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4966D4D9" w14:textId="77777777" w:rsidR="00F83F22" w:rsidRDefault="00F83F22" w:rsidP="00F83F22">
      <w:pPr>
        <w:pStyle w:val="Ttulo2"/>
        <w:numPr>
          <w:ilvl w:val="1"/>
          <w:numId w:val="20"/>
        </w:numPr>
        <w:shd w:val="clear" w:color="auto" w:fill="E8E8E8"/>
        <w:spacing w:before="120" w:after="120"/>
        <w:ind w:left="578" w:hanging="578"/>
        <w:jc w:val="center"/>
        <w:rPr>
          <w:rFonts w:ascii="Times New Roman" w:hAnsi="Times New Roman" w:cs="Times New Roman"/>
          <w:i w:val="0"/>
          <w:smallCaps/>
          <w:szCs w:val="24"/>
        </w:rPr>
      </w:pPr>
      <w:r>
        <w:rPr>
          <w:rFonts w:ascii="Times New Roman" w:hAnsi="Times New Roman" w:cs="Times New Roman"/>
          <w:i w:val="0"/>
          <w:smallCaps/>
          <w:szCs w:val="24"/>
        </w:rPr>
        <w:t>AVISO DE CONTRATAÇÃO DIRETA</w:t>
      </w:r>
    </w:p>
    <w:p w14:paraId="090060BA" w14:textId="5BCE9B15" w:rsidR="00333A6C" w:rsidRDefault="000666F8" w:rsidP="4198B387">
      <w:pPr>
        <w:pStyle w:val="Ttulo2"/>
        <w:shd w:val="clear" w:color="auto" w:fill="E8E8E8" w:themeFill="background2"/>
        <w:spacing w:before="0" w:after="120"/>
        <w:ind w:left="578" w:hanging="578"/>
        <w:jc w:val="center"/>
        <w:rPr>
          <w:rFonts w:ascii="Times New Roman" w:hAnsi="Times New Roman" w:cs="Times New Roman"/>
          <w:i w:val="0"/>
          <w:smallCaps/>
        </w:rPr>
      </w:pPr>
      <w:r w:rsidRPr="4198B387">
        <w:rPr>
          <w:rFonts w:ascii="Times New Roman" w:hAnsi="Times New Roman" w:cs="Times New Roman"/>
          <w:i w:val="0"/>
          <w:smallCaps/>
        </w:rPr>
        <w:t xml:space="preserve">DISPENSA ELETRÔNICA </w:t>
      </w:r>
      <w:r w:rsidR="00333A6C" w:rsidRPr="4198B387">
        <w:rPr>
          <w:rFonts w:ascii="Times New Roman" w:hAnsi="Times New Roman" w:cs="Times New Roman"/>
          <w:i w:val="0"/>
          <w:smallCaps/>
        </w:rPr>
        <w:t xml:space="preserve">N.º </w:t>
      </w:r>
      <w:r w:rsidR="0014121F">
        <w:rPr>
          <w:rFonts w:ascii="Times New Roman" w:hAnsi="Times New Roman" w:cs="Times New Roman"/>
          <w:i w:val="0"/>
          <w:smallCaps/>
        </w:rPr>
        <w:t>26</w:t>
      </w:r>
      <w:r w:rsidR="00333A6C" w:rsidRPr="4198B387">
        <w:rPr>
          <w:rFonts w:ascii="Times New Roman" w:hAnsi="Times New Roman" w:cs="Times New Roman"/>
          <w:i w:val="0"/>
          <w:smallCaps/>
        </w:rPr>
        <w:t>/</w:t>
      </w:r>
      <w:r w:rsidR="000521BD">
        <w:rPr>
          <w:rFonts w:ascii="Times New Roman" w:hAnsi="Times New Roman" w:cs="Times New Roman"/>
          <w:i w:val="0"/>
          <w:smallCaps/>
        </w:rPr>
        <w:t>2026</w:t>
      </w:r>
    </w:p>
    <w:p w14:paraId="6E8B7584" w14:textId="48EB0408" w:rsidR="00837289" w:rsidRDefault="00333A6C" w:rsidP="00333A6C">
      <w:pPr>
        <w:pStyle w:val="Ttulo2"/>
        <w:shd w:val="clear" w:color="auto" w:fill="E8E8E8"/>
        <w:spacing w:before="120" w:after="120"/>
        <w:ind w:left="578" w:hanging="578"/>
        <w:jc w:val="center"/>
        <w:rPr>
          <w:rFonts w:ascii="Times New Roman" w:hAnsi="Times New Roman" w:cs="Times New Roman"/>
          <w:i w:val="0"/>
          <w:smallCaps/>
          <w:szCs w:val="24"/>
        </w:rPr>
      </w:pPr>
      <w:r w:rsidRPr="00333A6C">
        <w:rPr>
          <w:rFonts w:ascii="Times New Roman" w:hAnsi="Times New Roman" w:cs="Times New Roman"/>
          <w:i w:val="0"/>
          <w:smallCaps/>
          <w:szCs w:val="24"/>
        </w:rPr>
        <w:t>PROCESSO N.</w:t>
      </w:r>
      <w:r w:rsidRPr="00A21AFB">
        <w:rPr>
          <w:rFonts w:ascii="Times New Roman" w:hAnsi="Times New Roman" w:cs="Times New Roman"/>
          <w:i w:val="0"/>
          <w:smallCaps/>
          <w:szCs w:val="24"/>
        </w:rPr>
        <w:t xml:space="preserve">º </w:t>
      </w:r>
      <w:r w:rsidR="00A21AFB" w:rsidRPr="00A21AFB">
        <w:rPr>
          <w:rFonts w:ascii="Times New Roman" w:hAnsi="Times New Roman" w:cs="Times New Roman"/>
          <w:i w:val="0"/>
          <w:smallCaps/>
          <w:szCs w:val="24"/>
        </w:rPr>
        <w:t>7072</w:t>
      </w:r>
      <w:r w:rsidR="001F7AC3" w:rsidRPr="00A21AFB">
        <w:rPr>
          <w:rFonts w:ascii="Times New Roman" w:hAnsi="Times New Roman" w:cs="Times New Roman"/>
          <w:i w:val="0"/>
          <w:smallCaps/>
          <w:szCs w:val="24"/>
        </w:rPr>
        <w:t>-01.00/</w:t>
      </w:r>
      <w:r w:rsidR="000521BD" w:rsidRPr="00A21AFB">
        <w:rPr>
          <w:rFonts w:ascii="Times New Roman" w:hAnsi="Times New Roman" w:cs="Times New Roman"/>
          <w:i w:val="0"/>
          <w:smallCaps/>
          <w:szCs w:val="24"/>
        </w:rPr>
        <w:t>2</w:t>
      </w:r>
      <w:r w:rsidR="00A21AFB" w:rsidRPr="00A21AFB">
        <w:rPr>
          <w:rFonts w:ascii="Times New Roman" w:hAnsi="Times New Roman" w:cs="Times New Roman"/>
          <w:i w:val="0"/>
          <w:smallCaps/>
          <w:szCs w:val="24"/>
        </w:rPr>
        <w:t>6</w:t>
      </w:r>
      <w:r w:rsidR="009D4546" w:rsidRPr="00A21AFB">
        <w:rPr>
          <w:rFonts w:ascii="Times New Roman" w:hAnsi="Times New Roman" w:cs="Times New Roman"/>
          <w:i w:val="0"/>
          <w:smallCaps/>
          <w:szCs w:val="24"/>
        </w:rPr>
        <w:t>-</w:t>
      </w:r>
      <w:r w:rsidR="00A21AFB" w:rsidRPr="00A21AFB">
        <w:rPr>
          <w:rFonts w:ascii="Times New Roman" w:hAnsi="Times New Roman" w:cs="Times New Roman"/>
          <w:i w:val="0"/>
          <w:smallCaps/>
          <w:szCs w:val="24"/>
        </w:rPr>
        <w:t>8</w:t>
      </w:r>
    </w:p>
    <w:p w14:paraId="772840C3" w14:textId="77777777" w:rsidR="00ED73D6" w:rsidRDefault="00ED73D6" w:rsidP="00ED73D6">
      <w:pPr>
        <w:pStyle w:val="Ttulo2"/>
        <w:numPr>
          <w:ilvl w:val="0"/>
          <w:numId w:val="0"/>
        </w:numPr>
        <w:shd w:val="clear" w:color="auto" w:fill="E8E8E8"/>
        <w:spacing w:before="0" w:after="0"/>
        <w:jc w:val="center"/>
        <w:rPr>
          <w:rFonts w:ascii="Times New Roman" w:hAnsi="Times New Roman" w:cs="Times New Roman"/>
          <w:i w:val="0"/>
          <w:smallCaps/>
          <w:color w:val="FFFFFF"/>
          <w:szCs w:val="24"/>
          <w:highlight w:val="black"/>
        </w:rPr>
      </w:pPr>
      <w:r w:rsidRPr="00ED73D6">
        <w:rPr>
          <w:rFonts w:ascii="Times New Roman" w:hAnsi="Times New Roman" w:cs="Times New Roman"/>
          <w:i w:val="0"/>
          <w:smallCaps/>
          <w:color w:val="FFFFFF"/>
          <w:szCs w:val="24"/>
          <w:highlight w:val="black"/>
        </w:rPr>
        <w:t xml:space="preserve">PARTICIPAÇÃO </w:t>
      </w:r>
      <w:r>
        <w:rPr>
          <w:rFonts w:ascii="Times New Roman" w:hAnsi="Times New Roman" w:cs="Times New Roman"/>
          <w:i w:val="0"/>
          <w:smallCaps/>
          <w:color w:val="FFFFFF"/>
          <w:szCs w:val="24"/>
          <w:highlight w:val="black"/>
        </w:rPr>
        <w:t xml:space="preserve">EXCLUSIVA DE MICROEMPRESAS E </w:t>
      </w:r>
      <w:r w:rsidRPr="00ED73D6">
        <w:rPr>
          <w:rFonts w:ascii="Times New Roman" w:hAnsi="Times New Roman" w:cs="Times New Roman"/>
          <w:i w:val="0"/>
          <w:smallCaps/>
          <w:color w:val="FFFFFF"/>
          <w:szCs w:val="24"/>
          <w:highlight w:val="black"/>
        </w:rPr>
        <w:t xml:space="preserve">EMPRESAS DE </w:t>
      </w:r>
    </w:p>
    <w:p w14:paraId="5E4963C3" w14:textId="77777777" w:rsidR="00ED73D6" w:rsidRPr="00990674" w:rsidRDefault="00ED73D6" w:rsidP="00ED73D6">
      <w:pPr>
        <w:pStyle w:val="Ttulo2"/>
        <w:numPr>
          <w:ilvl w:val="0"/>
          <w:numId w:val="0"/>
        </w:numPr>
        <w:shd w:val="clear" w:color="auto" w:fill="E8E8E8"/>
        <w:spacing w:before="0" w:after="120"/>
        <w:jc w:val="center"/>
        <w:rPr>
          <w:rFonts w:ascii="Times New Roman" w:hAnsi="Times New Roman" w:cs="Times New Roman"/>
          <w:i w:val="0"/>
          <w:smallCaps/>
          <w:color w:val="FFFFFF"/>
          <w:szCs w:val="24"/>
          <w:highlight w:val="black"/>
        </w:rPr>
      </w:pPr>
      <w:r w:rsidRPr="00ED73D6">
        <w:rPr>
          <w:rFonts w:ascii="Times New Roman" w:hAnsi="Times New Roman" w:cs="Times New Roman"/>
          <w:i w:val="0"/>
          <w:smallCaps/>
          <w:color w:val="FFFFFF"/>
          <w:szCs w:val="24"/>
          <w:highlight w:val="black"/>
        </w:rPr>
        <w:t>PEQU</w:t>
      </w:r>
      <w:r w:rsidR="0021381C">
        <w:rPr>
          <w:rFonts w:ascii="Times New Roman" w:hAnsi="Times New Roman" w:cs="Times New Roman"/>
          <w:i w:val="0"/>
          <w:smallCaps/>
          <w:color w:val="FFFFFF"/>
          <w:szCs w:val="24"/>
          <w:highlight w:val="black"/>
        </w:rPr>
        <w:t>E</w:t>
      </w:r>
      <w:r w:rsidRPr="00ED73D6">
        <w:rPr>
          <w:rFonts w:ascii="Times New Roman" w:hAnsi="Times New Roman" w:cs="Times New Roman"/>
          <w:i w:val="0"/>
          <w:smallCaps/>
          <w:color w:val="FFFFFF"/>
          <w:szCs w:val="24"/>
          <w:highlight w:val="black"/>
        </w:rPr>
        <w:t>NO PORTE</w:t>
      </w:r>
      <w:r w:rsidR="00990674" w:rsidRPr="00990674">
        <w:rPr>
          <w:rFonts w:ascii="Times New Roman" w:hAnsi="Times New Roman" w:cs="Times New Roman"/>
          <w:i w:val="0"/>
          <w:smallCaps/>
          <w:color w:val="FFFFFF"/>
          <w:szCs w:val="24"/>
          <w:highlight w:val="black"/>
        </w:rPr>
        <w:t xml:space="preserve"> (OU EQUIPARADAS)</w:t>
      </w:r>
    </w:p>
    <w:p w14:paraId="40851179" w14:textId="77777777" w:rsidR="00872B92" w:rsidRPr="00172DCF" w:rsidRDefault="00837289" w:rsidP="00B275B5">
      <w:pPr>
        <w:suppressAutoHyphens w:val="0"/>
        <w:autoSpaceDE w:val="0"/>
        <w:autoSpaceDN w:val="0"/>
        <w:adjustRightInd w:val="0"/>
        <w:spacing w:before="120"/>
        <w:jc w:val="both"/>
        <w:rPr>
          <w:b/>
          <w:sz w:val="24"/>
          <w:szCs w:val="24"/>
        </w:rPr>
      </w:pPr>
      <w:r w:rsidRPr="00172DCF">
        <w:rPr>
          <w:sz w:val="24"/>
          <w:szCs w:val="24"/>
        </w:rPr>
        <w:t xml:space="preserve">A ASSEMBLEIA LEGISLATIVA DO ESTADO DO RIO GRANDE DO SUL, por intermédio </w:t>
      </w:r>
      <w:r w:rsidRPr="00113535">
        <w:rPr>
          <w:sz w:val="24"/>
          <w:szCs w:val="24"/>
        </w:rPr>
        <w:t xml:space="preserve">de </w:t>
      </w:r>
      <w:r w:rsidR="00417D13" w:rsidRPr="00113535">
        <w:rPr>
          <w:sz w:val="24"/>
          <w:szCs w:val="24"/>
        </w:rPr>
        <w:t>seu</w:t>
      </w:r>
      <w:r w:rsidR="00205BF8" w:rsidRPr="00113535">
        <w:rPr>
          <w:sz w:val="24"/>
          <w:szCs w:val="24"/>
        </w:rPr>
        <w:t>(sua)</w:t>
      </w:r>
      <w:r w:rsidR="000A4B6F" w:rsidRPr="00113535">
        <w:rPr>
          <w:sz w:val="24"/>
          <w:szCs w:val="24"/>
        </w:rPr>
        <w:t xml:space="preserve"> </w:t>
      </w:r>
      <w:r w:rsidR="0096726A">
        <w:rPr>
          <w:sz w:val="24"/>
          <w:szCs w:val="24"/>
        </w:rPr>
        <w:t>AGENTE DE CONTRATAÇÃO</w:t>
      </w:r>
      <w:r w:rsidRPr="00113535">
        <w:rPr>
          <w:sz w:val="24"/>
          <w:szCs w:val="24"/>
        </w:rPr>
        <w:t>, designad</w:t>
      </w:r>
      <w:r w:rsidR="00172DCF" w:rsidRPr="00113535">
        <w:rPr>
          <w:sz w:val="24"/>
          <w:szCs w:val="24"/>
        </w:rPr>
        <w:t>o</w:t>
      </w:r>
      <w:r w:rsidR="00CE0419" w:rsidRPr="00113535">
        <w:rPr>
          <w:sz w:val="24"/>
          <w:szCs w:val="24"/>
        </w:rPr>
        <w:t>(a)</w:t>
      </w:r>
      <w:r w:rsidR="00172DCF" w:rsidRPr="00113535">
        <w:rPr>
          <w:sz w:val="24"/>
          <w:szCs w:val="24"/>
        </w:rPr>
        <w:t xml:space="preserve"> por ato publicado </w:t>
      </w:r>
      <w:r w:rsidR="00345F2F" w:rsidRPr="00113535">
        <w:rPr>
          <w:sz w:val="24"/>
          <w:szCs w:val="24"/>
        </w:rPr>
        <w:t>no</w:t>
      </w:r>
      <w:r w:rsidR="00172DCF" w:rsidRPr="00113535">
        <w:rPr>
          <w:sz w:val="24"/>
          <w:szCs w:val="24"/>
        </w:rPr>
        <w:t xml:space="preserve"> DOAL</w:t>
      </w:r>
      <w:r w:rsidRPr="00113535">
        <w:rPr>
          <w:spacing w:val="2"/>
          <w:sz w:val="24"/>
          <w:szCs w:val="24"/>
        </w:rPr>
        <w:t xml:space="preserve">, </w:t>
      </w:r>
      <w:r w:rsidRPr="00113535">
        <w:rPr>
          <w:sz w:val="24"/>
          <w:szCs w:val="24"/>
        </w:rPr>
        <w:t xml:space="preserve">e por meio da utilização de recursos de tecnologia da informação – </w:t>
      </w:r>
      <w:r w:rsidRPr="00113535">
        <w:rPr>
          <w:i/>
          <w:sz w:val="24"/>
          <w:szCs w:val="24"/>
        </w:rPr>
        <w:t>Internet</w:t>
      </w:r>
      <w:r w:rsidRPr="00113535">
        <w:rPr>
          <w:sz w:val="24"/>
          <w:szCs w:val="24"/>
        </w:rPr>
        <w:t xml:space="preserve">, torna público que realizará </w:t>
      </w:r>
      <w:r w:rsidR="00FB590D" w:rsidRPr="00113535">
        <w:rPr>
          <w:b/>
          <w:sz w:val="24"/>
          <w:szCs w:val="24"/>
        </w:rPr>
        <w:t>DISPENSA</w:t>
      </w:r>
      <w:r w:rsidR="00426D5E" w:rsidRPr="00113535">
        <w:rPr>
          <w:b/>
          <w:sz w:val="24"/>
          <w:szCs w:val="24"/>
        </w:rPr>
        <w:t xml:space="preserve"> ELETRÔNICA</w:t>
      </w:r>
      <w:r w:rsidR="00172DCF" w:rsidRPr="00113535">
        <w:rPr>
          <w:b/>
          <w:sz w:val="24"/>
          <w:szCs w:val="24"/>
        </w:rPr>
        <w:t>,</w:t>
      </w:r>
      <w:r w:rsidR="005D259B" w:rsidRPr="00113535">
        <w:rPr>
          <w:sz w:val="24"/>
          <w:szCs w:val="24"/>
        </w:rPr>
        <w:t xml:space="preserve"> com modo de disputa ABERTO,</w:t>
      </w:r>
      <w:r w:rsidR="005D259B" w:rsidRPr="00113535">
        <w:rPr>
          <w:b/>
          <w:sz w:val="24"/>
          <w:szCs w:val="24"/>
        </w:rPr>
        <w:t xml:space="preserve"> </w:t>
      </w:r>
      <w:r w:rsidR="00172DCF" w:rsidRPr="00113535">
        <w:rPr>
          <w:b/>
          <w:sz w:val="24"/>
          <w:szCs w:val="24"/>
        </w:rPr>
        <w:t xml:space="preserve"> </w:t>
      </w:r>
      <w:r w:rsidR="00F72569" w:rsidRPr="00113535">
        <w:rPr>
          <w:sz w:val="24"/>
          <w:szCs w:val="24"/>
        </w:rPr>
        <w:t xml:space="preserve">utilizando como critério de julgamento o </w:t>
      </w:r>
      <w:r w:rsidR="00DB0699" w:rsidRPr="00113535">
        <w:rPr>
          <w:sz w:val="24"/>
          <w:szCs w:val="24"/>
        </w:rPr>
        <w:t xml:space="preserve">MENOR PREÇO, </w:t>
      </w:r>
      <w:r w:rsidR="00872B92" w:rsidRPr="00113535">
        <w:rPr>
          <w:sz w:val="24"/>
          <w:szCs w:val="24"/>
        </w:rPr>
        <w:t xml:space="preserve">nas condições estatuídas neste </w:t>
      </w:r>
      <w:r w:rsidR="00655B91">
        <w:rPr>
          <w:sz w:val="24"/>
          <w:szCs w:val="24"/>
        </w:rPr>
        <w:t>Aviso</w:t>
      </w:r>
      <w:r w:rsidR="00872B92" w:rsidRPr="00113535">
        <w:rPr>
          <w:sz w:val="24"/>
          <w:szCs w:val="24"/>
        </w:rPr>
        <w:t xml:space="preserve"> e seus Anexos, em conformidade com a </w:t>
      </w:r>
      <w:r w:rsidR="00456E8D" w:rsidRPr="00113535">
        <w:rPr>
          <w:sz w:val="24"/>
          <w:szCs w:val="24"/>
        </w:rPr>
        <w:t xml:space="preserve">Lei </w:t>
      </w:r>
      <w:r w:rsidR="00E74D48" w:rsidRPr="00113535">
        <w:rPr>
          <w:sz w:val="24"/>
          <w:szCs w:val="24"/>
        </w:rPr>
        <w:t>Federal n.º 14</w:t>
      </w:r>
      <w:r w:rsidR="00456E8D" w:rsidRPr="00113535">
        <w:rPr>
          <w:sz w:val="24"/>
          <w:szCs w:val="24"/>
        </w:rPr>
        <w:t>.</w:t>
      </w:r>
      <w:r w:rsidR="00E74D48" w:rsidRPr="00113535">
        <w:rPr>
          <w:sz w:val="24"/>
          <w:szCs w:val="24"/>
        </w:rPr>
        <w:t>133</w:t>
      </w:r>
      <w:r w:rsidR="00456E8D" w:rsidRPr="00113535">
        <w:rPr>
          <w:sz w:val="24"/>
          <w:szCs w:val="24"/>
        </w:rPr>
        <w:t>/</w:t>
      </w:r>
      <w:r w:rsidR="00E74D48" w:rsidRPr="00113535">
        <w:rPr>
          <w:sz w:val="24"/>
          <w:szCs w:val="24"/>
        </w:rPr>
        <w:t>21</w:t>
      </w:r>
      <w:r w:rsidR="00687D44" w:rsidRPr="00113535">
        <w:rPr>
          <w:sz w:val="24"/>
          <w:szCs w:val="24"/>
        </w:rPr>
        <w:t xml:space="preserve">, </w:t>
      </w:r>
      <w:r w:rsidR="002E5770" w:rsidRPr="00113535">
        <w:rPr>
          <w:sz w:val="24"/>
          <w:szCs w:val="24"/>
        </w:rPr>
        <w:t xml:space="preserve">a </w:t>
      </w:r>
      <w:r w:rsidR="00687D44" w:rsidRPr="00113535">
        <w:rPr>
          <w:sz w:val="24"/>
          <w:szCs w:val="24"/>
        </w:rPr>
        <w:t>Lei Complementar nº 123/2006</w:t>
      </w:r>
      <w:r w:rsidR="00C44F59" w:rsidRPr="00113535">
        <w:rPr>
          <w:sz w:val="24"/>
          <w:szCs w:val="24"/>
        </w:rPr>
        <w:t xml:space="preserve">, </w:t>
      </w:r>
      <w:r w:rsidR="002E5770" w:rsidRPr="00113535">
        <w:rPr>
          <w:sz w:val="24"/>
          <w:szCs w:val="24"/>
        </w:rPr>
        <w:t xml:space="preserve">a Lei Estadual nº 13.706/2011, </w:t>
      </w:r>
      <w:r w:rsidR="00320885" w:rsidRPr="00113535">
        <w:rPr>
          <w:sz w:val="24"/>
          <w:szCs w:val="24"/>
        </w:rPr>
        <w:t>a</w:t>
      </w:r>
      <w:r w:rsidR="002E5770" w:rsidRPr="00113535">
        <w:rPr>
          <w:sz w:val="24"/>
          <w:szCs w:val="24"/>
        </w:rPr>
        <w:t xml:space="preserve"> Lei Estadual n.º 11.389/99, a Lei Estadual n.º 15.228/2018, </w:t>
      </w:r>
      <w:r w:rsidR="00D174B3">
        <w:rPr>
          <w:color w:val="000000"/>
          <w:sz w:val="24"/>
          <w:szCs w:val="24"/>
        </w:rPr>
        <w:t xml:space="preserve">a </w:t>
      </w:r>
      <w:r w:rsidR="00C44F59" w:rsidRPr="00113535">
        <w:rPr>
          <w:sz w:val="24"/>
          <w:szCs w:val="24"/>
        </w:rPr>
        <w:t>Resolução de Plenário n.º 3137/2015 da AL-RS</w:t>
      </w:r>
      <w:r w:rsidR="00557DEE" w:rsidRPr="00113535">
        <w:rPr>
          <w:sz w:val="24"/>
          <w:szCs w:val="24"/>
        </w:rPr>
        <w:t xml:space="preserve"> e demais legislações aplicáveis</w:t>
      </w:r>
      <w:r w:rsidR="00872B92" w:rsidRPr="00113535">
        <w:rPr>
          <w:sz w:val="24"/>
          <w:szCs w:val="24"/>
        </w:rPr>
        <w:t>.</w:t>
      </w:r>
    </w:p>
    <w:p w14:paraId="4BFC1C6F" w14:textId="77777777" w:rsidR="00837289" w:rsidRPr="00172DCF" w:rsidRDefault="005865C7" w:rsidP="009D4546">
      <w:pPr>
        <w:pStyle w:val="Ttulo1"/>
        <w:shd w:val="clear" w:color="auto" w:fill="E6E6E6"/>
        <w:spacing w:before="120" w:after="120"/>
        <w:ind w:left="431" w:hanging="431"/>
        <w:jc w:val="center"/>
        <w:rPr>
          <w:rFonts w:ascii="Times New Roman" w:hAnsi="Times New Roman" w:cs="Times New Roman"/>
          <w:bCs/>
          <w:i/>
          <w:iCs/>
          <w:smallCaps/>
          <w:kern w:val="30"/>
          <w:sz w:val="24"/>
          <w:szCs w:val="24"/>
        </w:rPr>
      </w:pPr>
      <w:r w:rsidRPr="00172DCF">
        <w:rPr>
          <w:rFonts w:ascii="Times New Roman" w:hAnsi="Times New Roman" w:cs="Times New Roman"/>
          <w:caps w:val="0"/>
          <w:smallCaps/>
          <w:kern w:val="30"/>
          <w:sz w:val="24"/>
          <w:szCs w:val="24"/>
        </w:rPr>
        <w:t>OBJETO</w:t>
      </w:r>
    </w:p>
    <w:p w14:paraId="21DBA11F" w14:textId="4A85E0CF" w:rsidR="00945DF3" w:rsidRPr="00F156B7" w:rsidRDefault="00945DF3" w:rsidP="004622DE">
      <w:pPr>
        <w:pStyle w:val="Corpodetexto"/>
        <w:pBdr>
          <w:top w:val="single" w:sz="8" w:space="8" w:color="000000"/>
          <w:left w:val="single" w:sz="8" w:space="12" w:color="000000"/>
          <w:bottom w:val="single" w:sz="8" w:space="8" w:color="000000"/>
          <w:right w:val="single" w:sz="8" w:space="12" w:color="000000"/>
        </w:pBdr>
        <w:spacing w:before="0" w:after="100" w:afterAutospacing="1"/>
        <w:ind w:left="284" w:right="284"/>
        <w:rPr>
          <w:rFonts w:ascii="Times New Roman" w:hAnsi="Times New Roman" w:cs="Times New Roman"/>
          <w:b/>
          <w:bCs/>
          <w:i/>
          <w:iCs/>
        </w:rPr>
      </w:pPr>
      <w:r w:rsidRPr="005D0C9A">
        <w:rPr>
          <w:rFonts w:ascii="Times New Roman" w:hAnsi="Times New Roman" w:cs="Times New Roman"/>
          <w:b/>
          <w:bCs/>
          <w:i/>
          <w:iCs/>
          <w:spacing w:val="-2"/>
          <w:szCs w:val="24"/>
        </w:rPr>
        <w:t>Contratação de pessoa jurídica</w:t>
      </w:r>
      <w:r w:rsidR="00E809C8" w:rsidRPr="005D0C9A">
        <w:rPr>
          <w:rFonts w:ascii="Times New Roman" w:hAnsi="Times New Roman" w:cs="Times New Roman"/>
          <w:b/>
          <w:bCs/>
          <w:i/>
          <w:iCs/>
          <w:spacing w:val="-2"/>
          <w:szCs w:val="24"/>
          <w:lang w:val="pt-BR"/>
        </w:rPr>
        <w:t xml:space="preserve"> </w:t>
      </w:r>
      <w:r w:rsidR="00E809C8" w:rsidRPr="005D0C9A">
        <w:rPr>
          <w:rFonts w:ascii="Times New Roman" w:hAnsi="Times New Roman" w:cs="Times New Roman"/>
          <w:b/>
          <w:bCs/>
          <w:i/>
          <w:iCs/>
          <w:spacing w:val="-2"/>
          <w:szCs w:val="24"/>
        </w:rPr>
        <w:t>(somente ME e EPP)</w:t>
      </w:r>
      <w:r w:rsidR="007D535F" w:rsidRPr="005D0C9A">
        <w:rPr>
          <w:rFonts w:ascii="Times New Roman" w:hAnsi="Times New Roman" w:cs="Times New Roman"/>
          <w:b/>
          <w:bCs/>
          <w:i/>
          <w:iCs/>
          <w:spacing w:val="-2"/>
          <w:szCs w:val="24"/>
        </w:rPr>
        <w:t>,</w:t>
      </w:r>
      <w:r w:rsidR="00101830" w:rsidRPr="005D0C9A">
        <w:rPr>
          <w:rFonts w:ascii="Times New Roman" w:hAnsi="Times New Roman" w:cs="Times New Roman"/>
          <w:b/>
          <w:bCs/>
          <w:i/>
          <w:iCs/>
          <w:spacing w:val="-2"/>
          <w:szCs w:val="24"/>
        </w:rPr>
        <w:t xml:space="preserve"> </w:t>
      </w:r>
      <w:r w:rsidR="00F156B7" w:rsidRPr="005D0C9A">
        <w:rPr>
          <w:rFonts w:ascii="Times New Roman" w:hAnsi="Times New Roman" w:cs="Times New Roman"/>
          <w:b/>
          <w:bCs/>
          <w:i/>
          <w:iCs/>
          <w:spacing w:val="-2"/>
          <w:szCs w:val="24"/>
        </w:rPr>
        <w:t xml:space="preserve">para </w:t>
      </w:r>
      <w:r w:rsidR="00942AA5" w:rsidRPr="005D0C9A">
        <w:rPr>
          <w:rFonts w:ascii="Times New Roman" w:hAnsi="Times New Roman" w:cs="Times New Roman"/>
          <w:b/>
          <w:bCs/>
          <w:i/>
          <w:iCs/>
          <w:spacing w:val="-2"/>
          <w:szCs w:val="24"/>
        </w:rPr>
        <w:t>fornecimento</w:t>
      </w:r>
      <w:r w:rsidR="00F156B7" w:rsidRPr="005D0C9A">
        <w:rPr>
          <w:rFonts w:ascii="Times New Roman" w:hAnsi="Times New Roman" w:cs="Times New Roman"/>
          <w:b/>
          <w:bCs/>
          <w:i/>
          <w:iCs/>
          <w:spacing w:val="-2"/>
          <w:szCs w:val="24"/>
        </w:rPr>
        <w:t xml:space="preserve"> </w:t>
      </w:r>
      <w:r w:rsidRPr="005D0C9A">
        <w:rPr>
          <w:rFonts w:ascii="Times New Roman" w:hAnsi="Times New Roman" w:cs="Times New Roman"/>
          <w:b/>
          <w:bCs/>
          <w:i/>
          <w:iCs/>
          <w:spacing w:val="-2"/>
          <w:szCs w:val="24"/>
        </w:rPr>
        <w:t>de</w:t>
      </w:r>
      <w:r w:rsidRPr="005D0C9A">
        <w:rPr>
          <w:rFonts w:ascii="Times New Roman" w:hAnsi="Times New Roman" w:cs="Times New Roman"/>
          <w:b/>
          <w:bCs/>
          <w:i/>
          <w:iCs/>
          <w:color w:val="FF0000"/>
          <w:spacing w:val="-2"/>
          <w:szCs w:val="24"/>
        </w:rPr>
        <w:t xml:space="preserve"> </w:t>
      </w:r>
      <w:r w:rsidR="00A21AFB" w:rsidRPr="005D0C9A">
        <w:rPr>
          <w:rFonts w:ascii="Times New Roman" w:eastAsia="Tahoma" w:hAnsi="Times New Roman" w:cs="Times New Roman"/>
          <w:b/>
          <w:i/>
          <w:szCs w:val="24"/>
        </w:rPr>
        <w:t xml:space="preserve">20 (vinte) unidades de </w:t>
      </w:r>
      <w:proofErr w:type="spellStart"/>
      <w:r w:rsidR="005D0C9A" w:rsidRPr="005D0C9A">
        <w:rPr>
          <w:rFonts w:ascii="Times New Roman" w:eastAsia="Tahoma" w:hAnsi="Times New Roman" w:cs="Times New Roman"/>
          <w:b/>
          <w:i/>
          <w:iCs/>
          <w:szCs w:val="24"/>
          <w:lang w:val="pt-BR"/>
        </w:rPr>
        <w:t>Ribbons</w:t>
      </w:r>
      <w:proofErr w:type="spellEnd"/>
      <w:r w:rsidR="005D0C9A" w:rsidRPr="005D0C9A">
        <w:rPr>
          <w:rFonts w:ascii="Times New Roman" w:eastAsia="Tahoma" w:hAnsi="Times New Roman" w:cs="Times New Roman"/>
          <w:b/>
          <w:i/>
          <w:iCs/>
          <w:szCs w:val="24"/>
          <w:lang w:val="pt-BR"/>
        </w:rPr>
        <w:t xml:space="preserve"> coloridos</w:t>
      </w:r>
      <w:r w:rsidR="005D0C9A" w:rsidRPr="005D0C9A">
        <w:rPr>
          <w:rFonts w:ascii="Times New Roman" w:eastAsia="Tahoma" w:hAnsi="Times New Roman" w:cs="Times New Roman"/>
          <w:b/>
          <w:i/>
          <w:szCs w:val="24"/>
          <w:lang w:val="pt-BR"/>
        </w:rPr>
        <w:t> para a impressora Zebra ZC300</w:t>
      </w:r>
      <w:r w:rsidR="00FD61EB" w:rsidRPr="005D0C9A">
        <w:rPr>
          <w:rFonts w:ascii="Times New Roman" w:hAnsi="Times New Roman" w:cs="Times New Roman"/>
          <w:b/>
          <w:bCs/>
          <w:i/>
          <w:iCs/>
          <w:spacing w:val="-2"/>
          <w:szCs w:val="24"/>
        </w:rPr>
        <w:t xml:space="preserve">, </w:t>
      </w:r>
      <w:r w:rsidRPr="005D0C9A">
        <w:rPr>
          <w:rFonts w:ascii="Times New Roman" w:hAnsi="Times New Roman" w:cs="Times New Roman"/>
          <w:b/>
          <w:bCs/>
          <w:i/>
          <w:iCs/>
          <w:spacing w:val="-2"/>
          <w:szCs w:val="24"/>
        </w:rPr>
        <w:t xml:space="preserve">de acordo com as condições e especificações previstas neste </w:t>
      </w:r>
      <w:r w:rsidR="00655B91" w:rsidRPr="005D0C9A">
        <w:rPr>
          <w:rFonts w:ascii="Times New Roman" w:hAnsi="Times New Roman" w:cs="Times New Roman"/>
          <w:b/>
          <w:bCs/>
          <w:i/>
          <w:iCs/>
          <w:spacing w:val="-2"/>
          <w:szCs w:val="24"/>
        </w:rPr>
        <w:t>Aviso</w:t>
      </w:r>
      <w:r w:rsidRPr="005D0C9A">
        <w:rPr>
          <w:rFonts w:ascii="Times New Roman" w:hAnsi="Times New Roman" w:cs="Times New Roman"/>
          <w:b/>
          <w:bCs/>
          <w:i/>
          <w:iCs/>
          <w:spacing w:val="-2"/>
          <w:szCs w:val="24"/>
        </w:rPr>
        <w:t xml:space="preserve"> e seus Anexos</w:t>
      </w:r>
      <w:r w:rsidRPr="00FD61EB">
        <w:rPr>
          <w:rFonts w:ascii="Times New Roman" w:hAnsi="Times New Roman" w:cs="Times New Roman"/>
          <w:b/>
          <w:bCs/>
          <w:i/>
          <w:iCs/>
          <w:spacing w:val="-2"/>
          <w:szCs w:val="24"/>
        </w:rPr>
        <w:t>.</w:t>
      </w:r>
      <w:r w:rsidRPr="00F156B7">
        <w:rPr>
          <w:rFonts w:ascii="Times New Roman" w:hAnsi="Times New Roman" w:cs="Times New Roman"/>
          <w:b/>
          <w:bCs/>
          <w:i/>
          <w:iCs/>
        </w:rPr>
        <w:t xml:space="preserve"> </w:t>
      </w:r>
    </w:p>
    <w:p w14:paraId="01C0F117" w14:textId="77777777" w:rsidR="00516C8D" w:rsidRPr="00172DCF" w:rsidRDefault="00345F2F" w:rsidP="009D4546">
      <w:pPr>
        <w:pStyle w:val="Ttulo1"/>
        <w:shd w:val="clear" w:color="auto" w:fill="E6E6E6"/>
        <w:spacing w:before="120" w:after="120"/>
        <w:ind w:left="431" w:hanging="431"/>
        <w:jc w:val="center"/>
        <w:rPr>
          <w:rFonts w:ascii="Times New Roman" w:hAnsi="Times New Roman" w:cs="Times New Roman"/>
          <w:bCs/>
          <w:i/>
          <w:iCs/>
          <w:smallCaps/>
          <w:kern w:val="30"/>
          <w:sz w:val="24"/>
          <w:szCs w:val="24"/>
        </w:rPr>
      </w:pPr>
      <w:r>
        <w:rPr>
          <w:rFonts w:ascii="Times New Roman" w:hAnsi="Times New Roman" w:cs="Times New Roman"/>
          <w:bCs/>
          <w:iCs/>
          <w:smallCaps/>
          <w:kern w:val="30"/>
          <w:sz w:val="24"/>
          <w:szCs w:val="24"/>
        </w:rPr>
        <w:t>DADOS GERAIS DA DISPUTA</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99"/>
      </w:tblGrid>
      <w:tr w:rsidR="00516C8D" w:rsidRPr="00360821" w14:paraId="7770E15C" w14:textId="77777777" w:rsidTr="00CB274A">
        <w:tc>
          <w:tcPr>
            <w:tcW w:w="8499" w:type="dxa"/>
          </w:tcPr>
          <w:p w14:paraId="61EDB620" w14:textId="1C33B664" w:rsidR="00516C8D" w:rsidRPr="0014121F" w:rsidRDefault="00CA343C" w:rsidP="4198B387">
            <w:pPr>
              <w:spacing w:before="120" w:after="120" w:line="252" w:lineRule="auto"/>
              <w:jc w:val="both"/>
              <w:rPr>
                <w:b/>
                <w:bCs/>
                <w:smallCaps/>
                <w:sz w:val="24"/>
                <w:szCs w:val="24"/>
              </w:rPr>
            </w:pPr>
            <w:r w:rsidRPr="0014121F">
              <w:rPr>
                <w:b/>
                <w:bCs/>
                <w:sz w:val="24"/>
                <w:szCs w:val="24"/>
              </w:rPr>
              <w:t>RECEBIMENTO DAS PROPOSTAS</w:t>
            </w:r>
            <w:r w:rsidR="00516C8D" w:rsidRPr="0014121F">
              <w:rPr>
                <w:b/>
                <w:bCs/>
                <w:sz w:val="24"/>
                <w:szCs w:val="24"/>
              </w:rPr>
              <w:t>:</w:t>
            </w:r>
            <w:r w:rsidR="00516C8D" w:rsidRPr="0014121F">
              <w:rPr>
                <w:sz w:val="24"/>
                <w:szCs w:val="24"/>
              </w:rPr>
              <w:t xml:space="preserve"> desde o dia </w:t>
            </w:r>
            <w:r w:rsidR="00AB60E3">
              <w:rPr>
                <w:sz w:val="24"/>
                <w:szCs w:val="24"/>
              </w:rPr>
              <w:t>30</w:t>
            </w:r>
            <w:r w:rsidRPr="0014121F">
              <w:rPr>
                <w:sz w:val="24"/>
                <w:szCs w:val="24"/>
              </w:rPr>
              <w:t xml:space="preserve"> de </w:t>
            </w:r>
            <w:r w:rsidR="009162E4" w:rsidRPr="0014121F">
              <w:rPr>
                <w:sz w:val="24"/>
                <w:szCs w:val="24"/>
              </w:rPr>
              <w:t>junho</w:t>
            </w:r>
            <w:r w:rsidRPr="0014121F">
              <w:rPr>
                <w:sz w:val="24"/>
                <w:szCs w:val="24"/>
              </w:rPr>
              <w:t xml:space="preserve"> de </w:t>
            </w:r>
            <w:r w:rsidR="000521BD" w:rsidRPr="0014121F">
              <w:rPr>
                <w:sz w:val="24"/>
                <w:szCs w:val="24"/>
              </w:rPr>
              <w:t>2026</w:t>
            </w:r>
            <w:r w:rsidR="00E378C1" w:rsidRPr="0014121F">
              <w:rPr>
                <w:sz w:val="24"/>
                <w:szCs w:val="24"/>
              </w:rPr>
              <w:t>.</w:t>
            </w:r>
          </w:p>
        </w:tc>
      </w:tr>
      <w:tr w:rsidR="00516C8D" w:rsidRPr="00360821" w14:paraId="69A762FA" w14:textId="77777777" w:rsidTr="00CB274A">
        <w:tc>
          <w:tcPr>
            <w:tcW w:w="8499" w:type="dxa"/>
          </w:tcPr>
          <w:p w14:paraId="4082814E" w14:textId="2BF2AC19" w:rsidR="00516C8D" w:rsidRPr="0014121F" w:rsidRDefault="00CA343C" w:rsidP="4198B387">
            <w:pPr>
              <w:spacing w:before="120" w:after="120" w:line="252" w:lineRule="auto"/>
              <w:jc w:val="both"/>
              <w:rPr>
                <w:b/>
                <w:bCs/>
                <w:smallCaps/>
                <w:sz w:val="24"/>
                <w:szCs w:val="24"/>
              </w:rPr>
            </w:pPr>
            <w:r w:rsidRPr="0014121F">
              <w:rPr>
                <w:b/>
                <w:bCs/>
                <w:sz w:val="24"/>
                <w:szCs w:val="24"/>
              </w:rPr>
              <w:t>ABERTURA DAS PROPOSTAS</w:t>
            </w:r>
            <w:r w:rsidR="00516C8D" w:rsidRPr="0014121F">
              <w:rPr>
                <w:b/>
                <w:bCs/>
                <w:smallCaps/>
                <w:sz w:val="24"/>
                <w:szCs w:val="24"/>
              </w:rPr>
              <w:t>:</w:t>
            </w:r>
            <w:r w:rsidR="00516C8D" w:rsidRPr="0014121F">
              <w:rPr>
                <w:smallCaps/>
                <w:sz w:val="24"/>
                <w:szCs w:val="24"/>
              </w:rPr>
              <w:t xml:space="preserve"> </w:t>
            </w:r>
            <w:r w:rsidR="00516C8D" w:rsidRPr="0014121F">
              <w:rPr>
                <w:sz w:val="24"/>
                <w:szCs w:val="24"/>
              </w:rPr>
              <w:t xml:space="preserve">às </w:t>
            </w:r>
            <w:r w:rsidR="005D0C9A" w:rsidRPr="0014121F">
              <w:rPr>
                <w:sz w:val="24"/>
                <w:szCs w:val="24"/>
              </w:rPr>
              <w:t>09</w:t>
            </w:r>
            <w:r w:rsidR="00516C8D" w:rsidRPr="0014121F">
              <w:rPr>
                <w:sz w:val="24"/>
                <w:szCs w:val="24"/>
              </w:rPr>
              <w:t xml:space="preserve">h do dia </w:t>
            </w:r>
            <w:r w:rsidR="009162E4" w:rsidRPr="0014121F">
              <w:rPr>
                <w:sz w:val="24"/>
                <w:szCs w:val="24"/>
              </w:rPr>
              <w:t>0</w:t>
            </w:r>
            <w:r w:rsidR="00AB60E3">
              <w:rPr>
                <w:sz w:val="24"/>
                <w:szCs w:val="24"/>
              </w:rPr>
              <w:t>7</w:t>
            </w:r>
            <w:r w:rsidR="00264908" w:rsidRPr="0014121F">
              <w:rPr>
                <w:sz w:val="24"/>
                <w:szCs w:val="24"/>
              </w:rPr>
              <w:t xml:space="preserve"> de </w:t>
            </w:r>
            <w:r w:rsidR="009162E4" w:rsidRPr="0014121F">
              <w:rPr>
                <w:sz w:val="24"/>
                <w:szCs w:val="24"/>
              </w:rPr>
              <w:t>julho</w:t>
            </w:r>
            <w:r w:rsidR="00264908" w:rsidRPr="0014121F">
              <w:rPr>
                <w:sz w:val="24"/>
                <w:szCs w:val="24"/>
              </w:rPr>
              <w:t xml:space="preserve"> de </w:t>
            </w:r>
            <w:r w:rsidR="000521BD" w:rsidRPr="0014121F">
              <w:rPr>
                <w:sz w:val="24"/>
                <w:szCs w:val="24"/>
              </w:rPr>
              <w:t>2026</w:t>
            </w:r>
            <w:r w:rsidR="00E131F3" w:rsidRPr="0014121F">
              <w:rPr>
                <w:sz w:val="24"/>
                <w:szCs w:val="24"/>
              </w:rPr>
              <w:t>.</w:t>
            </w:r>
          </w:p>
        </w:tc>
      </w:tr>
      <w:tr w:rsidR="00516C8D" w:rsidRPr="00360821" w14:paraId="1D9C9E55" w14:textId="77777777" w:rsidTr="00CB274A">
        <w:tc>
          <w:tcPr>
            <w:tcW w:w="8499" w:type="dxa"/>
          </w:tcPr>
          <w:p w14:paraId="558D0243" w14:textId="6055EC91" w:rsidR="00516C8D" w:rsidRPr="0014121F" w:rsidRDefault="00CA343C" w:rsidP="4198B387">
            <w:pPr>
              <w:spacing w:before="120" w:after="120" w:line="252" w:lineRule="auto"/>
              <w:rPr>
                <w:b/>
                <w:bCs/>
                <w:smallCaps/>
                <w:sz w:val="24"/>
                <w:szCs w:val="24"/>
              </w:rPr>
            </w:pPr>
            <w:r w:rsidRPr="0014121F">
              <w:rPr>
                <w:b/>
                <w:bCs/>
                <w:sz w:val="24"/>
                <w:szCs w:val="24"/>
              </w:rPr>
              <w:t>INÍCIO DA DISPUTA DE PREÇOS</w:t>
            </w:r>
            <w:r w:rsidR="00516C8D" w:rsidRPr="0014121F">
              <w:rPr>
                <w:b/>
                <w:bCs/>
                <w:smallCaps/>
                <w:sz w:val="24"/>
                <w:szCs w:val="24"/>
              </w:rPr>
              <w:t>:</w:t>
            </w:r>
            <w:r w:rsidR="00516C8D" w:rsidRPr="0014121F">
              <w:rPr>
                <w:smallCaps/>
                <w:sz w:val="24"/>
                <w:szCs w:val="24"/>
              </w:rPr>
              <w:t xml:space="preserve"> </w:t>
            </w:r>
            <w:r w:rsidR="00516C8D" w:rsidRPr="0014121F">
              <w:rPr>
                <w:sz w:val="24"/>
                <w:szCs w:val="24"/>
              </w:rPr>
              <w:t xml:space="preserve">às </w:t>
            </w:r>
            <w:r w:rsidR="005D0C9A" w:rsidRPr="0014121F">
              <w:rPr>
                <w:sz w:val="24"/>
                <w:szCs w:val="24"/>
              </w:rPr>
              <w:t>09</w:t>
            </w:r>
            <w:r w:rsidR="00516C8D" w:rsidRPr="0014121F">
              <w:rPr>
                <w:sz w:val="24"/>
                <w:szCs w:val="24"/>
              </w:rPr>
              <w:t>h</w:t>
            </w:r>
            <w:r w:rsidR="005D0C9A" w:rsidRPr="0014121F">
              <w:rPr>
                <w:sz w:val="24"/>
                <w:szCs w:val="24"/>
              </w:rPr>
              <w:t>30min</w:t>
            </w:r>
            <w:r w:rsidR="00516C8D" w:rsidRPr="0014121F">
              <w:rPr>
                <w:sz w:val="24"/>
                <w:szCs w:val="24"/>
              </w:rPr>
              <w:t xml:space="preserve"> do dia </w:t>
            </w:r>
            <w:r w:rsidR="00A507D2" w:rsidRPr="0014121F">
              <w:rPr>
                <w:sz w:val="24"/>
                <w:szCs w:val="24"/>
              </w:rPr>
              <w:t>0</w:t>
            </w:r>
            <w:r w:rsidR="00AB60E3">
              <w:rPr>
                <w:sz w:val="24"/>
                <w:szCs w:val="24"/>
              </w:rPr>
              <w:t>7</w:t>
            </w:r>
            <w:r w:rsidR="00A507D2" w:rsidRPr="0014121F">
              <w:rPr>
                <w:sz w:val="24"/>
                <w:szCs w:val="24"/>
              </w:rPr>
              <w:t xml:space="preserve"> de julho </w:t>
            </w:r>
            <w:r w:rsidRPr="0014121F">
              <w:rPr>
                <w:sz w:val="24"/>
                <w:szCs w:val="24"/>
              </w:rPr>
              <w:t xml:space="preserve">de </w:t>
            </w:r>
            <w:r w:rsidR="000521BD" w:rsidRPr="0014121F">
              <w:rPr>
                <w:sz w:val="24"/>
                <w:szCs w:val="24"/>
              </w:rPr>
              <w:t>2026</w:t>
            </w:r>
            <w:r w:rsidR="00516C8D" w:rsidRPr="0014121F">
              <w:rPr>
                <w:sz w:val="24"/>
                <w:szCs w:val="24"/>
              </w:rPr>
              <w:t>.</w:t>
            </w:r>
          </w:p>
        </w:tc>
      </w:tr>
      <w:tr w:rsidR="00516C8D" w:rsidRPr="00360821" w14:paraId="5452E2E7" w14:textId="77777777" w:rsidTr="00CB274A">
        <w:tc>
          <w:tcPr>
            <w:tcW w:w="8499" w:type="dxa"/>
          </w:tcPr>
          <w:p w14:paraId="1C72DC20" w14:textId="18ABD867" w:rsidR="00516C8D" w:rsidRPr="00FA485F" w:rsidRDefault="00CA343C" w:rsidP="00360821">
            <w:pPr>
              <w:pStyle w:val="Corpodetexto"/>
              <w:tabs>
                <w:tab w:val="left" w:pos="0"/>
              </w:tabs>
              <w:spacing w:line="252" w:lineRule="auto"/>
              <w:rPr>
                <w:rFonts w:ascii="Times New Roman" w:hAnsi="Times New Roman" w:cs="Times New Roman"/>
                <w:b/>
                <w:smallCaps/>
                <w:szCs w:val="24"/>
                <w:lang w:val="pt-BR"/>
              </w:rPr>
            </w:pPr>
            <w:r w:rsidRPr="00FA485F">
              <w:rPr>
                <w:rFonts w:ascii="Times New Roman" w:hAnsi="Times New Roman" w:cs="Times New Roman"/>
                <w:b/>
                <w:szCs w:val="24"/>
                <w:lang w:val="pt-BR"/>
              </w:rPr>
              <w:t>TEMPO DE DISPUTA</w:t>
            </w:r>
            <w:r w:rsidR="00516C8D" w:rsidRPr="00FA485F">
              <w:rPr>
                <w:rFonts w:ascii="Times New Roman" w:hAnsi="Times New Roman" w:cs="Times New Roman"/>
                <w:smallCaps/>
                <w:szCs w:val="24"/>
                <w:lang w:val="pt-BR"/>
              </w:rPr>
              <w:t xml:space="preserve">: </w:t>
            </w:r>
            <w:r w:rsidR="00A70C00">
              <w:rPr>
                <w:rFonts w:ascii="Times New Roman" w:hAnsi="Times New Roman" w:cs="Times New Roman"/>
                <w:smallCaps/>
                <w:szCs w:val="24"/>
                <w:lang w:val="pt-BR"/>
              </w:rPr>
              <w:t>10</w:t>
            </w:r>
            <w:r w:rsidR="00516C8D" w:rsidRPr="00FA485F">
              <w:rPr>
                <w:rFonts w:ascii="Times New Roman" w:hAnsi="Times New Roman" w:cs="Times New Roman"/>
                <w:b/>
                <w:bCs/>
                <w:smallCaps/>
                <w:szCs w:val="24"/>
                <w:lang w:val="pt-BR"/>
              </w:rPr>
              <w:t xml:space="preserve"> </w:t>
            </w:r>
            <w:r w:rsidR="00516C8D" w:rsidRPr="00FA485F">
              <w:rPr>
                <w:rFonts w:ascii="Times New Roman" w:hAnsi="Times New Roman" w:cs="Times New Roman"/>
                <w:bCs/>
                <w:smallCaps/>
                <w:szCs w:val="24"/>
                <w:lang w:val="pt-BR"/>
              </w:rPr>
              <w:t>(</w:t>
            </w:r>
            <w:r w:rsidR="00A70C00">
              <w:rPr>
                <w:rFonts w:ascii="Times New Roman" w:hAnsi="Times New Roman" w:cs="Times New Roman"/>
                <w:bCs/>
                <w:smallCaps/>
                <w:szCs w:val="24"/>
                <w:lang w:val="pt-BR"/>
              </w:rPr>
              <w:t>dez</w:t>
            </w:r>
            <w:r w:rsidR="00516C8D" w:rsidRPr="00FA485F">
              <w:rPr>
                <w:rFonts w:ascii="Times New Roman" w:hAnsi="Times New Roman" w:cs="Times New Roman"/>
                <w:bCs/>
                <w:smallCaps/>
                <w:szCs w:val="24"/>
                <w:lang w:val="pt-BR"/>
              </w:rPr>
              <w:t>)</w:t>
            </w:r>
            <w:r w:rsidR="00516C8D" w:rsidRPr="00FA485F">
              <w:rPr>
                <w:rFonts w:ascii="Times New Roman" w:hAnsi="Times New Roman" w:cs="Times New Roman"/>
                <w:szCs w:val="24"/>
                <w:lang w:val="pt-BR"/>
              </w:rPr>
              <w:t xml:space="preserve"> minutos.</w:t>
            </w:r>
          </w:p>
          <w:p w14:paraId="7D7388C5" w14:textId="77777777" w:rsidR="00516C8D" w:rsidRPr="00FA485F" w:rsidRDefault="00872B92" w:rsidP="00360821">
            <w:pPr>
              <w:pStyle w:val="Corpodetexto"/>
              <w:spacing w:after="120" w:line="252" w:lineRule="auto"/>
              <w:rPr>
                <w:rFonts w:ascii="Times New Roman" w:hAnsi="Times New Roman" w:cs="Times New Roman"/>
                <w:b/>
                <w:bCs/>
                <w:szCs w:val="24"/>
                <w:lang w:val="pt-BR"/>
              </w:rPr>
            </w:pPr>
            <w:r w:rsidRPr="00FA485F">
              <w:rPr>
                <w:rFonts w:ascii="Times New Roman" w:hAnsi="Times New Roman" w:cs="Times New Roman"/>
                <w:b/>
                <w:i/>
                <w:szCs w:val="24"/>
                <w:lang w:val="pt-BR"/>
              </w:rPr>
              <w:t xml:space="preserve">Obs.: </w:t>
            </w:r>
            <w:r w:rsidRPr="00FA485F">
              <w:rPr>
                <w:rFonts w:ascii="Times New Roman" w:hAnsi="Times New Roman" w:cs="Times New Roman"/>
                <w:i/>
                <w:szCs w:val="24"/>
                <w:lang w:val="pt-BR"/>
              </w:rPr>
              <w:t>para todas as referências de tempo será observado o horário de Brasília (DF).</w:t>
            </w:r>
          </w:p>
        </w:tc>
      </w:tr>
      <w:tr w:rsidR="00516C8D" w:rsidRPr="00360821" w14:paraId="79402ED3" w14:textId="77777777" w:rsidTr="00CB274A">
        <w:tc>
          <w:tcPr>
            <w:tcW w:w="8499" w:type="dxa"/>
          </w:tcPr>
          <w:p w14:paraId="0AD7A325" w14:textId="1214C137" w:rsidR="00CA343C" w:rsidRPr="00FA485F" w:rsidRDefault="00345F2F" w:rsidP="00360821">
            <w:pPr>
              <w:pStyle w:val="Corpodetexto"/>
              <w:spacing w:after="120" w:line="264" w:lineRule="auto"/>
              <w:rPr>
                <w:rFonts w:ascii="Times New Roman" w:hAnsi="Times New Roman" w:cs="Times New Roman"/>
                <w:b/>
                <w:bCs/>
                <w:szCs w:val="24"/>
                <w:lang w:val="pt-BR"/>
              </w:rPr>
            </w:pPr>
            <w:r w:rsidRPr="00FA485F">
              <w:rPr>
                <w:rFonts w:ascii="Times New Roman" w:hAnsi="Times New Roman" w:cs="Times New Roman"/>
                <w:b/>
                <w:bCs/>
                <w:szCs w:val="24"/>
                <w:lang w:val="pt-BR"/>
              </w:rPr>
              <w:t>PORTAL</w:t>
            </w:r>
            <w:r w:rsidR="00CA343C" w:rsidRPr="00FA485F">
              <w:rPr>
                <w:rFonts w:ascii="Times New Roman" w:hAnsi="Times New Roman" w:cs="Times New Roman"/>
                <w:b/>
                <w:bCs/>
                <w:szCs w:val="24"/>
                <w:lang w:val="pt-BR"/>
              </w:rPr>
              <w:t xml:space="preserve"> DE REALIZAÇÃO </w:t>
            </w:r>
            <w:r w:rsidR="00456E8D" w:rsidRPr="00FA485F">
              <w:rPr>
                <w:rFonts w:ascii="Times New Roman" w:hAnsi="Times New Roman" w:cs="Times New Roman"/>
                <w:b/>
                <w:bCs/>
                <w:szCs w:val="24"/>
                <w:lang w:val="pt-BR"/>
              </w:rPr>
              <w:t>DA DISPUTA</w:t>
            </w:r>
            <w:r w:rsidR="00CA343C" w:rsidRPr="00FA485F">
              <w:rPr>
                <w:rFonts w:ascii="Times New Roman" w:hAnsi="Times New Roman" w:cs="Times New Roman"/>
                <w:b/>
                <w:bCs/>
                <w:szCs w:val="24"/>
                <w:lang w:val="pt-BR"/>
              </w:rPr>
              <w:t>:</w:t>
            </w:r>
            <w:r w:rsidRPr="00FA485F">
              <w:rPr>
                <w:rFonts w:ascii="Times New Roman" w:hAnsi="Times New Roman" w:cs="Times New Roman"/>
                <w:b/>
                <w:bCs/>
                <w:szCs w:val="24"/>
                <w:lang w:val="pt-BR"/>
              </w:rPr>
              <w:t xml:space="preserve"> </w:t>
            </w:r>
            <w:hyperlink r:id="rId11" w:history="1">
              <w:r w:rsidR="00CA343C" w:rsidRPr="00FA485F">
                <w:rPr>
                  <w:rStyle w:val="Hyperlink"/>
                  <w:rFonts w:ascii="Times New Roman" w:hAnsi="Times New Roman" w:cs="Times New Roman"/>
                  <w:b/>
                  <w:bCs/>
                  <w:szCs w:val="24"/>
                  <w:lang w:val="pt-BR"/>
                </w:rPr>
                <w:t>http://www.pregaobanrisul.com.br/</w:t>
              </w:r>
            </w:hyperlink>
          </w:p>
          <w:p w14:paraId="0D9A7326" w14:textId="77777777" w:rsidR="00516C8D" w:rsidRPr="00E404E5" w:rsidRDefault="00516C8D" w:rsidP="00CE0419">
            <w:pPr>
              <w:pStyle w:val="Corpodetexto"/>
              <w:spacing w:before="0" w:line="264" w:lineRule="auto"/>
              <w:rPr>
                <w:rFonts w:ascii="Times New Roman" w:hAnsi="Times New Roman" w:cs="Times New Roman"/>
                <w:szCs w:val="24"/>
                <w:lang w:val="pt-BR"/>
              </w:rPr>
            </w:pPr>
            <w:r w:rsidRPr="00113535">
              <w:rPr>
                <w:rFonts w:ascii="Times New Roman" w:hAnsi="Times New Roman" w:cs="Times New Roman"/>
                <w:b/>
                <w:bCs/>
                <w:i/>
                <w:szCs w:val="24"/>
                <w:lang w:val="pt-BR"/>
              </w:rPr>
              <w:t>Obs</w:t>
            </w:r>
            <w:r w:rsidRPr="00113535">
              <w:rPr>
                <w:rFonts w:ascii="Times New Roman" w:hAnsi="Times New Roman" w:cs="Times New Roman"/>
                <w:i/>
                <w:szCs w:val="24"/>
                <w:lang w:val="pt-BR"/>
              </w:rPr>
              <w:t xml:space="preserve">.: O </w:t>
            </w:r>
            <w:r w:rsidR="00655B91">
              <w:rPr>
                <w:rFonts w:ascii="Times New Roman" w:hAnsi="Times New Roman" w:cs="Times New Roman"/>
                <w:i/>
                <w:szCs w:val="24"/>
                <w:lang w:val="pt-BR"/>
              </w:rPr>
              <w:t>Aviso</w:t>
            </w:r>
            <w:r w:rsidRPr="00113535">
              <w:rPr>
                <w:rFonts w:ascii="Times New Roman" w:hAnsi="Times New Roman" w:cs="Times New Roman"/>
                <w:i/>
                <w:szCs w:val="24"/>
                <w:lang w:val="pt-BR"/>
              </w:rPr>
              <w:t xml:space="preserve"> e seus Anexos estão disponíveis na Internet, </w:t>
            </w:r>
            <w:r w:rsidR="00D85349" w:rsidRPr="00113535">
              <w:rPr>
                <w:rFonts w:ascii="Times New Roman" w:hAnsi="Times New Roman" w:cs="Times New Roman"/>
                <w:i/>
                <w:szCs w:val="24"/>
                <w:lang w:val="pt-BR"/>
              </w:rPr>
              <w:t xml:space="preserve">no </w:t>
            </w:r>
            <w:r w:rsidR="00CE0419" w:rsidRPr="00113535">
              <w:rPr>
                <w:rFonts w:ascii="Times New Roman" w:hAnsi="Times New Roman" w:cs="Times New Roman"/>
                <w:i/>
                <w:szCs w:val="24"/>
                <w:lang w:val="pt-BR"/>
              </w:rPr>
              <w:t>p</w:t>
            </w:r>
            <w:r w:rsidR="00D85349" w:rsidRPr="00113535">
              <w:rPr>
                <w:rFonts w:ascii="Times New Roman" w:hAnsi="Times New Roman" w:cs="Times New Roman"/>
                <w:i/>
                <w:szCs w:val="24"/>
                <w:lang w:val="pt-BR"/>
              </w:rPr>
              <w:t xml:space="preserve">ortal de </w:t>
            </w:r>
            <w:r w:rsidR="00CE0419" w:rsidRPr="00113535">
              <w:rPr>
                <w:rFonts w:ascii="Times New Roman" w:hAnsi="Times New Roman" w:cs="Times New Roman"/>
                <w:i/>
                <w:szCs w:val="24"/>
                <w:lang w:val="pt-BR"/>
              </w:rPr>
              <w:t>r</w:t>
            </w:r>
            <w:r w:rsidR="00D85349" w:rsidRPr="00113535">
              <w:rPr>
                <w:rFonts w:ascii="Times New Roman" w:hAnsi="Times New Roman" w:cs="Times New Roman"/>
                <w:i/>
                <w:szCs w:val="24"/>
                <w:lang w:val="pt-BR"/>
              </w:rPr>
              <w:t>ealização da disputa</w:t>
            </w:r>
            <w:r w:rsidR="00CE0419" w:rsidRPr="00113535">
              <w:rPr>
                <w:rFonts w:ascii="Times New Roman" w:hAnsi="Times New Roman" w:cs="Times New Roman"/>
                <w:i/>
                <w:szCs w:val="24"/>
                <w:lang w:val="pt-BR"/>
              </w:rPr>
              <w:t xml:space="preserve"> (citado acima)</w:t>
            </w:r>
            <w:r w:rsidR="00D85349" w:rsidRPr="00113535">
              <w:rPr>
                <w:rFonts w:ascii="Times New Roman" w:hAnsi="Times New Roman" w:cs="Times New Roman"/>
                <w:i/>
                <w:szCs w:val="24"/>
                <w:lang w:val="pt-BR"/>
              </w:rPr>
              <w:t xml:space="preserve"> e no Portal Nacional de Contratações Públicas – PNCP.</w:t>
            </w:r>
          </w:p>
        </w:tc>
      </w:tr>
      <w:tr w:rsidR="00B275B5" w:rsidRPr="00360821" w14:paraId="3DE60807" w14:textId="77777777" w:rsidTr="00CB274A">
        <w:tc>
          <w:tcPr>
            <w:tcW w:w="8499" w:type="dxa"/>
          </w:tcPr>
          <w:p w14:paraId="2E51536F" w14:textId="77777777" w:rsidR="00B275B5" w:rsidRPr="00FA485F" w:rsidRDefault="00B275B5" w:rsidP="00BD1B26">
            <w:pPr>
              <w:pStyle w:val="Corpodetexto"/>
              <w:spacing w:after="60" w:line="264" w:lineRule="auto"/>
              <w:jc w:val="center"/>
              <w:rPr>
                <w:rFonts w:ascii="Times New Roman" w:hAnsi="Times New Roman" w:cs="Times New Roman"/>
                <w:b/>
                <w:bCs/>
                <w:szCs w:val="24"/>
                <w:lang w:val="pt-BR"/>
              </w:rPr>
            </w:pPr>
            <w:r w:rsidRPr="00FA485F">
              <w:rPr>
                <w:rFonts w:ascii="Times New Roman" w:hAnsi="Times New Roman" w:cs="Times New Roman"/>
                <w:b/>
                <w:bCs/>
                <w:szCs w:val="24"/>
                <w:lang w:val="pt-BR"/>
              </w:rPr>
              <w:t>Assembleia Legislativa do Estado do Rio Grande do Sul</w:t>
            </w:r>
          </w:p>
          <w:p w14:paraId="00FA89B1" w14:textId="77777777" w:rsidR="00BD1B26" w:rsidRPr="00FA485F" w:rsidRDefault="003268E8" w:rsidP="00BD1B26">
            <w:pPr>
              <w:pStyle w:val="Corpodetexto"/>
              <w:spacing w:before="0" w:after="60" w:line="264" w:lineRule="auto"/>
              <w:rPr>
                <w:rFonts w:ascii="Times New Roman" w:hAnsi="Times New Roman" w:cs="Times New Roman"/>
                <w:bCs/>
                <w:szCs w:val="24"/>
                <w:lang w:val="pt-BR"/>
              </w:rPr>
            </w:pPr>
            <w:r w:rsidRPr="00FA485F">
              <w:rPr>
                <w:rFonts w:ascii="Times New Roman" w:hAnsi="Times New Roman" w:cs="Times New Roman"/>
                <w:bCs/>
                <w:szCs w:val="24"/>
                <w:lang w:val="pt-BR"/>
              </w:rPr>
              <w:t>Praça Marechal Deodoro, 101, Centro Histórico – CEP: 90010-300 – Porto Alegre/RS</w:t>
            </w:r>
          </w:p>
          <w:p w14:paraId="2680FFE7" w14:textId="77777777" w:rsidR="00B275B5" w:rsidRPr="00FA485F" w:rsidRDefault="00B275B5" w:rsidP="00BD1B26">
            <w:pPr>
              <w:pStyle w:val="Corpodetexto"/>
              <w:spacing w:before="0" w:after="60" w:line="264" w:lineRule="auto"/>
              <w:jc w:val="center"/>
              <w:rPr>
                <w:rFonts w:ascii="Times New Roman" w:hAnsi="Times New Roman" w:cs="Times New Roman"/>
                <w:bCs/>
                <w:szCs w:val="24"/>
                <w:lang w:val="pt-BR"/>
              </w:rPr>
            </w:pPr>
            <w:r w:rsidRPr="00FA485F">
              <w:rPr>
                <w:rFonts w:ascii="Times New Roman" w:hAnsi="Times New Roman" w:cs="Times New Roman"/>
                <w:bCs/>
                <w:szCs w:val="24"/>
                <w:lang w:val="pt-BR"/>
              </w:rPr>
              <w:t>CNPJ n.º 88.243.688/0001-81</w:t>
            </w:r>
          </w:p>
        </w:tc>
      </w:tr>
    </w:tbl>
    <w:p w14:paraId="3CCEC1FB" w14:textId="77777777" w:rsidR="0057567D" w:rsidRDefault="0057567D" w:rsidP="0057567D">
      <w:pPr>
        <w:pStyle w:val="Ttulo1"/>
        <w:numPr>
          <w:ilvl w:val="0"/>
          <w:numId w:val="2"/>
        </w:numPr>
        <w:shd w:val="clear" w:color="auto" w:fill="E6E6E6"/>
        <w:tabs>
          <w:tab w:val="left" w:pos="284"/>
        </w:tabs>
        <w:ind w:left="284" w:hanging="284"/>
        <w:jc w:val="center"/>
        <w:rPr>
          <w:rFonts w:ascii="Times New Roman" w:hAnsi="Times New Roman" w:cs="Times New Roman"/>
          <w:caps w:val="0"/>
          <w:smallCaps/>
          <w:kern w:val="30"/>
          <w:sz w:val="24"/>
          <w:szCs w:val="24"/>
        </w:rPr>
      </w:pPr>
      <w:r w:rsidRPr="00172DCF">
        <w:rPr>
          <w:rFonts w:ascii="Times New Roman" w:hAnsi="Times New Roman" w:cs="Times New Roman"/>
          <w:caps w:val="0"/>
          <w:smallCaps/>
          <w:kern w:val="30"/>
          <w:sz w:val="24"/>
          <w:szCs w:val="24"/>
        </w:rPr>
        <w:lastRenderedPageBreak/>
        <w:t>CONDIÇÕES PARA PARTICIPAÇÃO</w:t>
      </w:r>
      <w:r>
        <w:rPr>
          <w:rFonts w:ascii="Times New Roman" w:hAnsi="Times New Roman" w:cs="Times New Roman"/>
          <w:caps w:val="0"/>
          <w:smallCaps/>
          <w:kern w:val="30"/>
          <w:sz w:val="24"/>
          <w:szCs w:val="24"/>
        </w:rPr>
        <w:t xml:space="preserve"> </w:t>
      </w:r>
    </w:p>
    <w:p w14:paraId="62F49CA3" w14:textId="77777777" w:rsidR="0057567D" w:rsidRDefault="00456E8D" w:rsidP="0057567D">
      <w:pPr>
        <w:pStyle w:val="Corpodetexto"/>
        <w:numPr>
          <w:ilvl w:val="1"/>
          <w:numId w:val="2"/>
        </w:numPr>
        <w:tabs>
          <w:tab w:val="left" w:pos="426"/>
        </w:tabs>
        <w:spacing w:before="240"/>
        <w:rPr>
          <w:rFonts w:ascii="Times New Roman" w:hAnsi="Times New Roman" w:cs="Times New Roman"/>
          <w:b/>
          <w:szCs w:val="24"/>
        </w:rPr>
      </w:pPr>
      <w:r>
        <w:rPr>
          <w:rFonts w:ascii="Times New Roman" w:hAnsi="Times New Roman" w:cs="Times New Roman"/>
          <w:b/>
          <w:szCs w:val="24"/>
        </w:rPr>
        <w:t>A</w:t>
      </w:r>
      <w:r w:rsidR="0057567D" w:rsidRPr="0057567D">
        <w:rPr>
          <w:rFonts w:ascii="Times New Roman" w:hAnsi="Times New Roman" w:cs="Times New Roman"/>
          <w:b/>
          <w:szCs w:val="24"/>
        </w:rPr>
        <w:t xml:space="preserve"> presente </w:t>
      </w:r>
      <w:r w:rsidR="00FB590D">
        <w:rPr>
          <w:rFonts w:ascii="Times New Roman" w:hAnsi="Times New Roman" w:cs="Times New Roman"/>
          <w:b/>
          <w:szCs w:val="24"/>
        </w:rPr>
        <w:t>Dispensa Eletrônica</w:t>
      </w:r>
      <w:r w:rsidR="0057567D" w:rsidRPr="0057567D">
        <w:rPr>
          <w:rFonts w:ascii="Times New Roman" w:hAnsi="Times New Roman" w:cs="Times New Roman"/>
          <w:b/>
          <w:szCs w:val="24"/>
        </w:rPr>
        <w:t xml:space="preserve"> destina-se exclusivamente à participação de Microempresas (ME) e Empresas de Pequeno Porte (EPP), </w:t>
      </w:r>
      <w:r w:rsidR="00EE2891">
        <w:rPr>
          <w:rFonts w:ascii="Times New Roman" w:hAnsi="Times New Roman" w:cs="Times New Roman"/>
          <w:b/>
          <w:szCs w:val="24"/>
        </w:rPr>
        <w:t>nos termos</w:t>
      </w:r>
      <w:r>
        <w:rPr>
          <w:rFonts w:ascii="Times New Roman" w:hAnsi="Times New Roman" w:cs="Times New Roman"/>
          <w:b/>
          <w:szCs w:val="24"/>
        </w:rPr>
        <w:t xml:space="preserve"> do que dispõe o art. 49</w:t>
      </w:r>
      <w:r w:rsidR="00333A6C">
        <w:rPr>
          <w:rFonts w:ascii="Times New Roman" w:hAnsi="Times New Roman" w:cs="Times New Roman"/>
          <w:b/>
          <w:szCs w:val="24"/>
        </w:rPr>
        <w:t>, inc. I</w:t>
      </w:r>
      <w:r>
        <w:rPr>
          <w:rFonts w:ascii="Times New Roman" w:hAnsi="Times New Roman" w:cs="Times New Roman"/>
          <w:b/>
          <w:szCs w:val="24"/>
        </w:rPr>
        <w:t>V</w:t>
      </w:r>
      <w:r w:rsidR="0057567D" w:rsidRPr="0057567D">
        <w:rPr>
          <w:rFonts w:ascii="Times New Roman" w:hAnsi="Times New Roman" w:cs="Times New Roman"/>
          <w:b/>
          <w:szCs w:val="24"/>
        </w:rPr>
        <w:t>, da Lei Complementar Federal n</w:t>
      </w:r>
      <w:r w:rsidR="00333A6C">
        <w:rPr>
          <w:rFonts w:ascii="Times New Roman" w:hAnsi="Times New Roman" w:cs="Times New Roman"/>
          <w:b/>
          <w:szCs w:val="24"/>
        </w:rPr>
        <w:t>.</w:t>
      </w:r>
      <w:r w:rsidR="0057567D" w:rsidRPr="0057567D">
        <w:rPr>
          <w:rFonts w:ascii="Times New Roman" w:hAnsi="Times New Roman" w:cs="Times New Roman"/>
          <w:b/>
          <w:szCs w:val="24"/>
        </w:rPr>
        <w:t>º 123/2006</w:t>
      </w:r>
      <w:r>
        <w:rPr>
          <w:rFonts w:ascii="Times New Roman" w:hAnsi="Times New Roman" w:cs="Times New Roman"/>
          <w:b/>
          <w:szCs w:val="24"/>
        </w:rPr>
        <w:t>.</w:t>
      </w:r>
    </w:p>
    <w:p w14:paraId="5D2A0CFA" w14:textId="77777777" w:rsidR="003B2230" w:rsidRPr="005A2526" w:rsidRDefault="003B2230" w:rsidP="005A2526">
      <w:pPr>
        <w:pStyle w:val="Corpodetexto"/>
        <w:numPr>
          <w:ilvl w:val="2"/>
          <w:numId w:val="22"/>
        </w:numPr>
        <w:tabs>
          <w:tab w:val="left" w:pos="426"/>
        </w:tabs>
        <w:spacing w:before="240"/>
        <w:rPr>
          <w:rFonts w:ascii="Times New Roman" w:hAnsi="Times New Roman" w:cs="Times New Roman"/>
          <w:b/>
          <w:szCs w:val="24"/>
        </w:rPr>
      </w:pPr>
      <w:r w:rsidRPr="003B2230">
        <w:rPr>
          <w:rFonts w:ascii="Times New Roman" w:hAnsi="Times New Roman" w:cs="Times New Roman"/>
          <w:b/>
          <w:szCs w:val="24"/>
          <w:u w:val="single"/>
        </w:rPr>
        <w:t>Equiparam-se a microempresas (</w:t>
      </w:r>
      <w:proofErr w:type="spellStart"/>
      <w:r w:rsidRPr="003B2230">
        <w:rPr>
          <w:rFonts w:ascii="Times New Roman" w:hAnsi="Times New Roman" w:cs="Times New Roman"/>
          <w:b/>
          <w:szCs w:val="24"/>
          <w:u w:val="single"/>
        </w:rPr>
        <w:t>MEs</w:t>
      </w:r>
      <w:proofErr w:type="spellEnd"/>
      <w:r w:rsidRPr="003B2230">
        <w:rPr>
          <w:rFonts w:ascii="Times New Roman" w:hAnsi="Times New Roman" w:cs="Times New Roman"/>
          <w:b/>
          <w:szCs w:val="24"/>
          <w:u w:val="single"/>
        </w:rPr>
        <w:t>) e empresas de pequeno porte (</w:t>
      </w:r>
      <w:proofErr w:type="spellStart"/>
      <w:r w:rsidRPr="003B2230">
        <w:rPr>
          <w:rFonts w:ascii="Times New Roman" w:hAnsi="Times New Roman" w:cs="Times New Roman"/>
          <w:b/>
          <w:szCs w:val="24"/>
          <w:u w:val="single"/>
        </w:rPr>
        <w:t>EPPs</w:t>
      </w:r>
      <w:proofErr w:type="spellEnd"/>
      <w:r w:rsidRPr="003B2230">
        <w:rPr>
          <w:rFonts w:ascii="Times New Roman" w:hAnsi="Times New Roman" w:cs="Times New Roman"/>
          <w:b/>
          <w:szCs w:val="24"/>
          <w:u w:val="single"/>
        </w:rPr>
        <w:t>)</w:t>
      </w:r>
      <w:r w:rsidRPr="003B2230">
        <w:rPr>
          <w:rFonts w:ascii="Times New Roman" w:hAnsi="Times New Roman" w:cs="Times New Roman"/>
          <w:b/>
          <w:szCs w:val="24"/>
        </w:rPr>
        <w:t>:</w:t>
      </w:r>
      <w:r w:rsidR="005A2526">
        <w:rPr>
          <w:rFonts w:ascii="Times New Roman" w:hAnsi="Times New Roman" w:cs="Times New Roman"/>
          <w:b/>
          <w:szCs w:val="24"/>
          <w:lang w:val="pt-BR"/>
        </w:rPr>
        <w:t xml:space="preserve"> </w:t>
      </w:r>
      <w:proofErr w:type="spellStart"/>
      <w:r w:rsidRPr="005A2526">
        <w:rPr>
          <w:rFonts w:ascii="Times New Roman" w:hAnsi="Times New Roman" w:cs="Times New Roman"/>
          <w:b/>
          <w:szCs w:val="24"/>
        </w:rPr>
        <w:t>o</w:t>
      </w:r>
      <w:proofErr w:type="spellEnd"/>
      <w:r w:rsidRPr="005A2526">
        <w:rPr>
          <w:rFonts w:ascii="Times New Roman" w:hAnsi="Times New Roman" w:cs="Times New Roman"/>
          <w:b/>
          <w:szCs w:val="24"/>
        </w:rPr>
        <w:t xml:space="preserve"> Microempreendedor Individual (MEI)</w:t>
      </w:r>
      <w:r w:rsidRPr="005A2526">
        <w:rPr>
          <w:rFonts w:ascii="Times New Roman" w:hAnsi="Times New Roman" w:cs="Times New Roman"/>
          <w:szCs w:val="24"/>
        </w:rPr>
        <w:t>, conforme o disposto na Lei Complementar n.º 123/2006 e na Resolução CGSN n</w:t>
      </w:r>
      <w:r w:rsidR="004622DE" w:rsidRPr="005A2526">
        <w:rPr>
          <w:rFonts w:ascii="Times New Roman" w:hAnsi="Times New Roman" w:cs="Times New Roman"/>
          <w:szCs w:val="24"/>
        </w:rPr>
        <w:t>.</w:t>
      </w:r>
      <w:r w:rsidRPr="005A2526">
        <w:rPr>
          <w:rFonts w:ascii="Times New Roman" w:hAnsi="Times New Roman" w:cs="Times New Roman"/>
          <w:szCs w:val="24"/>
        </w:rPr>
        <w:t>º 140, de 22 de maio de 2018.</w:t>
      </w:r>
    </w:p>
    <w:p w14:paraId="3140C503" w14:textId="77777777" w:rsidR="00837289" w:rsidRPr="00172DCF" w:rsidRDefault="00837289" w:rsidP="004A068B">
      <w:pPr>
        <w:pStyle w:val="Corpodetexto"/>
        <w:numPr>
          <w:ilvl w:val="1"/>
          <w:numId w:val="2"/>
        </w:numPr>
        <w:tabs>
          <w:tab w:val="left" w:pos="426"/>
        </w:tabs>
        <w:spacing w:line="252" w:lineRule="auto"/>
        <w:rPr>
          <w:rFonts w:ascii="Times New Roman" w:hAnsi="Times New Roman" w:cs="Times New Roman"/>
          <w:spacing w:val="-2"/>
          <w:szCs w:val="24"/>
        </w:rPr>
      </w:pPr>
      <w:r w:rsidRPr="00F42181">
        <w:rPr>
          <w:rFonts w:ascii="Times New Roman" w:hAnsi="Times New Roman" w:cs="Times New Roman"/>
          <w:b/>
          <w:szCs w:val="24"/>
        </w:rPr>
        <w:t xml:space="preserve">Não poderá </w:t>
      </w:r>
      <w:r w:rsidRPr="00F062BE">
        <w:rPr>
          <w:rFonts w:ascii="Times New Roman" w:hAnsi="Times New Roman" w:cs="Times New Roman"/>
          <w:b/>
          <w:szCs w:val="24"/>
        </w:rPr>
        <w:t xml:space="preserve">participar desta </w:t>
      </w:r>
      <w:r w:rsidR="00FB590D">
        <w:rPr>
          <w:rFonts w:ascii="Times New Roman" w:hAnsi="Times New Roman" w:cs="Times New Roman"/>
          <w:b/>
          <w:szCs w:val="24"/>
        </w:rPr>
        <w:t>Dispensa Eletrônica</w:t>
      </w:r>
      <w:r w:rsidRPr="00172DCF">
        <w:rPr>
          <w:rFonts w:ascii="Times New Roman" w:hAnsi="Times New Roman" w:cs="Times New Roman"/>
          <w:szCs w:val="24"/>
        </w:rPr>
        <w:t xml:space="preserve"> </w:t>
      </w:r>
      <w:r w:rsidR="00C70F9B">
        <w:rPr>
          <w:rFonts w:ascii="Times New Roman" w:hAnsi="Times New Roman" w:cs="Times New Roman"/>
          <w:szCs w:val="24"/>
        </w:rPr>
        <w:t xml:space="preserve">a </w:t>
      </w:r>
      <w:r w:rsidRPr="00172DCF">
        <w:rPr>
          <w:rFonts w:ascii="Times New Roman" w:hAnsi="Times New Roman" w:cs="Times New Roman"/>
          <w:szCs w:val="24"/>
        </w:rPr>
        <w:t>pessoa jurídica</w:t>
      </w:r>
      <w:r w:rsidR="00742EC1">
        <w:rPr>
          <w:rFonts w:ascii="Times New Roman" w:hAnsi="Times New Roman" w:cs="Times New Roman"/>
          <w:szCs w:val="24"/>
        </w:rPr>
        <w:t xml:space="preserve"> </w:t>
      </w:r>
      <w:r w:rsidRPr="00172DCF">
        <w:rPr>
          <w:rFonts w:ascii="Times New Roman" w:hAnsi="Times New Roman" w:cs="Times New Roman"/>
          <w:szCs w:val="24"/>
        </w:rPr>
        <w:t>enquadrada em quaisquer das hipóteses a seguir elencadas:</w:t>
      </w:r>
    </w:p>
    <w:p w14:paraId="1CD2D70A" w14:textId="77777777" w:rsidR="000D1378" w:rsidRPr="00113535" w:rsidRDefault="000D1378" w:rsidP="00E545CA">
      <w:pPr>
        <w:pStyle w:val="Ttulo4"/>
        <w:keepNext w:val="0"/>
        <w:widowControl w:val="0"/>
        <w:numPr>
          <w:ilvl w:val="3"/>
          <w:numId w:val="5"/>
        </w:numPr>
        <w:tabs>
          <w:tab w:val="left" w:pos="851"/>
        </w:tabs>
        <w:spacing w:before="60" w:after="0" w:line="252" w:lineRule="auto"/>
        <w:ind w:left="851" w:hanging="284"/>
        <w:jc w:val="both"/>
        <w:rPr>
          <w:rFonts w:ascii="Times New Roman" w:hAnsi="Times New Roman" w:cs="Times New Roman"/>
          <w:b w:val="0"/>
          <w:spacing w:val="-2"/>
          <w:szCs w:val="24"/>
        </w:rPr>
      </w:pPr>
      <w:r w:rsidRPr="00113535">
        <w:rPr>
          <w:rFonts w:ascii="Times New Roman" w:hAnsi="Times New Roman" w:cs="Times New Roman"/>
          <w:b w:val="0"/>
          <w:spacing w:val="-2"/>
          <w:szCs w:val="24"/>
        </w:rPr>
        <w:t>autor do anteprojeto, do projeto básico ou do projeto executivo, pessoa física ou jurídica, quando a contratação versar sobre obra, serviços ou fornecimento de bens a ele relacionados;</w:t>
      </w:r>
    </w:p>
    <w:p w14:paraId="5F905107" w14:textId="77777777" w:rsidR="000D1378" w:rsidRPr="00113535" w:rsidRDefault="000D1378" w:rsidP="00E545CA">
      <w:pPr>
        <w:pStyle w:val="Ttulo4"/>
        <w:keepNext w:val="0"/>
        <w:widowControl w:val="0"/>
        <w:numPr>
          <w:ilvl w:val="3"/>
          <w:numId w:val="5"/>
        </w:numPr>
        <w:tabs>
          <w:tab w:val="left" w:pos="851"/>
        </w:tabs>
        <w:spacing w:before="60" w:after="0" w:line="252" w:lineRule="auto"/>
        <w:ind w:left="851" w:hanging="284"/>
        <w:jc w:val="both"/>
        <w:rPr>
          <w:rFonts w:ascii="Times New Roman" w:hAnsi="Times New Roman" w:cs="Times New Roman"/>
          <w:b w:val="0"/>
          <w:spacing w:val="-2"/>
          <w:szCs w:val="24"/>
        </w:rPr>
      </w:pPr>
      <w:r w:rsidRPr="00113535">
        <w:rPr>
          <w:rFonts w:ascii="Times New Roman" w:hAnsi="Times New Roman" w:cs="Times New Roman"/>
          <w:b w:val="0"/>
          <w:spacing w:val="-2"/>
          <w:szCs w:val="24"/>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contratação versar sobre obra, serviços ou fornecimento de bens a ela necessários;</w:t>
      </w:r>
    </w:p>
    <w:p w14:paraId="3E8174CD" w14:textId="77777777" w:rsidR="00F41F00" w:rsidRPr="00113535" w:rsidRDefault="00F41F00" w:rsidP="00E545CA">
      <w:pPr>
        <w:pStyle w:val="Ttulo4"/>
        <w:keepNext w:val="0"/>
        <w:widowControl w:val="0"/>
        <w:numPr>
          <w:ilvl w:val="3"/>
          <w:numId w:val="5"/>
        </w:numPr>
        <w:tabs>
          <w:tab w:val="left" w:pos="851"/>
        </w:tabs>
        <w:spacing w:before="60" w:after="0" w:line="252" w:lineRule="auto"/>
        <w:ind w:left="851" w:hanging="284"/>
        <w:jc w:val="both"/>
        <w:rPr>
          <w:rFonts w:ascii="Times New Roman" w:hAnsi="Times New Roman" w:cs="Times New Roman"/>
          <w:b w:val="0"/>
          <w:spacing w:val="-2"/>
          <w:szCs w:val="24"/>
        </w:rPr>
      </w:pPr>
      <w:r w:rsidRPr="00113535">
        <w:rPr>
          <w:rFonts w:ascii="Times New Roman" w:hAnsi="Times New Roman" w:cs="Times New Roman"/>
          <w:b w:val="0"/>
          <w:spacing w:val="-2"/>
          <w:szCs w:val="24"/>
        </w:rPr>
        <w:t>que se encontre, ao tempo da contratação, impossibilitada de contratar em decorrência de sanção que lhe foi imposta;</w:t>
      </w:r>
    </w:p>
    <w:p w14:paraId="076AAE99" w14:textId="77777777" w:rsidR="000D1378" w:rsidRPr="00113535" w:rsidRDefault="000D1378" w:rsidP="00E545CA">
      <w:pPr>
        <w:pStyle w:val="Ttulo4"/>
        <w:keepNext w:val="0"/>
        <w:widowControl w:val="0"/>
        <w:numPr>
          <w:ilvl w:val="3"/>
          <w:numId w:val="5"/>
        </w:numPr>
        <w:tabs>
          <w:tab w:val="left" w:pos="851"/>
        </w:tabs>
        <w:spacing w:before="60" w:after="0" w:line="252" w:lineRule="auto"/>
        <w:ind w:left="851" w:hanging="284"/>
        <w:jc w:val="both"/>
        <w:rPr>
          <w:rFonts w:ascii="Times New Roman" w:hAnsi="Times New Roman" w:cs="Times New Roman"/>
          <w:b w:val="0"/>
          <w:spacing w:val="-2"/>
          <w:szCs w:val="24"/>
        </w:rPr>
      </w:pPr>
      <w:r w:rsidRPr="00113535">
        <w:rPr>
          <w:rFonts w:ascii="Times New Roman" w:hAnsi="Times New Roman" w:cs="Times New Roman"/>
          <w:b w:val="0"/>
          <w:spacing w:val="-2"/>
          <w:szCs w:val="24"/>
        </w:rPr>
        <w:t xml:space="preserve">aquele que mantenha vínculo de natureza técnica, comercial, econômica, financeira, trabalhista ou civil com dirigente do órgão ou entidade contratante ou com agente público que desempenhe função na </w:t>
      </w:r>
      <w:r w:rsidR="00EF2009" w:rsidRPr="00113535">
        <w:rPr>
          <w:rFonts w:ascii="Times New Roman" w:hAnsi="Times New Roman" w:cs="Times New Roman"/>
          <w:b w:val="0"/>
          <w:spacing w:val="-2"/>
          <w:szCs w:val="24"/>
        </w:rPr>
        <w:t>dispensa</w:t>
      </w:r>
      <w:r w:rsidRPr="00113535">
        <w:rPr>
          <w:rFonts w:ascii="Times New Roman" w:hAnsi="Times New Roman" w:cs="Times New Roman"/>
          <w:b w:val="0"/>
          <w:spacing w:val="-2"/>
          <w:szCs w:val="24"/>
        </w:rPr>
        <w:t xml:space="preserve"> ou atue na fiscalização ou na gestão do contrato, ou que deles seja cônjuge, companheiro ou parente em linha reta, colateral ou por afinidade, até o terceiro grau;</w:t>
      </w:r>
    </w:p>
    <w:p w14:paraId="22B8DA0F" w14:textId="77777777" w:rsidR="000D1378" w:rsidRPr="00113535" w:rsidRDefault="000D1378" w:rsidP="00E545CA">
      <w:pPr>
        <w:pStyle w:val="Ttulo4"/>
        <w:keepNext w:val="0"/>
        <w:widowControl w:val="0"/>
        <w:numPr>
          <w:ilvl w:val="3"/>
          <w:numId w:val="5"/>
        </w:numPr>
        <w:tabs>
          <w:tab w:val="left" w:pos="851"/>
        </w:tabs>
        <w:spacing w:before="60" w:after="0" w:line="252" w:lineRule="auto"/>
        <w:ind w:left="851" w:hanging="284"/>
        <w:jc w:val="both"/>
        <w:rPr>
          <w:rFonts w:ascii="Times New Roman" w:hAnsi="Times New Roman" w:cs="Times New Roman"/>
          <w:b w:val="0"/>
          <w:spacing w:val="-2"/>
          <w:szCs w:val="24"/>
        </w:rPr>
      </w:pPr>
      <w:r w:rsidRPr="00113535">
        <w:rPr>
          <w:rFonts w:ascii="Times New Roman" w:hAnsi="Times New Roman" w:cs="Times New Roman"/>
          <w:b w:val="0"/>
          <w:spacing w:val="-2"/>
          <w:szCs w:val="24"/>
        </w:rPr>
        <w:t>empresas controladoras, controladas ou coligadas, nos termos da Lei nº 6.404, de 15 de dezembro de 1976, concorrendo entre si;</w:t>
      </w:r>
    </w:p>
    <w:p w14:paraId="289226F3" w14:textId="77777777" w:rsidR="000D1378" w:rsidRPr="00113535" w:rsidRDefault="000D1378" w:rsidP="00E545CA">
      <w:pPr>
        <w:pStyle w:val="Ttulo4"/>
        <w:keepNext w:val="0"/>
        <w:widowControl w:val="0"/>
        <w:numPr>
          <w:ilvl w:val="3"/>
          <w:numId w:val="5"/>
        </w:numPr>
        <w:tabs>
          <w:tab w:val="left" w:pos="851"/>
        </w:tabs>
        <w:spacing w:before="60" w:after="0" w:line="252" w:lineRule="auto"/>
        <w:ind w:left="851" w:hanging="284"/>
        <w:jc w:val="both"/>
        <w:rPr>
          <w:rFonts w:ascii="Times New Roman" w:hAnsi="Times New Roman" w:cs="Times New Roman"/>
          <w:b w:val="0"/>
          <w:spacing w:val="-2"/>
          <w:szCs w:val="24"/>
        </w:rPr>
      </w:pPr>
      <w:r w:rsidRPr="00113535">
        <w:rPr>
          <w:rFonts w:ascii="Times New Roman" w:hAnsi="Times New Roman" w:cs="Times New Roman"/>
          <w:b w:val="0"/>
          <w:spacing w:val="-2"/>
          <w:szCs w:val="24"/>
        </w:rPr>
        <w:t xml:space="preserve">que, nos 5 (cinco) anos anteriores à divulgação do </w:t>
      </w:r>
      <w:r w:rsidR="00655B91">
        <w:rPr>
          <w:rFonts w:ascii="Times New Roman" w:hAnsi="Times New Roman" w:cs="Times New Roman"/>
          <w:b w:val="0"/>
          <w:spacing w:val="-2"/>
          <w:szCs w:val="24"/>
        </w:rPr>
        <w:t>Aviso</w:t>
      </w:r>
      <w:r w:rsidRPr="00113535">
        <w:rPr>
          <w:rFonts w:ascii="Times New Roman" w:hAnsi="Times New Roman" w:cs="Times New Roman"/>
          <w:b w:val="0"/>
          <w:spacing w:val="-2"/>
          <w:szCs w:val="24"/>
        </w:rPr>
        <w:t>, tenha sido condenada judicialmente, com trânsito em julgado, por exploração de trabalho infantil, por submissão de trabalhadores a condições análogas às de escravo ou por contratação de adolescentes nos casos vedados pela legislação trabalhista;</w:t>
      </w:r>
    </w:p>
    <w:p w14:paraId="09ED0648" w14:textId="77777777" w:rsidR="000D1378" w:rsidRPr="00113535" w:rsidRDefault="000D1378" w:rsidP="00E545CA">
      <w:pPr>
        <w:pStyle w:val="Ttulo4"/>
        <w:keepNext w:val="0"/>
        <w:widowControl w:val="0"/>
        <w:numPr>
          <w:ilvl w:val="3"/>
          <w:numId w:val="5"/>
        </w:numPr>
        <w:tabs>
          <w:tab w:val="left" w:pos="851"/>
        </w:tabs>
        <w:spacing w:before="60" w:after="0" w:line="252" w:lineRule="auto"/>
        <w:ind w:left="851" w:hanging="284"/>
        <w:jc w:val="both"/>
        <w:rPr>
          <w:rFonts w:ascii="Times New Roman" w:hAnsi="Times New Roman" w:cs="Times New Roman"/>
          <w:b w:val="0"/>
          <w:spacing w:val="-2"/>
          <w:szCs w:val="24"/>
        </w:rPr>
      </w:pPr>
      <w:r w:rsidRPr="00113535">
        <w:rPr>
          <w:rFonts w:ascii="Times New Roman" w:hAnsi="Times New Roman" w:cs="Times New Roman"/>
          <w:b w:val="0"/>
          <w:spacing w:val="-2"/>
          <w:szCs w:val="24"/>
        </w:rPr>
        <w:t xml:space="preserve">que não atenda às condições estabelecidas neste </w:t>
      </w:r>
      <w:r w:rsidR="00655B91">
        <w:rPr>
          <w:rFonts w:ascii="Times New Roman" w:hAnsi="Times New Roman" w:cs="Times New Roman"/>
          <w:b w:val="0"/>
          <w:spacing w:val="-2"/>
          <w:szCs w:val="24"/>
        </w:rPr>
        <w:t>Aviso</w:t>
      </w:r>
      <w:r w:rsidRPr="00113535">
        <w:rPr>
          <w:rFonts w:ascii="Times New Roman" w:hAnsi="Times New Roman" w:cs="Times New Roman"/>
          <w:b w:val="0"/>
          <w:spacing w:val="-2"/>
          <w:szCs w:val="24"/>
        </w:rPr>
        <w:t xml:space="preserve"> ou não apresente os documentos nele exigidos;</w:t>
      </w:r>
    </w:p>
    <w:p w14:paraId="6516AF00" w14:textId="77777777" w:rsidR="000D1378" w:rsidRPr="00113535" w:rsidRDefault="000D1378" w:rsidP="00E545CA">
      <w:pPr>
        <w:pStyle w:val="Ttulo4"/>
        <w:keepNext w:val="0"/>
        <w:widowControl w:val="0"/>
        <w:numPr>
          <w:ilvl w:val="3"/>
          <w:numId w:val="5"/>
        </w:numPr>
        <w:tabs>
          <w:tab w:val="left" w:pos="851"/>
        </w:tabs>
        <w:spacing w:before="60" w:after="0" w:line="252" w:lineRule="auto"/>
        <w:ind w:left="851" w:hanging="284"/>
        <w:jc w:val="both"/>
        <w:rPr>
          <w:rFonts w:ascii="Times New Roman" w:hAnsi="Times New Roman" w:cs="Times New Roman"/>
          <w:b w:val="0"/>
          <w:spacing w:val="-2"/>
          <w:szCs w:val="24"/>
        </w:rPr>
      </w:pPr>
      <w:r w:rsidRPr="00113535">
        <w:rPr>
          <w:rFonts w:ascii="Times New Roman" w:hAnsi="Times New Roman" w:cs="Times New Roman"/>
          <w:b w:val="0"/>
          <w:spacing w:val="-2"/>
          <w:szCs w:val="24"/>
        </w:rPr>
        <w:t>cujo ramo de atividade não seja compatível com o objeto desta cotação;</w:t>
      </w:r>
    </w:p>
    <w:p w14:paraId="324491B4" w14:textId="77777777" w:rsidR="000D1378" w:rsidRPr="00113535" w:rsidRDefault="000D1378" w:rsidP="00E545CA">
      <w:pPr>
        <w:pStyle w:val="Ttulo4"/>
        <w:keepNext w:val="0"/>
        <w:widowControl w:val="0"/>
        <w:numPr>
          <w:ilvl w:val="3"/>
          <w:numId w:val="5"/>
        </w:numPr>
        <w:tabs>
          <w:tab w:val="left" w:pos="851"/>
        </w:tabs>
        <w:spacing w:before="60" w:after="0" w:line="252" w:lineRule="auto"/>
        <w:ind w:left="851" w:hanging="284"/>
        <w:jc w:val="both"/>
        <w:rPr>
          <w:rFonts w:ascii="Times New Roman" w:hAnsi="Times New Roman" w:cs="Times New Roman"/>
          <w:b w:val="0"/>
          <w:spacing w:val="-2"/>
          <w:szCs w:val="24"/>
        </w:rPr>
      </w:pPr>
      <w:r w:rsidRPr="00113535">
        <w:rPr>
          <w:rFonts w:ascii="Times New Roman" w:hAnsi="Times New Roman" w:cs="Times New Roman"/>
          <w:b w:val="0"/>
          <w:spacing w:val="-2"/>
          <w:szCs w:val="24"/>
        </w:rPr>
        <w:t>que se encontre sob falência, concurso de credores, dissolução ou liquidação;</w:t>
      </w:r>
    </w:p>
    <w:p w14:paraId="0B968627" w14:textId="77777777" w:rsidR="000D1378" w:rsidRPr="00113535" w:rsidRDefault="000D1378" w:rsidP="00E545CA">
      <w:pPr>
        <w:pStyle w:val="Ttulo4"/>
        <w:keepNext w:val="0"/>
        <w:widowControl w:val="0"/>
        <w:numPr>
          <w:ilvl w:val="3"/>
          <w:numId w:val="5"/>
        </w:numPr>
        <w:tabs>
          <w:tab w:val="left" w:pos="851"/>
        </w:tabs>
        <w:spacing w:before="60" w:after="0" w:line="252" w:lineRule="auto"/>
        <w:ind w:left="851" w:hanging="284"/>
        <w:jc w:val="both"/>
        <w:rPr>
          <w:rFonts w:ascii="Times New Roman" w:hAnsi="Times New Roman" w:cs="Times New Roman"/>
          <w:b w:val="0"/>
          <w:spacing w:val="-2"/>
          <w:szCs w:val="24"/>
        </w:rPr>
      </w:pPr>
      <w:r w:rsidRPr="00113535">
        <w:rPr>
          <w:rFonts w:ascii="Times New Roman" w:hAnsi="Times New Roman" w:cs="Times New Roman"/>
          <w:b w:val="0"/>
          <w:spacing w:val="-2"/>
          <w:szCs w:val="24"/>
        </w:rPr>
        <w:t>que se encontre inscrita no Cadastro de Fornecedores Impedidos de Licitar e Contratar com a Administração Pública Estadual – CFIL/RS;</w:t>
      </w:r>
    </w:p>
    <w:p w14:paraId="28A53EE4" w14:textId="77777777" w:rsidR="000D1378" w:rsidRPr="00113535" w:rsidRDefault="000D1378" w:rsidP="00E545CA">
      <w:pPr>
        <w:pStyle w:val="Ttulo4"/>
        <w:keepNext w:val="0"/>
        <w:widowControl w:val="0"/>
        <w:numPr>
          <w:ilvl w:val="3"/>
          <w:numId w:val="5"/>
        </w:numPr>
        <w:tabs>
          <w:tab w:val="left" w:pos="851"/>
        </w:tabs>
        <w:spacing w:before="60" w:after="0" w:line="252" w:lineRule="auto"/>
        <w:ind w:left="851" w:hanging="284"/>
        <w:jc w:val="both"/>
        <w:rPr>
          <w:rFonts w:ascii="Times New Roman" w:hAnsi="Times New Roman" w:cs="Times New Roman"/>
          <w:b w:val="0"/>
          <w:spacing w:val="-2"/>
          <w:szCs w:val="24"/>
        </w:rPr>
      </w:pPr>
      <w:r w:rsidRPr="00113535">
        <w:rPr>
          <w:rFonts w:ascii="Times New Roman" w:hAnsi="Times New Roman" w:cs="Times New Roman"/>
          <w:b w:val="0"/>
          <w:spacing w:val="-2"/>
          <w:szCs w:val="24"/>
        </w:rPr>
        <w:t>que tenha sido declarada inidônea para licitar ou contratar com a Administração Pública.</w:t>
      </w:r>
    </w:p>
    <w:p w14:paraId="666A778F" w14:textId="77777777" w:rsidR="006F03A9" w:rsidRPr="00113535" w:rsidRDefault="006F03A9" w:rsidP="006F03A9"/>
    <w:p w14:paraId="1D7994C6" w14:textId="77777777" w:rsidR="006F03A9" w:rsidRPr="00113535" w:rsidRDefault="006F03A9" w:rsidP="006F03A9">
      <w:pPr>
        <w:pStyle w:val="dou-paragraph"/>
        <w:shd w:val="clear" w:color="auto" w:fill="FFFFFF"/>
        <w:spacing w:before="0" w:beforeAutospacing="0" w:after="150" w:afterAutospacing="0"/>
        <w:ind w:left="1134"/>
        <w:jc w:val="both"/>
        <w:rPr>
          <w:spacing w:val="-2"/>
          <w:lang w:eastAsia="zh-CN" w:bidi="hi-IN"/>
        </w:rPr>
      </w:pPr>
      <w:r w:rsidRPr="00113535">
        <w:rPr>
          <w:spacing w:val="-2"/>
          <w:lang w:eastAsia="zh-CN" w:bidi="hi-IN"/>
        </w:rPr>
        <w:t xml:space="preserve">1.2.1 O impedimento de que trata </w:t>
      </w:r>
      <w:r w:rsidR="006C6E39" w:rsidRPr="00113535">
        <w:rPr>
          <w:spacing w:val="-2"/>
          <w:lang w:eastAsia="zh-CN" w:bidi="hi-IN"/>
        </w:rPr>
        <w:t xml:space="preserve">o subitem “c” do item 1.2 </w:t>
      </w:r>
      <w:r w:rsidRPr="00113535">
        <w:rPr>
          <w:spacing w:val="-2"/>
          <w:lang w:eastAsia="zh-CN" w:bidi="hi-IN"/>
        </w:rPr>
        <w:t xml:space="preserve">será também aplicado ao fornecedor que atue em substituição a outra pessoa, física ou </w:t>
      </w:r>
      <w:r w:rsidRPr="00113535">
        <w:rPr>
          <w:spacing w:val="-2"/>
          <w:lang w:eastAsia="zh-CN" w:bidi="hi-IN"/>
        </w:rPr>
        <w:lastRenderedPageBreak/>
        <w:t>jurídica, com o intuito de burlar a efetividade da sanção a ela aplicada, inclusive a sua controladora, controlada ou coligada, desde que devidamente comprovado o ilícito ou a utilização fraudulenta da personalidade jurídica do fornecedor.</w:t>
      </w:r>
    </w:p>
    <w:p w14:paraId="5C4D3204" w14:textId="77777777" w:rsidR="006F03A9" w:rsidRPr="00113535" w:rsidRDefault="006F03A9" w:rsidP="006F03A9">
      <w:pPr>
        <w:pStyle w:val="dou-paragraph"/>
        <w:shd w:val="clear" w:color="auto" w:fill="FFFFFF"/>
        <w:spacing w:before="0" w:beforeAutospacing="0" w:after="150" w:afterAutospacing="0"/>
        <w:ind w:left="1134"/>
        <w:jc w:val="both"/>
        <w:rPr>
          <w:spacing w:val="-2"/>
          <w:lang w:eastAsia="zh-CN" w:bidi="hi-IN"/>
        </w:rPr>
      </w:pPr>
      <w:r w:rsidRPr="00113535">
        <w:rPr>
          <w:spacing w:val="-2"/>
          <w:lang w:eastAsia="zh-CN" w:bidi="hi-IN"/>
        </w:rPr>
        <w:t xml:space="preserve">1.2.2 A critério da </w:t>
      </w:r>
      <w:r w:rsidR="007B2031" w:rsidRPr="00113535">
        <w:t xml:space="preserve">AL-RS </w:t>
      </w:r>
      <w:r w:rsidRPr="00113535">
        <w:rPr>
          <w:spacing w:val="-2"/>
          <w:lang w:eastAsia="zh-CN" w:bidi="hi-IN"/>
        </w:rPr>
        <w:t xml:space="preserve">e exclusivamente a seu serviço, o autor dos projetos e a empresa a que se referem </w:t>
      </w:r>
      <w:r w:rsidR="006C6E39" w:rsidRPr="00113535">
        <w:rPr>
          <w:spacing w:val="-2"/>
          <w:lang w:eastAsia="zh-CN" w:bidi="hi-IN"/>
        </w:rPr>
        <w:t xml:space="preserve">os subitens “a” e “b” do item 1.2 </w:t>
      </w:r>
      <w:r w:rsidRPr="00113535">
        <w:rPr>
          <w:spacing w:val="-2"/>
          <w:lang w:eastAsia="zh-CN" w:bidi="hi-IN"/>
        </w:rPr>
        <w:t xml:space="preserve">poderão participar no apoio das atividades de planejamento da contratação, de execução da </w:t>
      </w:r>
      <w:r w:rsidR="00FB590D" w:rsidRPr="00113535">
        <w:rPr>
          <w:spacing w:val="-2"/>
          <w:lang w:eastAsia="zh-CN" w:bidi="hi-IN"/>
        </w:rPr>
        <w:t>Dispensa Eletrônica</w:t>
      </w:r>
      <w:r w:rsidRPr="00113535">
        <w:rPr>
          <w:spacing w:val="-2"/>
          <w:lang w:eastAsia="zh-CN" w:bidi="hi-IN"/>
        </w:rPr>
        <w:t xml:space="preserve"> ou de gestão do contrato, desde que sob supervisão exclusiva de agentes públicos do órgão ou entidade.</w:t>
      </w:r>
    </w:p>
    <w:p w14:paraId="1884A53D" w14:textId="77777777" w:rsidR="006F03A9" w:rsidRPr="00E404E5" w:rsidRDefault="006F03A9" w:rsidP="006F03A9">
      <w:pPr>
        <w:pStyle w:val="dou-paragraph"/>
        <w:shd w:val="clear" w:color="auto" w:fill="FFFFFF"/>
        <w:spacing w:before="0" w:beforeAutospacing="0" w:after="150" w:afterAutospacing="0"/>
        <w:ind w:left="1134"/>
        <w:jc w:val="both"/>
        <w:rPr>
          <w:spacing w:val="-2"/>
          <w:lang w:eastAsia="zh-CN" w:bidi="hi-IN"/>
        </w:rPr>
      </w:pPr>
      <w:r w:rsidRPr="00113535">
        <w:rPr>
          <w:spacing w:val="-2"/>
          <w:lang w:eastAsia="zh-CN" w:bidi="hi-IN"/>
        </w:rPr>
        <w:t>1.2.3 Equiparam-se aos autores do projeto as empresas integrantes do mesmo grupo econômico.</w:t>
      </w:r>
    </w:p>
    <w:p w14:paraId="33C3CA36" w14:textId="77777777" w:rsidR="00837289" w:rsidRDefault="00BA06B6" w:rsidP="00B73702">
      <w:pPr>
        <w:pStyle w:val="Corpodetexto"/>
        <w:tabs>
          <w:tab w:val="left" w:pos="284"/>
        </w:tabs>
        <w:spacing w:line="252" w:lineRule="auto"/>
        <w:rPr>
          <w:rFonts w:ascii="Times New Roman" w:hAnsi="Times New Roman" w:cs="Times New Roman"/>
          <w:szCs w:val="24"/>
          <w:lang w:eastAsia="pt-BR" w:bidi="ar-SA"/>
        </w:rPr>
      </w:pPr>
      <w:r>
        <w:rPr>
          <w:rFonts w:ascii="Times New Roman" w:hAnsi="Times New Roman" w:cs="Times New Roman"/>
          <w:szCs w:val="24"/>
        </w:rPr>
        <w:t>1.</w:t>
      </w:r>
      <w:r w:rsidR="00D03B65">
        <w:rPr>
          <w:rFonts w:ascii="Times New Roman" w:hAnsi="Times New Roman" w:cs="Times New Roman"/>
          <w:szCs w:val="24"/>
        </w:rPr>
        <w:t>3</w:t>
      </w:r>
      <w:r w:rsidR="000D1378">
        <w:rPr>
          <w:rFonts w:ascii="Times New Roman" w:hAnsi="Times New Roman" w:cs="Times New Roman"/>
          <w:szCs w:val="24"/>
        </w:rPr>
        <w:t xml:space="preserve"> </w:t>
      </w:r>
      <w:r w:rsidR="00B73702">
        <w:rPr>
          <w:rFonts w:ascii="Times New Roman" w:hAnsi="Times New Roman" w:cs="Times New Roman"/>
          <w:szCs w:val="24"/>
        </w:rPr>
        <w:t xml:space="preserve">  </w:t>
      </w:r>
      <w:r w:rsidR="00837289" w:rsidRPr="001D519A">
        <w:rPr>
          <w:rFonts w:ascii="Times New Roman" w:hAnsi="Times New Roman" w:cs="Times New Roman"/>
          <w:szCs w:val="24"/>
        </w:rPr>
        <w:t>Nos termos</w:t>
      </w:r>
      <w:r w:rsidR="00566DB5" w:rsidRPr="001D519A">
        <w:rPr>
          <w:rFonts w:ascii="Times New Roman" w:hAnsi="Times New Roman" w:cs="Times New Roman"/>
          <w:szCs w:val="24"/>
        </w:rPr>
        <w:t xml:space="preserve"> </w:t>
      </w:r>
      <w:r w:rsidR="00325D4A" w:rsidRPr="001D519A">
        <w:rPr>
          <w:rFonts w:ascii="Times New Roman" w:hAnsi="Times New Roman" w:cs="Times New Roman"/>
          <w:szCs w:val="24"/>
        </w:rPr>
        <w:t>do art.</w:t>
      </w:r>
      <w:r w:rsidR="00E16E01" w:rsidRPr="001D519A">
        <w:rPr>
          <w:rFonts w:ascii="Times New Roman" w:hAnsi="Times New Roman" w:cs="Times New Roman"/>
          <w:szCs w:val="24"/>
        </w:rPr>
        <w:t xml:space="preserve"> 8º </w:t>
      </w:r>
      <w:r w:rsidR="006E1772" w:rsidRPr="001D519A">
        <w:rPr>
          <w:rFonts w:ascii="Times New Roman" w:hAnsi="Times New Roman" w:cs="Times New Roman"/>
          <w:kern w:val="1"/>
          <w:szCs w:val="24"/>
        </w:rPr>
        <w:t xml:space="preserve">da Resolução de Mesa nº </w:t>
      </w:r>
      <w:r w:rsidR="0028705E" w:rsidRPr="001D519A">
        <w:rPr>
          <w:rFonts w:ascii="Times New Roman" w:hAnsi="Times New Roman" w:cs="Times New Roman"/>
          <w:kern w:val="1"/>
          <w:szCs w:val="24"/>
        </w:rPr>
        <w:t>1.168/2013</w:t>
      </w:r>
      <w:r w:rsidR="00325D4A" w:rsidRPr="001D519A">
        <w:rPr>
          <w:rFonts w:ascii="Times New Roman" w:hAnsi="Times New Roman" w:cs="Times New Roman"/>
          <w:kern w:val="1"/>
          <w:szCs w:val="24"/>
        </w:rPr>
        <w:t xml:space="preserve"> da AL-RS</w:t>
      </w:r>
      <w:r w:rsidR="0028705E" w:rsidRPr="001D519A">
        <w:rPr>
          <w:rFonts w:ascii="Times New Roman" w:hAnsi="Times New Roman" w:cs="Times New Roman"/>
          <w:kern w:val="1"/>
          <w:szCs w:val="24"/>
        </w:rPr>
        <w:t>, é vedado a pessoa jurídica cujo administrador, proprietário ou sócio com poder de direção seja familiar de autoridade administrativa ou de ocupante de cargo em comissão, de função gratificada ou de natureza assemelhada na Assembleia Legislativa</w:t>
      </w:r>
      <w:r w:rsidR="008A1CE8">
        <w:rPr>
          <w:rFonts w:ascii="Times New Roman" w:hAnsi="Times New Roman" w:cs="Times New Roman"/>
          <w:kern w:val="1"/>
          <w:szCs w:val="24"/>
        </w:rPr>
        <w:t>,</w:t>
      </w:r>
      <w:r w:rsidR="0028705E" w:rsidRPr="001D519A">
        <w:rPr>
          <w:rFonts w:ascii="Times New Roman" w:hAnsi="Times New Roman" w:cs="Times New Roman"/>
          <w:kern w:val="1"/>
          <w:szCs w:val="24"/>
        </w:rPr>
        <w:t xml:space="preserve"> prestar </w:t>
      </w:r>
      <w:r w:rsidR="00E45573" w:rsidRPr="001D519A">
        <w:rPr>
          <w:rFonts w:ascii="Times New Roman" w:hAnsi="Times New Roman" w:cs="Times New Roman"/>
          <w:kern w:val="1"/>
          <w:szCs w:val="24"/>
        </w:rPr>
        <w:t>serviço</w:t>
      </w:r>
      <w:r w:rsidR="0028705E" w:rsidRPr="001D519A">
        <w:rPr>
          <w:rFonts w:ascii="Times New Roman" w:hAnsi="Times New Roman" w:cs="Times New Roman"/>
          <w:kern w:val="1"/>
          <w:szCs w:val="24"/>
        </w:rPr>
        <w:t>s ou desenvolver projetos na Casa por meio de:</w:t>
      </w:r>
      <w:r w:rsidR="00325D4A" w:rsidRPr="001D519A">
        <w:rPr>
          <w:rFonts w:ascii="Times New Roman" w:hAnsi="Times New Roman" w:cs="Times New Roman"/>
          <w:kern w:val="1"/>
          <w:szCs w:val="24"/>
        </w:rPr>
        <w:t xml:space="preserve"> </w:t>
      </w:r>
      <w:r w:rsidR="00325D4A" w:rsidRPr="001D74EB">
        <w:rPr>
          <w:rFonts w:ascii="Times New Roman" w:hAnsi="Times New Roman" w:cs="Times New Roman"/>
          <w:i/>
          <w:kern w:val="1"/>
          <w:szCs w:val="24"/>
        </w:rPr>
        <w:t>(</w:t>
      </w:r>
      <w:r w:rsidR="00E16E01" w:rsidRPr="001D74EB">
        <w:rPr>
          <w:rFonts w:ascii="Times New Roman" w:hAnsi="Times New Roman" w:cs="Times New Roman"/>
          <w:i/>
          <w:szCs w:val="24"/>
          <w:lang w:eastAsia="pt-BR" w:bidi="ar-SA"/>
        </w:rPr>
        <w:t>a)</w:t>
      </w:r>
      <w:r w:rsidR="0028705E" w:rsidRPr="001D519A">
        <w:rPr>
          <w:rFonts w:ascii="Times New Roman" w:hAnsi="Times New Roman" w:cs="Times New Roman"/>
          <w:szCs w:val="24"/>
          <w:lang w:eastAsia="pt-BR" w:bidi="ar-SA"/>
        </w:rPr>
        <w:t xml:space="preserve"> contratos de </w:t>
      </w:r>
      <w:r w:rsidR="00E45573" w:rsidRPr="001D519A">
        <w:rPr>
          <w:rFonts w:ascii="Times New Roman" w:hAnsi="Times New Roman" w:cs="Times New Roman"/>
          <w:szCs w:val="24"/>
          <w:lang w:eastAsia="pt-BR" w:bidi="ar-SA"/>
        </w:rPr>
        <w:t>serviço</w:t>
      </w:r>
      <w:r w:rsidR="0028705E" w:rsidRPr="001D519A">
        <w:rPr>
          <w:rFonts w:ascii="Times New Roman" w:hAnsi="Times New Roman" w:cs="Times New Roman"/>
          <w:szCs w:val="24"/>
          <w:lang w:eastAsia="pt-BR" w:bidi="ar-SA"/>
        </w:rPr>
        <w:t xml:space="preserve"> terceirizado;</w:t>
      </w:r>
      <w:r w:rsidR="00325D4A" w:rsidRPr="001D519A">
        <w:rPr>
          <w:rFonts w:ascii="Times New Roman" w:hAnsi="Times New Roman" w:cs="Times New Roman"/>
          <w:szCs w:val="24"/>
          <w:lang w:eastAsia="pt-BR" w:bidi="ar-SA"/>
        </w:rPr>
        <w:t xml:space="preserve"> </w:t>
      </w:r>
      <w:r w:rsidR="00325D4A" w:rsidRPr="001D74EB">
        <w:rPr>
          <w:rFonts w:ascii="Times New Roman" w:hAnsi="Times New Roman" w:cs="Times New Roman"/>
          <w:i/>
          <w:szCs w:val="24"/>
          <w:lang w:eastAsia="pt-BR" w:bidi="ar-SA"/>
        </w:rPr>
        <w:t>(</w:t>
      </w:r>
      <w:r w:rsidR="00E16E01" w:rsidRPr="001D74EB">
        <w:rPr>
          <w:rFonts w:ascii="Times New Roman" w:hAnsi="Times New Roman" w:cs="Times New Roman"/>
          <w:i/>
          <w:szCs w:val="24"/>
          <w:lang w:eastAsia="pt-BR" w:bidi="ar-SA"/>
        </w:rPr>
        <w:t>b)</w:t>
      </w:r>
      <w:r w:rsidR="0028705E" w:rsidRPr="001D519A">
        <w:rPr>
          <w:rFonts w:ascii="Times New Roman" w:hAnsi="Times New Roman" w:cs="Times New Roman"/>
          <w:szCs w:val="24"/>
          <w:lang w:eastAsia="pt-BR" w:bidi="ar-SA"/>
        </w:rPr>
        <w:t xml:space="preserve"> contratos pertinentes a obras, </w:t>
      </w:r>
      <w:r w:rsidR="00E45573" w:rsidRPr="001D519A">
        <w:rPr>
          <w:rFonts w:ascii="Times New Roman" w:hAnsi="Times New Roman" w:cs="Times New Roman"/>
          <w:szCs w:val="24"/>
          <w:lang w:eastAsia="pt-BR" w:bidi="ar-SA"/>
        </w:rPr>
        <w:t>serviço</w:t>
      </w:r>
      <w:r w:rsidR="0028705E" w:rsidRPr="001D519A">
        <w:rPr>
          <w:rFonts w:ascii="Times New Roman" w:hAnsi="Times New Roman" w:cs="Times New Roman"/>
          <w:szCs w:val="24"/>
          <w:lang w:eastAsia="pt-BR" w:bidi="ar-SA"/>
        </w:rPr>
        <w:t>s e à aquisição de bens;</w:t>
      </w:r>
      <w:r w:rsidR="00325D4A" w:rsidRPr="001D519A">
        <w:rPr>
          <w:rFonts w:ascii="Times New Roman" w:hAnsi="Times New Roman" w:cs="Times New Roman"/>
          <w:kern w:val="1"/>
          <w:szCs w:val="24"/>
        </w:rPr>
        <w:t xml:space="preserve"> </w:t>
      </w:r>
      <w:r w:rsidR="00325D4A" w:rsidRPr="001D74EB">
        <w:rPr>
          <w:rFonts w:ascii="Times New Roman" w:hAnsi="Times New Roman" w:cs="Times New Roman"/>
          <w:i/>
          <w:kern w:val="1"/>
          <w:szCs w:val="24"/>
        </w:rPr>
        <w:t>(</w:t>
      </w:r>
      <w:r w:rsidR="00E16E01" w:rsidRPr="001D74EB">
        <w:rPr>
          <w:rFonts w:ascii="Times New Roman" w:hAnsi="Times New Roman" w:cs="Times New Roman"/>
          <w:i/>
          <w:szCs w:val="24"/>
          <w:lang w:eastAsia="pt-BR" w:bidi="ar-SA"/>
        </w:rPr>
        <w:t>c)</w:t>
      </w:r>
      <w:r w:rsidR="0028705E" w:rsidRPr="001D519A">
        <w:rPr>
          <w:rFonts w:ascii="Times New Roman" w:hAnsi="Times New Roman" w:cs="Times New Roman"/>
          <w:szCs w:val="24"/>
          <w:lang w:eastAsia="pt-BR" w:bidi="ar-SA"/>
        </w:rPr>
        <w:t xml:space="preserve"> convênios e os instrumentos equivalentes.</w:t>
      </w:r>
    </w:p>
    <w:p w14:paraId="7931442B" w14:textId="77777777" w:rsidR="00147A8D" w:rsidRPr="00370E37" w:rsidRDefault="00147A8D" w:rsidP="00E545CA">
      <w:pPr>
        <w:pStyle w:val="Corpodetexto"/>
        <w:numPr>
          <w:ilvl w:val="1"/>
          <w:numId w:val="26"/>
        </w:numPr>
        <w:tabs>
          <w:tab w:val="left" w:pos="426"/>
        </w:tabs>
        <w:spacing w:line="252" w:lineRule="auto"/>
        <w:rPr>
          <w:rFonts w:ascii="Times New Roman" w:hAnsi="Times New Roman" w:cs="Times New Roman"/>
          <w:kern w:val="2"/>
          <w:szCs w:val="24"/>
        </w:rPr>
      </w:pPr>
      <w:r w:rsidRPr="00370E37">
        <w:rPr>
          <w:rFonts w:ascii="Times New Roman" w:hAnsi="Times New Roman" w:cs="Times New Roman"/>
          <w:kern w:val="2"/>
          <w:szCs w:val="24"/>
        </w:rPr>
        <w:t xml:space="preserve">Não poderá haver </w:t>
      </w:r>
      <w:r w:rsidR="00896207">
        <w:rPr>
          <w:rFonts w:ascii="Times New Roman" w:hAnsi="Times New Roman" w:cs="Times New Roman"/>
          <w:kern w:val="2"/>
          <w:szCs w:val="24"/>
          <w:lang w:val="pt-BR"/>
        </w:rPr>
        <w:t>fornecedor</w:t>
      </w:r>
      <w:r w:rsidRPr="00370E37">
        <w:rPr>
          <w:rFonts w:ascii="Times New Roman" w:hAnsi="Times New Roman" w:cs="Times New Roman"/>
          <w:kern w:val="2"/>
          <w:szCs w:val="24"/>
        </w:rPr>
        <w:t xml:space="preserve"> com mais de uma proposta por lote.</w:t>
      </w:r>
    </w:p>
    <w:p w14:paraId="72111B8E" w14:textId="77777777" w:rsidR="000D1378" w:rsidRPr="0081313B" w:rsidRDefault="0081313B" w:rsidP="000D1378">
      <w:pPr>
        <w:pStyle w:val="Corpodetexto"/>
        <w:tabs>
          <w:tab w:val="left" w:pos="426"/>
        </w:tabs>
        <w:spacing w:line="252" w:lineRule="auto"/>
        <w:rPr>
          <w:rFonts w:ascii="Times New Roman" w:hAnsi="Times New Roman" w:cs="Times New Roman"/>
          <w:kern w:val="1"/>
          <w:szCs w:val="24"/>
        </w:rPr>
      </w:pPr>
      <w:r w:rsidRPr="0081313B">
        <w:rPr>
          <w:rFonts w:ascii="Times New Roman" w:hAnsi="Times New Roman" w:cs="Times New Roman"/>
          <w:kern w:val="1"/>
          <w:szCs w:val="24"/>
        </w:rPr>
        <w:t>1.</w:t>
      </w:r>
      <w:r w:rsidR="00147A8D">
        <w:rPr>
          <w:rFonts w:ascii="Times New Roman" w:hAnsi="Times New Roman" w:cs="Times New Roman"/>
          <w:kern w:val="1"/>
          <w:szCs w:val="24"/>
          <w:lang w:val="pt-BR"/>
        </w:rPr>
        <w:t>5</w:t>
      </w:r>
      <w:r w:rsidRPr="0081313B">
        <w:rPr>
          <w:rFonts w:ascii="Times New Roman" w:hAnsi="Times New Roman" w:cs="Times New Roman"/>
          <w:kern w:val="1"/>
          <w:szCs w:val="24"/>
        </w:rPr>
        <w:t xml:space="preserve"> Não será admitida participação sob a forma de consórcio.</w:t>
      </w:r>
    </w:p>
    <w:p w14:paraId="155B1332" w14:textId="77777777" w:rsidR="0081313B" w:rsidRPr="00D77209" w:rsidRDefault="0081313B" w:rsidP="000D1378">
      <w:pPr>
        <w:pStyle w:val="Corpodetexto"/>
        <w:tabs>
          <w:tab w:val="left" w:pos="426"/>
        </w:tabs>
        <w:spacing w:line="252" w:lineRule="auto"/>
        <w:rPr>
          <w:rFonts w:ascii="Times New Roman" w:hAnsi="Times New Roman" w:cs="Times New Roman"/>
          <w:color w:val="FF0000"/>
          <w:szCs w:val="24"/>
        </w:rPr>
      </w:pPr>
    </w:p>
    <w:p w14:paraId="61FC1B56" w14:textId="77777777" w:rsidR="00837289" w:rsidRPr="00172DCF" w:rsidRDefault="007C5F65" w:rsidP="00325D4A">
      <w:pPr>
        <w:pStyle w:val="Ttulo1"/>
        <w:keepNext w:val="0"/>
        <w:widowControl w:val="0"/>
        <w:numPr>
          <w:ilvl w:val="0"/>
          <w:numId w:val="2"/>
        </w:numPr>
        <w:shd w:val="clear" w:color="auto" w:fill="E6E6E6"/>
        <w:tabs>
          <w:tab w:val="clear" w:pos="708"/>
        </w:tabs>
        <w:spacing w:before="120" w:after="120"/>
        <w:ind w:left="284" w:hanging="284"/>
        <w:jc w:val="center"/>
        <w:rPr>
          <w:rFonts w:ascii="Times New Roman" w:hAnsi="Times New Roman" w:cs="Times New Roman"/>
          <w:smallCaps/>
          <w:spacing w:val="-4"/>
          <w:kern w:val="30"/>
          <w:sz w:val="24"/>
          <w:szCs w:val="24"/>
        </w:rPr>
      </w:pPr>
      <w:r w:rsidRPr="00172DCF">
        <w:rPr>
          <w:rFonts w:ascii="Times New Roman" w:hAnsi="Times New Roman" w:cs="Times New Roman"/>
          <w:caps w:val="0"/>
          <w:smallCaps/>
          <w:kern w:val="30"/>
          <w:sz w:val="24"/>
          <w:szCs w:val="24"/>
        </w:rPr>
        <w:t>CREDENCIAMENTO E EFETIVA PARTICIPAÇÃO NO CERTAME</w:t>
      </w:r>
    </w:p>
    <w:p w14:paraId="1FB19899" w14:textId="77777777" w:rsidR="003F4ACB" w:rsidRPr="00113535" w:rsidRDefault="001D519A" w:rsidP="00E545CA">
      <w:pPr>
        <w:pStyle w:val="Corpodetexto"/>
        <w:widowControl w:val="0"/>
        <w:numPr>
          <w:ilvl w:val="1"/>
          <w:numId w:val="23"/>
        </w:numPr>
        <w:tabs>
          <w:tab w:val="left" w:pos="443"/>
        </w:tabs>
        <w:spacing w:after="120"/>
        <w:rPr>
          <w:rFonts w:ascii="Times New Roman" w:hAnsi="Times New Roman" w:cs="Times New Roman"/>
          <w:spacing w:val="-4"/>
          <w:szCs w:val="24"/>
        </w:rPr>
      </w:pPr>
      <w:r w:rsidRPr="00113535">
        <w:rPr>
          <w:rFonts w:ascii="Times New Roman" w:hAnsi="Times New Roman" w:cs="Times New Roman"/>
          <w:b/>
          <w:spacing w:val="-4"/>
          <w:szCs w:val="24"/>
        </w:rPr>
        <w:t xml:space="preserve">É necessário o credenciamento </w:t>
      </w:r>
      <w:r w:rsidR="00B52D46" w:rsidRPr="00113535">
        <w:rPr>
          <w:rFonts w:ascii="Times New Roman" w:hAnsi="Times New Roman" w:cs="Times New Roman"/>
          <w:b/>
          <w:spacing w:val="-4"/>
          <w:szCs w:val="24"/>
        </w:rPr>
        <w:t>dos fornecedores</w:t>
      </w:r>
      <w:r w:rsidRPr="00113535">
        <w:rPr>
          <w:rFonts w:ascii="Times New Roman" w:hAnsi="Times New Roman" w:cs="Times New Roman"/>
          <w:b/>
          <w:spacing w:val="-4"/>
          <w:szCs w:val="24"/>
        </w:rPr>
        <w:t xml:space="preserve"> junto ao provedor do sistema eletrônico, como press</w:t>
      </w:r>
      <w:r w:rsidR="00263E6E" w:rsidRPr="00113535">
        <w:rPr>
          <w:rFonts w:ascii="Times New Roman" w:hAnsi="Times New Roman" w:cs="Times New Roman"/>
          <w:b/>
          <w:spacing w:val="-4"/>
          <w:szCs w:val="24"/>
        </w:rPr>
        <w:t xml:space="preserve">uposto para a participação nesta </w:t>
      </w:r>
      <w:r w:rsidR="00FB590D" w:rsidRPr="00113535">
        <w:rPr>
          <w:rFonts w:ascii="Times New Roman" w:hAnsi="Times New Roman" w:cs="Times New Roman"/>
          <w:b/>
          <w:spacing w:val="-4"/>
          <w:szCs w:val="24"/>
        </w:rPr>
        <w:t>Dispensa Eletrônica</w:t>
      </w:r>
      <w:r w:rsidRPr="00113535">
        <w:rPr>
          <w:rFonts w:ascii="Times New Roman" w:hAnsi="Times New Roman" w:cs="Times New Roman"/>
          <w:spacing w:val="-4"/>
          <w:szCs w:val="24"/>
        </w:rPr>
        <w:t xml:space="preserve">. O referido credenciamento dar-se-á pela atribuição de chave de identificação e de senha pessoal e intransferível para acesso ao sistema, obtidas junto à Seção de Cadastro da Subsecretaria da Administração Central de Licitações – CELIC, de acordo com a Instrução Normativa n.º 002/2004 daquele órgão. Mais informações sobre o procedimento de credenciamento estão disponíveis pelo </w:t>
      </w:r>
      <w:r w:rsidR="003F4ACB" w:rsidRPr="00113535">
        <w:rPr>
          <w:rFonts w:ascii="Times New Roman" w:hAnsi="Times New Roman" w:cs="Times New Roman"/>
          <w:spacing w:val="-4"/>
          <w:szCs w:val="24"/>
        </w:rPr>
        <w:t>fone (51) 3288-1160 e no endereço:</w:t>
      </w:r>
    </w:p>
    <w:p w14:paraId="7B37DDB3" w14:textId="41451713" w:rsidR="003F4ACB" w:rsidRDefault="003F4ACB" w:rsidP="003F4ACB">
      <w:pPr>
        <w:spacing w:before="120" w:line="252" w:lineRule="auto"/>
        <w:ind w:left="709"/>
        <w:jc w:val="center"/>
        <w:rPr>
          <w:b/>
          <w:sz w:val="24"/>
          <w:szCs w:val="24"/>
        </w:rPr>
      </w:pPr>
      <w:hyperlink r:id="rId12" w:history="1">
        <w:r w:rsidRPr="00113535">
          <w:rPr>
            <w:rStyle w:val="Hyperlink"/>
            <w:b/>
            <w:sz w:val="24"/>
            <w:szCs w:val="24"/>
          </w:rPr>
          <w:t>https://portaldofornecedor.rs.gov.br/</w:t>
        </w:r>
      </w:hyperlink>
    </w:p>
    <w:p w14:paraId="29411E1B" w14:textId="77777777" w:rsidR="001D519A" w:rsidRPr="00B13C6B" w:rsidRDefault="001D519A" w:rsidP="00223E6D">
      <w:pPr>
        <w:pStyle w:val="Corpodetexto"/>
        <w:widowControl w:val="0"/>
        <w:tabs>
          <w:tab w:val="left" w:pos="443"/>
        </w:tabs>
        <w:spacing w:after="120"/>
        <w:rPr>
          <w:b/>
          <w:bCs/>
          <w:i/>
          <w:iCs/>
          <w:spacing w:val="-2"/>
          <w:szCs w:val="24"/>
        </w:rPr>
      </w:pPr>
      <w:r w:rsidRPr="00B13C6B">
        <w:rPr>
          <w:b/>
          <w:bCs/>
          <w:i/>
          <w:iCs/>
          <w:szCs w:val="24"/>
        </w:rPr>
        <w:t xml:space="preserve">Obs.: </w:t>
      </w:r>
      <w:r w:rsidRPr="00B13C6B">
        <w:rPr>
          <w:i/>
          <w:iCs/>
          <w:szCs w:val="24"/>
        </w:rPr>
        <w:t>O</w:t>
      </w:r>
      <w:r w:rsidRPr="00B13C6B">
        <w:rPr>
          <w:rFonts w:eastAsia="Book Antiqua"/>
          <w:i/>
          <w:iCs/>
          <w:szCs w:val="24"/>
        </w:rPr>
        <w:t xml:space="preserve"> </w:t>
      </w:r>
      <w:r w:rsidRPr="00B13C6B">
        <w:rPr>
          <w:i/>
          <w:iCs/>
          <w:szCs w:val="24"/>
        </w:rPr>
        <w:t>credenciamento</w:t>
      </w:r>
      <w:r w:rsidRPr="00B13C6B">
        <w:rPr>
          <w:rFonts w:eastAsia="Book Antiqua"/>
          <w:i/>
          <w:iCs/>
          <w:szCs w:val="24"/>
        </w:rPr>
        <w:t xml:space="preserve"> </w:t>
      </w:r>
      <w:r w:rsidRPr="00B13C6B">
        <w:rPr>
          <w:i/>
          <w:iCs/>
          <w:szCs w:val="24"/>
        </w:rPr>
        <w:t>prévio,</w:t>
      </w:r>
      <w:r w:rsidRPr="00B13C6B">
        <w:rPr>
          <w:rFonts w:eastAsia="Book Antiqua"/>
          <w:i/>
          <w:iCs/>
          <w:szCs w:val="24"/>
        </w:rPr>
        <w:t xml:space="preserve"> </w:t>
      </w:r>
      <w:r w:rsidRPr="00B13C6B">
        <w:rPr>
          <w:i/>
          <w:iCs/>
          <w:szCs w:val="24"/>
        </w:rPr>
        <w:t>acima</w:t>
      </w:r>
      <w:r w:rsidRPr="00B13C6B">
        <w:rPr>
          <w:rFonts w:eastAsia="Book Antiqua"/>
          <w:i/>
          <w:iCs/>
          <w:szCs w:val="24"/>
        </w:rPr>
        <w:t xml:space="preserve"> </w:t>
      </w:r>
      <w:r w:rsidRPr="00B13C6B">
        <w:rPr>
          <w:i/>
          <w:iCs/>
          <w:szCs w:val="24"/>
        </w:rPr>
        <w:t>referido,</w:t>
      </w:r>
      <w:r w:rsidRPr="00B13C6B">
        <w:rPr>
          <w:rFonts w:eastAsia="Book Antiqua"/>
          <w:i/>
          <w:iCs/>
          <w:szCs w:val="24"/>
        </w:rPr>
        <w:t xml:space="preserve"> </w:t>
      </w:r>
      <w:r w:rsidRPr="00B13C6B">
        <w:rPr>
          <w:bCs/>
          <w:i/>
          <w:iCs/>
          <w:szCs w:val="24"/>
        </w:rPr>
        <w:t>não</w:t>
      </w:r>
      <w:r w:rsidRPr="00B13C6B">
        <w:rPr>
          <w:rFonts w:eastAsia="Book Antiqua"/>
          <w:bCs/>
          <w:i/>
          <w:iCs/>
          <w:szCs w:val="24"/>
        </w:rPr>
        <w:t xml:space="preserve"> </w:t>
      </w:r>
      <w:r w:rsidRPr="00B13C6B">
        <w:rPr>
          <w:bCs/>
          <w:i/>
          <w:iCs/>
          <w:szCs w:val="24"/>
        </w:rPr>
        <w:t>se</w:t>
      </w:r>
      <w:r w:rsidRPr="00B13C6B">
        <w:rPr>
          <w:rFonts w:eastAsia="Book Antiqua"/>
          <w:bCs/>
          <w:i/>
          <w:iCs/>
          <w:szCs w:val="24"/>
        </w:rPr>
        <w:t xml:space="preserve"> </w:t>
      </w:r>
      <w:r w:rsidRPr="00B13C6B">
        <w:rPr>
          <w:bCs/>
          <w:i/>
          <w:iCs/>
          <w:szCs w:val="24"/>
        </w:rPr>
        <w:t>confunde</w:t>
      </w:r>
      <w:r w:rsidRPr="00B13C6B">
        <w:rPr>
          <w:rFonts w:eastAsia="Book Antiqua"/>
          <w:i/>
          <w:iCs/>
          <w:szCs w:val="24"/>
        </w:rPr>
        <w:t xml:space="preserve"> </w:t>
      </w:r>
      <w:r w:rsidRPr="00B13C6B">
        <w:rPr>
          <w:i/>
          <w:iCs/>
          <w:szCs w:val="24"/>
        </w:rPr>
        <w:t>com</w:t>
      </w:r>
      <w:r w:rsidRPr="00B13C6B">
        <w:rPr>
          <w:rFonts w:eastAsia="Book Antiqua"/>
          <w:i/>
          <w:iCs/>
          <w:szCs w:val="24"/>
        </w:rPr>
        <w:t xml:space="preserve"> </w:t>
      </w:r>
      <w:r w:rsidRPr="00B13C6B">
        <w:rPr>
          <w:i/>
          <w:iCs/>
          <w:szCs w:val="24"/>
        </w:rPr>
        <w:t>o</w:t>
      </w:r>
      <w:r w:rsidRPr="00B13C6B">
        <w:rPr>
          <w:rFonts w:eastAsia="Book Antiqua"/>
          <w:i/>
          <w:iCs/>
          <w:szCs w:val="24"/>
        </w:rPr>
        <w:t xml:space="preserve"> </w:t>
      </w:r>
      <w:r w:rsidRPr="00B13C6B">
        <w:rPr>
          <w:i/>
          <w:iCs/>
          <w:szCs w:val="24"/>
        </w:rPr>
        <w:t>certificado</w:t>
      </w:r>
      <w:r w:rsidRPr="00B13C6B">
        <w:rPr>
          <w:rFonts w:eastAsia="Book Antiqua"/>
          <w:i/>
          <w:iCs/>
          <w:szCs w:val="24"/>
        </w:rPr>
        <w:t xml:space="preserve"> </w:t>
      </w:r>
      <w:r w:rsidRPr="00B13C6B">
        <w:rPr>
          <w:i/>
          <w:iCs/>
          <w:szCs w:val="24"/>
        </w:rPr>
        <w:t>cadastral</w:t>
      </w:r>
      <w:r w:rsidRPr="00B13C6B">
        <w:rPr>
          <w:rFonts w:eastAsia="Book Antiqua"/>
          <w:i/>
          <w:iCs/>
          <w:szCs w:val="24"/>
        </w:rPr>
        <w:t xml:space="preserve"> </w:t>
      </w:r>
      <w:r w:rsidRPr="00B13C6B">
        <w:rPr>
          <w:i/>
          <w:iCs/>
          <w:szCs w:val="24"/>
        </w:rPr>
        <w:t>junto</w:t>
      </w:r>
      <w:r w:rsidRPr="00B13C6B">
        <w:rPr>
          <w:rFonts w:eastAsia="Book Antiqua"/>
          <w:i/>
          <w:iCs/>
          <w:szCs w:val="24"/>
        </w:rPr>
        <w:t xml:space="preserve"> </w:t>
      </w:r>
      <w:r w:rsidRPr="00B13C6B">
        <w:rPr>
          <w:i/>
          <w:iCs/>
          <w:szCs w:val="24"/>
        </w:rPr>
        <w:t>à</w:t>
      </w:r>
      <w:r w:rsidRPr="00B13C6B">
        <w:rPr>
          <w:rFonts w:eastAsia="Book Antiqua"/>
          <w:i/>
          <w:iCs/>
          <w:szCs w:val="24"/>
        </w:rPr>
        <w:t xml:space="preserve"> </w:t>
      </w:r>
      <w:r w:rsidRPr="00B13C6B">
        <w:rPr>
          <w:i/>
          <w:iCs/>
          <w:szCs w:val="24"/>
        </w:rPr>
        <w:t>CELIC</w:t>
      </w:r>
      <w:r w:rsidRPr="00B13C6B">
        <w:rPr>
          <w:rFonts w:eastAsia="Book Antiqua"/>
          <w:i/>
          <w:iCs/>
          <w:szCs w:val="24"/>
        </w:rPr>
        <w:t xml:space="preserve"> </w:t>
      </w:r>
      <w:r w:rsidRPr="00B13C6B">
        <w:rPr>
          <w:i/>
          <w:iCs/>
          <w:szCs w:val="24"/>
        </w:rPr>
        <w:t>(mediante</w:t>
      </w:r>
      <w:r w:rsidRPr="00B13C6B">
        <w:rPr>
          <w:rFonts w:eastAsia="Book Antiqua"/>
          <w:i/>
          <w:iCs/>
          <w:szCs w:val="24"/>
        </w:rPr>
        <w:t xml:space="preserve"> </w:t>
      </w:r>
      <w:r w:rsidRPr="00B13C6B">
        <w:rPr>
          <w:i/>
          <w:iCs/>
          <w:szCs w:val="24"/>
        </w:rPr>
        <w:t>emissão</w:t>
      </w:r>
      <w:r w:rsidRPr="00B13C6B">
        <w:rPr>
          <w:rFonts w:eastAsia="Book Antiqua"/>
          <w:i/>
          <w:iCs/>
          <w:szCs w:val="24"/>
        </w:rPr>
        <w:t xml:space="preserve"> </w:t>
      </w:r>
      <w:r w:rsidRPr="00B13C6B">
        <w:rPr>
          <w:i/>
          <w:iCs/>
          <w:szCs w:val="24"/>
        </w:rPr>
        <w:t>do</w:t>
      </w:r>
      <w:r w:rsidRPr="00B13C6B">
        <w:rPr>
          <w:rFonts w:eastAsia="Book Antiqua"/>
          <w:i/>
          <w:iCs/>
          <w:szCs w:val="24"/>
        </w:rPr>
        <w:t xml:space="preserve"> </w:t>
      </w:r>
      <w:r w:rsidRPr="00B13C6B">
        <w:rPr>
          <w:i/>
          <w:iCs/>
          <w:szCs w:val="24"/>
        </w:rPr>
        <w:t>CFE),</w:t>
      </w:r>
      <w:r w:rsidRPr="00B13C6B">
        <w:rPr>
          <w:rFonts w:eastAsia="Book Antiqua"/>
          <w:i/>
          <w:iCs/>
          <w:szCs w:val="24"/>
        </w:rPr>
        <w:t xml:space="preserve"> </w:t>
      </w:r>
      <w:r w:rsidRPr="00B13C6B">
        <w:rPr>
          <w:i/>
          <w:iCs/>
          <w:szCs w:val="24"/>
        </w:rPr>
        <w:t>o</w:t>
      </w:r>
      <w:r w:rsidRPr="00B13C6B">
        <w:rPr>
          <w:rFonts w:eastAsia="Book Antiqua"/>
          <w:i/>
          <w:iCs/>
          <w:szCs w:val="24"/>
        </w:rPr>
        <w:t xml:space="preserve"> </w:t>
      </w:r>
      <w:r w:rsidRPr="00B13C6B">
        <w:rPr>
          <w:i/>
          <w:iCs/>
          <w:szCs w:val="24"/>
        </w:rPr>
        <w:t>qual</w:t>
      </w:r>
      <w:r w:rsidRPr="00B13C6B">
        <w:rPr>
          <w:rFonts w:eastAsia="Book Antiqua"/>
          <w:i/>
          <w:iCs/>
          <w:szCs w:val="24"/>
        </w:rPr>
        <w:t xml:space="preserve"> </w:t>
      </w:r>
      <w:r w:rsidRPr="00B13C6B">
        <w:rPr>
          <w:i/>
          <w:iCs/>
          <w:szCs w:val="24"/>
        </w:rPr>
        <w:t>é</w:t>
      </w:r>
      <w:r w:rsidRPr="00B13C6B">
        <w:rPr>
          <w:rFonts w:eastAsia="Book Antiqua"/>
          <w:i/>
          <w:iCs/>
          <w:szCs w:val="24"/>
        </w:rPr>
        <w:t xml:space="preserve"> </w:t>
      </w:r>
      <w:r w:rsidR="00C70F9B" w:rsidRPr="00B13C6B">
        <w:rPr>
          <w:i/>
          <w:iCs/>
          <w:szCs w:val="24"/>
        </w:rPr>
        <w:t xml:space="preserve">opcional </w:t>
      </w:r>
      <w:r w:rsidRPr="00B13C6B">
        <w:rPr>
          <w:i/>
          <w:iCs/>
          <w:szCs w:val="24"/>
        </w:rPr>
        <w:t xml:space="preserve">[vale dizer: diferentemente do credenciamento prévio acima referido, </w:t>
      </w:r>
      <w:r w:rsidRPr="00B13C6B">
        <w:rPr>
          <w:b/>
          <w:i/>
          <w:iCs/>
          <w:szCs w:val="24"/>
        </w:rPr>
        <w:t>o certificado cadastral (CFE) não é obrigatório</w:t>
      </w:r>
      <w:r w:rsidRPr="00B13C6B">
        <w:rPr>
          <w:i/>
          <w:iCs/>
          <w:szCs w:val="24"/>
        </w:rPr>
        <w:t xml:space="preserve"> para participação no presente certame].</w:t>
      </w:r>
    </w:p>
    <w:p w14:paraId="422CB1DF" w14:textId="77777777" w:rsidR="00837289" w:rsidRPr="00B13C6B" w:rsidRDefault="00837289" w:rsidP="00B12108">
      <w:pPr>
        <w:pStyle w:val="Corpodetexto"/>
        <w:numPr>
          <w:ilvl w:val="1"/>
          <w:numId w:val="2"/>
        </w:numPr>
        <w:tabs>
          <w:tab w:val="left" w:pos="483"/>
        </w:tabs>
        <w:spacing w:before="110"/>
        <w:rPr>
          <w:rFonts w:ascii="Times New Roman" w:hAnsi="Times New Roman" w:cs="Times New Roman"/>
          <w:szCs w:val="24"/>
        </w:rPr>
      </w:pPr>
      <w:r w:rsidRPr="00B13C6B">
        <w:rPr>
          <w:rFonts w:ascii="Times New Roman" w:hAnsi="Times New Roman" w:cs="Times New Roman"/>
          <w:szCs w:val="24"/>
        </w:rPr>
        <w:t xml:space="preserve">O </w:t>
      </w:r>
      <w:r w:rsidR="003F4941" w:rsidRPr="00B13C6B">
        <w:rPr>
          <w:rFonts w:ascii="Times New Roman" w:hAnsi="Times New Roman" w:cs="Times New Roman"/>
          <w:szCs w:val="24"/>
        </w:rPr>
        <w:t xml:space="preserve">credenciamento e </w:t>
      </w:r>
      <w:r w:rsidRPr="00B13C6B">
        <w:rPr>
          <w:rFonts w:ascii="Times New Roman" w:hAnsi="Times New Roman" w:cs="Times New Roman"/>
          <w:szCs w:val="24"/>
        </w:rPr>
        <w:t xml:space="preserve">uso da senha de acesso </w:t>
      </w:r>
      <w:r w:rsidR="00B52D46" w:rsidRPr="00B13C6B">
        <w:rPr>
          <w:rFonts w:ascii="Times New Roman" w:hAnsi="Times New Roman" w:cs="Times New Roman"/>
          <w:szCs w:val="24"/>
        </w:rPr>
        <w:t>pelo fornecedor</w:t>
      </w:r>
      <w:r w:rsidRPr="00B13C6B">
        <w:rPr>
          <w:rFonts w:ascii="Times New Roman" w:hAnsi="Times New Roman" w:cs="Times New Roman"/>
          <w:szCs w:val="24"/>
        </w:rPr>
        <w:t xml:space="preserve"> é de sua responsabilidade exclusiva, incluindo qualquer transação efetuada diretamente ou por seu represe</w:t>
      </w:r>
      <w:r w:rsidR="00F42181" w:rsidRPr="00B13C6B">
        <w:rPr>
          <w:rFonts w:ascii="Times New Roman" w:hAnsi="Times New Roman" w:cs="Times New Roman"/>
          <w:szCs w:val="24"/>
        </w:rPr>
        <w:t>ntante, não cabendo à CELIC/RS</w:t>
      </w:r>
      <w:r w:rsidRPr="00B13C6B">
        <w:rPr>
          <w:rFonts w:ascii="Times New Roman" w:hAnsi="Times New Roman" w:cs="Times New Roman"/>
          <w:szCs w:val="24"/>
        </w:rPr>
        <w:t xml:space="preserve">, ao BANRISUL ou à </w:t>
      </w:r>
      <w:r w:rsidR="00F42181" w:rsidRPr="00B13C6B">
        <w:rPr>
          <w:rFonts w:ascii="Times New Roman" w:hAnsi="Times New Roman" w:cs="Times New Roman"/>
          <w:szCs w:val="24"/>
        </w:rPr>
        <w:t xml:space="preserve">AL-RS </w:t>
      </w:r>
      <w:r w:rsidRPr="00B13C6B">
        <w:rPr>
          <w:rFonts w:ascii="Times New Roman" w:hAnsi="Times New Roman" w:cs="Times New Roman"/>
          <w:szCs w:val="24"/>
        </w:rPr>
        <w:t>responsabilidade por eventuais danos causados por uso indevido da senha, ainda que por terceiros.</w:t>
      </w:r>
    </w:p>
    <w:p w14:paraId="47B09D77" w14:textId="77777777" w:rsidR="00837289" w:rsidRPr="00B13C6B" w:rsidRDefault="00837289" w:rsidP="00F42181">
      <w:pPr>
        <w:pStyle w:val="Corpodetexto"/>
        <w:numPr>
          <w:ilvl w:val="1"/>
          <w:numId w:val="2"/>
        </w:numPr>
        <w:tabs>
          <w:tab w:val="left" w:pos="483"/>
        </w:tabs>
        <w:spacing w:before="110"/>
        <w:rPr>
          <w:rFonts w:ascii="Times New Roman" w:hAnsi="Times New Roman" w:cs="Times New Roman"/>
          <w:szCs w:val="24"/>
        </w:rPr>
      </w:pPr>
      <w:r w:rsidRPr="00B13C6B">
        <w:rPr>
          <w:rFonts w:ascii="Times New Roman" w:hAnsi="Times New Roman" w:cs="Times New Roman"/>
          <w:szCs w:val="24"/>
        </w:rPr>
        <w:t>A perda da senha ou quebra de sigilo deverão ser comunicadas imediatamente à Seção de Cadastro da CELIC/RS, p</w:t>
      </w:r>
      <w:r w:rsidR="00F42181" w:rsidRPr="00B13C6B">
        <w:rPr>
          <w:rFonts w:ascii="Times New Roman" w:hAnsi="Times New Roman" w:cs="Times New Roman"/>
          <w:szCs w:val="24"/>
        </w:rPr>
        <w:t xml:space="preserve">ara imediato bloqueio de acesso. A </w:t>
      </w:r>
      <w:r w:rsidRPr="00B13C6B">
        <w:rPr>
          <w:rFonts w:ascii="Times New Roman" w:hAnsi="Times New Roman" w:cs="Times New Roman"/>
          <w:szCs w:val="24"/>
        </w:rPr>
        <w:t xml:space="preserve">nova senha </w:t>
      </w:r>
      <w:r w:rsidR="00F42181" w:rsidRPr="00B13C6B">
        <w:rPr>
          <w:rFonts w:ascii="Times New Roman" w:hAnsi="Times New Roman" w:cs="Times New Roman"/>
          <w:szCs w:val="24"/>
        </w:rPr>
        <w:t>deverá ser requerida junto a esse órgão.</w:t>
      </w:r>
    </w:p>
    <w:p w14:paraId="5D95B5D2" w14:textId="77777777" w:rsidR="00C6269A" w:rsidRDefault="00C6269A" w:rsidP="00C6269A">
      <w:pPr>
        <w:pStyle w:val="Corpodetexto"/>
        <w:numPr>
          <w:ilvl w:val="1"/>
          <w:numId w:val="2"/>
        </w:numPr>
        <w:tabs>
          <w:tab w:val="left" w:pos="426"/>
        </w:tabs>
        <w:rPr>
          <w:rFonts w:ascii="Times New Roman" w:hAnsi="Times New Roman" w:cs="Times New Roman"/>
          <w:szCs w:val="24"/>
        </w:rPr>
      </w:pPr>
      <w:r w:rsidRPr="002C332E">
        <w:rPr>
          <w:rFonts w:ascii="Times New Roman" w:hAnsi="Times New Roman" w:cs="Times New Roman"/>
          <w:szCs w:val="24"/>
        </w:rPr>
        <w:lastRenderedPageBreak/>
        <w:t xml:space="preserve">Para participação nesta </w:t>
      </w:r>
      <w:r w:rsidR="00FB590D">
        <w:rPr>
          <w:rFonts w:ascii="Times New Roman" w:hAnsi="Times New Roman" w:cs="Times New Roman"/>
          <w:szCs w:val="24"/>
        </w:rPr>
        <w:t>Dispensa Eletrônica</w:t>
      </w:r>
      <w:r w:rsidRPr="002C332E">
        <w:rPr>
          <w:rFonts w:ascii="Times New Roman" w:hAnsi="Times New Roman" w:cs="Times New Roman"/>
          <w:szCs w:val="24"/>
        </w:rPr>
        <w:t xml:space="preserve">, </w:t>
      </w:r>
      <w:r w:rsidR="00B52D46">
        <w:rPr>
          <w:rFonts w:ascii="Times New Roman" w:hAnsi="Times New Roman" w:cs="Times New Roman"/>
          <w:szCs w:val="24"/>
        </w:rPr>
        <w:t>o fornecedor</w:t>
      </w:r>
      <w:r w:rsidRPr="002C332E">
        <w:rPr>
          <w:rFonts w:ascii="Times New Roman" w:hAnsi="Times New Roman" w:cs="Times New Roman"/>
          <w:szCs w:val="24"/>
        </w:rPr>
        <w:t xml:space="preserve"> deverá </w:t>
      </w:r>
      <w:r w:rsidRPr="002C332E">
        <w:rPr>
          <w:rFonts w:ascii="Times New Roman" w:hAnsi="Times New Roman" w:cs="Times New Roman"/>
          <w:spacing w:val="-2"/>
          <w:szCs w:val="24"/>
        </w:rPr>
        <w:t>manifestar, em campo próprio do sistema eletrônico</w:t>
      </w:r>
      <w:r w:rsidRPr="002C332E">
        <w:rPr>
          <w:rFonts w:ascii="Times New Roman" w:hAnsi="Times New Roman" w:cs="Times New Roman"/>
          <w:szCs w:val="24"/>
        </w:rPr>
        <w:t>:</w:t>
      </w:r>
    </w:p>
    <w:p w14:paraId="536D2017" w14:textId="77777777" w:rsidR="00CC48D2" w:rsidRPr="00CC48D2" w:rsidRDefault="00CC48D2" w:rsidP="00E545CA">
      <w:pPr>
        <w:pStyle w:val="Ttulo4"/>
        <w:keepNext w:val="0"/>
        <w:widowControl w:val="0"/>
        <w:numPr>
          <w:ilvl w:val="0"/>
          <w:numId w:val="24"/>
        </w:numPr>
        <w:spacing w:before="120" w:after="0" w:line="252" w:lineRule="auto"/>
        <w:ind w:left="993"/>
        <w:jc w:val="both"/>
        <w:rPr>
          <w:rFonts w:ascii="Times New Roman" w:hAnsi="Times New Roman" w:cs="Times New Roman"/>
          <w:b w:val="0"/>
          <w:kern w:val="24"/>
          <w:szCs w:val="24"/>
        </w:rPr>
      </w:pPr>
      <w:r w:rsidRPr="00CC48D2">
        <w:rPr>
          <w:rFonts w:ascii="Times New Roman" w:hAnsi="Times New Roman" w:cs="Times New Roman"/>
          <w:b w:val="0"/>
          <w:kern w:val="24"/>
          <w:szCs w:val="24"/>
        </w:rPr>
        <w:t xml:space="preserve">que tem conhecimento e atende a todas as exigências de habilitação e especificações técnicas previstas neste </w:t>
      </w:r>
      <w:r w:rsidR="00655B91">
        <w:rPr>
          <w:rFonts w:ascii="Times New Roman" w:hAnsi="Times New Roman" w:cs="Times New Roman"/>
          <w:b w:val="0"/>
          <w:kern w:val="24"/>
          <w:szCs w:val="24"/>
        </w:rPr>
        <w:t>Aviso</w:t>
      </w:r>
      <w:r w:rsidRPr="00CC48D2">
        <w:rPr>
          <w:rFonts w:ascii="Times New Roman" w:hAnsi="Times New Roman" w:cs="Times New Roman"/>
          <w:b w:val="0"/>
          <w:kern w:val="24"/>
          <w:szCs w:val="24"/>
        </w:rPr>
        <w:t xml:space="preserve"> e seus Anexos;</w:t>
      </w:r>
    </w:p>
    <w:p w14:paraId="1C74F44A" w14:textId="77777777" w:rsidR="00CC48D2" w:rsidRPr="00CC48D2" w:rsidRDefault="00CC48D2" w:rsidP="00E545CA">
      <w:pPr>
        <w:pStyle w:val="Ttulo4"/>
        <w:keepNext w:val="0"/>
        <w:widowControl w:val="0"/>
        <w:numPr>
          <w:ilvl w:val="0"/>
          <w:numId w:val="24"/>
        </w:numPr>
        <w:spacing w:before="120" w:after="0" w:line="252" w:lineRule="auto"/>
        <w:ind w:left="993"/>
        <w:jc w:val="both"/>
        <w:rPr>
          <w:rFonts w:ascii="Times New Roman" w:hAnsi="Times New Roman" w:cs="Times New Roman"/>
          <w:b w:val="0"/>
          <w:kern w:val="24"/>
          <w:szCs w:val="24"/>
        </w:rPr>
      </w:pPr>
      <w:r w:rsidRPr="00CC48D2">
        <w:rPr>
          <w:rFonts w:ascii="Times New Roman" w:hAnsi="Times New Roman" w:cs="Times New Roman"/>
          <w:b w:val="0"/>
          <w:kern w:val="24"/>
          <w:szCs w:val="24"/>
        </w:rPr>
        <w:t>que assume o compromisso de guardar todos os documentos originais/autenticados, anexados eletronicamente pelo prazo de 10 (dez) anos, e apresentá-los quando requeridos pela Administração Pública;</w:t>
      </w:r>
    </w:p>
    <w:p w14:paraId="4DCC7DDE" w14:textId="77777777" w:rsidR="00CC48D2" w:rsidRPr="00CC48D2" w:rsidRDefault="00CC48D2" w:rsidP="00E545CA">
      <w:pPr>
        <w:pStyle w:val="Ttulo4"/>
        <w:keepNext w:val="0"/>
        <w:widowControl w:val="0"/>
        <w:numPr>
          <w:ilvl w:val="0"/>
          <w:numId w:val="24"/>
        </w:numPr>
        <w:spacing w:before="120" w:after="0" w:line="252" w:lineRule="auto"/>
        <w:ind w:left="993"/>
        <w:jc w:val="both"/>
        <w:rPr>
          <w:rFonts w:ascii="Times New Roman" w:hAnsi="Times New Roman" w:cs="Times New Roman"/>
          <w:b w:val="0"/>
          <w:kern w:val="24"/>
          <w:szCs w:val="24"/>
        </w:rPr>
      </w:pPr>
      <w:r w:rsidRPr="00CC48D2">
        <w:rPr>
          <w:rFonts w:ascii="Times New Roman" w:hAnsi="Times New Roman" w:cs="Times New Roman"/>
          <w:b w:val="0"/>
          <w:kern w:val="24"/>
          <w:szCs w:val="24"/>
        </w:rPr>
        <w:t>que os documentos anexados eletronicamente são fiéis aos originais e válidos para todos os efeitos legais, incorrendo nas sanções previstas na Lei Federal nº 14.133/2021 em caso de declaração falsa, sem prejuízo da responsabilização civil e criminal;</w:t>
      </w:r>
    </w:p>
    <w:p w14:paraId="39059653" w14:textId="77777777" w:rsidR="00CC48D2" w:rsidRPr="00CC48D2" w:rsidRDefault="00CC48D2" w:rsidP="00E545CA">
      <w:pPr>
        <w:pStyle w:val="Ttulo4"/>
        <w:keepNext w:val="0"/>
        <w:widowControl w:val="0"/>
        <w:numPr>
          <w:ilvl w:val="0"/>
          <w:numId w:val="24"/>
        </w:numPr>
        <w:spacing w:before="120" w:after="0" w:line="252" w:lineRule="auto"/>
        <w:ind w:left="993"/>
        <w:jc w:val="both"/>
        <w:rPr>
          <w:rFonts w:ascii="Times New Roman" w:hAnsi="Times New Roman" w:cs="Times New Roman"/>
          <w:b w:val="0"/>
          <w:kern w:val="24"/>
          <w:szCs w:val="24"/>
        </w:rPr>
      </w:pPr>
      <w:r w:rsidRPr="00CC48D2">
        <w:rPr>
          <w:rFonts w:ascii="Times New Roman" w:hAnsi="Times New Roman" w:cs="Times New Roman"/>
          <w:b w:val="0"/>
          <w:kern w:val="24"/>
          <w:szCs w:val="24"/>
        </w:rPr>
        <w:t>que não emprega menor de dezoito anos em trabalho noturno, perigoso ou insalubre e não emprega menor de dezesseis anos, salvo na condição de aprendiz, a partir de quatorze anos, conforme previsto no inciso VI do art. 68 da Lei Federal nº 14.133/2021 (inciso XXXIII do art. 7º da Constituição Federal);</w:t>
      </w:r>
    </w:p>
    <w:p w14:paraId="2664BE7A" w14:textId="77777777" w:rsidR="00CC48D2" w:rsidRPr="00CC48D2" w:rsidRDefault="00CC48D2" w:rsidP="00E545CA">
      <w:pPr>
        <w:pStyle w:val="Ttulo4"/>
        <w:keepNext w:val="0"/>
        <w:widowControl w:val="0"/>
        <w:numPr>
          <w:ilvl w:val="0"/>
          <w:numId w:val="24"/>
        </w:numPr>
        <w:spacing w:before="120" w:after="0" w:line="252" w:lineRule="auto"/>
        <w:ind w:left="993"/>
        <w:jc w:val="both"/>
        <w:rPr>
          <w:rFonts w:ascii="Times New Roman" w:hAnsi="Times New Roman" w:cs="Times New Roman"/>
          <w:b w:val="0"/>
          <w:kern w:val="24"/>
          <w:szCs w:val="24"/>
        </w:rPr>
      </w:pPr>
      <w:r w:rsidRPr="00CC48D2">
        <w:rPr>
          <w:rFonts w:ascii="Times New Roman" w:hAnsi="Times New Roman" w:cs="Times New Roman"/>
          <w:b w:val="0"/>
          <w:kern w:val="24"/>
          <w:szCs w:val="24"/>
        </w:rPr>
        <w:t xml:space="preserve">que tem conhecimento das condutas passíveis de penalidades elencadas no </w:t>
      </w:r>
      <w:r w:rsidR="00655B91">
        <w:rPr>
          <w:rFonts w:ascii="Times New Roman" w:hAnsi="Times New Roman" w:cs="Times New Roman"/>
          <w:b w:val="0"/>
          <w:kern w:val="24"/>
          <w:szCs w:val="24"/>
        </w:rPr>
        <w:t>Aviso</w:t>
      </w:r>
      <w:r w:rsidRPr="00CC48D2">
        <w:rPr>
          <w:rFonts w:ascii="Times New Roman" w:hAnsi="Times New Roman" w:cs="Times New Roman"/>
          <w:b w:val="0"/>
          <w:kern w:val="24"/>
          <w:szCs w:val="24"/>
        </w:rPr>
        <w:t xml:space="preserve"> e aquelas previstas no art. 156 da Lei Federal nº 14.133/2021;</w:t>
      </w:r>
    </w:p>
    <w:p w14:paraId="01EC1D60" w14:textId="77777777" w:rsidR="00CC48D2" w:rsidRPr="00CC48D2" w:rsidRDefault="00CC48D2" w:rsidP="00E545CA">
      <w:pPr>
        <w:pStyle w:val="Ttulo4"/>
        <w:keepNext w:val="0"/>
        <w:widowControl w:val="0"/>
        <w:numPr>
          <w:ilvl w:val="0"/>
          <w:numId w:val="24"/>
        </w:numPr>
        <w:spacing w:before="120" w:after="0" w:line="252" w:lineRule="auto"/>
        <w:ind w:left="993"/>
        <w:jc w:val="both"/>
        <w:rPr>
          <w:rFonts w:ascii="Times New Roman" w:hAnsi="Times New Roman" w:cs="Times New Roman"/>
          <w:b w:val="0"/>
          <w:kern w:val="24"/>
          <w:szCs w:val="24"/>
        </w:rPr>
      </w:pPr>
      <w:r w:rsidRPr="00CC48D2">
        <w:rPr>
          <w:rFonts w:ascii="Times New Roman" w:hAnsi="Times New Roman" w:cs="Times New Roman"/>
          <w:b w:val="0"/>
          <w:kern w:val="24"/>
          <w:szCs w:val="24"/>
        </w:rPr>
        <w:t>que até a presente data inexistem fatos impeditivos à sua participação, salvo disposição extraordinária prevista em lei específica;</w:t>
      </w:r>
    </w:p>
    <w:p w14:paraId="5A2F9130" w14:textId="77777777" w:rsidR="00485CA4" w:rsidRDefault="00CC48D2" w:rsidP="00E545CA">
      <w:pPr>
        <w:pStyle w:val="Ttulo4"/>
        <w:keepNext w:val="0"/>
        <w:widowControl w:val="0"/>
        <w:numPr>
          <w:ilvl w:val="0"/>
          <w:numId w:val="24"/>
        </w:numPr>
        <w:spacing w:before="120" w:after="0" w:line="252" w:lineRule="auto"/>
        <w:ind w:left="993"/>
        <w:jc w:val="both"/>
        <w:rPr>
          <w:rFonts w:ascii="Times New Roman" w:hAnsi="Times New Roman" w:cs="Times New Roman"/>
          <w:b w:val="0"/>
          <w:kern w:val="24"/>
          <w:szCs w:val="24"/>
          <w:lang w:val="x-none"/>
        </w:rPr>
      </w:pPr>
      <w:r w:rsidRPr="00CC48D2">
        <w:rPr>
          <w:rFonts w:ascii="Times New Roman" w:hAnsi="Times New Roman" w:cs="Times New Roman"/>
          <w:b w:val="0"/>
          <w:kern w:val="24"/>
          <w:szCs w:val="24"/>
        </w:rPr>
        <w:t>que se enquadra como ME, EPP, ou, ainda, como MEI, para fins de obtenção do tratamento diferenciado de que tratam os artigos 42 a 49 da Lei Complementar Federal nº 123/2006. A ausência dessa declaração significará a renúncia em usufruir das prerrogativas concedida pela Lei Complementar federal nº 123/2006;</w:t>
      </w:r>
    </w:p>
    <w:p w14:paraId="6DE1C9CF" w14:textId="77777777" w:rsidR="00485CA4" w:rsidRPr="00485CA4" w:rsidRDefault="00485CA4" w:rsidP="00E545CA">
      <w:pPr>
        <w:pStyle w:val="Ttulo4"/>
        <w:keepNext w:val="0"/>
        <w:widowControl w:val="0"/>
        <w:numPr>
          <w:ilvl w:val="0"/>
          <w:numId w:val="24"/>
        </w:numPr>
        <w:spacing w:before="120" w:after="0" w:line="252" w:lineRule="auto"/>
        <w:ind w:left="993"/>
        <w:jc w:val="both"/>
        <w:rPr>
          <w:rFonts w:ascii="Times New Roman" w:hAnsi="Times New Roman" w:cs="Times New Roman"/>
          <w:b w:val="0"/>
          <w:kern w:val="24"/>
          <w:szCs w:val="24"/>
          <w:lang w:val="x-none"/>
        </w:rPr>
      </w:pPr>
      <w:r w:rsidRPr="00485CA4">
        <w:rPr>
          <w:rFonts w:ascii="Times New Roman" w:hAnsi="Times New Roman" w:cs="Times New Roman"/>
          <w:b w:val="0"/>
          <w:kern w:val="24"/>
          <w:szCs w:val="24"/>
        </w:rPr>
        <w:t>que, sendo ME/EPP,</w:t>
      </w:r>
      <w:r w:rsidRPr="00485CA4">
        <w:rPr>
          <w:rFonts w:ascii="Times New Roman" w:hAnsi="Times New Roman" w:cs="Times New Roman"/>
          <w:b w:val="0"/>
          <w:szCs w:val="24"/>
        </w:rPr>
        <w:t xml:space="preserve"> afirma que, no ano-calendário de realização desta </w:t>
      </w:r>
      <w:r w:rsidR="00C56853">
        <w:rPr>
          <w:rFonts w:ascii="Times New Roman" w:hAnsi="Times New Roman" w:cs="Times New Roman"/>
          <w:b w:val="0"/>
          <w:szCs w:val="24"/>
        </w:rPr>
        <w:t>dispensa</w:t>
      </w:r>
      <w:r w:rsidRPr="00485CA4">
        <w:rPr>
          <w:rFonts w:ascii="Times New Roman" w:hAnsi="Times New Roman" w:cs="Times New Roman"/>
          <w:b w:val="0"/>
          <w:szCs w:val="24"/>
        </w:rPr>
        <w:t>, ainda não tenha celebrado contratos com a Administração Pública, cujos valores somados extrapolem a receita bruta máxima admitida para fins de enquadramento como Empresa de Pequeno Porte;</w:t>
      </w:r>
    </w:p>
    <w:p w14:paraId="0A080636" w14:textId="77777777" w:rsidR="00CC48D2" w:rsidRPr="00CC48D2" w:rsidRDefault="00CC48D2" w:rsidP="00E545CA">
      <w:pPr>
        <w:pStyle w:val="Ttulo4"/>
        <w:keepNext w:val="0"/>
        <w:widowControl w:val="0"/>
        <w:numPr>
          <w:ilvl w:val="0"/>
          <w:numId w:val="24"/>
        </w:numPr>
        <w:spacing w:before="120" w:after="0" w:line="252" w:lineRule="auto"/>
        <w:ind w:left="993"/>
        <w:jc w:val="both"/>
        <w:rPr>
          <w:rFonts w:ascii="Times New Roman" w:hAnsi="Times New Roman" w:cs="Times New Roman"/>
          <w:b w:val="0"/>
          <w:kern w:val="24"/>
          <w:szCs w:val="24"/>
        </w:rPr>
      </w:pPr>
      <w:r w:rsidRPr="00CC48D2">
        <w:rPr>
          <w:rFonts w:ascii="Times New Roman" w:hAnsi="Times New Roman" w:cs="Times New Roman"/>
          <w:b w:val="0"/>
          <w:kern w:val="24"/>
          <w:szCs w:val="24"/>
        </w:rPr>
        <w:t xml:space="preserve">que sua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 </w:t>
      </w:r>
    </w:p>
    <w:p w14:paraId="70E2EA68" w14:textId="77777777" w:rsidR="00CC48D2" w:rsidRPr="00CC48D2" w:rsidRDefault="00CC48D2" w:rsidP="00E545CA">
      <w:pPr>
        <w:pStyle w:val="Ttulo4"/>
        <w:keepNext w:val="0"/>
        <w:widowControl w:val="0"/>
        <w:numPr>
          <w:ilvl w:val="0"/>
          <w:numId w:val="24"/>
        </w:numPr>
        <w:spacing w:before="120" w:after="0" w:line="252" w:lineRule="auto"/>
        <w:ind w:left="993"/>
        <w:jc w:val="both"/>
        <w:rPr>
          <w:rFonts w:ascii="Times New Roman" w:hAnsi="Times New Roman" w:cs="Times New Roman"/>
          <w:b w:val="0"/>
          <w:kern w:val="24"/>
          <w:szCs w:val="24"/>
        </w:rPr>
      </w:pPr>
      <w:r w:rsidRPr="00CC48D2">
        <w:rPr>
          <w:rFonts w:ascii="Times New Roman" w:hAnsi="Times New Roman" w:cs="Times New Roman"/>
          <w:b w:val="0"/>
          <w:kern w:val="24"/>
          <w:szCs w:val="24"/>
        </w:rPr>
        <w:t>que cumpre as exigências de reserva de cargos para pessoa com deficiência e para reabilitado da Previdência Social, previstas em lei e em outras normas específicas.</w:t>
      </w:r>
    </w:p>
    <w:p w14:paraId="4C4778BD" w14:textId="77777777" w:rsidR="00CC48D2" w:rsidRPr="00CC48D2" w:rsidRDefault="00CC48D2" w:rsidP="00CC48D2">
      <w:pPr>
        <w:pStyle w:val="Corpodetexto"/>
        <w:numPr>
          <w:ilvl w:val="1"/>
          <w:numId w:val="2"/>
        </w:numPr>
        <w:tabs>
          <w:tab w:val="left" w:pos="426"/>
        </w:tabs>
        <w:rPr>
          <w:rFonts w:ascii="Times New Roman" w:hAnsi="Times New Roman" w:cs="Times New Roman"/>
          <w:szCs w:val="24"/>
        </w:rPr>
      </w:pPr>
      <w:r w:rsidRPr="00CC48D2">
        <w:rPr>
          <w:rFonts w:ascii="Times New Roman" w:hAnsi="Times New Roman" w:cs="Times New Roman"/>
          <w:szCs w:val="24"/>
          <w:lang w:val="pt-BR"/>
        </w:rPr>
        <w:t>As declarações mencionadas nos subitens anteriores são condicionantes para a participação.</w:t>
      </w:r>
    </w:p>
    <w:p w14:paraId="6CEFC64C" w14:textId="77777777" w:rsidR="00CC48D2" w:rsidRPr="00CC48D2" w:rsidRDefault="00CC48D2" w:rsidP="00CC48D2">
      <w:pPr>
        <w:pStyle w:val="Corpodetexto"/>
        <w:numPr>
          <w:ilvl w:val="1"/>
          <w:numId w:val="2"/>
        </w:numPr>
        <w:tabs>
          <w:tab w:val="left" w:pos="426"/>
        </w:tabs>
        <w:rPr>
          <w:rFonts w:ascii="Times New Roman" w:hAnsi="Times New Roman" w:cs="Times New Roman"/>
          <w:szCs w:val="24"/>
        </w:rPr>
      </w:pPr>
      <w:r w:rsidRPr="00CC48D2">
        <w:rPr>
          <w:rFonts w:ascii="Times New Roman" w:hAnsi="Times New Roman" w:cs="Times New Roman"/>
          <w:szCs w:val="24"/>
        </w:rPr>
        <w:t xml:space="preserve">Nos casos de declaração falsa, o </w:t>
      </w:r>
      <w:r w:rsidR="00C70459">
        <w:rPr>
          <w:rFonts w:ascii="Times New Roman" w:hAnsi="Times New Roman" w:cs="Times New Roman"/>
          <w:szCs w:val="24"/>
          <w:lang w:val="pt-BR"/>
        </w:rPr>
        <w:t>fornecedor</w:t>
      </w:r>
      <w:r w:rsidRPr="00CC48D2">
        <w:rPr>
          <w:rFonts w:ascii="Times New Roman" w:hAnsi="Times New Roman" w:cs="Times New Roman"/>
          <w:szCs w:val="24"/>
        </w:rPr>
        <w:t xml:space="preserve"> estará sujeito à tipificação no crime de falsidade ideológica, previsto no art. 299 do Código Penal Brasileiro, nos crimes previstos nos </w:t>
      </w:r>
      <w:proofErr w:type="spellStart"/>
      <w:r w:rsidRPr="00CC48D2">
        <w:rPr>
          <w:rFonts w:ascii="Times New Roman" w:hAnsi="Times New Roman" w:cs="Times New Roman"/>
          <w:szCs w:val="24"/>
        </w:rPr>
        <w:t>arts</w:t>
      </w:r>
      <w:proofErr w:type="spellEnd"/>
      <w:r w:rsidRPr="00CC48D2">
        <w:rPr>
          <w:rFonts w:ascii="Times New Roman" w:hAnsi="Times New Roman" w:cs="Times New Roman"/>
          <w:szCs w:val="24"/>
        </w:rPr>
        <w:t xml:space="preserve">. 337-F e 337-I do Capítulo II-B, do Título XI da Parte Especial do Decreto-Lei </w:t>
      </w:r>
      <w:r w:rsidRPr="00CC48D2">
        <w:rPr>
          <w:rFonts w:ascii="Times New Roman" w:hAnsi="Times New Roman" w:cs="Times New Roman"/>
          <w:szCs w:val="24"/>
        </w:rPr>
        <w:lastRenderedPageBreak/>
        <w:t xml:space="preserve">nº 2.848, de 7 de dezembro de 1940 (Código Penal), e no art. 5º da Lei federal 12.846/2013, sem prejuízo da aplicação das sanções administrativas previstas no presente </w:t>
      </w:r>
      <w:r w:rsidR="00655B91">
        <w:rPr>
          <w:rFonts w:ascii="Times New Roman" w:hAnsi="Times New Roman" w:cs="Times New Roman"/>
          <w:szCs w:val="24"/>
        </w:rPr>
        <w:t>Aviso</w:t>
      </w:r>
      <w:r w:rsidRPr="00CC48D2">
        <w:rPr>
          <w:rFonts w:ascii="Times New Roman" w:hAnsi="Times New Roman" w:cs="Times New Roman"/>
          <w:szCs w:val="24"/>
        </w:rPr>
        <w:t>.</w:t>
      </w:r>
    </w:p>
    <w:p w14:paraId="45973111" w14:textId="77777777" w:rsidR="00710C45" w:rsidRPr="004753DD" w:rsidRDefault="004753DD" w:rsidP="004753DD">
      <w:pPr>
        <w:pStyle w:val="Ttulo1"/>
        <w:keepNext w:val="0"/>
        <w:widowControl w:val="0"/>
        <w:numPr>
          <w:ilvl w:val="0"/>
          <w:numId w:val="2"/>
        </w:numPr>
        <w:shd w:val="clear" w:color="auto" w:fill="E6E6E6"/>
        <w:tabs>
          <w:tab w:val="clear" w:pos="708"/>
        </w:tabs>
        <w:spacing w:after="120"/>
        <w:ind w:left="284" w:hanging="284"/>
        <w:jc w:val="center"/>
        <w:rPr>
          <w:rFonts w:ascii="Times New Roman" w:hAnsi="Times New Roman" w:cs="Times New Roman"/>
          <w:caps w:val="0"/>
          <w:smallCaps/>
          <w:kern w:val="30"/>
          <w:sz w:val="24"/>
          <w:szCs w:val="24"/>
        </w:rPr>
      </w:pPr>
      <w:r w:rsidRPr="00172DCF">
        <w:rPr>
          <w:rFonts w:ascii="Times New Roman" w:hAnsi="Times New Roman" w:cs="Times New Roman"/>
          <w:caps w:val="0"/>
          <w:smallCaps/>
          <w:kern w:val="30"/>
          <w:sz w:val="24"/>
          <w:szCs w:val="24"/>
        </w:rPr>
        <w:t>PROCEDIMENTO</w:t>
      </w:r>
    </w:p>
    <w:p w14:paraId="544242E6" w14:textId="1293014E" w:rsidR="00710C45" w:rsidRPr="00172DCF" w:rsidRDefault="00263E6E" w:rsidP="004753DD">
      <w:pPr>
        <w:pStyle w:val="Corpodetexto"/>
        <w:numPr>
          <w:ilvl w:val="1"/>
          <w:numId w:val="2"/>
        </w:numPr>
        <w:tabs>
          <w:tab w:val="left" w:pos="471"/>
        </w:tabs>
        <w:spacing w:before="110"/>
        <w:rPr>
          <w:rFonts w:ascii="Times New Roman" w:hAnsi="Times New Roman" w:cs="Times New Roman"/>
          <w:szCs w:val="24"/>
        </w:rPr>
      </w:pPr>
      <w:r>
        <w:rPr>
          <w:rFonts w:ascii="Times New Roman" w:hAnsi="Times New Roman" w:cs="Times New Roman"/>
          <w:szCs w:val="24"/>
        </w:rPr>
        <w:t>A</w:t>
      </w:r>
      <w:r w:rsidR="00710C45">
        <w:rPr>
          <w:rFonts w:ascii="Times New Roman" w:hAnsi="Times New Roman" w:cs="Times New Roman"/>
          <w:szCs w:val="24"/>
        </w:rPr>
        <w:t xml:space="preserve"> presente</w:t>
      </w:r>
      <w:r w:rsidR="00710C45" w:rsidRPr="00172DCF">
        <w:rPr>
          <w:rFonts w:ascii="Times New Roman" w:hAnsi="Times New Roman" w:cs="Times New Roman"/>
          <w:szCs w:val="24"/>
        </w:rPr>
        <w:t xml:space="preserve"> </w:t>
      </w:r>
      <w:r w:rsidR="00FB590D">
        <w:rPr>
          <w:rFonts w:ascii="Times New Roman" w:hAnsi="Times New Roman" w:cs="Times New Roman"/>
          <w:szCs w:val="24"/>
        </w:rPr>
        <w:t>Dispensa Eletrônica</w:t>
      </w:r>
      <w:r>
        <w:rPr>
          <w:rFonts w:ascii="Times New Roman" w:hAnsi="Times New Roman" w:cs="Times New Roman"/>
          <w:szCs w:val="24"/>
        </w:rPr>
        <w:t xml:space="preserve"> </w:t>
      </w:r>
      <w:r w:rsidR="00710C45" w:rsidRPr="00172DCF">
        <w:rPr>
          <w:rFonts w:ascii="Times New Roman" w:hAnsi="Times New Roman" w:cs="Times New Roman"/>
          <w:szCs w:val="24"/>
        </w:rPr>
        <w:t>será realizad</w:t>
      </w:r>
      <w:r>
        <w:rPr>
          <w:rFonts w:ascii="Times New Roman" w:hAnsi="Times New Roman" w:cs="Times New Roman"/>
          <w:szCs w:val="24"/>
        </w:rPr>
        <w:t>a</w:t>
      </w:r>
      <w:r w:rsidR="00710C45" w:rsidRPr="00172DCF">
        <w:rPr>
          <w:rFonts w:ascii="Times New Roman" w:hAnsi="Times New Roman" w:cs="Times New Roman"/>
          <w:szCs w:val="24"/>
        </w:rPr>
        <w:t xml:space="preserve"> em sessão pública</w:t>
      </w:r>
      <w:r w:rsidR="00710C45">
        <w:rPr>
          <w:rFonts w:ascii="Times New Roman" w:hAnsi="Times New Roman" w:cs="Times New Roman"/>
          <w:szCs w:val="24"/>
        </w:rPr>
        <w:t>, por meio do portal eletrônico de compras “</w:t>
      </w:r>
      <w:r w:rsidR="00710C45" w:rsidRPr="00172DCF">
        <w:rPr>
          <w:rFonts w:ascii="Times New Roman" w:hAnsi="Times New Roman" w:cs="Times New Roman"/>
          <w:szCs w:val="24"/>
        </w:rPr>
        <w:t xml:space="preserve">Pregão </w:t>
      </w:r>
      <w:proofErr w:type="spellStart"/>
      <w:r w:rsidR="00710C45" w:rsidRPr="00590529">
        <w:rPr>
          <w:rFonts w:ascii="Times New Roman" w:hAnsi="Times New Roman" w:cs="Times New Roman"/>
          <w:szCs w:val="24"/>
        </w:rPr>
        <w:t>On</w:t>
      </w:r>
      <w:proofErr w:type="spellEnd"/>
      <w:r w:rsidR="00710C45" w:rsidRPr="00590529">
        <w:rPr>
          <w:rFonts w:ascii="Times New Roman" w:hAnsi="Times New Roman" w:cs="Times New Roman"/>
          <w:szCs w:val="24"/>
        </w:rPr>
        <w:t xml:space="preserve"> </w:t>
      </w:r>
      <w:proofErr w:type="spellStart"/>
      <w:r w:rsidR="00710C45" w:rsidRPr="00590529">
        <w:rPr>
          <w:rFonts w:ascii="Times New Roman" w:hAnsi="Times New Roman" w:cs="Times New Roman"/>
          <w:szCs w:val="24"/>
        </w:rPr>
        <w:t>Line</w:t>
      </w:r>
      <w:proofErr w:type="spellEnd"/>
      <w:r w:rsidR="00710C45" w:rsidRPr="00172DCF">
        <w:rPr>
          <w:rFonts w:ascii="Times New Roman" w:hAnsi="Times New Roman" w:cs="Times New Roman"/>
          <w:szCs w:val="24"/>
        </w:rPr>
        <w:t xml:space="preserve"> Banrisul</w:t>
      </w:r>
      <w:r w:rsidR="00710C45">
        <w:rPr>
          <w:rFonts w:ascii="Times New Roman" w:hAnsi="Times New Roman" w:cs="Times New Roman"/>
          <w:szCs w:val="24"/>
        </w:rPr>
        <w:t>” (</w:t>
      </w:r>
      <w:hyperlink r:id="rId13" w:history="1">
        <w:r w:rsidR="00710C45" w:rsidRPr="00F01C78">
          <w:rPr>
            <w:rStyle w:val="Hyperlink"/>
            <w:rFonts w:ascii="Times New Roman" w:hAnsi="Times New Roman" w:cs="Times New Roman"/>
            <w:szCs w:val="24"/>
          </w:rPr>
          <w:t>http://www.pregaobanrisul.com.br/</w:t>
        </w:r>
      </w:hyperlink>
      <w:r w:rsidR="00710C45">
        <w:rPr>
          <w:rFonts w:ascii="Times New Roman" w:hAnsi="Times New Roman" w:cs="Times New Roman"/>
          <w:szCs w:val="24"/>
        </w:rPr>
        <w:t xml:space="preserve">) </w:t>
      </w:r>
      <w:r w:rsidR="00710C45" w:rsidRPr="00172DCF">
        <w:rPr>
          <w:rFonts w:ascii="Times New Roman" w:hAnsi="Times New Roman" w:cs="Times New Roman"/>
          <w:szCs w:val="24"/>
        </w:rPr>
        <w:t>mediante condições de segurança – criptografia e autenticação</w:t>
      </w:r>
      <w:r w:rsidR="00710C45" w:rsidRPr="00590529">
        <w:rPr>
          <w:rFonts w:ascii="Times New Roman" w:hAnsi="Times New Roman" w:cs="Times New Roman"/>
          <w:szCs w:val="24"/>
        </w:rPr>
        <w:t>.</w:t>
      </w:r>
    </w:p>
    <w:p w14:paraId="0D0D56B6" w14:textId="77777777" w:rsidR="00710C45" w:rsidRPr="00172DCF" w:rsidRDefault="004753DD" w:rsidP="004753DD">
      <w:pPr>
        <w:pStyle w:val="Corpodetexto"/>
        <w:numPr>
          <w:ilvl w:val="1"/>
          <w:numId w:val="2"/>
        </w:numPr>
        <w:tabs>
          <w:tab w:val="left" w:pos="471"/>
        </w:tabs>
        <w:spacing w:before="110"/>
        <w:rPr>
          <w:rFonts w:ascii="Times New Roman" w:hAnsi="Times New Roman" w:cs="Times New Roman"/>
          <w:szCs w:val="24"/>
        </w:rPr>
      </w:pPr>
      <w:r>
        <w:rPr>
          <w:rFonts w:ascii="Times New Roman" w:hAnsi="Times New Roman" w:cs="Times New Roman"/>
          <w:szCs w:val="24"/>
        </w:rPr>
        <w:t>O</w:t>
      </w:r>
      <w:r w:rsidR="00205BF8">
        <w:rPr>
          <w:rFonts w:ascii="Times New Roman" w:hAnsi="Times New Roman" w:cs="Times New Roman"/>
          <w:szCs w:val="24"/>
        </w:rPr>
        <w:t>(A)</w:t>
      </w:r>
      <w:r w:rsidR="00710C45" w:rsidRPr="00172DCF">
        <w:rPr>
          <w:rFonts w:ascii="Times New Roman" w:hAnsi="Times New Roman" w:cs="Times New Roman"/>
          <w:szCs w:val="24"/>
        </w:rPr>
        <w:t xml:space="preserve"> </w:t>
      </w:r>
      <w:r w:rsidR="0096726A">
        <w:rPr>
          <w:rFonts w:ascii="Times New Roman" w:hAnsi="Times New Roman" w:cs="Times New Roman"/>
          <w:szCs w:val="24"/>
        </w:rPr>
        <w:t>Agente de Contratação</w:t>
      </w:r>
      <w:r w:rsidR="00263E6E">
        <w:rPr>
          <w:rFonts w:ascii="Times New Roman" w:hAnsi="Times New Roman" w:cs="Times New Roman"/>
          <w:szCs w:val="24"/>
        </w:rPr>
        <w:t xml:space="preserve"> </w:t>
      </w:r>
      <w:r>
        <w:rPr>
          <w:rFonts w:ascii="Times New Roman" w:hAnsi="Times New Roman" w:cs="Times New Roman"/>
          <w:szCs w:val="24"/>
        </w:rPr>
        <w:t>é o</w:t>
      </w:r>
      <w:r w:rsidR="00F51A32">
        <w:rPr>
          <w:rFonts w:ascii="Times New Roman" w:hAnsi="Times New Roman" w:cs="Times New Roman"/>
          <w:szCs w:val="24"/>
          <w:lang w:val="pt-BR"/>
        </w:rPr>
        <w:t>(a)</w:t>
      </w:r>
      <w:r>
        <w:rPr>
          <w:rFonts w:ascii="Times New Roman" w:hAnsi="Times New Roman" w:cs="Times New Roman"/>
          <w:szCs w:val="24"/>
        </w:rPr>
        <w:t xml:space="preserve"> responsável por </w:t>
      </w:r>
      <w:r w:rsidR="00710C45" w:rsidRPr="00172DCF">
        <w:rPr>
          <w:rFonts w:ascii="Times New Roman" w:hAnsi="Times New Roman" w:cs="Times New Roman"/>
          <w:szCs w:val="24"/>
        </w:rPr>
        <w:t>coordenar, dirigir e acompanhar o procedimento nas etapas de sua competênc</w:t>
      </w:r>
      <w:r>
        <w:rPr>
          <w:rFonts w:ascii="Times New Roman" w:hAnsi="Times New Roman" w:cs="Times New Roman"/>
          <w:szCs w:val="24"/>
        </w:rPr>
        <w:t xml:space="preserve">ia, </w:t>
      </w:r>
      <w:r w:rsidR="003F4941">
        <w:rPr>
          <w:rFonts w:ascii="Times New Roman" w:hAnsi="Times New Roman" w:cs="Times New Roman"/>
          <w:szCs w:val="24"/>
        </w:rPr>
        <w:t>tendo como atribuições</w:t>
      </w:r>
      <w:r w:rsidR="00710C45" w:rsidRPr="00172DCF">
        <w:rPr>
          <w:rFonts w:ascii="Times New Roman" w:hAnsi="Times New Roman" w:cs="Times New Roman"/>
          <w:szCs w:val="24"/>
        </w:rPr>
        <w:t>:</w:t>
      </w:r>
    </w:p>
    <w:p w14:paraId="53C43FD6" w14:textId="77777777" w:rsidR="00710C45" w:rsidRPr="00172DCF" w:rsidRDefault="00710C45" w:rsidP="00E545CA">
      <w:pPr>
        <w:numPr>
          <w:ilvl w:val="0"/>
          <w:numId w:val="4"/>
        </w:numPr>
        <w:spacing w:before="110"/>
        <w:ind w:left="851" w:hanging="284"/>
        <w:jc w:val="both"/>
        <w:rPr>
          <w:sz w:val="24"/>
          <w:szCs w:val="24"/>
        </w:rPr>
      </w:pPr>
      <w:r w:rsidRPr="00172DCF">
        <w:rPr>
          <w:sz w:val="24"/>
          <w:szCs w:val="24"/>
        </w:rPr>
        <w:t>responder às consultas que lhe forem formuladas pelos i</w:t>
      </w:r>
      <w:r w:rsidR="003007F7">
        <w:rPr>
          <w:sz w:val="24"/>
          <w:szCs w:val="24"/>
        </w:rPr>
        <w:t>nteressados</w:t>
      </w:r>
      <w:r w:rsidR="00C70F9B">
        <w:rPr>
          <w:sz w:val="24"/>
          <w:szCs w:val="24"/>
        </w:rPr>
        <w:t>,</w:t>
      </w:r>
      <w:r w:rsidR="003007F7">
        <w:rPr>
          <w:sz w:val="24"/>
          <w:szCs w:val="24"/>
        </w:rPr>
        <w:t xml:space="preserve"> relativas à</w:t>
      </w:r>
      <w:r w:rsidR="00C70F9B">
        <w:rPr>
          <w:sz w:val="24"/>
          <w:szCs w:val="24"/>
        </w:rPr>
        <w:t xml:space="preserve"> presente</w:t>
      </w:r>
      <w:r w:rsidR="003007F7">
        <w:rPr>
          <w:sz w:val="24"/>
          <w:szCs w:val="24"/>
        </w:rPr>
        <w:t xml:space="preserve"> </w:t>
      </w:r>
      <w:r w:rsidR="00FB590D">
        <w:rPr>
          <w:sz w:val="24"/>
          <w:szCs w:val="24"/>
        </w:rPr>
        <w:t>Dispensa Eletrônica</w:t>
      </w:r>
      <w:r w:rsidR="00B275B5">
        <w:rPr>
          <w:sz w:val="24"/>
          <w:szCs w:val="24"/>
        </w:rPr>
        <w:t>;</w:t>
      </w:r>
    </w:p>
    <w:p w14:paraId="2AD1C5AB" w14:textId="77777777" w:rsidR="00710C45" w:rsidRPr="00590529" w:rsidRDefault="00710C45" w:rsidP="00E545CA">
      <w:pPr>
        <w:numPr>
          <w:ilvl w:val="0"/>
          <w:numId w:val="4"/>
        </w:numPr>
        <w:spacing w:before="110"/>
        <w:ind w:left="851" w:hanging="284"/>
        <w:jc w:val="both"/>
        <w:rPr>
          <w:sz w:val="24"/>
          <w:szCs w:val="24"/>
        </w:rPr>
      </w:pPr>
      <w:r>
        <w:rPr>
          <w:sz w:val="24"/>
          <w:szCs w:val="24"/>
        </w:rPr>
        <w:t xml:space="preserve">receber e </w:t>
      </w:r>
      <w:r w:rsidRPr="00590529">
        <w:rPr>
          <w:sz w:val="24"/>
          <w:szCs w:val="24"/>
        </w:rPr>
        <w:t xml:space="preserve">analisar a aceitabilidade das propostas e sua conformidade com as características mínimas exigidas neste </w:t>
      </w:r>
      <w:r w:rsidR="00655B91">
        <w:rPr>
          <w:sz w:val="24"/>
          <w:szCs w:val="24"/>
        </w:rPr>
        <w:t>Aviso</w:t>
      </w:r>
      <w:r w:rsidRPr="00590529">
        <w:rPr>
          <w:sz w:val="24"/>
          <w:szCs w:val="24"/>
        </w:rPr>
        <w:t xml:space="preserve"> e seus Anexos;</w:t>
      </w:r>
    </w:p>
    <w:p w14:paraId="4C98EB31" w14:textId="77777777" w:rsidR="00710C45" w:rsidRPr="00172DCF" w:rsidRDefault="00710C45" w:rsidP="00E545CA">
      <w:pPr>
        <w:numPr>
          <w:ilvl w:val="0"/>
          <w:numId w:val="4"/>
        </w:numPr>
        <w:spacing w:before="110"/>
        <w:ind w:left="851" w:hanging="284"/>
        <w:jc w:val="both"/>
        <w:rPr>
          <w:sz w:val="24"/>
          <w:szCs w:val="24"/>
        </w:rPr>
      </w:pPr>
      <w:r w:rsidRPr="00172DCF">
        <w:rPr>
          <w:sz w:val="24"/>
          <w:szCs w:val="24"/>
        </w:rPr>
        <w:t>classificar e desclassificar propostas, decidindo motivadamente;</w:t>
      </w:r>
    </w:p>
    <w:p w14:paraId="218387E0" w14:textId="77777777" w:rsidR="00710C45" w:rsidRPr="00172DCF" w:rsidRDefault="00710C45" w:rsidP="00E545CA">
      <w:pPr>
        <w:numPr>
          <w:ilvl w:val="0"/>
          <w:numId w:val="4"/>
        </w:numPr>
        <w:spacing w:before="110"/>
        <w:ind w:left="851" w:hanging="284"/>
        <w:jc w:val="both"/>
        <w:rPr>
          <w:sz w:val="24"/>
          <w:szCs w:val="24"/>
        </w:rPr>
      </w:pPr>
      <w:r w:rsidRPr="00172DCF">
        <w:rPr>
          <w:sz w:val="24"/>
          <w:szCs w:val="24"/>
        </w:rPr>
        <w:t xml:space="preserve">conduzir os procedimentos relativos aos lances </w:t>
      </w:r>
      <w:r>
        <w:rPr>
          <w:sz w:val="24"/>
          <w:szCs w:val="24"/>
        </w:rPr>
        <w:t xml:space="preserve">e proceder à negociação junto </w:t>
      </w:r>
      <w:r w:rsidR="00B52D46">
        <w:rPr>
          <w:sz w:val="24"/>
          <w:szCs w:val="24"/>
        </w:rPr>
        <w:t>ao fornecedor vencedor</w:t>
      </w:r>
      <w:r>
        <w:rPr>
          <w:sz w:val="24"/>
          <w:szCs w:val="24"/>
        </w:rPr>
        <w:t xml:space="preserve"> dessa etapa, na busca pela maior redução de preço possível, em prol da economicidade</w:t>
      </w:r>
      <w:r w:rsidRPr="00172DCF">
        <w:rPr>
          <w:sz w:val="24"/>
          <w:szCs w:val="24"/>
        </w:rPr>
        <w:t>;</w:t>
      </w:r>
    </w:p>
    <w:p w14:paraId="0017CC70" w14:textId="7436AEC9" w:rsidR="00710C45" w:rsidRPr="000B1F97" w:rsidRDefault="00710C45" w:rsidP="000B1F97">
      <w:pPr>
        <w:numPr>
          <w:ilvl w:val="0"/>
          <w:numId w:val="4"/>
        </w:numPr>
        <w:spacing w:before="110"/>
        <w:ind w:left="851" w:hanging="284"/>
        <w:jc w:val="both"/>
        <w:rPr>
          <w:sz w:val="24"/>
          <w:szCs w:val="24"/>
        </w:rPr>
      </w:pPr>
      <w:r w:rsidRPr="00172DCF">
        <w:rPr>
          <w:sz w:val="24"/>
          <w:szCs w:val="24"/>
        </w:rPr>
        <w:t xml:space="preserve">verificar o preenchimento dos requisitos de habilitação </w:t>
      </w:r>
      <w:r w:rsidR="00B52D46">
        <w:rPr>
          <w:sz w:val="24"/>
          <w:szCs w:val="24"/>
        </w:rPr>
        <w:t>do fornecedor classificado</w:t>
      </w:r>
      <w:r>
        <w:rPr>
          <w:sz w:val="24"/>
          <w:szCs w:val="24"/>
        </w:rPr>
        <w:t xml:space="preserve"> em primeiro lugar e, uma vez constatado o pleno atendimento ao disposto no </w:t>
      </w:r>
      <w:r w:rsidR="00655B91">
        <w:rPr>
          <w:sz w:val="24"/>
          <w:szCs w:val="24"/>
        </w:rPr>
        <w:t>Aviso</w:t>
      </w:r>
      <w:r>
        <w:rPr>
          <w:sz w:val="24"/>
          <w:szCs w:val="24"/>
        </w:rPr>
        <w:t xml:space="preserve">, </w:t>
      </w:r>
      <w:r w:rsidRPr="00167317">
        <w:rPr>
          <w:sz w:val="24"/>
          <w:szCs w:val="24"/>
        </w:rPr>
        <w:t>declarar a vencedora</w:t>
      </w:r>
      <w:r w:rsidR="000B1F97">
        <w:rPr>
          <w:sz w:val="24"/>
          <w:szCs w:val="24"/>
        </w:rPr>
        <w:t>.</w:t>
      </w:r>
    </w:p>
    <w:p w14:paraId="2C0A8715" w14:textId="77777777" w:rsidR="002F28EB" w:rsidRPr="002F28EB" w:rsidRDefault="002C1A16" w:rsidP="002F28EB">
      <w:pPr>
        <w:pStyle w:val="Corpodetexto"/>
        <w:numPr>
          <w:ilvl w:val="1"/>
          <w:numId w:val="2"/>
        </w:numPr>
        <w:tabs>
          <w:tab w:val="left" w:pos="483"/>
        </w:tabs>
        <w:spacing w:before="110"/>
        <w:rPr>
          <w:rFonts w:ascii="Times New Roman" w:hAnsi="Times New Roman" w:cs="Times New Roman"/>
          <w:kern w:val="1"/>
          <w:szCs w:val="24"/>
        </w:rPr>
      </w:pPr>
      <w:r w:rsidRPr="002C1A16">
        <w:rPr>
          <w:rFonts w:ascii="Times New Roman" w:hAnsi="Times New Roman" w:cs="Times New Roman"/>
          <w:kern w:val="1"/>
          <w:szCs w:val="24"/>
        </w:rPr>
        <w:t>O</w:t>
      </w:r>
      <w:r w:rsidR="00205BF8">
        <w:rPr>
          <w:rFonts w:ascii="Times New Roman" w:hAnsi="Times New Roman" w:cs="Times New Roman"/>
          <w:kern w:val="1"/>
          <w:szCs w:val="24"/>
        </w:rPr>
        <w:t>(A)</w:t>
      </w:r>
      <w:r w:rsidRPr="002C1A16">
        <w:rPr>
          <w:rFonts w:ascii="Times New Roman" w:hAnsi="Times New Roman" w:cs="Times New Roman"/>
          <w:kern w:val="1"/>
          <w:szCs w:val="24"/>
        </w:rPr>
        <w:t xml:space="preserve"> </w:t>
      </w:r>
      <w:r w:rsidR="0096726A">
        <w:rPr>
          <w:rFonts w:ascii="Times New Roman" w:hAnsi="Times New Roman" w:cs="Times New Roman"/>
          <w:kern w:val="1"/>
          <w:szCs w:val="24"/>
        </w:rPr>
        <w:t>Agente de Contratação</w:t>
      </w:r>
      <w:r w:rsidRPr="002C1A16">
        <w:rPr>
          <w:rFonts w:ascii="Times New Roman" w:hAnsi="Times New Roman" w:cs="Times New Roman"/>
          <w:kern w:val="1"/>
          <w:szCs w:val="24"/>
        </w:rPr>
        <w:t>, no interesse público</w:t>
      </w:r>
      <w:r>
        <w:rPr>
          <w:rFonts w:ascii="Times New Roman" w:hAnsi="Times New Roman" w:cs="Times New Roman"/>
          <w:kern w:val="1"/>
          <w:szCs w:val="24"/>
        </w:rPr>
        <w:t xml:space="preserve"> e </w:t>
      </w:r>
      <w:r w:rsidRPr="002C1A16">
        <w:rPr>
          <w:rFonts w:ascii="Times New Roman" w:hAnsi="Times New Roman" w:cs="Times New Roman"/>
          <w:kern w:val="1"/>
          <w:szCs w:val="24"/>
        </w:rPr>
        <w:t>em prol da vantajosidade, da razoabilidade e da eficiência, poderá sanar, relevar omissões ou erros puramente</w:t>
      </w:r>
      <w:r>
        <w:rPr>
          <w:rFonts w:ascii="Times New Roman" w:hAnsi="Times New Roman" w:cs="Times New Roman"/>
          <w:kern w:val="1"/>
          <w:szCs w:val="24"/>
        </w:rPr>
        <w:t xml:space="preserve"> </w:t>
      </w:r>
      <w:r w:rsidRPr="002C1A16">
        <w:rPr>
          <w:rFonts w:ascii="Times New Roman" w:hAnsi="Times New Roman" w:cs="Times New Roman"/>
          <w:kern w:val="1"/>
          <w:szCs w:val="24"/>
        </w:rPr>
        <w:t>formais observados na documentação e na proposta, desde que não contrariem</w:t>
      </w:r>
      <w:r w:rsidR="0079549E">
        <w:rPr>
          <w:rFonts w:ascii="Times New Roman" w:hAnsi="Times New Roman" w:cs="Times New Roman"/>
          <w:kern w:val="1"/>
          <w:szCs w:val="24"/>
        </w:rPr>
        <w:t>, por certo,</w:t>
      </w:r>
      <w:r w:rsidRPr="002C1A16">
        <w:rPr>
          <w:rFonts w:ascii="Times New Roman" w:hAnsi="Times New Roman" w:cs="Times New Roman"/>
          <w:kern w:val="1"/>
          <w:szCs w:val="24"/>
        </w:rPr>
        <w:t xml:space="preserve"> a </w:t>
      </w:r>
      <w:r>
        <w:rPr>
          <w:rFonts w:ascii="Times New Roman" w:hAnsi="Times New Roman" w:cs="Times New Roman"/>
          <w:kern w:val="1"/>
          <w:szCs w:val="24"/>
        </w:rPr>
        <w:t xml:space="preserve">legislação </w:t>
      </w:r>
      <w:r w:rsidRPr="002C1A16">
        <w:rPr>
          <w:rFonts w:ascii="Times New Roman" w:hAnsi="Times New Roman" w:cs="Times New Roman"/>
          <w:kern w:val="1"/>
          <w:szCs w:val="24"/>
        </w:rPr>
        <w:t>vigente e não comprometam a lisura</w:t>
      </w:r>
      <w:r>
        <w:rPr>
          <w:rFonts w:ascii="Times New Roman" w:hAnsi="Times New Roman" w:cs="Times New Roman"/>
          <w:kern w:val="1"/>
          <w:szCs w:val="24"/>
        </w:rPr>
        <w:t>/legalidade/higidez</w:t>
      </w:r>
      <w:r w:rsidR="00064C7D">
        <w:rPr>
          <w:rFonts w:ascii="Times New Roman" w:hAnsi="Times New Roman" w:cs="Times New Roman"/>
          <w:kern w:val="1"/>
          <w:szCs w:val="24"/>
        </w:rPr>
        <w:t xml:space="preserve"> do certame</w:t>
      </w:r>
      <w:r w:rsidRPr="002C1A16">
        <w:rPr>
          <w:rFonts w:ascii="Times New Roman" w:hAnsi="Times New Roman" w:cs="Times New Roman"/>
          <w:kern w:val="1"/>
          <w:szCs w:val="24"/>
        </w:rPr>
        <w:t>, sendo possível a promoção de diligência</w:t>
      </w:r>
      <w:r>
        <w:rPr>
          <w:rFonts w:ascii="Times New Roman" w:hAnsi="Times New Roman" w:cs="Times New Roman"/>
          <w:kern w:val="1"/>
          <w:szCs w:val="24"/>
        </w:rPr>
        <w:t xml:space="preserve"> </w:t>
      </w:r>
      <w:r w:rsidRPr="002C1A16">
        <w:rPr>
          <w:rFonts w:ascii="Times New Roman" w:hAnsi="Times New Roman" w:cs="Times New Roman"/>
          <w:kern w:val="1"/>
          <w:szCs w:val="24"/>
        </w:rPr>
        <w:t>destinada a esclarecer ou a complementar a instrução do processo</w:t>
      </w:r>
      <w:r>
        <w:rPr>
          <w:rFonts w:ascii="Times New Roman" w:hAnsi="Times New Roman" w:cs="Times New Roman"/>
          <w:kern w:val="1"/>
          <w:szCs w:val="24"/>
        </w:rPr>
        <w:t>.</w:t>
      </w:r>
    </w:p>
    <w:p w14:paraId="2AECF26B" w14:textId="77777777" w:rsidR="00837289" w:rsidRPr="00172DCF" w:rsidRDefault="003007F7" w:rsidP="00B12108">
      <w:pPr>
        <w:pStyle w:val="Ttulo1"/>
        <w:keepNext w:val="0"/>
        <w:numPr>
          <w:ilvl w:val="0"/>
          <w:numId w:val="2"/>
        </w:numPr>
        <w:shd w:val="clear" w:color="auto" w:fill="E6E6E6"/>
        <w:tabs>
          <w:tab w:val="clear" w:pos="708"/>
        </w:tabs>
        <w:spacing w:before="180"/>
        <w:ind w:left="284" w:hanging="284"/>
        <w:jc w:val="center"/>
        <w:rPr>
          <w:rFonts w:ascii="Times New Roman" w:hAnsi="Times New Roman" w:cs="Times New Roman"/>
          <w:smallCaps/>
          <w:kern w:val="30"/>
          <w:sz w:val="24"/>
          <w:szCs w:val="24"/>
        </w:rPr>
      </w:pPr>
      <w:r>
        <w:rPr>
          <w:rFonts w:ascii="Times New Roman" w:hAnsi="Times New Roman" w:cs="Times New Roman"/>
          <w:caps w:val="0"/>
          <w:smallCaps/>
          <w:kern w:val="30"/>
          <w:sz w:val="24"/>
          <w:szCs w:val="24"/>
        </w:rPr>
        <w:t>OFERTA/</w:t>
      </w:r>
      <w:r w:rsidR="001D61BB" w:rsidRPr="00172DCF">
        <w:rPr>
          <w:rFonts w:ascii="Times New Roman" w:hAnsi="Times New Roman" w:cs="Times New Roman"/>
          <w:caps w:val="0"/>
          <w:smallCaps/>
          <w:kern w:val="30"/>
          <w:sz w:val="24"/>
          <w:szCs w:val="24"/>
        </w:rPr>
        <w:t>PROPOSTA DE PREÇOS</w:t>
      </w:r>
    </w:p>
    <w:p w14:paraId="5F1CC66A" w14:textId="77777777" w:rsidR="00837289" w:rsidRPr="00172DCF" w:rsidRDefault="00B52D46" w:rsidP="00B12108">
      <w:pPr>
        <w:pStyle w:val="Corpodetexto"/>
        <w:numPr>
          <w:ilvl w:val="1"/>
          <w:numId w:val="2"/>
        </w:numPr>
        <w:tabs>
          <w:tab w:val="left" w:pos="426"/>
        </w:tabs>
        <w:spacing w:before="180"/>
        <w:rPr>
          <w:rFonts w:ascii="Times New Roman" w:hAnsi="Times New Roman" w:cs="Times New Roman"/>
          <w:szCs w:val="24"/>
        </w:rPr>
      </w:pPr>
      <w:r>
        <w:rPr>
          <w:rFonts w:ascii="Times New Roman" w:hAnsi="Times New Roman" w:cs="Times New Roman"/>
          <w:szCs w:val="24"/>
        </w:rPr>
        <w:t>O fornecedor</w:t>
      </w:r>
      <w:r w:rsidR="00837289" w:rsidRPr="00172DCF">
        <w:rPr>
          <w:rFonts w:ascii="Times New Roman" w:hAnsi="Times New Roman" w:cs="Times New Roman"/>
          <w:szCs w:val="24"/>
        </w:rPr>
        <w:t xml:space="preserve"> será responsável por todas as transações que forem efetuadas em seu nome no sistema, assumindo como firmes e verdadeiros sua proposta e seus lances.</w:t>
      </w:r>
    </w:p>
    <w:p w14:paraId="6DF4BEA6" w14:textId="77777777" w:rsidR="00837289" w:rsidRPr="00716A3A" w:rsidRDefault="00837289" w:rsidP="003F4941">
      <w:pPr>
        <w:pStyle w:val="Corpodetexto"/>
        <w:numPr>
          <w:ilvl w:val="1"/>
          <w:numId w:val="2"/>
        </w:numPr>
        <w:tabs>
          <w:tab w:val="left" w:pos="426"/>
        </w:tabs>
        <w:spacing w:before="110"/>
        <w:rPr>
          <w:rFonts w:ascii="Times New Roman" w:hAnsi="Times New Roman" w:cs="Times New Roman"/>
          <w:b/>
          <w:bCs/>
          <w:szCs w:val="24"/>
          <w:u w:val="single"/>
        </w:rPr>
      </w:pPr>
      <w:r w:rsidRPr="00172DCF">
        <w:rPr>
          <w:rFonts w:ascii="Times New Roman" w:hAnsi="Times New Roman" w:cs="Times New Roman"/>
          <w:szCs w:val="24"/>
        </w:rPr>
        <w:t xml:space="preserve">A partir da publicação deste </w:t>
      </w:r>
      <w:r w:rsidR="00655B91">
        <w:rPr>
          <w:rFonts w:ascii="Times New Roman" w:hAnsi="Times New Roman" w:cs="Times New Roman"/>
          <w:szCs w:val="24"/>
        </w:rPr>
        <w:t>Aviso</w:t>
      </w:r>
      <w:r w:rsidRPr="00172DCF">
        <w:rPr>
          <w:rFonts w:ascii="Times New Roman" w:hAnsi="Times New Roman" w:cs="Times New Roman"/>
          <w:szCs w:val="24"/>
        </w:rPr>
        <w:t xml:space="preserve"> no </w:t>
      </w:r>
      <w:r w:rsidR="003F4941">
        <w:rPr>
          <w:rFonts w:ascii="Times New Roman" w:hAnsi="Times New Roman" w:cs="Times New Roman"/>
          <w:szCs w:val="24"/>
        </w:rPr>
        <w:t>portal</w:t>
      </w:r>
      <w:r w:rsidRPr="003F4941">
        <w:rPr>
          <w:rFonts w:ascii="Times New Roman" w:hAnsi="Times New Roman" w:cs="Times New Roman"/>
          <w:szCs w:val="24"/>
        </w:rPr>
        <w:t xml:space="preserve"> </w:t>
      </w:r>
      <w:r w:rsidR="0079549E">
        <w:rPr>
          <w:rFonts w:ascii="Times New Roman" w:hAnsi="Times New Roman" w:cs="Times New Roman"/>
          <w:szCs w:val="24"/>
        </w:rPr>
        <w:t>“</w:t>
      </w:r>
      <w:r w:rsidR="0079549E" w:rsidRPr="00172DCF">
        <w:rPr>
          <w:rFonts w:ascii="Times New Roman" w:hAnsi="Times New Roman" w:cs="Times New Roman"/>
          <w:szCs w:val="24"/>
        </w:rPr>
        <w:t xml:space="preserve">Pregão </w:t>
      </w:r>
      <w:proofErr w:type="spellStart"/>
      <w:r w:rsidR="0079549E" w:rsidRPr="00590529">
        <w:rPr>
          <w:rFonts w:ascii="Times New Roman" w:hAnsi="Times New Roman" w:cs="Times New Roman"/>
          <w:szCs w:val="24"/>
        </w:rPr>
        <w:t>On</w:t>
      </w:r>
      <w:proofErr w:type="spellEnd"/>
      <w:r w:rsidR="0079549E" w:rsidRPr="00590529">
        <w:rPr>
          <w:rFonts w:ascii="Times New Roman" w:hAnsi="Times New Roman" w:cs="Times New Roman"/>
          <w:szCs w:val="24"/>
        </w:rPr>
        <w:t xml:space="preserve"> </w:t>
      </w:r>
      <w:proofErr w:type="spellStart"/>
      <w:r w:rsidR="0079549E" w:rsidRPr="00590529">
        <w:rPr>
          <w:rFonts w:ascii="Times New Roman" w:hAnsi="Times New Roman" w:cs="Times New Roman"/>
          <w:szCs w:val="24"/>
        </w:rPr>
        <w:t>Line</w:t>
      </w:r>
      <w:proofErr w:type="spellEnd"/>
      <w:r w:rsidR="0079549E" w:rsidRPr="00172DCF">
        <w:rPr>
          <w:rFonts w:ascii="Times New Roman" w:hAnsi="Times New Roman" w:cs="Times New Roman"/>
          <w:szCs w:val="24"/>
        </w:rPr>
        <w:t xml:space="preserve"> Banrisul</w:t>
      </w:r>
      <w:r w:rsidR="0079549E">
        <w:rPr>
          <w:rFonts w:ascii="Times New Roman" w:hAnsi="Times New Roman" w:cs="Times New Roman"/>
          <w:szCs w:val="24"/>
        </w:rPr>
        <w:t xml:space="preserve">” </w:t>
      </w:r>
      <w:r w:rsidRPr="003F4941">
        <w:rPr>
          <w:rFonts w:ascii="Times New Roman" w:hAnsi="Times New Roman" w:cs="Times New Roman"/>
          <w:szCs w:val="24"/>
        </w:rPr>
        <w:t xml:space="preserve">deverão ser encaminhadas as propostas de preços, </w:t>
      </w:r>
      <w:r w:rsidRPr="003F4941">
        <w:rPr>
          <w:rFonts w:ascii="Times New Roman" w:hAnsi="Times New Roman" w:cs="Times New Roman"/>
          <w:b/>
          <w:szCs w:val="24"/>
        </w:rPr>
        <w:t>exc</w:t>
      </w:r>
      <w:r w:rsidR="0079549E">
        <w:rPr>
          <w:rFonts w:ascii="Times New Roman" w:hAnsi="Times New Roman" w:cs="Times New Roman"/>
          <w:b/>
          <w:szCs w:val="24"/>
        </w:rPr>
        <w:t>lusivamente por meio eletrônico</w:t>
      </w:r>
      <w:r w:rsidRPr="003F4941">
        <w:rPr>
          <w:rFonts w:ascii="Times New Roman" w:hAnsi="Times New Roman" w:cs="Times New Roman"/>
          <w:szCs w:val="24"/>
        </w:rPr>
        <w:t>.</w:t>
      </w:r>
    </w:p>
    <w:p w14:paraId="6142E6F4" w14:textId="77777777" w:rsidR="00837289" w:rsidRPr="001D519A" w:rsidRDefault="00837289" w:rsidP="009B6E47">
      <w:pPr>
        <w:pStyle w:val="Corpodetexto"/>
        <w:numPr>
          <w:ilvl w:val="1"/>
          <w:numId w:val="2"/>
        </w:numPr>
        <w:tabs>
          <w:tab w:val="left" w:pos="426"/>
        </w:tabs>
        <w:rPr>
          <w:rFonts w:ascii="Times New Roman" w:hAnsi="Times New Roman" w:cs="Times New Roman"/>
          <w:szCs w:val="24"/>
        </w:rPr>
      </w:pPr>
      <w:r w:rsidRPr="00064C7D">
        <w:rPr>
          <w:rFonts w:ascii="Times New Roman" w:hAnsi="Times New Roman" w:cs="Times New Roman"/>
          <w:bCs/>
          <w:szCs w:val="24"/>
          <w:u w:val="single"/>
        </w:rPr>
        <w:t xml:space="preserve">A </w:t>
      </w:r>
      <w:r w:rsidR="001D519A" w:rsidRPr="00064C7D">
        <w:rPr>
          <w:rFonts w:ascii="Times New Roman" w:hAnsi="Times New Roman" w:cs="Times New Roman"/>
          <w:bCs/>
          <w:szCs w:val="24"/>
          <w:u w:val="single"/>
        </w:rPr>
        <w:t>Oferta/</w:t>
      </w:r>
      <w:r w:rsidRPr="00064C7D">
        <w:rPr>
          <w:rFonts w:ascii="Times New Roman" w:hAnsi="Times New Roman" w:cs="Times New Roman"/>
          <w:bCs/>
          <w:szCs w:val="24"/>
          <w:u w:val="single"/>
        </w:rPr>
        <w:t>Proposta de Preços deverá conter os seguintes requisitos</w:t>
      </w:r>
      <w:r w:rsidRPr="001D519A">
        <w:rPr>
          <w:rFonts w:ascii="Times New Roman" w:hAnsi="Times New Roman" w:cs="Times New Roman"/>
          <w:szCs w:val="24"/>
        </w:rPr>
        <w:t>:</w:t>
      </w:r>
    </w:p>
    <w:p w14:paraId="5EA31A32" w14:textId="77777777" w:rsidR="00837289" w:rsidRPr="00172DCF" w:rsidRDefault="00837289" w:rsidP="00E545CA">
      <w:pPr>
        <w:pStyle w:val="Ttulo4"/>
        <w:keepNext w:val="0"/>
        <w:widowControl w:val="0"/>
        <w:numPr>
          <w:ilvl w:val="3"/>
          <w:numId w:val="6"/>
        </w:numPr>
        <w:tabs>
          <w:tab w:val="left" w:pos="993"/>
        </w:tabs>
        <w:spacing w:before="110" w:after="0"/>
        <w:ind w:left="992" w:hanging="425"/>
        <w:jc w:val="both"/>
        <w:rPr>
          <w:rFonts w:ascii="Times New Roman" w:hAnsi="Times New Roman" w:cs="Times New Roman"/>
          <w:b w:val="0"/>
          <w:szCs w:val="24"/>
        </w:rPr>
      </w:pPr>
      <w:r w:rsidRPr="00172DCF">
        <w:rPr>
          <w:rFonts w:ascii="Times New Roman" w:hAnsi="Times New Roman" w:cs="Times New Roman"/>
          <w:b w:val="0"/>
          <w:szCs w:val="24"/>
        </w:rPr>
        <w:t xml:space="preserve">identificação da pessoa jurídica responsável pela proposta – razão social, endereço, CNPJ, telefone, </w:t>
      </w:r>
      <w:r w:rsidRPr="003F4941">
        <w:rPr>
          <w:rFonts w:ascii="Times New Roman" w:hAnsi="Times New Roman" w:cs="Times New Roman"/>
          <w:b w:val="0"/>
          <w:i/>
          <w:szCs w:val="24"/>
        </w:rPr>
        <w:t>e-mail</w:t>
      </w:r>
      <w:r w:rsidRPr="003F4941">
        <w:rPr>
          <w:rFonts w:ascii="Times New Roman" w:hAnsi="Times New Roman" w:cs="Times New Roman"/>
          <w:b w:val="0"/>
          <w:szCs w:val="24"/>
        </w:rPr>
        <w:t xml:space="preserve"> </w:t>
      </w:r>
      <w:r w:rsidR="00AF1940" w:rsidRPr="00172DCF">
        <w:rPr>
          <w:rFonts w:ascii="Times New Roman" w:hAnsi="Times New Roman" w:cs="Times New Roman"/>
          <w:b w:val="0"/>
          <w:szCs w:val="24"/>
        </w:rPr>
        <w:t xml:space="preserve">–, aos moldes do </w:t>
      </w:r>
      <w:r w:rsidR="00AF1940" w:rsidRPr="00064C7D">
        <w:rPr>
          <w:rFonts w:ascii="Times New Roman" w:hAnsi="Times New Roman" w:cs="Times New Roman"/>
          <w:b w:val="0"/>
          <w:szCs w:val="24"/>
        </w:rPr>
        <w:t>Anexo II</w:t>
      </w:r>
      <w:r w:rsidRPr="00172DCF">
        <w:rPr>
          <w:rFonts w:ascii="Times New Roman" w:hAnsi="Times New Roman" w:cs="Times New Roman"/>
          <w:b w:val="0"/>
          <w:szCs w:val="24"/>
        </w:rPr>
        <w:t xml:space="preserve"> deste </w:t>
      </w:r>
      <w:r w:rsidR="00655B91">
        <w:rPr>
          <w:rFonts w:ascii="Times New Roman" w:hAnsi="Times New Roman" w:cs="Times New Roman"/>
          <w:b w:val="0"/>
          <w:szCs w:val="24"/>
        </w:rPr>
        <w:t>Aviso</w:t>
      </w:r>
      <w:r w:rsidRPr="00172DCF">
        <w:rPr>
          <w:rFonts w:ascii="Times New Roman" w:hAnsi="Times New Roman" w:cs="Times New Roman"/>
          <w:b w:val="0"/>
          <w:szCs w:val="24"/>
        </w:rPr>
        <w:t xml:space="preserve"> (Modelo de Proposta de Preços);</w:t>
      </w:r>
    </w:p>
    <w:p w14:paraId="3230DE29" w14:textId="77777777" w:rsidR="001C4CA0" w:rsidRPr="00412E56" w:rsidRDefault="00207FC4" w:rsidP="00E545CA">
      <w:pPr>
        <w:pStyle w:val="Ttulo4"/>
        <w:keepNext w:val="0"/>
        <w:widowControl w:val="0"/>
        <w:numPr>
          <w:ilvl w:val="3"/>
          <w:numId w:val="6"/>
        </w:numPr>
        <w:tabs>
          <w:tab w:val="left" w:pos="993"/>
        </w:tabs>
        <w:spacing w:before="110" w:after="0"/>
        <w:ind w:left="992" w:hanging="425"/>
        <w:jc w:val="both"/>
        <w:rPr>
          <w:rFonts w:ascii="Times New Roman" w:hAnsi="Times New Roman" w:cs="Times New Roman"/>
          <w:b w:val="0"/>
          <w:szCs w:val="24"/>
        </w:rPr>
      </w:pPr>
      <w:r w:rsidRPr="00412E56">
        <w:rPr>
          <w:rFonts w:ascii="Times New Roman" w:hAnsi="Times New Roman" w:cs="Times New Roman"/>
          <w:b w:val="0"/>
          <w:szCs w:val="24"/>
        </w:rPr>
        <w:t xml:space="preserve">descrição do </w:t>
      </w:r>
      <w:r w:rsidR="001C4CA0" w:rsidRPr="00412E56">
        <w:rPr>
          <w:rFonts w:ascii="Times New Roman" w:hAnsi="Times New Roman" w:cs="Times New Roman"/>
          <w:b w:val="0"/>
          <w:szCs w:val="24"/>
        </w:rPr>
        <w:t>objeto</w:t>
      </w:r>
      <w:r w:rsidR="00A81AE5" w:rsidRPr="00412E56">
        <w:rPr>
          <w:rFonts w:ascii="Times New Roman" w:hAnsi="Times New Roman" w:cs="Times New Roman"/>
          <w:b w:val="0"/>
          <w:szCs w:val="24"/>
        </w:rPr>
        <w:t xml:space="preserve">, em consonância com as </w:t>
      </w:r>
      <w:r w:rsidR="003F4941" w:rsidRPr="00412E56">
        <w:rPr>
          <w:rFonts w:ascii="Times New Roman" w:hAnsi="Times New Roman" w:cs="Times New Roman"/>
          <w:b w:val="0"/>
          <w:szCs w:val="24"/>
        </w:rPr>
        <w:t>especificações con</w:t>
      </w:r>
      <w:r w:rsidR="00C34F1F" w:rsidRPr="00412E56">
        <w:rPr>
          <w:rFonts w:ascii="Times New Roman" w:hAnsi="Times New Roman" w:cs="Times New Roman"/>
          <w:b w:val="0"/>
          <w:szCs w:val="24"/>
        </w:rPr>
        <w:t>t</w:t>
      </w:r>
      <w:r w:rsidR="003F4941" w:rsidRPr="00412E56">
        <w:rPr>
          <w:rFonts w:ascii="Times New Roman" w:hAnsi="Times New Roman" w:cs="Times New Roman"/>
          <w:b w:val="0"/>
          <w:szCs w:val="24"/>
        </w:rPr>
        <w:t xml:space="preserve">idas </w:t>
      </w:r>
      <w:r w:rsidR="00965B96" w:rsidRPr="00412E56">
        <w:rPr>
          <w:rFonts w:ascii="Times New Roman" w:hAnsi="Times New Roman" w:cs="Times New Roman"/>
          <w:b w:val="0"/>
          <w:szCs w:val="24"/>
        </w:rPr>
        <w:t>neste</w:t>
      </w:r>
      <w:r w:rsidR="00965B96" w:rsidRPr="00412E56">
        <w:rPr>
          <w:rFonts w:ascii="Times New Roman" w:hAnsi="Times New Roman" w:cs="Times New Roman"/>
          <w:b w:val="0"/>
          <w:color w:val="FF0000"/>
          <w:szCs w:val="24"/>
        </w:rPr>
        <w:t xml:space="preserve"> </w:t>
      </w:r>
      <w:r w:rsidR="00655B91" w:rsidRPr="00412E56">
        <w:rPr>
          <w:rFonts w:ascii="Times New Roman" w:hAnsi="Times New Roman" w:cs="Times New Roman"/>
          <w:b w:val="0"/>
          <w:szCs w:val="24"/>
        </w:rPr>
        <w:t>Aviso</w:t>
      </w:r>
      <w:r w:rsidR="00965B96" w:rsidRPr="00412E56">
        <w:rPr>
          <w:rFonts w:ascii="Times New Roman" w:hAnsi="Times New Roman" w:cs="Times New Roman"/>
          <w:b w:val="0"/>
          <w:szCs w:val="24"/>
        </w:rPr>
        <w:t xml:space="preserve"> e seus Anexos</w:t>
      </w:r>
      <w:r w:rsidR="001C4CA0" w:rsidRPr="00412E56">
        <w:rPr>
          <w:rFonts w:ascii="Times New Roman" w:hAnsi="Times New Roman" w:cs="Times New Roman"/>
          <w:b w:val="0"/>
          <w:szCs w:val="24"/>
        </w:rPr>
        <w:t>, com indi</w:t>
      </w:r>
      <w:r w:rsidR="00F400F7" w:rsidRPr="00412E56">
        <w:rPr>
          <w:rFonts w:ascii="Times New Roman" w:hAnsi="Times New Roman" w:cs="Times New Roman"/>
          <w:b w:val="0"/>
          <w:szCs w:val="24"/>
        </w:rPr>
        <w:t>cação de marca (referência) e</w:t>
      </w:r>
      <w:r w:rsidR="001C4CA0" w:rsidRPr="00412E56">
        <w:rPr>
          <w:rFonts w:ascii="Times New Roman" w:hAnsi="Times New Roman" w:cs="Times New Roman"/>
          <w:b w:val="0"/>
          <w:szCs w:val="24"/>
        </w:rPr>
        <w:t xml:space="preserve"> modelo (fabricante), vedada a indicação alternativa de marca(s) e/ou modelo(s)</w:t>
      </w:r>
      <w:r w:rsidR="006D3B37" w:rsidRPr="00412E56">
        <w:rPr>
          <w:rFonts w:ascii="Times New Roman" w:hAnsi="Times New Roman" w:cs="Times New Roman"/>
          <w:b w:val="0"/>
          <w:szCs w:val="24"/>
        </w:rPr>
        <w:t xml:space="preserve"> para o mesmo item</w:t>
      </w:r>
      <w:r w:rsidR="00CC09FC" w:rsidRPr="00412E56">
        <w:rPr>
          <w:rFonts w:ascii="Times New Roman" w:hAnsi="Times New Roman" w:cs="Times New Roman"/>
          <w:b w:val="0"/>
          <w:szCs w:val="24"/>
        </w:rPr>
        <w:t>;</w:t>
      </w:r>
    </w:p>
    <w:p w14:paraId="17C79740" w14:textId="77777777" w:rsidR="00397842" w:rsidRPr="00412E56" w:rsidRDefault="00397842" w:rsidP="00E545CA">
      <w:pPr>
        <w:pStyle w:val="Ttulo4"/>
        <w:keepNext w:val="0"/>
        <w:widowControl w:val="0"/>
        <w:numPr>
          <w:ilvl w:val="3"/>
          <w:numId w:val="20"/>
        </w:numPr>
        <w:spacing w:before="100" w:after="0"/>
        <w:ind w:left="993" w:firstLine="0"/>
        <w:jc w:val="both"/>
        <w:rPr>
          <w:rFonts w:ascii="Times New Roman" w:hAnsi="Times New Roman" w:cs="Times New Roman"/>
          <w:b w:val="0"/>
          <w:i/>
          <w:iCs/>
          <w:szCs w:val="24"/>
        </w:rPr>
      </w:pPr>
      <w:r w:rsidRPr="00412E56">
        <w:rPr>
          <w:rFonts w:ascii="Times New Roman" w:hAnsi="Times New Roman" w:cs="Times New Roman"/>
          <w:i/>
          <w:iCs/>
          <w:szCs w:val="24"/>
        </w:rPr>
        <w:t>Obs.:</w:t>
      </w:r>
      <w:r w:rsidRPr="00412E56">
        <w:rPr>
          <w:rFonts w:ascii="Times New Roman" w:hAnsi="Times New Roman" w:cs="Times New Roman"/>
          <w:b w:val="0"/>
          <w:i/>
          <w:iCs/>
          <w:szCs w:val="24"/>
        </w:rPr>
        <w:t xml:space="preserve"> a proposta que contemplar mais de uma marca e/ou mais de um modelo</w:t>
      </w:r>
      <w:r w:rsidR="006D3B37" w:rsidRPr="00412E56">
        <w:rPr>
          <w:rFonts w:ascii="Times New Roman" w:hAnsi="Times New Roman" w:cs="Times New Roman"/>
          <w:b w:val="0"/>
          <w:i/>
          <w:iCs/>
          <w:szCs w:val="24"/>
        </w:rPr>
        <w:t>, para o mesmo item,</w:t>
      </w:r>
      <w:r w:rsidRPr="00412E56">
        <w:rPr>
          <w:rFonts w:ascii="Times New Roman" w:hAnsi="Times New Roman" w:cs="Times New Roman"/>
          <w:b w:val="0"/>
          <w:i/>
          <w:iCs/>
          <w:szCs w:val="24"/>
        </w:rPr>
        <w:t xml:space="preserve"> será desclassificada.</w:t>
      </w:r>
    </w:p>
    <w:p w14:paraId="5F02293F" w14:textId="1C4A45D9" w:rsidR="00EC541A" w:rsidRPr="00172DCF" w:rsidRDefault="00EC541A" w:rsidP="00E545CA">
      <w:pPr>
        <w:pStyle w:val="Ttulo4"/>
        <w:keepNext w:val="0"/>
        <w:widowControl w:val="0"/>
        <w:numPr>
          <w:ilvl w:val="3"/>
          <w:numId w:val="6"/>
        </w:numPr>
        <w:tabs>
          <w:tab w:val="left" w:pos="993"/>
        </w:tabs>
        <w:spacing w:before="110" w:after="0"/>
        <w:ind w:left="992" w:hanging="425"/>
        <w:jc w:val="both"/>
        <w:rPr>
          <w:rFonts w:ascii="Times New Roman" w:hAnsi="Times New Roman" w:cs="Times New Roman"/>
          <w:b w:val="0"/>
          <w:szCs w:val="24"/>
        </w:rPr>
      </w:pPr>
      <w:r w:rsidRPr="00412E56">
        <w:rPr>
          <w:rFonts w:ascii="Times New Roman" w:hAnsi="Times New Roman" w:cs="Times New Roman"/>
          <w:b w:val="0"/>
          <w:szCs w:val="24"/>
        </w:rPr>
        <w:lastRenderedPageBreak/>
        <w:t xml:space="preserve">cotação com preços unitário e total do lote único, expressos </w:t>
      </w:r>
      <w:r w:rsidRPr="00DD5C03">
        <w:rPr>
          <w:rFonts w:ascii="Times New Roman" w:hAnsi="Times New Roman" w:cs="Times New Roman"/>
          <w:b w:val="0"/>
          <w:szCs w:val="24"/>
        </w:rPr>
        <w:t>em moeda nacional (Real – R$), com, no máximo, 2 (duas) casas decimais após a vírgula</w:t>
      </w:r>
      <w:r w:rsidRPr="00172DCF">
        <w:rPr>
          <w:rFonts w:ascii="Times New Roman" w:hAnsi="Times New Roman" w:cs="Times New Roman"/>
          <w:b w:val="0"/>
          <w:szCs w:val="24"/>
        </w:rPr>
        <w:t>;</w:t>
      </w:r>
    </w:p>
    <w:p w14:paraId="70F53C29" w14:textId="77777777" w:rsidR="00837289" w:rsidRPr="00172DCF" w:rsidRDefault="00837289" w:rsidP="00E545CA">
      <w:pPr>
        <w:pStyle w:val="Ttulo4"/>
        <w:keepNext w:val="0"/>
        <w:widowControl w:val="0"/>
        <w:numPr>
          <w:ilvl w:val="3"/>
          <w:numId w:val="6"/>
        </w:numPr>
        <w:tabs>
          <w:tab w:val="left" w:pos="993"/>
        </w:tabs>
        <w:spacing w:before="110" w:after="0"/>
        <w:ind w:left="992" w:hanging="425"/>
        <w:jc w:val="both"/>
        <w:rPr>
          <w:rFonts w:ascii="Times New Roman" w:hAnsi="Times New Roman" w:cs="Times New Roman"/>
          <w:i/>
          <w:iCs/>
          <w:szCs w:val="24"/>
        </w:rPr>
      </w:pPr>
      <w:r w:rsidRPr="00172DCF">
        <w:rPr>
          <w:rFonts w:ascii="Times New Roman" w:hAnsi="Times New Roman" w:cs="Times New Roman"/>
          <w:b w:val="0"/>
          <w:szCs w:val="24"/>
        </w:rPr>
        <w:t xml:space="preserve">prazo </w:t>
      </w:r>
      <w:r w:rsidRPr="00172DCF">
        <w:rPr>
          <w:rFonts w:ascii="Times New Roman" w:eastAsia="Book Antiqua" w:hAnsi="Times New Roman" w:cs="Times New Roman"/>
          <w:b w:val="0"/>
          <w:kern w:val="1"/>
          <w:szCs w:val="24"/>
        </w:rPr>
        <w:t xml:space="preserve">de validade da proposta </w:t>
      </w:r>
      <w:r w:rsidRPr="001801BF">
        <w:rPr>
          <w:rFonts w:ascii="Times New Roman" w:eastAsia="Book Antiqua" w:hAnsi="Times New Roman" w:cs="Times New Roman"/>
          <w:kern w:val="1"/>
          <w:szCs w:val="24"/>
        </w:rPr>
        <w:t>não inferior</w:t>
      </w:r>
      <w:r w:rsidR="003007F7">
        <w:rPr>
          <w:rFonts w:ascii="Times New Roman" w:eastAsia="Book Antiqua" w:hAnsi="Times New Roman" w:cs="Times New Roman"/>
          <w:b w:val="0"/>
          <w:kern w:val="1"/>
          <w:szCs w:val="24"/>
        </w:rPr>
        <w:t xml:space="preserve"> </w:t>
      </w:r>
      <w:r w:rsidR="003007F7" w:rsidRPr="003007F7">
        <w:rPr>
          <w:rFonts w:ascii="Times New Roman" w:eastAsia="Book Antiqua" w:hAnsi="Times New Roman" w:cs="Times New Roman"/>
          <w:kern w:val="1"/>
          <w:szCs w:val="24"/>
        </w:rPr>
        <w:t xml:space="preserve">a </w:t>
      </w:r>
      <w:r w:rsidR="00984744">
        <w:rPr>
          <w:rFonts w:ascii="Times New Roman" w:eastAsia="Book Antiqua" w:hAnsi="Times New Roman" w:cs="Times New Roman"/>
          <w:kern w:val="1"/>
          <w:szCs w:val="24"/>
        </w:rPr>
        <w:t>60</w:t>
      </w:r>
      <w:r w:rsidRPr="003007F7">
        <w:rPr>
          <w:rFonts w:ascii="Times New Roman" w:eastAsia="Book Antiqua" w:hAnsi="Times New Roman" w:cs="Times New Roman"/>
          <w:kern w:val="1"/>
          <w:szCs w:val="24"/>
        </w:rPr>
        <w:t xml:space="preserve"> (</w:t>
      </w:r>
      <w:r w:rsidR="00984744">
        <w:rPr>
          <w:rFonts w:ascii="Times New Roman" w:eastAsia="Book Antiqua" w:hAnsi="Times New Roman" w:cs="Times New Roman"/>
          <w:kern w:val="1"/>
          <w:szCs w:val="24"/>
        </w:rPr>
        <w:t>sessenta</w:t>
      </w:r>
      <w:r w:rsidRPr="003007F7">
        <w:rPr>
          <w:rFonts w:ascii="Times New Roman" w:eastAsia="Book Antiqua" w:hAnsi="Times New Roman" w:cs="Times New Roman"/>
          <w:kern w:val="1"/>
          <w:szCs w:val="24"/>
        </w:rPr>
        <w:t>) dias corridos</w:t>
      </w:r>
      <w:r w:rsidRPr="00172DCF">
        <w:rPr>
          <w:rFonts w:ascii="Times New Roman" w:eastAsia="Book Antiqua" w:hAnsi="Times New Roman" w:cs="Times New Roman"/>
          <w:b w:val="0"/>
          <w:kern w:val="1"/>
          <w:szCs w:val="24"/>
        </w:rPr>
        <w:t>, a contar da data de sua apresentação;</w:t>
      </w:r>
    </w:p>
    <w:p w14:paraId="0B11EEC7" w14:textId="77777777" w:rsidR="00E24E02" w:rsidRDefault="00837289" w:rsidP="00E24E02">
      <w:pPr>
        <w:pStyle w:val="Ttulo4"/>
        <w:keepNext w:val="0"/>
        <w:widowControl w:val="0"/>
        <w:spacing w:before="100" w:after="0"/>
        <w:ind w:left="993" w:firstLine="0"/>
        <w:jc w:val="both"/>
        <w:rPr>
          <w:rFonts w:ascii="Times New Roman" w:hAnsi="Times New Roman" w:cs="Times New Roman"/>
          <w:b w:val="0"/>
          <w:szCs w:val="24"/>
        </w:rPr>
      </w:pPr>
      <w:r w:rsidRPr="00172DCF">
        <w:rPr>
          <w:rFonts w:ascii="Times New Roman" w:hAnsi="Times New Roman" w:cs="Times New Roman"/>
          <w:i/>
          <w:iCs/>
          <w:szCs w:val="24"/>
        </w:rPr>
        <w:t xml:space="preserve">Obs.: </w:t>
      </w:r>
      <w:r w:rsidRPr="00172DCF">
        <w:rPr>
          <w:rFonts w:ascii="Times New Roman" w:hAnsi="Times New Roman" w:cs="Times New Roman"/>
          <w:b w:val="0"/>
          <w:i/>
          <w:iCs/>
          <w:szCs w:val="24"/>
        </w:rPr>
        <w:t xml:space="preserve">na falta de indicação expressa em contrário, o prazo acima referido será o considerado; </w:t>
      </w:r>
    </w:p>
    <w:p w14:paraId="4A0201C3" w14:textId="77777777" w:rsidR="00E24E02" w:rsidRPr="00E24E02" w:rsidRDefault="00E24E02" w:rsidP="00E545CA">
      <w:pPr>
        <w:pStyle w:val="Ttulo4"/>
        <w:keepNext w:val="0"/>
        <w:widowControl w:val="0"/>
        <w:numPr>
          <w:ilvl w:val="3"/>
          <w:numId w:val="6"/>
        </w:numPr>
        <w:tabs>
          <w:tab w:val="clear" w:pos="1304"/>
        </w:tabs>
        <w:spacing w:before="100" w:after="0"/>
        <w:ind w:left="993" w:hanging="426"/>
        <w:jc w:val="both"/>
        <w:rPr>
          <w:rFonts w:ascii="Times New Roman" w:hAnsi="Times New Roman" w:cs="Times New Roman"/>
          <w:b w:val="0"/>
          <w:szCs w:val="24"/>
        </w:rPr>
      </w:pPr>
      <w:r w:rsidRPr="00E24E02">
        <w:rPr>
          <w:rFonts w:ascii="Times New Roman" w:hAnsi="Times New Roman" w:cs="Times New Roman"/>
          <w:b w:val="0"/>
          <w:szCs w:val="24"/>
        </w:rPr>
        <w:t xml:space="preserve">data, nome e </w:t>
      </w:r>
      <w:r w:rsidRPr="00113535">
        <w:rPr>
          <w:rFonts w:ascii="Times New Roman" w:hAnsi="Times New Roman" w:cs="Times New Roman"/>
          <w:b w:val="0"/>
          <w:szCs w:val="24"/>
        </w:rPr>
        <w:t>assinatura do representante legal;</w:t>
      </w:r>
    </w:p>
    <w:p w14:paraId="4A0A7BE4" w14:textId="77777777" w:rsidR="001D519A" w:rsidRDefault="001D519A" w:rsidP="00E545CA">
      <w:pPr>
        <w:pStyle w:val="NormalWeb"/>
        <w:widowControl w:val="0"/>
        <w:numPr>
          <w:ilvl w:val="2"/>
          <w:numId w:val="15"/>
        </w:numPr>
        <w:spacing w:before="130"/>
        <w:ind w:left="567" w:firstLine="0"/>
      </w:pPr>
      <w:r>
        <w:t xml:space="preserve">Disponibiliza-se </w:t>
      </w:r>
      <w:r w:rsidR="00B52D46">
        <w:t>aos fornecedores</w:t>
      </w:r>
      <w:r>
        <w:t xml:space="preserve"> o modelo de proposta constante do Anexo II, para que anexem a proposta inicial de preços. De todo modo, a oferta inicial preenchida diretamente em campo próprio do sistema também será válida e aceita, desde que contemple as informações requeridas no subitem 4.3.</w:t>
      </w:r>
    </w:p>
    <w:p w14:paraId="0F3FC2CE" w14:textId="77777777" w:rsidR="001D519A" w:rsidRDefault="00681CFC" w:rsidP="00681CFC">
      <w:pPr>
        <w:pStyle w:val="NormalWeb"/>
        <w:widowControl w:val="0"/>
        <w:spacing w:before="130"/>
        <w:ind w:left="567"/>
      </w:pPr>
      <w:r>
        <w:t xml:space="preserve">4.3.2 </w:t>
      </w:r>
      <w:r w:rsidR="00064C7D">
        <w:t>Por</w:t>
      </w:r>
      <w:r w:rsidR="001D519A">
        <w:t xml:space="preserve"> sua vez, </w:t>
      </w:r>
      <w:r w:rsidR="001D519A" w:rsidRPr="0070012D">
        <w:rPr>
          <w:b/>
        </w:rPr>
        <w:t xml:space="preserve">a proposta final de preços – a ser enviada </w:t>
      </w:r>
      <w:r w:rsidR="00B52D46">
        <w:rPr>
          <w:b/>
        </w:rPr>
        <w:t>pelo fornecedor</w:t>
      </w:r>
      <w:r w:rsidR="001D519A" w:rsidRPr="0070012D">
        <w:rPr>
          <w:b/>
        </w:rPr>
        <w:t xml:space="preserve"> vencedor da disputa de lances – deverá obrigatoriamente ser anexada em campo próprio do sistema, no prazo </w:t>
      </w:r>
      <w:r w:rsidR="001D519A">
        <w:rPr>
          <w:b/>
        </w:rPr>
        <w:t>determinado</w:t>
      </w:r>
      <w:r w:rsidR="001D519A" w:rsidRPr="0070012D">
        <w:rPr>
          <w:b/>
        </w:rPr>
        <w:t xml:space="preserve"> pelo</w:t>
      </w:r>
      <w:r w:rsidR="00205BF8">
        <w:rPr>
          <w:b/>
        </w:rPr>
        <w:t>(a)</w:t>
      </w:r>
      <w:r w:rsidR="001D519A" w:rsidRPr="0070012D">
        <w:rPr>
          <w:b/>
        </w:rPr>
        <w:t xml:space="preserve"> </w:t>
      </w:r>
      <w:r w:rsidR="0096726A">
        <w:rPr>
          <w:b/>
        </w:rPr>
        <w:t>Agente de Contratação</w:t>
      </w:r>
      <w:r w:rsidR="001D519A" w:rsidRPr="0070012D">
        <w:rPr>
          <w:b/>
        </w:rPr>
        <w:t xml:space="preserve">, conforme disposto no subitem </w:t>
      </w:r>
      <w:r w:rsidR="002F28EB">
        <w:rPr>
          <w:b/>
        </w:rPr>
        <w:t>6.16</w:t>
      </w:r>
      <w:r w:rsidR="001D519A" w:rsidRPr="0070012D">
        <w:rPr>
          <w:b/>
        </w:rPr>
        <w:t xml:space="preserve"> (</w:t>
      </w:r>
      <w:r w:rsidR="001D519A">
        <w:rPr>
          <w:b/>
        </w:rPr>
        <w:t>Julgamento da</w:t>
      </w:r>
      <w:r w:rsidR="001D519A" w:rsidRPr="0070012D">
        <w:rPr>
          <w:b/>
        </w:rPr>
        <w:t xml:space="preserve"> Proposta</w:t>
      </w:r>
      <w:r w:rsidR="001D519A">
        <w:rPr>
          <w:b/>
        </w:rPr>
        <w:t xml:space="preserve"> Final de Preços</w:t>
      </w:r>
      <w:r w:rsidR="001D519A" w:rsidRPr="0070012D">
        <w:rPr>
          <w:b/>
        </w:rPr>
        <w:t>).</w:t>
      </w:r>
      <w:r w:rsidR="001D519A">
        <w:t xml:space="preserve"> Deverá, ainda, conter as informações previstas no subitem 4.3 (para tal, sugere-se a utilização do Modelo de Proposta de Preços – Anexo II deste </w:t>
      </w:r>
      <w:r w:rsidR="00655B91">
        <w:t>Aviso</w:t>
      </w:r>
      <w:r w:rsidR="001D519A">
        <w:t>) e estar assinada pelo representant</w:t>
      </w:r>
      <w:r w:rsidR="00B52D46">
        <w:t>e legal do fornecedor</w:t>
      </w:r>
      <w:r w:rsidR="001D519A">
        <w:t>.</w:t>
      </w:r>
    </w:p>
    <w:p w14:paraId="1C211EAC" w14:textId="77777777" w:rsidR="001D519A" w:rsidRDefault="001D519A" w:rsidP="00082AEB">
      <w:pPr>
        <w:pStyle w:val="NormalWeb"/>
        <w:widowControl w:val="0"/>
        <w:spacing w:before="130"/>
        <w:ind w:left="851"/>
        <w:rPr>
          <w:i/>
        </w:rPr>
      </w:pPr>
      <w:r w:rsidRPr="00717422">
        <w:rPr>
          <w:b/>
          <w:i/>
        </w:rPr>
        <w:t>Obs.1:</w:t>
      </w:r>
      <w:r w:rsidR="003007F7">
        <w:rPr>
          <w:i/>
        </w:rPr>
        <w:t xml:space="preserve"> A proposta de preços deve ser assinada</w:t>
      </w:r>
      <w:r>
        <w:rPr>
          <w:i/>
        </w:rPr>
        <w:t xml:space="preserve"> por representante legal</w:t>
      </w:r>
      <w:r w:rsidRPr="00EE6467">
        <w:rPr>
          <w:i/>
        </w:rPr>
        <w:t xml:space="preserve"> </w:t>
      </w:r>
      <w:r>
        <w:rPr>
          <w:i/>
        </w:rPr>
        <w:t xml:space="preserve">com </w:t>
      </w:r>
      <w:r w:rsidRPr="00EE6467">
        <w:rPr>
          <w:i/>
        </w:rPr>
        <w:t>poderes para tal</w:t>
      </w:r>
      <w:r>
        <w:rPr>
          <w:i/>
        </w:rPr>
        <w:t xml:space="preserve"> (caso não seja o sócio/administrador a assinar referidos documentos, deverá ser anexada procuração em que conste a delegação de poderes ao representante indicado </w:t>
      </w:r>
      <w:r w:rsidR="00B52D46">
        <w:rPr>
          <w:i/>
        </w:rPr>
        <w:t>pelo fornecedor</w:t>
      </w:r>
      <w:r>
        <w:rPr>
          <w:i/>
        </w:rPr>
        <w:t>).</w:t>
      </w:r>
    </w:p>
    <w:p w14:paraId="3DA26B0D" w14:textId="77777777" w:rsidR="001D519A" w:rsidRDefault="001D519A" w:rsidP="00082AEB">
      <w:pPr>
        <w:pStyle w:val="NormalWeb"/>
        <w:widowControl w:val="0"/>
        <w:spacing w:before="130"/>
        <w:ind w:left="851"/>
        <w:rPr>
          <w:i/>
        </w:rPr>
      </w:pPr>
      <w:r w:rsidRPr="00717422">
        <w:rPr>
          <w:b/>
          <w:i/>
        </w:rPr>
        <w:t>Obs.2:</w:t>
      </w:r>
      <w:r>
        <w:rPr>
          <w:i/>
        </w:rPr>
        <w:t xml:space="preserve"> </w:t>
      </w:r>
      <w:r w:rsidRPr="00993242">
        <w:rPr>
          <w:i/>
        </w:rPr>
        <w:t xml:space="preserve">Solicita-se aos </w:t>
      </w:r>
      <w:r w:rsidR="00B52D46">
        <w:rPr>
          <w:i/>
        </w:rPr>
        <w:t>fornecedores</w:t>
      </w:r>
      <w:r w:rsidRPr="00993242">
        <w:rPr>
          <w:i/>
        </w:rPr>
        <w:t xml:space="preserve"> que já informem, na proposta de preços, seus dados bancários (nome do banco, n.º da agência e n.º da conta bancária), com vistas a agilizar o procedimento de empenho, subsequente à </w:t>
      </w:r>
      <w:r w:rsidR="00677CF3">
        <w:rPr>
          <w:i/>
        </w:rPr>
        <w:t>dispensa</w:t>
      </w:r>
      <w:r w:rsidRPr="00993242">
        <w:rPr>
          <w:i/>
        </w:rPr>
        <w:t>.</w:t>
      </w:r>
    </w:p>
    <w:p w14:paraId="1AF19EE7" w14:textId="77777777" w:rsidR="00745F05" w:rsidRPr="00745F05" w:rsidRDefault="00745F05" w:rsidP="00745F05">
      <w:pPr>
        <w:pStyle w:val="NormalWeb"/>
        <w:widowControl w:val="0"/>
        <w:spacing w:before="130"/>
        <w:ind w:left="851"/>
        <w:rPr>
          <w:i/>
          <w:color w:val="FFFFFF"/>
        </w:rPr>
      </w:pPr>
      <w:r w:rsidRPr="00745F05">
        <w:rPr>
          <w:b/>
          <w:i/>
          <w:color w:val="FFFFFF"/>
          <w:highlight w:val="black"/>
        </w:rPr>
        <w:t>Obs.</w:t>
      </w:r>
      <w:r>
        <w:rPr>
          <w:b/>
          <w:i/>
          <w:color w:val="FFFFFF"/>
          <w:highlight w:val="black"/>
        </w:rPr>
        <w:t>3</w:t>
      </w:r>
      <w:r w:rsidRPr="00745F05">
        <w:rPr>
          <w:i/>
          <w:color w:val="FFFFFF"/>
          <w:highlight w:val="black"/>
        </w:rPr>
        <w:t>: Ao fornecedor vencedor, solicita-se, ainda, que junto com a Proposta Final de P</w:t>
      </w:r>
      <w:r w:rsidR="00C877CF">
        <w:rPr>
          <w:i/>
          <w:color w:val="FFFFFF"/>
          <w:highlight w:val="black"/>
        </w:rPr>
        <w:t>r</w:t>
      </w:r>
      <w:r w:rsidRPr="00745F05">
        <w:rPr>
          <w:i/>
          <w:color w:val="FFFFFF"/>
          <w:highlight w:val="black"/>
        </w:rPr>
        <w:t xml:space="preserve">eços seja anexado comprovante bancário dos dados bancários informados para fins de cadastro perante </w:t>
      </w:r>
      <w:proofErr w:type="gramStart"/>
      <w:r w:rsidRPr="00745F05">
        <w:rPr>
          <w:i/>
          <w:color w:val="FFFFFF"/>
          <w:highlight w:val="black"/>
        </w:rPr>
        <w:t>à</w:t>
      </w:r>
      <w:proofErr w:type="gramEnd"/>
      <w:r w:rsidRPr="00745F05">
        <w:rPr>
          <w:i/>
          <w:color w:val="FFFFFF"/>
          <w:highlight w:val="black"/>
        </w:rPr>
        <w:t xml:space="preserve"> Contadoria e Auditoria-Geral do Estado (CAGE).</w:t>
      </w:r>
    </w:p>
    <w:p w14:paraId="4269BAD7" w14:textId="77777777" w:rsidR="00837289" w:rsidRPr="00C70F9B" w:rsidRDefault="003007F7" w:rsidP="00294177">
      <w:pPr>
        <w:pStyle w:val="Ttulo4"/>
        <w:keepNext w:val="0"/>
        <w:widowControl w:val="0"/>
        <w:numPr>
          <w:ilvl w:val="1"/>
          <w:numId w:val="2"/>
        </w:numPr>
        <w:tabs>
          <w:tab w:val="left" w:pos="426"/>
        </w:tabs>
        <w:spacing w:before="120" w:after="0"/>
        <w:jc w:val="both"/>
        <w:rPr>
          <w:rFonts w:ascii="Times New Roman" w:hAnsi="Times New Roman" w:cs="Times New Roman"/>
          <w:b w:val="0"/>
          <w:szCs w:val="24"/>
        </w:rPr>
      </w:pPr>
      <w:r w:rsidRPr="00C70F9B">
        <w:rPr>
          <w:rFonts w:ascii="Times New Roman" w:hAnsi="Times New Roman" w:cs="Times New Roman"/>
          <w:b w:val="0"/>
          <w:szCs w:val="24"/>
        </w:rPr>
        <w:t xml:space="preserve">A participação na presente </w:t>
      </w:r>
      <w:r w:rsidR="00FB590D">
        <w:rPr>
          <w:rFonts w:ascii="Times New Roman" w:hAnsi="Times New Roman" w:cs="Times New Roman"/>
          <w:b w:val="0"/>
          <w:szCs w:val="24"/>
        </w:rPr>
        <w:t>Dispensa Eletrônica</w:t>
      </w:r>
      <w:r w:rsidR="00837289" w:rsidRPr="00C70F9B">
        <w:rPr>
          <w:rFonts w:ascii="Times New Roman" w:hAnsi="Times New Roman" w:cs="Times New Roman"/>
          <w:b w:val="0"/>
          <w:szCs w:val="24"/>
        </w:rPr>
        <w:t xml:space="preserve">, assim como o envio da proposta de preços, nos moldes acima descritos, implica a </w:t>
      </w:r>
      <w:r w:rsidR="00B52D46">
        <w:rPr>
          <w:rFonts w:ascii="Times New Roman" w:hAnsi="Times New Roman" w:cs="Times New Roman"/>
          <w:b w:val="0"/>
          <w:szCs w:val="24"/>
        </w:rPr>
        <w:t xml:space="preserve">aceitação plena - por parte dos fornecedores </w:t>
      </w:r>
      <w:r w:rsidR="00837289" w:rsidRPr="00C70F9B">
        <w:rPr>
          <w:rFonts w:ascii="Times New Roman" w:hAnsi="Times New Roman" w:cs="Times New Roman"/>
          <w:b w:val="0"/>
          <w:szCs w:val="24"/>
        </w:rPr>
        <w:t xml:space="preserve">- das condições estipuladas neste </w:t>
      </w:r>
      <w:r w:rsidR="00655B91">
        <w:rPr>
          <w:rFonts w:ascii="Times New Roman" w:hAnsi="Times New Roman" w:cs="Times New Roman"/>
          <w:b w:val="0"/>
          <w:szCs w:val="24"/>
        </w:rPr>
        <w:t>Aviso</w:t>
      </w:r>
      <w:r w:rsidR="00837289" w:rsidRPr="00C70F9B">
        <w:rPr>
          <w:rFonts w:ascii="Times New Roman" w:hAnsi="Times New Roman" w:cs="Times New Roman"/>
          <w:b w:val="0"/>
          <w:szCs w:val="24"/>
        </w:rPr>
        <w:t xml:space="preserve"> e seus Anexos.</w:t>
      </w:r>
    </w:p>
    <w:p w14:paraId="6D31A969" w14:textId="77777777" w:rsidR="00837289" w:rsidRDefault="00DD5C03" w:rsidP="00DD5C03">
      <w:pPr>
        <w:pStyle w:val="Corpodetexto"/>
        <w:numPr>
          <w:ilvl w:val="1"/>
          <w:numId w:val="2"/>
        </w:numPr>
        <w:tabs>
          <w:tab w:val="left" w:pos="426"/>
        </w:tabs>
        <w:rPr>
          <w:rFonts w:ascii="Times New Roman" w:hAnsi="Times New Roman" w:cs="Times New Roman"/>
          <w:szCs w:val="24"/>
        </w:rPr>
      </w:pPr>
      <w:r w:rsidRPr="00DD5C03">
        <w:rPr>
          <w:rFonts w:ascii="Times New Roman" w:hAnsi="Times New Roman" w:cs="Times New Roman"/>
          <w:szCs w:val="24"/>
        </w:rPr>
        <w:t xml:space="preserve">O valor constante da proposta deve compreender todos os impostos, encargos trabalhistas, previdenciários, fiscais e comerciais, taxas, fretes, seguros, deslocamentos de pessoal e quaisquer outros custos ou despesas que incidam ou venham a incidir direta ou indiretamente sobre </w:t>
      </w:r>
      <w:r>
        <w:rPr>
          <w:rFonts w:ascii="Times New Roman" w:hAnsi="Times New Roman" w:cs="Times New Roman"/>
          <w:szCs w:val="24"/>
        </w:rPr>
        <w:t xml:space="preserve">o </w:t>
      </w:r>
      <w:r w:rsidRPr="00DD5C03">
        <w:rPr>
          <w:rFonts w:ascii="Times New Roman" w:hAnsi="Times New Roman" w:cs="Times New Roman"/>
          <w:szCs w:val="24"/>
        </w:rPr>
        <w:t xml:space="preserve">fornecimento do(s) produto(s) ofertado(s), abrangendo, assim, todos os custos necessários à execução do </w:t>
      </w:r>
      <w:r w:rsidRPr="001979D8">
        <w:rPr>
          <w:rFonts w:ascii="Times New Roman" w:hAnsi="Times New Roman" w:cs="Times New Roman"/>
          <w:szCs w:val="24"/>
        </w:rPr>
        <w:t xml:space="preserve">escopo desta </w:t>
      </w:r>
      <w:r w:rsidR="00FB590D">
        <w:rPr>
          <w:rFonts w:ascii="Times New Roman" w:hAnsi="Times New Roman" w:cs="Times New Roman"/>
          <w:szCs w:val="24"/>
        </w:rPr>
        <w:t>Dispensa Eletrônica</w:t>
      </w:r>
      <w:r w:rsidR="00EC663C" w:rsidRPr="00DD5C03">
        <w:rPr>
          <w:rFonts w:ascii="Times New Roman" w:hAnsi="Times New Roman" w:cs="Times New Roman"/>
          <w:szCs w:val="24"/>
        </w:rPr>
        <w:t xml:space="preserve"> </w:t>
      </w:r>
      <w:r w:rsidRPr="00DD5C03">
        <w:rPr>
          <w:rFonts w:ascii="Times New Roman" w:hAnsi="Times New Roman" w:cs="Times New Roman"/>
          <w:szCs w:val="24"/>
        </w:rPr>
        <w:t xml:space="preserve">em perfeitas condições e de acordo com as disposições deste </w:t>
      </w:r>
      <w:r w:rsidR="00655B91">
        <w:rPr>
          <w:rFonts w:ascii="Times New Roman" w:hAnsi="Times New Roman" w:cs="Times New Roman"/>
          <w:szCs w:val="24"/>
        </w:rPr>
        <w:t>Aviso</w:t>
      </w:r>
      <w:r w:rsidRPr="00DD5C03">
        <w:rPr>
          <w:rFonts w:ascii="Times New Roman" w:hAnsi="Times New Roman" w:cs="Times New Roman"/>
          <w:szCs w:val="24"/>
        </w:rPr>
        <w:t xml:space="preserve"> e seus Anexos</w:t>
      </w:r>
      <w:r w:rsidR="00837289" w:rsidRPr="0079549E">
        <w:rPr>
          <w:rFonts w:ascii="Times New Roman" w:hAnsi="Times New Roman" w:cs="Times New Roman"/>
          <w:szCs w:val="24"/>
        </w:rPr>
        <w:t>.</w:t>
      </w:r>
    </w:p>
    <w:p w14:paraId="38355919" w14:textId="77777777" w:rsidR="00643F35" w:rsidRPr="00172DCF" w:rsidRDefault="00643F35" w:rsidP="00643F35">
      <w:pPr>
        <w:pStyle w:val="Ttulo1"/>
        <w:keepNext w:val="0"/>
        <w:widowControl w:val="0"/>
        <w:numPr>
          <w:ilvl w:val="0"/>
          <w:numId w:val="2"/>
        </w:numPr>
        <w:shd w:val="clear" w:color="auto" w:fill="E6E6E6"/>
        <w:tabs>
          <w:tab w:val="clear" w:pos="708"/>
        </w:tabs>
        <w:ind w:left="284" w:hanging="284"/>
        <w:jc w:val="center"/>
        <w:rPr>
          <w:rFonts w:ascii="Times New Roman" w:hAnsi="Times New Roman" w:cs="Times New Roman"/>
          <w:smallCaps/>
          <w:kern w:val="30"/>
          <w:sz w:val="24"/>
          <w:szCs w:val="24"/>
        </w:rPr>
      </w:pPr>
      <w:r>
        <w:rPr>
          <w:rFonts w:ascii="Times New Roman" w:hAnsi="Times New Roman" w:cs="Times New Roman"/>
          <w:caps w:val="0"/>
          <w:smallCaps/>
          <w:kern w:val="30"/>
          <w:sz w:val="24"/>
          <w:szCs w:val="24"/>
        </w:rPr>
        <w:t xml:space="preserve">CRITÉRIO DE </w:t>
      </w:r>
      <w:r w:rsidRPr="00172DCF">
        <w:rPr>
          <w:rFonts w:ascii="Times New Roman" w:hAnsi="Times New Roman" w:cs="Times New Roman"/>
          <w:caps w:val="0"/>
          <w:smallCaps/>
          <w:kern w:val="30"/>
          <w:sz w:val="24"/>
          <w:szCs w:val="24"/>
        </w:rPr>
        <w:t xml:space="preserve">JULGAMENTO E </w:t>
      </w:r>
      <w:r w:rsidR="00BE6903">
        <w:rPr>
          <w:rFonts w:ascii="Times New Roman" w:hAnsi="Times New Roman" w:cs="Times New Roman"/>
          <w:caps w:val="0"/>
          <w:smallCaps/>
          <w:kern w:val="30"/>
          <w:sz w:val="24"/>
          <w:szCs w:val="24"/>
        </w:rPr>
        <w:t>ACEITABILI</w:t>
      </w:r>
      <w:r>
        <w:rPr>
          <w:rFonts w:ascii="Times New Roman" w:hAnsi="Times New Roman" w:cs="Times New Roman"/>
          <w:caps w:val="0"/>
          <w:smallCaps/>
          <w:kern w:val="30"/>
          <w:sz w:val="24"/>
          <w:szCs w:val="24"/>
        </w:rPr>
        <w:t>ADE DE PREÇOS</w:t>
      </w:r>
      <w:r w:rsidRPr="00172DCF">
        <w:rPr>
          <w:rFonts w:ascii="Times New Roman" w:hAnsi="Times New Roman" w:cs="Times New Roman"/>
          <w:caps w:val="0"/>
          <w:smallCaps/>
          <w:kern w:val="30"/>
          <w:sz w:val="24"/>
          <w:szCs w:val="24"/>
        </w:rPr>
        <w:t xml:space="preserve"> </w:t>
      </w:r>
    </w:p>
    <w:p w14:paraId="71A7D86A" w14:textId="5F1BB50D" w:rsidR="00EC541A" w:rsidRPr="00172DCF" w:rsidRDefault="00EC541A" w:rsidP="00EC541A">
      <w:pPr>
        <w:pStyle w:val="Corpodetexto"/>
        <w:widowControl w:val="0"/>
        <w:numPr>
          <w:ilvl w:val="1"/>
          <w:numId w:val="2"/>
        </w:numPr>
        <w:tabs>
          <w:tab w:val="left" w:pos="457"/>
        </w:tabs>
        <w:spacing w:before="180"/>
        <w:rPr>
          <w:rFonts w:ascii="Times New Roman" w:hAnsi="Times New Roman" w:cs="Times New Roman"/>
          <w:szCs w:val="24"/>
        </w:rPr>
      </w:pPr>
      <w:r w:rsidRPr="00172DCF">
        <w:rPr>
          <w:rFonts w:ascii="Times New Roman" w:hAnsi="Times New Roman" w:cs="Times New Roman"/>
          <w:szCs w:val="24"/>
        </w:rPr>
        <w:t xml:space="preserve">No julgamento e classificação das propostas, será adotado o critério </w:t>
      </w:r>
      <w:r w:rsidRPr="000D42B8">
        <w:rPr>
          <w:rFonts w:ascii="Times New Roman" w:hAnsi="Times New Roman" w:cs="Times New Roman"/>
          <w:b/>
          <w:caps/>
          <w:szCs w:val="24"/>
          <w:u w:val="single"/>
        </w:rPr>
        <w:t>Menor preço</w:t>
      </w:r>
      <w:r w:rsidR="00C70F9B">
        <w:rPr>
          <w:rFonts w:ascii="Times New Roman" w:hAnsi="Times New Roman" w:cs="Times New Roman"/>
          <w:b/>
          <w:caps/>
          <w:szCs w:val="24"/>
          <w:u w:val="single"/>
        </w:rPr>
        <w:t xml:space="preserve"> </w:t>
      </w:r>
      <w:r w:rsidR="00C70F9B" w:rsidRPr="00E560F3">
        <w:rPr>
          <w:rFonts w:ascii="Times New Roman" w:hAnsi="Times New Roman" w:cs="Times New Roman"/>
          <w:b/>
          <w:caps/>
          <w:szCs w:val="24"/>
          <w:u w:val="single"/>
        </w:rPr>
        <w:t>TOTAL</w:t>
      </w:r>
      <w:r w:rsidR="00E560F3" w:rsidRPr="00E560F3">
        <w:rPr>
          <w:rFonts w:ascii="Times New Roman" w:hAnsi="Times New Roman" w:cs="Times New Roman"/>
          <w:b/>
          <w:caps/>
          <w:szCs w:val="24"/>
          <w:u w:val="single"/>
        </w:rPr>
        <w:t xml:space="preserve"> DO LOTE ÚNICO</w:t>
      </w:r>
      <w:r w:rsidRPr="00172DCF">
        <w:rPr>
          <w:rFonts w:ascii="Times New Roman" w:hAnsi="Times New Roman" w:cs="Times New Roman"/>
          <w:b/>
          <w:smallCaps/>
          <w:szCs w:val="24"/>
        </w:rPr>
        <w:t>,</w:t>
      </w:r>
      <w:r w:rsidRPr="00172DCF">
        <w:rPr>
          <w:rFonts w:ascii="Times New Roman" w:hAnsi="Times New Roman" w:cs="Times New Roman"/>
          <w:szCs w:val="24"/>
        </w:rPr>
        <w:t xml:space="preserve"> </w:t>
      </w:r>
      <w:r w:rsidRPr="00172DCF">
        <w:rPr>
          <w:rFonts w:ascii="Times New Roman" w:hAnsi="Times New Roman" w:cs="Times New Roman"/>
          <w:spacing w:val="-2"/>
          <w:szCs w:val="24"/>
        </w:rPr>
        <w:t>observadas as especificações</w:t>
      </w:r>
      <w:r w:rsidRPr="00172DCF">
        <w:rPr>
          <w:rFonts w:ascii="Times New Roman" w:hAnsi="Times New Roman" w:cs="Times New Roman"/>
          <w:szCs w:val="24"/>
        </w:rPr>
        <w:t xml:space="preserve"> técnicas e os parâmetros mínimos de qualidade definidos neste </w:t>
      </w:r>
      <w:r w:rsidR="00655B91">
        <w:rPr>
          <w:rFonts w:ascii="Times New Roman" w:hAnsi="Times New Roman" w:cs="Times New Roman"/>
          <w:szCs w:val="24"/>
        </w:rPr>
        <w:t>Aviso</w:t>
      </w:r>
      <w:r w:rsidRPr="00172DCF">
        <w:rPr>
          <w:rFonts w:ascii="Times New Roman" w:hAnsi="Times New Roman" w:cs="Times New Roman"/>
          <w:szCs w:val="24"/>
        </w:rPr>
        <w:t xml:space="preserve"> e seus Anexos.</w:t>
      </w:r>
    </w:p>
    <w:p w14:paraId="4F264D86" w14:textId="77777777" w:rsidR="00837289" w:rsidRPr="00172DCF" w:rsidRDefault="00837289" w:rsidP="002E6D38">
      <w:pPr>
        <w:pStyle w:val="Corpodetexto"/>
        <w:widowControl w:val="0"/>
        <w:numPr>
          <w:ilvl w:val="1"/>
          <w:numId w:val="2"/>
        </w:numPr>
        <w:tabs>
          <w:tab w:val="left" w:pos="457"/>
        </w:tabs>
        <w:spacing w:before="130"/>
        <w:rPr>
          <w:rFonts w:ascii="Times New Roman" w:hAnsi="Times New Roman" w:cs="Times New Roman"/>
          <w:szCs w:val="24"/>
        </w:rPr>
      </w:pPr>
      <w:r w:rsidRPr="00172DCF">
        <w:rPr>
          <w:rFonts w:ascii="Times New Roman" w:hAnsi="Times New Roman" w:cs="Times New Roman"/>
          <w:szCs w:val="24"/>
        </w:rPr>
        <w:lastRenderedPageBreak/>
        <w:t>Em caso de divergência entre valores numéricos e por extenso, estes prevalecerão sobre aqueles; entre preços unitário(s) e total(</w:t>
      </w:r>
      <w:proofErr w:type="spellStart"/>
      <w:r w:rsidRPr="00172DCF">
        <w:rPr>
          <w:rFonts w:ascii="Times New Roman" w:hAnsi="Times New Roman" w:cs="Times New Roman"/>
          <w:szCs w:val="24"/>
        </w:rPr>
        <w:t>is</w:t>
      </w:r>
      <w:proofErr w:type="spellEnd"/>
      <w:r w:rsidRPr="00172DCF">
        <w:rPr>
          <w:rFonts w:ascii="Times New Roman" w:hAnsi="Times New Roman" w:cs="Times New Roman"/>
          <w:szCs w:val="24"/>
        </w:rPr>
        <w:t>), aquele(s) prevalecerá(</w:t>
      </w:r>
      <w:proofErr w:type="spellStart"/>
      <w:r w:rsidRPr="00172DCF">
        <w:rPr>
          <w:rFonts w:ascii="Times New Roman" w:hAnsi="Times New Roman" w:cs="Times New Roman"/>
          <w:szCs w:val="24"/>
        </w:rPr>
        <w:t>ão</w:t>
      </w:r>
      <w:proofErr w:type="spellEnd"/>
      <w:r w:rsidRPr="00172DCF">
        <w:rPr>
          <w:rFonts w:ascii="Times New Roman" w:hAnsi="Times New Roman" w:cs="Times New Roman"/>
          <w:szCs w:val="24"/>
        </w:rPr>
        <w:t>) sobre este(s).</w:t>
      </w:r>
    </w:p>
    <w:p w14:paraId="0B78E0A1" w14:textId="77777777" w:rsidR="00837289" w:rsidRPr="00172DCF" w:rsidRDefault="00837289" w:rsidP="002E6D38">
      <w:pPr>
        <w:pStyle w:val="Corpodetexto"/>
        <w:numPr>
          <w:ilvl w:val="1"/>
          <w:numId w:val="2"/>
        </w:numPr>
        <w:tabs>
          <w:tab w:val="left" w:pos="457"/>
        </w:tabs>
        <w:spacing w:before="130"/>
        <w:rPr>
          <w:rFonts w:ascii="Times New Roman" w:hAnsi="Times New Roman" w:cs="Times New Roman"/>
          <w:szCs w:val="24"/>
        </w:rPr>
      </w:pPr>
      <w:r w:rsidRPr="00172DCF">
        <w:rPr>
          <w:rFonts w:ascii="Times New Roman" w:hAnsi="Times New Roman" w:cs="Times New Roman"/>
          <w:szCs w:val="24"/>
        </w:rPr>
        <w:t xml:space="preserve">Não serão aceitas as propostas que apresentarem preços manifestamente </w:t>
      </w:r>
      <w:r w:rsidRPr="00172DCF">
        <w:rPr>
          <w:rFonts w:ascii="Times New Roman" w:hAnsi="Times New Roman" w:cs="Times New Roman"/>
          <w:spacing w:val="-2"/>
          <w:szCs w:val="24"/>
        </w:rPr>
        <w:t>inexequíveis, entendidos como tais os preços simbólicos, irrisórios, incompatíveis</w:t>
      </w:r>
      <w:r w:rsidRPr="00172DCF">
        <w:rPr>
          <w:rFonts w:ascii="Times New Roman" w:hAnsi="Times New Roman" w:cs="Times New Roman"/>
          <w:szCs w:val="24"/>
        </w:rPr>
        <w:t xml:space="preserve"> </w:t>
      </w:r>
      <w:r w:rsidRPr="00172DCF">
        <w:rPr>
          <w:rFonts w:ascii="Times New Roman" w:hAnsi="Times New Roman" w:cs="Times New Roman"/>
          <w:spacing w:val="-2"/>
          <w:szCs w:val="24"/>
        </w:rPr>
        <w:t>com os preços de mercado acrescidos dos respectivos encargos, ou de valor zero.</w:t>
      </w:r>
    </w:p>
    <w:p w14:paraId="374E36E3" w14:textId="77777777" w:rsidR="00EF2009" w:rsidRPr="00113535" w:rsidRDefault="00837289" w:rsidP="003249CE">
      <w:pPr>
        <w:pStyle w:val="Corpodetexto"/>
        <w:numPr>
          <w:ilvl w:val="1"/>
          <w:numId w:val="2"/>
        </w:numPr>
        <w:tabs>
          <w:tab w:val="left" w:pos="471"/>
        </w:tabs>
        <w:spacing w:before="130"/>
        <w:rPr>
          <w:rFonts w:ascii="Times New Roman" w:hAnsi="Times New Roman" w:cs="Times New Roman"/>
          <w:spacing w:val="-2"/>
          <w:szCs w:val="24"/>
        </w:rPr>
      </w:pPr>
      <w:r w:rsidRPr="00113535">
        <w:rPr>
          <w:rFonts w:ascii="Times New Roman" w:hAnsi="Times New Roman" w:cs="Times New Roman"/>
          <w:szCs w:val="24"/>
        </w:rPr>
        <w:t xml:space="preserve">Serão </w:t>
      </w:r>
      <w:r w:rsidRPr="00113535">
        <w:rPr>
          <w:rFonts w:ascii="Times New Roman" w:hAnsi="Times New Roman" w:cs="Times New Roman"/>
          <w:spacing w:val="-2"/>
          <w:szCs w:val="24"/>
        </w:rPr>
        <w:t>desclassificadas, ainda, as propostas que</w:t>
      </w:r>
      <w:r w:rsidR="00EF2009" w:rsidRPr="00113535">
        <w:rPr>
          <w:rFonts w:ascii="Times New Roman" w:hAnsi="Times New Roman" w:cs="Times New Roman"/>
          <w:spacing w:val="-2"/>
          <w:szCs w:val="24"/>
        </w:rPr>
        <w:t xml:space="preserve">: </w:t>
      </w:r>
    </w:p>
    <w:p w14:paraId="4E9C775C" w14:textId="77777777" w:rsidR="00EF2009" w:rsidRPr="00113535" w:rsidRDefault="00EF2009" w:rsidP="00EF2009">
      <w:pPr>
        <w:ind w:left="708"/>
        <w:jc w:val="both"/>
        <w:rPr>
          <w:sz w:val="24"/>
          <w:szCs w:val="24"/>
        </w:rPr>
      </w:pPr>
      <w:r w:rsidRPr="00113535">
        <w:rPr>
          <w:sz w:val="24"/>
          <w:szCs w:val="24"/>
        </w:rPr>
        <w:t xml:space="preserve">a) contiverem vícios </w:t>
      </w:r>
      <w:r w:rsidRPr="00113535">
        <w:rPr>
          <w:sz w:val="24"/>
          <w:szCs w:val="24"/>
          <w:u w:val="single"/>
        </w:rPr>
        <w:t>insanáveis</w:t>
      </w:r>
      <w:r w:rsidRPr="00113535">
        <w:rPr>
          <w:sz w:val="24"/>
          <w:szCs w:val="24"/>
        </w:rPr>
        <w:t xml:space="preserve">; </w:t>
      </w:r>
    </w:p>
    <w:p w14:paraId="639BD68B" w14:textId="77777777" w:rsidR="00EF2009" w:rsidRPr="00113535" w:rsidRDefault="00EF2009" w:rsidP="00EF2009">
      <w:pPr>
        <w:ind w:left="708"/>
        <w:jc w:val="both"/>
        <w:rPr>
          <w:sz w:val="24"/>
          <w:szCs w:val="24"/>
        </w:rPr>
      </w:pPr>
      <w:r w:rsidRPr="00113535">
        <w:rPr>
          <w:sz w:val="24"/>
          <w:szCs w:val="24"/>
        </w:rPr>
        <w:t xml:space="preserve">b)  não obedecerem às especificações técnicas pormenorizadas no </w:t>
      </w:r>
      <w:r w:rsidR="00655B91">
        <w:rPr>
          <w:sz w:val="24"/>
          <w:szCs w:val="24"/>
        </w:rPr>
        <w:t>Aviso</w:t>
      </w:r>
      <w:r w:rsidRPr="00113535">
        <w:rPr>
          <w:sz w:val="24"/>
          <w:szCs w:val="24"/>
        </w:rPr>
        <w:t xml:space="preserve">; </w:t>
      </w:r>
    </w:p>
    <w:p w14:paraId="6C826F54" w14:textId="77777777" w:rsidR="008B5A54" w:rsidRDefault="008B5A54" w:rsidP="008B5A54">
      <w:pPr>
        <w:ind w:left="708"/>
        <w:jc w:val="both"/>
        <w:rPr>
          <w:sz w:val="24"/>
          <w:szCs w:val="24"/>
        </w:rPr>
      </w:pPr>
      <w:r>
        <w:rPr>
          <w:sz w:val="24"/>
          <w:szCs w:val="24"/>
        </w:rPr>
        <w:t xml:space="preserve">c) apresentarem preços acima do orçamento estimado para a contratação; </w:t>
      </w:r>
    </w:p>
    <w:p w14:paraId="62F5EBBD" w14:textId="77777777" w:rsidR="00EF2009" w:rsidRPr="00113535" w:rsidRDefault="00EF2009" w:rsidP="00EF2009">
      <w:pPr>
        <w:ind w:left="708"/>
        <w:jc w:val="both"/>
        <w:rPr>
          <w:sz w:val="24"/>
          <w:szCs w:val="24"/>
        </w:rPr>
      </w:pPr>
      <w:r w:rsidRPr="00113535">
        <w:rPr>
          <w:sz w:val="24"/>
          <w:szCs w:val="24"/>
        </w:rPr>
        <w:t xml:space="preserve">d) não tiverem sua exequibilidade demonstrada, quando exigido pela </w:t>
      </w:r>
      <w:r w:rsidR="007B2031" w:rsidRPr="00113535">
        <w:rPr>
          <w:sz w:val="24"/>
          <w:szCs w:val="24"/>
        </w:rPr>
        <w:t>AL-RS</w:t>
      </w:r>
      <w:r w:rsidRPr="00113535">
        <w:rPr>
          <w:sz w:val="24"/>
          <w:szCs w:val="24"/>
        </w:rPr>
        <w:t xml:space="preserve">; </w:t>
      </w:r>
    </w:p>
    <w:p w14:paraId="0F61A62D" w14:textId="77777777" w:rsidR="00EF2009" w:rsidRPr="00113535" w:rsidRDefault="00EF2009" w:rsidP="00EF2009">
      <w:pPr>
        <w:ind w:left="708"/>
        <w:jc w:val="both"/>
        <w:rPr>
          <w:sz w:val="24"/>
          <w:szCs w:val="24"/>
        </w:rPr>
      </w:pPr>
      <w:r w:rsidRPr="00113535">
        <w:rPr>
          <w:sz w:val="24"/>
          <w:szCs w:val="24"/>
        </w:rPr>
        <w:t xml:space="preserve">e) apresentarem desconformidade com quaisquer outras exigências do </w:t>
      </w:r>
      <w:r w:rsidR="00655B91">
        <w:rPr>
          <w:sz w:val="24"/>
          <w:szCs w:val="24"/>
        </w:rPr>
        <w:t>Aviso</w:t>
      </w:r>
      <w:r w:rsidRPr="00113535">
        <w:rPr>
          <w:sz w:val="24"/>
          <w:szCs w:val="24"/>
        </w:rPr>
        <w:t xml:space="preserve">, </w:t>
      </w:r>
      <w:r w:rsidRPr="00113535">
        <w:rPr>
          <w:sz w:val="24"/>
          <w:szCs w:val="24"/>
          <w:u w:val="single"/>
        </w:rPr>
        <w:t>desde que insanável</w:t>
      </w:r>
      <w:r w:rsidRPr="00113535">
        <w:rPr>
          <w:sz w:val="24"/>
          <w:szCs w:val="24"/>
        </w:rPr>
        <w:t xml:space="preserve">. </w:t>
      </w:r>
    </w:p>
    <w:p w14:paraId="3030D122" w14:textId="77777777" w:rsidR="00EF2009" w:rsidRPr="00113535" w:rsidRDefault="00EF2009" w:rsidP="00EF2009">
      <w:pPr>
        <w:ind w:left="708"/>
        <w:jc w:val="both"/>
      </w:pPr>
    </w:p>
    <w:p w14:paraId="5BD3D573" w14:textId="77777777" w:rsidR="00EF2009" w:rsidRPr="00E404E5" w:rsidRDefault="00EF2009" w:rsidP="00854886">
      <w:pPr>
        <w:ind w:left="708"/>
        <w:jc w:val="both"/>
        <w:rPr>
          <w:sz w:val="24"/>
          <w:szCs w:val="24"/>
        </w:rPr>
      </w:pPr>
      <w:r w:rsidRPr="00113535">
        <w:rPr>
          <w:sz w:val="24"/>
          <w:szCs w:val="24"/>
        </w:rPr>
        <w:t>5.4.1 A verificação da conformidade das propostas poderá ser feita exclusivamente em relação à proposta mais bem classificada.</w:t>
      </w:r>
    </w:p>
    <w:p w14:paraId="68B07D48" w14:textId="2E1A4F58" w:rsidR="00EC541A" w:rsidRPr="00122751" w:rsidRDefault="00837289" w:rsidP="00EC541A">
      <w:pPr>
        <w:pStyle w:val="Corpodetexto"/>
        <w:numPr>
          <w:ilvl w:val="1"/>
          <w:numId w:val="2"/>
        </w:numPr>
        <w:tabs>
          <w:tab w:val="left" w:pos="471"/>
        </w:tabs>
        <w:spacing w:before="130"/>
        <w:rPr>
          <w:rFonts w:ascii="Times New Roman" w:hAnsi="Times New Roman" w:cs="Times New Roman"/>
          <w:szCs w:val="24"/>
          <w:lang w:eastAsia="pt-BR" w:bidi="ar-SA"/>
        </w:rPr>
      </w:pPr>
      <w:r w:rsidRPr="00272F00">
        <w:rPr>
          <w:rFonts w:ascii="Times New Roman" w:hAnsi="Times New Roman" w:cs="Times New Roman"/>
          <w:b/>
          <w:color w:val="FFFFFF"/>
          <w:szCs w:val="24"/>
          <w:highlight w:val="black"/>
          <w:shd w:val="clear" w:color="auto" w:fill="FFFFFF"/>
          <w:lang w:eastAsia="pt-BR" w:bidi="ar-SA"/>
        </w:rPr>
        <w:t>Critério de aceitabilidade de preços</w:t>
      </w:r>
      <w:r w:rsidRPr="00272F00">
        <w:rPr>
          <w:rFonts w:ascii="Times New Roman" w:hAnsi="Times New Roman" w:cs="Times New Roman"/>
          <w:color w:val="FFFFFF"/>
          <w:szCs w:val="24"/>
          <w:highlight w:val="black"/>
          <w:lang w:eastAsia="pt-BR" w:bidi="ar-SA"/>
        </w:rPr>
        <w:t>:</w:t>
      </w:r>
      <w:r w:rsidR="00390293" w:rsidRPr="00A67E45">
        <w:rPr>
          <w:rFonts w:ascii="Times New Roman" w:hAnsi="Times New Roman" w:cs="Times New Roman"/>
          <w:color w:val="FFFFFF"/>
          <w:szCs w:val="24"/>
          <w:lang w:eastAsia="pt-BR" w:bidi="ar-SA"/>
        </w:rPr>
        <w:t xml:space="preserve"> </w:t>
      </w:r>
      <w:r w:rsidR="00EC541A" w:rsidRPr="00A67E45">
        <w:rPr>
          <w:rFonts w:ascii="Times New Roman" w:hAnsi="Times New Roman" w:cs="Times New Roman"/>
          <w:szCs w:val="24"/>
        </w:rPr>
        <w:t>com</w:t>
      </w:r>
      <w:r w:rsidR="00EC541A" w:rsidRPr="00A67E45">
        <w:rPr>
          <w:rFonts w:ascii="Times New Roman" w:eastAsia="Book Antiqua" w:hAnsi="Times New Roman" w:cs="Times New Roman"/>
          <w:szCs w:val="24"/>
        </w:rPr>
        <w:t xml:space="preserve"> </w:t>
      </w:r>
      <w:r w:rsidR="00EC541A" w:rsidRPr="00A67E45">
        <w:rPr>
          <w:rFonts w:ascii="Times New Roman" w:hAnsi="Times New Roman" w:cs="Times New Roman"/>
          <w:szCs w:val="24"/>
        </w:rPr>
        <w:t>base</w:t>
      </w:r>
      <w:r w:rsidR="00EC541A" w:rsidRPr="00A67E45">
        <w:rPr>
          <w:rFonts w:ascii="Times New Roman" w:eastAsia="Book Antiqua" w:hAnsi="Times New Roman" w:cs="Times New Roman"/>
          <w:szCs w:val="24"/>
        </w:rPr>
        <w:t xml:space="preserve"> </w:t>
      </w:r>
      <w:r w:rsidR="00EC541A" w:rsidRPr="00A67E45">
        <w:rPr>
          <w:rFonts w:ascii="Times New Roman" w:hAnsi="Times New Roman" w:cs="Times New Roman"/>
          <w:szCs w:val="24"/>
        </w:rPr>
        <w:t>na</w:t>
      </w:r>
      <w:r w:rsidR="00EC541A" w:rsidRPr="00A67E45">
        <w:rPr>
          <w:rFonts w:ascii="Times New Roman" w:eastAsia="Book Antiqua" w:hAnsi="Times New Roman" w:cs="Times New Roman"/>
          <w:szCs w:val="24"/>
        </w:rPr>
        <w:t xml:space="preserve"> </w:t>
      </w:r>
      <w:r w:rsidR="00EC541A" w:rsidRPr="00A67E45">
        <w:rPr>
          <w:rFonts w:ascii="Times New Roman" w:hAnsi="Times New Roman" w:cs="Times New Roman"/>
          <w:szCs w:val="24"/>
        </w:rPr>
        <w:t>determinação</w:t>
      </w:r>
      <w:r w:rsidR="00EC541A" w:rsidRPr="00A67E45">
        <w:rPr>
          <w:rFonts w:ascii="Times New Roman" w:eastAsia="Book Antiqua" w:hAnsi="Times New Roman" w:cs="Times New Roman"/>
          <w:szCs w:val="24"/>
        </w:rPr>
        <w:t xml:space="preserve"> </w:t>
      </w:r>
      <w:r w:rsidR="00EC541A" w:rsidRPr="00A67E45">
        <w:rPr>
          <w:rFonts w:ascii="Times New Roman" w:hAnsi="Times New Roman" w:cs="Times New Roman"/>
          <w:szCs w:val="24"/>
        </w:rPr>
        <w:t>d</w:t>
      </w:r>
      <w:r w:rsidR="00A5323B" w:rsidRPr="00A67E45">
        <w:rPr>
          <w:rFonts w:ascii="Times New Roman" w:hAnsi="Times New Roman" w:cs="Times New Roman"/>
          <w:szCs w:val="24"/>
        </w:rPr>
        <w:t>o</w:t>
      </w:r>
      <w:r w:rsidR="00EC541A" w:rsidRPr="00A67E45">
        <w:rPr>
          <w:rFonts w:ascii="Times New Roman" w:eastAsia="Book Antiqua" w:hAnsi="Times New Roman" w:cs="Times New Roman"/>
          <w:szCs w:val="24"/>
        </w:rPr>
        <w:t xml:space="preserve"> </w:t>
      </w:r>
      <w:r w:rsidR="00A5323B" w:rsidRPr="00A67E45">
        <w:rPr>
          <w:rFonts w:ascii="Times New Roman" w:hAnsi="Times New Roman" w:cs="Times New Roman"/>
          <w:szCs w:val="24"/>
        </w:rPr>
        <w:t>Superintendente Administrativo e Financeiro</w:t>
      </w:r>
      <w:r w:rsidR="00064C7D" w:rsidRPr="00A67E45">
        <w:rPr>
          <w:rFonts w:ascii="Times New Roman" w:hAnsi="Times New Roman" w:cs="Times New Roman"/>
          <w:szCs w:val="24"/>
        </w:rPr>
        <w:t xml:space="preserve"> (documento eletrônico </w:t>
      </w:r>
      <w:r w:rsidR="00A67E45" w:rsidRPr="00A67E45">
        <w:rPr>
          <w:rFonts w:ascii="Times New Roman" w:hAnsi="Times New Roman" w:cs="Times New Roman"/>
          <w:szCs w:val="24"/>
        </w:rPr>
        <w:t>4181727</w:t>
      </w:r>
      <w:r w:rsidR="00064C7D" w:rsidRPr="00A67E45">
        <w:rPr>
          <w:rFonts w:ascii="Times New Roman" w:hAnsi="Times New Roman" w:cs="Times New Roman"/>
          <w:szCs w:val="24"/>
        </w:rPr>
        <w:t>)</w:t>
      </w:r>
      <w:r w:rsidR="00EC541A" w:rsidRPr="00A67E45">
        <w:rPr>
          <w:rFonts w:ascii="Times New Roman" w:hAnsi="Times New Roman" w:cs="Times New Roman"/>
          <w:szCs w:val="24"/>
        </w:rPr>
        <w:t>,</w:t>
      </w:r>
      <w:r w:rsidR="00EC541A" w:rsidRPr="00A67E45">
        <w:rPr>
          <w:rFonts w:ascii="Times New Roman" w:eastAsia="Book Antiqua" w:hAnsi="Times New Roman" w:cs="Times New Roman"/>
          <w:szCs w:val="24"/>
        </w:rPr>
        <w:t xml:space="preserve"> </w:t>
      </w:r>
      <w:r w:rsidR="00EC541A" w:rsidRPr="00A67E45">
        <w:rPr>
          <w:rFonts w:ascii="Times New Roman" w:hAnsi="Times New Roman" w:cs="Times New Roman"/>
          <w:szCs w:val="24"/>
        </w:rPr>
        <w:t>ser</w:t>
      </w:r>
      <w:r w:rsidR="00122751" w:rsidRPr="00A67E45">
        <w:rPr>
          <w:rFonts w:ascii="Times New Roman" w:hAnsi="Times New Roman" w:cs="Times New Roman"/>
          <w:szCs w:val="24"/>
        </w:rPr>
        <w:t>á</w:t>
      </w:r>
      <w:r w:rsidR="00EC541A" w:rsidRPr="00A67E45">
        <w:rPr>
          <w:rFonts w:ascii="Times New Roman" w:eastAsia="Book Antiqua" w:hAnsi="Times New Roman" w:cs="Times New Roman"/>
          <w:szCs w:val="24"/>
        </w:rPr>
        <w:t xml:space="preserve"> </w:t>
      </w:r>
      <w:r w:rsidR="00EC541A" w:rsidRPr="00A67E45">
        <w:rPr>
          <w:rFonts w:ascii="Times New Roman" w:hAnsi="Times New Roman" w:cs="Times New Roman"/>
          <w:szCs w:val="24"/>
        </w:rPr>
        <w:t>adotado</w:t>
      </w:r>
      <w:r w:rsidR="00EC541A" w:rsidRPr="00A67E45">
        <w:rPr>
          <w:rFonts w:ascii="Times New Roman" w:eastAsia="Book Antiqua" w:hAnsi="Times New Roman" w:cs="Times New Roman"/>
          <w:szCs w:val="24"/>
        </w:rPr>
        <w:t xml:space="preserve"> </w:t>
      </w:r>
      <w:r w:rsidR="00EC541A" w:rsidRPr="00A67E45">
        <w:rPr>
          <w:rFonts w:ascii="Times New Roman" w:hAnsi="Times New Roman" w:cs="Times New Roman"/>
          <w:szCs w:val="24"/>
        </w:rPr>
        <w:t>como</w:t>
      </w:r>
      <w:r w:rsidR="00EC541A" w:rsidRPr="00A67E45">
        <w:rPr>
          <w:rFonts w:ascii="Times New Roman" w:eastAsia="Book Antiqua" w:hAnsi="Times New Roman" w:cs="Times New Roman"/>
          <w:szCs w:val="24"/>
        </w:rPr>
        <w:t xml:space="preserve"> </w:t>
      </w:r>
      <w:r w:rsidR="00EC541A" w:rsidRPr="00A67E45">
        <w:rPr>
          <w:rFonts w:ascii="Times New Roman" w:hAnsi="Times New Roman" w:cs="Times New Roman"/>
          <w:szCs w:val="24"/>
        </w:rPr>
        <w:t>critério</w:t>
      </w:r>
      <w:r w:rsidR="00EC541A" w:rsidRPr="00A67E45">
        <w:rPr>
          <w:rFonts w:ascii="Times New Roman" w:eastAsia="Book Antiqua" w:hAnsi="Times New Roman" w:cs="Times New Roman"/>
          <w:szCs w:val="24"/>
        </w:rPr>
        <w:t xml:space="preserve"> </w:t>
      </w:r>
      <w:r w:rsidR="00EC541A" w:rsidRPr="00A67E45">
        <w:rPr>
          <w:rFonts w:ascii="Times New Roman" w:hAnsi="Times New Roman" w:cs="Times New Roman"/>
          <w:szCs w:val="24"/>
        </w:rPr>
        <w:t>de</w:t>
      </w:r>
      <w:r w:rsidR="00EC541A" w:rsidRPr="00A67E45">
        <w:rPr>
          <w:rFonts w:ascii="Times New Roman" w:eastAsia="Book Antiqua" w:hAnsi="Times New Roman" w:cs="Times New Roman"/>
          <w:szCs w:val="24"/>
        </w:rPr>
        <w:t xml:space="preserve"> </w:t>
      </w:r>
      <w:r w:rsidR="00064C7D" w:rsidRPr="00A67E45">
        <w:rPr>
          <w:rFonts w:ascii="Times New Roman" w:hAnsi="Times New Roman" w:cs="Times New Roman"/>
          <w:szCs w:val="24"/>
        </w:rPr>
        <w:t>aceitabilidade</w:t>
      </w:r>
      <w:r w:rsidR="00EC541A" w:rsidRPr="00A67E45">
        <w:rPr>
          <w:rFonts w:ascii="Times New Roman" w:eastAsia="Book Antiqua" w:hAnsi="Times New Roman" w:cs="Times New Roman"/>
          <w:szCs w:val="24"/>
        </w:rPr>
        <w:t xml:space="preserve"> </w:t>
      </w:r>
      <w:r w:rsidR="00EC541A" w:rsidRPr="00A67E45">
        <w:rPr>
          <w:rFonts w:ascii="Times New Roman" w:hAnsi="Times New Roman" w:cs="Times New Roman"/>
          <w:szCs w:val="24"/>
        </w:rPr>
        <w:t>o</w:t>
      </w:r>
      <w:r w:rsidR="00EC541A" w:rsidRPr="00A67E45">
        <w:rPr>
          <w:rFonts w:ascii="Times New Roman" w:eastAsia="Book Antiqua" w:hAnsi="Times New Roman" w:cs="Times New Roman"/>
          <w:szCs w:val="24"/>
        </w:rPr>
        <w:t xml:space="preserve"> </w:t>
      </w:r>
      <w:r w:rsidR="00EC541A" w:rsidRPr="00A67E45">
        <w:rPr>
          <w:rFonts w:ascii="Times New Roman" w:hAnsi="Times New Roman" w:cs="Times New Roman"/>
          <w:b/>
          <w:szCs w:val="24"/>
        </w:rPr>
        <w:t>valor máximo aceitáve</w:t>
      </w:r>
      <w:r w:rsidR="00122751" w:rsidRPr="00A67E45">
        <w:rPr>
          <w:rFonts w:ascii="Times New Roman" w:hAnsi="Times New Roman" w:cs="Times New Roman"/>
          <w:b/>
          <w:szCs w:val="24"/>
        </w:rPr>
        <w:t>l</w:t>
      </w:r>
      <w:r w:rsidR="00EC541A" w:rsidRPr="00A67E45">
        <w:rPr>
          <w:rFonts w:ascii="Times New Roman" w:eastAsia="Book Antiqua" w:hAnsi="Times New Roman" w:cs="Times New Roman"/>
          <w:szCs w:val="24"/>
        </w:rPr>
        <w:t xml:space="preserve"> relacionado no Anexo I deste </w:t>
      </w:r>
      <w:r w:rsidR="00655B91" w:rsidRPr="00A67E45">
        <w:rPr>
          <w:rFonts w:ascii="Times New Roman" w:eastAsia="Book Antiqua" w:hAnsi="Times New Roman" w:cs="Times New Roman"/>
          <w:szCs w:val="24"/>
        </w:rPr>
        <w:t>Aviso</w:t>
      </w:r>
      <w:r w:rsidR="00EC541A" w:rsidRPr="00A67E45">
        <w:rPr>
          <w:rFonts w:ascii="Times New Roman" w:hAnsi="Times New Roman" w:cs="Times New Roman"/>
          <w:bCs/>
          <w:szCs w:val="24"/>
        </w:rPr>
        <w:t>.</w:t>
      </w:r>
    </w:p>
    <w:p w14:paraId="55C3318F" w14:textId="179BF93B" w:rsidR="003831C0" w:rsidRDefault="000C4E78" w:rsidP="000C4E78">
      <w:pPr>
        <w:pStyle w:val="NormalWeb"/>
        <w:widowControl w:val="0"/>
        <w:spacing w:before="130"/>
        <w:ind w:left="567"/>
      </w:pPr>
      <w:r>
        <w:t xml:space="preserve">5.5.1 </w:t>
      </w:r>
      <w:r w:rsidR="00FD61EB">
        <w:t xml:space="preserve">Os </w:t>
      </w:r>
      <w:r w:rsidR="00FD61EB" w:rsidRPr="00FD61EB">
        <w:t>fornecedores deverão respeitar o valor máximo aceitável indicado</w:t>
      </w:r>
      <w:r w:rsidR="00064C7D">
        <w:t xml:space="preserve"> neste </w:t>
      </w:r>
      <w:r w:rsidR="00655B91">
        <w:t>Aviso</w:t>
      </w:r>
      <w:r w:rsidR="00FD61EB" w:rsidRPr="00FD61EB">
        <w:t>, pois se não fizerem e, porventura, ch</w:t>
      </w:r>
      <w:r w:rsidR="00FD61EB">
        <w:t xml:space="preserve">egarem à fase de negociação da </w:t>
      </w:r>
      <w:r w:rsidR="00FB590D">
        <w:t>Dispensa Eletrônica</w:t>
      </w:r>
      <w:r w:rsidR="00FD61EB">
        <w:t>, sua oferta, permanecendo superior</w:t>
      </w:r>
      <w:r w:rsidR="00FD61EB" w:rsidRPr="00FD61EB">
        <w:t xml:space="preserve"> em relação </w:t>
      </w:r>
      <w:r w:rsidR="00FD61EB" w:rsidRPr="002F28EB">
        <w:rPr>
          <w:color w:val="auto"/>
        </w:rPr>
        <w:t>ao preço máximo aceitável, não será aceita pelo</w:t>
      </w:r>
      <w:r w:rsidR="00205BF8">
        <w:rPr>
          <w:color w:val="auto"/>
        </w:rPr>
        <w:t>(a)</w:t>
      </w:r>
      <w:r w:rsidR="00FD61EB" w:rsidRPr="002F28EB">
        <w:rPr>
          <w:color w:val="auto"/>
        </w:rPr>
        <w:t xml:space="preserve"> </w:t>
      </w:r>
      <w:r w:rsidR="0096726A">
        <w:rPr>
          <w:color w:val="auto"/>
        </w:rPr>
        <w:t>Agente de Contratação</w:t>
      </w:r>
      <w:r w:rsidR="00F910EF" w:rsidRPr="00F910EF">
        <w:rPr>
          <w:color w:val="auto"/>
        </w:rPr>
        <w:t>, cabendo à proposta desclassificação, em obediência ao artigo 59, inciso III, da Lei Federal nº 14.133/2021.</w:t>
      </w:r>
    </w:p>
    <w:p w14:paraId="3C512533" w14:textId="77777777" w:rsidR="00681CFC" w:rsidRDefault="00681CFC" w:rsidP="00681CFC">
      <w:pPr>
        <w:pStyle w:val="NormalWeb"/>
        <w:widowControl w:val="0"/>
        <w:spacing w:before="130"/>
        <w:ind w:left="567"/>
      </w:pPr>
    </w:p>
    <w:p w14:paraId="100CDEBC" w14:textId="77777777" w:rsidR="00837289" w:rsidRPr="003831C0" w:rsidRDefault="00122751" w:rsidP="003831C0">
      <w:pPr>
        <w:pStyle w:val="Ttulo1"/>
        <w:numPr>
          <w:ilvl w:val="0"/>
          <w:numId w:val="2"/>
        </w:numPr>
        <w:shd w:val="clear" w:color="auto" w:fill="E6E6E6"/>
        <w:tabs>
          <w:tab w:val="clear" w:pos="708"/>
        </w:tabs>
        <w:spacing w:before="180"/>
        <w:ind w:left="284" w:hanging="284"/>
        <w:jc w:val="center"/>
        <w:rPr>
          <w:rFonts w:ascii="Times New Roman" w:hAnsi="Times New Roman" w:cs="Times New Roman"/>
          <w:smallCaps/>
          <w:kern w:val="30"/>
          <w:sz w:val="24"/>
          <w:szCs w:val="24"/>
        </w:rPr>
      </w:pPr>
      <w:r>
        <w:rPr>
          <w:rFonts w:ascii="Times New Roman" w:hAnsi="Times New Roman" w:cs="Times New Roman"/>
          <w:caps w:val="0"/>
          <w:smallCaps/>
          <w:kern w:val="30"/>
          <w:sz w:val="24"/>
          <w:szCs w:val="24"/>
        </w:rPr>
        <w:t xml:space="preserve">SESSÃO DA </w:t>
      </w:r>
      <w:r w:rsidR="00FB590D">
        <w:rPr>
          <w:rFonts w:ascii="Times New Roman" w:hAnsi="Times New Roman" w:cs="Times New Roman"/>
          <w:caps w:val="0"/>
          <w:smallCaps/>
          <w:kern w:val="30"/>
          <w:sz w:val="24"/>
          <w:szCs w:val="24"/>
        </w:rPr>
        <w:t>DISPENSA ELETRÔNICA</w:t>
      </w:r>
      <w:r w:rsidR="00643F35">
        <w:rPr>
          <w:rFonts w:ascii="Times New Roman" w:hAnsi="Times New Roman" w:cs="Times New Roman"/>
          <w:caps w:val="0"/>
          <w:smallCaps/>
          <w:kern w:val="30"/>
          <w:sz w:val="24"/>
          <w:szCs w:val="24"/>
        </w:rPr>
        <w:t xml:space="preserve"> (DESCRIÇ</w:t>
      </w:r>
      <w:r w:rsidR="00643F35" w:rsidRPr="003831C0">
        <w:rPr>
          <w:rFonts w:ascii="Times New Roman" w:hAnsi="Times New Roman" w:cs="Times New Roman"/>
          <w:caps w:val="0"/>
          <w:smallCaps/>
          <w:kern w:val="30"/>
          <w:sz w:val="24"/>
          <w:szCs w:val="24"/>
        </w:rPr>
        <w:t>ÃO DAS FASES)</w:t>
      </w:r>
    </w:p>
    <w:p w14:paraId="58C99788" w14:textId="77777777" w:rsidR="00837289" w:rsidRDefault="00837289" w:rsidP="00EE704D">
      <w:pPr>
        <w:pStyle w:val="Corpodetexto"/>
        <w:numPr>
          <w:ilvl w:val="1"/>
          <w:numId w:val="2"/>
        </w:numPr>
        <w:tabs>
          <w:tab w:val="left" w:pos="470"/>
        </w:tabs>
        <w:spacing w:before="180" w:line="245" w:lineRule="auto"/>
        <w:rPr>
          <w:rFonts w:ascii="Times New Roman" w:hAnsi="Times New Roman" w:cs="Times New Roman"/>
          <w:szCs w:val="24"/>
        </w:rPr>
      </w:pPr>
      <w:r w:rsidRPr="00172DCF">
        <w:rPr>
          <w:rFonts w:ascii="Times New Roman" w:hAnsi="Times New Roman" w:cs="Times New Roman"/>
          <w:szCs w:val="24"/>
        </w:rPr>
        <w:t xml:space="preserve">As propostas serão recebidas até o horário previsto no preâmbulo deste </w:t>
      </w:r>
      <w:r w:rsidR="00655B91">
        <w:rPr>
          <w:rFonts w:ascii="Times New Roman" w:hAnsi="Times New Roman" w:cs="Times New Roman"/>
          <w:szCs w:val="24"/>
        </w:rPr>
        <w:t>Aviso</w:t>
      </w:r>
      <w:r w:rsidRPr="00172DCF">
        <w:rPr>
          <w:rFonts w:ascii="Times New Roman" w:hAnsi="Times New Roman" w:cs="Times New Roman"/>
          <w:szCs w:val="24"/>
        </w:rPr>
        <w:t>, a partir do qual</w:t>
      </w:r>
      <w:r w:rsidR="003421BB">
        <w:rPr>
          <w:rFonts w:ascii="Times New Roman" w:hAnsi="Times New Roman" w:cs="Times New Roman"/>
          <w:szCs w:val="24"/>
        </w:rPr>
        <w:t xml:space="preserve"> o</w:t>
      </w:r>
      <w:r w:rsidR="00205BF8">
        <w:rPr>
          <w:rFonts w:ascii="Times New Roman" w:hAnsi="Times New Roman" w:cs="Times New Roman"/>
          <w:szCs w:val="24"/>
        </w:rPr>
        <w:t>(a)</w:t>
      </w:r>
      <w:r w:rsidR="00417D13" w:rsidRPr="00172DCF">
        <w:rPr>
          <w:rFonts w:ascii="Times New Roman" w:hAnsi="Times New Roman" w:cs="Times New Roman"/>
          <w:szCs w:val="24"/>
        </w:rPr>
        <w:t xml:space="preserve"> </w:t>
      </w:r>
      <w:r w:rsidR="0096726A">
        <w:rPr>
          <w:rFonts w:ascii="Times New Roman" w:hAnsi="Times New Roman" w:cs="Times New Roman"/>
          <w:szCs w:val="24"/>
        </w:rPr>
        <w:t>Agente de Contratação</w:t>
      </w:r>
      <w:r w:rsidRPr="00172DCF">
        <w:rPr>
          <w:rFonts w:ascii="Times New Roman" w:hAnsi="Times New Roman" w:cs="Times New Roman"/>
          <w:szCs w:val="24"/>
        </w:rPr>
        <w:t xml:space="preserve"> analisará a aceitabilidade de cada uma delas.</w:t>
      </w:r>
    </w:p>
    <w:p w14:paraId="48C70FF3" w14:textId="77777777" w:rsidR="004970BE" w:rsidRDefault="004970BE" w:rsidP="004970BE">
      <w:pPr>
        <w:pStyle w:val="Corpodetexto"/>
        <w:numPr>
          <w:ilvl w:val="1"/>
          <w:numId w:val="2"/>
        </w:numPr>
        <w:tabs>
          <w:tab w:val="left" w:pos="470"/>
        </w:tabs>
        <w:spacing w:before="180" w:line="242" w:lineRule="auto"/>
        <w:rPr>
          <w:rFonts w:ascii="Times New Roman" w:hAnsi="Times New Roman" w:cs="Times New Roman"/>
          <w:b/>
          <w:szCs w:val="24"/>
        </w:rPr>
      </w:pPr>
      <w:r>
        <w:rPr>
          <w:rFonts w:ascii="Times New Roman" w:hAnsi="Times New Roman" w:cs="Times New Roman"/>
          <w:b/>
          <w:szCs w:val="24"/>
        </w:rPr>
        <w:t>Previamente à abertura das propostas, será realizada consulta ao Cadastro Nacional de Empresas Inidôneas e Suspensas - CEIS, ao Cadastro Nacional de Empresas Punidas – CNEP e ao Cadastro de Fornecedores Impedidos de Licitar e Contratar com a Administração Pública Estadual – CFIL/RS, para identificar possível impedimento relativo ao participante, cujo comprovante será anexado ao processo.</w:t>
      </w:r>
    </w:p>
    <w:p w14:paraId="17BBCB6D" w14:textId="77777777" w:rsidR="00095E12" w:rsidRPr="00095E12" w:rsidRDefault="00AF7805" w:rsidP="00095E12">
      <w:pPr>
        <w:pStyle w:val="Corpodetexto"/>
        <w:numPr>
          <w:ilvl w:val="1"/>
          <w:numId w:val="2"/>
        </w:numPr>
        <w:tabs>
          <w:tab w:val="left" w:pos="470"/>
        </w:tabs>
        <w:spacing w:line="245" w:lineRule="auto"/>
        <w:rPr>
          <w:rFonts w:ascii="Times New Roman" w:hAnsi="Times New Roman" w:cs="Times New Roman"/>
          <w:szCs w:val="24"/>
        </w:rPr>
      </w:pPr>
      <w:r w:rsidRPr="00272F00">
        <w:rPr>
          <w:rFonts w:ascii="Times New Roman" w:hAnsi="Times New Roman" w:cs="Times New Roman"/>
          <w:b/>
          <w:color w:val="FFFFFF"/>
          <w:szCs w:val="24"/>
          <w:highlight w:val="black"/>
        </w:rPr>
        <w:t>Fase de Disputa de Preços</w:t>
      </w:r>
      <w:r w:rsidRPr="00272F00">
        <w:rPr>
          <w:rFonts w:ascii="Times New Roman" w:hAnsi="Times New Roman" w:cs="Times New Roman"/>
          <w:color w:val="FFFFFF"/>
          <w:szCs w:val="24"/>
          <w:highlight w:val="black"/>
        </w:rPr>
        <w:t>:</w:t>
      </w:r>
      <w:r>
        <w:rPr>
          <w:rFonts w:ascii="Times New Roman" w:hAnsi="Times New Roman" w:cs="Times New Roman"/>
          <w:szCs w:val="24"/>
        </w:rPr>
        <w:t xml:space="preserve"> a</w:t>
      </w:r>
      <w:r w:rsidR="00122751">
        <w:rPr>
          <w:rFonts w:ascii="Times New Roman" w:hAnsi="Times New Roman" w:cs="Times New Roman"/>
          <w:szCs w:val="24"/>
        </w:rPr>
        <w:t xml:space="preserve"> sessão pública da </w:t>
      </w:r>
      <w:r w:rsidR="00FB590D">
        <w:rPr>
          <w:rFonts w:ascii="Times New Roman" w:hAnsi="Times New Roman" w:cs="Times New Roman"/>
          <w:szCs w:val="24"/>
        </w:rPr>
        <w:t>Dispensa Eletrônica</w:t>
      </w:r>
      <w:r w:rsidR="00122751">
        <w:rPr>
          <w:rFonts w:ascii="Times New Roman" w:hAnsi="Times New Roman" w:cs="Times New Roman"/>
          <w:szCs w:val="24"/>
        </w:rPr>
        <w:t xml:space="preserve"> </w:t>
      </w:r>
      <w:r w:rsidR="00767819" w:rsidRPr="00207FC4">
        <w:rPr>
          <w:rFonts w:ascii="Times New Roman" w:hAnsi="Times New Roman" w:cs="Times New Roman"/>
          <w:szCs w:val="24"/>
        </w:rPr>
        <w:t xml:space="preserve">terá início no horário previsto no preâmbulo deste </w:t>
      </w:r>
      <w:r w:rsidR="00655B91">
        <w:rPr>
          <w:rFonts w:ascii="Times New Roman" w:hAnsi="Times New Roman" w:cs="Times New Roman"/>
          <w:szCs w:val="24"/>
        </w:rPr>
        <w:t>Aviso</w:t>
      </w:r>
      <w:r w:rsidR="00767819">
        <w:rPr>
          <w:rFonts w:ascii="Times New Roman" w:hAnsi="Times New Roman" w:cs="Times New Roman"/>
          <w:szCs w:val="24"/>
        </w:rPr>
        <w:t xml:space="preserve">. </w:t>
      </w:r>
      <w:r w:rsidR="00837289" w:rsidRPr="00207FC4">
        <w:rPr>
          <w:rFonts w:ascii="Times New Roman" w:hAnsi="Times New Roman" w:cs="Times New Roman"/>
          <w:szCs w:val="24"/>
        </w:rPr>
        <w:t xml:space="preserve">Aberta a etapa competitiva, será considerada como primeiro lance a proposta inicial de menor valor recebida até então. Em seguida, os representantes </w:t>
      </w:r>
      <w:r w:rsidR="00B52D46">
        <w:rPr>
          <w:rFonts w:ascii="Times New Roman" w:hAnsi="Times New Roman" w:cs="Times New Roman"/>
          <w:szCs w:val="24"/>
        </w:rPr>
        <w:t>dos fornecedores</w:t>
      </w:r>
      <w:r w:rsidR="00837289" w:rsidRPr="00207FC4">
        <w:rPr>
          <w:rFonts w:ascii="Times New Roman" w:hAnsi="Times New Roman" w:cs="Times New Roman"/>
          <w:szCs w:val="24"/>
        </w:rPr>
        <w:t xml:space="preserve"> poderão encaminhar lances, </w:t>
      </w:r>
      <w:r w:rsidR="00837289" w:rsidRPr="00207FC4">
        <w:rPr>
          <w:rFonts w:ascii="Times New Roman" w:hAnsi="Times New Roman" w:cs="Times New Roman"/>
          <w:b/>
          <w:szCs w:val="24"/>
        </w:rPr>
        <w:t>exclusivamente por meio do sistema</w:t>
      </w:r>
      <w:r w:rsidR="00837289" w:rsidRPr="00207FC4">
        <w:rPr>
          <w:rFonts w:ascii="Times New Roman" w:hAnsi="Times New Roman" w:cs="Times New Roman"/>
          <w:szCs w:val="24"/>
        </w:rPr>
        <w:t xml:space="preserve">. </w:t>
      </w:r>
    </w:p>
    <w:p w14:paraId="1A77C887" w14:textId="77777777" w:rsidR="00095E12" w:rsidRPr="00095E12" w:rsidRDefault="00095E12" w:rsidP="00095E12">
      <w:pPr>
        <w:numPr>
          <w:ilvl w:val="2"/>
          <w:numId w:val="13"/>
        </w:numPr>
        <w:ind w:left="567" w:firstLine="0"/>
        <w:rPr>
          <w:rFonts w:eastAsia="Book Antiqua"/>
          <w:sz w:val="24"/>
          <w:szCs w:val="24"/>
          <w:lang w:bidi="ar-SA"/>
        </w:rPr>
      </w:pPr>
      <w:r w:rsidRPr="00095E12">
        <w:rPr>
          <w:rFonts w:eastAsia="Book Antiqua"/>
          <w:sz w:val="24"/>
          <w:szCs w:val="24"/>
          <w:lang w:bidi="ar-SA"/>
        </w:rPr>
        <w:t>Caso a participante não apresente lances, concorrerá com o valor da sua proposta inicial.</w:t>
      </w:r>
    </w:p>
    <w:p w14:paraId="005491CD" w14:textId="77777777" w:rsidR="0016481A" w:rsidRPr="00675E90" w:rsidRDefault="0016481A" w:rsidP="00E545CA">
      <w:pPr>
        <w:pStyle w:val="NormalWeb"/>
        <w:widowControl w:val="0"/>
        <w:numPr>
          <w:ilvl w:val="2"/>
          <w:numId w:val="13"/>
        </w:numPr>
        <w:spacing w:before="130"/>
        <w:ind w:left="567" w:hanging="1"/>
        <w:rPr>
          <w:color w:val="auto"/>
        </w:rPr>
      </w:pPr>
      <w:r w:rsidRPr="00675E90">
        <w:rPr>
          <w:rFonts w:eastAsia="Book Antiqua"/>
          <w:color w:val="auto"/>
        </w:rPr>
        <w:t xml:space="preserve">Caso existam duas ou mais propostas com valor idêntico, sem que haja </w:t>
      </w:r>
      <w:r w:rsidRPr="00675E90">
        <w:rPr>
          <w:rFonts w:eastAsia="Book Antiqua"/>
          <w:color w:val="auto"/>
        </w:rPr>
        <w:lastRenderedPageBreak/>
        <w:t>qualquer redução de valor por parte dos fornecedores na etapa de lances, o sistema se encarregará de apontar, como mecanismo de desempate, o fornecedor que houver lançado primeiro a sua oferta no portal eletrônico.</w:t>
      </w:r>
    </w:p>
    <w:p w14:paraId="694365CF" w14:textId="77777777" w:rsidR="00837289" w:rsidRPr="00172DCF" w:rsidRDefault="00837289" w:rsidP="00EE704D">
      <w:pPr>
        <w:pStyle w:val="Corpodetexto"/>
        <w:numPr>
          <w:ilvl w:val="1"/>
          <w:numId w:val="2"/>
        </w:numPr>
        <w:tabs>
          <w:tab w:val="left" w:pos="457"/>
        </w:tabs>
        <w:spacing w:line="245" w:lineRule="auto"/>
        <w:rPr>
          <w:rFonts w:ascii="Times New Roman" w:hAnsi="Times New Roman" w:cs="Times New Roman"/>
          <w:szCs w:val="24"/>
        </w:rPr>
      </w:pPr>
      <w:r w:rsidRPr="00172DCF">
        <w:rPr>
          <w:rFonts w:ascii="Times New Roman" w:hAnsi="Times New Roman" w:cs="Times New Roman"/>
          <w:szCs w:val="24"/>
        </w:rPr>
        <w:t>A fixação do valor percentual ou absoluto de decréscimo entre os lances ofertados será prerrogativa d</w:t>
      </w:r>
      <w:r w:rsidR="00417D13" w:rsidRPr="00172DCF">
        <w:rPr>
          <w:rFonts w:ascii="Times New Roman" w:hAnsi="Times New Roman" w:cs="Times New Roman"/>
          <w:szCs w:val="24"/>
        </w:rPr>
        <w:t>o</w:t>
      </w:r>
      <w:r w:rsidR="00205BF8">
        <w:rPr>
          <w:rFonts w:ascii="Times New Roman" w:hAnsi="Times New Roman" w:cs="Times New Roman"/>
          <w:szCs w:val="24"/>
        </w:rPr>
        <w:t>(a)</w:t>
      </w:r>
      <w:r w:rsidRPr="00172DCF">
        <w:rPr>
          <w:rFonts w:ascii="Times New Roman" w:hAnsi="Times New Roman" w:cs="Times New Roman"/>
          <w:szCs w:val="24"/>
        </w:rPr>
        <w:t xml:space="preserve"> </w:t>
      </w:r>
      <w:r w:rsidR="0096726A">
        <w:rPr>
          <w:rFonts w:ascii="Times New Roman" w:hAnsi="Times New Roman" w:cs="Times New Roman"/>
          <w:szCs w:val="24"/>
        </w:rPr>
        <w:t>Agente de Contratação</w:t>
      </w:r>
      <w:r w:rsidRPr="00172DCF">
        <w:rPr>
          <w:rFonts w:ascii="Times New Roman" w:hAnsi="Times New Roman" w:cs="Times New Roman"/>
          <w:szCs w:val="24"/>
        </w:rPr>
        <w:t>.</w:t>
      </w:r>
    </w:p>
    <w:p w14:paraId="59A59B34" w14:textId="54E6B985" w:rsidR="00EC541A" w:rsidRPr="00F6328D" w:rsidRDefault="00EC541A" w:rsidP="00EC541A">
      <w:pPr>
        <w:pStyle w:val="Corpodetexto"/>
        <w:numPr>
          <w:ilvl w:val="1"/>
          <w:numId w:val="2"/>
        </w:numPr>
        <w:tabs>
          <w:tab w:val="left" w:pos="457"/>
        </w:tabs>
        <w:spacing w:line="245" w:lineRule="auto"/>
        <w:rPr>
          <w:rFonts w:ascii="Times New Roman" w:hAnsi="Times New Roman" w:cs="Times New Roman"/>
          <w:szCs w:val="24"/>
        </w:rPr>
      </w:pPr>
      <w:r w:rsidRPr="00172DCF">
        <w:rPr>
          <w:rFonts w:ascii="Times New Roman" w:hAnsi="Times New Roman" w:cs="Times New Roman"/>
          <w:szCs w:val="24"/>
        </w:rPr>
        <w:t xml:space="preserve">Os lances serão dados no </w:t>
      </w:r>
      <w:r w:rsidRPr="00FD7C69">
        <w:rPr>
          <w:rFonts w:ascii="Times New Roman" w:hAnsi="Times New Roman" w:cs="Times New Roman"/>
          <w:b/>
          <w:szCs w:val="24"/>
        </w:rPr>
        <w:t xml:space="preserve">valor </w:t>
      </w:r>
      <w:r w:rsidR="00C70F9B" w:rsidRPr="00FD7C69">
        <w:rPr>
          <w:rFonts w:ascii="Times New Roman" w:hAnsi="Times New Roman" w:cs="Times New Roman"/>
          <w:b/>
          <w:szCs w:val="24"/>
        </w:rPr>
        <w:t xml:space="preserve">total </w:t>
      </w:r>
      <w:r w:rsidRPr="00FD7C69">
        <w:rPr>
          <w:rFonts w:ascii="Times New Roman" w:hAnsi="Times New Roman" w:cs="Times New Roman"/>
          <w:b/>
          <w:szCs w:val="24"/>
        </w:rPr>
        <w:t>do</w:t>
      </w:r>
      <w:r w:rsidRPr="00C70F9B">
        <w:rPr>
          <w:rFonts w:ascii="Times New Roman" w:hAnsi="Times New Roman" w:cs="Times New Roman"/>
          <w:b/>
          <w:szCs w:val="24"/>
        </w:rPr>
        <w:t xml:space="preserve"> </w:t>
      </w:r>
      <w:r w:rsidRPr="009F02C5">
        <w:rPr>
          <w:rFonts w:ascii="Times New Roman" w:hAnsi="Times New Roman" w:cs="Times New Roman"/>
          <w:b/>
          <w:szCs w:val="24"/>
        </w:rPr>
        <w:t>objeto (lote único).</w:t>
      </w:r>
    </w:p>
    <w:p w14:paraId="413FEE09" w14:textId="77777777" w:rsidR="00F6328D" w:rsidRPr="00F6328D" w:rsidRDefault="00F6328D" w:rsidP="00F6328D">
      <w:pPr>
        <w:pStyle w:val="Corpodetexto"/>
        <w:numPr>
          <w:ilvl w:val="1"/>
          <w:numId w:val="2"/>
        </w:numPr>
        <w:tabs>
          <w:tab w:val="left" w:pos="567"/>
        </w:tabs>
        <w:spacing w:line="244" w:lineRule="auto"/>
        <w:rPr>
          <w:rFonts w:ascii="Times New Roman" w:hAnsi="Times New Roman" w:cs="Times New Roman"/>
          <w:szCs w:val="24"/>
        </w:rPr>
      </w:pPr>
      <w:r>
        <w:rPr>
          <w:rFonts w:ascii="Times New Roman" w:hAnsi="Times New Roman" w:cs="Times New Roman"/>
          <w:szCs w:val="24"/>
        </w:rPr>
        <w:t>Não serão aceitos dois ou mais lances iguais, prevalecendo aquele que for recebido e registrado primeiro.</w:t>
      </w:r>
    </w:p>
    <w:p w14:paraId="4C9BA86F" w14:textId="77777777" w:rsidR="00837289" w:rsidRDefault="00E559E7" w:rsidP="00E559E7">
      <w:pPr>
        <w:pStyle w:val="Corpodetexto"/>
        <w:numPr>
          <w:ilvl w:val="1"/>
          <w:numId w:val="2"/>
        </w:numPr>
        <w:tabs>
          <w:tab w:val="clear" w:pos="720"/>
          <w:tab w:val="left" w:pos="426"/>
        </w:tabs>
        <w:spacing w:line="245" w:lineRule="auto"/>
        <w:rPr>
          <w:rFonts w:ascii="Times New Roman" w:hAnsi="Times New Roman" w:cs="Times New Roman"/>
          <w:szCs w:val="24"/>
        </w:rPr>
      </w:pPr>
      <w:r>
        <w:rPr>
          <w:rFonts w:ascii="Times New Roman" w:hAnsi="Times New Roman" w:cs="Times New Roman"/>
          <w:b/>
          <w:szCs w:val="24"/>
          <w:lang w:val="pt-BR"/>
        </w:rPr>
        <w:t xml:space="preserve"> </w:t>
      </w:r>
      <w:r w:rsidR="00471BC0" w:rsidRPr="00471BC0">
        <w:rPr>
          <w:rFonts w:ascii="Times New Roman" w:hAnsi="Times New Roman" w:cs="Times New Roman"/>
          <w:b/>
          <w:szCs w:val="24"/>
        </w:rPr>
        <w:t>O modo de disputa será aberto</w:t>
      </w:r>
      <w:r w:rsidR="00B47127" w:rsidRPr="00160C56">
        <w:rPr>
          <w:rFonts w:ascii="Times New Roman" w:hAnsi="Times New Roman" w:cs="Times New Roman"/>
          <w:szCs w:val="24"/>
        </w:rPr>
        <w:t xml:space="preserve">, </w:t>
      </w:r>
      <w:r w:rsidR="00B47127" w:rsidRPr="00160C56">
        <w:rPr>
          <w:rFonts w:ascii="Times New Roman" w:hAnsi="Times New Roman" w:cs="Times New Roman"/>
          <w:szCs w:val="24"/>
          <w:lang w:val="pt-BR"/>
        </w:rPr>
        <w:t>nos termos do art. 56, I, da Lei 14.133/2021</w:t>
      </w:r>
      <w:r w:rsidR="00B47127" w:rsidRPr="00160C56">
        <w:rPr>
          <w:rFonts w:ascii="Times New Roman" w:hAnsi="Times New Roman" w:cs="Times New Roman"/>
          <w:szCs w:val="24"/>
        </w:rPr>
        <w:t>.</w:t>
      </w:r>
      <w:r w:rsidR="00471BC0">
        <w:rPr>
          <w:b/>
          <w:szCs w:val="24"/>
          <w:lang w:val="pt-BR"/>
        </w:rPr>
        <w:t xml:space="preserve"> </w:t>
      </w:r>
      <w:r w:rsidR="00837289" w:rsidRPr="00172DCF">
        <w:rPr>
          <w:rFonts w:ascii="Times New Roman" w:hAnsi="Times New Roman" w:cs="Times New Roman"/>
          <w:szCs w:val="24"/>
        </w:rPr>
        <w:t xml:space="preserve">Durante o transcurso da sessão pública, os representantes </w:t>
      </w:r>
      <w:r w:rsidR="00B52D46">
        <w:rPr>
          <w:rFonts w:ascii="Times New Roman" w:hAnsi="Times New Roman" w:cs="Times New Roman"/>
          <w:szCs w:val="24"/>
        </w:rPr>
        <w:t>dos fornecedores</w:t>
      </w:r>
      <w:r w:rsidR="00837289" w:rsidRPr="00172DCF">
        <w:rPr>
          <w:rFonts w:ascii="Times New Roman" w:hAnsi="Times New Roman" w:cs="Times New Roman"/>
          <w:szCs w:val="24"/>
        </w:rPr>
        <w:t xml:space="preserve"> serão informados, em tempo real, do valor do menor lance registrado. O sistema não identificará o autor dos lances aos demais representantes. </w:t>
      </w:r>
    </w:p>
    <w:p w14:paraId="0A998A03" w14:textId="77777777" w:rsidR="001D361E" w:rsidRPr="001D361E" w:rsidRDefault="001D361E" w:rsidP="001D361E">
      <w:pPr>
        <w:pStyle w:val="Corpodetexto"/>
        <w:numPr>
          <w:ilvl w:val="1"/>
          <w:numId w:val="2"/>
        </w:numPr>
        <w:tabs>
          <w:tab w:val="left" w:pos="567"/>
        </w:tabs>
        <w:spacing w:line="245" w:lineRule="auto"/>
        <w:rPr>
          <w:rFonts w:ascii="Times New Roman" w:hAnsi="Times New Roman" w:cs="Times New Roman"/>
          <w:szCs w:val="24"/>
        </w:rPr>
      </w:pPr>
      <w:r w:rsidRPr="001D361E">
        <w:rPr>
          <w:rFonts w:ascii="Times New Roman" w:hAnsi="Times New Roman" w:cs="Times New Roman"/>
          <w:szCs w:val="24"/>
        </w:rPr>
        <w:t xml:space="preserve">Na fase de disputa será adotada a seguinte regra para o intervalo de tempo entre lances: 03 (três) segundos caso o lance seja de </w:t>
      </w:r>
      <w:r w:rsidR="00B52D46">
        <w:rPr>
          <w:rFonts w:ascii="Times New Roman" w:hAnsi="Times New Roman" w:cs="Times New Roman"/>
          <w:szCs w:val="24"/>
        </w:rPr>
        <w:t>fornecedor</w:t>
      </w:r>
      <w:r w:rsidRPr="001D361E">
        <w:rPr>
          <w:rFonts w:ascii="Times New Roman" w:hAnsi="Times New Roman" w:cs="Times New Roman"/>
          <w:szCs w:val="24"/>
        </w:rPr>
        <w:t xml:space="preserve"> diferente; 10 (dez) segundos caso o lance seja d</w:t>
      </w:r>
      <w:r w:rsidR="00B52D46">
        <w:rPr>
          <w:rFonts w:ascii="Times New Roman" w:hAnsi="Times New Roman" w:cs="Times New Roman"/>
          <w:szCs w:val="24"/>
        </w:rPr>
        <w:t>o</w:t>
      </w:r>
      <w:r w:rsidRPr="001D361E">
        <w:rPr>
          <w:rFonts w:ascii="Times New Roman" w:hAnsi="Times New Roman" w:cs="Times New Roman"/>
          <w:szCs w:val="24"/>
        </w:rPr>
        <w:t xml:space="preserve"> mesm</w:t>
      </w:r>
      <w:r w:rsidR="00B52D46">
        <w:rPr>
          <w:rFonts w:ascii="Times New Roman" w:hAnsi="Times New Roman" w:cs="Times New Roman"/>
          <w:szCs w:val="24"/>
        </w:rPr>
        <w:t>o</w:t>
      </w:r>
      <w:r w:rsidRPr="001D361E">
        <w:rPr>
          <w:rFonts w:ascii="Times New Roman" w:hAnsi="Times New Roman" w:cs="Times New Roman"/>
          <w:szCs w:val="24"/>
        </w:rPr>
        <w:t xml:space="preserve"> </w:t>
      </w:r>
      <w:r w:rsidR="00B52D46">
        <w:rPr>
          <w:rFonts w:ascii="Times New Roman" w:hAnsi="Times New Roman" w:cs="Times New Roman"/>
          <w:szCs w:val="24"/>
        </w:rPr>
        <w:t>fornecedor</w:t>
      </w:r>
      <w:r w:rsidRPr="001D361E">
        <w:rPr>
          <w:rFonts w:ascii="Times New Roman" w:hAnsi="Times New Roman" w:cs="Times New Roman"/>
          <w:szCs w:val="24"/>
        </w:rPr>
        <w:t>.</w:t>
      </w:r>
    </w:p>
    <w:p w14:paraId="3F5046D8" w14:textId="77777777" w:rsidR="00837289" w:rsidRPr="00172DCF" w:rsidRDefault="00837289" w:rsidP="00EE704D">
      <w:pPr>
        <w:pStyle w:val="Corpodetexto"/>
        <w:numPr>
          <w:ilvl w:val="1"/>
          <w:numId w:val="2"/>
        </w:numPr>
        <w:tabs>
          <w:tab w:val="left" w:pos="567"/>
        </w:tabs>
        <w:spacing w:line="245" w:lineRule="auto"/>
        <w:rPr>
          <w:rFonts w:ascii="Times New Roman" w:hAnsi="Times New Roman" w:cs="Times New Roman"/>
          <w:szCs w:val="24"/>
        </w:rPr>
      </w:pPr>
      <w:r w:rsidRPr="00172DCF">
        <w:rPr>
          <w:rFonts w:ascii="Times New Roman" w:hAnsi="Times New Roman" w:cs="Times New Roman"/>
          <w:szCs w:val="24"/>
        </w:rPr>
        <w:t>Na fase de disputa, o fornecedor poderá ofertar lances intermediários, desde que inferiores ao seu último lance registrado.</w:t>
      </w:r>
    </w:p>
    <w:p w14:paraId="05BA9753" w14:textId="77777777" w:rsidR="00837289" w:rsidRPr="00172DCF" w:rsidRDefault="00837289" w:rsidP="00EE704D">
      <w:pPr>
        <w:pStyle w:val="Corpodetexto"/>
        <w:numPr>
          <w:ilvl w:val="1"/>
          <w:numId w:val="2"/>
        </w:numPr>
        <w:tabs>
          <w:tab w:val="left" w:pos="567"/>
        </w:tabs>
        <w:spacing w:line="245" w:lineRule="auto"/>
        <w:rPr>
          <w:rFonts w:ascii="Times New Roman" w:hAnsi="Times New Roman" w:cs="Times New Roman"/>
          <w:szCs w:val="24"/>
        </w:rPr>
      </w:pPr>
      <w:r w:rsidRPr="00172DCF">
        <w:rPr>
          <w:rFonts w:ascii="Times New Roman" w:hAnsi="Times New Roman" w:cs="Times New Roman"/>
          <w:szCs w:val="24"/>
        </w:rPr>
        <w:t>É vedada a desistência dos lances</w:t>
      </w:r>
      <w:r w:rsidR="00B52D46">
        <w:rPr>
          <w:rFonts w:ascii="Times New Roman" w:hAnsi="Times New Roman" w:cs="Times New Roman"/>
          <w:szCs w:val="24"/>
        </w:rPr>
        <w:t xml:space="preserve"> já ofertados, sujeitando-se aos fornecedores </w:t>
      </w:r>
      <w:r w:rsidRPr="00172DCF">
        <w:rPr>
          <w:rFonts w:ascii="Times New Roman" w:hAnsi="Times New Roman" w:cs="Times New Roman"/>
          <w:szCs w:val="24"/>
        </w:rPr>
        <w:t xml:space="preserve">às sanções previstas neste </w:t>
      </w:r>
      <w:r w:rsidR="00655B91">
        <w:rPr>
          <w:rFonts w:ascii="Times New Roman" w:hAnsi="Times New Roman" w:cs="Times New Roman"/>
          <w:szCs w:val="24"/>
        </w:rPr>
        <w:t>Aviso</w:t>
      </w:r>
      <w:r w:rsidR="00207FC4">
        <w:rPr>
          <w:rFonts w:ascii="Times New Roman" w:hAnsi="Times New Roman" w:cs="Times New Roman"/>
          <w:szCs w:val="24"/>
        </w:rPr>
        <w:t xml:space="preserve">, salvo nas hipóteses </w:t>
      </w:r>
      <w:r w:rsidR="00AF7805">
        <w:rPr>
          <w:rFonts w:ascii="Times New Roman" w:hAnsi="Times New Roman" w:cs="Times New Roman"/>
          <w:szCs w:val="24"/>
        </w:rPr>
        <w:t xml:space="preserve">em que houver </w:t>
      </w:r>
      <w:r w:rsidR="00207FC4">
        <w:rPr>
          <w:rFonts w:ascii="Times New Roman" w:hAnsi="Times New Roman" w:cs="Times New Roman"/>
          <w:szCs w:val="24"/>
        </w:rPr>
        <w:t xml:space="preserve">erro de digitação, </w:t>
      </w:r>
      <w:r w:rsidR="00B3233D">
        <w:rPr>
          <w:rFonts w:ascii="Times New Roman" w:hAnsi="Times New Roman" w:cs="Times New Roman"/>
          <w:szCs w:val="24"/>
        </w:rPr>
        <w:t xml:space="preserve">momento </w:t>
      </w:r>
      <w:r w:rsidR="00207FC4">
        <w:rPr>
          <w:rFonts w:ascii="Times New Roman" w:hAnsi="Times New Roman" w:cs="Times New Roman"/>
          <w:szCs w:val="24"/>
        </w:rPr>
        <w:t xml:space="preserve">em que deverá ser </w:t>
      </w:r>
      <w:r w:rsidR="001801BF">
        <w:rPr>
          <w:rFonts w:ascii="Times New Roman" w:hAnsi="Times New Roman" w:cs="Times New Roman"/>
          <w:szCs w:val="24"/>
        </w:rPr>
        <w:t xml:space="preserve">imediatamente </w:t>
      </w:r>
      <w:r w:rsidR="00207FC4">
        <w:rPr>
          <w:rFonts w:ascii="Times New Roman" w:hAnsi="Times New Roman" w:cs="Times New Roman"/>
          <w:szCs w:val="24"/>
        </w:rPr>
        <w:t>requisitado ao</w:t>
      </w:r>
      <w:r w:rsidR="00205BF8">
        <w:rPr>
          <w:rFonts w:ascii="Times New Roman" w:hAnsi="Times New Roman" w:cs="Times New Roman"/>
          <w:szCs w:val="24"/>
        </w:rPr>
        <w:t>(a)</w:t>
      </w:r>
      <w:r w:rsidR="00207FC4">
        <w:rPr>
          <w:rFonts w:ascii="Times New Roman" w:hAnsi="Times New Roman" w:cs="Times New Roman"/>
          <w:szCs w:val="24"/>
        </w:rPr>
        <w:t xml:space="preserve"> </w:t>
      </w:r>
      <w:r w:rsidR="0096726A">
        <w:rPr>
          <w:rFonts w:ascii="Times New Roman" w:hAnsi="Times New Roman" w:cs="Times New Roman"/>
          <w:szCs w:val="24"/>
        </w:rPr>
        <w:t>Agente de Contratação</w:t>
      </w:r>
      <w:r w:rsidR="00207FC4">
        <w:rPr>
          <w:rFonts w:ascii="Times New Roman" w:hAnsi="Times New Roman" w:cs="Times New Roman"/>
          <w:szCs w:val="24"/>
        </w:rPr>
        <w:t xml:space="preserve">, via </w:t>
      </w:r>
      <w:r w:rsidR="00207FC4" w:rsidRPr="00734FE3">
        <w:rPr>
          <w:rFonts w:ascii="Times New Roman" w:hAnsi="Times New Roman" w:cs="Times New Roman"/>
          <w:i/>
          <w:szCs w:val="24"/>
        </w:rPr>
        <w:t>chat</w:t>
      </w:r>
      <w:r w:rsidR="00207FC4">
        <w:rPr>
          <w:rFonts w:ascii="Times New Roman" w:hAnsi="Times New Roman" w:cs="Times New Roman"/>
          <w:szCs w:val="24"/>
        </w:rPr>
        <w:t xml:space="preserve">, </w:t>
      </w:r>
      <w:r w:rsidR="00734FE3">
        <w:rPr>
          <w:rFonts w:ascii="Times New Roman" w:hAnsi="Times New Roman" w:cs="Times New Roman"/>
          <w:szCs w:val="24"/>
        </w:rPr>
        <w:t xml:space="preserve">a anulação do </w:t>
      </w:r>
      <w:r w:rsidR="001801BF">
        <w:rPr>
          <w:rFonts w:ascii="Times New Roman" w:hAnsi="Times New Roman" w:cs="Times New Roman"/>
          <w:szCs w:val="24"/>
        </w:rPr>
        <w:t>valor lançado</w:t>
      </w:r>
      <w:r w:rsidR="00734FE3">
        <w:rPr>
          <w:rFonts w:ascii="Times New Roman" w:hAnsi="Times New Roman" w:cs="Times New Roman"/>
          <w:szCs w:val="24"/>
        </w:rPr>
        <w:t xml:space="preserve"> equivocadamente</w:t>
      </w:r>
      <w:r w:rsidRPr="00172DCF">
        <w:rPr>
          <w:rFonts w:ascii="Times New Roman" w:hAnsi="Times New Roman" w:cs="Times New Roman"/>
          <w:szCs w:val="24"/>
        </w:rPr>
        <w:t>.</w:t>
      </w:r>
    </w:p>
    <w:p w14:paraId="624C103C" w14:textId="77777777" w:rsidR="00076450" w:rsidRPr="00172DCF" w:rsidRDefault="00076450" w:rsidP="005D77DD">
      <w:pPr>
        <w:pStyle w:val="Corpodetexto"/>
        <w:widowControl w:val="0"/>
        <w:numPr>
          <w:ilvl w:val="1"/>
          <w:numId w:val="2"/>
        </w:numPr>
        <w:tabs>
          <w:tab w:val="left" w:pos="567"/>
        </w:tabs>
        <w:spacing w:line="252" w:lineRule="auto"/>
        <w:rPr>
          <w:rFonts w:ascii="Times New Roman" w:hAnsi="Times New Roman" w:cs="Times New Roman"/>
          <w:szCs w:val="24"/>
        </w:rPr>
      </w:pPr>
      <w:r w:rsidRPr="00172DCF">
        <w:rPr>
          <w:rFonts w:ascii="Times New Roman" w:hAnsi="Times New Roman" w:cs="Times New Roman"/>
          <w:szCs w:val="24"/>
        </w:rPr>
        <w:t xml:space="preserve">Caberá </w:t>
      </w:r>
      <w:r w:rsidR="00B52D46">
        <w:rPr>
          <w:rFonts w:ascii="Times New Roman" w:hAnsi="Times New Roman" w:cs="Times New Roman"/>
          <w:szCs w:val="24"/>
        </w:rPr>
        <w:t>ao fornecedor</w:t>
      </w:r>
      <w:r w:rsidRPr="00172DCF">
        <w:rPr>
          <w:rFonts w:ascii="Times New Roman" w:hAnsi="Times New Roman" w:cs="Times New Roman"/>
          <w:szCs w:val="24"/>
        </w:rPr>
        <w:t xml:space="preserve"> acompanhar as operações no sistema eletrônico durante a sessão pública, ficando responsável pelo ônus decorrente da perda de negócios diante de inobservância de quaisquer mensagens emitidas pelo sistema ou de sua desconexão</w:t>
      </w:r>
      <w:r w:rsidR="004F2050" w:rsidRPr="00172DCF">
        <w:rPr>
          <w:rFonts w:ascii="Times New Roman" w:hAnsi="Times New Roman" w:cs="Times New Roman"/>
          <w:szCs w:val="24"/>
        </w:rPr>
        <w:t>.</w:t>
      </w:r>
    </w:p>
    <w:p w14:paraId="1B17B9C5" w14:textId="77777777" w:rsidR="00837289" w:rsidRPr="00172DCF" w:rsidRDefault="00837289" w:rsidP="005D77DD">
      <w:pPr>
        <w:pStyle w:val="Corpodetexto"/>
        <w:numPr>
          <w:ilvl w:val="1"/>
          <w:numId w:val="2"/>
        </w:numPr>
        <w:tabs>
          <w:tab w:val="left" w:pos="567"/>
        </w:tabs>
        <w:spacing w:line="252" w:lineRule="auto"/>
        <w:rPr>
          <w:rFonts w:ascii="Times New Roman" w:hAnsi="Times New Roman" w:cs="Times New Roman"/>
          <w:szCs w:val="24"/>
        </w:rPr>
      </w:pPr>
      <w:r w:rsidRPr="00172DCF">
        <w:rPr>
          <w:rFonts w:ascii="Times New Roman" w:hAnsi="Times New Roman" w:cs="Times New Roman"/>
          <w:szCs w:val="24"/>
        </w:rPr>
        <w:t>No caso de desconexão com</w:t>
      </w:r>
      <w:r w:rsidR="00417D13" w:rsidRPr="00172DCF">
        <w:rPr>
          <w:rFonts w:ascii="Times New Roman" w:hAnsi="Times New Roman" w:cs="Times New Roman"/>
          <w:szCs w:val="24"/>
        </w:rPr>
        <w:t xml:space="preserve"> o</w:t>
      </w:r>
      <w:r w:rsidR="00205BF8">
        <w:rPr>
          <w:rFonts w:ascii="Times New Roman" w:hAnsi="Times New Roman" w:cs="Times New Roman"/>
          <w:szCs w:val="24"/>
        </w:rPr>
        <w:t>(a)</w:t>
      </w:r>
      <w:r w:rsidR="000A4B6F" w:rsidRPr="00172DCF">
        <w:rPr>
          <w:rFonts w:ascii="Times New Roman" w:hAnsi="Times New Roman" w:cs="Times New Roman"/>
          <w:szCs w:val="24"/>
        </w:rPr>
        <w:t xml:space="preserve"> </w:t>
      </w:r>
      <w:r w:rsidR="0096726A">
        <w:rPr>
          <w:rFonts w:ascii="Times New Roman" w:hAnsi="Times New Roman" w:cs="Times New Roman"/>
          <w:szCs w:val="24"/>
        </w:rPr>
        <w:t>Agente de Contratação</w:t>
      </w:r>
      <w:r w:rsidRPr="00172DCF">
        <w:rPr>
          <w:rFonts w:ascii="Times New Roman" w:hAnsi="Times New Roman" w:cs="Times New Roman"/>
          <w:szCs w:val="24"/>
        </w:rPr>
        <w:t xml:space="preserve">, no decorrer da etapa competitiva, o sistema eletrônico poderá permanecer acessível </w:t>
      </w:r>
      <w:r w:rsidR="00B52D46">
        <w:rPr>
          <w:rFonts w:ascii="Times New Roman" w:hAnsi="Times New Roman" w:cs="Times New Roman"/>
          <w:szCs w:val="24"/>
        </w:rPr>
        <w:t>aos fornecedores</w:t>
      </w:r>
      <w:r w:rsidRPr="00172DCF">
        <w:rPr>
          <w:rFonts w:ascii="Times New Roman" w:hAnsi="Times New Roman" w:cs="Times New Roman"/>
          <w:szCs w:val="24"/>
        </w:rPr>
        <w:t xml:space="preserve"> para a recepção dos lances, retomando</w:t>
      </w:r>
      <w:r w:rsidR="00417D13" w:rsidRPr="00172DCF">
        <w:rPr>
          <w:rFonts w:ascii="Times New Roman" w:hAnsi="Times New Roman" w:cs="Times New Roman"/>
          <w:szCs w:val="24"/>
        </w:rPr>
        <w:t xml:space="preserve"> o</w:t>
      </w:r>
      <w:r w:rsidR="00205BF8">
        <w:rPr>
          <w:rFonts w:ascii="Times New Roman" w:hAnsi="Times New Roman" w:cs="Times New Roman"/>
          <w:szCs w:val="24"/>
        </w:rPr>
        <w:t>(a)</w:t>
      </w:r>
      <w:r w:rsidR="00417D13" w:rsidRPr="00172DCF">
        <w:rPr>
          <w:rFonts w:ascii="Times New Roman" w:hAnsi="Times New Roman" w:cs="Times New Roman"/>
          <w:szCs w:val="24"/>
        </w:rPr>
        <w:t xml:space="preserve"> </w:t>
      </w:r>
      <w:r w:rsidR="0096726A">
        <w:rPr>
          <w:rFonts w:ascii="Times New Roman" w:hAnsi="Times New Roman" w:cs="Times New Roman"/>
          <w:szCs w:val="24"/>
        </w:rPr>
        <w:t>Agente de Contratação</w:t>
      </w:r>
      <w:r w:rsidRPr="00172DCF">
        <w:rPr>
          <w:rFonts w:ascii="Times New Roman" w:hAnsi="Times New Roman" w:cs="Times New Roman"/>
          <w:szCs w:val="24"/>
        </w:rPr>
        <w:t>, quando possível, sua atuação no certame, sem prejuízo da validade dos atos realizados.</w:t>
      </w:r>
    </w:p>
    <w:p w14:paraId="783E8A96" w14:textId="77777777" w:rsidR="00837289" w:rsidRPr="00172DCF" w:rsidRDefault="00837289" w:rsidP="005D77DD">
      <w:pPr>
        <w:pStyle w:val="Corpodetexto"/>
        <w:numPr>
          <w:ilvl w:val="1"/>
          <w:numId w:val="2"/>
        </w:numPr>
        <w:tabs>
          <w:tab w:val="left" w:pos="567"/>
        </w:tabs>
        <w:spacing w:line="252" w:lineRule="auto"/>
        <w:rPr>
          <w:rFonts w:ascii="Times New Roman" w:hAnsi="Times New Roman" w:cs="Times New Roman"/>
          <w:b/>
          <w:szCs w:val="24"/>
        </w:rPr>
      </w:pPr>
      <w:r w:rsidRPr="00172DCF">
        <w:rPr>
          <w:rFonts w:ascii="Times New Roman" w:hAnsi="Times New Roman" w:cs="Times New Roman"/>
          <w:szCs w:val="24"/>
        </w:rPr>
        <w:t>Quando a desconexão persistir por tempo superior a 10 (dez) minutos, a sessão será suspensa e terá reinício somente após comunicação expressa aos representantes, por meio de mensagem eletrônica, divulgando data e hora da reabertura da sessão.</w:t>
      </w:r>
    </w:p>
    <w:p w14:paraId="12579C66" w14:textId="698639A2" w:rsidR="00346ACE" w:rsidRDefault="00346ACE" w:rsidP="00346ACE">
      <w:pPr>
        <w:pStyle w:val="Corpodetexto"/>
        <w:numPr>
          <w:ilvl w:val="1"/>
          <w:numId w:val="2"/>
        </w:numPr>
        <w:tabs>
          <w:tab w:val="left" w:pos="567"/>
        </w:tabs>
        <w:spacing w:line="252" w:lineRule="auto"/>
        <w:rPr>
          <w:rFonts w:ascii="Times New Roman" w:hAnsi="Times New Roman" w:cs="Times New Roman"/>
          <w:spacing w:val="2"/>
          <w:szCs w:val="24"/>
        </w:rPr>
      </w:pPr>
      <w:r w:rsidRPr="00C111F5">
        <w:rPr>
          <w:rFonts w:ascii="Times New Roman" w:hAnsi="Times New Roman" w:cs="Times New Roman"/>
          <w:b/>
          <w:szCs w:val="24"/>
        </w:rPr>
        <w:t xml:space="preserve">A etapa de lances terá a duração de </w:t>
      </w:r>
      <w:r w:rsidRPr="00C111F5">
        <w:rPr>
          <w:rFonts w:ascii="Times New Roman" w:hAnsi="Times New Roman" w:cs="Times New Roman"/>
          <w:b/>
          <w:szCs w:val="24"/>
          <w:lang w:val="pt-BR"/>
        </w:rPr>
        <w:t>10</w:t>
      </w:r>
      <w:r w:rsidRPr="00C111F5">
        <w:rPr>
          <w:rFonts w:ascii="Times New Roman" w:hAnsi="Times New Roman" w:cs="Times New Roman"/>
          <w:b/>
          <w:szCs w:val="24"/>
        </w:rPr>
        <w:t xml:space="preserve"> (</w:t>
      </w:r>
      <w:r w:rsidRPr="00C111F5">
        <w:rPr>
          <w:rFonts w:ascii="Times New Roman" w:hAnsi="Times New Roman" w:cs="Times New Roman"/>
          <w:b/>
          <w:szCs w:val="24"/>
          <w:lang w:val="pt-BR"/>
        </w:rPr>
        <w:t>dez</w:t>
      </w:r>
      <w:r w:rsidRPr="00C111F5">
        <w:rPr>
          <w:rFonts w:ascii="Times New Roman" w:hAnsi="Times New Roman" w:cs="Times New Roman"/>
          <w:b/>
          <w:szCs w:val="24"/>
        </w:rPr>
        <w:t>)</w:t>
      </w:r>
      <w:r w:rsidRPr="00C111F5">
        <w:rPr>
          <w:rFonts w:ascii="Times New Roman" w:hAnsi="Times New Roman" w:cs="Times New Roman"/>
          <w:szCs w:val="24"/>
        </w:rPr>
        <w:t xml:space="preserve"> </w:t>
      </w:r>
      <w:r w:rsidRPr="00C111F5">
        <w:rPr>
          <w:rFonts w:ascii="Times New Roman" w:hAnsi="Times New Roman" w:cs="Times New Roman"/>
          <w:b/>
          <w:szCs w:val="24"/>
        </w:rPr>
        <w:t xml:space="preserve">minutos </w:t>
      </w:r>
      <w:r w:rsidRPr="00C111F5">
        <w:rPr>
          <w:rFonts w:ascii="Times New Roman" w:hAnsi="Times New Roman" w:cs="Times New Roman"/>
          <w:spacing w:val="2"/>
          <w:szCs w:val="24"/>
        </w:rPr>
        <w:t>e, após isso, será prorrogada automaticamente pelo sistema, quando houver lance ofertado nos últimos dois minutos do período de duração da sessão pública.</w:t>
      </w:r>
    </w:p>
    <w:p w14:paraId="4617AAEE" w14:textId="77777777" w:rsidR="00346ACE" w:rsidRPr="009E2917" w:rsidRDefault="00EA1093" w:rsidP="00EA1093">
      <w:pPr>
        <w:pStyle w:val="Corpodetexto"/>
        <w:tabs>
          <w:tab w:val="left" w:pos="567"/>
        </w:tabs>
        <w:spacing w:line="252" w:lineRule="auto"/>
        <w:ind w:left="567"/>
        <w:rPr>
          <w:rFonts w:ascii="Times New Roman" w:hAnsi="Times New Roman" w:cs="Times New Roman"/>
          <w:spacing w:val="2"/>
          <w:szCs w:val="24"/>
        </w:rPr>
      </w:pPr>
      <w:r>
        <w:rPr>
          <w:rFonts w:ascii="Times New Roman" w:hAnsi="Times New Roman" w:cs="Times New Roman"/>
          <w:spacing w:val="2"/>
          <w:szCs w:val="24"/>
          <w:lang w:val="pt-BR"/>
        </w:rPr>
        <w:t xml:space="preserve">6.14.1 </w:t>
      </w:r>
      <w:r w:rsidR="00346ACE" w:rsidRPr="009E2917">
        <w:rPr>
          <w:rFonts w:ascii="Times New Roman" w:hAnsi="Times New Roman" w:cs="Times New Roman"/>
          <w:spacing w:val="2"/>
          <w:szCs w:val="24"/>
        </w:rPr>
        <w:t>A prorrogação automática da etapa de envio de lances será de dois minutos e ocorrerá sucessivamente sempre que houver lances enviados nesse período de prorrogação, inclusive quando se tratar de lances intermediários.</w:t>
      </w:r>
    </w:p>
    <w:p w14:paraId="150536F1" w14:textId="77777777" w:rsidR="003879F5" w:rsidRDefault="00346ACE" w:rsidP="003879F5">
      <w:pPr>
        <w:pStyle w:val="Corpodetexto"/>
        <w:numPr>
          <w:ilvl w:val="2"/>
          <w:numId w:val="30"/>
        </w:numPr>
        <w:tabs>
          <w:tab w:val="left" w:pos="567"/>
        </w:tabs>
        <w:spacing w:line="252" w:lineRule="auto"/>
        <w:ind w:left="567" w:hanging="1"/>
        <w:rPr>
          <w:rFonts w:ascii="Times New Roman" w:hAnsi="Times New Roman" w:cs="Times New Roman"/>
          <w:spacing w:val="2"/>
          <w:szCs w:val="24"/>
        </w:rPr>
      </w:pPr>
      <w:r w:rsidRPr="009E2917">
        <w:rPr>
          <w:rFonts w:ascii="Times New Roman" w:hAnsi="Times New Roman" w:cs="Times New Roman"/>
          <w:spacing w:val="2"/>
          <w:szCs w:val="24"/>
        </w:rPr>
        <w:t>Na hipótese de não haver novos lances, a sessão pública será encerrada automaticamente.</w:t>
      </w:r>
    </w:p>
    <w:p w14:paraId="04198429" w14:textId="77777777" w:rsidR="003879F5" w:rsidRPr="001D2E5C" w:rsidRDefault="003879F5" w:rsidP="003879F5">
      <w:pPr>
        <w:pStyle w:val="Corpodetexto"/>
        <w:numPr>
          <w:ilvl w:val="2"/>
          <w:numId w:val="30"/>
        </w:numPr>
        <w:tabs>
          <w:tab w:val="left" w:pos="567"/>
        </w:tabs>
        <w:spacing w:line="252" w:lineRule="auto"/>
        <w:ind w:left="567" w:hanging="1"/>
        <w:rPr>
          <w:rFonts w:ascii="Times New Roman" w:hAnsi="Times New Roman" w:cs="Times New Roman"/>
          <w:spacing w:val="2"/>
          <w:szCs w:val="24"/>
        </w:rPr>
      </w:pPr>
      <w:r w:rsidRPr="001D2E5C">
        <w:rPr>
          <w:rFonts w:ascii="Times New Roman" w:hAnsi="Times New Roman" w:cs="Times New Roman"/>
          <w:szCs w:val="24"/>
          <w:lang w:eastAsia="pt-BR"/>
        </w:rPr>
        <w:t xml:space="preserve">O Agente de Contratação poderá suspender a etapa de prorrogação da etapa de envio de lances, após 60 minutos do início desta fase, considerando as </w:t>
      </w:r>
      <w:r w:rsidRPr="001D2E5C">
        <w:rPr>
          <w:rFonts w:ascii="Times New Roman" w:hAnsi="Times New Roman" w:cs="Times New Roman"/>
          <w:szCs w:val="24"/>
          <w:lang w:eastAsia="pt-BR"/>
        </w:rPr>
        <w:lastRenderedPageBreak/>
        <w:t>seguintes situações: quando esta fase extrapolar o horário de expediente da ALRS, quando o decremento entre os lances se demostrar muito reduzido ou ainda em outra situação devidamente justificada na sala de disputa.</w:t>
      </w:r>
    </w:p>
    <w:p w14:paraId="61EFCCBE" w14:textId="77777777" w:rsidR="003879F5" w:rsidRPr="001D2E5C" w:rsidRDefault="003879F5" w:rsidP="003879F5">
      <w:pPr>
        <w:pStyle w:val="Corpodetexto"/>
        <w:numPr>
          <w:ilvl w:val="3"/>
          <w:numId w:val="30"/>
        </w:numPr>
        <w:tabs>
          <w:tab w:val="left" w:pos="567"/>
          <w:tab w:val="left" w:pos="2410"/>
        </w:tabs>
        <w:spacing w:line="252" w:lineRule="auto"/>
        <w:ind w:left="1418" w:firstLine="0"/>
        <w:rPr>
          <w:rFonts w:ascii="Times New Roman" w:hAnsi="Times New Roman" w:cs="Times New Roman"/>
          <w:spacing w:val="2"/>
          <w:szCs w:val="24"/>
        </w:rPr>
      </w:pPr>
      <w:r w:rsidRPr="001D2E5C">
        <w:rPr>
          <w:rFonts w:ascii="Times New Roman" w:hAnsi="Times New Roman" w:cs="Times New Roman"/>
          <w:szCs w:val="24"/>
          <w:lang w:eastAsia="pt-BR"/>
        </w:rPr>
        <w:t>O Agente de Contratação agendará no sistema uma nova data e hora para retomar esta prorrogação, que reiniciará nesta mesma etapa com o tempo mínimo de 02 (dois) minutos se não houver novos lances, e novas prorrogações sucessivas.</w:t>
      </w:r>
    </w:p>
    <w:p w14:paraId="478E8989" w14:textId="77777777" w:rsidR="003879F5" w:rsidRPr="001D2E5C" w:rsidRDefault="003879F5" w:rsidP="003879F5">
      <w:pPr>
        <w:pStyle w:val="Corpodetexto"/>
        <w:numPr>
          <w:ilvl w:val="3"/>
          <w:numId w:val="30"/>
        </w:numPr>
        <w:tabs>
          <w:tab w:val="left" w:pos="1134"/>
          <w:tab w:val="left" w:pos="2410"/>
        </w:tabs>
        <w:spacing w:line="252" w:lineRule="auto"/>
        <w:ind w:left="1418" w:firstLine="0"/>
        <w:rPr>
          <w:rFonts w:ascii="Times New Roman" w:hAnsi="Times New Roman" w:cs="Times New Roman"/>
          <w:spacing w:val="2"/>
          <w:szCs w:val="24"/>
        </w:rPr>
      </w:pPr>
      <w:r w:rsidRPr="001D2E5C">
        <w:rPr>
          <w:rFonts w:ascii="Times New Roman" w:hAnsi="Times New Roman" w:cs="Times New Roman"/>
          <w:szCs w:val="24"/>
          <w:lang w:eastAsia="pt-BR"/>
        </w:rPr>
        <w:t>No reagendamento poderá ser estabelecido um novo intervalo mínimo de diferença de valores entre os lances.</w:t>
      </w:r>
    </w:p>
    <w:p w14:paraId="423F37EB" w14:textId="77777777" w:rsidR="00CC64D2" w:rsidRPr="00172DCF" w:rsidRDefault="00AF7805" w:rsidP="00CC64D2">
      <w:pPr>
        <w:pStyle w:val="Corpodetexto"/>
        <w:numPr>
          <w:ilvl w:val="1"/>
          <w:numId w:val="2"/>
        </w:numPr>
        <w:tabs>
          <w:tab w:val="left" w:pos="567"/>
        </w:tabs>
        <w:spacing w:line="252" w:lineRule="auto"/>
        <w:rPr>
          <w:rFonts w:ascii="Times New Roman" w:hAnsi="Times New Roman" w:cs="Times New Roman"/>
          <w:szCs w:val="24"/>
        </w:rPr>
      </w:pPr>
      <w:r w:rsidRPr="00272F00">
        <w:rPr>
          <w:rFonts w:ascii="Times New Roman" w:hAnsi="Times New Roman" w:cs="Times New Roman"/>
          <w:b/>
          <w:color w:val="FFFFFF"/>
          <w:spacing w:val="2"/>
          <w:szCs w:val="24"/>
          <w:highlight w:val="black"/>
        </w:rPr>
        <w:t>Fase de Negociação</w:t>
      </w:r>
      <w:r w:rsidRPr="00272F00">
        <w:rPr>
          <w:rFonts w:ascii="Times New Roman" w:hAnsi="Times New Roman" w:cs="Times New Roman"/>
          <w:color w:val="FFFFFF"/>
          <w:spacing w:val="2"/>
          <w:szCs w:val="24"/>
          <w:highlight w:val="black"/>
        </w:rPr>
        <w:t>:</w:t>
      </w:r>
      <w:r>
        <w:rPr>
          <w:rFonts w:ascii="Times New Roman" w:hAnsi="Times New Roman" w:cs="Times New Roman"/>
          <w:spacing w:val="2"/>
          <w:szCs w:val="24"/>
        </w:rPr>
        <w:t xml:space="preserve"> </w:t>
      </w:r>
      <w:r w:rsidR="00643F35">
        <w:rPr>
          <w:rFonts w:ascii="Times New Roman" w:hAnsi="Times New Roman" w:cs="Times New Roman"/>
          <w:spacing w:val="2"/>
          <w:szCs w:val="24"/>
        </w:rPr>
        <w:t>e</w:t>
      </w:r>
      <w:r w:rsidR="00643F35" w:rsidRPr="00172DCF">
        <w:rPr>
          <w:rFonts w:ascii="Times New Roman" w:hAnsi="Times New Roman" w:cs="Times New Roman"/>
          <w:szCs w:val="24"/>
        </w:rPr>
        <w:t xml:space="preserve">ncerrada a etapa de lances da sessão pública e estabelecida a classificação definitiva </w:t>
      </w:r>
      <w:r w:rsidR="00B52D46">
        <w:rPr>
          <w:rFonts w:ascii="Times New Roman" w:hAnsi="Times New Roman" w:cs="Times New Roman"/>
          <w:szCs w:val="24"/>
        </w:rPr>
        <w:t>dos fornecedores</w:t>
      </w:r>
      <w:r w:rsidR="00643F35" w:rsidRPr="00172DCF">
        <w:rPr>
          <w:rFonts w:ascii="Times New Roman" w:hAnsi="Times New Roman" w:cs="Times New Roman"/>
          <w:szCs w:val="24"/>
        </w:rPr>
        <w:t>, o</w:t>
      </w:r>
      <w:r w:rsidR="00205BF8">
        <w:rPr>
          <w:rFonts w:ascii="Times New Roman" w:hAnsi="Times New Roman" w:cs="Times New Roman"/>
          <w:szCs w:val="24"/>
        </w:rPr>
        <w:t>(a)</w:t>
      </w:r>
      <w:r w:rsidR="00643F35" w:rsidRPr="00172DCF">
        <w:rPr>
          <w:rFonts w:ascii="Times New Roman" w:hAnsi="Times New Roman" w:cs="Times New Roman"/>
          <w:szCs w:val="24"/>
        </w:rPr>
        <w:t xml:space="preserve"> </w:t>
      </w:r>
      <w:r w:rsidR="0096726A">
        <w:rPr>
          <w:rFonts w:ascii="Times New Roman" w:hAnsi="Times New Roman" w:cs="Times New Roman"/>
          <w:szCs w:val="24"/>
        </w:rPr>
        <w:t>Agente de Contratação</w:t>
      </w:r>
      <w:r w:rsidR="00643F35" w:rsidRPr="00172DCF">
        <w:rPr>
          <w:rFonts w:ascii="Times New Roman" w:hAnsi="Times New Roman" w:cs="Times New Roman"/>
          <w:szCs w:val="24"/>
        </w:rPr>
        <w:t xml:space="preserve"> </w:t>
      </w:r>
      <w:r w:rsidR="00643F35">
        <w:rPr>
          <w:rFonts w:ascii="Times New Roman" w:hAnsi="Times New Roman" w:cs="Times New Roman"/>
          <w:szCs w:val="24"/>
        </w:rPr>
        <w:t xml:space="preserve">procederá à abertura da etapa de negociação junto à vencedora provisória, oportunidade em que fará uma investida direta com vistas à redução de </w:t>
      </w:r>
      <w:r w:rsidR="00643F35" w:rsidRPr="00122751">
        <w:rPr>
          <w:rFonts w:ascii="Times New Roman" w:hAnsi="Times New Roman" w:cs="Times New Roman"/>
          <w:szCs w:val="24"/>
        </w:rPr>
        <w:t>valor. Nesse momento, o</w:t>
      </w:r>
      <w:r w:rsidR="00205BF8">
        <w:rPr>
          <w:rFonts w:ascii="Times New Roman" w:hAnsi="Times New Roman" w:cs="Times New Roman"/>
          <w:szCs w:val="24"/>
        </w:rPr>
        <w:t>(a)</w:t>
      </w:r>
      <w:r w:rsidR="00643F35" w:rsidRPr="00122751">
        <w:rPr>
          <w:rFonts w:ascii="Times New Roman" w:hAnsi="Times New Roman" w:cs="Times New Roman"/>
          <w:szCs w:val="24"/>
        </w:rPr>
        <w:t xml:space="preserve"> </w:t>
      </w:r>
      <w:r w:rsidR="0096726A">
        <w:rPr>
          <w:rFonts w:ascii="Times New Roman" w:hAnsi="Times New Roman" w:cs="Times New Roman"/>
          <w:szCs w:val="24"/>
        </w:rPr>
        <w:t>Agente de Contratação</w:t>
      </w:r>
      <w:r w:rsidR="00643F35" w:rsidRPr="00122751">
        <w:rPr>
          <w:rFonts w:ascii="Times New Roman" w:hAnsi="Times New Roman" w:cs="Times New Roman"/>
          <w:szCs w:val="24"/>
        </w:rPr>
        <w:t xml:space="preserve"> verificará a conformidade entre a proposta de menor preço e o valor máximo aceitável indicado</w:t>
      </w:r>
      <w:r w:rsidR="00643F35">
        <w:rPr>
          <w:rFonts w:ascii="Times New Roman" w:hAnsi="Times New Roman" w:cs="Times New Roman"/>
          <w:szCs w:val="24"/>
        </w:rPr>
        <w:t xml:space="preserve"> neste </w:t>
      </w:r>
      <w:r w:rsidR="00655B91">
        <w:rPr>
          <w:rFonts w:ascii="Times New Roman" w:hAnsi="Times New Roman" w:cs="Times New Roman"/>
          <w:szCs w:val="24"/>
        </w:rPr>
        <w:t>Aviso</w:t>
      </w:r>
      <w:r w:rsidR="00CC64D2" w:rsidRPr="00172DCF">
        <w:rPr>
          <w:rFonts w:ascii="Times New Roman" w:hAnsi="Times New Roman" w:cs="Times New Roman"/>
          <w:szCs w:val="24"/>
        </w:rPr>
        <w:t>.</w:t>
      </w:r>
    </w:p>
    <w:p w14:paraId="0E510279" w14:textId="77777777" w:rsidR="00643F35" w:rsidRPr="002D2D7C" w:rsidRDefault="00643F35" w:rsidP="00E545CA">
      <w:pPr>
        <w:pStyle w:val="NormalWeb"/>
        <w:widowControl w:val="0"/>
        <w:numPr>
          <w:ilvl w:val="2"/>
          <w:numId w:val="16"/>
        </w:numPr>
        <w:spacing w:before="130"/>
        <w:ind w:left="567" w:hanging="1"/>
        <w:rPr>
          <w:rFonts w:eastAsia="Book Antiqua"/>
        </w:rPr>
      </w:pPr>
      <w:r w:rsidRPr="002D2D7C">
        <w:rPr>
          <w:rFonts w:eastAsia="Book Antiqua"/>
        </w:rPr>
        <w:t>Nas situações em que não se realizem lances, incumbirá ao</w:t>
      </w:r>
      <w:r w:rsidR="00205BF8">
        <w:rPr>
          <w:rFonts w:eastAsia="Book Antiqua"/>
        </w:rPr>
        <w:t>(a)</w:t>
      </w:r>
      <w:r w:rsidRPr="002D2D7C">
        <w:rPr>
          <w:rFonts w:eastAsia="Book Antiqua"/>
        </w:rPr>
        <w:t xml:space="preserve"> </w:t>
      </w:r>
      <w:r w:rsidR="0096726A">
        <w:rPr>
          <w:rFonts w:eastAsia="Book Antiqua"/>
        </w:rPr>
        <w:t>Agente de Contratação</w:t>
      </w:r>
      <w:r w:rsidRPr="002D2D7C">
        <w:rPr>
          <w:rFonts w:eastAsia="Book Antiqua"/>
        </w:rPr>
        <w:t xml:space="preserve"> negociar diretamente com </w:t>
      </w:r>
      <w:r w:rsidR="00B52D46">
        <w:rPr>
          <w:rFonts w:eastAsia="Book Antiqua"/>
        </w:rPr>
        <w:t>o fornecedor</w:t>
      </w:r>
      <w:r w:rsidRPr="002D2D7C">
        <w:rPr>
          <w:rFonts w:eastAsia="Book Antiqua"/>
        </w:rPr>
        <w:t xml:space="preserve"> primeir</w:t>
      </w:r>
      <w:r w:rsidR="00B52D46">
        <w:rPr>
          <w:rFonts w:eastAsia="Book Antiqua"/>
        </w:rPr>
        <w:t>o</w:t>
      </w:r>
      <w:r w:rsidRPr="002D2D7C">
        <w:rPr>
          <w:rFonts w:eastAsia="Book Antiqua"/>
        </w:rPr>
        <w:t xml:space="preserve"> colocad</w:t>
      </w:r>
      <w:r w:rsidR="00B52D46">
        <w:rPr>
          <w:rFonts w:eastAsia="Book Antiqua"/>
        </w:rPr>
        <w:t>o</w:t>
      </w:r>
      <w:r w:rsidRPr="002D2D7C">
        <w:rPr>
          <w:rFonts w:eastAsia="Book Antiqua"/>
        </w:rPr>
        <w:t xml:space="preserve"> </w:t>
      </w:r>
      <w:r>
        <w:rPr>
          <w:rFonts w:eastAsia="Book Antiqua"/>
        </w:rPr>
        <w:t>a fim de</w:t>
      </w:r>
      <w:r w:rsidRPr="002D2D7C">
        <w:rPr>
          <w:rFonts w:eastAsia="Book Antiqua"/>
        </w:rPr>
        <w:t xml:space="preserve"> que seja obtido preço melhor para a </w:t>
      </w:r>
      <w:r w:rsidR="007B2031">
        <w:t>AL-RS</w:t>
      </w:r>
      <w:r w:rsidRPr="002D2D7C">
        <w:rPr>
          <w:rFonts w:eastAsia="Book Antiqua"/>
        </w:rPr>
        <w:t xml:space="preserve">. </w:t>
      </w:r>
    </w:p>
    <w:p w14:paraId="54D8961A" w14:textId="77777777" w:rsidR="00643F35" w:rsidRPr="00253F5D" w:rsidRDefault="00681CFC" w:rsidP="00681CFC">
      <w:pPr>
        <w:pStyle w:val="NormalWeb"/>
        <w:widowControl w:val="0"/>
        <w:spacing w:before="130"/>
        <w:ind w:left="567"/>
        <w:rPr>
          <w:rFonts w:eastAsia="Book Antiqua"/>
        </w:rPr>
      </w:pPr>
      <w:r>
        <w:rPr>
          <w:rFonts w:eastAsia="Book Antiqua"/>
        </w:rPr>
        <w:t xml:space="preserve">6.15.2   </w:t>
      </w:r>
      <w:r w:rsidR="00643F35" w:rsidRPr="00253F5D">
        <w:rPr>
          <w:rFonts w:eastAsia="Book Antiqua"/>
        </w:rPr>
        <w:t>Se</w:t>
      </w:r>
      <w:r w:rsidR="00643F35">
        <w:rPr>
          <w:rFonts w:eastAsia="Book Antiqua"/>
        </w:rPr>
        <w:t>, porventura,</w:t>
      </w:r>
      <w:r w:rsidR="00643F35" w:rsidRPr="00253F5D">
        <w:rPr>
          <w:rFonts w:eastAsia="Book Antiqua"/>
        </w:rPr>
        <w:t xml:space="preserve"> só houver um</w:t>
      </w:r>
      <w:r w:rsidR="00B52D46">
        <w:rPr>
          <w:rFonts w:eastAsia="Book Antiqua"/>
        </w:rPr>
        <w:t xml:space="preserve"> fornecedor</w:t>
      </w:r>
      <w:r w:rsidR="00643F35" w:rsidRPr="00253F5D">
        <w:rPr>
          <w:rFonts w:eastAsia="Book Antiqua"/>
        </w:rPr>
        <w:t xml:space="preserve"> participando do certame, a etapa de lances será prontamente encerrada pelo</w:t>
      </w:r>
      <w:r w:rsidR="00205BF8">
        <w:rPr>
          <w:rFonts w:eastAsia="Book Antiqua"/>
        </w:rPr>
        <w:t>(a)</w:t>
      </w:r>
      <w:r w:rsidR="00643F35" w:rsidRPr="00253F5D">
        <w:rPr>
          <w:rFonts w:eastAsia="Book Antiqua"/>
        </w:rPr>
        <w:t xml:space="preserve"> </w:t>
      </w:r>
      <w:r w:rsidR="0096726A">
        <w:rPr>
          <w:rFonts w:eastAsia="Book Antiqua"/>
        </w:rPr>
        <w:t>Agente de Contratação</w:t>
      </w:r>
      <w:r w:rsidR="00643F35" w:rsidRPr="00253F5D">
        <w:rPr>
          <w:rFonts w:eastAsia="Book Antiqua"/>
        </w:rPr>
        <w:t>, passando de imediato à fase de negociação acima descrita.</w:t>
      </w:r>
    </w:p>
    <w:p w14:paraId="14033B7D" w14:textId="77777777" w:rsidR="00643F35" w:rsidRPr="003831C0" w:rsidRDefault="00643F35" w:rsidP="00643F35">
      <w:pPr>
        <w:pStyle w:val="Corpodetexto"/>
        <w:widowControl w:val="0"/>
        <w:numPr>
          <w:ilvl w:val="1"/>
          <w:numId w:val="2"/>
        </w:numPr>
        <w:tabs>
          <w:tab w:val="left" w:pos="567"/>
        </w:tabs>
        <w:spacing w:line="252" w:lineRule="auto"/>
        <w:rPr>
          <w:rFonts w:ascii="Times New Roman" w:eastAsia="Book Antiqua" w:hAnsi="Times New Roman" w:cs="Times New Roman"/>
          <w:spacing w:val="-2"/>
          <w:szCs w:val="24"/>
        </w:rPr>
      </w:pPr>
      <w:r w:rsidRPr="00272F00">
        <w:rPr>
          <w:rFonts w:ascii="Times New Roman" w:hAnsi="Times New Roman" w:cs="Times New Roman"/>
          <w:b/>
          <w:color w:val="FFFFFF"/>
          <w:spacing w:val="2"/>
          <w:szCs w:val="24"/>
          <w:highlight w:val="black"/>
        </w:rPr>
        <w:t>Fase de Julgamento da Proposta Final de Preços</w:t>
      </w:r>
      <w:r w:rsidRPr="00717422">
        <w:rPr>
          <w:rFonts w:ascii="Times New Roman" w:hAnsi="Times New Roman" w:cs="Times New Roman"/>
          <w:b/>
          <w:spacing w:val="2"/>
          <w:szCs w:val="24"/>
        </w:rPr>
        <w:t>:</w:t>
      </w:r>
      <w:r>
        <w:rPr>
          <w:rFonts w:ascii="Times New Roman" w:hAnsi="Times New Roman" w:cs="Times New Roman"/>
          <w:b/>
          <w:spacing w:val="2"/>
          <w:szCs w:val="24"/>
        </w:rPr>
        <w:t xml:space="preserve"> </w:t>
      </w:r>
      <w:r w:rsidRPr="00A313F2">
        <w:rPr>
          <w:rFonts w:ascii="Times New Roman" w:hAnsi="Times New Roman" w:cs="Times New Roman"/>
          <w:spacing w:val="2"/>
          <w:szCs w:val="24"/>
        </w:rPr>
        <w:t xml:space="preserve">finalizada a etapa de negociação, descrita no subitem anterior, </w:t>
      </w:r>
      <w:r w:rsidRPr="00A313F2">
        <w:rPr>
          <w:rFonts w:ascii="Times New Roman" w:hAnsi="Times New Roman" w:cs="Times New Roman"/>
          <w:b/>
          <w:spacing w:val="2"/>
          <w:szCs w:val="24"/>
        </w:rPr>
        <w:t>o</w:t>
      </w:r>
      <w:r w:rsidR="00205BF8">
        <w:rPr>
          <w:rFonts w:ascii="Times New Roman" w:hAnsi="Times New Roman" w:cs="Times New Roman"/>
          <w:b/>
          <w:spacing w:val="2"/>
          <w:szCs w:val="24"/>
        </w:rPr>
        <w:t>(a)</w:t>
      </w:r>
      <w:r w:rsidRPr="00A313F2">
        <w:rPr>
          <w:rFonts w:ascii="Times New Roman" w:hAnsi="Times New Roman" w:cs="Times New Roman"/>
          <w:b/>
          <w:spacing w:val="2"/>
          <w:szCs w:val="24"/>
        </w:rPr>
        <w:t xml:space="preserve"> </w:t>
      </w:r>
      <w:r w:rsidR="0096726A">
        <w:rPr>
          <w:rFonts w:ascii="Times New Roman" w:hAnsi="Times New Roman" w:cs="Times New Roman"/>
          <w:b/>
          <w:spacing w:val="2"/>
          <w:szCs w:val="24"/>
        </w:rPr>
        <w:t>Agente de Contratação</w:t>
      </w:r>
      <w:r w:rsidRPr="00A313F2">
        <w:rPr>
          <w:rFonts w:ascii="Times New Roman" w:hAnsi="Times New Roman" w:cs="Times New Roman"/>
          <w:b/>
          <w:spacing w:val="2"/>
          <w:szCs w:val="24"/>
        </w:rPr>
        <w:t xml:space="preserve"> abrirá o prazo </w:t>
      </w:r>
      <w:r w:rsidRPr="00C70F9B">
        <w:rPr>
          <w:rFonts w:ascii="Times New Roman" w:hAnsi="Times New Roman" w:cs="Times New Roman"/>
          <w:b/>
          <w:spacing w:val="2"/>
          <w:szCs w:val="24"/>
        </w:rPr>
        <w:t xml:space="preserve">de </w:t>
      </w:r>
      <w:r w:rsidR="0029427C">
        <w:rPr>
          <w:rFonts w:ascii="Times New Roman" w:hAnsi="Times New Roman" w:cs="Times New Roman"/>
          <w:b/>
          <w:spacing w:val="2"/>
          <w:szCs w:val="24"/>
          <w:lang w:val="pt-BR"/>
        </w:rPr>
        <w:t>60</w:t>
      </w:r>
      <w:r w:rsidRPr="00C70F9B">
        <w:rPr>
          <w:rFonts w:ascii="Times New Roman" w:hAnsi="Times New Roman" w:cs="Times New Roman"/>
          <w:b/>
          <w:spacing w:val="2"/>
          <w:szCs w:val="24"/>
        </w:rPr>
        <w:t xml:space="preserve"> (</w:t>
      </w:r>
      <w:r w:rsidR="0029427C">
        <w:rPr>
          <w:rFonts w:ascii="Times New Roman" w:hAnsi="Times New Roman" w:cs="Times New Roman"/>
          <w:b/>
          <w:spacing w:val="2"/>
          <w:szCs w:val="24"/>
          <w:lang w:val="pt-BR"/>
        </w:rPr>
        <w:t>sessenta</w:t>
      </w:r>
      <w:r w:rsidRPr="00C70F9B">
        <w:rPr>
          <w:rFonts w:ascii="Times New Roman" w:hAnsi="Times New Roman" w:cs="Times New Roman"/>
          <w:b/>
          <w:spacing w:val="2"/>
          <w:szCs w:val="24"/>
        </w:rPr>
        <w:t>) minutos</w:t>
      </w:r>
      <w:r w:rsidRPr="00C70F9B">
        <w:rPr>
          <w:rFonts w:ascii="Times New Roman" w:hAnsi="Times New Roman" w:cs="Times New Roman"/>
          <w:spacing w:val="2"/>
          <w:szCs w:val="24"/>
        </w:rPr>
        <w:t xml:space="preserve"> a</w:t>
      </w:r>
      <w:r w:rsidRPr="00A313F2">
        <w:rPr>
          <w:rFonts w:ascii="Times New Roman" w:hAnsi="Times New Roman" w:cs="Times New Roman"/>
          <w:spacing w:val="2"/>
          <w:szCs w:val="24"/>
        </w:rPr>
        <w:t xml:space="preserve"> fim de que </w:t>
      </w:r>
      <w:r w:rsidR="00B52D46">
        <w:rPr>
          <w:rFonts w:ascii="Times New Roman" w:hAnsi="Times New Roman" w:cs="Times New Roman"/>
          <w:spacing w:val="2"/>
          <w:szCs w:val="24"/>
        </w:rPr>
        <w:t>o fornecedor vencedor</w:t>
      </w:r>
      <w:r w:rsidRPr="00A313F2">
        <w:rPr>
          <w:rFonts w:ascii="Times New Roman" w:hAnsi="Times New Roman" w:cs="Times New Roman"/>
          <w:spacing w:val="2"/>
          <w:szCs w:val="24"/>
        </w:rPr>
        <w:t xml:space="preserve"> anexe, em campo próprio do sistema, a sua proposta final de preços </w:t>
      </w:r>
      <w:r>
        <w:rPr>
          <w:rFonts w:ascii="Times New Roman" w:hAnsi="Times New Roman" w:cs="Times New Roman"/>
          <w:spacing w:val="2"/>
          <w:szCs w:val="24"/>
        </w:rPr>
        <w:t>assinada pelo representante com poderes para tal devidamente ajustada, em conformidade com valor final aceito pelo</w:t>
      </w:r>
      <w:r w:rsidR="00A64278">
        <w:rPr>
          <w:rFonts w:ascii="Times New Roman" w:hAnsi="Times New Roman" w:cs="Times New Roman"/>
          <w:spacing w:val="2"/>
          <w:szCs w:val="24"/>
          <w:lang w:val="pt-BR"/>
        </w:rPr>
        <w:t>(a)</w:t>
      </w:r>
      <w:r>
        <w:rPr>
          <w:rFonts w:ascii="Times New Roman" w:hAnsi="Times New Roman" w:cs="Times New Roman"/>
          <w:spacing w:val="2"/>
          <w:szCs w:val="24"/>
        </w:rPr>
        <w:t xml:space="preserve"> </w:t>
      </w:r>
      <w:r w:rsidR="0096726A">
        <w:rPr>
          <w:rFonts w:ascii="Times New Roman" w:hAnsi="Times New Roman" w:cs="Times New Roman"/>
          <w:spacing w:val="2"/>
          <w:szCs w:val="24"/>
        </w:rPr>
        <w:t>Agente de Contratação</w:t>
      </w:r>
      <w:r>
        <w:rPr>
          <w:rFonts w:ascii="Times New Roman" w:hAnsi="Times New Roman" w:cs="Times New Roman"/>
          <w:spacing w:val="2"/>
          <w:szCs w:val="24"/>
        </w:rPr>
        <w:t>.</w:t>
      </w:r>
    </w:p>
    <w:p w14:paraId="5B0DEE4B" w14:textId="77777777" w:rsidR="003831C0" w:rsidRDefault="00CF2760" w:rsidP="00CF2760">
      <w:pPr>
        <w:suppressAutoHyphens w:val="0"/>
        <w:spacing w:before="119"/>
        <w:ind w:left="567"/>
        <w:jc w:val="both"/>
        <w:rPr>
          <w:spacing w:val="2"/>
          <w:sz w:val="24"/>
          <w:szCs w:val="24"/>
        </w:rPr>
      </w:pPr>
      <w:r>
        <w:rPr>
          <w:spacing w:val="2"/>
          <w:sz w:val="24"/>
          <w:szCs w:val="24"/>
        </w:rPr>
        <w:t xml:space="preserve">6.15.1 </w:t>
      </w:r>
      <w:r w:rsidRPr="00B979A5">
        <w:rPr>
          <w:spacing w:val="2"/>
          <w:sz w:val="24"/>
          <w:szCs w:val="24"/>
        </w:rPr>
        <w:t xml:space="preserve">A proposta final </w:t>
      </w:r>
      <w:r>
        <w:rPr>
          <w:spacing w:val="2"/>
          <w:sz w:val="24"/>
          <w:szCs w:val="24"/>
        </w:rPr>
        <w:t xml:space="preserve">de preços </w:t>
      </w:r>
      <w:r w:rsidRPr="00B979A5">
        <w:rPr>
          <w:spacing w:val="2"/>
          <w:sz w:val="24"/>
          <w:szCs w:val="24"/>
        </w:rPr>
        <w:t xml:space="preserve">deverá manter inalteradas as características, bem como a marca e modelo indicados </w:t>
      </w:r>
      <w:r>
        <w:rPr>
          <w:spacing w:val="2"/>
          <w:sz w:val="24"/>
          <w:szCs w:val="24"/>
        </w:rPr>
        <w:t>na proposta inicial de preços</w:t>
      </w:r>
      <w:r w:rsidRPr="00B979A5">
        <w:rPr>
          <w:spacing w:val="2"/>
          <w:sz w:val="24"/>
          <w:szCs w:val="24"/>
        </w:rPr>
        <w:t xml:space="preserve">. </w:t>
      </w:r>
    </w:p>
    <w:p w14:paraId="407BA2D1" w14:textId="77777777" w:rsidR="00CF2760" w:rsidRPr="00CF2760" w:rsidRDefault="00CF2760" w:rsidP="00CF2760">
      <w:pPr>
        <w:suppressAutoHyphens w:val="0"/>
        <w:spacing w:before="119"/>
        <w:ind w:left="567"/>
        <w:jc w:val="both"/>
        <w:rPr>
          <w:spacing w:val="2"/>
          <w:sz w:val="24"/>
          <w:szCs w:val="24"/>
        </w:rPr>
      </w:pPr>
    </w:p>
    <w:p w14:paraId="5D5E6DE9" w14:textId="77777777" w:rsidR="00643F35" w:rsidRDefault="00643F35" w:rsidP="00643F35">
      <w:pPr>
        <w:pStyle w:val="Corpodetexto"/>
        <w:widowControl w:val="0"/>
        <w:spacing w:line="252" w:lineRule="auto"/>
        <w:ind w:left="567"/>
        <w:rPr>
          <w:rFonts w:ascii="Times New Roman" w:eastAsia="Book Antiqua" w:hAnsi="Times New Roman" w:cs="Times New Roman"/>
          <w:i/>
          <w:spacing w:val="-2"/>
          <w:szCs w:val="24"/>
        </w:rPr>
      </w:pPr>
      <w:r w:rsidRPr="00CC08CE">
        <w:rPr>
          <w:rFonts w:ascii="Times New Roman" w:eastAsia="Book Antiqua" w:hAnsi="Times New Roman" w:cs="Times New Roman"/>
          <w:i/>
          <w:spacing w:val="-2"/>
          <w:szCs w:val="24"/>
        </w:rPr>
        <w:t xml:space="preserve">Obs.: o prazo acima referido </w:t>
      </w:r>
      <w:r w:rsidRPr="00EC541A">
        <w:rPr>
          <w:rFonts w:ascii="Times New Roman" w:eastAsia="Book Antiqua" w:hAnsi="Times New Roman" w:cs="Times New Roman"/>
          <w:b/>
          <w:i/>
          <w:spacing w:val="-2"/>
          <w:szCs w:val="24"/>
        </w:rPr>
        <w:t>poderá ser prorrogado</w:t>
      </w:r>
      <w:r w:rsidRPr="00CC08CE">
        <w:rPr>
          <w:rFonts w:ascii="Times New Roman" w:eastAsia="Book Antiqua" w:hAnsi="Times New Roman" w:cs="Times New Roman"/>
          <w:i/>
          <w:spacing w:val="-2"/>
          <w:szCs w:val="24"/>
        </w:rPr>
        <w:t xml:space="preserve"> </w:t>
      </w:r>
      <w:r w:rsidRPr="00B62D50">
        <w:rPr>
          <w:rFonts w:ascii="Times New Roman" w:eastAsia="Book Antiqua" w:hAnsi="Times New Roman" w:cs="Times New Roman"/>
          <w:i/>
          <w:spacing w:val="-2"/>
          <w:szCs w:val="24"/>
        </w:rPr>
        <w:t>pelo</w:t>
      </w:r>
      <w:r w:rsidR="00205BF8">
        <w:rPr>
          <w:rFonts w:ascii="Times New Roman" w:eastAsia="Book Antiqua" w:hAnsi="Times New Roman" w:cs="Times New Roman"/>
          <w:i/>
          <w:spacing w:val="-2"/>
          <w:szCs w:val="24"/>
        </w:rPr>
        <w:t>(a)</w:t>
      </w:r>
      <w:r w:rsidRPr="00B62D50">
        <w:rPr>
          <w:rFonts w:ascii="Times New Roman" w:eastAsia="Book Antiqua" w:hAnsi="Times New Roman" w:cs="Times New Roman"/>
          <w:i/>
          <w:spacing w:val="-2"/>
          <w:szCs w:val="24"/>
        </w:rPr>
        <w:t xml:space="preserve"> </w:t>
      </w:r>
      <w:r w:rsidR="0096726A">
        <w:rPr>
          <w:rFonts w:ascii="Times New Roman" w:eastAsia="Book Antiqua" w:hAnsi="Times New Roman" w:cs="Times New Roman"/>
          <w:i/>
          <w:spacing w:val="-2"/>
          <w:szCs w:val="24"/>
        </w:rPr>
        <w:t>Agente de Contratação</w:t>
      </w:r>
      <w:r w:rsidRPr="00B62D50">
        <w:rPr>
          <w:rFonts w:ascii="Times New Roman" w:eastAsia="Book Antiqua" w:hAnsi="Times New Roman" w:cs="Times New Roman"/>
          <w:i/>
          <w:spacing w:val="-2"/>
          <w:szCs w:val="24"/>
        </w:rPr>
        <w:t xml:space="preserve"> </w:t>
      </w:r>
      <w:r w:rsidR="00B62D50" w:rsidRPr="00B62D50">
        <w:rPr>
          <w:rFonts w:ascii="Times New Roman" w:eastAsia="Book Antiqua" w:hAnsi="Times New Roman" w:cs="Times New Roman"/>
          <w:i/>
          <w:spacing w:val="-2"/>
          <w:szCs w:val="24"/>
        </w:rPr>
        <w:t xml:space="preserve">(tantas vezes quanto necessárias) </w:t>
      </w:r>
      <w:r w:rsidRPr="00CC08CE">
        <w:rPr>
          <w:rFonts w:ascii="Times New Roman" w:eastAsia="Book Antiqua" w:hAnsi="Times New Roman" w:cs="Times New Roman"/>
          <w:i/>
          <w:spacing w:val="-2"/>
          <w:szCs w:val="24"/>
        </w:rPr>
        <w:t xml:space="preserve">com vistas à eventual </w:t>
      </w:r>
      <w:r w:rsidR="003F3421">
        <w:rPr>
          <w:rFonts w:ascii="Times New Roman" w:eastAsia="Book Antiqua" w:hAnsi="Times New Roman" w:cs="Times New Roman"/>
          <w:i/>
          <w:spacing w:val="-2"/>
          <w:szCs w:val="24"/>
        </w:rPr>
        <w:t xml:space="preserve">finalização do preenchimento e envio da </w:t>
      </w:r>
      <w:r w:rsidR="003F3421" w:rsidRPr="00614097">
        <w:rPr>
          <w:rFonts w:ascii="Times New Roman" w:eastAsia="Book Antiqua" w:hAnsi="Times New Roman" w:cs="Times New Roman"/>
          <w:i/>
          <w:spacing w:val="-2"/>
          <w:szCs w:val="24"/>
        </w:rPr>
        <w:t xml:space="preserve">proposta final de preços </w:t>
      </w:r>
      <w:r w:rsidR="00614097" w:rsidRPr="00614097">
        <w:rPr>
          <w:rFonts w:ascii="Times New Roman" w:eastAsia="Book Antiqua" w:hAnsi="Times New Roman" w:cs="Times New Roman"/>
          <w:i/>
          <w:spacing w:val="-2"/>
          <w:szCs w:val="24"/>
        </w:rPr>
        <w:t>(mediante solicitação motivada por parte da vencedora da disputa)</w:t>
      </w:r>
      <w:r w:rsidR="003F3421" w:rsidRPr="00614097">
        <w:rPr>
          <w:rFonts w:ascii="Times New Roman" w:eastAsia="Book Antiqua" w:hAnsi="Times New Roman" w:cs="Times New Roman"/>
          <w:i/>
          <w:spacing w:val="-2"/>
          <w:szCs w:val="24"/>
        </w:rPr>
        <w:t xml:space="preserve">, à </w:t>
      </w:r>
      <w:r w:rsidRPr="00614097">
        <w:rPr>
          <w:rFonts w:ascii="Times New Roman" w:eastAsia="Book Antiqua" w:hAnsi="Times New Roman" w:cs="Times New Roman"/>
          <w:i/>
          <w:spacing w:val="-2"/>
          <w:szCs w:val="24"/>
        </w:rPr>
        <w:t>complementação</w:t>
      </w:r>
      <w:r w:rsidRPr="00CC08CE">
        <w:rPr>
          <w:rFonts w:ascii="Times New Roman" w:eastAsia="Book Antiqua" w:hAnsi="Times New Roman" w:cs="Times New Roman"/>
          <w:i/>
          <w:spacing w:val="-2"/>
          <w:szCs w:val="24"/>
        </w:rPr>
        <w:t xml:space="preserve"> e/ou </w:t>
      </w:r>
      <w:r w:rsidR="003F3421">
        <w:rPr>
          <w:rFonts w:ascii="Times New Roman" w:eastAsia="Book Antiqua" w:hAnsi="Times New Roman" w:cs="Times New Roman"/>
          <w:i/>
          <w:spacing w:val="-2"/>
          <w:szCs w:val="24"/>
        </w:rPr>
        <w:t xml:space="preserve">à </w:t>
      </w:r>
      <w:r w:rsidRPr="00CC08CE">
        <w:rPr>
          <w:rFonts w:ascii="Times New Roman" w:eastAsia="Book Antiqua" w:hAnsi="Times New Roman" w:cs="Times New Roman"/>
          <w:i/>
          <w:spacing w:val="-2"/>
          <w:szCs w:val="24"/>
        </w:rPr>
        <w:t>correção de algum item em desconformidade</w:t>
      </w:r>
      <w:r w:rsidR="00D66B21">
        <w:rPr>
          <w:rFonts w:ascii="Times New Roman" w:eastAsia="Book Antiqua" w:hAnsi="Times New Roman" w:cs="Times New Roman"/>
          <w:i/>
          <w:spacing w:val="-2"/>
          <w:szCs w:val="24"/>
        </w:rPr>
        <w:t xml:space="preserve">. </w:t>
      </w:r>
      <w:r w:rsidR="003F3421">
        <w:rPr>
          <w:rFonts w:ascii="Times New Roman" w:eastAsia="Book Antiqua" w:hAnsi="Times New Roman" w:cs="Times New Roman"/>
          <w:i/>
          <w:spacing w:val="-2"/>
          <w:szCs w:val="24"/>
        </w:rPr>
        <w:t>Igualmente</w:t>
      </w:r>
      <w:r w:rsidRPr="00CC08CE">
        <w:rPr>
          <w:rFonts w:ascii="Times New Roman" w:eastAsia="Book Antiqua" w:hAnsi="Times New Roman" w:cs="Times New Roman"/>
          <w:i/>
          <w:spacing w:val="-2"/>
          <w:szCs w:val="24"/>
        </w:rPr>
        <w:t xml:space="preserve">, </w:t>
      </w:r>
      <w:r>
        <w:rPr>
          <w:rFonts w:ascii="Times New Roman" w:eastAsia="Book Antiqua" w:hAnsi="Times New Roman" w:cs="Times New Roman"/>
          <w:i/>
          <w:spacing w:val="-2"/>
          <w:szCs w:val="24"/>
        </w:rPr>
        <w:t xml:space="preserve">o prazo inicial </w:t>
      </w:r>
      <w:r w:rsidRPr="00CC08CE">
        <w:rPr>
          <w:rFonts w:ascii="Times New Roman" w:eastAsia="Book Antiqua" w:hAnsi="Times New Roman" w:cs="Times New Roman"/>
          <w:i/>
          <w:spacing w:val="-2"/>
          <w:szCs w:val="24"/>
        </w:rPr>
        <w:t>poderá ser encerrado antecipadamente pelo</w:t>
      </w:r>
      <w:r w:rsidR="00205BF8">
        <w:rPr>
          <w:rFonts w:ascii="Times New Roman" w:eastAsia="Book Antiqua" w:hAnsi="Times New Roman" w:cs="Times New Roman"/>
          <w:i/>
          <w:spacing w:val="-2"/>
          <w:szCs w:val="24"/>
        </w:rPr>
        <w:t>(a)</w:t>
      </w:r>
      <w:r w:rsidRPr="00CC08CE">
        <w:rPr>
          <w:rFonts w:ascii="Times New Roman" w:eastAsia="Book Antiqua" w:hAnsi="Times New Roman" w:cs="Times New Roman"/>
          <w:i/>
          <w:spacing w:val="-2"/>
          <w:szCs w:val="24"/>
        </w:rPr>
        <w:t xml:space="preserve"> </w:t>
      </w:r>
      <w:r w:rsidR="0096726A">
        <w:rPr>
          <w:rFonts w:ascii="Times New Roman" w:eastAsia="Book Antiqua" w:hAnsi="Times New Roman" w:cs="Times New Roman"/>
          <w:i/>
          <w:spacing w:val="-2"/>
          <w:szCs w:val="24"/>
        </w:rPr>
        <w:t>Agente de Contratação</w:t>
      </w:r>
      <w:r w:rsidRPr="00CC08CE">
        <w:rPr>
          <w:rFonts w:ascii="Times New Roman" w:eastAsia="Book Antiqua" w:hAnsi="Times New Roman" w:cs="Times New Roman"/>
          <w:i/>
          <w:spacing w:val="-2"/>
          <w:szCs w:val="24"/>
        </w:rPr>
        <w:t xml:space="preserve">, uma vez concluído o envio </w:t>
      </w:r>
      <w:r>
        <w:rPr>
          <w:rFonts w:ascii="Times New Roman" w:eastAsia="Book Antiqua" w:hAnsi="Times New Roman" w:cs="Times New Roman"/>
          <w:i/>
          <w:spacing w:val="-2"/>
          <w:szCs w:val="24"/>
        </w:rPr>
        <w:t xml:space="preserve">eletrônico </w:t>
      </w:r>
      <w:r w:rsidRPr="00CC08CE">
        <w:rPr>
          <w:rFonts w:ascii="Times New Roman" w:eastAsia="Book Antiqua" w:hAnsi="Times New Roman" w:cs="Times New Roman"/>
          <w:i/>
          <w:spacing w:val="-2"/>
          <w:szCs w:val="24"/>
        </w:rPr>
        <w:t xml:space="preserve">acima </w:t>
      </w:r>
      <w:r>
        <w:rPr>
          <w:rFonts w:ascii="Times New Roman" w:eastAsia="Book Antiqua" w:hAnsi="Times New Roman" w:cs="Times New Roman"/>
          <w:i/>
          <w:spacing w:val="-2"/>
          <w:szCs w:val="24"/>
        </w:rPr>
        <w:t>descrito</w:t>
      </w:r>
      <w:r w:rsidRPr="00CC08CE">
        <w:rPr>
          <w:rFonts w:ascii="Times New Roman" w:eastAsia="Book Antiqua" w:hAnsi="Times New Roman" w:cs="Times New Roman"/>
          <w:i/>
          <w:spacing w:val="-2"/>
          <w:szCs w:val="24"/>
        </w:rPr>
        <w:t>.</w:t>
      </w:r>
    </w:p>
    <w:p w14:paraId="0AAB60A2" w14:textId="77777777" w:rsidR="00745F05" w:rsidRPr="00745F05" w:rsidRDefault="00745F05" w:rsidP="00745F05">
      <w:pPr>
        <w:pStyle w:val="NormalWeb"/>
        <w:widowControl w:val="0"/>
        <w:spacing w:before="130"/>
        <w:ind w:left="567"/>
        <w:rPr>
          <w:i/>
          <w:color w:val="FFFFFF"/>
        </w:rPr>
      </w:pPr>
      <w:r w:rsidRPr="00745F05">
        <w:rPr>
          <w:b/>
          <w:i/>
          <w:color w:val="FFFFFF"/>
          <w:highlight w:val="black"/>
        </w:rPr>
        <w:t>Obs.2</w:t>
      </w:r>
      <w:r w:rsidRPr="00745F05">
        <w:rPr>
          <w:i/>
          <w:color w:val="FFFFFF"/>
          <w:highlight w:val="black"/>
        </w:rPr>
        <w:t>: Ao fornecedor vencedor, solicita-se, ainda, que junto com a Proposta Final de P</w:t>
      </w:r>
      <w:r w:rsidR="005037E9">
        <w:rPr>
          <w:i/>
          <w:color w:val="FFFFFF"/>
          <w:highlight w:val="black"/>
        </w:rPr>
        <w:t>r</w:t>
      </w:r>
      <w:r w:rsidRPr="00745F05">
        <w:rPr>
          <w:i/>
          <w:color w:val="FFFFFF"/>
          <w:highlight w:val="black"/>
        </w:rPr>
        <w:t>eços seja anexado comprovante bancário dos dados bancários informados para fins de cadastro perante à Contadoria e Auditoria-Geral do Estado (CAGE).</w:t>
      </w:r>
    </w:p>
    <w:p w14:paraId="6BA6EA49" w14:textId="77777777" w:rsidR="00BE6903" w:rsidRDefault="00BE6903" w:rsidP="00643F35">
      <w:pPr>
        <w:pStyle w:val="Corpodetexto"/>
        <w:widowControl w:val="0"/>
        <w:spacing w:line="252" w:lineRule="auto"/>
        <w:ind w:left="567"/>
        <w:rPr>
          <w:rFonts w:ascii="Times New Roman" w:eastAsia="Book Antiqua" w:hAnsi="Times New Roman" w:cs="Times New Roman"/>
          <w:i/>
          <w:spacing w:val="-2"/>
          <w:szCs w:val="24"/>
        </w:rPr>
      </w:pPr>
    </w:p>
    <w:p w14:paraId="7D76DEA3" w14:textId="77777777" w:rsidR="00837289" w:rsidRDefault="00AF7805" w:rsidP="00E545CA">
      <w:pPr>
        <w:pStyle w:val="Corpodetexto"/>
        <w:widowControl w:val="0"/>
        <w:numPr>
          <w:ilvl w:val="1"/>
          <w:numId w:val="14"/>
        </w:numPr>
        <w:tabs>
          <w:tab w:val="left" w:pos="709"/>
          <w:tab w:val="left" w:pos="1134"/>
        </w:tabs>
        <w:spacing w:line="252" w:lineRule="auto"/>
        <w:ind w:left="0" w:firstLine="0"/>
        <w:rPr>
          <w:rFonts w:ascii="Times New Roman" w:eastAsia="Book Antiqua" w:hAnsi="Times New Roman" w:cs="Times New Roman"/>
          <w:spacing w:val="-2"/>
          <w:szCs w:val="24"/>
        </w:rPr>
      </w:pPr>
      <w:r w:rsidRPr="00272F00">
        <w:rPr>
          <w:rFonts w:ascii="Times New Roman" w:hAnsi="Times New Roman" w:cs="Times New Roman"/>
          <w:b/>
          <w:color w:val="FFFFFF"/>
          <w:spacing w:val="-2"/>
          <w:szCs w:val="24"/>
          <w:highlight w:val="black"/>
        </w:rPr>
        <w:t>Fase de Habilitação Eletrônica</w:t>
      </w:r>
      <w:r w:rsidRPr="00272F00">
        <w:rPr>
          <w:rFonts w:ascii="Times New Roman" w:hAnsi="Times New Roman" w:cs="Times New Roman"/>
          <w:color w:val="FFFFFF"/>
          <w:spacing w:val="-2"/>
          <w:szCs w:val="24"/>
          <w:highlight w:val="black"/>
        </w:rPr>
        <w:t>:</w:t>
      </w:r>
      <w:r>
        <w:rPr>
          <w:rFonts w:ascii="Times New Roman" w:hAnsi="Times New Roman" w:cs="Times New Roman"/>
          <w:spacing w:val="-2"/>
          <w:szCs w:val="24"/>
        </w:rPr>
        <w:t xml:space="preserve"> </w:t>
      </w:r>
      <w:r w:rsidR="00643F35">
        <w:rPr>
          <w:rFonts w:ascii="Times New Roman" w:hAnsi="Times New Roman" w:cs="Times New Roman"/>
          <w:spacing w:val="-2"/>
          <w:szCs w:val="24"/>
        </w:rPr>
        <w:t>a</w:t>
      </w:r>
      <w:r w:rsidR="00643F35" w:rsidRPr="0036639D">
        <w:rPr>
          <w:rFonts w:ascii="Times New Roman" w:hAnsi="Times New Roman" w:cs="Times New Roman"/>
          <w:spacing w:val="-2"/>
          <w:szCs w:val="24"/>
        </w:rPr>
        <w:t xml:space="preserve">pós </w:t>
      </w:r>
      <w:r w:rsidR="00643F35" w:rsidRPr="0036639D">
        <w:rPr>
          <w:rFonts w:ascii="Times New Roman" w:eastAsia="Book Antiqua" w:hAnsi="Times New Roman" w:cs="Times New Roman"/>
          <w:spacing w:val="-2"/>
          <w:szCs w:val="24"/>
        </w:rPr>
        <w:t xml:space="preserve">o encerramento </w:t>
      </w:r>
      <w:r w:rsidR="00643F35">
        <w:rPr>
          <w:rFonts w:ascii="Times New Roman" w:eastAsia="Book Antiqua" w:hAnsi="Times New Roman" w:cs="Times New Roman"/>
          <w:spacing w:val="-2"/>
          <w:szCs w:val="24"/>
        </w:rPr>
        <w:t xml:space="preserve">das etapas descritas nos </w:t>
      </w:r>
      <w:r w:rsidR="00643F35">
        <w:rPr>
          <w:rFonts w:ascii="Times New Roman" w:eastAsia="Book Antiqua" w:hAnsi="Times New Roman" w:cs="Times New Roman"/>
          <w:spacing w:val="-2"/>
          <w:szCs w:val="24"/>
        </w:rPr>
        <w:lastRenderedPageBreak/>
        <w:t>subitens anteriores</w:t>
      </w:r>
      <w:r w:rsidR="00643F35" w:rsidRPr="0036639D">
        <w:rPr>
          <w:rFonts w:ascii="Times New Roman" w:eastAsia="Book Antiqua" w:hAnsi="Times New Roman" w:cs="Times New Roman"/>
          <w:spacing w:val="-2"/>
          <w:szCs w:val="24"/>
        </w:rPr>
        <w:t xml:space="preserve">, será aberta a fase </w:t>
      </w:r>
      <w:r w:rsidR="00643F35" w:rsidRPr="00681CFC">
        <w:rPr>
          <w:rFonts w:ascii="Times New Roman" w:hAnsi="Times New Roman" w:cs="Times New Roman"/>
          <w:szCs w:val="24"/>
        </w:rPr>
        <w:t>de habilitaç</w:t>
      </w:r>
      <w:r w:rsidR="00643F35" w:rsidRPr="0036639D">
        <w:rPr>
          <w:rFonts w:ascii="Times New Roman" w:eastAsia="Book Antiqua" w:hAnsi="Times New Roman" w:cs="Times New Roman"/>
          <w:spacing w:val="-2"/>
          <w:szCs w:val="24"/>
        </w:rPr>
        <w:t>ão via sistema.</w:t>
      </w:r>
      <w:r w:rsidR="00643F35" w:rsidRPr="00172DCF">
        <w:rPr>
          <w:rFonts w:ascii="Times New Roman" w:eastAsia="Book Antiqua" w:hAnsi="Times New Roman" w:cs="Times New Roman"/>
          <w:spacing w:val="-2"/>
          <w:szCs w:val="24"/>
        </w:rPr>
        <w:t xml:space="preserve"> Para tanto, </w:t>
      </w:r>
      <w:r w:rsidR="00B52D46">
        <w:rPr>
          <w:rFonts w:ascii="Times New Roman" w:eastAsia="Book Antiqua" w:hAnsi="Times New Roman" w:cs="Times New Roman"/>
          <w:b/>
          <w:spacing w:val="-2"/>
          <w:szCs w:val="24"/>
        </w:rPr>
        <w:t xml:space="preserve">o fornecedor </w:t>
      </w:r>
      <w:r w:rsidR="00B52D46" w:rsidRPr="009C65B7">
        <w:rPr>
          <w:rFonts w:ascii="Times New Roman" w:eastAsia="Book Antiqua" w:hAnsi="Times New Roman" w:cs="Times New Roman"/>
          <w:b/>
          <w:spacing w:val="-2"/>
          <w:szCs w:val="24"/>
        </w:rPr>
        <w:t>vencedor</w:t>
      </w:r>
      <w:r w:rsidR="00643F35" w:rsidRPr="009C65B7">
        <w:rPr>
          <w:rFonts w:ascii="Times New Roman" w:eastAsia="Book Antiqua" w:hAnsi="Times New Roman" w:cs="Times New Roman"/>
          <w:b/>
          <w:spacing w:val="-2"/>
          <w:szCs w:val="24"/>
        </w:rPr>
        <w:t xml:space="preserve"> </w:t>
      </w:r>
      <w:r w:rsidR="00643F35" w:rsidRPr="009C65B7">
        <w:rPr>
          <w:rFonts w:ascii="Times New Roman" w:eastAsia="Book Antiqua" w:hAnsi="Times New Roman" w:cs="Times New Roman"/>
          <w:b/>
          <w:bCs/>
          <w:spacing w:val="-2"/>
          <w:szCs w:val="24"/>
        </w:rPr>
        <w:t>deverá proceder ao envio eletrônico (</w:t>
      </w:r>
      <w:r w:rsidR="00643F35" w:rsidRPr="009C65B7">
        <w:rPr>
          <w:rFonts w:ascii="Times New Roman" w:eastAsia="Book Antiqua" w:hAnsi="Times New Roman" w:cs="Times New Roman"/>
          <w:b/>
          <w:bCs/>
          <w:i/>
          <w:iCs/>
          <w:spacing w:val="-2"/>
          <w:szCs w:val="24"/>
        </w:rPr>
        <w:t xml:space="preserve">upload), </w:t>
      </w:r>
      <w:r w:rsidR="00643F35" w:rsidRPr="009C65B7">
        <w:rPr>
          <w:rFonts w:ascii="Times New Roman" w:eastAsia="Book Antiqua" w:hAnsi="Times New Roman" w:cs="Times New Roman"/>
          <w:b/>
          <w:spacing w:val="-2"/>
          <w:szCs w:val="24"/>
          <w:u w:val="single"/>
        </w:rPr>
        <w:t xml:space="preserve">no prazo de </w:t>
      </w:r>
      <w:r w:rsidR="00153B4F" w:rsidRPr="009C65B7">
        <w:rPr>
          <w:rFonts w:ascii="Times New Roman" w:eastAsia="Book Antiqua" w:hAnsi="Times New Roman" w:cs="Times New Roman"/>
          <w:b/>
          <w:spacing w:val="-2"/>
          <w:szCs w:val="24"/>
          <w:u w:val="single"/>
        </w:rPr>
        <w:t>6</w:t>
      </w:r>
      <w:r w:rsidR="00254CC6" w:rsidRPr="009C65B7">
        <w:rPr>
          <w:rFonts w:ascii="Times New Roman" w:eastAsia="Book Antiqua" w:hAnsi="Times New Roman" w:cs="Times New Roman"/>
          <w:b/>
          <w:bCs/>
          <w:spacing w:val="-2"/>
          <w:szCs w:val="24"/>
          <w:u w:val="single"/>
        </w:rPr>
        <w:t>0</w:t>
      </w:r>
      <w:r w:rsidR="00643F35" w:rsidRPr="009C65B7">
        <w:rPr>
          <w:rFonts w:ascii="Times New Roman" w:eastAsia="Book Antiqua" w:hAnsi="Times New Roman" w:cs="Times New Roman"/>
          <w:b/>
          <w:spacing w:val="-2"/>
          <w:szCs w:val="24"/>
          <w:u w:val="single"/>
        </w:rPr>
        <w:t xml:space="preserve"> </w:t>
      </w:r>
      <w:r w:rsidR="00643F35" w:rsidRPr="009C65B7">
        <w:rPr>
          <w:rFonts w:ascii="Times New Roman" w:eastAsia="Book Antiqua" w:hAnsi="Times New Roman" w:cs="Times New Roman"/>
          <w:b/>
          <w:bCs/>
          <w:spacing w:val="-2"/>
          <w:szCs w:val="24"/>
          <w:u w:val="single"/>
        </w:rPr>
        <w:t>(</w:t>
      </w:r>
      <w:r w:rsidR="00153B4F" w:rsidRPr="009C65B7">
        <w:rPr>
          <w:rFonts w:ascii="Times New Roman" w:eastAsia="Book Antiqua" w:hAnsi="Times New Roman" w:cs="Times New Roman"/>
          <w:b/>
          <w:bCs/>
          <w:spacing w:val="-2"/>
          <w:szCs w:val="24"/>
          <w:u w:val="single"/>
        </w:rPr>
        <w:t>sessenta</w:t>
      </w:r>
      <w:r w:rsidR="00643F35" w:rsidRPr="009C65B7">
        <w:rPr>
          <w:rFonts w:ascii="Times New Roman" w:eastAsia="Book Antiqua" w:hAnsi="Times New Roman" w:cs="Times New Roman"/>
          <w:b/>
          <w:bCs/>
          <w:spacing w:val="-2"/>
          <w:szCs w:val="24"/>
          <w:u w:val="single"/>
        </w:rPr>
        <w:t>) minutos</w:t>
      </w:r>
      <w:r w:rsidR="00643F35" w:rsidRPr="009C65B7">
        <w:rPr>
          <w:rFonts w:ascii="Times New Roman" w:eastAsia="Book Antiqua" w:hAnsi="Times New Roman" w:cs="Times New Roman"/>
          <w:b/>
          <w:bCs/>
          <w:spacing w:val="-2"/>
          <w:szCs w:val="24"/>
        </w:rPr>
        <w:t>,</w:t>
      </w:r>
      <w:r w:rsidR="00643F35" w:rsidRPr="0036639D">
        <w:rPr>
          <w:rFonts w:ascii="Times New Roman" w:eastAsia="Book Antiqua" w:hAnsi="Times New Roman" w:cs="Times New Roman"/>
          <w:b/>
          <w:bCs/>
          <w:spacing w:val="-2"/>
          <w:szCs w:val="24"/>
        </w:rPr>
        <w:t xml:space="preserve"> da documentação prevista no </w:t>
      </w:r>
      <w:r w:rsidR="00643F35" w:rsidRPr="00206920">
        <w:rPr>
          <w:rFonts w:ascii="Times New Roman" w:eastAsia="Book Antiqua" w:hAnsi="Times New Roman" w:cs="Times New Roman"/>
          <w:b/>
          <w:bCs/>
          <w:spacing w:val="-2"/>
          <w:szCs w:val="24"/>
        </w:rPr>
        <w:t xml:space="preserve">item </w:t>
      </w:r>
      <w:r w:rsidR="00643F35">
        <w:rPr>
          <w:rFonts w:ascii="Times New Roman" w:eastAsia="Book Antiqua" w:hAnsi="Times New Roman" w:cs="Times New Roman"/>
          <w:b/>
          <w:bCs/>
          <w:spacing w:val="-2"/>
          <w:szCs w:val="24"/>
        </w:rPr>
        <w:t>7</w:t>
      </w:r>
      <w:r w:rsidR="00643F35" w:rsidRPr="0036639D">
        <w:rPr>
          <w:rFonts w:ascii="Times New Roman" w:eastAsia="Book Antiqua" w:hAnsi="Times New Roman" w:cs="Times New Roman"/>
          <w:b/>
          <w:bCs/>
          <w:spacing w:val="-2"/>
          <w:szCs w:val="24"/>
        </w:rPr>
        <w:t xml:space="preserve"> deste </w:t>
      </w:r>
      <w:r w:rsidR="00655B91">
        <w:rPr>
          <w:rFonts w:ascii="Times New Roman" w:eastAsia="Book Antiqua" w:hAnsi="Times New Roman" w:cs="Times New Roman"/>
          <w:b/>
          <w:bCs/>
          <w:spacing w:val="-2"/>
          <w:szCs w:val="24"/>
        </w:rPr>
        <w:t>Aviso</w:t>
      </w:r>
      <w:r w:rsidR="00643F35" w:rsidRPr="0036639D">
        <w:rPr>
          <w:rFonts w:ascii="Times New Roman" w:eastAsia="Book Antiqua" w:hAnsi="Times New Roman" w:cs="Times New Roman"/>
          <w:b/>
          <w:bCs/>
          <w:spacing w:val="-2"/>
          <w:szCs w:val="24"/>
        </w:rPr>
        <w:t>,</w:t>
      </w:r>
      <w:r w:rsidR="00643F35" w:rsidRPr="00172DCF">
        <w:rPr>
          <w:rFonts w:ascii="Times New Roman" w:eastAsia="Book Antiqua" w:hAnsi="Times New Roman" w:cs="Times New Roman"/>
          <w:spacing w:val="-2"/>
          <w:szCs w:val="24"/>
        </w:rPr>
        <w:t xml:space="preserve"> nos formatos (extensões) “PDF”, “DOC”, “TXT</w:t>
      </w:r>
      <w:r w:rsidR="00643F35" w:rsidRPr="0036639D">
        <w:rPr>
          <w:rFonts w:ascii="Times New Roman" w:eastAsia="Book Antiqua" w:hAnsi="Times New Roman" w:cs="Times New Roman"/>
          <w:spacing w:val="-2"/>
          <w:szCs w:val="24"/>
        </w:rPr>
        <w:t xml:space="preserve">”, “XLS”, “TIFF”, “PNG” ou “JPG”, observados os limites aceitos pela plataforma “Pregão </w:t>
      </w:r>
      <w:proofErr w:type="spellStart"/>
      <w:r w:rsidR="00643F35" w:rsidRPr="0036639D">
        <w:rPr>
          <w:rFonts w:ascii="Times New Roman" w:eastAsia="Book Antiqua" w:hAnsi="Times New Roman" w:cs="Times New Roman"/>
          <w:spacing w:val="-2"/>
          <w:szCs w:val="24"/>
        </w:rPr>
        <w:t>On</w:t>
      </w:r>
      <w:proofErr w:type="spellEnd"/>
      <w:r w:rsidR="00643F35" w:rsidRPr="0036639D">
        <w:rPr>
          <w:rFonts w:ascii="Times New Roman" w:eastAsia="Book Antiqua" w:hAnsi="Times New Roman" w:cs="Times New Roman"/>
          <w:spacing w:val="-2"/>
          <w:szCs w:val="24"/>
        </w:rPr>
        <w:t xml:space="preserve"> </w:t>
      </w:r>
      <w:proofErr w:type="spellStart"/>
      <w:r w:rsidR="00643F35" w:rsidRPr="0036639D">
        <w:rPr>
          <w:rFonts w:ascii="Times New Roman" w:eastAsia="Book Antiqua" w:hAnsi="Times New Roman" w:cs="Times New Roman"/>
          <w:spacing w:val="-2"/>
          <w:szCs w:val="24"/>
        </w:rPr>
        <w:t>Line</w:t>
      </w:r>
      <w:proofErr w:type="spellEnd"/>
      <w:r w:rsidR="00643F35" w:rsidRPr="0036639D">
        <w:rPr>
          <w:rFonts w:ascii="Times New Roman" w:eastAsia="Book Antiqua" w:hAnsi="Times New Roman" w:cs="Times New Roman"/>
          <w:spacing w:val="-2"/>
          <w:szCs w:val="24"/>
        </w:rPr>
        <w:t xml:space="preserve"> Banrisul”: </w:t>
      </w:r>
      <w:r w:rsidR="00643F35" w:rsidRPr="0036639D">
        <w:rPr>
          <w:rFonts w:ascii="Times New Roman" w:eastAsia="Book Antiqua" w:hAnsi="Times New Roman" w:cs="Times New Roman"/>
          <w:bCs/>
          <w:spacing w:val="-2"/>
          <w:szCs w:val="24"/>
        </w:rPr>
        <w:t xml:space="preserve">2MB </w:t>
      </w:r>
      <w:r w:rsidR="00643F35" w:rsidRPr="0036639D">
        <w:rPr>
          <w:rFonts w:ascii="Times New Roman" w:eastAsia="Book Antiqua" w:hAnsi="Times New Roman" w:cs="Times New Roman"/>
          <w:spacing w:val="-2"/>
          <w:szCs w:val="24"/>
        </w:rPr>
        <w:t xml:space="preserve">(dois </w:t>
      </w:r>
      <w:r w:rsidR="00643F35" w:rsidRPr="0036639D">
        <w:rPr>
          <w:rFonts w:ascii="Times New Roman" w:eastAsia="Book Antiqua" w:hAnsi="Times New Roman" w:cs="Times New Roman"/>
          <w:i/>
          <w:iCs/>
          <w:spacing w:val="-2"/>
          <w:szCs w:val="24"/>
        </w:rPr>
        <w:t>megabytes</w:t>
      </w:r>
      <w:r w:rsidR="00643F35" w:rsidRPr="0036639D">
        <w:rPr>
          <w:rFonts w:ascii="Times New Roman" w:eastAsia="Book Antiqua" w:hAnsi="Times New Roman" w:cs="Times New Roman"/>
          <w:spacing w:val="-2"/>
          <w:szCs w:val="24"/>
        </w:rPr>
        <w:t xml:space="preserve">) por arquivo anexo e 10MB (dez </w:t>
      </w:r>
      <w:r w:rsidR="00643F35" w:rsidRPr="0036639D">
        <w:rPr>
          <w:rFonts w:ascii="Times New Roman" w:eastAsia="Book Antiqua" w:hAnsi="Times New Roman" w:cs="Times New Roman"/>
          <w:i/>
          <w:iCs/>
          <w:spacing w:val="-2"/>
          <w:szCs w:val="24"/>
        </w:rPr>
        <w:t>megabytes</w:t>
      </w:r>
      <w:r w:rsidR="00643F35" w:rsidRPr="0036639D">
        <w:rPr>
          <w:rFonts w:ascii="Times New Roman" w:eastAsia="Book Antiqua" w:hAnsi="Times New Roman" w:cs="Times New Roman"/>
          <w:iCs/>
          <w:spacing w:val="-2"/>
          <w:szCs w:val="24"/>
        </w:rPr>
        <w:t>)</w:t>
      </w:r>
      <w:r w:rsidR="00643F35" w:rsidRPr="0036639D">
        <w:rPr>
          <w:rFonts w:ascii="Times New Roman" w:eastAsia="Book Antiqua" w:hAnsi="Times New Roman" w:cs="Times New Roman"/>
          <w:spacing w:val="-2"/>
          <w:szCs w:val="24"/>
        </w:rPr>
        <w:t xml:space="preserve"> no</w:t>
      </w:r>
      <w:r w:rsidR="00643F35" w:rsidRPr="00172DCF">
        <w:rPr>
          <w:rFonts w:ascii="Times New Roman" w:eastAsia="Book Antiqua" w:hAnsi="Times New Roman" w:cs="Times New Roman"/>
          <w:spacing w:val="-2"/>
          <w:szCs w:val="24"/>
        </w:rPr>
        <w:t xml:space="preserve"> total.</w:t>
      </w:r>
    </w:p>
    <w:p w14:paraId="5448179D" w14:textId="77777777" w:rsidR="006D5A17" w:rsidRPr="005F6974" w:rsidRDefault="006D5A17" w:rsidP="00E34AF2">
      <w:pPr>
        <w:pStyle w:val="Corpodetexto"/>
        <w:widowControl w:val="0"/>
        <w:tabs>
          <w:tab w:val="left" w:pos="567"/>
        </w:tabs>
        <w:spacing w:line="252" w:lineRule="auto"/>
        <w:ind w:left="426"/>
        <w:rPr>
          <w:rFonts w:ascii="Times New Roman" w:hAnsi="Times New Roman" w:cs="Times New Roman"/>
          <w:i/>
          <w:szCs w:val="24"/>
        </w:rPr>
      </w:pPr>
      <w:r w:rsidRPr="005F6974">
        <w:rPr>
          <w:rFonts w:ascii="Times New Roman" w:hAnsi="Times New Roman" w:cs="Times New Roman"/>
          <w:b/>
          <w:i/>
          <w:spacing w:val="-2"/>
          <w:szCs w:val="24"/>
        </w:rPr>
        <w:t>Obs.:</w:t>
      </w:r>
      <w:r w:rsidRPr="005F6974">
        <w:rPr>
          <w:rFonts w:ascii="Times New Roman" w:hAnsi="Times New Roman" w:cs="Times New Roman"/>
          <w:i/>
          <w:spacing w:val="-2"/>
          <w:szCs w:val="24"/>
        </w:rPr>
        <w:t xml:space="preserve"> </w:t>
      </w:r>
      <w:r>
        <w:rPr>
          <w:rFonts w:ascii="Times New Roman" w:hAnsi="Times New Roman" w:cs="Times New Roman"/>
          <w:i/>
          <w:spacing w:val="-2"/>
          <w:szCs w:val="24"/>
        </w:rPr>
        <w:t>n</w:t>
      </w:r>
      <w:r w:rsidRPr="005F6974">
        <w:rPr>
          <w:rFonts w:ascii="Times New Roman" w:hAnsi="Times New Roman" w:cs="Times New Roman"/>
          <w:i/>
          <w:spacing w:val="-2"/>
          <w:szCs w:val="24"/>
        </w:rPr>
        <w:t xml:space="preserve">ão </w:t>
      </w:r>
      <w:r>
        <w:rPr>
          <w:rFonts w:ascii="Times New Roman" w:hAnsi="Times New Roman" w:cs="Times New Roman"/>
          <w:i/>
          <w:spacing w:val="-2"/>
          <w:szCs w:val="24"/>
        </w:rPr>
        <w:t>se faz necessária a</w:t>
      </w:r>
      <w:r w:rsidRPr="005F6974">
        <w:rPr>
          <w:rFonts w:ascii="Times New Roman" w:hAnsi="Times New Roman" w:cs="Times New Roman"/>
          <w:i/>
          <w:spacing w:val="-2"/>
          <w:szCs w:val="24"/>
        </w:rPr>
        <w:t xml:space="preserve"> en</w:t>
      </w:r>
      <w:r>
        <w:rPr>
          <w:rFonts w:ascii="Times New Roman" w:hAnsi="Times New Roman" w:cs="Times New Roman"/>
          <w:i/>
          <w:spacing w:val="-2"/>
          <w:szCs w:val="24"/>
        </w:rPr>
        <w:t xml:space="preserve">trega </w:t>
      </w:r>
      <w:r w:rsidRPr="005F6974">
        <w:rPr>
          <w:rFonts w:ascii="Times New Roman" w:hAnsi="Times New Roman" w:cs="Times New Roman"/>
          <w:i/>
          <w:spacing w:val="-2"/>
          <w:szCs w:val="24"/>
        </w:rPr>
        <w:t>físic</w:t>
      </w:r>
      <w:r>
        <w:rPr>
          <w:rFonts w:ascii="Times New Roman" w:hAnsi="Times New Roman" w:cs="Times New Roman"/>
          <w:i/>
          <w:spacing w:val="-2"/>
          <w:szCs w:val="24"/>
        </w:rPr>
        <w:t>a</w:t>
      </w:r>
      <w:r w:rsidRPr="005F6974">
        <w:rPr>
          <w:rFonts w:ascii="Times New Roman" w:hAnsi="Times New Roman" w:cs="Times New Roman"/>
          <w:i/>
          <w:spacing w:val="-2"/>
          <w:szCs w:val="24"/>
        </w:rPr>
        <w:t xml:space="preserve"> dos documentos de habilitação, </w:t>
      </w:r>
      <w:r>
        <w:rPr>
          <w:rFonts w:ascii="Times New Roman" w:hAnsi="Times New Roman" w:cs="Times New Roman"/>
          <w:i/>
          <w:spacing w:val="-2"/>
          <w:szCs w:val="24"/>
        </w:rPr>
        <w:t xml:space="preserve">bastando </w:t>
      </w:r>
      <w:r w:rsidRPr="005F6974">
        <w:rPr>
          <w:rFonts w:ascii="Times New Roman" w:hAnsi="Times New Roman" w:cs="Times New Roman"/>
          <w:i/>
          <w:spacing w:val="-2"/>
          <w:szCs w:val="24"/>
        </w:rPr>
        <w:t xml:space="preserve">o envio por meio eletrônico, </w:t>
      </w:r>
      <w:r>
        <w:rPr>
          <w:rFonts w:ascii="Times New Roman" w:hAnsi="Times New Roman" w:cs="Times New Roman"/>
          <w:i/>
          <w:spacing w:val="-2"/>
          <w:szCs w:val="24"/>
        </w:rPr>
        <w:t>nos termos acima</w:t>
      </w:r>
      <w:r w:rsidRPr="005F6974">
        <w:rPr>
          <w:rFonts w:ascii="Times New Roman" w:hAnsi="Times New Roman" w:cs="Times New Roman"/>
          <w:i/>
          <w:spacing w:val="-2"/>
          <w:szCs w:val="24"/>
        </w:rPr>
        <w:t xml:space="preserve"> referidos. Importante consignar que </w:t>
      </w:r>
      <w:r w:rsidRPr="00F2417A">
        <w:rPr>
          <w:rFonts w:ascii="Times New Roman" w:hAnsi="Times New Roman" w:cs="Times New Roman"/>
          <w:i/>
          <w:spacing w:val="-2"/>
          <w:szCs w:val="24"/>
          <w:u w:val="single"/>
        </w:rPr>
        <w:t xml:space="preserve">o </w:t>
      </w:r>
      <w:r w:rsidR="00B52D46">
        <w:rPr>
          <w:rFonts w:ascii="Times New Roman" w:hAnsi="Times New Roman" w:cs="Times New Roman"/>
          <w:i/>
          <w:spacing w:val="-2"/>
          <w:szCs w:val="24"/>
          <w:u w:val="single"/>
        </w:rPr>
        <w:t>fornecedor</w:t>
      </w:r>
      <w:r w:rsidRPr="00F2417A">
        <w:rPr>
          <w:rFonts w:ascii="Times New Roman" w:hAnsi="Times New Roman" w:cs="Times New Roman"/>
          <w:i/>
          <w:spacing w:val="-2"/>
          <w:szCs w:val="24"/>
          <w:u w:val="single"/>
        </w:rPr>
        <w:t xml:space="preserve"> é responsável pela veracidade de toda documentação por ele encaminhada</w:t>
      </w:r>
      <w:r>
        <w:rPr>
          <w:rFonts w:ascii="Times New Roman" w:hAnsi="Times New Roman" w:cs="Times New Roman"/>
          <w:i/>
          <w:spacing w:val="-2"/>
          <w:szCs w:val="24"/>
        </w:rPr>
        <w:t xml:space="preserve">, </w:t>
      </w:r>
      <w:r w:rsidRPr="005F6974">
        <w:rPr>
          <w:rFonts w:ascii="Times New Roman" w:hAnsi="Times New Roman" w:cs="Times New Roman"/>
          <w:i/>
          <w:spacing w:val="-2"/>
          <w:szCs w:val="24"/>
        </w:rPr>
        <w:t xml:space="preserve">conforme Termo de Responsabilidade </w:t>
      </w:r>
      <w:r>
        <w:rPr>
          <w:rFonts w:ascii="Times New Roman" w:hAnsi="Times New Roman" w:cs="Times New Roman"/>
          <w:i/>
          <w:spacing w:val="-2"/>
          <w:szCs w:val="24"/>
        </w:rPr>
        <w:t>firmado</w:t>
      </w:r>
      <w:r w:rsidRPr="005F6974">
        <w:rPr>
          <w:rFonts w:ascii="Times New Roman" w:hAnsi="Times New Roman" w:cs="Times New Roman"/>
          <w:i/>
          <w:spacing w:val="-2"/>
          <w:szCs w:val="24"/>
        </w:rPr>
        <w:t xml:space="preserve"> por seu representante legal</w:t>
      </w:r>
      <w:r>
        <w:rPr>
          <w:rFonts w:ascii="Times New Roman" w:hAnsi="Times New Roman" w:cs="Times New Roman"/>
          <w:i/>
          <w:spacing w:val="-2"/>
          <w:szCs w:val="24"/>
        </w:rPr>
        <w:t xml:space="preserve"> – requisito obrigatório para fim de</w:t>
      </w:r>
      <w:r w:rsidRPr="005F6974">
        <w:rPr>
          <w:rFonts w:ascii="Times New Roman" w:hAnsi="Times New Roman" w:cs="Times New Roman"/>
          <w:i/>
          <w:spacing w:val="-2"/>
          <w:szCs w:val="24"/>
        </w:rPr>
        <w:t xml:space="preserve"> credenciamento </w:t>
      </w:r>
      <w:r w:rsidR="00B52D46">
        <w:rPr>
          <w:rFonts w:ascii="Times New Roman" w:hAnsi="Times New Roman" w:cs="Times New Roman"/>
          <w:i/>
          <w:spacing w:val="-2"/>
          <w:szCs w:val="24"/>
        </w:rPr>
        <w:t>dos fornecedores</w:t>
      </w:r>
      <w:r>
        <w:rPr>
          <w:rFonts w:ascii="Times New Roman" w:hAnsi="Times New Roman" w:cs="Times New Roman"/>
          <w:i/>
          <w:spacing w:val="-2"/>
          <w:szCs w:val="24"/>
        </w:rPr>
        <w:t xml:space="preserve"> </w:t>
      </w:r>
      <w:r w:rsidRPr="005F6974">
        <w:rPr>
          <w:rFonts w:ascii="Times New Roman" w:hAnsi="Times New Roman" w:cs="Times New Roman"/>
          <w:i/>
          <w:spacing w:val="-2"/>
          <w:szCs w:val="24"/>
        </w:rPr>
        <w:t xml:space="preserve">no portal </w:t>
      </w:r>
      <w:r w:rsidRPr="005F6974">
        <w:rPr>
          <w:rFonts w:ascii="Times New Roman" w:hAnsi="Times New Roman" w:cs="Times New Roman"/>
          <w:i/>
          <w:szCs w:val="24"/>
        </w:rPr>
        <w:t xml:space="preserve">“Pregão </w:t>
      </w:r>
      <w:proofErr w:type="spellStart"/>
      <w:r w:rsidRPr="005F6974">
        <w:rPr>
          <w:rFonts w:ascii="Times New Roman" w:hAnsi="Times New Roman" w:cs="Times New Roman"/>
          <w:i/>
          <w:szCs w:val="24"/>
        </w:rPr>
        <w:t>On</w:t>
      </w:r>
      <w:proofErr w:type="spellEnd"/>
      <w:r w:rsidRPr="005F6974">
        <w:rPr>
          <w:rFonts w:ascii="Times New Roman" w:hAnsi="Times New Roman" w:cs="Times New Roman"/>
          <w:i/>
          <w:szCs w:val="24"/>
        </w:rPr>
        <w:t xml:space="preserve"> </w:t>
      </w:r>
      <w:proofErr w:type="spellStart"/>
      <w:r w:rsidRPr="005F6974">
        <w:rPr>
          <w:rFonts w:ascii="Times New Roman" w:hAnsi="Times New Roman" w:cs="Times New Roman"/>
          <w:i/>
          <w:szCs w:val="24"/>
        </w:rPr>
        <w:t>Line</w:t>
      </w:r>
      <w:proofErr w:type="spellEnd"/>
      <w:r w:rsidRPr="005F6974">
        <w:rPr>
          <w:rFonts w:ascii="Times New Roman" w:hAnsi="Times New Roman" w:cs="Times New Roman"/>
          <w:i/>
          <w:szCs w:val="24"/>
        </w:rPr>
        <w:t xml:space="preserve"> Banrisul”</w:t>
      </w:r>
      <w:r>
        <w:rPr>
          <w:rFonts w:ascii="Times New Roman" w:hAnsi="Times New Roman" w:cs="Times New Roman"/>
          <w:i/>
          <w:szCs w:val="24"/>
        </w:rPr>
        <w:t xml:space="preserve"> e emissão da chave de acesso (senha) a tal sistema eletrônico</w:t>
      </w:r>
      <w:r w:rsidRPr="005F6974">
        <w:rPr>
          <w:rFonts w:ascii="Times New Roman" w:hAnsi="Times New Roman" w:cs="Times New Roman"/>
          <w:i/>
          <w:szCs w:val="24"/>
        </w:rPr>
        <w:t>.</w:t>
      </w:r>
    </w:p>
    <w:p w14:paraId="6CBEBA60" w14:textId="77777777" w:rsidR="00847ADC" w:rsidRDefault="00F062BE" w:rsidP="00E545CA">
      <w:pPr>
        <w:pStyle w:val="NormalWeb"/>
        <w:widowControl w:val="0"/>
        <w:numPr>
          <w:ilvl w:val="2"/>
          <w:numId w:val="14"/>
        </w:numPr>
        <w:spacing w:before="130"/>
        <w:ind w:left="1134" w:firstLine="0"/>
        <w:rPr>
          <w:b/>
          <w:color w:val="FFFFFF"/>
          <w:highlight w:val="black"/>
        </w:rPr>
      </w:pPr>
      <w:r w:rsidRPr="00A224E6">
        <w:rPr>
          <w:b/>
          <w:color w:val="FFFFFF"/>
          <w:highlight w:val="black"/>
        </w:rPr>
        <w:t>No prazo acima referido, a</w:t>
      </w:r>
      <w:r w:rsidR="00847ADC" w:rsidRPr="00A224E6">
        <w:rPr>
          <w:b/>
          <w:color w:val="FFFFFF"/>
          <w:highlight w:val="black"/>
        </w:rPr>
        <w:t xml:space="preserve"> vencedora da disputa deverá anexar, também, prova de enquadramento </w:t>
      </w:r>
      <w:r w:rsidRPr="00A224E6">
        <w:rPr>
          <w:b/>
          <w:color w:val="FFFFFF"/>
          <w:highlight w:val="black"/>
        </w:rPr>
        <w:t xml:space="preserve">como </w:t>
      </w:r>
      <w:r w:rsidR="00847ADC" w:rsidRPr="00A224E6">
        <w:rPr>
          <w:b/>
          <w:color w:val="FFFFFF"/>
          <w:highlight w:val="black"/>
        </w:rPr>
        <w:t>ME ou EPP</w:t>
      </w:r>
      <w:r w:rsidR="00990674">
        <w:rPr>
          <w:b/>
          <w:color w:val="FFFFFF"/>
          <w:highlight w:val="black"/>
        </w:rPr>
        <w:t xml:space="preserve"> (ou equiparada)</w:t>
      </w:r>
      <w:r w:rsidR="00847ADC" w:rsidRPr="00A224E6">
        <w:rPr>
          <w:b/>
          <w:color w:val="FFFFFF"/>
          <w:highlight w:val="black"/>
        </w:rPr>
        <w:t>, mediante certidão expedida pela Junta Comercial</w:t>
      </w:r>
      <w:r w:rsidR="0092282B">
        <w:rPr>
          <w:b/>
          <w:color w:val="FFFFFF"/>
          <w:highlight w:val="black"/>
        </w:rPr>
        <w:t xml:space="preserve"> </w:t>
      </w:r>
      <w:r w:rsidR="00C70F9B">
        <w:rPr>
          <w:b/>
          <w:color w:val="FFFFFF"/>
          <w:highlight w:val="black"/>
        </w:rPr>
        <w:t>(</w:t>
      </w:r>
      <w:r w:rsidR="0092282B">
        <w:rPr>
          <w:b/>
          <w:color w:val="FFFFFF"/>
          <w:highlight w:val="black"/>
        </w:rPr>
        <w:t>ou documento equivalente</w:t>
      </w:r>
      <w:r w:rsidR="00C70F9B">
        <w:rPr>
          <w:b/>
          <w:color w:val="FFFFFF"/>
          <w:highlight w:val="black"/>
        </w:rPr>
        <w:t>)</w:t>
      </w:r>
      <w:r w:rsidR="00847ADC" w:rsidRPr="00A224E6">
        <w:rPr>
          <w:b/>
          <w:color w:val="FFFFFF"/>
          <w:highlight w:val="black"/>
        </w:rPr>
        <w:t xml:space="preserve">, a fim de </w:t>
      </w:r>
      <w:r w:rsidRPr="00A224E6">
        <w:rPr>
          <w:b/>
          <w:color w:val="FFFFFF"/>
          <w:highlight w:val="black"/>
        </w:rPr>
        <w:t>demonstrar</w:t>
      </w:r>
      <w:r w:rsidR="00847ADC" w:rsidRPr="00A224E6">
        <w:rPr>
          <w:b/>
          <w:color w:val="FFFFFF"/>
          <w:highlight w:val="black"/>
        </w:rPr>
        <w:t xml:space="preserve"> a condição declarada </w:t>
      </w:r>
      <w:r w:rsidRPr="00A224E6">
        <w:rPr>
          <w:b/>
          <w:color w:val="FFFFFF"/>
          <w:highlight w:val="black"/>
        </w:rPr>
        <w:t>no portal eletrônico</w:t>
      </w:r>
      <w:r w:rsidR="00847ADC" w:rsidRPr="00A224E6">
        <w:rPr>
          <w:b/>
          <w:color w:val="FFFFFF"/>
          <w:highlight w:val="black"/>
        </w:rPr>
        <w:t>.</w:t>
      </w:r>
    </w:p>
    <w:p w14:paraId="6C00D4A2" w14:textId="77777777" w:rsidR="001458B1" w:rsidRPr="0019040F" w:rsidRDefault="001458B1" w:rsidP="001458B1">
      <w:pPr>
        <w:pStyle w:val="NormalWeb"/>
        <w:widowControl w:val="0"/>
        <w:numPr>
          <w:ilvl w:val="2"/>
          <w:numId w:val="14"/>
        </w:numPr>
        <w:spacing w:before="130"/>
        <w:ind w:left="1134" w:firstLine="0"/>
        <w:rPr>
          <w:b/>
          <w:color w:val="FFFFFF"/>
          <w:highlight w:val="black"/>
        </w:rPr>
      </w:pPr>
      <w:r w:rsidRPr="0019040F">
        <w:rPr>
          <w:b/>
          <w:color w:val="FFFFFF"/>
          <w:highlight w:val="black"/>
        </w:rPr>
        <w:t>O prazo acima referido poderá, a critério do</w:t>
      </w:r>
      <w:r w:rsidR="005C49A6">
        <w:rPr>
          <w:b/>
          <w:color w:val="FFFFFF"/>
          <w:highlight w:val="black"/>
        </w:rPr>
        <w:t>(a)</w:t>
      </w:r>
      <w:r w:rsidRPr="0019040F">
        <w:rPr>
          <w:b/>
          <w:color w:val="FFFFFF"/>
          <w:highlight w:val="black"/>
        </w:rPr>
        <w:t xml:space="preserve"> Agente de Contratação, ser prorrogado por igual período, de ofício ou mediante solicitação do fornecedor.</w:t>
      </w:r>
    </w:p>
    <w:p w14:paraId="76EA2A15" w14:textId="77777777" w:rsidR="0036382D" w:rsidRDefault="0036382D" w:rsidP="00E545CA">
      <w:pPr>
        <w:pStyle w:val="NormalWeb"/>
        <w:widowControl w:val="0"/>
        <w:numPr>
          <w:ilvl w:val="2"/>
          <w:numId w:val="14"/>
        </w:numPr>
        <w:spacing w:before="130"/>
        <w:ind w:left="1134" w:firstLine="0"/>
        <w:rPr>
          <w:b/>
          <w:color w:val="FFFFFF"/>
          <w:highlight w:val="black"/>
        </w:rPr>
      </w:pPr>
      <w:r>
        <w:rPr>
          <w:b/>
          <w:color w:val="FFFFFF"/>
          <w:highlight w:val="black"/>
        </w:rPr>
        <w:t>A extração das certidões de regularidade nos respectivos portais da internet e a anexação eletrônica (</w:t>
      </w:r>
      <w:r w:rsidRPr="00064C7D">
        <w:rPr>
          <w:b/>
          <w:i/>
          <w:color w:val="FFFFFF"/>
          <w:highlight w:val="black"/>
        </w:rPr>
        <w:t>upload</w:t>
      </w:r>
      <w:r>
        <w:rPr>
          <w:b/>
          <w:color w:val="FFFFFF"/>
          <w:highlight w:val="black"/>
        </w:rPr>
        <w:t>) dos documentos de habilitação da vencedora provisória da disputa poderá ser providenciada, também, pelo</w:t>
      </w:r>
      <w:r w:rsidR="003F7778">
        <w:rPr>
          <w:b/>
          <w:color w:val="FFFFFF"/>
          <w:highlight w:val="black"/>
        </w:rPr>
        <w:t>(a)</w:t>
      </w:r>
      <w:r>
        <w:rPr>
          <w:b/>
          <w:color w:val="FFFFFF"/>
          <w:highlight w:val="black"/>
        </w:rPr>
        <w:t xml:space="preserve"> </w:t>
      </w:r>
      <w:r w:rsidR="0096726A">
        <w:rPr>
          <w:b/>
          <w:color w:val="FFFFFF"/>
          <w:highlight w:val="black"/>
        </w:rPr>
        <w:t>Agente de Contratação</w:t>
      </w:r>
      <w:r>
        <w:rPr>
          <w:b/>
          <w:color w:val="FFFFFF"/>
          <w:highlight w:val="black"/>
        </w:rPr>
        <w:t>, em prol da celeridade.</w:t>
      </w:r>
    </w:p>
    <w:p w14:paraId="105D62BD" w14:textId="77777777" w:rsidR="003404BC" w:rsidRDefault="003404BC" w:rsidP="00E545CA">
      <w:pPr>
        <w:pStyle w:val="NormalWeb"/>
        <w:widowControl w:val="0"/>
        <w:numPr>
          <w:ilvl w:val="2"/>
          <w:numId w:val="14"/>
        </w:numPr>
        <w:spacing w:before="130"/>
        <w:ind w:left="1134" w:firstLine="0"/>
        <w:rPr>
          <w:b/>
          <w:color w:val="FFFFFF"/>
          <w:highlight w:val="black"/>
        </w:rPr>
      </w:pPr>
      <w:r>
        <w:rPr>
          <w:b/>
          <w:color w:val="FFFFFF"/>
          <w:highlight w:val="black"/>
        </w:rPr>
        <w:t>O prazo inicialmente concedido poderá ser encerrado manualmente pelo</w:t>
      </w:r>
      <w:r w:rsidR="003F7778">
        <w:rPr>
          <w:b/>
          <w:color w:val="FFFFFF"/>
          <w:highlight w:val="black"/>
        </w:rPr>
        <w:t>(a)</w:t>
      </w:r>
      <w:r>
        <w:rPr>
          <w:b/>
          <w:color w:val="FFFFFF"/>
          <w:highlight w:val="black"/>
        </w:rPr>
        <w:t xml:space="preserve"> </w:t>
      </w:r>
      <w:r w:rsidR="0096726A">
        <w:rPr>
          <w:b/>
          <w:color w:val="FFFFFF"/>
          <w:highlight w:val="black"/>
        </w:rPr>
        <w:t>Agente de Contratação</w:t>
      </w:r>
      <w:r>
        <w:rPr>
          <w:b/>
          <w:color w:val="FFFFFF"/>
          <w:highlight w:val="black"/>
        </w:rPr>
        <w:t xml:space="preserve">, desde que constatado o envio completo da documentação de habilitação exigida neste </w:t>
      </w:r>
      <w:r w:rsidR="00655B91">
        <w:rPr>
          <w:b/>
          <w:color w:val="FFFFFF"/>
          <w:highlight w:val="black"/>
        </w:rPr>
        <w:t>Aviso</w:t>
      </w:r>
      <w:r>
        <w:rPr>
          <w:b/>
          <w:color w:val="FFFFFF"/>
          <w:highlight w:val="black"/>
        </w:rPr>
        <w:t>.</w:t>
      </w:r>
    </w:p>
    <w:p w14:paraId="69A1B0EB" w14:textId="77777777" w:rsidR="00837289" w:rsidRPr="00172DCF" w:rsidRDefault="00837289" w:rsidP="00E545CA">
      <w:pPr>
        <w:pStyle w:val="Corpodetexto"/>
        <w:widowControl w:val="0"/>
        <w:numPr>
          <w:ilvl w:val="1"/>
          <w:numId w:val="14"/>
        </w:numPr>
        <w:spacing w:line="252" w:lineRule="auto"/>
        <w:ind w:left="0" w:firstLine="0"/>
        <w:rPr>
          <w:rFonts w:ascii="Times New Roman" w:hAnsi="Times New Roman" w:cs="Times New Roman"/>
          <w:szCs w:val="24"/>
        </w:rPr>
      </w:pPr>
      <w:r w:rsidRPr="00172DCF">
        <w:rPr>
          <w:rFonts w:ascii="Times New Roman" w:hAnsi="Times New Roman" w:cs="Times New Roman"/>
          <w:szCs w:val="24"/>
        </w:rPr>
        <w:t xml:space="preserve">O </w:t>
      </w:r>
      <w:r w:rsidRPr="00172DCF">
        <w:rPr>
          <w:rFonts w:ascii="Times New Roman" w:eastAsia="Book Antiqua" w:hAnsi="Times New Roman" w:cs="Times New Roman"/>
          <w:szCs w:val="24"/>
        </w:rPr>
        <w:t xml:space="preserve">descumprimento </w:t>
      </w:r>
      <w:r w:rsidR="0036639D">
        <w:rPr>
          <w:rFonts w:ascii="Times New Roman" w:hAnsi="Times New Roman" w:cs="Times New Roman"/>
          <w:bCs/>
          <w:iCs/>
          <w:szCs w:val="24"/>
        </w:rPr>
        <w:t>ao regramento pertinente à fase de habilitação redundará na</w:t>
      </w:r>
      <w:r w:rsidR="00C779C3" w:rsidRPr="00172DCF">
        <w:rPr>
          <w:rFonts w:ascii="Times New Roman" w:hAnsi="Times New Roman" w:cs="Times New Roman"/>
          <w:bCs/>
          <w:iCs/>
          <w:szCs w:val="24"/>
        </w:rPr>
        <w:t xml:space="preserve"> inabilitação </w:t>
      </w:r>
      <w:r w:rsidR="00B52D46">
        <w:rPr>
          <w:rFonts w:ascii="Times New Roman" w:hAnsi="Times New Roman" w:cs="Times New Roman"/>
          <w:bCs/>
          <w:iCs/>
          <w:szCs w:val="24"/>
        </w:rPr>
        <w:t>do fornecedor vencedor</w:t>
      </w:r>
      <w:r w:rsidR="00C779C3" w:rsidRPr="00172DCF">
        <w:rPr>
          <w:rFonts w:ascii="Times New Roman" w:hAnsi="Times New Roman" w:cs="Times New Roman"/>
          <w:bCs/>
          <w:iCs/>
          <w:szCs w:val="24"/>
        </w:rPr>
        <w:t xml:space="preserve"> da disputa de preços, com a consequente convocação da segunda colocada (e </w:t>
      </w:r>
      <w:r w:rsidR="0036639D">
        <w:rPr>
          <w:rFonts w:ascii="Times New Roman" w:hAnsi="Times New Roman" w:cs="Times New Roman"/>
          <w:bCs/>
          <w:iCs/>
          <w:szCs w:val="24"/>
        </w:rPr>
        <w:t>assim sucessivamente)</w:t>
      </w:r>
      <w:r w:rsidR="00643F35">
        <w:rPr>
          <w:rFonts w:ascii="Times New Roman" w:hAnsi="Times New Roman" w:cs="Times New Roman"/>
          <w:bCs/>
          <w:iCs/>
          <w:szCs w:val="24"/>
        </w:rPr>
        <w:t xml:space="preserve"> para uma rodada de negociação</w:t>
      </w:r>
      <w:r w:rsidR="000413CA">
        <w:rPr>
          <w:rFonts w:ascii="Times New Roman" w:hAnsi="Times New Roman" w:cs="Times New Roman"/>
          <w:bCs/>
          <w:iCs/>
          <w:szCs w:val="24"/>
        </w:rPr>
        <w:t>.</w:t>
      </w:r>
    </w:p>
    <w:p w14:paraId="7B0D136A" w14:textId="77777777" w:rsidR="00837289" w:rsidRPr="00172DCF" w:rsidRDefault="00D422CD" w:rsidP="00E545CA">
      <w:pPr>
        <w:pStyle w:val="Corpodetexto"/>
        <w:numPr>
          <w:ilvl w:val="1"/>
          <w:numId w:val="14"/>
        </w:numPr>
        <w:spacing w:line="252" w:lineRule="auto"/>
        <w:ind w:left="0" w:firstLine="0"/>
        <w:rPr>
          <w:rFonts w:ascii="Times New Roman" w:hAnsi="Times New Roman" w:cs="Times New Roman"/>
          <w:szCs w:val="24"/>
        </w:rPr>
      </w:pPr>
      <w:r w:rsidRPr="00172DCF">
        <w:rPr>
          <w:rFonts w:ascii="Times New Roman" w:hAnsi="Times New Roman" w:cs="Times New Roman"/>
          <w:szCs w:val="24"/>
        </w:rPr>
        <w:t>Caso</w:t>
      </w:r>
      <w:r w:rsidRPr="00172DCF">
        <w:rPr>
          <w:rFonts w:ascii="Times New Roman" w:eastAsia="Book Antiqua" w:hAnsi="Times New Roman" w:cs="Times New Roman"/>
          <w:szCs w:val="24"/>
        </w:rPr>
        <w:t xml:space="preserve"> </w:t>
      </w:r>
      <w:r w:rsidRPr="00172DCF">
        <w:rPr>
          <w:rFonts w:ascii="Times New Roman" w:hAnsi="Times New Roman" w:cs="Times New Roman"/>
          <w:szCs w:val="24"/>
        </w:rPr>
        <w:t>a</w:t>
      </w:r>
      <w:r w:rsidRPr="00172DCF">
        <w:rPr>
          <w:rFonts w:ascii="Times New Roman" w:eastAsia="Book Antiqua" w:hAnsi="Times New Roman" w:cs="Times New Roman"/>
          <w:szCs w:val="24"/>
        </w:rPr>
        <w:t xml:space="preserve"> </w:t>
      </w:r>
      <w:r w:rsidRPr="00172DCF">
        <w:rPr>
          <w:rFonts w:ascii="Times New Roman" w:hAnsi="Times New Roman" w:cs="Times New Roman"/>
          <w:szCs w:val="24"/>
        </w:rPr>
        <w:t>documentação</w:t>
      </w:r>
      <w:r w:rsidRPr="00172DCF">
        <w:rPr>
          <w:rFonts w:ascii="Times New Roman" w:eastAsia="Book Antiqua" w:hAnsi="Times New Roman" w:cs="Times New Roman"/>
          <w:szCs w:val="24"/>
        </w:rPr>
        <w:t xml:space="preserve"> </w:t>
      </w:r>
      <w:r w:rsidR="0036639D">
        <w:rPr>
          <w:rFonts w:ascii="Times New Roman" w:hAnsi="Times New Roman" w:cs="Times New Roman"/>
          <w:szCs w:val="24"/>
        </w:rPr>
        <w:t xml:space="preserve">pertinente à </w:t>
      </w:r>
      <w:r w:rsidRPr="00172DCF">
        <w:rPr>
          <w:rFonts w:ascii="Times New Roman" w:hAnsi="Times New Roman" w:cs="Times New Roman"/>
          <w:szCs w:val="24"/>
        </w:rPr>
        <w:t>regularidade fiscal</w:t>
      </w:r>
      <w:r w:rsidRPr="00172DCF">
        <w:rPr>
          <w:rFonts w:ascii="Times New Roman" w:eastAsia="Book Antiqua" w:hAnsi="Times New Roman" w:cs="Times New Roman"/>
          <w:szCs w:val="24"/>
        </w:rPr>
        <w:t xml:space="preserve"> </w:t>
      </w:r>
      <w:r w:rsidR="003A759D">
        <w:rPr>
          <w:rFonts w:ascii="Times New Roman" w:eastAsia="Book Antiqua" w:hAnsi="Times New Roman" w:cs="Times New Roman"/>
          <w:szCs w:val="24"/>
        </w:rPr>
        <w:t xml:space="preserve">e trabalhista </w:t>
      </w:r>
      <w:r w:rsidRPr="00172DCF">
        <w:rPr>
          <w:rFonts w:ascii="Times New Roman" w:hAnsi="Times New Roman" w:cs="Times New Roman"/>
          <w:szCs w:val="24"/>
        </w:rPr>
        <w:t>apresente</w:t>
      </w:r>
      <w:r w:rsidRPr="00172DCF">
        <w:rPr>
          <w:rFonts w:ascii="Times New Roman" w:eastAsia="Book Antiqua" w:hAnsi="Times New Roman" w:cs="Times New Roman"/>
          <w:szCs w:val="24"/>
        </w:rPr>
        <w:t xml:space="preserve"> </w:t>
      </w:r>
      <w:r w:rsidRPr="00172DCF">
        <w:rPr>
          <w:rFonts w:ascii="Times New Roman" w:hAnsi="Times New Roman" w:cs="Times New Roman"/>
          <w:szCs w:val="24"/>
        </w:rPr>
        <w:t>alguma</w:t>
      </w:r>
      <w:r w:rsidRPr="00172DCF">
        <w:rPr>
          <w:rFonts w:ascii="Times New Roman" w:eastAsia="Book Antiqua" w:hAnsi="Times New Roman" w:cs="Times New Roman"/>
          <w:szCs w:val="24"/>
        </w:rPr>
        <w:t xml:space="preserve"> </w:t>
      </w:r>
      <w:r w:rsidRPr="00172DCF">
        <w:rPr>
          <w:rFonts w:ascii="Times New Roman" w:hAnsi="Times New Roman" w:cs="Times New Roman"/>
          <w:szCs w:val="24"/>
        </w:rPr>
        <w:t>restrição,</w:t>
      </w:r>
      <w:r w:rsidRPr="00172DCF">
        <w:rPr>
          <w:rFonts w:ascii="Times New Roman" w:eastAsia="Book Antiqua" w:hAnsi="Times New Roman" w:cs="Times New Roman"/>
          <w:szCs w:val="24"/>
        </w:rPr>
        <w:t xml:space="preserve"> </w:t>
      </w:r>
      <w:r w:rsidRPr="00172DCF">
        <w:rPr>
          <w:rFonts w:ascii="Times New Roman" w:hAnsi="Times New Roman" w:cs="Times New Roman"/>
          <w:szCs w:val="24"/>
        </w:rPr>
        <w:t xml:space="preserve">será assegurado </w:t>
      </w:r>
      <w:r w:rsidR="00B52D46">
        <w:rPr>
          <w:rFonts w:ascii="Times New Roman" w:hAnsi="Times New Roman" w:cs="Times New Roman"/>
          <w:szCs w:val="24"/>
        </w:rPr>
        <w:t>ao fornecedor</w:t>
      </w:r>
      <w:r w:rsidR="00C47DCF">
        <w:rPr>
          <w:rFonts w:ascii="Times New Roman" w:hAnsi="Times New Roman" w:cs="Times New Roman"/>
          <w:szCs w:val="24"/>
        </w:rPr>
        <w:t xml:space="preserve"> primeir</w:t>
      </w:r>
      <w:r w:rsidR="00B52D46">
        <w:rPr>
          <w:rFonts w:ascii="Times New Roman" w:hAnsi="Times New Roman" w:cs="Times New Roman"/>
          <w:szCs w:val="24"/>
        </w:rPr>
        <w:t>o</w:t>
      </w:r>
      <w:r w:rsidR="00C47DCF">
        <w:rPr>
          <w:rFonts w:ascii="Times New Roman" w:hAnsi="Times New Roman" w:cs="Times New Roman"/>
          <w:szCs w:val="24"/>
        </w:rPr>
        <w:t xml:space="preserve"> classificad</w:t>
      </w:r>
      <w:r w:rsidR="00B52D46">
        <w:rPr>
          <w:rFonts w:ascii="Times New Roman" w:hAnsi="Times New Roman" w:cs="Times New Roman"/>
          <w:szCs w:val="24"/>
        </w:rPr>
        <w:t>o</w:t>
      </w:r>
      <w:r w:rsidR="00C47DCF">
        <w:rPr>
          <w:rFonts w:ascii="Times New Roman" w:hAnsi="Times New Roman" w:cs="Times New Roman"/>
          <w:szCs w:val="24"/>
        </w:rPr>
        <w:t xml:space="preserve"> </w:t>
      </w:r>
      <w:r w:rsidR="008A3E68">
        <w:rPr>
          <w:rFonts w:ascii="Times New Roman" w:hAnsi="Times New Roman" w:cs="Times New Roman"/>
          <w:szCs w:val="24"/>
        </w:rPr>
        <w:t xml:space="preserve">(ME ou EPP – ou equiparada) </w:t>
      </w:r>
      <w:r w:rsidRPr="00172DCF">
        <w:rPr>
          <w:rFonts w:ascii="Times New Roman" w:hAnsi="Times New Roman" w:cs="Times New Roman"/>
          <w:kern w:val="24"/>
          <w:szCs w:val="24"/>
        </w:rPr>
        <w:t>o prazo de 5 (cinco) dias úteis, para a regularização das falhas encontradas</w:t>
      </w:r>
      <w:r w:rsidR="00837289" w:rsidRPr="00172DCF">
        <w:rPr>
          <w:rFonts w:ascii="Times New Roman" w:hAnsi="Times New Roman" w:cs="Times New Roman"/>
          <w:szCs w:val="24"/>
        </w:rPr>
        <w:t>.</w:t>
      </w:r>
    </w:p>
    <w:p w14:paraId="3FAEC6DD" w14:textId="77777777" w:rsidR="00837289" w:rsidRPr="00172DCF" w:rsidRDefault="00837289" w:rsidP="00E545CA">
      <w:pPr>
        <w:pStyle w:val="NormalWeb"/>
        <w:widowControl w:val="0"/>
        <w:numPr>
          <w:ilvl w:val="2"/>
          <w:numId w:val="14"/>
        </w:numPr>
        <w:spacing w:before="130"/>
        <w:ind w:hanging="10"/>
      </w:pPr>
      <w:r w:rsidRPr="00172DCF">
        <w:t>O prazo previsto neste subitem poderá ser prorrogado, por igual período, quando solicitado pel</w:t>
      </w:r>
      <w:r w:rsidR="00B52D46">
        <w:t>o fornecedor</w:t>
      </w:r>
      <w:r w:rsidRPr="00172DCF">
        <w:t xml:space="preserve">, durante o seu transcurso, e desde que ocorra motivo justificado, aceito como tal </w:t>
      </w:r>
      <w:r w:rsidR="000A4B6F" w:rsidRPr="00172DCF">
        <w:t>pel</w:t>
      </w:r>
      <w:r w:rsidR="00B05566" w:rsidRPr="00172DCF">
        <w:t>o</w:t>
      </w:r>
      <w:r w:rsidR="003F7778">
        <w:t>(a)</w:t>
      </w:r>
      <w:r w:rsidR="000A4B6F" w:rsidRPr="00172DCF">
        <w:t xml:space="preserve"> </w:t>
      </w:r>
      <w:r w:rsidR="0096726A">
        <w:t>Agente de Contratação</w:t>
      </w:r>
      <w:r w:rsidRPr="00172DCF">
        <w:t>.</w:t>
      </w:r>
    </w:p>
    <w:p w14:paraId="2F0FE1C8" w14:textId="77777777" w:rsidR="00837289" w:rsidRPr="00172DCF" w:rsidRDefault="00837289" w:rsidP="00E545CA">
      <w:pPr>
        <w:pStyle w:val="NormalWeb"/>
        <w:widowControl w:val="0"/>
        <w:numPr>
          <w:ilvl w:val="2"/>
          <w:numId w:val="14"/>
        </w:numPr>
        <w:spacing w:before="130"/>
        <w:ind w:hanging="10"/>
      </w:pPr>
      <w:r w:rsidRPr="00172DCF">
        <w:t xml:space="preserve">Não fará jus ao prazo previsto neste subitem a </w:t>
      </w:r>
      <w:r w:rsidR="008A3E68">
        <w:t>ME/EPP</w:t>
      </w:r>
      <w:r w:rsidR="008A3E68" w:rsidRPr="00172DCF">
        <w:t xml:space="preserve"> </w:t>
      </w:r>
      <w:r w:rsidR="008A3E68">
        <w:t>(ou equiparada)</w:t>
      </w:r>
      <w:r w:rsidR="008A3E68" w:rsidRPr="00172DCF">
        <w:t xml:space="preserve"> </w:t>
      </w:r>
      <w:r w:rsidRPr="00172DCF">
        <w:t xml:space="preserve">que tenha deixado de apresentar algum dos documentos relativos à </w:t>
      </w:r>
      <w:r w:rsidR="003A759D" w:rsidRPr="00172DCF">
        <w:t>regularidade fiscal</w:t>
      </w:r>
      <w:r w:rsidR="003A759D">
        <w:t xml:space="preserve"> e trabalhista</w:t>
      </w:r>
      <w:r w:rsidR="003A759D" w:rsidRPr="00172DCF">
        <w:t>.</w:t>
      </w:r>
    </w:p>
    <w:p w14:paraId="0F5572CD" w14:textId="77777777" w:rsidR="00837289" w:rsidRPr="00172DCF" w:rsidRDefault="00837289" w:rsidP="00E545CA">
      <w:pPr>
        <w:pStyle w:val="Corpodetexto"/>
        <w:numPr>
          <w:ilvl w:val="2"/>
          <w:numId w:val="14"/>
        </w:numPr>
        <w:tabs>
          <w:tab w:val="left" w:pos="567"/>
        </w:tabs>
        <w:spacing w:line="252" w:lineRule="auto"/>
        <w:ind w:hanging="10"/>
        <w:rPr>
          <w:rFonts w:ascii="Times New Roman" w:hAnsi="Times New Roman" w:cs="Times New Roman"/>
          <w:szCs w:val="24"/>
        </w:rPr>
      </w:pPr>
      <w:r w:rsidRPr="00172DCF">
        <w:rPr>
          <w:rFonts w:ascii="Times New Roman" w:hAnsi="Times New Roman" w:cs="Times New Roman"/>
          <w:szCs w:val="24"/>
        </w:rPr>
        <w:lastRenderedPageBreak/>
        <w:t xml:space="preserve">A não-regularização da </w:t>
      </w:r>
      <w:r w:rsidR="003A759D">
        <w:rPr>
          <w:rFonts w:ascii="Times New Roman" w:hAnsi="Times New Roman" w:cs="Times New Roman"/>
          <w:szCs w:val="24"/>
        </w:rPr>
        <w:t xml:space="preserve">referida </w:t>
      </w:r>
      <w:r w:rsidRPr="00172DCF">
        <w:rPr>
          <w:rFonts w:ascii="Times New Roman" w:hAnsi="Times New Roman" w:cs="Times New Roman"/>
          <w:szCs w:val="24"/>
        </w:rPr>
        <w:t>documentação no prazo previsto neste subitem, implicará a decadência do direito, sem prejuízo da apli</w:t>
      </w:r>
      <w:r w:rsidR="000E370A">
        <w:rPr>
          <w:rFonts w:ascii="Times New Roman" w:hAnsi="Times New Roman" w:cs="Times New Roman"/>
          <w:szCs w:val="24"/>
        </w:rPr>
        <w:t>cação das penalidades cabíveis</w:t>
      </w:r>
      <w:r w:rsidRPr="00172DCF">
        <w:rPr>
          <w:rFonts w:ascii="Times New Roman" w:hAnsi="Times New Roman" w:cs="Times New Roman"/>
          <w:szCs w:val="24"/>
        </w:rPr>
        <w:t>.</w:t>
      </w:r>
    </w:p>
    <w:p w14:paraId="5C21DE57" w14:textId="77777777" w:rsidR="00E240B4" w:rsidRDefault="00837289" w:rsidP="00E545CA">
      <w:pPr>
        <w:pStyle w:val="Corpodetexto"/>
        <w:numPr>
          <w:ilvl w:val="1"/>
          <w:numId w:val="14"/>
        </w:numPr>
        <w:spacing w:line="252" w:lineRule="auto"/>
        <w:ind w:left="0" w:firstLine="0"/>
        <w:rPr>
          <w:rFonts w:ascii="Times New Roman" w:hAnsi="Times New Roman" w:cs="Times New Roman"/>
          <w:spacing w:val="4"/>
          <w:kern w:val="1"/>
          <w:szCs w:val="24"/>
        </w:rPr>
      </w:pPr>
      <w:r w:rsidRPr="00172DCF">
        <w:rPr>
          <w:rFonts w:ascii="Times New Roman" w:hAnsi="Times New Roman" w:cs="Times New Roman"/>
          <w:szCs w:val="24"/>
        </w:rPr>
        <w:t xml:space="preserve">Se </w:t>
      </w:r>
      <w:r w:rsidR="00B52D46">
        <w:rPr>
          <w:rFonts w:ascii="Times New Roman" w:hAnsi="Times New Roman" w:cs="Times New Roman"/>
          <w:szCs w:val="24"/>
        </w:rPr>
        <w:t>o fornecedor classificado</w:t>
      </w:r>
      <w:r w:rsidRPr="00172DCF">
        <w:rPr>
          <w:rFonts w:ascii="Times New Roman" w:hAnsi="Times New Roman" w:cs="Times New Roman"/>
          <w:szCs w:val="24"/>
        </w:rPr>
        <w:t xml:space="preserve"> em primeiro lugar desatender às exigências para a habilitação,</w:t>
      </w:r>
      <w:r w:rsidR="000A4B6F" w:rsidRPr="00172DCF">
        <w:rPr>
          <w:rFonts w:ascii="Times New Roman" w:hAnsi="Times New Roman" w:cs="Times New Roman"/>
          <w:szCs w:val="24"/>
        </w:rPr>
        <w:t xml:space="preserve"> </w:t>
      </w:r>
      <w:r w:rsidR="00B05566" w:rsidRPr="00172DCF">
        <w:rPr>
          <w:rFonts w:ascii="Times New Roman" w:hAnsi="Times New Roman" w:cs="Times New Roman"/>
          <w:szCs w:val="24"/>
        </w:rPr>
        <w:t>o</w:t>
      </w:r>
      <w:r w:rsidR="003F7778">
        <w:rPr>
          <w:rFonts w:ascii="Times New Roman" w:hAnsi="Times New Roman" w:cs="Times New Roman"/>
          <w:szCs w:val="24"/>
        </w:rPr>
        <w:t>(a)</w:t>
      </w:r>
      <w:r w:rsidR="000A4B6F" w:rsidRPr="00172DCF">
        <w:rPr>
          <w:rFonts w:ascii="Times New Roman" w:hAnsi="Times New Roman" w:cs="Times New Roman"/>
          <w:szCs w:val="24"/>
        </w:rPr>
        <w:t xml:space="preserve"> </w:t>
      </w:r>
      <w:r w:rsidR="0096726A">
        <w:rPr>
          <w:rFonts w:ascii="Times New Roman" w:hAnsi="Times New Roman" w:cs="Times New Roman"/>
          <w:szCs w:val="24"/>
        </w:rPr>
        <w:t>Agente de Contratação</w:t>
      </w:r>
      <w:r w:rsidRPr="00172DCF">
        <w:rPr>
          <w:rFonts w:ascii="Times New Roman" w:hAnsi="Times New Roman" w:cs="Times New Roman"/>
          <w:szCs w:val="24"/>
        </w:rPr>
        <w:t xml:space="preserve"> examinará a proposta subsequente, na ordem final de classificação, verificando a sua aceitabilidade quanto ao valor ofertado, procedendo à análise da habilitação </w:t>
      </w:r>
      <w:r w:rsidR="00B52D46">
        <w:rPr>
          <w:rFonts w:ascii="Times New Roman" w:hAnsi="Times New Roman" w:cs="Times New Roman"/>
          <w:szCs w:val="24"/>
        </w:rPr>
        <w:t>do fornecedor</w:t>
      </w:r>
      <w:r w:rsidRPr="00172DCF">
        <w:rPr>
          <w:rFonts w:ascii="Times New Roman" w:hAnsi="Times New Roman" w:cs="Times New Roman"/>
          <w:szCs w:val="24"/>
        </w:rPr>
        <w:t xml:space="preserve">, e assim sucessivamente, até a apuração de um </w:t>
      </w:r>
      <w:r w:rsidR="00B52D46">
        <w:rPr>
          <w:rFonts w:ascii="Times New Roman" w:hAnsi="Times New Roman" w:cs="Times New Roman"/>
          <w:szCs w:val="24"/>
        </w:rPr>
        <w:t>fornecedor</w:t>
      </w:r>
      <w:r w:rsidRPr="00172DCF">
        <w:rPr>
          <w:rFonts w:ascii="Times New Roman" w:hAnsi="Times New Roman" w:cs="Times New Roman"/>
          <w:szCs w:val="24"/>
        </w:rPr>
        <w:t xml:space="preserve"> que cumpra as exigências do </w:t>
      </w:r>
      <w:r w:rsidR="00655B91">
        <w:rPr>
          <w:rFonts w:ascii="Times New Roman" w:hAnsi="Times New Roman" w:cs="Times New Roman"/>
          <w:szCs w:val="24"/>
        </w:rPr>
        <w:t>Aviso</w:t>
      </w:r>
      <w:r w:rsidRPr="00172DCF">
        <w:rPr>
          <w:rFonts w:ascii="Times New Roman" w:hAnsi="Times New Roman" w:cs="Times New Roman"/>
          <w:szCs w:val="24"/>
        </w:rPr>
        <w:t xml:space="preserve">, sendo </w:t>
      </w:r>
      <w:proofErr w:type="spellStart"/>
      <w:r w:rsidRPr="00172DCF">
        <w:rPr>
          <w:rFonts w:ascii="Times New Roman" w:hAnsi="Times New Roman" w:cs="Times New Roman"/>
          <w:szCs w:val="24"/>
        </w:rPr>
        <w:t>esta</w:t>
      </w:r>
      <w:proofErr w:type="spellEnd"/>
      <w:r w:rsidRPr="00172DCF">
        <w:rPr>
          <w:rFonts w:ascii="Times New Roman" w:hAnsi="Times New Roman" w:cs="Times New Roman"/>
          <w:szCs w:val="24"/>
        </w:rPr>
        <w:t xml:space="preserve"> declarada vencedora.</w:t>
      </w:r>
    </w:p>
    <w:p w14:paraId="1A5B8E78" w14:textId="77777777" w:rsidR="00E240B4" w:rsidRPr="00E240B4" w:rsidRDefault="00E240B4" w:rsidP="00E545CA">
      <w:pPr>
        <w:pStyle w:val="Corpodetexto"/>
        <w:numPr>
          <w:ilvl w:val="1"/>
          <w:numId w:val="14"/>
        </w:numPr>
        <w:spacing w:line="252" w:lineRule="auto"/>
        <w:ind w:left="0" w:firstLine="0"/>
        <w:rPr>
          <w:rFonts w:ascii="Times New Roman" w:hAnsi="Times New Roman" w:cs="Times New Roman"/>
          <w:spacing w:val="4"/>
          <w:kern w:val="1"/>
          <w:szCs w:val="24"/>
        </w:rPr>
      </w:pPr>
      <w:r w:rsidRPr="00E240B4">
        <w:rPr>
          <w:rFonts w:ascii="Times New Roman" w:hAnsi="Times New Roman" w:cs="Times New Roman"/>
          <w:szCs w:val="24"/>
        </w:rPr>
        <w:t xml:space="preserve">Durante a sessão pública, a comunicação entre o(a) agente de contratação e os fornecedores ocorrerá exclusivamente pelo sistema eletrônico. </w:t>
      </w:r>
    </w:p>
    <w:p w14:paraId="4575436C" w14:textId="77777777" w:rsidR="00E240B4" w:rsidRDefault="00E240B4" w:rsidP="00E545CA">
      <w:pPr>
        <w:pStyle w:val="Corpodetexto"/>
        <w:numPr>
          <w:ilvl w:val="2"/>
          <w:numId w:val="14"/>
        </w:numPr>
        <w:spacing w:line="252" w:lineRule="auto"/>
        <w:ind w:left="567" w:firstLine="0"/>
        <w:rPr>
          <w:rFonts w:ascii="Times New Roman" w:hAnsi="Times New Roman" w:cs="Times New Roman"/>
          <w:szCs w:val="24"/>
        </w:rPr>
      </w:pPr>
      <w:r>
        <w:rPr>
          <w:rFonts w:ascii="Times New Roman" w:hAnsi="Times New Roman" w:cs="Times New Roman"/>
          <w:szCs w:val="24"/>
        </w:rPr>
        <w:t xml:space="preserve">Não será aceito nenhum outro tipo de contato, como meio telefônico ou e-mail.  </w:t>
      </w:r>
    </w:p>
    <w:p w14:paraId="3EA8580E" w14:textId="77777777" w:rsidR="00E240B4" w:rsidRPr="000614D8" w:rsidRDefault="00FA5F5C" w:rsidP="00E240B4">
      <w:pPr>
        <w:pStyle w:val="Corpodetexto"/>
        <w:spacing w:line="252" w:lineRule="auto"/>
        <w:rPr>
          <w:rFonts w:ascii="Times New Roman" w:hAnsi="Times New Roman" w:cs="Times New Roman"/>
          <w:spacing w:val="4"/>
          <w:kern w:val="1"/>
          <w:szCs w:val="24"/>
        </w:rPr>
      </w:pPr>
      <w:r>
        <w:rPr>
          <w:rFonts w:ascii="Times New Roman" w:hAnsi="Times New Roman" w:cs="Times New Roman"/>
          <w:szCs w:val="24"/>
          <w:lang w:val="pt-BR"/>
        </w:rPr>
        <w:t xml:space="preserve">6.22 </w:t>
      </w:r>
      <w:r w:rsidRPr="00440F59">
        <w:rPr>
          <w:rFonts w:ascii="Times New Roman" w:hAnsi="Times New Roman" w:cs="Times New Roman"/>
          <w:szCs w:val="24"/>
        </w:rPr>
        <w:t>A critério do Agente de Contratação, será desclassificada o fornecedor que prejudicar a celeridade do certame, seja por ausência da sessão, seja por desatendimento de solicitações nos prazos definidos, especialmente quanto a eventuais ajustes que se façam necessários na proposta e/ou na documentação complementar.</w:t>
      </w:r>
    </w:p>
    <w:p w14:paraId="5B46F869" w14:textId="77777777" w:rsidR="00837289" w:rsidRPr="00172DCF" w:rsidRDefault="00767819" w:rsidP="00E545CA">
      <w:pPr>
        <w:pStyle w:val="Ttulo1"/>
        <w:numPr>
          <w:ilvl w:val="0"/>
          <w:numId w:val="14"/>
        </w:numPr>
        <w:shd w:val="clear" w:color="auto" w:fill="E6E6E6"/>
        <w:spacing w:before="180"/>
        <w:ind w:left="284" w:hanging="284"/>
        <w:jc w:val="center"/>
        <w:rPr>
          <w:rFonts w:ascii="Times New Roman" w:hAnsi="Times New Roman" w:cs="Times New Roman"/>
          <w:smallCaps/>
          <w:spacing w:val="-6"/>
          <w:kern w:val="30"/>
          <w:sz w:val="24"/>
          <w:szCs w:val="24"/>
        </w:rPr>
      </w:pPr>
      <w:r w:rsidRPr="00172DCF">
        <w:rPr>
          <w:rFonts w:ascii="Times New Roman" w:hAnsi="Times New Roman" w:cs="Times New Roman"/>
          <w:caps w:val="0"/>
          <w:smallCaps/>
          <w:spacing w:val="4"/>
          <w:kern w:val="30"/>
          <w:sz w:val="24"/>
          <w:szCs w:val="24"/>
        </w:rPr>
        <w:t>DOCUMENTOS DE HABILITAÇÃO</w:t>
      </w:r>
    </w:p>
    <w:p w14:paraId="4CB4C07E" w14:textId="77777777" w:rsidR="00837289" w:rsidRPr="00937339" w:rsidRDefault="00837289" w:rsidP="00E545CA">
      <w:pPr>
        <w:pStyle w:val="Corpodetexto"/>
        <w:widowControl w:val="0"/>
        <w:numPr>
          <w:ilvl w:val="1"/>
          <w:numId w:val="17"/>
        </w:numPr>
        <w:spacing w:before="160" w:after="120"/>
        <w:ind w:left="0" w:firstLine="0"/>
        <w:rPr>
          <w:rFonts w:ascii="Times New Roman" w:hAnsi="Times New Roman" w:cs="Times New Roman"/>
          <w:szCs w:val="24"/>
        </w:rPr>
      </w:pPr>
      <w:r w:rsidRPr="00937339">
        <w:rPr>
          <w:rFonts w:ascii="Times New Roman" w:hAnsi="Times New Roman" w:cs="Times New Roman"/>
          <w:spacing w:val="-6"/>
          <w:szCs w:val="24"/>
        </w:rPr>
        <w:t xml:space="preserve">A habilitação será procedida depois de encerrada a fase competitiva e ordenadas </w:t>
      </w:r>
      <w:r w:rsidRPr="00937339">
        <w:rPr>
          <w:rFonts w:ascii="Times New Roman" w:hAnsi="Times New Roman" w:cs="Times New Roman"/>
          <w:szCs w:val="24"/>
        </w:rPr>
        <w:t xml:space="preserve">as ofertas, com a verificação da seguinte documentação </w:t>
      </w:r>
      <w:r w:rsidR="00B52D46" w:rsidRPr="00937339">
        <w:rPr>
          <w:rFonts w:ascii="Times New Roman" w:hAnsi="Times New Roman" w:cs="Times New Roman"/>
          <w:szCs w:val="24"/>
        </w:rPr>
        <w:t>do fornecedor vencedor</w:t>
      </w:r>
      <w:r w:rsidRPr="00937339">
        <w:rPr>
          <w:rFonts w:ascii="Times New Roman" w:hAnsi="Times New Roman" w:cs="Times New Roman"/>
          <w:szCs w:val="24"/>
        </w:rPr>
        <w:t>:</w:t>
      </w:r>
    </w:p>
    <w:p w14:paraId="4D496E46" w14:textId="77777777" w:rsidR="00BE6903" w:rsidRPr="002F28EB" w:rsidRDefault="00BE6903" w:rsidP="00E545CA">
      <w:pPr>
        <w:numPr>
          <w:ilvl w:val="0"/>
          <w:numId w:val="7"/>
        </w:numPr>
        <w:tabs>
          <w:tab w:val="clear" w:pos="3905"/>
          <w:tab w:val="left" w:pos="284"/>
        </w:tabs>
        <w:spacing w:before="60"/>
        <w:ind w:left="1134" w:hanging="1"/>
        <w:jc w:val="both"/>
        <w:rPr>
          <w:spacing w:val="-2"/>
          <w:sz w:val="24"/>
          <w:szCs w:val="24"/>
        </w:rPr>
      </w:pPr>
      <w:r w:rsidRPr="002F28EB">
        <w:rPr>
          <w:spacing w:val="-2"/>
          <w:sz w:val="24"/>
          <w:szCs w:val="24"/>
        </w:rPr>
        <w:t>prova de inscrição no Cadastro Nac</w:t>
      </w:r>
      <w:r w:rsidR="002A25C0" w:rsidRPr="002F28EB">
        <w:rPr>
          <w:spacing w:val="-2"/>
          <w:sz w:val="24"/>
          <w:szCs w:val="24"/>
        </w:rPr>
        <w:t>ional da Pessoa Jurídica (CNPJ);</w:t>
      </w:r>
    </w:p>
    <w:p w14:paraId="15185EBB" w14:textId="77777777" w:rsidR="00BE6903" w:rsidRPr="002F28EB" w:rsidRDefault="00BE6903" w:rsidP="00E545CA">
      <w:pPr>
        <w:numPr>
          <w:ilvl w:val="0"/>
          <w:numId w:val="7"/>
        </w:numPr>
        <w:tabs>
          <w:tab w:val="clear" w:pos="3905"/>
          <w:tab w:val="left" w:pos="284"/>
        </w:tabs>
        <w:spacing w:before="120"/>
        <w:ind w:left="1134" w:hanging="1"/>
        <w:jc w:val="both"/>
        <w:rPr>
          <w:spacing w:val="-2"/>
          <w:sz w:val="24"/>
          <w:szCs w:val="24"/>
        </w:rPr>
      </w:pPr>
      <w:r w:rsidRPr="002F28EB">
        <w:rPr>
          <w:spacing w:val="-2"/>
          <w:sz w:val="24"/>
          <w:szCs w:val="24"/>
        </w:rPr>
        <w:t>Certidão de Débitos Relativos a Créditos Tribut</w:t>
      </w:r>
      <w:r w:rsidR="002A25C0" w:rsidRPr="002F28EB">
        <w:rPr>
          <w:spacing w:val="-2"/>
          <w:sz w:val="24"/>
          <w:szCs w:val="24"/>
        </w:rPr>
        <w:t>ários Federais e à Dívida Ativa;</w:t>
      </w:r>
    </w:p>
    <w:p w14:paraId="62F6E39A" w14:textId="77777777" w:rsidR="00BE6903" w:rsidRPr="002F28EB" w:rsidRDefault="00BE6903" w:rsidP="00681CFC">
      <w:pPr>
        <w:tabs>
          <w:tab w:val="left" w:pos="284"/>
        </w:tabs>
        <w:spacing w:before="120" w:after="120"/>
        <w:ind w:left="1134" w:hanging="1"/>
        <w:jc w:val="both"/>
        <w:rPr>
          <w:i/>
          <w:spacing w:val="-2"/>
          <w:sz w:val="22"/>
          <w:szCs w:val="22"/>
        </w:rPr>
      </w:pPr>
      <w:r w:rsidRPr="002F28EB">
        <w:rPr>
          <w:i/>
          <w:spacing w:val="-2"/>
          <w:sz w:val="22"/>
          <w:szCs w:val="22"/>
        </w:rPr>
        <w:t>Obs.: esta certidão conjunta comprova a regularidade para com a Seguridade Social.</w:t>
      </w:r>
    </w:p>
    <w:p w14:paraId="34868993" w14:textId="77777777" w:rsidR="00BE6903" w:rsidRPr="002F28EB" w:rsidRDefault="00BE6903" w:rsidP="00E545CA">
      <w:pPr>
        <w:numPr>
          <w:ilvl w:val="0"/>
          <w:numId w:val="7"/>
        </w:numPr>
        <w:tabs>
          <w:tab w:val="clear" w:pos="3905"/>
          <w:tab w:val="left" w:pos="284"/>
        </w:tabs>
        <w:ind w:left="1134" w:hanging="1"/>
        <w:jc w:val="both"/>
        <w:rPr>
          <w:spacing w:val="-2"/>
          <w:sz w:val="24"/>
          <w:szCs w:val="24"/>
        </w:rPr>
      </w:pPr>
      <w:r w:rsidRPr="002F28EB">
        <w:rPr>
          <w:spacing w:val="-2"/>
          <w:sz w:val="24"/>
          <w:szCs w:val="24"/>
        </w:rPr>
        <w:t>prova de regularidade para com o Fundo de Garantia por Tempo de Serviço – Certificado de Regularidade do FGTS)</w:t>
      </w:r>
      <w:r w:rsidR="007459A3" w:rsidRPr="007459A3">
        <w:rPr>
          <w:spacing w:val="-2"/>
          <w:sz w:val="24"/>
          <w:szCs w:val="24"/>
        </w:rPr>
        <w:t>, expedida pela Caixa Econômica Federal;</w:t>
      </w:r>
    </w:p>
    <w:p w14:paraId="2858A532" w14:textId="77777777" w:rsidR="00BE6903" w:rsidRPr="002F28EB" w:rsidRDefault="00BE6903" w:rsidP="00E545CA">
      <w:pPr>
        <w:numPr>
          <w:ilvl w:val="0"/>
          <w:numId w:val="7"/>
        </w:numPr>
        <w:tabs>
          <w:tab w:val="clear" w:pos="3905"/>
          <w:tab w:val="left" w:pos="284"/>
        </w:tabs>
        <w:spacing w:before="120"/>
        <w:ind w:left="1134" w:hanging="1"/>
        <w:jc w:val="both"/>
        <w:rPr>
          <w:spacing w:val="-2"/>
          <w:sz w:val="24"/>
          <w:szCs w:val="24"/>
        </w:rPr>
      </w:pPr>
      <w:r w:rsidRPr="002F28EB">
        <w:rPr>
          <w:spacing w:val="-2"/>
          <w:sz w:val="24"/>
          <w:szCs w:val="24"/>
        </w:rPr>
        <w:t xml:space="preserve">prova de regularidade para com a Fazenda Estadual de sua sede relativamente ao Imposto Sobre Circulação de Mercadorias e Serviços (ICMS); (a exemplo da Certidão </w:t>
      </w:r>
      <w:r w:rsidR="00854886">
        <w:rPr>
          <w:spacing w:val="-2"/>
          <w:sz w:val="24"/>
          <w:szCs w:val="24"/>
        </w:rPr>
        <w:t>de Situação Fiscal da SEFAZ/RS);</w:t>
      </w:r>
    </w:p>
    <w:p w14:paraId="6BC62C01" w14:textId="77777777" w:rsidR="00BE6903" w:rsidRPr="002F28EB" w:rsidRDefault="00BE6903" w:rsidP="00E545CA">
      <w:pPr>
        <w:numPr>
          <w:ilvl w:val="0"/>
          <w:numId w:val="7"/>
        </w:numPr>
        <w:tabs>
          <w:tab w:val="clear" w:pos="3905"/>
          <w:tab w:val="left" w:pos="284"/>
          <w:tab w:val="left" w:pos="993"/>
        </w:tabs>
        <w:spacing w:before="120"/>
        <w:ind w:left="1134" w:hanging="1"/>
        <w:jc w:val="both"/>
        <w:rPr>
          <w:b/>
          <w:sz w:val="24"/>
          <w:szCs w:val="24"/>
        </w:rPr>
      </w:pPr>
      <w:r w:rsidRPr="002F28EB">
        <w:rPr>
          <w:spacing w:val="-2"/>
          <w:sz w:val="24"/>
          <w:szCs w:val="24"/>
        </w:rPr>
        <w:t>prova de regularidade perante a Justiça do Trabalho, mediante a apresentação de Certidão Negativa de Débitos Trabalhistas (CNDT</w:t>
      </w:r>
      <w:r w:rsidR="002A25C0" w:rsidRPr="002F28EB">
        <w:rPr>
          <w:spacing w:val="-2"/>
          <w:sz w:val="24"/>
          <w:szCs w:val="24"/>
        </w:rPr>
        <w:t>)</w:t>
      </w:r>
      <w:r w:rsidR="007459A3" w:rsidRPr="007459A3">
        <w:rPr>
          <w:spacing w:val="-2"/>
          <w:sz w:val="24"/>
          <w:szCs w:val="24"/>
        </w:rPr>
        <w:t>, expedida pelo Tribunal Superior do Trabalho – TST.</w:t>
      </w:r>
    </w:p>
    <w:p w14:paraId="2C930F16" w14:textId="77777777" w:rsidR="00BE6903" w:rsidRPr="002F28EB" w:rsidRDefault="00BE6903" w:rsidP="00681CFC">
      <w:pPr>
        <w:tabs>
          <w:tab w:val="left" w:pos="426"/>
        </w:tabs>
        <w:spacing w:before="120" w:after="120"/>
        <w:ind w:left="1134" w:hanging="1"/>
        <w:jc w:val="both"/>
        <w:rPr>
          <w:i/>
          <w:spacing w:val="-2"/>
          <w:sz w:val="22"/>
          <w:szCs w:val="22"/>
        </w:rPr>
      </w:pPr>
      <w:r w:rsidRPr="002F28EB">
        <w:rPr>
          <w:i/>
          <w:spacing w:val="-2"/>
          <w:sz w:val="22"/>
          <w:szCs w:val="22"/>
        </w:rPr>
        <w:t>Obs.: a autenticidade das c</w:t>
      </w:r>
      <w:r w:rsidR="002A25C0" w:rsidRPr="002F28EB">
        <w:rPr>
          <w:i/>
          <w:spacing w:val="-2"/>
          <w:sz w:val="22"/>
          <w:szCs w:val="22"/>
        </w:rPr>
        <w:t>ertidões extraídas da internet poderá</w:t>
      </w:r>
      <w:r w:rsidRPr="002F28EB">
        <w:rPr>
          <w:i/>
          <w:spacing w:val="-2"/>
          <w:sz w:val="22"/>
          <w:szCs w:val="22"/>
        </w:rPr>
        <w:t xml:space="preserve"> ser objeto de verificação por parte do</w:t>
      </w:r>
      <w:r w:rsidR="003F7778">
        <w:rPr>
          <w:i/>
          <w:spacing w:val="-2"/>
          <w:sz w:val="22"/>
          <w:szCs w:val="22"/>
        </w:rPr>
        <w:t>(a)</w:t>
      </w:r>
      <w:r w:rsidRPr="002F28EB">
        <w:rPr>
          <w:i/>
          <w:spacing w:val="-2"/>
          <w:sz w:val="22"/>
          <w:szCs w:val="22"/>
        </w:rPr>
        <w:t xml:space="preserve"> </w:t>
      </w:r>
      <w:r w:rsidR="0096726A">
        <w:rPr>
          <w:i/>
          <w:spacing w:val="-2"/>
          <w:sz w:val="22"/>
          <w:szCs w:val="22"/>
        </w:rPr>
        <w:t>Agente de Contratação</w:t>
      </w:r>
      <w:r w:rsidRPr="002F28EB">
        <w:rPr>
          <w:i/>
          <w:spacing w:val="-2"/>
          <w:sz w:val="22"/>
          <w:szCs w:val="22"/>
        </w:rPr>
        <w:t>/Equipe de Apoio.</w:t>
      </w:r>
    </w:p>
    <w:p w14:paraId="56322298" w14:textId="2D04EEDA" w:rsidR="00411215" w:rsidRDefault="000D35A1" w:rsidP="00B335C9">
      <w:pPr>
        <w:pStyle w:val="Corpodetexto"/>
        <w:widowControl w:val="0"/>
        <w:tabs>
          <w:tab w:val="left" w:pos="284"/>
        </w:tabs>
        <w:spacing w:before="60" w:after="60"/>
        <w:rPr>
          <w:rFonts w:ascii="Times New Roman" w:hAnsi="Times New Roman" w:cs="Times New Roman"/>
          <w:kern w:val="2"/>
          <w:szCs w:val="24"/>
        </w:rPr>
      </w:pPr>
      <w:r w:rsidRPr="001247E6">
        <w:rPr>
          <w:rFonts w:ascii="Times New Roman" w:hAnsi="Times New Roman" w:cs="Times New Roman"/>
          <w:b/>
          <w:color w:val="C45911"/>
          <w:szCs w:val="24"/>
        </w:rPr>
        <w:t xml:space="preserve">         </w:t>
      </w:r>
      <w:r w:rsidRPr="001247E6">
        <w:rPr>
          <w:rFonts w:ascii="Times New Roman" w:hAnsi="Times New Roman" w:cs="Times New Roman"/>
          <w:b/>
          <w:szCs w:val="24"/>
        </w:rPr>
        <w:t xml:space="preserve">   </w:t>
      </w:r>
      <w:r w:rsidR="00BE6903" w:rsidRPr="00B335C9">
        <w:rPr>
          <w:rFonts w:ascii="Times New Roman" w:hAnsi="Times New Roman" w:cs="Times New Roman"/>
          <w:b/>
          <w:szCs w:val="24"/>
        </w:rPr>
        <w:t>7.1.</w:t>
      </w:r>
      <w:r w:rsidR="005F2780" w:rsidRPr="00B335C9">
        <w:rPr>
          <w:rFonts w:ascii="Times New Roman" w:hAnsi="Times New Roman" w:cs="Times New Roman"/>
          <w:b/>
          <w:szCs w:val="24"/>
          <w:lang w:val="pt-BR"/>
        </w:rPr>
        <w:t>1</w:t>
      </w:r>
      <w:r w:rsidR="00BE6903" w:rsidRPr="00B335C9">
        <w:rPr>
          <w:rFonts w:ascii="Times New Roman" w:hAnsi="Times New Roman" w:cs="Times New Roman"/>
          <w:b/>
          <w:szCs w:val="24"/>
        </w:rPr>
        <w:t xml:space="preserve"> </w:t>
      </w:r>
      <w:r w:rsidR="00411215">
        <w:rPr>
          <w:rFonts w:ascii="Times New Roman" w:hAnsi="Times New Roman" w:cs="Times New Roman"/>
          <w:b/>
          <w:kern w:val="2"/>
          <w:szCs w:val="24"/>
          <w:u w:val="single"/>
        </w:rPr>
        <w:t>No caso de o vencedor da disputa estar enquadrado como Microempreendedor Individual (MEI), deverão ser apresentados os seguintes documentos</w:t>
      </w:r>
      <w:r w:rsidR="00411215">
        <w:rPr>
          <w:rFonts w:ascii="Times New Roman" w:hAnsi="Times New Roman" w:cs="Times New Roman"/>
          <w:kern w:val="2"/>
          <w:szCs w:val="24"/>
        </w:rPr>
        <w:t xml:space="preserve">: </w:t>
      </w:r>
    </w:p>
    <w:p w14:paraId="5C65F690" w14:textId="2CA5D92A" w:rsidR="00411215" w:rsidRDefault="00411215" w:rsidP="00E545CA">
      <w:pPr>
        <w:pStyle w:val="Corpodetexto"/>
        <w:numPr>
          <w:ilvl w:val="0"/>
          <w:numId w:val="19"/>
        </w:numPr>
        <w:tabs>
          <w:tab w:val="left" w:pos="1701"/>
        </w:tabs>
        <w:spacing w:before="0" w:after="120"/>
        <w:ind w:left="1134" w:firstLine="0"/>
        <w:rPr>
          <w:rFonts w:ascii="Times New Roman" w:hAnsi="Times New Roman" w:cs="Times New Roman"/>
          <w:kern w:val="2"/>
          <w:szCs w:val="24"/>
        </w:rPr>
      </w:pPr>
      <w:r>
        <w:rPr>
          <w:rFonts w:ascii="Times New Roman" w:hAnsi="Times New Roman" w:cs="Times New Roman"/>
          <w:b/>
          <w:kern w:val="2"/>
          <w:szCs w:val="24"/>
        </w:rPr>
        <w:t>Qualificação jurídica</w:t>
      </w:r>
      <w:r>
        <w:rPr>
          <w:rFonts w:ascii="Times New Roman" w:hAnsi="Times New Roman" w:cs="Times New Roman"/>
          <w:kern w:val="2"/>
          <w:szCs w:val="24"/>
        </w:rPr>
        <w:t xml:space="preserve">: cédula de identidade e CPF, e o Certificado de Condição de Microempreendedor Individual (CCMEI). A verificação da </w:t>
      </w:r>
      <w:r>
        <w:rPr>
          <w:rFonts w:ascii="Times New Roman" w:hAnsi="Times New Roman" w:cs="Times New Roman"/>
          <w:kern w:val="2"/>
          <w:szCs w:val="24"/>
        </w:rPr>
        <w:lastRenderedPageBreak/>
        <w:t xml:space="preserve">autenticidade do CCMEI será realizada pelo Pregoeiro, mediante consulta ao portal: </w:t>
      </w:r>
      <w:hyperlink r:id="rId14" w:history="1">
        <w:r>
          <w:rPr>
            <w:rStyle w:val="Hyperlink"/>
            <w:rFonts w:ascii="Times New Roman" w:hAnsi="Times New Roman" w:cs="Times New Roman"/>
            <w:kern w:val="2"/>
            <w:szCs w:val="24"/>
          </w:rPr>
          <w:t>www.portaldoempreendedor.gov.br</w:t>
        </w:r>
      </w:hyperlink>
      <w:r>
        <w:rPr>
          <w:rFonts w:ascii="Times New Roman" w:hAnsi="Times New Roman" w:cs="Times New Roman"/>
          <w:kern w:val="2"/>
          <w:szCs w:val="24"/>
        </w:rPr>
        <w:t>;</w:t>
      </w:r>
    </w:p>
    <w:p w14:paraId="4EB0C7E1" w14:textId="77777777" w:rsidR="00411215" w:rsidRDefault="00411215" w:rsidP="00E545CA">
      <w:pPr>
        <w:pStyle w:val="Corpodetexto"/>
        <w:numPr>
          <w:ilvl w:val="0"/>
          <w:numId w:val="19"/>
        </w:numPr>
        <w:tabs>
          <w:tab w:val="left" w:pos="1701"/>
        </w:tabs>
        <w:spacing w:before="0" w:after="240"/>
        <w:ind w:left="1134" w:firstLine="0"/>
        <w:rPr>
          <w:rFonts w:ascii="Times New Roman" w:hAnsi="Times New Roman" w:cs="Times New Roman"/>
          <w:kern w:val="2"/>
          <w:szCs w:val="24"/>
        </w:rPr>
      </w:pPr>
      <w:r>
        <w:rPr>
          <w:rFonts w:ascii="Times New Roman" w:hAnsi="Times New Roman" w:cs="Times New Roman"/>
          <w:b/>
          <w:kern w:val="2"/>
          <w:szCs w:val="24"/>
        </w:rPr>
        <w:t>Qualificação fiscal e trabalhista</w:t>
      </w:r>
      <w:r>
        <w:rPr>
          <w:rFonts w:ascii="Times New Roman" w:hAnsi="Times New Roman" w:cs="Times New Roman"/>
          <w:kern w:val="2"/>
          <w:szCs w:val="24"/>
        </w:rPr>
        <w:t xml:space="preserve">: todas as certidões exigidas no subitem 7.1 deste </w:t>
      </w:r>
      <w:r w:rsidR="00655B91">
        <w:rPr>
          <w:rFonts w:ascii="Times New Roman" w:hAnsi="Times New Roman" w:cs="Times New Roman"/>
          <w:kern w:val="2"/>
          <w:szCs w:val="24"/>
        </w:rPr>
        <w:t>Aviso</w:t>
      </w:r>
      <w:r>
        <w:rPr>
          <w:rFonts w:ascii="Times New Roman" w:hAnsi="Times New Roman" w:cs="Times New Roman"/>
          <w:kern w:val="2"/>
          <w:szCs w:val="24"/>
        </w:rPr>
        <w:t>.</w:t>
      </w:r>
    </w:p>
    <w:p w14:paraId="5B46D4CE" w14:textId="77777777" w:rsidR="00710D33" w:rsidRDefault="00710D33" w:rsidP="00710D33">
      <w:pPr>
        <w:spacing w:before="120" w:after="120"/>
        <w:rPr>
          <w:sz w:val="24"/>
          <w:szCs w:val="24"/>
        </w:rPr>
      </w:pPr>
      <w:r>
        <w:rPr>
          <w:sz w:val="24"/>
          <w:szCs w:val="24"/>
        </w:rPr>
        <w:t>7.</w:t>
      </w:r>
      <w:r w:rsidR="005A2526">
        <w:rPr>
          <w:sz w:val="24"/>
          <w:szCs w:val="24"/>
        </w:rPr>
        <w:t>3</w:t>
      </w:r>
      <w:r>
        <w:rPr>
          <w:sz w:val="24"/>
          <w:szCs w:val="24"/>
        </w:rPr>
        <w:t xml:space="preserve"> Tratando-se de filial, os documentos de habilitação deverão estar em nome da filial, exceto aqueles que, pela própria natureza, são emitidos somente em nome da matriz. </w:t>
      </w:r>
    </w:p>
    <w:p w14:paraId="475EB781" w14:textId="77777777" w:rsidR="00710D33" w:rsidRDefault="005A2526" w:rsidP="00710D33">
      <w:pPr>
        <w:spacing w:before="120" w:after="120"/>
        <w:rPr>
          <w:sz w:val="24"/>
          <w:szCs w:val="24"/>
        </w:rPr>
      </w:pPr>
      <w:r>
        <w:rPr>
          <w:sz w:val="24"/>
          <w:szCs w:val="24"/>
        </w:rPr>
        <w:t>7.4</w:t>
      </w:r>
      <w:r w:rsidR="00710D33">
        <w:rPr>
          <w:sz w:val="24"/>
          <w:szCs w:val="24"/>
        </w:rPr>
        <w:t xml:space="preserve">  As certidões exigidas que não tenham prazo de validade expresso em seu corpo ter-se-ão como válidas pelo período de 180 (cento e oitenta) dias, a contar da sua emissão. </w:t>
      </w:r>
    </w:p>
    <w:p w14:paraId="17B2B372" w14:textId="77777777" w:rsidR="007A2105" w:rsidRPr="00113535" w:rsidRDefault="005A2526" w:rsidP="004463EE">
      <w:pPr>
        <w:jc w:val="both"/>
        <w:rPr>
          <w:sz w:val="24"/>
          <w:szCs w:val="24"/>
        </w:rPr>
      </w:pPr>
      <w:r>
        <w:rPr>
          <w:sz w:val="24"/>
          <w:szCs w:val="24"/>
        </w:rPr>
        <w:t>7.5</w:t>
      </w:r>
      <w:r w:rsidR="007A2105" w:rsidRPr="00113535">
        <w:rPr>
          <w:sz w:val="24"/>
          <w:szCs w:val="24"/>
        </w:rPr>
        <w:t xml:space="preserve"> Após a entrega dos documentos para habilitação, não será permitida a substituição ou a apresentação de novos documentos, salvo em sede de diligência, para: </w:t>
      </w:r>
    </w:p>
    <w:p w14:paraId="3D9ADF40" w14:textId="77777777" w:rsidR="007A2105" w:rsidRPr="00113535" w:rsidRDefault="007A2105" w:rsidP="004463EE">
      <w:pPr>
        <w:ind w:left="708"/>
        <w:jc w:val="both"/>
        <w:rPr>
          <w:sz w:val="24"/>
          <w:szCs w:val="24"/>
        </w:rPr>
      </w:pPr>
      <w:r w:rsidRPr="00113535">
        <w:rPr>
          <w:sz w:val="24"/>
          <w:szCs w:val="24"/>
        </w:rPr>
        <w:t xml:space="preserve">a) complementação de informações acerca dos documentos já apresentados pelos </w:t>
      </w:r>
      <w:r w:rsidR="00BD4D09" w:rsidRPr="00113535">
        <w:rPr>
          <w:sz w:val="24"/>
          <w:szCs w:val="24"/>
        </w:rPr>
        <w:t>fornecedores</w:t>
      </w:r>
      <w:r w:rsidRPr="00113535">
        <w:rPr>
          <w:sz w:val="24"/>
          <w:szCs w:val="24"/>
        </w:rPr>
        <w:t xml:space="preserve"> e desde que necessária para apurar fatos existentes à época da abertura do certame; </w:t>
      </w:r>
    </w:p>
    <w:p w14:paraId="797374FC" w14:textId="77777777" w:rsidR="007A2105" w:rsidRPr="00113535" w:rsidRDefault="007A2105" w:rsidP="004463EE">
      <w:pPr>
        <w:ind w:left="708"/>
        <w:jc w:val="both"/>
        <w:rPr>
          <w:sz w:val="24"/>
          <w:szCs w:val="24"/>
        </w:rPr>
      </w:pPr>
      <w:r w:rsidRPr="00113535">
        <w:rPr>
          <w:sz w:val="24"/>
          <w:szCs w:val="24"/>
        </w:rPr>
        <w:t>b) atualização de documentos cuja validade tenha expirado após a data de recebimento das propostas.</w:t>
      </w:r>
    </w:p>
    <w:p w14:paraId="5D5BE679" w14:textId="77777777" w:rsidR="006B45D8" w:rsidRPr="00113535" w:rsidRDefault="006B45D8" w:rsidP="004463EE">
      <w:pPr>
        <w:ind w:left="708"/>
        <w:jc w:val="both"/>
        <w:rPr>
          <w:sz w:val="24"/>
          <w:szCs w:val="24"/>
        </w:rPr>
      </w:pPr>
    </w:p>
    <w:p w14:paraId="29A5A4C6" w14:textId="77777777" w:rsidR="007A2105" w:rsidRPr="00E404E5" w:rsidRDefault="0052679E" w:rsidP="004463EE">
      <w:pPr>
        <w:ind w:left="708"/>
        <w:jc w:val="both"/>
        <w:rPr>
          <w:sz w:val="24"/>
          <w:szCs w:val="24"/>
        </w:rPr>
      </w:pPr>
      <w:r w:rsidRPr="00113535">
        <w:rPr>
          <w:sz w:val="24"/>
          <w:szCs w:val="24"/>
        </w:rPr>
        <w:t>7.</w:t>
      </w:r>
      <w:r w:rsidR="005A2526">
        <w:rPr>
          <w:sz w:val="24"/>
          <w:szCs w:val="24"/>
        </w:rPr>
        <w:t>5</w:t>
      </w:r>
      <w:r w:rsidRPr="00113535">
        <w:rPr>
          <w:sz w:val="24"/>
          <w:szCs w:val="24"/>
        </w:rPr>
        <w:t>.1</w:t>
      </w:r>
      <w:r w:rsidR="007A2105" w:rsidRPr="00113535">
        <w:rPr>
          <w:sz w:val="24"/>
          <w:szCs w:val="24"/>
        </w:rPr>
        <w:t xml:space="preserve"> Na análise dos documentos de habilitação, </w:t>
      </w:r>
      <w:r w:rsidRPr="00113535">
        <w:rPr>
          <w:sz w:val="24"/>
          <w:szCs w:val="24"/>
        </w:rPr>
        <w:t xml:space="preserve">o(a) </w:t>
      </w:r>
      <w:r w:rsidR="0096726A">
        <w:rPr>
          <w:sz w:val="24"/>
          <w:szCs w:val="24"/>
        </w:rPr>
        <w:t>Agente de Contratação</w:t>
      </w:r>
      <w:r w:rsidR="007A2105" w:rsidRPr="00113535">
        <w:rPr>
          <w:sz w:val="24"/>
          <w:szCs w:val="24"/>
        </w:rPr>
        <w:t xml:space="preserve"> poderá sanar erros ou falhas que não alterem a substância dos documentos e sua validade jurídica, mediante despacho fundamentado registrado e acessível a todos, atribuindo-lhes eficácia para fins de habilitação e classificação.</w:t>
      </w:r>
    </w:p>
    <w:p w14:paraId="52AEFA39" w14:textId="77777777" w:rsidR="007A2105" w:rsidRPr="007A2105" w:rsidRDefault="007A2105" w:rsidP="007A2105">
      <w:pPr>
        <w:pStyle w:val="Corpodetexto"/>
        <w:spacing w:before="0" w:after="120"/>
        <w:ind w:left="284"/>
        <w:rPr>
          <w:rFonts w:ascii="Times New Roman" w:hAnsi="Times New Roman" w:cs="Times New Roman"/>
          <w:kern w:val="1"/>
          <w:szCs w:val="24"/>
        </w:rPr>
      </w:pPr>
    </w:p>
    <w:p w14:paraId="1DC242B0" w14:textId="77777777" w:rsidR="00BE6903" w:rsidRPr="007A2105" w:rsidRDefault="00411215" w:rsidP="00411215">
      <w:pPr>
        <w:pStyle w:val="Corpodetexto"/>
        <w:spacing w:before="0" w:after="120"/>
        <w:rPr>
          <w:rFonts w:ascii="Times New Roman" w:hAnsi="Times New Roman" w:cs="Times New Roman"/>
          <w:kern w:val="1"/>
          <w:szCs w:val="24"/>
        </w:rPr>
      </w:pPr>
      <w:r>
        <w:rPr>
          <w:rFonts w:ascii="Times New Roman" w:hAnsi="Times New Roman" w:cs="Times New Roman"/>
          <w:szCs w:val="24"/>
          <w:lang w:val="pt-BR"/>
        </w:rPr>
        <w:t>7.</w:t>
      </w:r>
      <w:r w:rsidR="005A2526">
        <w:rPr>
          <w:rFonts w:ascii="Times New Roman" w:hAnsi="Times New Roman" w:cs="Times New Roman"/>
          <w:szCs w:val="24"/>
          <w:lang w:val="pt-BR"/>
        </w:rPr>
        <w:t>6</w:t>
      </w:r>
      <w:r>
        <w:rPr>
          <w:rFonts w:ascii="Times New Roman" w:hAnsi="Times New Roman" w:cs="Times New Roman"/>
          <w:szCs w:val="24"/>
          <w:lang w:val="pt-BR"/>
        </w:rPr>
        <w:t xml:space="preserve"> </w:t>
      </w:r>
      <w:r w:rsidR="00BE6903" w:rsidRPr="00172DCF">
        <w:rPr>
          <w:rFonts w:ascii="Times New Roman" w:hAnsi="Times New Roman" w:cs="Times New Roman"/>
          <w:szCs w:val="24"/>
        </w:rPr>
        <w:t xml:space="preserve">Se a </w:t>
      </w:r>
      <w:r w:rsidR="00BE6903" w:rsidRPr="007A2105">
        <w:rPr>
          <w:rFonts w:ascii="Times New Roman" w:hAnsi="Times New Roman" w:cs="Times New Roman"/>
          <w:szCs w:val="24"/>
        </w:rPr>
        <w:t xml:space="preserve">documentação de habilitação não estiver completa e correta, ou, ainda, se contrariar qualquer dispositivo deste </w:t>
      </w:r>
      <w:r w:rsidR="00655B91">
        <w:rPr>
          <w:rFonts w:ascii="Times New Roman" w:hAnsi="Times New Roman" w:cs="Times New Roman"/>
          <w:szCs w:val="24"/>
        </w:rPr>
        <w:t>Aviso</w:t>
      </w:r>
      <w:r w:rsidR="00BE6903" w:rsidRPr="007A2105">
        <w:rPr>
          <w:rFonts w:ascii="Times New Roman" w:hAnsi="Times New Roman" w:cs="Times New Roman"/>
          <w:szCs w:val="24"/>
        </w:rPr>
        <w:t xml:space="preserve"> e seus Anexos, o</w:t>
      </w:r>
      <w:r w:rsidR="003F7778" w:rsidRPr="007A2105">
        <w:rPr>
          <w:rFonts w:ascii="Times New Roman" w:hAnsi="Times New Roman" w:cs="Times New Roman"/>
          <w:szCs w:val="24"/>
        </w:rPr>
        <w:t>(a)</w:t>
      </w:r>
      <w:r w:rsidR="00BE6903" w:rsidRPr="007A2105">
        <w:rPr>
          <w:rFonts w:ascii="Times New Roman" w:hAnsi="Times New Roman" w:cs="Times New Roman"/>
          <w:szCs w:val="24"/>
        </w:rPr>
        <w:t xml:space="preserve"> </w:t>
      </w:r>
      <w:r w:rsidR="0096726A">
        <w:rPr>
          <w:rFonts w:ascii="Times New Roman" w:hAnsi="Times New Roman" w:cs="Times New Roman"/>
          <w:szCs w:val="24"/>
        </w:rPr>
        <w:t>Agente de Contratação</w:t>
      </w:r>
      <w:r w:rsidR="00BE6903" w:rsidRPr="007A2105">
        <w:rPr>
          <w:rFonts w:ascii="Times New Roman" w:hAnsi="Times New Roman" w:cs="Times New Roman"/>
          <w:szCs w:val="24"/>
        </w:rPr>
        <w:t xml:space="preserve"> considerará a proponente inabilitada e deflagrará o procedimento de aplicação das sanções previstas neste instrumento convocatório.</w:t>
      </w:r>
    </w:p>
    <w:p w14:paraId="40851595" w14:textId="77777777" w:rsidR="00BE6903" w:rsidRPr="00562740" w:rsidRDefault="005A2526" w:rsidP="00C11015">
      <w:pPr>
        <w:pStyle w:val="Corpodetexto"/>
        <w:tabs>
          <w:tab w:val="left" w:pos="851"/>
        </w:tabs>
        <w:rPr>
          <w:rFonts w:ascii="Times New Roman" w:hAnsi="Times New Roman" w:cs="Times New Roman"/>
          <w:szCs w:val="24"/>
        </w:rPr>
      </w:pPr>
      <w:r>
        <w:rPr>
          <w:rFonts w:ascii="Times New Roman" w:hAnsi="Times New Roman" w:cs="Times New Roman"/>
          <w:szCs w:val="24"/>
          <w:lang w:val="pt-BR"/>
        </w:rPr>
        <w:t>7.7</w:t>
      </w:r>
      <w:r w:rsidR="00411215">
        <w:rPr>
          <w:rFonts w:ascii="Times New Roman" w:hAnsi="Times New Roman" w:cs="Times New Roman"/>
          <w:szCs w:val="24"/>
          <w:lang w:val="pt-BR"/>
        </w:rPr>
        <w:t xml:space="preserve">  </w:t>
      </w:r>
      <w:r w:rsidR="00BE6903" w:rsidRPr="00562740">
        <w:rPr>
          <w:rFonts w:ascii="Times New Roman" w:hAnsi="Times New Roman" w:cs="Times New Roman"/>
          <w:szCs w:val="24"/>
        </w:rPr>
        <w:t xml:space="preserve">A apresentação do Certificado de Fornecedor do Estado (CFE), emitido pela CELIC/RS, </w:t>
      </w:r>
      <w:r w:rsidR="00BE6903" w:rsidRPr="001233A5">
        <w:rPr>
          <w:rFonts w:ascii="Times New Roman" w:hAnsi="Times New Roman" w:cs="Times New Roman"/>
          <w:b/>
          <w:szCs w:val="24"/>
        </w:rPr>
        <w:t>dispensa</w:t>
      </w:r>
      <w:r w:rsidR="00BE6903" w:rsidRPr="00562740">
        <w:rPr>
          <w:rFonts w:ascii="Times New Roman" w:hAnsi="Times New Roman" w:cs="Times New Roman"/>
          <w:szCs w:val="24"/>
        </w:rPr>
        <w:t xml:space="preserve"> a apresentação da documentação de regularidade fiscal e trabalhista, desde que os prazos de validade desses documentos e do próprio CFE estejam atualizados na data da sessão pública </w:t>
      </w:r>
      <w:r w:rsidR="00BE6903">
        <w:rPr>
          <w:rFonts w:ascii="Times New Roman" w:hAnsi="Times New Roman" w:cs="Times New Roman"/>
          <w:szCs w:val="24"/>
        </w:rPr>
        <w:t xml:space="preserve">da </w:t>
      </w:r>
      <w:r w:rsidR="00FB590D">
        <w:rPr>
          <w:rFonts w:ascii="Times New Roman" w:hAnsi="Times New Roman" w:cs="Times New Roman"/>
          <w:szCs w:val="24"/>
        </w:rPr>
        <w:t>Dispensa Eletrônica</w:t>
      </w:r>
      <w:r w:rsidR="00BE6903" w:rsidRPr="00562740">
        <w:rPr>
          <w:rFonts w:ascii="Times New Roman" w:hAnsi="Times New Roman" w:cs="Times New Roman"/>
          <w:szCs w:val="24"/>
        </w:rPr>
        <w:t>.</w:t>
      </w:r>
    </w:p>
    <w:p w14:paraId="4C99BF15" w14:textId="77777777" w:rsidR="00BE6903" w:rsidRPr="00172DCF" w:rsidRDefault="00710D33" w:rsidP="00411215">
      <w:pPr>
        <w:pStyle w:val="Textosimples"/>
        <w:tabs>
          <w:tab w:val="left" w:pos="1701"/>
          <w:tab w:val="left" w:pos="1985"/>
        </w:tabs>
        <w:spacing w:before="120"/>
        <w:ind w:left="566"/>
        <w:jc w:val="both"/>
        <w:rPr>
          <w:rFonts w:ascii="Times New Roman" w:hAnsi="Times New Roman" w:cs="Times New Roman"/>
          <w:sz w:val="24"/>
          <w:szCs w:val="24"/>
        </w:rPr>
      </w:pPr>
      <w:r>
        <w:rPr>
          <w:rFonts w:ascii="Times New Roman" w:hAnsi="Times New Roman" w:cs="Times New Roman"/>
          <w:spacing w:val="-2"/>
          <w:sz w:val="24"/>
          <w:szCs w:val="24"/>
        </w:rPr>
        <w:t>7.</w:t>
      </w:r>
      <w:r w:rsidR="005A2526">
        <w:rPr>
          <w:rFonts w:ascii="Times New Roman" w:hAnsi="Times New Roman" w:cs="Times New Roman"/>
          <w:spacing w:val="-2"/>
          <w:sz w:val="24"/>
          <w:szCs w:val="24"/>
        </w:rPr>
        <w:t>7</w:t>
      </w:r>
      <w:r w:rsidR="00411215">
        <w:rPr>
          <w:rFonts w:ascii="Times New Roman" w:hAnsi="Times New Roman" w:cs="Times New Roman"/>
          <w:spacing w:val="-2"/>
          <w:sz w:val="24"/>
          <w:szCs w:val="24"/>
        </w:rPr>
        <w:t xml:space="preserve">.1 </w:t>
      </w:r>
      <w:r w:rsidR="00BE6903" w:rsidRPr="00172DCF">
        <w:rPr>
          <w:rFonts w:ascii="Times New Roman" w:hAnsi="Times New Roman" w:cs="Times New Roman"/>
          <w:spacing w:val="-2"/>
          <w:sz w:val="24"/>
          <w:szCs w:val="24"/>
        </w:rPr>
        <w:t>A pessoa jurídica já cadastrada na CELIC/RS e cujo CFE contenha documento(s) com data de validade vencida poderá apresentar documento atualizado em substituição a outro, constante do CFE (vigente), cuja validade tenha expirado anteriormente à data de abertura da sessão</w:t>
      </w:r>
      <w:r w:rsidR="00BE6903" w:rsidRPr="00172DCF">
        <w:rPr>
          <w:rFonts w:ascii="Times New Roman" w:hAnsi="Times New Roman" w:cs="Times New Roman"/>
          <w:sz w:val="24"/>
          <w:szCs w:val="24"/>
        </w:rPr>
        <w:t>.</w:t>
      </w:r>
    </w:p>
    <w:p w14:paraId="41446D2F" w14:textId="77777777" w:rsidR="00BE6903" w:rsidRPr="00172DCF" w:rsidRDefault="00BE6903" w:rsidP="00BE6903">
      <w:pPr>
        <w:pStyle w:val="Textosimples"/>
        <w:tabs>
          <w:tab w:val="left" w:pos="1248"/>
        </w:tabs>
        <w:spacing w:before="120"/>
        <w:ind w:left="567"/>
        <w:jc w:val="both"/>
        <w:rPr>
          <w:rFonts w:ascii="Times New Roman" w:hAnsi="Times New Roman" w:cs="Times New Roman"/>
          <w:sz w:val="24"/>
          <w:szCs w:val="24"/>
        </w:rPr>
      </w:pPr>
    </w:p>
    <w:p w14:paraId="791D74C5" w14:textId="77777777" w:rsidR="00837289" w:rsidRPr="00172DCF" w:rsidRDefault="00804C30" w:rsidP="00E545CA">
      <w:pPr>
        <w:pStyle w:val="Ttulo1"/>
        <w:keepNext w:val="0"/>
        <w:numPr>
          <w:ilvl w:val="0"/>
          <w:numId w:val="17"/>
        </w:numPr>
        <w:shd w:val="clear" w:color="auto" w:fill="E6E6E6"/>
        <w:spacing w:before="180"/>
        <w:jc w:val="center"/>
        <w:rPr>
          <w:rFonts w:ascii="Times New Roman" w:hAnsi="Times New Roman" w:cs="Times New Roman"/>
          <w:smallCaps/>
          <w:kern w:val="30"/>
          <w:sz w:val="24"/>
          <w:szCs w:val="24"/>
        </w:rPr>
      </w:pPr>
      <w:r>
        <w:rPr>
          <w:rFonts w:ascii="Times New Roman" w:hAnsi="Times New Roman" w:cs="Times New Roman"/>
          <w:caps w:val="0"/>
          <w:smallCaps/>
          <w:kern w:val="30"/>
          <w:sz w:val="24"/>
          <w:szCs w:val="24"/>
        </w:rPr>
        <w:t>ADJUDICAÇÃO</w:t>
      </w:r>
      <w:r w:rsidR="009C65B7">
        <w:rPr>
          <w:rFonts w:ascii="Times New Roman" w:hAnsi="Times New Roman" w:cs="Times New Roman"/>
          <w:caps w:val="0"/>
          <w:smallCaps/>
          <w:kern w:val="30"/>
          <w:sz w:val="24"/>
          <w:szCs w:val="24"/>
        </w:rPr>
        <w:t xml:space="preserve"> E</w:t>
      </w:r>
      <w:r w:rsidR="002B0ABE" w:rsidRPr="00172DCF">
        <w:rPr>
          <w:rFonts w:ascii="Times New Roman" w:hAnsi="Times New Roman" w:cs="Times New Roman"/>
          <w:caps w:val="0"/>
          <w:smallCaps/>
          <w:kern w:val="30"/>
          <w:sz w:val="24"/>
          <w:szCs w:val="24"/>
        </w:rPr>
        <w:t xml:space="preserve"> HOMOLOGAÇÃO</w:t>
      </w:r>
      <w:r>
        <w:rPr>
          <w:rFonts w:ascii="Times New Roman" w:hAnsi="Times New Roman" w:cs="Times New Roman"/>
          <w:caps w:val="0"/>
          <w:smallCaps/>
          <w:kern w:val="30"/>
          <w:sz w:val="24"/>
          <w:szCs w:val="24"/>
        </w:rPr>
        <w:t xml:space="preserve"> </w:t>
      </w:r>
    </w:p>
    <w:p w14:paraId="7A159B74" w14:textId="77777777" w:rsidR="00742EC1" w:rsidRDefault="00742EC1" w:rsidP="00742EC1">
      <w:pPr>
        <w:tabs>
          <w:tab w:val="left" w:pos="567"/>
        </w:tabs>
        <w:suppressAutoHyphens w:val="0"/>
        <w:jc w:val="both"/>
        <w:rPr>
          <w:rFonts w:eastAsia="Arial" w:cs="Arial"/>
          <w:sz w:val="24"/>
        </w:rPr>
      </w:pPr>
    </w:p>
    <w:p w14:paraId="29F9B4F1" w14:textId="49C68C8C" w:rsidR="009C65B7" w:rsidRDefault="009C65B7" w:rsidP="009C65B7">
      <w:pPr>
        <w:tabs>
          <w:tab w:val="left" w:pos="567"/>
        </w:tabs>
        <w:suppressAutoHyphens w:val="0"/>
        <w:jc w:val="both"/>
        <w:rPr>
          <w:rFonts w:eastAsia="Arial" w:cs="Arial"/>
          <w:sz w:val="24"/>
        </w:rPr>
      </w:pPr>
      <w:r>
        <w:rPr>
          <w:rFonts w:eastAsia="Arial" w:cs="Arial"/>
          <w:sz w:val="24"/>
        </w:rPr>
        <w:t xml:space="preserve">8.1 </w:t>
      </w:r>
      <w:r w:rsidR="002B0ABE" w:rsidRPr="0028112B">
        <w:rPr>
          <w:rFonts w:eastAsia="Arial" w:cs="Arial"/>
          <w:sz w:val="24"/>
        </w:rPr>
        <w:t xml:space="preserve">Após o exame dos documentos de habilitação e constatado o atendimento ao disposto neste </w:t>
      </w:r>
      <w:r w:rsidR="00655B91">
        <w:rPr>
          <w:rFonts w:eastAsia="Arial" w:cs="Arial"/>
          <w:sz w:val="24"/>
        </w:rPr>
        <w:t>Aviso</w:t>
      </w:r>
      <w:r w:rsidR="00837289" w:rsidRPr="0028112B">
        <w:rPr>
          <w:rFonts w:eastAsia="Arial" w:cs="Arial"/>
          <w:sz w:val="24"/>
        </w:rPr>
        <w:t>,</w:t>
      </w:r>
      <w:r w:rsidR="00B05566" w:rsidRPr="0028112B">
        <w:rPr>
          <w:rFonts w:eastAsia="Arial" w:cs="Arial"/>
          <w:sz w:val="24"/>
        </w:rPr>
        <w:t xml:space="preserve"> o</w:t>
      </w:r>
      <w:r w:rsidR="003F7778" w:rsidRPr="0028112B">
        <w:rPr>
          <w:rFonts w:eastAsia="Arial" w:cs="Arial"/>
          <w:sz w:val="24"/>
        </w:rPr>
        <w:t>(a)</w:t>
      </w:r>
      <w:r w:rsidR="00B05566" w:rsidRPr="0028112B">
        <w:rPr>
          <w:rFonts w:eastAsia="Arial" w:cs="Arial"/>
          <w:sz w:val="24"/>
        </w:rPr>
        <w:t xml:space="preserve"> </w:t>
      </w:r>
      <w:r w:rsidR="0096726A">
        <w:rPr>
          <w:rFonts w:eastAsia="Arial" w:cs="Arial"/>
          <w:sz w:val="24"/>
        </w:rPr>
        <w:t>Agente de Contratação</w:t>
      </w:r>
      <w:r w:rsidR="00837289" w:rsidRPr="0028112B">
        <w:rPr>
          <w:rFonts w:eastAsia="Arial" w:cs="Arial"/>
          <w:sz w:val="24"/>
        </w:rPr>
        <w:t xml:space="preserve"> adjudicará </w:t>
      </w:r>
      <w:r w:rsidR="00B52D46" w:rsidRPr="0028112B">
        <w:rPr>
          <w:rFonts w:eastAsia="Arial" w:cs="Arial"/>
          <w:sz w:val="24"/>
        </w:rPr>
        <w:t>ao fornecedor vencedor</w:t>
      </w:r>
      <w:r w:rsidR="00632450" w:rsidRPr="0028112B">
        <w:rPr>
          <w:rFonts w:eastAsia="Arial" w:cs="Arial"/>
          <w:sz w:val="24"/>
        </w:rPr>
        <w:t xml:space="preserve"> o objeto </w:t>
      </w:r>
      <w:r w:rsidR="00837289" w:rsidRPr="0028112B">
        <w:rPr>
          <w:rFonts w:eastAsia="Arial" w:cs="Arial"/>
          <w:sz w:val="24"/>
        </w:rPr>
        <w:t>e</w:t>
      </w:r>
      <w:r w:rsidR="00F667D1" w:rsidRPr="0028112B">
        <w:rPr>
          <w:rFonts w:eastAsia="Arial" w:cs="Arial"/>
          <w:sz w:val="24"/>
        </w:rPr>
        <w:t xml:space="preserve"> declarará encerrada a sessão</w:t>
      </w:r>
      <w:r w:rsidR="000413CA" w:rsidRPr="0028112B">
        <w:rPr>
          <w:rFonts w:eastAsia="Arial" w:cs="Arial"/>
          <w:sz w:val="24"/>
        </w:rPr>
        <w:t xml:space="preserve"> da </w:t>
      </w:r>
      <w:r w:rsidR="00FB590D">
        <w:rPr>
          <w:rFonts w:eastAsia="Arial" w:cs="Arial"/>
          <w:sz w:val="24"/>
        </w:rPr>
        <w:t>Dispensa Eletrônica</w:t>
      </w:r>
      <w:r w:rsidR="00F667D1" w:rsidRPr="0028112B">
        <w:rPr>
          <w:rFonts w:eastAsia="Arial" w:cs="Arial"/>
          <w:sz w:val="24"/>
        </w:rPr>
        <w:t>. Ato contínuo</w:t>
      </w:r>
      <w:r w:rsidR="006F4A7E" w:rsidRPr="0028112B">
        <w:rPr>
          <w:rFonts w:eastAsia="Arial" w:cs="Arial"/>
          <w:sz w:val="24"/>
        </w:rPr>
        <w:t xml:space="preserve"> encaminhará o processo </w:t>
      </w:r>
      <w:r w:rsidR="00A5323B" w:rsidRPr="0028112B">
        <w:rPr>
          <w:rFonts w:eastAsia="Arial" w:cs="Arial"/>
          <w:sz w:val="24"/>
        </w:rPr>
        <w:t>ao</w:t>
      </w:r>
      <w:r w:rsidR="00837289" w:rsidRPr="0028112B">
        <w:rPr>
          <w:rFonts w:eastAsia="Arial" w:cs="Arial"/>
          <w:sz w:val="24"/>
        </w:rPr>
        <w:t xml:space="preserve"> </w:t>
      </w:r>
      <w:r w:rsidR="00A5323B" w:rsidRPr="0028112B">
        <w:rPr>
          <w:rFonts w:eastAsia="Arial" w:cs="Arial"/>
          <w:sz w:val="24"/>
        </w:rPr>
        <w:t>Superintendente Administrativo e Financeiro</w:t>
      </w:r>
      <w:r w:rsidR="006F4A7E" w:rsidRPr="0028112B">
        <w:rPr>
          <w:rFonts w:eastAsia="Arial" w:cs="Arial"/>
          <w:sz w:val="24"/>
        </w:rPr>
        <w:t xml:space="preserve"> </w:t>
      </w:r>
      <w:r w:rsidR="00837289" w:rsidRPr="0028112B">
        <w:rPr>
          <w:rFonts w:eastAsia="Arial" w:cs="Arial"/>
          <w:sz w:val="24"/>
        </w:rPr>
        <w:t>(</w:t>
      </w:r>
      <w:r w:rsidR="0026175D" w:rsidRPr="0028112B">
        <w:rPr>
          <w:rFonts w:eastAsia="Arial" w:cs="Arial"/>
          <w:sz w:val="24"/>
        </w:rPr>
        <w:t>autoridade competente</w:t>
      </w:r>
      <w:r w:rsidR="00632450" w:rsidRPr="0028112B">
        <w:rPr>
          <w:rFonts w:eastAsia="Arial" w:cs="Arial"/>
          <w:sz w:val="24"/>
        </w:rPr>
        <w:t xml:space="preserve"> da AL-RS</w:t>
      </w:r>
      <w:r w:rsidR="00837289" w:rsidRPr="0028112B">
        <w:rPr>
          <w:rFonts w:eastAsia="Arial" w:cs="Arial"/>
          <w:sz w:val="24"/>
        </w:rPr>
        <w:t xml:space="preserve">) com vistas à </w:t>
      </w:r>
      <w:r w:rsidR="000B1F97">
        <w:rPr>
          <w:rFonts w:eastAsia="Arial" w:cs="Arial"/>
          <w:sz w:val="24"/>
        </w:rPr>
        <w:t xml:space="preserve">adjudicação e </w:t>
      </w:r>
      <w:r w:rsidR="00837289" w:rsidRPr="0028112B">
        <w:rPr>
          <w:rFonts w:eastAsia="Arial" w:cs="Arial"/>
          <w:sz w:val="24"/>
        </w:rPr>
        <w:t xml:space="preserve">homologação </w:t>
      </w:r>
      <w:r w:rsidR="00C70F9B" w:rsidRPr="0028112B">
        <w:rPr>
          <w:rFonts w:eastAsia="Arial" w:cs="Arial"/>
          <w:sz w:val="24"/>
        </w:rPr>
        <w:t>deste</w:t>
      </w:r>
      <w:r w:rsidR="00837289" w:rsidRPr="0028112B">
        <w:rPr>
          <w:rFonts w:eastAsia="Arial" w:cs="Arial"/>
          <w:sz w:val="24"/>
        </w:rPr>
        <w:t>.</w:t>
      </w:r>
    </w:p>
    <w:p w14:paraId="6B9F4881" w14:textId="77777777" w:rsidR="009C65B7" w:rsidRDefault="009C65B7" w:rsidP="009C65B7">
      <w:pPr>
        <w:tabs>
          <w:tab w:val="left" w:pos="567"/>
        </w:tabs>
        <w:suppressAutoHyphens w:val="0"/>
        <w:ind w:left="283"/>
        <w:jc w:val="both"/>
        <w:rPr>
          <w:rFonts w:eastAsia="Arial" w:cs="Arial"/>
          <w:sz w:val="24"/>
        </w:rPr>
      </w:pPr>
    </w:p>
    <w:p w14:paraId="58AD7D97" w14:textId="77777777" w:rsidR="00837289" w:rsidRDefault="009C65B7" w:rsidP="009C65B7">
      <w:pPr>
        <w:tabs>
          <w:tab w:val="left" w:pos="567"/>
        </w:tabs>
        <w:suppressAutoHyphens w:val="0"/>
        <w:jc w:val="both"/>
        <w:rPr>
          <w:rFonts w:eastAsia="Arial" w:cs="Arial"/>
          <w:sz w:val="24"/>
        </w:rPr>
      </w:pPr>
      <w:r>
        <w:rPr>
          <w:rFonts w:eastAsia="Arial" w:cs="Arial"/>
          <w:sz w:val="24"/>
        </w:rPr>
        <w:lastRenderedPageBreak/>
        <w:t xml:space="preserve">8.2 </w:t>
      </w:r>
      <w:r w:rsidR="00837289" w:rsidRPr="009C65B7">
        <w:rPr>
          <w:rFonts w:eastAsia="Arial" w:cs="Arial"/>
          <w:sz w:val="24"/>
        </w:rPr>
        <w:t xml:space="preserve">Se </w:t>
      </w:r>
      <w:r w:rsidR="00B52D46" w:rsidRPr="009C65B7">
        <w:rPr>
          <w:rFonts w:eastAsia="Arial" w:cs="Arial"/>
          <w:sz w:val="24"/>
        </w:rPr>
        <w:t>o fornecedor</w:t>
      </w:r>
      <w:r w:rsidR="00837289" w:rsidRPr="009C65B7">
        <w:rPr>
          <w:rFonts w:eastAsia="Arial" w:cs="Arial"/>
          <w:sz w:val="24"/>
        </w:rPr>
        <w:t xml:space="preserve"> </w:t>
      </w:r>
      <w:r w:rsidR="007D0BA3" w:rsidRPr="007D0BA3">
        <w:rPr>
          <w:rFonts w:eastAsia="Arial" w:cs="Arial"/>
          <w:sz w:val="24"/>
        </w:rPr>
        <w:t>vencedor</w:t>
      </w:r>
      <w:r w:rsidR="007D0BA3" w:rsidRPr="009C65B7">
        <w:rPr>
          <w:rFonts w:eastAsia="Arial" w:cs="Arial"/>
          <w:sz w:val="24"/>
        </w:rPr>
        <w:t xml:space="preserve"> </w:t>
      </w:r>
      <w:r w:rsidR="00837289" w:rsidRPr="009C65B7">
        <w:rPr>
          <w:rFonts w:eastAsia="Arial" w:cs="Arial"/>
          <w:sz w:val="24"/>
        </w:rPr>
        <w:t>não cumprir</w:t>
      </w:r>
      <w:r w:rsidR="004C2675" w:rsidRPr="009C65B7">
        <w:rPr>
          <w:rFonts w:eastAsia="Arial" w:cs="Arial"/>
          <w:sz w:val="24"/>
        </w:rPr>
        <w:t xml:space="preserve"> o disposto n</w:t>
      </w:r>
      <w:r w:rsidR="006F4A7E" w:rsidRPr="009C65B7">
        <w:rPr>
          <w:rFonts w:eastAsia="Arial" w:cs="Arial"/>
          <w:sz w:val="24"/>
        </w:rPr>
        <w:t>est</w:t>
      </w:r>
      <w:r w:rsidR="00577F79" w:rsidRPr="009C65B7">
        <w:rPr>
          <w:rFonts w:eastAsia="Arial" w:cs="Arial"/>
          <w:sz w:val="24"/>
        </w:rPr>
        <w:t xml:space="preserve">e </w:t>
      </w:r>
      <w:r w:rsidR="00655B91">
        <w:rPr>
          <w:rFonts w:eastAsia="Arial" w:cs="Arial"/>
          <w:sz w:val="24"/>
        </w:rPr>
        <w:t>Aviso</w:t>
      </w:r>
      <w:r w:rsidR="00577F79" w:rsidRPr="009C65B7">
        <w:rPr>
          <w:rFonts w:eastAsia="Arial" w:cs="Arial"/>
          <w:sz w:val="24"/>
        </w:rPr>
        <w:t xml:space="preserve"> e seus Anexos</w:t>
      </w:r>
      <w:r w:rsidR="004C2675" w:rsidRPr="009C65B7">
        <w:rPr>
          <w:rFonts w:eastAsia="Arial" w:cs="Arial"/>
          <w:sz w:val="24"/>
        </w:rPr>
        <w:t xml:space="preserve">, a sessão será retomada, e </w:t>
      </w:r>
      <w:r w:rsidR="007623A3" w:rsidRPr="009C65B7">
        <w:rPr>
          <w:rFonts w:eastAsia="Arial" w:cs="Arial"/>
          <w:sz w:val="24"/>
        </w:rPr>
        <w:t>o</w:t>
      </w:r>
      <w:r w:rsidR="004C2675" w:rsidRPr="009C65B7">
        <w:rPr>
          <w:rFonts w:eastAsia="Arial" w:cs="Arial"/>
          <w:sz w:val="24"/>
        </w:rPr>
        <w:t xml:space="preserve">s demais </w:t>
      </w:r>
      <w:r w:rsidR="007623A3" w:rsidRPr="009C65B7">
        <w:rPr>
          <w:rFonts w:eastAsia="Arial" w:cs="Arial"/>
          <w:sz w:val="24"/>
        </w:rPr>
        <w:t>fornecedores</w:t>
      </w:r>
      <w:r w:rsidR="004C2675" w:rsidRPr="009C65B7">
        <w:rPr>
          <w:rFonts w:eastAsia="Arial" w:cs="Arial"/>
          <w:sz w:val="24"/>
        </w:rPr>
        <w:t xml:space="preserve"> serão chamadas, na ordem de classificação, para fazê-lo nas condições de suas respectivas ofertas, </w:t>
      </w:r>
      <w:r w:rsidR="00DF5B62" w:rsidRPr="009C65B7">
        <w:rPr>
          <w:rFonts w:eastAsia="Arial" w:cs="Arial"/>
          <w:sz w:val="24"/>
        </w:rPr>
        <w:t xml:space="preserve">com a reabertura da etapa de </w:t>
      </w:r>
      <w:r w:rsidR="004C2675" w:rsidRPr="009C65B7">
        <w:rPr>
          <w:rFonts w:eastAsia="Arial" w:cs="Arial"/>
          <w:sz w:val="24"/>
        </w:rPr>
        <w:t xml:space="preserve">negociação, sujeitando-se a desistente às penalidades </w:t>
      </w:r>
      <w:r w:rsidR="00577F79" w:rsidRPr="009C65B7">
        <w:rPr>
          <w:rFonts w:eastAsia="Arial" w:cs="Arial"/>
          <w:sz w:val="24"/>
        </w:rPr>
        <w:t>aplicáveis</w:t>
      </w:r>
      <w:r w:rsidR="00837289" w:rsidRPr="009C65B7">
        <w:rPr>
          <w:rFonts w:eastAsia="Arial" w:cs="Arial"/>
          <w:sz w:val="24"/>
        </w:rPr>
        <w:t>.</w:t>
      </w:r>
    </w:p>
    <w:p w14:paraId="12B7E618" w14:textId="77777777" w:rsidR="00704AEE" w:rsidRPr="009C65B7" w:rsidRDefault="00704AEE" w:rsidP="009C65B7">
      <w:pPr>
        <w:tabs>
          <w:tab w:val="left" w:pos="567"/>
        </w:tabs>
        <w:suppressAutoHyphens w:val="0"/>
        <w:jc w:val="both"/>
        <w:rPr>
          <w:rFonts w:eastAsia="Arial" w:cs="Arial"/>
          <w:sz w:val="24"/>
        </w:rPr>
      </w:pPr>
    </w:p>
    <w:p w14:paraId="3402F133" w14:textId="77777777" w:rsidR="00704AEE" w:rsidRPr="009E4AD0" w:rsidRDefault="00704AEE" w:rsidP="00E545CA">
      <w:pPr>
        <w:pStyle w:val="Ttulo1"/>
        <w:numPr>
          <w:ilvl w:val="0"/>
          <w:numId w:val="17"/>
        </w:numPr>
        <w:shd w:val="clear" w:color="auto" w:fill="E6E6E6"/>
        <w:spacing w:before="220"/>
        <w:jc w:val="center"/>
        <w:rPr>
          <w:rFonts w:ascii="Times New Roman" w:hAnsi="Times New Roman" w:cs="Times New Roman"/>
          <w:caps w:val="0"/>
          <w:smallCaps/>
          <w:kern w:val="30"/>
          <w:sz w:val="24"/>
          <w:szCs w:val="24"/>
        </w:rPr>
      </w:pPr>
      <w:r w:rsidRPr="009E4AD0">
        <w:rPr>
          <w:rFonts w:ascii="Times New Roman" w:hAnsi="Times New Roman" w:cs="Times New Roman"/>
          <w:caps w:val="0"/>
          <w:smallCaps/>
          <w:kern w:val="30"/>
          <w:sz w:val="24"/>
          <w:szCs w:val="24"/>
        </w:rPr>
        <w:t>CONDIÇÕES DE ENTREGA DO OBJETO E PAGAMENTO</w:t>
      </w:r>
    </w:p>
    <w:p w14:paraId="6FEBFA21" w14:textId="160D5D92" w:rsidR="00704AEE" w:rsidRPr="00FD7C69" w:rsidRDefault="002A2BFB" w:rsidP="002A2BFB">
      <w:pPr>
        <w:pStyle w:val="Corpodetexto"/>
        <w:tabs>
          <w:tab w:val="left" w:pos="0"/>
        </w:tabs>
        <w:spacing w:before="122" w:after="122"/>
        <w:rPr>
          <w:rFonts w:ascii="Times New Roman" w:hAnsi="Times New Roman" w:cs="Times New Roman"/>
        </w:rPr>
      </w:pPr>
      <w:r w:rsidRPr="00AA183D">
        <w:rPr>
          <w:rFonts w:ascii="Times New Roman" w:hAnsi="Times New Roman" w:cs="Times New Roman"/>
          <w:b/>
        </w:rPr>
        <w:t xml:space="preserve">9.1 </w:t>
      </w:r>
      <w:r w:rsidR="00F86A03" w:rsidRPr="00AA183D">
        <w:rPr>
          <w:rFonts w:ascii="Times New Roman" w:hAnsi="Times New Roman" w:cs="Times New Roman"/>
          <w:b/>
          <w:lang w:val="pt-BR"/>
        </w:rPr>
        <w:t>O Fornecedor</w:t>
      </w:r>
      <w:r w:rsidR="00704AEE" w:rsidRPr="00AA183D">
        <w:rPr>
          <w:rFonts w:ascii="Times New Roman" w:hAnsi="Times New Roman" w:cs="Times New Roman"/>
          <w:b/>
        </w:rPr>
        <w:t xml:space="preserve"> adjudicatári</w:t>
      </w:r>
      <w:r w:rsidR="00F86A03" w:rsidRPr="00AA183D">
        <w:rPr>
          <w:rFonts w:ascii="Times New Roman" w:hAnsi="Times New Roman" w:cs="Times New Roman"/>
          <w:b/>
          <w:lang w:val="pt-BR"/>
        </w:rPr>
        <w:t>o</w:t>
      </w:r>
      <w:r w:rsidR="00704AEE" w:rsidRPr="00AA183D">
        <w:rPr>
          <w:rFonts w:ascii="Times New Roman" w:hAnsi="Times New Roman" w:cs="Times New Roman"/>
          <w:b/>
        </w:rPr>
        <w:t xml:space="preserve"> deverá proceder à entrega do objeto</w:t>
      </w:r>
      <w:r w:rsidR="00704AEE" w:rsidRPr="00AA183D">
        <w:rPr>
          <w:rFonts w:ascii="Times New Roman" w:hAnsi="Times New Roman" w:cs="Times New Roman"/>
        </w:rPr>
        <w:t xml:space="preserve"> na </w:t>
      </w:r>
      <w:r w:rsidR="00AA183D" w:rsidRPr="00AA183D">
        <w:rPr>
          <w:rFonts w:ascii="Times New Roman" w:hAnsi="Times New Roman" w:cs="Times New Roman"/>
          <w:lang w:val="pt-BR"/>
        </w:rPr>
        <w:t>Administração da Polícia Legislativa, localizado no jardim da Assembleia Legislativa em Pça. Mal. Deodoro 101, Porto Alegre, RS, 90010-300, no horário comercial (segunda a sexta, das 8h30min às 12h00min; 13h00 min às 17h00min)</w:t>
      </w:r>
      <w:r w:rsidR="00704AEE" w:rsidRPr="00AA183D">
        <w:rPr>
          <w:rFonts w:ascii="Times New Roman" w:hAnsi="Times New Roman" w:cs="Times New Roman"/>
        </w:rPr>
        <w:t xml:space="preserve">, </w:t>
      </w:r>
      <w:r w:rsidR="00704AEE" w:rsidRPr="00AA183D">
        <w:rPr>
          <w:rFonts w:ascii="Times New Roman" w:hAnsi="Times New Roman" w:cs="Times New Roman"/>
          <w:b/>
        </w:rPr>
        <w:t>no</w:t>
      </w:r>
      <w:r w:rsidR="00704AEE" w:rsidRPr="00AA183D">
        <w:rPr>
          <w:rFonts w:ascii="Times New Roman" w:hAnsi="Times New Roman" w:cs="Times New Roman"/>
        </w:rPr>
        <w:t xml:space="preserve"> </w:t>
      </w:r>
      <w:r w:rsidR="00704AEE" w:rsidRPr="00AA183D">
        <w:rPr>
          <w:rFonts w:ascii="Times New Roman" w:hAnsi="Times New Roman" w:cs="Times New Roman"/>
          <w:b/>
        </w:rPr>
        <w:t xml:space="preserve">prazo máximo de </w:t>
      </w:r>
      <w:r w:rsidR="00AA183D" w:rsidRPr="00AA183D">
        <w:rPr>
          <w:rFonts w:ascii="Times New Roman" w:hAnsi="Times New Roman" w:cs="Times New Roman"/>
          <w:b/>
        </w:rPr>
        <w:t>15</w:t>
      </w:r>
      <w:r w:rsidR="00704AEE" w:rsidRPr="00AA183D">
        <w:rPr>
          <w:rFonts w:ascii="Times New Roman" w:hAnsi="Times New Roman" w:cs="Times New Roman"/>
          <w:b/>
        </w:rPr>
        <w:t xml:space="preserve"> (</w:t>
      </w:r>
      <w:r w:rsidR="00AA183D" w:rsidRPr="00AA183D">
        <w:rPr>
          <w:rFonts w:ascii="Times New Roman" w:hAnsi="Times New Roman" w:cs="Times New Roman"/>
          <w:b/>
        </w:rPr>
        <w:t>quinze</w:t>
      </w:r>
      <w:r w:rsidR="00704AEE" w:rsidRPr="00AA183D">
        <w:rPr>
          <w:rFonts w:ascii="Times New Roman" w:hAnsi="Times New Roman" w:cs="Times New Roman"/>
          <w:b/>
        </w:rPr>
        <w:t>) dias</w:t>
      </w:r>
      <w:r w:rsidR="00704AEE" w:rsidRPr="00AA183D">
        <w:rPr>
          <w:rFonts w:ascii="Times New Roman" w:hAnsi="Times New Roman" w:cs="Times New Roman"/>
        </w:rPr>
        <w:t>, a contar do recebimento da nota de empenho encaminhada pelo gestor da demanda, que corresponde à Autorização de Fornecimento. Tal entrega corresponde ao recebimento provisório do objeto.</w:t>
      </w:r>
    </w:p>
    <w:p w14:paraId="4AE7C491" w14:textId="7D6666F1" w:rsidR="00704AEE" w:rsidRPr="00AB4088" w:rsidRDefault="002A2BFB" w:rsidP="00832DBB">
      <w:pPr>
        <w:pStyle w:val="Corpodetexto"/>
        <w:tabs>
          <w:tab w:val="left" w:pos="1418"/>
          <w:tab w:val="left" w:pos="1843"/>
        </w:tabs>
        <w:spacing w:before="180"/>
        <w:ind w:left="567"/>
        <w:rPr>
          <w:rFonts w:ascii="Times New Roman" w:hAnsi="Times New Roman" w:cs="Times New Roman"/>
        </w:rPr>
      </w:pPr>
      <w:r w:rsidRPr="00AB4088">
        <w:rPr>
          <w:rFonts w:ascii="Times New Roman" w:hAnsi="Times New Roman" w:cs="Times New Roman"/>
        </w:rPr>
        <w:t xml:space="preserve">9.1.1  </w:t>
      </w:r>
      <w:r w:rsidR="00704AEE" w:rsidRPr="00AB4088">
        <w:rPr>
          <w:rFonts w:ascii="Times New Roman" w:hAnsi="Times New Roman" w:cs="Times New Roman"/>
        </w:rPr>
        <w:t xml:space="preserve">O aceite definitivo do objeto será emitido pelo gestor da demanda após a verificação e aprovação das especificações do objeto entregue em relação ao estipulado neste </w:t>
      </w:r>
      <w:r w:rsidR="00655B91" w:rsidRPr="00AB4088">
        <w:rPr>
          <w:rFonts w:ascii="Times New Roman" w:hAnsi="Times New Roman" w:cs="Times New Roman"/>
        </w:rPr>
        <w:t>Aviso</w:t>
      </w:r>
      <w:r w:rsidR="00704AEE" w:rsidRPr="00AB4088">
        <w:rPr>
          <w:rFonts w:ascii="Times New Roman" w:hAnsi="Times New Roman" w:cs="Times New Roman"/>
        </w:rPr>
        <w:t xml:space="preserve"> e seus Anexos, </w:t>
      </w:r>
      <w:r w:rsidR="00704AEE" w:rsidRPr="00AB4088">
        <w:rPr>
          <w:rFonts w:ascii="Times New Roman" w:hAnsi="Times New Roman" w:cs="Times New Roman"/>
          <w:b/>
        </w:rPr>
        <w:t xml:space="preserve">no prazo de até </w:t>
      </w:r>
      <w:r w:rsidR="0018473F" w:rsidRPr="00AB4088">
        <w:rPr>
          <w:rFonts w:ascii="Times New Roman" w:hAnsi="Times New Roman" w:cs="Times New Roman"/>
          <w:b/>
        </w:rPr>
        <w:t>30</w:t>
      </w:r>
      <w:r w:rsidR="00704AEE" w:rsidRPr="00AB4088">
        <w:rPr>
          <w:rFonts w:ascii="Times New Roman" w:hAnsi="Times New Roman" w:cs="Times New Roman"/>
          <w:b/>
        </w:rPr>
        <w:t xml:space="preserve"> (</w:t>
      </w:r>
      <w:r w:rsidR="0018473F" w:rsidRPr="00AB4088">
        <w:rPr>
          <w:rFonts w:ascii="Times New Roman" w:hAnsi="Times New Roman" w:cs="Times New Roman"/>
          <w:b/>
        </w:rPr>
        <w:t>trinta</w:t>
      </w:r>
      <w:r w:rsidR="00704AEE" w:rsidRPr="00AB4088">
        <w:rPr>
          <w:rFonts w:ascii="Times New Roman" w:hAnsi="Times New Roman" w:cs="Times New Roman"/>
          <w:b/>
        </w:rPr>
        <w:t>) dias</w:t>
      </w:r>
      <w:r w:rsidR="00704AEE" w:rsidRPr="00AB4088">
        <w:rPr>
          <w:rFonts w:ascii="Times New Roman" w:hAnsi="Times New Roman" w:cs="Times New Roman"/>
        </w:rPr>
        <w:t>, a contar do recebimento provisório mencionado neste subitem.</w:t>
      </w:r>
    </w:p>
    <w:p w14:paraId="386CBCD4" w14:textId="5B9DC422" w:rsidR="00704AEE" w:rsidRPr="00632450" w:rsidRDefault="002A2BFB" w:rsidP="002A2BFB">
      <w:pPr>
        <w:pStyle w:val="Corpodetexto"/>
        <w:tabs>
          <w:tab w:val="left" w:pos="567"/>
        </w:tabs>
        <w:spacing w:before="180"/>
        <w:rPr>
          <w:rFonts w:ascii="Times New Roman" w:hAnsi="Times New Roman" w:cs="Times New Roman"/>
          <w:highlight w:val="yellow"/>
        </w:rPr>
      </w:pPr>
      <w:r w:rsidRPr="003961D6">
        <w:rPr>
          <w:rFonts w:ascii="Times New Roman" w:hAnsi="Times New Roman" w:cs="Times New Roman"/>
        </w:rPr>
        <w:t xml:space="preserve">9.2   </w:t>
      </w:r>
      <w:r w:rsidR="00704AEE" w:rsidRPr="003961D6">
        <w:rPr>
          <w:rFonts w:ascii="Times New Roman" w:hAnsi="Times New Roman" w:cs="Times New Roman"/>
        </w:rPr>
        <w:t xml:space="preserve">O objeto entregue, nos termos acima descritos, que apresentar qualquer falha capaz de inviabilizar a sua utilização, ou que não atender às especificações contidas neste </w:t>
      </w:r>
      <w:r w:rsidR="00655B91" w:rsidRPr="003961D6">
        <w:rPr>
          <w:rFonts w:ascii="Times New Roman" w:hAnsi="Times New Roman" w:cs="Times New Roman"/>
        </w:rPr>
        <w:t>Aviso</w:t>
      </w:r>
      <w:r w:rsidR="00704AEE" w:rsidRPr="003961D6">
        <w:rPr>
          <w:rFonts w:ascii="Times New Roman" w:hAnsi="Times New Roman" w:cs="Times New Roman"/>
        </w:rPr>
        <w:t xml:space="preserve"> e seus Anexos, deverá ser substituído, sem qualquer ônus à AL-RS, no prazo máximo de </w:t>
      </w:r>
      <w:r w:rsidR="003961D6" w:rsidRPr="003961D6">
        <w:rPr>
          <w:rFonts w:ascii="Times New Roman" w:hAnsi="Times New Roman" w:cs="Times New Roman"/>
        </w:rPr>
        <w:t>10</w:t>
      </w:r>
      <w:r w:rsidR="00704AEE" w:rsidRPr="003961D6">
        <w:rPr>
          <w:rFonts w:ascii="Times New Roman" w:hAnsi="Times New Roman" w:cs="Times New Roman"/>
        </w:rPr>
        <w:t xml:space="preserve"> (</w:t>
      </w:r>
      <w:r w:rsidR="003961D6" w:rsidRPr="003961D6">
        <w:rPr>
          <w:rFonts w:ascii="Times New Roman" w:hAnsi="Times New Roman" w:cs="Times New Roman"/>
        </w:rPr>
        <w:t>dez</w:t>
      </w:r>
      <w:r w:rsidR="00704AEE" w:rsidRPr="003961D6">
        <w:rPr>
          <w:rFonts w:ascii="Times New Roman" w:hAnsi="Times New Roman" w:cs="Times New Roman"/>
        </w:rPr>
        <w:t xml:space="preserve">) dias </w:t>
      </w:r>
      <w:r w:rsidR="003961D6" w:rsidRPr="003961D6">
        <w:rPr>
          <w:rFonts w:ascii="Times New Roman" w:hAnsi="Times New Roman" w:cs="Times New Roman"/>
        </w:rPr>
        <w:t>corridos</w:t>
      </w:r>
      <w:r w:rsidR="00704AEE" w:rsidRPr="003961D6">
        <w:rPr>
          <w:rFonts w:ascii="Times New Roman" w:hAnsi="Times New Roman" w:cs="Times New Roman"/>
        </w:rPr>
        <w:t xml:space="preserve"> após a notificação do fornecedor adjudicatário, sob pena de incorrer nas sanções previstas neste instrumento.</w:t>
      </w:r>
    </w:p>
    <w:p w14:paraId="3E94D5CD" w14:textId="77777777" w:rsidR="00704AEE" w:rsidRPr="00942AA5" w:rsidRDefault="002A2BFB" w:rsidP="002A2BFB">
      <w:pPr>
        <w:pStyle w:val="Corpodetexto"/>
        <w:spacing w:before="180"/>
        <w:rPr>
          <w:rFonts w:ascii="Times New Roman" w:hAnsi="Times New Roman" w:cs="Times New Roman"/>
        </w:rPr>
      </w:pPr>
      <w:r>
        <w:rPr>
          <w:rFonts w:ascii="Times New Roman" w:hAnsi="Times New Roman" w:cs="Times New Roman"/>
        </w:rPr>
        <w:t xml:space="preserve">9.3  </w:t>
      </w:r>
      <w:r w:rsidR="00704AEE" w:rsidRPr="00942AA5">
        <w:rPr>
          <w:rFonts w:ascii="Times New Roman" w:hAnsi="Times New Roman" w:cs="Times New Roman"/>
        </w:rPr>
        <w:t>A emissão do aceite não exclui a responsabilidade civil d</w:t>
      </w:r>
      <w:r w:rsidR="00F86A03">
        <w:rPr>
          <w:rFonts w:ascii="Times New Roman" w:hAnsi="Times New Roman" w:cs="Times New Roman"/>
          <w:lang w:val="pt-BR"/>
        </w:rPr>
        <w:t>o</w:t>
      </w:r>
      <w:r w:rsidR="00704AEE" w:rsidRPr="00942AA5">
        <w:rPr>
          <w:rFonts w:ascii="Times New Roman" w:hAnsi="Times New Roman" w:cs="Times New Roman"/>
        </w:rPr>
        <w:t xml:space="preserve"> adjudicatári</w:t>
      </w:r>
      <w:r w:rsidR="00F86A03">
        <w:rPr>
          <w:rFonts w:ascii="Times New Roman" w:hAnsi="Times New Roman" w:cs="Times New Roman"/>
          <w:lang w:val="pt-BR"/>
        </w:rPr>
        <w:t>o</w:t>
      </w:r>
      <w:r w:rsidR="00704AEE" w:rsidRPr="00942AA5">
        <w:rPr>
          <w:rFonts w:ascii="Times New Roman" w:hAnsi="Times New Roman" w:cs="Times New Roman"/>
        </w:rPr>
        <w:t xml:space="preserve"> por vícios de qualidade </w:t>
      </w:r>
      <w:r w:rsidR="00704AEE">
        <w:rPr>
          <w:rFonts w:ascii="Times New Roman" w:hAnsi="Times New Roman" w:cs="Times New Roman"/>
        </w:rPr>
        <w:t>e/</w:t>
      </w:r>
      <w:r w:rsidR="00704AEE" w:rsidRPr="00942AA5">
        <w:rPr>
          <w:rFonts w:ascii="Times New Roman" w:hAnsi="Times New Roman" w:cs="Times New Roman"/>
        </w:rPr>
        <w:t xml:space="preserve">ou quantidade do objeto, ou disparidade com as especificações técnicas exigidas no </w:t>
      </w:r>
      <w:r w:rsidR="00655B91">
        <w:rPr>
          <w:rFonts w:ascii="Times New Roman" w:hAnsi="Times New Roman" w:cs="Times New Roman"/>
        </w:rPr>
        <w:t>Aviso</w:t>
      </w:r>
      <w:r w:rsidR="00704AEE" w:rsidRPr="00942AA5">
        <w:rPr>
          <w:rFonts w:ascii="Times New Roman" w:hAnsi="Times New Roman" w:cs="Times New Roman"/>
        </w:rPr>
        <w:t xml:space="preserve"> e/ou por ela atribuída e posteriormente não comprovadas.</w:t>
      </w:r>
    </w:p>
    <w:p w14:paraId="6EDAE992" w14:textId="77777777" w:rsidR="00704AEE" w:rsidRPr="00942AA5" w:rsidRDefault="002A2BFB" w:rsidP="002A2BFB">
      <w:pPr>
        <w:pStyle w:val="Corpodetexto"/>
        <w:spacing w:before="180"/>
        <w:rPr>
          <w:rFonts w:ascii="Times New Roman" w:hAnsi="Times New Roman" w:cs="Times New Roman"/>
        </w:rPr>
      </w:pPr>
      <w:r>
        <w:rPr>
          <w:rFonts w:ascii="Times New Roman" w:hAnsi="Times New Roman" w:cs="Times New Roman"/>
        </w:rPr>
        <w:t xml:space="preserve">9.4 </w:t>
      </w:r>
      <w:r w:rsidR="00704AEE" w:rsidRPr="00942AA5">
        <w:rPr>
          <w:rFonts w:ascii="Times New Roman" w:hAnsi="Times New Roman" w:cs="Times New Roman"/>
        </w:rPr>
        <w:t xml:space="preserve">Em qualquer das hipóteses referidas no subitem anterior, fica assegurada à Assembleia Legislativa a escolha entre as faculdades previstas no art. 18, </w:t>
      </w:r>
      <w:r w:rsidR="00704AEE">
        <w:rPr>
          <w:rFonts w:ascii="Times New Roman" w:hAnsi="Times New Roman" w:cs="Times New Roman"/>
        </w:rPr>
        <w:t xml:space="preserve">§ </w:t>
      </w:r>
      <w:r w:rsidR="00704AEE" w:rsidRPr="00942AA5">
        <w:rPr>
          <w:rFonts w:ascii="Times New Roman" w:hAnsi="Times New Roman" w:cs="Times New Roman"/>
        </w:rPr>
        <w:t>1º, incisos I e II, da Lei Federal nº 8.078/90 (Código de Defesa do Consumidor).</w:t>
      </w:r>
    </w:p>
    <w:p w14:paraId="5F3F668C" w14:textId="77777777" w:rsidR="004C70A3" w:rsidRDefault="002A2BFB" w:rsidP="002A2BFB">
      <w:pPr>
        <w:pStyle w:val="Corpodetexto"/>
        <w:tabs>
          <w:tab w:val="left" w:pos="0"/>
        </w:tabs>
        <w:spacing w:before="180"/>
        <w:rPr>
          <w:rFonts w:ascii="Times New Roman" w:hAnsi="Times New Roman" w:cs="Times New Roman"/>
        </w:rPr>
      </w:pPr>
      <w:r>
        <w:rPr>
          <w:rFonts w:ascii="Times New Roman" w:hAnsi="Times New Roman" w:cs="Times New Roman"/>
        </w:rPr>
        <w:t xml:space="preserve">9.5  </w:t>
      </w:r>
      <w:r w:rsidR="00704AEE" w:rsidRPr="00632450">
        <w:rPr>
          <w:rFonts w:ascii="Times New Roman" w:hAnsi="Times New Roman" w:cs="Times New Roman"/>
        </w:rPr>
        <w:t xml:space="preserve">O pagamento </w:t>
      </w:r>
      <w:r w:rsidR="00F86A03">
        <w:rPr>
          <w:rFonts w:ascii="Times New Roman" w:hAnsi="Times New Roman" w:cs="Times New Roman"/>
          <w:lang w:val="pt-BR"/>
        </w:rPr>
        <w:t>ao</w:t>
      </w:r>
      <w:r w:rsidR="00704AEE" w:rsidRPr="00632450">
        <w:rPr>
          <w:rFonts w:ascii="Times New Roman" w:hAnsi="Times New Roman" w:cs="Times New Roman"/>
        </w:rPr>
        <w:t xml:space="preserve"> </w:t>
      </w:r>
      <w:r w:rsidR="00F86A03">
        <w:rPr>
          <w:rFonts w:ascii="Times New Roman" w:hAnsi="Times New Roman" w:cs="Times New Roman"/>
          <w:lang w:val="pt-BR"/>
        </w:rPr>
        <w:t>fornecedor</w:t>
      </w:r>
      <w:r w:rsidR="00704AEE" w:rsidRPr="00632450">
        <w:rPr>
          <w:rFonts w:ascii="Times New Roman" w:hAnsi="Times New Roman" w:cs="Times New Roman"/>
        </w:rPr>
        <w:t xml:space="preserve"> adjudicatári</w:t>
      </w:r>
      <w:r w:rsidR="00F86A03">
        <w:rPr>
          <w:rFonts w:ascii="Times New Roman" w:hAnsi="Times New Roman" w:cs="Times New Roman"/>
          <w:lang w:val="pt-BR"/>
        </w:rPr>
        <w:t>o</w:t>
      </w:r>
      <w:r w:rsidR="00704AEE" w:rsidRPr="00632450">
        <w:rPr>
          <w:rFonts w:ascii="Times New Roman" w:hAnsi="Times New Roman" w:cs="Times New Roman"/>
        </w:rPr>
        <w:t xml:space="preserve"> será procedido em até 15 (quinze) dias após a apresentação do Documento Auxiliar da Nota Fiscal Eletrônica (DANFE), tendo sido devidamente entregue o objeto e emitido o aceite definitivo por parte do gestor. </w:t>
      </w:r>
    </w:p>
    <w:p w14:paraId="1E4DE0E7" w14:textId="77777777" w:rsidR="00704AEE" w:rsidRPr="00632450" w:rsidRDefault="004C70A3" w:rsidP="004C70A3">
      <w:pPr>
        <w:pStyle w:val="Corpodetexto"/>
        <w:spacing w:before="180"/>
        <w:ind w:left="709"/>
        <w:rPr>
          <w:rFonts w:ascii="Times New Roman" w:hAnsi="Times New Roman" w:cs="Times New Roman"/>
        </w:rPr>
      </w:pPr>
      <w:r>
        <w:rPr>
          <w:rFonts w:ascii="Times New Roman" w:hAnsi="Times New Roman" w:cs="Times New Roman"/>
          <w:lang w:val="pt-BR"/>
        </w:rPr>
        <w:t xml:space="preserve">9.5.1 </w:t>
      </w:r>
      <w:r w:rsidR="00704AEE" w:rsidRPr="00632450">
        <w:rPr>
          <w:rFonts w:ascii="Times New Roman" w:hAnsi="Times New Roman" w:cs="Times New Roman"/>
        </w:rPr>
        <w:t>Se o pagamento não for efetuado no prazo acima referido incidirão sobre o valor da fatura juros de mora de 0,5% (zero vírgula cinco por cento) ao mês, calculados “pro rata die”, desde o fim desse prazo até a data do efetivo pagamento.</w:t>
      </w:r>
    </w:p>
    <w:p w14:paraId="2CB9C1CE" w14:textId="77777777" w:rsidR="00704AEE" w:rsidRPr="00EA4A2A" w:rsidRDefault="002A2BFB" w:rsidP="002A2BFB">
      <w:pPr>
        <w:pStyle w:val="Corpodetexto"/>
        <w:tabs>
          <w:tab w:val="left" w:pos="0"/>
        </w:tabs>
        <w:spacing w:before="180"/>
        <w:rPr>
          <w:rFonts w:ascii="Times New Roman" w:hAnsi="Times New Roman" w:cs="Times New Roman"/>
        </w:rPr>
      </w:pPr>
      <w:r>
        <w:rPr>
          <w:rFonts w:ascii="Times New Roman" w:hAnsi="Times New Roman" w:cs="Times New Roman"/>
        </w:rPr>
        <w:t xml:space="preserve">9.6  </w:t>
      </w:r>
      <w:r w:rsidR="00704AEE" w:rsidRPr="00EA4A2A">
        <w:rPr>
          <w:rFonts w:ascii="Times New Roman" w:hAnsi="Times New Roman" w:cs="Times New Roman"/>
        </w:rPr>
        <w:t>A(s) nota(s) fiscal(ais) deve(m) ser emitida(s), obrigatoriamente, com o CNPJ indicado neste processo. Eventual alteração no CNPJ entre matriz e filial solicitad</w:t>
      </w:r>
      <w:r w:rsidR="00F86A03">
        <w:rPr>
          <w:rFonts w:ascii="Times New Roman" w:hAnsi="Times New Roman" w:cs="Times New Roman"/>
          <w:lang w:val="pt-BR"/>
        </w:rPr>
        <w:t>o</w:t>
      </w:r>
      <w:r w:rsidR="00704AEE" w:rsidRPr="00EA4A2A">
        <w:rPr>
          <w:rFonts w:ascii="Times New Roman" w:hAnsi="Times New Roman" w:cs="Times New Roman"/>
        </w:rPr>
        <w:t xml:space="preserve"> pel</w:t>
      </w:r>
      <w:r w:rsidR="00F86A03">
        <w:rPr>
          <w:rFonts w:ascii="Times New Roman" w:hAnsi="Times New Roman" w:cs="Times New Roman"/>
          <w:lang w:val="pt-BR"/>
        </w:rPr>
        <w:t>o</w:t>
      </w:r>
      <w:r w:rsidR="00704AEE" w:rsidRPr="00EA4A2A">
        <w:rPr>
          <w:rFonts w:ascii="Times New Roman" w:hAnsi="Times New Roman" w:cs="Times New Roman"/>
        </w:rPr>
        <w:t xml:space="preserve"> </w:t>
      </w:r>
      <w:r w:rsidR="00F86A03">
        <w:rPr>
          <w:rFonts w:ascii="Times New Roman" w:hAnsi="Times New Roman" w:cs="Times New Roman"/>
          <w:lang w:val="pt-BR"/>
        </w:rPr>
        <w:t>fornecedor</w:t>
      </w:r>
      <w:r w:rsidR="00704AEE" w:rsidRPr="00EA4A2A">
        <w:rPr>
          <w:rFonts w:ascii="Times New Roman" w:hAnsi="Times New Roman" w:cs="Times New Roman"/>
        </w:rPr>
        <w:t xml:space="preserve"> adjudicatári</w:t>
      </w:r>
      <w:r w:rsidR="00F86A03">
        <w:rPr>
          <w:rFonts w:ascii="Times New Roman" w:hAnsi="Times New Roman" w:cs="Times New Roman"/>
          <w:lang w:val="pt-BR"/>
        </w:rPr>
        <w:t>o</w:t>
      </w:r>
      <w:r w:rsidR="00704AEE" w:rsidRPr="00EA4A2A">
        <w:rPr>
          <w:rFonts w:ascii="Times New Roman" w:hAnsi="Times New Roman" w:cs="Times New Roman"/>
        </w:rPr>
        <w:t xml:space="preserve"> será precedida da apresentação das certidões de regularidade em nome do CNPJ demandado e, ainda, da demonstração de que essa alteração não produzirá modificação em seus ônus financeiros. Na hipótese de menor incidência tributária, a AL-RS estará legitimada a invocar o reequilíbrio econômico-financeiro com vista à redução do valor a ser pago.</w:t>
      </w:r>
    </w:p>
    <w:p w14:paraId="6D4CC50A" w14:textId="77777777" w:rsidR="00704AEE" w:rsidRPr="00632450" w:rsidRDefault="002A2BFB" w:rsidP="002A2BFB">
      <w:pPr>
        <w:pStyle w:val="Corpodetexto"/>
        <w:tabs>
          <w:tab w:val="left" w:pos="567"/>
        </w:tabs>
        <w:spacing w:before="180"/>
        <w:rPr>
          <w:rFonts w:ascii="Times New Roman" w:hAnsi="Times New Roman" w:cs="Times New Roman"/>
        </w:rPr>
      </w:pPr>
      <w:r>
        <w:rPr>
          <w:rFonts w:ascii="Times New Roman" w:hAnsi="Times New Roman" w:cs="Times New Roman"/>
        </w:rPr>
        <w:lastRenderedPageBreak/>
        <w:t xml:space="preserve">9.7  </w:t>
      </w:r>
      <w:r w:rsidR="00464F4A">
        <w:rPr>
          <w:rFonts w:ascii="Times New Roman" w:hAnsi="Times New Roman" w:cs="Times New Roman"/>
          <w:lang w:val="pt-BR"/>
        </w:rPr>
        <w:t xml:space="preserve">O </w:t>
      </w:r>
      <w:r w:rsidR="00704AEE" w:rsidRPr="00632450">
        <w:rPr>
          <w:rFonts w:ascii="Times New Roman" w:hAnsi="Times New Roman" w:cs="Times New Roman"/>
        </w:rPr>
        <w:t>gestor instruirá o processo de pagamento mediante a impressão dos seguintes documentos da adjudicat</w:t>
      </w:r>
      <w:r w:rsidR="00704AEE">
        <w:rPr>
          <w:rFonts w:ascii="Times New Roman" w:hAnsi="Times New Roman" w:cs="Times New Roman"/>
        </w:rPr>
        <w:t>ária</w:t>
      </w:r>
      <w:r w:rsidR="00704AEE" w:rsidRPr="00632450">
        <w:rPr>
          <w:rFonts w:ascii="Times New Roman" w:hAnsi="Times New Roman" w:cs="Times New Roman"/>
        </w:rPr>
        <w:t>:</w:t>
      </w:r>
    </w:p>
    <w:p w14:paraId="352FFC3B" w14:textId="77777777" w:rsidR="00704AEE" w:rsidRPr="00AA01B8" w:rsidRDefault="00704AEE" w:rsidP="00E545CA">
      <w:pPr>
        <w:pStyle w:val="Corpodetexto"/>
        <w:numPr>
          <w:ilvl w:val="0"/>
          <w:numId w:val="9"/>
        </w:numPr>
        <w:tabs>
          <w:tab w:val="clear" w:pos="720"/>
        </w:tabs>
        <w:spacing w:before="113"/>
        <w:ind w:left="1134" w:firstLine="0"/>
        <w:rPr>
          <w:rFonts w:ascii="Times New Roman" w:hAnsi="Times New Roman" w:cs="Times New Roman"/>
          <w:szCs w:val="24"/>
        </w:rPr>
      </w:pPr>
      <w:r w:rsidRPr="00AA01B8">
        <w:rPr>
          <w:rFonts w:ascii="Times New Roman" w:hAnsi="Times New Roman" w:cs="Times New Roman"/>
          <w:szCs w:val="24"/>
        </w:rPr>
        <w:t>prova de regularidade para com o Fundo de Garantia por Tempo de Serviço (Certificado de Regularidade do FGTS</w:t>
      </w:r>
      <w:r w:rsidR="002A2BFB" w:rsidRPr="00AA01B8">
        <w:rPr>
          <w:rFonts w:ascii="Times New Roman" w:hAnsi="Times New Roman" w:cs="Times New Roman"/>
          <w:szCs w:val="24"/>
        </w:rPr>
        <w:t>;</w:t>
      </w:r>
    </w:p>
    <w:p w14:paraId="0CEC36FB" w14:textId="77777777" w:rsidR="00704AEE" w:rsidRPr="00AA01B8" w:rsidRDefault="00704AEE" w:rsidP="00E545CA">
      <w:pPr>
        <w:pStyle w:val="Corpodetexto"/>
        <w:numPr>
          <w:ilvl w:val="0"/>
          <w:numId w:val="9"/>
        </w:numPr>
        <w:tabs>
          <w:tab w:val="clear" w:pos="720"/>
        </w:tabs>
        <w:spacing w:before="113"/>
        <w:ind w:left="1134" w:firstLine="0"/>
        <w:rPr>
          <w:rFonts w:ascii="Times New Roman" w:hAnsi="Times New Roman" w:cs="Times New Roman"/>
          <w:szCs w:val="24"/>
        </w:rPr>
      </w:pPr>
      <w:r w:rsidRPr="00AA01B8">
        <w:rPr>
          <w:rFonts w:ascii="Times New Roman" w:hAnsi="Times New Roman" w:cs="Times New Roman"/>
          <w:szCs w:val="24"/>
        </w:rPr>
        <w:t>prova de regularidade para com a Seguridade Social – INSS;</w:t>
      </w:r>
    </w:p>
    <w:p w14:paraId="5D0602F7" w14:textId="77777777" w:rsidR="00704AEE" w:rsidRPr="00AA01B8" w:rsidRDefault="00704AEE" w:rsidP="00E545CA">
      <w:pPr>
        <w:pStyle w:val="Corpodetexto"/>
        <w:numPr>
          <w:ilvl w:val="0"/>
          <w:numId w:val="9"/>
        </w:numPr>
        <w:tabs>
          <w:tab w:val="clear" w:pos="720"/>
        </w:tabs>
        <w:spacing w:before="113"/>
        <w:ind w:left="1134" w:firstLine="0"/>
        <w:rPr>
          <w:rFonts w:ascii="Times New Roman" w:hAnsi="Times New Roman" w:cs="Times New Roman"/>
          <w:szCs w:val="24"/>
        </w:rPr>
      </w:pPr>
      <w:r w:rsidRPr="00AA01B8">
        <w:rPr>
          <w:rFonts w:ascii="Times New Roman" w:hAnsi="Times New Roman" w:cs="Times New Roman"/>
          <w:szCs w:val="24"/>
        </w:rPr>
        <w:t xml:space="preserve">prova de regularidade perante a Justiça do Trabalho </w:t>
      </w:r>
      <w:r w:rsidR="00F86A03" w:rsidRPr="00AA01B8">
        <w:rPr>
          <w:rFonts w:ascii="Times New Roman" w:hAnsi="Times New Roman" w:cs="Times New Roman"/>
          <w:szCs w:val="24"/>
        </w:rPr>
        <w:t>–</w:t>
      </w:r>
      <w:r w:rsidR="00F86A03">
        <w:rPr>
          <w:rFonts w:ascii="Times New Roman" w:hAnsi="Times New Roman" w:cs="Times New Roman"/>
          <w:szCs w:val="24"/>
          <w:lang w:val="pt-BR"/>
        </w:rPr>
        <w:t xml:space="preserve"> </w:t>
      </w:r>
      <w:r w:rsidRPr="00AA01B8">
        <w:rPr>
          <w:rFonts w:ascii="Times New Roman" w:hAnsi="Times New Roman" w:cs="Times New Roman"/>
          <w:szCs w:val="24"/>
        </w:rPr>
        <w:t>Certidão Negativa de Débitos Trabalhistas (CNDT).</w:t>
      </w:r>
    </w:p>
    <w:p w14:paraId="4AAC9805" w14:textId="77777777" w:rsidR="00704AEE" w:rsidRPr="00632450" w:rsidRDefault="002A2BFB" w:rsidP="002A2BFB">
      <w:pPr>
        <w:pStyle w:val="Corpodetexto"/>
        <w:spacing w:before="180"/>
        <w:rPr>
          <w:rFonts w:ascii="Times New Roman" w:hAnsi="Times New Roman" w:cs="Times New Roman"/>
        </w:rPr>
      </w:pPr>
      <w:r>
        <w:rPr>
          <w:rFonts w:ascii="Times New Roman" w:hAnsi="Times New Roman" w:cs="Times New Roman"/>
        </w:rPr>
        <w:t xml:space="preserve">9.8  </w:t>
      </w:r>
      <w:r w:rsidR="00704AEE" w:rsidRPr="00632450">
        <w:rPr>
          <w:rFonts w:ascii="Times New Roman" w:hAnsi="Times New Roman" w:cs="Times New Roman"/>
        </w:rPr>
        <w:t>A impossibilidade de emissão dos documentos referidos no subitem anterior, quando de responsabilidade d</w:t>
      </w:r>
      <w:r w:rsidR="00F86A03">
        <w:rPr>
          <w:rFonts w:ascii="Times New Roman" w:hAnsi="Times New Roman" w:cs="Times New Roman"/>
          <w:lang w:val="pt-BR"/>
        </w:rPr>
        <w:t>o</w:t>
      </w:r>
      <w:r w:rsidR="00704AEE" w:rsidRPr="00632450">
        <w:rPr>
          <w:rFonts w:ascii="Times New Roman" w:hAnsi="Times New Roman" w:cs="Times New Roman"/>
        </w:rPr>
        <w:t xml:space="preserve"> adjudicatári</w:t>
      </w:r>
      <w:r w:rsidR="00F86A03">
        <w:rPr>
          <w:rFonts w:ascii="Times New Roman" w:hAnsi="Times New Roman" w:cs="Times New Roman"/>
          <w:lang w:val="pt-BR"/>
        </w:rPr>
        <w:t>o</w:t>
      </w:r>
      <w:r w:rsidR="00704AEE" w:rsidRPr="00632450">
        <w:rPr>
          <w:rFonts w:ascii="Times New Roman" w:hAnsi="Times New Roman" w:cs="Times New Roman"/>
        </w:rPr>
        <w:t>, bem como a impossibilidade de autenticação do Documento Auxiliar da Nota Fiscal Eletrônica (DANFE) no Portal Nacional da Nota Fiscal Eletrônica, no sítio do Ministério da Fazenda na Internet (</w:t>
      </w:r>
      <w:r w:rsidR="00704AEE" w:rsidRPr="00632450">
        <w:rPr>
          <w:rFonts w:ascii="Times New Roman" w:hAnsi="Times New Roman" w:cs="Times New Roman"/>
          <w:b/>
          <w:color w:val="0000FF"/>
          <w:szCs w:val="24"/>
          <w:u w:val="single"/>
        </w:rPr>
        <w:t>http://www.nfe.fazenda.gov.br</w:t>
      </w:r>
      <w:r w:rsidR="00704AEE" w:rsidRPr="00632450">
        <w:rPr>
          <w:rFonts w:ascii="Times New Roman" w:hAnsi="Times New Roman" w:cs="Times New Roman"/>
        </w:rPr>
        <w:t>), implicará a suspensão do prazo para pagamento até a regularização dos problemas que a tenham causado.</w:t>
      </w:r>
    </w:p>
    <w:p w14:paraId="5A50CCEF" w14:textId="77777777" w:rsidR="00704AEE" w:rsidRDefault="002A2BFB" w:rsidP="002A2BFB">
      <w:pPr>
        <w:pStyle w:val="Corpodetexto"/>
        <w:tabs>
          <w:tab w:val="left" w:pos="567"/>
        </w:tabs>
        <w:spacing w:before="180"/>
        <w:rPr>
          <w:rFonts w:ascii="Times New Roman" w:hAnsi="Times New Roman" w:cs="Times New Roman"/>
        </w:rPr>
      </w:pPr>
      <w:r>
        <w:rPr>
          <w:rFonts w:ascii="Times New Roman" w:hAnsi="Times New Roman" w:cs="Times New Roman"/>
        </w:rPr>
        <w:t xml:space="preserve">9.9  </w:t>
      </w:r>
      <w:r w:rsidR="00704AEE" w:rsidRPr="00632450">
        <w:rPr>
          <w:rFonts w:ascii="Times New Roman" w:hAnsi="Times New Roman" w:cs="Times New Roman"/>
        </w:rPr>
        <w:t xml:space="preserve">A documentação de cobrança não aceita pela AL-RS será devolvida </w:t>
      </w:r>
      <w:r w:rsidR="00F86A03">
        <w:rPr>
          <w:rFonts w:ascii="Times New Roman" w:hAnsi="Times New Roman" w:cs="Times New Roman"/>
          <w:lang w:val="pt-BR"/>
        </w:rPr>
        <w:t>ao</w:t>
      </w:r>
      <w:r w:rsidR="00704AEE" w:rsidRPr="00632450">
        <w:rPr>
          <w:rFonts w:ascii="Times New Roman" w:hAnsi="Times New Roman" w:cs="Times New Roman"/>
        </w:rPr>
        <w:t xml:space="preserve"> </w:t>
      </w:r>
      <w:r w:rsidR="00915AC3">
        <w:rPr>
          <w:rFonts w:ascii="Times New Roman" w:hAnsi="Times New Roman" w:cs="Times New Roman"/>
          <w:lang w:val="pt-BR"/>
        </w:rPr>
        <w:t>fornecedor</w:t>
      </w:r>
      <w:r w:rsidR="00704AEE" w:rsidRPr="00632450">
        <w:rPr>
          <w:rFonts w:ascii="Times New Roman" w:hAnsi="Times New Roman" w:cs="Times New Roman"/>
        </w:rPr>
        <w:t xml:space="preserve"> adjudicatári</w:t>
      </w:r>
      <w:r w:rsidR="00F86A03">
        <w:rPr>
          <w:rFonts w:ascii="Times New Roman" w:hAnsi="Times New Roman" w:cs="Times New Roman"/>
          <w:lang w:val="pt-BR"/>
        </w:rPr>
        <w:t>o</w:t>
      </w:r>
      <w:r w:rsidR="00704AEE" w:rsidRPr="00632450">
        <w:rPr>
          <w:rFonts w:ascii="Times New Roman" w:hAnsi="Times New Roman" w:cs="Times New Roman"/>
        </w:rPr>
        <w:t xml:space="preserve"> para as devidas correções, reabrindo-se o prazo para pagamento a partir da data de apresentação da documentação livre de defeitos.</w:t>
      </w:r>
    </w:p>
    <w:p w14:paraId="7B1622AA" w14:textId="32516411" w:rsidR="00704AEE" w:rsidRPr="00462BFF" w:rsidRDefault="002A2BFB" w:rsidP="002A2BFB">
      <w:pPr>
        <w:pStyle w:val="Corpodetexto"/>
        <w:tabs>
          <w:tab w:val="left" w:pos="567"/>
        </w:tabs>
        <w:spacing w:before="180"/>
        <w:rPr>
          <w:rFonts w:ascii="Times New Roman" w:hAnsi="Times New Roman" w:cs="Times New Roman"/>
        </w:rPr>
      </w:pPr>
      <w:r w:rsidRPr="00462BFF">
        <w:rPr>
          <w:rFonts w:ascii="Times New Roman" w:hAnsi="Times New Roman" w:cs="Times New Roman"/>
          <w:b/>
          <w:u w:val="single"/>
        </w:rPr>
        <w:t xml:space="preserve">9.10 </w:t>
      </w:r>
      <w:r w:rsidR="00704AEE" w:rsidRPr="00462BFF">
        <w:rPr>
          <w:rFonts w:ascii="Times New Roman" w:hAnsi="Times New Roman" w:cs="Times New Roman"/>
          <w:b/>
          <w:u w:val="single"/>
        </w:rPr>
        <w:t>Período de garantia</w:t>
      </w:r>
      <w:r w:rsidR="00704AEE" w:rsidRPr="00462BFF">
        <w:rPr>
          <w:rFonts w:ascii="Times New Roman" w:hAnsi="Times New Roman" w:cs="Times New Roman"/>
        </w:rPr>
        <w:t xml:space="preserve">: </w:t>
      </w:r>
      <w:r w:rsidR="00462BFF" w:rsidRPr="00462BFF">
        <w:rPr>
          <w:rFonts w:ascii="Times New Roman" w:hAnsi="Times New Roman" w:cs="Times New Roman"/>
          <w:lang w:val="pt-BR"/>
        </w:rPr>
        <w:t> o prazo de garantia será aquele estabelecido na Lei nº 8.078, de 11 de setembro de 1990 (Código de Defesa do Consumidor)</w:t>
      </w:r>
      <w:r w:rsidR="00704AEE" w:rsidRPr="00462BFF">
        <w:rPr>
          <w:rFonts w:ascii="Times New Roman" w:hAnsi="Times New Roman" w:cs="Times New Roman"/>
        </w:rPr>
        <w:t xml:space="preserve">. </w:t>
      </w:r>
    </w:p>
    <w:p w14:paraId="1B3CD71C" w14:textId="77777777" w:rsidR="00704AEE" w:rsidRDefault="00704AEE" w:rsidP="00704AEE">
      <w:pPr>
        <w:pStyle w:val="Corpodetexto"/>
        <w:tabs>
          <w:tab w:val="left" w:pos="444"/>
        </w:tabs>
        <w:spacing w:before="113"/>
        <w:rPr>
          <w:rFonts w:ascii="Times New Roman" w:hAnsi="Times New Roman" w:cs="Times New Roman"/>
          <w:i/>
          <w:szCs w:val="24"/>
        </w:rPr>
      </w:pPr>
      <w:r w:rsidRPr="00462BFF">
        <w:rPr>
          <w:rFonts w:ascii="Times New Roman" w:hAnsi="Times New Roman" w:cs="Times New Roman"/>
          <w:b/>
          <w:i/>
          <w:szCs w:val="24"/>
        </w:rPr>
        <w:t>Obs.:</w:t>
      </w:r>
      <w:r w:rsidRPr="00462BFF">
        <w:rPr>
          <w:rFonts w:ascii="Times New Roman" w:hAnsi="Times New Roman" w:cs="Times New Roman"/>
          <w:i/>
          <w:szCs w:val="24"/>
        </w:rPr>
        <w:t xml:space="preserve"> A garantia supracitada não cobrirá substituições resultantes de acidentes, negligência, dolo, imperícia ou mau uso por parte dos servidores, técnicos, empregados e prepostos da ALRS, bem como os causados por força da natureza e atos de terceiros.</w:t>
      </w:r>
    </w:p>
    <w:p w14:paraId="188321D0" w14:textId="0CFD6697" w:rsidR="00704AEE" w:rsidRPr="00462BFF" w:rsidRDefault="00A13AE2" w:rsidP="00E545CA">
      <w:pPr>
        <w:pStyle w:val="Corpodetexto"/>
        <w:numPr>
          <w:ilvl w:val="1"/>
          <w:numId w:val="18"/>
        </w:numPr>
        <w:spacing w:before="180"/>
        <w:ind w:left="0" w:firstLine="0"/>
        <w:rPr>
          <w:rFonts w:ascii="Times New Roman" w:hAnsi="Times New Roman" w:cs="Times New Roman"/>
        </w:rPr>
      </w:pPr>
      <w:r w:rsidRPr="00462BFF">
        <w:rPr>
          <w:rFonts w:ascii="Times New Roman" w:hAnsi="Times New Roman" w:cs="Times New Roman"/>
          <w:lang w:val="pt-BR"/>
        </w:rPr>
        <w:t xml:space="preserve">As </w:t>
      </w:r>
      <w:r w:rsidR="00704AEE" w:rsidRPr="00462BFF">
        <w:rPr>
          <w:rFonts w:ascii="Times New Roman" w:hAnsi="Times New Roman" w:cs="Times New Roman"/>
        </w:rPr>
        <w:t>Obrigações da AL-RS</w:t>
      </w:r>
      <w:r w:rsidRPr="00462BFF">
        <w:rPr>
          <w:rFonts w:ascii="Times New Roman" w:hAnsi="Times New Roman" w:cs="Times New Roman"/>
          <w:lang w:val="pt-BR"/>
        </w:rPr>
        <w:t xml:space="preserve"> e do </w:t>
      </w:r>
      <w:r w:rsidRPr="00462BFF">
        <w:rPr>
          <w:rFonts w:ascii="Times New Roman" w:hAnsi="Times New Roman" w:cs="Times New Roman"/>
        </w:rPr>
        <w:t>Fornecedor Adjudicatário</w:t>
      </w:r>
      <w:r w:rsidRPr="00462BFF">
        <w:rPr>
          <w:rFonts w:ascii="Times New Roman" w:hAnsi="Times New Roman" w:cs="Times New Roman"/>
          <w:lang w:val="pt-BR"/>
        </w:rPr>
        <w:t xml:space="preserve"> são descritas no</w:t>
      </w:r>
      <w:r w:rsidR="001A6A8A">
        <w:rPr>
          <w:rFonts w:ascii="Times New Roman" w:hAnsi="Times New Roman" w:cs="Times New Roman"/>
          <w:lang w:val="pt-BR"/>
        </w:rPr>
        <w:t xml:space="preserve">s itens 10 e 11 do </w:t>
      </w:r>
      <w:r w:rsidRPr="00462BFF">
        <w:rPr>
          <w:rFonts w:ascii="Times New Roman" w:hAnsi="Times New Roman" w:cs="Times New Roman"/>
          <w:lang w:val="pt-BR"/>
        </w:rPr>
        <w:t xml:space="preserve">Termo de Referência (Anexo </w:t>
      </w:r>
      <w:r w:rsidR="00ED2652" w:rsidRPr="00462BFF">
        <w:rPr>
          <w:rFonts w:ascii="Times New Roman" w:hAnsi="Times New Roman" w:cs="Times New Roman"/>
          <w:lang w:val="pt-BR"/>
        </w:rPr>
        <w:t>III</w:t>
      </w:r>
      <w:r w:rsidRPr="00462BFF">
        <w:rPr>
          <w:rFonts w:ascii="Times New Roman" w:hAnsi="Times New Roman" w:cs="Times New Roman"/>
          <w:lang w:val="pt-BR"/>
        </w:rPr>
        <w:t xml:space="preserve"> deste </w:t>
      </w:r>
      <w:r w:rsidR="00655B91" w:rsidRPr="00462BFF">
        <w:rPr>
          <w:rFonts w:ascii="Times New Roman" w:hAnsi="Times New Roman" w:cs="Times New Roman"/>
          <w:lang w:val="pt-BR"/>
        </w:rPr>
        <w:t>Aviso</w:t>
      </w:r>
      <w:r w:rsidR="00ED2652" w:rsidRPr="00462BFF">
        <w:rPr>
          <w:rFonts w:ascii="Times New Roman" w:hAnsi="Times New Roman" w:cs="Times New Roman"/>
          <w:lang w:val="pt-BR"/>
        </w:rPr>
        <w:t>)</w:t>
      </w:r>
      <w:r w:rsidRPr="00462BFF">
        <w:rPr>
          <w:rFonts w:ascii="Times New Roman" w:hAnsi="Times New Roman" w:cs="Times New Roman"/>
          <w:lang w:val="pt-BR"/>
        </w:rPr>
        <w:t xml:space="preserve">. </w:t>
      </w:r>
    </w:p>
    <w:p w14:paraId="79B4FA3B" w14:textId="77777777" w:rsidR="00704AEE" w:rsidRPr="000C3407" w:rsidRDefault="00704AEE" w:rsidP="000C3407">
      <w:pPr>
        <w:pStyle w:val="Corpodetexto"/>
        <w:widowControl w:val="0"/>
        <w:tabs>
          <w:tab w:val="left" w:pos="567"/>
        </w:tabs>
        <w:autoSpaceDE w:val="0"/>
        <w:rPr>
          <w:rFonts w:ascii="Times New Roman" w:hAnsi="Times New Roman" w:cs="Times New Roman"/>
          <w:szCs w:val="24"/>
        </w:rPr>
      </w:pPr>
    </w:p>
    <w:p w14:paraId="2EF0A930" w14:textId="77777777" w:rsidR="00837289" w:rsidRPr="00172DCF" w:rsidRDefault="00BE5589" w:rsidP="00E545CA">
      <w:pPr>
        <w:pStyle w:val="Ttulo1"/>
        <w:numPr>
          <w:ilvl w:val="0"/>
          <w:numId w:val="18"/>
        </w:numPr>
        <w:shd w:val="clear" w:color="auto" w:fill="E6E6E6"/>
        <w:spacing w:before="220"/>
        <w:ind w:left="425" w:hanging="425"/>
        <w:jc w:val="center"/>
        <w:rPr>
          <w:rFonts w:ascii="Times New Roman" w:hAnsi="Times New Roman" w:cs="Times New Roman"/>
          <w:smallCaps/>
          <w:spacing w:val="-2"/>
          <w:kern w:val="30"/>
          <w:sz w:val="24"/>
          <w:szCs w:val="24"/>
        </w:rPr>
      </w:pPr>
      <w:r w:rsidRPr="00172DCF">
        <w:rPr>
          <w:rFonts w:ascii="Times New Roman" w:hAnsi="Times New Roman" w:cs="Times New Roman"/>
          <w:caps w:val="0"/>
          <w:smallCaps/>
          <w:kern w:val="30"/>
          <w:sz w:val="24"/>
          <w:szCs w:val="24"/>
        </w:rPr>
        <w:t>SANÇÕES ADMINISTRATIVAS</w:t>
      </w:r>
    </w:p>
    <w:p w14:paraId="619764BC" w14:textId="77777777" w:rsidR="007A2105" w:rsidRPr="007A2105" w:rsidRDefault="002A2BFB" w:rsidP="00905810">
      <w:pPr>
        <w:pStyle w:val="Corpodetexto"/>
        <w:widowControl w:val="0"/>
        <w:tabs>
          <w:tab w:val="left" w:pos="709"/>
          <w:tab w:val="left" w:pos="993"/>
        </w:tabs>
        <w:spacing w:before="80"/>
        <w:rPr>
          <w:rFonts w:ascii="Times New Roman" w:hAnsi="Times New Roman" w:cs="Times New Roman"/>
          <w:color w:val="FF0000"/>
          <w:szCs w:val="24"/>
        </w:rPr>
      </w:pPr>
      <w:r>
        <w:rPr>
          <w:rFonts w:ascii="Times New Roman" w:hAnsi="Times New Roman" w:cs="Times New Roman"/>
          <w:spacing w:val="-2"/>
          <w:szCs w:val="24"/>
        </w:rPr>
        <w:t>10</w:t>
      </w:r>
      <w:r w:rsidR="007A2105">
        <w:rPr>
          <w:rFonts w:ascii="Times New Roman" w:hAnsi="Times New Roman" w:cs="Times New Roman"/>
          <w:spacing w:val="-2"/>
          <w:szCs w:val="24"/>
        </w:rPr>
        <w:t xml:space="preserve">.1  </w:t>
      </w:r>
      <w:r w:rsidR="00837289" w:rsidRPr="007A2105">
        <w:rPr>
          <w:rFonts w:ascii="Times New Roman" w:hAnsi="Times New Roman" w:cs="Times New Roman"/>
          <w:spacing w:val="-2"/>
          <w:szCs w:val="24"/>
        </w:rPr>
        <w:t xml:space="preserve">Estará sujeita à aplicação de sanções administrativas, mediante processo em que será garantido o direito prévio da citação e da ampla defesa, </w:t>
      </w:r>
      <w:r w:rsidR="007623A3" w:rsidRPr="007A2105">
        <w:rPr>
          <w:rFonts w:ascii="Times New Roman" w:hAnsi="Times New Roman" w:cs="Times New Roman"/>
          <w:spacing w:val="-2"/>
          <w:szCs w:val="24"/>
        </w:rPr>
        <w:t>o fornecedor</w:t>
      </w:r>
      <w:r w:rsidR="00837289" w:rsidRPr="007A2105">
        <w:rPr>
          <w:rFonts w:ascii="Times New Roman" w:hAnsi="Times New Roman" w:cs="Times New Roman"/>
          <w:spacing w:val="-2"/>
          <w:szCs w:val="24"/>
        </w:rPr>
        <w:t xml:space="preserve"> que:</w:t>
      </w:r>
    </w:p>
    <w:p w14:paraId="08007962" w14:textId="77777777" w:rsidR="006D02E4" w:rsidRDefault="006D02E4" w:rsidP="006D02E4"/>
    <w:p w14:paraId="153D6C76" w14:textId="77777777" w:rsidR="006375A7" w:rsidRDefault="006375A7" w:rsidP="00E545CA">
      <w:pPr>
        <w:pStyle w:val="dou-paragraph"/>
        <w:numPr>
          <w:ilvl w:val="2"/>
          <w:numId w:val="23"/>
        </w:numPr>
        <w:shd w:val="clear" w:color="auto" w:fill="FFFFFF"/>
        <w:tabs>
          <w:tab w:val="left" w:pos="284"/>
          <w:tab w:val="num" w:pos="993"/>
        </w:tabs>
        <w:spacing w:before="0" w:beforeAutospacing="0" w:after="88" w:afterAutospacing="0"/>
        <w:jc w:val="both"/>
        <w:rPr>
          <w:color w:val="162937"/>
        </w:rPr>
      </w:pPr>
      <w:r>
        <w:rPr>
          <w:color w:val="162937"/>
        </w:rPr>
        <w:t>dar causa à inexecução parcial do contrato;</w:t>
      </w:r>
    </w:p>
    <w:p w14:paraId="7076A5C2" w14:textId="77777777" w:rsidR="006375A7" w:rsidRDefault="006375A7" w:rsidP="00E545CA">
      <w:pPr>
        <w:pStyle w:val="dou-paragraph"/>
        <w:numPr>
          <w:ilvl w:val="2"/>
          <w:numId w:val="23"/>
        </w:numPr>
        <w:shd w:val="clear" w:color="auto" w:fill="FFFFFF"/>
        <w:tabs>
          <w:tab w:val="left" w:pos="284"/>
          <w:tab w:val="num" w:pos="993"/>
        </w:tabs>
        <w:spacing w:before="0" w:beforeAutospacing="0" w:after="88" w:afterAutospacing="0"/>
        <w:jc w:val="both"/>
        <w:rPr>
          <w:color w:val="162937"/>
        </w:rPr>
      </w:pPr>
      <w:r>
        <w:rPr>
          <w:color w:val="162937"/>
        </w:rPr>
        <w:t xml:space="preserve"> dar causa à inexecução parcial do contrato que cause grave dano à </w:t>
      </w:r>
      <w:r>
        <w:t>AL-RS</w:t>
      </w:r>
      <w:r>
        <w:rPr>
          <w:color w:val="162937"/>
        </w:rPr>
        <w:t>, ao funcionamento dos serviços públicos ou ao interesse coletivo;</w:t>
      </w:r>
    </w:p>
    <w:p w14:paraId="12C1FAD7" w14:textId="77777777" w:rsidR="006375A7" w:rsidRDefault="006375A7" w:rsidP="00E545CA">
      <w:pPr>
        <w:pStyle w:val="dou-paragraph"/>
        <w:numPr>
          <w:ilvl w:val="2"/>
          <w:numId w:val="23"/>
        </w:numPr>
        <w:shd w:val="clear" w:color="auto" w:fill="FFFFFF"/>
        <w:tabs>
          <w:tab w:val="left" w:pos="284"/>
          <w:tab w:val="num" w:pos="993"/>
        </w:tabs>
        <w:spacing w:before="0" w:beforeAutospacing="0" w:after="88" w:afterAutospacing="0"/>
        <w:jc w:val="both"/>
        <w:rPr>
          <w:color w:val="162937"/>
        </w:rPr>
      </w:pPr>
      <w:r>
        <w:rPr>
          <w:color w:val="162937"/>
        </w:rPr>
        <w:t xml:space="preserve"> dar causa à inexecução total do contrato;</w:t>
      </w:r>
    </w:p>
    <w:p w14:paraId="36C0CB38" w14:textId="77777777" w:rsidR="006375A7" w:rsidRDefault="006375A7" w:rsidP="00E545CA">
      <w:pPr>
        <w:pStyle w:val="dou-paragraph"/>
        <w:numPr>
          <w:ilvl w:val="2"/>
          <w:numId w:val="23"/>
        </w:numPr>
        <w:shd w:val="clear" w:color="auto" w:fill="FFFFFF"/>
        <w:tabs>
          <w:tab w:val="left" w:pos="284"/>
          <w:tab w:val="num" w:pos="993"/>
        </w:tabs>
        <w:spacing w:before="0" w:beforeAutospacing="0" w:after="88" w:afterAutospacing="0"/>
        <w:jc w:val="both"/>
        <w:rPr>
          <w:color w:val="162937"/>
        </w:rPr>
      </w:pPr>
      <w:r>
        <w:rPr>
          <w:color w:val="162937"/>
        </w:rPr>
        <w:t xml:space="preserve"> deixar de entregar a documentação exigida para a disputa;</w:t>
      </w:r>
    </w:p>
    <w:p w14:paraId="1D40F744" w14:textId="77777777" w:rsidR="006375A7" w:rsidRDefault="006375A7" w:rsidP="00E545CA">
      <w:pPr>
        <w:pStyle w:val="dou-paragraph"/>
        <w:numPr>
          <w:ilvl w:val="2"/>
          <w:numId w:val="23"/>
        </w:numPr>
        <w:shd w:val="clear" w:color="auto" w:fill="FFFFFF"/>
        <w:tabs>
          <w:tab w:val="left" w:pos="284"/>
          <w:tab w:val="num" w:pos="993"/>
        </w:tabs>
        <w:spacing w:before="0" w:beforeAutospacing="0" w:after="88" w:afterAutospacing="0"/>
        <w:jc w:val="both"/>
        <w:rPr>
          <w:color w:val="162937"/>
        </w:rPr>
      </w:pPr>
      <w:r>
        <w:rPr>
          <w:color w:val="162937"/>
        </w:rPr>
        <w:t xml:space="preserve"> não mantiver a proposta, salvo em decorrência de fato superveniente devidamente justificado;</w:t>
      </w:r>
    </w:p>
    <w:p w14:paraId="605AAFF6" w14:textId="77777777" w:rsidR="006375A7" w:rsidRDefault="006375A7" w:rsidP="00E545CA">
      <w:pPr>
        <w:pStyle w:val="dou-paragraph"/>
        <w:numPr>
          <w:ilvl w:val="2"/>
          <w:numId w:val="23"/>
        </w:numPr>
        <w:shd w:val="clear" w:color="auto" w:fill="FFFFFF"/>
        <w:tabs>
          <w:tab w:val="left" w:pos="284"/>
          <w:tab w:val="num" w:pos="993"/>
        </w:tabs>
        <w:spacing w:before="0" w:beforeAutospacing="0" w:after="88" w:afterAutospacing="0"/>
        <w:jc w:val="both"/>
        <w:rPr>
          <w:color w:val="162937"/>
        </w:rPr>
      </w:pPr>
      <w:r>
        <w:rPr>
          <w:color w:val="162937"/>
        </w:rPr>
        <w:t xml:space="preserve"> não entregar a documentação exigida para a contratação, quando convocado dentro do prazo de validade de sua proposta;</w:t>
      </w:r>
    </w:p>
    <w:p w14:paraId="121D5C6B" w14:textId="77777777" w:rsidR="006375A7" w:rsidRDefault="006375A7" w:rsidP="00E545CA">
      <w:pPr>
        <w:pStyle w:val="dou-paragraph"/>
        <w:numPr>
          <w:ilvl w:val="2"/>
          <w:numId w:val="23"/>
        </w:numPr>
        <w:shd w:val="clear" w:color="auto" w:fill="FFFFFF"/>
        <w:tabs>
          <w:tab w:val="left" w:pos="284"/>
          <w:tab w:val="num" w:pos="993"/>
        </w:tabs>
        <w:spacing w:before="0" w:beforeAutospacing="0" w:after="88" w:afterAutospacing="0"/>
        <w:jc w:val="both"/>
        <w:rPr>
          <w:color w:val="162937"/>
        </w:rPr>
      </w:pPr>
      <w:r>
        <w:rPr>
          <w:color w:val="162937"/>
        </w:rPr>
        <w:t xml:space="preserve"> ensejar o retardamento da execução ou da entrega do objeto da contratação sem motivo justificado;</w:t>
      </w:r>
    </w:p>
    <w:p w14:paraId="0B6F2581" w14:textId="77777777" w:rsidR="006375A7" w:rsidRDefault="006375A7" w:rsidP="00E545CA">
      <w:pPr>
        <w:pStyle w:val="dou-paragraph"/>
        <w:numPr>
          <w:ilvl w:val="2"/>
          <w:numId w:val="23"/>
        </w:numPr>
        <w:shd w:val="clear" w:color="auto" w:fill="FFFFFF"/>
        <w:tabs>
          <w:tab w:val="left" w:pos="284"/>
          <w:tab w:val="num" w:pos="993"/>
        </w:tabs>
        <w:spacing w:before="0" w:beforeAutospacing="0" w:after="88" w:afterAutospacing="0"/>
        <w:jc w:val="both"/>
        <w:rPr>
          <w:color w:val="162937"/>
        </w:rPr>
      </w:pPr>
      <w:r>
        <w:rPr>
          <w:color w:val="162937"/>
        </w:rPr>
        <w:t xml:space="preserve"> apresentar declaração ou documentação falsa exigida para o certame ou prestar declaração falsa durante a disputa ou a execução do contrato;</w:t>
      </w:r>
    </w:p>
    <w:p w14:paraId="41FE74EB" w14:textId="77777777" w:rsidR="006375A7" w:rsidRDefault="006375A7" w:rsidP="00E545CA">
      <w:pPr>
        <w:pStyle w:val="dou-paragraph"/>
        <w:numPr>
          <w:ilvl w:val="2"/>
          <w:numId w:val="23"/>
        </w:numPr>
        <w:shd w:val="clear" w:color="auto" w:fill="FFFFFF"/>
        <w:tabs>
          <w:tab w:val="left" w:pos="284"/>
          <w:tab w:val="num" w:pos="993"/>
        </w:tabs>
        <w:spacing w:before="0" w:beforeAutospacing="0" w:after="88" w:afterAutospacing="0"/>
        <w:jc w:val="both"/>
        <w:rPr>
          <w:color w:val="162937"/>
        </w:rPr>
      </w:pPr>
      <w:r>
        <w:rPr>
          <w:color w:val="162937"/>
        </w:rPr>
        <w:lastRenderedPageBreak/>
        <w:t xml:space="preserve">fraudar a </w:t>
      </w:r>
      <w:r w:rsidR="00C56853">
        <w:rPr>
          <w:color w:val="162937"/>
        </w:rPr>
        <w:t>dispensa</w:t>
      </w:r>
      <w:r>
        <w:rPr>
          <w:color w:val="162937"/>
        </w:rPr>
        <w:t xml:space="preserve"> ou praticar ato fraudulento na execução do contrato;</w:t>
      </w:r>
    </w:p>
    <w:p w14:paraId="59D837E8" w14:textId="77777777" w:rsidR="006375A7" w:rsidRDefault="006375A7" w:rsidP="00E545CA">
      <w:pPr>
        <w:pStyle w:val="dou-paragraph"/>
        <w:numPr>
          <w:ilvl w:val="2"/>
          <w:numId w:val="23"/>
        </w:numPr>
        <w:shd w:val="clear" w:color="auto" w:fill="FFFFFF"/>
        <w:tabs>
          <w:tab w:val="left" w:pos="284"/>
          <w:tab w:val="num" w:pos="993"/>
        </w:tabs>
        <w:spacing w:before="0" w:beforeAutospacing="0" w:after="88" w:afterAutospacing="0"/>
        <w:jc w:val="both"/>
        <w:rPr>
          <w:color w:val="162937"/>
        </w:rPr>
      </w:pPr>
      <w:r>
        <w:rPr>
          <w:color w:val="162937"/>
        </w:rPr>
        <w:t xml:space="preserve"> comportar-se de modo inidôneo ou cometer fraude de qualquer natureza; </w:t>
      </w:r>
    </w:p>
    <w:p w14:paraId="56E5A5A2" w14:textId="77777777" w:rsidR="006375A7" w:rsidRDefault="006375A7" w:rsidP="00E545CA">
      <w:pPr>
        <w:pStyle w:val="dou-paragraph"/>
        <w:numPr>
          <w:ilvl w:val="2"/>
          <w:numId w:val="23"/>
        </w:numPr>
        <w:shd w:val="clear" w:color="auto" w:fill="FFFFFF"/>
        <w:tabs>
          <w:tab w:val="left" w:pos="284"/>
          <w:tab w:val="num" w:pos="993"/>
        </w:tabs>
        <w:spacing w:before="0" w:beforeAutospacing="0" w:after="88" w:afterAutospacing="0"/>
        <w:jc w:val="both"/>
        <w:rPr>
          <w:color w:val="162937"/>
        </w:rPr>
      </w:pPr>
      <w:r>
        <w:rPr>
          <w:color w:val="162937"/>
        </w:rPr>
        <w:t>praticar atos ilícitos com vistas a frustrar os objetivos do certame;</w:t>
      </w:r>
    </w:p>
    <w:p w14:paraId="43101656" w14:textId="77777777" w:rsidR="006375A7" w:rsidRDefault="006375A7" w:rsidP="00E545CA">
      <w:pPr>
        <w:pStyle w:val="dou-paragraph"/>
        <w:numPr>
          <w:ilvl w:val="2"/>
          <w:numId w:val="23"/>
        </w:numPr>
        <w:shd w:val="clear" w:color="auto" w:fill="FFFFFF"/>
        <w:tabs>
          <w:tab w:val="left" w:pos="284"/>
          <w:tab w:val="num" w:pos="993"/>
        </w:tabs>
        <w:spacing w:before="0" w:beforeAutospacing="0" w:after="88" w:afterAutospacing="0"/>
        <w:jc w:val="both"/>
        <w:rPr>
          <w:color w:val="162937"/>
        </w:rPr>
      </w:pPr>
      <w:r>
        <w:rPr>
          <w:color w:val="162937"/>
        </w:rPr>
        <w:t>praticar ato lesivo previsto no art. 5º da Lei Federal nº 12.846, de 1º de agosto de 2013.</w:t>
      </w:r>
    </w:p>
    <w:p w14:paraId="5B35BCF4" w14:textId="109D8792" w:rsidR="00837289" w:rsidRDefault="002A2BFB" w:rsidP="00905810">
      <w:pPr>
        <w:pStyle w:val="Corpodetexto"/>
        <w:rPr>
          <w:rFonts w:ascii="Times New Roman" w:hAnsi="Times New Roman" w:cs="Times New Roman"/>
          <w:szCs w:val="24"/>
        </w:rPr>
      </w:pPr>
      <w:r>
        <w:rPr>
          <w:rFonts w:ascii="Times New Roman" w:hAnsi="Times New Roman" w:cs="Times New Roman"/>
          <w:szCs w:val="24"/>
        </w:rPr>
        <w:t xml:space="preserve">10.2 </w:t>
      </w:r>
      <w:r w:rsidR="00837289" w:rsidRPr="00172DCF">
        <w:rPr>
          <w:rFonts w:ascii="Times New Roman" w:hAnsi="Times New Roman" w:cs="Times New Roman"/>
          <w:szCs w:val="24"/>
        </w:rPr>
        <w:t xml:space="preserve">A recusa em </w:t>
      </w:r>
      <w:r w:rsidR="00F7263E">
        <w:rPr>
          <w:rFonts w:ascii="Times New Roman" w:hAnsi="Times New Roman" w:cs="Times New Roman"/>
          <w:szCs w:val="24"/>
        </w:rPr>
        <w:t>fornecer o objeto</w:t>
      </w:r>
      <w:r w:rsidR="00534F7C">
        <w:rPr>
          <w:rFonts w:ascii="Times New Roman" w:hAnsi="Times New Roman" w:cs="Times New Roman"/>
          <w:szCs w:val="24"/>
        </w:rPr>
        <w:t xml:space="preserve">, </w:t>
      </w:r>
      <w:r w:rsidR="004A03F4">
        <w:rPr>
          <w:rFonts w:ascii="Times New Roman" w:hAnsi="Times New Roman" w:cs="Times New Roman"/>
        </w:rPr>
        <w:t xml:space="preserve">caracterizada </w:t>
      </w:r>
      <w:r w:rsidR="000E15C4" w:rsidRPr="000E15C4">
        <w:rPr>
          <w:rFonts w:ascii="Times New Roman" w:hAnsi="Times New Roman" w:cs="Times New Roman"/>
        </w:rPr>
        <w:t>após o vencimento do prazo estipulado</w:t>
      </w:r>
      <w:r w:rsidR="000E15C4">
        <w:rPr>
          <w:rFonts w:ascii="Times New Roman" w:hAnsi="Times New Roman" w:cs="Times New Roman"/>
        </w:rPr>
        <w:t>,</w:t>
      </w:r>
      <w:r w:rsidR="000E15C4" w:rsidRPr="00172DCF">
        <w:rPr>
          <w:rFonts w:ascii="Times New Roman" w:hAnsi="Times New Roman" w:cs="Times New Roman"/>
          <w:szCs w:val="24"/>
        </w:rPr>
        <w:t xml:space="preserve"> </w:t>
      </w:r>
      <w:r w:rsidR="006F3C44" w:rsidRPr="00172DCF">
        <w:rPr>
          <w:rFonts w:ascii="Times New Roman" w:hAnsi="Times New Roman" w:cs="Times New Roman"/>
          <w:szCs w:val="24"/>
        </w:rPr>
        <w:t>sem a formalização de qualquer justificativa, configura</w:t>
      </w:r>
      <w:r w:rsidR="00837289" w:rsidRPr="00172DCF">
        <w:rPr>
          <w:rFonts w:ascii="Times New Roman" w:hAnsi="Times New Roman" w:cs="Times New Roman"/>
          <w:szCs w:val="24"/>
        </w:rPr>
        <w:t xml:space="preserve"> desistência </w:t>
      </w:r>
      <w:r w:rsidR="007877FF" w:rsidRPr="00172DCF">
        <w:rPr>
          <w:rFonts w:ascii="Times New Roman" w:hAnsi="Times New Roman" w:cs="Times New Roman"/>
          <w:szCs w:val="24"/>
        </w:rPr>
        <w:t>d</w:t>
      </w:r>
      <w:r w:rsidR="0019485C" w:rsidRPr="00172DCF">
        <w:rPr>
          <w:rFonts w:ascii="Times New Roman" w:hAnsi="Times New Roman" w:cs="Times New Roman"/>
          <w:szCs w:val="24"/>
        </w:rPr>
        <w:t xml:space="preserve">o </w:t>
      </w:r>
      <w:r w:rsidR="0019485C" w:rsidRPr="004A03F4">
        <w:rPr>
          <w:rFonts w:ascii="Times New Roman" w:hAnsi="Times New Roman" w:cs="Times New Roman"/>
          <w:szCs w:val="24"/>
        </w:rPr>
        <w:t>fornecimento</w:t>
      </w:r>
      <w:r w:rsidR="00837289" w:rsidRPr="004A03F4">
        <w:rPr>
          <w:rFonts w:ascii="Times New Roman" w:hAnsi="Times New Roman" w:cs="Times New Roman"/>
          <w:szCs w:val="24"/>
        </w:rPr>
        <w:t xml:space="preserve"> e sujeitará a</w:t>
      </w:r>
      <w:r w:rsidR="00F86A03">
        <w:rPr>
          <w:rFonts w:ascii="Times New Roman" w:hAnsi="Times New Roman" w:cs="Times New Roman"/>
          <w:szCs w:val="24"/>
          <w:lang w:val="pt-BR"/>
        </w:rPr>
        <w:t>o</w:t>
      </w:r>
      <w:r w:rsidR="00837289" w:rsidRPr="004A03F4">
        <w:rPr>
          <w:rFonts w:ascii="Times New Roman" w:hAnsi="Times New Roman" w:cs="Times New Roman"/>
          <w:szCs w:val="24"/>
        </w:rPr>
        <w:t xml:space="preserve"> adjudicatári</w:t>
      </w:r>
      <w:r w:rsidR="00F86A03">
        <w:rPr>
          <w:rFonts w:ascii="Times New Roman" w:hAnsi="Times New Roman" w:cs="Times New Roman"/>
          <w:szCs w:val="24"/>
          <w:lang w:val="pt-BR"/>
        </w:rPr>
        <w:t>o</w:t>
      </w:r>
      <w:r w:rsidR="00837289" w:rsidRPr="004A03F4">
        <w:rPr>
          <w:rFonts w:ascii="Times New Roman" w:hAnsi="Times New Roman" w:cs="Times New Roman"/>
          <w:szCs w:val="24"/>
        </w:rPr>
        <w:t xml:space="preserve"> o pagamento de multa </w:t>
      </w:r>
      <w:r w:rsidR="004A03F4" w:rsidRPr="004A03F4">
        <w:rPr>
          <w:rFonts w:ascii="Times New Roman" w:hAnsi="Times New Roman" w:cs="Times New Roman"/>
          <w:szCs w:val="24"/>
        </w:rPr>
        <w:t xml:space="preserve">na ordem </w:t>
      </w:r>
      <w:r w:rsidR="004A03F4" w:rsidRPr="00740FF9">
        <w:rPr>
          <w:rFonts w:ascii="Times New Roman" w:hAnsi="Times New Roman" w:cs="Times New Roman"/>
          <w:szCs w:val="24"/>
        </w:rPr>
        <w:t>de</w:t>
      </w:r>
      <w:r w:rsidR="00837289" w:rsidRPr="00740FF9">
        <w:rPr>
          <w:rFonts w:ascii="Times New Roman" w:hAnsi="Times New Roman" w:cs="Times New Roman"/>
          <w:szCs w:val="24"/>
        </w:rPr>
        <w:t xml:space="preserve"> </w:t>
      </w:r>
      <w:r w:rsidR="00740FF9" w:rsidRPr="00740FF9">
        <w:rPr>
          <w:rFonts w:ascii="Times New Roman" w:hAnsi="Times New Roman" w:cs="Times New Roman"/>
          <w:szCs w:val="24"/>
        </w:rPr>
        <w:t>15</w:t>
      </w:r>
      <w:r w:rsidR="00837289" w:rsidRPr="00740FF9">
        <w:rPr>
          <w:rFonts w:ascii="Times New Roman" w:hAnsi="Times New Roman" w:cs="Times New Roman"/>
          <w:szCs w:val="24"/>
        </w:rPr>
        <w:t>% (</w:t>
      </w:r>
      <w:r w:rsidR="00740FF9" w:rsidRPr="00740FF9">
        <w:rPr>
          <w:rFonts w:ascii="Times New Roman" w:hAnsi="Times New Roman" w:cs="Times New Roman"/>
          <w:szCs w:val="24"/>
        </w:rPr>
        <w:t>quinze</w:t>
      </w:r>
      <w:r w:rsidR="00837289" w:rsidRPr="00740FF9">
        <w:rPr>
          <w:rFonts w:ascii="Times New Roman" w:hAnsi="Times New Roman" w:cs="Times New Roman"/>
          <w:szCs w:val="24"/>
        </w:rPr>
        <w:t xml:space="preserve"> por cento) do</w:t>
      </w:r>
      <w:r w:rsidR="00837289" w:rsidRPr="004A03F4">
        <w:rPr>
          <w:rFonts w:ascii="Times New Roman" w:hAnsi="Times New Roman" w:cs="Times New Roman"/>
          <w:szCs w:val="24"/>
        </w:rPr>
        <w:t xml:space="preserve"> valor </w:t>
      </w:r>
      <w:r w:rsidR="006F3C44" w:rsidRPr="004A03F4">
        <w:rPr>
          <w:rFonts w:ascii="Times New Roman" w:hAnsi="Times New Roman" w:cs="Times New Roman"/>
          <w:szCs w:val="24"/>
        </w:rPr>
        <w:t xml:space="preserve">total </w:t>
      </w:r>
      <w:r w:rsidR="00837289" w:rsidRPr="00172DCF">
        <w:rPr>
          <w:rFonts w:ascii="Times New Roman" w:hAnsi="Times New Roman" w:cs="Times New Roman"/>
          <w:szCs w:val="24"/>
        </w:rPr>
        <w:t>do</w:t>
      </w:r>
      <w:r w:rsidR="007D3ADA">
        <w:rPr>
          <w:rFonts w:ascii="Times New Roman" w:hAnsi="Times New Roman" w:cs="Times New Roman"/>
          <w:szCs w:val="24"/>
        </w:rPr>
        <w:t xml:space="preserve"> objeto, sem prejuízo </w:t>
      </w:r>
      <w:r w:rsidR="004A03F4">
        <w:rPr>
          <w:rFonts w:ascii="Times New Roman" w:hAnsi="Times New Roman" w:cs="Times New Roman"/>
          <w:szCs w:val="24"/>
        </w:rPr>
        <w:t>da aplicação das demais sanções.</w:t>
      </w:r>
    </w:p>
    <w:p w14:paraId="379EC312" w14:textId="77777777" w:rsidR="00BE5589" w:rsidRDefault="002A2BFB" w:rsidP="00F86A03">
      <w:pPr>
        <w:pStyle w:val="Corpodetexto"/>
        <w:tabs>
          <w:tab w:val="left" w:pos="1213"/>
        </w:tabs>
        <w:ind w:left="1134"/>
        <w:rPr>
          <w:rFonts w:ascii="Times New Roman" w:eastAsia="Book Antiqua" w:hAnsi="Times New Roman" w:cs="Times New Roman"/>
          <w:szCs w:val="24"/>
        </w:rPr>
      </w:pPr>
      <w:r>
        <w:rPr>
          <w:rFonts w:ascii="Times New Roman" w:eastAsia="Book Antiqua" w:hAnsi="Times New Roman" w:cs="Times New Roman"/>
          <w:szCs w:val="24"/>
        </w:rPr>
        <w:t>10</w:t>
      </w:r>
      <w:r w:rsidR="0028112B">
        <w:rPr>
          <w:rFonts w:ascii="Times New Roman" w:eastAsia="Book Antiqua" w:hAnsi="Times New Roman" w:cs="Times New Roman"/>
          <w:szCs w:val="24"/>
        </w:rPr>
        <w:t xml:space="preserve">.2.1 </w:t>
      </w:r>
      <w:r w:rsidR="001676D6" w:rsidRPr="001676D6">
        <w:rPr>
          <w:rFonts w:ascii="Times New Roman" w:eastAsia="Book Antiqua" w:hAnsi="Times New Roman" w:cs="Times New Roman"/>
          <w:szCs w:val="24"/>
        </w:rPr>
        <w:t>Ante a ocorrência da hipótese acima, poderá a AL-RS, por intermédio do gestor de</w:t>
      </w:r>
      <w:r w:rsidR="007623A3">
        <w:rPr>
          <w:rFonts w:ascii="Times New Roman" w:eastAsia="Book Antiqua" w:hAnsi="Times New Roman" w:cs="Times New Roman"/>
          <w:szCs w:val="24"/>
        </w:rPr>
        <w:t>ssa contratação, consultar outro fornecedor</w:t>
      </w:r>
      <w:r w:rsidR="001676D6" w:rsidRPr="001676D6">
        <w:rPr>
          <w:rFonts w:ascii="Times New Roman" w:eastAsia="Book Antiqua" w:hAnsi="Times New Roman" w:cs="Times New Roman"/>
          <w:szCs w:val="24"/>
        </w:rPr>
        <w:t xml:space="preserve"> – respeitada a ordem final de classificação no certame – sobre o interesse em fornecer o objeto contratado, desde que por preço igual (ou inferior) ao valor adjudicado na </w:t>
      </w:r>
      <w:r w:rsidR="00FB590D">
        <w:rPr>
          <w:rFonts w:ascii="Times New Roman" w:eastAsia="Book Antiqua" w:hAnsi="Times New Roman" w:cs="Times New Roman"/>
          <w:szCs w:val="24"/>
        </w:rPr>
        <w:t>Dispensa Eletrônica</w:t>
      </w:r>
      <w:r w:rsidR="001676D6" w:rsidRPr="001676D6">
        <w:rPr>
          <w:rFonts w:ascii="Times New Roman" w:eastAsia="Book Antiqua" w:hAnsi="Times New Roman" w:cs="Times New Roman"/>
          <w:szCs w:val="24"/>
        </w:rPr>
        <w:t xml:space="preserve">. Havendo </w:t>
      </w:r>
      <w:r w:rsidR="001676D6" w:rsidRPr="00F86A03">
        <w:rPr>
          <w:rFonts w:ascii="Times New Roman" w:eastAsia="Book Antiqua" w:hAnsi="Times New Roman" w:cs="Times New Roman"/>
          <w:szCs w:val="24"/>
        </w:rPr>
        <w:t xml:space="preserve">o interesse, </w:t>
      </w:r>
      <w:r w:rsidR="007623A3" w:rsidRPr="00F86A03">
        <w:rPr>
          <w:rFonts w:ascii="Times New Roman" w:eastAsia="Book Antiqua" w:hAnsi="Times New Roman" w:cs="Times New Roman"/>
          <w:szCs w:val="24"/>
        </w:rPr>
        <w:t>o fornecedor</w:t>
      </w:r>
      <w:r w:rsidR="001676D6" w:rsidRPr="00F86A03">
        <w:rPr>
          <w:rFonts w:ascii="Times New Roman" w:eastAsia="Book Antiqua" w:hAnsi="Times New Roman" w:cs="Times New Roman"/>
          <w:szCs w:val="24"/>
        </w:rPr>
        <w:t xml:space="preserve"> deverá enviar ao gestor as certidões exigidas no subitem 7.1 deste</w:t>
      </w:r>
      <w:r w:rsidR="001676D6" w:rsidRPr="001676D6">
        <w:rPr>
          <w:rFonts w:ascii="Times New Roman" w:eastAsia="Book Antiqua" w:hAnsi="Times New Roman" w:cs="Times New Roman"/>
          <w:szCs w:val="24"/>
        </w:rPr>
        <w:t xml:space="preserve"> </w:t>
      </w:r>
      <w:r w:rsidR="00655B91">
        <w:rPr>
          <w:rFonts w:ascii="Times New Roman" w:eastAsia="Book Antiqua" w:hAnsi="Times New Roman" w:cs="Times New Roman"/>
          <w:szCs w:val="24"/>
        </w:rPr>
        <w:t>Aviso</w:t>
      </w:r>
      <w:r w:rsidR="001676D6">
        <w:rPr>
          <w:rFonts w:ascii="Times New Roman" w:eastAsia="Book Antiqua" w:hAnsi="Times New Roman" w:cs="Times New Roman"/>
          <w:szCs w:val="24"/>
        </w:rPr>
        <w:t>.</w:t>
      </w:r>
    </w:p>
    <w:p w14:paraId="60AE48A1" w14:textId="77777777" w:rsidR="00704AEE" w:rsidRPr="00057780" w:rsidRDefault="002A2BFB" w:rsidP="00905810">
      <w:pPr>
        <w:pStyle w:val="Corpodetexto"/>
        <w:tabs>
          <w:tab w:val="left" w:pos="0"/>
        </w:tabs>
        <w:spacing w:before="176"/>
        <w:rPr>
          <w:rFonts w:ascii="Times New Roman" w:hAnsi="Times New Roman" w:cs="Times New Roman"/>
        </w:rPr>
      </w:pPr>
      <w:r w:rsidRPr="008215D6">
        <w:rPr>
          <w:rFonts w:ascii="Times New Roman" w:hAnsi="Times New Roman" w:cs="Times New Roman"/>
        </w:rPr>
        <w:t>10.</w:t>
      </w:r>
      <w:r w:rsidR="00443CB5" w:rsidRPr="008215D6">
        <w:rPr>
          <w:rFonts w:ascii="Times New Roman" w:hAnsi="Times New Roman" w:cs="Times New Roman"/>
        </w:rPr>
        <w:t>3</w:t>
      </w:r>
      <w:r w:rsidRPr="00057780">
        <w:rPr>
          <w:rFonts w:ascii="Times New Roman" w:hAnsi="Times New Roman" w:cs="Times New Roman"/>
        </w:rPr>
        <w:t xml:space="preserve"> </w:t>
      </w:r>
      <w:r w:rsidR="00704AEE" w:rsidRPr="00057780">
        <w:rPr>
          <w:rFonts w:ascii="Times New Roman" w:hAnsi="Times New Roman" w:cs="Times New Roman"/>
        </w:rPr>
        <w:t>Pela prática das condutas descritas nesta seção, a AL-RS poderá aplicar as seguintes sanções, garantida prévia e ampla defesa:</w:t>
      </w:r>
    </w:p>
    <w:p w14:paraId="19252015" w14:textId="77777777" w:rsidR="00704AEE" w:rsidRPr="00057780" w:rsidRDefault="00704AEE" w:rsidP="00E545CA">
      <w:pPr>
        <w:pStyle w:val="Ttulo4"/>
        <w:keepNext w:val="0"/>
        <w:widowControl w:val="0"/>
        <w:numPr>
          <w:ilvl w:val="0"/>
          <w:numId w:val="3"/>
        </w:numPr>
        <w:tabs>
          <w:tab w:val="clear" w:pos="360"/>
          <w:tab w:val="num" w:pos="927"/>
        </w:tabs>
        <w:spacing w:before="120" w:after="0"/>
        <w:ind w:left="924" w:hanging="357"/>
        <w:jc w:val="both"/>
        <w:rPr>
          <w:rFonts w:ascii="Times New Roman" w:hAnsi="Times New Roman" w:cs="Times New Roman"/>
          <w:b w:val="0"/>
        </w:rPr>
      </w:pPr>
      <w:r w:rsidRPr="00057780">
        <w:rPr>
          <w:rFonts w:ascii="Times New Roman" w:hAnsi="Times New Roman" w:cs="Times New Roman"/>
          <w:b w:val="0"/>
        </w:rPr>
        <w:t>advertência;</w:t>
      </w:r>
    </w:p>
    <w:p w14:paraId="404C8611" w14:textId="77777777" w:rsidR="007058A0" w:rsidRDefault="00704AEE" w:rsidP="00E545CA">
      <w:pPr>
        <w:pStyle w:val="Ttulo4"/>
        <w:keepNext w:val="0"/>
        <w:widowControl w:val="0"/>
        <w:numPr>
          <w:ilvl w:val="0"/>
          <w:numId w:val="3"/>
        </w:numPr>
        <w:tabs>
          <w:tab w:val="clear" w:pos="360"/>
          <w:tab w:val="num" w:pos="927"/>
        </w:tabs>
        <w:spacing w:before="120" w:after="0"/>
        <w:ind w:left="927"/>
        <w:jc w:val="both"/>
        <w:rPr>
          <w:rFonts w:ascii="Times New Roman" w:hAnsi="Times New Roman" w:cs="Times New Roman"/>
          <w:b w:val="0"/>
        </w:rPr>
      </w:pPr>
      <w:r w:rsidRPr="00057780">
        <w:rPr>
          <w:rFonts w:ascii="Times New Roman" w:hAnsi="Times New Roman" w:cs="Times New Roman"/>
          <w:b w:val="0"/>
        </w:rPr>
        <w:t>pagamento de multa, nos termos do subitem 10.</w:t>
      </w:r>
      <w:r w:rsidR="002B4D40" w:rsidRPr="00057780">
        <w:rPr>
          <w:rFonts w:ascii="Times New Roman" w:hAnsi="Times New Roman" w:cs="Times New Roman"/>
          <w:b w:val="0"/>
        </w:rPr>
        <w:t>4</w:t>
      </w:r>
      <w:r w:rsidRPr="00057780">
        <w:rPr>
          <w:rFonts w:ascii="Times New Roman" w:hAnsi="Times New Roman" w:cs="Times New Roman"/>
          <w:b w:val="0"/>
        </w:rPr>
        <w:t xml:space="preserve"> deste </w:t>
      </w:r>
      <w:r w:rsidR="00655B91">
        <w:rPr>
          <w:rFonts w:ascii="Times New Roman" w:hAnsi="Times New Roman" w:cs="Times New Roman"/>
          <w:b w:val="0"/>
        </w:rPr>
        <w:t>Aviso</w:t>
      </w:r>
      <w:r w:rsidRPr="00057780">
        <w:rPr>
          <w:rFonts w:ascii="Times New Roman" w:hAnsi="Times New Roman" w:cs="Times New Roman"/>
          <w:b w:val="0"/>
        </w:rPr>
        <w:t>;</w:t>
      </w:r>
    </w:p>
    <w:p w14:paraId="52C01C1B" w14:textId="77BAAA6F" w:rsidR="007058A0" w:rsidRPr="007058A0" w:rsidRDefault="007058A0" w:rsidP="00E545CA">
      <w:pPr>
        <w:pStyle w:val="Ttulo4"/>
        <w:keepNext w:val="0"/>
        <w:widowControl w:val="0"/>
        <w:numPr>
          <w:ilvl w:val="0"/>
          <w:numId w:val="3"/>
        </w:numPr>
        <w:tabs>
          <w:tab w:val="clear" w:pos="360"/>
          <w:tab w:val="num" w:pos="927"/>
        </w:tabs>
        <w:spacing w:before="120" w:after="0"/>
        <w:ind w:left="927"/>
        <w:jc w:val="both"/>
        <w:rPr>
          <w:rFonts w:ascii="Times New Roman" w:hAnsi="Times New Roman" w:cs="Times New Roman"/>
          <w:b w:val="0"/>
        </w:rPr>
      </w:pPr>
      <w:r w:rsidRPr="007058A0">
        <w:rPr>
          <w:rFonts w:ascii="Times New Roman" w:hAnsi="Times New Roman" w:cs="Times New Roman"/>
          <w:b w:val="0"/>
        </w:rPr>
        <w:t>impedimento de licitar, nos termos do § 4º do art. 156 da Lei 14.133/</w:t>
      </w:r>
      <w:r w:rsidR="00FA0BAC">
        <w:rPr>
          <w:rFonts w:ascii="Times New Roman" w:hAnsi="Times New Roman" w:cs="Times New Roman"/>
          <w:b w:val="0"/>
        </w:rPr>
        <w:t>2021</w:t>
      </w:r>
      <w:r w:rsidRPr="007058A0">
        <w:rPr>
          <w:rFonts w:ascii="Times New Roman" w:hAnsi="Times New Roman" w:cs="Times New Roman"/>
          <w:b w:val="0"/>
        </w:rPr>
        <w:t>;</w:t>
      </w:r>
    </w:p>
    <w:p w14:paraId="2F032129" w14:textId="45D56119" w:rsidR="007058A0" w:rsidRPr="007058A0" w:rsidRDefault="007058A0" w:rsidP="00E545CA">
      <w:pPr>
        <w:pStyle w:val="Ttulo4"/>
        <w:keepNext w:val="0"/>
        <w:widowControl w:val="0"/>
        <w:numPr>
          <w:ilvl w:val="0"/>
          <w:numId w:val="3"/>
        </w:numPr>
        <w:tabs>
          <w:tab w:val="clear" w:pos="360"/>
          <w:tab w:val="num" w:pos="927"/>
        </w:tabs>
        <w:spacing w:before="120" w:after="0"/>
        <w:ind w:left="927"/>
        <w:jc w:val="both"/>
        <w:rPr>
          <w:rFonts w:ascii="Times New Roman" w:hAnsi="Times New Roman" w:cs="Times New Roman"/>
          <w:b w:val="0"/>
        </w:rPr>
      </w:pPr>
      <w:r w:rsidRPr="007058A0">
        <w:rPr>
          <w:rFonts w:ascii="Times New Roman" w:hAnsi="Times New Roman" w:cs="Times New Roman"/>
          <w:b w:val="0"/>
        </w:rPr>
        <w:t>declaração de inidoneidade para licitar ou contratar, nos termos do § 5º do art. 156 da Lei 14.133/</w:t>
      </w:r>
      <w:r w:rsidR="00FA0BAC">
        <w:rPr>
          <w:rFonts w:ascii="Times New Roman" w:hAnsi="Times New Roman" w:cs="Times New Roman"/>
          <w:b w:val="0"/>
        </w:rPr>
        <w:t>2021</w:t>
      </w:r>
      <w:r w:rsidRPr="007058A0">
        <w:rPr>
          <w:rFonts w:ascii="Times New Roman" w:hAnsi="Times New Roman" w:cs="Times New Roman"/>
          <w:b w:val="0"/>
        </w:rPr>
        <w:t>.</w:t>
      </w:r>
    </w:p>
    <w:p w14:paraId="261BE435" w14:textId="77777777" w:rsidR="005228C3" w:rsidRPr="008A6FC8" w:rsidRDefault="002A2BFB" w:rsidP="005228C3">
      <w:pPr>
        <w:pStyle w:val="Corpodetexto"/>
        <w:spacing w:before="176"/>
        <w:rPr>
          <w:rFonts w:ascii="Times New Roman" w:hAnsi="Times New Roman" w:cs="Times New Roman"/>
        </w:rPr>
      </w:pPr>
      <w:r w:rsidRPr="008A6FC8">
        <w:rPr>
          <w:rFonts w:ascii="Times New Roman" w:hAnsi="Times New Roman" w:cs="Times New Roman"/>
        </w:rPr>
        <w:t>10.</w:t>
      </w:r>
      <w:r w:rsidR="002B4D40" w:rsidRPr="008A6FC8">
        <w:rPr>
          <w:rFonts w:ascii="Times New Roman" w:hAnsi="Times New Roman" w:cs="Times New Roman"/>
          <w:lang w:val="pt-BR"/>
        </w:rPr>
        <w:t>4</w:t>
      </w:r>
      <w:r w:rsidRPr="008A6FC8">
        <w:rPr>
          <w:rFonts w:ascii="Times New Roman" w:hAnsi="Times New Roman" w:cs="Times New Roman"/>
        </w:rPr>
        <w:t xml:space="preserve"> </w:t>
      </w:r>
      <w:r w:rsidR="005228C3" w:rsidRPr="008A6FC8">
        <w:rPr>
          <w:rFonts w:ascii="Times New Roman" w:hAnsi="Times New Roman" w:cs="Times New Roman"/>
        </w:rPr>
        <w:t xml:space="preserve">Se </w:t>
      </w:r>
      <w:r w:rsidR="005228C3" w:rsidRPr="008A6FC8">
        <w:rPr>
          <w:rFonts w:ascii="Times New Roman" w:hAnsi="Times New Roman" w:cs="Times New Roman"/>
          <w:lang w:val="pt-BR"/>
        </w:rPr>
        <w:t>o fornecedor</w:t>
      </w:r>
      <w:r w:rsidR="005228C3" w:rsidRPr="008A6FC8">
        <w:rPr>
          <w:rFonts w:ascii="Times New Roman" w:hAnsi="Times New Roman" w:cs="Times New Roman"/>
        </w:rPr>
        <w:t xml:space="preserve"> adjudicatário inadimplir as obrigações assumidas, no todo ou em parte, ficará sujeita às sanções previstas na Lei Federal nº 14.133/21, e ao pagamento de multa nos seguintes termos:</w:t>
      </w:r>
    </w:p>
    <w:p w14:paraId="0B06403C" w14:textId="1753E3C9" w:rsidR="00F74CFE" w:rsidRPr="008A6FC8" w:rsidRDefault="005228C3" w:rsidP="00F74CFE">
      <w:pPr>
        <w:pStyle w:val="Corpodetexto"/>
        <w:spacing w:before="176"/>
        <w:ind w:left="1134"/>
        <w:rPr>
          <w:rFonts w:ascii="Times New Roman" w:hAnsi="Times New Roman" w:cs="Times New Roman"/>
          <w:lang w:val="pt-BR"/>
        </w:rPr>
      </w:pPr>
      <w:r w:rsidRPr="008A6FC8">
        <w:rPr>
          <w:rFonts w:ascii="Times New Roman" w:hAnsi="Times New Roman" w:cs="Times New Roman"/>
          <w:lang w:val="pt-BR"/>
        </w:rPr>
        <w:t xml:space="preserve">a) </w:t>
      </w:r>
      <w:r w:rsidR="00F74CFE" w:rsidRPr="008A6FC8">
        <w:rPr>
          <w:rFonts w:ascii="Times New Roman" w:hAnsi="Times New Roman" w:cs="Times New Roman"/>
        </w:rPr>
        <w:t> </w:t>
      </w:r>
      <w:r w:rsidR="00F74CFE" w:rsidRPr="008A6FC8">
        <w:rPr>
          <w:rFonts w:ascii="Times New Roman" w:hAnsi="Times New Roman" w:cs="Times New Roman"/>
          <w:lang w:val="pt-BR"/>
        </w:rPr>
        <w:t>pelo atraso em relação ao prazo estipulado para a entrega do objeto: 0,5% do valor total da aquisição, por dia decorrido, até o limite máximo de 10 (</w:t>
      </w:r>
      <w:proofErr w:type="gramStart"/>
      <w:r w:rsidR="00F74CFE" w:rsidRPr="008A6FC8">
        <w:rPr>
          <w:rFonts w:ascii="Times New Roman" w:hAnsi="Times New Roman" w:cs="Times New Roman"/>
          <w:lang w:val="pt-BR"/>
        </w:rPr>
        <w:t>dez)  dias</w:t>
      </w:r>
      <w:proofErr w:type="gramEnd"/>
      <w:r w:rsidR="00F74CFE" w:rsidRPr="008A6FC8">
        <w:rPr>
          <w:rFonts w:ascii="Times New Roman" w:hAnsi="Times New Roman" w:cs="Times New Roman"/>
          <w:lang w:val="pt-BR"/>
        </w:rPr>
        <w:t xml:space="preserve"> de atraso, após o que valerá a regra </w:t>
      </w:r>
      <w:r w:rsidR="008A6FC8">
        <w:rPr>
          <w:rFonts w:ascii="Times New Roman" w:hAnsi="Times New Roman" w:cs="Times New Roman"/>
          <w:lang w:val="pt-BR"/>
        </w:rPr>
        <w:t>“b”</w:t>
      </w:r>
      <w:r w:rsidR="00F74CFE" w:rsidRPr="008A6FC8">
        <w:rPr>
          <w:rFonts w:ascii="Times New Roman" w:hAnsi="Times New Roman" w:cs="Times New Roman"/>
          <w:lang w:val="pt-BR"/>
        </w:rPr>
        <w:t xml:space="preserve"> deste subitem;</w:t>
      </w:r>
    </w:p>
    <w:p w14:paraId="00DEC150" w14:textId="7AD6C78D" w:rsidR="00F74CFE" w:rsidRPr="008A6FC8" w:rsidRDefault="00F74CFE" w:rsidP="00F74CFE">
      <w:pPr>
        <w:pStyle w:val="Corpodetexto"/>
        <w:spacing w:before="176"/>
        <w:ind w:left="1134"/>
        <w:rPr>
          <w:rFonts w:ascii="Times New Roman" w:hAnsi="Times New Roman" w:cs="Times New Roman"/>
        </w:rPr>
      </w:pPr>
      <w:r w:rsidRPr="008A6FC8">
        <w:rPr>
          <w:rFonts w:ascii="Times New Roman" w:hAnsi="Times New Roman" w:cs="Times New Roman"/>
          <w:lang w:val="pt-BR"/>
        </w:rPr>
        <w:t xml:space="preserve">b) </w:t>
      </w:r>
      <w:r w:rsidRPr="008A6FC8">
        <w:rPr>
          <w:rFonts w:ascii="Times New Roman" w:hAnsi="Times New Roman" w:cs="Times New Roman"/>
        </w:rPr>
        <w:t xml:space="preserve">se o atraso referido na alínea "a" for superior a 10 (dez) dias, o percentual de multa a ser calculado durante todo período (desde o 1º dia de atraso), será de 0,75% ao dia, até o limite máximo de 20 (vinte) dias de atraso, após o que </w:t>
      </w:r>
      <w:r w:rsidR="008A6FC8" w:rsidRPr="008A6FC8">
        <w:rPr>
          <w:rFonts w:ascii="Times New Roman" w:hAnsi="Times New Roman" w:cs="Times New Roman"/>
        </w:rPr>
        <w:t>valerá a</w:t>
      </w:r>
      <w:r w:rsidRPr="008A6FC8">
        <w:rPr>
          <w:rFonts w:ascii="Times New Roman" w:hAnsi="Times New Roman" w:cs="Times New Roman"/>
        </w:rPr>
        <w:t xml:space="preserve"> regra </w:t>
      </w:r>
      <w:r w:rsidR="008A6FC8">
        <w:rPr>
          <w:rFonts w:ascii="Times New Roman" w:hAnsi="Times New Roman" w:cs="Times New Roman"/>
        </w:rPr>
        <w:t>“c”</w:t>
      </w:r>
      <w:r w:rsidRPr="008A6FC8">
        <w:rPr>
          <w:rFonts w:ascii="Times New Roman" w:hAnsi="Times New Roman" w:cs="Times New Roman"/>
        </w:rPr>
        <w:t xml:space="preserve"> deste subitem;</w:t>
      </w:r>
    </w:p>
    <w:p w14:paraId="7CAABFC0" w14:textId="615D45EF" w:rsidR="00F74CFE" w:rsidRPr="008A6FC8" w:rsidRDefault="00F74CFE" w:rsidP="00F74CFE">
      <w:pPr>
        <w:pStyle w:val="Corpodetexto"/>
        <w:spacing w:before="176"/>
        <w:ind w:left="1134"/>
        <w:rPr>
          <w:rFonts w:ascii="Times New Roman" w:hAnsi="Times New Roman" w:cs="Times New Roman"/>
        </w:rPr>
      </w:pPr>
      <w:r w:rsidRPr="008A6FC8">
        <w:rPr>
          <w:rFonts w:ascii="Times New Roman" w:hAnsi="Times New Roman" w:cs="Times New Roman"/>
        </w:rPr>
        <w:t xml:space="preserve">c) </w:t>
      </w:r>
      <w:r w:rsidRPr="00F74CFE">
        <w:rPr>
          <w:rFonts w:ascii="Times New Roman" w:hAnsi="Times New Roman" w:cs="Times New Roman"/>
        </w:rPr>
        <w:t xml:space="preserve">se o atraso referido na alínea "b" for superior a 20 (vinte) dias, o percentual de multa a ser calculado durante todo período (desde o 1º dia de atraso), será de 1,0% ao dia, até o limite máximo de 30 (trinta) dias de atraso, após o que restará configurada a inexecução contratual, com aplicação das penalidades incidentes no caso e aplicação da multa prevista no ponto </w:t>
      </w:r>
      <w:r w:rsidR="00513753">
        <w:rPr>
          <w:rFonts w:ascii="Times New Roman" w:hAnsi="Times New Roman" w:cs="Times New Roman"/>
        </w:rPr>
        <w:t>“e”</w:t>
      </w:r>
      <w:r w:rsidRPr="00F74CFE">
        <w:rPr>
          <w:rFonts w:ascii="Times New Roman" w:hAnsi="Times New Roman" w:cs="Times New Roman"/>
        </w:rPr>
        <w:t xml:space="preserve"> deste subitem;</w:t>
      </w:r>
    </w:p>
    <w:p w14:paraId="424FAD1B" w14:textId="10D75658" w:rsidR="005228C3" w:rsidRPr="00D364A1" w:rsidRDefault="00D364A1" w:rsidP="00F74CFE">
      <w:pPr>
        <w:pStyle w:val="Corpodetexto"/>
        <w:spacing w:before="176"/>
        <w:ind w:left="1134"/>
        <w:rPr>
          <w:rFonts w:ascii="Times New Roman" w:hAnsi="Times New Roman" w:cs="Times New Roman"/>
        </w:rPr>
      </w:pPr>
      <w:r w:rsidRPr="00D364A1">
        <w:rPr>
          <w:rFonts w:ascii="Times New Roman" w:hAnsi="Times New Roman" w:cs="Times New Roman"/>
        </w:rPr>
        <w:t>d</w:t>
      </w:r>
      <w:r w:rsidR="00F74CFE" w:rsidRPr="00D364A1">
        <w:rPr>
          <w:rFonts w:ascii="Times New Roman" w:hAnsi="Times New Roman" w:cs="Times New Roman"/>
        </w:rPr>
        <w:t xml:space="preserve">) pelo não cumprimento de qualquer condição fixada neste Aviso e não abrangida nas alíneas anteriores: 1% do valor do </w:t>
      </w:r>
      <w:r w:rsidR="00C93452" w:rsidRPr="00D364A1">
        <w:rPr>
          <w:rFonts w:ascii="Times New Roman" w:hAnsi="Times New Roman" w:cs="Times New Roman"/>
        </w:rPr>
        <w:t>objeto</w:t>
      </w:r>
      <w:r w:rsidR="00F74CFE" w:rsidRPr="00D364A1">
        <w:rPr>
          <w:rFonts w:ascii="Times New Roman" w:hAnsi="Times New Roman" w:cs="Times New Roman"/>
        </w:rPr>
        <w:t xml:space="preserve">, para cada evento, tendo como limite máximo de multa 10% do valor do </w:t>
      </w:r>
      <w:r w:rsidR="00C93452" w:rsidRPr="00D364A1">
        <w:rPr>
          <w:rFonts w:ascii="Times New Roman" w:hAnsi="Times New Roman" w:cs="Times New Roman"/>
        </w:rPr>
        <w:t>objeto</w:t>
      </w:r>
      <w:r w:rsidR="00F74CFE" w:rsidRPr="00D364A1">
        <w:rPr>
          <w:rFonts w:ascii="Times New Roman" w:hAnsi="Times New Roman" w:cs="Times New Roman"/>
        </w:rPr>
        <w:t>.</w:t>
      </w:r>
    </w:p>
    <w:p w14:paraId="05B0BDFA" w14:textId="77777777" w:rsidR="00704AEE" w:rsidRPr="00352D0A" w:rsidRDefault="00F86A03" w:rsidP="005228C3">
      <w:pPr>
        <w:pStyle w:val="Corpodetexto"/>
        <w:spacing w:before="176"/>
        <w:rPr>
          <w:rFonts w:ascii="Times New Roman" w:hAnsi="Times New Roman" w:cs="Times New Roman"/>
          <w:highlight w:val="green"/>
        </w:rPr>
      </w:pPr>
      <w:r w:rsidRPr="002B4D40">
        <w:rPr>
          <w:rFonts w:ascii="Times New Roman" w:hAnsi="Times New Roman" w:cs="Times New Roman"/>
          <w:lang w:val="pt-BR"/>
        </w:rPr>
        <w:lastRenderedPageBreak/>
        <w:t>10.</w:t>
      </w:r>
      <w:r w:rsidR="002B4D40">
        <w:rPr>
          <w:rFonts w:ascii="Times New Roman" w:hAnsi="Times New Roman" w:cs="Times New Roman"/>
          <w:lang w:val="pt-BR"/>
        </w:rPr>
        <w:t>5</w:t>
      </w:r>
      <w:r w:rsidRPr="002B4D40">
        <w:rPr>
          <w:rFonts w:ascii="Times New Roman" w:hAnsi="Times New Roman" w:cs="Times New Roman"/>
          <w:lang w:val="pt-BR"/>
        </w:rPr>
        <w:t xml:space="preserve"> </w:t>
      </w:r>
      <w:r w:rsidR="00704AEE" w:rsidRPr="002B4D40">
        <w:rPr>
          <w:rFonts w:ascii="Times New Roman" w:hAnsi="Times New Roman" w:cs="Times New Roman"/>
        </w:rPr>
        <w:t xml:space="preserve">As multas previstas nesta seção não eximem </w:t>
      </w:r>
      <w:r w:rsidR="00352D0A" w:rsidRPr="002B4D40">
        <w:rPr>
          <w:rFonts w:ascii="Times New Roman" w:hAnsi="Times New Roman" w:cs="Times New Roman"/>
          <w:lang w:val="pt-BR"/>
        </w:rPr>
        <w:t>o</w:t>
      </w:r>
      <w:r w:rsidR="00704AEE" w:rsidRPr="002B4D40">
        <w:rPr>
          <w:rFonts w:ascii="Times New Roman" w:hAnsi="Times New Roman" w:cs="Times New Roman"/>
        </w:rPr>
        <w:t xml:space="preserve"> </w:t>
      </w:r>
      <w:r w:rsidR="00915AC3">
        <w:rPr>
          <w:rFonts w:ascii="Times New Roman" w:hAnsi="Times New Roman" w:cs="Times New Roman"/>
          <w:lang w:val="pt-BR"/>
        </w:rPr>
        <w:t xml:space="preserve">fornecedor </w:t>
      </w:r>
      <w:r w:rsidR="00704AEE" w:rsidRPr="002B4D40">
        <w:rPr>
          <w:rFonts w:ascii="Times New Roman" w:hAnsi="Times New Roman" w:cs="Times New Roman"/>
        </w:rPr>
        <w:t>adjudicatári</w:t>
      </w:r>
      <w:r w:rsidR="00352D0A" w:rsidRPr="002B4D40">
        <w:rPr>
          <w:rFonts w:ascii="Times New Roman" w:hAnsi="Times New Roman" w:cs="Times New Roman"/>
          <w:lang w:val="pt-BR"/>
        </w:rPr>
        <w:t>o</w:t>
      </w:r>
      <w:r w:rsidR="00704AEE" w:rsidRPr="002B4D40">
        <w:rPr>
          <w:rFonts w:ascii="Times New Roman" w:hAnsi="Times New Roman" w:cs="Times New Roman"/>
        </w:rPr>
        <w:t xml:space="preserve"> da reparação dos eventuais danos, perdas ou prejuízos que sua conduta venha causar à </w:t>
      </w:r>
      <w:r w:rsidR="007B2031" w:rsidRPr="007B2031">
        <w:rPr>
          <w:rFonts w:ascii="Times New Roman" w:hAnsi="Times New Roman" w:cs="Times New Roman"/>
        </w:rPr>
        <w:t>AL-RS</w:t>
      </w:r>
      <w:r w:rsidR="00704AEE" w:rsidRPr="002B4D40">
        <w:rPr>
          <w:rFonts w:ascii="Times New Roman" w:hAnsi="Times New Roman" w:cs="Times New Roman"/>
        </w:rPr>
        <w:t>. Ainda, as importâncias relativas às multas serão descontadas do pagamento porventura devido à adjudicatária ou cobradas na forma prevista em lei.</w:t>
      </w:r>
    </w:p>
    <w:p w14:paraId="6874D923" w14:textId="77777777" w:rsidR="00704AEE" w:rsidRPr="002B4D40" w:rsidRDefault="00F86A03" w:rsidP="002B4D40">
      <w:pPr>
        <w:pStyle w:val="Corpodetexto"/>
        <w:rPr>
          <w:rFonts w:ascii="Times New Roman" w:hAnsi="Times New Roman" w:cs="Times New Roman"/>
        </w:rPr>
      </w:pPr>
      <w:r w:rsidRPr="002B4D40">
        <w:rPr>
          <w:rFonts w:ascii="Times New Roman" w:hAnsi="Times New Roman" w:cs="Times New Roman"/>
          <w:lang w:val="pt-BR"/>
        </w:rPr>
        <w:t>10.</w:t>
      </w:r>
      <w:r w:rsidR="004072DD">
        <w:rPr>
          <w:rFonts w:ascii="Times New Roman" w:hAnsi="Times New Roman" w:cs="Times New Roman"/>
          <w:lang w:val="pt-BR"/>
        </w:rPr>
        <w:t>6</w:t>
      </w:r>
      <w:r w:rsidRPr="002B4D40">
        <w:rPr>
          <w:rFonts w:ascii="Times New Roman" w:hAnsi="Times New Roman" w:cs="Times New Roman"/>
          <w:lang w:val="pt-BR"/>
        </w:rPr>
        <w:t xml:space="preserve"> </w:t>
      </w:r>
      <w:r w:rsidR="00704AEE" w:rsidRPr="002B4D40">
        <w:rPr>
          <w:rFonts w:ascii="Times New Roman" w:hAnsi="Times New Roman" w:cs="Times New Roman"/>
        </w:rPr>
        <w:t>Nas situações que impliquem vícios redibitórios, aplicar-se-á, por analogia, o disposto no artigo 18 do Código de Defesa do Consumidor (Lei Federal nº 8.078/90).</w:t>
      </w:r>
    </w:p>
    <w:p w14:paraId="65BB1231" w14:textId="77777777" w:rsidR="00C51362" w:rsidRPr="00E404E5" w:rsidRDefault="00F86A03" w:rsidP="002B4D40">
      <w:pPr>
        <w:pStyle w:val="Corpodetexto"/>
        <w:spacing w:line="245" w:lineRule="auto"/>
        <w:rPr>
          <w:rFonts w:ascii="Times New Roman" w:hAnsi="Times New Roman" w:cs="Times New Roman"/>
          <w:kern w:val="1"/>
          <w:szCs w:val="24"/>
          <w:lang w:val="pt-BR"/>
        </w:rPr>
      </w:pPr>
      <w:r w:rsidRPr="00E404E5">
        <w:rPr>
          <w:rFonts w:ascii="Times New Roman" w:hAnsi="Times New Roman" w:cs="Times New Roman"/>
          <w:spacing w:val="-2"/>
          <w:szCs w:val="24"/>
          <w:lang w:val="pt-BR"/>
        </w:rPr>
        <w:t>10.</w:t>
      </w:r>
      <w:r w:rsidR="004072DD">
        <w:rPr>
          <w:rFonts w:ascii="Times New Roman" w:hAnsi="Times New Roman" w:cs="Times New Roman"/>
          <w:spacing w:val="-2"/>
          <w:szCs w:val="24"/>
          <w:lang w:val="pt-BR"/>
        </w:rPr>
        <w:t>7</w:t>
      </w:r>
      <w:r w:rsidRPr="00E404E5">
        <w:rPr>
          <w:rFonts w:ascii="Times New Roman" w:hAnsi="Times New Roman" w:cs="Times New Roman"/>
          <w:spacing w:val="-2"/>
          <w:szCs w:val="24"/>
          <w:lang w:val="pt-BR"/>
        </w:rPr>
        <w:t xml:space="preserve"> </w:t>
      </w:r>
      <w:r w:rsidR="00C51362" w:rsidRPr="00E404E5">
        <w:rPr>
          <w:rFonts w:ascii="Times New Roman" w:hAnsi="Times New Roman" w:cs="Times New Roman"/>
          <w:szCs w:val="24"/>
          <w:lang w:val="pt-BR"/>
        </w:rPr>
        <w:t xml:space="preserve">A aplicação de qualquer das penalidades previstas neste </w:t>
      </w:r>
      <w:r w:rsidR="00655B91">
        <w:rPr>
          <w:rFonts w:ascii="Times New Roman" w:hAnsi="Times New Roman" w:cs="Times New Roman"/>
          <w:szCs w:val="24"/>
          <w:lang w:val="pt-BR"/>
        </w:rPr>
        <w:t>Aviso</w:t>
      </w:r>
      <w:r w:rsidR="00C51362" w:rsidRPr="00E404E5">
        <w:rPr>
          <w:rFonts w:ascii="Times New Roman" w:hAnsi="Times New Roman" w:cs="Times New Roman"/>
          <w:szCs w:val="24"/>
          <w:lang w:val="pt-BR"/>
        </w:rPr>
        <w:t xml:space="preserve"> realizar-se-á em processo administrativo que assegurará o contraditório e a ampla defesa ao fornecedor adjudicatário, observando-se o procedimento previsto na Lei nº 14.133/2021.</w:t>
      </w:r>
    </w:p>
    <w:p w14:paraId="54B5D304" w14:textId="77777777" w:rsidR="00704AEE" w:rsidRPr="00E404E5" w:rsidRDefault="00F86A03" w:rsidP="002B4D40">
      <w:pPr>
        <w:pStyle w:val="Corpodetexto"/>
        <w:spacing w:line="245" w:lineRule="auto"/>
        <w:rPr>
          <w:rFonts w:ascii="Times New Roman" w:hAnsi="Times New Roman" w:cs="Times New Roman"/>
          <w:kern w:val="1"/>
          <w:szCs w:val="24"/>
        </w:rPr>
      </w:pPr>
      <w:r w:rsidRPr="00E404E5">
        <w:rPr>
          <w:rFonts w:ascii="Times New Roman" w:hAnsi="Times New Roman" w:cs="Times New Roman"/>
          <w:spacing w:val="-2"/>
          <w:szCs w:val="24"/>
          <w:lang w:val="pt-BR"/>
        </w:rPr>
        <w:t>10.</w:t>
      </w:r>
      <w:r w:rsidR="004072DD">
        <w:rPr>
          <w:rFonts w:ascii="Times New Roman" w:hAnsi="Times New Roman" w:cs="Times New Roman"/>
          <w:spacing w:val="-2"/>
          <w:szCs w:val="24"/>
          <w:lang w:val="pt-BR"/>
        </w:rPr>
        <w:t>8</w:t>
      </w:r>
      <w:r w:rsidRPr="00E404E5">
        <w:rPr>
          <w:rFonts w:ascii="Times New Roman" w:hAnsi="Times New Roman" w:cs="Times New Roman"/>
          <w:spacing w:val="-2"/>
          <w:szCs w:val="24"/>
          <w:lang w:val="pt-BR"/>
        </w:rPr>
        <w:t xml:space="preserve"> </w:t>
      </w:r>
      <w:r w:rsidR="00704AEE" w:rsidRPr="00E404E5">
        <w:rPr>
          <w:rFonts w:ascii="Times New Roman" w:hAnsi="Times New Roman" w:cs="Times New Roman"/>
          <w:spacing w:val="-2"/>
          <w:szCs w:val="24"/>
        </w:rPr>
        <w:t xml:space="preserve">Sem prejuízo das sanções previstas neste </w:t>
      </w:r>
      <w:r w:rsidR="00655B91">
        <w:rPr>
          <w:rFonts w:ascii="Times New Roman" w:hAnsi="Times New Roman" w:cs="Times New Roman"/>
          <w:spacing w:val="-2"/>
          <w:szCs w:val="24"/>
        </w:rPr>
        <w:t>Aviso</w:t>
      </w:r>
      <w:r w:rsidR="00704AEE" w:rsidRPr="00E404E5">
        <w:rPr>
          <w:rFonts w:ascii="Times New Roman" w:hAnsi="Times New Roman" w:cs="Times New Roman"/>
          <w:spacing w:val="-2"/>
          <w:szCs w:val="24"/>
        </w:rPr>
        <w:t xml:space="preserve"> e seus Anexos, e </w:t>
      </w:r>
      <w:proofErr w:type="spellStart"/>
      <w:r w:rsidR="00704AEE" w:rsidRPr="00E404E5">
        <w:rPr>
          <w:rFonts w:ascii="Times New Roman" w:hAnsi="Times New Roman" w:cs="Times New Roman"/>
          <w:spacing w:val="-2"/>
          <w:szCs w:val="24"/>
        </w:rPr>
        <w:t>indepen-dentemente</w:t>
      </w:r>
      <w:proofErr w:type="spellEnd"/>
      <w:r w:rsidR="00704AEE" w:rsidRPr="00E404E5">
        <w:rPr>
          <w:rFonts w:ascii="Times New Roman" w:hAnsi="Times New Roman" w:cs="Times New Roman"/>
          <w:spacing w:val="-2"/>
          <w:szCs w:val="24"/>
        </w:rPr>
        <w:t xml:space="preserve"> dos atos de improbidade e dos atos ilícitos prescritos nas Leis Federais n</w:t>
      </w:r>
      <w:r w:rsidR="00704AEE" w:rsidRPr="00E404E5">
        <w:rPr>
          <w:rFonts w:ascii="Times New Roman" w:hAnsi="Times New Roman" w:cs="Times New Roman"/>
          <w:spacing w:val="-2"/>
          <w:szCs w:val="24"/>
          <w:u w:val="single"/>
          <w:vertAlign w:val="superscript"/>
        </w:rPr>
        <w:t>os</w:t>
      </w:r>
      <w:r w:rsidR="00704AEE" w:rsidRPr="00E404E5">
        <w:rPr>
          <w:rFonts w:ascii="Times New Roman" w:hAnsi="Times New Roman" w:cs="Times New Roman"/>
          <w:spacing w:val="-2"/>
          <w:szCs w:val="24"/>
        </w:rPr>
        <w:t xml:space="preserve"> 8.429/92 e </w:t>
      </w:r>
      <w:r w:rsidR="001775D7" w:rsidRPr="00E404E5">
        <w:rPr>
          <w:rFonts w:ascii="Times New Roman" w:hAnsi="Times New Roman" w:cs="Times New Roman"/>
          <w:spacing w:val="-2"/>
          <w:szCs w:val="24"/>
        </w:rPr>
        <w:t>14.133/</w:t>
      </w:r>
      <w:r w:rsidR="001775D7" w:rsidRPr="00E404E5">
        <w:rPr>
          <w:rFonts w:ascii="Times New Roman" w:hAnsi="Times New Roman" w:cs="Times New Roman"/>
          <w:szCs w:val="24"/>
          <w:lang w:val="pt-BR"/>
        </w:rPr>
        <w:t>2021</w:t>
      </w:r>
      <w:r w:rsidR="001D45AE" w:rsidRPr="00E404E5">
        <w:rPr>
          <w:rFonts w:ascii="Times New Roman" w:hAnsi="Times New Roman" w:cs="Times New Roman"/>
          <w:szCs w:val="24"/>
          <w:lang w:val="pt-BR"/>
        </w:rPr>
        <w:t xml:space="preserve"> </w:t>
      </w:r>
      <w:r w:rsidR="00704AEE" w:rsidRPr="00E404E5">
        <w:rPr>
          <w:rFonts w:ascii="Times New Roman" w:hAnsi="Times New Roman" w:cs="Times New Roman"/>
          <w:spacing w:val="-2"/>
          <w:szCs w:val="24"/>
        </w:rPr>
        <w:t xml:space="preserve">ou demais normas que tenham por objeto as licitações, estarão sujeitos às penalidades previstas na Lei Federal n.º 12.846/2013 os </w:t>
      </w:r>
      <w:r w:rsidR="00352D0A" w:rsidRPr="00E404E5">
        <w:rPr>
          <w:rFonts w:ascii="Times New Roman" w:hAnsi="Times New Roman" w:cs="Times New Roman"/>
          <w:spacing w:val="-2"/>
          <w:szCs w:val="24"/>
          <w:lang w:val="pt-BR"/>
        </w:rPr>
        <w:t>fornecedores</w:t>
      </w:r>
      <w:r w:rsidR="00704AEE" w:rsidRPr="00E404E5">
        <w:rPr>
          <w:rFonts w:ascii="Times New Roman" w:hAnsi="Times New Roman" w:cs="Times New Roman"/>
          <w:spacing w:val="-2"/>
          <w:szCs w:val="24"/>
        </w:rPr>
        <w:t xml:space="preserve"> que incorrerem na conduta descrita no art. 5.º, inc. IV, do referido diploma</w:t>
      </w:r>
      <w:r w:rsidR="00704AEE" w:rsidRPr="00E404E5">
        <w:rPr>
          <w:rFonts w:ascii="Times New Roman" w:hAnsi="Times New Roman" w:cs="Times New Roman"/>
          <w:kern w:val="24"/>
          <w:szCs w:val="24"/>
        </w:rPr>
        <w:t xml:space="preserve">. Igualmente, estarão sujeitos às sanções previstas na Lei Estadual n.º 15.228/2018, </w:t>
      </w:r>
      <w:r w:rsidR="00704AEE" w:rsidRPr="00E404E5">
        <w:rPr>
          <w:rFonts w:ascii="Times New Roman" w:hAnsi="Times New Roman" w:cs="Times New Roman"/>
          <w:spacing w:val="-2"/>
          <w:szCs w:val="24"/>
        </w:rPr>
        <w:t xml:space="preserve">os </w:t>
      </w:r>
      <w:r w:rsidR="005037E9">
        <w:rPr>
          <w:rFonts w:ascii="Times New Roman" w:hAnsi="Times New Roman" w:cs="Times New Roman"/>
          <w:spacing w:val="-2"/>
          <w:szCs w:val="24"/>
          <w:lang w:val="pt-BR"/>
        </w:rPr>
        <w:t>fornecedores</w:t>
      </w:r>
      <w:r w:rsidR="00704AEE" w:rsidRPr="00E404E5">
        <w:rPr>
          <w:rFonts w:ascii="Times New Roman" w:hAnsi="Times New Roman" w:cs="Times New Roman"/>
          <w:spacing w:val="-2"/>
          <w:szCs w:val="24"/>
        </w:rPr>
        <w:t xml:space="preserve"> que incorrerem na conduta descrita no art. 3.º da referida norma estadual.</w:t>
      </w:r>
    </w:p>
    <w:p w14:paraId="5E6D2BE6" w14:textId="77777777" w:rsidR="00704AEE" w:rsidRPr="009E4AD0" w:rsidRDefault="002A2BFB" w:rsidP="00E545CA">
      <w:pPr>
        <w:pStyle w:val="Ttulo1"/>
        <w:keepNext w:val="0"/>
        <w:widowControl w:val="0"/>
        <w:numPr>
          <w:ilvl w:val="0"/>
          <w:numId w:val="18"/>
        </w:numPr>
        <w:shd w:val="clear" w:color="auto" w:fill="E6E6E6"/>
        <w:jc w:val="center"/>
        <w:rPr>
          <w:rFonts w:ascii="Times New Roman" w:hAnsi="Times New Roman" w:cs="Times New Roman"/>
          <w:smallCaps/>
          <w:spacing w:val="-4"/>
          <w:kern w:val="30"/>
          <w:sz w:val="24"/>
          <w:szCs w:val="24"/>
        </w:rPr>
      </w:pPr>
      <w:r w:rsidRPr="009E4AD0">
        <w:rPr>
          <w:rFonts w:ascii="Times New Roman" w:hAnsi="Times New Roman" w:cs="Times New Roman"/>
          <w:caps w:val="0"/>
          <w:smallCaps/>
          <w:kern w:val="30"/>
          <w:sz w:val="24"/>
          <w:szCs w:val="24"/>
        </w:rPr>
        <w:t xml:space="preserve"> </w:t>
      </w:r>
      <w:r w:rsidR="00704AEE" w:rsidRPr="009E4AD0">
        <w:rPr>
          <w:rFonts w:ascii="Times New Roman" w:hAnsi="Times New Roman" w:cs="Times New Roman"/>
          <w:caps w:val="0"/>
          <w:smallCaps/>
          <w:kern w:val="30"/>
          <w:sz w:val="24"/>
          <w:szCs w:val="24"/>
        </w:rPr>
        <w:t>GESTOR DA DEMANDA</w:t>
      </w:r>
    </w:p>
    <w:p w14:paraId="1D3A0287" w14:textId="13DC25FB" w:rsidR="00A662B5" w:rsidRPr="00A662B5" w:rsidRDefault="00352D0A" w:rsidP="00A662B5">
      <w:pPr>
        <w:pStyle w:val="Corpodetexto"/>
        <w:widowControl w:val="0"/>
        <w:tabs>
          <w:tab w:val="left" w:pos="567"/>
        </w:tabs>
        <w:spacing w:before="180"/>
        <w:rPr>
          <w:rFonts w:ascii="Times New Roman" w:hAnsi="Times New Roman" w:cs="Times New Roman"/>
          <w:spacing w:val="4"/>
          <w:szCs w:val="24"/>
        </w:rPr>
      </w:pPr>
      <w:r w:rsidRPr="00CF1964">
        <w:rPr>
          <w:rFonts w:ascii="Times New Roman" w:hAnsi="Times New Roman" w:cs="Times New Roman"/>
          <w:spacing w:val="4"/>
          <w:szCs w:val="24"/>
          <w:lang w:val="pt-BR"/>
        </w:rPr>
        <w:t xml:space="preserve">11.1 O Gestor da demanda será o(a) </w:t>
      </w:r>
      <w:r w:rsidR="00704AEE" w:rsidRPr="00CF1964">
        <w:rPr>
          <w:rFonts w:ascii="Times New Roman" w:hAnsi="Times New Roman" w:cs="Times New Roman"/>
          <w:spacing w:val="4"/>
          <w:szCs w:val="24"/>
        </w:rPr>
        <w:t xml:space="preserve">Coordenador(a) da Divisão de </w:t>
      </w:r>
      <w:r w:rsidR="007F3C09" w:rsidRPr="00CF1964">
        <w:rPr>
          <w:rFonts w:ascii="Times New Roman" w:hAnsi="Times New Roman" w:cs="Times New Roman"/>
          <w:spacing w:val="4"/>
          <w:szCs w:val="24"/>
          <w:lang w:val="pt-BR"/>
        </w:rPr>
        <w:t>Policiamento Institucional</w:t>
      </w:r>
      <w:r w:rsidR="00704AEE" w:rsidRPr="00CF1964">
        <w:rPr>
          <w:rFonts w:ascii="Times New Roman" w:hAnsi="Times New Roman" w:cs="Times New Roman"/>
          <w:spacing w:val="4"/>
          <w:szCs w:val="24"/>
        </w:rPr>
        <w:t>/</w:t>
      </w:r>
      <w:r w:rsidR="00CF1964" w:rsidRPr="00CF1964">
        <w:rPr>
          <w:rFonts w:ascii="Times New Roman" w:hAnsi="Times New Roman" w:cs="Times New Roman"/>
          <w:spacing w:val="4"/>
          <w:szCs w:val="24"/>
        </w:rPr>
        <w:t>Polícia Legislativa</w:t>
      </w:r>
      <w:r w:rsidR="00CF1964">
        <w:rPr>
          <w:rFonts w:ascii="Times New Roman" w:hAnsi="Times New Roman" w:cs="Times New Roman"/>
          <w:spacing w:val="4"/>
          <w:szCs w:val="24"/>
        </w:rPr>
        <w:t xml:space="preserve"> da ALRS.</w:t>
      </w:r>
    </w:p>
    <w:p w14:paraId="557FC511" w14:textId="77777777" w:rsidR="00144887" w:rsidRPr="001F5E07" w:rsidRDefault="00832DBB" w:rsidP="002A2BFB">
      <w:pPr>
        <w:pStyle w:val="Ttulo1"/>
        <w:keepNext w:val="0"/>
        <w:widowControl w:val="0"/>
        <w:numPr>
          <w:ilvl w:val="0"/>
          <w:numId w:val="0"/>
        </w:numPr>
        <w:shd w:val="clear" w:color="auto" w:fill="E6E6E6"/>
        <w:jc w:val="center"/>
        <w:rPr>
          <w:rFonts w:ascii="Times New Roman" w:hAnsi="Times New Roman" w:cs="Times New Roman"/>
          <w:caps w:val="0"/>
          <w:smallCaps/>
          <w:kern w:val="30"/>
          <w:sz w:val="24"/>
          <w:szCs w:val="24"/>
          <w:lang w:val="pt-BR"/>
        </w:rPr>
      </w:pPr>
      <w:r>
        <w:rPr>
          <w:rFonts w:ascii="Times New Roman" w:hAnsi="Times New Roman" w:cs="Times New Roman"/>
          <w:caps w:val="0"/>
          <w:smallCaps/>
          <w:kern w:val="30"/>
          <w:sz w:val="24"/>
          <w:szCs w:val="24"/>
        </w:rPr>
        <w:t xml:space="preserve">12 </w:t>
      </w:r>
      <w:r w:rsidR="00AB3C03" w:rsidRPr="00172DCF">
        <w:rPr>
          <w:rFonts w:ascii="Times New Roman" w:hAnsi="Times New Roman" w:cs="Times New Roman"/>
          <w:caps w:val="0"/>
          <w:smallCaps/>
          <w:kern w:val="30"/>
          <w:sz w:val="24"/>
          <w:szCs w:val="24"/>
        </w:rPr>
        <w:t xml:space="preserve">ESCLARECIMENTOS </w:t>
      </w:r>
    </w:p>
    <w:p w14:paraId="21B7F6B8" w14:textId="77777777" w:rsidR="00F03111" w:rsidRDefault="00F03111" w:rsidP="00F03111">
      <w:pPr>
        <w:pStyle w:val="Corpodetexto"/>
        <w:tabs>
          <w:tab w:val="left" w:pos="426"/>
        </w:tabs>
        <w:spacing w:before="110"/>
        <w:rPr>
          <w:rFonts w:ascii="Times New Roman" w:hAnsi="Times New Roman" w:cs="Times New Roman"/>
          <w:b/>
          <w:spacing w:val="-2"/>
          <w:szCs w:val="24"/>
        </w:rPr>
      </w:pPr>
      <w:r>
        <w:rPr>
          <w:rFonts w:ascii="Times New Roman" w:hAnsi="Times New Roman" w:cs="Times New Roman"/>
          <w:b/>
          <w:spacing w:val="-2"/>
          <w:szCs w:val="24"/>
          <w:lang w:val="pt-BR"/>
        </w:rPr>
        <w:t xml:space="preserve">12.1 </w:t>
      </w:r>
      <w:r>
        <w:rPr>
          <w:rFonts w:ascii="Times New Roman" w:hAnsi="Times New Roman" w:cs="Times New Roman"/>
          <w:b/>
          <w:spacing w:val="-2"/>
          <w:szCs w:val="24"/>
        </w:rPr>
        <w:t xml:space="preserve">Qualquer pessoa poderá realizar pedidos de esclarecimentos e/ou questionamentos deste </w:t>
      </w:r>
      <w:r w:rsidR="00655B91">
        <w:rPr>
          <w:rFonts w:ascii="Times New Roman" w:hAnsi="Times New Roman" w:cs="Times New Roman"/>
          <w:b/>
          <w:spacing w:val="-2"/>
          <w:szCs w:val="24"/>
        </w:rPr>
        <w:t>Aviso</w:t>
      </w:r>
      <w:r>
        <w:rPr>
          <w:rFonts w:ascii="Times New Roman" w:hAnsi="Times New Roman" w:cs="Times New Roman"/>
          <w:b/>
          <w:spacing w:val="-2"/>
          <w:szCs w:val="24"/>
        </w:rPr>
        <w:t xml:space="preserve">, </w:t>
      </w:r>
      <w:r>
        <w:rPr>
          <w:rFonts w:ascii="Times New Roman" w:hAnsi="Times New Roman" w:cs="Times New Roman"/>
          <w:b/>
          <w:spacing w:val="-2"/>
          <w:szCs w:val="24"/>
          <w:u w:val="single"/>
        </w:rPr>
        <w:t>EXCLUSIVAMENTE</w:t>
      </w:r>
      <w:r>
        <w:rPr>
          <w:rFonts w:ascii="Times New Roman" w:hAnsi="Times New Roman" w:cs="Times New Roman"/>
          <w:b/>
          <w:spacing w:val="-2"/>
          <w:szCs w:val="24"/>
        </w:rPr>
        <w:t xml:space="preserve"> via portal eletrônico Banrisul. </w:t>
      </w:r>
    </w:p>
    <w:p w14:paraId="2980A6A5" w14:textId="77777777" w:rsidR="00F03111" w:rsidRDefault="00F03111" w:rsidP="00E545CA">
      <w:pPr>
        <w:pStyle w:val="Corpodetexto"/>
        <w:numPr>
          <w:ilvl w:val="2"/>
          <w:numId w:val="28"/>
        </w:numPr>
        <w:tabs>
          <w:tab w:val="left" w:pos="456"/>
          <w:tab w:val="left" w:pos="1701"/>
        </w:tabs>
        <w:spacing w:before="180"/>
        <w:ind w:left="851" w:hanging="1"/>
        <w:rPr>
          <w:rFonts w:ascii="Times New Roman" w:hAnsi="Times New Roman" w:cs="Times New Roman"/>
          <w:szCs w:val="24"/>
          <w:lang w:val="pt-BR"/>
        </w:rPr>
      </w:pPr>
      <w:r>
        <w:rPr>
          <w:rFonts w:ascii="Times New Roman" w:hAnsi="Times New Roman" w:cs="Times New Roman"/>
          <w:szCs w:val="24"/>
          <w:lang w:val="pt-BR"/>
        </w:rPr>
        <w:t xml:space="preserve"> </w:t>
      </w:r>
      <w:r>
        <w:rPr>
          <w:rFonts w:ascii="Times New Roman" w:hAnsi="Times New Roman" w:cs="Times New Roman"/>
          <w:szCs w:val="24"/>
        </w:rPr>
        <w:t>Para tanto, os requisitantes deverão acessar a página eletrônica desta Dispensa Eletrônica, preencher o formulário eletrônico, em campo destinado a esse procedimento, detalhando o seu questionamento. Após isso, deverá enviá-lo via sistema eletrônico Banrisul.</w:t>
      </w:r>
    </w:p>
    <w:p w14:paraId="4785CB74" w14:textId="77777777" w:rsidR="00F03111" w:rsidRDefault="00F03111" w:rsidP="00E545CA">
      <w:pPr>
        <w:pStyle w:val="Corpodetexto"/>
        <w:numPr>
          <w:ilvl w:val="2"/>
          <w:numId w:val="28"/>
        </w:numPr>
        <w:tabs>
          <w:tab w:val="left" w:pos="456"/>
          <w:tab w:val="left" w:pos="1701"/>
        </w:tabs>
        <w:spacing w:before="180"/>
        <w:ind w:left="851" w:hanging="1"/>
        <w:rPr>
          <w:rFonts w:ascii="Times New Roman" w:hAnsi="Times New Roman" w:cs="Times New Roman"/>
          <w:szCs w:val="24"/>
          <w:lang w:val="pt-BR"/>
        </w:rPr>
      </w:pPr>
      <w:r>
        <w:rPr>
          <w:rFonts w:ascii="Times New Roman" w:hAnsi="Times New Roman" w:cs="Times New Roman"/>
          <w:spacing w:val="-2"/>
          <w:szCs w:val="24"/>
        </w:rPr>
        <w:t xml:space="preserve">O portal eletrônico Banrisul encaminhará aviso automático, via </w:t>
      </w:r>
      <w:r>
        <w:rPr>
          <w:rFonts w:ascii="Times New Roman" w:hAnsi="Times New Roman" w:cs="Times New Roman"/>
          <w:i/>
          <w:spacing w:val="-2"/>
          <w:szCs w:val="24"/>
        </w:rPr>
        <w:t>e-mail</w:t>
      </w:r>
      <w:r>
        <w:rPr>
          <w:rFonts w:ascii="Times New Roman" w:hAnsi="Times New Roman" w:cs="Times New Roman"/>
          <w:spacing w:val="-2"/>
          <w:szCs w:val="24"/>
        </w:rPr>
        <w:t xml:space="preserve">, noticiando ao(a) Agente de Contratação eventuais registros de questionamentos, </w:t>
      </w:r>
      <w:r>
        <w:rPr>
          <w:rFonts w:ascii="Times New Roman" w:hAnsi="Times New Roman" w:cs="Times New Roman"/>
          <w:b/>
          <w:spacing w:val="-2"/>
          <w:szCs w:val="24"/>
          <w:u w:val="single"/>
        </w:rPr>
        <w:t>a serem enviados, repita-se, exclusivamente, via sistema eletrônico Banrisul</w:t>
      </w:r>
      <w:r>
        <w:rPr>
          <w:rFonts w:ascii="Times New Roman" w:hAnsi="Times New Roman" w:cs="Times New Roman"/>
          <w:spacing w:val="-2"/>
          <w:szCs w:val="24"/>
        </w:rPr>
        <w:t xml:space="preserve">. Igualmente, enviará </w:t>
      </w:r>
      <w:r>
        <w:rPr>
          <w:rFonts w:ascii="Times New Roman" w:hAnsi="Times New Roman" w:cs="Times New Roman"/>
          <w:i/>
          <w:spacing w:val="-2"/>
          <w:szCs w:val="24"/>
        </w:rPr>
        <w:t>e-mail</w:t>
      </w:r>
      <w:r>
        <w:rPr>
          <w:rFonts w:ascii="Times New Roman" w:hAnsi="Times New Roman" w:cs="Times New Roman"/>
          <w:spacing w:val="-2"/>
          <w:szCs w:val="24"/>
        </w:rPr>
        <w:t xml:space="preserve"> automático aos requisitantes que formularam questionamentos dando conta da resposta a esses pedidos.</w:t>
      </w:r>
    </w:p>
    <w:p w14:paraId="72DAEDDD" w14:textId="77777777" w:rsidR="00F03111" w:rsidRPr="00F03111" w:rsidRDefault="00F03111" w:rsidP="00E545CA">
      <w:pPr>
        <w:pStyle w:val="Corpodetexto"/>
        <w:numPr>
          <w:ilvl w:val="2"/>
          <w:numId w:val="28"/>
        </w:numPr>
        <w:tabs>
          <w:tab w:val="left" w:pos="456"/>
          <w:tab w:val="left" w:pos="1701"/>
        </w:tabs>
        <w:spacing w:before="180"/>
        <w:ind w:left="851" w:hanging="1"/>
        <w:rPr>
          <w:rFonts w:ascii="Times New Roman" w:hAnsi="Times New Roman" w:cs="Times New Roman"/>
          <w:szCs w:val="24"/>
          <w:lang w:val="pt-BR"/>
        </w:rPr>
      </w:pPr>
      <w:r w:rsidRPr="00F03111">
        <w:rPr>
          <w:rFonts w:ascii="Times New Roman" w:hAnsi="Times New Roman" w:cs="Times New Roman"/>
          <w:b/>
          <w:spacing w:val="-2"/>
          <w:szCs w:val="24"/>
        </w:rPr>
        <w:t>Não serão aceitos pedidos de esclarecimentos/questionamentos apresentados por outro meio que não via sistema eletrônico, nos termos acima descritos.</w:t>
      </w:r>
    </w:p>
    <w:p w14:paraId="53E4377D" w14:textId="77777777" w:rsidR="000E79D2" w:rsidRDefault="000E79D2" w:rsidP="001F5E07">
      <w:pPr>
        <w:pStyle w:val="Corpodetexto"/>
        <w:spacing w:before="110"/>
        <w:rPr>
          <w:rFonts w:ascii="Times New Roman" w:hAnsi="Times New Roman" w:cs="Times New Roman"/>
          <w:szCs w:val="24"/>
        </w:rPr>
      </w:pPr>
      <w:r>
        <w:rPr>
          <w:rFonts w:ascii="Times New Roman" w:hAnsi="Times New Roman" w:cs="Times New Roman"/>
          <w:szCs w:val="24"/>
        </w:rPr>
        <w:t>1</w:t>
      </w:r>
      <w:r w:rsidR="00570B95">
        <w:rPr>
          <w:rFonts w:ascii="Times New Roman" w:hAnsi="Times New Roman" w:cs="Times New Roman"/>
          <w:szCs w:val="24"/>
          <w:lang w:val="pt-BR"/>
        </w:rPr>
        <w:t>2</w:t>
      </w:r>
      <w:r>
        <w:rPr>
          <w:rFonts w:ascii="Times New Roman" w:hAnsi="Times New Roman" w:cs="Times New Roman"/>
          <w:szCs w:val="24"/>
        </w:rPr>
        <w:t xml:space="preserve">.2  Eventuais modificações no </w:t>
      </w:r>
      <w:r w:rsidR="00655B91">
        <w:rPr>
          <w:rFonts w:ascii="Times New Roman" w:hAnsi="Times New Roman" w:cs="Times New Roman"/>
          <w:szCs w:val="24"/>
        </w:rPr>
        <w:t>Aviso</w:t>
      </w:r>
      <w:r>
        <w:rPr>
          <w:rFonts w:ascii="Times New Roman" w:hAnsi="Times New Roman" w:cs="Times New Roman"/>
          <w:szCs w:val="24"/>
        </w:rPr>
        <w:t xml:space="preserve"> implicarão nova divulgação na mesma forma de sua divulgação inicial, além do cumprimento dos mesmos prazos dos atos e procedimentos originais, exceto quando a alteração não comprometer a formulação das propostas.</w:t>
      </w:r>
    </w:p>
    <w:p w14:paraId="75318827" w14:textId="77777777" w:rsidR="00F03111" w:rsidRDefault="00F03111" w:rsidP="001F5E07">
      <w:pPr>
        <w:pStyle w:val="Corpodetexto"/>
        <w:spacing w:before="110"/>
        <w:rPr>
          <w:rFonts w:ascii="Times New Roman" w:hAnsi="Times New Roman" w:cs="Times New Roman"/>
          <w:szCs w:val="24"/>
        </w:rPr>
      </w:pPr>
    </w:p>
    <w:p w14:paraId="084146E5" w14:textId="77777777" w:rsidR="008C19D7" w:rsidRPr="00AB3C03" w:rsidRDefault="008C19D7" w:rsidP="00E545CA">
      <w:pPr>
        <w:pStyle w:val="Ttulo1"/>
        <w:keepNext w:val="0"/>
        <w:widowControl w:val="0"/>
        <w:numPr>
          <w:ilvl w:val="0"/>
          <w:numId w:val="25"/>
        </w:numPr>
        <w:shd w:val="clear" w:color="auto" w:fill="E6E6E6"/>
        <w:ind w:left="426"/>
        <w:jc w:val="center"/>
        <w:rPr>
          <w:rFonts w:ascii="Times New Roman" w:hAnsi="Times New Roman" w:cs="Times New Roman"/>
          <w:caps w:val="0"/>
          <w:smallCaps/>
          <w:kern w:val="30"/>
          <w:sz w:val="24"/>
          <w:szCs w:val="24"/>
        </w:rPr>
      </w:pPr>
      <w:r>
        <w:rPr>
          <w:rFonts w:ascii="Times New Roman" w:hAnsi="Times New Roman" w:cs="Times New Roman"/>
          <w:caps w:val="0"/>
          <w:smallCaps/>
          <w:kern w:val="30"/>
          <w:sz w:val="24"/>
          <w:szCs w:val="24"/>
        </w:rPr>
        <w:t>INSTRUÇÕES PARA PEDIDOS DE VISTAS E CÓPIAS</w:t>
      </w:r>
    </w:p>
    <w:p w14:paraId="4B496315" w14:textId="77777777" w:rsidR="008C19D7" w:rsidRDefault="00570B95" w:rsidP="00570B95">
      <w:pPr>
        <w:pStyle w:val="Corpodetexto"/>
        <w:tabs>
          <w:tab w:val="left" w:pos="417"/>
        </w:tabs>
        <w:spacing w:before="110"/>
        <w:rPr>
          <w:rFonts w:ascii="Times New Roman" w:hAnsi="Times New Roman" w:cs="Times New Roman"/>
          <w:szCs w:val="24"/>
        </w:rPr>
      </w:pPr>
      <w:r>
        <w:rPr>
          <w:rFonts w:ascii="Times New Roman" w:hAnsi="Times New Roman" w:cs="Times New Roman"/>
          <w:szCs w:val="24"/>
          <w:lang w:val="pt-BR"/>
        </w:rPr>
        <w:lastRenderedPageBreak/>
        <w:t xml:space="preserve">13.1 </w:t>
      </w:r>
      <w:r w:rsidR="008C19D7" w:rsidRPr="004B6B89">
        <w:rPr>
          <w:rFonts w:ascii="Times New Roman" w:hAnsi="Times New Roman" w:cs="Times New Roman"/>
          <w:szCs w:val="24"/>
        </w:rPr>
        <w:t>Interessados em visualizar e/o</w:t>
      </w:r>
      <w:r w:rsidR="008C19D7">
        <w:rPr>
          <w:rFonts w:ascii="Times New Roman" w:hAnsi="Times New Roman" w:cs="Times New Roman"/>
          <w:szCs w:val="24"/>
        </w:rPr>
        <w:t>u obter cópias digitalizadas deste processo eletrônico</w:t>
      </w:r>
      <w:r w:rsidR="008C19D7" w:rsidRPr="004B6B89">
        <w:rPr>
          <w:rFonts w:ascii="Times New Roman" w:hAnsi="Times New Roman" w:cs="Times New Roman"/>
          <w:szCs w:val="24"/>
        </w:rPr>
        <w:t xml:space="preserve"> devem preencher o formulário de r</w:t>
      </w:r>
      <w:r w:rsidR="008C19D7">
        <w:rPr>
          <w:rFonts w:ascii="Times New Roman" w:hAnsi="Times New Roman" w:cs="Times New Roman"/>
          <w:szCs w:val="24"/>
        </w:rPr>
        <w:t xml:space="preserve">equisição conforme modelo disponível no portal de compras da AL-RS na internet, acessível no seguinte </w:t>
      </w:r>
      <w:r w:rsidR="008C19D7" w:rsidRPr="00082310">
        <w:rPr>
          <w:rFonts w:ascii="Times New Roman" w:hAnsi="Times New Roman" w:cs="Times New Roman"/>
          <w:i/>
          <w:szCs w:val="24"/>
        </w:rPr>
        <w:t>link</w:t>
      </w:r>
      <w:r w:rsidR="008C19D7">
        <w:rPr>
          <w:rFonts w:ascii="Times New Roman" w:hAnsi="Times New Roman" w:cs="Times New Roman"/>
          <w:szCs w:val="24"/>
        </w:rPr>
        <w:t xml:space="preserve">: </w:t>
      </w:r>
    </w:p>
    <w:p w14:paraId="06632DB4" w14:textId="77777777" w:rsidR="00BE3ADC" w:rsidRDefault="00BE3ADC" w:rsidP="00BE3ADC">
      <w:pPr>
        <w:pStyle w:val="Corpodetexto"/>
        <w:tabs>
          <w:tab w:val="left" w:pos="417"/>
        </w:tabs>
        <w:spacing w:before="110"/>
        <w:jc w:val="center"/>
        <w:rPr>
          <w:rStyle w:val="Hyperlink"/>
          <w:b/>
          <w:bCs/>
        </w:rPr>
      </w:pPr>
      <w:r>
        <w:rPr>
          <w:rStyle w:val="Hyperlink"/>
          <w:b/>
          <w:bCs/>
        </w:rPr>
        <w:t>www.al.rs.gov.br/compras/PARACIDAD%C3%83O/Pedidodevistac%C3%B3pia.aspx</w:t>
      </w:r>
    </w:p>
    <w:p w14:paraId="7786CAE0" w14:textId="77777777" w:rsidR="008C19D7" w:rsidRDefault="00570B95" w:rsidP="00570B95">
      <w:pPr>
        <w:pStyle w:val="Corpodetexto"/>
        <w:tabs>
          <w:tab w:val="left" w:pos="417"/>
        </w:tabs>
        <w:spacing w:before="110"/>
        <w:ind w:left="567"/>
        <w:rPr>
          <w:rFonts w:ascii="Times New Roman" w:hAnsi="Times New Roman" w:cs="Times New Roman"/>
          <w:szCs w:val="24"/>
        </w:rPr>
      </w:pPr>
      <w:r>
        <w:rPr>
          <w:rFonts w:ascii="Times New Roman" w:hAnsi="Times New Roman" w:cs="Times New Roman"/>
          <w:szCs w:val="24"/>
          <w:lang w:val="pt-BR"/>
        </w:rPr>
        <w:t xml:space="preserve">13.1.1 </w:t>
      </w:r>
      <w:r w:rsidR="008C19D7">
        <w:rPr>
          <w:rFonts w:ascii="Times New Roman" w:hAnsi="Times New Roman" w:cs="Times New Roman"/>
          <w:szCs w:val="24"/>
        </w:rPr>
        <w:t>O referido formulário deve ser assinado pelo interessado e remetido</w:t>
      </w:r>
      <w:r w:rsidR="008C19D7" w:rsidRPr="004B6B89">
        <w:rPr>
          <w:rFonts w:ascii="Times New Roman" w:hAnsi="Times New Roman" w:cs="Times New Roman"/>
          <w:szCs w:val="24"/>
        </w:rPr>
        <w:t xml:space="preserve"> para o </w:t>
      </w:r>
      <w:r w:rsidR="008C19D7" w:rsidRPr="004B6B89">
        <w:rPr>
          <w:rFonts w:ascii="Times New Roman" w:hAnsi="Times New Roman" w:cs="Times New Roman"/>
          <w:i/>
          <w:szCs w:val="24"/>
        </w:rPr>
        <w:t>e-mail</w:t>
      </w:r>
      <w:r w:rsidR="008C19D7" w:rsidRPr="004B6B89">
        <w:rPr>
          <w:rFonts w:ascii="Times New Roman" w:hAnsi="Times New Roman" w:cs="Times New Roman"/>
          <w:szCs w:val="24"/>
        </w:rPr>
        <w:t xml:space="preserve"> </w:t>
      </w:r>
      <w:r w:rsidR="008C19D7" w:rsidRPr="00082310">
        <w:rPr>
          <w:rStyle w:val="Hyperlink"/>
          <w:rFonts w:ascii="Times New Roman" w:hAnsi="Times New Roman" w:cs="Times New Roman"/>
          <w:b/>
        </w:rPr>
        <w:t>compras@al.rs.gov.br</w:t>
      </w:r>
      <w:r w:rsidR="008C19D7" w:rsidRPr="004B6B89">
        <w:rPr>
          <w:rFonts w:ascii="Times New Roman" w:hAnsi="Times New Roman" w:cs="Times New Roman"/>
          <w:szCs w:val="24"/>
        </w:rPr>
        <w:t>, juntamente com uma cópia digitalizada do documento de i</w:t>
      </w:r>
      <w:r w:rsidR="008C19D7">
        <w:rPr>
          <w:rFonts w:ascii="Times New Roman" w:hAnsi="Times New Roman" w:cs="Times New Roman"/>
          <w:szCs w:val="24"/>
        </w:rPr>
        <w:t xml:space="preserve">dentidade e CPF do requisitante. </w:t>
      </w:r>
    </w:p>
    <w:p w14:paraId="0921E6C5" w14:textId="77777777" w:rsidR="008C19D7" w:rsidRPr="00172DCF" w:rsidRDefault="00570B95" w:rsidP="00570B95">
      <w:pPr>
        <w:pStyle w:val="Corpodetexto"/>
        <w:tabs>
          <w:tab w:val="left" w:pos="417"/>
        </w:tabs>
        <w:spacing w:before="110"/>
        <w:rPr>
          <w:rFonts w:ascii="Times New Roman" w:hAnsi="Times New Roman" w:cs="Times New Roman"/>
          <w:szCs w:val="24"/>
        </w:rPr>
      </w:pPr>
      <w:r>
        <w:rPr>
          <w:rFonts w:ascii="Times New Roman" w:hAnsi="Times New Roman" w:cs="Times New Roman"/>
          <w:szCs w:val="24"/>
          <w:lang w:val="pt-BR"/>
        </w:rPr>
        <w:t xml:space="preserve">13.2 </w:t>
      </w:r>
      <w:r w:rsidR="008C19D7">
        <w:rPr>
          <w:rFonts w:ascii="Times New Roman" w:hAnsi="Times New Roman" w:cs="Times New Roman"/>
          <w:szCs w:val="24"/>
        </w:rPr>
        <w:t>O</w:t>
      </w:r>
      <w:r w:rsidR="008C19D7" w:rsidRPr="004B6B89">
        <w:rPr>
          <w:rFonts w:ascii="Times New Roman" w:hAnsi="Times New Roman" w:cs="Times New Roman"/>
          <w:szCs w:val="24"/>
        </w:rPr>
        <w:t xml:space="preserve"> interessado</w:t>
      </w:r>
      <w:r w:rsidR="008C19D7">
        <w:rPr>
          <w:rFonts w:ascii="Times New Roman" w:hAnsi="Times New Roman" w:cs="Times New Roman"/>
          <w:szCs w:val="24"/>
        </w:rPr>
        <w:t xml:space="preserve"> pode, também,</w:t>
      </w:r>
      <w:r w:rsidR="008C19D7" w:rsidRPr="004B6B89">
        <w:rPr>
          <w:rFonts w:ascii="Times New Roman" w:hAnsi="Times New Roman" w:cs="Times New Roman"/>
          <w:szCs w:val="24"/>
        </w:rPr>
        <w:t xml:space="preserve"> comparecer à sala da Central de Compras e Contratos/DCAP, situada no 3º andar do prédio anexo da AL-RS, munido de um </w:t>
      </w:r>
      <w:r w:rsidR="008C19D7" w:rsidRPr="004B6B89">
        <w:rPr>
          <w:rFonts w:ascii="Times New Roman" w:hAnsi="Times New Roman" w:cs="Times New Roman"/>
          <w:i/>
          <w:szCs w:val="24"/>
        </w:rPr>
        <w:t>pen drive</w:t>
      </w:r>
      <w:r w:rsidR="008C19D7" w:rsidRPr="004B6B89">
        <w:rPr>
          <w:rFonts w:ascii="Times New Roman" w:hAnsi="Times New Roman" w:cs="Times New Roman"/>
          <w:szCs w:val="24"/>
        </w:rPr>
        <w:t xml:space="preserve"> (ou outro dispositivo eletrônico similar), para que lhe seja fornecida vista e cópia digitalizada do processo</w:t>
      </w:r>
      <w:r w:rsidR="008C19D7">
        <w:rPr>
          <w:rFonts w:ascii="Times New Roman" w:hAnsi="Times New Roman" w:cs="Times New Roman"/>
          <w:szCs w:val="24"/>
        </w:rPr>
        <w:t xml:space="preserve"> eletrônico</w:t>
      </w:r>
      <w:r w:rsidR="008C19D7" w:rsidRPr="004B6B89">
        <w:rPr>
          <w:rFonts w:ascii="Times New Roman" w:hAnsi="Times New Roman" w:cs="Times New Roman"/>
          <w:szCs w:val="24"/>
        </w:rPr>
        <w:t xml:space="preserve"> (nesse caso, também deverá ser preenchida e as</w:t>
      </w:r>
      <w:r w:rsidR="008C19D7">
        <w:rPr>
          <w:rFonts w:ascii="Times New Roman" w:hAnsi="Times New Roman" w:cs="Times New Roman"/>
          <w:szCs w:val="24"/>
        </w:rPr>
        <w:t>sinada a requisição de vistas/</w:t>
      </w:r>
      <w:r w:rsidR="008C19D7" w:rsidRPr="004B6B89">
        <w:rPr>
          <w:rFonts w:ascii="Times New Roman" w:hAnsi="Times New Roman" w:cs="Times New Roman"/>
          <w:szCs w:val="24"/>
        </w:rPr>
        <w:t xml:space="preserve">cópias, bem como ser apresentado documento de identidade e CPF do requisitante).  </w:t>
      </w:r>
    </w:p>
    <w:p w14:paraId="749EBC8D" w14:textId="77777777" w:rsidR="00837289" w:rsidRPr="00172DCF" w:rsidRDefault="001B3AE5" w:rsidP="00E545CA">
      <w:pPr>
        <w:pStyle w:val="Ttulo1"/>
        <w:numPr>
          <w:ilvl w:val="0"/>
          <w:numId w:val="25"/>
        </w:numPr>
        <w:shd w:val="clear" w:color="auto" w:fill="E6E6E6"/>
        <w:ind w:left="425" w:hanging="425"/>
        <w:jc w:val="center"/>
        <w:rPr>
          <w:rFonts w:ascii="Times New Roman" w:hAnsi="Times New Roman" w:cs="Times New Roman"/>
          <w:smallCaps/>
          <w:kern w:val="30"/>
          <w:sz w:val="24"/>
          <w:szCs w:val="24"/>
        </w:rPr>
      </w:pPr>
      <w:r w:rsidRPr="00172DCF">
        <w:rPr>
          <w:rFonts w:ascii="Times New Roman" w:hAnsi="Times New Roman" w:cs="Times New Roman"/>
          <w:caps w:val="0"/>
          <w:smallCaps/>
          <w:kern w:val="30"/>
          <w:sz w:val="24"/>
          <w:szCs w:val="24"/>
        </w:rPr>
        <w:t>DISPOSIÇÕES GERAIS</w:t>
      </w:r>
    </w:p>
    <w:p w14:paraId="08B454C7" w14:textId="77777777" w:rsidR="00AD5774" w:rsidRPr="00337AB1" w:rsidRDefault="00AD5774" w:rsidP="00E545CA">
      <w:pPr>
        <w:pStyle w:val="Corpodetexto"/>
        <w:numPr>
          <w:ilvl w:val="1"/>
          <w:numId w:val="27"/>
        </w:numPr>
        <w:tabs>
          <w:tab w:val="left" w:pos="567"/>
        </w:tabs>
        <w:spacing w:before="180"/>
        <w:ind w:left="0" w:firstLine="0"/>
        <w:rPr>
          <w:rFonts w:ascii="Times New Roman" w:hAnsi="Times New Roman" w:cs="Times New Roman"/>
          <w:szCs w:val="24"/>
        </w:rPr>
      </w:pPr>
      <w:r w:rsidRPr="00337AB1">
        <w:rPr>
          <w:rFonts w:ascii="Times New Roman" w:hAnsi="Times New Roman" w:cs="Times New Roman"/>
          <w:szCs w:val="24"/>
        </w:rPr>
        <w:t>As atas serão geradas eletronicamente após o encerramento da sessão pública pelo(a) agente de contratação.</w:t>
      </w:r>
    </w:p>
    <w:p w14:paraId="09250AF9" w14:textId="77777777" w:rsidR="00AD5774" w:rsidRPr="00337AB1" w:rsidRDefault="00AD5774" w:rsidP="00E545CA">
      <w:pPr>
        <w:pStyle w:val="Corpodetexto"/>
        <w:numPr>
          <w:ilvl w:val="2"/>
          <w:numId w:val="27"/>
        </w:numPr>
        <w:tabs>
          <w:tab w:val="left" w:pos="709"/>
        </w:tabs>
        <w:spacing w:before="180"/>
        <w:ind w:left="567" w:firstLine="0"/>
        <w:rPr>
          <w:rFonts w:ascii="Times New Roman" w:hAnsi="Times New Roman" w:cs="Times New Roman"/>
          <w:szCs w:val="24"/>
        </w:rPr>
      </w:pPr>
      <w:r w:rsidRPr="00337AB1">
        <w:rPr>
          <w:rFonts w:ascii="Times New Roman" w:hAnsi="Times New Roman" w:cs="Times New Roman"/>
          <w:szCs w:val="24"/>
        </w:rPr>
        <w:t>Nas atas da sessão pública, deverão constar os registros dos fornecedores, das propostas apresentadas, da análise da documentação de habilitação e do vencedor da dispensa</w:t>
      </w:r>
      <w:r>
        <w:rPr>
          <w:rFonts w:ascii="Times New Roman" w:hAnsi="Times New Roman" w:cs="Times New Roman"/>
          <w:szCs w:val="24"/>
        </w:rPr>
        <w:t>.</w:t>
      </w:r>
    </w:p>
    <w:p w14:paraId="6D229A2B" w14:textId="77777777" w:rsidR="00AD5774" w:rsidRDefault="00AD5774" w:rsidP="00E545CA">
      <w:pPr>
        <w:pStyle w:val="Corpodetexto"/>
        <w:numPr>
          <w:ilvl w:val="2"/>
          <w:numId w:val="27"/>
        </w:numPr>
        <w:tabs>
          <w:tab w:val="left" w:pos="709"/>
        </w:tabs>
        <w:spacing w:before="180"/>
        <w:rPr>
          <w:rFonts w:ascii="Times New Roman" w:hAnsi="Times New Roman" w:cs="Times New Roman"/>
          <w:szCs w:val="24"/>
        </w:rPr>
      </w:pPr>
      <w:r w:rsidRPr="00337AB1">
        <w:rPr>
          <w:rFonts w:ascii="Times New Roman" w:hAnsi="Times New Roman" w:cs="Times New Roman"/>
          <w:szCs w:val="24"/>
        </w:rPr>
        <w:t>Os demais atos serão registrados nos autos do processo da dispensa.</w:t>
      </w:r>
    </w:p>
    <w:p w14:paraId="71AC57C4" w14:textId="77777777" w:rsidR="00837289" w:rsidRPr="00AD5774" w:rsidRDefault="00570B95" w:rsidP="00570B95">
      <w:pPr>
        <w:pStyle w:val="Corpodetexto"/>
        <w:tabs>
          <w:tab w:val="left" w:pos="709"/>
        </w:tabs>
        <w:spacing w:before="180"/>
        <w:rPr>
          <w:rFonts w:ascii="Times New Roman" w:hAnsi="Times New Roman" w:cs="Times New Roman"/>
          <w:szCs w:val="24"/>
          <w:lang w:val="pt-BR"/>
        </w:rPr>
      </w:pPr>
      <w:r>
        <w:rPr>
          <w:rFonts w:ascii="Times New Roman" w:hAnsi="Times New Roman" w:cs="Times New Roman"/>
          <w:szCs w:val="24"/>
          <w:lang w:val="pt-BR"/>
        </w:rPr>
        <w:t>14.</w:t>
      </w:r>
      <w:r w:rsidR="00AD5774">
        <w:rPr>
          <w:rFonts w:ascii="Times New Roman" w:hAnsi="Times New Roman" w:cs="Times New Roman"/>
          <w:szCs w:val="24"/>
          <w:lang w:val="pt-BR"/>
        </w:rPr>
        <w:t>2</w:t>
      </w:r>
      <w:r>
        <w:rPr>
          <w:rFonts w:ascii="Times New Roman" w:hAnsi="Times New Roman" w:cs="Times New Roman"/>
          <w:szCs w:val="24"/>
          <w:lang w:val="pt-BR"/>
        </w:rPr>
        <w:t xml:space="preserve"> </w:t>
      </w:r>
      <w:r w:rsidR="00837289" w:rsidRPr="00172DCF">
        <w:rPr>
          <w:rFonts w:ascii="Times New Roman" w:hAnsi="Times New Roman" w:cs="Times New Roman"/>
          <w:szCs w:val="24"/>
        </w:rPr>
        <w:t xml:space="preserve">É facultada </w:t>
      </w:r>
      <w:r w:rsidR="00B05566" w:rsidRPr="00172DCF">
        <w:rPr>
          <w:rFonts w:ascii="Times New Roman" w:hAnsi="Times New Roman" w:cs="Times New Roman"/>
          <w:szCs w:val="24"/>
        </w:rPr>
        <w:t>ao</w:t>
      </w:r>
      <w:r w:rsidR="003F7778">
        <w:rPr>
          <w:rFonts w:ascii="Times New Roman" w:hAnsi="Times New Roman" w:cs="Times New Roman"/>
          <w:szCs w:val="24"/>
        </w:rPr>
        <w:t>(a)</w:t>
      </w:r>
      <w:r w:rsidR="00B05566" w:rsidRPr="00172DCF">
        <w:rPr>
          <w:rFonts w:ascii="Times New Roman" w:hAnsi="Times New Roman" w:cs="Times New Roman"/>
          <w:szCs w:val="24"/>
        </w:rPr>
        <w:t xml:space="preserve"> </w:t>
      </w:r>
      <w:r w:rsidR="0096726A">
        <w:rPr>
          <w:rFonts w:ascii="Times New Roman" w:hAnsi="Times New Roman" w:cs="Times New Roman"/>
          <w:szCs w:val="24"/>
        </w:rPr>
        <w:t>Agente de Contratação</w:t>
      </w:r>
      <w:r w:rsidR="00837289" w:rsidRPr="00172DCF">
        <w:rPr>
          <w:rFonts w:ascii="Times New Roman" w:hAnsi="Times New Roman" w:cs="Times New Roman"/>
          <w:szCs w:val="24"/>
        </w:rPr>
        <w:t xml:space="preserve"> ou </w:t>
      </w:r>
      <w:r w:rsidR="0026175D">
        <w:rPr>
          <w:rFonts w:ascii="Times New Roman" w:hAnsi="Times New Roman" w:cs="Times New Roman"/>
          <w:szCs w:val="24"/>
        </w:rPr>
        <w:t>autoridade competente</w:t>
      </w:r>
      <w:r w:rsidR="00837289" w:rsidRPr="00172DCF">
        <w:rPr>
          <w:rFonts w:ascii="Times New Roman" w:hAnsi="Times New Roman" w:cs="Times New Roman"/>
          <w:szCs w:val="24"/>
        </w:rPr>
        <w:t xml:space="preserve">, em qualquer fase da </w:t>
      </w:r>
      <w:r w:rsidR="00FB590D">
        <w:rPr>
          <w:rFonts w:ascii="Times New Roman" w:hAnsi="Times New Roman" w:cs="Times New Roman"/>
          <w:szCs w:val="24"/>
        </w:rPr>
        <w:t>Dispensa Eletrônica</w:t>
      </w:r>
      <w:r w:rsidR="00837289" w:rsidRPr="00172DCF">
        <w:rPr>
          <w:rFonts w:ascii="Times New Roman" w:hAnsi="Times New Roman" w:cs="Times New Roman"/>
          <w:szCs w:val="24"/>
        </w:rPr>
        <w:t xml:space="preserve">, a promoção de diligência destinada a esclarecer ou complementar a </w:t>
      </w:r>
      <w:r w:rsidR="001B3AE5">
        <w:rPr>
          <w:rFonts w:ascii="Times New Roman" w:hAnsi="Times New Roman" w:cs="Times New Roman"/>
          <w:spacing w:val="-2"/>
          <w:szCs w:val="24"/>
        </w:rPr>
        <w:t>instrução do processo</w:t>
      </w:r>
      <w:r w:rsidR="00837289" w:rsidRPr="00172DCF">
        <w:rPr>
          <w:rFonts w:ascii="Times New Roman" w:hAnsi="Times New Roman" w:cs="Times New Roman"/>
          <w:szCs w:val="24"/>
        </w:rPr>
        <w:t>.</w:t>
      </w:r>
    </w:p>
    <w:p w14:paraId="7BAFE14D" w14:textId="77777777" w:rsidR="001D7DF5" w:rsidRDefault="00AD5774" w:rsidP="00570B95">
      <w:pPr>
        <w:pStyle w:val="Corpodetexto"/>
        <w:tabs>
          <w:tab w:val="left" w:pos="709"/>
        </w:tabs>
        <w:spacing w:before="100"/>
        <w:rPr>
          <w:rFonts w:ascii="Times New Roman" w:hAnsi="Times New Roman" w:cs="Times New Roman"/>
          <w:szCs w:val="24"/>
        </w:rPr>
      </w:pPr>
      <w:r>
        <w:rPr>
          <w:rFonts w:ascii="Times New Roman" w:hAnsi="Times New Roman" w:cs="Times New Roman"/>
          <w:szCs w:val="24"/>
          <w:lang w:val="pt-BR"/>
        </w:rPr>
        <w:t>14.3</w:t>
      </w:r>
      <w:r w:rsidR="00570B95">
        <w:rPr>
          <w:rFonts w:ascii="Times New Roman" w:hAnsi="Times New Roman" w:cs="Times New Roman"/>
          <w:szCs w:val="24"/>
          <w:lang w:val="pt-BR"/>
        </w:rPr>
        <w:t xml:space="preserve"> </w:t>
      </w:r>
      <w:r w:rsidR="001D7DF5">
        <w:rPr>
          <w:rFonts w:ascii="Times New Roman" w:hAnsi="Times New Roman" w:cs="Times New Roman"/>
          <w:szCs w:val="24"/>
        </w:rPr>
        <w:t>A AL-RS, por intermédio da sua autoridade competente,</w:t>
      </w:r>
      <w:r w:rsidR="001D7DF5" w:rsidRPr="001D7DF5">
        <w:rPr>
          <w:rFonts w:ascii="Times New Roman" w:hAnsi="Times New Roman" w:cs="Times New Roman"/>
          <w:szCs w:val="24"/>
        </w:rPr>
        <w:t xml:space="preserve"> poderá anular ou </w:t>
      </w:r>
      <w:r w:rsidR="001D7DF5">
        <w:rPr>
          <w:rFonts w:ascii="Times New Roman" w:hAnsi="Times New Roman" w:cs="Times New Roman"/>
          <w:szCs w:val="24"/>
        </w:rPr>
        <w:t>revogar</w:t>
      </w:r>
      <w:r w:rsidR="001D7DF5" w:rsidRPr="001D7DF5">
        <w:rPr>
          <w:rFonts w:ascii="Times New Roman" w:hAnsi="Times New Roman" w:cs="Times New Roman"/>
          <w:szCs w:val="24"/>
        </w:rPr>
        <w:t xml:space="preserve"> a </w:t>
      </w:r>
      <w:r w:rsidR="00FB590D">
        <w:rPr>
          <w:rFonts w:ascii="Times New Roman" w:hAnsi="Times New Roman" w:cs="Times New Roman"/>
          <w:szCs w:val="24"/>
        </w:rPr>
        <w:t>Dispensa Eletrônica</w:t>
      </w:r>
      <w:r w:rsidR="001D7DF5" w:rsidRPr="001D7DF5">
        <w:rPr>
          <w:rFonts w:ascii="Times New Roman" w:hAnsi="Times New Roman" w:cs="Times New Roman"/>
          <w:szCs w:val="24"/>
        </w:rPr>
        <w:t>, total ou parcialmente, sem que disso resulte para o proponente direito a qualquer indenização ou reclamação.</w:t>
      </w:r>
    </w:p>
    <w:p w14:paraId="256344C7" w14:textId="77777777" w:rsidR="00837289" w:rsidRPr="00172DCF" w:rsidRDefault="00AD5774" w:rsidP="00570B95">
      <w:pPr>
        <w:pStyle w:val="Corpodetexto"/>
        <w:tabs>
          <w:tab w:val="left" w:pos="709"/>
        </w:tabs>
        <w:rPr>
          <w:rFonts w:ascii="Times New Roman" w:hAnsi="Times New Roman" w:cs="Times New Roman"/>
          <w:szCs w:val="24"/>
        </w:rPr>
      </w:pPr>
      <w:r>
        <w:rPr>
          <w:rFonts w:ascii="Times New Roman" w:hAnsi="Times New Roman" w:cs="Times New Roman"/>
          <w:szCs w:val="24"/>
          <w:lang w:val="pt-BR"/>
        </w:rPr>
        <w:t>14.4</w:t>
      </w:r>
      <w:r w:rsidR="00570B95">
        <w:rPr>
          <w:rFonts w:ascii="Times New Roman" w:hAnsi="Times New Roman" w:cs="Times New Roman"/>
          <w:szCs w:val="24"/>
          <w:lang w:val="pt-BR"/>
        </w:rPr>
        <w:t xml:space="preserve"> </w:t>
      </w:r>
      <w:r w:rsidR="007623A3">
        <w:rPr>
          <w:rFonts w:ascii="Times New Roman" w:hAnsi="Times New Roman" w:cs="Times New Roman"/>
          <w:szCs w:val="24"/>
        </w:rPr>
        <w:t>Os fornecedores</w:t>
      </w:r>
      <w:r w:rsidR="00837289" w:rsidRPr="00172DCF">
        <w:rPr>
          <w:rFonts w:ascii="Times New Roman" w:hAnsi="Times New Roman" w:cs="Times New Roman"/>
          <w:szCs w:val="24"/>
        </w:rPr>
        <w:t xml:space="preserve"> são responsáveis pela fidelidade e legitimidade das informações e dos documentos apresentados em qualquer fase da </w:t>
      </w:r>
      <w:r w:rsidR="00FB590D">
        <w:rPr>
          <w:rFonts w:ascii="Times New Roman" w:hAnsi="Times New Roman" w:cs="Times New Roman"/>
          <w:szCs w:val="24"/>
        </w:rPr>
        <w:t>Dispensa Eletrônica</w:t>
      </w:r>
      <w:r w:rsidR="00837289" w:rsidRPr="00172DCF">
        <w:rPr>
          <w:rFonts w:ascii="Times New Roman" w:hAnsi="Times New Roman" w:cs="Times New Roman"/>
          <w:szCs w:val="24"/>
        </w:rPr>
        <w:t>.</w:t>
      </w:r>
    </w:p>
    <w:p w14:paraId="6C525F3B" w14:textId="77777777" w:rsidR="00837289" w:rsidRPr="00172DCF" w:rsidRDefault="00AD5774" w:rsidP="00570B95">
      <w:pPr>
        <w:pStyle w:val="Corpodetexto"/>
        <w:tabs>
          <w:tab w:val="left" w:pos="709"/>
        </w:tabs>
        <w:rPr>
          <w:rFonts w:ascii="Times New Roman" w:hAnsi="Times New Roman" w:cs="Times New Roman"/>
          <w:szCs w:val="24"/>
        </w:rPr>
      </w:pPr>
      <w:r>
        <w:rPr>
          <w:rFonts w:ascii="Times New Roman" w:hAnsi="Times New Roman" w:cs="Times New Roman"/>
          <w:szCs w:val="24"/>
          <w:lang w:val="pt-BR"/>
        </w:rPr>
        <w:t>14.5</w:t>
      </w:r>
      <w:r w:rsidR="00570B95">
        <w:rPr>
          <w:rFonts w:ascii="Times New Roman" w:hAnsi="Times New Roman" w:cs="Times New Roman"/>
          <w:szCs w:val="24"/>
          <w:lang w:val="pt-BR"/>
        </w:rPr>
        <w:t xml:space="preserve"> </w:t>
      </w:r>
      <w:r w:rsidR="00837289" w:rsidRPr="00172DCF">
        <w:rPr>
          <w:rFonts w:ascii="Times New Roman" w:hAnsi="Times New Roman" w:cs="Times New Roman"/>
          <w:szCs w:val="24"/>
        </w:rPr>
        <w:t xml:space="preserve">Não havendo expediente ou ocorrendo qualquer fato superveniente que impeça a realização </w:t>
      </w:r>
      <w:r w:rsidR="001D7DF5">
        <w:rPr>
          <w:rFonts w:ascii="Times New Roman" w:hAnsi="Times New Roman" w:cs="Times New Roman"/>
          <w:szCs w:val="24"/>
        </w:rPr>
        <w:t xml:space="preserve">da </w:t>
      </w:r>
      <w:r w:rsidR="00FB590D">
        <w:rPr>
          <w:rFonts w:ascii="Times New Roman" w:hAnsi="Times New Roman" w:cs="Times New Roman"/>
          <w:szCs w:val="24"/>
        </w:rPr>
        <w:t>Dispensa Eletrônica</w:t>
      </w:r>
      <w:r w:rsidR="00837289" w:rsidRPr="00172DCF">
        <w:rPr>
          <w:rFonts w:ascii="Times New Roman" w:hAnsi="Times New Roman" w:cs="Times New Roman"/>
          <w:szCs w:val="24"/>
        </w:rPr>
        <w:t xml:space="preserve"> na data marcada, a sessão será automaticamente transferida para o primeiro dia útil subsequente, no horário e local aqui estabelecidos, desde que não haja comunicação d</w:t>
      </w:r>
      <w:r w:rsidR="00B05566" w:rsidRPr="00172DCF">
        <w:rPr>
          <w:rFonts w:ascii="Times New Roman" w:hAnsi="Times New Roman" w:cs="Times New Roman"/>
          <w:szCs w:val="24"/>
        </w:rPr>
        <w:t>o</w:t>
      </w:r>
      <w:r w:rsidR="003F7778">
        <w:rPr>
          <w:rFonts w:ascii="Times New Roman" w:hAnsi="Times New Roman" w:cs="Times New Roman"/>
          <w:szCs w:val="24"/>
        </w:rPr>
        <w:t>(a)</w:t>
      </w:r>
      <w:r w:rsidR="00837289" w:rsidRPr="00172DCF">
        <w:rPr>
          <w:rFonts w:ascii="Times New Roman" w:hAnsi="Times New Roman" w:cs="Times New Roman"/>
          <w:szCs w:val="24"/>
        </w:rPr>
        <w:t xml:space="preserve"> </w:t>
      </w:r>
      <w:r w:rsidR="0096726A">
        <w:rPr>
          <w:rFonts w:ascii="Times New Roman" w:hAnsi="Times New Roman" w:cs="Times New Roman"/>
          <w:szCs w:val="24"/>
        </w:rPr>
        <w:t>Agente de Contratação</w:t>
      </w:r>
      <w:r w:rsidR="00837289" w:rsidRPr="00172DCF">
        <w:rPr>
          <w:rFonts w:ascii="Times New Roman" w:hAnsi="Times New Roman" w:cs="Times New Roman"/>
          <w:szCs w:val="24"/>
        </w:rPr>
        <w:t xml:space="preserve"> em contrário.</w:t>
      </w:r>
    </w:p>
    <w:p w14:paraId="2F1C4B94" w14:textId="77777777" w:rsidR="00837289" w:rsidRPr="00172DCF" w:rsidRDefault="00AD5774" w:rsidP="00570B95">
      <w:pPr>
        <w:pStyle w:val="Corpodetexto"/>
        <w:tabs>
          <w:tab w:val="left" w:pos="709"/>
        </w:tabs>
        <w:rPr>
          <w:rFonts w:ascii="Times New Roman" w:hAnsi="Times New Roman" w:cs="Times New Roman"/>
          <w:szCs w:val="24"/>
        </w:rPr>
      </w:pPr>
      <w:r>
        <w:rPr>
          <w:rFonts w:ascii="Times New Roman" w:hAnsi="Times New Roman" w:cs="Times New Roman"/>
          <w:szCs w:val="24"/>
          <w:lang w:val="pt-BR"/>
        </w:rPr>
        <w:t>14.6</w:t>
      </w:r>
      <w:r w:rsidR="00570B95">
        <w:rPr>
          <w:rFonts w:ascii="Times New Roman" w:hAnsi="Times New Roman" w:cs="Times New Roman"/>
          <w:szCs w:val="24"/>
          <w:lang w:val="pt-BR"/>
        </w:rPr>
        <w:t xml:space="preserve"> </w:t>
      </w:r>
      <w:r w:rsidR="00837289" w:rsidRPr="00172DCF">
        <w:rPr>
          <w:rFonts w:ascii="Times New Roman" w:hAnsi="Times New Roman" w:cs="Times New Roman"/>
          <w:szCs w:val="24"/>
        </w:rPr>
        <w:t xml:space="preserve">O desatendimento de exigências formais não essenciais não importará o afastamento </w:t>
      </w:r>
      <w:r w:rsidR="007623A3">
        <w:rPr>
          <w:rFonts w:ascii="Times New Roman" w:hAnsi="Times New Roman" w:cs="Times New Roman"/>
          <w:szCs w:val="24"/>
        </w:rPr>
        <w:t>do fornecedor</w:t>
      </w:r>
      <w:r w:rsidR="00837289" w:rsidRPr="00172DCF">
        <w:rPr>
          <w:rFonts w:ascii="Times New Roman" w:hAnsi="Times New Roman" w:cs="Times New Roman"/>
          <w:szCs w:val="24"/>
        </w:rPr>
        <w:t>, desde que seja possível a compreensão da sua proposta, durante a realização da sessão pública</w:t>
      </w:r>
      <w:r w:rsidR="001D7DF5">
        <w:rPr>
          <w:rFonts w:ascii="Times New Roman" w:hAnsi="Times New Roman" w:cs="Times New Roman"/>
          <w:szCs w:val="24"/>
        </w:rPr>
        <w:t xml:space="preserve"> da competição</w:t>
      </w:r>
      <w:r w:rsidR="00837289" w:rsidRPr="00172DCF">
        <w:rPr>
          <w:rFonts w:ascii="Times New Roman" w:hAnsi="Times New Roman" w:cs="Times New Roman"/>
          <w:szCs w:val="24"/>
        </w:rPr>
        <w:t>.</w:t>
      </w:r>
    </w:p>
    <w:p w14:paraId="6B8C2B07" w14:textId="77777777" w:rsidR="00837289" w:rsidRPr="00172DCF" w:rsidRDefault="00AD5774" w:rsidP="00570B95">
      <w:pPr>
        <w:pStyle w:val="Corpodetexto"/>
        <w:tabs>
          <w:tab w:val="left" w:pos="709"/>
        </w:tabs>
        <w:rPr>
          <w:rFonts w:ascii="Times New Roman" w:hAnsi="Times New Roman" w:cs="Times New Roman"/>
          <w:szCs w:val="24"/>
        </w:rPr>
      </w:pPr>
      <w:r>
        <w:rPr>
          <w:rFonts w:ascii="Times New Roman" w:hAnsi="Times New Roman" w:cs="Times New Roman"/>
          <w:szCs w:val="24"/>
          <w:lang w:val="pt-BR"/>
        </w:rPr>
        <w:t>14.7</w:t>
      </w:r>
      <w:r w:rsidR="00570B95">
        <w:rPr>
          <w:rFonts w:ascii="Times New Roman" w:hAnsi="Times New Roman" w:cs="Times New Roman"/>
          <w:szCs w:val="24"/>
          <w:lang w:val="pt-BR"/>
        </w:rPr>
        <w:t xml:space="preserve"> </w:t>
      </w:r>
      <w:r w:rsidR="001D7DF5">
        <w:rPr>
          <w:rFonts w:ascii="Times New Roman" w:hAnsi="Times New Roman" w:cs="Times New Roman"/>
          <w:szCs w:val="24"/>
        </w:rPr>
        <w:t>As normas que disciplinam esta</w:t>
      </w:r>
      <w:r w:rsidR="00837289" w:rsidRPr="00172DCF">
        <w:rPr>
          <w:rFonts w:ascii="Times New Roman" w:hAnsi="Times New Roman" w:cs="Times New Roman"/>
          <w:szCs w:val="24"/>
        </w:rPr>
        <w:t xml:space="preserve"> </w:t>
      </w:r>
      <w:r w:rsidR="00FB590D">
        <w:rPr>
          <w:rFonts w:ascii="Times New Roman" w:hAnsi="Times New Roman" w:cs="Times New Roman"/>
          <w:szCs w:val="24"/>
        </w:rPr>
        <w:t>Dispensa Eletrônica</w:t>
      </w:r>
      <w:r w:rsidR="001D7DF5" w:rsidRPr="00172DCF">
        <w:rPr>
          <w:rFonts w:ascii="Times New Roman" w:hAnsi="Times New Roman" w:cs="Times New Roman"/>
          <w:szCs w:val="24"/>
        </w:rPr>
        <w:t xml:space="preserve"> </w:t>
      </w:r>
      <w:r w:rsidR="00837289" w:rsidRPr="00172DCF">
        <w:rPr>
          <w:rFonts w:ascii="Times New Roman" w:hAnsi="Times New Roman" w:cs="Times New Roman"/>
          <w:szCs w:val="24"/>
        </w:rPr>
        <w:t xml:space="preserve">serão sempre interpretadas em favor da ampliação da disputa, sem comprometimento da segurança da futura adjudicação. Os casos omissos serão resolvidos </w:t>
      </w:r>
      <w:r w:rsidR="000A4B6F" w:rsidRPr="00172DCF">
        <w:rPr>
          <w:rFonts w:ascii="Times New Roman" w:hAnsi="Times New Roman" w:cs="Times New Roman"/>
          <w:szCs w:val="24"/>
        </w:rPr>
        <w:t>pel</w:t>
      </w:r>
      <w:r w:rsidR="00B05566" w:rsidRPr="00172DCF">
        <w:rPr>
          <w:rFonts w:ascii="Times New Roman" w:hAnsi="Times New Roman" w:cs="Times New Roman"/>
          <w:szCs w:val="24"/>
        </w:rPr>
        <w:t>o</w:t>
      </w:r>
      <w:r w:rsidR="003F7778">
        <w:rPr>
          <w:rFonts w:ascii="Times New Roman" w:hAnsi="Times New Roman" w:cs="Times New Roman"/>
          <w:szCs w:val="24"/>
        </w:rPr>
        <w:t>(a)</w:t>
      </w:r>
      <w:r w:rsidR="000A4B6F" w:rsidRPr="00172DCF">
        <w:rPr>
          <w:rFonts w:ascii="Times New Roman" w:hAnsi="Times New Roman" w:cs="Times New Roman"/>
          <w:szCs w:val="24"/>
        </w:rPr>
        <w:t xml:space="preserve"> </w:t>
      </w:r>
      <w:r w:rsidR="0096726A">
        <w:rPr>
          <w:rFonts w:ascii="Times New Roman" w:hAnsi="Times New Roman" w:cs="Times New Roman"/>
          <w:szCs w:val="24"/>
        </w:rPr>
        <w:t>Agente de Contratação</w:t>
      </w:r>
      <w:r w:rsidR="00837289" w:rsidRPr="00172DCF">
        <w:rPr>
          <w:rFonts w:ascii="Times New Roman" w:hAnsi="Times New Roman" w:cs="Times New Roman"/>
          <w:szCs w:val="24"/>
        </w:rPr>
        <w:t xml:space="preserve"> durante a sessão.</w:t>
      </w:r>
    </w:p>
    <w:p w14:paraId="7B5BA992" w14:textId="77777777" w:rsidR="00837289" w:rsidRPr="00172DCF" w:rsidRDefault="00AD5774" w:rsidP="00570B95">
      <w:pPr>
        <w:pStyle w:val="Corpodetexto"/>
        <w:widowControl w:val="0"/>
        <w:tabs>
          <w:tab w:val="left" w:pos="709"/>
        </w:tabs>
        <w:rPr>
          <w:rFonts w:ascii="Times New Roman" w:hAnsi="Times New Roman" w:cs="Times New Roman"/>
          <w:szCs w:val="24"/>
        </w:rPr>
      </w:pPr>
      <w:r>
        <w:rPr>
          <w:rFonts w:ascii="Times New Roman" w:hAnsi="Times New Roman" w:cs="Times New Roman"/>
          <w:szCs w:val="24"/>
          <w:lang w:val="pt-BR"/>
        </w:rPr>
        <w:t>14.8</w:t>
      </w:r>
      <w:r w:rsidR="00570B95">
        <w:rPr>
          <w:rFonts w:ascii="Times New Roman" w:hAnsi="Times New Roman" w:cs="Times New Roman"/>
          <w:szCs w:val="24"/>
          <w:lang w:val="pt-BR"/>
        </w:rPr>
        <w:t xml:space="preserve"> </w:t>
      </w:r>
      <w:r w:rsidR="00837289" w:rsidRPr="00172DCF">
        <w:rPr>
          <w:rFonts w:ascii="Times New Roman" w:hAnsi="Times New Roman" w:cs="Times New Roman"/>
          <w:szCs w:val="24"/>
        </w:rPr>
        <w:t xml:space="preserve">A </w:t>
      </w:r>
      <w:r w:rsidR="001B3AE5">
        <w:rPr>
          <w:rFonts w:ascii="Times New Roman" w:hAnsi="Times New Roman" w:cs="Times New Roman"/>
          <w:szCs w:val="24"/>
        </w:rPr>
        <w:t>AL-RS</w:t>
      </w:r>
      <w:r w:rsidR="00837289" w:rsidRPr="00172DCF">
        <w:rPr>
          <w:rFonts w:ascii="Times New Roman" w:hAnsi="Times New Roman" w:cs="Times New Roman"/>
          <w:szCs w:val="24"/>
        </w:rPr>
        <w:t xml:space="preserve"> reserva-se o direito de rejeitar no todo ou em parte o </w:t>
      </w:r>
      <w:r w:rsidR="00942AA5">
        <w:rPr>
          <w:rFonts w:ascii="Times New Roman" w:hAnsi="Times New Roman" w:cs="Times New Roman"/>
          <w:szCs w:val="24"/>
        </w:rPr>
        <w:t>objeto fornecido</w:t>
      </w:r>
      <w:r w:rsidR="00837289" w:rsidRPr="00172DCF">
        <w:rPr>
          <w:rFonts w:ascii="Times New Roman" w:hAnsi="Times New Roman" w:cs="Times New Roman"/>
          <w:szCs w:val="24"/>
        </w:rPr>
        <w:t xml:space="preserve">, se </w:t>
      </w:r>
      <w:r w:rsidR="00837289" w:rsidRPr="00172DCF">
        <w:rPr>
          <w:rFonts w:ascii="Times New Roman" w:hAnsi="Times New Roman" w:cs="Times New Roman"/>
          <w:szCs w:val="24"/>
        </w:rPr>
        <w:lastRenderedPageBreak/>
        <w:t xml:space="preserve">constatado em desacordo com os termos do presente </w:t>
      </w:r>
      <w:r w:rsidR="00655B91">
        <w:rPr>
          <w:rFonts w:ascii="Times New Roman" w:hAnsi="Times New Roman" w:cs="Times New Roman"/>
          <w:szCs w:val="24"/>
        </w:rPr>
        <w:t>Aviso</w:t>
      </w:r>
      <w:r w:rsidR="00837289" w:rsidRPr="00172DCF">
        <w:rPr>
          <w:rFonts w:ascii="Times New Roman" w:hAnsi="Times New Roman" w:cs="Times New Roman"/>
          <w:szCs w:val="24"/>
        </w:rPr>
        <w:t xml:space="preserve"> e seus Anexos.</w:t>
      </w:r>
    </w:p>
    <w:p w14:paraId="068533F6" w14:textId="77777777" w:rsidR="00837289" w:rsidRPr="00172DCF" w:rsidRDefault="00AD5774" w:rsidP="00570B95">
      <w:pPr>
        <w:pStyle w:val="Corpodetexto"/>
        <w:rPr>
          <w:rFonts w:ascii="Times New Roman" w:hAnsi="Times New Roman" w:cs="Times New Roman"/>
          <w:szCs w:val="24"/>
        </w:rPr>
      </w:pPr>
      <w:r>
        <w:rPr>
          <w:rFonts w:ascii="Times New Roman" w:hAnsi="Times New Roman" w:cs="Times New Roman"/>
          <w:szCs w:val="24"/>
          <w:lang w:val="pt-BR"/>
        </w:rPr>
        <w:t>14.9</w:t>
      </w:r>
      <w:r w:rsidR="00570B95">
        <w:rPr>
          <w:rFonts w:ascii="Times New Roman" w:hAnsi="Times New Roman" w:cs="Times New Roman"/>
          <w:szCs w:val="24"/>
          <w:lang w:val="pt-BR"/>
        </w:rPr>
        <w:t xml:space="preserve"> </w:t>
      </w:r>
      <w:r w:rsidR="00837289" w:rsidRPr="00172DCF">
        <w:rPr>
          <w:rFonts w:ascii="Times New Roman" w:hAnsi="Times New Roman" w:cs="Times New Roman"/>
          <w:szCs w:val="24"/>
        </w:rPr>
        <w:t xml:space="preserve">São partes integrantes deste </w:t>
      </w:r>
      <w:r w:rsidR="00655B91">
        <w:rPr>
          <w:rFonts w:ascii="Times New Roman" w:hAnsi="Times New Roman" w:cs="Times New Roman"/>
          <w:szCs w:val="24"/>
        </w:rPr>
        <w:t>Aviso</w:t>
      </w:r>
      <w:r w:rsidR="00837289" w:rsidRPr="00172DCF">
        <w:rPr>
          <w:rFonts w:ascii="Times New Roman" w:hAnsi="Times New Roman" w:cs="Times New Roman"/>
          <w:szCs w:val="24"/>
        </w:rPr>
        <w:t>:</w:t>
      </w:r>
    </w:p>
    <w:tbl>
      <w:tblPr>
        <w:tblW w:w="8210" w:type="dxa"/>
        <w:tblInd w:w="354" w:type="dxa"/>
        <w:tblLayout w:type="fixed"/>
        <w:tblCellMar>
          <w:top w:w="70" w:type="dxa"/>
          <w:left w:w="70" w:type="dxa"/>
          <w:bottom w:w="70" w:type="dxa"/>
          <w:right w:w="70" w:type="dxa"/>
        </w:tblCellMar>
        <w:tblLook w:val="0000" w:firstRow="0" w:lastRow="0" w:firstColumn="0" w:lastColumn="0" w:noHBand="0" w:noVBand="0"/>
      </w:tblPr>
      <w:tblGrid>
        <w:gridCol w:w="1559"/>
        <w:gridCol w:w="425"/>
        <w:gridCol w:w="6226"/>
      </w:tblGrid>
      <w:tr w:rsidR="00837289" w:rsidRPr="00172DCF" w14:paraId="7B24A37B" w14:textId="77777777" w:rsidTr="00CF1964">
        <w:trPr>
          <w:trHeight w:val="240"/>
        </w:trPr>
        <w:tc>
          <w:tcPr>
            <w:tcW w:w="1559" w:type="dxa"/>
            <w:vAlign w:val="center"/>
          </w:tcPr>
          <w:p w14:paraId="3F2729D3" w14:textId="77777777" w:rsidR="00837289" w:rsidRPr="00FA485F" w:rsidRDefault="00837289" w:rsidP="004025EE">
            <w:pPr>
              <w:pStyle w:val="Corpodetexto"/>
              <w:snapToGrid w:val="0"/>
              <w:spacing w:before="0"/>
              <w:jc w:val="center"/>
              <w:rPr>
                <w:rFonts w:ascii="Times New Roman" w:hAnsi="Times New Roman" w:cs="Times New Roman"/>
                <w:szCs w:val="24"/>
                <w:lang w:val="pt-BR"/>
              </w:rPr>
            </w:pPr>
            <w:r w:rsidRPr="00FA485F">
              <w:rPr>
                <w:rFonts w:ascii="Times New Roman" w:hAnsi="Times New Roman" w:cs="Times New Roman"/>
                <w:szCs w:val="24"/>
                <w:lang w:val="pt-BR"/>
              </w:rPr>
              <w:t>ANEXO I</w:t>
            </w:r>
          </w:p>
        </w:tc>
        <w:tc>
          <w:tcPr>
            <w:tcW w:w="425" w:type="dxa"/>
            <w:vAlign w:val="center"/>
          </w:tcPr>
          <w:p w14:paraId="5C7C6C1A" w14:textId="77777777" w:rsidR="00837289" w:rsidRPr="00FA485F" w:rsidRDefault="00837289" w:rsidP="004025EE">
            <w:pPr>
              <w:pStyle w:val="Corpodetexto"/>
              <w:snapToGrid w:val="0"/>
              <w:spacing w:before="0"/>
              <w:jc w:val="center"/>
              <w:rPr>
                <w:rFonts w:ascii="Times New Roman" w:hAnsi="Times New Roman" w:cs="Times New Roman"/>
                <w:szCs w:val="24"/>
                <w:lang w:val="pt-BR"/>
              </w:rPr>
            </w:pPr>
            <w:r w:rsidRPr="00FA485F">
              <w:rPr>
                <w:rFonts w:ascii="Times New Roman" w:hAnsi="Times New Roman" w:cs="Times New Roman"/>
                <w:szCs w:val="24"/>
                <w:lang w:val="pt-BR"/>
              </w:rPr>
              <w:t>–</w:t>
            </w:r>
          </w:p>
        </w:tc>
        <w:tc>
          <w:tcPr>
            <w:tcW w:w="6226" w:type="dxa"/>
            <w:vAlign w:val="center"/>
          </w:tcPr>
          <w:p w14:paraId="2C4C033A" w14:textId="77777777" w:rsidR="00837289" w:rsidRPr="00FA485F" w:rsidRDefault="00837289" w:rsidP="004025EE">
            <w:pPr>
              <w:pStyle w:val="Corpodetexto"/>
              <w:snapToGrid w:val="0"/>
              <w:spacing w:before="0"/>
              <w:jc w:val="left"/>
              <w:rPr>
                <w:rFonts w:ascii="Times New Roman" w:hAnsi="Times New Roman" w:cs="Times New Roman"/>
                <w:szCs w:val="24"/>
                <w:lang w:val="pt-BR"/>
              </w:rPr>
            </w:pPr>
            <w:r w:rsidRPr="00FA485F">
              <w:rPr>
                <w:rFonts w:ascii="Times New Roman" w:hAnsi="Times New Roman" w:cs="Times New Roman"/>
                <w:szCs w:val="24"/>
                <w:lang w:val="pt-BR"/>
              </w:rPr>
              <w:t>Especificações Técnicas do Objeto;</w:t>
            </w:r>
          </w:p>
        </w:tc>
      </w:tr>
      <w:tr w:rsidR="00BE21FF" w:rsidRPr="00172DCF" w14:paraId="697951B5" w14:textId="77777777" w:rsidTr="00CF1964">
        <w:tc>
          <w:tcPr>
            <w:tcW w:w="1559" w:type="dxa"/>
            <w:vAlign w:val="center"/>
          </w:tcPr>
          <w:p w14:paraId="47A0969A" w14:textId="77777777" w:rsidR="00BE21FF" w:rsidRPr="00FA485F" w:rsidRDefault="00BE21FF" w:rsidP="004025EE">
            <w:pPr>
              <w:pStyle w:val="Corpodetexto"/>
              <w:snapToGrid w:val="0"/>
              <w:spacing w:before="0"/>
              <w:jc w:val="center"/>
              <w:rPr>
                <w:rFonts w:ascii="Times New Roman" w:hAnsi="Times New Roman" w:cs="Times New Roman"/>
                <w:szCs w:val="24"/>
                <w:lang w:val="pt-BR"/>
              </w:rPr>
            </w:pPr>
            <w:r w:rsidRPr="00FA485F">
              <w:rPr>
                <w:rFonts w:ascii="Times New Roman" w:hAnsi="Times New Roman" w:cs="Times New Roman"/>
                <w:szCs w:val="24"/>
                <w:lang w:val="pt-BR"/>
              </w:rPr>
              <w:t xml:space="preserve">ANEXO </w:t>
            </w:r>
            <w:r w:rsidR="00041E03" w:rsidRPr="00FA485F">
              <w:rPr>
                <w:rFonts w:ascii="Times New Roman" w:hAnsi="Times New Roman" w:cs="Times New Roman"/>
                <w:szCs w:val="24"/>
                <w:lang w:val="pt-BR"/>
              </w:rPr>
              <w:t>I</w:t>
            </w:r>
            <w:r w:rsidRPr="00FA485F">
              <w:rPr>
                <w:rFonts w:ascii="Times New Roman" w:hAnsi="Times New Roman" w:cs="Times New Roman"/>
                <w:szCs w:val="24"/>
                <w:lang w:val="pt-BR"/>
              </w:rPr>
              <w:t>I</w:t>
            </w:r>
          </w:p>
        </w:tc>
        <w:tc>
          <w:tcPr>
            <w:tcW w:w="425" w:type="dxa"/>
            <w:vAlign w:val="center"/>
          </w:tcPr>
          <w:p w14:paraId="76BE6197" w14:textId="77777777" w:rsidR="00BE21FF" w:rsidRPr="00FA485F" w:rsidRDefault="00BE21FF" w:rsidP="004025EE">
            <w:pPr>
              <w:pStyle w:val="Corpodetexto"/>
              <w:snapToGrid w:val="0"/>
              <w:spacing w:before="0"/>
              <w:jc w:val="center"/>
              <w:rPr>
                <w:rFonts w:ascii="Times New Roman" w:hAnsi="Times New Roman" w:cs="Times New Roman"/>
                <w:szCs w:val="24"/>
                <w:lang w:val="pt-BR"/>
              </w:rPr>
            </w:pPr>
            <w:r w:rsidRPr="00FA485F">
              <w:rPr>
                <w:rFonts w:ascii="Times New Roman" w:hAnsi="Times New Roman" w:cs="Times New Roman"/>
                <w:szCs w:val="24"/>
                <w:lang w:val="pt-BR"/>
              </w:rPr>
              <w:t>–</w:t>
            </w:r>
          </w:p>
        </w:tc>
        <w:tc>
          <w:tcPr>
            <w:tcW w:w="6226" w:type="dxa"/>
            <w:vAlign w:val="center"/>
          </w:tcPr>
          <w:p w14:paraId="00B2E149" w14:textId="77777777" w:rsidR="00BE21FF" w:rsidRPr="00FA485F" w:rsidRDefault="007C09D3" w:rsidP="004025EE">
            <w:pPr>
              <w:pStyle w:val="Corpodetexto"/>
              <w:snapToGrid w:val="0"/>
              <w:spacing w:before="0"/>
              <w:jc w:val="left"/>
              <w:rPr>
                <w:rFonts w:ascii="Times New Roman" w:hAnsi="Times New Roman" w:cs="Times New Roman"/>
                <w:szCs w:val="24"/>
                <w:lang w:val="pt-BR"/>
              </w:rPr>
            </w:pPr>
            <w:r w:rsidRPr="00FA485F">
              <w:rPr>
                <w:rFonts w:ascii="Times New Roman" w:hAnsi="Times New Roman" w:cs="Times New Roman"/>
                <w:szCs w:val="24"/>
                <w:lang w:val="pt-BR"/>
              </w:rPr>
              <w:t>Modelo de Proposta de Preços;</w:t>
            </w:r>
          </w:p>
        </w:tc>
      </w:tr>
      <w:tr w:rsidR="007D535F" w:rsidRPr="00172DCF" w14:paraId="39C2819F" w14:textId="77777777" w:rsidTr="00CF1964">
        <w:tc>
          <w:tcPr>
            <w:tcW w:w="1559" w:type="dxa"/>
            <w:vAlign w:val="center"/>
          </w:tcPr>
          <w:p w14:paraId="6E4082B1" w14:textId="77777777" w:rsidR="007D535F" w:rsidRPr="00FA485F" w:rsidRDefault="007D535F" w:rsidP="004025EE">
            <w:pPr>
              <w:pStyle w:val="Corpodetexto"/>
              <w:snapToGrid w:val="0"/>
              <w:spacing w:before="0"/>
              <w:jc w:val="center"/>
              <w:rPr>
                <w:rFonts w:ascii="Times New Roman" w:hAnsi="Times New Roman" w:cs="Times New Roman"/>
                <w:szCs w:val="24"/>
                <w:lang w:val="pt-BR"/>
              </w:rPr>
            </w:pPr>
            <w:r w:rsidRPr="00FA485F">
              <w:rPr>
                <w:rFonts w:ascii="Times New Roman" w:hAnsi="Times New Roman" w:cs="Times New Roman"/>
                <w:szCs w:val="24"/>
                <w:lang w:val="pt-BR"/>
              </w:rPr>
              <w:t>ANEXO III</w:t>
            </w:r>
          </w:p>
        </w:tc>
        <w:tc>
          <w:tcPr>
            <w:tcW w:w="425" w:type="dxa"/>
            <w:vAlign w:val="center"/>
          </w:tcPr>
          <w:p w14:paraId="3BE2A1DC" w14:textId="77777777" w:rsidR="007D535F" w:rsidRPr="00FA485F" w:rsidRDefault="007D535F" w:rsidP="004025EE">
            <w:pPr>
              <w:pStyle w:val="Corpodetexto"/>
              <w:snapToGrid w:val="0"/>
              <w:spacing w:before="0"/>
              <w:jc w:val="center"/>
              <w:rPr>
                <w:rFonts w:ascii="Times New Roman" w:hAnsi="Times New Roman" w:cs="Times New Roman"/>
                <w:szCs w:val="24"/>
                <w:lang w:val="pt-BR"/>
              </w:rPr>
            </w:pPr>
            <w:r w:rsidRPr="00FA485F">
              <w:rPr>
                <w:rFonts w:ascii="Times New Roman" w:hAnsi="Times New Roman" w:cs="Times New Roman"/>
                <w:szCs w:val="24"/>
                <w:lang w:val="pt-BR"/>
              </w:rPr>
              <w:t>–</w:t>
            </w:r>
          </w:p>
        </w:tc>
        <w:tc>
          <w:tcPr>
            <w:tcW w:w="6226" w:type="dxa"/>
            <w:vAlign w:val="center"/>
          </w:tcPr>
          <w:p w14:paraId="00683B95" w14:textId="7EA48290" w:rsidR="007D535F" w:rsidRPr="00FA485F" w:rsidRDefault="00742EC1" w:rsidP="00742EC1">
            <w:pPr>
              <w:pStyle w:val="Corpodetexto"/>
              <w:snapToGrid w:val="0"/>
              <w:spacing w:before="0"/>
              <w:jc w:val="left"/>
              <w:rPr>
                <w:rFonts w:ascii="Times New Roman" w:hAnsi="Times New Roman" w:cs="Times New Roman"/>
                <w:szCs w:val="24"/>
                <w:lang w:val="pt-BR"/>
              </w:rPr>
            </w:pPr>
            <w:r w:rsidRPr="00FA485F">
              <w:rPr>
                <w:rFonts w:ascii="Times New Roman" w:hAnsi="Times New Roman" w:cs="Times New Roman"/>
                <w:szCs w:val="24"/>
                <w:lang w:val="pt-BR"/>
              </w:rPr>
              <w:t>Termo de Referência</w:t>
            </w:r>
            <w:r w:rsidR="00CF1964">
              <w:rPr>
                <w:rFonts w:ascii="Times New Roman" w:hAnsi="Times New Roman" w:cs="Times New Roman"/>
                <w:szCs w:val="24"/>
                <w:lang w:val="pt-BR"/>
              </w:rPr>
              <w:t>.</w:t>
            </w:r>
          </w:p>
        </w:tc>
      </w:tr>
    </w:tbl>
    <w:p w14:paraId="18416AF0" w14:textId="6F0C96C2" w:rsidR="0049223A" w:rsidRPr="00E51BEE" w:rsidRDefault="0049223A" w:rsidP="0049223A">
      <w:pPr>
        <w:pStyle w:val="Corpodetexto"/>
        <w:spacing w:line="312" w:lineRule="exact"/>
        <w:rPr>
          <w:rFonts w:ascii="Times New Roman" w:hAnsi="Times New Roman" w:cs="Times New Roman"/>
          <w:szCs w:val="24"/>
        </w:rPr>
      </w:pPr>
      <w:r>
        <w:rPr>
          <w:rFonts w:ascii="Times New Roman" w:hAnsi="Times New Roman" w:cs="Times New Roman"/>
          <w:szCs w:val="24"/>
          <w:lang w:val="pt-BR"/>
        </w:rPr>
        <w:t>14.</w:t>
      </w:r>
      <w:r w:rsidR="004D259F">
        <w:rPr>
          <w:rFonts w:ascii="Times New Roman" w:hAnsi="Times New Roman" w:cs="Times New Roman"/>
          <w:szCs w:val="24"/>
          <w:lang w:val="pt-BR"/>
        </w:rPr>
        <w:t>10</w:t>
      </w:r>
      <w:r>
        <w:rPr>
          <w:rFonts w:ascii="Times New Roman" w:hAnsi="Times New Roman" w:cs="Times New Roman"/>
          <w:szCs w:val="24"/>
          <w:lang w:val="pt-BR"/>
        </w:rPr>
        <w:t xml:space="preserve"> </w:t>
      </w:r>
      <w:r w:rsidR="00E51BEE">
        <w:rPr>
          <w:rFonts w:ascii="Times New Roman" w:hAnsi="Times New Roman" w:cs="Times New Roman"/>
          <w:szCs w:val="24"/>
        </w:rPr>
        <w:t>Este Aviso, no que diz respeito à análise jurídica, está enquadrado no art. 54, §1º, da Resolução de Mesa 2.006/2025 da ALRS.</w:t>
      </w:r>
    </w:p>
    <w:p w14:paraId="20B036DB" w14:textId="77777777" w:rsidR="00837289" w:rsidRPr="0049223A" w:rsidRDefault="00AD5774" w:rsidP="0049223A">
      <w:pPr>
        <w:pStyle w:val="Corpodetexto"/>
        <w:spacing w:line="312" w:lineRule="exact"/>
        <w:rPr>
          <w:rFonts w:ascii="Times New Roman" w:hAnsi="Times New Roman" w:cs="Times New Roman"/>
          <w:szCs w:val="24"/>
          <w:lang w:val="pt-BR"/>
        </w:rPr>
      </w:pPr>
      <w:r>
        <w:rPr>
          <w:rFonts w:ascii="Times New Roman" w:hAnsi="Times New Roman" w:cs="Times New Roman"/>
          <w:szCs w:val="24"/>
          <w:lang w:val="pt-BR"/>
        </w:rPr>
        <w:t>14.1</w:t>
      </w:r>
      <w:r w:rsidR="004D259F">
        <w:rPr>
          <w:rFonts w:ascii="Times New Roman" w:hAnsi="Times New Roman" w:cs="Times New Roman"/>
          <w:szCs w:val="24"/>
          <w:lang w:val="pt-BR"/>
        </w:rPr>
        <w:t>1</w:t>
      </w:r>
      <w:r w:rsidR="00570B95">
        <w:rPr>
          <w:rFonts w:ascii="Times New Roman" w:hAnsi="Times New Roman" w:cs="Times New Roman"/>
          <w:szCs w:val="24"/>
          <w:lang w:val="pt-BR"/>
        </w:rPr>
        <w:t xml:space="preserve"> </w:t>
      </w:r>
      <w:r w:rsidR="00837289" w:rsidRPr="00172DCF">
        <w:rPr>
          <w:rFonts w:ascii="Times New Roman" w:hAnsi="Times New Roman" w:cs="Times New Roman"/>
          <w:szCs w:val="24"/>
        </w:rPr>
        <w:t xml:space="preserve">Fica eleito o Foro da Comarca de Porto Alegre, capital do Estado do Rio </w:t>
      </w:r>
      <w:r w:rsidR="00837289" w:rsidRPr="00172DCF">
        <w:rPr>
          <w:rFonts w:ascii="Times New Roman" w:hAnsi="Times New Roman" w:cs="Times New Roman"/>
          <w:spacing w:val="-4"/>
          <w:szCs w:val="24"/>
        </w:rPr>
        <w:t xml:space="preserve">Grande do Sul, para discussão de eventuais litígios oriundos da presente </w:t>
      </w:r>
      <w:r w:rsidR="00C56853">
        <w:rPr>
          <w:rFonts w:ascii="Times New Roman" w:hAnsi="Times New Roman" w:cs="Times New Roman"/>
          <w:spacing w:val="-4"/>
          <w:szCs w:val="24"/>
          <w:lang w:val="pt-BR"/>
        </w:rPr>
        <w:t>dispensa</w:t>
      </w:r>
      <w:r w:rsidR="00837289" w:rsidRPr="00172DCF">
        <w:rPr>
          <w:rFonts w:ascii="Times New Roman" w:hAnsi="Times New Roman" w:cs="Times New Roman"/>
          <w:spacing w:val="-4"/>
          <w:szCs w:val="24"/>
        </w:rPr>
        <w:t>.</w:t>
      </w:r>
    </w:p>
    <w:p w14:paraId="233535D8" w14:textId="762D7E45" w:rsidR="00837289" w:rsidRDefault="00837289" w:rsidP="00EE2891">
      <w:pPr>
        <w:spacing w:before="240" w:after="240" w:line="312" w:lineRule="exact"/>
        <w:jc w:val="center"/>
        <w:rPr>
          <w:sz w:val="24"/>
          <w:szCs w:val="24"/>
        </w:rPr>
      </w:pPr>
      <w:r w:rsidRPr="00890DA1">
        <w:rPr>
          <w:sz w:val="24"/>
          <w:szCs w:val="24"/>
        </w:rPr>
        <w:t xml:space="preserve">Porto Alegre, </w:t>
      </w:r>
      <w:r w:rsidR="00AB60E3">
        <w:rPr>
          <w:sz w:val="24"/>
          <w:szCs w:val="24"/>
        </w:rPr>
        <w:t>30</w:t>
      </w:r>
      <w:r w:rsidR="008A191E" w:rsidRPr="00890DA1">
        <w:rPr>
          <w:sz w:val="24"/>
          <w:szCs w:val="24"/>
        </w:rPr>
        <w:t xml:space="preserve"> de </w:t>
      </w:r>
      <w:r w:rsidR="00A507D2" w:rsidRPr="00890DA1">
        <w:rPr>
          <w:sz w:val="24"/>
          <w:szCs w:val="24"/>
        </w:rPr>
        <w:t>junho</w:t>
      </w:r>
      <w:r w:rsidR="004025EE" w:rsidRPr="00890DA1">
        <w:rPr>
          <w:sz w:val="24"/>
          <w:szCs w:val="24"/>
        </w:rPr>
        <w:t xml:space="preserve"> </w:t>
      </w:r>
      <w:r w:rsidR="008A191E" w:rsidRPr="00890DA1">
        <w:rPr>
          <w:sz w:val="24"/>
          <w:szCs w:val="24"/>
        </w:rPr>
        <w:t xml:space="preserve">de </w:t>
      </w:r>
      <w:r w:rsidR="000521BD" w:rsidRPr="00890DA1">
        <w:rPr>
          <w:sz w:val="24"/>
          <w:szCs w:val="24"/>
        </w:rPr>
        <w:t>2026</w:t>
      </w:r>
      <w:r w:rsidRPr="00890DA1">
        <w:rPr>
          <w:sz w:val="24"/>
          <w:szCs w:val="24"/>
        </w:rPr>
        <w:t>.</w:t>
      </w:r>
    </w:p>
    <w:p w14:paraId="18B60DEE" w14:textId="77777777" w:rsidR="006B4A89" w:rsidRPr="00172DCF" w:rsidRDefault="006B4A89" w:rsidP="00EE2891">
      <w:pPr>
        <w:spacing w:before="240" w:after="240" w:line="312" w:lineRule="exact"/>
        <w:jc w:val="center"/>
        <w:rPr>
          <w:sz w:val="24"/>
          <w:szCs w:val="24"/>
        </w:rPr>
      </w:pPr>
    </w:p>
    <w:tbl>
      <w:tblPr>
        <w:tblW w:w="0" w:type="auto"/>
        <w:tblLook w:val="04A0" w:firstRow="1" w:lastRow="0" w:firstColumn="1" w:lastColumn="0" w:noHBand="0" w:noVBand="1"/>
      </w:tblPr>
      <w:tblGrid>
        <w:gridCol w:w="8504"/>
      </w:tblGrid>
      <w:tr w:rsidR="004025EE" w:rsidRPr="00172DCF" w14:paraId="11D395AC" w14:textId="77777777" w:rsidTr="00D26802">
        <w:tc>
          <w:tcPr>
            <w:tcW w:w="8644" w:type="dxa"/>
          </w:tcPr>
          <w:p w14:paraId="4B5F617B" w14:textId="3F034F53" w:rsidR="004025EE" w:rsidRPr="00CF1964" w:rsidRDefault="00CF1964" w:rsidP="00434A4F">
            <w:pPr>
              <w:spacing w:line="312" w:lineRule="exact"/>
              <w:jc w:val="center"/>
              <w:rPr>
                <w:sz w:val="24"/>
                <w:szCs w:val="24"/>
              </w:rPr>
            </w:pPr>
            <w:r w:rsidRPr="00CF1964">
              <w:rPr>
                <w:sz w:val="24"/>
                <w:szCs w:val="24"/>
              </w:rPr>
              <w:t>Fernando Reichert da Silva</w:t>
            </w:r>
            <w:r w:rsidR="004025EE" w:rsidRPr="00CF1964">
              <w:rPr>
                <w:sz w:val="24"/>
                <w:szCs w:val="24"/>
              </w:rPr>
              <w:t>,</w:t>
            </w:r>
          </w:p>
          <w:p w14:paraId="252B8680" w14:textId="77777777" w:rsidR="004025EE" w:rsidRPr="00172DCF" w:rsidRDefault="0096726A" w:rsidP="00E66B52">
            <w:pPr>
              <w:spacing w:line="312" w:lineRule="exact"/>
              <w:jc w:val="center"/>
              <w:rPr>
                <w:sz w:val="24"/>
                <w:szCs w:val="24"/>
              </w:rPr>
            </w:pPr>
            <w:r w:rsidRPr="00CF1964">
              <w:rPr>
                <w:sz w:val="24"/>
                <w:szCs w:val="24"/>
              </w:rPr>
              <w:t>Agente de Contratação</w:t>
            </w:r>
            <w:r w:rsidR="00CF1DF8" w:rsidRPr="00CF1964">
              <w:rPr>
                <w:sz w:val="24"/>
                <w:szCs w:val="24"/>
              </w:rPr>
              <w:t>.</w:t>
            </w:r>
          </w:p>
        </w:tc>
      </w:tr>
    </w:tbl>
    <w:p w14:paraId="7D21B1A9" w14:textId="77777777" w:rsidR="00837289" w:rsidRPr="00172DCF" w:rsidRDefault="00552039" w:rsidP="006B7D16">
      <w:pPr>
        <w:pStyle w:val="Ttulo2"/>
        <w:pageBreakBefore/>
        <w:numPr>
          <w:ilvl w:val="0"/>
          <w:numId w:val="0"/>
        </w:numPr>
        <w:shd w:val="clear" w:color="auto" w:fill="EDEDED"/>
        <w:spacing w:before="0" w:after="0"/>
        <w:ind w:left="576" w:hanging="576"/>
        <w:jc w:val="center"/>
        <w:rPr>
          <w:rFonts w:ascii="Times New Roman" w:hAnsi="Times New Roman" w:cs="Times New Roman"/>
          <w:i w:val="0"/>
          <w:smallCaps/>
          <w:szCs w:val="24"/>
        </w:rPr>
      </w:pPr>
      <w:r w:rsidRPr="00172DCF">
        <w:rPr>
          <w:rFonts w:ascii="Times New Roman" w:hAnsi="Times New Roman" w:cs="Times New Roman"/>
          <w:i w:val="0"/>
          <w:smallCaps/>
          <w:szCs w:val="24"/>
        </w:rPr>
        <w:lastRenderedPageBreak/>
        <w:t>ANEXO I</w:t>
      </w:r>
      <w:r w:rsidR="00D25DF6">
        <w:rPr>
          <w:rFonts w:ascii="Times New Roman" w:hAnsi="Times New Roman" w:cs="Times New Roman"/>
          <w:i w:val="0"/>
          <w:smallCaps/>
          <w:szCs w:val="24"/>
        </w:rPr>
        <w:t xml:space="preserve"> DO </w:t>
      </w:r>
      <w:r w:rsidR="00655B91">
        <w:rPr>
          <w:rFonts w:ascii="Times New Roman" w:hAnsi="Times New Roman" w:cs="Times New Roman"/>
          <w:i w:val="0"/>
          <w:smallCaps/>
          <w:szCs w:val="24"/>
        </w:rPr>
        <w:t>AVISO</w:t>
      </w:r>
    </w:p>
    <w:p w14:paraId="10A999DB" w14:textId="77777777" w:rsidR="0050471E" w:rsidRPr="00172DCF" w:rsidRDefault="0050471E" w:rsidP="00A224E6">
      <w:pPr>
        <w:shd w:val="clear" w:color="auto" w:fill="EDEDED"/>
        <w:rPr>
          <w:sz w:val="24"/>
          <w:szCs w:val="24"/>
        </w:rPr>
      </w:pPr>
    </w:p>
    <w:p w14:paraId="55802AF8" w14:textId="77777777" w:rsidR="00EE1BC6" w:rsidRDefault="00EE1BC6" w:rsidP="00E545CA">
      <w:pPr>
        <w:pStyle w:val="Ttulo2"/>
        <w:numPr>
          <w:ilvl w:val="1"/>
          <w:numId w:val="20"/>
        </w:numPr>
        <w:shd w:val="clear" w:color="auto" w:fill="EDEDED"/>
        <w:spacing w:before="0" w:after="120"/>
        <w:ind w:left="578" w:hanging="578"/>
        <w:jc w:val="center"/>
        <w:rPr>
          <w:rFonts w:ascii="Times New Roman" w:hAnsi="Times New Roman" w:cs="Times New Roman"/>
          <w:i w:val="0"/>
          <w:szCs w:val="24"/>
        </w:rPr>
      </w:pPr>
      <w:r>
        <w:rPr>
          <w:rFonts w:ascii="Times New Roman" w:hAnsi="Times New Roman" w:cs="Times New Roman"/>
          <w:i w:val="0"/>
          <w:smallCaps/>
          <w:szCs w:val="24"/>
        </w:rPr>
        <w:t>ESPECIFICAÇÕES TÉCNICAS DO OBJETO</w:t>
      </w:r>
    </w:p>
    <w:p w14:paraId="30FD3FB7" w14:textId="77777777" w:rsidR="0050471E" w:rsidRPr="00172DCF" w:rsidRDefault="0050471E" w:rsidP="00A224E6">
      <w:pPr>
        <w:shd w:val="clear" w:color="auto" w:fill="FFFFFF"/>
        <w:rPr>
          <w:sz w:val="24"/>
          <w:szCs w:val="24"/>
        </w:rPr>
      </w:pPr>
    </w:p>
    <w:p w14:paraId="7E821E3A" w14:textId="77777777" w:rsidR="0079409C" w:rsidRPr="00DF3C49" w:rsidRDefault="0079409C" w:rsidP="00E545CA">
      <w:pPr>
        <w:pStyle w:val="Corpodetexto"/>
        <w:numPr>
          <w:ilvl w:val="1"/>
          <w:numId w:val="10"/>
        </w:numPr>
        <w:tabs>
          <w:tab w:val="left" w:pos="432"/>
          <w:tab w:val="num" w:pos="3621"/>
        </w:tabs>
        <w:spacing w:after="120"/>
        <w:ind w:left="0" w:firstLine="0"/>
        <w:rPr>
          <w:rFonts w:ascii="Times New Roman" w:hAnsi="Times New Roman" w:cs="Times New Roman"/>
        </w:rPr>
      </w:pPr>
      <w:r w:rsidRPr="00DF3C49">
        <w:rPr>
          <w:rFonts w:ascii="Times New Roman" w:hAnsi="Times New Roman" w:cs="Times New Roman"/>
        </w:rPr>
        <w:t>O objeto ofertado deverá atender às especificações mínimas relacionadas na tabela a seguir:</w:t>
      </w:r>
    </w:p>
    <w:tbl>
      <w:tblPr>
        <w:tblW w:w="850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536"/>
        <w:gridCol w:w="1134"/>
        <w:gridCol w:w="1447"/>
        <w:gridCol w:w="1388"/>
      </w:tblGrid>
      <w:tr w:rsidR="0079409C" w:rsidRPr="00DF3C49" w14:paraId="25701FFD" w14:textId="77777777" w:rsidTr="00DF3C49">
        <w:tc>
          <w:tcPr>
            <w:tcW w:w="4536" w:type="dxa"/>
            <w:tcBorders>
              <w:top w:val="single" w:sz="4" w:space="0" w:color="auto"/>
              <w:bottom w:val="single" w:sz="4" w:space="0" w:color="auto"/>
            </w:tcBorders>
            <w:shd w:val="clear" w:color="auto" w:fill="F3F3F3"/>
            <w:vAlign w:val="center"/>
          </w:tcPr>
          <w:p w14:paraId="60CE9399" w14:textId="77777777" w:rsidR="0079409C" w:rsidRPr="00DF3C49" w:rsidRDefault="0079409C" w:rsidP="009457AA">
            <w:pPr>
              <w:pStyle w:val="Corpodetexto"/>
              <w:tabs>
                <w:tab w:val="left" w:pos="432"/>
              </w:tabs>
              <w:spacing w:before="125" w:after="100" w:afterAutospacing="1"/>
              <w:ind w:left="-57" w:right="-57"/>
              <w:jc w:val="center"/>
              <w:rPr>
                <w:rFonts w:ascii="Times New Roman" w:eastAsia="Calibri" w:hAnsi="Times New Roman" w:cs="Times New Roman"/>
                <w:b/>
                <w:color w:val="000000"/>
                <w:szCs w:val="24"/>
                <w:lang w:val="pt-BR"/>
              </w:rPr>
            </w:pPr>
            <w:r w:rsidRPr="00DF3C49">
              <w:rPr>
                <w:rFonts w:ascii="Times New Roman" w:eastAsia="Calibri" w:hAnsi="Times New Roman" w:cs="Times New Roman"/>
                <w:b/>
                <w:color w:val="000000"/>
                <w:szCs w:val="24"/>
                <w:lang w:val="pt-BR"/>
              </w:rPr>
              <w:t>Objeto</w:t>
            </w:r>
          </w:p>
        </w:tc>
        <w:tc>
          <w:tcPr>
            <w:tcW w:w="1134" w:type="dxa"/>
            <w:tcBorders>
              <w:top w:val="single" w:sz="4" w:space="0" w:color="auto"/>
              <w:bottom w:val="single" w:sz="4" w:space="0" w:color="auto"/>
              <w:right w:val="single" w:sz="4" w:space="0" w:color="auto"/>
            </w:tcBorders>
            <w:shd w:val="clear" w:color="auto" w:fill="F3F3F3"/>
            <w:vAlign w:val="center"/>
          </w:tcPr>
          <w:p w14:paraId="70015096" w14:textId="77777777" w:rsidR="0079409C" w:rsidRPr="00DF3C49" w:rsidRDefault="0079409C" w:rsidP="009457AA">
            <w:pPr>
              <w:pStyle w:val="Corpodetexto"/>
              <w:tabs>
                <w:tab w:val="left" w:pos="432"/>
              </w:tabs>
              <w:spacing w:before="125" w:after="100" w:afterAutospacing="1"/>
              <w:ind w:left="-57" w:right="-57"/>
              <w:jc w:val="center"/>
              <w:rPr>
                <w:rFonts w:ascii="Times New Roman" w:eastAsia="Calibri" w:hAnsi="Times New Roman" w:cs="Times New Roman"/>
                <w:b/>
                <w:color w:val="000000"/>
                <w:szCs w:val="24"/>
                <w:lang w:val="pt-BR"/>
              </w:rPr>
            </w:pPr>
            <w:r w:rsidRPr="00DF3C49">
              <w:rPr>
                <w:rFonts w:ascii="Times New Roman" w:eastAsia="Calibri" w:hAnsi="Times New Roman" w:cs="Times New Roman"/>
                <w:b/>
                <w:color w:val="000000"/>
                <w:szCs w:val="24"/>
                <w:lang w:val="pt-BR"/>
              </w:rPr>
              <w:t xml:space="preserve">Quant. Total </w:t>
            </w:r>
          </w:p>
        </w:tc>
        <w:tc>
          <w:tcPr>
            <w:tcW w:w="1447" w:type="dxa"/>
            <w:tcBorders>
              <w:top w:val="single" w:sz="4" w:space="0" w:color="auto"/>
              <w:left w:val="single" w:sz="4" w:space="0" w:color="auto"/>
              <w:bottom w:val="single" w:sz="4" w:space="0" w:color="auto"/>
              <w:right w:val="single" w:sz="4" w:space="0" w:color="auto"/>
            </w:tcBorders>
            <w:shd w:val="clear" w:color="auto" w:fill="F3F3F3"/>
            <w:vAlign w:val="center"/>
          </w:tcPr>
          <w:p w14:paraId="7D7D7BEE" w14:textId="77777777" w:rsidR="0079409C" w:rsidRPr="00DF3C49" w:rsidRDefault="0079409C" w:rsidP="009457AA">
            <w:pPr>
              <w:pStyle w:val="Corpodetexto"/>
              <w:tabs>
                <w:tab w:val="left" w:pos="432"/>
              </w:tabs>
              <w:spacing w:before="0"/>
              <w:ind w:left="-57" w:right="-57"/>
              <w:jc w:val="center"/>
              <w:rPr>
                <w:rFonts w:ascii="Times New Roman" w:eastAsia="Calibri" w:hAnsi="Times New Roman" w:cs="Times New Roman"/>
                <w:b/>
                <w:color w:val="000000"/>
                <w:szCs w:val="24"/>
                <w:lang w:val="pt-BR"/>
              </w:rPr>
            </w:pPr>
            <w:r w:rsidRPr="00DF3C49">
              <w:rPr>
                <w:rFonts w:ascii="Times New Roman" w:eastAsia="Calibri" w:hAnsi="Times New Roman" w:cs="Times New Roman"/>
                <w:b/>
                <w:color w:val="000000"/>
                <w:szCs w:val="24"/>
                <w:lang w:val="pt-BR"/>
              </w:rPr>
              <w:t xml:space="preserve">Preço Unitário </w:t>
            </w:r>
            <w:r w:rsidR="00F00577" w:rsidRPr="00DF3C49">
              <w:rPr>
                <w:rFonts w:ascii="Times New Roman" w:eastAsia="Calibri" w:hAnsi="Times New Roman" w:cs="Times New Roman"/>
                <w:b/>
                <w:color w:val="000000"/>
                <w:szCs w:val="24"/>
                <w:lang w:val="pt-BR"/>
              </w:rPr>
              <w:t xml:space="preserve">Máximo Aceitável </w:t>
            </w:r>
            <w:r w:rsidRPr="00DF3C49">
              <w:rPr>
                <w:rFonts w:ascii="Times New Roman" w:eastAsia="Calibri" w:hAnsi="Times New Roman" w:cs="Times New Roman"/>
                <w:b/>
                <w:color w:val="000000"/>
                <w:szCs w:val="24"/>
                <w:lang w:val="pt-BR"/>
              </w:rPr>
              <w:t>(R$)</w:t>
            </w:r>
          </w:p>
        </w:tc>
        <w:tc>
          <w:tcPr>
            <w:tcW w:w="1388" w:type="dxa"/>
            <w:tcBorders>
              <w:top w:val="single" w:sz="4" w:space="0" w:color="auto"/>
              <w:left w:val="single" w:sz="4" w:space="0" w:color="auto"/>
              <w:bottom w:val="single" w:sz="4" w:space="0" w:color="auto"/>
              <w:right w:val="single" w:sz="4" w:space="0" w:color="auto"/>
            </w:tcBorders>
            <w:shd w:val="clear" w:color="auto" w:fill="F3F3F3"/>
            <w:vAlign w:val="center"/>
          </w:tcPr>
          <w:p w14:paraId="520859F6" w14:textId="77777777" w:rsidR="0079409C" w:rsidRPr="00DF3C49" w:rsidRDefault="0079409C" w:rsidP="009457AA">
            <w:pPr>
              <w:pStyle w:val="Corpodetexto"/>
              <w:tabs>
                <w:tab w:val="left" w:pos="432"/>
              </w:tabs>
              <w:spacing w:before="60" w:after="60"/>
              <w:ind w:left="-57" w:right="-57"/>
              <w:jc w:val="center"/>
              <w:rPr>
                <w:rFonts w:ascii="Times New Roman" w:eastAsia="Calibri" w:hAnsi="Times New Roman" w:cs="Times New Roman"/>
                <w:b/>
                <w:color w:val="000000"/>
                <w:szCs w:val="24"/>
                <w:lang w:val="pt-BR"/>
              </w:rPr>
            </w:pPr>
            <w:r w:rsidRPr="00DF3C49">
              <w:rPr>
                <w:rFonts w:ascii="Times New Roman" w:eastAsia="Calibri" w:hAnsi="Times New Roman" w:cs="Times New Roman"/>
                <w:b/>
                <w:color w:val="000000"/>
                <w:szCs w:val="24"/>
                <w:lang w:val="pt-BR"/>
              </w:rPr>
              <w:t xml:space="preserve">Preço Total </w:t>
            </w:r>
            <w:r w:rsidR="00F00577" w:rsidRPr="00DF3C49">
              <w:rPr>
                <w:rFonts w:ascii="Times New Roman" w:eastAsia="Calibri" w:hAnsi="Times New Roman" w:cs="Times New Roman"/>
                <w:b/>
                <w:color w:val="000000"/>
                <w:szCs w:val="24"/>
                <w:lang w:val="pt-BR"/>
              </w:rPr>
              <w:t>Máximo Aceitável</w:t>
            </w:r>
            <w:r w:rsidRPr="00DF3C49">
              <w:rPr>
                <w:rFonts w:ascii="Times New Roman" w:eastAsia="Calibri" w:hAnsi="Times New Roman" w:cs="Times New Roman"/>
                <w:b/>
                <w:color w:val="000000"/>
                <w:szCs w:val="24"/>
                <w:lang w:val="pt-BR"/>
              </w:rPr>
              <w:t xml:space="preserve"> (R$)</w:t>
            </w:r>
          </w:p>
        </w:tc>
      </w:tr>
      <w:tr w:rsidR="0079409C" w:rsidRPr="00DF3C49" w14:paraId="5E9E7232" w14:textId="77777777" w:rsidTr="00DF3C49">
        <w:tc>
          <w:tcPr>
            <w:tcW w:w="4536" w:type="dxa"/>
            <w:tcBorders>
              <w:top w:val="single" w:sz="4" w:space="0" w:color="auto"/>
              <w:bottom w:val="single" w:sz="4" w:space="0" w:color="auto"/>
              <w:right w:val="single" w:sz="4" w:space="0" w:color="auto"/>
            </w:tcBorders>
            <w:vAlign w:val="center"/>
          </w:tcPr>
          <w:p w14:paraId="5987FCC8" w14:textId="01D2388D" w:rsidR="0079409C" w:rsidRPr="00DF3C49" w:rsidRDefault="00DF3C49" w:rsidP="00854886">
            <w:pPr>
              <w:pStyle w:val="Default"/>
              <w:spacing w:after="60"/>
              <w:jc w:val="both"/>
              <w:rPr>
                <w:rFonts w:ascii="Times New Roman" w:hAnsi="Times New Roman" w:cs="Times New Roman"/>
              </w:rPr>
            </w:pPr>
            <w:proofErr w:type="spellStart"/>
            <w:r w:rsidRPr="00DF3C49">
              <w:rPr>
                <w:rFonts w:ascii="Times New Roman" w:hAnsi="Times New Roman" w:cs="Times New Roman"/>
                <w:i/>
                <w:iCs/>
              </w:rPr>
              <w:t>Ribbons</w:t>
            </w:r>
            <w:proofErr w:type="spellEnd"/>
            <w:r w:rsidRPr="00DF3C49">
              <w:rPr>
                <w:rFonts w:ascii="Times New Roman" w:hAnsi="Times New Roman" w:cs="Times New Roman"/>
                <w:i/>
                <w:iCs/>
              </w:rPr>
              <w:t xml:space="preserve"> coloridos</w:t>
            </w:r>
            <w:r w:rsidRPr="00DF3C49">
              <w:rPr>
                <w:rFonts w:ascii="Times New Roman" w:hAnsi="Times New Roman" w:cs="Times New Roman"/>
              </w:rPr>
              <w:t> para a impressora Zebra ZC300.</w:t>
            </w:r>
          </w:p>
        </w:tc>
        <w:tc>
          <w:tcPr>
            <w:tcW w:w="1134" w:type="dxa"/>
            <w:tcBorders>
              <w:top w:val="single" w:sz="4" w:space="0" w:color="auto"/>
              <w:left w:val="single" w:sz="4" w:space="0" w:color="auto"/>
              <w:bottom w:val="single" w:sz="4" w:space="0" w:color="auto"/>
              <w:right w:val="single" w:sz="4" w:space="0" w:color="auto"/>
            </w:tcBorders>
            <w:vAlign w:val="center"/>
          </w:tcPr>
          <w:p w14:paraId="50F9769F" w14:textId="6BB76931" w:rsidR="0079409C" w:rsidRPr="00DF3C49" w:rsidRDefault="00DF3C49" w:rsidP="009457AA">
            <w:pPr>
              <w:pStyle w:val="Corpodetexto"/>
              <w:tabs>
                <w:tab w:val="left" w:pos="432"/>
              </w:tabs>
              <w:spacing w:before="60" w:after="60"/>
              <w:ind w:left="-57" w:right="-57"/>
              <w:jc w:val="center"/>
              <w:rPr>
                <w:rFonts w:ascii="Times New Roman" w:hAnsi="Times New Roman" w:cs="Times New Roman"/>
                <w:iCs/>
                <w:color w:val="000000"/>
                <w:szCs w:val="24"/>
                <w:lang w:val="pt-BR" w:bidi="ar-SA"/>
              </w:rPr>
            </w:pPr>
            <w:r w:rsidRPr="00DF3C49">
              <w:rPr>
                <w:rFonts w:ascii="Times New Roman" w:hAnsi="Times New Roman" w:cs="Times New Roman"/>
                <w:iCs/>
                <w:color w:val="000000"/>
                <w:szCs w:val="24"/>
                <w:lang w:val="pt-BR" w:bidi="ar-SA"/>
              </w:rPr>
              <w:t>20</w:t>
            </w:r>
          </w:p>
          <w:p w14:paraId="0D48962B" w14:textId="77777777" w:rsidR="0079409C" w:rsidRPr="00DF3C49" w:rsidRDefault="0079409C" w:rsidP="009457AA">
            <w:pPr>
              <w:pStyle w:val="Corpodetexto"/>
              <w:tabs>
                <w:tab w:val="left" w:pos="432"/>
              </w:tabs>
              <w:spacing w:before="60" w:after="60"/>
              <w:ind w:left="-57" w:right="-57"/>
              <w:jc w:val="center"/>
              <w:rPr>
                <w:rFonts w:ascii="Times New Roman" w:hAnsi="Times New Roman" w:cs="Times New Roman"/>
                <w:iCs/>
                <w:color w:val="000000"/>
                <w:szCs w:val="24"/>
                <w:lang w:val="pt-BR" w:bidi="ar-SA"/>
              </w:rPr>
            </w:pPr>
            <w:r w:rsidRPr="00DF3C49">
              <w:rPr>
                <w:rFonts w:ascii="Times New Roman" w:hAnsi="Times New Roman" w:cs="Times New Roman"/>
                <w:iCs/>
                <w:color w:val="000000"/>
                <w:szCs w:val="24"/>
                <w:lang w:val="pt-BR" w:bidi="ar-SA"/>
              </w:rPr>
              <w:t>unidades</w:t>
            </w:r>
          </w:p>
        </w:tc>
        <w:tc>
          <w:tcPr>
            <w:tcW w:w="1447" w:type="dxa"/>
            <w:tcBorders>
              <w:top w:val="single" w:sz="4" w:space="0" w:color="auto"/>
              <w:left w:val="single" w:sz="4" w:space="0" w:color="auto"/>
              <w:bottom w:val="single" w:sz="4" w:space="0" w:color="auto"/>
              <w:right w:val="single" w:sz="4" w:space="0" w:color="auto"/>
            </w:tcBorders>
            <w:vAlign w:val="center"/>
          </w:tcPr>
          <w:p w14:paraId="34B5B262" w14:textId="5FCA2A0E" w:rsidR="0079409C" w:rsidRPr="00DF3C49" w:rsidRDefault="00DF3C49" w:rsidP="009457AA">
            <w:pPr>
              <w:pStyle w:val="Corpodetexto"/>
              <w:tabs>
                <w:tab w:val="left" w:pos="432"/>
              </w:tabs>
              <w:spacing w:before="60" w:after="60"/>
              <w:ind w:left="-57" w:right="-57"/>
              <w:jc w:val="center"/>
              <w:rPr>
                <w:rFonts w:ascii="Times New Roman" w:hAnsi="Times New Roman" w:cs="Times New Roman"/>
                <w:b/>
                <w:bCs/>
                <w:smallCaps/>
                <w:kern w:val="30"/>
                <w:szCs w:val="24"/>
                <w:lang w:val="pt-BR"/>
              </w:rPr>
            </w:pPr>
            <w:r w:rsidRPr="00DF3C49">
              <w:rPr>
                <w:rFonts w:ascii="Times New Roman" w:hAnsi="Times New Roman" w:cs="Times New Roman"/>
                <w:b/>
                <w:bCs/>
                <w:smallCaps/>
                <w:kern w:val="30"/>
                <w:szCs w:val="24"/>
                <w:lang w:val="pt-BR"/>
              </w:rPr>
              <w:t>R$ 395,00</w:t>
            </w:r>
          </w:p>
        </w:tc>
        <w:tc>
          <w:tcPr>
            <w:tcW w:w="1388" w:type="dxa"/>
            <w:tcBorders>
              <w:top w:val="single" w:sz="4" w:space="0" w:color="auto"/>
              <w:left w:val="single" w:sz="4" w:space="0" w:color="auto"/>
              <w:bottom w:val="single" w:sz="4" w:space="0" w:color="auto"/>
              <w:right w:val="single" w:sz="4" w:space="0" w:color="auto"/>
            </w:tcBorders>
            <w:vAlign w:val="center"/>
          </w:tcPr>
          <w:p w14:paraId="39892D5F" w14:textId="5DC7B81F" w:rsidR="0079409C" w:rsidRPr="00DF3C49" w:rsidRDefault="00DF3C49" w:rsidP="009457AA">
            <w:pPr>
              <w:pStyle w:val="Corpodetexto"/>
              <w:tabs>
                <w:tab w:val="left" w:pos="432"/>
              </w:tabs>
              <w:spacing w:before="60" w:after="60"/>
              <w:ind w:left="-57" w:right="-57"/>
              <w:jc w:val="center"/>
              <w:rPr>
                <w:rFonts w:ascii="Times New Roman" w:hAnsi="Times New Roman" w:cs="Times New Roman"/>
                <w:b/>
                <w:bCs/>
                <w:smallCaps/>
                <w:kern w:val="30"/>
                <w:szCs w:val="24"/>
                <w:lang w:val="pt-BR"/>
              </w:rPr>
            </w:pPr>
            <w:r w:rsidRPr="00DF3C49">
              <w:rPr>
                <w:rFonts w:ascii="Times New Roman" w:hAnsi="Times New Roman" w:cs="Times New Roman"/>
                <w:b/>
                <w:bCs/>
                <w:smallCaps/>
                <w:kern w:val="30"/>
                <w:szCs w:val="24"/>
                <w:lang w:val="pt-BR"/>
              </w:rPr>
              <w:t>R$ 7.900,00</w:t>
            </w:r>
          </w:p>
        </w:tc>
      </w:tr>
    </w:tbl>
    <w:p w14:paraId="3DB90114" w14:textId="77777777" w:rsidR="000D6134" w:rsidRDefault="002E2FBE" w:rsidP="000D6134">
      <w:pPr>
        <w:pStyle w:val="Corpodetexto"/>
        <w:numPr>
          <w:ilvl w:val="1"/>
          <w:numId w:val="10"/>
        </w:numPr>
        <w:tabs>
          <w:tab w:val="left" w:pos="432"/>
        </w:tabs>
        <w:spacing w:after="120"/>
        <w:ind w:left="0" w:firstLine="0"/>
      </w:pPr>
      <w:r w:rsidRPr="00DF3C49">
        <w:rPr>
          <w:rFonts w:ascii="Times New Roman" w:hAnsi="Times New Roman" w:cs="Times New Roman"/>
        </w:rPr>
        <w:t>O objeto está fundamentado no</w:t>
      </w:r>
      <w:r w:rsidRPr="00DF3C49">
        <w:t xml:space="preserve"> Termo de Referência (ANEXO III).</w:t>
      </w:r>
    </w:p>
    <w:p w14:paraId="1BB9B1B2" w14:textId="693CCA59" w:rsidR="00A6496E" w:rsidRPr="000D6134" w:rsidRDefault="00A6496E" w:rsidP="000D6134">
      <w:pPr>
        <w:pStyle w:val="Corpodetexto"/>
        <w:numPr>
          <w:ilvl w:val="1"/>
          <w:numId w:val="10"/>
        </w:numPr>
        <w:tabs>
          <w:tab w:val="left" w:pos="432"/>
        </w:tabs>
        <w:spacing w:after="120"/>
        <w:ind w:left="0" w:firstLine="0"/>
        <w:rPr>
          <w:rFonts w:ascii="Times New Roman" w:hAnsi="Times New Roman" w:cs="Times New Roman"/>
        </w:rPr>
      </w:pPr>
      <w:r w:rsidRPr="000D6134">
        <w:rPr>
          <w:rFonts w:ascii="Times New Roman" w:hAnsi="Times New Roman" w:cs="Times New Roman"/>
        </w:rPr>
        <w:t>Em relação ao item, é necessário que estes possuam os seguintes requisitos:</w:t>
      </w:r>
    </w:p>
    <w:p w14:paraId="3F6629BB" w14:textId="60B1BAE5" w:rsidR="00A6496E" w:rsidRPr="00295690" w:rsidRDefault="00A6496E" w:rsidP="00A6496E">
      <w:pPr>
        <w:pStyle w:val="textojustificado"/>
        <w:spacing w:before="120" w:beforeAutospacing="0" w:after="120" w:afterAutospacing="0"/>
        <w:ind w:left="360" w:right="120"/>
        <w:jc w:val="both"/>
        <w:rPr>
          <w:color w:val="000000"/>
        </w:rPr>
      </w:pPr>
      <w:proofErr w:type="spellStart"/>
      <w:r w:rsidRPr="00295690">
        <w:rPr>
          <w:rStyle w:val="Forte"/>
          <w:color w:val="000000"/>
          <w:u w:val="single"/>
        </w:rPr>
        <w:t>Ribbons</w:t>
      </w:r>
      <w:proofErr w:type="spellEnd"/>
      <w:r w:rsidRPr="00295690">
        <w:rPr>
          <w:rStyle w:val="Forte"/>
          <w:color w:val="000000"/>
          <w:u w:val="single"/>
        </w:rPr>
        <w:t xml:space="preserve"> coloridos para a impressora </w:t>
      </w:r>
      <w:r w:rsidRPr="00295690">
        <w:rPr>
          <w:rStyle w:val="Forte"/>
          <w:color w:val="000000"/>
        </w:rPr>
        <w:t>ZEBRA ZC100/ZC300. Código GCE: 0034.0089.010059</w:t>
      </w:r>
    </w:p>
    <w:p w14:paraId="4D5BADFE" w14:textId="1D5BBBD6" w:rsidR="00A6496E" w:rsidRPr="00295690" w:rsidRDefault="00A6496E" w:rsidP="00A6496E">
      <w:pPr>
        <w:pStyle w:val="textojustificado"/>
        <w:spacing w:before="120" w:beforeAutospacing="0" w:after="120" w:afterAutospacing="0"/>
        <w:ind w:left="360" w:right="120"/>
        <w:jc w:val="both"/>
        <w:rPr>
          <w:color w:val="000000"/>
        </w:rPr>
      </w:pPr>
      <w:r w:rsidRPr="00295690">
        <w:rPr>
          <w:color w:val="000000"/>
        </w:rPr>
        <w:t>- Cada unidade de insumo deve produzir, no mínimo, 200 cartões com impressão colorida, incluindo fitas (</w:t>
      </w:r>
      <w:proofErr w:type="spellStart"/>
      <w:r w:rsidRPr="00295690">
        <w:rPr>
          <w:color w:val="000000"/>
        </w:rPr>
        <w:t>ribbons</w:t>
      </w:r>
      <w:proofErr w:type="spellEnd"/>
      <w:r w:rsidRPr="00295690">
        <w:rPr>
          <w:color w:val="000000"/>
        </w:rPr>
        <w:t>) coloridos</w:t>
      </w:r>
      <w:r w:rsidR="00295690">
        <w:rPr>
          <w:color w:val="000000"/>
        </w:rPr>
        <w:t>.</w:t>
      </w:r>
    </w:p>
    <w:p w14:paraId="512ED8EA" w14:textId="0D792984" w:rsidR="00A6496E" w:rsidRPr="00295690" w:rsidRDefault="00A6496E" w:rsidP="00A6496E">
      <w:pPr>
        <w:pStyle w:val="textojustificado"/>
        <w:spacing w:before="120" w:beforeAutospacing="0" w:after="120" w:afterAutospacing="0"/>
        <w:ind w:left="360" w:right="120"/>
        <w:jc w:val="both"/>
        <w:rPr>
          <w:color w:val="000000"/>
        </w:rPr>
      </w:pPr>
      <w:r w:rsidRPr="00295690">
        <w:rPr>
          <w:color w:val="000000"/>
        </w:rPr>
        <w:t>- Por questões de compatibilidade, perfeito funcionamento e garantia, serão aceitos apenas produtos originais; recusar-se-ão, assim, similares ou equivalentes.</w:t>
      </w:r>
    </w:p>
    <w:p w14:paraId="174585D4" w14:textId="6A7F0DD3" w:rsidR="00A6496E" w:rsidRPr="00295690" w:rsidRDefault="00A6496E" w:rsidP="00295690">
      <w:pPr>
        <w:pStyle w:val="textojustificado"/>
        <w:spacing w:before="120" w:beforeAutospacing="0" w:after="120" w:afterAutospacing="0"/>
        <w:ind w:left="360" w:right="120"/>
        <w:jc w:val="both"/>
        <w:rPr>
          <w:color w:val="000000"/>
        </w:rPr>
      </w:pPr>
      <w:r w:rsidRPr="00295690">
        <w:rPr>
          <w:color w:val="000000"/>
        </w:rPr>
        <w:t>- Possuir 5 painéis YMCKO.</w:t>
      </w:r>
    </w:p>
    <w:p w14:paraId="1A86AA4E" w14:textId="5A8174CB" w:rsidR="00A6496E" w:rsidRPr="00295690" w:rsidRDefault="00A6496E" w:rsidP="00A6496E">
      <w:pPr>
        <w:pStyle w:val="textojustificado"/>
        <w:spacing w:before="120" w:beforeAutospacing="0" w:after="120" w:afterAutospacing="0"/>
        <w:ind w:left="360" w:right="120"/>
        <w:jc w:val="both"/>
        <w:rPr>
          <w:color w:val="000000"/>
        </w:rPr>
      </w:pPr>
      <w:r w:rsidRPr="00295690">
        <w:rPr>
          <w:noProof/>
          <w:color w:val="000000"/>
        </w:rPr>
        <w:drawing>
          <wp:inline distT="0" distB="0" distL="0" distR="0" wp14:anchorId="78381CE7" wp14:editId="4A521ED8">
            <wp:extent cx="1255761" cy="1788607"/>
            <wp:effectExtent l="0" t="0" r="1905" b="2540"/>
            <wp:docPr id="1539741126" name="Imagem 1" descr="Uma imagem contendo Quadro de comunicações&#10;&#10;O conteúdo gerado por IA pode estar incorre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9741126" name="Imagem 1" descr="Uma imagem contendo Quadro de comunicações&#10;&#10;O conteúdo gerado por IA pode estar incorreto."/>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262384" cy="1798040"/>
                    </a:xfrm>
                    <a:prstGeom prst="rect">
                      <a:avLst/>
                    </a:prstGeom>
                    <a:noFill/>
                    <a:ln>
                      <a:noFill/>
                    </a:ln>
                  </pic:spPr>
                </pic:pic>
              </a:graphicData>
            </a:graphic>
          </wp:inline>
        </w:drawing>
      </w:r>
    </w:p>
    <w:p w14:paraId="4D092462" w14:textId="77777777" w:rsidR="0079409C" w:rsidRPr="00295690" w:rsidRDefault="0079409C" w:rsidP="00E545CA">
      <w:pPr>
        <w:pStyle w:val="Corpodetexto"/>
        <w:numPr>
          <w:ilvl w:val="1"/>
          <w:numId w:val="10"/>
        </w:numPr>
        <w:tabs>
          <w:tab w:val="left" w:pos="432"/>
          <w:tab w:val="num" w:pos="3621"/>
        </w:tabs>
        <w:spacing w:after="120"/>
        <w:ind w:left="0" w:firstLine="0"/>
        <w:rPr>
          <w:rFonts w:ascii="Times New Roman" w:hAnsi="Times New Roman" w:cs="Times New Roman"/>
          <w:szCs w:val="24"/>
        </w:rPr>
      </w:pPr>
      <w:r w:rsidRPr="00295690">
        <w:rPr>
          <w:rFonts w:ascii="Times New Roman" w:hAnsi="Times New Roman" w:cs="Times New Roman"/>
          <w:szCs w:val="24"/>
        </w:rPr>
        <w:t>Não serão aceitas propostas contemplando objeto com especificações diferentes das acima descritas.</w:t>
      </w:r>
    </w:p>
    <w:p w14:paraId="72C5A023" w14:textId="77777777" w:rsidR="0079409C" w:rsidRPr="0079409C" w:rsidRDefault="0079409C" w:rsidP="0079409C">
      <w:pPr>
        <w:sectPr w:rsidR="0079409C" w:rsidRPr="0079409C" w:rsidSect="001128D2">
          <w:headerReference w:type="even" r:id="rId16"/>
          <w:headerReference w:type="default" r:id="rId17"/>
          <w:footerReference w:type="even" r:id="rId18"/>
          <w:footerReference w:type="default" r:id="rId19"/>
          <w:headerReference w:type="first" r:id="rId20"/>
          <w:footerReference w:type="first" r:id="rId21"/>
          <w:pgSz w:w="11906" w:h="16838"/>
          <w:pgMar w:top="1418" w:right="1701" w:bottom="1191" w:left="1701" w:header="851" w:footer="425" w:gutter="0"/>
          <w:cols w:space="720"/>
          <w:docGrid w:linePitch="360"/>
        </w:sectPr>
      </w:pPr>
    </w:p>
    <w:p w14:paraId="229D4512" w14:textId="77777777" w:rsidR="00EA7E46" w:rsidRPr="00172DCF" w:rsidRDefault="00552039" w:rsidP="00A224E6">
      <w:pPr>
        <w:pageBreakBefore/>
        <w:shd w:val="clear" w:color="auto" w:fill="EDEDED"/>
        <w:ind w:left="12"/>
        <w:jc w:val="center"/>
        <w:rPr>
          <w:rFonts w:eastAsia="Book Antiqua"/>
          <w:b/>
          <w:bCs/>
          <w:caps/>
          <w:sz w:val="24"/>
          <w:szCs w:val="24"/>
        </w:rPr>
      </w:pPr>
      <w:r w:rsidRPr="00172DCF">
        <w:rPr>
          <w:b/>
          <w:bCs/>
          <w:smallCaps/>
          <w:sz w:val="24"/>
          <w:szCs w:val="24"/>
        </w:rPr>
        <w:lastRenderedPageBreak/>
        <w:t>ANEXO II</w:t>
      </w:r>
      <w:r w:rsidR="00D25DF6" w:rsidRPr="00D25DF6">
        <w:rPr>
          <w:b/>
          <w:bCs/>
          <w:smallCaps/>
          <w:sz w:val="24"/>
          <w:szCs w:val="24"/>
        </w:rPr>
        <w:t xml:space="preserve"> DO </w:t>
      </w:r>
      <w:r w:rsidR="00655B91">
        <w:rPr>
          <w:b/>
          <w:bCs/>
          <w:smallCaps/>
          <w:sz w:val="24"/>
          <w:szCs w:val="24"/>
        </w:rPr>
        <w:t>AVISO</w:t>
      </w:r>
    </w:p>
    <w:p w14:paraId="066F7BD0" w14:textId="77777777" w:rsidR="00730C90" w:rsidRDefault="00730C90" w:rsidP="00A224E6">
      <w:pPr>
        <w:pStyle w:val="Ttulo2"/>
        <w:numPr>
          <w:ilvl w:val="0"/>
          <w:numId w:val="0"/>
        </w:numPr>
        <w:shd w:val="clear" w:color="auto" w:fill="EDEDED"/>
        <w:spacing w:before="0" w:after="0"/>
        <w:ind w:left="576" w:hanging="576"/>
        <w:jc w:val="center"/>
        <w:rPr>
          <w:rFonts w:ascii="Times New Roman" w:hAnsi="Times New Roman" w:cs="Times New Roman"/>
          <w:i w:val="0"/>
          <w:smallCaps/>
          <w:szCs w:val="24"/>
        </w:rPr>
      </w:pPr>
    </w:p>
    <w:p w14:paraId="7DED9DD8" w14:textId="77777777" w:rsidR="00552039" w:rsidRPr="00172DCF" w:rsidRDefault="00552039" w:rsidP="00BB3EDD">
      <w:pPr>
        <w:pStyle w:val="Ttulo2"/>
        <w:numPr>
          <w:ilvl w:val="0"/>
          <w:numId w:val="0"/>
        </w:numPr>
        <w:shd w:val="clear" w:color="auto" w:fill="EDEDED"/>
        <w:spacing w:before="0" w:after="0"/>
        <w:ind w:left="576" w:hanging="576"/>
        <w:jc w:val="center"/>
        <w:rPr>
          <w:rFonts w:ascii="Times New Roman" w:hAnsi="Times New Roman" w:cs="Times New Roman"/>
          <w:i w:val="0"/>
          <w:smallCaps/>
          <w:szCs w:val="24"/>
        </w:rPr>
      </w:pPr>
      <w:r w:rsidRPr="00172DCF">
        <w:rPr>
          <w:rFonts w:ascii="Times New Roman" w:hAnsi="Times New Roman" w:cs="Times New Roman"/>
          <w:i w:val="0"/>
          <w:smallCaps/>
          <w:szCs w:val="24"/>
        </w:rPr>
        <w:t>MODELO DE PROPOSTA DE PREÇOS</w:t>
      </w:r>
      <w:r w:rsidR="004A03F4">
        <w:rPr>
          <w:rFonts w:ascii="Times New Roman" w:hAnsi="Times New Roman" w:cs="Times New Roman"/>
          <w:i w:val="0"/>
          <w:smallCaps/>
          <w:szCs w:val="24"/>
        </w:rPr>
        <w:t xml:space="preserve"> *</w:t>
      </w:r>
    </w:p>
    <w:p w14:paraId="1FCD6C05" w14:textId="77777777" w:rsidR="00FD1CC4" w:rsidRPr="00172DCF" w:rsidRDefault="00FD1CC4" w:rsidP="00FD1CC4">
      <w:pPr>
        <w:rPr>
          <w:sz w:val="24"/>
          <w:szCs w:val="24"/>
        </w:rPr>
      </w:pPr>
    </w:p>
    <w:p w14:paraId="26B5BBBB" w14:textId="77777777" w:rsidR="004A03F4" w:rsidRPr="00EE2891" w:rsidRDefault="00EE2891" w:rsidP="00EE2891">
      <w:pPr>
        <w:pStyle w:val="Sumrio1"/>
        <w:spacing w:before="0" w:after="120"/>
        <w:ind w:right="-1"/>
        <w:rPr>
          <w:rFonts w:ascii="Times New Roman" w:hAnsi="Times New Roman" w:cs="Times New Roman"/>
          <w:b w:val="0"/>
          <w:sz w:val="21"/>
          <w:szCs w:val="21"/>
        </w:rPr>
      </w:pPr>
      <w:r>
        <w:rPr>
          <w:rFonts w:ascii="Times New Roman" w:hAnsi="Times New Roman" w:cs="Times New Roman"/>
          <w:b w:val="0"/>
          <w:sz w:val="21"/>
          <w:szCs w:val="21"/>
        </w:rPr>
        <w:t>[</w:t>
      </w:r>
      <w:r w:rsidR="004A03F4" w:rsidRPr="00EE2891">
        <w:rPr>
          <w:rFonts w:ascii="Times New Roman" w:hAnsi="Times New Roman" w:cs="Times New Roman"/>
          <w:b w:val="0"/>
          <w:sz w:val="21"/>
          <w:szCs w:val="21"/>
        </w:rPr>
        <w:t xml:space="preserve">(*) disponibilizamos abaixo </w:t>
      </w:r>
      <w:r>
        <w:rPr>
          <w:rFonts w:ascii="Times New Roman" w:hAnsi="Times New Roman" w:cs="Times New Roman"/>
          <w:b w:val="0"/>
          <w:sz w:val="21"/>
          <w:szCs w:val="21"/>
        </w:rPr>
        <w:t>um Modelo de Proposta de P</w:t>
      </w:r>
      <w:r w:rsidR="004A03F4" w:rsidRPr="00EE2891">
        <w:rPr>
          <w:rFonts w:ascii="Times New Roman" w:hAnsi="Times New Roman" w:cs="Times New Roman"/>
          <w:b w:val="0"/>
          <w:sz w:val="21"/>
          <w:szCs w:val="21"/>
        </w:rPr>
        <w:t xml:space="preserve">reços, para que seja preenchida pelos fornecedores (retirando o timbre da </w:t>
      </w:r>
      <w:r w:rsidRPr="00EE2891">
        <w:rPr>
          <w:rFonts w:ascii="Times New Roman" w:hAnsi="Times New Roman" w:cs="Times New Roman"/>
          <w:b w:val="0"/>
          <w:sz w:val="21"/>
          <w:szCs w:val="21"/>
        </w:rPr>
        <w:t>AL-RS</w:t>
      </w:r>
      <w:r w:rsidR="004A03F4" w:rsidRPr="00EE2891">
        <w:rPr>
          <w:rFonts w:ascii="Times New Roman" w:hAnsi="Times New Roman" w:cs="Times New Roman"/>
          <w:b w:val="0"/>
          <w:sz w:val="21"/>
          <w:szCs w:val="21"/>
        </w:rPr>
        <w:t xml:space="preserve">) e anexada em campo próprio do </w:t>
      </w:r>
      <w:r w:rsidRPr="00EE2891">
        <w:rPr>
          <w:rFonts w:ascii="Times New Roman" w:hAnsi="Times New Roman" w:cs="Times New Roman"/>
          <w:b w:val="0"/>
          <w:sz w:val="21"/>
          <w:szCs w:val="21"/>
        </w:rPr>
        <w:t>Sistema Eletrônico Banrisul</w:t>
      </w:r>
      <w:r w:rsidR="004A03F4" w:rsidRPr="00EE2891">
        <w:rPr>
          <w:rFonts w:ascii="Times New Roman" w:hAnsi="Times New Roman" w:cs="Times New Roman"/>
          <w:b w:val="0"/>
          <w:sz w:val="21"/>
          <w:szCs w:val="21"/>
        </w:rPr>
        <w:t xml:space="preserve">, </w:t>
      </w:r>
      <w:r w:rsidRPr="00EE2891">
        <w:rPr>
          <w:rFonts w:ascii="Times New Roman" w:hAnsi="Times New Roman" w:cs="Times New Roman"/>
          <w:b w:val="0"/>
          <w:sz w:val="21"/>
          <w:szCs w:val="21"/>
        </w:rPr>
        <w:t>quando do</w:t>
      </w:r>
      <w:r w:rsidR="004A03F4" w:rsidRPr="00EE2891">
        <w:rPr>
          <w:rFonts w:ascii="Times New Roman" w:hAnsi="Times New Roman" w:cs="Times New Roman"/>
          <w:b w:val="0"/>
          <w:sz w:val="21"/>
          <w:szCs w:val="21"/>
        </w:rPr>
        <w:t xml:space="preserve"> registro</w:t>
      </w:r>
      <w:r w:rsidRPr="00EE2891">
        <w:rPr>
          <w:rFonts w:ascii="Times New Roman" w:hAnsi="Times New Roman" w:cs="Times New Roman"/>
          <w:b w:val="0"/>
          <w:sz w:val="21"/>
          <w:szCs w:val="21"/>
        </w:rPr>
        <w:t xml:space="preserve"> do valor ofertado p/esta </w:t>
      </w:r>
      <w:r w:rsidR="00FB590D">
        <w:rPr>
          <w:rFonts w:ascii="Times New Roman" w:hAnsi="Times New Roman" w:cs="Times New Roman"/>
          <w:b w:val="0"/>
          <w:sz w:val="21"/>
          <w:szCs w:val="21"/>
        </w:rPr>
        <w:t>Dispensa Eletrônica</w:t>
      </w:r>
      <w:r w:rsidR="004A03F4" w:rsidRPr="00EE2891">
        <w:rPr>
          <w:rFonts w:ascii="Times New Roman" w:hAnsi="Times New Roman" w:cs="Times New Roman"/>
          <w:b w:val="0"/>
          <w:sz w:val="21"/>
          <w:szCs w:val="21"/>
        </w:rPr>
        <w:t>.</w:t>
      </w:r>
      <w:r>
        <w:rPr>
          <w:rFonts w:ascii="Times New Roman" w:hAnsi="Times New Roman" w:cs="Times New Roman"/>
          <w:b w:val="0"/>
          <w:sz w:val="21"/>
          <w:szCs w:val="21"/>
        </w:rPr>
        <w:t>]</w:t>
      </w:r>
    </w:p>
    <w:p w14:paraId="24EFCC74" w14:textId="77777777" w:rsidR="008F265C" w:rsidRPr="00172DCF" w:rsidRDefault="008F265C" w:rsidP="00FC4361">
      <w:pPr>
        <w:pStyle w:val="Sumrio1"/>
        <w:rPr>
          <w:rFonts w:ascii="Times New Roman" w:hAnsi="Times New Roman" w:cs="Times New Roman"/>
          <w:b w:val="0"/>
          <w:i w:val="0"/>
          <w:szCs w:val="24"/>
        </w:rPr>
      </w:pPr>
      <w:r w:rsidRPr="00172DCF">
        <w:rPr>
          <w:rFonts w:ascii="Times New Roman" w:hAnsi="Times New Roman" w:cs="Times New Roman"/>
          <w:b w:val="0"/>
          <w:i w:val="0"/>
          <w:szCs w:val="24"/>
        </w:rPr>
        <w:t>Razão Social da Pessoa Jurídica: .....................................................................................</w:t>
      </w:r>
      <w:r w:rsidR="00945DF3">
        <w:rPr>
          <w:rFonts w:ascii="Times New Roman" w:hAnsi="Times New Roman" w:cs="Times New Roman"/>
          <w:b w:val="0"/>
          <w:i w:val="0"/>
          <w:szCs w:val="24"/>
        </w:rPr>
        <w:t>.....</w:t>
      </w:r>
    </w:p>
    <w:p w14:paraId="1E83379D" w14:textId="77777777" w:rsidR="008F265C" w:rsidRPr="00172DCF" w:rsidRDefault="008F265C" w:rsidP="00FC4361">
      <w:pPr>
        <w:pStyle w:val="Sumrio1"/>
        <w:rPr>
          <w:rFonts w:ascii="Times New Roman" w:hAnsi="Times New Roman" w:cs="Times New Roman"/>
          <w:b w:val="0"/>
          <w:i w:val="0"/>
          <w:szCs w:val="24"/>
        </w:rPr>
      </w:pPr>
      <w:r w:rsidRPr="00172DCF">
        <w:rPr>
          <w:rFonts w:ascii="Times New Roman" w:hAnsi="Times New Roman" w:cs="Times New Roman"/>
          <w:b w:val="0"/>
          <w:i w:val="0"/>
          <w:szCs w:val="24"/>
        </w:rPr>
        <w:t>CNPJ:</w:t>
      </w:r>
      <w:r w:rsidRPr="00172DCF">
        <w:rPr>
          <w:rFonts w:ascii="Times New Roman" w:hAnsi="Times New Roman" w:cs="Times New Roman"/>
          <w:b w:val="0"/>
          <w:i w:val="0"/>
          <w:szCs w:val="24"/>
        </w:rPr>
        <w:tab/>
        <w:t>..........................</w:t>
      </w:r>
      <w:r w:rsidR="00314E5F" w:rsidRPr="00172DCF">
        <w:rPr>
          <w:rFonts w:ascii="Times New Roman" w:hAnsi="Times New Roman" w:cs="Times New Roman"/>
          <w:b w:val="0"/>
          <w:i w:val="0"/>
          <w:szCs w:val="24"/>
        </w:rPr>
        <w:t>..</w:t>
      </w:r>
      <w:r w:rsidRPr="00172DCF">
        <w:rPr>
          <w:rFonts w:ascii="Times New Roman" w:hAnsi="Times New Roman" w:cs="Times New Roman"/>
          <w:b w:val="0"/>
          <w:i w:val="0"/>
          <w:szCs w:val="24"/>
        </w:rPr>
        <w:t>...</w:t>
      </w:r>
      <w:r w:rsidR="00314E5F" w:rsidRPr="00172DCF">
        <w:rPr>
          <w:rFonts w:ascii="Times New Roman" w:hAnsi="Times New Roman" w:cs="Times New Roman"/>
          <w:b w:val="0"/>
          <w:i w:val="0"/>
          <w:szCs w:val="24"/>
        </w:rPr>
        <w:t xml:space="preserve">..................... </w:t>
      </w:r>
      <w:r w:rsidRPr="00172DCF">
        <w:rPr>
          <w:rFonts w:ascii="Times New Roman" w:hAnsi="Times New Roman" w:cs="Times New Roman"/>
          <w:b w:val="0"/>
          <w:i w:val="0"/>
          <w:szCs w:val="24"/>
        </w:rPr>
        <w:t>Telefone</w:t>
      </w:r>
      <w:r w:rsidR="00314E5F" w:rsidRPr="00172DCF">
        <w:rPr>
          <w:rFonts w:ascii="Times New Roman" w:hAnsi="Times New Roman" w:cs="Times New Roman"/>
          <w:b w:val="0"/>
          <w:i w:val="0"/>
          <w:szCs w:val="24"/>
        </w:rPr>
        <w:t>(s): .........................</w:t>
      </w:r>
      <w:r w:rsidR="00945DF3">
        <w:rPr>
          <w:rFonts w:ascii="Times New Roman" w:hAnsi="Times New Roman" w:cs="Times New Roman"/>
          <w:b w:val="0"/>
          <w:i w:val="0"/>
          <w:szCs w:val="24"/>
        </w:rPr>
        <w:t>...</w:t>
      </w:r>
      <w:r w:rsidR="00314E5F" w:rsidRPr="00172DCF">
        <w:rPr>
          <w:rFonts w:ascii="Times New Roman" w:hAnsi="Times New Roman" w:cs="Times New Roman"/>
          <w:b w:val="0"/>
          <w:i w:val="0"/>
          <w:szCs w:val="24"/>
        </w:rPr>
        <w:t>.................</w:t>
      </w:r>
      <w:r w:rsidRPr="00172DCF">
        <w:rPr>
          <w:rFonts w:ascii="Times New Roman" w:hAnsi="Times New Roman" w:cs="Times New Roman"/>
          <w:b w:val="0"/>
          <w:i w:val="0"/>
          <w:szCs w:val="24"/>
        </w:rPr>
        <w:t>..............</w:t>
      </w:r>
    </w:p>
    <w:p w14:paraId="2AF941BA" w14:textId="77777777" w:rsidR="008F265C" w:rsidRPr="00172DCF" w:rsidRDefault="008F265C" w:rsidP="00FC4361">
      <w:pPr>
        <w:pStyle w:val="Sumrio1"/>
        <w:spacing w:after="240"/>
        <w:rPr>
          <w:rFonts w:ascii="Times New Roman" w:hAnsi="Times New Roman" w:cs="Times New Roman"/>
          <w:b w:val="0"/>
          <w:i w:val="0"/>
          <w:szCs w:val="24"/>
        </w:rPr>
      </w:pPr>
      <w:r w:rsidRPr="00172DCF">
        <w:rPr>
          <w:rFonts w:ascii="Times New Roman" w:hAnsi="Times New Roman" w:cs="Times New Roman"/>
          <w:b w:val="0"/>
          <w:i w:val="0"/>
          <w:szCs w:val="24"/>
        </w:rPr>
        <w:t>Endereço: ................................................</w:t>
      </w:r>
      <w:r w:rsidRPr="00172DCF">
        <w:rPr>
          <w:rFonts w:ascii="Times New Roman" w:hAnsi="Times New Roman" w:cs="Times New Roman"/>
          <w:b w:val="0"/>
          <w:i w:val="0"/>
          <w:szCs w:val="24"/>
        </w:rPr>
        <w:tab/>
      </w:r>
      <w:r w:rsidR="00552039" w:rsidRPr="00552039">
        <w:rPr>
          <w:rFonts w:ascii="Times New Roman" w:hAnsi="Times New Roman" w:cs="Times New Roman"/>
          <w:b w:val="0"/>
          <w:szCs w:val="24"/>
        </w:rPr>
        <w:t>E</w:t>
      </w:r>
      <w:r w:rsidRPr="00172DCF">
        <w:rPr>
          <w:rFonts w:ascii="Times New Roman" w:hAnsi="Times New Roman" w:cs="Times New Roman"/>
          <w:b w:val="0"/>
          <w:szCs w:val="24"/>
        </w:rPr>
        <w:t>-mail</w:t>
      </w:r>
      <w:r w:rsidRPr="00172DCF">
        <w:rPr>
          <w:rFonts w:ascii="Times New Roman" w:hAnsi="Times New Roman" w:cs="Times New Roman"/>
          <w:b w:val="0"/>
          <w:i w:val="0"/>
          <w:szCs w:val="24"/>
        </w:rPr>
        <w:t>: .........................</w:t>
      </w:r>
      <w:r w:rsidR="00945DF3">
        <w:rPr>
          <w:rFonts w:ascii="Times New Roman" w:hAnsi="Times New Roman" w:cs="Times New Roman"/>
          <w:b w:val="0"/>
          <w:i w:val="0"/>
          <w:szCs w:val="24"/>
        </w:rPr>
        <w:t>.</w:t>
      </w:r>
      <w:r w:rsidRPr="00172DCF">
        <w:rPr>
          <w:rFonts w:ascii="Times New Roman" w:hAnsi="Times New Roman" w:cs="Times New Roman"/>
          <w:b w:val="0"/>
          <w:i w:val="0"/>
          <w:szCs w:val="24"/>
        </w:rPr>
        <w:t>...................................</w:t>
      </w:r>
    </w:p>
    <w:tbl>
      <w:tblPr>
        <w:tblW w:w="864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544"/>
        <w:gridCol w:w="1134"/>
        <w:gridCol w:w="1276"/>
        <w:gridCol w:w="1417"/>
        <w:gridCol w:w="1276"/>
      </w:tblGrid>
      <w:tr w:rsidR="00D93DC2" w:rsidRPr="00172DCF" w14:paraId="68E90B4A" w14:textId="77777777" w:rsidTr="00D73D9E">
        <w:tc>
          <w:tcPr>
            <w:tcW w:w="3544" w:type="dxa"/>
            <w:tcBorders>
              <w:top w:val="single" w:sz="4" w:space="0" w:color="auto"/>
              <w:bottom w:val="single" w:sz="4" w:space="0" w:color="auto"/>
            </w:tcBorders>
            <w:shd w:val="clear" w:color="auto" w:fill="F3F3F3"/>
            <w:vAlign w:val="center"/>
          </w:tcPr>
          <w:p w14:paraId="375B3F2F" w14:textId="77777777" w:rsidR="00D93DC2" w:rsidRPr="00FA485F" w:rsidRDefault="00D93DC2" w:rsidP="004A03F4">
            <w:pPr>
              <w:pStyle w:val="Corpodetexto"/>
              <w:tabs>
                <w:tab w:val="left" w:pos="432"/>
              </w:tabs>
              <w:spacing w:before="0" w:after="100" w:afterAutospacing="1"/>
              <w:ind w:left="-57" w:right="-57"/>
              <w:jc w:val="center"/>
              <w:rPr>
                <w:rFonts w:ascii="Times New Roman" w:hAnsi="Times New Roman" w:cs="Times New Roman"/>
                <w:b/>
                <w:bCs/>
                <w:smallCaps/>
                <w:kern w:val="30"/>
                <w:szCs w:val="24"/>
                <w:lang w:val="pt-BR"/>
              </w:rPr>
            </w:pPr>
            <w:r w:rsidRPr="00FA485F">
              <w:rPr>
                <w:rFonts w:ascii="Times New Roman" w:hAnsi="Times New Roman" w:cs="Times New Roman"/>
                <w:b/>
                <w:bCs/>
                <w:smallCaps/>
                <w:kern w:val="30"/>
                <w:szCs w:val="24"/>
                <w:lang w:val="pt-BR"/>
              </w:rPr>
              <w:t>OBJETO</w:t>
            </w:r>
          </w:p>
        </w:tc>
        <w:tc>
          <w:tcPr>
            <w:tcW w:w="1134" w:type="dxa"/>
            <w:tcBorders>
              <w:top w:val="single" w:sz="4" w:space="0" w:color="auto"/>
              <w:bottom w:val="single" w:sz="4" w:space="0" w:color="auto"/>
              <w:right w:val="single" w:sz="4" w:space="0" w:color="auto"/>
            </w:tcBorders>
            <w:shd w:val="clear" w:color="auto" w:fill="F3F3F3"/>
            <w:vAlign w:val="center"/>
          </w:tcPr>
          <w:p w14:paraId="4293B3E8" w14:textId="77777777" w:rsidR="00D93DC2" w:rsidRPr="00FA485F" w:rsidRDefault="00D93DC2" w:rsidP="004A03F4">
            <w:pPr>
              <w:pStyle w:val="Corpodetexto"/>
              <w:tabs>
                <w:tab w:val="left" w:pos="432"/>
              </w:tabs>
              <w:spacing w:before="60" w:after="100" w:afterAutospacing="1"/>
              <w:ind w:right="-57"/>
              <w:rPr>
                <w:rFonts w:ascii="Times New Roman" w:hAnsi="Times New Roman" w:cs="Times New Roman"/>
                <w:b/>
                <w:bCs/>
                <w:smallCaps/>
                <w:kern w:val="30"/>
                <w:szCs w:val="24"/>
                <w:lang w:val="pt-BR"/>
              </w:rPr>
            </w:pPr>
            <w:r w:rsidRPr="00FA485F">
              <w:rPr>
                <w:rFonts w:ascii="Times New Roman" w:hAnsi="Times New Roman" w:cs="Times New Roman"/>
                <w:b/>
                <w:bCs/>
                <w:smallCaps/>
                <w:kern w:val="30"/>
                <w:szCs w:val="24"/>
                <w:lang w:val="pt-BR"/>
              </w:rPr>
              <w:t>QUANT.</w:t>
            </w:r>
            <w:r w:rsidR="004A03F4" w:rsidRPr="00FA485F">
              <w:rPr>
                <w:rFonts w:ascii="Times New Roman" w:hAnsi="Times New Roman" w:cs="Times New Roman"/>
                <w:b/>
                <w:bCs/>
                <w:smallCaps/>
                <w:kern w:val="30"/>
                <w:szCs w:val="24"/>
                <w:lang w:val="pt-BR"/>
              </w:rPr>
              <w:t xml:space="preserve"> TOTAL</w:t>
            </w:r>
            <w:r w:rsidRPr="00FA485F">
              <w:rPr>
                <w:rFonts w:ascii="Times New Roman" w:hAnsi="Times New Roman" w:cs="Times New Roman"/>
                <w:b/>
                <w:bCs/>
                <w:smallCaps/>
                <w:kern w:val="30"/>
                <w:szCs w:val="24"/>
                <w:lang w:val="pt-BR"/>
              </w:rPr>
              <w:t xml:space="preserve"> </w:t>
            </w:r>
          </w:p>
        </w:tc>
        <w:tc>
          <w:tcPr>
            <w:tcW w:w="1276" w:type="dxa"/>
            <w:tcBorders>
              <w:top w:val="single" w:sz="4" w:space="0" w:color="auto"/>
              <w:bottom w:val="single" w:sz="4" w:space="0" w:color="auto"/>
              <w:right w:val="single" w:sz="4" w:space="0" w:color="auto"/>
            </w:tcBorders>
            <w:shd w:val="clear" w:color="auto" w:fill="F3F3F3"/>
          </w:tcPr>
          <w:p w14:paraId="3769B036" w14:textId="77777777" w:rsidR="00D93DC2" w:rsidRPr="00FA485F" w:rsidRDefault="00D93DC2" w:rsidP="004A03F4">
            <w:pPr>
              <w:pStyle w:val="Corpodetexto"/>
              <w:tabs>
                <w:tab w:val="left" w:pos="432"/>
              </w:tabs>
              <w:spacing w:before="60"/>
              <w:ind w:left="-57" w:right="-57"/>
              <w:jc w:val="center"/>
              <w:rPr>
                <w:rFonts w:ascii="Times New Roman" w:hAnsi="Times New Roman" w:cs="Times New Roman"/>
                <w:b/>
                <w:bCs/>
                <w:smallCaps/>
                <w:kern w:val="30"/>
                <w:szCs w:val="24"/>
                <w:lang w:val="pt-BR"/>
              </w:rPr>
            </w:pPr>
            <w:r w:rsidRPr="00FA485F">
              <w:rPr>
                <w:rFonts w:ascii="Times New Roman" w:hAnsi="Times New Roman" w:cs="Times New Roman"/>
                <w:b/>
                <w:bCs/>
                <w:smallCaps/>
                <w:kern w:val="30"/>
                <w:szCs w:val="24"/>
                <w:lang w:val="pt-BR"/>
              </w:rPr>
              <w:t>MARCA/ MODELO</w:t>
            </w:r>
          </w:p>
        </w:tc>
        <w:tc>
          <w:tcPr>
            <w:tcW w:w="1417" w:type="dxa"/>
            <w:tcBorders>
              <w:top w:val="single" w:sz="4" w:space="0" w:color="auto"/>
              <w:left w:val="single" w:sz="4" w:space="0" w:color="auto"/>
              <w:bottom w:val="single" w:sz="4" w:space="0" w:color="auto"/>
              <w:right w:val="single" w:sz="4" w:space="0" w:color="auto"/>
            </w:tcBorders>
            <w:shd w:val="clear" w:color="auto" w:fill="F3F3F3"/>
            <w:vAlign w:val="center"/>
          </w:tcPr>
          <w:p w14:paraId="6C99D4CA" w14:textId="77777777" w:rsidR="00D93DC2" w:rsidRPr="00FA485F" w:rsidRDefault="00D93DC2" w:rsidP="001D70BE">
            <w:pPr>
              <w:pStyle w:val="Corpodetexto"/>
              <w:tabs>
                <w:tab w:val="left" w:pos="432"/>
              </w:tabs>
              <w:spacing w:before="0"/>
              <w:ind w:left="-57" w:right="-57"/>
              <w:jc w:val="center"/>
              <w:rPr>
                <w:rFonts w:ascii="Times New Roman" w:hAnsi="Times New Roman" w:cs="Times New Roman"/>
                <w:b/>
                <w:bCs/>
                <w:smallCaps/>
                <w:kern w:val="30"/>
                <w:szCs w:val="24"/>
                <w:lang w:val="pt-BR"/>
              </w:rPr>
            </w:pPr>
            <w:r w:rsidRPr="00FA485F">
              <w:rPr>
                <w:rFonts w:ascii="Times New Roman" w:hAnsi="Times New Roman" w:cs="Times New Roman"/>
                <w:b/>
                <w:bCs/>
                <w:smallCaps/>
                <w:kern w:val="30"/>
                <w:szCs w:val="24"/>
                <w:lang w:val="pt-BR"/>
              </w:rPr>
              <w:t>PREÇO UNITÁRIO (R$)</w:t>
            </w:r>
          </w:p>
        </w:tc>
        <w:tc>
          <w:tcPr>
            <w:tcW w:w="1276" w:type="dxa"/>
            <w:tcBorders>
              <w:top w:val="single" w:sz="4" w:space="0" w:color="auto"/>
              <w:left w:val="single" w:sz="4" w:space="0" w:color="auto"/>
              <w:bottom w:val="single" w:sz="4" w:space="0" w:color="auto"/>
              <w:right w:val="single" w:sz="4" w:space="0" w:color="auto"/>
            </w:tcBorders>
            <w:shd w:val="clear" w:color="auto" w:fill="F3F3F3"/>
            <w:vAlign w:val="center"/>
          </w:tcPr>
          <w:p w14:paraId="64854D08" w14:textId="77777777" w:rsidR="00D93DC2" w:rsidRPr="00FA485F" w:rsidRDefault="00D93DC2" w:rsidP="001D70BE">
            <w:pPr>
              <w:pStyle w:val="Corpodetexto"/>
              <w:tabs>
                <w:tab w:val="left" w:pos="432"/>
              </w:tabs>
              <w:spacing w:before="60" w:after="60"/>
              <w:ind w:left="-57" w:right="-57"/>
              <w:jc w:val="center"/>
              <w:rPr>
                <w:rFonts w:ascii="Times New Roman" w:hAnsi="Times New Roman" w:cs="Times New Roman"/>
                <w:b/>
                <w:bCs/>
                <w:smallCaps/>
                <w:kern w:val="30"/>
                <w:szCs w:val="24"/>
                <w:lang w:val="pt-BR"/>
              </w:rPr>
            </w:pPr>
            <w:r w:rsidRPr="00FA485F">
              <w:rPr>
                <w:rFonts w:ascii="Times New Roman" w:hAnsi="Times New Roman" w:cs="Times New Roman"/>
                <w:b/>
                <w:bCs/>
                <w:smallCaps/>
                <w:kern w:val="30"/>
                <w:szCs w:val="24"/>
                <w:lang w:val="pt-BR"/>
              </w:rPr>
              <w:t>PREÇO TOTAL (R$)</w:t>
            </w:r>
          </w:p>
        </w:tc>
      </w:tr>
      <w:tr w:rsidR="00FC4361" w:rsidRPr="00172DCF" w14:paraId="037A5355" w14:textId="77777777" w:rsidTr="00D73D9E">
        <w:tc>
          <w:tcPr>
            <w:tcW w:w="3544" w:type="dxa"/>
            <w:tcBorders>
              <w:top w:val="single" w:sz="4" w:space="0" w:color="auto"/>
              <w:bottom w:val="single" w:sz="4" w:space="0" w:color="auto"/>
              <w:right w:val="single" w:sz="4" w:space="0" w:color="auto"/>
            </w:tcBorders>
            <w:vAlign w:val="center"/>
          </w:tcPr>
          <w:p w14:paraId="4F62F87D" w14:textId="773AFBB4" w:rsidR="00FC4361" w:rsidRPr="00295690" w:rsidRDefault="00295690" w:rsidP="00FD61EB">
            <w:pPr>
              <w:suppressAutoHyphens w:val="0"/>
              <w:autoSpaceDE w:val="0"/>
              <w:autoSpaceDN w:val="0"/>
              <w:adjustRightInd w:val="0"/>
              <w:spacing w:before="40" w:after="40"/>
              <w:ind w:left="113" w:right="57"/>
              <w:jc w:val="both"/>
              <w:rPr>
                <w:sz w:val="24"/>
                <w:szCs w:val="24"/>
                <w:lang w:eastAsia="pt-BR"/>
              </w:rPr>
            </w:pPr>
            <w:proofErr w:type="spellStart"/>
            <w:r w:rsidRPr="00295690">
              <w:rPr>
                <w:i/>
                <w:iCs/>
                <w:sz w:val="24"/>
                <w:szCs w:val="24"/>
              </w:rPr>
              <w:t>Ribbons</w:t>
            </w:r>
            <w:proofErr w:type="spellEnd"/>
            <w:r w:rsidRPr="00295690">
              <w:rPr>
                <w:i/>
                <w:iCs/>
                <w:sz w:val="24"/>
                <w:szCs w:val="24"/>
              </w:rPr>
              <w:t xml:space="preserve"> coloridos</w:t>
            </w:r>
            <w:r w:rsidRPr="00295690">
              <w:rPr>
                <w:sz w:val="24"/>
                <w:szCs w:val="24"/>
              </w:rPr>
              <w:t> para a impressora Zebra ZC300.</w:t>
            </w:r>
          </w:p>
        </w:tc>
        <w:tc>
          <w:tcPr>
            <w:tcW w:w="1134" w:type="dxa"/>
            <w:tcBorders>
              <w:top w:val="single" w:sz="4" w:space="0" w:color="auto"/>
              <w:left w:val="single" w:sz="4" w:space="0" w:color="auto"/>
              <w:bottom w:val="single" w:sz="4" w:space="0" w:color="auto"/>
              <w:right w:val="single" w:sz="4" w:space="0" w:color="auto"/>
            </w:tcBorders>
            <w:vAlign w:val="center"/>
          </w:tcPr>
          <w:p w14:paraId="22E3AEC0" w14:textId="670B5D89" w:rsidR="00FC4361" w:rsidRPr="00295690" w:rsidRDefault="00295690" w:rsidP="00FD61EB">
            <w:pPr>
              <w:pStyle w:val="WW-Padro"/>
              <w:spacing w:before="40" w:after="40"/>
              <w:ind w:left="57" w:right="57"/>
              <w:jc w:val="center"/>
              <w:rPr>
                <w:szCs w:val="24"/>
              </w:rPr>
            </w:pPr>
            <w:r w:rsidRPr="00295690">
              <w:rPr>
                <w:szCs w:val="24"/>
              </w:rPr>
              <w:t>20</w:t>
            </w:r>
            <w:r w:rsidR="00FC4361" w:rsidRPr="00295690">
              <w:rPr>
                <w:szCs w:val="24"/>
              </w:rPr>
              <w:t xml:space="preserve"> un</w:t>
            </w:r>
            <w:r w:rsidRPr="00295690">
              <w:rPr>
                <w:szCs w:val="24"/>
              </w:rPr>
              <w:t>.</w:t>
            </w:r>
          </w:p>
        </w:tc>
        <w:tc>
          <w:tcPr>
            <w:tcW w:w="1276" w:type="dxa"/>
            <w:tcBorders>
              <w:top w:val="single" w:sz="4" w:space="0" w:color="auto"/>
              <w:left w:val="single" w:sz="4" w:space="0" w:color="auto"/>
              <w:bottom w:val="single" w:sz="4" w:space="0" w:color="auto"/>
              <w:right w:val="single" w:sz="4" w:space="0" w:color="auto"/>
            </w:tcBorders>
          </w:tcPr>
          <w:p w14:paraId="13B3BF57" w14:textId="77777777" w:rsidR="00FC4361" w:rsidRPr="00FA485F" w:rsidRDefault="00FC4361" w:rsidP="00FC4361">
            <w:pPr>
              <w:pStyle w:val="Corpodetexto"/>
              <w:tabs>
                <w:tab w:val="left" w:pos="432"/>
              </w:tabs>
              <w:spacing w:before="60" w:after="60"/>
              <w:ind w:left="-57" w:right="-57"/>
              <w:jc w:val="center"/>
              <w:rPr>
                <w:rFonts w:ascii="Times New Roman" w:hAnsi="Times New Roman" w:cs="Times New Roman"/>
                <w:b/>
                <w:bCs/>
                <w:smallCaps/>
                <w:kern w:val="30"/>
                <w:szCs w:val="24"/>
                <w:highlight w:val="yellow"/>
                <w:lang w:val="pt-BR"/>
              </w:rPr>
            </w:pPr>
          </w:p>
        </w:tc>
        <w:tc>
          <w:tcPr>
            <w:tcW w:w="1417" w:type="dxa"/>
            <w:tcBorders>
              <w:top w:val="single" w:sz="4" w:space="0" w:color="auto"/>
              <w:left w:val="single" w:sz="4" w:space="0" w:color="auto"/>
              <w:bottom w:val="single" w:sz="4" w:space="0" w:color="auto"/>
              <w:right w:val="single" w:sz="4" w:space="0" w:color="auto"/>
            </w:tcBorders>
            <w:vAlign w:val="center"/>
          </w:tcPr>
          <w:p w14:paraId="71C019EF" w14:textId="77777777" w:rsidR="00FC4361" w:rsidRPr="00FA485F" w:rsidRDefault="00FC4361" w:rsidP="00FC4361">
            <w:pPr>
              <w:pStyle w:val="Corpodetexto"/>
              <w:tabs>
                <w:tab w:val="left" w:pos="432"/>
              </w:tabs>
              <w:spacing w:before="60" w:after="60"/>
              <w:ind w:left="-57" w:right="-57"/>
              <w:jc w:val="center"/>
              <w:rPr>
                <w:rFonts w:ascii="Times New Roman" w:hAnsi="Times New Roman" w:cs="Times New Roman"/>
                <w:b/>
                <w:bCs/>
                <w:smallCaps/>
                <w:kern w:val="30"/>
                <w:szCs w:val="24"/>
                <w:highlight w:val="yellow"/>
                <w:lang w:val="pt-BR"/>
              </w:rPr>
            </w:pPr>
          </w:p>
        </w:tc>
        <w:tc>
          <w:tcPr>
            <w:tcW w:w="1276" w:type="dxa"/>
            <w:tcBorders>
              <w:top w:val="single" w:sz="4" w:space="0" w:color="auto"/>
              <w:left w:val="single" w:sz="4" w:space="0" w:color="auto"/>
              <w:bottom w:val="single" w:sz="4" w:space="0" w:color="auto"/>
              <w:right w:val="single" w:sz="4" w:space="0" w:color="auto"/>
            </w:tcBorders>
            <w:vAlign w:val="center"/>
          </w:tcPr>
          <w:p w14:paraId="71AFE1E7" w14:textId="77777777" w:rsidR="00FC4361" w:rsidRPr="00FA485F" w:rsidRDefault="00FC4361" w:rsidP="00FC4361">
            <w:pPr>
              <w:pStyle w:val="Corpodetexto"/>
              <w:tabs>
                <w:tab w:val="left" w:pos="432"/>
              </w:tabs>
              <w:spacing w:before="60" w:after="60"/>
              <w:ind w:left="-57" w:right="-57"/>
              <w:jc w:val="center"/>
              <w:rPr>
                <w:rFonts w:ascii="Times New Roman" w:hAnsi="Times New Roman" w:cs="Times New Roman"/>
                <w:b/>
                <w:bCs/>
                <w:smallCaps/>
                <w:kern w:val="30"/>
                <w:szCs w:val="24"/>
                <w:highlight w:val="yellow"/>
                <w:lang w:val="pt-BR"/>
              </w:rPr>
            </w:pPr>
          </w:p>
        </w:tc>
      </w:tr>
    </w:tbl>
    <w:p w14:paraId="06DB9376" w14:textId="77777777" w:rsidR="00F60739" w:rsidRPr="00FD61EB" w:rsidRDefault="00F60739" w:rsidP="00F60739">
      <w:pPr>
        <w:pStyle w:val="NormalWeb"/>
        <w:spacing w:before="240" w:line="252" w:lineRule="auto"/>
        <w:ind w:left="11"/>
        <w:rPr>
          <w:b/>
          <w:bCs/>
          <w:i/>
          <w:sz w:val="22"/>
          <w:szCs w:val="22"/>
        </w:rPr>
      </w:pPr>
      <w:r w:rsidRPr="00FD61EB">
        <w:rPr>
          <w:b/>
          <w:bCs/>
          <w:i/>
          <w:sz w:val="22"/>
          <w:szCs w:val="22"/>
        </w:rPr>
        <w:t xml:space="preserve">Obs.1: </w:t>
      </w:r>
      <w:r w:rsidR="004A03F4" w:rsidRPr="004A03F4">
        <w:rPr>
          <w:bCs/>
          <w:i/>
          <w:sz w:val="22"/>
          <w:szCs w:val="22"/>
        </w:rPr>
        <w:t>c</w:t>
      </w:r>
      <w:r w:rsidRPr="004A03F4">
        <w:rPr>
          <w:i/>
          <w:iCs/>
          <w:sz w:val="22"/>
          <w:szCs w:val="22"/>
        </w:rPr>
        <w:t>o</w:t>
      </w:r>
      <w:r w:rsidRPr="00FD61EB">
        <w:rPr>
          <w:i/>
          <w:iCs/>
          <w:sz w:val="22"/>
          <w:szCs w:val="22"/>
        </w:rPr>
        <w:t xml:space="preserve">nforme referido neste </w:t>
      </w:r>
      <w:r w:rsidR="00655B91">
        <w:rPr>
          <w:i/>
          <w:iCs/>
          <w:sz w:val="22"/>
          <w:szCs w:val="22"/>
        </w:rPr>
        <w:t>Aviso</w:t>
      </w:r>
      <w:r w:rsidRPr="00FD61EB">
        <w:rPr>
          <w:i/>
          <w:iCs/>
          <w:sz w:val="22"/>
          <w:szCs w:val="22"/>
        </w:rPr>
        <w:t xml:space="preserve">, </w:t>
      </w:r>
      <w:r w:rsidRPr="00FD61EB">
        <w:rPr>
          <w:b/>
          <w:bCs/>
          <w:i/>
          <w:iCs/>
          <w:sz w:val="22"/>
          <w:szCs w:val="22"/>
        </w:rPr>
        <w:t>é vedada a indicação alternativa de marca/fabricante</w:t>
      </w:r>
      <w:r w:rsidR="000226B8">
        <w:rPr>
          <w:b/>
          <w:bCs/>
          <w:i/>
          <w:iCs/>
          <w:sz w:val="22"/>
          <w:szCs w:val="22"/>
        </w:rPr>
        <w:t>/modelo</w:t>
      </w:r>
      <w:r w:rsidRPr="00FD61EB">
        <w:rPr>
          <w:b/>
          <w:bCs/>
          <w:i/>
          <w:iCs/>
          <w:sz w:val="22"/>
          <w:szCs w:val="22"/>
        </w:rPr>
        <w:t xml:space="preserve"> </w:t>
      </w:r>
      <w:r w:rsidRPr="00FD61EB">
        <w:rPr>
          <w:i/>
          <w:iCs/>
          <w:sz w:val="22"/>
          <w:szCs w:val="22"/>
        </w:rPr>
        <w:t>na proposta de preços a ser encaminhada</w:t>
      </w:r>
      <w:r w:rsidR="00FC4361" w:rsidRPr="00FD61EB">
        <w:rPr>
          <w:i/>
          <w:iCs/>
          <w:sz w:val="22"/>
          <w:szCs w:val="22"/>
        </w:rPr>
        <w:t xml:space="preserve">, sob pena de desclassificação </w:t>
      </w:r>
      <w:r w:rsidR="007623A3">
        <w:rPr>
          <w:i/>
          <w:iCs/>
          <w:sz w:val="22"/>
          <w:szCs w:val="22"/>
        </w:rPr>
        <w:t>do fornecedor</w:t>
      </w:r>
      <w:r w:rsidR="00FC4361" w:rsidRPr="00FD61EB">
        <w:rPr>
          <w:i/>
          <w:iCs/>
          <w:sz w:val="22"/>
          <w:szCs w:val="22"/>
        </w:rPr>
        <w:t xml:space="preserve"> que o fizer</w:t>
      </w:r>
      <w:r w:rsidRPr="00FD61EB">
        <w:rPr>
          <w:i/>
          <w:iCs/>
          <w:sz w:val="22"/>
          <w:szCs w:val="22"/>
        </w:rPr>
        <w:t>;</w:t>
      </w:r>
    </w:p>
    <w:p w14:paraId="30B4D675" w14:textId="77777777" w:rsidR="00CA1189" w:rsidRPr="00FD61EB" w:rsidRDefault="001E13C7" w:rsidP="007A188D">
      <w:pPr>
        <w:pStyle w:val="NormalWeb"/>
        <w:spacing w:before="180" w:line="252" w:lineRule="auto"/>
        <w:ind w:left="11"/>
        <w:rPr>
          <w:i/>
          <w:iCs/>
          <w:sz w:val="22"/>
          <w:szCs w:val="22"/>
        </w:rPr>
      </w:pPr>
      <w:r w:rsidRPr="00FD61EB">
        <w:rPr>
          <w:b/>
          <w:bCs/>
          <w:i/>
          <w:sz w:val="22"/>
          <w:szCs w:val="22"/>
        </w:rPr>
        <w:t>Obs.</w:t>
      </w:r>
      <w:r w:rsidR="00F60739" w:rsidRPr="00FD61EB">
        <w:rPr>
          <w:b/>
          <w:bCs/>
          <w:i/>
          <w:sz w:val="22"/>
          <w:szCs w:val="22"/>
        </w:rPr>
        <w:t>2</w:t>
      </w:r>
      <w:r w:rsidR="008F265C" w:rsidRPr="00FD61EB">
        <w:rPr>
          <w:bCs/>
          <w:i/>
          <w:sz w:val="22"/>
          <w:szCs w:val="22"/>
        </w:rPr>
        <w:t>:</w:t>
      </w:r>
      <w:r w:rsidR="008F265C" w:rsidRPr="00FD61EB">
        <w:rPr>
          <w:b/>
          <w:sz w:val="22"/>
          <w:szCs w:val="22"/>
        </w:rPr>
        <w:t xml:space="preserve"> </w:t>
      </w:r>
      <w:r w:rsidR="00647E6A">
        <w:rPr>
          <w:i/>
          <w:sz w:val="22"/>
          <w:szCs w:val="22"/>
        </w:rPr>
        <w:t xml:space="preserve">serão desclassificadas as propostas cujo valor final permanecer acima do(s) valor(res) máximo(s) aceitável(eis) indicado(s) neste </w:t>
      </w:r>
      <w:r w:rsidR="00655B91">
        <w:rPr>
          <w:i/>
          <w:sz w:val="22"/>
          <w:szCs w:val="22"/>
        </w:rPr>
        <w:t>Aviso</w:t>
      </w:r>
      <w:r w:rsidR="00647E6A">
        <w:rPr>
          <w:i/>
          <w:sz w:val="22"/>
          <w:szCs w:val="22"/>
        </w:rPr>
        <w:t>.</w:t>
      </w:r>
    </w:p>
    <w:p w14:paraId="24941003" w14:textId="77777777" w:rsidR="0018300A" w:rsidRDefault="0018300A" w:rsidP="0018300A">
      <w:pPr>
        <w:pStyle w:val="NormalWeb"/>
        <w:spacing w:before="120" w:line="252" w:lineRule="auto"/>
        <w:ind w:left="11"/>
        <w:rPr>
          <w:bCs/>
          <w:i/>
          <w:sz w:val="22"/>
          <w:szCs w:val="22"/>
        </w:rPr>
      </w:pPr>
      <w:r w:rsidRPr="00FD61EB">
        <w:rPr>
          <w:b/>
          <w:bCs/>
          <w:i/>
          <w:sz w:val="22"/>
          <w:szCs w:val="22"/>
        </w:rPr>
        <w:t xml:space="preserve">Obs.3: </w:t>
      </w:r>
      <w:r w:rsidR="004A03F4" w:rsidRPr="004A03F4">
        <w:rPr>
          <w:bCs/>
          <w:i/>
          <w:sz w:val="22"/>
          <w:szCs w:val="22"/>
        </w:rPr>
        <w:t>n</w:t>
      </w:r>
      <w:r w:rsidR="00FC4361" w:rsidRPr="00FD61EB">
        <w:rPr>
          <w:bCs/>
          <w:i/>
          <w:sz w:val="22"/>
          <w:szCs w:val="22"/>
        </w:rPr>
        <w:t xml:space="preserve">o preço proposto já devem estar incluídos (contabilizados) os custos relativos aos produtos/equipamentos e à mão de obra empregada (se houver), assim como devem estar incluídos os impostos, despesas com </w:t>
      </w:r>
      <w:proofErr w:type="gramStart"/>
      <w:r w:rsidR="00FC4361" w:rsidRPr="00FD61EB">
        <w:rPr>
          <w:bCs/>
          <w:i/>
          <w:sz w:val="22"/>
          <w:szCs w:val="22"/>
        </w:rPr>
        <w:t>frete, etc.</w:t>
      </w:r>
      <w:proofErr w:type="gramEnd"/>
    </w:p>
    <w:p w14:paraId="5F36FDD5" w14:textId="77777777" w:rsidR="004A03F4" w:rsidRPr="00FD61EB" w:rsidRDefault="004A03F4" w:rsidP="0018300A">
      <w:pPr>
        <w:pStyle w:val="NormalWeb"/>
        <w:spacing w:before="120" w:line="252" w:lineRule="auto"/>
        <w:ind w:left="11"/>
        <w:rPr>
          <w:bCs/>
          <w:i/>
          <w:sz w:val="22"/>
          <w:szCs w:val="22"/>
        </w:rPr>
      </w:pPr>
    </w:p>
    <w:p w14:paraId="5BB4BDCD" w14:textId="77777777" w:rsidR="003627BD" w:rsidRPr="00172DCF" w:rsidRDefault="003627BD" w:rsidP="00FC4361">
      <w:pPr>
        <w:pStyle w:val="NormalWeb"/>
        <w:spacing w:before="120" w:line="252" w:lineRule="auto"/>
        <w:ind w:right="-11"/>
        <w:rPr>
          <w:b/>
        </w:rPr>
      </w:pPr>
      <w:r w:rsidRPr="00172DCF">
        <w:rPr>
          <w:b/>
        </w:rPr>
        <w:t>Prazo de validade da proposta: .........................................</w:t>
      </w:r>
      <w:r w:rsidR="001F364B" w:rsidRPr="00172DCF">
        <w:rPr>
          <w:b/>
        </w:rPr>
        <w:t>..</w:t>
      </w:r>
      <w:r w:rsidR="00FC4361">
        <w:rPr>
          <w:b/>
        </w:rPr>
        <w:t xml:space="preserve">.......... (mínimo: </w:t>
      </w:r>
      <w:r w:rsidR="00B92FB7">
        <w:rPr>
          <w:b/>
        </w:rPr>
        <w:t>6</w:t>
      </w:r>
      <w:r w:rsidRPr="00172DCF">
        <w:rPr>
          <w:b/>
        </w:rPr>
        <w:t>0 dias).</w:t>
      </w:r>
    </w:p>
    <w:p w14:paraId="3FE2511E" w14:textId="77777777" w:rsidR="003627BD" w:rsidRPr="00172DCF" w:rsidRDefault="003627BD" w:rsidP="00FC4361">
      <w:pPr>
        <w:pStyle w:val="Sumrio1"/>
        <w:spacing w:line="252" w:lineRule="auto"/>
        <w:ind w:right="-11"/>
        <w:rPr>
          <w:rFonts w:ascii="Times New Roman" w:hAnsi="Times New Roman" w:cs="Times New Roman"/>
          <w:i w:val="0"/>
          <w:szCs w:val="24"/>
        </w:rPr>
      </w:pPr>
      <w:r w:rsidRPr="00172DCF">
        <w:rPr>
          <w:rFonts w:ascii="Times New Roman" w:hAnsi="Times New Roman" w:cs="Times New Roman"/>
          <w:i w:val="0"/>
          <w:szCs w:val="24"/>
        </w:rPr>
        <w:t xml:space="preserve">Data: </w:t>
      </w:r>
      <w:r w:rsidR="0091475B" w:rsidRPr="0091475B">
        <w:rPr>
          <w:rFonts w:ascii="Times New Roman" w:hAnsi="Times New Roman" w:cs="Times New Roman"/>
          <w:b w:val="0"/>
          <w:i w:val="0"/>
          <w:szCs w:val="24"/>
        </w:rPr>
        <w:t>[Dia] de [Mês] de [Ano].</w:t>
      </w:r>
    </w:p>
    <w:p w14:paraId="684EB819" w14:textId="77777777" w:rsidR="007527EE" w:rsidRDefault="007527EE" w:rsidP="00FC4361">
      <w:pPr>
        <w:pStyle w:val="Sumrio1"/>
        <w:spacing w:line="252" w:lineRule="auto"/>
        <w:ind w:right="-11"/>
        <w:rPr>
          <w:rFonts w:ascii="Times New Roman" w:hAnsi="Times New Roman" w:cs="Times New Roman"/>
          <w:i w:val="0"/>
          <w:szCs w:val="24"/>
        </w:rPr>
      </w:pPr>
      <w:r>
        <w:rPr>
          <w:rFonts w:ascii="Times New Roman" w:hAnsi="Times New Roman" w:cs="Times New Roman"/>
          <w:i w:val="0"/>
          <w:szCs w:val="24"/>
        </w:rPr>
        <w:t>Dados Bancários: ..........................................................................................................</w:t>
      </w:r>
    </w:p>
    <w:p w14:paraId="2EF98CDF" w14:textId="77777777" w:rsidR="00D8598A" w:rsidRPr="00172DCF" w:rsidRDefault="003627BD" w:rsidP="00FC4361">
      <w:pPr>
        <w:pStyle w:val="Sumrio1"/>
        <w:spacing w:line="252" w:lineRule="auto"/>
        <w:ind w:right="-11"/>
        <w:rPr>
          <w:color w:val="C0C0C0"/>
          <w:szCs w:val="24"/>
        </w:rPr>
      </w:pPr>
      <w:r w:rsidRPr="00172DCF">
        <w:rPr>
          <w:rFonts w:ascii="Times New Roman" w:hAnsi="Times New Roman" w:cs="Times New Roman"/>
          <w:i w:val="0"/>
          <w:szCs w:val="24"/>
        </w:rPr>
        <w:t xml:space="preserve">Nome </w:t>
      </w:r>
      <w:r w:rsidR="0036625D">
        <w:rPr>
          <w:rFonts w:ascii="Times New Roman" w:hAnsi="Times New Roman" w:cs="Times New Roman"/>
          <w:i w:val="0"/>
          <w:szCs w:val="24"/>
        </w:rPr>
        <w:t xml:space="preserve">e assinatura </w:t>
      </w:r>
      <w:r w:rsidRPr="00172DCF">
        <w:rPr>
          <w:rFonts w:ascii="Times New Roman" w:hAnsi="Times New Roman" w:cs="Times New Roman"/>
          <w:i w:val="0"/>
          <w:szCs w:val="24"/>
        </w:rPr>
        <w:t>do representante legal: .................................................................</w:t>
      </w:r>
    </w:p>
    <w:p w14:paraId="369E0F2B" w14:textId="77777777" w:rsidR="007D535F" w:rsidRDefault="007D535F" w:rsidP="007D535F">
      <w:pPr>
        <w:widowControl w:val="0"/>
        <w:spacing w:line="200" w:lineRule="atLeast"/>
        <w:rPr>
          <w:b/>
          <w:bCs/>
          <w:smallCaps/>
          <w:sz w:val="24"/>
          <w:szCs w:val="24"/>
        </w:rPr>
      </w:pPr>
    </w:p>
    <w:p w14:paraId="68B8BB63" w14:textId="77777777" w:rsidR="007D535F" w:rsidRDefault="007D535F" w:rsidP="00BD2009">
      <w:pPr>
        <w:widowControl w:val="0"/>
        <w:spacing w:line="200" w:lineRule="atLeast"/>
        <w:ind w:left="11"/>
        <w:jc w:val="center"/>
        <w:rPr>
          <w:b/>
          <w:bCs/>
          <w:smallCaps/>
          <w:sz w:val="24"/>
          <w:szCs w:val="24"/>
        </w:rPr>
      </w:pPr>
    </w:p>
    <w:p w14:paraId="11F9ABD8" w14:textId="77777777" w:rsidR="007D535F" w:rsidRDefault="007D535F" w:rsidP="00BD2009">
      <w:pPr>
        <w:widowControl w:val="0"/>
        <w:spacing w:line="200" w:lineRule="atLeast"/>
        <w:ind w:left="11"/>
        <w:jc w:val="center"/>
        <w:rPr>
          <w:b/>
          <w:bCs/>
          <w:smallCaps/>
          <w:sz w:val="24"/>
          <w:szCs w:val="24"/>
        </w:rPr>
      </w:pPr>
    </w:p>
    <w:p w14:paraId="32424002" w14:textId="77777777" w:rsidR="007D535F" w:rsidRDefault="007D535F" w:rsidP="00BD2009">
      <w:pPr>
        <w:widowControl w:val="0"/>
        <w:spacing w:line="200" w:lineRule="atLeast"/>
        <w:ind w:left="11"/>
        <w:jc w:val="center"/>
        <w:rPr>
          <w:b/>
          <w:bCs/>
          <w:smallCaps/>
          <w:sz w:val="24"/>
          <w:szCs w:val="24"/>
        </w:rPr>
      </w:pPr>
    </w:p>
    <w:p w14:paraId="329E4B98" w14:textId="77777777" w:rsidR="007D535F" w:rsidRPr="00172DCF" w:rsidRDefault="007A4E9D" w:rsidP="007D535F">
      <w:pPr>
        <w:pageBreakBefore/>
        <w:shd w:val="clear" w:color="auto" w:fill="EDEDED"/>
        <w:ind w:left="12"/>
        <w:jc w:val="center"/>
        <w:rPr>
          <w:rFonts w:eastAsia="Book Antiqua"/>
          <w:b/>
          <w:bCs/>
          <w:caps/>
          <w:sz w:val="24"/>
          <w:szCs w:val="24"/>
        </w:rPr>
      </w:pPr>
      <w:r>
        <w:rPr>
          <w:b/>
          <w:bCs/>
          <w:smallCaps/>
          <w:sz w:val="24"/>
          <w:szCs w:val="24"/>
        </w:rPr>
        <w:lastRenderedPageBreak/>
        <w:t>ANEXO III</w:t>
      </w:r>
      <w:r w:rsidR="00D25DF6">
        <w:rPr>
          <w:b/>
          <w:bCs/>
          <w:smallCaps/>
          <w:sz w:val="24"/>
          <w:szCs w:val="24"/>
        </w:rPr>
        <w:t xml:space="preserve"> DO </w:t>
      </w:r>
      <w:r w:rsidR="00655B91">
        <w:rPr>
          <w:b/>
          <w:bCs/>
          <w:smallCaps/>
          <w:sz w:val="24"/>
          <w:szCs w:val="24"/>
        </w:rPr>
        <w:t>AVISO</w:t>
      </w:r>
    </w:p>
    <w:p w14:paraId="7DC6C8E7" w14:textId="77777777" w:rsidR="007D535F" w:rsidRDefault="007D535F" w:rsidP="00BB3EDD">
      <w:pPr>
        <w:pStyle w:val="Ttulo2"/>
        <w:numPr>
          <w:ilvl w:val="0"/>
          <w:numId w:val="0"/>
        </w:numPr>
        <w:shd w:val="clear" w:color="auto" w:fill="EDEDED"/>
        <w:spacing w:before="0" w:after="0"/>
        <w:ind w:left="576" w:hanging="576"/>
        <w:rPr>
          <w:rFonts w:ascii="Times New Roman" w:hAnsi="Times New Roman" w:cs="Times New Roman"/>
          <w:i w:val="0"/>
          <w:smallCaps/>
          <w:szCs w:val="24"/>
        </w:rPr>
      </w:pPr>
    </w:p>
    <w:p w14:paraId="4E163915" w14:textId="77777777" w:rsidR="007D535F" w:rsidRPr="00172DCF" w:rsidRDefault="007D535F" w:rsidP="00BB3EDD">
      <w:pPr>
        <w:pStyle w:val="Ttulo2"/>
        <w:numPr>
          <w:ilvl w:val="0"/>
          <w:numId w:val="0"/>
        </w:numPr>
        <w:shd w:val="clear" w:color="auto" w:fill="EDEDED"/>
        <w:spacing w:before="0" w:after="0"/>
        <w:ind w:left="576" w:hanging="576"/>
        <w:jc w:val="center"/>
        <w:rPr>
          <w:rFonts w:ascii="Times New Roman" w:hAnsi="Times New Roman" w:cs="Times New Roman"/>
          <w:i w:val="0"/>
          <w:smallCaps/>
          <w:szCs w:val="24"/>
        </w:rPr>
      </w:pPr>
      <w:r>
        <w:rPr>
          <w:rFonts w:ascii="Times New Roman" w:hAnsi="Times New Roman" w:cs="Times New Roman"/>
          <w:i w:val="0"/>
          <w:smallCaps/>
          <w:szCs w:val="24"/>
        </w:rPr>
        <w:t>TERMO DE REFERÊNCIA</w:t>
      </w:r>
      <w:r w:rsidR="00A936D7">
        <w:rPr>
          <w:rFonts w:ascii="Times New Roman" w:hAnsi="Times New Roman" w:cs="Times New Roman"/>
          <w:i w:val="0"/>
          <w:smallCaps/>
          <w:szCs w:val="24"/>
        </w:rPr>
        <w:t>*</w:t>
      </w:r>
    </w:p>
    <w:p w14:paraId="4598BB83" w14:textId="77777777" w:rsidR="007D535F" w:rsidRDefault="007D535F" w:rsidP="00BD2009">
      <w:pPr>
        <w:widowControl w:val="0"/>
        <w:spacing w:line="200" w:lineRule="atLeast"/>
        <w:ind w:left="11"/>
        <w:jc w:val="center"/>
        <w:rPr>
          <w:b/>
          <w:bCs/>
          <w:smallCaps/>
          <w:sz w:val="24"/>
          <w:szCs w:val="24"/>
        </w:rPr>
      </w:pPr>
    </w:p>
    <w:p w14:paraId="0F5E651D" w14:textId="77777777" w:rsidR="007D535F" w:rsidRDefault="007D535F" w:rsidP="00BD2009">
      <w:pPr>
        <w:widowControl w:val="0"/>
        <w:spacing w:line="200" w:lineRule="atLeast"/>
        <w:ind w:left="11"/>
        <w:jc w:val="center"/>
        <w:rPr>
          <w:b/>
          <w:bCs/>
          <w:smallCaps/>
          <w:sz w:val="24"/>
          <w:szCs w:val="24"/>
        </w:rPr>
      </w:pPr>
    </w:p>
    <w:p w14:paraId="3359B8D1" w14:textId="4C2D183C" w:rsidR="00CA1273" w:rsidRDefault="00CA1273" w:rsidP="00CA1273">
      <w:pPr>
        <w:suppressAutoHyphens w:val="0"/>
        <w:spacing w:before="100" w:beforeAutospacing="1" w:after="100" w:afterAutospacing="1"/>
        <w:jc w:val="center"/>
        <w:rPr>
          <w:color w:val="000000"/>
          <w:sz w:val="24"/>
          <w:szCs w:val="24"/>
          <w:lang w:eastAsia="pt-BR" w:bidi="ar-SA"/>
        </w:rPr>
      </w:pPr>
      <w:r w:rsidRPr="00E70EF6">
        <w:rPr>
          <w:sz w:val="24"/>
          <w:szCs w:val="24"/>
        </w:rPr>
        <w:t xml:space="preserve">* </w:t>
      </w:r>
      <w:r w:rsidRPr="00E70EF6">
        <w:rPr>
          <w:i/>
          <w:color w:val="000000"/>
          <w:kern w:val="2"/>
          <w:sz w:val="24"/>
          <w:szCs w:val="24"/>
          <w:lang w:eastAsia="pt-BR" w:bidi="ar-SA"/>
        </w:rPr>
        <w:t xml:space="preserve">documento eletrônico </w:t>
      </w:r>
      <w:r w:rsidRPr="00E70EF6">
        <w:rPr>
          <w:rStyle w:val="nfase"/>
          <w:i w:val="0"/>
          <w:color w:val="000000"/>
          <w:szCs w:val="24"/>
        </w:rPr>
        <w:t>SEI (</w:t>
      </w:r>
      <w:r w:rsidR="00E70EF6" w:rsidRPr="00E70EF6">
        <w:rPr>
          <w:rStyle w:val="nfase"/>
          <w:i w:val="0"/>
          <w:color w:val="000000"/>
          <w:szCs w:val="24"/>
        </w:rPr>
        <w:t>4181558</w:t>
      </w:r>
      <w:r w:rsidRPr="00E70EF6">
        <w:rPr>
          <w:rStyle w:val="nfase"/>
          <w:i w:val="0"/>
          <w:color w:val="000000"/>
          <w:szCs w:val="24"/>
        </w:rPr>
        <w:t>)</w:t>
      </w:r>
      <w:r w:rsidRPr="00E70EF6">
        <w:rPr>
          <w:i/>
          <w:color w:val="000000"/>
          <w:kern w:val="2"/>
          <w:sz w:val="24"/>
          <w:szCs w:val="24"/>
          <w:lang w:eastAsia="pt-BR" w:bidi="ar-SA"/>
        </w:rPr>
        <w:t xml:space="preserve">, anexado ao Sistema </w:t>
      </w:r>
      <w:r w:rsidRPr="00E70EF6">
        <w:rPr>
          <w:i/>
          <w:kern w:val="2"/>
          <w:sz w:val="24"/>
          <w:szCs w:val="24"/>
          <w:lang w:eastAsia="pt-BR" w:bidi="ar-SA"/>
        </w:rPr>
        <w:t>Banrisul (</w:t>
      </w:r>
      <w:hyperlink r:id="rId22" w:history="1">
        <w:r w:rsidRPr="00E70EF6">
          <w:rPr>
            <w:rStyle w:val="Hyperlink"/>
            <w:i/>
            <w:kern w:val="2"/>
            <w:sz w:val="24"/>
            <w:szCs w:val="24"/>
            <w:lang w:eastAsia="pt-BR" w:bidi="ar-SA"/>
          </w:rPr>
          <w:t>www.pregaobanrisul.com.br</w:t>
        </w:r>
      </w:hyperlink>
      <w:r w:rsidRPr="00E70EF6">
        <w:rPr>
          <w:i/>
          <w:kern w:val="2"/>
          <w:sz w:val="24"/>
          <w:szCs w:val="24"/>
          <w:lang w:eastAsia="pt-BR" w:bidi="ar-SA"/>
        </w:rPr>
        <w:t xml:space="preserve">) e </w:t>
      </w:r>
      <w:r w:rsidRPr="00E70EF6">
        <w:rPr>
          <w:i/>
          <w:color w:val="000000"/>
          <w:kern w:val="2"/>
          <w:sz w:val="24"/>
          <w:szCs w:val="24"/>
          <w:lang w:eastAsia="pt-BR" w:bidi="ar-SA"/>
        </w:rPr>
        <w:t>ao Portal Nacional de Contratações Públicas - PNCP (</w:t>
      </w:r>
      <w:hyperlink r:id="rId23" w:history="1">
        <w:r w:rsidRPr="00E70EF6">
          <w:rPr>
            <w:rStyle w:val="Hyperlink"/>
            <w:i/>
            <w:kern w:val="2"/>
            <w:sz w:val="24"/>
            <w:szCs w:val="24"/>
            <w:lang w:eastAsia="pt-BR" w:bidi="ar-SA"/>
          </w:rPr>
          <w:t>https://www.gov.br/pncp/pt-br</w:t>
        </w:r>
      </w:hyperlink>
      <w:r w:rsidRPr="00E70EF6">
        <w:rPr>
          <w:i/>
          <w:color w:val="000000"/>
          <w:kern w:val="2"/>
          <w:sz w:val="24"/>
          <w:szCs w:val="24"/>
          <w:lang w:eastAsia="pt-BR" w:bidi="ar-SA"/>
        </w:rPr>
        <w:t>).</w:t>
      </w:r>
    </w:p>
    <w:p w14:paraId="1413F502" w14:textId="77777777" w:rsidR="007D535F" w:rsidRPr="00172DCF" w:rsidRDefault="007D535F" w:rsidP="007D535F">
      <w:pPr>
        <w:shd w:val="clear" w:color="auto" w:fill="FFFFFF"/>
        <w:spacing w:before="113"/>
        <w:ind w:left="12"/>
        <w:jc w:val="center"/>
        <w:rPr>
          <w:b/>
          <w:bCs/>
          <w:smallCaps/>
          <w:sz w:val="24"/>
          <w:szCs w:val="24"/>
        </w:rPr>
      </w:pPr>
    </w:p>
    <w:p w14:paraId="5CAB015A" w14:textId="77777777" w:rsidR="007D535F" w:rsidRDefault="007D535F" w:rsidP="00BD2009">
      <w:pPr>
        <w:widowControl w:val="0"/>
        <w:spacing w:line="200" w:lineRule="atLeast"/>
        <w:ind w:left="11"/>
        <w:jc w:val="center"/>
        <w:rPr>
          <w:b/>
          <w:bCs/>
          <w:smallCaps/>
          <w:sz w:val="24"/>
          <w:szCs w:val="24"/>
        </w:rPr>
      </w:pPr>
    </w:p>
    <w:p w14:paraId="275FB94E" w14:textId="77777777" w:rsidR="00F44F0D" w:rsidRDefault="00F44F0D" w:rsidP="00BD2009">
      <w:pPr>
        <w:widowControl w:val="0"/>
        <w:spacing w:line="200" w:lineRule="atLeast"/>
        <w:ind w:left="11"/>
        <w:jc w:val="center"/>
        <w:rPr>
          <w:b/>
          <w:bCs/>
          <w:smallCaps/>
          <w:sz w:val="24"/>
          <w:szCs w:val="24"/>
        </w:rPr>
      </w:pPr>
    </w:p>
    <w:p w14:paraId="1E54B67C" w14:textId="77777777" w:rsidR="00F44F0D" w:rsidRDefault="00F44F0D" w:rsidP="00BD2009">
      <w:pPr>
        <w:widowControl w:val="0"/>
        <w:spacing w:line="200" w:lineRule="atLeast"/>
        <w:ind w:left="11"/>
        <w:jc w:val="center"/>
        <w:rPr>
          <w:b/>
          <w:bCs/>
          <w:smallCaps/>
          <w:sz w:val="24"/>
          <w:szCs w:val="24"/>
        </w:rPr>
      </w:pPr>
    </w:p>
    <w:p w14:paraId="32E98206" w14:textId="77777777" w:rsidR="00F44F0D" w:rsidRDefault="00F44F0D" w:rsidP="00BD2009">
      <w:pPr>
        <w:widowControl w:val="0"/>
        <w:spacing w:line="200" w:lineRule="atLeast"/>
        <w:ind w:left="11"/>
        <w:jc w:val="center"/>
        <w:rPr>
          <w:b/>
          <w:bCs/>
          <w:smallCaps/>
          <w:sz w:val="24"/>
          <w:szCs w:val="24"/>
        </w:rPr>
      </w:pPr>
    </w:p>
    <w:p w14:paraId="432DE4E4" w14:textId="77777777" w:rsidR="00F44F0D" w:rsidRDefault="00F44F0D" w:rsidP="00BD2009">
      <w:pPr>
        <w:widowControl w:val="0"/>
        <w:spacing w:line="200" w:lineRule="atLeast"/>
        <w:ind w:left="11"/>
        <w:jc w:val="center"/>
        <w:rPr>
          <w:b/>
          <w:bCs/>
          <w:smallCaps/>
          <w:sz w:val="24"/>
          <w:szCs w:val="24"/>
        </w:rPr>
      </w:pPr>
    </w:p>
    <w:p w14:paraId="2D18BE81" w14:textId="77777777" w:rsidR="00F44F0D" w:rsidRDefault="00F44F0D" w:rsidP="00BD2009">
      <w:pPr>
        <w:widowControl w:val="0"/>
        <w:spacing w:line="200" w:lineRule="atLeast"/>
        <w:ind w:left="11"/>
        <w:jc w:val="center"/>
        <w:rPr>
          <w:b/>
          <w:bCs/>
          <w:smallCaps/>
          <w:sz w:val="24"/>
          <w:szCs w:val="24"/>
        </w:rPr>
      </w:pPr>
    </w:p>
    <w:p w14:paraId="29511695" w14:textId="77777777" w:rsidR="00F44F0D" w:rsidRDefault="00F44F0D" w:rsidP="00BD2009">
      <w:pPr>
        <w:widowControl w:val="0"/>
        <w:spacing w:line="200" w:lineRule="atLeast"/>
        <w:ind w:left="11"/>
        <w:jc w:val="center"/>
        <w:rPr>
          <w:b/>
          <w:bCs/>
          <w:smallCaps/>
          <w:sz w:val="24"/>
          <w:szCs w:val="24"/>
        </w:rPr>
      </w:pPr>
    </w:p>
    <w:p w14:paraId="26DC230E" w14:textId="77777777" w:rsidR="00F44F0D" w:rsidRDefault="00F44F0D" w:rsidP="00BD2009">
      <w:pPr>
        <w:widowControl w:val="0"/>
        <w:spacing w:line="200" w:lineRule="atLeast"/>
        <w:ind w:left="11"/>
        <w:jc w:val="center"/>
        <w:rPr>
          <w:b/>
          <w:bCs/>
          <w:smallCaps/>
          <w:sz w:val="24"/>
          <w:szCs w:val="24"/>
        </w:rPr>
      </w:pPr>
    </w:p>
    <w:p w14:paraId="66398A27" w14:textId="77777777" w:rsidR="00F44F0D" w:rsidRDefault="00F44F0D" w:rsidP="00BD2009">
      <w:pPr>
        <w:widowControl w:val="0"/>
        <w:spacing w:line="200" w:lineRule="atLeast"/>
        <w:ind w:left="11"/>
        <w:jc w:val="center"/>
        <w:rPr>
          <w:b/>
          <w:bCs/>
          <w:smallCaps/>
          <w:sz w:val="24"/>
          <w:szCs w:val="24"/>
        </w:rPr>
      </w:pPr>
    </w:p>
    <w:p w14:paraId="4875F19A" w14:textId="77777777" w:rsidR="00F44F0D" w:rsidRDefault="00F44F0D" w:rsidP="00BD2009">
      <w:pPr>
        <w:widowControl w:val="0"/>
        <w:spacing w:line="200" w:lineRule="atLeast"/>
        <w:ind w:left="11"/>
        <w:jc w:val="center"/>
        <w:rPr>
          <w:b/>
          <w:bCs/>
          <w:smallCaps/>
          <w:sz w:val="24"/>
          <w:szCs w:val="24"/>
        </w:rPr>
      </w:pPr>
    </w:p>
    <w:p w14:paraId="6FC28F50" w14:textId="77777777" w:rsidR="00F44F0D" w:rsidRDefault="00F44F0D" w:rsidP="00BD2009">
      <w:pPr>
        <w:widowControl w:val="0"/>
        <w:spacing w:line="200" w:lineRule="atLeast"/>
        <w:ind w:left="11"/>
        <w:jc w:val="center"/>
        <w:rPr>
          <w:b/>
          <w:bCs/>
          <w:smallCaps/>
          <w:sz w:val="24"/>
          <w:szCs w:val="24"/>
        </w:rPr>
      </w:pPr>
    </w:p>
    <w:p w14:paraId="1600DF42" w14:textId="77777777" w:rsidR="00F44F0D" w:rsidRDefault="00F44F0D" w:rsidP="00BD2009">
      <w:pPr>
        <w:widowControl w:val="0"/>
        <w:spacing w:line="200" w:lineRule="atLeast"/>
        <w:ind w:left="11"/>
        <w:jc w:val="center"/>
        <w:rPr>
          <w:b/>
          <w:bCs/>
          <w:smallCaps/>
          <w:sz w:val="24"/>
          <w:szCs w:val="24"/>
        </w:rPr>
      </w:pPr>
    </w:p>
    <w:p w14:paraId="3A81AFBC" w14:textId="77777777" w:rsidR="00F44F0D" w:rsidRDefault="00F44F0D" w:rsidP="00BD2009">
      <w:pPr>
        <w:widowControl w:val="0"/>
        <w:spacing w:line="200" w:lineRule="atLeast"/>
        <w:ind w:left="11"/>
        <w:jc w:val="center"/>
        <w:rPr>
          <w:b/>
          <w:bCs/>
          <w:smallCaps/>
          <w:sz w:val="24"/>
          <w:szCs w:val="24"/>
        </w:rPr>
      </w:pPr>
    </w:p>
    <w:p w14:paraId="1C3F8116" w14:textId="77777777" w:rsidR="00F44F0D" w:rsidRDefault="00F44F0D" w:rsidP="00BD2009">
      <w:pPr>
        <w:widowControl w:val="0"/>
        <w:spacing w:line="200" w:lineRule="atLeast"/>
        <w:ind w:left="11"/>
        <w:jc w:val="center"/>
        <w:rPr>
          <w:b/>
          <w:bCs/>
          <w:smallCaps/>
          <w:sz w:val="24"/>
          <w:szCs w:val="24"/>
        </w:rPr>
      </w:pPr>
    </w:p>
    <w:p w14:paraId="4B47EEE6" w14:textId="77777777" w:rsidR="00F44F0D" w:rsidRDefault="00F44F0D" w:rsidP="00BD2009">
      <w:pPr>
        <w:widowControl w:val="0"/>
        <w:spacing w:line="200" w:lineRule="atLeast"/>
        <w:ind w:left="11"/>
        <w:jc w:val="center"/>
        <w:rPr>
          <w:b/>
          <w:bCs/>
          <w:smallCaps/>
          <w:sz w:val="24"/>
          <w:szCs w:val="24"/>
        </w:rPr>
      </w:pPr>
    </w:p>
    <w:p w14:paraId="21A4D974" w14:textId="77777777" w:rsidR="00F44F0D" w:rsidRDefault="00F44F0D" w:rsidP="00BD2009">
      <w:pPr>
        <w:widowControl w:val="0"/>
        <w:spacing w:line="200" w:lineRule="atLeast"/>
        <w:ind w:left="11"/>
        <w:jc w:val="center"/>
        <w:rPr>
          <w:b/>
          <w:bCs/>
          <w:smallCaps/>
          <w:sz w:val="24"/>
          <w:szCs w:val="24"/>
        </w:rPr>
      </w:pPr>
    </w:p>
    <w:p w14:paraId="4C370032" w14:textId="77777777" w:rsidR="00F44F0D" w:rsidRDefault="00F44F0D" w:rsidP="00BD2009">
      <w:pPr>
        <w:widowControl w:val="0"/>
        <w:spacing w:line="200" w:lineRule="atLeast"/>
        <w:ind w:left="11"/>
        <w:jc w:val="center"/>
        <w:rPr>
          <w:b/>
          <w:bCs/>
          <w:smallCaps/>
          <w:sz w:val="24"/>
          <w:szCs w:val="24"/>
        </w:rPr>
      </w:pPr>
    </w:p>
    <w:p w14:paraId="750F5BD2" w14:textId="77777777" w:rsidR="00F44F0D" w:rsidRDefault="00F44F0D" w:rsidP="00BD2009">
      <w:pPr>
        <w:widowControl w:val="0"/>
        <w:spacing w:line="200" w:lineRule="atLeast"/>
        <w:ind w:left="11"/>
        <w:jc w:val="center"/>
        <w:rPr>
          <w:b/>
          <w:bCs/>
          <w:smallCaps/>
          <w:sz w:val="24"/>
          <w:szCs w:val="24"/>
        </w:rPr>
      </w:pPr>
    </w:p>
    <w:p w14:paraId="69428970" w14:textId="77777777" w:rsidR="00F44F0D" w:rsidRDefault="00F44F0D" w:rsidP="00BD2009">
      <w:pPr>
        <w:widowControl w:val="0"/>
        <w:spacing w:line="200" w:lineRule="atLeast"/>
        <w:ind w:left="11"/>
        <w:jc w:val="center"/>
        <w:rPr>
          <w:b/>
          <w:bCs/>
          <w:smallCaps/>
          <w:sz w:val="24"/>
          <w:szCs w:val="24"/>
        </w:rPr>
      </w:pPr>
    </w:p>
    <w:p w14:paraId="389F7B29" w14:textId="77777777" w:rsidR="00F44F0D" w:rsidRDefault="00F44F0D" w:rsidP="00BD2009">
      <w:pPr>
        <w:widowControl w:val="0"/>
        <w:spacing w:line="200" w:lineRule="atLeast"/>
        <w:ind w:left="11"/>
        <w:jc w:val="center"/>
        <w:rPr>
          <w:b/>
          <w:bCs/>
          <w:smallCaps/>
          <w:sz w:val="24"/>
          <w:szCs w:val="24"/>
        </w:rPr>
      </w:pPr>
    </w:p>
    <w:p w14:paraId="594495D5" w14:textId="77777777" w:rsidR="00F44F0D" w:rsidRDefault="00F44F0D" w:rsidP="00BD2009">
      <w:pPr>
        <w:widowControl w:val="0"/>
        <w:spacing w:line="200" w:lineRule="atLeast"/>
        <w:ind w:left="11"/>
        <w:jc w:val="center"/>
        <w:rPr>
          <w:b/>
          <w:bCs/>
          <w:smallCaps/>
          <w:sz w:val="24"/>
          <w:szCs w:val="24"/>
        </w:rPr>
      </w:pPr>
    </w:p>
    <w:p w14:paraId="3734E039" w14:textId="77777777" w:rsidR="00F44F0D" w:rsidRDefault="00F44F0D" w:rsidP="00BD2009">
      <w:pPr>
        <w:widowControl w:val="0"/>
        <w:spacing w:line="200" w:lineRule="atLeast"/>
        <w:ind w:left="11"/>
        <w:jc w:val="center"/>
        <w:rPr>
          <w:b/>
          <w:bCs/>
          <w:smallCaps/>
          <w:sz w:val="24"/>
          <w:szCs w:val="24"/>
        </w:rPr>
      </w:pPr>
    </w:p>
    <w:p w14:paraId="028ACE5E" w14:textId="77777777" w:rsidR="00F44F0D" w:rsidRDefault="00F44F0D" w:rsidP="00BD2009">
      <w:pPr>
        <w:widowControl w:val="0"/>
        <w:spacing w:line="200" w:lineRule="atLeast"/>
        <w:ind w:left="11"/>
        <w:jc w:val="center"/>
        <w:rPr>
          <w:b/>
          <w:bCs/>
          <w:smallCaps/>
          <w:sz w:val="24"/>
          <w:szCs w:val="24"/>
        </w:rPr>
      </w:pPr>
    </w:p>
    <w:p w14:paraId="221B8F97" w14:textId="77777777" w:rsidR="00F44F0D" w:rsidRDefault="00F44F0D" w:rsidP="00BD2009">
      <w:pPr>
        <w:widowControl w:val="0"/>
        <w:spacing w:line="200" w:lineRule="atLeast"/>
        <w:ind w:left="11"/>
        <w:jc w:val="center"/>
        <w:rPr>
          <w:b/>
          <w:bCs/>
          <w:smallCaps/>
          <w:sz w:val="24"/>
          <w:szCs w:val="24"/>
        </w:rPr>
      </w:pPr>
    </w:p>
    <w:p w14:paraId="16606A7A" w14:textId="77777777" w:rsidR="00F44F0D" w:rsidRDefault="00F44F0D" w:rsidP="00BD2009">
      <w:pPr>
        <w:widowControl w:val="0"/>
        <w:spacing w:line="200" w:lineRule="atLeast"/>
        <w:ind w:left="11"/>
        <w:jc w:val="center"/>
        <w:rPr>
          <w:b/>
          <w:bCs/>
          <w:smallCaps/>
          <w:sz w:val="24"/>
          <w:szCs w:val="24"/>
        </w:rPr>
      </w:pPr>
    </w:p>
    <w:p w14:paraId="0BE193E7" w14:textId="77777777" w:rsidR="00F44F0D" w:rsidRDefault="00F44F0D" w:rsidP="00BD2009">
      <w:pPr>
        <w:widowControl w:val="0"/>
        <w:spacing w:line="200" w:lineRule="atLeast"/>
        <w:ind w:left="11"/>
        <w:jc w:val="center"/>
        <w:rPr>
          <w:b/>
          <w:bCs/>
          <w:smallCaps/>
          <w:sz w:val="24"/>
          <w:szCs w:val="24"/>
        </w:rPr>
      </w:pPr>
    </w:p>
    <w:p w14:paraId="67F3C6A1" w14:textId="77777777" w:rsidR="00F44F0D" w:rsidRDefault="00F44F0D" w:rsidP="00BD2009">
      <w:pPr>
        <w:widowControl w:val="0"/>
        <w:spacing w:line="200" w:lineRule="atLeast"/>
        <w:ind w:left="11"/>
        <w:jc w:val="center"/>
        <w:rPr>
          <w:b/>
          <w:bCs/>
          <w:smallCaps/>
          <w:sz w:val="24"/>
          <w:szCs w:val="24"/>
        </w:rPr>
      </w:pPr>
    </w:p>
    <w:p w14:paraId="0E17F3CB" w14:textId="77777777" w:rsidR="00F44F0D" w:rsidRDefault="00F44F0D" w:rsidP="00BD2009">
      <w:pPr>
        <w:widowControl w:val="0"/>
        <w:spacing w:line="200" w:lineRule="atLeast"/>
        <w:ind w:left="11"/>
        <w:jc w:val="center"/>
        <w:rPr>
          <w:b/>
          <w:bCs/>
          <w:smallCaps/>
          <w:sz w:val="24"/>
          <w:szCs w:val="24"/>
        </w:rPr>
      </w:pPr>
    </w:p>
    <w:p w14:paraId="47F07C67" w14:textId="77777777" w:rsidR="00F44F0D" w:rsidRDefault="00F44F0D" w:rsidP="00BD2009">
      <w:pPr>
        <w:widowControl w:val="0"/>
        <w:spacing w:line="200" w:lineRule="atLeast"/>
        <w:ind w:left="11"/>
        <w:jc w:val="center"/>
        <w:rPr>
          <w:b/>
          <w:bCs/>
          <w:smallCaps/>
          <w:sz w:val="24"/>
          <w:szCs w:val="24"/>
        </w:rPr>
      </w:pPr>
    </w:p>
    <w:p w14:paraId="6FE14419" w14:textId="77777777" w:rsidR="00F44F0D" w:rsidRDefault="00F44F0D" w:rsidP="00BD2009">
      <w:pPr>
        <w:widowControl w:val="0"/>
        <w:spacing w:line="200" w:lineRule="atLeast"/>
        <w:ind w:left="11"/>
        <w:jc w:val="center"/>
        <w:rPr>
          <w:b/>
          <w:bCs/>
          <w:smallCaps/>
          <w:sz w:val="24"/>
          <w:szCs w:val="24"/>
        </w:rPr>
      </w:pPr>
    </w:p>
    <w:p w14:paraId="2FFE5444" w14:textId="77777777" w:rsidR="00F44F0D" w:rsidRDefault="00F44F0D" w:rsidP="00BD2009">
      <w:pPr>
        <w:widowControl w:val="0"/>
        <w:spacing w:line="200" w:lineRule="atLeast"/>
        <w:ind w:left="11"/>
        <w:jc w:val="center"/>
        <w:rPr>
          <w:b/>
          <w:bCs/>
          <w:smallCaps/>
          <w:sz w:val="24"/>
          <w:szCs w:val="24"/>
        </w:rPr>
      </w:pPr>
    </w:p>
    <w:p w14:paraId="4AF37ECF" w14:textId="77777777" w:rsidR="00F44F0D" w:rsidRDefault="00F44F0D" w:rsidP="00BD2009">
      <w:pPr>
        <w:widowControl w:val="0"/>
        <w:spacing w:line="200" w:lineRule="atLeast"/>
        <w:ind w:left="11"/>
        <w:jc w:val="center"/>
        <w:rPr>
          <w:b/>
          <w:bCs/>
          <w:smallCaps/>
          <w:sz w:val="24"/>
          <w:szCs w:val="24"/>
        </w:rPr>
      </w:pPr>
    </w:p>
    <w:p w14:paraId="7A549753" w14:textId="77777777" w:rsidR="00F44F0D" w:rsidRDefault="00F44F0D" w:rsidP="00BD2009">
      <w:pPr>
        <w:widowControl w:val="0"/>
        <w:spacing w:line="200" w:lineRule="atLeast"/>
        <w:ind w:left="11"/>
        <w:jc w:val="center"/>
        <w:rPr>
          <w:b/>
          <w:bCs/>
          <w:smallCaps/>
          <w:sz w:val="24"/>
          <w:szCs w:val="24"/>
        </w:rPr>
      </w:pPr>
    </w:p>
    <w:p w14:paraId="1A3E39F9" w14:textId="77777777" w:rsidR="00F44F0D" w:rsidRPr="00172DCF" w:rsidRDefault="00F44F0D" w:rsidP="00BD2009">
      <w:pPr>
        <w:widowControl w:val="0"/>
        <w:spacing w:line="200" w:lineRule="atLeast"/>
        <w:ind w:left="11"/>
        <w:jc w:val="center"/>
        <w:rPr>
          <w:b/>
          <w:bCs/>
          <w:smallCaps/>
          <w:sz w:val="24"/>
          <w:szCs w:val="24"/>
        </w:rPr>
      </w:pPr>
    </w:p>
    <w:sectPr w:rsidR="00F44F0D" w:rsidRPr="00172DCF" w:rsidSect="00FC0256">
      <w:pgSz w:w="11906" w:h="16838"/>
      <w:pgMar w:top="1418" w:right="1701" w:bottom="1247" w:left="1701" w:header="851" w:footer="425"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D1FD2FA" w14:textId="77777777" w:rsidR="00253DCC" w:rsidRDefault="00253DCC">
      <w:r>
        <w:separator/>
      </w:r>
    </w:p>
  </w:endnote>
  <w:endnote w:type="continuationSeparator" w:id="0">
    <w:p w14:paraId="5180929E" w14:textId="77777777" w:rsidR="00253DCC" w:rsidRDefault="00253DCC">
      <w:r>
        <w:continuationSeparator/>
      </w:r>
    </w:p>
  </w:endnote>
  <w:endnote w:type="continuationNotice" w:id="1">
    <w:p w14:paraId="3ADCA5F0" w14:textId="77777777" w:rsidR="00253DCC" w:rsidRDefault="00253DC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Symbol">
    <w:panose1 w:val="05050102010706020507"/>
    <w:charset w:val="02"/>
    <w:family w:val="roman"/>
    <w:pitch w:val="variable"/>
    <w:sig w:usb0="00000000" w:usb1="10000000" w:usb2="00000000" w:usb3="00000000" w:csb0="80000000" w:csb1="00000000"/>
  </w:font>
  <w:font w:name="OpenSymbol">
    <w:panose1 w:val="05010000000000000000"/>
    <w:charset w:val="00"/>
    <w:family w:val="auto"/>
    <w:pitch w:val="variable"/>
    <w:sig w:usb0="800000AF" w:usb1="1001ECEA" w:usb2="00000000" w:usb3="00000000" w:csb0="8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Comic Sans MS">
    <w:panose1 w:val="030F0702030302020204"/>
    <w:charset w:val="00"/>
    <w:family w:val="script"/>
    <w:pitch w:val="variable"/>
    <w:sig w:usb0="00000687" w:usb1="00000013" w:usb2="00000000" w:usb3="00000000" w:csb0="0000009F" w:csb1="00000000"/>
  </w:font>
  <w:font w:name="Times New (W1)">
    <w:altName w:val="Times New Roman"/>
    <w:charset w:val="00"/>
    <w:family w:val="roman"/>
    <w:pitch w:val="variable"/>
  </w:font>
  <w:font w:name="Monotype Sorts">
    <w:charset w:val="02"/>
    <w:family w:val="auto"/>
    <w:pitch w:val="variable"/>
  </w:font>
  <w:font w:name="Arial Unicode MS">
    <w:panose1 w:val="020B0604020202020204"/>
    <w:charset w:val="80"/>
    <w:family w:val="swiss"/>
    <w:pitch w:val="variable"/>
    <w:sig w:usb0="F7FFAFFF" w:usb1="E9DFFFFF" w:usb2="0000003F" w:usb3="00000000" w:csb0="003F01FF" w:csb1="00000000"/>
  </w:font>
  <w:font w:name="Mangal">
    <w:panose1 w:val="00000400000000000000"/>
    <w:charset w:val="00"/>
    <w:family w:val="roman"/>
    <w:pitch w:val="variable"/>
    <w:sig w:usb0="00008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 w:name="Penguin">
    <w:altName w:val="Arial"/>
    <w:charset w:val="00"/>
    <w:family w:val="swiss"/>
    <w:pitch w:val="variable"/>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Yu Gothic Light">
    <w:panose1 w:val="020B0300000000000000"/>
    <w:charset w:val="80"/>
    <w:family w:val="swiss"/>
    <w:pitch w:val="variable"/>
    <w:sig w:usb0="E00002FF" w:usb1="2AC7FDFF" w:usb2="00000016" w:usb3="00000000" w:csb0="0002009F" w:csb1="00000000"/>
  </w:font>
  <w:font w:name="Aptos Display">
    <w:charset w:val="00"/>
    <w:family w:val="swiss"/>
    <w:pitch w:val="variable"/>
    <w:sig w:usb0="20000287" w:usb1="00000003" w:usb2="00000000" w:usb3="00000000" w:csb0="0000019F" w:csb1="00000000"/>
  </w:font>
  <w:font w:name="Yu Mincho">
    <w:altName w:val="游明朝"/>
    <w:charset w:val="80"/>
    <w:family w:val="roman"/>
    <w:pitch w:val="variable"/>
    <w:sig w:usb0="800002E7" w:usb1="2AC7FCFF" w:usb2="00000012" w:usb3="00000000" w:csb0="000200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B5DA5D" w14:textId="77777777" w:rsidR="00937616" w:rsidRDefault="00937616">
    <w:pPr>
      <w:pStyle w:val="Rodap"/>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AFF44F" w14:textId="7D4E67B8" w:rsidR="009D6A3D" w:rsidRDefault="0034438B">
    <w:pPr>
      <w:pStyle w:val="Legenda"/>
    </w:pPr>
    <w:r>
      <w:rPr>
        <w:noProof/>
      </w:rPr>
      <mc:AlternateContent>
        <mc:Choice Requires="wps">
          <w:drawing>
            <wp:anchor distT="0" distB="0" distL="0" distR="0" simplePos="0" relativeHeight="251658240" behindDoc="0" locked="0" layoutInCell="1" allowOverlap="1" wp14:anchorId="03E7B2F0" wp14:editId="0A4E6A3D">
              <wp:simplePos x="0" y="0"/>
              <wp:positionH relativeFrom="column">
                <wp:posOffset>5213350</wp:posOffset>
              </wp:positionH>
              <wp:positionV relativeFrom="paragraph">
                <wp:posOffset>635</wp:posOffset>
              </wp:positionV>
              <wp:extent cx="219710" cy="144145"/>
              <wp:effectExtent l="3175" t="635" r="5715" b="7620"/>
              <wp:wrapSquare wrapText="largest"/>
              <wp:docPr id="1384197846"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9710" cy="144145"/>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AC84F31" w14:textId="77777777" w:rsidR="009D6A3D" w:rsidRDefault="009D6A3D">
                          <w:pPr>
                            <w:pStyle w:val="Rodap"/>
                          </w:pPr>
                          <w:r>
                            <w:rPr>
                              <w:rStyle w:val="Nmerodepgina"/>
                            </w:rPr>
                            <w:fldChar w:fldCharType="begin"/>
                          </w:r>
                          <w:r>
                            <w:rPr>
                              <w:rStyle w:val="Nmerodepgina"/>
                            </w:rPr>
                            <w:instrText xml:space="preserve"> PAGE </w:instrText>
                          </w:r>
                          <w:r>
                            <w:rPr>
                              <w:rStyle w:val="Nmerodepgina"/>
                            </w:rPr>
                            <w:fldChar w:fldCharType="separate"/>
                          </w:r>
                          <w:r w:rsidR="007660DD">
                            <w:rPr>
                              <w:rStyle w:val="Nmerodepgina"/>
                              <w:noProof/>
                            </w:rPr>
                            <w:t>20</w:t>
                          </w:r>
                          <w:r>
                            <w:rPr>
                              <w:rStyle w:val="Nmerodepgina"/>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3E7B2F0" id="_x0000_t202" coordsize="21600,21600" o:spt="202" path="m,l,21600r21600,l21600,xe">
              <v:stroke joinstyle="miter"/>
              <v:path gradientshapeok="t" o:connecttype="rect"/>
            </v:shapetype>
            <v:shape id="Text Box 1" o:spid="_x0000_s1026" type="#_x0000_t202" style="position:absolute;left:0;text-align:left;margin-left:410.5pt;margin-top:.05pt;width:17.3pt;height:11.35pt;z-index:251658240;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" stroked="f">
              <v:fill opacity="0"/>
              <v:textbox inset="0,0,0,0">
                <w:txbxContent>
                  <w:p w14:paraId="6AC84F31" w14:textId="77777777" w:rsidR="009D6A3D" w:rsidRDefault="009D6A3D">
                    <w:pPr>
                      <w:pStyle w:val="Rodap"/>
                    </w:pPr>
                    <w:r>
                      <w:rPr>
                        <w:rStyle w:val="Nmerodepgina"/>
                      </w:rPr>
                      <w:fldChar w:fldCharType="begin"/>
                    </w:r>
                    <w:r>
                      <w:rPr>
                        <w:rStyle w:val="Nmerodepgina"/>
                      </w:rPr>
                      <w:instrText xml:space="preserve"> PAGE </w:instrText>
                    </w:r>
                    <w:r>
                      <w:rPr>
                        <w:rStyle w:val="Nmerodepgina"/>
                      </w:rPr>
                      <w:fldChar w:fldCharType="separate"/>
                    </w:r>
                    <w:r w:rsidR="007660DD">
                      <w:rPr>
                        <w:rStyle w:val="Nmerodepgina"/>
                        <w:noProof/>
                      </w:rPr>
                      <w:t>20</w:t>
                    </w:r>
                    <w:r>
                      <w:rPr>
                        <w:rStyle w:val="Nmerodepgina"/>
                      </w:rPr>
                      <w:fldChar w:fldCharType="end"/>
                    </w:r>
                  </w:p>
                </w:txbxContent>
              </v:textbox>
              <w10:wrap type="square" side="largest"/>
            </v:shape>
          </w:pict>
        </mc:Fallback>
      </mc:AlternateContent>
    </w:r>
    <w:r w:rsidR="006E0868">
      <w:rPr>
        <w:rFonts w:ascii="Book Antiqua" w:hAnsi="Book Antiqua" w:cs="Book Antiqua"/>
      </w:rPr>
      <w:t xml:space="preserve">           </w:t>
    </w:r>
    <w:r w:rsidR="00636995">
      <w:rPr>
        <w:rFonts w:ascii="Book Antiqua" w:hAnsi="Book Antiqua" w:cs="Book Antiqua"/>
      </w:rPr>
      <w:t xml:space="preserve">        </w:t>
    </w:r>
    <w:r w:rsidR="006E0868">
      <w:rPr>
        <w:rFonts w:ascii="Book Antiqua" w:hAnsi="Book Antiqua" w:cs="Book Antiqua"/>
      </w:rPr>
      <w:t xml:space="preserve">                                                           </w:t>
    </w:r>
  </w:p>
  <w:p w14:paraId="4C3C68C5" w14:textId="77777777" w:rsidR="009D6A3D" w:rsidRDefault="009D6A3D"/>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032DCA" w14:textId="77777777" w:rsidR="00937616" w:rsidRDefault="00937616">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7AB40DB" w14:textId="77777777" w:rsidR="00253DCC" w:rsidRDefault="00253DCC">
      <w:r>
        <w:separator/>
      </w:r>
    </w:p>
  </w:footnote>
  <w:footnote w:type="continuationSeparator" w:id="0">
    <w:p w14:paraId="4690D0CE" w14:textId="77777777" w:rsidR="00253DCC" w:rsidRDefault="00253DCC">
      <w:r>
        <w:continuationSeparator/>
      </w:r>
    </w:p>
  </w:footnote>
  <w:footnote w:type="continuationNotice" w:id="1">
    <w:p w14:paraId="762C2295" w14:textId="77777777" w:rsidR="00253DCC" w:rsidRDefault="00253DCC"/>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738F76" w14:textId="77777777" w:rsidR="00937616" w:rsidRDefault="00937616">
    <w:pPr>
      <w:pStyle w:val="Cabealh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2A5750" w14:textId="77777777" w:rsidR="00CB111A" w:rsidRDefault="00CB111A" w:rsidP="00CB111A">
    <w:pPr>
      <w:pStyle w:val="Cabealho"/>
      <w:tabs>
        <w:tab w:val="clear" w:pos="8838"/>
      </w:tabs>
      <w:spacing w:before="20"/>
      <w:jc w:val="center"/>
      <w:rPr>
        <w:rFonts w:ascii="Garamond" w:hAnsi="Garamond" w:cs="Garamond"/>
        <w:b/>
      </w:rPr>
    </w:pPr>
    <w:r>
      <w:rPr>
        <w:rFonts w:ascii="Garamond" w:hAnsi="Garamond" w:cs="Garamond"/>
        <w:b/>
      </w:rPr>
      <w:t>ASSEMBLEIA LEGISLATIVA DO ESTADO DO RIO GRANDE DO SUL</w:t>
    </w:r>
  </w:p>
  <w:p w14:paraId="64646696" w14:textId="77777777" w:rsidR="004025EE" w:rsidRDefault="00172DCF" w:rsidP="00CB111A">
    <w:pPr>
      <w:pStyle w:val="Cabealho"/>
      <w:tabs>
        <w:tab w:val="clear" w:pos="8838"/>
      </w:tabs>
      <w:spacing w:before="20"/>
      <w:jc w:val="center"/>
      <w:rPr>
        <w:rFonts w:ascii="Garamond" w:hAnsi="Garamond" w:cs="Garamond"/>
        <w:b/>
      </w:rPr>
    </w:pPr>
    <w:r>
      <w:rPr>
        <w:rFonts w:ascii="Garamond" w:hAnsi="Garamond" w:cs="Garamond"/>
        <w:b/>
      </w:rPr>
      <w:t>SUPERINTENDÊNCIA</w:t>
    </w:r>
    <w:r w:rsidR="004025EE">
      <w:rPr>
        <w:rFonts w:ascii="Garamond" w:hAnsi="Garamond" w:cs="Garamond"/>
        <w:b/>
      </w:rPr>
      <w:t xml:space="preserve"> ADMINISTRATIVA E FINANCEIRA</w:t>
    </w:r>
  </w:p>
  <w:p w14:paraId="667F1165" w14:textId="77777777" w:rsidR="00937616" w:rsidRDefault="00937616" w:rsidP="00937616">
    <w:pPr>
      <w:pStyle w:val="Cabealho"/>
      <w:spacing w:before="20"/>
      <w:jc w:val="center"/>
      <w:rPr>
        <w:rFonts w:ascii="Garamond" w:hAnsi="Garamond" w:cs="Garamond"/>
        <w:b/>
      </w:rPr>
    </w:pPr>
    <w:r>
      <w:rPr>
        <w:rFonts w:ascii="Garamond" w:hAnsi="Garamond" w:cs="Garamond"/>
        <w:b/>
      </w:rPr>
      <w:t>DEPARTAMENTO DE LICITAÇÕES E CONTRATOS</w:t>
    </w:r>
  </w:p>
  <w:p w14:paraId="439A10C1" w14:textId="33CB33DF" w:rsidR="00CB111A" w:rsidRDefault="00937616" w:rsidP="00937616">
    <w:pPr>
      <w:pStyle w:val="Cabealho"/>
      <w:tabs>
        <w:tab w:val="clear" w:pos="8838"/>
      </w:tabs>
      <w:spacing w:before="20" w:after="240"/>
      <w:jc w:val="center"/>
      <w:rPr>
        <w:rFonts w:ascii="Garamond" w:hAnsi="Garamond" w:cs="Garamond"/>
        <w:b/>
      </w:rPr>
    </w:pPr>
    <w:r>
      <w:rPr>
        <w:rFonts w:ascii="Garamond" w:hAnsi="Garamond" w:cs="Garamond"/>
        <w:b/>
      </w:rPr>
      <w:t>DIVISÃO DE LICITAÇÕES</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16CA4C" w14:textId="77777777" w:rsidR="00937616" w:rsidRDefault="00937616">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pStyle w:val="Ttulo1"/>
      <w:suff w:val="nothing"/>
      <w:lvlText w:val=""/>
      <w:lvlJc w:val="left"/>
      <w:pPr>
        <w:tabs>
          <w:tab w:val="num" w:pos="0"/>
        </w:tabs>
        <w:ind w:left="432" w:hanging="432"/>
      </w:pPr>
    </w:lvl>
    <w:lvl w:ilvl="1">
      <w:start w:val="1"/>
      <w:numFmt w:val="none"/>
      <w:pStyle w:val="Ttulo2"/>
      <w:suff w:val="nothing"/>
      <w:lvlText w:val=""/>
      <w:lvlJc w:val="left"/>
      <w:pPr>
        <w:tabs>
          <w:tab w:val="num" w:pos="0"/>
        </w:tabs>
        <w:ind w:left="576" w:hanging="576"/>
      </w:pPr>
    </w:lvl>
    <w:lvl w:ilvl="2">
      <w:start w:val="1"/>
      <w:numFmt w:val="none"/>
      <w:pStyle w:val="Ttulo3"/>
      <w:suff w:val="nothing"/>
      <w:lvlText w:val=")"/>
      <w:lvlJc w:val="left"/>
      <w:pPr>
        <w:tabs>
          <w:tab w:val="num" w:pos="0"/>
        </w:tabs>
        <w:ind w:left="720" w:hanging="720"/>
      </w:pPr>
    </w:lvl>
    <w:lvl w:ilvl="3">
      <w:start w:val="1"/>
      <w:numFmt w:val="none"/>
      <w:pStyle w:val="Ttulo4"/>
      <w:suff w:val="nothing"/>
      <w:lvlText w:val=""/>
      <w:lvlJc w:val="left"/>
      <w:pPr>
        <w:tabs>
          <w:tab w:val="num" w:pos="0"/>
        </w:tabs>
        <w:ind w:left="864" w:hanging="864"/>
      </w:pPr>
    </w:lvl>
    <w:lvl w:ilvl="4">
      <w:start w:val="1"/>
      <w:numFmt w:val="none"/>
      <w:pStyle w:val="Ttulo5"/>
      <w:suff w:val="nothing"/>
      <w:lvlText w:val=""/>
      <w:lvlJc w:val="left"/>
      <w:pPr>
        <w:tabs>
          <w:tab w:val="num" w:pos="0"/>
        </w:tabs>
        <w:ind w:left="1008" w:hanging="1008"/>
      </w:pPr>
    </w:lvl>
    <w:lvl w:ilvl="5">
      <w:start w:val="1"/>
      <w:numFmt w:val="none"/>
      <w:pStyle w:val="Ttulo6"/>
      <w:suff w:val="nothing"/>
      <w:lvlText w:val=""/>
      <w:lvlJc w:val="left"/>
      <w:pPr>
        <w:tabs>
          <w:tab w:val="num" w:pos="0"/>
        </w:tabs>
        <w:ind w:left="1152" w:hanging="1152"/>
      </w:pPr>
    </w:lvl>
    <w:lvl w:ilvl="6">
      <w:start w:val="1"/>
      <w:numFmt w:val="none"/>
      <w:pStyle w:val="Ttulo7"/>
      <w:suff w:val="nothing"/>
      <w:lvlText w:val=""/>
      <w:lvlJc w:val="left"/>
      <w:pPr>
        <w:tabs>
          <w:tab w:val="num" w:pos="0"/>
        </w:tabs>
        <w:ind w:left="1296" w:hanging="1296"/>
      </w:pPr>
    </w:lvl>
    <w:lvl w:ilvl="7">
      <w:start w:val="1"/>
      <w:numFmt w:val="none"/>
      <w:pStyle w:val="Ttulo8"/>
      <w:suff w:val="nothing"/>
      <w:lvlText w:val=""/>
      <w:lvlJc w:val="left"/>
      <w:pPr>
        <w:tabs>
          <w:tab w:val="num" w:pos="0"/>
        </w:tabs>
        <w:ind w:left="1440" w:hanging="1440"/>
      </w:pPr>
    </w:lvl>
    <w:lvl w:ilvl="8">
      <w:start w:val="1"/>
      <w:numFmt w:val="none"/>
      <w:pStyle w:val="Ttulo9"/>
      <w:suff w:val="nothing"/>
      <w:lvlText w:val=""/>
      <w:lvlJc w:val="left"/>
      <w:pPr>
        <w:tabs>
          <w:tab w:val="num" w:pos="0"/>
        </w:tabs>
        <w:ind w:left="1584" w:hanging="1584"/>
      </w:pPr>
    </w:lvl>
  </w:abstractNum>
  <w:abstractNum w:abstractNumId="1" w15:restartNumberingAfterBreak="0">
    <w:nsid w:val="00000002"/>
    <w:multiLevelType w:val="multilevel"/>
    <w:tmpl w:val="00FC1BE0"/>
    <w:name w:val="WW8Num2"/>
    <w:lvl w:ilvl="0">
      <w:start w:val="1"/>
      <w:numFmt w:val="decimal"/>
      <w:lvlText w:val="%1."/>
      <w:lvlJc w:val="left"/>
      <w:pPr>
        <w:tabs>
          <w:tab w:val="num" w:pos="708"/>
        </w:tabs>
        <w:ind w:left="708" w:hanging="420"/>
      </w:pPr>
      <w:rPr>
        <w:sz w:val="24"/>
        <w:szCs w:val="24"/>
      </w:rPr>
    </w:lvl>
    <w:lvl w:ilvl="1">
      <w:start w:val="1"/>
      <w:numFmt w:val="decimal"/>
      <w:lvlText w:val="%1.%2."/>
      <w:lvlJc w:val="left"/>
      <w:pPr>
        <w:tabs>
          <w:tab w:val="num" w:pos="720"/>
        </w:tabs>
        <w:ind w:left="0" w:firstLine="0"/>
      </w:pPr>
      <w:rPr>
        <w:rFonts w:ascii="Times New Roman" w:hAnsi="Times New Roman" w:cs="Times New Roman" w:hint="default"/>
        <w:b w:val="0"/>
        <w:i w:val="0"/>
        <w:color w:val="auto"/>
        <w:sz w:val="24"/>
      </w:rPr>
    </w:lvl>
    <w:lvl w:ilvl="2">
      <w:start w:val="1"/>
      <w:numFmt w:val="lowerLetter"/>
      <w:lvlText w:val="%3)"/>
      <w:lvlJc w:val="left"/>
      <w:pPr>
        <w:tabs>
          <w:tab w:val="num" w:pos="1287"/>
        </w:tabs>
        <w:ind w:left="567" w:firstLine="0"/>
      </w:pPr>
      <w:rPr>
        <w:rFonts w:ascii="Times New Roman" w:eastAsia="Times New Roman" w:hAnsi="Times New Roman" w:cs="Arial"/>
        <w:b w:val="0"/>
        <w:i w:val="0"/>
        <w:sz w:val="24"/>
      </w:rPr>
    </w:lvl>
    <w:lvl w:ilvl="3">
      <w:start w:val="1"/>
      <w:numFmt w:val="decimal"/>
      <w:lvlText w:val="%1.%2.%3.%4."/>
      <w:lvlJc w:val="left"/>
      <w:pPr>
        <w:tabs>
          <w:tab w:val="num" w:pos="1304"/>
        </w:tabs>
        <w:ind w:left="1304" w:hanging="567"/>
      </w:pPr>
      <w:rPr>
        <w:rFonts w:ascii="Book Antiqua" w:hAnsi="Book Antiqua" w:cs="Book Antiqua"/>
      </w:rPr>
    </w:lvl>
    <w:lvl w:ilvl="4">
      <w:start w:val="4"/>
      <w:numFmt w:val="decimal"/>
      <w:lvlText w:val="%4.%5)"/>
      <w:lvlJc w:val="left"/>
      <w:pPr>
        <w:tabs>
          <w:tab w:val="num" w:pos="1701"/>
        </w:tabs>
        <w:ind w:left="1701" w:hanging="567"/>
      </w:pPr>
      <w:rPr>
        <w:rFonts w:ascii="Times New Roman" w:hAnsi="Times New Roman" w:cs="Times New Roman"/>
        <w:b w:val="0"/>
        <w:i w:val="0"/>
        <w:sz w:val="24"/>
      </w:rPr>
    </w:lvl>
    <w:lvl w:ilvl="5">
      <w:start w:val="6"/>
      <w:numFmt w:val="decimal"/>
      <w:lvlText w:val="%1.%2.%3.%4.%5.%6."/>
      <w:lvlJc w:val="left"/>
      <w:pPr>
        <w:tabs>
          <w:tab w:val="num" w:pos="4980"/>
        </w:tabs>
        <w:ind w:left="4248" w:hanging="708"/>
      </w:pPr>
    </w:lvl>
    <w:lvl w:ilvl="6">
      <w:numFmt w:val="decimal"/>
      <w:lvlText w:val="%1.%2.%3.%4.%5.%6.%7."/>
      <w:lvlJc w:val="left"/>
      <w:pPr>
        <w:tabs>
          <w:tab w:val="num" w:pos="0"/>
        </w:tabs>
        <w:ind w:left="4956" w:hanging="708"/>
      </w:pPr>
    </w:lvl>
    <w:lvl w:ilvl="7">
      <w:start w:val="1"/>
      <w:numFmt w:val="decimal"/>
      <w:lvlText w:val="%1.%2.%3.%4.%5.%6.%7.%8."/>
      <w:lvlJc w:val="left"/>
      <w:pPr>
        <w:tabs>
          <w:tab w:val="num" w:pos="0"/>
        </w:tabs>
        <w:ind w:left="5664" w:hanging="708"/>
      </w:pPr>
    </w:lvl>
    <w:lvl w:ilvl="8">
      <w:start w:val="10612"/>
      <w:numFmt w:val="decimal"/>
      <w:lvlText w:val="%1.%2.%3.%4.%5.%6.%7.%8.%9."/>
      <w:lvlJc w:val="left"/>
      <w:pPr>
        <w:tabs>
          <w:tab w:val="num" w:pos="0"/>
        </w:tabs>
        <w:ind w:left="6372" w:hanging="708"/>
      </w:pPr>
    </w:lvl>
  </w:abstractNum>
  <w:abstractNum w:abstractNumId="2" w15:restartNumberingAfterBreak="0">
    <w:nsid w:val="00000003"/>
    <w:multiLevelType w:val="multilevel"/>
    <w:tmpl w:val="34E80C20"/>
    <w:name w:val="WW8Num3"/>
    <w:lvl w:ilvl="0">
      <w:start w:val="1"/>
      <w:numFmt w:val="decimal"/>
      <w:lvlText w:val="%1."/>
      <w:lvlJc w:val="left"/>
      <w:pPr>
        <w:tabs>
          <w:tab w:val="num" w:pos="360"/>
        </w:tabs>
        <w:ind w:left="360" w:hanging="360"/>
      </w:pPr>
      <w:rPr>
        <w:rFonts w:ascii="Book Antiqua" w:hAnsi="Book Antiqua" w:cs="Symbol" w:hint="default"/>
      </w:rPr>
    </w:lvl>
    <w:lvl w:ilvl="1">
      <w:start w:val="1"/>
      <w:numFmt w:val="decimal"/>
      <w:lvlText w:val="%1.%2."/>
      <w:lvlJc w:val="left"/>
      <w:pPr>
        <w:tabs>
          <w:tab w:val="num" w:pos="3196"/>
        </w:tabs>
        <w:ind w:left="3196" w:hanging="360"/>
      </w:pPr>
      <w:rPr>
        <w:rFonts w:ascii="Book Antiqua" w:hAnsi="Book Antiqua" w:cs="Arial"/>
        <w:sz w:val="24"/>
        <w:szCs w:val="24"/>
      </w:rPr>
    </w:lvl>
    <w:lvl w:ilvl="2">
      <w:start w:val="1"/>
      <w:numFmt w:val="decimal"/>
      <w:lvlText w:val="%1.%2.%3."/>
      <w:lvlJc w:val="left"/>
      <w:pPr>
        <w:tabs>
          <w:tab w:val="num" w:pos="1146"/>
        </w:tabs>
        <w:ind w:left="1146" w:hanging="720"/>
      </w:pPr>
      <w:rPr>
        <w:rFonts w:ascii="Book Antiqua" w:hAnsi="Book Antiqua" w:cs="Arial"/>
        <w:sz w:val="24"/>
        <w:szCs w:val="24"/>
      </w:rPr>
    </w:lvl>
    <w:lvl w:ilvl="3">
      <w:start w:val="1"/>
      <w:numFmt w:val="decimal"/>
      <w:lvlText w:val="%1.%2.%3.%4."/>
      <w:lvlJc w:val="left"/>
      <w:pPr>
        <w:tabs>
          <w:tab w:val="num" w:pos="4199"/>
        </w:tabs>
        <w:ind w:left="4199" w:hanging="1080"/>
      </w:pPr>
      <w:rPr>
        <w:rFonts w:ascii="Book Antiqua" w:hAnsi="Book Antiqua" w:cs="Book Antiqua"/>
        <w:b w:val="0"/>
      </w:rPr>
    </w:lvl>
    <w:lvl w:ilvl="4">
      <w:start w:val="1"/>
      <w:numFmt w:val="decimal"/>
      <w:lvlText w:val=" %1.%2.%3.%4.%5 "/>
      <w:lvlJc w:val="left"/>
      <w:pPr>
        <w:tabs>
          <w:tab w:val="num" w:pos="3916"/>
        </w:tabs>
        <w:ind w:left="3916" w:hanging="1080"/>
      </w:pPr>
      <w:rPr>
        <w:rFonts w:ascii="Book Antiqua" w:hAnsi="Book Antiqua" w:cs="Book Antiqua"/>
      </w:rPr>
    </w:lvl>
    <w:lvl w:ilvl="5">
      <w:start w:val="1"/>
      <w:numFmt w:val="decimal"/>
      <w:lvlText w:val=" %1.%2.%3.%4.%5.%6 "/>
      <w:lvlJc w:val="left"/>
      <w:pPr>
        <w:tabs>
          <w:tab w:val="num" w:pos="4985"/>
        </w:tabs>
        <w:ind w:left="4985" w:hanging="1440"/>
      </w:pPr>
      <w:rPr>
        <w:rFonts w:ascii="Book Antiqua" w:hAnsi="Book Antiqua" w:cs="Book Antiqua"/>
      </w:rPr>
    </w:lvl>
    <w:lvl w:ilvl="6">
      <w:start w:val="1"/>
      <w:numFmt w:val="decimal"/>
      <w:lvlText w:val=" %1.%2.%3.%4.%5.%6.%7 "/>
      <w:lvlJc w:val="left"/>
      <w:pPr>
        <w:tabs>
          <w:tab w:val="num" w:pos="5694"/>
        </w:tabs>
        <w:ind w:left="5694" w:hanging="1440"/>
      </w:pPr>
      <w:rPr>
        <w:rFonts w:ascii="Book Antiqua" w:hAnsi="Book Antiqua" w:cs="Book Antiqua"/>
      </w:rPr>
    </w:lvl>
    <w:lvl w:ilvl="7">
      <w:start w:val="1"/>
      <w:numFmt w:val="decimal"/>
      <w:lvlText w:val=" %1.%2.%3.%4.%5.%6.%7.%8 "/>
      <w:lvlJc w:val="left"/>
      <w:pPr>
        <w:tabs>
          <w:tab w:val="num" w:pos="6763"/>
        </w:tabs>
        <w:ind w:left="6763" w:hanging="1800"/>
      </w:pPr>
      <w:rPr>
        <w:rFonts w:ascii="Book Antiqua" w:hAnsi="Book Antiqua" w:cs="Book Antiqua"/>
      </w:rPr>
    </w:lvl>
    <w:lvl w:ilvl="8">
      <w:start w:val="1"/>
      <w:numFmt w:val="decimal"/>
      <w:lvlText w:val=" %1.%2.%3.%4.%5.%6.%7.%8.%9 "/>
      <w:lvlJc w:val="left"/>
      <w:pPr>
        <w:tabs>
          <w:tab w:val="num" w:pos="7472"/>
        </w:tabs>
        <w:ind w:left="7472" w:hanging="1800"/>
      </w:pPr>
      <w:rPr>
        <w:rFonts w:ascii="Book Antiqua" w:hAnsi="Book Antiqua" w:cs="Book Antiqua"/>
      </w:rPr>
    </w:lvl>
  </w:abstractNum>
  <w:abstractNum w:abstractNumId="3" w15:restartNumberingAfterBreak="0">
    <w:nsid w:val="00000005"/>
    <w:multiLevelType w:val="singleLevel"/>
    <w:tmpl w:val="C6ECFA04"/>
    <w:name w:val="WW8Num6"/>
    <w:lvl w:ilvl="0">
      <w:start w:val="1"/>
      <w:numFmt w:val="lowerLetter"/>
      <w:lvlText w:val="%1)"/>
      <w:lvlJc w:val="left"/>
      <w:pPr>
        <w:tabs>
          <w:tab w:val="num" w:pos="927"/>
        </w:tabs>
        <w:ind w:left="927" w:hanging="360"/>
      </w:pPr>
      <w:rPr>
        <w:rFonts w:ascii="Book Antiqua" w:hAnsi="Book Antiqua" w:hint="default"/>
        <w:b w:val="0"/>
        <w:sz w:val="24"/>
        <w:szCs w:val="24"/>
      </w:rPr>
    </w:lvl>
  </w:abstractNum>
  <w:abstractNum w:abstractNumId="4" w15:restartNumberingAfterBreak="0">
    <w:nsid w:val="00000006"/>
    <w:multiLevelType w:val="singleLevel"/>
    <w:tmpl w:val="186C488A"/>
    <w:name w:val="WW8Num8"/>
    <w:lvl w:ilvl="0">
      <w:start w:val="1"/>
      <w:numFmt w:val="lowerLetter"/>
      <w:lvlText w:val="%1)"/>
      <w:lvlJc w:val="left"/>
      <w:pPr>
        <w:tabs>
          <w:tab w:val="num" w:pos="360"/>
        </w:tabs>
        <w:ind w:left="360" w:hanging="360"/>
      </w:pPr>
      <w:rPr>
        <w:rFonts w:ascii="Times New Roman" w:hAnsi="Times New Roman" w:cs="Times New Roman" w:hint="default"/>
        <w:b w:val="0"/>
        <w:i w:val="0"/>
        <w:sz w:val="24"/>
      </w:rPr>
    </w:lvl>
  </w:abstractNum>
  <w:abstractNum w:abstractNumId="5" w15:restartNumberingAfterBreak="0">
    <w:nsid w:val="00000007"/>
    <w:multiLevelType w:val="singleLevel"/>
    <w:tmpl w:val="BC1C040E"/>
    <w:name w:val="WW8Num9"/>
    <w:lvl w:ilvl="0">
      <w:start w:val="1"/>
      <w:numFmt w:val="lowerLetter"/>
      <w:lvlText w:val="%1)"/>
      <w:lvlJc w:val="left"/>
      <w:pPr>
        <w:tabs>
          <w:tab w:val="num" w:pos="927"/>
        </w:tabs>
        <w:ind w:left="927" w:hanging="360"/>
      </w:pPr>
      <w:rPr>
        <w:rFonts w:ascii="Book Antiqua" w:hAnsi="Book Antiqua" w:hint="default"/>
        <w:b w:val="0"/>
      </w:rPr>
    </w:lvl>
  </w:abstractNum>
  <w:abstractNum w:abstractNumId="6" w15:restartNumberingAfterBreak="0">
    <w:nsid w:val="00000008"/>
    <w:multiLevelType w:val="singleLevel"/>
    <w:tmpl w:val="00000008"/>
    <w:name w:val="WW8Num11"/>
    <w:lvl w:ilvl="0">
      <w:start w:val="1"/>
      <w:numFmt w:val="lowerLetter"/>
      <w:lvlText w:val="%1)"/>
      <w:lvlJc w:val="left"/>
      <w:pPr>
        <w:tabs>
          <w:tab w:val="num" w:pos="720"/>
        </w:tabs>
        <w:ind w:left="720" w:hanging="360"/>
      </w:pPr>
      <w:rPr>
        <w:sz w:val="24"/>
        <w:szCs w:val="24"/>
      </w:rPr>
    </w:lvl>
  </w:abstractNum>
  <w:abstractNum w:abstractNumId="7" w15:restartNumberingAfterBreak="0">
    <w:nsid w:val="00000009"/>
    <w:multiLevelType w:val="multilevel"/>
    <w:tmpl w:val="00000009"/>
    <w:name w:val="WW8Num13"/>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8" w15:restartNumberingAfterBreak="0">
    <w:nsid w:val="0000000A"/>
    <w:multiLevelType w:val="multilevel"/>
    <w:tmpl w:val="0000000A"/>
    <w:name w:val="WW8Num14"/>
    <w:lvl w:ilvl="0">
      <w:start w:val="2"/>
      <w:numFmt w:val="decimal"/>
      <w:lvlText w:val="%1."/>
      <w:lvlJc w:val="left"/>
      <w:pPr>
        <w:tabs>
          <w:tab w:val="num" w:pos="708"/>
        </w:tabs>
        <w:ind w:left="708" w:hanging="420"/>
      </w:pPr>
      <w:rPr>
        <w:rFonts w:ascii="Book Antiqua" w:hAnsi="Book Antiqua" w:cs="Book Antiqua"/>
        <w:b w:val="0"/>
        <w:i w:val="0"/>
        <w:sz w:val="28"/>
      </w:rPr>
    </w:lvl>
    <w:lvl w:ilvl="1">
      <w:start w:val="5"/>
      <w:numFmt w:val="decimal"/>
      <w:lvlText w:val="%1.%2."/>
      <w:lvlJc w:val="left"/>
      <w:pPr>
        <w:tabs>
          <w:tab w:val="num" w:pos="720"/>
        </w:tabs>
        <w:ind w:left="0" w:firstLine="0"/>
      </w:pPr>
      <w:rPr>
        <w:rFonts w:ascii="Book Antiqua" w:hAnsi="Book Antiqua" w:cs="Book Antiqua"/>
        <w:b w:val="0"/>
        <w:i w:val="0"/>
        <w:sz w:val="24"/>
      </w:rPr>
    </w:lvl>
    <w:lvl w:ilvl="2">
      <w:start w:val="1"/>
      <w:numFmt w:val="decimal"/>
      <w:lvlText w:val="%1.%2.%3."/>
      <w:lvlJc w:val="left"/>
      <w:pPr>
        <w:tabs>
          <w:tab w:val="num" w:pos="1287"/>
        </w:tabs>
        <w:ind w:left="567" w:firstLine="0"/>
      </w:pPr>
      <w:rPr>
        <w:rFonts w:ascii="Book Antiqua" w:hAnsi="Book Antiqua" w:cs="Book Antiqua"/>
        <w:b w:val="0"/>
        <w:i w:val="0"/>
        <w:sz w:val="24"/>
      </w:rPr>
    </w:lvl>
    <w:lvl w:ilvl="3">
      <w:numFmt w:val="lowerLetter"/>
      <w:lvlText w:val="%4)"/>
      <w:lvlJc w:val="left"/>
      <w:pPr>
        <w:tabs>
          <w:tab w:val="num" w:pos="1304"/>
        </w:tabs>
        <w:ind w:left="1304" w:hanging="567"/>
      </w:pPr>
      <w:rPr>
        <w:rFonts w:ascii="Book Antiqua" w:hAnsi="Book Antiqua" w:cs="Book Antiqua"/>
        <w:b w:val="0"/>
        <w:i w:val="0"/>
        <w:sz w:val="24"/>
      </w:rPr>
    </w:lvl>
    <w:lvl w:ilvl="4">
      <w:start w:val="4"/>
      <w:numFmt w:val="decimal"/>
      <w:lvlText w:val="%4.%5)"/>
      <w:lvlJc w:val="left"/>
      <w:pPr>
        <w:tabs>
          <w:tab w:val="num" w:pos="1701"/>
        </w:tabs>
        <w:ind w:left="1701" w:hanging="567"/>
      </w:pPr>
      <w:rPr>
        <w:rFonts w:ascii="Times New Roman" w:hAnsi="Times New Roman" w:cs="Times New Roman"/>
        <w:b w:val="0"/>
        <w:i w:val="0"/>
        <w:sz w:val="24"/>
      </w:rPr>
    </w:lvl>
    <w:lvl w:ilvl="5">
      <w:start w:val="6"/>
      <w:numFmt w:val="decimal"/>
      <w:lvlText w:val="%1.%2.%3.%4.%5.%6."/>
      <w:lvlJc w:val="left"/>
      <w:pPr>
        <w:tabs>
          <w:tab w:val="num" w:pos="4980"/>
        </w:tabs>
        <w:ind w:left="4248" w:hanging="708"/>
      </w:pPr>
    </w:lvl>
    <w:lvl w:ilvl="6">
      <w:numFmt w:val="decimal"/>
      <w:lvlText w:val="%1.%2.%3.%4.%5.%6.%7."/>
      <w:lvlJc w:val="left"/>
      <w:pPr>
        <w:tabs>
          <w:tab w:val="num" w:pos="0"/>
        </w:tabs>
        <w:ind w:left="4956" w:hanging="708"/>
      </w:pPr>
    </w:lvl>
    <w:lvl w:ilvl="7">
      <w:start w:val="1"/>
      <w:numFmt w:val="decimal"/>
      <w:lvlText w:val="%1.%2.%3.%4.%5.%6.%7.%8."/>
      <w:lvlJc w:val="left"/>
      <w:pPr>
        <w:tabs>
          <w:tab w:val="num" w:pos="0"/>
        </w:tabs>
        <w:ind w:left="5664" w:hanging="708"/>
      </w:pPr>
    </w:lvl>
    <w:lvl w:ilvl="8">
      <w:start w:val="10612"/>
      <w:numFmt w:val="decimal"/>
      <w:lvlText w:val="%1.%2.%3.%4.%5.%6.%7.%8.%9."/>
      <w:lvlJc w:val="left"/>
      <w:pPr>
        <w:tabs>
          <w:tab w:val="num" w:pos="0"/>
        </w:tabs>
        <w:ind w:left="6372" w:hanging="708"/>
      </w:pPr>
    </w:lvl>
  </w:abstractNum>
  <w:abstractNum w:abstractNumId="9" w15:restartNumberingAfterBreak="0">
    <w:nsid w:val="0000000B"/>
    <w:multiLevelType w:val="multilevel"/>
    <w:tmpl w:val="06A2CF26"/>
    <w:name w:val="WW8Num15"/>
    <w:lvl w:ilvl="0">
      <w:start w:val="2"/>
      <w:numFmt w:val="decimal"/>
      <w:lvlText w:val="%1."/>
      <w:lvlJc w:val="left"/>
      <w:pPr>
        <w:tabs>
          <w:tab w:val="num" w:pos="708"/>
        </w:tabs>
        <w:ind w:left="708" w:hanging="420"/>
      </w:pPr>
      <w:rPr>
        <w:rFonts w:ascii="Book Antiqua" w:hAnsi="Book Antiqua" w:cs="Book Antiqua"/>
        <w:b w:val="0"/>
        <w:i w:val="0"/>
        <w:sz w:val="28"/>
      </w:rPr>
    </w:lvl>
    <w:lvl w:ilvl="1">
      <w:start w:val="1"/>
      <w:numFmt w:val="decimal"/>
      <w:lvlText w:val="%1.%2."/>
      <w:lvlJc w:val="left"/>
      <w:pPr>
        <w:tabs>
          <w:tab w:val="num" w:pos="720"/>
        </w:tabs>
        <w:ind w:left="0" w:firstLine="0"/>
      </w:pPr>
      <w:rPr>
        <w:rFonts w:ascii="Book Antiqua" w:hAnsi="Book Antiqua" w:cs="Book Antiqua"/>
        <w:b w:val="0"/>
        <w:i w:val="0"/>
        <w:sz w:val="24"/>
      </w:rPr>
    </w:lvl>
    <w:lvl w:ilvl="2">
      <w:numFmt w:val="decimal"/>
      <w:lvlText w:val="%1.%2.%3."/>
      <w:lvlJc w:val="left"/>
      <w:pPr>
        <w:tabs>
          <w:tab w:val="num" w:pos="1287"/>
        </w:tabs>
        <w:ind w:left="567" w:firstLine="0"/>
      </w:pPr>
      <w:rPr>
        <w:rFonts w:ascii="Book Antiqua" w:hAnsi="Book Antiqua" w:cs="Book Antiqua"/>
        <w:b w:val="0"/>
        <w:i w:val="0"/>
        <w:sz w:val="24"/>
      </w:rPr>
    </w:lvl>
    <w:lvl w:ilvl="3">
      <w:start w:val="1"/>
      <w:numFmt w:val="lowerLetter"/>
      <w:lvlText w:val="%4)"/>
      <w:lvlJc w:val="left"/>
      <w:pPr>
        <w:tabs>
          <w:tab w:val="num" w:pos="3261"/>
        </w:tabs>
        <w:ind w:left="3261" w:hanging="567"/>
      </w:pPr>
      <w:rPr>
        <w:b w:val="0"/>
        <w:i w:val="0"/>
        <w:sz w:val="24"/>
      </w:rPr>
    </w:lvl>
    <w:lvl w:ilvl="4">
      <w:start w:val="4"/>
      <w:numFmt w:val="decimal"/>
      <w:lvlText w:val="%4.%5)"/>
      <w:lvlJc w:val="left"/>
      <w:pPr>
        <w:tabs>
          <w:tab w:val="num" w:pos="1701"/>
        </w:tabs>
        <w:ind w:left="1701" w:hanging="567"/>
      </w:pPr>
      <w:rPr>
        <w:rFonts w:ascii="Times New Roman" w:hAnsi="Times New Roman" w:cs="Times New Roman"/>
        <w:b w:val="0"/>
        <w:i w:val="0"/>
        <w:sz w:val="24"/>
      </w:rPr>
    </w:lvl>
    <w:lvl w:ilvl="5">
      <w:start w:val="6"/>
      <w:numFmt w:val="decimal"/>
      <w:lvlText w:val="%1.%2.%3.%4.%5.%6."/>
      <w:lvlJc w:val="left"/>
      <w:pPr>
        <w:tabs>
          <w:tab w:val="num" w:pos="4980"/>
        </w:tabs>
        <w:ind w:left="4248" w:hanging="708"/>
      </w:pPr>
    </w:lvl>
    <w:lvl w:ilvl="6">
      <w:numFmt w:val="decimal"/>
      <w:lvlText w:val="%1.%2.%3.%4.%5.%6.%7."/>
      <w:lvlJc w:val="left"/>
      <w:pPr>
        <w:tabs>
          <w:tab w:val="num" w:pos="0"/>
        </w:tabs>
        <w:ind w:left="4956" w:hanging="708"/>
      </w:pPr>
    </w:lvl>
    <w:lvl w:ilvl="7">
      <w:start w:val="1"/>
      <w:numFmt w:val="decimal"/>
      <w:lvlText w:val="%1.%2.%3.%4.%5.%6.%7.%8."/>
      <w:lvlJc w:val="left"/>
      <w:pPr>
        <w:tabs>
          <w:tab w:val="num" w:pos="0"/>
        </w:tabs>
        <w:ind w:left="5664" w:hanging="708"/>
      </w:pPr>
    </w:lvl>
    <w:lvl w:ilvl="8">
      <w:start w:val="10612"/>
      <w:numFmt w:val="decimal"/>
      <w:lvlText w:val="%1.%2.%3.%4.%5.%6.%7.%8.%9."/>
      <w:lvlJc w:val="left"/>
      <w:pPr>
        <w:tabs>
          <w:tab w:val="num" w:pos="0"/>
        </w:tabs>
        <w:ind w:left="6372" w:hanging="708"/>
      </w:pPr>
    </w:lvl>
  </w:abstractNum>
  <w:abstractNum w:abstractNumId="10" w15:restartNumberingAfterBreak="0">
    <w:nsid w:val="0000000C"/>
    <w:multiLevelType w:val="multilevel"/>
    <w:tmpl w:val="53BA63C8"/>
    <w:name w:val="WW8Num16"/>
    <w:lvl w:ilvl="0">
      <w:start w:val="2"/>
      <w:numFmt w:val="decimal"/>
      <w:lvlText w:val="%1."/>
      <w:lvlJc w:val="left"/>
      <w:pPr>
        <w:tabs>
          <w:tab w:val="num" w:pos="708"/>
        </w:tabs>
        <w:ind w:left="708" w:hanging="420"/>
      </w:pPr>
      <w:rPr>
        <w:rFonts w:ascii="Book Antiqua" w:hAnsi="Book Antiqua" w:cs="Book Antiqua"/>
        <w:b w:val="0"/>
        <w:i w:val="0"/>
        <w:sz w:val="24"/>
      </w:rPr>
    </w:lvl>
    <w:lvl w:ilvl="1">
      <w:start w:val="1"/>
      <w:numFmt w:val="decimal"/>
      <w:lvlText w:val="%1.%2."/>
      <w:lvlJc w:val="left"/>
      <w:pPr>
        <w:tabs>
          <w:tab w:val="num" w:pos="720"/>
        </w:tabs>
        <w:ind w:left="0" w:firstLine="0"/>
      </w:pPr>
      <w:rPr>
        <w:rFonts w:ascii="Book Antiqua" w:hAnsi="Book Antiqua" w:cs="Book Antiqua"/>
        <w:b w:val="0"/>
        <w:i w:val="0"/>
        <w:sz w:val="24"/>
      </w:rPr>
    </w:lvl>
    <w:lvl w:ilvl="2">
      <w:numFmt w:val="decimal"/>
      <w:lvlText w:val="%1.%2.%3."/>
      <w:lvlJc w:val="left"/>
      <w:pPr>
        <w:tabs>
          <w:tab w:val="num" w:pos="1287"/>
        </w:tabs>
        <w:ind w:left="567" w:firstLine="0"/>
      </w:pPr>
      <w:rPr>
        <w:rFonts w:ascii="Book Antiqua" w:hAnsi="Book Antiqua" w:cs="Book Antiqua"/>
        <w:b w:val="0"/>
        <w:i w:val="0"/>
        <w:sz w:val="24"/>
      </w:rPr>
    </w:lvl>
    <w:lvl w:ilvl="3">
      <w:start w:val="1"/>
      <w:numFmt w:val="lowerLetter"/>
      <w:lvlText w:val="%4)"/>
      <w:lvlJc w:val="left"/>
      <w:pPr>
        <w:tabs>
          <w:tab w:val="num" w:pos="1304"/>
        </w:tabs>
        <w:ind w:left="1304" w:hanging="567"/>
      </w:pPr>
      <w:rPr>
        <w:rFonts w:ascii="Times New Roman" w:hAnsi="Times New Roman" w:cs="Times New Roman" w:hint="default"/>
        <w:b w:val="0"/>
        <w:i w:val="0"/>
        <w:sz w:val="24"/>
      </w:rPr>
    </w:lvl>
    <w:lvl w:ilvl="4">
      <w:start w:val="4"/>
      <w:numFmt w:val="decimal"/>
      <w:lvlText w:val="%4.%5)"/>
      <w:lvlJc w:val="left"/>
      <w:pPr>
        <w:tabs>
          <w:tab w:val="num" w:pos="1701"/>
        </w:tabs>
        <w:ind w:left="1701" w:hanging="567"/>
      </w:pPr>
      <w:rPr>
        <w:rFonts w:ascii="Times New Roman" w:hAnsi="Times New Roman" w:cs="Times New Roman"/>
        <w:b w:val="0"/>
        <w:i w:val="0"/>
        <w:sz w:val="24"/>
      </w:rPr>
    </w:lvl>
    <w:lvl w:ilvl="5">
      <w:start w:val="6"/>
      <w:numFmt w:val="decimal"/>
      <w:lvlText w:val="%1.%2.%3.%4.%5.%6."/>
      <w:lvlJc w:val="left"/>
      <w:pPr>
        <w:tabs>
          <w:tab w:val="num" w:pos="4980"/>
        </w:tabs>
        <w:ind w:left="4248" w:hanging="708"/>
      </w:pPr>
    </w:lvl>
    <w:lvl w:ilvl="6">
      <w:numFmt w:val="decimal"/>
      <w:lvlText w:val="%1.%2.%3.%4.%5.%6.%7."/>
      <w:lvlJc w:val="left"/>
      <w:pPr>
        <w:tabs>
          <w:tab w:val="num" w:pos="0"/>
        </w:tabs>
        <w:ind w:left="4956" w:hanging="708"/>
      </w:pPr>
    </w:lvl>
    <w:lvl w:ilvl="7">
      <w:start w:val="1"/>
      <w:numFmt w:val="decimal"/>
      <w:lvlText w:val="%1.%2.%3.%4.%5.%6.%7.%8."/>
      <w:lvlJc w:val="left"/>
      <w:pPr>
        <w:tabs>
          <w:tab w:val="num" w:pos="0"/>
        </w:tabs>
        <w:ind w:left="5664" w:hanging="708"/>
      </w:pPr>
    </w:lvl>
    <w:lvl w:ilvl="8">
      <w:start w:val="10612"/>
      <w:numFmt w:val="decimal"/>
      <w:lvlText w:val="%1.%2.%3.%4.%5.%6.%7.%8.%9."/>
      <w:lvlJc w:val="left"/>
      <w:pPr>
        <w:tabs>
          <w:tab w:val="num" w:pos="0"/>
        </w:tabs>
        <w:ind w:left="6372" w:hanging="708"/>
      </w:pPr>
    </w:lvl>
  </w:abstractNum>
  <w:abstractNum w:abstractNumId="11" w15:restartNumberingAfterBreak="0">
    <w:nsid w:val="0000000D"/>
    <w:multiLevelType w:val="multilevel"/>
    <w:tmpl w:val="0000000D"/>
    <w:name w:val="WW8Num22"/>
    <w:lvl w:ilvl="0">
      <w:start w:val="1"/>
      <w:numFmt w:val="bullet"/>
      <w:lvlText w:val=""/>
      <w:lvlJc w:val="left"/>
      <w:pPr>
        <w:tabs>
          <w:tab w:val="num" w:pos="720"/>
        </w:tabs>
        <w:ind w:left="720" w:hanging="360"/>
      </w:pPr>
      <w:rPr>
        <w:rFonts w:ascii="Symbol" w:hAnsi="Symbol" w:cs="Symbol"/>
      </w:rPr>
    </w:lvl>
    <w:lvl w:ilvl="1">
      <w:start w:val="1"/>
      <w:numFmt w:val="lowerLetter"/>
      <w:lvlText w:val="%2)"/>
      <w:lvlJc w:val="left"/>
      <w:pPr>
        <w:tabs>
          <w:tab w:val="num" w:pos="1080"/>
        </w:tabs>
        <w:ind w:left="1080" w:hanging="360"/>
      </w:pPr>
    </w:lvl>
    <w:lvl w:ilvl="2">
      <w:start w:val="1"/>
      <w:numFmt w:val="bullet"/>
      <w:lvlText w:val="▪"/>
      <w:lvlJc w:val="left"/>
      <w:pPr>
        <w:tabs>
          <w:tab w:val="num" w:pos="1440"/>
        </w:tabs>
        <w:ind w:left="1440" w:hanging="360"/>
      </w:pPr>
      <w:rPr>
        <w:rFonts w:ascii="OpenSymbol" w:hAnsi="OpenSymbol" w:cs="OpenSymbol"/>
        <w:sz w:val="21"/>
        <w:szCs w:val="21"/>
      </w:rPr>
    </w:lvl>
    <w:lvl w:ilvl="3">
      <w:start w:val="1"/>
      <w:numFmt w:val="bullet"/>
      <w:lvlText w:val=""/>
      <w:lvlJc w:val="left"/>
      <w:pPr>
        <w:tabs>
          <w:tab w:val="num" w:pos="1800"/>
        </w:tabs>
        <w:ind w:left="1800" w:hanging="360"/>
      </w:pPr>
      <w:rPr>
        <w:rFonts w:ascii="Symbol" w:hAnsi="Symbol" w:cs="Symbol"/>
      </w:rPr>
    </w:lvl>
    <w:lvl w:ilvl="4">
      <w:start w:val="1"/>
      <w:numFmt w:val="bullet"/>
      <w:lvlText w:val="◦"/>
      <w:lvlJc w:val="left"/>
      <w:pPr>
        <w:tabs>
          <w:tab w:val="num" w:pos="2160"/>
        </w:tabs>
        <w:ind w:left="2160" w:hanging="360"/>
      </w:pPr>
      <w:rPr>
        <w:rFonts w:ascii="OpenSymbol" w:hAnsi="OpenSymbol" w:cs="OpenSymbol"/>
        <w:sz w:val="21"/>
        <w:szCs w:val="21"/>
      </w:rPr>
    </w:lvl>
    <w:lvl w:ilvl="5">
      <w:start w:val="1"/>
      <w:numFmt w:val="bullet"/>
      <w:lvlText w:val="▪"/>
      <w:lvlJc w:val="left"/>
      <w:pPr>
        <w:tabs>
          <w:tab w:val="num" w:pos="2520"/>
        </w:tabs>
        <w:ind w:left="2520" w:hanging="360"/>
      </w:pPr>
      <w:rPr>
        <w:rFonts w:ascii="OpenSymbol" w:hAnsi="OpenSymbol" w:cs="OpenSymbol"/>
        <w:sz w:val="21"/>
        <w:szCs w:val="21"/>
      </w:rPr>
    </w:lvl>
    <w:lvl w:ilvl="6">
      <w:start w:val="1"/>
      <w:numFmt w:val="bullet"/>
      <w:lvlText w:val=""/>
      <w:lvlJc w:val="left"/>
      <w:pPr>
        <w:tabs>
          <w:tab w:val="num" w:pos="2880"/>
        </w:tabs>
        <w:ind w:left="2880" w:hanging="360"/>
      </w:pPr>
      <w:rPr>
        <w:rFonts w:ascii="Symbol" w:hAnsi="Symbol" w:cs="Symbol"/>
      </w:rPr>
    </w:lvl>
    <w:lvl w:ilvl="7">
      <w:start w:val="1"/>
      <w:numFmt w:val="bullet"/>
      <w:lvlText w:val="◦"/>
      <w:lvlJc w:val="left"/>
      <w:pPr>
        <w:tabs>
          <w:tab w:val="num" w:pos="3240"/>
        </w:tabs>
        <w:ind w:left="3240" w:hanging="360"/>
      </w:pPr>
      <w:rPr>
        <w:rFonts w:ascii="OpenSymbol" w:hAnsi="OpenSymbol" w:cs="OpenSymbol"/>
        <w:sz w:val="21"/>
        <w:szCs w:val="21"/>
      </w:rPr>
    </w:lvl>
    <w:lvl w:ilvl="8">
      <w:start w:val="1"/>
      <w:numFmt w:val="bullet"/>
      <w:lvlText w:val="▪"/>
      <w:lvlJc w:val="left"/>
      <w:pPr>
        <w:tabs>
          <w:tab w:val="num" w:pos="3600"/>
        </w:tabs>
        <w:ind w:left="3600" w:hanging="360"/>
      </w:pPr>
      <w:rPr>
        <w:rFonts w:ascii="OpenSymbol" w:hAnsi="OpenSymbol" w:cs="OpenSymbol"/>
        <w:sz w:val="21"/>
        <w:szCs w:val="21"/>
      </w:rPr>
    </w:lvl>
  </w:abstractNum>
  <w:abstractNum w:abstractNumId="12" w15:restartNumberingAfterBreak="0">
    <w:nsid w:val="0000000E"/>
    <w:multiLevelType w:val="singleLevel"/>
    <w:tmpl w:val="D16C964C"/>
    <w:name w:val="WW8Num27"/>
    <w:lvl w:ilvl="0">
      <w:start w:val="1"/>
      <w:numFmt w:val="lowerLetter"/>
      <w:lvlText w:val="%1)"/>
      <w:lvlJc w:val="left"/>
      <w:pPr>
        <w:tabs>
          <w:tab w:val="num" w:pos="3905"/>
        </w:tabs>
        <w:ind w:left="3905" w:hanging="360"/>
      </w:pPr>
      <w:rPr>
        <w:b w:val="0"/>
      </w:rPr>
    </w:lvl>
  </w:abstractNum>
  <w:abstractNum w:abstractNumId="13" w15:restartNumberingAfterBreak="0">
    <w:nsid w:val="0000000F"/>
    <w:multiLevelType w:val="multilevel"/>
    <w:tmpl w:val="0000000F"/>
    <w:name w:val="WW8Num29"/>
    <w:lvl w:ilvl="0">
      <w:start w:val="1"/>
      <w:numFmt w:val="lowerLetter"/>
      <w:lvlText w:val="%1)"/>
      <w:lvlJc w:val="left"/>
      <w:pPr>
        <w:tabs>
          <w:tab w:val="num" w:pos="708"/>
        </w:tabs>
        <w:ind w:left="708" w:hanging="420"/>
      </w:pPr>
      <w:rPr>
        <w:rFonts w:ascii="Book Antiqua" w:hAnsi="Book Antiqua" w:cs="Arial"/>
        <w:b w:val="0"/>
        <w:i w:val="0"/>
        <w:sz w:val="24"/>
        <w:szCs w:val="30"/>
      </w:rPr>
    </w:lvl>
    <w:lvl w:ilvl="1">
      <w:start w:val="1"/>
      <w:numFmt w:val="decimal"/>
      <w:lvlText w:val="%1.%2."/>
      <w:lvlJc w:val="left"/>
      <w:pPr>
        <w:tabs>
          <w:tab w:val="num" w:pos="720"/>
        </w:tabs>
        <w:ind w:left="0" w:firstLine="0"/>
      </w:pPr>
      <w:rPr>
        <w:rFonts w:ascii="Book Antiqua" w:hAnsi="Book Antiqua" w:cs="Book Antiqua"/>
        <w:b w:val="0"/>
        <w:i w:val="0"/>
        <w:sz w:val="24"/>
      </w:rPr>
    </w:lvl>
    <w:lvl w:ilvl="2">
      <w:start w:val="1"/>
      <w:numFmt w:val="decimal"/>
      <w:lvlText w:val="%1.%2.%3."/>
      <w:lvlJc w:val="left"/>
      <w:pPr>
        <w:tabs>
          <w:tab w:val="num" w:pos="1287"/>
        </w:tabs>
        <w:ind w:left="567" w:firstLine="0"/>
      </w:pPr>
      <w:rPr>
        <w:rFonts w:ascii="Book Antiqua" w:hAnsi="Book Antiqua" w:cs="Book Antiqua"/>
        <w:b w:val="0"/>
        <w:i w:val="0"/>
        <w:sz w:val="24"/>
      </w:rPr>
    </w:lvl>
    <w:lvl w:ilvl="3">
      <w:start w:val="1"/>
      <w:numFmt w:val="decimal"/>
      <w:lvlText w:val="%1.%2.%3.%4."/>
      <w:lvlJc w:val="left"/>
      <w:pPr>
        <w:tabs>
          <w:tab w:val="num" w:pos="1304"/>
        </w:tabs>
        <w:ind w:left="1304" w:hanging="567"/>
      </w:pPr>
      <w:rPr>
        <w:rFonts w:ascii="Book Antiqua" w:hAnsi="Book Antiqua" w:cs="Book Antiqua"/>
      </w:rPr>
    </w:lvl>
    <w:lvl w:ilvl="4">
      <w:start w:val="4"/>
      <w:numFmt w:val="decimal"/>
      <w:lvlText w:val="%4.%5)"/>
      <w:lvlJc w:val="left"/>
      <w:pPr>
        <w:tabs>
          <w:tab w:val="num" w:pos="1701"/>
        </w:tabs>
        <w:ind w:left="1701" w:hanging="567"/>
      </w:pPr>
      <w:rPr>
        <w:rFonts w:ascii="Times New Roman" w:hAnsi="Times New Roman" w:cs="Times New Roman"/>
        <w:b w:val="0"/>
        <w:i w:val="0"/>
        <w:sz w:val="24"/>
      </w:rPr>
    </w:lvl>
    <w:lvl w:ilvl="5">
      <w:start w:val="6"/>
      <w:numFmt w:val="decimal"/>
      <w:lvlText w:val="%1.%2.%3.%4.%5.%6."/>
      <w:lvlJc w:val="left"/>
      <w:pPr>
        <w:tabs>
          <w:tab w:val="num" w:pos="4980"/>
        </w:tabs>
        <w:ind w:left="4248" w:hanging="708"/>
      </w:pPr>
    </w:lvl>
    <w:lvl w:ilvl="6">
      <w:numFmt w:val="decimal"/>
      <w:lvlText w:val="%1.%2.%3.%4.%5.%6.%7."/>
      <w:lvlJc w:val="left"/>
      <w:pPr>
        <w:tabs>
          <w:tab w:val="num" w:pos="0"/>
        </w:tabs>
        <w:ind w:left="4956" w:hanging="708"/>
      </w:pPr>
    </w:lvl>
    <w:lvl w:ilvl="7">
      <w:start w:val="1"/>
      <w:numFmt w:val="decimal"/>
      <w:lvlText w:val="%1.%2.%3.%4.%5.%6.%7.%8."/>
      <w:lvlJc w:val="left"/>
      <w:pPr>
        <w:tabs>
          <w:tab w:val="num" w:pos="0"/>
        </w:tabs>
        <w:ind w:left="5664" w:hanging="708"/>
      </w:pPr>
    </w:lvl>
    <w:lvl w:ilvl="8">
      <w:start w:val="10612"/>
      <w:numFmt w:val="decimal"/>
      <w:lvlText w:val="%1.%2.%3.%4.%5.%6.%7.%8.%9."/>
      <w:lvlJc w:val="left"/>
      <w:pPr>
        <w:tabs>
          <w:tab w:val="num" w:pos="0"/>
        </w:tabs>
        <w:ind w:left="6372" w:hanging="708"/>
      </w:pPr>
    </w:lvl>
  </w:abstractNum>
  <w:abstractNum w:abstractNumId="14" w15:restartNumberingAfterBreak="0">
    <w:nsid w:val="00000010"/>
    <w:multiLevelType w:val="multilevel"/>
    <w:tmpl w:val="285EF36E"/>
    <w:name w:val="WW8Num33"/>
    <w:lvl w:ilvl="0">
      <w:start w:val="1"/>
      <w:numFmt w:val="lowerLetter"/>
      <w:lvlText w:val="%1)"/>
      <w:lvlJc w:val="left"/>
      <w:pPr>
        <w:tabs>
          <w:tab w:val="num" w:pos="927"/>
        </w:tabs>
        <w:ind w:left="927" w:hanging="360"/>
      </w:pPr>
      <w:rPr>
        <w:rFonts w:ascii="Book Antiqua" w:hAnsi="Book Antiqua" w:cs="Arial"/>
        <w:b w:val="0"/>
        <w:i w:val="0"/>
        <w:sz w:val="24"/>
        <w:szCs w:val="24"/>
      </w:rPr>
    </w:lvl>
    <w:lvl w:ilvl="1">
      <w:start w:val="1"/>
      <w:numFmt w:val="bullet"/>
      <w:lvlText w:val="◦"/>
      <w:lvlJc w:val="left"/>
      <w:pPr>
        <w:tabs>
          <w:tab w:val="num" w:pos="1287"/>
        </w:tabs>
        <w:ind w:left="1287" w:hanging="360"/>
      </w:pPr>
      <w:rPr>
        <w:rFonts w:ascii="OpenSymbol" w:hAnsi="OpenSymbol" w:cs="OpenSymbol"/>
        <w:sz w:val="21"/>
        <w:szCs w:val="21"/>
      </w:rPr>
    </w:lvl>
    <w:lvl w:ilvl="2">
      <w:start w:val="1"/>
      <w:numFmt w:val="bullet"/>
      <w:lvlText w:val="▪"/>
      <w:lvlJc w:val="left"/>
      <w:pPr>
        <w:tabs>
          <w:tab w:val="num" w:pos="1647"/>
        </w:tabs>
        <w:ind w:left="1647" w:hanging="360"/>
      </w:pPr>
      <w:rPr>
        <w:rFonts w:ascii="OpenSymbol" w:hAnsi="OpenSymbol" w:cs="OpenSymbol"/>
        <w:sz w:val="21"/>
        <w:szCs w:val="21"/>
      </w:rPr>
    </w:lvl>
    <w:lvl w:ilvl="3">
      <w:start w:val="1"/>
      <w:numFmt w:val="bullet"/>
      <w:lvlText w:val=""/>
      <w:lvlJc w:val="left"/>
      <w:pPr>
        <w:tabs>
          <w:tab w:val="num" w:pos="2007"/>
        </w:tabs>
        <w:ind w:left="2007" w:hanging="360"/>
      </w:pPr>
      <w:rPr>
        <w:rFonts w:ascii="Symbol" w:hAnsi="Symbol" w:cs="OpenSymbol"/>
        <w:sz w:val="21"/>
        <w:szCs w:val="21"/>
      </w:rPr>
    </w:lvl>
    <w:lvl w:ilvl="4">
      <w:start w:val="1"/>
      <w:numFmt w:val="bullet"/>
      <w:lvlText w:val="◦"/>
      <w:lvlJc w:val="left"/>
      <w:pPr>
        <w:tabs>
          <w:tab w:val="num" w:pos="2367"/>
        </w:tabs>
        <w:ind w:left="2367" w:hanging="360"/>
      </w:pPr>
      <w:rPr>
        <w:rFonts w:ascii="OpenSymbol" w:hAnsi="OpenSymbol" w:cs="OpenSymbol"/>
        <w:sz w:val="21"/>
        <w:szCs w:val="21"/>
      </w:rPr>
    </w:lvl>
    <w:lvl w:ilvl="5">
      <w:start w:val="1"/>
      <w:numFmt w:val="bullet"/>
      <w:lvlText w:val="▪"/>
      <w:lvlJc w:val="left"/>
      <w:pPr>
        <w:tabs>
          <w:tab w:val="num" w:pos="2727"/>
        </w:tabs>
        <w:ind w:left="2727" w:hanging="360"/>
      </w:pPr>
      <w:rPr>
        <w:rFonts w:ascii="OpenSymbol" w:hAnsi="OpenSymbol" w:cs="OpenSymbol"/>
        <w:sz w:val="21"/>
        <w:szCs w:val="21"/>
      </w:rPr>
    </w:lvl>
    <w:lvl w:ilvl="6">
      <w:start w:val="1"/>
      <w:numFmt w:val="bullet"/>
      <w:lvlText w:val=""/>
      <w:lvlJc w:val="left"/>
      <w:pPr>
        <w:tabs>
          <w:tab w:val="num" w:pos="3087"/>
        </w:tabs>
        <w:ind w:left="3087" w:hanging="360"/>
      </w:pPr>
      <w:rPr>
        <w:rFonts w:ascii="Symbol" w:hAnsi="Symbol" w:cs="OpenSymbol"/>
        <w:sz w:val="21"/>
        <w:szCs w:val="21"/>
      </w:rPr>
    </w:lvl>
    <w:lvl w:ilvl="7">
      <w:start w:val="1"/>
      <w:numFmt w:val="bullet"/>
      <w:lvlText w:val="◦"/>
      <w:lvlJc w:val="left"/>
      <w:pPr>
        <w:tabs>
          <w:tab w:val="num" w:pos="3447"/>
        </w:tabs>
        <w:ind w:left="3447" w:hanging="360"/>
      </w:pPr>
      <w:rPr>
        <w:rFonts w:ascii="OpenSymbol" w:hAnsi="OpenSymbol" w:cs="OpenSymbol"/>
        <w:sz w:val="21"/>
        <w:szCs w:val="21"/>
      </w:rPr>
    </w:lvl>
    <w:lvl w:ilvl="8">
      <w:start w:val="1"/>
      <w:numFmt w:val="bullet"/>
      <w:lvlText w:val="▪"/>
      <w:lvlJc w:val="left"/>
      <w:pPr>
        <w:tabs>
          <w:tab w:val="num" w:pos="3807"/>
        </w:tabs>
        <w:ind w:left="3807" w:hanging="360"/>
      </w:pPr>
      <w:rPr>
        <w:rFonts w:ascii="OpenSymbol" w:hAnsi="OpenSymbol" w:cs="OpenSymbol"/>
        <w:sz w:val="21"/>
        <w:szCs w:val="21"/>
      </w:rPr>
    </w:lvl>
  </w:abstractNum>
  <w:abstractNum w:abstractNumId="15" w15:restartNumberingAfterBreak="0">
    <w:nsid w:val="00000011"/>
    <w:multiLevelType w:val="singleLevel"/>
    <w:tmpl w:val="907C51D2"/>
    <w:name w:val="WW8Num36"/>
    <w:lvl w:ilvl="0">
      <w:start w:val="1"/>
      <w:numFmt w:val="lowerLetter"/>
      <w:lvlText w:val="%1)"/>
      <w:lvlJc w:val="left"/>
      <w:pPr>
        <w:tabs>
          <w:tab w:val="num" w:pos="360"/>
        </w:tabs>
        <w:ind w:left="360" w:hanging="360"/>
      </w:pPr>
      <w:rPr>
        <w:b w:val="0"/>
      </w:rPr>
    </w:lvl>
  </w:abstractNum>
  <w:abstractNum w:abstractNumId="16" w15:restartNumberingAfterBreak="0">
    <w:nsid w:val="000B5AF1"/>
    <w:multiLevelType w:val="hybridMultilevel"/>
    <w:tmpl w:val="0CBCE408"/>
    <w:name w:val="WW8Num63"/>
    <w:lvl w:ilvl="0" w:tplc="C6ECFA04">
      <w:start w:val="1"/>
      <w:numFmt w:val="lowerLetter"/>
      <w:lvlText w:val="%1)"/>
      <w:lvlJc w:val="left"/>
      <w:pPr>
        <w:tabs>
          <w:tab w:val="num" w:pos="927"/>
        </w:tabs>
        <w:ind w:left="927" w:hanging="360"/>
      </w:pPr>
      <w:rPr>
        <w:rFonts w:ascii="Book Antiqua" w:hAnsi="Book Antiqua" w:hint="default"/>
        <w:b w:val="0"/>
        <w:sz w:val="24"/>
        <w:szCs w:val="24"/>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7" w15:restartNumberingAfterBreak="0">
    <w:nsid w:val="0010045C"/>
    <w:multiLevelType w:val="hybridMultilevel"/>
    <w:tmpl w:val="6C8A4692"/>
    <w:name w:val="WW8Num64"/>
    <w:lvl w:ilvl="0" w:tplc="C6ECFA04">
      <w:start w:val="1"/>
      <w:numFmt w:val="lowerLetter"/>
      <w:lvlText w:val="%1)"/>
      <w:lvlJc w:val="left"/>
      <w:pPr>
        <w:tabs>
          <w:tab w:val="num" w:pos="927"/>
        </w:tabs>
        <w:ind w:left="927" w:hanging="360"/>
      </w:pPr>
      <w:rPr>
        <w:rFonts w:ascii="Book Antiqua" w:hAnsi="Book Antiqua" w:hint="default"/>
        <w:b w:val="0"/>
        <w:sz w:val="24"/>
        <w:szCs w:val="24"/>
      </w:rPr>
    </w:lvl>
    <w:lvl w:ilvl="1" w:tplc="CE7294F4">
      <w:start w:val="1"/>
      <w:numFmt w:val="decimal"/>
      <w:lvlText w:val="%2."/>
      <w:lvlJc w:val="left"/>
      <w:pPr>
        <w:tabs>
          <w:tab w:val="num" w:pos="1440"/>
        </w:tabs>
        <w:ind w:left="1440" w:hanging="360"/>
      </w:pPr>
      <w:rPr>
        <w:rFonts w:hint="default"/>
      </w:r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8" w15:restartNumberingAfterBreak="0">
    <w:nsid w:val="001A22AA"/>
    <w:multiLevelType w:val="multilevel"/>
    <w:tmpl w:val="2D9E7938"/>
    <w:lvl w:ilvl="0">
      <w:start w:val="1"/>
      <w:numFmt w:val="decimal"/>
      <w:lvlText w:val="%1"/>
      <w:lvlJc w:val="left"/>
      <w:pPr>
        <w:ind w:left="480" w:hanging="480"/>
      </w:pPr>
      <w:rPr>
        <w:rFonts w:hint="default"/>
        <w:u w:val="single"/>
      </w:rPr>
    </w:lvl>
    <w:lvl w:ilvl="1">
      <w:start w:val="1"/>
      <w:numFmt w:val="decimal"/>
      <w:lvlText w:val="%1.%2"/>
      <w:lvlJc w:val="left"/>
      <w:pPr>
        <w:ind w:left="763" w:hanging="480"/>
      </w:pPr>
      <w:rPr>
        <w:rFonts w:hint="default"/>
        <w:u w:val="single"/>
      </w:rPr>
    </w:lvl>
    <w:lvl w:ilvl="2">
      <w:start w:val="1"/>
      <w:numFmt w:val="decimal"/>
      <w:lvlText w:val="%1.%2.%3"/>
      <w:lvlJc w:val="left"/>
      <w:pPr>
        <w:ind w:left="1286" w:hanging="720"/>
      </w:pPr>
      <w:rPr>
        <w:rFonts w:hint="default"/>
        <w:u w:val="none"/>
      </w:rPr>
    </w:lvl>
    <w:lvl w:ilvl="3">
      <w:start w:val="1"/>
      <w:numFmt w:val="decimal"/>
      <w:lvlText w:val="%1.%2.%3.%4"/>
      <w:lvlJc w:val="left"/>
      <w:pPr>
        <w:ind w:left="1569" w:hanging="720"/>
      </w:pPr>
      <w:rPr>
        <w:rFonts w:hint="default"/>
        <w:u w:val="single"/>
      </w:rPr>
    </w:lvl>
    <w:lvl w:ilvl="4">
      <w:start w:val="1"/>
      <w:numFmt w:val="decimal"/>
      <w:lvlText w:val="%1.%2.%3.%4.%5"/>
      <w:lvlJc w:val="left"/>
      <w:pPr>
        <w:ind w:left="2212" w:hanging="1080"/>
      </w:pPr>
      <w:rPr>
        <w:rFonts w:hint="default"/>
        <w:u w:val="single"/>
      </w:rPr>
    </w:lvl>
    <w:lvl w:ilvl="5">
      <w:start w:val="1"/>
      <w:numFmt w:val="decimal"/>
      <w:lvlText w:val="%1.%2.%3.%4.%5.%6"/>
      <w:lvlJc w:val="left"/>
      <w:pPr>
        <w:ind w:left="2495" w:hanging="1080"/>
      </w:pPr>
      <w:rPr>
        <w:rFonts w:hint="default"/>
        <w:u w:val="single"/>
      </w:rPr>
    </w:lvl>
    <w:lvl w:ilvl="6">
      <w:start w:val="1"/>
      <w:numFmt w:val="decimal"/>
      <w:lvlText w:val="%1.%2.%3.%4.%5.%6.%7"/>
      <w:lvlJc w:val="left"/>
      <w:pPr>
        <w:ind w:left="3138" w:hanging="1440"/>
      </w:pPr>
      <w:rPr>
        <w:rFonts w:hint="default"/>
        <w:u w:val="single"/>
      </w:rPr>
    </w:lvl>
    <w:lvl w:ilvl="7">
      <w:start w:val="1"/>
      <w:numFmt w:val="decimal"/>
      <w:lvlText w:val="%1.%2.%3.%4.%5.%6.%7.%8"/>
      <w:lvlJc w:val="left"/>
      <w:pPr>
        <w:ind w:left="3421" w:hanging="1440"/>
      </w:pPr>
      <w:rPr>
        <w:rFonts w:hint="default"/>
        <w:u w:val="single"/>
      </w:rPr>
    </w:lvl>
    <w:lvl w:ilvl="8">
      <w:start w:val="1"/>
      <w:numFmt w:val="decimal"/>
      <w:lvlText w:val="%1.%2.%3.%4.%5.%6.%7.%8.%9"/>
      <w:lvlJc w:val="left"/>
      <w:pPr>
        <w:ind w:left="4064" w:hanging="1800"/>
      </w:pPr>
      <w:rPr>
        <w:rFonts w:hint="default"/>
        <w:u w:val="single"/>
      </w:rPr>
    </w:lvl>
  </w:abstractNum>
  <w:abstractNum w:abstractNumId="19" w15:restartNumberingAfterBreak="0">
    <w:nsid w:val="03213485"/>
    <w:multiLevelType w:val="hybridMultilevel"/>
    <w:tmpl w:val="0798B89A"/>
    <w:name w:val="WW8Num35222"/>
    <w:lvl w:ilvl="0" w:tplc="B31233CA">
      <w:start w:val="1"/>
      <w:numFmt w:val="lowerLetter"/>
      <w:lvlText w:val="%1)"/>
      <w:lvlJc w:val="left"/>
      <w:pPr>
        <w:tabs>
          <w:tab w:val="num" w:pos="360"/>
        </w:tabs>
        <w:ind w:left="360" w:hanging="360"/>
      </w:pPr>
      <w:rPr>
        <w:b w:val="0"/>
        <w:sz w:val="24"/>
        <w:szCs w:val="24"/>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20" w15:restartNumberingAfterBreak="0">
    <w:nsid w:val="0B544A2C"/>
    <w:multiLevelType w:val="hybridMultilevel"/>
    <w:tmpl w:val="9AB20C02"/>
    <w:lvl w:ilvl="0" w:tplc="E24AB87A">
      <w:start w:val="13"/>
      <w:numFmt w:val="decimal"/>
      <w:lvlText w:val="%1"/>
      <w:lvlJc w:val="left"/>
      <w:pPr>
        <w:ind w:left="720" w:hanging="360"/>
      </w:pPr>
      <w:rPr>
        <w:rFonts w:hint="default"/>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15:restartNumberingAfterBreak="0">
    <w:nsid w:val="0FA319FE"/>
    <w:multiLevelType w:val="hybridMultilevel"/>
    <w:tmpl w:val="D9EA6CB4"/>
    <w:name w:val="WW8Num65"/>
    <w:lvl w:ilvl="0" w:tplc="C6ECFA04">
      <w:start w:val="1"/>
      <w:numFmt w:val="lowerLetter"/>
      <w:lvlText w:val="%1)"/>
      <w:lvlJc w:val="left"/>
      <w:pPr>
        <w:tabs>
          <w:tab w:val="num" w:pos="927"/>
        </w:tabs>
        <w:ind w:left="927" w:hanging="360"/>
      </w:pPr>
      <w:rPr>
        <w:rFonts w:ascii="Book Antiqua" w:hAnsi="Book Antiqua" w:hint="default"/>
        <w:b w:val="0"/>
        <w:sz w:val="24"/>
        <w:szCs w:val="24"/>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22" w15:restartNumberingAfterBreak="0">
    <w:nsid w:val="13415ED1"/>
    <w:multiLevelType w:val="hybridMultilevel"/>
    <w:tmpl w:val="CF8E23E0"/>
    <w:lvl w:ilvl="0" w:tplc="C77A347E">
      <w:start w:val="1"/>
      <w:numFmt w:val="lowerLetter"/>
      <w:lvlText w:val="%1)"/>
      <w:lvlJc w:val="left"/>
      <w:pPr>
        <w:ind w:left="720" w:hanging="360"/>
      </w:pPr>
      <w:rPr>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3" w15:restartNumberingAfterBreak="0">
    <w:nsid w:val="1ACB0756"/>
    <w:multiLevelType w:val="hybridMultilevel"/>
    <w:tmpl w:val="1D300166"/>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4" w15:restartNumberingAfterBreak="0">
    <w:nsid w:val="1C7730FD"/>
    <w:multiLevelType w:val="multilevel"/>
    <w:tmpl w:val="2512A8BC"/>
    <w:lvl w:ilvl="0">
      <w:start w:val="4"/>
      <w:numFmt w:val="decimal"/>
      <w:lvlText w:val="%1"/>
      <w:lvlJc w:val="left"/>
      <w:pPr>
        <w:ind w:left="480" w:hanging="480"/>
      </w:pPr>
      <w:rPr>
        <w:rFonts w:hint="default"/>
      </w:rPr>
    </w:lvl>
    <w:lvl w:ilvl="1">
      <w:start w:val="3"/>
      <w:numFmt w:val="decimal"/>
      <w:lvlText w:val="%1.%2"/>
      <w:lvlJc w:val="left"/>
      <w:pPr>
        <w:ind w:left="763" w:hanging="48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25" w15:restartNumberingAfterBreak="0">
    <w:nsid w:val="1F506CC8"/>
    <w:multiLevelType w:val="multilevel"/>
    <w:tmpl w:val="FF808FBA"/>
    <w:lvl w:ilvl="0">
      <w:start w:val="6"/>
      <w:numFmt w:val="decimal"/>
      <w:lvlText w:val="%1"/>
      <w:lvlJc w:val="left"/>
      <w:pPr>
        <w:ind w:left="600" w:hanging="600"/>
      </w:pPr>
    </w:lvl>
    <w:lvl w:ilvl="1">
      <w:start w:val="14"/>
      <w:numFmt w:val="decimal"/>
      <w:lvlText w:val="%1.%2"/>
      <w:lvlJc w:val="left"/>
      <w:pPr>
        <w:ind w:left="883" w:hanging="600"/>
      </w:pPr>
    </w:lvl>
    <w:lvl w:ilvl="2">
      <w:start w:val="2"/>
      <w:numFmt w:val="decimal"/>
      <w:lvlText w:val="%1.%2.%3"/>
      <w:lvlJc w:val="left"/>
      <w:pPr>
        <w:ind w:left="1286" w:hanging="720"/>
      </w:pPr>
    </w:lvl>
    <w:lvl w:ilvl="3">
      <w:start w:val="1"/>
      <w:numFmt w:val="decimal"/>
      <w:lvlText w:val="%1.%2.%3.%4"/>
      <w:lvlJc w:val="left"/>
      <w:pPr>
        <w:ind w:left="4406" w:hanging="720"/>
      </w:pPr>
    </w:lvl>
    <w:lvl w:ilvl="4">
      <w:start w:val="1"/>
      <w:numFmt w:val="decimal"/>
      <w:lvlText w:val="%1.%2.%3.%4.%5"/>
      <w:lvlJc w:val="left"/>
      <w:pPr>
        <w:ind w:left="2212" w:hanging="1080"/>
      </w:pPr>
    </w:lvl>
    <w:lvl w:ilvl="5">
      <w:start w:val="1"/>
      <w:numFmt w:val="decimal"/>
      <w:lvlText w:val="%1.%2.%3.%4.%5.%6"/>
      <w:lvlJc w:val="left"/>
      <w:pPr>
        <w:ind w:left="2495" w:hanging="1080"/>
      </w:pPr>
    </w:lvl>
    <w:lvl w:ilvl="6">
      <w:start w:val="1"/>
      <w:numFmt w:val="decimal"/>
      <w:lvlText w:val="%1.%2.%3.%4.%5.%6.%7"/>
      <w:lvlJc w:val="left"/>
      <w:pPr>
        <w:ind w:left="3138" w:hanging="1440"/>
      </w:pPr>
    </w:lvl>
    <w:lvl w:ilvl="7">
      <w:start w:val="1"/>
      <w:numFmt w:val="decimal"/>
      <w:lvlText w:val="%1.%2.%3.%4.%5.%6.%7.%8"/>
      <w:lvlJc w:val="left"/>
      <w:pPr>
        <w:ind w:left="3421" w:hanging="1440"/>
      </w:pPr>
    </w:lvl>
    <w:lvl w:ilvl="8">
      <w:start w:val="1"/>
      <w:numFmt w:val="decimal"/>
      <w:lvlText w:val="%1.%2.%3.%4.%5.%6.%7.%8.%9"/>
      <w:lvlJc w:val="left"/>
      <w:pPr>
        <w:ind w:left="4064" w:hanging="1800"/>
      </w:pPr>
    </w:lvl>
  </w:abstractNum>
  <w:abstractNum w:abstractNumId="26" w15:restartNumberingAfterBreak="0">
    <w:nsid w:val="204B0D1C"/>
    <w:multiLevelType w:val="multilevel"/>
    <w:tmpl w:val="475E4BBE"/>
    <w:lvl w:ilvl="0">
      <w:start w:val="6"/>
      <w:numFmt w:val="decimal"/>
      <w:lvlText w:val="%1"/>
      <w:lvlJc w:val="left"/>
      <w:pPr>
        <w:ind w:left="600" w:hanging="600"/>
      </w:pPr>
      <w:rPr>
        <w:rFonts w:hint="default"/>
      </w:rPr>
    </w:lvl>
    <w:lvl w:ilvl="1">
      <w:start w:val="15"/>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27" w15:restartNumberingAfterBreak="0">
    <w:nsid w:val="222E7CC3"/>
    <w:multiLevelType w:val="hybridMultilevel"/>
    <w:tmpl w:val="7E3648FA"/>
    <w:lvl w:ilvl="0" w:tplc="F33000C6">
      <w:start w:val="1"/>
      <w:numFmt w:val="lowerLetter"/>
      <w:lvlText w:val="%1)"/>
      <w:lvlJc w:val="left"/>
      <w:pPr>
        <w:ind w:left="2138" w:hanging="360"/>
      </w:pPr>
      <w:rPr>
        <w:rFonts w:ascii="Times New Roman" w:eastAsia="Times New Roman" w:hAnsi="Times New Roman" w:cs="Times New Roman"/>
      </w:rPr>
    </w:lvl>
    <w:lvl w:ilvl="1" w:tplc="04160019" w:tentative="1">
      <w:start w:val="1"/>
      <w:numFmt w:val="lowerLetter"/>
      <w:lvlText w:val="%2."/>
      <w:lvlJc w:val="left"/>
      <w:pPr>
        <w:ind w:left="2291" w:hanging="360"/>
      </w:pPr>
    </w:lvl>
    <w:lvl w:ilvl="2" w:tplc="0416001B" w:tentative="1">
      <w:start w:val="1"/>
      <w:numFmt w:val="lowerRoman"/>
      <w:lvlText w:val="%3."/>
      <w:lvlJc w:val="right"/>
      <w:pPr>
        <w:ind w:left="3011" w:hanging="180"/>
      </w:pPr>
    </w:lvl>
    <w:lvl w:ilvl="3" w:tplc="0416000F" w:tentative="1">
      <w:start w:val="1"/>
      <w:numFmt w:val="decimal"/>
      <w:lvlText w:val="%4."/>
      <w:lvlJc w:val="left"/>
      <w:pPr>
        <w:ind w:left="3731" w:hanging="360"/>
      </w:pPr>
    </w:lvl>
    <w:lvl w:ilvl="4" w:tplc="04160019" w:tentative="1">
      <w:start w:val="1"/>
      <w:numFmt w:val="lowerLetter"/>
      <w:lvlText w:val="%5."/>
      <w:lvlJc w:val="left"/>
      <w:pPr>
        <w:ind w:left="4451" w:hanging="360"/>
      </w:pPr>
    </w:lvl>
    <w:lvl w:ilvl="5" w:tplc="0416001B" w:tentative="1">
      <w:start w:val="1"/>
      <w:numFmt w:val="lowerRoman"/>
      <w:lvlText w:val="%6."/>
      <w:lvlJc w:val="right"/>
      <w:pPr>
        <w:ind w:left="5171" w:hanging="180"/>
      </w:pPr>
    </w:lvl>
    <w:lvl w:ilvl="6" w:tplc="0416000F" w:tentative="1">
      <w:start w:val="1"/>
      <w:numFmt w:val="decimal"/>
      <w:lvlText w:val="%7."/>
      <w:lvlJc w:val="left"/>
      <w:pPr>
        <w:ind w:left="5891" w:hanging="360"/>
      </w:pPr>
    </w:lvl>
    <w:lvl w:ilvl="7" w:tplc="04160019" w:tentative="1">
      <w:start w:val="1"/>
      <w:numFmt w:val="lowerLetter"/>
      <w:lvlText w:val="%8."/>
      <w:lvlJc w:val="left"/>
      <w:pPr>
        <w:ind w:left="6611" w:hanging="360"/>
      </w:pPr>
    </w:lvl>
    <w:lvl w:ilvl="8" w:tplc="0416001B" w:tentative="1">
      <w:start w:val="1"/>
      <w:numFmt w:val="lowerRoman"/>
      <w:lvlText w:val="%9."/>
      <w:lvlJc w:val="right"/>
      <w:pPr>
        <w:ind w:left="7331" w:hanging="180"/>
      </w:pPr>
    </w:lvl>
  </w:abstractNum>
  <w:abstractNum w:abstractNumId="28" w15:restartNumberingAfterBreak="0">
    <w:nsid w:val="22694426"/>
    <w:multiLevelType w:val="multilevel"/>
    <w:tmpl w:val="3CAE5774"/>
    <w:lvl w:ilvl="0">
      <w:start w:val="7"/>
      <w:numFmt w:val="decimal"/>
      <w:lvlText w:val="%1"/>
      <w:lvlJc w:val="left"/>
      <w:pPr>
        <w:ind w:left="360" w:hanging="360"/>
      </w:pPr>
      <w:rPr>
        <w:rFonts w:hint="default"/>
      </w:rPr>
    </w:lvl>
    <w:lvl w:ilvl="1">
      <w:start w:val="1"/>
      <w:numFmt w:val="decimal"/>
      <w:lvlText w:val="%1.%2"/>
      <w:lvlJc w:val="left"/>
      <w:pPr>
        <w:ind w:left="643" w:hanging="360"/>
      </w:pPr>
      <w:rPr>
        <w:rFonts w:hint="default"/>
        <w:b w:val="0"/>
      </w:rPr>
    </w:lvl>
    <w:lvl w:ilvl="2">
      <w:start w:val="1"/>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29" w15:restartNumberingAfterBreak="0">
    <w:nsid w:val="261D4FDA"/>
    <w:multiLevelType w:val="multilevel"/>
    <w:tmpl w:val="6D76DEC0"/>
    <w:lvl w:ilvl="0">
      <w:start w:val="9"/>
      <w:numFmt w:val="decimal"/>
      <w:lvlText w:val="%1"/>
      <w:lvlJc w:val="left"/>
      <w:pPr>
        <w:ind w:left="420" w:hanging="420"/>
      </w:pPr>
      <w:rPr>
        <w:rFonts w:hint="default"/>
      </w:rPr>
    </w:lvl>
    <w:lvl w:ilvl="1">
      <w:start w:val="1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15:restartNumberingAfterBreak="0">
    <w:nsid w:val="286F6F45"/>
    <w:multiLevelType w:val="multilevel"/>
    <w:tmpl w:val="D1EE200C"/>
    <w:lvl w:ilvl="0">
      <w:start w:val="6"/>
      <w:numFmt w:val="decimal"/>
      <w:lvlText w:val="%1"/>
      <w:lvlJc w:val="left"/>
      <w:pPr>
        <w:ind w:left="480" w:hanging="480"/>
      </w:pPr>
      <w:rPr>
        <w:rFonts w:eastAsia="Book Antiqua" w:hint="default"/>
      </w:rPr>
    </w:lvl>
    <w:lvl w:ilvl="1">
      <w:start w:val="3"/>
      <w:numFmt w:val="decimal"/>
      <w:lvlText w:val="%1.%2"/>
      <w:lvlJc w:val="left"/>
      <w:pPr>
        <w:ind w:left="763" w:hanging="480"/>
      </w:pPr>
      <w:rPr>
        <w:rFonts w:eastAsia="Book Antiqua" w:hint="default"/>
      </w:rPr>
    </w:lvl>
    <w:lvl w:ilvl="2">
      <w:start w:val="1"/>
      <w:numFmt w:val="decimal"/>
      <w:lvlText w:val="%1.%2.%3"/>
      <w:lvlJc w:val="left"/>
      <w:pPr>
        <w:ind w:left="1286" w:hanging="720"/>
      </w:pPr>
      <w:rPr>
        <w:rFonts w:eastAsia="Book Antiqua" w:hint="default"/>
      </w:rPr>
    </w:lvl>
    <w:lvl w:ilvl="3">
      <w:start w:val="1"/>
      <w:numFmt w:val="decimal"/>
      <w:lvlText w:val="%1.%2.%3.%4"/>
      <w:lvlJc w:val="left"/>
      <w:pPr>
        <w:ind w:left="1569" w:hanging="720"/>
      </w:pPr>
      <w:rPr>
        <w:rFonts w:eastAsia="Book Antiqua" w:hint="default"/>
      </w:rPr>
    </w:lvl>
    <w:lvl w:ilvl="4">
      <w:start w:val="1"/>
      <w:numFmt w:val="decimal"/>
      <w:lvlText w:val="%1.%2.%3.%4.%5"/>
      <w:lvlJc w:val="left"/>
      <w:pPr>
        <w:ind w:left="2212" w:hanging="1080"/>
      </w:pPr>
      <w:rPr>
        <w:rFonts w:eastAsia="Book Antiqua" w:hint="default"/>
      </w:rPr>
    </w:lvl>
    <w:lvl w:ilvl="5">
      <w:start w:val="1"/>
      <w:numFmt w:val="decimal"/>
      <w:lvlText w:val="%1.%2.%3.%4.%5.%6"/>
      <w:lvlJc w:val="left"/>
      <w:pPr>
        <w:ind w:left="2495" w:hanging="1080"/>
      </w:pPr>
      <w:rPr>
        <w:rFonts w:eastAsia="Book Antiqua" w:hint="default"/>
      </w:rPr>
    </w:lvl>
    <w:lvl w:ilvl="6">
      <w:start w:val="1"/>
      <w:numFmt w:val="decimal"/>
      <w:lvlText w:val="%1.%2.%3.%4.%5.%6.%7"/>
      <w:lvlJc w:val="left"/>
      <w:pPr>
        <w:ind w:left="3138" w:hanging="1440"/>
      </w:pPr>
      <w:rPr>
        <w:rFonts w:eastAsia="Book Antiqua" w:hint="default"/>
      </w:rPr>
    </w:lvl>
    <w:lvl w:ilvl="7">
      <w:start w:val="1"/>
      <w:numFmt w:val="decimal"/>
      <w:lvlText w:val="%1.%2.%3.%4.%5.%6.%7.%8"/>
      <w:lvlJc w:val="left"/>
      <w:pPr>
        <w:ind w:left="3421" w:hanging="1440"/>
      </w:pPr>
      <w:rPr>
        <w:rFonts w:eastAsia="Book Antiqua" w:hint="default"/>
      </w:rPr>
    </w:lvl>
    <w:lvl w:ilvl="8">
      <w:start w:val="1"/>
      <w:numFmt w:val="decimal"/>
      <w:lvlText w:val="%1.%2.%3.%4.%5.%6.%7.%8.%9"/>
      <w:lvlJc w:val="left"/>
      <w:pPr>
        <w:ind w:left="4064" w:hanging="1800"/>
      </w:pPr>
      <w:rPr>
        <w:rFonts w:eastAsia="Book Antiqua" w:hint="default"/>
      </w:rPr>
    </w:lvl>
  </w:abstractNum>
  <w:abstractNum w:abstractNumId="31" w15:restartNumberingAfterBreak="0">
    <w:nsid w:val="2BE23341"/>
    <w:multiLevelType w:val="multilevel"/>
    <w:tmpl w:val="F6248CCC"/>
    <w:lvl w:ilvl="0">
      <w:start w:val="11"/>
      <w:numFmt w:val="decimal"/>
      <w:lvlText w:val="%1"/>
      <w:lvlJc w:val="left"/>
      <w:pPr>
        <w:ind w:left="420" w:hanging="420"/>
      </w:pPr>
      <w:rPr>
        <w:rFonts w:hint="default"/>
      </w:rPr>
    </w:lvl>
    <w:lvl w:ilvl="1">
      <w:start w:val="1"/>
      <w:numFmt w:val="decimal"/>
      <w:lvlText w:val="%1.%2"/>
      <w:lvlJc w:val="left"/>
      <w:pPr>
        <w:ind w:left="703" w:hanging="42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32" w15:restartNumberingAfterBreak="0">
    <w:nsid w:val="32A34F26"/>
    <w:multiLevelType w:val="multilevel"/>
    <w:tmpl w:val="0416001F"/>
    <w:name w:val="WW8Num310"/>
    <w:numStyleLink w:val="111111"/>
  </w:abstractNum>
  <w:abstractNum w:abstractNumId="33" w15:restartNumberingAfterBreak="0">
    <w:nsid w:val="34143231"/>
    <w:multiLevelType w:val="multilevel"/>
    <w:tmpl w:val="9022F0F8"/>
    <w:lvl w:ilvl="0">
      <w:start w:val="1"/>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4" w15:restartNumberingAfterBreak="0">
    <w:nsid w:val="36E12660"/>
    <w:multiLevelType w:val="hybridMultilevel"/>
    <w:tmpl w:val="CADE33EE"/>
    <w:name w:val="WW8Num34"/>
    <w:lvl w:ilvl="0" w:tplc="04160017">
      <w:start w:val="1"/>
      <w:numFmt w:val="lowerLetter"/>
      <w:lvlText w:val="%1)"/>
      <w:lvlJc w:val="left"/>
      <w:pPr>
        <w:tabs>
          <w:tab w:val="num" w:pos="720"/>
        </w:tabs>
        <w:ind w:left="720" w:hanging="360"/>
      </w:p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35" w15:restartNumberingAfterBreak="0">
    <w:nsid w:val="3B9329A1"/>
    <w:multiLevelType w:val="multilevel"/>
    <w:tmpl w:val="41EEB9FE"/>
    <w:lvl w:ilvl="0">
      <w:start w:val="6"/>
      <w:numFmt w:val="decimal"/>
      <w:lvlText w:val="%1"/>
      <w:lvlJc w:val="left"/>
      <w:pPr>
        <w:ind w:left="600" w:hanging="600"/>
      </w:pPr>
      <w:rPr>
        <w:rFonts w:hint="default"/>
        <w:b/>
        <w:u w:val="none"/>
      </w:rPr>
    </w:lvl>
    <w:lvl w:ilvl="1">
      <w:start w:val="16"/>
      <w:numFmt w:val="decimal"/>
      <w:lvlText w:val="%1.%2"/>
      <w:lvlJc w:val="left"/>
      <w:pPr>
        <w:ind w:left="883" w:hanging="600"/>
      </w:pPr>
      <w:rPr>
        <w:rFonts w:hint="default"/>
        <w:b w:val="0"/>
        <w:u w:val="none"/>
      </w:rPr>
    </w:lvl>
    <w:lvl w:ilvl="2">
      <w:start w:val="1"/>
      <w:numFmt w:val="decimal"/>
      <w:lvlText w:val="%1.%2.%3"/>
      <w:lvlJc w:val="left"/>
      <w:pPr>
        <w:ind w:left="1286" w:hanging="720"/>
      </w:pPr>
      <w:rPr>
        <w:rFonts w:hint="default"/>
        <w:b w:val="0"/>
        <w:sz w:val="24"/>
        <w:szCs w:val="24"/>
        <w:u w:val="none"/>
      </w:rPr>
    </w:lvl>
    <w:lvl w:ilvl="3">
      <w:start w:val="1"/>
      <w:numFmt w:val="decimal"/>
      <w:lvlText w:val="%1.%2.%3.%4"/>
      <w:lvlJc w:val="left"/>
      <w:pPr>
        <w:ind w:left="1569" w:hanging="720"/>
      </w:pPr>
      <w:rPr>
        <w:rFonts w:hint="default"/>
        <w:b/>
        <w:u w:val="single"/>
      </w:rPr>
    </w:lvl>
    <w:lvl w:ilvl="4">
      <w:start w:val="1"/>
      <w:numFmt w:val="decimal"/>
      <w:lvlText w:val="%1.%2.%3.%4.%5"/>
      <w:lvlJc w:val="left"/>
      <w:pPr>
        <w:ind w:left="2212" w:hanging="1080"/>
      </w:pPr>
      <w:rPr>
        <w:rFonts w:hint="default"/>
        <w:b/>
        <w:u w:val="single"/>
      </w:rPr>
    </w:lvl>
    <w:lvl w:ilvl="5">
      <w:start w:val="1"/>
      <w:numFmt w:val="decimal"/>
      <w:lvlText w:val="%1.%2.%3.%4.%5.%6"/>
      <w:lvlJc w:val="left"/>
      <w:pPr>
        <w:ind w:left="2495" w:hanging="1080"/>
      </w:pPr>
      <w:rPr>
        <w:rFonts w:hint="default"/>
        <w:b/>
        <w:u w:val="single"/>
      </w:rPr>
    </w:lvl>
    <w:lvl w:ilvl="6">
      <w:start w:val="1"/>
      <w:numFmt w:val="decimal"/>
      <w:lvlText w:val="%1.%2.%3.%4.%5.%6.%7"/>
      <w:lvlJc w:val="left"/>
      <w:pPr>
        <w:ind w:left="3138" w:hanging="1440"/>
      </w:pPr>
      <w:rPr>
        <w:rFonts w:hint="default"/>
        <w:b/>
        <w:u w:val="single"/>
      </w:rPr>
    </w:lvl>
    <w:lvl w:ilvl="7">
      <w:start w:val="1"/>
      <w:numFmt w:val="decimal"/>
      <w:lvlText w:val="%1.%2.%3.%4.%5.%6.%7.%8"/>
      <w:lvlJc w:val="left"/>
      <w:pPr>
        <w:ind w:left="3421" w:hanging="1440"/>
      </w:pPr>
      <w:rPr>
        <w:rFonts w:hint="default"/>
        <w:b/>
        <w:u w:val="single"/>
      </w:rPr>
    </w:lvl>
    <w:lvl w:ilvl="8">
      <w:start w:val="1"/>
      <w:numFmt w:val="decimal"/>
      <w:lvlText w:val="%1.%2.%3.%4.%5.%6.%7.%8.%9"/>
      <w:lvlJc w:val="left"/>
      <w:pPr>
        <w:ind w:left="4064" w:hanging="1800"/>
      </w:pPr>
      <w:rPr>
        <w:rFonts w:hint="default"/>
        <w:b/>
        <w:u w:val="single"/>
      </w:rPr>
    </w:lvl>
  </w:abstractNum>
  <w:abstractNum w:abstractNumId="36" w15:restartNumberingAfterBreak="0">
    <w:nsid w:val="3EA9296B"/>
    <w:multiLevelType w:val="hybridMultilevel"/>
    <w:tmpl w:val="4282FB88"/>
    <w:lvl w:ilvl="0" w:tplc="B5D644E2">
      <w:start w:val="1"/>
      <w:numFmt w:val="lowerLetter"/>
      <w:lvlText w:val="%1)"/>
      <w:lvlJc w:val="left"/>
      <w:pPr>
        <w:tabs>
          <w:tab w:val="num" w:pos="720"/>
        </w:tabs>
        <w:ind w:left="720" w:hanging="360"/>
      </w:pPr>
      <w:rPr>
        <w:rFonts w:hint="default"/>
      </w:rPr>
    </w:lvl>
    <w:lvl w:ilvl="1" w:tplc="04160003" w:tentative="1">
      <w:start w:val="1"/>
      <w:numFmt w:val="bullet"/>
      <w:lvlText w:val="o"/>
      <w:lvlJc w:val="left"/>
      <w:pPr>
        <w:tabs>
          <w:tab w:val="num" w:pos="1440"/>
        </w:tabs>
        <w:ind w:left="1440" w:hanging="360"/>
      </w:pPr>
      <w:rPr>
        <w:rFonts w:ascii="Courier New" w:hAnsi="Courier New" w:cs="Courier New" w:hint="default"/>
      </w:rPr>
    </w:lvl>
    <w:lvl w:ilvl="2" w:tplc="04160005" w:tentative="1">
      <w:start w:val="1"/>
      <w:numFmt w:val="bullet"/>
      <w:lvlText w:val=""/>
      <w:lvlJc w:val="left"/>
      <w:pPr>
        <w:tabs>
          <w:tab w:val="num" w:pos="2160"/>
        </w:tabs>
        <w:ind w:left="2160" w:hanging="360"/>
      </w:pPr>
      <w:rPr>
        <w:rFonts w:ascii="Wingdings" w:hAnsi="Wingdings" w:hint="default"/>
      </w:rPr>
    </w:lvl>
    <w:lvl w:ilvl="3" w:tplc="04160001" w:tentative="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cs="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cs="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abstractNum w:abstractNumId="37" w15:restartNumberingAfterBreak="0">
    <w:nsid w:val="3FE7441D"/>
    <w:multiLevelType w:val="multilevel"/>
    <w:tmpl w:val="8F7AD058"/>
    <w:lvl w:ilvl="0">
      <w:start w:val="14"/>
      <w:numFmt w:val="decimal"/>
      <w:lvlText w:val="%1"/>
      <w:lvlJc w:val="left"/>
      <w:pPr>
        <w:ind w:left="420" w:hanging="420"/>
      </w:pPr>
      <w:rPr>
        <w:rFonts w:hint="default"/>
      </w:rPr>
    </w:lvl>
    <w:lvl w:ilvl="1">
      <w:start w:val="1"/>
      <w:numFmt w:val="decimal"/>
      <w:lvlText w:val="%1.%2"/>
      <w:lvlJc w:val="left"/>
      <w:pPr>
        <w:ind w:left="703" w:hanging="42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38" w15:restartNumberingAfterBreak="0">
    <w:nsid w:val="420D1F19"/>
    <w:multiLevelType w:val="multilevel"/>
    <w:tmpl w:val="A79459EE"/>
    <w:name w:val="WW8Num332"/>
    <w:lvl w:ilvl="0">
      <w:start w:val="1"/>
      <w:numFmt w:val="lowerLetter"/>
      <w:lvlText w:val="%1)"/>
      <w:lvlJc w:val="left"/>
      <w:pPr>
        <w:tabs>
          <w:tab w:val="num" w:pos="927"/>
        </w:tabs>
        <w:ind w:left="927" w:hanging="360"/>
      </w:pPr>
      <w:rPr>
        <w:rFonts w:ascii="Book Antiqua" w:hAnsi="Book Antiqua" w:cs="Arial" w:hint="default"/>
        <w:b w:val="0"/>
        <w:i w:val="0"/>
        <w:sz w:val="24"/>
        <w:szCs w:val="24"/>
      </w:rPr>
    </w:lvl>
    <w:lvl w:ilvl="1">
      <w:start w:val="1"/>
      <w:numFmt w:val="bullet"/>
      <w:lvlText w:val="◦"/>
      <w:lvlJc w:val="left"/>
      <w:pPr>
        <w:tabs>
          <w:tab w:val="num" w:pos="1287"/>
        </w:tabs>
        <w:ind w:left="1287" w:hanging="360"/>
      </w:pPr>
      <w:rPr>
        <w:rFonts w:ascii="OpenSymbol" w:hAnsi="OpenSymbol" w:cs="OpenSymbol" w:hint="default"/>
        <w:sz w:val="21"/>
        <w:szCs w:val="21"/>
      </w:rPr>
    </w:lvl>
    <w:lvl w:ilvl="2">
      <w:start w:val="1"/>
      <w:numFmt w:val="bullet"/>
      <w:lvlText w:val="▪"/>
      <w:lvlJc w:val="left"/>
      <w:pPr>
        <w:tabs>
          <w:tab w:val="num" w:pos="1647"/>
        </w:tabs>
        <w:ind w:left="1647" w:hanging="360"/>
      </w:pPr>
      <w:rPr>
        <w:rFonts w:ascii="OpenSymbol" w:hAnsi="OpenSymbol" w:cs="OpenSymbol" w:hint="default"/>
        <w:sz w:val="21"/>
        <w:szCs w:val="21"/>
      </w:rPr>
    </w:lvl>
    <w:lvl w:ilvl="3">
      <w:start w:val="1"/>
      <w:numFmt w:val="bullet"/>
      <w:lvlText w:val=""/>
      <w:lvlJc w:val="left"/>
      <w:pPr>
        <w:tabs>
          <w:tab w:val="num" w:pos="2007"/>
        </w:tabs>
        <w:ind w:left="2007" w:hanging="360"/>
      </w:pPr>
      <w:rPr>
        <w:rFonts w:ascii="Symbol" w:hAnsi="Symbol" w:cs="OpenSymbol" w:hint="default"/>
        <w:sz w:val="21"/>
        <w:szCs w:val="21"/>
      </w:rPr>
    </w:lvl>
    <w:lvl w:ilvl="4">
      <w:start w:val="1"/>
      <w:numFmt w:val="bullet"/>
      <w:lvlText w:val="◦"/>
      <w:lvlJc w:val="left"/>
      <w:pPr>
        <w:tabs>
          <w:tab w:val="num" w:pos="2367"/>
        </w:tabs>
        <w:ind w:left="2367" w:hanging="360"/>
      </w:pPr>
      <w:rPr>
        <w:rFonts w:ascii="OpenSymbol" w:hAnsi="OpenSymbol" w:cs="OpenSymbol" w:hint="default"/>
        <w:sz w:val="21"/>
        <w:szCs w:val="21"/>
      </w:rPr>
    </w:lvl>
    <w:lvl w:ilvl="5">
      <w:start w:val="1"/>
      <w:numFmt w:val="bullet"/>
      <w:lvlText w:val="▪"/>
      <w:lvlJc w:val="left"/>
      <w:pPr>
        <w:tabs>
          <w:tab w:val="num" w:pos="2727"/>
        </w:tabs>
        <w:ind w:left="2727" w:hanging="360"/>
      </w:pPr>
      <w:rPr>
        <w:rFonts w:ascii="OpenSymbol" w:hAnsi="OpenSymbol" w:cs="OpenSymbol" w:hint="default"/>
        <w:sz w:val="21"/>
        <w:szCs w:val="21"/>
      </w:rPr>
    </w:lvl>
    <w:lvl w:ilvl="6">
      <w:start w:val="1"/>
      <w:numFmt w:val="bullet"/>
      <w:lvlText w:val=""/>
      <w:lvlJc w:val="left"/>
      <w:pPr>
        <w:tabs>
          <w:tab w:val="num" w:pos="3087"/>
        </w:tabs>
        <w:ind w:left="3087" w:hanging="360"/>
      </w:pPr>
      <w:rPr>
        <w:rFonts w:ascii="Symbol" w:hAnsi="Symbol" w:cs="OpenSymbol" w:hint="default"/>
        <w:sz w:val="21"/>
        <w:szCs w:val="21"/>
      </w:rPr>
    </w:lvl>
    <w:lvl w:ilvl="7">
      <w:start w:val="1"/>
      <w:numFmt w:val="bullet"/>
      <w:lvlText w:val="◦"/>
      <w:lvlJc w:val="left"/>
      <w:pPr>
        <w:tabs>
          <w:tab w:val="num" w:pos="3447"/>
        </w:tabs>
        <w:ind w:left="3447" w:hanging="360"/>
      </w:pPr>
      <w:rPr>
        <w:rFonts w:ascii="OpenSymbol" w:hAnsi="OpenSymbol" w:cs="OpenSymbol" w:hint="default"/>
        <w:sz w:val="21"/>
        <w:szCs w:val="21"/>
      </w:rPr>
    </w:lvl>
    <w:lvl w:ilvl="8">
      <w:start w:val="1"/>
      <w:numFmt w:val="bullet"/>
      <w:lvlText w:val="▪"/>
      <w:lvlJc w:val="left"/>
      <w:pPr>
        <w:tabs>
          <w:tab w:val="num" w:pos="3807"/>
        </w:tabs>
        <w:ind w:left="3807" w:hanging="360"/>
      </w:pPr>
      <w:rPr>
        <w:rFonts w:ascii="OpenSymbol" w:hAnsi="OpenSymbol" w:cs="OpenSymbol" w:hint="default"/>
        <w:sz w:val="21"/>
        <w:szCs w:val="21"/>
      </w:rPr>
    </w:lvl>
  </w:abstractNum>
  <w:abstractNum w:abstractNumId="39" w15:restartNumberingAfterBreak="0">
    <w:nsid w:val="53D84F84"/>
    <w:multiLevelType w:val="hybridMultilevel"/>
    <w:tmpl w:val="6FDCEB68"/>
    <w:name w:val="WW8Num632"/>
    <w:lvl w:ilvl="0" w:tplc="C6ECFA04">
      <w:start w:val="1"/>
      <w:numFmt w:val="lowerLetter"/>
      <w:lvlText w:val="%1)"/>
      <w:lvlJc w:val="left"/>
      <w:pPr>
        <w:tabs>
          <w:tab w:val="num" w:pos="927"/>
        </w:tabs>
        <w:ind w:left="927" w:hanging="360"/>
      </w:pPr>
      <w:rPr>
        <w:rFonts w:ascii="Book Antiqua" w:hAnsi="Book Antiqua" w:hint="default"/>
        <w:b w:val="0"/>
        <w:sz w:val="24"/>
        <w:szCs w:val="24"/>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40" w15:restartNumberingAfterBreak="0">
    <w:nsid w:val="567C0D2E"/>
    <w:multiLevelType w:val="multilevel"/>
    <w:tmpl w:val="85DA9E86"/>
    <w:lvl w:ilvl="0">
      <w:start w:val="12"/>
      <w:numFmt w:val="decimal"/>
      <w:lvlText w:val="%1"/>
      <w:lvlJc w:val="left"/>
      <w:pPr>
        <w:ind w:left="600" w:hanging="600"/>
      </w:pPr>
      <w:rPr>
        <w:rFonts w:hint="default"/>
      </w:rPr>
    </w:lvl>
    <w:lvl w:ilvl="1">
      <w:start w:val="1"/>
      <w:numFmt w:val="decimal"/>
      <w:lvlText w:val="%1.%2"/>
      <w:lvlJc w:val="left"/>
      <w:pPr>
        <w:ind w:left="1025" w:hanging="600"/>
      </w:pPr>
      <w:rPr>
        <w:rFonts w:hint="default"/>
      </w:rPr>
    </w:lvl>
    <w:lvl w:ilvl="2">
      <w:start w:val="1"/>
      <w:numFmt w:val="decimal"/>
      <w:lvlText w:val="%1.%2.%3"/>
      <w:lvlJc w:val="left"/>
      <w:pPr>
        <w:ind w:left="1570" w:hanging="720"/>
      </w:pPr>
      <w:rPr>
        <w:rFonts w:hint="default"/>
      </w:rPr>
    </w:lvl>
    <w:lvl w:ilvl="3">
      <w:start w:val="1"/>
      <w:numFmt w:val="decimal"/>
      <w:lvlText w:val="%1.%2.%3.%4"/>
      <w:lvlJc w:val="left"/>
      <w:pPr>
        <w:ind w:left="1995" w:hanging="720"/>
      </w:pPr>
      <w:rPr>
        <w:rFonts w:hint="default"/>
      </w:rPr>
    </w:lvl>
    <w:lvl w:ilvl="4">
      <w:start w:val="1"/>
      <w:numFmt w:val="decimal"/>
      <w:lvlText w:val="%1.%2.%3.%4.%5"/>
      <w:lvlJc w:val="left"/>
      <w:pPr>
        <w:ind w:left="2780" w:hanging="1080"/>
      </w:pPr>
      <w:rPr>
        <w:rFonts w:hint="default"/>
      </w:rPr>
    </w:lvl>
    <w:lvl w:ilvl="5">
      <w:start w:val="1"/>
      <w:numFmt w:val="decimal"/>
      <w:lvlText w:val="%1.%2.%3.%4.%5.%6"/>
      <w:lvlJc w:val="left"/>
      <w:pPr>
        <w:ind w:left="3205" w:hanging="1080"/>
      </w:pPr>
      <w:rPr>
        <w:rFonts w:hint="default"/>
      </w:rPr>
    </w:lvl>
    <w:lvl w:ilvl="6">
      <w:start w:val="1"/>
      <w:numFmt w:val="decimal"/>
      <w:lvlText w:val="%1.%2.%3.%4.%5.%6.%7"/>
      <w:lvlJc w:val="left"/>
      <w:pPr>
        <w:ind w:left="3990" w:hanging="1440"/>
      </w:pPr>
      <w:rPr>
        <w:rFonts w:hint="default"/>
      </w:rPr>
    </w:lvl>
    <w:lvl w:ilvl="7">
      <w:start w:val="1"/>
      <w:numFmt w:val="decimal"/>
      <w:lvlText w:val="%1.%2.%3.%4.%5.%6.%7.%8"/>
      <w:lvlJc w:val="left"/>
      <w:pPr>
        <w:ind w:left="4415" w:hanging="1440"/>
      </w:pPr>
      <w:rPr>
        <w:rFonts w:hint="default"/>
      </w:rPr>
    </w:lvl>
    <w:lvl w:ilvl="8">
      <w:start w:val="1"/>
      <w:numFmt w:val="decimal"/>
      <w:lvlText w:val="%1.%2.%3.%4.%5.%6.%7.%8.%9"/>
      <w:lvlJc w:val="left"/>
      <w:pPr>
        <w:ind w:left="5200" w:hanging="1800"/>
      </w:pPr>
      <w:rPr>
        <w:rFonts w:hint="default"/>
      </w:rPr>
    </w:lvl>
  </w:abstractNum>
  <w:abstractNum w:abstractNumId="41" w15:restartNumberingAfterBreak="0">
    <w:nsid w:val="57B8775B"/>
    <w:multiLevelType w:val="hybridMultilevel"/>
    <w:tmpl w:val="49EEBDE4"/>
    <w:name w:val="WW8Num35"/>
    <w:lvl w:ilvl="0" w:tplc="B31233CA">
      <w:start w:val="1"/>
      <w:numFmt w:val="lowerLetter"/>
      <w:lvlText w:val="%1)"/>
      <w:lvlJc w:val="left"/>
      <w:pPr>
        <w:tabs>
          <w:tab w:val="num" w:pos="360"/>
        </w:tabs>
        <w:ind w:left="360" w:hanging="360"/>
      </w:pPr>
      <w:rPr>
        <w:b w:val="0"/>
        <w:sz w:val="24"/>
        <w:szCs w:val="24"/>
      </w:rPr>
    </w:lvl>
    <w:lvl w:ilvl="1" w:tplc="04160019">
      <w:start w:val="1"/>
      <w:numFmt w:val="lowerLetter"/>
      <w:lvlText w:val="%2."/>
      <w:lvlJc w:val="left"/>
      <w:pPr>
        <w:tabs>
          <w:tab w:val="num" w:pos="1440"/>
        </w:tabs>
        <w:ind w:left="1440" w:hanging="360"/>
      </w:pPr>
    </w:lvl>
    <w:lvl w:ilvl="2" w:tplc="0416001B">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42" w15:restartNumberingAfterBreak="0">
    <w:nsid w:val="57D830F1"/>
    <w:multiLevelType w:val="hybridMultilevel"/>
    <w:tmpl w:val="B1EE77F8"/>
    <w:name w:val="WW8Num62"/>
    <w:lvl w:ilvl="0" w:tplc="C6ECFA04">
      <w:start w:val="1"/>
      <w:numFmt w:val="lowerLetter"/>
      <w:lvlText w:val="%1)"/>
      <w:lvlJc w:val="left"/>
      <w:pPr>
        <w:tabs>
          <w:tab w:val="num" w:pos="927"/>
        </w:tabs>
        <w:ind w:left="927" w:hanging="360"/>
      </w:pPr>
      <w:rPr>
        <w:rFonts w:ascii="Book Antiqua" w:hAnsi="Book Antiqua" w:hint="default"/>
        <w:b w:val="0"/>
        <w:sz w:val="24"/>
        <w:szCs w:val="24"/>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43" w15:restartNumberingAfterBreak="0">
    <w:nsid w:val="5E040C7B"/>
    <w:multiLevelType w:val="hybridMultilevel"/>
    <w:tmpl w:val="D5DAAB68"/>
    <w:lvl w:ilvl="0" w:tplc="04160017">
      <w:start w:val="1"/>
      <w:numFmt w:val="lowerLetter"/>
      <w:lvlText w:val="%1)"/>
      <w:lvlJc w:val="left"/>
      <w:pPr>
        <w:ind w:left="1287" w:hanging="360"/>
      </w:pPr>
    </w:lvl>
    <w:lvl w:ilvl="1" w:tplc="04160019" w:tentative="1">
      <w:start w:val="1"/>
      <w:numFmt w:val="lowerLetter"/>
      <w:lvlText w:val="%2."/>
      <w:lvlJc w:val="left"/>
      <w:pPr>
        <w:ind w:left="2007" w:hanging="360"/>
      </w:pPr>
    </w:lvl>
    <w:lvl w:ilvl="2" w:tplc="0416001B" w:tentative="1">
      <w:start w:val="1"/>
      <w:numFmt w:val="lowerRoman"/>
      <w:lvlText w:val="%3."/>
      <w:lvlJc w:val="right"/>
      <w:pPr>
        <w:ind w:left="2727" w:hanging="180"/>
      </w:pPr>
    </w:lvl>
    <w:lvl w:ilvl="3" w:tplc="0416000F" w:tentative="1">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44" w15:restartNumberingAfterBreak="0">
    <w:nsid w:val="6DAB040E"/>
    <w:multiLevelType w:val="multilevel"/>
    <w:tmpl w:val="BA12DE86"/>
    <w:name w:val="WW8Num3922"/>
    <w:lvl w:ilvl="0">
      <w:start w:val="6"/>
      <w:numFmt w:val="decimal"/>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rPr>
    </w:lvl>
    <w:lvl w:ilvl="2">
      <w:start w:val="1"/>
      <w:numFmt w:val="decimal"/>
      <w:lvlRestart w:val="0"/>
      <w:lvlText w:val="%1.%2.%3."/>
      <w:lvlJc w:val="left"/>
      <w:pPr>
        <w:tabs>
          <w:tab w:val="num" w:pos="1440"/>
        </w:tabs>
        <w:ind w:left="1361" w:hanging="641"/>
      </w:pPr>
      <w:rPr>
        <w:rFonts w:hint="default"/>
      </w:rPr>
    </w:lvl>
    <w:lvl w:ilvl="3">
      <w:start w:val="1"/>
      <w:numFmt w:val="decimal"/>
      <w:lvlRestart w:val="0"/>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45" w15:restartNumberingAfterBreak="0">
    <w:nsid w:val="6F4E43A9"/>
    <w:multiLevelType w:val="multilevel"/>
    <w:tmpl w:val="BAE8F3B8"/>
    <w:name w:val="WW8Num39"/>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sz w:val="24"/>
        <w:szCs w:val="24"/>
      </w:rPr>
    </w:lvl>
    <w:lvl w:ilvl="2">
      <w:start w:val="1"/>
      <w:numFmt w:val="decimal"/>
      <w:lvlRestart w:val="0"/>
      <w:lvlText w:val="%1.%2.%3."/>
      <w:lvlJc w:val="left"/>
      <w:pPr>
        <w:tabs>
          <w:tab w:val="num" w:pos="1440"/>
        </w:tabs>
        <w:ind w:left="1361" w:hanging="641"/>
      </w:pPr>
      <w:rPr>
        <w:rFonts w:hint="default"/>
        <w:sz w:val="24"/>
        <w:szCs w:val="24"/>
      </w:rPr>
    </w:lvl>
    <w:lvl w:ilvl="3">
      <w:start w:val="1"/>
      <w:numFmt w:val="decimal"/>
      <w:lvlRestart w:val="0"/>
      <w:lvlText w:val="%1.%2.%3.%4."/>
      <w:lvlJc w:val="left"/>
      <w:pPr>
        <w:tabs>
          <w:tab w:val="num" w:pos="2160"/>
        </w:tabs>
        <w:ind w:left="1728" w:hanging="648"/>
      </w:pPr>
      <w:rPr>
        <w:rFonts w:hint="default"/>
        <w:b w:val="0"/>
        <w:i w:val="0"/>
        <w:sz w:val="24"/>
        <w:szCs w:val="24"/>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46" w15:restartNumberingAfterBreak="0">
    <w:nsid w:val="72F74C2A"/>
    <w:multiLevelType w:val="multilevel"/>
    <w:tmpl w:val="0416001F"/>
    <w:name w:val="WW8Num32"/>
    <w:styleLink w:val="111111"/>
    <w:lvl w:ilvl="0">
      <w:start w:val="5"/>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47" w15:restartNumberingAfterBreak="0">
    <w:nsid w:val="742A3CEF"/>
    <w:multiLevelType w:val="hybridMultilevel"/>
    <w:tmpl w:val="C9D204E4"/>
    <w:name w:val="WW8Num652"/>
    <w:lvl w:ilvl="0" w:tplc="C6ECFA04">
      <w:start w:val="1"/>
      <w:numFmt w:val="lowerLetter"/>
      <w:lvlText w:val="%1)"/>
      <w:lvlJc w:val="left"/>
      <w:pPr>
        <w:tabs>
          <w:tab w:val="num" w:pos="927"/>
        </w:tabs>
        <w:ind w:left="927" w:hanging="360"/>
      </w:pPr>
      <w:rPr>
        <w:rFonts w:ascii="Book Antiqua" w:hAnsi="Book Antiqua" w:hint="default"/>
        <w:b w:val="0"/>
        <w:sz w:val="24"/>
        <w:szCs w:val="24"/>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48" w15:restartNumberingAfterBreak="0">
    <w:nsid w:val="798D5EFE"/>
    <w:multiLevelType w:val="hybridMultilevel"/>
    <w:tmpl w:val="23F4C32E"/>
    <w:name w:val="WW8Num3522"/>
    <w:lvl w:ilvl="0" w:tplc="B31233CA">
      <w:start w:val="1"/>
      <w:numFmt w:val="lowerLetter"/>
      <w:lvlText w:val="%1)"/>
      <w:lvlJc w:val="left"/>
      <w:pPr>
        <w:tabs>
          <w:tab w:val="num" w:pos="360"/>
        </w:tabs>
        <w:ind w:left="360" w:hanging="360"/>
      </w:pPr>
      <w:rPr>
        <w:b w:val="0"/>
        <w:sz w:val="24"/>
        <w:szCs w:val="24"/>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49" w15:restartNumberingAfterBreak="0">
    <w:nsid w:val="7D0F0EA6"/>
    <w:multiLevelType w:val="hybridMultilevel"/>
    <w:tmpl w:val="7314647E"/>
    <w:name w:val="WW8Num352"/>
    <w:lvl w:ilvl="0" w:tplc="B31233CA">
      <w:start w:val="1"/>
      <w:numFmt w:val="lowerLetter"/>
      <w:lvlText w:val="%1)"/>
      <w:lvlJc w:val="left"/>
      <w:pPr>
        <w:tabs>
          <w:tab w:val="num" w:pos="360"/>
        </w:tabs>
        <w:ind w:left="360" w:hanging="360"/>
      </w:pPr>
      <w:rPr>
        <w:b w:val="0"/>
        <w:sz w:val="24"/>
        <w:szCs w:val="24"/>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50" w15:restartNumberingAfterBreak="0">
    <w:nsid w:val="7EB671FD"/>
    <w:multiLevelType w:val="multilevel"/>
    <w:tmpl w:val="285EF36E"/>
    <w:name w:val="WW8Num336"/>
    <w:lvl w:ilvl="0">
      <w:start w:val="1"/>
      <w:numFmt w:val="lowerLetter"/>
      <w:lvlText w:val="%1)"/>
      <w:lvlJc w:val="left"/>
      <w:pPr>
        <w:tabs>
          <w:tab w:val="num" w:pos="927"/>
        </w:tabs>
        <w:ind w:left="927" w:hanging="360"/>
      </w:pPr>
      <w:rPr>
        <w:rFonts w:ascii="Book Antiqua" w:hAnsi="Book Antiqua" w:cs="Arial"/>
        <w:b w:val="0"/>
        <w:i w:val="0"/>
        <w:sz w:val="24"/>
        <w:szCs w:val="24"/>
      </w:rPr>
    </w:lvl>
    <w:lvl w:ilvl="1">
      <w:start w:val="1"/>
      <w:numFmt w:val="bullet"/>
      <w:lvlText w:val="◦"/>
      <w:lvlJc w:val="left"/>
      <w:pPr>
        <w:tabs>
          <w:tab w:val="num" w:pos="1287"/>
        </w:tabs>
        <w:ind w:left="1287" w:hanging="360"/>
      </w:pPr>
      <w:rPr>
        <w:rFonts w:ascii="OpenSymbol" w:hAnsi="OpenSymbol" w:cs="OpenSymbol"/>
        <w:sz w:val="21"/>
        <w:szCs w:val="21"/>
      </w:rPr>
    </w:lvl>
    <w:lvl w:ilvl="2">
      <w:start w:val="1"/>
      <w:numFmt w:val="bullet"/>
      <w:lvlText w:val="▪"/>
      <w:lvlJc w:val="left"/>
      <w:pPr>
        <w:tabs>
          <w:tab w:val="num" w:pos="1647"/>
        </w:tabs>
        <w:ind w:left="1647" w:hanging="360"/>
      </w:pPr>
      <w:rPr>
        <w:rFonts w:ascii="OpenSymbol" w:hAnsi="OpenSymbol" w:cs="OpenSymbol"/>
        <w:sz w:val="21"/>
        <w:szCs w:val="21"/>
      </w:rPr>
    </w:lvl>
    <w:lvl w:ilvl="3">
      <w:start w:val="1"/>
      <w:numFmt w:val="bullet"/>
      <w:lvlText w:val=""/>
      <w:lvlJc w:val="left"/>
      <w:pPr>
        <w:tabs>
          <w:tab w:val="num" w:pos="2007"/>
        </w:tabs>
        <w:ind w:left="2007" w:hanging="360"/>
      </w:pPr>
      <w:rPr>
        <w:rFonts w:ascii="Symbol" w:hAnsi="Symbol" w:cs="OpenSymbol"/>
        <w:sz w:val="21"/>
        <w:szCs w:val="21"/>
      </w:rPr>
    </w:lvl>
    <w:lvl w:ilvl="4">
      <w:start w:val="1"/>
      <w:numFmt w:val="bullet"/>
      <w:lvlText w:val="◦"/>
      <w:lvlJc w:val="left"/>
      <w:pPr>
        <w:tabs>
          <w:tab w:val="num" w:pos="2367"/>
        </w:tabs>
        <w:ind w:left="2367" w:hanging="360"/>
      </w:pPr>
      <w:rPr>
        <w:rFonts w:ascii="OpenSymbol" w:hAnsi="OpenSymbol" w:cs="OpenSymbol"/>
        <w:sz w:val="21"/>
        <w:szCs w:val="21"/>
      </w:rPr>
    </w:lvl>
    <w:lvl w:ilvl="5">
      <w:start w:val="1"/>
      <w:numFmt w:val="bullet"/>
      <w:lvlText w:val="▪"/>
      <w:lvlJc w:val="left"/>
      <w:pPr>
        <w:tabs>
          <w:tab w:val="num" w:pos="2727"/>
        </w:tabs>
        <w:ind w:left="2727" w:hanging="360"/>
      </w:pPr>
      <w:rPr>
        <w:rFonts w:ascii="OpenSymbol" w:hAnsi="OpenSymbol" w:cs="OpenSymbol"/>
        <w:sz w:val="21"/>
        <w:szCs w:val="21"/>
      </w:rPr>
    </w:lvl>
    <w:lvl w:ilvl="6">
      <w:start w:val="1"/>
      <w:numFmt w:val="bullet"/>
      <w:lvlText w:val=""/>
      <w:lvlJc w:val="left"/>
      <w:pPr>
        <w:tabs>
          <w:tab w:val="num" w:pos="3087"/>
        </w:tabs>
        <w:ind w:left="3087" w:hanging="360"/>
      </w:pPr>
      <w:rPr>
        <w:rFonts w:ascii="Symbol" w:hAnsi="Symbol" w:cs="OpenSymbol"/>
        <w:sz w:val="21"/>
        <w:szCs w:val="21"/>
      </w:rPr>
    </w:lvl>
    <w:lvl w:ilvl="7">
      <w:start w:val="1"/>
      <w:numFmt w:val="bullet"/>
      <w:lvlText w:val="◦"/>
      <w:lvlJc w:val="left"/>
      <w:pPr>
        <w:tabs>
          <w:tab w:val="num" w:pos="3447"/>
        </w:tabs>
        <w:ind w:left="3447" w:hanging="360"/>
      </w:pPr>
      <w:rPr>
        <w:rFonts w:ascii="OpenSymbol" w:hAnsi="OpenSymbol" w:cs="OpenSymbol"/>
        <w:sz w:val="21"/>
        <w:szCs w:val="21"/>
      </w:rPr>
    </w:lvl>
    <w:lvl w:ilvl="8">
      <w:start w:val="1"/>
      <w:numFmt w:val="bullet"/>
      <w:lvlText w:val="▪"/>
      <w:lvlJc w:val="left"/>
      <w:pPr>
        <w:tabs>
          <w:tab w:val="num" w:pos="3807"/>
        </w:tabs>
        <w:ind w:left="3807" w:hanging="360"/>
      </w:pPr>
      <w:rPr>
        <w:rFonts w:ascii="OpenSymbol" w:hAnsi="OpenSymbol" w:cs="OpenSymbol"/>
        <w:sz w:val="21"/>
        <w:szCs w:val="21"/>
      </w:rPr>
    </w:lvl>
  </w:abstractNum>
  <w:num w:numId="1" w16cid:durableId="1625429929">
    <w:abstractNumId w:val="0"/>
  </w:num>
  <w:num w:numId="2" w16cid:durableId="1793161840">
    <w:abstractNumId w:val="1"/>
  </w:num>
  <w:num w:numId="3" w16cid:durableId="1545167535">
    <w:abstractNumId w:val="4"/>
  </w:num>
  <w:num w:numId="4" w16cid:durableId="708915927">
    <w:abstractNumId w:val="6"/>
  </w:num>
  <w:num w:numId="5" w16cid:durableId="487479711">
    <w:abstractNumId w:val="9"/>
  </w:num>
  <w:num w:numId="6" w16cid:durableId="1928297874">
    <w:abstractNumId w:val="10"/>
  </w:num>
  <w:num w:numId="7" w16cid:durableId="366033002">
    <w:abstractNumId w:val="12"/>
  </w:num>
  <w:num w:numId="8" w16cid:durableId="181357565">
    <w:abstractNumId w:val="46"/>
  </w:num>
  <w:num w:numId="9" w16cid:durableId="1964846575">
    <w:abstractNumId w:val="36"/>
  </w:num>
  <w:num w:numId="10" w16cid:durableId="1450663329">
    <w:abstractNumId w:val="2"/>
  </w:num>
  <w:num w:numId="11" w16cid:durableId="1090156400">
    <w:abstractNumId w:val="43"/>
  </w:num>
  <w:num w:numId="12" w16cid:durableId="1367174150">
    <w:abstractNumId w:val="22"/>
  </w:num>
  <w:num w:numId="13" w16cid:durableId="1932665191">
    <w:abstractNumId w:val="30"/>
  </w:num>
  <w:num w:numId="14" w16cid:durableId="723600130">
    <w:abstractNumId w:val="35"/>
  </w:num>
  <w:num w:numId="15" w16cid:durableId="1998027841">
    <w:abstractNumId w:val="24"/>
  </w:num>
  <w:num w:numId="16" w16cid:durableId="559246542">
    <w:abstractNumId w:val="26"/>
  </w:num>
  <w:num w:numId="17" w16cid:durableId="1615593985">
    <w:abstractNumId w:val="28"/>
  </w:num>
  <w:num w:numId="18" w16cid:durableId="2081519466">
    <w:abstractNumId w:val="29"/>
  </w:num>
  <w:num w:numId="19" w16cid:durableId="42676043">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29834077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677001626">
    <w:abstractNumId w:val="15"/>
    <w:lvlOverride w:ilvl="0">
      <w:startOverride w:val="1"/>
    </w:lvlOverride>
  </w:num>
  <w:num w:numId="22" w16cid:durableId="1573614646">
    <w:abstractNumId w:val="18"/>
  </w:num>
  <w:num w:numId="23" w16cid:durableId="2072461954">
    <w:abstractNumId w:val="1"/>
    <w:lvlOverride w:ilvl="0">
      <w:startOverride w:val="1"/>
    </w:lvlOverride>
    <w:lvlOverride w:ilvl="1">
      <w:startOverride w:val="1"/>
    </w:lvlOverride>
    <w:lvlOverride w:ilvl="2">
      <w:startOverride w:val="1"/>
    </w:lvlOverride>
    <w:lvlOverride w:ilvl="3">
      <w:startOverride w:val="1"/>
    </w:lvlOverride>
    <w:lvlOverride w:ilvl="4">
      <w:startOverride w:val="4"/>
    </w:lvlOverride>
    <w:lvlOverride w:ilvl="5">
      <w:startOverride w:val="6"/>
    </w:lvlOverride>
    <w:lvlOverride w:ilvl="6"/>
    <w:lvlOverride w:ilvl="7">
      <w:startOverride w:val="1"/>
    </w:lvlOverride>
    <w:lvlOverride w:ilvl="8">
      <w:startOverride w:val="10612"/>
    </w:lvlOverride>
  </w:num>
  <w:num w:numId="24" w16cid:durableId="825363934">
    <w:abstractNumId w:val="27"/>
  </w:num>
  <w:num w:numId="25" w16cid:durableId="650134278">
    <w:abstractNumId w:val="20"/>
  </w:num>
  <w:num w:numId="26" w16cid:durableId="1832789866">
    <w:abstractNumId w:val="33"/>
  </w:num>
  <w:num w:numId="27" w16cid:durableId="1096556993">
    <w:abstractNumId w:val="37"/>
  </w:num>
  <w:num w:numId="28" w16cid:durableId="273366538">
    <w:abstractNumId w:val="40"/>
  </w:num>
  <w:num w:numId="29" w16cid:durableId="978926269">
    <w:abstractNumId w:val="30"/>
    <w:lvlOverride w:ilvl="0">
      <w:startOverride w:val="6"/>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853034091">
    <w:abstractNumId w:val="25"/>
    <w:lvlOverride w:ilvl="0">
      <w:startOverride w:val="6"/>
    </w:lvlOverride>
    <w:lvlOverride w:ilvl="1">
      <w:startOverride w:val="14"/>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863743466">
    <w:abstractNumId w:val="31"/>
  </w:num>
  <w:num w:numId="32" w16cid:durableId="1192231292">
    <w:abstractNumId w:val="31"/>
    <w:lvlOverride w:ilvl="0">
      <w:startOverride w:val="1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9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hyphenationZone w:val="425"/>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spaceForUL/>
    <w:balanceSingleByteDoubleByteWidth/>
    <w:doNotLeaveBackslashAlone/>
    <w:ulTrailSpace/>
    <w:adjustLineHeightInTable/>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97C94"/>
    <w:rsid w:val="00000C34"/>
    <w:rsid w:val="00001929"/>
    <w:rsid w:val="00001F21"/>
    <w:rsid w:val="0000355B"/>
    <w:rsid w:val="00003C7B"/>
    <w:rsid w:val="00004142"/>
    <w:rsid w:val="000042B7"/>
    <w:rsid w:val="00004985"/>
    <w:rsid w:val="000054D7"/>
    <w:rsid w:val="0000551A"/>
    <w:rsid w:val="000056C9"/>
    <w:rsid w:val="00005906"/>
    <w:rsid w:val="0000680C"/>
    <w:rsid w:val="000075C1"/>
    <w:rsid w:val="000119E1"/>
    <w:rsid w:val="00013407"/>
    <w:rsid w:val="000137EF"/>
    <w:rsid w:val="00013962"/>
    <w:rsid w:val="0001399A"/>
    <w:rsid w:val="00013C71"/>
    <w:rsid w:val="000161A3"/>
    <w:rsid w:val="0001661A"/>
    <w:rsid w:val="000202AF"/>
    <w:rsid w:val="00021150"/>
    <w:rsid w:val="00021311"/>
    <w:rsid w:val="00021A3A"/>
    <w:rsid w:val="00021D8E"/>
    <w:rsid w:val="000226B8"/>
    <w:rsid w:val="0002292F"/>
    <w:rsid w:val="00022EBF"/>
    <w:rsid w:val="0002352E"/>
    <w:rsid w:val="00023603"/>
    <w:rsid w:val="000245F2"/>
    <w:rsid w:val="000247C8"/>
    <w:rsid w:val="00024805"/>
    <w:rsid w:val="0002497B"/>
    <w:rsid w:val="00024DD5"/>
    <w:rsid w:val="000258E0"/>
    <w:rsid w:val="00025A05"/>
    <w:rsid w:val="00025E00"/>
    <w:rsid w:val="000263E0"/>
    <w:rsid w:val="00030909"/>
    <w:rsid w:val="00030CC0"/>
    <w:rsid w:val="00031B0D"/>
    <w:rsid w:val="00031C3C"/>
    <w:rsid w:val="000330E3"/>
    <w:rsid w:val="000334E6"/>
    <w:rsid w:val="000344A6"/>
    <w:rsid w:val="000346A9"/>
    <w:rsid w:val="00035284"/>
    <w:rsid w:val="000360F8"/>
    <w:rsid w:val="00036EE7"/>
    <w:rsid w:val="000401CE"/>
    <w:rsid w:val="00040EB1"/>
    <w:rsid w:val="000413CA"/>
    <w:rsid w:val="00041A2E"/>
    <w:rsid w:val="00041E03"/>
    <w:rsid w:val="00042136"/>
    <w:rsid w:val="0004282E"/>
    <w:rsid w:val="00042BD1"/>
    <w:rsid w:val="000444BE"/>
    <w:rsid w:val="0004561C"/>
    <w:rsid w:val="00046B40"/>
    <w:rsid w:val="00047FB0"/>
    <w:rsid w:val="00050C58"/>
    <w:rsid w:val="000518AD"/>
    <w:rsid w:val="000521BD"/>
    <w:rsid w:val="0005262E"/>
    <w:rsid w:val="000532E4"/>
    <w:rsid w:val="00054431"/>
    <w:rsid w:val="0005542E"/>
    <w:rsid w:val="0005620F"/>
    <w:rsid w:val="000562E5"/>
    <w:rsid w:val="00056702"/>
    <w:rsid w:val="00057780"/>
    <w:rsid w:val="000614D8"/>
    <w:rsid w:val="00061831"/>
    <w:rsid w:val="000640CB"/>
    <w:rsid w:val="00064C7D"/>
    <w:rsid w:val="00065FC8"/>
    <w:rsid w:val="000660D3"/>
    <w:rsid w:val="000666F8"/>
    <w:rsid w:val="00067037"/>
    <w:rsid w:val="00070514"/>
    <w:rsid w:val="0007068A"/>
    <w:rsid w:val="00071944"/>
    <w:rsid w:val="00071A43"/>
    <w:rsid w:val="00071A76"/>
    <w:rsid w:val="00071BC0"/>
    <w:rsid w:val="00072352"/>
    <w:rsid w:val="00072516"/>
    <w:rsid w:val="00072D9F"/>
    <w:rsid w:val="00072E5F"/>
    <w:rsid w:val="0007579C"/>
    <w:rsid w:val="00076450"/>
    <w:rsid w:val="00076C6E"/>
    <w:rsid w:val="00076E00"/>
    <w:rsid w:val="00076F2D"/>
    <w:rsid w:val="000819A0"/>
    <w:rsid w:val="00082605"/>
    <w:rsid w:val="00082AEB"/>
    <w:rsid w:val="00083DC8"/>
    <w:rsid w:val="00084D11"/>
    <w:rsid w:val="000852ED"/>
    <w:rsid w:val="00085721"/>
    <w:rsid w:val="00085CAA"/>
    <w:rsid w:val="000860A7"/>
    <w:rsid w:val="00086957"/>
    <w:rsid w:val="00087400"/>
    <w:rsid w:val="00087562"/>
    <w:rsid w:val="00090208"/>
    <w:rsid w:val="00090BAD"/>
    <w:rsid w:val="00091B5F"/>
    <w:rsid w:val="00091E9A"/>
    <w:rsid w:val="00092452"/>
    <w:rsid w:val="00092C94"/>
    <w:rsid w:val="00092C9E"/>
    <w:rsid w:val="00093CBA"/>
    <w:rsid w:val="0009470E"/>
    <w:rsid w:val="00094D6C"/>
    <w:rsid w:val="000957D3"/>
    <w:rsid w:val="00095C0C"/>
    <w:rsid w:val="00095E12"/>
    <w:rsid w:val="000961D9"/>
    <w:rsid w:val="000962B1"/>
    <w:rsid w:val="000979C8"/>
    <w:rsid w:val="000A10C2"/>
    <w:rsid w:val="000A15FF"/>
    <w:rsid w:val="000A16A6"/>
    <w:rsid w:val="000A1FAE"/>
    <w:rsid w:val="000A204B"/>
    <w:rsid w:val="000A329D"/>
    <w:rsid w:val="000A4B6F"/>
    <w:rsid w:val="000A5E1C"/>
    <w:rsid w:val="000A659A"/>
    <w:rsid w:val="000A6B2A"/>
    <w:rsid w:val="000A6F0A"/>
    <w:rsid w:val="000A6FA9"/>
    <w:rsid w:val="000A72F9"/>
    <w:rsid w:val="000A76B4"/>
    <w:rsid w:val="000A7A7D"/>
    <w:rsid w:val="000A7AF2"/>
    <w:rsid w:val="000B02B0"/>
    <w:rsid w:val="000B1F97"/>
    <w:rsid w:val="000B23D2"/>
    <w:rsid w:val="000B33A6"/>
    <w:rsid w:val="000B345C"/>
    <w:rsid w:val="000B4932"/>
    <w:rsid w:val="000B4E84"/>
    <w:rsid w:val="000B6D26"/>
    <w:rsid w:val="000C00EC"/>
    <w:rsid w:val="000C012A"/>
    <w:rsid w:val="000C0DAF"/>
    <w:rsid w:val="000C15C7"/>
    <w:rsid w:val="000C19F4"/>
    <w:rsid w:val="000C1A3A"/>
    <w:rsid w:val="000C1E0A"/>
    <w:rsid w:val="000C252D"/>
    <w:rsid w:val="000C2DE6"/>
    <w:rsid w:val="000C2E09"/>
    <w:rsid w:val="000C2F27"/>
    <w:rsid w:val="000C3407"/>
    <w:rsid w:val="000C3469"/>
    <w:rsid w:val="000C3FA4"/>
    <w:rsid w:val="000C4E78"/>
    <w:rsid w:val="000C5A6C"/>
    <w:rsid w:val="000C6F25"/>
    <w:rsid w:val="000C7966"/>
    <w:rsid w:val="000C7F88"/>
    <w:rsid w:val="000D00FF"/>
    <w:rsid w:val="000D0E46"/>
    <w:rsid w:val="000D101E"/>
    <w:rsid w:val="000D1378"/>
    <w:rsid w:val="000D1C8D"/>
    <w:rsid w:val="000D1CED"/>
    <w:rsid w:val="000D1D05"/>
    <w:rsid w:val="000D31C8"/>
    <w:rsid w:val="000D35A1"/>
    <w:rsid w:val="000D42B8"/>
    <w:rsid w:val="000D4457"/>
    <w:rsid w:val="000D4526"/>
    <w:rsid w:val="000D6134"/>
    <w:rsid w:val="000D6983"/>
    <w:rsid w:val="000D6A01"/>
    <w:rsid w:val="000D6D28"/>
    <w:rsid w:val="000D7DD6"/>
    <w:rsid w:val="000D7F10"/>
    <w:rsid w:val="000E0BFD"/>
    <w:rsid w:val="000E15C4"/>
    <w:rsid w:val="000E1DBE"/>
    <w:rsid w:val="000E212C"/>
    <w:rsid w:val="000E219A"/>
    <w:rsid w:val="000E2E06"/>
    <w:rsid w:val="000E312B"/>
    <w:rsid w:val="000E370A"/>
    <w:rsid w:val="000E3C1F"/>
    <w:rsid w:val="000E44E5"/>
    <w:rsid w:val="000E46E8"/>
    <w:rsid w:val="000E5F97"/>
    <w:rsid w:val="000E603F"/>
    <w:rsid w:val="000E631A"/>
    <w:rsid w:val="000E63AF"/>
    <w:rsid w:val="000E6789"/>
    <w:rsid w:val="000E6BD6"/>
    <w:rsid w:val="000E6E7B"/>
    <w:rsid w:val="000E79D2"/>
    <w:rsid w:val="000F0EA8"/>
    <w:rsid w:val="000F153E"/>
    <w:rsid w:val="000F23FC"/>
    <w:rsid w:val="000F2879"/>
    <w:rsid w:val="000F2DE8"/>
    <w:rsid w:val="000F427B"/>
    <w:rsid w:val="000F4DA2"/>
    <w:rsid w:val="000F5BE1"/>
    <w:rsid w:val="000F7FF7"/>
    <w:rsid w:val="00101830"/>
    <w:rsid w:val="00101B18"/>
    <w:rsid w:val="00101F7F"/>
    <w:rsid w:val="00102064"/>
    <w:rsid w:val="001025AA"/>
    <w:rsid w:val="00103986"/>
    <w:rsid w:val="00104D4A"/>
    <w:rsid w:val="00106998"/>
    <w:rsid w:val="00107997"/>
    <w:rsid w:val="00107D37"/>
    <w:rsid w:val="001104FA"/>
    <w:rsid w:val="00110B86"/>
    <w:rsid w:val="001119E2"/>
    <w:rsid w:val="001128D2"/>
    <w:rsid w:val="00113535"/>
    <w:rsid w:val="0011386A"/>
    <w:rsid w:val="0011432D"/>
    <w:rsid w:val="00115B83"/>
    <w:rsid w:val="00116D72"/>
    <w:rsid w:val="001170C7"/>
    <w:rsid w:val="00117350"/>
    <w:rsid w:val="0011765A"/>
    <w:rsid w:val="00121DD1"/>
    <w:rsid w:val="001223AD"/>
    <w:rsid w:val="00122751"/>
    <w:rsid w:val="00122E50"/>
    <w:rsid w:val="001239C7"/>
    <w:rsid w:val="00124407"/>
    <w:rsid w:val="0012476B"/>
    <w:rsid w:val="001247E6"/>
    <w:rsid w:val="00124ABD"/>
    <w:rsid w:val="001265C3"/>
    <w:rsid w:val="001266F4"/>
    <w:rsid w:val="001279ED"/>
    <w:rsid w:val="00127D22"/>
    <w:rsid w:val="001303E1"/>
    <w:rsid w:val="001308FD"/>
    <w:rsid w:val="001326F8"/>
    <w:rsid w:val="001331C4"/>
    <w:rsid w:val="00133F18"/>
    <w:rsid w:val="00134829"/>
    <w:rsid w:val="00134E8E"/>
    <w:rsid w:val="00135855"/>
    <w:rsid w:val="001362CA"/>
    <w:rsid w:val="00136CF0"/>
    <w:rsid w:val="00136E76"/>
    <w:rsid w:val="00137204"/>
    <w:rsid w:val="00137CC6"/>
    <w:rsid w:val="001405E8"/>
    <w:rsid w:val="00140EB6"/>
    <w:rsid w:val="0014120A"/>
    <w:rsid w:val="0014121F"/>
    <w:rsid w:val="00141F3F"/>
    <w:rsid w:val="001422FA"/>
    <w:rsid w:val="00142654"/>
    <w:rsid w:val="0014267F"/>
    <w:rsid w:val="00142930"/>
    <w:rsid w:val="00142AC6"/>
    <w:rsid w:val="00142B39"/>
    <w:rsid w:val="00143436"/>
    <w:rsid w:val="001439D4"/>
    <w:rsid w:val="001443DF"/>
    <w:rsid w:val="001445A8"/>
    <w:rsid w:val="00144887"/>
    <w:rsid w:val="00144A8E"/>
    <w:rsid w:val="001450ED"/>
    <w:rsid w:val="001458B1"/>
    <w:rsid w:val="00146361"/>
    <w:rsid w:val="00146478"/>
    <w:rsid w:val="0014767C"/>
    <w:rsid w:val="00147A8D"/>
    <w:rsid w:val="00150791"/>
    <w:rsid w:val="00150D9D"/>
    <w:rsid w:val="00150F42"/>
    <w:rsid w:val="00152457"/>
    <w:rsid w:val="00153B4F"/>
    <w:rsid w:val="00154024"/>
    <w:rsid w:val="001541A8"/>
    <w:rsid w:val="0015468D"/>
    <w:rsid w:val="00154C87"/>
    <w:rsid w:val="00154DF7"/>
    <w:rsid w:val="001554C0"/>
    <w:rsid w:val="00155510"/>
    <w:rsid w:val="00155996"/>
    <w:rsid w:val="00155DCB"/>
    <w:rsid w:val="00155F11"/>
    <w:rsid w:val="0015626A"/>
    <w:rsid w:val="001565D5"/>
    <w:rsid w:val="001568F5"/>
    <w:rsid w:val="00156936"/>
    <w:rsid w:val="001622D9"/>
    <w:rsid w:val="00163EEF"/>
    <w:rsid w:val="0016457B"/>
    <w:rsid w:val="0016481A"/>
    <w:rsid w:val="00164E12"/>
    <w:rsid w:val="0016564E"/>
    <w:rsid w:val="001665A9"/>
    <w:rsid w:val="0016663A"/>
    <w:rsid w:val="00166778"/>
    <w:rsid w:val="00167317"/>
    <w:rsid w:val="001676D6"/>
    <w:rsid w:val="001709F1"/>
    <w:rsid w:val="00170AD4"/>
    <w:rsid w:val="00170E91"/>
    <w:rsid w:val="001710B1"/>
    <w:rsid w:val="0017174B"/>
    <w:rsid w:val="00171E32"/>
    <w:rsid w:val="00172DCF"/>
    <w:rsid w:val="0017386A"/>
    <w:rsid w:val="00173D08"/>
    <w:rsid w:val="00173E4A"/>
    <w:rsid w:val="001748A5"/>
    <w:rsid w:val="00174DF6"/>
    <w:rsid w:val="00176FD1"/>
    <w:rsid w:val="001775D7"/>
    <w:rsid w:val="001801BF"/>
    <w:rsid w:val="00180C01"/>
    <w:rsid w:val="00180DE4"/>
    <w:rsid w:val="00181002"/>
    <w:rsid w:val="00182457"/>
    <w:rsid w:val="00182EEF"/>
    <w:rsid w:val="0018300A"/>
    <w:rsid w:val="00183579"/>
    <w:rsid w:val="0018414B"/>
    <w:rsid w:val="0018473F"/>
    <w:rsid w:val="00184C70"/>
    <w:rsid w:val="00185F89"/>
    <w:rsid w:val="0018621A"/>
    <w:rsid w:val="0018631F"/>
    <w:rsid w:val="001863D6"/>
    <w:rsid w:val="00186B8C"/>
    <w:rsid w:val="00186FFA"/>
    <w:rsid w:val="00187724"/>
    <w:rsid w:val="001877D9"/>
    <w:rsid w:val="00191C92"/>
    <w:rsid w:val="001929FC"/>
    <w:rsid w:val="00192EE6"/>
    <w:rsid w:val="0019330A"/>
    <w:rsid w:val="0019344B"/>
    <w:rsid w:val="00193DB0"/>
    <w:rsid w:val="00194626"/>
    <w:rsid w:val="0019485C"/>
    <w:rsid w:val="00194D1C"/>
    <w:rsid w:val="00195208"/>
    <w:rsid w:val="001959C9"/>
    <w:rsid w:val="001979D8"/>
    <w:rsid w:val="001A01C0"/>
    <w:rsid w:val="001A03E0"/>
    <w:rsid w:val="001A0ADB"/>
    <w:rsid w:val="001A0BD4"/>
    <w:rsid w:val="001A0EC7"/>
    <w:rsid w:val="001A142E"/>
    <w:rsid w:val="001A15D2"/>
    <w:rsid w:val="001A17CF"/>
    <w:rsid w:val="001A319E"/>
    <w:rsid w:val="001A3445"/>
    <w:rsid w:val="001A36A9"/>
    <w:rsid w:val="001A4410"/>
    <w:rsid w:val="001A44F9"/>
    <w:rsid w:val="001A4FEE"/>
    <w:rsid w:val="001A55A4"/>
    <w:rsid w:val="001A63B5"/>
    <w:rsid w:val="001A6A8A"/>
    <w:rsid w:val="001A72E2"/>
    <w:rsid w:val="001B0444"/>
    <w:rsid w:val="001B0C57"/>
    <w:rsid w:val="001B1A49"/>
    <w:rsid w:val="001B23D4"/>
    <w:rsid w:val="001B2714"/>
    <w:rsid w:val="001B3115"/>
    <w:rsid w:val="001B316B"/>
    <w:rsid w:val="001B36AB"/>
    <w:rsid w:val="001B3AE5"/>
    <w:rsid w:val="001B437D"/>
    <w:rsid w:val="001B4C35"/>
    <w:rsid w:val="001B67CA"/>
    <w:rsid w:val="001B705E"/>
    <w:rsid w:val="001B7631"/>
    <w:rsid w:val="001B7744"/>
    <w:rsid w:val="001B7D43"/>
    <w:rsid w:val="001C0432"/>
    <w:rsid w:val="001C08D5"/>
    <w:rsid w:val="001C11C0"/>
    <w:rsid w:val="001C1362"/>
    <w:rsid w:val="001C140D"/>
    <w:rsid w:val="001C4327"/>
    <w:rsid w:val="001C4B24"/>
    <w:rsid w:val="001C4CA0"/>
    <w:rsid w:val="001C6199"/>
    <w:rsid w:val="001C61E5"/>
    <w:rsid w:val="001C6874"/>
    <w:rsid w:val="001C6BAC"/>
    <w:rsid w:val="001C7CCB"/>
    <w:rsid w:val="001D15F2"/>
    <w:rsid w:val="001D16C8"/>
    <w:rsid w:val="001D2E5C"/>
    <w:rsid w:val="001D361E"/>
    <w:rsid w:val="001D3F36"/>
    <w:rsid w:val="001D45AE"/>
    <w:rsid w:val="001D519A"/>
    <w:rsid w:val="001D5E4C"/>
    <w:rsid w:val="001D61BB"/>
    <w:rsid w:val="001D70BE"/>
    <w:rsid w:val="001D74AD"/>
    <w:rsid w:val="001D74EB"/>
    <w:rsid w:val="001D780C"/>
    <w:rsid w:val="001D7C9B"/>
    <w:rsid w:val="001D7DF5"/>
    <w:rsid w:val="001E0672"/>
    <w:rsid w:val="001E0A71"/>
    <w:rsid w:val="001E0B30"/>
    <w:rsid w:val="001E107B"/>
    <w:rsid w:val="001E13C7"/>
    <w:rsid w:val="001E27FC"/>
    <w:rsid w:val="001E3856"/>
    <w:rsid w:val="001E3A93"/>
    <w:rsid w:val="001E3B71"/>
    <w:rsid w:val="001E40E3"/>
    <w:rsid w:val="001E41E0"/>
    <w:rsid w:val="001E4CB3"/>
    <w:rsid w:val="001E510E"/>
    <w:rsid w:val="001E5343"/>
    <w:rsid w:val="001E7455"/>
    <w:rsid w:val="001F0450"/>
    <w:rsid w:val="001F0BAF"/>
    <w:rsid w:val="001F1317"/>
    <w:rsid w:val="001F270F"/>
    <w:rsid w:val="001F364B"/>
    <w:rsid w:val="001F4C11"/>
    <w:rsid w:val="001F4E8F"/>
    <w:rsid w:val="001F5237"/>
    <w:rsid w:val="001F56DC"/>
    <w:rsid w:val="001F581E"/>
    <w:rsid w:val="001F5DE3"/>
    <w:rsid w:val="001F5E07"/>
    <w:rsid w:val="001F5E72"/>
    <w:rsid w:val="001F63CF"/>
    <w:rsid w:val="001F7AC3"/>
    <w:rsid w:val="002000A9"/>
    <w:rsid w:val="002011B9"/>
    <w:rsid w:val="0020200D"/>
    <w:rsid w:val="00202736"/>
    <w:rsid w:val="002030C4"/>
    <w:rsid w:val="00203D72"/>
    <w:rsid w:val="002042EE"/>
    <w:rsid w:val="00204E20"/>
    <w:rsid w:val="00205345"/>
    <w:rsid w:val="00205BF8"/>
    <w:rsid w:val="00207A4F"/>
    <w:rsid w:val="00207FC4"/>
    <w:rsid w:val="0021003D"/>
    <w:rsid w:val="0021009C"/>
    <w:rsid w:val="002106E7"/>
    <w:rsid w:val="002133D2"/>
    <w:rsid w:val="0021345C"/>
    <w:rsid w:val="0021381C"/>
    <w:rsid w:val="00214665"/>
    <w:rsid w:val="0021523D"/>
    <w:rsid w:val="002158C8"/>
    <w:rsid w:val="002169A9"/>
    <w:rsid w:val="00216DAC"/>
    <w:rsid w:val="002174DA"/>
    <w:rsid w:val="00217CCF"/>
    <w:rsid w:val="00217DF5"/>
    <w:rsid w:val="00221907"/>
    <w:rsid w:val="00221E54"/>
    <w:rsid w:val="00222554"/>
    <w:rsid w:val="002227AA"/>
    <w:rsid w:val="00223231"/>
    <w:rsid w:val="0022369C"/>
    <w:rsid w:val="00223752"/>
    <w:rsid w:val="00223DAE"/>
    <w:rsid w:val="00223E6D"/>
    <w:rsid w:val="00224BA2"/>
    <w:rsid w:val="00225029"/>
    <w:rsid w:val="002253FD"/>
    <w:rsid w:val="002259BC"/>
    <w:rsid w:val="0022655B"/>
    <w:rsid w:val="0022664C"/>
    <w:rsid w:val="0022688C"/>
    <w:rsid w:val="00226A27"/>
    <w:rsid w:val="00226BA9"/>
    <w:rsid w:val="002271C9"/>
    <w:rsid w:val="0023000E"/>
    <w:rsid w:val="002302F0"/>
    <w:rsid w:val="00231800"/>
    <w:rsid w:val="002319EB"/>
    <w:rsid w:val="00231B1B"/>
    <w:rsid w:val="00231C23"/>
    <w:rsid w:val="00231DD1"/>
    <w:rsid w:val="002338F3"/>
    <w:rsid w:val="0023439C"/>
    <w:rsid w:val="002349DD"/>
    <w:rsid w:val="0023597E"/>
    <w:rsid w:val="00235A23"/>
    <w:rsid w:val="00235DFA"/>
    <w:rsid w:val="00236D98"/>
    <w:rsid w:val="00237745"/>
    <w:rsid w:val="0024091D"/>
    <w:rsid w:val="00240C6C"/>
    <w:rsid w:val="00240FED"/>
    <w:rsid w:val="0024166E"/>
    <w:rsid w:val="002432E3"/>
    <w:rsid w:val="00243B20"/>
    <w:rsid w:val="00244100"/>
    <w:rsid w:val="00245C4D"/>
    <w:rsid w:val="00246311"/>
    <w:rsid w:val="00246487"/>
    <w:rsid w:val="00246515"/>
    <w:rsid w:val="00246EF0"/>
    <w:rsid w:val="00247294"/>
    <w:rsid w:val="0024751F"/>
    <w:rsid w:val="00247C69"/>
    <w:rsid w:val="00250EA2"/>
    <w:rsid w:val="00251090"/>
    <w:rsid w:val="00252DD5"/>
    <w:rsid w:val="002533AF"/>
    <w:rsid w:val="00253B3E"/>
    <w:rsid w:val="00253DCC"/>
    <w:rsid w:val="00254CC6"/>
    <w:rsid w:val="00254EBC"/>
    <w:rsid w:val="00255D27"/>
    <w:rsid w:val="002561DC"/>
    <w:rsid w:val="002568DF"/>
    <w:rsid w:val="0025716E"/>
    <w:rsid w:val="00257449"/>
    <w:rsid w:val="002604A5"/>
    <w:rsid w:val="00260955"/>
    <w:rsid w:val="0026175D"/>
    <w:rsid w:val="00261804"/>
    <w:rsid w:val="002619A0"/>
    <w:rsid w:val="002631A4"/>
    <w:rsid w:val="00263E6E"/>
    <w:rsid w:val="0026457D"/>
    <w:rsid w:val="00264908"/>
    <w:rsid w:val="00265F4C"/>
    <w:rsid w:val="00266E6B"/>
    <w:rsid w:val="00266EED"/>
    <w:rsid w:val="00267331"/>
    <w:rsid w:val="00270B20"/>
    <w:rsid w:val="00271603"/>
    <w:rsid w:val="00271CE4"/>
    <w:rsid w:val="00271FD2"/>
    <w:rsid w:val="00272D9F"/>
    <w:rsid w:val="00272F00"/>
    <w:rsid w:val="00273322"/>
    <w:rsid w:val="00273B9E"/>
    <w:rsid w:val="00273ED1"/>
    <w:rsid w:val="00273FAC"/>
    <w:rsid w:val="0027518F"/>
    <w:rsid w:val="002756BB"/>
    <w:rsid w:val="00275BD5"/>
    <w:rsid w:val="00275E8E"/>
    <w:rsid w:val="0027652C"/>
    <w:rsid w:val="00276EA2"/>
    <w:rsid w:val="00276ECF"/>
    <w:rsid w:val="002770A9"/>
    <w:rsid w:val="00277599"/>
    <w:rsid w:val="00277722"/>
    <w:rsid w:val="00277F16"/>
    <w:rsid w:val="0028112B"/>
    <w:rsid w:val="00281953"/>
    <w:rsid w:val="00281E7F"/>
    <w:rsid w:val="00282578"/>
    <w:rsid w:val="00283D45"/>
    <w:rsid w:val="00283EF0"/>
    <w:rsid w:val="0028464D"/>
    <w:rsid w:val="00286F25"/>
    <w:rsid w:val="0028705E"/>
    <w:rsid w:val="00290557"/>
    <w:rsid w:val="00290BBE"/>
    <w:rsid w:val="00290F1A"/>
    <w:rsid w:val="00291081"/>
    <w:rsid w:val="002911AF"/>
    <w:rsid w:val="0029143D"/>
    <w:rsid w:val="00291B45"/>
    <w:rsid w:val="00291F46"/>
    <w:rsid w:val="002922C9"/>
    <w:rsid w:val="002924E5"/>
    <w:rsid w:val="00292758"/>
    <w:rsid w:val="00294177"/>
    <w:rsid w:val="0029427C"/>
    <w:rsid w:val="0029444C"/>
    <w:rsid w:val="00294511"/>
    <w:rsid w:val="00294C91"/>
    <w:rsid w:val="00295690"/>
    <w:rsid w:val="0029609A"/>
    <w:rsid w:val="002963D4"/>
    <w:rsid w:val="00296621"/>
    <w:rsid w:val="00297023"/>
    <w:rsid w:val="00297C94"/>
    <w:rsid w:val="002A01A7"/>
    <w:rsid w:val="002A07E7"/>
    <w:rsid w:val="002A2538"/>
    <w:rsid w:val="002A25C0"/>
    <w:rsid w:val="002A2910"/>
    <w:rsid w:val="002A2BFB"/>
    <w:rsid w:val="002A45DF"/>
    <w:rsid w:val="002A49D2"/>
    <w:rsid w:val="002A4A88"/>
    <w:rsid w:val="002A4B22"/>
    <w:rsid w:val="002A4E5A"/>
    <w:rsid w:val="002A501D"/>
    <w:rsid w:val="002A5FB7"/>
    <w:rsid w:val="002A62F1"/>
    <w:rsid w:val="002A66BF"/>
    <w:rsid w:val="002A79B9"/>
    <w:rsid w:val="002A7ABE"/>
    <w:rsid w:val="002A7D21"/>
    <w:rsid w:val="002B0ABE"/>
    <w:rsid w:val="002B2432"/>
    <w:rsid w:val="002B2657"/>
    <w:rsid w:val="002B2E8D"/>
    <w:rsid w:val="002B3A56"/>
    <w:rsid w:val="002B4190"/>
    <w:rsid w:val="002B41B3"/>
    <w:rsid w:val="002B4AF5"/>
    <w:rsid w:val="002B4D40"/>
    <w:rsid w:val="002B57E2"/>
    <w:rsid w:val="002B581E"/>
    <w:rsid w:val="002B704E"/>
    <w:rsid w:val="002C194D"/>
    <w:rsid w:val="002C1A16"/>
    <w:rsid w:val="002C1B7E"/>
    <w:rsid w:val="002C1D22"/>
    <w:rsid w:val="002C285D"/>
    <w:rsid w:val="002C332E"/>
    <w:rsid w:val="002C3C84"/>
    <w:rsid w:val="002C405F"/>
    <w:rsid w:val="002C4858"/>
    <w:rsid w:val="002C485C"/>
    <w:rsid w:val="002C6368"/>
    <w:rsid w:val="002C6E3D"/>
    <w:rsid w:val="002D181B"/>
    <w:rsid w:val="002D208F"/>
    <w:rsid w:val="002D33BF"/>
    <w:rsid w:val="002D5121"/>
    <w:rsid w:val="002D5AB4"/>
    <w:rsid w:val="002D7012"/>
    <w:rsid w:val="002D79E1"/>
    <w:rsid w:val="002E0A61"/>
    <w:rsid w:val="002E0DF4"/>
    <w:rsid w:val="002E14B5"/>
    <w:rsid w:val="002E15F9"/>
    <w:rsid w:val="002E1692"/>
    <w:rsid w:val="002E1D25"/>
    <w:rsid w:val="002E1D60"/>
    <w:rsid w:val="002E1EBB"/>
    <w:rsid w:val="002E2F63"/>
    <w:rsid w:val="002E2FBE"/>
    <w:rsid w:val="002E32FD"/>
    <w:rsid w:val="002E5770"/>
    <w:rsid w:val="002E5E51"/>
    <w:rsid w:val="002E6D38"/>
    <w:rsid w:val="002E6FD0"/>
    <w:rsid w:val="002E70EE"/>
    <w:rsid w:val="002E7390"/>
    <w:rsid w:val="002F1D85"/>
    <w:rsid w:val="002F20AD"/>
    <w:rsid w:val="002F24F8"/>
    <w:rsid w:val="002F276C"/>
    <w:rsid w:val="002F28EB"/>
    <w:rsid w:val="002F2E87"/>
    <w:rsid w:val="002F335F"/>
    <w:rsid w:val="002F50BE"/>
    <w:rsid w:val="002F6610"/>
    <w:rsid w:val="003001EB"/>
    <w:rsid w:val="00300637"/>
    <w:rsid w:val="003007F7"/>
    <w:rsid w:val="00300C68"/>
    <w:rsid w:val="00300E99"/>
    <w:rsid w:val="00300F26"/>
    <w:rsid w:val="00301B3B"/>
    <w:rsid w:val="00301DD6"/>
    <w:rsid w:val="00303272"/>
    <w:rsid w:val="00303AEC"/>
    <w:rsid w:val="00303CBB"/>
    <w:rsid w:val="00303F41"/>
    <w:rsid w:val="00304228"/>
    <w:rsid w:val="00304309"/>
    <w:rsid w:val="003047A8"/>
    <w:rsid w:val="00305649"/>
    <w:rsid w:val="00306259"/>
    <w:rsid w:val="00306A12"/>
    <w:rsid w:val="00307350"/>
    <w:rsid w:val="003074A2"/>
    <w:rsid w:val="00307B82"/>
    <w:rsid w:val="00307E25"/>
    <w:rsid w:val="0031075E"/>
    <w:rsid w:val="00310AB3"/>
    <w:rsid w:val="0031151B"/>
    <w:rsid w:val="003119B9"/>
    <w:rsid w:val="00311AD8"/>
    <w:rsid w:val="00311C06"/>
    <w:rsid w:val="00311CF0"/>
    <w:rsid w:val="00311FC5"/>
    <w:rsid w:val="00312425"/>
    <w:rsid w:val="003147E2"/>
    <w:rsid w:val="00314E5F"/>
    <w:rsid w:val="00315D6A"/>
    <w:rsid w:val="00316187"/>
    <w:rsid w:val="00316964"/>
    <w:rsid w:val="00317454"/>
    <w:rsid w:val="00320885"/>
    <w:rsid w:val="0032109B"/>
    <w:rsid w:val="00321101"/>
    <w:rsid w:val="003211CA"/>
    <w:rsid w:val="00322B7C"/>
    <w:rsid w:val="003230AE"/>
    <w:rsid w:val="003235A1"/>
    <w:rsid w:val="00324829"/>
    <w:rsid w:val="003249CE"/>
    <w:rsid w:val="00324D09"/>
    <w:rsid w:val="00324F3D"/>
    <w:rsid w:val="00325D4A"/>
    <w:rsid w:val="00326172"/>
    <w:rsid w:val="003266EC"/>
    <w:rsid w:val="003268E8"/>
    <w:rsid w:val="00326E2F"/>
    <w:rsid w:val="0032748D"/>
    <w:rsid w:val="003278A9"/>
    <w:rsid w:val="00330469"/>
    <w:rsid w:val="00331F57"/>
    <w:rsid w:val="003326EE"/>
    <w:rsid w:val="00332F85"/>
    <w:rsid w:val="003333F7"/>
    <w:rsid w:val="00333A6C"/>
    <w:rsid w:val="003341C7"/>
    <w:rsid w:val="00336FC4"/>
    <w:rsid w:val="0033766A"/>
    <w:rsid w:val="0033798B"/>
    <w:rsid w:val="00337C00"/>
    <w:rsid w:val="00340246"/>
    <w:rsid w:val="003404BC"/>
    <w:rsid w:val="00341602"/>
    <w:rsid w:val="003421BB"/>
    <w:rsid w:val="0034296F"/>
    <w:rsid w:val="00342DDE"/>
    <w:rsid w:val="00343532"/>
    <w:rsid w:val="0034385D"/>
    <w:rsid w:val="0034438B"/>
    <w:rsid w:val="00344576"/>
    <w:rsid w:val="00344A67"/>
    <w:rsid w:val="00345143"/>
    <w:rsid w:val="00345602"/>
    <w:rsid w:val="00345F2F"/>
    <w:rsid w:val="00346ACE"/>
    <w:rsid w:val="00346D54"/>
    <w:rsid w:val="00347F01"/>
    <w:rsid w:val="00350932"/>
    <w:rsid w:val="00350959"/>
    <w:rsid w:val="00351D1A"/>
    <w:rsid w:val="00352D0A"/>
    <w:rsid w:val="00353535"/>
    <w:rsid w:val="003535C1"/>
    <w:rsid w:val="00353CC9"/>
    <w:rsid w:val="00354496"/>
    <w:rsid w:val="0035483B"/>
    <w:rsid w:val="00354C29"/>
    <w:rsid w:val="00354F39"/>
    <w:rsid w:val="00356CF2"/>
    <w:rsid w:val="00357137"/>
    <w:rsid w:val="00360821"/>
    <w:rsid w:val="00360DB8"/>
    <w:rsid w:val="0036119B"/>
    <w:rsid w:val="00361253"/>
    <w:rsid w:val="003627BD"/>
    <w:rsid w:val="00362861"/>
    <w:rsid w:val="00362EC3"/>
    <w:rsid w:val="00363240"/>
    <w:rsid w:val="0036382D"/>
    <w:rsid w:val="00364282"/>
    <w:rsid w:val="0036466F"/>
    <w:rsid w:val="00364D24"/>
    <w:rsid w:val="0036589C"/>
    <w:rsid w:val="0036625D"/>
    <w:rsid w:val="0036639D"/>
    <w:rsid w:val="00367752"/>
    <w:rsid w:val="00367C66"/>
    <w:rsid w:val="00370215"/>
    <w:rsid w:val="00370542"/>
    <w:rsid w:val="003736F6"/>
    <w:rsid w:val="0037423C"/>
    <w:rsid w:val="00374C77"/>
    <w:rsid w:val="003752E8"/>
    <w:rsid w:val="00375ADF"/>
    <w:rsid w:val="00376203"/>
    <w:rsid w:val="0037693A"/>
    <w:rsid w:val="00376F63"/>
    <w:rsid w:val="00377C55"/>
    <w:rsid w:val="0038065C"/>
    <w:rsid w:val="00380EA3"/>
    <w:rsid w:val="00381038"/>
    <w:rsid w:val="00382A78"/>
    <w:rsid w:val="00383197"/>
    <w:rsid w:val="003831C0"/>
    <w:rsid w:val="003854BF"/>
    <w:rsid w:val="00385A94"/>
    <w:rsid w:val="00386C59"/>
    <w:rsid w:val="00386F4F"/>
    <w:rsid w:val="003879F5"/>
    <w:rsid w:val="00387CCD"/>
    <w:rsid w:val="00390293"/>
    <w:rsid w:val="0039047C"/>
    <w:rsid w:val="00390D7F"/>
    <w:rsid w:val="00391A59"/>
    <w:rsid w:val="003925FB"/>
    <w:rsid w:val="00392E56"/>
    <w:rsid w:val="003936AC"/>
    <w:rsid w:val="00393826"/>
    <w:rsid w:val="00394652"/>
    <w:rsid w:val="00394BE5"/>
    <w:rsid w:val="00395451"/>
    <w:rsid w:val="003958BF"/>
    <w:rsid w:val="00395C05"/>
    <w:rsid w:val="00395E51"/>
    <w:rsid w:val="003961D6"/>
    <w:rsid w:val="00396C54"/>
    <w:rsid w:val="003975DF"/>
    <w:rsid w:val="00397842"/>
    <w:rsid w:val="00397BEC"/>
    <w:rsid w:val="00397E6C"/>
    <w:rsid w:val="003A026D"/>
    <w:rsid w:val="003A072A"/>
    <w:rsid w:val="003A0C23"/>
    <w:rsid w:val="003A3468"/>
    <w:rsid w:val="003A34B0"/>
    <w:rsid w:val="003A51A3"/>
    <w:rsid w:val="003A5D46"/>
    <w:rsid w:val="003A655E"/>
    <w:rsid w:val="003A759D"/>
    <w:rsid w:val="003A7BD6"/>
    <w:rsid w:val="003A7C4F"/>
    <w:rsid w:val="003A7D51"/>
    <w:rsid w:val="003B0A43"/>
    <w:rsid w:val="003B0C94"/>
    <w:rsid w:val="003B19C5"/>
    <w:rsid w:val="003B2066"/>
    <w:rsid w:val="003B21BB"/>
    <w:rsid w:val="003B2230"/>
    <w:rsid w:val="003B3288"/>
    <w:rsid w:val="003B3738"/>
    <w:rsid w:val="003B43CE"/>
    <w:rsid w:val="003B5BE4"/>
    <w:rsid w:val="003B6392"/>
    <w:rsid w:val="003B678C"/>
    <w:rsid w:val="003B6BBF"/>
    <w:rsid w:val="003B6C93"/>
    <w:rsid w:val="003B7208"/>
    <w:rsid w:val="003B7D17"/>
    <w:rsid w:val="003B7FC8"/>
    <w:rsid w:val="003C137E"/>
    <w:rsid w:val="003C29A4"/>
    <w:rsid w:val="003C40DB"/>
    <w:rsid w:val="003C48E8"/>
    <w:rsid w:val="003C58DD"/>
    <w:rsid w:val="003C5B86"/>
    <w:rsid w:val="003C67F7"/>
    <w:rsid w:val="003C7049"/>
    <w:rsid w:val="003D158D"/>
    <w:rsid w:val="003D1C5A"/>
    <w:rsid w:val="003D2DC3"/>
    <w:rsid w:val="003D3852"/>
    <w:rsid w:val="003D38FA"/>
    <w:rsid w:val="003D3E62"/>
    <w:rsid w:val="003D3FF9"/>
    <w:rsid w:val="003D40AC"/>
    <w:rsid w:val="003D63E9"/>
    <w:rsid w:val="003D682D"/>
    <w:rsid w:val="003D6DFE"/>
    <w:rsid w:val="003D6F9D"/>
    <w:rsid w:val="003D7713"/>
    <w:rsid w:val="003D7E5F"/>
    <w:rsid w:val="003E04E4"/>
    <w:rsid w:val="003E054C"/>
    <w:rsid w:val="003E0649"/>
    <w:rsid w:val="003E2E33"/>
    <w:rsid w:val="003E36C6"/>
    <w:rsid w:val="003E3A85"/>
    <w:rsid w:val="003E3CE4"/>
    <w:rsid w:val="003E4434"/>
    <w:rsid w:val="003E5AA7"/>
    <w:rsid w:val="003E6323"/>
    <w:rsid w:val="003E7147"/>
    <w:rsid w:val="003E7247"/>
    <w:rsid w:val="003F009A"/>
    <w:rsid w:val="003F24B4"/>
    <w:rsid w:val="003F2522"/>
    <w:rsid w:val="003F27A5"/>
    <w:rsid w:val="003F294F"/>
    <w:rsid w:val="003F2D70"/>
    <w:rsid w:val="003F3421"/>
    <w:rsid w:val="003F353B"/>
    <w:rsid w:val="003F3833"/>
    <w:rsid w:val="003F4179"/>
    <w:rsid w:val="003F4941"/>
    <w:rsid w:val="003F4ACB"/>
    <w:rsid w:val="003F568E"/>
    <w:rsid w:val="003F5785"/>
    <w:rsid w:val="003F5F09"/>
    <w:rsid w:val="003F6155"/>
    <w:rsid w:val="003F618D"/>
    <w:rsid w:val="003F64D1"/>
    <w:rsid w:val="003F6EC9"/>
    <w:rsid w:val="003F70A7"/>
    <w:rsid w:val="003F7778"/>
    <w:rsid w:val="003F7A1F"/>
    <w:rsid w:val="003F7D04"/>
    <w:rsid w:val="00400FE2"/>
    <w:rsid w:val="00401135"/>
    <w:rsid w:val="004023E2"/>
    <w:rsid w:val="004025EE"/>
    <w:rsid w:val="004037E3"/>
    <w:rsid w:val="00403C0B"/>
    <w:rsid w:val="00404308"/>
    <w:rsid w:val="0040441B"/>
    <w:rsid w:val="00405336"/>
    <w:rsid w:val="00405800"/>
    <w:rsid w:val="004067DE"/>
    <w:rsid w:val="004072DD"/>
    <w:rsid w:val="00411215"/>
    <w:rsid w:val="00411780"/>
    <w:rsid w:val="00411B56"/>
    <w:rsid w:val="00412E56"/>
    <w:rsid w:val="00413012"/>
    <w:rsid w:val="004130BD"/>
    <w:rsid w:val="004133FD"/>
    <w:rsid w:val="0041382F"/>
    <w:rsid w:val="004159DA"/>
    <w:rsid w:val="004165FA"/>
    <w:rsid w:val="00416E68"/>
    <w:rsid w:val="00416F71"/>
    <w:rsid w:val="004171F7"/>
    <w:rsid w:val="00417345"/>
    <w:rsid w:val="00417D13"/>
    <w:rsid w:val="00422174"/>
    <w:rsid w:val="00422C59"/>
    <w:rsid w:val="004230C5"/>
    <w:rsid w:val="0042404E"/>
    <w:rsid w:val="00424E6C"/>
    <w:rsid w:val="00426D5E"/>
    <w:rsid w:val="00427866"/>
    <w:rsid w:val="004316C0"/>
    <w:rsid w:val="00431B24"/>
    <w:rsid w:val="004325EE"/>
    <w:rsid w:val="0043291F"/>
    <w:rsid w:val="00432B5C"/>
    <w:rsid w:val="00433441"/>
    <w:rsid w:val="00433962"/>
    <w:rsid w:val="00433A69"/>
    <w:rsid w:val="00434074"/>
    <w:rsid w:val="004344D4"/>
    <w:rsid w:val="00434A4F"/>
    <w:rsid w:val="00435EFF"/>
    <w:rsid w:val="00437F15"/>
    <w:rsid w:val="00441193"/>
    <w:rsid w:val="004434AD"/>
    <w:rsid w:val="0044363F"/>
    <w:rsid w:val="00443A11"/>
    <w:rsid w:val="00443CB5"/>
    <w:rsid w:val="00444F29"/>
    <w:rsid w:val="00445415"/>
    <w:rsid w:val="00445A99"/>
    <w:rsid w:val="004462F3"/>
    <w:rsid w:val="004463EE"/>
    <w:rsid w:val="0044650D"/>
    <w:rsid w:val="00450631"/>
    <w:rsid w:val="00451058"/>
    <w:rsid w:val="00451DB8"/>
    <w:rsid w:val="004532D3"/>
    <w:rsid w:val="00453B1C"/>
    <w:rsid w:val="00453D7A"/>
    <w:rsid w:val="0045527F"/>
    <w:rsid w:val="004555DB"/>
    <w:rsid w:val="00455D37"/>
    <w:rsid w:val="00455DA1"/>
    <w:rsid w:val="00456E8D"/>
    <w:rsid w:val="00460C44"/>
    <w:rsid w:val="0046113D"/>
    <w:rsid w:val="0046182D"/>
    <w:rsid w:val="00461A8D"/>
    <w:rsid w:val="004622DE"/>
    <w:rsid w:val="00462A6E"/>
    <w:rsid w:val="00462BFF"/>
    <w:rsid w:val="0046301C"/>
    <w:rsid w:val="004634F0"/>
    <w:rsid w:val="00464F4A"/>
    <w:rsid w:val="004660C5"/>
    <w:rsid w:val="004668A1"/>
    <w:rsid w:val="00466DF9"/>
    <w:rsid w:val="00467109"/>
    <w:rsid w:val="0047047B"/>
    <w:rsid w:val="004711C3"/>
    <w:rsid w:val="00471548"/>
    <w:rsid w:val="00471BC0"/>
    <w:rsid w:val="00472013"/>
    <w:rsid w:val="004726E9"/>
    <w:rsid w:val="00473556"/>
    <w:rsid w:val="00474D96"/>
    <w:rsid w:val="004753DD"/>
    <w:rsid w:val="0047559C"/>
    <w:rsid w:val="00475A79"/>
    <w:rsid w:val="00476255"/>
    <w:rsid w:val="004808DD"/>
    <w:rsid w:val="004815AA"/>
    <w:rsid w:val="00482003"/>
    <w:rsid w:val="00482A80"/>
    <w:rsid w:val="00482DBD"/>
    <w:rsid w:val="0048356E"/>
    <w:rsid w:val="00485CA4"/>
    <w:rsid w:val="00485E7C"/>
    <w:rsid w:val="00485FEA"/>
    <w:rsid w:val="00487FBA"/>
    <w:rsid w:val="004902B2"/>
    <w:rsid w:val="00490A95"/>
    <w:rsid w:val="00490C15"/>
    <w:rsid w:val="004913B3"/>
    <w:rsid w:val="00491DC3"/>
    <w:rsid w:val="0049223A"/>
    <w:rsid w:val="004931DB"/>
    <w:rsid w:val="00493443"/>
    <w:rsid w:val="00493DD4"/>
    <w:rsid w:val="004942BD"/>
    <w:rsid w:val="00494607"/>
    <w:rsid w:val="00496A97"/>
    <w:rsid w:val="004970BE"/>
    <w:rsid w:val="00497DE2"/>
    <w:rsid w:val="004A003B"/>
    <w:rsid w:val="004A03F4"/>
    <w:rsid w:val="004A0588"/>
    <w:rsid w:val="004A068B"/>
    <w:rsid w:val="004A0C20"/>
    <w:rsid w:val="004A0F31"/>
    <w:rsid w:val="004A10F1"/>
    <w:rsid w:val="004A1CD3"/>
    <w:rsid w:val="004A1F86"/>
    <w:rsid w:val="004A3774"/>
    <w:rsid w:val="004A3FDF"/>
    <w:rsid w:val="004A514A"/>
    <w:rsid w:val="004A5A63"/>
    <w:rsid w:val="004A6113"/>
    <w:rsid w:val="004A73CD"/>
    <w:rsid w:val="004A7BB5"/>
    <w:rsid w:val="004A7D44"/>
    <w:rsid w:val="004B0BB3"/>
    <w:rsid w:val="004B1936"/>
    <w:rsid w:val="004B1B97"/>
    <w:rsid w:val="004B1C5B"/>
    <w:rsid w:val="004B1D6D"/>
    <w:rsid w:val="004B20D8"/>
    <w:rsid w:val="004B2DE3"/>
    <w:rsid w:val="004B2E33"/>
    <w:rsid w:val="004B3E2C"/>
    <w:rsid w:val="004B40B7"/>
    <w:rsid w:val="004B4265"/>
    <w:rsid w:val="004B5785"/>
    <w:rsid w:val="004B5787"/>
    <w:rsid w:val="004B7894"/>
    <w:rsid w:val="004C0B44"/>
    <w:rsid w:val="004C0C87"/>
    <w:rsid w:val="004C0E2C"/>
    <w:rsid w:val="004C2675"/>
    <w:rsid w:val="004C4C73"/>
    <w:rsid w:val="004C53B8"/>
    <w:rsid w:val="004C54EA"/>
    <w:rsid w:val="004C599C"/>
    <w:rsid w:val="004C5C28"/>
    <w:rsid w:val="004C6D60"/>
    <w:rsid w:val="004C70A3"/>
    <w:rsid w:val="004D0F94"/>
    <w:rsid w:val="004D2009"/>
    <w:rsid w:val="004D2307"/>
    <w:rsid w:val="004D23C3"/>
    <w:rsid w:val="004D259F"/>
    <w:rsid w:val="004D25E0"/>
    <w:rsid w:val="004D2603"/>
    <w:rsid w:val="004D426A"/>
    <w:rsid w:val="004D5642"/>
    <w:rsid w:val="004D5F92"/>
    <w:rsid w:val="004D6453"/>
    <w:rsid w:val="004E1B10"/>
    <w:rsid w:val="004E34A5"/>
    <w:rsid w:val="004E4F5D"/>
    <w:rsid w:val="004E60E0"/>
    <w:rsid w:val="004E6155"/>
    <w:rsid w:val="004E63FC"/>
    <w:rsid w:val="004E6915"/>
    <w:rsid w:val="004E6AD8"/>
    <w:rsid w:val="004F0441"/>
    <w:rsid w:val="004F108E"/>
    <w:rsid w:val="004F18D4"/>
    <w:rsid w:val="004F2050"/>
    <w:rsid w:val="004F23C0"/>
    <w:rsid w:val="004F2A89"/>
    <w:rsid w:val="004F2FAC"/>
    <w:rsid w:val="004F54F1"/>
    <w:rsid w:val="004F5647"/>
    <w:rsid w:val="004F60BE"/>
    <w:rsid w:val="004F6BD9"/>
    <w:rsid w:val="004F6CA4"/>
    <w:rsid w:val="004F7270"/>
    <w:rsid w:val="004F7EC6"/>
    <w:rsid w:val="00500544"/>
    <w:rsid w:val="005013CF"/>
    <w:rsid w:val="00502097"/>
    <w:rsid w:val="00502655"/>
    <w:rsid w:val="00502AA9"/>
    <w:rsid w:val="005037E9"/>
    <w:rsid w:val="0050471E"/>
    <w:rsid w:val="00504997"/>
    <w:rsid w:val="00504C7F"/>
    <w:rsid w:val="00505713"/>
    <w:rsid w:val="005057A4"/>
    <w:rsid w:val="00506287"/>
    <w:rsid w:val="00506F3F"/>
    <w:rsid w:val="00507572"/>
    <w:rsid w:val="00507D4E"/>
    <w:rsid w:val="00507F18"/>
    <w:rsid w:val="005107DF"/>
    <w:rsid w:val="005108EF"/>
    <w:rsid w:val="00510EA4"/>
    <w:rsid w:val="00510F2C"/>
    <w:rsid w:val="0051160C"/>
    <w:rsid w:val="00511867"/>
    <w:rsid w:val="00511E81"/>
    <w:rsid w:val="00512466"/>
    <w:rsid w:val="005132C4"/>
    <w:rsid w:val="0051331B"/>
    <w:rsid w:val="0051366C"/>
    <w:rsid w:val="00513753"/>
    <w:rsid w:val="00514088"/>
    <w:rsid w:val="00514C61"/>
    <w:rsid w:val="0051549F"/>
    <w:rsid w:val="00515E46"/>
    <w:rsid w:val="00516656"/>
    <w:rsid w:val="00516C8D"/>
    <w:rsid w:val="00516DF3"/>
    <w:rsid w:val="00517256"/>
    <w:rsid w:val="0051752B"/>
    <w:rsid w:val="00517B97"/>
    <w:rsid w:val="005200DF"/>
    <w:rsid w:val="0052057B"/>
    <w:rsid w:val="00521485"/>
    <w:rsid w:val="00521501"/>
    <w:rsid w:val="00521EFA"/>
    <w:rsid w:val="005222AE"/>
    <w:rsid w:val="00522671"/>
    <w:rsid w:val="005228C3"/>
    <w:rsid w:val="00522CFE"/>
    <w:rsid w:val="00522E04"/>
    <w:rsid w:val="00523191"/>
    <w:rsid w:val="0052393F"/>
    <w:rsid w:val="0052430E"/>
    <w:rsid w:val="00524364"/>
    <w:rsid w:val="0052468E"/>
    <w:rsid w:val="0052486D"/>
    <w:rsid w:val="0052497E"/>
    <w:rsid w:val="005253AE"/>
    <w:rsid w:val="0052583C"/>
    <w:rsid w:val="00525B0B"/>
    <w:rsid w:val="0052679E"/>
    <w:rsid w:val="00530FC3"/>
    <w:rsid w:val="005316FE"/>
    <w:rsid w:val="0053362B"/>
    <w:rsid w:val="005339DE"/>
    <w:rsid w:val="005345E7"/>
    <w:rsid w:val="00534F7C"/>
    <w:rsid w:val="00536A2E"/>
    <w:rsid w:val="00536ADA"/>
    <w:rsid w:val="00537500"/>
    <w:rsid w:val="00537723"/>
    <w:rsid w:val="005403E1"/>
    <w:rsid w:val="00540B67"/>
    <w:rsid w:val="005418C4"/>
    <w:rsid w:val="00543A46"/>
    <w:rsid w:val="00544212"/>
    <w:rsid w:val="005476E7"/>
    <w:rsid w:val="00547915"/>
    <w:rsid w:val="00547BCD"/>
    <w:rsid w:val="00547FA6"/>
    <w:rsid w:val="00550059"/>
    <w:rsid w:val="00550C8B"/>
    <w:rsid w:val="00551BCD"/>
    <w:rsid w:val="00552039"/>
    <w:rsid w:val="00552066"/>
    <w:rsid w:val="005522C3"/>
    <w:rsid w:val="00552489"/>
    <w:rsid w:val="0055258E"/>
    <w:rsid w:val="00552B71"/>
    <w:rsid w:val="00552F74"/>
    <w:rsid w:val="005530BF"/>
    <w:rsid w:val="00553114"/>
    <w:rsid w:val="00553A74"/>
    <w:rsid w:val="00553AFC"/>
    <w:rsid w:val="00553D04"/>
    <w:rsid w:val="0055407A"/>
    <w:rsid w:val="00554493"/>
    <w:rsid w:val="00554D87"/>
    <w:rsid w:val="00557B0E"/>
    <w:rsid w:val="00557C6E"/>
    <w:rsid w:val="00557D98"/>
    <w:rsid w:val="00557DEE"/>
    <w:rsid w:val="00557E00"/>
    <w:rsid w:val="00561552"/>
    <w:rsid w:val="00561B1C"/>
    <w:rsid w:val="0056232C"/>
    <w:rsid w:val="00562F53"/>
    <w:rsid w:val="005634A0"/>
    <w:rsid w:val="005636D3"/>
    <w:rsid w:val="00564C1B"/>
    <w:rsid w:val="00565AE0"/>
    <w:rsid w:val="00565E6C"/>
    <w:rsid w:val="005669EB"/>
    <w:rsid w:val="00566DB5"/>
    <w:rsid w:val="00567518"/>
    <w:rsid w:val="00570187"/>
    <w:rsid w:val="0057043A"/>
    <w:rsid w:val="00570498"/>
    <w:rsid w:val="00570AB5"/>
    <w:rsid w:val="00570B95"/>
    <w:rsid w:val="0057110B"/>
    <w:rsid w:val="0057157A"/>
    <w:rsid w:val="0057256E"/>
    <w:rsid w:val="00572BCF"/>
    <w:rsid w:val="00573372"/>
    <w:rsid w:val="005733AE"/>
    <w:rsid w:val="0057385B"/>
    <w:rsid w:val="00574B4E"/>
    <w:rsid w:val="00575468"/>
    <w:rsid w:val="0057567D"/>
    <w:rsid w:val="00575DD7"/>
    <w:rsid w:val="00575F01"/>
    <w:rsid w:val="00575F3C"/>
    <w:rsid w:val="00576B9A"/>
    <w:rsid w:val="00576CD7"/>
    <w:rsid w:val="005778E0"/>
    <w:rsid w:val="00577F79"/>
    <w:rsid w:val="0058090D"/>
    <w:rsid w:val="00581160"/>
    <w:rsid w:val="00581438"/>
    <w:rsid w:val="00581D15"/>
    <w:rsid w:val="0058208B"/>
    <w:rsid w:val="00583379"/>
    <w:rsid w:val="005836D8"/>
    <w:rsid w:val="00583801"/>
    <w:rsid w:val="00583864"/>
    <w:rsid w:val="00584A0B"/>
    <w:rsid w:val="00584BF4"/>
    <w:rsid w:val="00585830"/>
    <w:rsid w:val="005865C7"/>
    <w:rsid w:val="00587906"/>
    <w:rsid w:val="00587AF9"/>
    <w:rsid w:val="00590529"/>
    <w:rsid w:val="0059149F"/>
    <w:rsid w:val="00592EB8"/>
    <w:rsid w:val="0059492A"/>
    <w:rsid w:val="00594D0F"/>
    <w:rsid w:val="00595976"/>
    <w:rsid w:val="005961E0"/>
    <w:rsid w:val="005969BD"/>
    <w:rsid w:val="00597458"/>
    <w:rsid w:val="0059791A"/>
    <w:rsid w:val="005A0A91"/>
    <w:rsid w:val="005A0BAD"/>
    <w:rsid w:val="005A1524"/>
    <w:rsid w:val="005A2526"/>
    <w:rsid w:val="005A2974"/>
    <w:rsid w:val="005A2A97"/>
    <w:rsid w:val="005A2E04"/>
    <w:rsid w:val="005A369B"/>
    <w:rsid w:val="005A381F"/>
    <w:rsid w:val="005A4872"/>
    <w:rsid w:val="005A6013"/>
    <w:rsid w:val="005A69F0"/>
    <w:rsid w:val="005A6BDE"/>
    <w:rsid w:val="005A6D9C"/>
    <w:rsid w:val="005A79EB"/>
    <w:rsid w:val="005B0CE1"/>
    <w:rsid w:val="005B128A"/>
    <w:rsid w:val="005B1721"/>
    <w:rsid w:val="005B1E1B"/>
    <w:rsid w:val="005B3898"/>
    <w:rsid w:val="005B41C3"/>
    <w:rsid w:val="005B4B7D"/>
    <w:rsid w:val="005B4D25"/>
    <w:rsid w:val="005B7403"/>
    <w:rsid w:val="005C1606"/>
    <w:rsid w:val="005C189F"/>
    <w:rsid w:val="005C1BDC"/>
    <w:rsid w:val="005C3198"/>
    <w:rsid w:val="005C49A6"/>
    <w:rsid w:val="005C5CB9"/>
    <w:rsid w:val="005C6416"/>
    <w:rsid w:val="005C7657"/>
    <w:rsid w:val="005C777D"/>
    <w:rsid w:val="005D01AA"/>
    <w:rsid w:val="005D0748"/>
    <w:rsid w:val="005D0C9A"/>
    <w:rsid w:val="005D1588"/>
    <w:rsid w:val="005D259B"/>
    <w:rsid w:val="005D27C8"/>
    <w:rsid w:val="005D2B42"/>
    <w:rsid w:val="005D3FC5"/>
    <w:rsid w:val="005D4158"/>
    <w:rsid w:val="005D4248"/>
    <w:rsid w:val="005D5304"/>
    <w:rsid w:val="005D6040"/>
    <w:rsid w:val="005D60DE"/>
    <w:rsid w:val="005D759D"/>
    <w:rsid w:val="005D77DD"/>
    <w:rsid w:val="005E0D4F"/>
    <w:rsid w:val="005E14B3"/>
    <w:rsid w:val="005E28E6"/>
    <w:rsid w:val="005E30BB"/>
    <w:rsid w:val="005E33E1"/>
    <w:rsid w:val="005E38EF"/>
    <w:rsid w:val="005E5951"/>
    <w:rsid w:val="005E5DC0"/>
    <w:rsid w:val="005E6211"/>
    <w:rsid w:val="005E6276"/>
    <w:rsid w:val="005E6797"/>
    <w:rsid w:val="005E6A51"/>
    <w:rsid w:val="005E6DDA"/>
    <w:rsid w:val="005E6DE8"/>
    <w:rsid w:val="005E72E9"/>
    <w:rsid w:val="005E754D"/>
    <w:rsid w:val="005E7E7A"/>
    <w:rsid w:val="005F0990"/>
    <w:rsid w:val="005F09DC"/>
    <w:rsid w:val="005F202A"/>
    <w:rsid w:val="005F2780"/>
    <w:rsid w:val="005F5D0D"/>
    <w:rsid w:val="005F647F"/>
    <w:rsid w:val="005F651C"/>
    <w:rsid w:val="005F791E"/>
    <w:rsid w:val="00600162"/>
    <w:rsid w:val="00600C83"/>
    <w:rsid w:val="006010C4"/>
    <w:rsid w:val="006019C5"/>
    <w:rsid w:val="00601D99"/>
    <w:rsid w:val="006021DD"/>
    <w:rsid w:val="006031C0"/>
    <w:rsid w:val="00603F5A"/>
    <w:rsid w:val="00605059"/>
    <w:rsid w:val="00605C13"/>
    <w:rsid w:val="006067DA"/>
    <w:rsid w:val="00606CA1"/>
    <w:rsid w:val="006078D4"/>
    <w:rsid w:val="006115CF"/>
    <w:rsid w:val="00611B89"/>
    <w:rsid w:val="006125BF"/>
    <w:rsid w:val="00612884"/>
    <w:rsid w:val="0061316B"/>
    <w:rsid w:val="0061340C"/>
    <w:rsid w:val="00614097"/>
    <w:rsid w:val="006153BE"/>
    <w:rsid w:val="00615AB8"/>
    <w:rsid w:val="00615E25"/>
    <w:rsid w:val="00615E90"/>
    <w:rsid w:val="0061603C"/>
    <w:rsid w:val="006160BB"/>
    <w:rsid w:val="0061632B"/>
    <w:rsid w:val="006163EA"/>
    <w:rsid w:val="00616860"/>
    <w:rsid w:val="00617745"/>
    <w:rsid w:val="00617EC1"/>
    <w:rsid w:val="00620171"/>
    <w:rsid w:val="00620AE5"/>
    <w:rsid w:val="00621115"/>
    <w:rsid w:val="0062118B"/>
    <w:rsid w:val="006214FC"/>
    <w:rsid w:val="006222C0"/>
    <w:rsid w:val="00623735"/>
    <w:rsid w:val="006238F5"/>
    <w:rsid w:val="00623909"/>
    <w:rsid w:val="006257CE"/>
    <w:rsid w:val="0062596A"/>
    <w:rsid w:val="006267F2"/>
    <w:rsid w:val="00626D6C"/>
    <w:rsid w:val="006272E8"/>
    <w:rsid w:val="00627E41"/>
    <w:rsid w:val="00632450"/>
    <w:rsid w:val="00632EF3"/>
    <w:rsid w:val="0063305F"/>
    <w:rsid w:val="0063484C"/>
    <w:rsid w:val="00636332"/>
    <w:rsid w:val="00636995"/>
    <w:rsid w:val="00636EC9"/>
    <w:rsid w:val="006375A7"/>
    <w:rsid w:val="00640744"/>
    <w:rsid w:val="0064363F"/>
    <w:rsid w:val="00643F35"/>
    <w:rsid w:val="006442D0"/>
    <w:rsid w:val="006447C3"/>
    <w:rsid w:val="006451B2"/>
    <w:rsid w:val="0064597E"/>
    <w:rsid w:val="00646BD1"/>
    <w:rsid w:val="006479D5"/>
    <w:rsid w:val="00647E6A"/>
    <w:rsid w:val="006513A9"/>
    <w:rsid w:val="00652D60"/>
    <w:rsid w:val="00652F85"/>
    <w:rsid w:val="00654322"/>
    <w:rsid w:val="00655B91"/>
    <w:rsid w:val="00657010"/>
    <w:rsid w:val="00657680"/>
    <w:rsid w:val="00657AF0"/>
    <w:rsid w:val="00657E58"/>
    <w:rsid w:val="00657E6F"/>
    <w:rsid w:val="00661BF6"/>
    <w:rsid w:val="00661EA8"/>
    <w:rsid w:val="006634EF"/>
    <w:rsid w:val="00663E5D"/>
    <w:rsid w:val="0066424D"/>
    <w:rsid w:val="00665749"/>
    <w:rsid w:val="00666EEB"/>
    <w:rsid w:val="00666FD3"/>
    <w:rsid w:val="00670F25"/>
    <w:rsid w:val="006713DB"/>
    <w:rsid w:val="006721ED"/>
    <w:rsid w:val="006735FC"/>
    <w:rsid w:val="00673CF3"/>
    <w:rsid w:val="006751B3"/>
    <w:rsid w:val="00675319"/>
    <w:rsid w:val="00675C5F"/>
    <w:rsid w:val="00675E90"/>
    <w:rsid w:val="00676636"/>
    <w:rsid w:val="00676B40"/>
    <w:rsid w:val="00676B9F"/>
    <w:rsid w:val="00676FB1"/>
    <w:rsid w:val="00677635"/>
    <w:rsid w:val="0067774E"/>
    <w:rsid w:val="00677A85"/>
    <w:rsid w:val="00677CF3"/>
    <w:rsid w:val="00677E72"/>
    <w:rsid w:val="00680548"/>
    <w:rsid w:val="0068059A"/>
    <w:rsid w:val="00681CFC"/>
    <w:rsid w:val="006834AA"/>
    <w:rsid w:val="006838EE"/>
    <w:rsid w:val="006840E7"/>
    <w:rsid w:val="006840ED"/>
    <w:rsid w:val="00684941"/>
    <w:rsid w:val="00684DCD"/>
    <w:rsid w:val="00684FEC"/>
    <w:rsid w:val="006867D4"/>
    <w:rsid w:val="006877B0"/>
    <w:rsid w:val="006877E2"/>
    <w:rsid w:val="006878A9"/>
    <w:rsid w:val="00687D44"/>
    <w:rsid w:val="0069060A"/>
    <w:rsid w:val="00690831"/>
    <w:rsid w:val="0069132D"/>
    <w:rsid w:val="006918C7"/>
    <w:rsid w:val="00691D25"/>
    <w:rsid w:val="00691D37"/>
    <w:rsid w:val="00694B3E"/>
    <w:rsid w:val="00695324"/>
    <w:rsid w:val="00695F88"/>
    <w:rsid w:val="00695FB3"/>
    <w:rsid w:val="0069660F"/>
    <w:rsid w:val="00697228"/>
    <w:rsid w:val="006A1B61"/>
    <w:rsid w:val="006A2B86"/>
    <w:rsid w:val="006A2D87"/>
    <w:rsid w:val="006A3273"/>
    <w:rsid w:val="006A5680"/>
    <w:rsid w:val="006A5BEC"/>
    <w:rsid w:val="006A5F8B"/>
    <w:rsid w:val="006A6BD4"/>
    <w:rsid w:val="006A6DC4"/>
    <w:rsid w:val="006A6E00"/>
    <w:rsid w:val="006A720B"/>
    <w:rsid w:val="006B0D68"/>
    <w:rsid w:val="006B1D49"/>
    <w:rsid w:val="006B2768"/>
    <w:rsid w:val="006B45D8"/>
    <w:rsid w:val="006B4644"/>
    <w:rsid w:val="006B4A89"/>
    <w:rsid w:val="006B786D"/>
    <w:rsid w:val="006B7D16"/>
    <w:rsid w:val="006C0468"/>
    <w:rsid w:val="006C05B7"/>
    <w:rsid w:val="006C07E0"/>
    <w:rsid w:val="006C0AF1"/>
    <w:rsid w:val="006C0D9C"/>
    <w:rsid w:val="006C1849"/>
    <w:rsid w:val="006C25E7"/>
    <w:rsid w:val="006C2636"/>
    <w:rsid w:val="006C388E"/>
    <w:rsid w:val="006C3BB3"/>
    <w:rsid w:val="006C4127"/>
    <w:rsid w:val="006C4ACA"/>
    <w:rsid w:val="006C4C09"/>
    <w:rsid w:val="006C55D6"/>
    <w:rsid w:val="006C5D6D"/>
    <w:rsid w:val="006C6A90"/>
    <w:rsid w:val="006C6E39"/>
    <w:rsid w:val="006C7A53"/>
    <w:rsid w:val="006D02E4"/>
    <w:rsid w:val="006D1337"/>
    <w:rsid w:val="006D2833"/>
    <w:rsid w:val="006D2CC2"/>
    <w:rsid w:val="006D2E30"/>
    <w:rsid w:val="006D2EFB"/>
    <w:rsid w:val="006D3233"/>
    <w:rsid w:val="006D39FF"/>
    <w:rsid w:val="006D3B37"/>
    <w:rsid w:val="006D4A20"/>
    <w:rsid w:val="006D5A17"/>
    <w:rsid w:val="006D5FEA"/>
    <w:rsid w:val="006D600F"/>
    <w:rsid w:val="006D610D"/>
    <w:rsid w:val="006D6C59"/>
    <w:rsid w:val="006D7EB1"/>
    <w:rsid w:val="006E0868"/>
    <w:rsid w:val="006E1095"/>
    <w:rsid w:val="006E1772"/>
    <w:rsid w:val="006E1845"/>
    <w:rsid w:val="006E1ECD"/>
    <w:rsid w:val="006E2CFC"/>
    <w:rsid w:val="006E2FE1"/>
    <w:rsid w:val="006E3BA4"/>
    <w:rsid w:val="006E4297"/>
    <w:rsid w:val="006E4D48"/>
    <w:rsid w:val="006E4FD0"/>
    <w:rsid w:val="006E633C"/>
    <w:rsid w:val="006E638E"/>
    <w:rsid w:val="006E6609"/>
    <w:rsid w:val="006E667C"/>
    <w:rsid w:val="006E6814"/>
    <w:rsid w:val="006F03A9"/>
    <w:rsid w:val="006F1684"/>
    <w:rsid w:val="006F16B0"/>
    <w:rsid w:val="006F189F"/>
    <w:rsid w:val="006F1B3C"/>
    <w:rsid w:val="006F1C85"/>
    <w:rsid w:val="006F2687"/>
    <w:rsid w:val="006F2E77"/>
    <w:rsid w:val="006F349E"/>
    <w:rsid w:val="006F3A13"/>
    <w:rsid w:val="006F3C44"/>
    <w:rsid w:val="006F3E51"/>
    <w:rsid w:val="006F49B7"/>
    <w:rsid w:val="006F4A7E"/>
    <w:rsid w:val="006F4C97"/>
    <w:rsid w:val="006F56C1"/>
    <w:rsid w:val="006F599B"/>
    <w:rsid w:val="006F6B30"/>
    <w:rsid w:val="006F6F4E"/>
    <w:rsid w:val="006F73C6"/>
    <w:rsid w:val="006F7A53"/>
    <w:rsid w:val="00700201"/>
    <w:rsid w:val="00700871"/>
    <w:rsid w:val="00701D92"/>
    <w:rsid w:val="00701DC3"/>
    <w:rsid w:val="00702728"/>
    <w:rsid w:val="00703BF7"/>
    <w:rsid w:val="00704686"/>
    <w:rsid w:val="00704AEE"/>
    <w:rsid w:val="007058A0"/>
    <w:rsid w:val="007066E0"/>
    <w:rsid w:val="007068F5"/>
    <w:rsid w:val="00706EF0"/>
    <w:rsid w:val="0071011A"/>
    <w:rsid w:val="00710236"/>
    <w:rsid w:val="0071033F"/>
    <w:rsid w:val="0071056D"/>
    <w:rsid w:val="00710C45"/>
    <w:rsid w:val="00710D33"/>
    <w:rsid w:val="007111CD"/>
    <w:rsid w:val="00711918"/>
    <w:rsid w:val="00711AD7"/>
    <w:rsid w:val="00711B3E"/>
    <w:rsid w:val="007134CD"/>
    <w:rsid w:val="00713942"/>
    <w:rsid w:val="007159C1"/>
    <w:rsid w:val="0071667F"/>
    <w:rsid w:val="00716A3A"/>
    <w:rsid w:val="00716B65"/>
    <w:rsid w:val="00716CF1"/>
    <w:rsid w:val="00717B95"/>
    <w:rsid w:val="00717EDE"/>
    <w:rsid w:val="007201E7"/>
    <w:rsid w:val="00720449"/>
    <w:rsid w:val="00720A47"/>
    <w:rsid w:val="00720C31"/>
    <w:rsid w:val="00720CEE"/>
    <w:rsid w:val="007215F5"/>
    <w:rsid w:val="0072188F"/>
    <w:rsid w:val="00721E48"/>
    <w:rsid w:val="0072301C"/>
    <w:rsid w:val="007241CD"/>
    <w:rsid w:val="0072458A"/>
    <w:rsid w:val="00725378"/>
    <w:rsid w:val="0072732C"/>
    <w:rsid w:val="007276D8"/>
    <w:rsid w:val="00727728"/>
    <w:rsid w:val="00730C90"/>
    <w:rsid w:val="00730E79"/>
    <w:rsid w:val="0073190A"/>
    <w:rsid w:val="00731DFA"/>
    <w:rsid w:val="0073273C"/>
    <w:rsid w:val="00734EF0"/>
    <w:rsid w:val="00734FE3"/>
    <w:rsid w:val="00736705"/>
    <w:rsid w:val="007369FB"/>
    <w:rsid w:val="00736A93"/>
    <w:rsid w:val="00737A27"/>
    <w:rsid w:val="0074052B"/>
    <w:rsid w:val="0074068E"/>
    <w:rsid w:val="00740959"/>
    <w:rsid w:val="00740FF9"/>
    <w:rsid w:val="00742EC1"/>
    <w:rsid w:val="00742ED4"/>
    <w:rsid w:val="00742F97"/>
    <w:rsid w:val="00743A8E"/>
    <w:rsid w:val="00743DF4"/>
    <w:rsid w:val="00744217"/>
    <w:rsid w:val="00744DC2"/>
    <w:rsid w:val="007455FC"/>
    <w:rsid w:val="007459A3"/>
    <w:rsid w:val="00745F05"/>
    <w:rsid w:val="00745FBB"/>
    <w:rsid w:val="00750E10"/>
    <w:rsid w:val="00750E40"/>
    <w:rsid w:val="007527EE"/>
    <w:rsid w:val="00752E70"/>
    <w:rsid w:val="007533A9"/>
    <w:rsid w:val="00753417"/>
    <w:rsid w:val="00753D6A"/>
    <w:rsid w:val="00754E44"/>
    <w:rsid w:val="00754F5A"/>
    <w:rsid w:val="007571B4"/>
    <w:rsid w:val="00761072"/>
    <w:rsid w:val="0076198F"/>
    <w:rsid w:val="007623A3"/>
    <w:rsid w:val="007632CC"/>
    <w:rsid w:val="007643E0"/>
    <w:rsid w:val="00764EE1"/>
    <w:rsid w:val="0076543D"/>
    <w:rsid w:val="007657CC"/>
    <w:rsid w:val="007660DD"/>
    <w:rsid w:val="00766841"/>
    <w:rsid w:val="007669A9"/>
    <w:rsid w:val="00767819"/>
    <w:rsid w:val="007708A1"/>
    <w:rsid w:val="00770BA4"/>
    <w:rsid w:val="007711CF"/>
    <w:rsid w:val="00771C12"/>
    <w:rsid w:val="00771E1E"/>
    <w:rsid w:val="00771EF0"/>
    <w:rsid w:val="007727FB"/>
    <w:rsid w:val="00773B86"/>
    <w:rsid w:val="00775689"/>
    <w:rsid w:val="0077588F"/>
    <w:rsid w:val="0077722C"/>
    <w:rsid w:val="0078118D"/>
    <w:rsid w:val="0078121E"/>
    <w:rsid w:val="007822B2"/>
    <w:rsid w:val="00782E27"/>
    <w:rsid w:val="007833D2"/>
    <w:rsid w:val="00783955"/>
    <w:rsid w:val="00783A71"/>
    <w:rsid w:val="00783B44"/>
    <w:rsid w:val="00784796"/>
    <w:rsid w:val="0078531A"/>
    <w:rsid w:val="00785613"/>
    <w:rsid w:val="007860D3"/>
    <w:rsid w:val="00786597"/>
    <w:rsid w:val="007877FF"/>
    <w:rsid w:val="007900D6"/>
    <w:rsid w:val="007905BC"/>
    <w:rsid w:val="007908A7"/>
    <w:rsid w:val="00790B32"/>
    <w:rsid w:val="007913B5"/>
    <w:rsid w:val="007934DE"/>
    <w:rsid w:val="0079409C"/>
    <w:rsid w:val="007948E1"/>
    <w:rsid w:val="00794DF7"/>
    <w:rsid w:val="0079525B"/>
    <w:rsid w:val="0079549E"/>
    <w:rsid w:val="007955A3"/>
    <w:rsid w:val="0079600A"/>
    <w:rsid w:val="00796254"/>
    <w:rsid w:val="00796909"/>
    <w:rsid w:val="00797DA7"/>
    <w:rsid w:val="007A034C"/>
    <w:rsid w:val="007A188D"/>
    <w:rsid w:val="007A1B79"/>
    <w:rsid w:val="007A2105"/>
    <w:rsid w:val="007A2B57"/>
    <w:rsid w:val="007A3665"/>
    <w:rsid w:val="007A38ED"/>
    <w:rsid w:val="007A3D82"/>
    <w:rsid w:val="007A4E9D"/>
    <w:rsid w:val="007A5789"/>
    <w:rsid w:val="007A5CE7"/>
    <w:rsid w:val="007A5F57"/>
    <w:rsid w:val="007A603A"/>
    <w:rsid w:val="007A64CE"/>
    <w:rsid w:val="007A7424"/>
    <w:rsid w:val="007A77DF"/>
    <w:rsid w:val="007A7D41"/>
    <w:rsid w:val="007B057C"/>
    <w:rsid w:val="007B08C8"/>
    <w:rsid w:val="007B0AC3"/>
    <w:rsid w:val="007B1484"/>
    <w:rsid w:val="007B1EA7"/>
    <w:rsid w:val="007B2031"/>
    <w:rsid w:val="007B2E19"/>
    <w:rsid w:val="007B30DC"/>
    <w:rsid w:val="007B3E5C"/>
    <w:rsid w:val="007B416B"/>
    <w:rsid w:val="007B4981"/>
    <w:rsid w:val="007B4E56"/>
    <w:rsid w:val="007B56D0"/>
    <w:rsid w:val="007B576F"/>
    <w:rsid w:val="007B5B01"/>
    <w:rsid w:val="007B6A1F"/>
    <w:rsid w:val="007B6EBA"/>
    <w:rsid w:val="007B7D58"/>
    <w:rsid w:val="007C09D3"/>
    <w:rsid w:val="007C23EA"/>
    <w:rsid w:val="007C23F2"/>
    <w:rsid w:val="007C2CB9"/>
    <w:rsid w:val="007C32A6"/>
    <w:rsid w:val="007C5DD4"/>
    <w:rsid w:val="007C5F65"/>
    <w:rsid w:val="007C6001"/>
    <w:rsid w:val="007C685B"/>
    <w:rsid w:val="007C7664"/>
    <w:rsid w:val="007C79CF"/>
    <w:rsid w:val="007D0BA3"/>
    <w:rsid w:val="007D11A2"/>
    <w:rsid w:val="007D1CF5"/>
    <w:rsid w:val="007D2A69"/>
    <w:rsid w:val="007D3ADA"/>
    <w:rsid w:val="007D4782"/>
    <w:rsid w:val="007D4E5B"/>
    <w:rsid w:val="007D51EC"/>
    <w:rsid w:val="007D535F"/>
    <w:rsid w:val="007D56A6"/>
    <w:rsid w:val="007D5BB4"/>
    <w:rsid w:val="007D5E53"/>
    <w:rsid w:val="007D6F11"/>
    <w:rsid w:val="007D7B9E"/>
    <w:rsid w:val="007D7DAE"/>
    <w:rsid w:val="007E01C6"/>
    <w:rsid w:val="007E1818"/>
    <w:rsid w:val="007E2009"/>
    <w:rsid w:val="007E2600"/>
    <w:rsid w:val="007E2A13"/>
    <w:rsid w:val="007E3538"/>
    <w:rsid w:val="007E382C"/>
    <w:rsid w:val="007E4187"/>
    <w:rsid w:val="007E475C"/>
    <w:rsid w:val="007E5C20"/>
    <w:rsid w:val="007E607F"/>
    <w:rsid w:val="007E6712"/>
    <w:rsid w:val="007E737F"/>
    <w:rsid w:val="007F06B5"/>
    <w:rsid w:val="007F11BA"/>
    <w:rsid w:val="007F1C19"/>
    <w:rsid w:val="007F3651"/>
    <w:rsid w:val="007F3C09"/>
    <w:rsid w:val="007F442E"/>
    <w:rsid w:val="007F627C"/>
    <w:rsid w:val="007F6890"/>
    <w:rsid w:val="007F6A0C"/>
    <w:rsid w:val="008004B8"/>
    <w:rsid w:val="0080082D"/>
    <w:rsid w:val="00801B94"/>
    <w:rsid w:val="008027B9"/>
    <w:rsid w:val="008033FF"/>
    <w:rsid w:val="00803586"/>
    <w:rsid w:val="0080378A"/>
    <w:rsid w:val="00803A76"/>
    <w:rsid w:val="00804C30"/>
    <w:rsid w:val="00804FC0"/>
    <w:rsid w:val="00805457"/>
    <w:rsid w:val="00807E9F"/>
    <w:rsid w:val="008104A3"/>
    <w:rsid w:val="00811A87"/>
    <w:rsid w:val="008130B0"/>
    <w:rsid w:val="0081313B"/>
    <w:rsid w:val="00813364"/>
    <w:rsid w:val="008134E3"/>
    <w:rsid w:val="008138C7"/>
    <w:rsid w:val="008143F3"/>
    <w:rsid w:val="0081532B"/>
    <w:rsid w:val="0081550E"/>
    <w:rsid w:val="008157A2"/>
    <w:rsid w:val="008160B5"/>
    <w:rsid w:val="00816632"/>
    <w:rsid w:val="00816B3D"/>
    <w:rsid w:val="00816E7E"/>
    <w:rsid w:val="00817A9F"/>
    <w:rsid w:val="00817D3D"/>
    <w:rsid w:val="00817E2B"/>
    <w:rsid w:val="00820DF7"/>
    <w:rsid w:val="008215D6"/>
    <w:rsid w:val="008218D2"/>
    <w:rsid w:val="0082277B"/>
    <w:rsid w:val="0082286C"/>
    <w:rsid w:val="00822EC4"/>
    <w:rsid w:val="00822EE7"/>
    <w:rsid w:val="00823508"/>
    <w:rsid w:val="00823DCF"/>
    <w:rsid w:val="008243D2"/>
    <w:rsid w:val="00824F90"/>
    <w:rsid w:val="008250E4"/>
    <w:rsid w:val="00825664"/>
    <w:rsid w:val="0082739E"/>
    <w:rsid w:val="008325DF"/>
    <w:rsid w:val="00832DBB"/>
    <w:rsid w:val="00834B4D"/>
    <w:rsid w:val="00837289"/>
    <w:rsid w:val="00840127"/>
    <w:rsid w:val="00840F66"/>
    <w:rsid w:val="0084138E"/>
    <w:rsid w:val="00842525"/>
    <w:rsid w:val="008427B1"/>
    <w:rsid w:val="00842AF2"/>
    <w:rsid w:val="00843610"/>
    <w:rsid w:val="008437E3"/>
    <w:rsid w:val="00845237"/>
    <w:rsid w:val="00845EB8"/>
    <w:rsid w:val="0084655A"/>
    <w:rsid w:val="0084690E"/>
    <w:rsid w:val="00847299"/>
    <w:rsid w:val="00847461"/>
    <w:rsid w:val="00847A90"/>
    <w:rsid w:val="00847ADC"/>
    <w:rsid w:val="00850154"/>
    <w:rsid w:val="008508FC"/>
    <w:rsid w:val="0085331A"/>
    <w:rsid w:val="00853D90"/>
    <w:rsid w:val="00854886"/>
    <w:rsid w:val="008548E9"/>
    <w:rsid w:val="008603DB"/>
    <w:rsid w:val="00860B89"/>
    <w:rsid w:val="008613F5"/>
    <w:rsid w:val="008629FD"/>
    <w:rsid w:val="00862D80"/>
    <w:rsid w:val="00862F7A"/>
    <w:rsid w:val="00863838"/>
    <w:rsid w:val="00863C24"/>
    <w:rsid w:val="00863D58"/>
    <w:rsid w:val="008647DB"/>
    <w:rsid w:val="008648CD"/>
    <w:rsid w:val="008658D3"/>
    <w:rsid w:val="00865A1E"/>
    <w:rsid w:val="00866495"/>
    <w:rsid w:val="00866533"/>
    <w:rsid w:val="0086719B"/>
    <w:rsid w:val="008678C9"/>
    <w:rsid w:val="00870916"/>
    <w:rsid w:val="00870BD6"/>
    <w:rsid w:val="00871963"/>
    <w:rsid w:val="00871B92"/>
    <w:rsid w:val="00872466"/>
    <w:rsid w:val="008724A3"/>
    <w:rsid w:val="008724E0"/>
    <w:rsid w:val="00872AC7"/>
    <w:rsid w:val="00872B92"/>
    <w:rsid w:val="008743B6"/>
    <w:rsid w:val="00874639"/>
    <w:rsid w:val="008750F1"/>
    <w:rsid w:val="00876EDA"/>
    <w:rsid w:val="008772D1"/>
    <w:rsid w:val="00877563"/>
    <w:rsid w:val="00880EBC"/>
    <w:rsid w:val="0088131D"/>
    <w:rsid w:val="00881A1F"/>
    <w:rsid w:val="00882A44"/>
    <w:rsid w:val="0088339C"/>
    <w:rsid w:val="008867CE"/>
    <w:rsid w:val="00886808"/>
    <w:rsid w:val="00887929"/>
    <w:rsid w:val="00890DA1"/>
    <w:rsid w:val="00890FB4"/>
    <w:rsid w:val="008922F4"/>
    <w:rsid w:val="0089233E"/>
    <w:rsid w:val="0089238B"/>
    <w:rsid w:val="00893E2C"/>
    <w:rsid w:val="008943A6"/>
    <w:rsid w:val="00895647"/>
    <w:rsid w:val="00896207"/>
    <w:rsid w:val="00896E45"/>
    <w:rsid w:val="00897887"/>
    <w:rsid w:val="00897A70"/>
    <w:rsid w:val="008A051D"/>
    <w:rsid w:val="008A08EB"/>
    <w:rsid w:val="008A10EE"/>
    <w:rsid w:val="008A1143"/>
    <w:rsid w:val="008A191E"/>
    <w:rsid w:val="008A1CE8"/>
    <w:rsid w:val="008A2C48"/>
    <w:rsid w:val="008A36A2"/>
    <w:rsid w:val="008A3B1E"/>
    <w:rsid w:val="008A3E68"/>
    <w:rsid w:val="008A48D8"/>
    <w:rsid w:val="008A5651"/>
    <w:rsid w:val="008A6F0A"/>
    <w:rsid w:val="008A6FC8"/>
    <w:rsid w:val="008A75B6"/>
    <w:rsid w:val="008A7FAF"/>
    <w:rsid w:val="008B041A"/>
    <w:rsid w:val="008B0BF1"/>
    <w:rsid w:val="008B1AC2"/>
    <w:rsid w:val="008B3A34"/>
    <w:rsid w:val="008B4F9A"/>
    <w:rsid w:val="008B5A54"/>
    <w:rsid w:val="008B5C34"/>
    <w:rsid w:val="008B688A"/>
    <w:rsid w:val="008B6F1A"/>
    <w:rsid w:val="008B7593"/>
    <w:rsid w:val="008C041E"/>
    <w:rsid w:val="008C0D8A"/>
    <w:rsid w:val="008C19D7"/>
    <w:rsid w:val="008C2CEF"/>
    <w:rsid w:val="008C2FE7"/>
    <w:rsid w:val="008C4A67"/>
    <w:rsid w:val="008D0961"/>
    <w:rsid w:val="008D101B"/>
    <w:rsid w:val="008D181F"/>
    <w:rsid w:val="008D2E65"/>
    <w:rsid w:val="008D34C9"/>
    <w:rsid w:val="008D435D"/>
    <w:rsid w:val="008D459D"/>
    <w:rsid w:val="008D4EBF"/>
    <w:rsid w:val="008D52AA"/>
    <w:rsid w:val="008D7416"/>
    <w:rsid w:val="008D7798"/>
    <w:rsid w:val="008D7CDA"/>
    <w:rsid w:val="008E051C"/>
    <w:rsid w:val="008E08CD"/>
    <w:rsid w:val="008E0ABE"/>
    <w:rsid w:val="008E1985"/>
    <w:rsid w:val="008E2091"/>
    <w:rsid w:val="008E230A"/>
    <w:rsid w:val="008E3628"/>
    <w:rsid w:val="008E3871"/>
    <w:rsid w:val="008E47FD"/>
    <w:rsid w:val="008E49E4"/>
    <w:rsid w:val="008E4C7F"/>
    <w:rsid w:val="008E550F"/>
    <w:rsid w:val="008E553C"/>
    <w:rsid w:val="008E6950"/>
    <w:rsid w:val="008E6999"/>
    <w:rsid w:val="008E6D5C"/>
    <w:rsid w:val="008E71E8"/>
    <w:rsid w:val="008E7BE0"/>
    <w:rsid w:val="008E7EB8"/>
    <w:rsid w:val="008F07B6"/>
    <w:rsid w:val="008F146A"/>
    <w:rsid w:val="008F178C"/>
    <w:rsid w:val="008F1798"/>
    <w:rsid w:val="008F1CA4"/>
    <w:rsid w:val="008F1EBE"/>
    <w:rsid w:val="008F1ED5"/>
    <w:rsid w:val="008F20DC"/>
    <w:rsid w:val="008F265C"/>
    <w:rsid w:val="008F26FE"/>
    <w:rsid w:val="008F4324"/>
    <w:rsid w:val="008F51C7"/>
    <w:rsid w:val="008F53CE"/>
    <w:rsid w:val="008F590C"/>
    <w:rsid w:val="008F7717"/>
    <w:rsid w:val="008F78FB"/>
    <w:rsid w:val="008F79E3"/>
    <w:rsid w:val="008F7AA9"/>
    <w:rsid w:val="008F7B59"/>
    <w:rsid w:val="009004D1"/>
    <w:rsid w:val="00900DF7"/>
    <w:rsid w:val="009018E5"/>
    <w:rsid w:val="00901954"/>
    <w:rsid w:val="00902521"/>
    <w:rsid w:val="009025C2"/>
    <w:rsid w:val="00902914"/>
    <w:rsid w:val="00902AFF"/>
    <w:rsid w:val="0090307C"/>
    <w:rsid w:val="00903A04"/>
    <w:rsid w:val="009042B9"/>
    <w:rsid w:val="00904FF8"/>
    <w:rsid w:val="00905810"/>
    <w:rsid w:val="009062E7"/>
    <w:rsid w:val="009064A5"/>
    <w:rsid w:val="00906C15"/>
    <w:rsid w:val="0091066F"/>
    <w:rsid w:val="009130D1"/>
    <w:rsid w:val="0091475B"/>
    <w:rsid w:val="009148CC"/>
    <w:rsid w:val="00914A04"/>
    <w:rsid w:val="009154C5"/>
    <w:rsid w:val="0091550E"/>
    <w:rsid w:val="00915AC3"/>
    <w:rsid w:val="0091600A"/>
    <w:rsid w:val="009162E4"/>
    <w:rsid w:val="00917DE2"/>
    <w:rsid w:val="00920679"/>
    <w:rsid w:val="00920C6A"/>
    <w:rsid w:val="00921C63"/>
    <w:rsid w:val="00921E5F"/>
    <w:rsid w:val="0092276A"/>
    <w:rsid w:val="0092282B"/>
    <w:rsid w:val="009229A1"/>
    <w:rsid w:val="00922D20"/>
    <w:rsid w:val="00924FB8"/>
    <w:rsid w:val="0092633C"/>
    <w:rsid w:val="009268DB"/>
    <w:rsid w:val="00927A4D"/>
    <w:rsid w:val="00927DEC"/>
    <w:rsid w:val="00930301"/>
    <w:rsid w:val="00930316"/>
    <w:rsid w:val="009310BB"/>
    <w:rsid w:val="009312E2"/>
    <w:rsid w:val="00931D07"/>
    <w:rsid w:val="009323B8"/>
    <w:rsid w:val="00932EDE"/>
    <w:rsid w:val="00933348"/>
    <w:rsid w:val="0093372A"/>
    <w:rsid w:val="0093428B"/>
    <w:rsid w:val="00934A0A"/>
    <w:rsid w:val="00935353"/>
    <w:rsid w:val="00935BEE"/>
    <w:rsid w:val="00936128"/>
    <w:rsid w:val="009370E4"/>
    <w:rsid w:val="00937339"/>
    <w:rsid w:val="00937616"/>
    <w:rsid w:val="00937828"/>
    <w:rsid w:val="00937B53"/>
    <w:rsid w:val="00940DA5"/>
    <w:rsid w:val="009413CC"/>
    <w:rsid w:val="00941BCD"/>
    <w:rsid w:val="00942628"/>
    <w:rsid w:val="00942908"/>
    <w:rsid w:val="00942A82"/>
    <w:rsid w:val="00942AA5"/>
    <w:rsid w:val="00943FD3"/>
    <w:rsid w:val="00944D23"/>
    <w:rsid w:val="00944F9D"/>
    <w:rsid w:val="0094552B"/>
    <w:rsid w:val="009457AA"/>
    <w:rsid w:val="00945AF7"/>
    <w:rsid w:val="00945D7E"/>
    <w:rsid w:val="00945DF3"/>
    <w:rsid w:val="009461A3"/>
    <w:rsid w:val="009462EE"/>
    <w:rsid w:val="00950961"/>
    <w:rsid w:val="00950D32"/>
    <w:rsid w:val="00950E8E"/>
    <w:rsid w:val="0095109D"/>
    <w:rsid w:val="00952550"/>
    <w:rsid w:val="0095276F"/>
    <w:rsid w:val="0095305A"/>
    <w:rsid w:val="00953290"/>
    <w:rsid w:val="0095368E"/>
    <w:rsid w:val="00953DEF"/>
    <w:rsid w:val="00954C0B"/>
    <w:rsid w:val="009560F7"/>
    <w:rsid w:val="00956110"/>
    <w:rsid w:val="00956474"/>
    <w:rsid w:val="00956584"/>
    <w:rsid w:val="0096131A"/>
    <w:rsid w:val="00961E88"/>
    <w:rsid w:val="0096297E"/>
    <w:rsid w:val="00963F61"/>
    <w:rsid w:val="00964006"/>
    <w:rsid w:val="00964134"/>
    <w:rsid w:val="00964AFB"/>
    <w:rsid w:val="00965451"/>
    <w:rsid w:val="00965B96"/>
    <w:rsid w:val="00966887"/>
    <w:rsid w:val="00966A88"/>
    <w:rsid w:val="0096726A"/>
    <w:rsid w:val="009678BB"/>
    <w:rsid w:val="00967951"/>
    <w:rsid w:val="00970FBD"/>
    <w:rsid w:val="009719F1"/>
    <w:rsid w:val="00972C7B"/>
    <w:rsid w:val="00972D83"/>
    <w:rsid w:val="00973181"/>
    <w:rsid w:val="009739C0"/>
    <w:rsid w:val="00973A34"/>
    <w:rsid w:val="00974602"/>
    <w:rsid w:val="00974659"/>
    <w:rsid w:val="009758B5"/>
    <w:rsid w:val="00976448"/>
    <w:rsid w:val="00980B01"/>
    <w:rsid w:val="00981960"/>
    <w:rsid w:val="00981983"/>
    <w:rsid w:val="0098238D"/>
    <w:rsid w:val="0098451B"/>
    <w:rsid w:val="00984744"/>
    <w:rsid w:val="00984A8B"/>
    <w:rsid w:val="00984DB7"/>
    <w:rsid w:val="00985213"/>
    <w:rsid w:val="00990674"/>
    <w:rsid w:val="00991BE4"/>
    <w:rsid w:val="009929D4"/>
    <w:rsid w:val="00992DBC"/>
    <w:rsid w:val="00993B2E"/>
    <w:rsid w:val="00995E9D"/>
    <w:rsid w:val="0099782A"/>
    <w:rsid w:val="009978BD"/>
    <w:rsid w:val="009A11E9"/>
    <w:rsid w:val="009A11F1"/>
    <w:rsid w:val="009A1510"/>
    <w:rsid w:val="009A26D2"/>
    <w:rsid w:val="009A4A26"/>
    <w:rsid w:val="009A4A78"/>
    <w:rsid w:val="009A4DF9"/>
    <w:rsid w:val="009A61A2"/>
    <w:rsid w:val="009A7147"/>
    <w:rsid w:val="009A725D"/>
    <w:rsid w:val="009A7892"/>
    <w:rsid w:val="009B04A3"/>
    <w:rsid w:val="009B0533"/>
    <w:rsid w:val="009B18F4"/>
    <w:rsid w:val="009B2786"/>
    <w:rsid w:val="009B318E"/>
    <w:rsid w:val="009B3791"/>
    <w:rsid w:val="009B3A0C"/>
    <w:rsid w:val="009B3A89"/>
    <w:rsid w:val="009B4856"/>
    <w:rsid w:val="009B5908"/>
    <w:rsid w:val="009B599C"/>
    <w:rsid w:val="009B5FA2"/>
    <w:rsid w:val="009B6343"/>
    <w:rsid w:val="009B6E47"/>
    <w:rsid w:val="009B72D6"/>
    <w:rsid w:val="009B792C"/>
    <w:rsid w:val="009C0DDF"/>
    <w:rsid w:val="009C0F1C"/>
    <w:rsid w:val="009C1538"/>
    <w:rsid w:val="009C219B"/>
    <w:rsid w:val="009C283D"/>
    <w:rsid w:val="009C2E90"/>
    <w:rsid w:val="009C32D6"/>
    <w:rsid w:val="009C4288"/>
    <w:rsid w:val="009C4970"/>
    <w:rsid w:val="009C4AA7"/>
    <w:rsid w:val="009C5209"/>
    <w:rsid w:val="009C577B"/>
    <w:rsid w:val="009C5A10"/>
    <w:rsid w:val="009C65B7"/>
    <w:rsid w:val="009C6791"/>
    <w:rsid w:val="009C6FDB"/>
    <w:rsid w:val="009C7A7F"/>
    <w:rsid w:val="009D02BB"/>
    <w:rsid w:val="009D0364"/>
    <w:rsid w:val="009D0934"/>
    <w:rsid w:val="009D0B73"/>
    <w:rsid w:val="009D1056"/>
    <w:rsid w:val="009D169D"/>
    <w:rsid w:val="009D1914"/>
    <w:rsid w:val="009D258F"/>
    <w:rsid w:val="009D2815"/>
    <w:rsid w:val="009D2A7F"/>
    <w:rsid w:val="009D2F6D"/>
    <w:rsid w:val="009D3855"/>
    <w:rsid w:val="009D4167"/>
    <w:rsid w:val="009D42F1"/>
    <w:rsid w:val="009D4546"/>
    <w:rsid w:val="009D4619"/>
    <w:rsid w:val="009D5206"/>
    <w:rsid w:val="009D58EC"/>
    <w:rsid w:val="009D6A3D"/>
    <w:rsid w:val="009D73EB"/>
    <w:rsid w:val="009D7ABE"/>
    <w:rsid w:val="009E06D1"/>
    <w:rsid w:val="009E0D16"/>
    <w:rsid w:val="009E1588"/>
    <w:rsid w:val="009E2850"/>
    <w:rsid w:val="009E357D"/>
    <w:rsid w:val="009E4058"/>
    <w:rsid w:val="009E4187"/>
    <w:rsid w:val="009E4AD0"/>
    <w:rsid w:val="009E4B9F"/>
    <w:rsid w:val="009E4E9C"/>
    <w:rsid w:val="009E50E7"/>
    <w:rsid w:val="009E53F2"/>
    <w:rsid w:val="009E55CA"/>
    <w:rsid w:val="009E5B78"/>
    <w:rsid w:val="009E6C6B"/>
    <w:rsid w:val="009E7918"/>
    <w:rsid w:val="009E7C03"/>
    <w:rsid w:val="009F02C5"/>
    <w:rsid w:val="009F0C18"/>
    <w:rsid w:val="009F1967"/>
    <w:rsid w:val="009F3134"/>
    <w:rsid w:val="009F3290"/>
    <w:rsid w:val="009F3655"/>
    <w:rsid w:val="009F556F"/>
    <w:rsid w:val="009F60E9"/>
    <w:rsid w:val="009F686F"/>
    <w:rsid w:val="009F6CC5"/>
    <w:rsid w:val="009F7354"/>
    <w:rsid w:val="009F7B85"/>
    <w:rsid w:val="009F7F19"/>
    <w:rsid w:val="00A01017"/>
    <w:rsid w:val="00A016A3"/>
    <w:rsid w:val="00A024B1"/>
    <w:rsid w:val="00A02DE7"/>
    <w:rsid w:val="00A03243"/>
    <w:rsid w:val="00A04202"/>
    <w:rsid w:val="00A051F7"/>
    <w:rsid w:val="00A05440"/>
    <w:rsid w:val="00A05E82"/>
    <w:rsid w:val="00A05F64"/>
    <w:rsid w:val="00A06486"/>
    <w:rsid w:val="00A06EAF"/>
    <w:rsid w:val="00A070E2"/>
    <w:rsid w:val="00A07BDC"/>
    <w:rsid w:val="00A10A7F"/>
    <w:rsid w:val="00A1131E"/>
    <w:rsid w:val="00A11F7C"/>
    <w:rsid w:val="00A120F3"/>
    <w:rsid w:val="00A12A10"/>
    <w:rsid w:val="00A1377D"/>
    <w:rsid w:val="00A13AB5"/>
    <w:rsid w:val="00A13AE2"/>
    <w:rsid w:val="00A14E68"/>
    <w:rsid w:val="00A16308"/>
    <w:rsid w:val="00A16C98"/>
    <w:rsid w:val="00A170CA"/>
    <w:rsid w:val="00A17A91"/>
    <w:rsid w:val="00A203FB"/>
    <w:rsid w:val="00A20736"/>
    <w:rsid w:val="00A20AE4"/>
    <w:rsid w:val="00A21AFB"/>
    <w:rsid w:val="00A21BBC"/>
    <w:rsid w:val="00A224E6"/>
    <w:rsid w:val="00A234CA"/>
    <w:rsid w:val="00A23A61"/>
    <w:rsid w:val="00A24B46"/>
    <w:rsid w:val="00A24F18"/>
    <w:rsid w:val="00A25A2F"/>
    <w:rsid w:val="00A25A8A"/>
    <w:rsid w:val="00A26417"/>
    <w:rsid w:val="00A26531"/>
    <w:rsid w:val="00A27B8E"/>
    <w:rsid w:val="00A304DD"/>
    <w:rsid w:val="00A306B9"/>
    <w:rsid w:val="00A30F27"/>
    <w:rsid w:val="00A31EE3"/>
    <w:rsid w:val="00A32203"/>
    <w:rsid w:val="00A322AA"/>
    <w:rsid w:val="00A3240D"/>
    <w:rsid w:val="00A32EF2"/>
    <w:rsid w:val="00A33385"/>
    <w:rsid w:val="00A34338"/>
    <w:rsid w:val="00A343BD"/>
    <w:rsid w:val="00A34697"/>
    <w:rsid w:val="00A346AC"/>
    <w:rsid w:val="00A34E9A"/>
    <w:rsid w:val="00A350FC"/>
    <w:rsid w:val="00A35791"/>
    <w:rsid w:val="00A35DCB"/>
    <w:rsid w:val="00A361AD"/>
    <w:rsid w:val="00A36489"/>
    <w:rsid w:val="00A36987"/>
    <w:rsid w:val="00A36EB9"/>
    <w:rsid w:val="00A374CE"/>
    <w:rsid w:val="00A37A49"/>
    <w:rsid w:val="00A40B2F"/>
    <w:rsid w:val="00A4196A"/>
    <w:rsid w:val="00A42400"/>
    <w:rsid w:val="00A42A81"/>
    <w:rsid w:val="00A430CF"/>
    <w:rsid w:val="00A43255"/>
    <w:rsid w:val="00A43495"/>
    <w:rsid w:val="00A4490A"/>
    <w:rsid w:val="00A45215"/>
    <w:rsid w:val="00A45746"/>
    <w:rsid w:val="00A45A7D"/>
    <w:rsid w:val="00A46188"/>
    <w:rsid w:val="00A46658"/>
    <w:rsid w:val="00A507D2"/>
    <w:rsid w:val="00A50DFA"/>
    <w:rsid w:val="00A524F3"/>
    <w:rsid w:val="00A52571"/>
    <w:rsid w:val="00A52F6B"/>
    <w:rsid w:val="00A5323B"/>
    <w:rsid w:val="00A53CAD"/>
    <w:rsid w:val="00A54657"/>
    <w:rsid w:val="00A547C6"/>
    <w:rsid w:val="00A547FC"/>
    <w:rsid w:val="00A559FA"/>
    <w:rsid w:val="00A55D0C"/>
    <w:rsid w:val="00A56AF2"/>
    <w:rsid w:val="00A57532"/>
    <w:rsid w:val="00A57A08"/>
    <w:rsid w:val="00A57B2A"/>
    <w:rsid w:val="00A63AD2"/>
    <w:rsid w:val="00A64278"/>
    <w:rsid w:val="00A6496E"/>
    <w:rsid w:val="00A662B5"/>
    <w:rsid w:val="00A667EE"/>
    <w:rsid w:val="00A66A80"/>
    <w:rsid w:val="00A67887"/>
    <w:rsid w:val="00A67E45"/>
    <w:rsid w:val="00A70173"/>
    <w:rsid w:val="00A70C00"/>
    <w:rsid w:val="00A70CCE"/>
    <w:rsid w:val="00A71AE5"/>
    <w:rsid w:val="00A71CF8"/>
    <w:rsid w:val="00A7221B"/>
    <w:rsid w:val="00A72908"/>
    <w:rsid w:val="00A72AE0"/>
    <w:rsid w:val="00A72FD3"/>
    <w:rsid w:val="00A738D6"/>
    <w:rsid w:val="00A73DBB"/>
    <w:rsid w:val="00A74014"/>
    <w:rsid w:val="00A74899"/>
    <w:rsid w:val="00A76246"/>
    <w:rsid w:val="00A762CD"/>
    <w:rsid w:val="00A7632F"/>
    <w:rsid w:val="00A76774"/>
    <w:rsid w:val="00A76C3E"/>
    <w:rsid w:val="00A76E3B"/>
    <w:rsid w:val="00A77BCA"/>
    <w:rsid w:val="00A77D8A"/>
    <w:rsid w:val="00A809DE"/>
    <w:rsid w:val="00A81AE5"/>
    <w:rsid w:val="00A8205B"/>
    <w:rsid w:val="00A82454"/>
    <w:rsid w:val="00A8484D"/>
    <w:rsid w:val="00A84CE6"/>
    <w:rsid w:val="00A85057"/>
    <w:rsid w:val="00A86E15"/>
    <w:rsid w:val="00A86ECC"/>
    <w:rsid w:val="00A86F8E"/>
    <w:rsid w:val="00A87265"/>
    <w:rsid w:val="00A878D7"/>
    <w:rsid w:val="00A87A16"/>
    <w:rsid w:val="00A87AD2"/>
    <w:rsid w:val="00A93104"/>
    <w:rsid w:val="00A936D7"/>
    <w:rsid w:val="00A93D01"/>
    <w:rsid w:val="00A9421E"/>
    <w:rsid w:val="00A946AF"/>
    <w:rsid w:val="00A963A6"/>
    <w:rsid w:val="00A966A1"/>
    <w:rsid w:val="00A96754"/>
    <w:rsid w:val="00A9789B"/>
    <w:rsid w:val="00A97B71"/>
    <w:rsid w:val="00A97BC7"/>
    <w:rsid w:val="00A97C2C"/>
    <w:rsid w:val="00AA01B8"/>
    <w:rsid w:val="00AA098A"/>
    <w:rsid w:val="00AA0B95"/>
    <w:rsid w:val="00AA183D"/>
    <w:rsid w:val="00AA1851"/>
    <w:rsid w:val="00AA1947"/>
    <w:rsid w:val="00AA2329"/>
    <w:rsid w:val="00AA32D7"/>
    <w:rsid w:val="00AA455B"/>
    <w:rsid w:val="00AA4AA4"/>
    <w:rsid w:val="00AA501D"/>
    <w:rsid w:val="00AA5341"/>
    <w:rsid w:val="00AA5DDB"/>
    <w:rsid w:val="00AA683B"/>
    <w:rsid w:val="00AA752E"/>
    <w:rsid w:val="00AB017D"/>
    <w:rsid w:val="00AB188C"/>
    <w:rsid w:val="00AB1C6A"/>
    <w:rsid w:val="00AB1F26"/>
    <w:rsid w:val="00AB2F8C"/>
    <w:rsid w:val="00AB3179"/>
    <w:rsid w:val="00AB3377"/>
    <w:rsid w:val="00AB358B"/>
    <w:rsid w:val="00AB3A12"/>
    <w:rsid w:val="00AB3C03"/>
    <w:rsid w:val="00AB3CFF"/>
    <w:rsid w:val="00AB4088"/>
    <w:rsid w:val="00AB4339"/>
    <w:rsid w:val="00AB483C"/>
    <w:rsid w:val="00AB4853"/>
    <w:rsid w:val="00AB5F3D"/>
    <w:rsid w:val="00AB60E3"/>
    <w:rsid w:val="00AB67FD"/>
    <w:rsid w:val="00AB6BD6"/>
    <w:rsid w:val="00AB6D92"/>
    <w:rsid w:val="00AB727B"/>
    <w:rsid w:val="00AB7948"/>
    <w:rsid w:val="00AB7D37"/>
    <w:rsid w:val="00AC253B"/>
    <w:rsid w:val="00AC27D4"/>
    <w:rsid w:val="00AC2E4D"/>
    <w:rsid w:val="00AC303E"/>
    <w:rsid w:val="00AC357D"/>
    <w:rsid w:val="00AC3ACE"/>
    <w:rsid w:val="00AC4599"/>
    <w:rsid w:val="00AC4E29"/>
    <w:rsid w:val="00AC5F53"/>
    <w:rsid w:val="00AC5FB6"/>
    <w:rsid w:val="00AC70ED"/>
    <w:rsid w:val="00AD040A"/>
    <w:rsid w:val="00AD0462"/>
    <w:rsid w:val="00AD0BB1"/>
    <w:rsid w:val="00AD0DBC"/>
    <w:rsid w:val="00AD0E43"/>
    <w:rsid w:val="00AD1BF5"/>
    <w:rsid w:val="00AD1D9C"/>
    <w:rsid w:val="00AD23AA"/>
    <w:rsid w:val="00AD2B9F"/>
    <w:rsid w:val="00AD3C5B"/>
    <w:rsid w:val="00AD5543"/>
    <w:rsid w:val="00AD55DE"/>
    <w:rsid w:val="00AD5774"/>
    <w:rsid w:val="00AD59B6"/>
    <w:rsid w:val="00AD62DD"/>
    <w:rsid w:val="00AD67F6"/>
    <w:rsid w:val="00AD68B3"/>
    <w:rsid w:val="00AD6A02"/>
    <w:rsid w:val="00AD76EE"/>
    <w:rsid w:val="00AE0268"/>
    <w:rsid w:val="00AE0D2E"/>
    <w:rsid w:val="00AE1AF2"/>
    <w:rsid w:val="00AE3B44"/>
    <w:rsid w:val="00AE57A5"/>
    <w:rsid w:val="00AE6935"/>
    <w:rsid w:val="00AE6DB6"/>
    <w:rsid w:val="00AE6FF8"/>
    <w:rsid w:val="00AE7F77"/>
    <w:rsid w:val="00AF0008"/>
    <w:rsid w:val="00AF02AD"/>
    <w:rsid w:val="00AF143D"/>
    <w:rsid w:val="00AF1940"/>
    <w:rsid w:val="00AF19BD"/>
    <w:rsid w:val="00AF2407"/>
    <w:rsid w:val="00AF244E"/>
    <w:rsid w:val="00AF259C"/>
    <w:rsid w:val="00AF55D4"/>
    <w:rsid w:val="00AF5785"/>
    <w:rsid w:val="00AF5991"/>
    <w:rsid w:val="00AF6030"/>
    <w:rsid w:val="00AF6F40"/>
    <w:rsid w:val="00AF7640"/>
    <w:rsid w:val="00AF7693"/>
    <w:rsid w:val="00AF7805"/>
    <w:rsid w:val="00AF7AAA"/>
    <w:rsid w:val="00B00076"/>
    <w:rsid w:val="00B00DEF"/>
    <w:rsid w:val="00B01922"/>
    <w:rsid w:val="00B01981"/>
    <w:rsid w:val="00B026A1"/>
    <w:rsid w:val="00B02BEE"/>
    <w:rsid w:val="00B0359C"/>
    <w:rsid w:val="00B03639"/>
    <w:rsid w:val="00B03A65"/>
    <w:rsid w:val="00B03F17"/>
    <w:rsid w:val="00B047B4"/>
    <w:rsid w:val="00B04C85"/>
    <w:rsid w:val="00B0539F"/>
    <w:rsid w:val="00B05566"/>
    <w:rsid w:val="00B05829"/>
    <w:rsid w:val="00B064CB"/>
    <w:rsid w:val="00B06B59"/>
    <w:rsid w:val="00B1010D"/>
    <w:rsid w:val="00B10217"/>
    <w:rsid w:val="00B10B60"/>
    <w:rsid w:val="00B10F47"/>
    <w:rsid w:val="00B12108"/>
    <w:rsid w:val="00B126FC"/>
    <w:rsid w:val="00B129EC"/>
    <w:rsid w:val="00B12E72"/>
    <w:rsid w:val="00B135D8"/>
    <w:rsid w:val="00B1365D"/>
    <w:rsid w:val="00B13789"/>
    <w:rsid w:val="00B13C6B"/>
    <w:rsid w:val="00B1565C"/>
    <w:rsid w:val="00B157E6"/>
    <w:rsid w:val="00B15CA5"/>
    <w:rsid w:val="00B177ED"/>
    <w:rsid w:val="00B21541"/>
    <w:rsid w:val="00B21DFE"/>
    <w:rsid w:val="00B21E2C"/>
    <w:rsid w:val="00B22518"/>
    <w:rsid w:val="00B251D6"/>
    <w:rsid w:val="00B25341"/>
    <w:rsid w:val="00B2589A"/>
    <w:rsid w:val="00B25B01"/>
    <w:rsid w:val="00B25EE2"/>
    <w:rsid w:val="00B26C71"/>
    <w:rsid w:val="00B26FC8"/>
    <w:rsid w:val="00B275B5"/>
    <w:rsid w:val="00B30110"/>
    <w:rsid w:val="00B305AD"/>
    <w:rsid w:val="00B30A35"/>
    <w:rsid w:val="00B30E4B"/>
    <w:rsid w:val="00B314B8"/>
    <w:rsid w:val="00B31577"/>
    <w:rsid w:val="00B32235"/>
    <w:rsid w:val="00B3233D"/>
    <w:rsid w:val="00B326DF"/>
    <w:rsid w:val="00B32740"/>
    <w:rsid w:val="00B328D0"/>
    <w:rsid w:val="00B3339B"/>
    <w:rsid w:val="00B335C9"/>
    <w:rsid w:val="00B337D1"/>
    <w:rsid w:val="00B33C1E"/>
    <w:rsid w:val="00B34AB8"/>
    <w:rsid w:val="00B356C7"/>
    <w:rsid w:val="00B35FDA"/>
    <w:rsid w:val="00B40E7D"/>
    <w:rsid w:val="00B41053"/>
    <w:rsid w:val="00B41058"/>
    <w:rsid w:val="00B42035"/>
    <w:rsid w:val="00B42994"/>
    <w:rsid w:val="00B435C8"/>
    <w:rsid w:val="00B43B98"/>
    <w:rsid w:val="00B4478B"/>
    <w:rsid w:val="00B45FFD"/>
    <w:rsid w:val="00B46C64"/>
    <w:rsid w:val="00B47127"/>
    <w:rsid w:val="00B47926"/>
    <w:rsid w:val="00B50533"/>
    <w:rsid w:val="00B50736"/>
    <w:rsid w:val="00B513C3"/>
    <w:rsid w:val="00B518F0"/>
    <w:rsid w:val="00B5235D"/>
    <w:rsid w:val="00B52C7B"/>
    <w:rsid w:val="00B52D46"/>
    <w:rsid w:val="00B53184"/>
    <w:rsid w:val="00B53C9B"/>
    <w:rsid w:val="00B53F39"/>
    <w:rsid w:val="00B54B80"/>
    <w:rsid w:val="00B5553B"/>
    <w:rsid w:val="00B55E63"/>
    <w:rsid w:val="00B572BA"/>
    <w:rsid w:val="00B6198A"/>
    <w:rsid w:val="00B61D5A"/>
    <w:rsid w:val="00B62D50"/>
    <w:rsid w:val="00B642B7"/>
    <w:rsid w:val="00B64CA0"/>
    <w:rsid w:val="00B65A77"/>
    <w:rsid w:val="00B662B3"/>
    <w:rsid w:val="00B66798"/>
    <w:rsid w:val="00B67375"/>
    <w:rsid w:val="00B67964"/>
    <w:rsid w:val="00B703ED"/>
    <w:rsid w:val="00B704B8"/>
    <w:rsid w:val="00B70FF4"/>
    <w:rsid w:val="00B7106B"/>
    <w:rsid w:val="00B71166"/>
    <w:rsid w:val="00B7126B"/>
    <w:rsid w:val="00B712DA"/>
    <w:rsid w:val="00B71C64"/>
    <w:rsid w:val="00B735AA"/>
    <w:rsid w:val="00B73702"/>
    <w:rsid w:val="00B740B9"/>
    <w:rsid w:val="00B74B5A"/>
    <w:rsid w:val="00B74D7C"/>
    <w:rsid w:val="00B7575F"/>
    <w:rsid w:val="00B75A79"/>
    <w:rsid w:val="00B75B54"/>
    <w:rsid w:val="00B75DAB"/>
    <w:rsid w:val="00B75DCC"/>
    <w:rsid w:val="00B75ED2"/>
    <w:rsid w:val="00B770CE"/>
    <w:rsid w:val="00B8059D"/>
    <w:rsid w:val="00B807F8"/>
    <w:rsid w:val="00B80815"/>
    <w:rsid w:val="00B816C9"/>
    <w:rsid w:val="00B81B1D"/>
    <w:rsid w:val="00B82683"/>
    <w:rsid w:val="00B82B8F"/>
    <w:rsid w:val="00B83200"/>
    <w:rsid w:val="00B85F53"/>
    <w:rsid w:val="00B863DB"/>
    <w:rsid w:val="00B87A20"/>
    <w:rsid w:val="00B90918"/>
    <w:rsid w:val="00B90E42"/>
    <w:rsid w:val="00B9110D"/>
    <w:rsid w:val="00B91458"/>
    <w:rsid w:val="00B91723"/>
    <w:rsid w:val="00B9259F"/>
    <w:rsid w:val="00B92732"/>
    <w:rsid w:val="00B92FB7"/>
    <w:rsid w:val="00B94632"/>
    <w:rsid w:val="00B95E16"/>
    <w:rsid w:val="00B95F6C"/>
    <w:rsid w:val="00B96162"/>
    <w:rsid w:val="00B9679C"/>
    <w:rsid w:val="00B967D3"/>
    <w:rsid w:val="00B97A03"/>
    <w:rsid w:val="00BA06B6"/>
    <w:rsid w:val="00BA0904"/>
    <w:rsid w:val="00BA0BC6"/>
    <w:rsid w:val="00BA0C7C"/>
    <w:rsid w:val="00BA21F2"/>
    <w:rsid w:val="00BA3D38"/>
    <w:rsid w:val="00BA4936"/>
    <w:rsid w:val="00BA5449"/>
    <w:rsid w:val="00BA68E8"/>
    <w:rsid w:val="00BA7218"/>
    <w:rsid w:val="00BA7B7C"/>
    <w:rsid w:val="00BB0ED5"/>
    <w:rsid w:val="00BB1F48"/>
    <w:rsid w:val="00BB2009"/>
    <w:rsid w:val="00BB2B73"/>
    <w:rsid w:val="00BB2F60"/>
    <w:rsid w:val="00BB3265"/>
    <w:rsid w:val="00BB3EDD"/>
    <w:rsid w:val="00BB5EE8"/>
    <w:rsid w:val="00BB639A"/>
    <w:rsid w:val="00BB640B"/>
    <w:rsid w:val="00BB669D"/>
    <w:rsid w:val="00BB78F7"/>
    <w:rsid w:val="00BC1544"/>
    <w:rsid w:val="00BC1579"/>
    <w:rsid w:val="00BC1766"/>
    <w:rsid w:val="00BC2372"/>
    <w:rsid w:val="00BC2AA4"/>
    <w:rsid w:val="00BC355C"/>
    <w:rsid w:val="00BC4956"/>
    <w:rsid w:val="00BC5904"/>
    <w:rsid w:val="00BC6B3F"/>
    <w:rsid w:val="00BC743A"/>
    <w:rsid w:val="00BC755A"/>
    <w:rsid w:val="00BC78C1"/>
    <w:rsid w:val="00BC7A5D"/>
    <w:rsid w:val="00BC7E03"/>
    <w:rsid w:val="00BD00DC"/>
    <w:rsid w:val="00BD07B1"/>
    <w:rsid w:val="00BD0B1F"/>
    <w:rsid w:val="00BD15E8"/>
    <w:rsid w:val="00BD1B26"/>
    <w:rsid w:val="00BD2009"/>
    <w:rsid w:val="00BD20D9"/>
    <w:rsid w:val="00BD2F35"/>
    <w:rsid w:val="00BD32F4"/>
    <w:rsid w:val="00BD4D09"/>
    <w:rsid w:val="00BD5B1A"/>
    <w:rsid w:val="00BD6946"/>
    <w:rsid w:val="00BD7288"/>
    <w:rsid w:val="00BD7599"/>
    <w:rsid w:val="00BE065D"/>
    <w:rsid w:val="00BE1209"/>
    <w:rsid w:val="00BE1BCC"/>
    <w:rsid w:val="00BE20D5"/>
    <w:rsid w:val="00BE212D"/>
    <w:rsid w:val="00BE21FF"/>
    <w:rsid w:val="00BE3ADC"/>
    <w:rsid w:val="00BE3B1C"/>
    <w:rsid w:val="00BE3FCD"/>
    <w:rsid w:val="00BE4C68"/>
    <w:rsid w:val="00BE54C6"/>
    <w:rsid w:val="00BE5589"/>
    <w:rsid w:val="00BE5A8D"/>
    <w:rsid w:val="00BE5CBF"/>
    <w:rsid w:val="00BE63A2"/>
    <w:rsid w:val="00BE6903"/>
    <w:rsid w:val="00BE6CDE"/>
    <w:rsid w:val="00BE722D"/>
    <w:rsid w:val="00BE7E0E"/>
    <w:rsid w:val="00BF0C3B"/>
    <w:rsid w:val="00BF19BD"/>
    <w:rsid w:val="00BF1B4E"/>
    <w:rsid w:val="00BF1BF1"/>
    <w:rsid w:val="00BF2BF2"/>
    <w:rsid w:val="00BF2DF3"/>
    <w:rsid w:val="00BF2ED9"/>
    <w:rsid w:val="00BF3C2C"/>
    <w:rsid w:val="00BF455F"/>
    <w:rsid w:val="00BF458D"/>
    <w:rsid w:val="00BF5278"/>
    <w:rsid w:val="00BF57A0"/>
    <w:rsid w:val="00BF5CD6"/>
    <w:rsid w:val="00BF5E53"/>
    <w:rsid w:val="00BF70F4"/>
    <w:rsid w:val="00BF799C"/>
    <w:rsid w:val="00BF7AAF"/>
    <w:rsid w:val="00C005D5"/>
    <w:rsid w:val="00C00CD0"/>
    <w:rsid w:val="00C02499"/>
    <w:rsid w:val="00C02C3A"/>
    <w:rsid w:val="00C03C40"/>
    <w:rsid w:val="00C044EE"/>
    <w:rsid w:val="00C04A3B"/>
    <w:rsid w:val="00C04B34"/>
    <w:rsid w:val="00C05189"/>
    <w:rsid w:val="00C05822"/>
    <w:rsid w:val="00C05D14"/>
    <w:rsid w:val="00C05ED2"/>
    <w:rsid w:val="00C07AD9"/>
    <w:rsid w:val="00C10A44"/>
    <w:rsid w:val="00C10BCE"/>
    <w:rsid w:val="00C11015"/>
    <w:rsid w:val="00C12272"/>
    <w:rsid w:val="00C1229E"/>
    <w:rsid w:val="00C130A6"/>
    <w:rsid w:val="00C130ED"/>
    <w:rsid w:val="00C13CAE"/>
    <w:rsid w:val="00C16358"/>
    <w:rsid w:val="00C1661E"/>
    <w:rsid w:val="00C16737"/>
    <w:rsid w:val="00C16D62"/>
    <w:rsid w:val="00C17121"/>
    <w:rsid w:val="00C17590"/>
    <w:rsid w:val="00C17D5F"/>
    <w:rsid w:val="00C20B54"/>
    <w:rsid w:val="00C20B73"/>
    <w:rsid w:val="00C211AE"/>
    <w:rsid w:val="00C220C7"/>
    <w:rsid w:val="00C222EA"/>
    <w:rsid w:val="00C23A99"/>
    <w:rsid w:val="00C245EA"/>
    <w:rsid w:val="00C24DF3"/>
    <w:rsid w:val="00C2556A"/>
    <w:rsid w:val="00C2616C"/>
    <w:rsid w:val="00C265BA"/>
    <w:rsid w:val="00C26A2A"/>
    <w:rsid w:val="00C26B9C"/>
    <w:rsid w:val="00C31025"/>
    <w:rsid w:val="00C3107B"/>
    <w:rsid w:val="00C31FBC"/>
    <w:rsid w:val="00C321B6"/>
    <w:rsid w:val="00C32768"/>
    <w:rsid w:val="00C328CC"/>
    <w:rsid w:val="00C32C3E"/>
    <w:rsid w:val="00C32ECB"/>
    <w:rsid w:val="00C33A7E"/>
    <w:rsid w:val="00C343F3"/>
    <w:rsid w:val="00C345D3"/>
    <w:rsid w:val="00C34F1F"/>
    <w:rsid w:val="00C34FF6"/>
    <w:rsid w:val="00C36A63"/>
    <w:rsid w:val="00C36FA2"/>
    <w:rsid w:val="00C4085A"/>
    <w:rsid w:val="00C41249"/>
    <w:rsid w:val="00C4343C"/>
    <w:rsid w:val="00C4363C"/>
    <w:rsid w:val="00C442B3"/>
    <w:rsid w:val="00C4438C"/>
    <w:rsid w:val="00C44F0C"/>
    <w:rsid w:val="00C44F59"/>
    <w:rsid w:val="00C468E8"/>
    <w:rsid w:val="00C46C1A"/>
    <w:rsid w:val="00C476D6"/>
    <w:rsid w:val="00C47734"/>
    <w:rsid w:val="00C47D5F"/>
    <w:rsid w:val="00C47DCF"/>
    <w:rsid w:val="00C51362"/>
    <w:rsid w:val="00C51E2E"/>
    <w:rsid w:val="00C5350E"/>
    <w:rsid w:val="00C535DD"/>
    <w:rsid w:val="00C53667"/>
    <w:rsid w:val="00C540BE"/>
    <w:rsid w:val="00C54B39"/>
    <w:rsid w:val="00C55AC0"/>
    <w:rsid w:val="00C55FF0"/>
    <w:rsid w:val="00C56853"/>
    <w:rsid w:val="00C5750C"/>
    <w:rsid w:val="00C57521"/>
    <w:rsid w:val="00C57581"/>
    <w:rsid w:val="00C57F5F"/>
    <w:rsid w:val="00C60C32"/>
    <w:rsid w:val="00C6138B"/>
    <w:rsid w:val="00C621AD"/>
    <w:rsid w:val="00C6269A"/>
    <w:rsid w:val="00C62814"/>
    <w:rsid w:val="00C63519"/>
    <w:rsid w:val="00C63954"/>
    <w:rsid w:val="00C64A28"/>
    <w:rsid w:val="00C6503E"/>
    <w:rsid w:val="00C66459"/>
    <w:rsid w:val="00C666DF"/>
    <w:rsid w:val="00C669C7"/>
    <w:rsid w:val="00C6783A"/>
    <w:rsid w:val="00C70459"/>
    <w:rsid w:val="00C7052E"/>
    <w:rsid w:val="00C70D85"/>
    <w:rsid w:val="00C70F9B"/>
    <w:rsid w:val="00C71117"/>
    <w:rsid w:val="00C71438"/>
    <w:rsid w:val="00C719B9"/>
    <w:rsid w:val="00C7225C"/>
    <w:rsid w:val="00C73C4E"/>
    <w:rsid w:val="00C7542D"/>
    <w:rsid w:val="00C7640C"/>
    <w:rsid w:val="00C772F5"/>
    <w:rsid w:val="00C77856"/>
    <w:rsid w:val="00C779C3"/>
    <w:rsid w:val="00C77CD5"/>
    <w:rsid w:val="00C8053C"/>
    <w:rsid w:val="00C80817"/>
    <w:rsid w:val="00C80FA3"/>
    <w:rsid w:val="00C8100E"/>
    <w:rsid w:val="00C824E2"/>
    <w:rsid w:val="00C825DE"/>
    <w:rsid w:val="00C82A44"/>
    <w:rsid w:val="00C82DCC"/>
    <w:rsid w:val="00C83E76"/>
    <w:rsid w:val="00C841C7"/>
    <w:rsid w:val="00C8547C"/>
    <w:rsid w:val="00C86B11"/>
    <w:rsid w:val="00C86E53"/>
    <w:rsid w:val="00C86E73"/>
    <w:rsid w:val="00C8721A"/>
    <w:rsid w:val="00C877CF"/>
    <w:rsid w:val="00C900EE"/>
    <w:rsid w:val="00C9034F"/>
    <w:rsid w:val="00C922FD"/>
    <w:rsid w:val="00C92BBC"/>
    <w:rsid w:val="00C932C2"/>
    <w:rsid w:val="00C93452"/>
    <w:rsid w:val="00C94990"/>
    <w:rsid w:val="00C94A11"/>
    <w:rsid w:val="00C94C90"/>
    <w:rsid w:val="00C95B89"/>
    <w:rsid w:val="00C95D10"/>
    <w:rsid w:val="00C95EFC"/>
    <w:rsid w:val="00C96A61"/>
    <w:rsid w:val="00C974FE"/>
    <w:rsid w:val="00C97938"/>
    <w:rsid w:val="00C97C6F"/>
    <w:rsid w:val="00C97DDD"/>
    <w:rsid w:val="00CA0026"/>
    <w:rsid w:val="00CA03DD"/>
    <w:rsid w:val="00CA0CC8"/>
    <w:rsid w:val="00CA1189"/>
    <w:rsid w:val="00CA11E2"/>
    <w:rsid w:val="00CA1273"/>
    <w:rsid w:val="00CA169C"/>
    <w:rsid w:val="00CA2232"/>
    <w:rsid w:val="00CA2371"/>
    <w:rsid w:val="00CA283B"/>
    <w:rsid w:val="00CA343C"/>
    <w:rsid w:val="00CA3727"/>
    <w:rsid w:val="00CA3A39"/>
    <w:rsid w:val="00CA3F3D"/>
    <w:rsid w:val="00CA6A65"/>
    <w:rsid w:val="00CA7080"/>
    <w:rsid w:val="00CB025D"/>
    <w:rsid w:val="00CB0EB1"/>
    <w:rsid w:val="00CB111A"/>
    <w:rsid w:val="00CB138F"/>
    <w:rsid w:val="00CB1DC1"/>
    <w:rsid w:val="00CB2025"/>
    <w:rsid w:val="00CB24B2"/>
    <w:rsid w:val="00CB274A"/>
    <w:rsid w:val="00CB2FC6"/>
    <w:rsid w:val="00CB337B"/>
    <w:rsid w:val="00CB3A53"/>
    <w:rsid w:val="00CB3F93"/>
    <w:rsid w:val="00CB43EB"/>
    <w:rsid w:val="00CB6631"/>
    <w:rsid w:val="00CB781F"/>
    <w:rsid w:val="00CC09FC"/>
    <w:rsid w:val="00CC314C"/>
    <w:rsid w:val="00CC407F"/>
    <w:rsid w:val="00CC48D2"/>
    <w:rsid w:val="00CC4E80"/>
    <w:rsid w:val="00CC50C4"/>
    <w:rsid w:val="00CC62A7"/>
    <w:rsid w:val="00CC64D2"/>
    <w:rsid w:val="00CC7801"/>
    <w:rsid w:val="00CC7900"/>
    <w:rsid w:val="00CD2039"/>
    <w:rsid w:val="00CD2601"/>
    <w:rsid w:val="00CD28F2"/>
    <w:rsid w:val="00CD346B"/>
    <w:rsid w:val="00CD4B21"/>
    <w:rsid w:val="00CD6764"/>
    <w:rsid w:val="00CD6851"/>
    <w:rsid w:val="00CD6966"/>
    <w:rsid w:val="00CD6E03"/>
    <w:rsid w:val="00CE0419"/>
    <w:rsid w:val="00CE0EBD"/>
    <w:rsid w:val="00CE150C"/>
    <w:rsid w:val="00CE1598"/>
    <w:rsid w:val="00CE189C"/>
    <w:rsid w:val="00CE1CD0"/>
    <w:rsid w:val="00CE249E"/>
    <w:rsid w:val="00CE284B"/>
    <w:rsid w:val="00CE361F"/>
    <w:rsid w:val="00CE38E9"/>
    <w:rsid w:val="00CE48A8"/>
    <w:rsid w:val="00CE6E93"/>
    <w:rsid w:val="00CF071C"/>
    <w:rsid w:val="00CF089B"/>
    <w:rsid w:val="00CF11B1"/>
    <w:rsid w:val="00CF164F"/>
    <w:rsid w:val="00CF1964"/>
    <w:rsid w:val="00CF1AC2"/>
    <w:rsid w:val="00CF1DF8"/>
    <w:rsid w:val="00CF2760"/>
    <w:rsid w:val="00CF3B10"/>
    <w:rsid w:val="00CF3BC4"/>
    <w:rsid w:val="00CF3D52"/>
    <w:rsid w:val="00CF5595"/>
    <w:rsid w:val="00CF5967"/>
    <w:rsid w:val="00CF731C"/>
    <w:rsid w:val="00CF74E9"/>
    <w:rsid w:val="00CF7716"/>
    <w:rsid w:val="00CF780A"/>
    <w:rsid w:val="00CF7BC0"/>
    <w:rsid w:val="00CF7E42"/>
    <w:rsid w:val="00D00871"/>
    <w:rsid w:val="00D008A4"/>
    <w:rsid w:val="00D00991"/>
    <w:rsid w:val="00D01B26"/>
    <w:rsid w:val="00D022F7"/>
    <w:rsid w:val="00D03B65"/>
    <w:rsid w:val="00D046B6"/>
    <w:rsid w:val="00D051DE"/>
    <w:rsid w:val="00D0693A"/>
    <w:rsid w:val="00D06F7F"/>
    <w:rsid w:val="00D101A3"/>
    <w:rsid w:val="00D10673"/>
    <w:rsid w:val="00D119D1"/>
    <w:rsid w:val="00D122AE"/>
    <w:rsid w:val="00D1263A"/>
    <w:rsid w:val="00D12CA8"/>
    <w:rsid w:val="00D13046"/>
    <w:rsid w:val="00D130A5"/>
    <w:rsid w:val="00D15554"/>
    <w:rsid w:val="00D1556A"/>
    <w:rsid w:val="00D1702F"/>
    <w:rsid w:val="00D170DA"/>
    <w:rsid w:val="00D174B3"/>
    <w:rsid w:val="00D2099E"/>
    <w:rsid w:val="00D21D7E"/>
    <w:rsid w:val="00D21DC3"/>
    <w:rsid w:val="00D228AE"/>
    <w:rsid w:val="00D22DCA"/>
    <w:rsid w:val="00D24EED"/>
    <w:rsid w:val="00D250FE"/>
    <w:rsid w:val="00D2544D"/>
    <w:rsid w:val="00D2551C"/>
    <w:rsid w:val="00D25DF6"/>
    <w:rsid w:val="00D26802"/>
    <w:rsid w:val="00D2691A"/>
    <w:rsid w:val="00D27055"/>
    <w:rsid w:val="00D277BC"/>
    <w:rsid w:val="00D27E5D"/>
    <w:rsid w:val="00D3086B"/>
    <w:rsid w:val="00D30F9C"/>
    <w:rsid w:val="00D32B20"/>
    <w:rsid w:val="00D32DF9"/>
    <w:rsid w:val="00D33C14"/>
    <w:rsid w:val="00D347C4"/>
    <w:rsid w:val="00D34F95"/>
    <w:rsid w:val="00D350BF"/>
    <w:rsid w:val="00D360F6"/>
    <w:rsid w:val="00D3630E"/>
    <w:rsid w:val="00D3647F"/>
    <w:rsid w:val="00D364A1"/>
    <w:rsid w:val="00D3665C"/>
    <w:rsid w:val="00D37544"/>
    <w:rsid w:val="00D375D5"/>
    <w:rsid w:val="00D4005A"/>
    <w:rsid w:val="00D4038B"/>
    <w:rsid w:val="00D40505"/>
    <w:rsid w:val="00D40D66"/>
    <w:rsid w:val="00D4206C"/>
    <w:rsid w:val="00D422CD"/>
    <w:rsid w:val="00D43BA3"/>
    <w:rsid w:val="00D44338"/>
    <w:rsid w:val="00D44A72"/>
    <w:rsid w:val="00D457A5"/>
    <w:rsid w:val="00D4623B"/>
    <w:rsid w:val="00D5184E"/>
    <w:rsid w:val="00D519C3"/>
    <w:rsid w:val="00D51C43"/>
    <w:rsid w:val="00D52961"/>
    <w:rsid w:val="00D53FF8"/>
    <w:rsid w:val="00D54A39"/>
    <w:rsid w:val="00D55637"/>
    <w:rsid w:val="00D568F1"/>
    <w:rsid w:val="00D56F75"/>
    <w:rsid w:val="00D57411"/>
    <w:rsid w:val="00D5789C"/>
    <w:rsid w:val="00D57A38"/>
    <w:rsid w:val="00D57BAE"/>
    <w:rsid w:val="00D57CC8"/>
    <w:rsid w:val="00D6027B"/>
    <w:rsid w:val="00D6073B"/>
    <w:rsid w:val="00D6122C"/>
    <w:rsid w:val="00D6362C"/>
    <w:rsid w:val="00D63757"/>
    <w:rsid w:val="00D642DE"/>
    <w:rsid w:val="00D64892"/>
    <w:rsid w:val="00D653FE"/>
    <w:rsid w:val="00D657B5"/>
    <w:rsid w:val="00D66503"/>
    <w:rsid w:val="00D66B21"/>
    <w:rsid w:val="00D66F5F"/>
    <w:rsid w:val="00D67D40"/>
    <w:rsid w:val="00D700F8"/>
    <w:rsid w:val="00D70B78"/>
    <w:rsid w:val="00D71B23"/>
    <w:rsid w:val="00D720AF"/>
    <w:rsid w:val="00D72590"/>
    <w:rsid w:val="00D72687"/>
    <w:rsid w:val="00D72AA0"/>
    <w:rsid w:val="00D72F5C"/>
    <w:rsid w:val="00D73C31"/>
    <w:rsid w:val="00D73D9E"/>
    <w:rsid w:val="00D74243"/>
    <w:rsid w:val="00D75A6B"/>
    <w:rsid w:val="00D75C41"/>
    <w:rsid w:val="00D7639D"/>
    <w:rsid w:val="00D76D79"/>
    <w:rsid w:val="00D8003F"/>
    <w:rsid w:val="00D8060C"/>
    <w:rsid w:val="00D80893"/>
    <w:rsid w:val="00D808B9"/>
    <w:rsid w:val="00D80A9A"/>
    <w:rsid w:val="00D812A4"/>
    <w:rsid w:val="00D81758"/>
    <w:rsid w:val="00D819E2"/>
    <w:rsid w:val="00D83569"/>
    <w:rsid w:val="00D83873"/>
    <w:rsid w:val="00D83F0A"/>
    <w:rsid w:val="00D84363"/>
    <w:rsid w:val="00D85349"/>
    <w:rsid w:val="00D8598A"/>
    <w:rsid w:val="00D859F9"/>
    <w:rsid w:val="00D864A0"/>
    <w:rsid w:val="00D8699A"/>
    <w:rsid w:val="00D86B94"/>
    <w:rsid w:val="00D86BF3"/>
    <w:rsid w:val="00D86EE7"/>
    <w:rsid w:val="00D87194"/>
    <w:rsid w:val="00D8792F"/>
    <w:rsid w:val="00D87AFB"/>
    <w:rsid w:val="00D9049A"/>
    <w:rsid w:val="00D90C1E"/>
    <w:rsid w:val="00D90C61"/>
    <w:rsid w:val="00D90D24"/>
    <w:rsid w:val="00D92333"/>
    <w:rsid w:val="00D9244D"/>
    <w:rsid w:val="00D92A9F"/>
    <w:rsid w:val="00D92B30"/>
    <w:rsid w:val="00D932D6"/>
    <w:rsid w:val="00D93DC2"/>
    <w:rsid w:val="00D93DD3"/>
    <w:rsid w:val="00D941E3"/>
    <w:rsid w:val="00D94540"/>
    <w:rsid w:val="00D948E0"/>
    <w:rsid w:val="00D94F0B"/>
    <w:rsid w:val="00D96998"/>
    <w:rsid w:val="00D96AE0"/>
    <w:rsid w:val="00D972D9"/>
    <w:rsid w:val="00DA032A"/>
    <w:rsid w:val="00DA0BF0"/>
    <w:rsid w:val="00DA25DF"/>
    <w:rsid w:val="00DA2C7A"/>
    <w:rsid w:val="00DA3742"/>
    <w:rsid w:val="00DA37AA"/>
    <w:rsid w:val="00DA3A5A"/>
    <w:rsid w:val="00DA5092"/>
    <w:rsid w:val="00DA6372"/>
    <w:rsid w:val="00DA6940"/>
    <w:rsid w:val="00DA6D90"/>
    <w:rsid w:val="00DA7321"/>
    <w:rsid w:val="00DA7353"/>
    <w:rsid w:val="00DB066C"/>
    <w:rsid w:val="00DB0699"/>
    <w:rsid w:val="00DB171F"/>
    <w:rsid w:val="00DB223A"/>
    <w:rsid w:val="00DB2B76"/>
    <w:rsid w:val="00DB4489"/>
    <w:rsid w:val="00DB4AF2"/>
    <w:rsid w:val="00DB4D32"/>
    <w:rsid w:val="00DB6CB4"/>
    <w:rsid w:val="00DB6D92"/>
    <w:rsid w:val="00DC0C58"/>
    <w:rsid w:val="00DC0E13"/>
    <w:rsid w:val="00DC1423"/>
    <w:rsid w:val="00DC433A"/>
    <w:rsid w:val="00DC621D"/>
    <w:rsid w:val="00DC6DF3"/>
    <w:rsid w:val="00DC78FF"/>
    <w:rsid w:val="00DD0DD4"/>
    <w:rsid w:val="00DD1263"/>
    <w:rsid w:val="00DD1720"/>
    <w:rsid w:val="00DD1E46"/>
    <w:rsid w:val="00DD25F7"/>
    <w:rsid w:val="00DD2BFB"/>
    <w:rsid w:val="00DD5223"/>
    <w:rsid w:val="00DD548D"/>
    <w:rsid w:val="00DD5A80"/>
    <w:rsid w:val="00DD5B3B"/>
    <w:rsid w:val="00DD5C03"/>
    <w:rsid w:val="00DD632B"/>
    <w:rsid w:val="00DD6395"/>
    <w:rsid w:val="00DD7D1C"/>
    <w:rsid w:val="00DE023D"/>
    <w:rsid w:val="00DE0415"/>
    <w:rsid w:val="00DE0D7E"/>
    <w:rsid w:val="00DE1411"/>
    <w:rsid w:val="00DE1932"/>
    <w:rsid w:val="00DE21EC"/>
    <w:rsid w:val="00DE45FC"/>
    <w:rsid w:val="00DE65DF"/>
    <w:rsid w:val="00DE6B6E"/>
    <w:rsid w:val="00DE6D89"/>
    <w:rsid w:val="00DE7649"/>
    <w:rsid w:val="00DF0EFA"/>
    <w:rsid w:val="00DF1A58"/>
    <w:rsid w:val="00DF2065"/>
    <w:rsid w:val="00DF2F36"/>
    <w:rsid w:val="00DF3C49"/>
    <w:rsid w:val="00DF403D"/>
    <w:rsid w:val="00DF43F7"/>
    <w:rsid w:val="00DF55FB"/>
    <w:rsid w:val="00DF5B62"/>
    <w:rsid w:val="00DF674F"/>
    <w:rsid w:val="00DF6A6B"/>
    <w:rsid w:val="00DF6C73"/>
    <w:rsid w:val="00DF78A5"/>
    <w:rsid w:val="00E006E6"/>
    <w:rsid w:val="00E00709"/>
    <w:rsid w:val="00E01469"/>
    <w:rsid w:val="00E02AAC"/>
    <w:rsid w:val="00E02FE6"/>
    <w:rsid w:val="00E03F1A"/>
    <w:rsid w:val="00E046EC"/>
    <w:rsid w:val="00E04BD0"/>
    <w:rsid w:val="00E04ED9"/>
    <w:rsid w:val="00E05A83"/>
    <w:rsid w:val="00E0677D"/>
    <w:rsid w:val="00E0699C"/>
    <w:rsid w:val="00E06B58"/>
    <w:rsid w:val="00E071AA"/>
    <w:rsid w:val="00E07379"/>
    <w:rsid w:val="00E077F7"/>
    <w:rsid w:val="00E116A9"/>
    <w:rsid w:val="00E12108"/>
    <w:rsid w:val="00E130C0"/>
    <w:rsid w:val="00E131F3"/>
    <w:rsid w:val="00E1339D"/>
    <w:rsid w:val="00E13493"/>
    <w:rsid w:val="00E13DA1"/>
    <w:rsid w:val="00E15140"/>
    <w:rsid w:val="00E15171"/>
    <w:rsid w:val="00E1649E"/>
    <w:rsid w:val="00E168C2"/>
    <w:rsid w:val="00E168FC"/>
    <w:rsid w:val="00E16C0A"/>
    <w:rsid w:val="00E16E01"/>
    <w:rsid w:val="00E16E59"/>
    <w:rsid w:val="00E176ED"/>
    <w:rsid w:val="00E20759"/>
    <w:rsid w:val="00E2134A"/>
    <w:rsid w:val="00E2193E"/>
    <w:rsid w:val="00E233E8"/>
    <w:rsid w:val="00E240B4"/>
    <w:rsid w:val="00E24E02"/>
    <w:rsid w:val="00E250FC"/>
    <w:rsid w:val="00E25B89"/>
    <w:rsid w:val="00E26111"/>
    <w:rsid w:val="00E26F0A"/>
    <w:rsid w:val="00E271CC"/>
    <w:rsid w:val="00E27217"/>
    <w:rsid w:val="00E2726F"/>
    <w:rsid w:val="00E2763D"/>
    <w:rsid w:val="00E2797B"/>
    <w:rsid w:val="00E27C77"/>
    <w:rsid w:val="00E30CB8"/>
    <w:rsid w:val="00E30CD9"/>
    <w:rsid w:val="00E31E8F"/>
    <w:rsid w:val="00E31E9A"/>
    <w:rsid w:val="00E32375"/>
    <w:rsid w:val="00E324FA"/>
    <w:rsid w:val="00E32598"/>
    <w:rsid w:val="00E32E56"/>
    <w:rsid w:val="00E32F32"/>
    <w:rsid w:val="00E338BF"/>
    <w:rsid w:val="00E33BF0"/>
    <w:rsid w:val="00E3432D"/>
    <w:rsid w:val="00E34AF2"/>
    <w:rsid w:val="00E34CF4"/>
    <w:rsid w:val="00E34FA0"/>
    <w:rsid w:val="00E355CC"/>
    <w:rsid w:val="00E364D0"/>
    <w:rsid w:val="00E36FBF"/>
    <w:rsid w:val="00E3741B"/>
    <w:rsid w:val="00E375CB"/>
    <w:rsid w:val="00E37838"/>
    <w:rsid w:val="00E378C1"/>
    <w:rsid w:val="00E3791D"/>
    <w:rsid w:val="00E37B8F"/>
    <w:rsid w:val="00E40334"/>
    <w:rsid w:val="00E404E5"/>
    <w:rsid w:val="00E40FE4"/>
    <w:rsid w:val="00E4163C"/>
    <w:rsid w:val="00E4173E"/>
    <w:rsid w:val="00E41A58"/>
    <w:rsid w:val="00E41A5F"/>
    <w:rsid w:val="00E41EC2"/>
    <w:rsid w:val="00E434D4"/>
    <w:rsid w:val="00E43998"/>
    <w:rsid w:val="00E43CCC"/>
    <w:rsid w:val="00E44129"/>
    <w:rsid w:val="00E45573"/>
    <w:rsid w:val="00E456E2"/>
    <w:rsid w:val="00E45714"/>
    <w:rsid w:val="00E45A5F"/>
    <w:rsid w:val="00E45B79"/>
    <w:rsid w:val="00E45CBE"/>
    <w:rsid w:val="00E46C80"/>
    <w:rsid w:val="00E46F41"/>
    <w:rsid w:val="00E50E32"/>
    <w:rsid w:val="00E50F79"/>
    <w:rsid w:val="00E51BEE"/>
    <w:rsid w:val="00E52DFD"/>
    <w:rsid w:val="00E54160"/>
    <w:rsid w:val="00E545CA"/>
    <w:rsid w:val="00E54EA2"/>
    <w:rsid w:val="00E559E7"/>
    <w:rsid w:val="00E560F3"/>
    <w:rsid w:val="00E57042"/>
    <w:rsid w:val="00E60AC6"/>
    <w:rsid w:val="00E62066"/>
    <w:rsid w:val="00E623FD"/>
    <w:rsid w:val="00E650C5"/>
    <w:rsid w:val="00E661C6"/>
    <w:rsid w:val="00E66385"/>
    <w:rsid w:val="00E66427"/>
    <w:rsid w:val="00E666B5"/>
    <w:rsid w:val="00E669C3"/>
    <w:rsid w:val="00E66B52"/>
    <w:rsid w:val="00E6717B"/>
    <w:rsid w:val="00E67C95"/>
    <w:rsid w:val="00E70EF6"/>
    <w:rsid w:val="00E70FC2"/>
    <w:rsid w:val="00E7113C"/>
    <w:rsid w:val="00E7164D"/>
    <w:rsid w:val="00E71B5D"/>
    <w:rsid w:val="00E723E0"/>
    <w:rsid w:val="00E72F54"/>
    <w:rsid w:val="00E73022"/>
    <w:rsid w:val="00E73F58"/>
    <w:rsid w:val="00E74778"/>
    <w:rsid w:val="00E7487A"/>
    <w:rsid w:val="00E74967"/>
    <w:rsid w:val="00E74D48"/>
    <w:rsid w:val="00E75035"/>
    <w:rsid w:val="00E76991"/>
    <w:rsid w:val="00E77540"/>
    <w:rsid w:val="00E80070"/>
    <w:rsid w:val="00E801FB"/>
    <w:rsid w:val="00E803AA"/>
    <w:rsid w:val="00E808A4"/>
    <w:rsid w:val="00E809C8"/>
    <w:rsid w:val="00E813AA"/>
    <w:rsid w:val="00E81470"/>
    <w:rsid w:val="00E814FB"/>
    <w:rsid w:val="00E815AA"/>
    <w:rsid w:val="00E81DF7"/>
    <w:rsid w:val="00E833E6"/>
    <w:rsid w:val="00E84C5B"/>
    <w:rsid w:val="00E8523D"/>
    <w:rsid w:val="00E85B32"/>
    <w:rsid w:val="00E85CB4"/>
    <w:rsid w:val="00E85ED8"/>
    <w:rsid w:val="00E866A8"/>
    <w:rsid w:val="00E86E52"/>
    <w:rsid w:val="00E902DE"/>
    <w:rsid w:val="00E9112A"/>
    <w:rsid w:val="00E91390"/>
    <w:rsid w:val="00E91520"/>
    <w:rsid w:val="00E91BD8"/>
    <w:rsid w:val="00E92704"/>
    <w:rsid w:val="00E9279D"/>
    <w:rsid w:val="00E92BFF"/>
    <w:rsid w:val="00E93980"/>
    <w:rsid w:val="00E9415A"/>
    <w:rsid w:val="00E94CEE"/>
    <w:rsid w:val="00E9515B"/>
    <w:rsid w:val="00E953F2"/>
    <w:rsid w:val="00E962FF"/>
    <w:rsid w:val="00E9666C"/>
    <w:rsid w:val="00E970C2"/>
    <w:rsid w:val="00EA1093"/>
    <w:rsid w:val="00EA111B"/>
    <w:rsid w:val="00EA22F1"/>
    <w:rsid w:val="00EA23A7"/>
    <w:rsid w:val="00EA290D"/>
    <w:rsid w:val="00EA2F87"/>
    <w:rsid w:val="00EA3086"/>
    <w:rsid w:val="00EA3730"/>
    <w:rsid w:val="00EA4A2A"/>
    <w:rsid w:val="00EA4FA5"/>
    <w:rsid w:val="00EA4FC4"/>
    <w:rsid w:val="00EA67F4"/>
    <w:rsid w:val="00EA7E46"/>
    <w:rsid w:val="00EB0815"/>
    <w:rsid w:val="00EB098A"/>
    <w:rsid w:val="00EB1B61"/>
    <w:rsid w:val="00EB280E"/>
    <w:rsid w:val="00EB2B70"/>
    <w:rsid w:val="00EB3901"/>
    <w:rsid w:val="00EB39CD"/>
    <w:rsid w:val="00EB477A"/>
    <w:rsid w:val="00EB4A90"/>
    <w:rsid w:val="00EB4C4E"/>
    <w:rsid w:val="00EB4FCD"/>
    <w:rsid w:val="00EB5CD8"/>
    <w:rsid w:val="00EB6EBA"/>
    <w:rsid w:val="00EB7C49"/>
    <w:rsid w:val="00EB7E00"/>
    <w:rsid w:val="00EB7E40"/>
    <w:rsid w:val="00EC0084"/>
    <w:rsid w:val="00EC06E2"/>
    <w:rsid w:val="00EC09B4"/>
    <w:rsid w:val="00EC0C51"/>
    <w:rsid w:val="00EC0D7B"/>
    <w:rsid w:val="00EC1A4B"/>
    <w:rsid w:val="00EC275F"/>
    <w:rsid w:val="00EC2F0A"/>
    <w:rsid w:val="00EC2F80"/>
    <w:rsid w:val="00EC32C0"/>
    <w:rsid w:val="00EC32DB"/>
    <w:rsid w:val="00EC4278"/>
    <w:rsid w:val="00EC4596"/>
    <w:rsid w:val="00EC4EFD"/>
    <w:rsid w:val="00EC541A"/>
    <w:rsid w:val="00EC5AED"/>
    <w:rsid w:val="00EC5FD1"/>
    <w:rsid w:val="00EC663C"/>
    <w:rsid w:val="00EC684D"/>
    <w:rsid w:val="00EC6E4E"/>
    <w:rsid w:val="00EC6ED9"/>
    <w:rsid w:val="00EC7356"/>
    <w:rsid w:val="00ED0FEB"/>
    <w:rsid w:val="00ED10E1"/>
    <w:rsid w:val="00ED2642"/>
    <w:rsid w:val="00ED2652"/>
    <w:rsid w:val="00ED4639"/>
    <w:rsid w:val="00ED469C"/>
    <w:rsid w:val="00ED5810"/>
    <w:rsid w:val="00ED5C38"/>
    <w:rsid w:val="00ED6A26"/>
    <w:rsid w:val="00ED73D6"/>
    <w:rsid w:val="00EE134A"/>
    <w:rsid w:val="00EE14D0"/>
    <w:rsid w:val="00EE177B"/>
    <w:rsid w:val="00EE17F3"/>
    <w:rsid w:val="00EE1BC6"/>
    <w:rsid w:val="00EE23A0"/>
    <w:rsid w:val="00EE2650"/>
    <w:rsid w:val="00EE2891"/>
    <w:rsid w:val="00EE34B9"/>
    <w:rsid w:val="00EE38AB"/>
    <w:rsid w:val="00EE3998"/>
    <w:rsid w:val="00EE3FE2"/>
    <w:rsid w:val="00EE436C"/>
    <w:rsid w:val="00EE4CFE"/>
    <w:rsid w:val="00EE57EE"/>
    <w:rsid w:val="00EE5F5A"/>
    <w:rsid w:val="00EE704D"/>
    <w:rsid w:val="00EE7172"/>
    <w:rsid w:val="00EF1021"/>
    <w:rsid w:val="00EF1080"/>
    <w:rsid w:val="00EF1501"/>
    <w:rsid w:val="00EF1817"/>
    <w:rsid w:val="00EF1E23"/>
    <w:rsid w:val="00EF1F7D"/>
    <w:rsid w:val="00EF2009"/>
    <w:rsid w:val="00EF3382"/>
    <w:rsid w:val="00EF35F4"/>
    <w:rsid w:val="00EF40B9"/>
    <w:rsid w:val="00EF44C2"/>
    <w:rsid w:val="00EF4A9E"/>
    <w:rsid w:val="00EF4AAE"/>
    <w:rsid w:val="00EF4CDD"/>
    <w:rsid w:val="00EF4EB1"/>
    <w:rsid w:val="00EF5938"/>
    <w:rsid w:val="00EF674B"/>
    <w:rsid w:val="00EF7FD4"/>
    <w:rsid w:val="00F00577"/>
    <w:rsid w:val="00F005E3"/>
    <w:rsid w:val="00F00B84"/>
    <w:rsid w:val="00F01992"/>
    <w:rsid w:val="00F019C2"/>
    <w:rsid w:val="00F01F66"/>
    <w:rsid w:val="00F02151"/>
    <w:rsid w:val="00F02303"/>
    <w:rsid w:val="00F02C5E"/>
    <w:rsid w:val="00F02E07"/>
    <w:rsid w:val="00F03111"/>
    <w:rsid w:val="00F0341D"/>
    <w:rsid w:val="00F062BE"/>
    <w:rsid w:val="00F06354"/>
    <w:rsid w:val="00F06C3B"/>
    <w:rsid w:val="00F11424"/>
    <w:rsid w:val="00F12589"/>
    <w:rsid w:val="00F128F9"/>
    <w:rsid w:val="00F132C9"/>
    <w:rsid w:val="00F13969"/>
    <w:rsid w:val="00F13FB1"/>
    <w:rsid w:val="00F146A0"/>
    <w:rsid w:val="00F14849"/>
    <w:rsid w:val="00F148DF"/>
    <w:rsid w:val="00F156B7"/>
    <w:rsid w:val="00F1600F"/>
    <w:rsid w:val="00F16139"/>
    <w:rsid w:val="00F17030"/>
    <w:rsid w:val="00F1778A"/>
    <w:rsid w:val="00F20370"/>
    <w:rsid w:val="00F21C94"/>
    <w:rsid w:val="00F22A5C"/>
    <w:rsid w:val="00F22D26"/>
    <w:rsid w:val="00F234C9"/>
    <w:rsid w:val="00F24116"/>
    <w:rsid w:val="00F24CEE"/>
    <w:rsid w:val="00F25258"/>
    <w:rsid w:val="00F25635"/>
    <w:rsid w:val="00F26107"/>
    <w:rsid w:val="00F261EF"/>
    <w:rsid w:val="00F26368"/>
    <w:rsid w:val="00F26CB0"/>
    <w:rsid w:val="00F309DD"/>
    <w:rsid w:val="00F32F4D"/>
    <w:rsid w:val="00F33861"/>
    <w:rsid w:val="00F354E5"/>
    <w:rsid w:val="00F364B2"/>
    <w:rsid w:val="00F3798E"/>
    <w:rsid w:val="00F37EFE"/>
    <w:rsid w:val="00F400F7"/>
    <w:rsid w:val="00F40496"/>
    <w:rsid w:val="00F40665"/>
    <w:rsid w:val="00F41113"/>
    <w:rsid w:val="00F41946"/>
    <w:rsid w:val="00F41F00"/>
    <w:rsid w:val="00F42181"/>
    <w:rsid w:val="00F423B2"/>
    <w:rsid w:val="00F427E2"/>
    <w:rsid w:val="00F43804"/>
    <w:rsid w:val="00F43979"/>
    <w:rsid w:val="00F4456F"/>
    <w:rsid w:val="00F44F0D"/>
    <w:rsid w:val="00F450FA"/>
    <w:rsid w:val="00F45B5A"/>
    <w:rsid w:val="00F46AFD"/>
    <w:rsid w:val="00F4770B"/>
    <w:rsid w:val="00F478A9"/>
    <w:rsid w:val="00F51A32"/>
    <w:rsid w:val="00F51AC8"/>
    <w:rsid w:val="00F5233D"/>
    <w:rsid w:val="00F52827"/>
    <w:rsid w:val="00F52921"/>
    <w:rsid w:val="00F53846"/>
    <w:rsid w:val="00F54038"/>
    <w:rsid w:val="00F54D6F"/>
    <w:rsid w:val="00F56279"/>
    <w:rsid w:val="00F56F7A"/>
    <w:rsid w:val="00F57166"/>
    <w:rsid w:val="00F572BA"/>
    <w:rsid w:val="00F5796C"/>
    <w:rsid w:val="00F6008A"/>
    <w:rsid w:val="00F60739"/>
    <w:rsid w:val="00F61C0F"/>
    <w:rsid w:val="00F63063"/>
    <w:rsid w:val="00F6328D"/>
    <w:rsid w:val="00F647BA"/>
    <w:rsid w:val="00F650A1"/>
    <w:rsid w:val="00F653D7"/>
    <w:rsid w:val="00F66116"/>
    <w:rsid w:val="00F66141"/>
    <w:rsid w:val="00F667D1"/>
    <w:rsid w:val="00F66C3A"/>
    <w:rsid w:val="00F673E0"/>
    <w:rsid w:val="00F700CA"/>
    <w:rsid w:val="00F70571"/>
    <w:rsid w:val="00F70BB7"/>
    <w:rsid w:val="00F70D74"/>
    <w:rsid w:val="00F71D1C"/>
    <w:rsid w:val="00F71FEF"/>
    <w:rsid w:val="00F7204F"/>
    <w:rsid w:val="00F72569"/>
    <w:rsid w:val="00F7263E"/>
    <w:rsid w:val="00F72702"/>
    <w:rsid w:val="00F732EF"/>
    <w:rsid w:val="00F734AE"/>
    <w:rsid w:val="00F745F2"/>
    <w:rsid w:val="00F74C9F"/>
    <w:rsid w:val="00F74CFE"/>
    <w:rsid w:val="00F74F9E"/>
    <w:rsid w:val="00F75DFB"/>
    <w:rsid w:val="00F768AE"/>
    <w:rsid w:val="00F77320"/>
    <w:rsid w:val="00F7798D"/>
    <w:rsid w:val="00F77AAF"/>
    <w:rsid w:val="00F77DA7"/>
    <w:rsid w:val="00F77DC1"/>
    <w:rsid w:val="00F77EC7"/>
    <w:rsid w:val="00F77FCB"/>
    <w:rsid w:val="00F81EE3"/>
    <w:rsid w:val="00F824DA"/>
    <w:rsid w:val="00F83CCE"/>
    <w:rsid w:val="00F83D45"/>
    <w:rsid w:val="00F83F22"/>
    <w:rsid w:val="00F85FEA"/>
    <w:rsid w:val="00F86378"/>
    <w:rsid w:val="00F86992"/>
    <w:rsid w:val="00F86A03"/>
    <w:rsid w:val="00F87084"/>
    <w:rsid w:val="00F8789A"/>
    <w:rsid w:val="00F87E6C"/>
    <w:rsid w:val="00F90365"/>
    <w:rsid w:val="00F904D8"/>
    <w:rsid w:val="00F9080B"/>
    <w:rsid w:val="00F90957"/>
    <w:rsid w:val="00F910EF"/>
    <w:rsid w:val="00F91E48"/>
    <w:rsid w:val="00F921A2"/>
    <w:rsid w:val="00F92B24"/>
    <w:rsid w:val="00F93473"/>
    <w:rsid w:val="00F94202"/>
    <w:rsid w:val="00F9538A"/>
    <w:rsid w:val="00F96652"/>
    <w:rsid w:val="00F9707B"/>
    <w:rsid w:val="00F97DCA"/>
    <w:rsid w:val="00FA091A"/>
    <w:rsid w:val="00FA0BAC"/>
    <w:rsid w:val="00FA11EF"/>
    <w:rsid w:val="00FA22AA"/>
    <w:rsid w:val="00FA236E"/>
    <w:rsid w:val="00FA28EE"/>
    <w:rsid w:val="00FA296C"/>
    <w:rsid w:val="00FA2E46"/>
    <w:rsid w:val="00FA3A83"/>
    <w:rsid w:val="00FA3D8D"/>
    <w:rsid w:val="00FA3ED5"/>
    <w:rsid w:val="00FA485F"/>
    <w:rsid w:val="00FA49A5"/>
    <w:rsid w:val="00FA5044"/>
    <w:rsid w:val="00FA5927"/>
    <w:rsid w:val="00FA5F5C"/>
    <w:rsid w:val="00FA6882"/>
    <w:rsid w:val="00FA6D1D"/>
    <w:rsid w:val="00FB0E26"/>
    <w:rsid w:val="00FB10BE"/>
    <w:rsid w:val="00FB1FB1"/>
    <w:rsid w:val="00FB1FF6"/>
    <w:rsid w:val="00FB240C"/>
    <w:rsid w:val="00FB29AC"/>
    <w:rsid w:val="00FB2F7C"/>
    <w:rsid w:val="00FB38DC"/>
    <w:rsid w:val="00FB3FA2"/>
    <w:rsid w:val="00FB4325"/>
    <w:rsid w:val="00FB440D"/>
    <w:rsid w:val="00FB46EE"/>
    <w:rsid w:val="00FB5536"/>
    <w:rsid w:val="00FB590D"/>
    <w:rsid w:val="00FB79C3"/>
    <w:rsid w:val="00FC0256"/>
    <w:rsid w:val="00FC2B85"/>
    <w:rsid w:val="00FC4361"/>
    <w:rsid w:val="00FC497B"/>
    <w:rsid w:val="00FC643A"/>
    <w:rsid w:val="00FC6829"/>
    <w:rsid w:val="00FC6C4B"/>
    <w:rsid w:val="00FC7431"/>
    <w:rsid w:val="00FD02F1"/>
    <w:rsid w:val="00FD1822"/>
    <w:rsid w:val="00FD1CC4"/>
    <w:rsid w:val="00FD1EF5"/>
    <w:rsid w:val="00FD2335"/>
    <w:rsid w:val="00FD38D2"/>
    <w:rsid w:val="00FD39E1"/>
    <w:rsid w:val="00FD43D3"/>
    <w:rsid w:val="00FD47F5"/>
    <w:rsid w:val="00FD507C"/>
    <w:rsid w:val="00FD5BA2"/>
    <w:rsid w:val="00FD5D10"/>
    <w:rsid w:val="00FD61EB"/>
    <w:rsid w:val="00FD7C69"/>
    <w:rsid w:val="00FE01CA"/>
    <w:rsid w:val="00FE172A"/>
    <w:rsid w:val="00FE196F"/>
    <w:rsid w:val="00FE20E3"/>
    <w:rsid w:val="00FE5A11"/>
    <w:rsid w:val="00FE5A4B"/>
    <w:rsid w:val="00FE664F"/>
    <w:rsid w:val="00FF0477"/>
    <w:rsid w:val="00FF10F4"/>
    <w:rsid w:val="00FF13B6"/>
    <w:rsid w:val="00FF1924"/>
    <w:rsid w:val="00FF1CA5"/>
    <w:rsid w:val="00FF3591"/>
    <w:rsid w:val="00FF3806"/>
    <w:rsid w:val="00FF41FF"/>
    <w:rsid w:val="00FF5DF9"/>
    <w:rsid w:val="00FF5F1D"/>
    <w:rsid w:val="00FF60A5"/>
    <w:rsid w:val="00FF6D43"/>
    <w:rsid w:val="00FF6F22"/>
    <w:rsid w:val="00FF743B"/>
    <w:rsid w:val="30296C20"/>
    <w:rsid w:val="3D7AC6F0"/>
    <w:rsid w:val="3EFC800D"/>
    <w:rsid w:val="4198B387"/>
    <w:rsid w:val="5A67FBBC"/>
    <w:rsid w:val="6D2278ED"/>
    <w:rsid w:val="76FC6D41"/>
  </w:rsids>
  <m:mathPr>
    <m:mathFont m:val="Cambria Math"/>
    <m:brkBin m:val="before"/>
    <m:brkBinSub m:val="--"/>
    <m:smallFrac m:val="0"/>
    <m:dispDef/>
    <m:lMargin m:val="0"/>
    <m:rMargin m:val="0"/>
    <m:defJc m:val="centerGroup"/>
    <m:wrapIndent m:val="1440"/>
    <m:intLim m:val="subSup"/>
    <m:naryLim m:val="undOvr"/>
  </m:mathPr>
  <w:themeFontLang w:val="pt-BR"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oNotEmbedSmartTags/>
  <w:decimalSymbol w:val=","/>
  <w:listSeparator w:val=";"/>
  <w14:docId w14:val="4C9AD371"/>
  <w15:chartTrackingRefBased/>
  <w15:docId w15:val="{4C1FBBF7-6E5E-48AD-8C34-B8275C5EAA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Title" w:qFormat="1"/>
    <w:lsdException w:name="Default Paragraph Font" w:uiPriority="1"/>
    <w:lsdException w:name="Subtitle" w:qFormat="1"/>
    <w:lsdException w:name="Strong" w:uiPriority="22" w:qFormat="1"/>
    <w:lsdException w:name="Emphasis" w:uiPriority="20"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suppressAutoHyphens/>
    </w:pPr>
    <w:rPr>
      <w:lang w:eastAsia="zh-CN" w:bidi="hi-IN"/>
    </w:rPr>
  </w:style>
  <w:style w:type="paragraph" w:styleId="Ttulo1">
    <w:name w:val="heading 1"/>
    <w:basedOn w:val="Normal"/>
    <w:next w:val="Normal"/>
    <w:link w:val="Ttulo1Char"/>
    <w:qFormat/>
    <w:pPr>
      <w:keepNext/>
      <w:numPr>
        <w:numId w:val="1"/>
      </w:numPr>
      <w:spacing w:before="240"/>
      <w:outlineLvl w:val="0"/>
    </w:pPr>
    <w:rPr>
      <w:rFonts w:ascii="Book Antiqua" w:hAnsi="Book Antiqua" w:cs="Arial"/>
      <w:b/>
      <w:caps/>
      <w:kern w:val="1"/>
      <w:sz w:val="30"/>
      <w:lang w:val="x-none"/>
    </w:rPr>
  </w:style>
  <w:style w:type="paragraph" w:styleId="Ttulo2">
    <w:name w:val="heading 2"/>
    <w:basedOn w:val="Normal"/>
    <w:next w:val="Normal"/>
    <w:link w:val="Ttulo2Char"/>
    <w:qFormat/>
    <w:pPr>
      <w:keepNext/>
      <w:numPr>
        <w:ilvl w:val="1"/>
        <w:numId w:val="1"/>
      </w:numPr>
      <w:spacing w:before="240" w:after="60"/>
      <w:outlineLvl w:val="1"/>
    </w:pPr>
    <w:rPr>
      <w:rFonts w:ascii="Arial" w:hAnsi="Arial" w:cs="Arial"/>
      <w:b/>
      <w:i/>
      <w:sz w:val="24"/>
    </w:rPr>
  </w:style>
  <w:style w:type="paragraph" w:styleId="Ttulo3">
    <w:name w:val="heading 3"/>
    <w:basedOn w:val="Normal"/>
    <w:next w:val="Normal"/>
    <w:qFormat/>
    <w:pPr>
      <w:keepNext/>
      <w:numPr>
        <w:ilvl w:val="2"/>
        <w:numId w:val="1"/>
      </w:numPr>
      <w:spacing w:before="240" w:after="60"/>
      <w:outlineLvl w:val="2"/>
    </w:pPr>
    <w:rPr>
      <w:rFonts w:ascii="Arial" w:hAnsi="Arial" w:cs="Arial"/>
      <w:sz w:val="24"/>
    </w:rPr>
  </w:style>
  <w:style w:type="paragraph" w:styleId="Ttulo4">
    <w:name w:val="heading 4"/>
    <w:basedOn w:val="Normal"/>
    <w:next w:val="Normal"/>
    <w:link w:val="Ttulo4Char"/>
    <w:qFormat/>
    <w:pPr>
      <w:keepNext/>
      <w:numPr>
        <w:ilvl w:val="3"/>
        <w:numId w:val="1"/>
      </w:numPr>
      <w:spacing w:before="240" w:after="60"/>
      <w:outlineLvl w:val="3"/>
    </w:pPr>
    <w:rPr>
      <w:rFonts w:ascii="Arial" w:hAnsi="Arial" w:cs="Arial"/>
      <w:b/>
      <w:sz w:val="24"/>
    </w:rPr>
  </w:style>
  <w:style w:type="paragraph" w:styleId="Ttulo5">
    <w:name w:val="heading 5"/>
    <w:basedOn w:val="Normal"/>
    <w:next w:val="Normal"/>
    <w:qFormat/>
    <w:pPr>
      <w:keepNext/>
      <w:numPr>
        <w:ilvl w:val="4"/>
        <w:numId w:val="1"/>
      </w:numPr>
      <w:pBdr>
        <w:top w:val="single" w:sz="4" w:space="1" w:color="000000"/>
        <w:left w:val="single" w:sz="4" w:space="4" w:color="000000"/>
        <w:bottom w:val="single" w:sz="4" w:space="1" w:color="000000"/>
        <w:right w:val="single" w:sz="4" w:space="4" w:color="000000"/>
      </w:pBdr>
      <w:ind w:left="1276" w:firstLine="0"/>
      <w:jc w:val="center"/>
      <w:outlineLvl w:val="4"/>
    </w:pPr>
    <w:rPr>
      <w:rFonts w:ascii="Verdana" w:hAnsi="Verdana" w:cs="Verdana"/>
      <w:b/>
      <w:sz w:val="22"/>
    </w:rPr>
  </w:style>
  <w:style w:type="paragraph" w:styleId="Ttulo6">
    <w:name w:val="heading 6"/>
    <w:basedOn w:val="Normal"/>
    <w:next w:val="Normal"/>
    <w:qFormat/>
    <w:pPr>
      <w:numPr>
        <w:ilvl w:val="5"/>
        <w:numId w:val="1"/>
      </w:numPr>
      <w:spacing w:before="240" w:after="60"/>
      <w:outlineLvl w:val="5"/>
    </w:pPr>
    <w:rPr>
      <w:i/>
      <w:sz w:val="22"/>
    </w:rPr>
  </w:style>
  <w:style w:type="paragraph" w:styleId="Ttulo7">
    <w:name w:val="heading 7"/>
    <w:basedOn w:val="Normal"/>
    <w:next w:val="Normal"/>
    <w:qFormat/>
    <w:pPr>
      <w:numPr>
        <w:ilvl w:val="6"/>
        <w:numId w:val="1"/>
      </w:numPr>
      <w:spacing w:before="240" w:after="60"/>
      <w:outlineLvl w:val="6"/>
    </w:pPr>
    <w:rPr>
      <w:rFonts w:ascii="Arial" w:hAnsi="Arial" w:cs="Arial"/>
    </w:rPr>
  </w:style>
  <w:style w:type="paragraph" w:styleId="Ttulo8">
    <w:name w:val="heading 8"/>
    <w:basedOn w:val="Normal"/>
    <w:next w:val="Normal"/>
    <w:qFormat/>
    <w:pPr>
      <w:numPr>
        <w:ilvl w:val="7"/>
        <w:numId w:val="1"/>
      </w:numPr>
      <w:spacing w:before="240" w:after="60"/>
      <w:outlineLvl w:val="7"/>
    </w:pPr>
    <w:rPr>
      <w:rFonts w:ascii="Arial" w:hAnsi="Arial" w:cs="Arial"/>
      <w:i/>
    </w:rPr>
  </w:style>
  <w:style w:type="paragraph" w:styleId="Ttulo9">
    <w:name w:val="heading 9"/>
    <w:basedOn w:val="Normal"/>
    <w:next w:val="Normal"/>
    <w:qFormat/>
    <w:pPr>
      <w:numPr>
        <w:ilvl w:val="8"/>
        <w:numId w:val="1"/>
      </w:numPr>
      <w:spacing w:before="240" w:after="60"/>
      <w:outlineLvl w:val="8"/>
    </w:pPr>
    <w:rPr>
      <w:rFonts w:ascii="Arial" w:hAnsi="Arial" w:cs="Arial"/>
      <w:b/>
      <w:i/>
      <w:sz w:val="1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2z0">
    <w:name w:val="WW8Num2z0"/>
    <w:rPr>
      <w:rFonts w:ascii="Book Antiqua" w:hAnsi="Book Antiqua" w:cs="Symbol"/>
      <w:sz w:val="30"/>
      <w:szCs w:val="30"/>
    </w:rPr>
  </w:style>
  <w:style w:type="character" w:customStyle="1" w:styleId="WW8Num2z1">
    <w:name w:val="WW8Num2z1"/>
    <w:rPr>
      <w:rFonts w:ascii="Book Antiqua" w:hAnsi="Book Antiqua" w:cs="Book Antiqua"/>
      <w:b w:val="0"/>
      <w:i w:val="0"/>
      <w:sz w:val="24"/>
    </w:rPr>
  </w:style>
  <w:style w:type="character" w:customStyle="1" w:styleId="WW8Num2z3">
    <w:name w:val="WW8Num2z3"/>
    <w:rPr>
      <w:rFonts w:ascii="Book Antiqua" w:hAnsi="Book Antiqua" w:cs="Book Antiqua"/>
    </w:rPr>
  </w:style>
  <w:style w:type="character" w:customStyle="1" w:styleId="WW8Num2z4">
    <w:name w:val="WW8Num2z4"/>
    <w:rPr>
      <w:rFonts w:ascii="Times New Roman" w:hAnsi="Times New Roman" w:cs="Times New Roman"/>
      <w:b w:val="0"/>
      <w:i w:val="0"/>
      <w:sz w:val="24"/>
    </w:rPr>
  </w:style>
  <w:style w:type="character" w:customStyle="1" w:styleId="WW8Num3z0">
    <w:name w:val="WW8Num3z0"/>
    <w:rPr>
      <w:rFonts w:ascii="Symbol" w:hAnsi="Symbol" w:cs="Symbol"/>
    </w:rPr>
  </w:style>
  <w:style w:type="character" w:customStyle="1" w:styleId="WW8Num3z1">
    <w:name w:val="WW8Num3z1"/>
    <w:rPr>
      <w:rFonts w:ascii="Book Antiqua" w:hAnsi="Book Antiqua" w:cs="Arial"/>
      <w:sz w:val="24"/>
      <w:szCs w:val="24"/>
    </w:rPr>
  </w:style>
  <w:style w:type="character" w:customStyle="1" w:styleId="WW8Num3z3">
    <w:name w:val="WW8Num3z3"/>
    <w:rPr>
      <w:rFonts w:ascii="Book Antiqua" w:hAnsi="Book Antiqua" w:cs="Book Antiqua"/>
      <w:b w:val="0"/>
    </w:rPr>
  </w:style>
  <w:style w:type="character" w:customStyle="1" w:styleId="WW8Num3z4">
    <w:name w:val="WW8Num3z4"/>
    <w:rPr>
      <w:rFonts w:ascii="Book Antiqua" w:hAnsi="Book Antiqua" w:cs="Book Antiqua"/>
    </w:rPr>
  </w:style>
  <w:style w:type="character" w:customStyle="1" w:styleId="WW8Num4z0">
    <w:name w:val="WW8Num4z0"/>
    <w:rPr>
      <w:rFonts w:ascii="Symbol" w:hAnsi="Symbol" w:cs="Symbol"/>
    </w:rPr>
  </w:style>
  <w:style w:type="character" w:customStyle="1" w:styleId="WW8Num6z0">
    <w:name w:val="WW8Num6z0"/>
    <w:rPr>
      <w:b w:val="0"/>
    </w:rPr>
  </w:style>
  <w:style w:type="character" w:customStyle="1" w:styleId="WW8Num7z0">
    <w:name w:val="WW8Num7z0"/>
    <w:rPr>
      <w:rFonts w:ascii="Book Antiqua" w:hAnsi="Book Antiqua" w:cs="Arial"/>
      <w:b w:val="0"/>
      <w:i w:val="0"/>
      <w:sz w:val="24"/>
    </w:rPr>
  </w:style>
  <w:style w:type="character" w:customStyle="1" w:styleId="WW8Num8z0">
    <w:name w:val="WW8Num8z0"/>
    <w:rPr>
      <w:rFonts w:ascii="Book Antiqua" w:hAnsi="Book Antiqua" w:cs="Arial"/>
      <w:b w:val="0"/>
      <w:i w:val="0"/>
      <w:sz w:val="24"/>
    </w:rPr>
  </w:style>
  <w:style w:type="character" w:customStyle="1" w:styleId="WW8Num10z0">
    <w:name w:val="WW8Num10z0"/>
    <w:rPr>
      <w:rFonts w:ascii="Book Antiqua" w:hAnsi="Book Antiqua" w:cs="Book Antiqua"/>
      <w:b w:val="0"/>
      <w:i w:val="0"/>
      <w:sz w:val="24"/>
    </w:rPr>
  </w:style>
  <w:style w:type="character" w:customStyle="1" w:styleId="WW8Num11z0">
    <w:name w:val="WW8Num11z0"/>
    <w:rPr>
      <w:sz w:val="24"/>
      <w:szCs w:val="24"/>
    </w:rPr>
  </w:style>
  <w:style w:type="character" w:customStyle="1" w:styleId="WW8Num14z0">
    <w:name w:val="WW8Num14z0"/>
    <w:rPr>
      <w:rFonts w:ascii="Book Antiqua" w:hAnsi="Book Antiqua" w:cs="Book Antiqua"/>
      <w:b w:val="0"/>
      <w:i w:val="0"/>
      <w:sz w:val="28"/>
    </w:rPr>
  </w:style>
  <w:style w:type="character" w:customStyle="1" w:styleId="WW8Num14z1">
    <w:name w:val="WW8Num14z1"/>
    <w:rPr>
      <w:rFonts w:ascii="Book Antiqua" w:hAnsi="Book Antiqua" w:cs="Book Antiqua"/>
      <w:b w:val="0"/>
      <w:i w:val="0"/>
      <w:sz w:val="24"/>
    </w:rPr>
  </w:style>
  <w:style w:type="character" w:customStyle="1" w:styleId="WW8Num14z4">
    <w:name w:val="WW8Num14z4"/>
    <w:rPr>
      <w:rFonts w:ascii="Times New Roman" w:hAnsi="Times New Roman" w:cs="Times New Roman"/>
      <w:b w:val="0"/>
      <w:i w:val="0"/>
      <w:sz w:val="24"/>
    </w:rPr>
  </w:style>
  <w:style w:type="character" w:customStyle="1" w:styleId="WW8Num15z0">
    <w:name w:val="WW8Num15z0"/>
    <w:rPr>
      <w:rFonts w:ascii="Book Antiqua" w:hAnsi="Book Antiqua" w:cs="Book Antiqua"/>
      <w:b w:val="0"/>
      <w:i w:val="0"/>
      <w:sz w:val="28"/>
    </w:rPr>
  </w:style>
  <w:style w:type="character" w:customStyle="1" w:styleId="WW8Num15z1">
    <w:name w:val="WW8Num15z1"/>
    <w:rPr>
      <w:rFonts w:ascii="Book Antiqua" w:hAnsi="Book Antiqua" w:cs="Book Antiqua"/>
      <w:b w:val="0"/>
      <w:i w:val="0"/>
      <w:sz w:val="24"/>
    </w:rPr>
  </w:style>
  <w:style w:type="character" w:customStyle="1" w:styleId="WW8Num15z4">
    <w:name w:val="WW8Num15z4"/>
    <w:rPr>
      <w:rFonts w:ascii="Times New Roman" w:hAnsi="Times New Roman" w:cs="Times New Roman"/>
      <w:b w:val="0"/>
      <w:i w:val="0"/>
      <w:sz w:val="24"/>
    </w:rPr>
  </w:style>
  <w:style w:type="character" w:customStyle="1" w:styleId="WW8Num16z0">
    <w:name w:val="WW8Num16z0"/>
    <w:rPr>
      <w:rFonts w:ascii="Book Antiqua" w:hAnsi="Book Antiqua" w:cs="Book Antiqua"/>
      <w:b w:val="0"/>
      <w:i w:val="0"/>
      <w:sz w:val="24"/>
    </w:rPr>
  </w:style>
  <w:style w:type="character" w:customStyle="1" w:styleId="WW8Num16z1">
    <w:name w:val="WW8Num16z1"/>
    <w:rPr>
      <w:rFonts w:ascii="Book Antiqua" w:hAnsi="Book Antiqua" w:cs="Book Antiqua"/>
      <w:b w:val="0"/>
      <w:i w:val="0"/>
      <w:sz w:val="24"/>
    </w:rPr>
  </w:style>
  <w:style w:type="character" w:customStyle="1" w:styleId="WW8Num16z4">
    <w:name w:val="WW8Num16z4"/>
    <w:rPr>
      <w:rFonts w:ascii="Times New Roman" w:hAnsi="Times New Roman" w:cs="Times New Roman"/>
      <w:b w:val="0"/>
      <w:i w:val="0"/>
      <w:sz w:val="24"/>
    </w:rPr>
  </w:style>
  <w:style w:type="character" w:customStyle="1" w:styleId="WW8Num17z0">
    <w:name w:val="WW8Num17z0"/>
    <w:rPr>
      <w:rFonts w:ascii="Book Antiqua" w:hAnsi="Book Antiqua" w:cs="Book Antiqua"/>
      <w:b w:val="0"/>
      <w:i w:val="0"/>
      <w:sz w:val="28"/>
    </w:rPr>
  </w:style>
  <w:style w:type="character" w:customStyle="1" w:styleId="WW8Num17z1">
    <w:name w:val="WW8Num17z1"/>
    <w:rPr>
      <w:rFonts w:ascii="Book Antiqua" w:hAnsi="Book Antiqua" w:cs="Book Antiqua"/>
      <w:b w:val="0"/>
      <w:i w:val="0"/>
      <w:sz w:val="24"/>
    </w:rPr>
  </w:style>
  <w:style w:type="character" w:customStyle="1" w:styleId="WW8Num17z4">
    <w:name w:val="WW8Num17z4"/>
    <w:rPr>
      <w:rFonts w:ascii="Times New Roman" w:hAnsi="Times New Roman" w:cs="Times New Roman"/>
      <w:b w:val="0"/>
      <w:i w:val="0"/>
      <w:sz w:val="24"/>
    </w:rPr>
  </w:style>
  <w:style w:type="character" w:customStyle="1" w:styleId="WW8Num18z0">
    <w:name w:val="WW8Num18z0"/>
    <w:rPr>
      <w:rFonts w:ascii="Book Antiqua" w:hAnsi="Book Antiqua" w:cs="Book Antiqua"/>
      <w:b w:val="0"/>
      <w:i w:val="0"/>
      <w:sz w:val="28"/>
    </w:rPr>
  </w:style>
  <w:style w:type="character" w:customStyle="1" w:styleId="WW8Num19z0">
    <w:name w:val="WW8Num19z0"/>
    <w:rPr>
      <w:rFonts w:ascii="Book Antiqua" w:hAnsi="Book Antiqua" w:cs="Book Antiqua"/>
      <w:b w:val="0"/>
      <w:i w:val="0"/>
      <w:sz w:val="28"/>
    </w:rPr>
  </w:style>
  <w:style w:type="character" w:customStyle="1" w:styleId="WW8Num19z1">
    <w:name w:val="WW8Num19z1"/>
    <w:rPr>
      <w:rFonts w:ascii="Book Antiqua" w:hAnsi="Book Antiqua" w:cs="Book Antiqua"/>
      <w:b w:val="0"/>
      <w:i w:val="0"/>
      <w:sz w:val="24"/>
    </w:rPr>
  </w:style>
  <w:style w:type="character" w:customStyle="1" w:styleId="WW8Num19z3">
    <w:name w:val="WW8Num19z3"/>
    <w:rPr>
      <w:rFonts w:ascii="Symbol" w:hAnsi="Symbol" w:cs="OpenSymbol"/>
      <w:sz w:val="21"/>
      <w:szCs w:val="21"/>
    </w:rPr>
  </w:style>
  <w:style w:type="character" w:customStyle="1" w:styleId="WW8Num20z1">
    <w:name w:val="WW8Num20z1"/>
    <w:rPr>
      <w:rFonts w:ascii="Book Antiqua" w:hAnsi="Book Antiqua" w:cs="Book Antiqua"/>
      <w:b w:val="0"/>
      <w:i w:val="0"/>
      <w:sz w:val="24"/>
    </w:rPr>
  </w:style>
  <w:style w:type="character" w:customStyle="1" w:styleId="WW8Num20z3">
    <w:name w:val="WW8Num20z3"/>
    <w:rPr>
      <w:rFonts w:ascii="Symbol" w:hAnsi="Symbol" w:cs="OpenSymbol"/>
      <w:sz w:val="21"/>
      <w:szCs w:val="21"/>
    </w:rPr>
  </w:style>
  <w:style w:type="character" w:customStyle="1" w:styleId="WW8Num21z0">
    <w:name w:val="WW8Num21z0"/>
    <w:rPr>
      <w:rFonts w:ascii="Book Antiqua" w:hAnsi="Book Antiqua" w:cs="Book Antiqua"/>
      <w:b w:val="0"/>
      <w:i w:val="0"/>
      <w:sz w:val="28"/>
    </w:rPr>
  </w:style>
  <w:style w:type="character" w:customStyle="1" w:styleId="WW8Num21z1">
    <w:name w:val="WW8Num21z1"/>
    <w:rPr>
      <w:rFonts w:ascii="Book Antiqua" w:hAnsi="Book Antiqua" w:cs="Book Antiqua"/>
      <w:b w:val="0"/>
      <w:i w:val="0"/>
      <w:sz w:val="24"/>
    </w:rPr>
  </w:style>
  <w:style w:type="character" w:customStyle="1" w:styleId="WW8Num22z0">
    <w:name w:val="WW8Num22z0"/>
    <w:rPr>
      <w:rFonts w:ascii="Symbol" w:hAnsi="Symbol" w:cs="Symbol"/>
    </w:rPr>
  </w:style>
  <w:style w:type="character" w:customStyle="1" w:styleId="WW8Num22z2">
    <w:name w:val="WW8Num22z2"/>
    <w:rPr>
      <w:rFonts w:ascii="OpenSymbol" w:hAnsi="OpenSymbol" w:cs="OpenSymbol"/>
      <w:sz w:val="21"/>
      <w:szCs w:val="21"/>
    </w:rPr>
  </w:style>
  <w:style w:type="character" w:customStyle="1" w:styleId="WW8Num23z0">
    <w:name w:val="WW8Num23z0"/>
    <w:rPr>
      <w:rFonts w:ascii="Book Antiqua" w:hAnsi="Book Antiqua" w:cs="Book Antiqua"/>
      <w:b w:val="0"/>
      <w:i w:val="0"/>
      <w:sz w:val="28"/>
    </w:rPr>
  </w:style>
  <w:style w:type="character" w:customStyle="1" w:styleId="WW8Num23z1">
    <w:name w:val="WW8Num23z1"/>
    <w:rPr>
      <w:rFonts w:ascii="Book Antiqua" w:hAnsi="Book Antiqua" w:cs="Book Antiqua"/>
      <w:b w:val="0"/>
      <w:i w:val="0"/>
      <w:sz w:val="24"/>
    </w:rPr>
  </w:style>
  <w:style w:type="character" w:customStyle="1" w:styleId="WW8Num24z1">
    <w:name w:val="WW8Num24z1"/>
    <w:rPr>
      <w:rFonts w:ascii="OpenSymbol" w:hAnsi="OpenSymbol" w:cs="OpenSymbol"/>
      <w:sz w:val="21"/>
      <w:szCs w:val="21"/>
    </w:rPr>
  </w:style>
  <w:style w:type="character" w:customStyle="1" w:styleId="WW8Num24z3">
    <w:name w:val="WW8Num24z3"/>
    <w:rPr>
      <w:rFonts w:ascii="Symbol" w:hAnsi="Symbol" w:cs="OpenSymbol"/>
      <w:sz w:val="21"/>
      <w:szCs w:val="21"/>
    </w:rPr>
  </w:style>
  <w:style w:type="character" w:customStyle="1" w:styleId="WW8Num25z1">
    <w:name w:val="WW8Num25z1"/>
    <w:rPr>
      <w:rFonts w:ascii="OpenSymbol" w:hAnsi="OpenSymbol" w:cs="OpenSymbol"/>
      <w:sz w:val="21"/>
      <w:szCs w:val="21"/>
    </w:rPr>
  </w:style>
  <w:style w:type="character" w:customStyle="1" w:styleId="WW8Num25z3">
    <w:name w:val="WW8Num25z3"/>
    <w:rPr>
      <w:rFonts w:ascii="Symbol" w:hAnsi="Symbol" w:cs="OpenSymbol"/>
      <w:sz w:val="21"/>
      <w:szCs w:val="21"/>
    </w:rPr>
  </w:style>
  <w:style w:type="character" w:customStyle="1" w:styleId="WW8Num27z0">
    <w:name w:val="WW8Num27z0"/>
    <w:rPr>
      <w:b/>
    </w:rPr>
  </w:style>
  <w:style w:type="character" w:customStyle="1" w:styleId="WW8Num29z0">
    <w:name w:val="WW8Num29z0"/>
    <w:rPr>
      <w:rFonts w:ascii="Book Antiqua" w:hAnsi="Book Antiqua" w:cs="Arial"/>
      <w:b w:val="0"/>
      <w:i w:val="0"/>
      <w:sz w:val="24"/>
      <w:szCs w:val="30"/>
    </w:rPr>
  </w:style>
  <w:style w:type="character" w:customStyle="1" w:styleId="WW8Num29z1">
    <w:name w:val="WW8Num29z1"/>
    <w:rPr>
      <w:rFonts w:ascii="Book Antiqua" w:hAnsi="Book Antiqua" w:cs="Book Antiqua"/>
      <w:b w:val="0"/>
      <w:i w:val="0"/>
      <w:sz w:val="24"/>
    </w:rPr>
  </w:style>
  <w:style w:type="character" w:customStyle="1" w:styleId="WW8Num29z3">
    <w:name w:val="WW8Num29z3"/>
    <w:rPr>
      <w:rFonts w:ascii="Book Antiqua" w:hAnsi="Book Antiqua" w:cs="Book Antiqua"/>
    </w:rPr>
  </w:style>
  <w:style w:type="character" w:customStyle="1" w:styleId="WW8Num29z4">
    <w:name w:val="WW8Num29z4"/>
    <w:rPr>
      <w:rFonts w:ascii="Times New Roman" w:hAnsi="Times New Roman" w:cs="Times New Roman"/>
      <w:b w:val="0"/>
      <w:i w:val="0"/>
      <w:sz w:val="24"/>
    </w:rPr>
  </w:style>
  <w:style w:type="character" w:customStyle="1" w:styleId="WW8Num33z0">
    <w:name w:val="WW8Num33z0"/>
    <w:rPr>
      <w:rFonts w:ascii="Book Antiqua" w:hAnsi="Book Antiqua" w:cs="Book Antiqua"/>
      <w:sz w:val="24"/>
      <w:szCs w:val="24"/>
    </w:rPr>
  </w:style>
  <w:style w:type="character" w:customStyle="1" w:styleId="WW8Num33z1">
    <w:name w:val="WW8Num33z1"/>
    <w:rPr>
      <w:rFonts w:ascii="OpenSymbol" w:hAnsi="OpenSymbol" w:cs="OpenSymbol"/>
      <w:sz w:val="21"/>
      <w:szCs w:val="21"/>
    </w:rPr>
  </w:style>
  <w:style w:type="character" w:customStyle="1" w:styleId="WW8Num33z3">
    <w:name w:val="WW8Num33z3"/>
    <w:rPr>
      <w:rFonts w:ascii="Symbol" w:hAnsi="Symbol" w:cs="OpenSymbol"/>
      <w:sz w:val="21"/>
      <w:szCs w:val="21"/>
    </w:rPr>
  </w:style>
  <w:style w:type="character" w:customStyle="1" w:styleId="WW8Num34z1">
    <w:name w:val="WW8Num34z1"/>
    <w:rPr>
      <w:rFonts w:ascii="OpenSymbol" w:hAnsi="OpenSymbol" w:cs="OpenSymbol"/>
      <w:sz w:val="21"/>
      <w:szCs w:val="21"/>
    </w:rPr>
  </w:style>
  <w:style w:type="character" w:customStyle="1" w:styleId="WW8Num34z3">
    <w:name w:val="WW8Num34z3"/>
    <w:rPr>
      <w:rFonts w:ascii="Symbol" w:hAnsi="Symbol" w:cs="OpenSymbol"/>
      <w:sz w:val="21"/>
      <w:szCs w:val="21"/>
    </w:rPr>
  </w:style>
  <w:style w:type="character" w:customStyle="1" w:styleId="WW8Num36z0">
    <w:name w:val="WW8Num36z0"/>
    <w:rPr>
      <w:b/>
    </w:rPr>
  </w:style>
  <w:style w:type="character" w:customStyle="1" w:styleId="Fontepargpadro2">
    <w:name w:val="Fonte parág. padrão2"/>
  </w:style>
  <w:style w:type="character" w:customStyle="1" w:styleId="WW8Num18z1">
    <w:name w:val="WW8Num18z1"/>
    <w:rPr>
      <w:rFonts w:ascii="Book Antiqua" w:hAnsi="Book Antiqua" w:cs="Book Antiqua"/>
      <w:b w:val="0"/>
      <w:i w:val="0"/>
      <w:sz w:val="24"/>
    </w:rPr>
  </w:style>
  <w:style w:type="character" w:customStyle="1" w:styleId="WW8Num18z4">
    <w:name w:val="WW8Num18z4"/>
    <w:rPr>
      <w:rFonts w:ascii="Times New Roman" w:hAnsi="Times New Roman" w:cs="Times New Roman"/>
      <w:b w:val="0"/>
      <w:i w:val="0"/>
      <w:sz w:val="24"/>
    </w:rPr>
  </w:style>
  <w:style w:type="character" w:customStyle="1" w:styleId="WW8Num19z4">
    <w:name w:val="WW8Num19z4"/>
    <w:rPr>
      <w:rFonts w:ascii="Times New Roman" w:hAnsi="Times New Roman" w:cs="Times New Roman"/>
      <w:b w:val="0"/>
      <w:i w:val="0"/>
      <w:sz w:val="24"/>
    </w:rPr>
  </w:style>
  <w:style w:type="character" w:customStyle="1" w:styleId="WW8Num20z0">
    <w:name w:val="WW8Num20z0"/>
    <w:rPr>
      <w:rFonts w:ascii="Symbol" w:hAnsi="Symbol" w:cs="Symbol"/>
    </w:rPr>
  </w:style>
  <w:style w:type="character" w:customStyle="1" w:styleId="WW8Num20z4">
    <w:name w:val="WW8Num20z4"/>
    <w:rPr>
      <w:rFonts w:ascii="Times New Roman" w:hAnsi="Times New Roman" w:cs="Times New Roman"/>
      <w:b w:val="0"/>
      <w:i w:val="0"/>
      <w:sz w:val="24"/>
    </w:rPr>
  </w:style>
  <w:style w:type="character" w:customStyle="1" w:styleId="WW8Num21z4">
    <w:name w:val="WW8Num21z4"/>
    <w:rPr>
      <w:rFonts w:ascii="Times New Roman" w:hAnsi="Times New Roman" w:cs="Times New Roman"/>
      <w:b w:val="0"/>
      <w:i w:val="0"/>
      <w:sz w:val="24"/>
    </w:rPr>
  </w:style>
  <w:style w:type="character" w:customStyle="1" w:styleId="WW8Num22z1">
    <w:name w:val="WW8Num22z1"/>
    <w:rPr>
      <w:rFonts w:ascii="Book Antiqua" w:hAnsi="Book Antiqua" w:cs="Book Antiqua"/>
      <w:b w:val="0"/>
      <w:i w:val="0"/>
      <w:sz w:val="24"/>
    </w:rPr>
  </w:style>
  <w:style w:type="character" w:customStyle="1" w:styleId="WW8Num22z4">
    <w:name w:val="WW8Num22z4"/>
    <w:rPr>
      <w:rFonts w:ascii="Times New Roman" w:hAnsi="Times New Roman" w:cs="Times New Roman"/>
      <w:b w:val="0"/>
      <w:i w:val="0"/>
      <w:sz w:val="24"/>
    </w:rPr>
  </w:style>
  <w:style w:type="character" w:customStyle="1" w:styleId="WW8Num23z4">
    <w:name w:val="WW8Num23z4"/>
    <w:rPr>
      <w:rFonts w:ascii="Times New Roman" w:hAnsi="Times New Roman" w:cs="Times New Roman"/>
      <w:b w:val="0"/>
      <w:i w:val="0"/>
      <w:sz w:val="24"/>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WW8Num5z0">
    <w:name w:val="WW8Num5z0"/>
    <w:rPr>
      <w:rFonts w:ascii="Book Antiqua" w:hAnsi="Book Antiqua" w:cs="Book Antiqua"/>
      <w:b w:val="0"/>
      <w:i w:val="0"/>
      <w:sz w:val="28"/>
    </w:rPr>
  </w:style>
  <w:style w:type="character" w:customStyle="1" w:styleId="WW8Num5z1">
    <w:name w:val="WW8Num5z1"/>
    <w:rPr>
      <w:rFonts w:ascii="Book Antiqua" w:hAnsi="Book Antiqua" w:cs="Book Antiqua"/>
      <w:b w:val="0"/>
      <w:i w:val="0"/>
      <w:sz w:val="24"/>
    </w:rPr>
  </w:style>
  <w:style w:type="character" w:customStyle="1" w:styleId="WW8Num5z4">
    <w:name w:val="WW8Num5z4"/>
    <w:rPr>
      <w:rFonts w:ascii="Times New Roman" w:hAnsi="Times New Roman" w:cs="Times New Roman"/>
      <w:b w:val="0"/>
      <w:i w:val="0"/>
      <w:sz w:val="24"/>
    </w:rPr>
  </w:style>
  <w:style w:type="character" w:customStyle="1" w:styleId="WW8Num7z3">
    <w:name w:val="WW8Num7z3"/>
    <w:rPr>
      <w:rFonts w:ascii="Times New Roman" w:hAnsi="Times New Roman" w:cs="Times New Roman"/>
      <w:b w:val="0"/>
      <w:i w:val="0"/>
      <w:sz w:val="24"/>
    </w:rPr>
  </w:style>
  <w:style w:type="character" w:customStyle="1" w:styleId="WW8Num8z3">
    <w:name w:val="WW8Num8z3"/>
    <w:rPr>
      <w:rFonts w:ascii="Times New Roman" w:hAnsi="Times New Roman" w:cs="Times New Roman"/>
      <w:b w:val="0"/>
      <w:i w:val="0"/>
      <w:sz w:val="24"/>
    </w:rPr>
  </w:style>
  <w:style w:type="character" w:customStyle="1" w:styleId="WW8Num11z1">
    <w:name w:val="WW8Num11z1"/>
    <w:rPr>
      <w:rFonts w:ascii="Arial" w:hAnsi="Arial" w:cs="Arial"/>
      <w:sz w:val="22"/>
    </w:rPr>
  </w:style>
  <w:style w:type="character" w:customStyle="1" w:styleId="WW8Num13z0">
    <w:name w:val="WW8Num13z0"/>
    <w:rPr>
      <w:b/>
      <w:i w:val="0"/>
    </w:rPr>
  </w:style>
  <w:style w:type="character" w:customStyle="1" w:styleId="WW8Num25z0">
    <w:name w:val="WW8Num25z0"/>
    <w:rPr>
      <w:rFonts w:ascii="Symbol" w:hAnsi="Symbol" w:cs="Symbol"/>
    </w:rPr>
  </w:style>
  <w:style w:type="character" w:customStyle="1" w:styleId="WW8Num28z0">
    <w:name w:val="WW8Num28z0"/>
    <w:rPr>
      <w:rFonts w:ascii="Book Antiqua" w:hAnsi="Book Antiqua" w:cs="Book Antiqua"/>
      <w:b w:val="0"/>
      <w:i w:val="0"/>
      <w:sz w:val="24"/>
    </w:rPr>
  </w:style>
  <w:style w:type="character" w:customStyle="1" w:styleId="WW8Num32z0">
    <w:name w:val="WW8Num32z0"/>
    <w:rPr>
      <w:rFonts w:ascii="Symbol" w:hAnsi="Symbol" w:cs="Symbol"/>
    </w:rPr>
  </w:style>
  <w:style w:type="character" w:customStyle="1" w:styleId="WW8Num34z0">
    <w:name w:val="WW8Num34z0"/>
    <w:rPr>
      <w:rFonts w:ascii="Arial" w:hAnsi="Arial" w:cs="Arial"/>
      <w:sz w:val="18"/>
    </w:rPr>
  </w:style>
  <w:style w:type="character" w:customStyle="1" w:styleId="WW8Num35z1">
    <w:name w:val="WW8Num35z1"/>
    <w:rPr>
      <w:b/>
    </w:rPr>
  </w:style>
  <w:style w:type="character" w:customStyle="1" w:styleId="WW8Num48z0">
    <w:name w:val="WW8Num48z0"/>
    <w:rPr>
      <w:rFonts w:ascii="Times New Roman" w:hAnsi="Times New Roman" w:cs="Times New Roman"/>
      <w:b/>
    </w:rPr>
  </w:style>
  <w:style w:type="character" w:customStyle="1" w:styleId="WW8Num55z0">
    <w:name w:val="WW8Num55z0"/>
    <w:rPr>
      <w:rFonts w:ascii="Symbol" w:hAnsi="Symbol" w:cs="Symbol"/>
    </w:rPr>
  </w:style>
  <w:style w:type="character" w:customStyle="1" w:styleId="WW8Num57z1">
    <w:name w:val="WW8Num57z1"/>
    <w:rPr>
      <w:rFonts w:ascii="Book Antiqua" w:hAnsi="Book Antiqua" w:cs="Book Antiqua"/>
      <w:sz w:val="24"/>
    </w:rPr>
  </w:style>
  <w:style w:type="character" w:customStyle="1" w:styleId="WW8Num61z0">
    <w:name w:val="WW8Num61z0"/>
    <w:rPr>
      <w:rFonts w:ascii="Symbol" w:hAnsi="Symbol" w:cs="Symbol"/>
    </w:rPr>
  </w:style>
  <w:style w:type="character" w:customStyle="1" w:styleId="WW8Num63z0">
    <w:name w:val="WW8Num63z0"/>
    <w:rPr>
      <w:rFonts w:ascii="Times New Roman" w:hAnsi="Times New Roman" w:cs="Times New Roman"/>
      <w:b w:val="0"/>
      <w:i w:val="0"/>
      <w:sz w:val="24"/>
      <w:u w:val="none"/>
    </w:rPr>
  </w:style>
  <w:style w:type="character" w:customStyle="1" w:styleId="WW8Num65z0">
    <w:name w:val="WW8Num65z0"/>
    <w:rPr>
      <w:color w:val="000000"/>
    </w:rPr>
  </w:style>
  <w:style w:type="character" w:customStyle="1" w:styleId="WW8Num67z0">
    <w:name w:val="WW8Num67z0"/>
    <w:rPr>
      <w:rFonts w:ascii="Symbol" w:hAnsi="Symbol" w:cs="Symbol"/>
    </w:rPr>
  </w:style>
  <w:style w:type="character" w:customStyle="1" w:styleId="WW8Num76z0">
    <w:name w:val="WW8Num76z0"/>
    <w:rPr>
      <w:b/>
    </w:rPr>
  </w:style>
  <w:style w:type="character" w:customStyle="1" w:styleId="WW8Num78z0">
    <w:name w:val="WW8Num78z0"/>
    <w:rPr>
      <w:rFonts w:ascii="Wingdings" w:hAnsi="Wingdings" w:cs="Wingdings"/>
    </w:rPr>
  </w:style>
  <w:style w:type="character" w:customStyle="1" w:styleId="WW8Num79z0">
    <w:name w:val="WW8Num79z0"/>
    <w:rPr>
      <w:rFonts w:ascii="Symbol" w:hAnsi="Symbol" w:cs="Symbol"/>
    </w:rPr>
  </w:style>
  <w:style w:type="character" w:customStyle="1" w:styleId="WW8Num80z0">
    <w:name w:val="WW8Num80z0"/>
    <w:rPr>
      <w:b/>
    </w:rPr>
  </w:style>
  <w:style w:type="character" w:customStyle="1" w:styleId="WW8Num82z0">
    <w:name w:val="WW8Num82z0"/>
    <w:rPr>
      <w:rFonts w:ascii="Wingdings" w:hAnsi="Wingdings" w:cs="Wingdings"/>
    </w:rPr>
  </w:style>
  <w:style w:type="character" w:customStyle="1" w:styleId="WW8Num83z0">
    <w:name w:val="WW8Num83z0"/>
    <w:rPr>
      <w:b/>
      <w:i w:val="0"/>
    </w:rPr>
  </w:style>
  <w:style w:type="character" w:customStyle="1" w:styleId="WW8Num84z0">
    <w:name w:val="WW8Num84z0"/>
    <w:rPr>
      <w:rFonts w:ascii="Times New Roman" w:hAnsi="Times New Roman" w:cs="Times New Roman"/>
      <w:b w:val="0"/>
      <w:i w:val="0"/>
      <w:sz w:val="24"/>
      <w:u w:val="none"/>
    </w:rPr>
  </w:style>
  <w:style w:type="character" w:customStyle="1" w:styleId="WW8Num85z0">
    <w:name w:val="WW8Num85z0"/>
    <w:rPr>
      <w:rFonts w:ascii="Wingdings" w:hAnsi="Wingdings" w:cs="Wingdings"/>
    </w:rPr>
  </w:style>
  <w:style w:type="character" w:customStyle="1" w:styleId="WW8Num86z0">
    <w:name w:val="WW8Num86z0"/>
    <w:rPr>
      <w:rFonts w:ascii="Times New Roman" w:hAnsi="Times New Roman" w:cs="Times New Roman"/>
      <w:b w:val="0"/>
      <w:i w:val="0"/>
      <w:sz w:val="22"/>
      <w:u w:val="none"/>
    </w:rPr>
  </w:style>
  <w:style w:type="character" w:customStyle="1" w:styleId="WW8Num88z0">
    <w:name w:val="WW8Num88z0"/>
    <w:rPr>
      <w:rFonts w:ascii="Times New Roman" w:hAnsi="Times New Roman" w:cs="Times New Roman"/>
    </w:rPr>
  </w:style>
  <w:style w:type="character" w:customStyle="1" w:styleId="WW8Num89z0">
    <w:name w:val="WW8Num89z0"/>
    <w:rPr>
      <w:rFonts w:ascii="Times New Roman" w:hAnsi="Times New Roman" w:cs="Times New Roman"/>
      <w:b/>
    </w:rPr>
  </w:style>
  <w:style w:type="character" w:customStyle="1" w:styleId="WW8Num91z0">
    <w:name w:val="WW8Num91z0"/>
    <w:rPr>
      <w:rFonts w:ascii="Wingdings" w:hAnsi="Wingdings" w:cs="Wingdings"/>
    </w:rPr>
  </w:style>
  <w:style w:type="character" w:customStyle="1" w:styleId="WW8Num92z0">
    <w:name w:val="WW8Num92z0"/>
    <w:rPr>
      <w:b/>
    </w:rPr>
  </w:style>
  <w:style w:type="character" w:customStyle="1" w:styleId="WW8Num99z0">
    <w:name w:val="WW8Num99z0"/>
    <w:rPr>
      <w:rFonts w:ascii="Wingdings" w:hAnsi="Wingdings" w:cs="Wingdings"/>
    </w:rPr>
  </w:style>
  <w:style w:type="character" w:customStyle="1" w:styleId="WW8Num100z0">
    <w:name w:val="WW8Num100z0"/>
    <w:rPr>
      <w:rFonts w:ascii="Times New Roman" w:hAnsi="Times New Roman" w:cs="Times New Roman"/>
    </w:rPr>
  </w:style>
  <w:style w:type="character" w:customStyle="1" w:styleId="WW8Num101z0">
    <w:name w:val="WW8Num101z0"/>
    <w:rPr>
      <w:rFonts w:ascii="Symbol" w:hAnsi="Symbol" w:cs="Symbol"/>
    </w:rPr>
  </w:style>
  <w:style w:type="character" w:customStyle="1" w:styleId="WW8Num103z0">
    <w:name w:val="WW8Num103z0"/>
    <w:rPr>
      <w:rFonts w:ascii="Symbol" w:hAnsi="Symbol" w:cs="Symbol"/>
    </w:rPr>
  </w:style>
  <w:style w:type="character" w:customStyle="1" w:styleId="WW8Num104z0">
    <w:name w:val="WW8Num104z0"/>
    <w:rPr>
      <w:rFonts w:ascii="Times New Roman" w:hAnsi="Times New Roman" w:cs="Times New Roman"/>
      <w:b/>
    </w:rPr>
  </w:style>
  <w:style w:type="character" w:customStyle="1" w:styleId="WW8Num107z0">
    <w:name w:val="WW8Num107z0"/>
    <w:rPr>
      <w:rFonts w:ascii="Wingdings" w:hAnsi="Wingdings" w:cs="Wingdings"/>
    </w:rPr>
  </w:style>
  <w:style w:type="character" w:customStyle="1" w:styleId="WW8Num110z0">
    <w:name w:val="WW8Num110z0"/>
    <w:rPr>
      <w:rFonts w:ascii="Times New Roman" w:hAnsi="Times New Roman" w:cs="Times New Roman"/>
      <w:b w:val="0"/>
      <w:i w:val="0"/>
      <w:sz w:val="24"/>
      <w:u w:val="none"/>
    </w:rPr>
  </w:style>
  <w:style w:type="character" w:customStyle="1" w:styleId="WW8Num115z0">
    <w:name w:val="WW8Num115z0"/>
    <w:rPr>
      <w:rFonts w:ascii="Times New Roman" w:hAnsi="Times New Roman" w:cs="Times New Roman"/>
    </w:rPr>
  </w:style>
  <w:style w:type="character" w:customStyle="1" w:styleId="WW8Num116z0">
    <w:name w:val="WW8Num116z0"/>
    <w:rPr>
      <w:rFonts w:ascii="Symbol" w:hAnsi="Symbol" w:cs="Symbol"/>
    </w:rPr>
  </w:style>
  <w:style w:type="character" w:customStyle="1" w:styleId="WW8Num120z0">
    <w:name w:val="WW8Num120z0"/>
    <w:rPr>
      <w:rFonts w:ascii="Times New Roman" w:hAnsi="Times New Roman" w:cs="Times New Roman"/>
      <w:b/>
    </w:rPr>
  </w:style>
  <w:style w:type="character" w:customStyle="1" w:styleId="WW8Num122z0">
    <w:name w:val="WW8Num122z0"/>
    <w:rPr>
      <w:rFonts w:ascii="Symbol" w:hAnsi="Symbol" w:cs="Symbol"/>
    </w:rPr>
  </w:style>
  <w:style w:type="character" w:customStyle="1" w:styleId="WW8Num124z0">
    <w:name w:val="WW8Num124z0"/>
    <w:rPr>
      <w:rFonts w:ascii="Symbol" w:hAnsi="Symbol" w:cs="Symbol"/>
    </w:rPr>
  </w:style>
  <w:style w:type="character" w:customStyle="1" w:styleId="WW8Num127z0">
    <w:name w:val="WW8Num127z0"/>
    <w:rPr>
      <w:rFonts w:ascii="Wingdings" w:hAnsi="Wingdings" w:cs="Wingdings"/>
    </w:rPr>
  </w:style>
  <w:style w:type="character" w:customStyle="1" w:styleId="WW8Num136z0">
    <w:name w:val="WW8Num136z0"/>
    <w:rPr>
      <w:rFonts w:ascii="Symbol" w:hAnsi="Symbol" w:cs="Symbol"/>
    </w:rPr>
  </w:style>
  <w:style w:type="character" w:customStyle="1" w:styleId="WW8Num138z0">
    <w:name w:val="WW8Num138z0"/>
    <w:rPr>
      <w:rFonts w:ascii="Symbol" w:hAnsi="Symbol" w:cs="Symbol"/>
    </w:rPr>
  </w:style>
  <w:style w:type="character" w:customStyle="1" w:styleId="WW8Num142z0">
    <w:name w:val="WW8Num142z0"/>
    <w:rPr>
      <w:rFonts w:ascii="Symbol" w:hAnsi="Symbol" w:cs="Symbol"/>
    </w:rPr>
  </w:style>
  <w:style w:type="character" w:customStyle="1" w:styleId="WW8Num146z0">
    <w:name w:val="WW8Num146z0"/>
    <w:rPr>
      <w:rFonts w:ascii="Comic Sans MS" w:hAnsi="Comic Sans MS" w:cs="Comic Sans MS"/>
      <w:b/>
      <w:i w:val="0"/>
      <w:sz w:val="20"/>
    </w:rPr>
  </w:style>
  <w:style w:type="character" w:customStyle="1" w:styleId="WW8Num148z0">
    <w:name w:val="WW8Num148z0"/>
    <w:rPr>
      <w:rFonts w:ascii="Arial" w:hAnsi="Arial" w:cs="Arial"/>
      <w:b w:val="0"/>
      <w:i w:val="0"/>
      <w:sz w:val="24"/>
      <w:u w:val="none"/>
    </w:rPr>
  </w:style>
  <w:style w:type="character" w:customStyle="1" w:styleId="WW8Num149z1">
    <w:name w:val="WW8Num149z1"/>
    <w:rPr>
      <w:rFonts w:ascii="Book Antiqua" w:hAnsi="Book Antiqua" w:cs="Book Antiqua"/>
      <w:sz w:val="24"/>
    </w:rPr>
  </w:style>
  <w:style w:type="character" w:customStyle="1" w:styleId="WW8Num150z0">
    <w:name w:val="WW8Num150z0"/>
    <w:rPr>
      <w:b w:val="0"/>
      <w:i w:val="0"/>
      <w:sz w:val="24"/>
    </w:rPr>
  </w:style>
  <w:style w:type="character" w:customStyle="1" w:styleId="WW8Num159z0">
    <w:name w:val="WW8Num159z0"/>
    <w:rPr>
      <w:rFonts w:ascii="Wingdings" w:hAnsi="Wingdings" w:cs="Wingdings"/>
    </w:rPr>
  </w:style>
  <w:style w:type="character" w:customStyle="1" w:styleId="WW8Num162z0">
    <w:name w:val="WW8Num162z0"/>
    <w:rPr>
      <w:rFonts w:ascii="Times New Roman" w:hAnsi="Times New Roman" w:cs="Times New Roman"/>
    </w:rPr>
  </w:style>
  <w:style w:type="character" w:customStyle="1" w:styleId="WW8Num164z0">
    <w:name w:val="WW8Num164z0"/>
    <w:rPr>
      <w:rFonts w:ascii="Symbol" w:hAnsi="Symbol" w:cs="Symbol"/>
    </w:rPr>
  </w:style>
  <w:style w:type="character" w:customStyle="1" w:styleId="WW8Num168z0">
    <w:name w:val="WW8Num168z0"/>
    <w:rPr>
      <w:rFonts w:ascii="Times New Roman" w:hAnsi="Times New Roman" w:cs="Times New Roman"/>
      <w:b/>
    </w:rPr>
  </w:style>
  <w:style w:type="character" w:customStyle="1" w:styleId="WW8Num169z0">
    <w:name w:val="WW8Num169z0"/>
    <w:rPr>
      <w:rFonts w:ascii="Times New Roman" w:hAnsi="Times New Roman" w:cs="Times New Roman"/>
      <w:b w:val="0"/>
      <w:i w:val="0"/>
      <w:sz w:val="24"/>
      <w:u w:val="none"/>
    </w:rPr>
  </w:style>
  <w:style w:type="character" w:customStyle="1" w:styleId="WW8Num180z0">
    <w:name w:val="WW8Num180z0"/>
    <w:rPr>
      <w:rFonts w:ascii="Symbol" w:hAnsi="Symbol" w:cs="Symbol"/>
    </w:rPr>
  </w:style>
  <w:style w:type="character" w:customStyle="1" w:styleId="WW8Num190z0">
    <w:name w:val="WW8Num190z0"/>
    <w:rPr>
      <w:rFonts w:ascii="Times New Roman" w:hAnsi="Times New Roman" w:cs="Times New Roman"/>
      <w:b/>
    </w:rPr>
  </w:style>
  <w:style w:type="character" w:customStyle="1" w:styleId="WW8Num192z0">
    <w:name w:val="WW8Num192z0"/>
    <w:rPr>
      <w:sz w:val="24"/>
    </w:rPr>
  </w:style>
  <w:style w:type="character" w:customStyle="1" w:styleId="WW8Num195z0">
    <w:name w:val="WW8Num195z0"/>
    <w:rPr>
      <w:rFonts w:ascii="Symbol" w:hAnsi="Symbol" w:cs="Symbol"/>
    </w:rPr>
  </w:style>
  <w:style w:type="character" w:customStyle="1" w:styleId="WW8Num196z0">
    <w:name w:val="WW8Num196z0"/>
    <w:rPr>
      <w:caps w:val="0"/>
      <w:smallCaps w:val="0"/>
      <w:strike w:val="0"/>
      <w:dstrike w:val="0"/>
      <w:vanish w:val="0"/>
      <w:color w:val="auto"/>
      <w:position w:val="0"/>
      <w:sz w:val="24"/>
      <w:u w:val="none"/>
      <w:vertAlign w:val="baseline"/>
      <w14:shadow w14:blurRad="0" w14:dist="0" w14:dir="0" w14:sx="0" w14:sy="0" w14:kx="0" w14:ky="0" w14:algn="none">
        <w14:srgbClr w14:val="000000"/>
      </w14:shadow>
    </w:rPr>
  </w:style>
  <w:style w:type="character" w:customStyle="1" w:styleId="WW8Num197z0">
    <w:name w:val="WW8Num197z0"/>
    <w:rPr>
      <w:b/>
    </w:rPr>
  </w:style>
  <w:style w:type="character" w:customStyle="1" w:styleId="WW8Num199z0">
    <w:name w:val="WW8Num199z0"/>
    <w:rPr>
      <w:rFonts w:ascii="Times New Roman" w:hAnsi="Times New Roman" w:cs="Times New Roman"/>
      <w:b w:val="0"/>
      <w:i w:val="0"/>
      <w:sz w:val="24"/>
      <w:u w:val="none"/>
    </w:rPr>
  </w:style>
  <w:style w:type="character" w:customStyle="1" w:styleId="WW8Num203z0">
    <w:name w:val="WW8Num203z0"/>
    <w:rPr>
      <w:rFonts w:ascii="Symbol" w:hAnsi="Symbol" w:cs="Symbol"/>
    </w:rPr>
  </w:style>
  <w:style w:type="character" w:customStyle="1" w:styleId="WW8Num204z0">
    <w:name w:val="WW8Num204z0"/>
    <w:rPr>
      <w:rFonts w:ascii="Times New Roman" w:hAnsi="Times New Roman" w:cs="Times New Roman"/>
    </w:rPr>
  </w:style>
  <w:style w:type="character" w:customStyle="1" w:styleId="WW8Num205z0">
    <w:name w:val="WW8Num205z0"/>
    <w:rPr>
      <w:rFonts w:ascii="Times New Roman" w:hAnsi="Times New Roman" w:cs="Times New Roman"/>
    </w:rPr>
  </w:style>
  <w:style w:type="character" w:customStyle="1" w:styleId="WW8Num206z0">
    <w:name w:val="WW8Num206z0"/>
    <w:rPr>
      <w:rFonts w:ascii="Times New Roman" w:hAnsi="Times New Roman" w:cs="Times New Roman"/>
    </w:rPr>
  </w:style>
  <w:style w:type="character" w:customStyle="1" w:styleId="WW8Num209z0">
    <w:name w:val="WW8Num209z0"/>
    <w:rPr>
      <w:rFonts w:ascii="Symbol" w:hAnsi="Symbol" w:cs="Symbol"/>
    </w:rPr>
  </w:style>
  <w:style w:type="character" w:customStyle="1" w:styleId="WW8Num217z0">
    <w:name w:val="WW8Num217z0"/>
    <w:rPr>
      <w:rFonts w:ascii="Symbol" w:hAnsi="Symbol" w:cs="Symbol"/>
    </w:rPr>
  </w:style>
  <w:style w:type="character" w:customStyle="1" w:styleId="WW8Num219z0">
    <w:name w:val="WW8Num219z0"/>
    <w:rPr>
      <w:b/>
    </w:rPr>
  </w:style>
  <w:style w:type="character" w:customStyle="1" w:styleId="WW8Num229z0">
    <w:name w:val="WW8Num229z0"/>
    <w:rPr>
      <w:rFonts w:ascii="Symbol" w:hAnsi="Symbol" w:cs="Symbol"/>
    </w:rPr>
  </w:style>
  <w:style w:type="character" w:customStyle="1" w:styleId="WW8Num234z0">
    <w:name w:val="WW8Num234z0"/>
    <w:rPr>
      <w:b/>
    </w:rPr>
  </w:style>
  <w:style w:type="character" w:customStyle="1" w:styleId="WW8Num234z2">
    <w:name w:val="WW8Num234z2"/>
    <w:rPr>
      <w:b w:val="0"/>
      <w:i w:val="0"/>
    </w:rPr>
  </w:style>
  <w:style w:type="character" w:customStyle="1" w:styleId="WW8Num235z0">
    <w:name w:val="WW8Num235z0"/>
    <w:rPr>
      <w:rFonts w:ascii="Times New Roman" w:hAnsi="Times New Roman" w:cs="Times New Roman"/>
      <w:b w:val="0"/>
      <w:i w:val="0"/>
      <w:sz w:val="24"/>
      <w:u w:val="none"/>
    </w:rPr>
  </w:style>
  <w:style w:type="character" w:customStyle="1" w:styleId="WW8Num236z0">
    <w:name w:val="WW8Num236z0"/>
    <w:rPr>
      <w:b/>
    </w:rPr>
  </w:style>
  <w:style w:type="character" w:customStyle="1" w:styleId="WW8Num240z0">
    <w:name w:val="WW8Num240z0"/>
    <w:rPr>
      <w:rFonts w:ascii="Symbol" w:hAnsi="Symbol" w:cs="Symbol"/>
    </w:rPr>
  </w:style>
  <w:style w:type="character" w:customStyle="1" w:styleId="WW8Num243z0">
    <w:name w:val="WW8Num243z0"/>
    <w:rPr>
      <w:rFonts w:ascii="Symbol" w:hAnsi="Symbol" w:cs="Symbol"/>
    </w:rPr>
  </w:style>
  <w:style w:type="character" w:customStyle="1" w:styleId="WW8Num250z0">
    <w:name w:val="WW8Num250z0"/>
    <w:rPr>
      <w:rFonts w:ascii="Times New Roman" w:hAnsi="Times New Roman" w:cs="Times New Roman"/>
      <w:b w:val="0"/>
      <w:i w:val="0"/>
      <w:sz w:val="24"/>
      <w:u w:val="none"/>
    </w:rPr>
  </w:style>
  <w:style w:type="character" w:customStyle="1" w:styleId="WW8Num257z0">
    <w:name w:val="WW8Num257z0"/>
    <w:rPr>
      <w:rFonts w:ascii="Times New Roman" w:hAnsi="Times New Roman" w:cs="Times New Roman"/>
      <w:b w:val="0"/>
      <w:i w:val="0"/>
      <w:color w:val="0000FF"/>
      <w:sz w:val="24"/>
      <w:u w:val="none"/>
    </w:rPr>
  </w:style>
  <w:style w:type="character" w:customStyle="1" w:styleId="WW8Num259z0">
    <w:name w:val="WW8Num259z0"/>
    <w:rPr>
      <w:rFonts w:ascii="Book Antiqua" w:hAnsi="Book Antiqua" w:cs="Book Antiqua"/>
      <w:b w:val="0"/>
      <w:i w:val="0"/>
      <w:sz w:val="24"/>
    </w:rPr>
  </w:style>
  <w:style w:type="character" w:customStyle="1" w:styleId="WW8Num272z0">
    <w:name w:val="WW8Num272z0"/>
    <w:rPr>
      <w:b/>
    </w:rPr>
  </w:style>
  <w:style w:type="character" w:customStyle="1" w:styleId="WW8Num277z0">
    <w:name w:val="WW8Num277z0"/>
    <w:rPr>
      <w:rFonts w:ascii="Times New Roman" w:hAnsi="Times New Roman" w:cs="Times New Roman"/>
      <w:b w:val="0"/>
      <w:i w:val="0"/>
      <w:sz w:val="24"/>
      <w:u w:val="none"/>
    </w:rPr>
  </w:style>
  <w:style w:type="character" w:customStyle="1" w:styleId="WW8Num278z1">
    <w:name w:val="WW8Num278z1"/>
    <w:rPr>
      <w:b w:val="0"/>
      <w:i w:val="0"/>
    </w:rPr>
  </w:style>
  <w:style w:type="character" w:customStyle="1" w:styleId="WW8Num279z1">
    <w:name w:val="WW8Num279z1"/>
    <w:rPr>
      <w:b/>
    </w:rPr>
  </w:style>
  <w:style w:type="character" w:customStyle="1" w:styleId="WW8Num280z0">
    <w:name w:val="WW8Num280z0"/>
    <w:rPr>
      <w:rFonts w:ascii="Symbol" w:hAnsi="Symbol" w:cs="Symbol"/>
    </w:rPr>
  </w:style>
  <w:style w:type="character" w:customStyle="1" w:styleId="WW8Num283z0">
    <w:name w:val="WW8Num283z0"/>
    <w:rPr>
      <w:rFonts w:ascii="Wingdings" w:hAnsi="Wingdings" w:cs="Wingdings"/>
    </w:rPr>
  </w:style>
  <w:style w:type="character" w:customStyle="1" w:styleId="WW8Num290z0">
    <w:name w:val="WW8Num290z0"/>
    <w:rPr>
      <w:b/>
    </w:rPr>
  </w:style>
  <w:style w:type="character" w:customStyle="1" w:styleId="WW8Num293z0">
    <w:name w:val="WW8Num293z0"/>
    <w:rPr>
      <w:rFonts w:ascii="Times New Roman" w:hAnsi="Times New Roman" w:cs="Times New Roman"/>
      <w:b/>
    </w:rPr>
  </w:style>
  <w:style w:type="character" w:customStyle="1" w:styleId="WW8Num297z0">
    <w:name w:val="WW8Num297z0"/>
    <w:rPr>
      <w:rFonts w:ascii="Symbol" w:hAnsi="Symbol" w:cs="Symbol"/>
    </w:rPr>
  </w:style>
  <w:style w:type="character" w:customStyle="1" w:styleId="WW8Num305z0">
    <w:name w:val="WW8Num305z0"/>
    <w:rPr>
      <w:rFonts w:ascii="Symbol" w:hAnsi="Symbol" w:cs="Symbol"/>
    </w:rPr>
  </w:style>
  <w:style w:type="character" w:customStyle="1" w:styleId="WW8Num307z0">
    <w:name w:val="WW8Num307z0"/>
    <w:rPr>
      <w:b/>
    </w:rPr>
  </w:style>
  <w:style w:type="character" w:customStyle="1" w:styleId="WW8Num310z0">
    <w:name w:val="WW8Num310z0"/>
    <w:rPr>
      <w:b/>
    </w:rPr>
  </w:style>
  <w:style w:type="character" w:customStyle="1" w:styleId="WW8Num311z0">
    <w:name w:val="WW8Num311z0"/>
    <w:rPr>
      <w:b/>
    </w:rPr>
  </w:style>
  <w:style w:type="character" w:customStyle="1" w:styleId="WW8Num312z0">
    <w:name w:val="WW8Num312z0"/>
    <w:rPr>
      <w:b/>
    </w:rPr>
  </w:style>
  <w:style w:type="character" w:customStyle="1" w:styleId="WW8Num315z0">
    <w:name w:val="WW8Num315z0"/>
    <w:rPr>
      <w:rFonts w:ascii="Symbol" w:hAnsi="Symbol" w:cs="Symbol"/>
    </w:rPr>
  </w:style>
  <w:style w:type="character" w:customStyle="1" w:styleId="WW8Num320z0">
    <w:name w:val="WW8Num320z0"/>
    <w:rPr>
      <w:b w:val="0"/>
      <w:i w:val="0"/>
    </w:rPr>
  </w:style>
  <w:style w:type="character" w:customStyle="1" w:styleId="WW8Num324z0">
    <w:name w:val="WW8Num324z0"/>
    <w:rPr>
      <w:rFonts w:ascii="Book Antiqua" w:hAnsi="Book Antiqua" w:cs="Book Antiqua"/>
      <w:b w:val="0"/>
      <w:i w:val="0"/>
      <w:sz w:val="24"/>
    </w:rPr>
  </w:style>
  <w:style w:type="character" w:customStyle="1" w:styleId="WW8Num328z0">
    <w:name w:val="WW8Num328z0"/>
    <w:rPr>
      <w:rFonts w:ascii="Symbol" w:hAnsi="Symbol" w:cs="Symbol"/>
    </w:rPr>
  </w:style>
  <w:style w:type="character" w:customStyle="1" w:styleId="WW8Num332z0">
    <w:name w:val="WW8Num332z0"/>
    <w:rPr>
      <w:rFonts w:ascii="Times New Roman" w:hAnsi="Times New Roman" w:cs="Times New Roman"/>
      <w:b w:val="0"/>
      <w:i w:val="0"/>
      <w:sz w:val="24"/>
      <w:u w:val="none"/>
    </w:rPr>
  </w:style>
  <w:style w:type="character" w:customStyle="1" w:styleId="WW8Num338z0">
    <w:name w:val="WW8Num338z0"/>
    <w:rPr>
      <w:b/>
    </w:rPr>
  </w:style>
  <w:style w:type="character" w:customStyle="1" w:styleId="WW8Num340z0">
    <w:name w:val="WW8Num340z0"/>
    <w:rPr>
      <w:rFonts w:ascii="Symbol" w:hAnsi="Symbol" w:cs="Symbol"/>
    </w:rPr>
  </w:style>
  <w:style w:type="character" w:customStyle="1" w:styleId="WW8Num341z0">
    <w:name w:val="WW8Num341z0"/>
    <w:rPr>
      <w:rFonts w:ascii="Times New Roman" w:hAnsi="Times New Roman" w:cs="Times New Roman"/>
    </w:rPr>
  </w:style>
  <w:style w:type="character" w:customStyle="1" w:styleId="WW8Num343z0">
    <w:name w:val="WW8Num343z0"/>
    <w:rPr>
      <w:b/>
    </w:rPr>
  </w:style>
  <w:style w:type="character" w:customStyle="1" w:styleId="WW8Num346z0">
    <w:name w:val="WW8Num346z0"/>
    <w:rPr>
      <w:rFonts w:ascii="Arial" w:hAnsi="Arial" w:cs="Arial"/>
      <w:b/>
    </w:rPr>
  </w:style>
  <w:style w:type="character" w:customStyle="1" w:styleId="WW8Num347z0">
    <w:name w:val="WW8Num347z0"/>
    <w:rPr>
      <w:b/>
    </w:rPr>
  </w:style>
  <w:style w:type="character" w:customStyle="1" w:styleId="WW8Num350z0">
    <w:name w:val="WW8Num350z0"/>
    <w:rPr>
      <w:rFonts w:ascii="Times New Roman" w:hAnsi="Times New Roman" w:cs="Times New Roman"/>
      <w:i/>
    </w:rPr>
  </w:style>
  <w:style w:type="character" w:customStyle="1" w:styleId="WW8Num353z0">
    <w:name w:val="WW8Num353z0"/>
    <w:rPr>
      <w:rFonts w:ascii="Times New Roman" w:hAnsi="Times New Roman" w:cs="Times New Roman"/>
    </w:rPr>
  </w:style>
  <w:style w:type="character" w:customStyle="1" w:styleId="WW8Num355z0">
    <w:name w:val="WW8Num355z0"/>
    <w:rPr>
      <w:rFonts w:ascii="Times New Roman" w:hAnsi="Times New Roman" w:cs="Times New Roman"/>
    </w:rPr>
  </w:style>
  <w:style w:type="character" w:customStyle="1" w:styleId="WW8Num359z0">
    <w:name w:val="WW8Num359z0"/>
    <w:rPr>
      <w:rFonts w:ascii="Arial" w:hAnsi="Arial" w:cs="Arial"/>
      <w:b/>
      <w:sz w:val="23"/>
    </w:rPr>
  </w:style>
  <w:style w:type="character" w:customStyle="1" w:styleId="WW8Num361z0">
    <w:name w:val="WW8Num361z0"/>
    <w:rPr>
      <w:b w:val="0"/>
    </w:rPr>
  </w:style>
  <w:style w:type="character" w:customStyle="1" w:styleId="WW8Num372z0">
    <w:name w:val="WW8Num372z0"/>
    <w:rPr>
      <w:rFonts w:ascii="Symbol" w:hAnsi="Symbol" w:cs="Symbol"/>
    </w:rPr>
  </w:style>
  <w:style w:type="character" w:customStyle="1" w:styleId="WW8Num377z0">
    <w:name w:val="WW8Num377z0"/>
    <w:rPr>
      <w:rFonts w:ascii="Wingdings" w:hAnsi="Wingdings" w:cs="Wingdings"/>
    </w:rPr>
  </w:style>
  <w:style w:type="character" w:customStyle="1" w:styleId="WW8Num380z0">
    <w:name w:val="WW8Num380z0"/>
    <w:rPr>
      <w:rFonts w:ascii="Times New Roman" w:hAnsi="Times New Roman" w:cs="Times New Roman"/>
      <w:sz w:val="24"/>
    </w:rPr>
  </w:style>
  <w:style w:type="character" w:customStyle="1" w:styleId="WW8Num385z0">
    <w:name w:val="WW8Num385z0"/>
    <w:rPr>
      <w:rFonts w:ascii="Times New Roman" w:hAnsi="Times New Roman" w:cs="Times New Roman"/>
      <w:b w:val="0"/>
      <w:i w:val="0"/>
      <w:sz w:val="24"/>
      <w:u w:val="none"/>
    </w:rPr>
  </w:style>
  <w:style w:type="character" w:customStyle="1" w:styleId="WW8Num386z0">
    <w:name w:val="WW8Num386z0"/>
    <w:rPr>
      <w:caps w:val="0"/>
      <w:smallCaps w:val="0"/>
      <w:strike w:val="0"/>
      <w:dstrike w:val="0"/>
      <w:vanish w:val="0"/>
      <w:color w:val="auto"/>
      <w:position w:val="0"/>
      <w:sz w:val="24"/>
      <w:u w:val="none"/>
      <w:vertAlign w:val="baseline"/>
      <w14:shadow w14:blurRad="0" w14:dist="0" w14:dir="0" w14:sx="0" w14:sy="0" w14:kx="0" w14:ky="0" w14:algn="none">
        <w14:srgbClr w14:val="000000"/>
      </w14:shadow>
    </w:rPr>
  </w:style>
  <w:style w:type="character" w:customStyle="1" w:styleId="WW8Num388z0">
    <w:name w:val="WW8Num388z0"/>
    <w:rPr>
      <w:rFonts w:ascii="Wingdings" w:hAnsi="Wingdings" w:cs="Wingdings"/>
    </w:rPr>
  </w:style>
  <w:style w:type="character" w:customStyle="1" w:styleId="WW8Num391z0">
    <w:name w:val="WW8Num391z0"/>
    <w:rPr>
      <w:caps w:val="0"/>
      <w:smallCaps w:val="0"/>
      <w:strike w:val="0"/>
      <w:dstrike w:val="0"/>
      <w:vanish w:val="0"/>
      <w:color w:val="auto"/>
      <w:position w:val="0"/>
      <w:sz w:val="24"/>
      <w:u w:val="none"/>
      <w:vertAlign w:val="baseline"/>
      <w14:shadow w14:blurRad="0" w14:dist="0" w14:dir="0" w14:sx="0" w14:sy="0" w14:kx="0" w14:ky="0" w14:algn="none">
        <w14:srgbClr w14:val="000000"/>
      </w14:shadow>
    </w:rPr>
  </w:style>
  <w:style w:type="character" w:customStyle="1" w:styleId="WW8Num392z0">
    <w:name w:val="WW8Num392z0"/>
    <w:rPr>
      <w:rFonts w:ascii="Symbol" w:hAnsi="Symbol" w:cs="Symbol"/>
      <w:b w:val="0"/>
      <w:i w:val="0"/>
      <w:sz w:val="16"/>
    </w:rPr>
  </w:style>
  <w:style w:type="character" w:customStyle="1" w:styleId="WW8Num394z0">
    <w:name w:val="WW8Num394z0"/>
    <w:rPr>
      <w:rFonts w:ascii="Symbol" w:hAnsi="Symbol" w:cs="Symbol"/>
    </w:rPr>
  </w:style>
  <w:style w:type="character" w:customStyle="1" w:styleId="WW8Num395z0">
    <w:name w:val="WW8Num395z0"/>
    <w:rPr>
      <w:b/>
      <w:i w:val="0"/>
    </w:rPr>
  </w:style>
  <w:style w:type="character" w:customStyle="1" w:styleId="WW8Num398z0">
    <w:name w:val="WW8Num398z0"/>
    <w:rPr>
      <w:b/>
      <w:color w:val="auto"/>
    </w:rPr>
  </w:style>
  <w:style w:type="character" w:customStyle="1" w:styleId="WW8Num399z0">
    <w:name w:val="WW8Num399z0"/>
    <w:rPr>
      <w:i/>
    </w:rPr>
  </w:style>
  <w:style w:type="character" w:customStyle="1" w:styleId="WW8Num405z0">
    <w:name w:val="WW8Num405z0"/>
    <w:rPr>
      <w:rFonts w:ascii="Book Antiqua" w:hAnsi="Book Antiqua" w:cs="Book Antiqua"/>
      <w:b/>
    </w:rPr>
  </w:style>
  <w:style w:type="character" w:customStyle="1" w:styleId="WW8Num415z0">
    <w:name w:val="WW8Num415z0"/>
    <w:rPr>
      <w:rFonts w:ascii="Book Antiqua" w:hAnsi="Book Antiqua" w:cs="Book Antiqua"/>
      <w:b/>
      <w:i w:val="0"/>
      <w:sz w:val="28"/>
    </w:rPr>
  </w:style>
  <w:style w:type="character" w:customStyle="1" w:styleId="WW8Num415z1">
    <w:name w:val="WW8Num415z1"/>
    <w:rPr>
      <w:rFonts w:ascii="Times New (W1)" w:hAnsi="Times New (W1)" w:cs="Times New (W1)"/>
      <w:b w:val="0"/>
      <w:i w:val="0"/>
      <w:sz w:val="24"/>
    </w:rPr>
  </w:style>
  <w:style w:type="character" w:customStyle="1" w:styleId="WW8Num420z0">
    <w:name w:val="WW8Num420z0"/>
    <w:rPr>
      <w:b/>
    </w:rPr>
  </w:style>
  <w:style w:type="character" w:customStyle="1" w:styleId="WW8Num421z0">
    <w:name w:val="WW8Num421z0"/>
    <w:rPr>
      <w:rFonts w:ascii="Symbol" w:hAnsi="Symbol" w:cs="Symbol"/>
    </w:rPr>
  </w:style>
  <w:style w:type="character" w:customStyle="1" w:styleId="WW8Num426z0">
    <w:name w:val="WW8Num426z0"/>
    <w:rPr>
      <w:rFonts w:ascii="Symbol" w:hAnsi="Symbol" w:cs="Symbol"/>
    </w:rPr>
  </w:style>
  <w:style w:type="character" w:customStyle="1" w:styleId="WW8Num427z0">
    <w:name w:val="WW8Num427z0"/>
    <w:rPr>
      <w:b/>
    </w:rPr>
  </w:style>
  <w:style w:type="character" w:customStyle="1" w:styleId="WW8Num428z0">
    <w:name w:val="WW8Num428z0"/>
    <w:rPr>
      <w:rFonts w:ascii="Times New Roman" w:hAnsi="Times New Roman" w:cs="Times New Roman"/>
      <w:b w:val="0"/>
      <w:i w:val="0"/>
      <w:sz w:val="24"/>
      <w:u w:val="none"/>
    </w:rPr>
  </w:style>
  <w:style w:type="character" w:customStyle="1" w:styleId="WW8Num430z0">
    <w:name w:val="WW8Num430z0"/>
    <w:rPr>
      <w:b/>
    </w:rPr>
  </w:style>
  <w:style w:type="character" w:customStyle="1" w:styleId="WW8Num436z0">
    <w:name w:val="WW8Num436z0"/>
    <w:rPr>
      <w:rFonts w:ascii="Times New Roman" w:hAnsi="Times New Roman" w:cs="Times New Roman"/>
    </w:rPr>
  </w:style>
  <w:style w:type="character" w:customStyle="1" w:styleId="WW8Num442z0">
    <w:name w:val="WW8Num442z0"/>
    <w:rPr>
      <w:b/>
    </w:rPr>
  </w:style>
  <w:style w:type="character" w:customStyle="1" w:styleId="WW8Num443z0">
    <w:name w:val="WW8Num443z0"/>
    <w:rPr>
      <w:rFonts w:ascii="Symbol" w:hAnsi="Symbol" w:cs="Symbol"/>
    </w:rPr>
  </w:style>
  <w:style w:type="character" w:customStyle="1" w:styleId="WW8Num444z0">
    <w:name w:val="WW8Num444z0"/>
    <w:rPr>
      <w:rFonts w:ascii="Symbol" w:hAnsi="Symbol" w:cs="Symbol"/>
    </w:rPr>
  </w:style>
  <w:style w:type="character" w:customStyle="1" w:styleId="WW8Num448z0">
    <w:name w:val="WW8Num448z0"/>
    <w:rPr>
      <w:rFonts w:ascii="Symbol" w:hAnsi="Symbol" w:cs="Symbol"/>
    </w:rPr>
  </w:style>
  <w:style w:type="character" w:customStyle="1" w:styleId="WW8Num450z0">
    <w:name w:val="WW8Num450z0"/>
    <w:rPr>
      <w:rFonts w:ascii="Wingdings" w:hAnsi="Wingdings" w:cs="Wingdings"/>
    </w:rPr>
  </w:style>
  <w:style w:type="character" w:customStyle="1" w:styleId="WW8Num451z0">
    <w:name w:val="WW8Num451z0"/>
    <w:rPr>
      <w:rFonts w:ascii="Times New Roman" w:hAnsi="Times New Roman" w:cs="Times New Roman"/>
      <w:b w:val="0"/>
      <w:i w:val="0"/>
      <w:sz w:val="24"/>
      <w:u w:val="none"/>
    </w:rPr>
  </w:style>
  <w:style w:type="character" w:customStyle="1" w:styleId="WW8Num453z0">
    <w:name w:val="WW8Num453z0"/>
    <w:rPr>
      <w:b/>
    </w:rPr>
  </w:style>
  <w:style w:type="character" w:customStyle="1" w:styleId="WW8Num454z0">
    <w:name w:val="WW8Num454z0"/>
    <w:rPr>
      <w:rFonts w:ascii="Wingdings" w:hAnsi="Wingdings" w:cs="Wingdings"/>
    </w:rPr>
  </w:style>
  <w:style w:type="character" w:customStyle="1" w:styleId="WW8Num455z0">
    <w:name w:val="WW8Num455z0"/>
    <w:rPr>
      <w:rFonts w:ascii="Times New Roman" w:hAnsi="Times New Roman" w:cs="Times New Roman"/>
      <w:b w:val="0"/>
      <w:i w:val="0"/>
      <w:sz w:val="24"/>
      <w:u w:val="none"/>
    </w:rPr>
  </w:style>
  <w:style w:type="character" w:customStyle="1" w:styleId="WW8Num456z0">
    <w:name w:val="WW8Num456z0"/>
    <w:rPr>
      <w:rFonts w:ascii="Wingdings" w:hAnsi="Wingdings" w:cs="Wingdings"/>
    </w:rPr>
  </w:style>
  <w:style w:type="character" w:customStyle="1" w:styleId="WW8Num465z0">
    <w:name w:val="WW8Num465z0"/>
    <w:rPr>
      <w:b/>
    </w:rPr>
  </w:style>
  <w:style w:type="character" w:customStyle="1" w:styleId="WW8Num466z0">
    <w:name w:val="WW8Num466z0"/>
    <w:rPr>
      <w:b/>
    </w:rPr>
  </w:style>
  <w:style w:type="character" w:customStyle="1" w:styleId="WW8Num467z0">
    <w:name w:val="WW8Num467z0"/>
    <w:rPr>
      <w:rFonts w:ascii="Times New Roman" w:hAnsi="Times New Roman" w:cs="Times New Roman"/>
    </w:rPr>
  </w:style>
  <w:style w:type="character" w:customStyle="1" w:styleId="WW8Num475z0">
    <w:name w:val="WW8Num475z0"/>
    <w:rPr>
      <w:rFonts w:ascii="Times New Roman" w:hAnsi="Times New Roman" w:cs="Times New Roman"/>
    </w:rPr>
  </w:style>
  <w:style w:type="character" w:customStyle="1" w:styleId="WW8Num483z0">
    <w:name w:val="WW8Num483z0"/>
    <w:rPr>
      <w:rFonts w:ascii="Symbol" w:hAnsi="Symbol" w:cs="Symbol"/>
    </w:rPr>
  </w:style>
  <w:style w:type="character" w:customStyle="1" w:styleId="WW8Num484z1">
    <w:name w:val="WW8Num484z1"/>
    <w:rPr>
      <w:b/>
    </w:rPr>
  </w:style>
  <w:style w:type="character" w:customStyle="1" w:styleId="WW8Num488z0">
    <w:name w:val="WW8Num488z0"/>
    <w:rPr>
      <w:rFonts w:ascii="Symbol" w:hAnsi="Symbol" w:cs="Symbol"/>
      <w:b/>
    </w:rPr>
  </w:style>
  <w:style w:type="character" w:customStyle="1" w:styleId="WW8Num493z0">
    <w:name w:val="WW8Num493z0"/>
    <w:rPr>
      <w:rFonts w:ascii="Symbol" w:hAnsi="Symbol" w:cs="Symbol"/>
    </w:rPr>
  </w:style>
  <w:style w:type="character" w:customStyle="1" w:styleId="WW8Num495z0">
    <w:name w:val="WW8Num495z0"/>
    <w:rPr>
      <w:b/>
    </w:rPr>
  </w:style>
  <w:style w:type="character" w:customStyle="1" w:styleId="WW8Num499z0">
    <w:name w:val="WW8Num499z0"/>
    <w:rPr>
      <w:rFonts w:ascii="Symbol" w:hAnsi="Symbol" w:cs="Symbol"/>
    </w:rPr>
  </w:style>
  <w:style w:type="character" w:customStyle="1" w:styleId="WW8Num501z0">
    <w:name w:val="WW8Num501z0"/>
    <w:rPr>
      <w:rFonts w:ascii="Times New Roman" w:hAnsi="Times New Roman" w:cs="Times New Roman"/>
      <w:b w:val="0"/>
      <w:i w:val="0"/>
      <w:sz w:val="24"/>
      <w:u w:val="none"/>
    </w:rPr>
  </w:style>
  <w:style w:type="character" w:customStyle="1" w:styleId="WW8Num504z0">
    <w:name w:val="WW8Num504z0"/>
    <w:rPr>
      <w:rFonts w:ascii="Symbol" w:hAnsi="Symbol" w:cs="Symbol"/>
    </w:rPr>
  </w:style>
  <w:style w:type="character" w:customStyle="1" w:styleId="WW8Num506z0">
    <w:name w:val="WW8Num506z0"/>
    <w:rPr>
      <w:rFonts w:ascii="Symbol" w:hAnsi="Symbol" w:cs="Symbol"/>
    </w:rPr>
  </w:style>
  <w:style w:type="character" w:customStyle="1" w:styleId="WW8Num509z0">
    <w:name w:val="WW8Num509z0"/>
    <w:rPr>
      <w:sz w:val="24"/>
    </w:rPr>
  </w:style>
  <w:style w:type="character" w:customStyle="1" w:styleId="WW8Num509z1">
    <w:name w:val="WW8Num509z1"/>
    <w:rPr>
      <w:rFonts w:ascii="Courier New" w:hAnsi="Courier New" w:cs="Courier New"/>
    </w:rPr>
  </w:style>
  <w:style w:type="character" w:customStyle="1" w:styleId="WW8Num509z2">
    <w:name w:val="WW8Num509z2"/>
    <w:rPr>
      <w:rFonts w:ascii="Wingdings" w:hAnsi="Wingdings" w:cs="Wingdings"/>
    </w:rPr>
  </w:style>
  <w:style w:type="character" w:customStyle="1" w:styleId="WW8Num509z3">
    <w:name w:val="WW8Num509z3"/>
    <w:rPr>
      <w:rFonts w:ascii="Symbol" w:hAnsi="Symbol" w:cs="Symbol"/>
    </w:rPr>
  </w:style>
  <w:style w:type="character" w:customStyle="1" w:styleId="WW8Num513z0">
    <w:name w:val="WW8Num513z0"/>
    <w:rPr>
      <w:rFonts w:ascii="Times New Roman" w:hAnsi="Times New Roman" w:cs="Times New Roman"/>
    </w:rPr>
  </w:style>
  <w:style w:type="character" w:customStyle="1" w:styleId="WW8Num520z0">
    <w:name w:val="WW8Num520z0"/>
    <w:rPr>
      <w:b w:val="0"/>
    </w:rPr>
  </w:style>
  <w:style w:type="character" w:customStyle="1" w:styleId="WW8Num523z0">
    <w:name w:val="WW8Num523z0"/>
    <w:rPr>
      <w:rFonts w:ascii="Symbol" w:hAnsi="Symbol" w:cs="Symbol"/>
    </w:rPr>
  </w:style>
  <w:style w:type="character" w:customStyle="1" w:styleId="WW8Num524z0">
    <w:name w:val="WW8Num524z0"/>
    <w:rPr>
      <w:rFonts w:ascii="Comic Sans MS" w:hAnsi="Comic Sans MS" w:cs="Comic Sans MS"/>
      <w:b w:val="0"/>
      <w:i w:val="0"/>
      <w:sz w:val="20"/>
    </w:rPr>
  </w:style>
  <w:style w:type="character" w:customStyle="1" w:styleId="WW8Num525z0">
    <w:name w:val="WW8Num525z0"/>
    <w:rPr>
      <w:rFonts w:ascii="Symbol" w:hAnsi="Symbol" w:cs="Symbol"/>
    </w:rPr>
  </w:style>
  <w:style w:type="character" w:customStyle="1" w:styleId="WW8Num530z0">
    <w:name w:val="WW8Num530z0"/>
    <w:rPr>
      <w:rFonts w:ascii="Symbol" w:hAnsi="Symbol" w:cs="Symbol"/>
    </w:rPr>
  </w:style>
  <w:style w:type="character" w:customStyle="1" w:styleId="WW8Num535z0">
    <w:name w:val="WW8Num535z0"/>
    <w:rPr>
      <w:rFonts w:ascii="Symbol" w:hAnsi="Symbol" w:cs="Symbol"/>
    </w:rPr>
  </w:style>
  <w:style w:type="character" w:customStyle="1" w:styleId="WW8Num537z0">
    <w:name w:val="WW8Num537z0"/>
    <w:rPr>
      <w:sz w:val="24"/>
    </w:rPr>
  </w:style>
  <w:style w:type="character" w:customStyle="1" w:styleId="WW8Num547z0">
    <w:name w:val="WW8Num547z0"/>
    <w:rPr>
      <w:b/>
    </w:rPr>
  </w:style>
  <w:style w:type="character" w:customStyle="1" w:styleId="WW8Num548z0">
    <w:name w:val="WW8Num548z0"/>
    <w:rPr>
      <w:rFonts w:ascii="Symbol" w:hAnsi="Symbol" w:cs="Symbol"/>
    </w:rPr>
  </w:style>
  <w:style w:type="character" w:customStyle="1" w:styleId="WW8Num549z0">
    <w:name w:val="WW8Num549z0"/>
    <w:rPr>
      <w:b/>
    </w:rPr>
  </w:style>
  <w:style w:type="character" w:customStyle="1" w:styleId="WW8Num550z0">
    <w:name w:val="WW8Num550z0"/>
    <w:rPr>
      <w:rFonts w:ascii="Book Antiqua" w:hAnsi="Book Antiqua" w:cs="Book Antiqua"/>
      <w:b w:val="0"/>
      <w:i w:val="0"/>
      <w:sz w:val="24"/>
    </w:rPr>
  </w:style>
  <w:style w:type="character" w:customStyle="1" w:styleId="WW8Num551z0">
    <w:name w:val="WW8Num551z0"/>
    <w:rPr>
      <w:b/>
    </w:rPr>
  </w:style>
  <w:style w:type="character" w:customStyle="1" w:styleId="WW8Num555z0">
    <w:name w:val="WW8Num555z0"/>
    <w:rPr>
      <w:rFonts w:ascii="Arial" w:hAnsi="Arial" w:cs="Arial"/>
      <w:b w:val="0"/>
      <w:i w:val="0"/>
      <w:sz w:val="24"/>
      <w:u w:val="none"/>
    </w:rPr>
  </w:style>
  <w:style w:type="character" w:customStyle="1" w:styleId="WW8Num568z0">
    <w:name w:val="WW8Num568z0"/>
    <w:rPr>
      <w:rFonts w:ascii="Wingdings" w:hAnsi="Wingdings" w:cs="Wingdings"/>
    </w:rPr>
  </w:style>
  <w:style w:type="character" w:customStyle="1" w:styleId="WW8Num569z0">
    <w:name w:val="WW8Num569z0"/>
    <w:rPr>
      <w:rFonts w:ascii="Times New Roman" w:hAnsi="Times New Roman" w:cs="Times New Roman"/>
      <w:b w:val="0"/>
      <w:i w:val="0"/>
      <w:sz w:val="24"/>
      <w:u w:val="none"/>
    </w:rPr>
  </w:style>
  <w:style w:type="character" w:customStyle="1" w:styleId="WW8Num570z0">
    <w:name w:val="WW8Num570z0"/>
    <w:rPr>
      <w:rFonts w:ascii="Symbol" w:hAnsi="Symbol" w:cs="Symbol"/>
    </w:rPr>
  </w:style>
  <w:style w:type="character" w:customStyle="1" w:styleId="WW8Num573z0">
    <w:name w:val="WW8Num573z0"/>
    <w:rPr>
      <w:rFonts w:ascii="Times New Roman" w:hAnsi="Times New Roman" w:cs="Times New Roman"/>
      <w:b w:val="0"/>
      <w:i w:val="0"/>
      <w:sz w:val="24"/>
      <w:u w:val="none"/>
    </w:rPr>
  </w:style>
  <w:style w:type="character" w:customStyle="1" w:styleId="WW8Num577z0">
    <w:name w:val="WW8Num577z0"/>
    <w:rPr>
      <w:b/>
    </w:rPr>
  </w:style>
  <w:style w:type="character" w:customStyle="1" w:styleId="WW8Num586z0">
    <w:name w:val="WW8Num586z0"/>
    <w:rPr>
      <w:rFonts w:ascii="Symbol" w:hAnsi="Symbol" w:cs="Symbol"/>
    </w:rPr>
  </w:style>
  <w:style w:type="character" w:customStyle="1" w:styleId="WW8Num590z0">
    <w:name w:val="WW8Num590z0"/>
    <w:rPr>
      <w:u w:val="none"/>
    </w:rPr>
  </w:style>
  <w:style w:type="character" w:customStyle="1" w:styleId="WW8Num596z0">
    <w:name w:val="WW8Num596z0"/>
    <w:rPr>
      <w:rFonts w:ascii="Symbol" w:hAnsi="Symbol" w:cs="Symbol"/>
    </w:rPr>
  </w:style>
  <w:style w:type="character" w:customStyle="1" w:styleId="WW8Num598z0">
    <w:name w:val="WW8Num598z0"/>
    <w:rPr>
      <w:rFonts w:ascii="Wingdings" w:hAnsi="Wingdings" w:cs="Wingdings"/>
    </w:rPr>
  </w:style>
  <w:style w:type="character" w:customStyle="1" w:styleId="WW8Num603z0">
    <w:name w:val="WW8Num603z0"/>
    <w:rPr>
      <w:rFonts w:ascii="Symbol" w:hAnsi="Symbol" w:cs="Symbol"/>
    </w:rPr>
  </w:style>
  <w:style w:type="character" w:customStyle="1" w:styleId="WW8Num610z0">
    <w:name w:val="WW8Num610z0"/>
    <w:rPr>
      <w:rFonts w:ascii="Times New Roman" w:hAnsi="Times New Roman" w:cs="Times New Roman"/>
      <w:b w:val="0"/>
      <w:i w:val="0"/>
      <w:sz w:val="24"/>
      <w:u w:val="none"/>
    </w:rPr>
  </w:style>
  <w:style w:type="character" w:customStyle="1" w:styleId="WW8Num611z0">
    <w:name w:val="WW8Num611z0"/>
    <w:rPr>
      <w:color w:val="auto"/>
    </w:rPr>
  </w:style>
  <w:style w:type="character" w:customStyle="1" w:styleId="WW8Num617z0">
    <w:name w:val="WW8Num617z0"/>
    <w:rPr>
      <w:rFonts w:ascii="Times New Roman" w:hAnsi="Times New Roman" w:cs="Times New Roman"/>
      <w:b w:val="0"/>
      <w:i w:val="0"/>
      <w:sz w:val="24"/>
      <w:u w:val="none"/>
    </w:rPr>
  </w:style>
  <w:style w:type="character" w:customStyle="1" w:styleId="WW8Num618z0">
    <w:name w:val="WW8Num618z0"/>
    <w:rPr>
      <w:rFonts w:ascii="Times New Roman" w:hAnsi="Times New Roman" w:cs="Times New Roman"/>
    </w:rPr>
  </w:style>
  <w:style w:type="character" w:customStyle="1" w:styleId="WW8Num621z0">
    <w:name w:val="WW8Num621z0"/>
    <w:rPr>
      <w:color w:val="000000"/>
    </w:rPr>
  </w:style>
  <w:style w:type="character" w:customStyle="1" w:styleId="WW8Num625z0">
    <w:name w:val="WW8Num625z0"/>
    <w:rPr>
      <w:rFonts w:ascii="Wingdings" w:hAnsi="Wingdings" w:cs="Wingdings"/>
    </w:rPr>
  </w:style>
  <w:style w:type="character" w:customStyle="1" w:styleId="WW8Num627z0">
    <w:name w:val="WW8Num627z0"/>
    <w:rPr>
      <w:rFonts w:ascii="Symbol" w:hAnsi="Symbol" w:cs="Symbol"/>
    </w:rPr>
  </w:style>
  <w:style w:type="character" w:customStyle="1" w:styleId="WW8Num627z1">
    <w:name w:val="WW8Num627z1"/>
    <w:rPr>
      <w:rFonts w:ascii="Courier New" w:hAnsi="Courier New" w:cs="Courier New"/>
    </w:rPr>
  </w:style>
  <w:style w:type="character" w:customStyle="1" w:styleId="WW8Num627z2">
    <w:name w:val="WW8Num627z2"/>
    <w:rPr>
      <w:rFonts w:ascii="Wingdings" w:hAnsi="Wingdings" w:cs="Wingdings"/>
    </w:rPr>
  </w:style>
  <w:style w:type="character" w:customStyle="1" w:styleId="WW8Num629z0">
    <w:name w:val="WW8Num629z0"/>
    <w:rPr>
      <w:rFonts w:ascii="Times New Roman" w:hAnsi="Times New Roman" w:cs="Times New Roman"/>
      <w:b w:val="0"/>
      <w:i w:val="0"/>
      <w:sz w:val="24"/>
      <w:u w:val="none"/>
    </w:rPr>
  </w:style>
  <w:style w:type="character" w:customStyle="1" w:styleId="WW8Num630z0">
    <w:name w:val="WW8Num630z0"/>
    <w:rPr>
      <w:rFonts w:ascii="Arial" w:hAnsi="Arial" w:cs="Arial"/>
      <w:sz w:val="16"/>
    </w:rPr>
  </w:style>
  <w:style w:type="character" w:customStyle="1" w:styleId="WW8Num631z0">
    <w:name w:val="WW8Num631z0"/>
    <w:rPr>
      <w:rFonts w:ascii="Symbol" w:hAnsi="Symbol" w:cs="Symbol"/>
    </w:rPr>
  </w:style>
  <w:style w:type="character" w:customStyle="1" w:styleId="WW8Num632z0">
    <w:name w:val="WW8Num632z0"/>
    <w:rPr>
      <w:rFonts w:ascii="Symbol" w:hAnsi="Symbol" w:cs="Symbol"/>
    </w:rPr>
  </w:style>
  <w:style w:type="character" w:customStyle="1" w:styleId="WW8Num634z0">
    <w:name w:val="WW8Num634z0"/>
    <w:rPr>
      <w:b/>
    </w:rPr>
  </w:style>
  <w:style w:type="character" w:customStyle="1" w:styleId="WW8Num637z0">
    <w:name w:val="WW8Num637z0"/>
    <w:rPr>
      <w:rFonts w:ascii="Times New Roman" w:hAnsi="Times New Roman" w:cs="Times New Roman"/>
    </w:rPr>
  </w:style>
  <w:style w:type="character" w:customStyle="1" w:styleId="WW8Num643z0">
    <w:name w:val="WW8Num643z0"/>
    <w:rPr>
      <w:rFonts w:ascii="Symbol" w:hAnsi="Symbol" w:cs="Symbol"/>
    </w:rPr>
  </w:style>
  <w:style w:type="character" w:customStyle="1" w:styleId="WW8Num647z0">
    <w:name w:val="WW8Num647z0"/>
    <w:rPr>
      <w:b/>
    </w:rPr>
  </w:style>
  <w:style w:type="character" w:customStyle="1" w:styleId="WW8Num650z0">
    <w:name w:val="WW8Num650z0"/>
    <w:rPr>
      <w:rFonts w:ascii="Times New Roman" w:hAnsi="Times New Roman" w:cs="Times New Roman"/>
    </w:rPr>
  </w:style>
  <w:style w:type="character" w:customStyle="1" w:styleId="WW8Num655z0">
    <w:name w:val="WW8Num655z0"/>
    <w:rPr>
      <w:b/>
      <w:i w:val="0"/>
    </w:rPr>
  </w:style>
  <w:style w:type="character" w:customStyle="1" w:styleId="WW8Num658z0">
    <w:name w:val="WW8Num658z0"/>
    <w:rPr>
      <w:rFonts w:ascii="Symbol" w:hAnsi="Symbol" w:cs="Symbol"/>
    </w:rPr>
  </w:style>
  <w:style w:type="character" w:customStyle="1" w:styleId="WW8Num659z1">
    <w:name w:val="WW8Num659z1"/>
    <w:rPr>
      <w:rFonts w:ascii="Times New Roman" w:hAnsi="Times New Roman" w:cs="Times New Roman"/>
      <w:b w:val="0"/>
      <w:i w:val="0"/>
      <w:sz w:val="24"/>
    </w:rPr>
  </w:style>
  <w:style w:type="character" w:customStyle="1" w:styleId="WW8Num662z0">
    <w:name w:val="WW8Num662z0"/>
    <w:rPr>
      <w:rFonts w:ascii="Times New Roman" w:hAnsi="Times New Roman" w:cs="Times New Roman"/>
      <w:b w:val="0"/>
      <w:i w:val="0"/>
      <w:sz w:val="28"/>
    </w:rPr>
  </w:style>
  <w:style w:type="character" w:customStyle="1" w:styleId="WW8Num664z0">
    <w:name w:val="WW8Num664z0"/>
    <w:rPr>
      <w:rFonts w:ascii="Symbol" w:hAnsi="Symbol" w:cs="Symbol"/>
      <w:color w:val="auto"/>
      <w:sz w:val="18"/>
    </w:rPr>
  </w:style>
  <w:style w:type="character" w:customStyle="1" w:styleId="WW8Num668z0">
    <w:name w:val="WW8Num668z0"/>
    <w:rPr>
      <w:rFonts w:ascii="Symbol" w:hAnsi="Symbol" w:cs="Symbol"/>
    </w:rPr>
  </w:style>
  <w:style w:type="character" w:customStyle="1" w:styleId="WW8Num669z0">
    <w:name w:val="WW8Num669z0"/>
    <w:rPr>
      <w:rFonts w:ascii="Times New Roman" w:hAnsi="Times New Roman" w:cs="Times New Roman"/>
      <w:b w:val="0"/>
      <w:i w:val="0"/>
      <w:sz w:val="24"/>
      <w:u w:val="none"/>
    </w:rPr>
  </w:style>
  <w:style w:type="character" w:customStyle="1" w:styleId="WW8Num676z0">
    <w:name w:val="WW8Num676z0"/>
    <w:rPr>
      <w:rFonts w:ascii="Arial" w:hAnsi="Arial" w:cs="Arial"/>
      <w:b/>
      <w:sz w:val="23"/>
    </w:rPr>
  </w:style>
  <w:style w:type="character" w:customStyle="1" w:styleId="WW8Num690z0">
    <w:name w:val="WW8Num690z0"/>
    <w:rPr>
      <w:rFonts w:ascii="Symbol" w:hAnsi="Symbol" w:cs="Symbol"/>
      <w:sz w:val="16"/>
    </w:rPr>
  </w:style>
  <w:style w:type="character" w:customStyle="1" w:styleId="WW8Num693z0">
    <w:name w:val="WW8Num693z0"/>
    <w:rPr>
      <w:rFonts w:ascii="Symbol" w:hAnsi="Symbol" w:cs="Symbol"/>
    </w:rPr>
  </w:style>
  <w:style w:type="character" w:customStyle="1" w:styleId="WW8Num697z0">
    <w:name w:val="WW8Num697z0"/>
    <w:rPr>
      <w:rFonts w:ascii="Symbol" w:hAnsi="Symbol" w:cs="Symbol"/>
    </w:rPr>
  </w:style>
  <w:style w:type="character" w:customStyle="1" w:styleId="WW8Num699z0">
    <w:name w:val="WW8Num699z0"/>
    <w:rPr>
      <w:rFonts w:ascii="Symbol" w:hAnsi="Symbol" w:cs="Symbol"/>
    </w:rPr>
  </w:style>
  <w:style w:type="character" w:customStyle="1" w:styleId="WW8Num702z1">
    <w:name w:val="WW8Num702z1"/>
    <w:rPr>
      <w:rFonts w:ascii="Times New Roman" w:hAnsi="Times New Roman" w:cs="Times New Roman"/>
      <w:b w:val="0"/>
      <w:i w:val="0"/>
    </w:rPr>
  </w:style>
  <w:style w:type="character" w:customStyle="1" w:styleId="WW8Num705z0">
    <w:name w:val="WW8Num705z0"/>
    <w:rPr>
      <w:rFonts w:ascii="Wingdings" w:hAnsi="Wingdings" w:cs="Wingdings"/>
    </w:rPr>
  </w:style>
  <w:style w:type="character" w:customStyle="1" w:styleId="WW8Num706z0">
    <w:name w:val="WW8Num706z0"/>
    <w:rPr>
      <w:rFonts w:ascii="Times New Roman" w:hAnsi="Times New Roman" w:cs="Times New Roman"/>
    </w:rPr>
  </w:style>
  <w:style w:type="character" w:customStyle="1" w:styleId="WW8Num709z0">
    <w:name w:val="WW8Num709z0"/>
    <w:rPr>
      <w:rFonts w:ascii="Symbol" w:hAnsi="Symbol" w:cs="Symbol"/>
    </w:rPr>
  </w:style>
  <w:style w:type="character" w:customStyle="1" w:styleId="WW8Num717z0">
    <w:name w:val="WW8Num717z0"/>
    <w:rPr>
      <w:rFonts w:ascii="Arial" w:hAnsi="Arial" w:cs="Arial"/>
      <w:sz w:val="16"/>
    </w:rPr>
  </w:style>
  <w:style w:type="character" w:customStyle="1" w:styleId="WW8Num719z0">
    <w:name w:val="WW8Num719z0"/>
    <w:rPr>
      <w:rFonts w:ascii="Times New Roman" w:hAnsi="Times New Roman" w:cs="Times New Roman"/>
    </w:rPr>
  </w:style>
  <w:style w:type="character" w:customStyle="1" w:styleId="WW8Num722z0">
    <w:name w:val="WW8Num722z0"/>
    <w:rPr>
      <w:b/>
    </w:rPr>
  </w:style>
  <w:style w:type="character" w:customStyle="1" w:styleId="WW8Num725z0">
    <w:name w:val="WW8Num725z0"/>
    <w:rPr>
      <w:b w:val="0"/>
    </w:rPr>
  </w:style>
  <w:style w:type="character" w:customStyle="1" w:styleId="WW8Num728z1">
    <w:name w:val="WW8Num728z1"/>
    <w:rPr>
      <w:rFonts w:ascii="Times New Roman" w:hAnsi="Times New Roman" w:cs="Times New Roman"/>
      <w:b w:val="0"/>
      <w:i w:val="0"/>
      <w:sz w:val="24"/>
    </w:rPr>
  </w:style>
  <w:style w:type="character" w:customStyle="1" w:styleId="WW8Num730z0">
    <w:name w:val="WW8Num730z0"/>
    <w:rPr>
      <w:b w:val="0"/>
    </w:rPr>
  </w:style>
  <w:style w:type="character" w:customStyle="1" w:styleId="WW8Num733z0">
    <w:name w:val="WW8Num733z0"/>
    <w:rPr>
      <w:caps w:val="0"/>
      <w:smallCaps w:val="0"/>
      <w:strike w:val="0"/>
      <w:dstrike w:val="0"/>
      <w:vanish w:val="0"/>
      <w:color w:val="auto"/>
      <w:position w:val="0"/>
      <w:sz w:val="24"/>
      <w:u w:val="none"/>
      <w:vertAlign w:val="baseline"/>
      <w14:shadow w14:blurRad="0" w14:dist="0" w14:dir="0" w14:sx="0" w14:sy="0" w14:kx="0" w14:ky="0" w14:algn="none">
        <w14:srgbClr w14:val="000000"/>
      </w14:shadow>
    </w:rPr>
  </w:style>
  <w:style w:type="character" w:customStyle="1" w:styleId="WW8Num734z0">
    <w:name w:val="WW8Num734z0"/>
    <w:rPr>
      <w:b w:val="0"/>
      <w:i w:val="0"/>
    </w:rPr>
  </w:style>
  <w:style w:type="character" w:customStyle="1" w:styleId="WW8Num744z0">
    <w:name w:val="WW8Num744z0"/>
    <w:rPr>
      <w:b/>
    </w:rPr>
  </w:style>
  <w:style w:type="character" w:customStyle="1" w:styleId="WW8Num748z0">
    <w:name w:val="WW8Num748z0"/>
    <w:rPr>
      <w:rFonts w:ascii="Times New Roman" w:hAnsi="Times New Roman" w:cs="Times New Roman"/>
      <w:b/>
    </w:rPr>
  </w:style>
  <w:style w:type="character" w:customStyle="1" w:styleId="WW8Num752z0">
    <w:name w:val="WW8Num752z0"/>
    <w:rPr>
      <w:b/>
    </w:rPr>
  </w:style>
  <w:style w:type="character" w:customStyle="1" w:styleId="WW8Num754z0">
    <w:name w:val="WW8Num754z0"/>
    <w:rPr>
      <w:rFonts w:ascii="Times New Roman" w:hAnsi="Times New Roman" w:cs="Times New Roman"/>
    </w:rPr>
  </w:style>
  <w:style w:type="character" w:customStyle="1" w:styleId="WW8Num755z0">
    <w:name w:val="WW8Num755z0"/>
    <w:rPr>
      <w:rFonts w:ascii="Symbol" w:hAnsi="Symbol" w:cs="Symbol"/>
    </w:rPr>
  </w:style>
  <w:style w:type="character" w:customStyle="1" w:styleId="WW8Num759z0">
    <w:name w:val="WW8Num759z0"/>
    <w:rPr>
      <w:rFonts w:ascii="Symbol" w:hAnsi="Symbol" w:cs="Symbol"/>
    </w:rPr>
  </w:style>
  <w:style w:type="character" w:customStyle="1" w:styleId="WW8Num761z0">
    <w:name w:val="WW8Num761z0"/>
    <w:rPr>
      <w:rFonts w:ascii="Times New Roman" w:hAnsi="Times New Roman" w:cs="Times New Roman"/>
      <w:b w:val="0"/>
      <w:i w:val="0"/>
      <w:sz w:val="24"/>
      <w:u w:val="none"/>
    </w:rPr>
  </w:style>
  <w:style w:type="character" w:customStyle="1" w:styleId="WW8Num768z0">
    <w:name w:val="WW8Num768z0"/>
    <w:rPr>
      <w:b/>
      <w:i w:val="0"/>
      <w:sz w:val="24"/>
    </w:rPr>
  </w:style>
  <w:style w:type="character" w:customStyle="1" w:styleId="WW8Num769z0">
    <w:name w:val="WW8Num769z0"/>
    <w:rPr>
      <w:rFonts w:ascii="Times New Roman" w:hAnsi="Times New Roman" w:cs="Times New Roman"/>
    </w:rPr>
  </w:style>
  <w:style w:type="character" w:customStyle="1" w:styleId="WW8Num782z0">
    <w:name w:val="WW8Num782z0"/>
    <w:rPr>
      <w:rFonts w:ascii="Times New Roman" w:hAnsi="Times New Roman" w:cs="Times New Roman"/>
      <w:i/>
    </w:rPr>
  </w:style>
  <w:style w:type="character" w:customStyle="1" w:styleId="WW8Num787z0">
    <w:name w:val="WW8Num787z0"/>
    <w:rPr>
      <w:rFonts w:ascii="Times New Roman" w:hAnsi="Times New Roman" w:cs="Times New Roman"/>
    </w:rPr>
  </w:style>
  <w:style w:type="character" w:customStyle="1" w:styleId="WW8Num789z0">
    <w:name w:val="WW8Num789z0"/>
    <w:rPr>
      <w:rFonts w:ascii="Times New Roman" w:hAnsi="Times New Roman" w:cs="Times New Roman"/>
      <w:b/>
    </w:rPr>
  </w:style>
  <w:style w:type="character" w:customStyle="1" w:styleId="WW8Num792z0">
    <w:name w:val="WW8Num792z0"/>
    <w:rPr>
      <w:rFonts w:ascii="Symbol" w:hAnsi="Symbol" w:cs="Symbol"/>
    </w:rPr>
  </w:style>
  <w:style w:type="character" w:customStyle="1" w:styleId="WW8Num795z0">
    <w:name w:val="WW8Num795z0"/>
    <w:rPr>
      <w:rFonts w:ascii="Symbol" w:hAnsi="Symbol" w:cs="Symbol"/>
    </w:rPr>
  </w:style>
  <w:style w:type="character" w:customStyle="1" w:styleId="WW8Num797z0">
    <w:name w:val="WW8Num797z0"/>
    <w:rPr>
      <w:rFonts w:ascii="Times New Roman" w:hAnsi="Times New Roman" w:cs="Times New Roman"/>
    </w:rPr>
  </w:style>
  <w:style w:type="character" w:customStyle="1" w:styleId="WW8Num800z0">
    <w:name w:val="WW8Num800z0"/>
    <w:rPr>
      <w:rFonts w:ascii="Symbol" w:hAnsi="Symbol" w:cs="Symbol"/>
    </w:rPr>
  </w:style>
  <w:style w:type="character" w:customStyle="1" w:styleId="WW8Num807z0">
    <w:name w:val="WW8Num807z0"/>
    <w:rPr>
      <w:b/>
    </w:rPr>
  </w:style>
  <w:style w:type="character" w:customStyle="1" w:styleId="WW8Num809z1">
    <w:name w:val="WW8Num809z1"/>
    <w:rPr>
      <w:rFonts w:ascii="Times New Roman" w:hAnsi="Times New Roman" w:cs="Times New Roman"/>
      <w:b w:val="0"/>
      <w:i w:val="0"/>
      <w:sz w:val="24"/>
    </w:rPr>
  </w:style>
  <w:style w:type="character" w:customStyle="1" w:styleId="WW8Num810z0">
    <w:name w:val="WW8Num810z0"/>
    <w:rPr>
      <w:rFonts w:ascii="Symbol" w:hAnsi="Symbol" w:cs="Symbol"/>
    </w:rPr>
  </w:style>
  <w:style w:type="character" w:customStyle="1" w:styleId="WW8Num815z0">
    <w:name w:val="WW8Num815z0"/>
    <w:rPr>
      <w:b/>
    </w:rPr>
  </w:style>
  <w:style w:type="character" w:customStyle="1" w:styleId="WW8Num821z0">
    <w:name w:val="WW8Num821z0"/>
    <w:rPr>
      <w:b/>
    </w:rPr>
  </w:style>
  <w:style w:type="character" w:customStyle="1" w:styleId="WW8Num822z0">
    <w:name w:val="WW8Num822z0"/>
    <w:rPr>
      <w:rFonts w:ascii="Symbol" w:hAnsi="Symbol" w:cs="Symbol"/>
    </w:rPr>
  </w:style>
  <w:style w:type="character" w:customStyle="1" w:styleId="WW8Num828z0">
    <w:name w:val="WW8Num828z0"/>
    <w:rPr>
      <w:rFonts w:ascii="Times New Roman" w:hAnsi="Times New Roman" w:cs="Times New Roman"/>
      <w:b w:val="0"/>
      <w:i w:val="0"/>
      <w:sz w:val="24"/>
      <w:u w:val="none"/>
    </w:rPr>
  </w:style>
  <w:style w:type="character" w:customStyle="1" w:styleId="WW8Num831z0">
    <w:name w:val="WW8Num831z0"/>
    <w:rPr>
      <w:sz w:val="24"/>
    </w:rPr>
  </w:style>
  <w:style w:type="character" w:customStyle="1" w:styleId="WW8Num833z0">
    <w:name w:val="WW8Num833z0"/>
    <w:rPr>
      <w:rFonts w:ascii="Wingdings" w:hAnsi="Wingdings" w:cs="Wingdings"/>
    </w:rPr>
  </w:style>
  <w:style w:type="character" w:customStyle="1" w:styleId="WW8Num835z0">
    <w:name w:val="WW8Num835z0"/>
    <w:rPr>
      <w:b/>
    </w:rPr>
  </w:style>
  <w:style w:type="character" w:customStyle="1" w:styleId="WW8Num835z2">
    <w:name w:val="WW8Num835z2"/>
    <w:rPr>
      <w:rFonts w:ascii="Arial" w:hAnsi="Arial" w:cs="Arial"/>
      <w:b w:val="0"/>
      <w:i w:val="0"/>
      <w:sz w:val="24"/>
    </w:rPr>
  </w:style>
  <w:style w:type="character" w:customStyle="1" w:styleId="WW8Num836z0">
    <w:name w:val="WW8Num836z0"/>
    <w:rPr>
      <w:b/>
    </w:rPr>
  </w:style>
  <w:style w:type="character" w:customStyle="1" w:styleId="WW8Num837z0">
    <w:name w:val="WW8Num837z0"/>
    <w:rPr>
      <w:rFonts w:ascii="Symbol" w:hAnsi="Symbol" w:cs="Symbol"/>
    </w:rPr>
  </w:style>
  <w:style w:type="character" w:customStyle="1" w:styleId="WW8Num843z0">
    <w:name w:val="WW8Num843z0"/>
    <w:rPr>
      <w:rFonts w:ascii="Wingdings" w:hAnsi="Wingdings" w:cs="Wingdings"/>
    </w:rPr>
  </w:style>
  <w:style w:type="character" w:customStyle="1" w:styleId="WW8Num846z0">
    <w:name w:val="WW8Num846z0"/>
    <w:rPr>
      <w:rFonts w:ascii="Symbol" w:hAnsi="Symbol" w:cs="Symbol"/>
    </w:rPr>
  </w:style>
  <w:style w:type="character" w:customStyle="1" w:styleId="WW8Num851z0">
    <w:name w:val="WW8Num851z0"/>
    <w:rPr>
      <w:rFonts w:ascii="Times New Roman" w:hAnsi="Times New Roman" w:cs="Times New Roman"/>
    </w:rPr>
  </w:style>
  <w:style w:type="character" w:customStyle="1" w:styleId="WW8Num857z0">
    <w:name w:val="WW8Num857z0"/>
    <w:rPr>
      <w:rFonts w:ascii="Symbol" w:hAnsi="Symbol" w:cs="Symbol"/>
    </w:rPr>
  </w:style>
  <w:style w:type="character" w:customStyle="1" w:styleId="WW8Num868z0">
    <w:name w:val="WW8Num868z0"/>
    <w:rPr>
      <w:rFonts w:ascii="Symbol" w:hAnsi="Symbol" w:cs="Symbol"/>
      <w:color w:val="auto"/>
      <w:sz w:val="18"/>
    </w:rPr>
  </w:style>
  <w:style w:type="character" w:customStyle="1" w:styleId="WW8Num874z0">
    <w:name w:val="WW8Num874z0"/>
    <w:rPr>
      <w:rFonts w:ascii="Times New Roman" w:hAnsi="Times New Roman" w:cs="Times New Roman"/>
      <w:sz w:val="20"/>
    </w:rPr>
  </w:style>
  <w:style w:type="character" w:customStyle="1" w:styleId="WW8Num875z0">
    <w:name w:val="WW8Num875z0"/>
    <w:rPr>
      <w:b/>
    </w:rPr>
  </w:style>
  <w:style w:type="character" w:customStyle="1" w:styleId="WW8Num876z0">
    <w:name w:val="WW8Num876z0"/>
    <w:rPr>
      <w:rFonts w:ascii="Times New Roman" w:hAnsi="Times New Roman" w:cs="Times New Roman"/>
      <w:b/>
    </w:rPr>
  </w:style>
  <w:style w:type="character" w:customStyle="1" w:styleId="WW8Num879z0">
    <w:name w:val="WW8Num879z0"/>
    <w:rPr>
      <w:sz w:val="32"/>
    </w:rPr>
  </w:style>
  <w:style w:type="character" w:customStyle="1" w:styleId="WW8Num881z0">
    <w:name w:val="WW8Num881z0"/>
    <w:rPr>
      <w:rFonts w:ascii="Symbol" w:hAnsi="Symbol" w:cs="Symbol"/>
    </w:rPr>
  </w:style>
  <w:style w:type="character" w:customStyle="1" w:styleId="WW8Num882z0">
    <w:name w:val="WW8Num882z0"/>
    <w:rPr>
      <w:rFonts w:ascii="Times New Roman" w:hAnsi="Times New Roman" w:cs="Times New Roman"/>
      <w:b w:val="0"/>
      <w:i w:val="0"/>
      <w:color w:val="000000"/>
      <w:sz w:val="28"/>
      <w:u w:val="none"/>
    </w:rPr>
  </w:style>
  <w:style w:type="character" w:customStyle="1" w:styleId="WW8Num885z1">
    <w:name w:val="WW8Num885z1"/>
    <w:rPr>
      <w:rFonts w:ascii="Times New Roman" w:hAnsi="Times New Roman" w:cs="Times New Roman"/>
      <w:b w:val="0"/>
      <w:i w:val="0"/>
      <w:sz w:val="24"/>
    </w:rPr>
  </w:style>
  <w:style w:type="character" w:customStyle="1" w:styleId="WW8Num885z2">
    <w:name w:val="WW8Num885z2"/>
    <w:rPr>
      <w:b/>
    </w:rPr>
  </w:style>
  <w:style w:type="character" w:customStyle="1" w:styleId="WW8Num887z0">
    <w:name w:val="WW8Num887z0"/>
    <w:rPr>
      <w:rFonts w:ascii="Symbol" w:hAnsi="Symbol" w:cs="Symbol"/>
    </w:rPr>
  </w:style>
  <w:style w:type="character" w:customStyle="1" w:styleId="WW8Num894z0">
    <w:name w:val="WW8Num894z0"/>
    <w:rPr>
      <w:b/>
      <w:sz w:val="24"/>
    </w:rPr>
  </w:style>
  <w:style w:type="character" w:customStyle="1" w:styleId="WW8Num895z0">
    <w:name w:val="WW8Num895z0"/>
    <w:rPr>
      <w:b w:val="0"/>
    </w:rPr>
  </w:style>
  <w:style w:type="character" w:customStyle="1" w:styleId="WW8Num900z0">
    <w:name w:val="WW8Num900z0"/>
    <w:rPr>
      <w:rFonts w:ascii="Monotype Sorts" w:hAnsi="Monotype Sorts" w:cs="Monotype Sorts"/>
      <w:b w:val="0"/>
      <w:i w:val="0"/>
      <w:color w:val="auto"/>
      <w:sz w:val="28"/>
    </w:rPr>
  </w:style>
  <w:style w:type="character" w:customStyle="1" w:styleId="WW8Num902z0">
    <w:name w:val="WW8Num902z0"/>
    <w:rPr>
      <w:rFonts w:ascii="Times New Roman" w:hAnsi="Times New Roman" w:cs="Times New Roman"/>
    </w:rPr>
  </w:style>
  <w:style w:type="character" w:customStyle="1" w:styleId="WW8Num910z0">
    <w:name w:val="WW8Num910z0"/>
    <w:rPr>
      <w:rFonts w:ascii="Symbol" w:hAnsi="Symbol" w:cs="Symbol"/>
    </w:rPr>
  </w:style>
  <w:style w:type="character" w:customStyle="1" w:styleId="WW8Num912z0">
    <w:name w:val="WW8Num912z0"/>
    <w:rPr>
      <w:b w:val="0"/>
    </w:rPr>
  </w:style>
  <w:style w:type="character" w:customStyle="1" w:styleId="WW8Num915z0">
    <w:name w:val="WW8Num915z0"/>
    <w:rPr>
      <w:sz w:val="24"/>
    </w:rPr>
  </w:style>
  <w:style w:type="character" w:customStyle="1" w:styleId="WW8Num919z0">
    <w:name w:val="WW8Num919z0"/>
    <w:rPr>
      <w:rFonts w:ascii="Times New Roman" w:hAnsi="Times New Roman" w:cs="Times New Roman"/>
      <w:b w:val="0"/>
      <w:i w:val="0"/>
      <w:color w:val="0000FF"/>
      <w:sz w:val="24"/>
      <w:u w:val="none"/>
    </w:rPr>
  </w:style>
  <w:style w:type="character" w:customStyle="1" w:styleId="WW8Num921z0">
    <w:name w:val="WW8Num921z0"/>
    <w:rPr>
      <w:b/>
    </w:rPr>
  </w:style>
  <w:style w:type="character" w:customStyle="1" w:styleId="WW8Num926z1">
    <w:name w:val="WW8Num926z1"/>
    <w:rPr>
      <w:rFonts w:ascii="Book Antiqua" w:hAnsi="Book Antiqua" w:cs="Book Antiqua"/>
      <w:sz w:val="24"/>
    </w:rPr>
  </w:style>
  <w:style w:type="character" w:customStyle="1" w:styleId="WW8Num929z0">
    <w:name w:val="WW8Num929z0"/>
    <w:rPr>
      <w:b w:val="0"/>
    </w:rPr>
  </w:style>
  <w:style w:type="character" w:customStyle="1" w:styleId="WW8Num934z0">
    <w:name w:val="WW8Num934z0"/>
    <w:rPr>
      <w:rFonts w:ascii="Times New Roman" w:hAnsi="Times New Roman" w:cs="Times New Roman"/>
    </w:rPr>
  </w:style>
  <w:style w:type="character" w:customStyle="1" w:styleId="WW8Num935z0">
    <w:name w:val="WW8Num935z0"/>
    <w:rPr>
      <w:rFonts w:ascii="Symbol" w:hAnsi="Symbol" w:cs="Symbol"/>
    </w:rPr>
  </w:style>
  <w:style w:type="character" w:customStyle="1" w:styleId="WW8Num936z0">
    <w:name w:val="WW8Num936z0"/>
    <w:rPr>
      <w:b/>
      <w:i w:val="0"/>
    </w:rPr>
  </w:style>
  <w:style w:type="character" w:customStyle="1" w:styleId="WW8Num943z0">
    <w:name w:val="WW8Num943z0"/>
    <w:rPr>
      <w:rFonts w:ascii="Wingdings" w:hAnsi="Wingdings" w:cs="Wingdings"/>
    </w:rPr>
  </w:style>
  <w:style w:type="character" w:customStyle="1" w:styleId="WW8Num944z0">
    <w:name w:val="WW8Num944z0"/>
    <w:rPr>
      <w:rFonts w:ascii="Times New (W1)" w:hAnsi="Times New (W1)" w:cs="Times New (W1)"/>
      <w:b w:val="0"/>
      <w:i w:val="0"/>
      <w:sz w:val="28"/>
    </w:rPr>
  </w:style>
  <w:style w:type="character" w:customStyle="1" w:styleId="WW8Num944z1">
    <w:name w:val="WW8Num944z1"/>
    <w:rPr>
      <w:rFonts w:ascii="Book Antiqua" w:hAnsi="Book Antiqua" w:cs="Book Antiqua"/>
      <w:b w:val="0"/>
      <w:i w:val="0"/>
      <w:sz w:val="24"/>
    </w:rPr>
  </w:style>
  <w:style w:type="character" w:customStyle="1" w:styleId="WW8Num944z2">
    <w:name w:val="WW8Num944z2"/>
    <w:rPr>
      <w:rFonts w:ascii="Arial" w:hAnsi="Arial" w:cs="Arial"/>
      <w:b w:val="0"/>
      <w:i w:val="0"/>
      <w:sz w:val="24"/>
    </w:rPr>
  </w:style>
  <w:style w:type="character" w:customStyle="1" w:styleId="WW8Num944z3">
    <w:name w:val="WW8Num944z3"/>
    <w:rPr>
      <w:rFonts w:ascii="Times New Roman" w:hAnsi="Times New Roman" w:cs="Times New Roman"/>
      <w:b w:val="0"/>
      <w:i w:val="0"/>
      <w:sz w:val="24"/>
    </w:rPr>
  </w:style>
  <w:style w:type="character" w:customStyle="1" w:styleId="WW8Num945z0">
    <w:name w:val="WW8Num945z0"/>
    <w:rPr>
      <w:rFonts w:ascii="Symbol" w:hAnsi="Symbol" w:cs="Symbol"/>
    </w:rPr>
  </w:style>
  <w:style w:type="character" w:customStyle="1" w:styleId="WW8Num946z0">
    <w:name w:val="WW8Num946z0"/>
    <w:rPr>
      <w:rFonts w:ascii="Symbol" w:hAnsi="Symbol" w:cs="Symbol"/>
    </w:rPr>
  </w:style>
  <w:style w:type="character" w:customStyle="1" w:styleId="WW8Num947z0">
    <w:name w:val="WW8Num947z0"/>
    <w:rPr>
      <w:rFonts w:ascii="Symbol" w:hAnsi="Symbol" w:cs="Symbol"/>
    </w:rPr>
  </w:style>
  <w:style w:type="character" w:customStyle="1" w:styleId="WW8Num952z0">
    <w:name w:val="WW8Num952z0"/>
    <w:rPr>
      <w:i/>
    </w:rPr>
  </w:style>
  <w:style w:type="character" w:customStyle="1" w:styleId="WW8Num955z0">
    <w:name w:val="WW8Num955z0"/>
    <w:rPr>
      <w:b w:val="0"/>
    </w:rPr>
  </w:style>
  <w:style w:type="character" w:customStyle="1" w:styleId="WW8Num956z0">
    <w:name w:val="WW8Num956z0"/>
    <w:rPr>
      <w:rFonts w:ascii="Wingdings" w:hAnsi="Wingdings" w:cs="Wingdings"/>
    </w:rPr>
  </w:style>
  <w:style w:type="character" w:customStyle="1" w:styleId="WW8Num960z0">
    <w:name w:val="WW8Num960z0"/>
    <w:rPr>
      <w:rFonts w:ascii="Times New Roman" w:hAnsi="Times New Roman" w:cs="Times New Roman"/>
      <w:b w:val="0"/>
      <w:i w:val="0"/>
      <w:sz w:val="28"/>
    </w:rPr>
  </w:style>
  <w:style w:type="character" w:customStyle="1" w:styleId="WW8Num963z0">
    <w:name w:val="WW8Num963z0"/>
    <w:rPr>
      <w:rFonts w:ascii="Symbol" w:hAnsi="Symbol" w:cs="Symbol"/>
    </w:rPr>
  </w:style>
  <w:style w:type="character" w:customStyle="1" w:styleId="WW8Num965z0">
    <w:name w:val="WW8Num965z0"/>
    <w:rPr>
      <w:rFonts w:ascii="Times New Roman" w:hAnsi="Times New Roman" w:cs="Times New Roman"/>
    </w:rPr>
  </w:style>
  <w:style w:type="character" w:customStyle="1" w:styleId="WW8Num967z0">
    <w:name w:val="WW8Num967z0"/>
    <w:rPr>
      <w:rFonts w:ascii="Symbol" w:hAnsi="Symbol" w:cs="Symbol"/>
    </w:rPr>
  </w:style>
  <w:style w:type="character" w:customStyle="1" w:styleId="WW8Num974z0">
    <w:name w:val="WW8Num974z0"/>
    <w:rPr>
      <w:rFonts w:ascii="Book Antiqua" w:hAnsi="Book Antiqua" w:cs="Book Antiqua"/>
      <w:b w:val="0"/>
      <w:i w:val="0"/>
      <w:sz w:val="24"/>
    </w:rPr>
  </w:style>
  <w:style w:type="character" w:customStyle="1" w:styleId="WW8Num978z0">
    <w:name w:val="WW8Num978z0"/>
    <w:rPr>
      <w:rFonts w:ascii="Symbol" w:hAnsi="Symbol" w:cs="Symbol"/>
    </w:rPr>
  </w:style>
  <w:style w:type="character" w:customStyle="1" w:styleId="WW8Num982z0">
    <w:name w:val="WW8Num982z0"/>
    <w:rPr>
      <w:rFonts w:ascii="Symbol" w:hAnsi="Symbol" w:cs="Symbol"/>
    </w:rPr>
  </w:style>
  <w:style w:type="character" w:customStyle="1" w:styleId="WW8Num983z0">
    <w:name w:val="WW8Num983z0"/>
    <w:rPr>
      <w:b/>
      <w:i w:val="0"/>
    </w:rPr>
  </w:style>
  <w:style w:type="character" w:customStyle="1" w:styleId="WW8Num987z0">
    <w:name w:val="WW8Num987z0"/>
    <w:rPr>
      <w:b w:val="0"/>
      <w:i w:val="0"/>
    </w:rPr>
  </w:style>
  <w:style w:type="character" w:customStyle="1" w:styleId="WW8Num989z0">
    <w:name w:val="WW8Num989z0"/>
    <w:rPr>
      <w:b/>
      <w:i w:val="0"/>
    </w:rPr>
  </w:style>
  <w:style w:type="character" w:customStyle="1" w:styleId="WW8Num990z0">
    <w:name w:val="WW8Num990z0"/>
    <w:rPr>
      <w:rFonts w:ascii="Times New Roman" w:hAnsi="Times New Roman" w:cs="Times New Roman"/>
      <w:b w:val="0"/>
      <w:i w:val="0"/>
      <w:sz w:val="24"/>
      <w:u w:val="none"/>
    </w:rPr>
  </w:style>
  <w:style w:type="character" w:customStyle="1" w:styleId="WW8Num992z0">
    <w:name w:val="WW8Num992z0"/>
    <w:rPr>
      <w:b/>
    </w:rPr>
  </w:style>
  <w:style w:type="character" w:customStyle="1" w:styleId="WW8Num994z0">
    <w:name w:val="WW8Num994z0"/>
    <w:rPr>
      <w:rFonts w:ascii="Symbol" w:hAnsi="Symbol" w:cs="Symbol"/>
    </w:rPr>
  </w:style>
  <w:style w:type="character" w:customStyle="1" w:styleId="WW8Num997z0">
    <w:name w:val="WW8Num997z0"/>
    <w:rPr>
      <w:rFonts w:ascii="Wingdings" w:hAnsi="Wingdings" w:cs="Wingdings"/>
    </w:rPr>
  </w:style>
  <w:style w:type="character" w:customStyle="1" w:styleId="WW8Num1000z0">
    <w:name w:val="WW8Num1000z0"/>
    <w:rPr>
      <w:rFonts w:ascii="Times New Roman" w:hAnsi="Times New Roman" w:cs="Times New Roman"/>
      <w:b/>
    </w:rPr>
  </w:style>
  <w:style w:type="character" w:customStyle="1" w:styleId="WW8Num1004z0">
    <w:name w:val="WW8Num1004z0"/>
    <w:rPr>
      <w:b/>
    </w:rPr>
  </w:style>
  <w:style w:type="character" w:customStyle="1" w:styleId="WW8Num1005z0">
    <w:name w:val="WW8Num1005z0"/>
    <w:rPr>
      <w:rFonts w:ascii="Times New Roman" w:hAnsi="Times New Roman" w:cs="Times New Roman"/>
    </w:rPr>
  </w:style>
  <w:style w:type="character" w:customStyle="1" w:styleId="WW8Num1007z0">
    <w:name w:val="WW8Num1007z0"/>
    <w:rPr>
      <w:rFonts w:ascii="Times New Roman" w:hAnsi="Times New Roman" w:cs="Times New Roman"/>
      <w:b w:val="0"/>
      <w:i w:val="0"/>
      <w:sz w:val="24"/>
      <w:u w:val="none"/>
    </w:rPr>
  </w:style>
  <w:style w:type="character" w:customStyle="1" w:styleId="WW8Num1010z0">
    <w:name w:val="WW8Num1010z0"/>
    <w:rPr>
      <w:b w:val="0"/>
    </w:rPr>
  </w:style>
  <w:style w:type="character" w:customStyle="1" w:styleId="WW8NumSt6z0">
    <w:name w:val="WW8NumSt6z0"/>
    <w:rPr>
      <w:rFonts w:ascii="Symbol" w:hAnsi="Symbol" w:cs="Symbol"/>
    </w:rPr>
  </w:style>
  <w:style w:type="character" w:customStyle="1" w:styleId="WW8NumSt25z0">
    <w:name w:val="WW8NumSt25z0"/>
    <w:rPr>
      <w:rFonts w:ascii="Wingdings" w:hAnsi="Wingdings" w:cs="Wingdings"/>
      <w:b w:val="0"/>
      <w:i w:val="0"/>
      <w:sz w:val="24"/>
      <w:u w:val="none"/>
    </w:rPr>
  </w:style>
  <w:style w:type="character" w:customStyle="1" w:styleId="WW8NumSt26z0">
    <w:name w:val="WW8NumSt26z0"/>
    <w:rPr>
      <w:rFonts w:ascii="Symbol" w:hAnsi="Symbol" w:cs="Symbol"/>
    </w:rPr>
  </w:style>
  <w:style w:type="character" w:customStyle="1" w:styleId="WW8NumSt27z0">
    <w:name w:val="WW8NumSt27z0"/>
    <w:rPr>
      <w:rFonts w:ascii="Symbol" w:hAnsi="Symbol" w:cs="Symbol"/>
    </w:rPr>
  </w:style>
  <w:style w:type="character" w:customStyle="1" w:styleId="WW8NumSt30z0">
    <w:name w:val="WW8NumSt30z0"/>
    <w:rPr>
      <w:rFonts w:ascii="Times New Roman" w:hAnsi="Times New Roman" w:cs="Times New Roman"/>
      <w:b w:val="0"/>
      <w:i w:val="0"/>
      <w:color w:val="0000FF"/>
      <w:sz w:val="24"/>
      <w:u w:val="none"/>
    </w:rPr>
  </w:style>
  <w:style w:type="character" w:customStyle="1" w:styleId="WW8NumSt114z0">
    <w:name w:val="WW8NumSt114z0"/>
    <w:rPr>
      <w:rFonts w:ascii="Symbol" w:hAnsi="Symbol" w:cs="Symbol"/>
    </w:rPr>
  </w:style>
  <w:style w:type="character" w:customStyle="1" w:styleId="WW8NumSt115z0">
    <w:name w:val="WW8NumSt115z0"/>
    <w:rPr>
      <w:rFonts w:ascii="Symbol" w:hAnsi="Symbol" w:cs="Symbol"/>
    </w:rPr>
  </w:style>
  <w:style w:type="character" w:customStyle="1" w:styleId="WW8NumSt178z0">
    <w:name w:val="WW8NumSt178z0"/>
    <w:rPr>
      <w:rFonts w:ascii="Symbol" w:hAnsi="Symbol" w:cs="Symbol"/>
    </w:rPr>
  </w:style>
  <w:style w:type="character" w:customStyle="1" w:styleId="WW8NumSt192z0">
    <w:name w:val="WW8NumSt192z0"/>
    <w:rPr>
      <w:rFonts w:ascii="Times New Roman" w:hAnsi="Times New Roman" w:cs="Times New Roman"/>
      <w:b w:val="0"/>
      <w:i w:val="0"/>
      <w:sz w:val="24"/>
      <w:u w:val="none"/>
    </w:rPr>
  </w:style>
  <w:style w:type="character" w:customStyle="1" w:styleId="WW8NumSt375z0">
    <w:name w:val="WW8NumSt375z0"/>
    <w:rPr>
      <w:rFonts w:ascii="Symbol" w:hAnsi="Symbol" w:cs="Symbol"/>
      <w:b w:val="0"/>
      <w:i w:val="0"/>
      <w:sz w:val="24"/>
      <w:u w:val="none"/>
    </w:rPr>
  </w:style>
  <w:style w:type="character" w:customStyle="1" w:styleId="WW8NumSt395z0">
    <w:name w:val="WW8NumSt395z0"/>
    <w:rPr>
      <w:rFonts w:ascii="Symbol" w:hAnsi="Symbol" w:cs="Symbol"/>
    </w:rPr>
  </w:style>
  <w:style w:type="character" w:customStyle="1" w:styleId="WW8NumSt454z0">
    <w:name w:val="WW8NumSt454z0"/>
    <w:rPr>
      <w:rFonts w:ascii="Times New Roman" w:hAnsi="Times New Roman" w:cs="Times New Roman"/>
      <w:b w:val="0"/>
      <w:i w:val="0"/>
      <w:sz w:val="24"/>
      <w:u w:val="none"/>
    </w:rPr>
  </w:style>
  <w:style w:type="character" w:customStyle="1" w:styleId="WW8NumSt456z0">
    <w:name w:val="WW8NumSt456z0"/>
    <w:rPr>
      <w:rFonts w:ascii="Symbol" w:hAnsi="Symbol" w:cs="Symbol"/>
      <w:sz w:val="28"/>
    </w:rPr>
  </w:style>
  <w:style w:type="character" w:customStyle="1" w:styleId="WW8NumSt457z0">
    <w:name w:val="WW8NumSt457z0"/>
    <w:rPr>
      <w:rFonts w:ascii="Wingdings" w:hAnsi="Wingdings" w:cs="Wingdings"/>
      <w:b w:val="0"/>
      <w:i w:val="0"/>
      <w:sz w:val="24"/>
      <w:u w:val="none"/>
    </w:rPr>
  </w:style>
  <w:style w:type="character" w:customStyle="1" w:styleId="WW8NumSt548z0">
    <w:name w:val="WW8NumSt548z0"/>
    <w:rPr>
      <w:b/>
      <w:i w:val="0"/>
    </w:rPr>
  </w:style>
  <w:style w:type="character" w:customStyle="1" w:styleId="WW8NumSt550z0">
    <w:name w:val="WW8NumSt550z0"/>
    <w:rPr>
      <w:b/>
      <w:i w:val="0"/>
    </w:rPr>
  </w:style>
  <w:style w:type="character" w:customStyle="1" w:styleId="WW8NumSt552z0">
    <w:name w:val="WW8NumSt552z0"/>
    <w:rPr>
      <w:b/>
      <w:i w:val="0"/>
    </w:rPr>
  </w:style>
  <w:style w:type="character" w:customStyle="1" w:styleId="WW8NumSt554z0">
    <w:name w:val="WW8NumSt554z0"/>
    <w:rPr>
      <w:b/>
      <w:i w:val="0"/>
    </w:rPr>
  </w:style>
  <w:style w:type="character" w:customStyle="1" w:styleId="WW8NumSt556z0">
    <w:name w:val="WW8NumSt556z0"/>
    <w:rPr>
      <w:b/>
      <w:i w:val="0"/>
    </w:rPr>
  </w:style>
  <w:style w:type="character" w:customStyle="1" w:styleId="WW8NumSt1247z1">
    <w:name w:val="WW8NumSt1247z1"/>
    <w:rPr>
      <w:rFonts w:ascii="Book Antiqua" w:hAnsi="Book Antiqua" w:cs="Book Antiqua"/>
      <w:b w:val="0"/>
      <w:i w:val="0"/>
      <w:sz w:val="28"/>
    </w:rPr>
  </w:style>
  <w:style w:type="character" w:customStyle="1" w:styleId="WW8NumSt1247z2">
    <w:name w:val="WW8NumSt1247z2"/>
    <w:rPr>
      <w:rFonts w:ascii="Book Antiqua" w:hAnsi="Book Antiqua" w:cs="Book Antiqua"/>
      <w:b w:val="0"/>
      <w:i w:val="0"/>
      <w:sz w:val="26"/>
    </w:rPr>
  </w:style>
  <w:style w:type="character" w:customStyle="1" w:styleId="Fontepargpadro1">
    <w:name w:val="Fonte parág. padrão1"/>
  </w:style>
  <w:style w:type="character" w:styleId="Hyperlink">
    <w:name w:val="Hyperlink"/>
    <w:rPr>
      <w:color w:val="0000FF"/>
      <w:u w:val="single"/>
    </w:rPr>
  </w:style>
  <w:style w:type="character" w:styleId="Nmerodepgina">
    <w:name w:val="page number"/>
    <w:basedOn w:val="Fontepargpadro1"/>
  </w:style>
  <w:style w:type="character" w:styleId="HiperlinkVisitado">
    <w:name w:val="FollowedHyperlink"/>
    <w:rPr>
      <w:color w:val="800080"/>
      <w:u w:val="single"/>
    </w:rPr>
  </w:style>
  <w:style w:type="character" w:customStyle="1" w:styleId="Smbolosdenumerao">
    <w:name w:val="Símbolos de numeração"/>
    <w:rPr>
      <w:rFonts w:ascii="Book Antiqua" w:hAnsi="Book Antiqua" w:cs="Book Antiqua"/>
    </w:rPr>
  </w:style>
  <w:style w:type="character" w:customStyle="1" w:styleId="Marcas">
    <w:name w:val="Marcas"/>
    <w:rPr>
      <w:rFonts w:ascii="OpenSymbol" w:eastAsia="OpenSymbol" w:hAnsi="OpenSymbol" w:cs="OpenSymbol"/>
      <w:sz w:val="21"/>
      <w:szCs w:val="21"/>
    </w:rPr>
  </w:style>
  <w:style w:type="character" w:customStyle="1" w:styleId="Caracteresdenotaderodap">
    <w:name w:val="Caracteres de nota de rodapé"/>
    <w:rPr>
      <w:vertAlign w:val="superscript"/>
    </w:rPr>
  </w:style>
  <w:style w:type="character" w:customStyle="1" w:styleId="Refdenotaderodap1">
    <w:name w:val="Ref. de nota de rodapé1"/>
    <w:rPr>
      <w:vertAlign w:val="superscript"/>
    </w:rPr>
  </w:style>
  <w:style w:type="character" w:customStyle="1" w:styleId="Refdenotaderodap2">
    <w:name w:val="Ref. de nota de rodapé2"/>
    <w:rPr>
      <w:vertAlign w:val="superscript"/>
    </w:rPr>
  </w:style>
  <w:style w:type="character" w:customStyle="1" w:styleId="Caracteresdenotadefim">
    <w:name w:val="Caracteres de nota de fim"/>
    <w:rPr>
      <w:vertAlign w:val="superscript"/>
    </w:rPr>
  </w:style>
  <w:style w:type="character" w:customStyle="1" w:styleId="WW-Caracteresdenotadefim">
    <w:name w:val="WW-Caracteres de nota de fim"/>
  </w:style>
  <w:style w:type="paragraph" w:customStyle="1" w:styleId="Ttulo20">
    <w:name w:val="Título2"/>
    <w:basedOn w:val="Normal"/>
    <w:next w:val="Corpodetexto"/>
    <w:pPr>
      <w:keepNext/>
      <w:spacing w:before="240" w:after="120"/>
    </w:pPr>
    <w:rPr>
      <w:rFonts w:ascii="Arial" w:eastAsia="Arial Unicode MS" w:hAnsi="Arial" w:cs="Mangal"/>
      <w:sz w:val="28"/>
      <w:szCs w:val="28"/>
    </w:rPr>
  </w:style>
  <w:style w:type="paragraph" w:styleId="Corpodetexto">
    <w:name w:val="Body Text"/>
    <w:basedOn w:val="Normal"/>
    <w:link w:val="CorpodetextoChar"/>
    <w:pPr>
      <w:spacing w:before="120"/>
      <w:jc w:val="both"/>
    </w:pPr>
    <w:rPr>
      <w:rFonts w:ascii="Book Antiqua" w:hAnsi="Book Antiqua" w:cs="Book Antiqua"/>
      <w:sz w:val="24"/>
      <w:lang w:val="x-none"/>
    </w:rPr>
  </w:style>
  <w:style w:type="paragraph" w:styleId="Lista">
    <w:name w:val="List"/>
    <w:basedOn w:val="Corpodetexto"/>
    <w:rPr>
      <w:rFonts w:cs="Mangal"/>
    </w:rPr>
  </w:style>
  <w:style w:type="paragraph" w:styleId="Legenda">
    <w:name w:val="caption"/>
    <w:basedOn w:val="Normal"/>
    <w:next w:val="Normal"/>
    <w:qFormat/>
    <w:pPr>
      <w:widowControl w:val="0"/>
      <w:ind w:right="360"/>
      <w:jc w:val="center"/>
    </w:pPr>
    <w:rPr>
      <w:rFonts w:ascii="Garamond" w:hAnsi="Garamond" w:cs="Garamond"/>
      <w:b/>
      <w:color w:val="000000"/>
    </w:rPr>
  </w:style>
  <w:style w:type="paragraph" w:customStyle="1" w:styleId="ndice">
    <w:name w:val="Índice"/>
    <w:basedOn w:val="Normal"/>
    <w:pPr>
      <w:suppressLineNumbers/>
    </w:pPr>
    <w:rPr>
      <w:rFonts w:cs="Mangal"/>
    </w:rPr>
  </w:style>
  <w:style w:type="paragraph" w:customStyle="1" w:styleId="Ttulo10">
    <w:name w:val="Título1"/>
    <w:basedOn w:val="Normal"/>
    <w:next w:val="Corpodetexto"/>
    <w:pPr>
      <w:keepNext/>
      <w:spacing w:before="240" w:after="120"/>
    </w:pPr>
    <w:rPr>
      <w:rFonts w:ascii="Arial" w:eastAsia="Arial Unicode MS" w:hAnsi="Arial" w:cs="Mangal"/>
      <w:sz w:val="28"/>
      <w:szCs w:val="28"/>
    </w:rPr>
  </w:style>
  <w:style w:type="paragraph" w:styleId="Subttulo">
    <w:name w:val="Subtitle"/>
    <w:basedOn w:val="Ttulo20"/>
    <w:next w:val="Corpodetexto"/>
    <w:qFormat/>
    <w:pPr>
      <w:jc w:val="center"/>
    </w:pPr>
    <w:rPr>
      <w:i/>
      <w:iCs/>
    </w:rPr>
  </w:style>
  <w:style w:type="paragraph" w:customStyle="1" w:styleId="A020665">
    <w:name w:val="_A020665"/>
    <w:pPr>
      <w:widowControl w:val="0"/>
      <w:suppressAutoHyphens/>
      <w:ind w:left="720" w:right="720" w:hanging="576"/>
      <w:jc w:val="both"/>
    </w:pPr>
    <w:rPr>
      <w:color w:val="000000"/>
      <w:sz w:val="24"/>
      <w:lang w:eastAsia="zh-CN" w:bidi="hi-IN"/>
    </w:rPr>
  </w:style>
  <w:style w:type="paragraph" w:styleId="Sumrio1">
    <w:name w:val="toc 1"/>
    <w:basedOn w:val="Normal"/>
    <w:next w:val="Normal"/>
    <w:pPr>
      <w:spacing w:before="120"/>
      <w:ind w:right="-227"/>
      <w:jc w:val="both"/>
    </w:pPr>
    <w:rPr>
      <w:rFonts w:ascii="Book Antiqua" w:hAnsi="Book Antiqua" w:cs="Book Antiqua"/>
      <w:b/>
      <w:i/>
      <w:sz w:val="24"/>
    </w:rPr>
  </w:style>
  <w:style w:type="paragraph" w:customStyle="1" w:styleId="Estilo1">
    <w:name w:val="Estilo1"/>
    <w:basedOn w:val="Normal"/>
    <w:pPr>
      <w:tabs>
        <w:tab w:val="left" w:pos="2268"/>
      </w:tabs>
      <w:ind w:left="2410" w:hanging="992"/>
      <w:jc w:val="both"/>
    </w:pPr>
    <w:rPr>
      <w:sz w:val="24"/>
    </w:rPr>
  </w:style>
  <w:style w:type="paragraph" w:styleId="Cabealho">
    <w:name w:val="header"/>
    <w:basedOn w:val="Normal"/>
    <w:link w:val="CabealhoChar"/>
    <w:pPr>
      <w:tabs>
        <w:tab w:val="center" w:pos="4419"/>
        <w:tab w:val="right" w:pos="8838"/>
      </w:tabs>
    </w:pPr>
  </w:style>
  <w:style w:type="paragraph" w:styleId="Rodap">
    <w:name w:val="footer"/>
    <w:basedOn w:val="Normal"/>
    <w:link w:val="RodapChar"/>
    <w:uiPriority w:val="99"/>
    <w:pPr>
      <w:tabs>
        <w:tab w:val="center" w:pos="4419"/>
        <w:tab w:val="right" w:pos="8838"/>
      </w:tabs>
    </w:pPr>
    <w:rPr>
      <w:lang w:val="x-none"/>
    </w:rPr>
  </w:style>
  <w:style w:type="paragraph" w:customStyle="1" w:styleId="Textopadro">
    <w:name w:val="Texto padrão"/>
    <w:basedOn w:val="Normal"/>
    <w:pPr>
      <w:widowControl w:val="0"/>
    </w:pPr>
    <w:rPr>
      <w:sz w:val="24"/>
      <w:lang w:val="en-US"/>
    </w:rPr>
  </w:style>
  <w:style w:type="paragraph" w:customStyle="1" w:styleId="penguin">
    <w:name w:val="penguin"/>
    <w:basedOn w:val="Normal"/>
    <w:pPr>
      <w:spacing w:line="360" w:lineRule="atLeast"/>
      <w:jc w:val="both"/>
    </w:pPr>
    <w:rPr>
      <w:rFonts w:ascii="Penguin" w:hAnsi="Penguin" w:cs="Penguin"/>
      <w:spacing w:val="35"/>
      <w:sz w:val="24"/>
      <w:lang w:val="pt-PT"/>
    </w:rPr>
  </w:style>
  <w:style w:type="paragraph" w:customStyle="1" w:styleId="TCTtuloCentralizado">
    <w:name w:val="TC TítuloCentralizado"/>
    <w:next w:val="Normal"/>
    <w:pPr>
      <w:widowControl w:val="0"/>
      <w:suppressAutoHyphens/>
      <w:spacing w:before="720" w:after="360"/>
      <w:jc w:val="center"/>
    </w:pPr>
    <w:rPr>
      <w:b/>
      <w:caps/>
      <w:color w:val="000000"/>
      <w:sz w:val="36"/>
      <w:lang w:eastAsia="zh-CN" w:bidi="hi-IN"/>
    </w:rPr>
  </w:style>
  <w:style w:type="paragraph" w:customStyle="1" w:styleId="Recuodecorpodetexto21">
    <w:name w:val="Recuo de corpo de texto 21"/>
    <w:basedOn w:val="Normal"/>
    <w:pPr>
      <w:ind w:left="720" w:hanging="142"/>
      <w:jc w:val="both"/>
    </w:pPr>
    <w:rPr>
      <w:b/>
      <w:sz w:val="24"/>
    </w:rPr>
  </w:style>
  <w:style w:type="paragraph" w:styleId="Recuodecorpodetexto">
    <w:name w:val="Body Text Indent"/>
    <w:basedOn w:val="Normal"/>
    <w:rPr>
      <w:b/>
      <w:sz w:val="28"/>
    </w:rPr>
  </w:style>
  <w:style w:type="paragraph" w:customStyle="1" w:styleId="Recuodecorpodetexto31">
    <w:name w:val="Recuo de corpo de texto 31"/>
    <w:basedOn w:val="Normal"/>
    <w:pPr>
      <w:ind w:left="142"/>
      <w:jc w:val="both"/>
    </w:pPr>
    <w:rPr>
      <w:rFonts w:ascii="Book Antiqua" w:hAnsi="Book Antiqua" w:cs="Book Antiqua"/>
      <w:sz w:val="24"/>
    </w:rPr>
  </w:style>
  <w:style w:type="paragraph" w:customStyle="1" w:styleId="WW-Padro">
    <w:name w:val="WW-Padrão"/>
    <w:pPr>
      <w:widowControl w:val="0"/>
      <w:suppressAutoHyphens/>
    </w:pPr>
    <w:rPr>
      <w:sz w:val="24"/>
      <w:lang w:eastAsia="zh-CN" w:bidi="hi-IN"/>
    </w:rPr>
  </w:style>
  <w:style w:type="paragraph" w:customStyle="1" w:styleId="Textosimples">
    <w:name w:val="Texto simples"/>
    <w:basedOn w:val="Normal"/>
    <w:rPr>
      <w:rFonts w:ascii="Courier New" w:hAnsi="Courier New" w:cs="Courier New"/>
    </w:rPr>
  </w:style>
  <w:style w:type="paragraph" w:customStyle="1" w:styleId="Corpo">
    <w:name w:val="Corpo"/>
    <w:pPr>
      <w:widowControl w:val="0"/>
      <w:suppressAutoHyphens/>
      <w:jc w:val="both"/>
    </w:pPr>
    <w:rPr>
      <w:rFonts w:ascii="Arial" w:hAnsi="Arial" w:cs="Arial"/>
      <w:color w:val="000000"/>
      <w:sz w:val="24"/>
      <w:lang w:eastAsia="zh-CN" w:bidi="hi-IN"/>
    </w:rPr>
  </w:style>
  <w:style w:type="paragraph" w:customStyle="1" w:styleId="itemxyz">
    <w:name w:val="item_x.y.z"/>
    <w:basedOn w:val="Normal"/>
    <w:pPr>
      <w:widowControl w:val="0"/>
      <w:tabs>
        <w:tab w:val="left" w:pos="567"/>
        <w:tab w:val="left" w:pos="1247"/>
      </w:tabs>
      <w:spacing w:after="120"/>
      <w:jc w:val="both"/>
    </w:pPr>
    <w:rPr>
      <w:color w:val="000000"/>
      <w:sz w:val="22"/>
    </w:rPr>
  </w:style>
  <w:style w:type="paragraph" w:customStyle="1" w:styleId="western">
    <w:name w:val="western"/>
    <w:basedOn w:val="Normal"/>
    <w:pPr>
      <w:spacing w:before="100" w:after="119"/>
    </w:pPr>
    <w:rPr>
      <w:color w:val="000000"/>
      <w:sz w:val="24"/>
    </w:rPr>
  </w:style>
  <w:style w:type="paragraph" w:customStyle="1" w:styleId="Texto">
    <w:name w:val="Texto"/>
    <w:basedOn w:val="Normal"/>
    <w:pPr>
      <w:widowControl w:val="0"/>
      <w:spacing w:after="240"/>
      <w:ind w:firstLine="567"/>
      <w:jc w:val="both"/>
    </w:pPr>
    <w:rPr>
      <w:color w:val="000000"/>
      <w:sz w:val="22"/>
    </w:rPr>
  </w:style>
  <w:style w:type="paragraph" w:customStyle="1" w:styleId="itemxy">
    <w:name w:val="item_x.y"/>
    <w:basedOn w:val="Normal"/>
    <w:pPr>
      <w:widowControl w:val="0"/>
      <w:tabs>
        <w:tab w:val="left" w:pos="567"/>
      </w:tabs>
      <w:spacing w:before="240" w:after="120"/>
      <w:jc w:val="both"/>
    </w:pPr>
    <w:rPr>
      <w:color w:val="000000"/>
      <w:sz w:val="22"/>
    </w:rPr>
  </w:style>
  <w:style w:type="paragraph" w:customStyle="1" w:styleId="Corpodetexto21">
    <w:name w:val="Corpo de texto 21"/>
    <w:basedOn w:val="Normal"/>
    <w:pPr>
      <w:jc w:val="both"/>
    </w:pPr>
    <w:rPr>
      <w:rFonts w:ascii="Book Antiqua" w:hAnsi="Book Antiqua" w:cs="Book Antiqua"/>
      <w:b/>
      <w:sz w:val="24"/>
    </w:rPr>
  </w:style>
  <w:style w:type="paragraph" w:customStyle="1" w:styleId="Corpodetexto31">
    <w:name w:val="Corpo de texto 31"/>
    <w:basedOn w:val="Normal"/>
    <w:pPr>
      <w:spacing w:before="60" w:after="60"/>
      <w:jc w:val="both"/>
    </w:pPr>
    <w:rPr>
      <w:b/>
    </w:rPr>
  </w:style>
  <w:style w:type="paragraph" w:customStyle="1" w:styleId="Contedodatabela">
    <w:name w:val="Conteúdo da tabela"/>
    <w:basedOn w:val="Normal"/>
    <w:pPr>
      <w:suppressLineNumbers/>
    </w:pPr>
  </w:style>
  <w:style w:type="paragraph" w:customStyle="1" w:styleId="Ttulodetabela">
    <w:name w:val="Título de tabela"/>
    <w:basedOn w:val="Contedodatabela"/>
    <w:pPr>
      <w:jc w:val="center"/>
    </w:pPr>
    <w:rPr>
      <w:b/>
      <w:bCs/>
    </w:rPr>
  </w:style>
  <w:style w:type="paragraph" w:customStyle="1" w:styleId="Contedodoquadro">
    <w:name w:val="Conteúdo do quadro"/>
    <w:basedOn w:val="Corpodetexto"/>
  </w:style>
  <w:style w:type="paragraph" w:customStyle="1" w:styleId="Pargrafo">
    <w:name w:val="Parágrafo"/>
    <w:basedOn w:val="Normal"/>
    <w:pPr>
      <w:spacing w:before="113" w:after="57" w:line="360" w:lineRule="auto"/>
      <w:ind w:firstLine="850"/>
    </w:pPr>
  </w:style>
  <w:style w:type="paragraph" w:customStyle="1" w:styleId="Normal1">
    <w:name w:val="Normal1"/>
    <w:pPr>
      <w:suppressAutoHyphens/>
    </w:pPr>
    <w:rPr>
      <w:rFonts w:ascii="Arial" w:hAnsi="Arial" w:cs="Arial"/>
      <w:color w:val="000000"/>
      <w:sz w:val="24"/>
      <w:lang w:eastAsia="zh-CN"/>
    </w:rPr>
  </w:style>
  <w:style w:type="paragraph" w:styleId="Textodenotaderodap">
    <w:name w:val="footnote text"/>
    <w:basedOn w:val="Normal"/>
    <w:pPr>
      <w:suppressLineNumbers/>
      <w:ind w:left="339" w:hanging="339"/>
    </w:pPr>
  </w:style>
  <w:style w:type="paragraph" w:styleId="NormalWeb">
    <w:name w:val="Normal (Web)"/>
    <w:basedOn w:val="Normal"/>
    <w:uiPriority w:val="99"/>
    <w:pPr>
      <w:suppressAutoHyphens w:val="0"/>
      <w:spacing w:before="119"/>
      <w:jc w:val="both"/>
    </w:pPr>
    <w:rPr>
      <w:color w:val="000000"/>
      <w:sz w:val="24"/>
      <w:szCs w:val="24"/>
      <w:lang w:bidi="ar-SA"/>
    </w:rPr>
  </w:style>
  <w:style w:type="numbering" w:styleId="111111">
    <w:name w:val="Outline List 2"/>
    <w:basedOn w:val="Semlista"/>
    <w:rsid w:val="00B90918"/>
    <w:pPr>
      <w:numPr>
        <w:numId w:val="8"/>
      </w:numPr>
    </w:pPr>
  </w:style>
  <w:style w:type="paragraph" w:customStyle="1" w:styleId="nivel1">
    <w:name w:val="nivel1"/>
    <w:basedOn w:val="Normal"/>
    <w:rsid w:val="004B40B7"/>
    <w:pPr>
      <w:tabs>
        <w:tab w:val="left" w:pos="720"/>
      </w:tabs>
      <w:spacing w:before="60"/>
      <w:ind w:left="284"/>
      <w:jc w:val="both"/>
    </w:pPr>
    <w:rPr>
      <w:rFonts w:ascii="Comic Sans MS" w:hAnsi="Comic Sans MS"/>
      <w:color w:val="00000A"/>
      <w:kern w:val="1"/>
      <w:lang w:eastAsia="pt-BR" w:bidi="ar-SA"/>
    </w:rPr>
  </w:style>
  <w:style w:type="table" w:styleId="Tabelacomgrade">
    <w:name w:val="Table Grid"/>
    <w:basedOn w:val="Tabelanormal"/>
    <w:rsid w:val="003B678C"/>
    <w:pPr>
      <w:suppressAutoHyphens/>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cuodecorpodetexto2">
    <w:name w:val="Body Text Indent 2"/>
    <w:basedOn w:val="Normal"/>
    <w:rsid w:val="008F20DC"/>
    <w:pPr>
      <w:spacing w:after="120" w:line="480" w:lineRule="auto"/>
      <w:ind w:left="283"/>
    </w:pPr>
  </w:style>
  <w:style w:type="character" w:customStyle="1" w:styleId="CorpodetextoChar">
    <w:name w:val="Corpo de texto Char"/>
    <w:link w:val="Corpodetexto"/>
    <w:rsid w:val="005969BD"/>
    <w:rPr>
      <w:rFonts w:ascii="Book Antiqua" w:hAnsi="Book Antiqua" w:cs="Book Antiqua"/>
      <w:sz w:val="24"/>
      <w:lang w:eastAsia="zh-CN" w:bidi="hi-IN"/>
    </w:rPr>
  </w:style>
  <w:style w:type="paragraph" w:styleId="Textodebalo">
    <w:name w:val="Balloon Text"/>
    <w:basedOn w:val="Normal"/>
    <w:link w:val="TextodebaloChar"/>
    <w:rsid w:val="00B00DEF"/>
    <w:rPr>
      <w:rFonts w:ascii="Segoe UI" w:hAnsi="Segoe UI" w:cs="Mangal"/>
      <w:sz w:val="18"/>
      <w:szCs w:val="16"/>
      <w:lang w:val="x-none"/>
    </w:rPr>
  </w:style>
  <w:style w:type="character" w:customStyle="1" w:styleId="TextodebaloChar">
    <w:name w:val="Texto de balão Char"/>
    <w:link w:val="Textodebalo"/>
    <w:rsid w:val="00B00DEF"/>
    <w:rPr>
      <w:rFonts w:ascii="Segoe UI" w:hAnsi="Segoe UI" w:cs="Mangal"/>
      <w:sz w:val="18"/>
      <w:szCs w:val="16"/>
      <w:lang w:eastAsia="zh-CN" w:bidi="hi-IN"/>
    </w:rPr>
  </w:style>
  <w:style w:type="character" w:customStyle="1" w:styleId="RodapChar">
    <w:name w:val="Rodapé Char"/>
    <w:link w:val="Rodap"/>
    <w:uiPriority w:val="99"/>
    <w:rsid w:val="00CB111A"/>
    <w:rPr>
      <w:lang w:eastAsia="zh-CN" w:bidi="hi-IN"/>
    </w:rPr>
  </w:style>
  <w:style w:type="character" w:customStyle="1" w:styleId="Ttulo1Char">
    <w:name w:val="Título 1 Char"/>
    <w:link w:val="Ttulo1"/>
    <w:rsid w:val="001D70BE"/>
    <w:rPr>
      <w:rFonts w:ascii="Book Antiqua" w:hAnsi="Book Antiqua" w:cs="Arial"/>
      <w:b/>
      <w:caps/>
      <w:kern w:val="1"/>
      <w:sz w:val="30"/>
      <w:lang w:val="x-none" w:eastAsia="zh-CN" w:bidi="hi-IN"/>
    </w:rPr>
  </w:style>
  <w:style w:type="paragraph" w:customStyle="1" w:styleId="Default">
    <w:name w:val="Default"/>
    <w:basedOn w:val="Normal"/>
    <w:rsid w:val="00942AA5"/>
    <w:pPr>
      <w:widowControl w:val="0"/>
      <w:autoSpaceDE w:val="0"/>
    </w:pPr>
    <w:rPr>
      <w:rFonts w:ascii="Calibri" w:eastAsia="Calibri" w:hAnsi="Calibri" w:cs="Calibri"/>
      <w:color w:val="000000"/>
      <w:sz w:val="24"/>
      <w:szCs w:val="24"/>
    </w:rPr>
  </w:style>
  <w:style w:type="character" w:styleId="Refdecomentrio">
    <w:name w:val="annotation reference"/>
    <w:unhideWhenUsed/>
    <w:rsid w:val="00804C30"/>
    <w:rPr>
      <w:sz w:val="16"/>
      <w:szCs w:val="16"/>
    </w:rPr>
  </w:style>
  <w:style w:type="paragraph" w:styleId="Textodecomentrio">
    <w:name w:val="annotation text"/>
    <w:basedOn w:val="Normal"/>
    <w:link w:val="TextodecomentrioChar"/>
    <w:unhideWhenUsed/>
    <w:rsid w:val="00804C30"/>
    <w:pPr>
      <w:suppressAutoHyphens w:val="0"/>
    </w:pPr>
    <w:rPr>
      <w:rFonts w:ascii="Arial" w:hAnsi="Arial"/>
      <w:lang w:val="x-none" w:eastAsia="x-none" w:bidi="ar-SA"/>
    </w:rPr>
  </w:style>
  <w:style w:type="character" w:customStyle="1" w:styleId="TextodecomentrioChar">
    <w:name w:val="Texto de comentário Char"/>
    <w:link w:val="Textodecomentrio"/>
    <w:rsid w:val="00804C30"/>
    <w:rPr>
      <w:rFonts w:ascii="Arial" w:hAnsi="Arial" w:cs="Tahoma"/>
    </w:rPr>
  </w:style>
  <w:style w:type="paragraph" w:styleId="Assuntodocomentrio">
    <w:name w:val="annotation subject"/>
    <w:basedOn w:val="Textodecomentrio"/>
    <w:next w:val="Textodecomentrio"/>
    <w:link w:val="AssuntodocomentrioChar"/>
    <w:rsid w:val="00804C30"/>
    <w:pPr>
      <w:suppressAutoHyphens/>
    </w:pPr>
    <w:rPr>
      <w:rFonts w:cs="Mangal"/>
      <w:b/>
      <w:bCs/>
      <w:szCs w:val="18"/>
      <w:lang w:eastAsia="zh-CN" w:bidi="hi-IN"/>
    </w:rPr>
  </w:style>
  <w:style w:type="character" w:customStyle="1" w:styleId="AssuntodocomentrioChar">
    <w:name w:val="Assunto do comentário Char"/>
    <w:link w:val="Assuntodocomentrio"/>
    <w:rsid w:val="00804C30"/>
    <w:rPr>
      <w:rFonts w:ascii="Arial" w:hAnsi="Arial" w:cs="Mangal"/>
      <w:b/>
      <w:bCs/>
      <w:szCs w:val="18"/>
      <w:lang w:eastAsia="zh-CN" w:bidi="hi-IN"/>
    </w:rPr>
  </w:style>
  <w:style w:type="paragraph" w:styleId="Reviso">
    <w:name w:val="Revision"/>
    <w:hidden/>
    <w:uiPriority w:val="99"/>
    <w:semiHidden/>
    <w:rsid w:val="009C65B7"/>
    <w:rPr>
      <w:rFonts w:cs="Mangal"/>
      <w:szCs w:val="18"/>
      <w:lang w:eastAsia="zh-CN" w:bidi="hi-IN"/>
    </w:rPr>
  </w:style>
  <w:style w:type="paragraph" w:customStyle="1" w:styleId="dou-paragraph">
    <w:name w:val="dou-paragraph"/>
    <w:basedOn w:val="Normal"/>
    <w:rsid w:val="006F03A9"/>
    <w:pPr>
      <w:suppressAutoHyphens w:val="0"/>
      <w:spacing w:before="100" w:beforeAutospacing="1" w:after="100" w:afterAutospacing="1"/>
    </w:pPr>
    <w:rPr>
      <w:sz w:val="24"/>
      <w:szCs w:val="24"/>
      <w:lang w:eastAsia="pt-BR" w:bidi="ar-SA"/>
    </w:rPr>
  </w:style>
  <w:style w:type="character" w:customStyle="1" w:styleId="Ttulo4Char">
    <w:name w:val="Título 4 Char"/>
    <w:link w:val="Ttulo4"/>
    <w:rsid w:val="00A120F3"/>
    <w:rPr>
      <w:rFonts w:ascii="Arial" w:hAnsi="Arial" w:cs="Arial"/>
      <w:b/>
      <w:sz w:val="24"/>
      <w:lang w:eastAsia="zh-CN" w:bidi="hi-IN"/>
    </w:rPr>
  </w:style>
  <w:style w:type="character" w:styleId="nfase">
    <w:name w:val="Emphasis"/>
    <w:uiPriority w:val="20"/>
    <w:qFormat/>
    <w:rsid w:val="00A936D7"/>
    <w:rPr>
      <w:i/>
      <w:iCs/>
    </w:rPr>
  </w:style>
  <w:style w:type="character" w:customStyle="1" w:styleId="Ttulo2Char">
    <w:name w:val="Título 2 Char"/>
    <w:link w:val="Ttulo2"/>
    <w:rsid w:val="00EE1BC6"/>
    <w:rPr>
      <w:rFonts w:ascii="Arial" w:hAnsi="Arial" w:cs="Arial"/>
      <w:b/>
      <w:i/>
      <w:sz w:val="24"/>
      <w:lang w:eastAsia="zh-CN" w:bidi="hi-IN"/>
    </w:rPr>
  </w:style>
  <w:style w:type="character" w:customStyle="1" w:styleId="CabealhoChar">
    <w:name w:val="Cabeçalho Char"/>
    <w:link w:val="Cabealho"/>
    <w:rsid w:val="00937616"/>
    <w:rPr>
      <w:lang w:eastAsia="zh-CN" w:bidi="hi-IN"/>
    </w:rPr>
  </w:style>
  <w:style w:type="paragraph" w:customStyle="1" w:styleId="textojustificado">
    <w:name w:val="texto_justificado"/>
    <w:basedOn w:val="Normal"/>
    <w:rsid w:val="00A6496E"/>
    <w:pPr>
      <w:suppressAutoHyphens w:val="0"/>
      <w:spacing w:before="100" w:beforeAutospacing="1" w:after="100" w:afterAutospacing="1"/>
    </w:pPr>
    <w:rPr>
      <w:sz w:val="24"/>
      <w:szCs w:val="24"/>
      <w:lang w:eastAsia="pt-BR" w:bidi="ar-SA"/>
    </w:rPr>
  </w:style>
  <w:style w:type="character" w:styleId="Forte">
    <w:name w:val="Strong"/>
    <w:basedOn w:val="Fontepargpadro"/>
    <w:uiPriority w:val="22"/>
    <w:qFormat/>
    <w:rsid w:val="00A6496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9980388">
      <w:bodyDiv w:val="1"/>
      <w:marLeft w:val="0"/>
      <w:marRight w:val="0"/>
      <w:marTop w:val="0"/>
      <w:marBottom w:val="0"/>
      <w:divBdr>
        <w:top w:val="none" w:sz="0" w:space="0" w:color="auto"/>
        <w:left w:val="none" w:sz="0" w:space="0" w:color="auto"/>
        <w:bottom w:val="none" w:sz="0" w:space="0" w:color="auto"/>
        <w:right w:val="none" w:sz="0" w:space="0" w:color="auto"/>
      </w:divBdr>
    </w:div>
    <w:div w:id="68700206">
      <w:bodyDiv w:val="1"/>
      <w:marLeft w:val="0"/>
      <w:marRight w:val="0"/>
      <w:marTop w:val="0"/>
      <w:marBottom w:val="0"/>
      <w:divBdr>
        <w:top w:val="none" w:sz="0" w:space="0" w:color="auto"/>
        <w:left w:val="none" w:sz="0" w:space="0" w:color="auto"/>
        <w:bottom w:val="none" w:sz="0" w:space="0" w:color="auto"/>
        <w:right w:val="none" w:sz="0" w:space="0" w:color="auto"/>
      </w:divBdr>
    </w:div>
    <w:div w:id="80034660">
      <w:bodyDiv w:val="1"/>
      <w:marLeft w:val="0"/>
      <w:marRight w:val="0"/>
      <w:marTop w:val="0"/>
      <w:marBottom w:val="0"/>
      <w:divBdr>
        <w:top w:val="none" w:sz="0" w:space="0" w:color="auto"/>
        <w:left w:val="none" w:sz="0" w:space="0" w:color="auto"/>
        <w:bottom w:val="none" w:sz="0" w:space="0" w:color="auto"/>
        <w:right w:val="none" w:sz="0" w:space="0" w:color="auto"/>
      </w:divBdr>
    </w:div>
    <w:div w:id="81068265">
      <w:bodyDiv w:val="1"/>
      <w:marLeft w:val="0"/>
      <w:marRight w:val="0"/>
      <w:marTop w:val="0"/>
      <w:marBottom w:val="0"/>
      <w:divBdr>
        <w:top w:val="none" w:sz="0" w:space="0" w:color="auto"/>
        <w:left w:val="none" w:sz="0" w:space="0" w:color="auto"/>
        <w:bottom w:val="none" w:sz="0" w:space="0" w:color="auto"/>
        <w:right w:val="none" w:sz="0" w:space="0" w:color="auto"/>
      </w:divBdr>
    </w:div>
    <w:div w:id="144590276">
      <w:bodyDiv w:val="1"/>
      <w:marLeft w:val="0"/>
      <w:marRight w:val="0"/>
      <w:marTop w:val="0"/>
      <w:marBottom w:val="0"/>
      <w:divBdr>
        <w:top w:val="none" w:sz="0" w:space="0" w:color="auto"/>
        <w:left w:val="none" w:sz="0" w:space="0" w:color="auto"/>
        <w:bottom w:val="none" w:sz="0" w:space="0" w:color="auto"/>
        <w:right w:val="none" w:sz="0" w:space="0" w:color="auto"/>
      </w:divBdr>
    </w:div>
    <w:div w:id="153648170">
      <w:bodyDiv w:val="1"/>
      <w:marLeft w:val="0"/>
      <w:marRight w:val="0"/>
      <w:marTop w:val="0"/>
      <w:marBottom w:val="0"/>
      <w:divBdr>
        <w:top w:val="none" w:sz="0" w:space="0" w:color="auto"/>
        <w:left w:val="none" w:sz="0" w:space="0" w:color="auto"/>
        <w:bottom w:val="none" w:sz="0" w:space="0" w:color="auto"/>
        <w:right w:val="none" w:sz="0" w:space="0" w:color="auto"/>
      </w:divBdr>
    </w:div>
    <w:div w:id="154613635">
      <w:bodyDiv w:val="1"/>
      <w:marLeft w:val="0"/>
      <w:marRight w:val="0"/>
      <w:marTop w:val="0"/>
      <w:marBottom w:val="0"/>
      <w:divBdr>
        <w:top w:val="none" w:sz="0" w:space="0" w:color="auto"/>
        <w:left w:val="none" w:sz="0" w:space="0" w:color="auto"/>
        <w:bottom w:val="none" w:sz="0" w:space="0" w:color="auto"/>
        <w:right w:val="none" w:sz="0" w:space="0" w:color="auto"/>
      </w:divBdr>
    </w:div>
    <w:div w:id="192764234">
      <w:bodyDiv w:val="1"/>
      <w:marLeft w:val="0"/>
      <w:marRight w:val="0"/>
      <w:marTop w:val="0"/>
      <w:marBottom w:val="0"/>
      <w:divBdr>
        <w:top w:val="none" w:sz="0" w:space="0" w:color="auto"/>
        <w:left w:val="none" w:sz="0" w:space="0" w:color="auto"/>
        <w:bottom w:val="none" w:sz="0" w:space="0" w:color="auto"/>
        <w:right w:val="none" w:sz="0" w:space="0" w:color="auto"/>
      </w:divBdr>
    </w:div>
    <w:div w:id="210382146">
      <w:bodyDiv w:val="1"/>
      <w:marLeft w:val="0"/>
      <w:marRight w:val="0"/>
      <w:marTop w:val="0"/>
      <w:marBottom w:val="0"/>
      <w:divBdr>
        <w:top w:val="none" w:sz="0" w:space="0" w:color="auto"/>
        <w:left w:val="none" w:sz="0" w:space="0" w:color="auto"/>
        <w:bottom w:val="none" w:sz="0" w:space="0" w:color="auto"/>
        <w:right w:val="none" w:sz="0" w:space="0" w:color="auto"/>
      </w:divBdr>
    </w:div>
    <w:div w:id="244800292">
      <w:bodyDiv w:val="1"/>
      <w:marLeft w:val="0"/>
      <w:marRight w:val="0"/>
      <w:marTop w:val="0"/>
      <w:marBottom w:val="0"/>
      <w:divBdr>
        <w:top w:val="none" w:sz="0" w:space="0" w:color="auto"/>
        <w:left w:val="none" w:sz="0" w:space="0" w:color="auto"/>
        <w:bottom w:val="none" w:sz="0" w:space="0" w:color="auto"/>
        <w:right w:val="none" w:sz="0" w:space="0" w:color="auto"/>
      </w:divBdr>
    </w:div>
    <w:div w:id="261305780">
      <w:bodyDiv w:val="1"/>
      <w:marLeft w:val="0"/>
      <w:marRight w:val="0"/>
      <w:marTop w:val="0"/>
      <w:marBottom w:val="0"/>
      <w:divBdr>
        <w:top w:val="none" w:sz="0" w:space="0" w:color="auto"/>
        <w:left w:val="none" w:sz="0" w:space="0" w:color="auto"/>
        <w:bottom w:val="none" w:sz="0" w:space="0" w:color="auto"/>
        <w:right w:val="none" w:sz="0" w:space="0" w:color="auto"/>
      </w:divBdr>
    </w:div>
    <w:div w:id="270934714">
      <w:bodyDiv w:val="1"/>
      <w:marLeft w:val="0"/>
      <w:marRight w:val="0"/>
      <w:marTop w:val="0"/>
      <w:marBottom w:val="0"/>
      <w:divBdr>
        <w:top w:val="none" w:sz="0" w:space="0" w:color="auto"/>
        <w:left w:val="none" w:sz="0" w:space="0" w:color="auto"/>
        <w:bottom w:val="none" w:sz="0" w:space="0" w:color="auto"/>
        <w:right w:val="none" w:sz="0" w:space="0" w:color="auto"/>
      </w:divBdr>
    </w:div>
    <w:div w:id="312488187">
      <w:bodyDiv w:val="1"/>
      <w:marLeft w:val="0"/>
      <w:marRight w:val="0"/>
      <w:marTop w:val="0"/>
      <w:marBottom w:val="0"/>
      <w:divBdr>
        <w:top w:val="none" w:sz="0" w:space="0" w:color="auto"/>
        <w:left w:val="none" w:sz="0" w:space="0" w:color="auto"/>
        <w:bottom w:val="none" w:sz="0" w:space="0" w:color="auto"/>
        <w:right w:val="none" w:sz="0" w:space="0" w:color="auto"/>
      </w:divBdr>
    </w:div>
    <w:div w:id="313873179">
      <w:bodyDiv w:val="1"/>
      <w:marLeft w:val="0"/>
      <w:marRight w:val="0"/>
      <w:marTop w:val="0"/>
      <w:marBottom w:val="0"/>
      <w:divBdr>
        <w:top w:val="none" w:sz="0" w:space="0" w:color="auto"/>
        <w:left w:val="none" w:sz="0" w:space="0" w:color="auto"/>
        <w:bottom w:val="none" w:sz="0" w:space="0" w:color="auto"/>
        <w:right w:val="none" w:sz="0" w:space="0" w:color="auto"/>
      </w:divBdr>
    </w:div>
    <w:div w:id="319433726">
      <w:bodyDiv w:val="1"/>
      <w:marLeft w:val="0"/>
      <w:marRight w:val="0"/>
      <w:marTop w:val="0"/>
      <w:marBottom w:val="0"/>
      <w:divBdr>
        <w:top w:val="none" w:sz="0" w:space="0" w:color="auto"/>
        <w:left w:val="none" w:sz="0" w:space="0" w:color="auto"/>
        <w:bottom w:val="none" w:sz="0" w:space="0" w:color="auto"/>
        <w:right w:val="none" w:sz="0" w:space="0" w:color="auto"/>
      </w:divBdr>
    </w:div>
    <w:div w:id="449318977">
      <w:bodyDiv w:val="1"/>
      <w:marLeft w:val="0"/>
      <w:marRight w:val="0"/>
      <w:marTop w:val="0"/>
      <w:marBottom w:val="0"/>
      <w:divBdr>
        <w:top w:val="none" w:sz="0" w:space="0" w:color="auto"/>
        <w:left w:val="none" w:sz="0" w:space="0" w:color="auto"/>
        <w:bottom w:val="none" w:sz="0" w:space="0" w:color="auto"/>
        <w:right w:val="none" w:sz="0" w:space="0" w:color="auto"/>
      </w:divBdr>
    </w:div>
    <w:div w:id="455493430">
      <w:bodyDiv w:val="1"/>
      <w:marLeft w:val="0"/>
      <w:marRight w:val="0"/>
      <w:marTop w:val="0"/>
      <w:marBottom w:val="0"/>
      <w:divBdr>
        <w:top w:val="none" w:sz="0" w:space="0" w:color="auto"/>
        <w:left w:val="none" w:sz="0" w:space="0" w:color="auto"/>
        <w:bottom w:val="none" w:sz="0" w:space="0" w:color="auto"/>
        <w:right w:val="none" w:sz="0" w:space="0" w:color="auto"/>
      </w:divBdr>
    </w:div>
    <w:div w:id="500196832">
      <w:bodyDiv w:val="1"/>
      <w:marLeft w:val="0"/>
      <w:marRight w:val="0"/>
      <w:marTop w:val="0"/>
      <w:marBottom w:val="0"/>
      <w:divBdr>
        <w:top w:val="none" w:sz="0" w:space="0" w:color="auto"/>
        <w:left w:val="none" w:sz="0" w:space="0" w:color="auto"/>
        <w:bottom w:val="none" w:sz="0" w:space="0" w:color="auto"/>
        <w:right w:val="none" w:sz="0" w:space="0" w:color="auto"/>
      </w:divBdr>
    </w:div>
    <w:div w:id="522206389">
      <w:bodyDiv w:val="1"/>
      <w:marLeft w:val="0"/>
      <w:marRight w:val="0"/>
      <w:marTop w:val="0"/>
      <w:marBottom w:val="0"/>
      <w:divBdr>
        <w:top w:val="none" w:sz="0" w:space="0" w:color="auto"/>
        <w:left w:val="none" w:sz="0" w:space="0" w:color="auto"/>
        <w:bottom w:val="none" w:sz="0" w:space="0" w:color="auto"/>
        <w:right w:val="none" w:sz="0" w:space="0" w:color="auto"/>
      </w:divBdr>
    </w:div>
    <w:div w:id="539241654">
      <w:bodyDiv w:val="1"/>
      <w:marLeft w:val="0"/>
      <w:marRight w:val="0"/>
      <w:marTop w:val="0"/>
      <w:marBottom w:val="0"/>
      <w:divBdr>
        <w:top w:val="none" w:sz="0" w:space="0" w:color="auto"/>
        <w:left w:val="none" w:sz="0" w:space="0" w:color="auto"/>
        <w:bottom w:val="none" w:sz="0" w:space="0" w:color="auto"/>
        <w:right w:val="none" w:sz="0" w:space="0" w:color="auto"/>
      </w:divBdr>
    </w:div>
    <w:div w:id="585304669">
      <w:bodyDiv w:val="1"/>
      <w:marLeft w:val="0"/>
      <w:marRight w:val="0"/>
      <w:marTop w:val="0"/>
      <w:marBottom w:val="0"/>
      <w:divBdr>
        <w:top w:val="none" w:sz="0" w:space="0" w:color="auto"/>
        <w:left w:val="none" w:sz="0" w:space="0" w:color="auto"/>
        <w:bottom w:val="none" w:sz="0" w:space="0" w:color="auto"/>
        <w:right w:val="none" w:sz="0" w:space="0" w:color="auto"/>
      </w:divBdr>
    </w:div>
    <w:div w:id="590357729">
      <w:bodyDiv w:val="1"/>
      <w:marLeft w:val="0"/>
      <w:marRight w:val="0"/>
      <w:marTop w:val="0"/>
      <w:marBottom w:val="0"/>
      <w:divBdr>
        <w:top w:val="none" w:sz="0" w:space="0" w:color="auto"/>
        <w:left w:val="none" w:sz="0" w:space="0" w:color="auto"/>
        <w:bottom w:val="none" w:sz="0" w:space="0" w:color="auto"/>
        <w:right w:val="none" w:sz="0" w:space="0" w:color="auto"/>
      </w:divBdr>
    </w:div>
    <w:div w:id="608198410">
      <w:bodyDiv w:val="1"/>
      <w:marLeft w:val="0"/>
      <w:marRight w:val="0"/>
      <w:marTop w:val="0"/>
      <w:marBottom w:val="0"/>
      <w:divBdr>
        <w:top w:val="none" w:sz="0" w:space="0" w:color="auto"/>
        <w:left w:val="none" w:sz="0" w:space="0" w:color="auto"/>
        <w:bottom w:val="none" w:sz="0" w:space="0" w:color="auto"/>
        <w:right w:val="none" w:sz="0" w:space="0" w:color="auto"/>
      </w:divBdr>
      <w:divsChild>
        <w:div w:id="1361971715">
          <w:marLeft w:val="0"/>
          <w:marRight w:val="0"/>
          <w:marTop w:val="0"/>
          <w:marBottom w:val="0"/>
          <w:divBdr>
            <w:top w:val="none" w:sz="0" w:space="0" w:color="auto"/>
            <w:left w:val="none" w:sz="0" w:space="0" w:color="auto"/>
            <w:bottom w:val="none" w:sz="0" w:space="0" w:color="auto"/>
            <w:right w:val="none" w:sz="0" w:space="0" w:color="auto"/>
          </w:divBdr>
        </w:div>
      </w:divsChild>
    </w:div>
    <w:div w:id="650064161">
      <w:bodyDiv w:val="1"/>
      <w:marLeft w:val="0"/>
      <w:marRight w:val="0"/>
      <w:marTop w:val="0"/>
      <w:marBottom w:val="0"/>
      <w:divBdr>
        <w:top w:val="none" w:sz="0" w:space="0" w:color="auto"/>
        <w:left w:val="none" w:sz="0" w:space="0" w:color="auto"/>
        <w:bottom w:val="none" w:sz="0" w:space="0" w:color="auto"/>
        <w:right w:val="none" w:sz="0" w:space="0" w:color="auto"/>
      </w:divBdr>
    </w:div>
    <w:div w:id="668019841">
      <w:bodyDiv w:val="1"/>
      <w:marLeft w:val="0"/>
      <w:marRight w:val="0"/>
      <w:marTop w:val="0"/>
      <w:marBottom w:val="0"/>
      <w:divBdr>
        <w:top w:val="none" w:sz="0" w:space="0" w:color="auto"/>
        <w:left w:val="none" w:sz="0" w:space="0" w:color="auto"/>
        <w:bottom w:val="none" w:sz="0" w:space="0" w:color="auto"/>
        <w:right w:val="none" w:sz="0" w:space="0" w:color="auto"/>
      </w:divBdr>
    </w:div>
    <w:div w:id="760681860">
      <w:bodyDiv w:val="1"/>
      <w:marLeft w:val="0"/>
      <w:marRight w:val="0"/>
      <w:marTop w:val="0"/>
      <w:marBottom w:val="0"/>
      <w:divBdr>
        <w:top w:val="none" w:sz="0" w:space="0" w:color="auto"/>
        <w:left w:val="none" w:sz="0" w:space="0" w:color="auto"/>
        <w:bottom w:val="none" w:sz="0" w:space="0" w:color="auto"/>
        <w:right w:val="none" w:sz="0" w:space="0" w:color="auto"/>
      </w:divBdr>
    </w:div>
    <w:div w:id="821821978">
      <w:bodyDiv w:val="1"/>
      <w:marLeft w:val="0"/>
      <w:marRight w:val="0"/>
      <w:marTop w:val="0"/>
      <w:marBottom w:val="0"/>
      <w:divBdr>
        <w:top w:val="none" w:sz="0" w:space="0" w:color="auto"/>
        <w:left w:val="none" w:sz="0" w:space="0" w:color="auto"/>
        <w:bottom w:val="none" w:sz="0" w:space="0" w:color="auto"/>
        <w:right w:val="none" w:sz="0" w:space="0" w:color="auto"/>
      </w:divBdr>
    </w:div>
    <w:div w:id="831872946">
      <w:bodyDiv w:val="1"/>
      <w:marLeft w:val="0"/>
      <w:marRight w:val="0"/>
      <w:marTop w:val="0"/>
      <w:marBottom w:val="0"/>
      <w:divBdr>
        <w:top w:val="none" w:sz="0" w:space="0" w:color="auto"/>
        <w:left w:val="none" w:sz="0" w:space="0" w:color="auto"/>
        <w:bottom w:val="none" w:sz="0" w:space="0" w:color="auto"/>
        <w:right w:val="none" w:sz="0" w:space="0" w:color="auto"/>
      </w:divBdr>
    </w:div>
    <w:div w:id="904534090">
      <w:bodyDiv w:val="1"/>
      <w:marLeft w:val="0"/>
      <w:marRight w:val="0"/>
      <w:marTop w:val="0"/>
      <w:marBottom w:val="0"/>
      <w:divBdr>
        <w:top w:val="none" w:sz="0" w:space="0" w:color="auto"/>
        <w:left w:val="none" w:sz="0" w:space="0" w:color="auto"/>
        <w:bottom w:val="none" w:sz="0" w:space="0" w:color="auto"/>
        <w:right w:val="none" w:sz="0" w:space="0" w:color="auto"/>
      </w:divBdr>
    </w:div>
    <w:div w:id="907346121">
      <w:bodyDiv w:val="1"/>
      <w:marLeft w:val="0"/>
      <w:marRight w:val="0"/>
      <w:marTop w:val="0"/>
      <w:marBottom w:val="0"/>
      <w:divBdr>
        <w:top w:val="none" w:sz="0" w:space="0" w:color="auto"/>
        <w:left w:val="none" w:sz="0" w:space="0" w:color="auto"/>
        <w:bottom w:val="none" w:sz="0" w:space="0" w:color="auto"/>
        <w:right w:val="none" w:sz="0" w:space="0" w:color="auto"/>
      </w:divBdr>
    </w:div>
    <w:div w:id="910654736">
      <w:bodyDiv w:val="1"/>
      <w:marLeft w:val="0"/>
      <w:marRight w:val="0"/>
      <w:marTop w:val="0"/>
      <w:marBottom w:val="0"/>
      <w:divBdr>
        <w:top w:val="none" w:sz="0" w:space="0" w:color="auto"/>
        <w:left w:val="none" w:sz="0" w:space="0" w:color="auto"/>
        <w:bottom w:val="none" w:sz="0" w:space="0" w:color="auto"/>
        <w:right w:val="none" w:sz="0" w:space="0" w:color="auto"/>
      </w:divBdr>
    </w:div>
    <w:div w:id="915089208">
      <w:bodyDiv w:val="1"/>
      <w:marLeft w:val="0"/>
      <w:marRight w:val="0"/>
      <w:marTop w:val="0"/>
      <w:marBottom w:val="0"/>
      <w:divBdr>
        <w:top w:val="none" w:sz="0" w:space="0" w:color="auto"/>
        <w:left w:val="none" w:sz="0" w:space="0" w:color="auto"/>
        <w:bottom w:val="none" w:sz="0" w:space="0" w:color="auto"/>
        <w:right w:val="none" w:sz="0" w:space="0" w:color="auto"/>
      </w:divBdr>
    </w:div>
    <w:div w:id="959796539">
      <w:bodyDiv w:val="1"/>
      <w:marLeft w:val="0"/>
      <w:marRight w:val="0"/>
      <w:marTop w:val="0"/>
      <w:marBottom w:val="0"/>
      <w:divBdr>
        <w:top w:val="none" w:sz="0" w:space="0" w:color="auto"/>
        <w:left w:val="none" w:sz="0" w:space="0" w:color="auto"/>
        <w:bottom w:val="none" w:sz="0" w:space="0" w:color="auto"/>
        <w:right w:val="none" w:sz="0" w:space="0" w:color="auto"/>
      </w:divBdr>
    </w:div>
    <w:div w:id="1028456718">
      <w:bodyDiv w:val="1"/>
      <w:marLeft w:val="0"/>
      <w:marRight w:val="0"/>
      <w:marTop w:val="0"/>
      <w:marBottom w:val="0"/>
      <w:divBdr>
        <w:top w:val="none" w:sz="0" w:space="0" w:color="auto"/>
        <w:left w:val="none" w:sz="0" w:space="0" w:color="auto"/>
        <w:bottom w:val="none" w:sz="0" w:space="0" w:color="auto"/>
        <w:right w:val="none" w:sz="0" w:space="0" w:color="auto"/>
      </w:divBdr>
    </w:div>
    <w:div w:id="1038630152">
      <w:bodyDiv w:val="1"/>
      <w:marLeft w:val="0"/>
      <w:marRight w:val="0"/>
      <w:marTop w:val="0"/>
      <w:marBottom w:val="0"/>
      <w:divBdr>
        <w:top w:val="none" w:sz="0" w:space="0" w:color="auto"/>
        <w:left w:val="none" w:sz="0" w:space="0" w:color="auto"/>
        <w:bottom w:val="none" w:sz="0" w:space="0" w:color="auto"/>
        <w:right w:val="none" w:sz="0" w:space="0" w:color="auto"/>
      </w:divBdr>
    </w:div>
    <w:div w:id="1043359935">
      <w:bodyDiv w:val="1"/>
      <w:marLeft w:val="0"/>
      <w:marRight w:val="0"/>
      <w:marTop w:val="0"/>
      <w:marBottom w:val="0"/>
      <w:divBdr>
        <w:top w:val="none" w:sz="0" w:space="0" w:color="auto"/>
        <w:left w:val="none" w:sz="0" w:space="0" w:color="auto"/>
        <w:bottom w:val="none" w:sz="0" w:space="0" w:color="auto"/>
        <w:right w:val="none" w:sz="0" w:space="0" w:color="auto"/>
      </w:divBdr>
    </w:div>
    <w:div w:id="1071346497">
      <w:bodyDiv w:val="1"/>
      <w:marLeft w:val="0"/>
      <w:marRight w:val="0"/>
      <w:marTop w:val="0"/>
      <w:marBottom w:val="0"/>
      <w:divBdr>
        <w:top w:val="none" w:sz="0" w:space="0" w:color="auto"/>
        <w:left w:val="none" w:sz="0" w:space="0" w:color="auto"/>
        <w:bottom w:val="none" w:sz="0" w:space="0" w:color="auto"/>
        <w:right w:val="none" w:sz="0" w:space="0" w:color="auto"/>
      </w:divBdr>
    </w:div>
    <w:div w:id="1098915951">
      <w:bodyDiv w:val="1"/>
      <w:marLeft w:val="0"/>
      <w:marRight w:val="0"/>
      <w:marTop w:val="0"/>
      <w:marBottom w:val="0"/>
      <w:divBdr>
        <w:top w:val="none" w:sz="0" w:space="0" w:color="auto"/>
        <w:left w:val="none" w:sz="0" w:space="0" w:color="auto"/>
        <w:bottom w:val="none" w:sz="0" w:space="0" w:color="auto"/>
        <w:right w:val="none" w:sz="0" w:space="0" w:color="auto"/>
      </w:divBdr>
    </w:div>
    <w:div w:id="1118332419">
      <w:bodyDiv w:val="1"/>
      <w:marLeft w:val="0"/>
      <w:marRight w:val="0"/>
      <w:marTop w:val="0"/>
      <w:marBottom w:val="0"/>
      <w:divBdr>
        <w:top w:val="none" w:sz="0" w:space="0" w:color="auto"/>
        <w:left w:val="none" w:sz="0" w:space="0" w:color="auto"/>
        <w:bottom w:val="none" w:sz="0" w:space="0" w:color="auto"/>
        <w:right w:val="none" w:sz="0" w:space="0" w:color="auto"/>
      </w:divBdr>
    </w:div>
    <w:div w:id="1164274131">
      <w:bodyDiv w:val="1"/>
      <w:marLeft w:val="0"/>
      <w:marRight w:val="0"/>
      <w:marTop w:val="0"/>
      <w:marBottom w:val="0"/>
      <w:divBdr>
        <w:top w:val="none" w:sz="0" w:space="0" w:color="auto"/>
        <w:left w:val="none" w:sz="0" w:space="0" w:color="auto"/>
        <w:bottom w:val="none" w:sz="0" w:space="0" w:color="auto"/>
        <w:right w:val="none" w:sz="0" w:space="0" w:color="auto"/>
      </w:divBdr>
    </w:div>
    <w:div w:id="1218972693">
      <w:bodyDiv w:val="1"/>
      <w:marLeft w:val="0"/>
      <w:marRight w:val="0"/>
      <w:marTop w:val="0"/>
      <w:marBottom w:val="0"/>
      <w:divBdr>
        <w:top w:val="none" w:sz="0" w:space="0" w:color="auto"/>
        <w:left w:val="none" w:sz="0" w:space="0" w:color="auto"/>
        <w:bottom w:val="none" w:sz="0" w:space="0" w:color="auto"/>
        <w:right w:val="none" w:sz="0" w:space="0" w:color="auto"/>
      </w:divBdr>
    </w:div>
    <w:div w:id="1243298123">
      <w:bodyDiv w:val="1"/>
      <w:marLeft w:val="0"/>
      <w:marRight w:val="0"/>
      <w:marTop w:val="0"/>
      <w:marBottom w:val="0"/>
      <w:divBdr>
        <w:top w:val="none" w:sz="0" w:space="0" w:color="auto"/>
        <w:left w:val="none" w:sz="0" w:space="0" w:color="auto"/>
        <w:bottom w:val="none" w:sz="0" w:space="0" w:color="auto"/>
        <w:right w:val="none" w:sz="0" w:space="0" w:color="auto"/>
      </w:divBdr>
    </w:div>
    <w:div w:id="1260602180">
      <w:bodyDiv w:val="1"/>
      <w:marLeft w:val="0"/>
      <w:marRight w:val="0"/>
      <w:marTop w:val="0"/>
      <w:marBottom w:val="0"/>
      <w:divBdr>
        <w:top w:val="none" w:sz="0" w:space="0" w:color="auto"/>
        <w:left w:val="none" w:sz="0" w:space="0" w:color="auto"/>
        <w:bottom w:val="none" w:sz="0" w:space="0" w:color="auto"/>
        <w:right w:val="none" w:sz="0" w:space="0" w:color="auto"/>
      </w:divBdr>
    </w:div>
    <w:div w:id="1281496662">
      <w:bodyDiv w:val="1"/>
      <w:marLeft w:val="0"/>
      <w:marRight w:val="0"/>
      <w:marTop w:val="0"/>
      <w:marBottom w:val="0"/>
      <w:divBdr>
        <w:top w:val="none" w:sz="0" w:space="0" w:color="auto"/>
        <w:left w:val="none" w:sz="0" w:space="0" w:color="auto"/>
        <w:bottom w:val="none" w:sz="0" w:space="0" w:color="auto"/>
        <w:right w:val="none" w:sz="0" w:space="0" w:color="auto"/>
      </w:divBdr>
    </w:div>
    <w:div w:id="1302999853">
      <w:bodyDiv w:val="1"/>
      <w:marLeft w:val="0"/>
      <w:marRight w:val="0"/>
      <w:marTop w:val="0"/>
      <w:marBottom w:val="0"/>
      <w:divBdr>
        <w:top w:val="none" w:sz="0" w:space="0" w:color="auto"/>
        <w:left w:val="none" w:sz="0" w:space="0" w:color="auto"/>
        <w:bottom w:val="none" w:sz="0" w:space="0" w:color="auto"/>
        <w:right w:val="none" w:sz="0" w:space="0" w:color="auto"/>
      </w:divBdr>
    </w:div>
    <w:div w:id="1311902151">
      <w:bodyDiv w:val="1"/>
      <w:marLeft w:val="0"/>
      <w:marRight w:val="0"/>
      <w:marTop w:val="0"/>
      <w:marBottom w:val="0"/>
      <w:divBdr>
        <w:top w:val="none" w:sz="0" w:space="0" w:color="auto"/>
        <w:left w:val="none" w:sz="0" w:space="0" w:color="auto"/>
        <w:bottom w:val="none" w:sz="0" w:space="0" w:color="auto"/>
        <w:right w:val="none" w:sz="0" w:space="0" w:color="auto"/>
      </w:divBdr>
    </w:div>
    <w:div w:id="1314094931">
      <w:bodyDiv w:val="1"/>
      <w:marLeft w:val="0"/>
      <w:marRight w:val="0"/>
      <w:marTop w:val="0"/>
      <w:marBottom w:val="0"/>
      <w:divBdr>
        <w:top w:val="none" w:sz="0" w:space="0" w:color="auto"/>
        <w:left w:val="none" w:sz="0" w:space="0" w:color="auto"/>
        <w:bottom w:val="none" w:sz="0" w:space="0" w:color="auto"/>
        <w:right w:val="none" w:sz="0" w:space="0" w:color="auto"/>
      </w:divBdr>
    </w:div>
    <w:div w:id="1350984933">
      <w:bodyDiv w:val="1"/>
      <w:marLeft w:val="0"/>
      <w:marRight w:val="0"/>
      <w:marTop w:val="0"/>
      <w:marBottom w:val="0"/>
      <w:divBdr>
        <w:top w:val="none" w:sz="0" w:space="0" w:color="auto"/>
        <w:left w:val="none" w:sz="0" w:space="0" w:color="auto"/>
        <w:bottom w:val="none" w:sz="0" w:space="0" w:color="auto"/>
        <w:right w:val="none" w:sz="0" w:space="0" w:color="auto"/>
      </w:divBdr>
    </w:div>
    <w:div w:id="1370649295">
      <w:bodyDiv w:val="1"/>
      <w:marLeft w:val="0"/>
      <w:marRight w:val="0"/>
      <w:marTop w:val="0"/>
      <w:marBottom w:val="0"/>
      <w:divBdr>
        <w:top w:val="none" w:sz="0" w:space="0" w:color="auto"/>
        <w:left w:val="none" w:sz="0" w:space="0" w:color="auto"/>
        <w:bottom w:val="none" w:sz="0" w:space="0" w:color="auto"/>
        <w:right w:val="none" w:sz="0" w:space="0" w:color="auto"/>
      </w:divBdr>
    </w:div>
    <w:div w:id="1377121192">
      <w:bodyDiv w:val="1"/>
      <w:marLeft w:val="0"/>
      <w:marRight w:val="0"/>
      <w:marTop w:val="0"/>
      <w:marBottom w:val="0"/>
      <w:divBdr>
        <w:top w:val="none" w:sz="0" w:space="0" w:color="auto"/>
        <w:left w:val="none" w:sz="0" w:space="0" w:color="auto"/>
        <w:bottom w:val="none" w:sz="0" w:space="0" w:color="auto"/>
        <w:right w:val="none" w:sz="0" w:space="0" w:color="auto"/>
      </w:divBdr>
    </w:div>
    <w:div w:id="1378355650">
      <w:bodyDiv w:val="1"/>
      <w:marLeft w:val="0"/>
      <w:marRight w:val="0"/>
      <w:marTop w:val="0"/>
      <w:marBottom w:val="0"/>
      <w:divBdr>
        <w:top w:val="none" w:sz="0" w:space="0" w:color="auto"/>
        <w:left w:val="none" w:sz="0" w:space="0" w:color="auto"/>
        <w:bottom w:val="none" w:sz="0" w:space="0" w:color="auto"/>
        <w:right w:val="none" w:sz="0" w:space="0" w:color="auto"/>
      </w:divBdr>
    </w:div>
    <w:div w:id="1401556975">
      <w:bodyDiv w:val="1"/>
      <w:marLeft w:val="0"/>
      <w:marRight w:val="0"/>
      <w:marTop w:val="0"/>
      <w:marBottom w:val="0"/>
      <w:divBdr>
        <w:top w:val="none" w:sz="0" w:space="0" w:color="auto"/>
        <w:left w:val="none" w:sz="0" w:space="0" w:color="auto"/>
        <w:bottom w:val="none" w:sz="0" w:space="0" w:color="auto"/>
        <w:right w:val="none" w:sz="0" w:space="0" w:color="auto"/>
      </w:divBdr>
    </w:div>
    <w:div w:id="1450390662">
      <w:bodyDiv w:val="1"/>
      <w:marLeft w:val="0"/>
      <w:marRight w:val="0"/>
      <w:marTop w:val="0"/>
      <w:marBottom w:val="0"/>
      <w:divBdr>
        <w:top w:val="none" w:sz="0" w:space="0" w:color="auto"/>
        <w:left w:val="none" w:sz="0" w:space="0" w:color="auto"/>
        <w:bottom w:val="none" w:sz="0" w:space="0" w:color="auto"/>
        <w:right w:val="none" w:sz="0" w:space="0" w:color="auto"/>
      </w:divBdr>
    </w:div>
    <w:div w:id="1522545264">
      <w:bodyDiv w:val="1"/>
      <w:marLeft w:val="0"/>
      <w:marRight w:val="0"/>
      <w:marTop w:val="0"/>
      <w:marBottom w:val="0"/>
      <w:divBdr>
        <w:top w:val="none" w:sz="0" w:space="0" w:color="auto"/>
        <w:left w:val="none" w:sz="0" w:space="0" w:color="auto"/>
        <w:bottom w:val="none" w:sz="0" w:space="0" w:color="auto"/>
        <w:right w:val="none" w:sz="0" w:space="0" w:color="auto"/>
      </w:divBdr>
    </w:div>
    <w:div w:id="1525244593">
      <w:bodyDiv w:val="1"/>
      <w:marLeft w:val="0"/>
      <w:marRight w:val="0"/>
      <w:marTop w:val="0"/>
      <w:marBottom w:val="0"/>
      <w:divBdr>
        <w:top w:val="none" w:sz="0" w:space="0" w:color="auto"/>
        <w:left w:val="none" w:sz="0" w:space="0" w:color="auto"/>
        <w:bottom w:val="none" w:sz="0" w:space="0" w:color="auto"/>
        <w:right w:val="none" w:sz="0" w:space="0" w:color="auto"/>
      </w:divBdr>
    </w:div>
    <w:div w:id="1564027293">
      <w:bodyDiv w:val="1"/>
      <w:marLeft w:val="0"/>
      <w:marRight w:val="0"/>
      <w:marTop w:val="0"/>
      <w:marBottom w:val="0"/>
      <w:divBdr>
        <w:top w:val="none" w:sz="0" w:space="0" w:color="auto"/>
        <w:left w:val="none" w:sz="0" w:space="0" w:color="auto"/>
        <w:bottom w:val="none" w:sz="0" w:space="0" w:color="auto"/>
        <w:right w:val="none" w:sz="0" w:space="0" w:color="auto"/>
      </w:divBdr>
    </w:div>
    <w:div w:id="1663267965">
      <w:bodyDiv w:val="1"/>
      <w:marLeft w:val="0"/>
      <w:marRight w:val="0"/>
      <w:marTop w:val="0"/>
      <w:marBottom w:val="0"/>
      <w:divBdr>
        <w:top w:val="none" w:sz="0" w:space="0" w:color="auto"/>
        <w:left w:val="none" w:sz="0" w:space="0" w:color="auto"/>
        <w:bottom w:val="none" w:sz="0" w:space="0" w:color="auto"/>
        <w:right w:val="none" w:sz="0" w:space="0" w:color="auto"/>
      </w:divBdr>
    </w:div>
    <w:div w:id="1712028567">
      <w:bodyDiv w:val="1"/>
      <w:marLeft w:val="0"/>
      <w:marRight w:val="0"/>
      <w:marTop w:val="0"/>
      <w:marBottom w:val="0"/>
      <w:divBdr>
        <w:top w:val="none" w:sz="0" w:space="0" w:color="auto"/>
        <w:left w:val="none" w:sz="0" w:space="0" w:color="auto"/>
        <w:bottom w:val="none" w:sz="0" w:space="0" w:color="auto"/>
        <w:right w:val="none" w:sz="0" w:space="0" w:color="auto"/>
      </w:divBdr>
    </w:div>
    <w:div w:id="1717313948">
      <w:bodyDiv w:val="1"/>
      <w:marLeft w:val="0"/>
      <w:marRight w:val="0"/>
      <w:marTop w:val="0"/>
      <w:marBottom w:val="0"/>
      <w:divBdr>
        <w:top w:val="none" w:sz="0" w:space="0" w:color="auto"/>
        <w:left w:val="none" w:sz="0" w:space="0" w:color="auto"/>
        <w:bottom w:val="none" w:sz="0" w:space="0" w:color="auto"/>
        <w:right w:val="none" w:sz="0" w:space="0" w:color="auto"/>
      </w:divBdr>
    </w:div>
    <w:div w:id="1875968296">
      <w:bodyDiv w:val="1"/>
      <w:marLeft w:val="0"/>
      <w:marRight w:val="0"/>
      <w:marTop w:val="0"/>
      <w:marBottom w:val="0"/>
      <w:divBdr>
        <w:top w:val="none" w:sz="0" w:space="0" w:color="auto"/>
        <w:left w:val="none" w:sz="0" w:space="0" w:color="auto"/>
        <w:bottom w:val="none" w:sz="0" w:space="0" w:color="auto"/>
        <w:right w:val="none" w:sz="0" w:space="0" w:color="auto"/>
      </w:divBdr>
    </w:div>
    <w:div w:id="1947735854">
      <w:bodyDiv w:val="1"/>
      <w:marLeft w:val="0"/>
      <w:marRight w:val="0"/>
      <w:marTop w:val="0"/>
      <w:marBottom w:val="0"/>
      <w:divBdr>
        <w:top w:val="none" w:sz="0" w:space="0" w:color="auto"/>
        <w:left w:val="none" w:sz="0" w:space="0" w:color="auto"/>
        <w:bottom w:val="none" w:sz="0" w:space="0" w:color="auto"/>
        <w:right w:val="none" w:sz="0" w:space="0" w:color="auto"/>
      </w:divBdr>
    </w:div>
    <w:div w:id="1972399022">
      <w:bodyDiv w:val="1"/>
      <w:marLeft w:val="0"/>
      <w:marRight w:val="0"/>
      <w:marTop w:val="0"/>
      <w:marBottom w:val="0"/>
      <w:divBdr>
        <w:top w:val="none" w:sz="0" w:space="0" w:color="auto"/>
        <w:left w:val="none" w:sz="0" w:space="0" w:color="auto"/>
        <w:bottom w:val="none" w:sz="0" w:space="0" w:color="auto"/>
        <w:right w:val="none" w:sz="0" w:space="0" w:color="auto"/>
      </w:divBdr>
    </w:div>
    <w:div w:id="1975519052">
      <w:bodyDiv w:val="1"/>
      <w:marLeft w:val="0"/>
      <w:marRight w:val="0"/>
      <w:marTop w:val="0"/>
      <w:marBottom w:val="0"/>
      <w:divBdr>
        <w:top w:val="none" w:sz="0" w:space="0" w:color="auto"/>
        <w:left w:val="none" w:sz="0" w:space="0" w:color="auto"/>
        <w:bottom w:val="none" w:sz="0" w:space="0" w:color="auto"/>
        <w:right w:val="none" w:sz="0" w:space="0" w:color="auto"/>
      </w:divBdr>
    </w:div>
    <w:div w:id="1976371224">
      <w:bodyDiv w:val="1"/>
      <w:marLeft w:val="0"/>
      <w:marRight w:val="0"/>
      <w:marTop w:val="0"/>
      <w:marBottom w:val="0"/>
      <w:divBdr>
        <w:top w:val="none" w:sz="0" w:space="0" w:color="auto"/>
        <w:left w:val="none" w:sz="0" w:space="0" w:color="auto"/>
        <w:bottom w:val="none" w:sz="0" w:space="0" w:color="auto"/>
        <w:right w:val="none" w:sz="0" w:space="0" w:color="auto"/>
      </w:divBdr>
    </w:div>
    <w:div w:id="2048792700">
      <w:bodyDiv w:val="1"/>
      <w:marLeft w:val="0"/>
      <w:marRight w:val="0"/>
      <w:marTop w:val="0"/>
      <w:marBottom w:val="0"/>
      <w:divBdr>
        <w:top w:val="none" w:sz="0" w:space="0" w:color="auto"/>
        <w:left w:val="none" w:sz="0" w:space="0" w:color="auto"/>
        <w:bottom w:val="none" w:sz="0" w:space="0" w:color="auto"/>
        <w:right w:val="none" w:sz="0" w:space="0" w:color="auto"/>
      </w:divBdr>
    </w:div>
    <w:div w:id="2050180712">
      <w:bodyDiv w:val="1"/>
      <w:marLeft w:val="0"/>
      <w:marRight w:val="0"/>
      <w:marTop w:val="0"/>
      <w:marBottom w:val="0"/>
      <w:divBdr>
        <w:top w:val="none" w:sz="0" w:space="0" w:color="auto"/>
        <w:left w:val="none" w:sz="0" w:space="0" w:color="auto"/>
        <w:bottom w:val="none" w:sz="0" w:space="0" w:color="auto"/>
        <w:right w:val="none" w:sz="0" w:space="0" w:color="auto"/>
      </w:divBdr>
    </w:div>
    <w:div w:id="2057005739">
      <w:bodyDiv w:val="1"/>
      <w:marLeft w:val="0"/>
      <w:marRight w:val="0"/>
      <w:marTop w:val="0"/>
      <w:marBottom w:val="0"/>
      <w:divBdr>
        <w:top w:val="none" w:sz="0" w:space="0" w:color="auto"/>
        <w:left w:val="none" w:sz="0" w:space="0" w:color="auto"/>
        <w:bottom w:val="none" w:sz="0" w:space="0" w:color="auto"/>
        <w:right w:val="none" w:sz="0" w:space="0" w:color="auto"/>
      </w:divBdr>
    </w:div>
    <w:div w:id="20790092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pregaobanrisul.com.br/" TargetMode="External"/><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footer" Target="footer3.xml"/><Relationship Id="rId7" Type="http://schemas.openxmlformats.org/officeDocument/2006/relationships/settings" Target="settings.xml"/><Relationship Id="rId12" Type="http://schemas.openxmlformats.org/officeDocument/2006/relationships/hyperlink" Target="https://portaldofornecedor.rs.gov.br/" TargetMode="External"/><Relationship Id="rId17" Type="http://schemas.openxmlformats.org/officeDocument/2006/relationships/header" Target="header2.xm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pregaobanrisul.com.br/" TargetMode="External"/><Relationship Id="rId24"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image" Target="media/image1.png"/><Relationship Id="rId23" Type="http://schemas.openxmlformats.org/officeDocument/2006/relationships/hyperlink" Target="https://www.gov.br/pncp/pt-br" TargetMode="External"/><Relationship Id="rId10" Type="http://schemas.openxmlformats.org/officeDocument/2006/relationships/endnotes" Target="endnotes.xml"/><Relationship Id="rId19"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portaldoempreendedor.gov.br" TargetMode="External"/><Relationship Id="rId22" Type="http://schemas.openxmlformats.org/officeDocument/2006/relationships/hyperlink" Target="http://www.pregaobanrisul.com.br" TargetMode="Externa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12227F550DC83C4B8C40FBC9F4B6CA5D" ma:contentTypeVersion="16" ma:contentTypeDescription="Crie um novo documento." ma:contentTypeScope="" ma:versionID="ee361e60f9b322831bc0ca4665366330">
  <xsd:schema xmlns:xsd="http://www.w3.org/2001/XMLSchema" xmlns:xs="http://www.w3.org/2001/XMLSchema" xmlns:p="http://schemas.microsoft.com/office/2006/metadata/properties" xmlns:ns2="9451a66c-52d5-4a90-ae6f-a51e8984ab70" xmlns:ns3="44e1897b-a267-4a7e-b4dd-e0658635455b" targetNamespace="http://schemas.microsoft.com/office/2006/metadata/properties" ma:root="true" ma:fieldsID="485bd7da7499ced2f44d6244ac3db166" ns2:_="" ns3:_="">
    <xsd:import namespace="9451a66c-52d5-4a90-ae6f-a51e8984ab70"/>
    <xsd:import namespace="44e1897b-a267-4a7e-b4dd-e0658635455b"/>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2:lcf76f155ced4ddcb4097134ff3c332f" minOccurs="0"/>
                <xsd:element ref="ns3:TaxCatchAll" minOccurs="0"/>
                <xsd:element ref="ns2:MediaServiceGenerationTime" minOccurs="0"/>
                <xsd:element ref="ns2:MediaServiceEventHashCode" minOccurs="0"/>
                <xsd:element ref="ns2:MediaServiceLocation" minOccurs="0"/>
                <xsd:element ref="ns3:SharedWithUsers" minOccurs="0"/>
                <xsd:element ref="ns3:SharedWithDetails" minOccurs="0"/>
                <xsd:element ref="ns2:MediaServiceOCR" minOccurs="0"/>
                <xsd:element ref="ns2:MediaServiceObjectDetectorVersions" minOccurs="0"/>
                <xsd:element ref="ns2:MediaServiceSearchProperties" minOccurs="0"/>
                <xsd:element ref="ns2:Naplanilh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451a66c-52d5-4a90-ae6f-a51e8984a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dexed="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lcf76f155ced4ddcb4097134ff3c332f" ma:index="13" nillable="true" ma:taxonomy="true" ma:internalName="lcf76f155ced4ddcb4097134ff3c332f" ma:taxonomyFieldName="MediaServiceImageTags" ma:displayName="Marcações de imagem" ma:readOnly="false" ma:fieldId="{5cf76f15-5ced-4ddc-b409-7134ff3c332f}" ma:taxonomyMulti="true" ma:sspId="5d3ef64a-58ba-480e-84dd-f493bfc743d6" ma:termSetId="09814cd3-568e-fe90-9814-8d621ff8fb84" ma:anchorId="fba54fb3-c3e1-fe81-a776-ca4b69148c4d" ma:open="true" ma:isKeyword="false">
      <xsd:complexType>
        <xsd:sequence>
          <xsd:element ref="pc:Terms" minOccurs="0" maxOccurs="1"/>
        </xsd:sequence>
      </xsd:complex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Location" ma:index="17" nillable="true" ma:displayName="Location" ma:description="" ma:indexed="true" ma:internalName="MediaServiceLocation" ma:readOnly="true">
      <xsd:simpleType>
        <xsd:restriction base="dms:Text"/>
      </xsd:simpleType>
    </xsd:element>
    <xsd:element name="MediaServiceOCR" ma:index="20" nillable="true" ma:displayName="Extracted Text" ma:internalName="MediaServiceOCR" ma:readOnly="true">
      <xsd:simpleType>
        <xsd:restriction base="dms:Note">
          <xsd:maxLength value="255"/>
        </xsd:restriction>
      </xsd:simpleType>
    </xsd:element>
    <xsd:element name="MediaServiceObjectDetectorVersions" ma:index="21"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Naplanilha" ma:index="23" nillable="true" ma:displayName="Na planilha " ma:default="1" ma:description="para fins de controle de registro &#10;" ma:format="Dropdown" ma:internalName="Naplanilha">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44e1897b-a267-4a7e-b4dd-e0658635455b"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87165ab3-5b96-414a-9a94-ea0023a223ab}" ma:internalName="TaxCatchAll" ma:showField="CatchAllData" ma:web="44e1897b-a267-4a7e-b4dd-e0658635455b">
      <xsd:complexType>
        <xsd:complexContent>
          <xsd:extension base="dms:MultiChoiceLookup">
            <xsd:sequence>
              <xsd:element name="Value" type="dms:Lookup" maxOccurs="unbounded" minOccurs="0" nillable="true"/>
            </xsd:sequence>
          </xsd:extension>
        </xsd:complexContent>
      </xsd:complexType>
    </xsd:element>
    <xsd:element name="SharedWithUsers" ma:index="18"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Detalhes de Compartilhado Com"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44e1897b-a267-4a7e-b4dd-e0658635455b" xsi:nil="true"/>
    <lcf76f155ced4ddcb4097134ff3c332f xmlns="9451a66c-52d5-4a90-ae6f-a51e8984ab70">
      <Terms xmlns="http://schemas.microsoft.com/office/infopath/2007/PartnerControls"/>
    </lcf76f155ced4ddcb4097134ff3c332f>
    <Naplanilha xmlns="9451a66c-52d5-4a90-ae6f-a51e8984ab70">true</Naplanilha>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731E7B77-D836-4F0F-87EF-E3169CC49DC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451a66c-52d5-4a90-ae6f-a51e8984ab70"/>
    <ds:schemaRef ds:uri="44e1897b-a267-4a7e-b4dd-e0658635455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828D573-7D86-4D4C-8ACC-DDA32771AB98}">
  <ds:schemaRefs>
    <ds:schemaRef ds:uri="http://schemas.microsoft.com/office/2006/metadata/properties"/>
    <ds:schemaRef ds:uri="http://schemas.microsoft.com/office/infopath/2007/PartnerControls"/>
    <ds:schemaRef ds:uri="44e1897b-a267-4a7e-b4dd-e0658635455b"/>
    <ds:schemaRef ds:uri="9451a66c-52d5-4a90-ae6f-a51e8984ab70"/>
  </ds:schemaRefs>
</ds:datastoreItem>
</file>

<file path=customXml/itemProps3.xml><?xml version="1.0" encoding="utf-8"?>
<ds:datastoreItem xmlns:ds="http://schemas.openxmlformats.org/officeDocument/2006/customXml" ds:itemID="{34F1B7C7-AF87-413C-AB4D-03753458D739}">
  <ds:schemaRefs>
    <ds:schemaRef ds:uri="http://schemas.openxmlformats.org/officeDocument/2006/bibliography"/>
  </ds:schemaRefs>
</ds:datastoreItem>
</file>

<file path=customXml/itemProps4.xml><?xml version="1.0" encoding="utf-8"?>
<ds:datastoreItem xmlns:ds="http://schemas.openxmlformats.org/officeDocument/2006/customXml" ds:itemID="{EBA6EAD6-E1C3-4EC9-8A8D-FB39C50A8586}">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38</TotalTime>
  <Pages>21</Pages>
  <Words>7726</Words>
  <Characters>41723</Characters>
  <Application>Microsoft Office Word</Application>
  <DocSecurity>0</DocSecurity>
  <Lines>347</Lines>
  <Paragraphs>98</Paragraphs>
  <ScaleCrop>false</ScaleCrop>
  <Company>ALERGS</Company>
  <LinksUpToDate>false</LinksUpToDate>
  <CharactersWithSpaces>49351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EDITAL DE PREGÃO ELETRÔNICO n</dc:title>
  <dc:subject/>
  <dc:creator>ricardo steno</dc:creator>
  <cp:keywords/>
  <cp:lastModifiedBy>Fernando Reichert da Silva</cp:lastModifiedBy>
  <cp:revision>46</cp:revision>
  <cp:lastPrinted>2016-01-28T12:08:00Z</cp:lastPrinted>
  <dcterms:created xsi:type="dcterms:W3CDTF">2026-06-25T14:43:00Z</dcterms:created>
  <dcterms:modified xsi:type="dcterms:W3CDTF">2026-06-30T13:19:00Z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diaServiceImageTags">
    <vt:lpwstr/>
  </property>
  <property fmtid="{D5CDD505-2E9C-101B-9397-08002B2CF9AE}" pid="3" name="ContentTypeId">
    <vt:lpwstr>0x01010012227F550DC83C4B8C40FBC9F4B6CA5D</vt:lpwstr>
  </property>
  <property fmtid="{D5CDD505-2E9C-101B-9397-08002B2CF9AE}" pid="4" name="docLang">
    <vt:lpwstr>pt</vt:lpwstr>
  </property>
</Properties>
</file>