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DDF" w:rsidRDefault="00A44DDF" w:rsidP="00A44DDF">
      <w:pPr>
        <w:pStyle w:val="NormalWeb"/>
        <w:spacing w:before="0" w:beforeAutospacing="0" w:after="0" w:afterAutospacing="0" w:line="276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</w:pPr>
      <w:r w:rsidRPr="00010919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 xml:space="preserve">CONTRATO ADMINISTRATIVO Nº </w:t>
      </w:r>
      <w:r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>212</w:t>
      </w:r>
      <w:r w:rsidRPr="00010919"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  <w:t>/2023</w:t>
      </w:r>
    </w:p>
    <w:p w:rsidR="00A44DDF" w:rsidRPr="00010919" w:rsidRDefault="00A44DDF" w:rsidP="00A44DDF">
      <w:pPr>
        <w:pStyle w:val="NormalWeb"/>
        <w:spacing w:before="0" w:beforeAutospacing="0" w:after="0" w:afterAutospacing="0" w:line="276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2"/>
        </w:rPr>
      </w:pP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CONTRATO DE PRESTAÇÃO DE SERVIÇOS DE EXECUÇÃO TEMPORÁRIA PARA O MUNICÍPIO DE ESTÂNCIA VELHA (RS).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Cs/>
          <w:i/>
          <w:color w:val="000000" w:themeColor="text1"/>
        </w:rPr>
      </w:pPr>
    </w:p>
    <w:p w:rsidR="00A44DDF" w:rsidRPr="00010919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Termo de Contrato Administrativo de serviços, que celebram entre si o 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MUNICÍPIO DE ESTÂNCIA VELHA/RS</w:t>
      </w: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, pessoa jurídica de direito público interno, estabelecido na Rua Anita Garibaldi, nº 299, Bairro Centro, em Estância Velha/RS, inscrito no CNPJ sob o nº. 88.254.883/0001-07, neste ato representado pelo </w:t>
      </w:r>
      <w:r w:rsidRPr="00010919">
        <w:rPr>
          <w:rStyle w:val="Forte"/>
          <w:rFonts w:ascii="Arial Narrow" w:eastAsia="Arial Unicode MS" w:hAnsi="Arial Narrow" w:cs="Arial"/>
          <w:i/>
          <w:iCs/>
          <w:color w:val="000000" w:themeColor="text1"/>
          <w:sz w:val="22"/>
          <w:szCs w:val="22"/>
        </w:rPr>
        <w:t xml:space="preserve">Prefeito Municipal de Estância Velha (RS), Sr. DIEGO WILLIAN FRANCISCO, </w:t>
      </w: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doravante denominado 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CONTRATANTE,</w:t>
      </w: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 de um lado, e, de outro lado a empresa,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 xml:space="preserve"> VAGNER MOTTA GOES TURISMO - ME</w:t>
      </w:r>
      <w:r w:rsidRPr="0001091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 xml:space="preserve">, </w:t>
      </w: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CNPJ: 51.038.571/0001-56, Rua Arlindo Frantz, n° 20, Bairro Floresta, Cidade Estância Velha/RS, CEP: 93.601-220, representada pelo (a) </w:t>
      </w:r>
      <w:r w:rsidRPr="0001091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 xml:space="preserve">VAGNER MOTTA GOES, </w:t>
      </w: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CPF: 666.990.100-34, fone (51) 9-9139-5746, E-MAIL: </w:t>
      </w:r>
      <w:r w:rsidRPr="00010919">
        <w:rPr>
          <w:rFonts w:ascii="Arial Narrow" w:hAnsi="Arial Narrow" w:cs="Arial"/>
          <w:i/>
          <w:sz w:val="22"/>
          <w:szCs w:val="22"/>
          <w:u w:val="single"/>
        </w:rPr>
        <w:t>criaturturismo@yahoo.com</w:t>
      </w: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, </w:t>
      </w: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doravante denominada 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 xml:space="preserve">CONTRATADA, </w:t>
      </w: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 xml:space="preserve">ajustam e acordam o presente instrumento, nos termos da </w:t>
      </w:r>
      <w:hyperlink r:id="rId7">
        <w:r w:rsidRPr="00010919">
          <w:rPr>
            <w:rStyle w:val="LinkdaInternet"/>
            <w:rFonts w:ascii="Arial Narrow" w:eastAsia="Arial" w:hAnsi="Arial Narrow" w:cs="Arial"/>
            <w:i/>
            <w:sz w:val="22"/>
            <w:szCs w:val="22"/>
          </w:rPr>
          <w:t>Lei nº 14.133, de 1º de abril de 2021</w:t>
        </w:r>
      </w:hyperlink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, e posteriores alterações, conforme as cláusulas seguintes:</w:t>
      </w:r>
    </w:p>
    <w:p w:rsidR="00A44DDF" w:rsidRPr="00010919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</w:rPr>
      </w:pPr>
      <w:r w:rsidRPr="00865249">
        <w:rPr>
          <w:rFonts w:ascii="Arial Narrow" w:hAnsi="Arial Narrow" w:cs="Arial"/>
          <w:b/>
          <w:bCs/>
          <w:i/>
          <w:iCs/>
          <w:color w:val="000000" w:themeColor="text1"/>
        </w:rPr>
        <w:t>CLÁUSULA PRIMEIRA: Do Objeto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Cs/>
          <w:i/>
          <w:iCs/>
          <w:color w:val="000000" w:themeColor="text1"/>
        </w:rPr>
      </w:pPr>
      <w:r w:rsidRPr="00E02CE8">
        <w:rPr>
          <w:rFonts w:ascii="Arial Narrow" w:hAnsi="Arial Narrow" w:cs="Arial"/>
          <w:i/>
          <w:iCs/>
          <w:color w:val="000000" w:themeColor="text1"/>
        </w:rPr>
        <w:t>É</w:t>
      </w:r>
      <w:r w:rsidRPr="00E02CE8">
        <w:rPr>
          <w:rFonts w:ascii="Arial Narrow" w:hAnsi="Arial Narrow" w:cs="Arial"/>
          <w:bCs/>
          <w:i/>
          <w:iCs/>
          <w:color w:val="000000" w:themeColor="text1"/>
        </w:rPr>
        <w:t xml:space="preserve"> objeto deste contrato a prestação de serviços especializado para o </w:t>
      </w:r>
      <w:r w:rsidRPr="00E02CE8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TRANSPORTE </w:t>
      </w:r>
      <w:r w:rsidR="00E02CE8">
        <w:rPr>
          <w:rFonts w:ascii="Arial Narrow" w:hAnsi="Arial Narrow" w:cs="Arial"/>
          <w:b/>
          <w:bCs/>
          <w:i/>
          <w:iCs/>
          <w:color w:val="000000" w:themeColor="text1"/>
        </w:rPr>
        <w:t>ESCOLAR PARA ALUNOS DA ROTA 6,</w:t>
      </w:r>
      <w:r w:rsidR="0086524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 na forma de viabilizar o acesso de crianças às escolas da rede pública</w:t>
      </w:r>
      <w:r w:rsidR="00865249">
        <w:rPr>
          <w:rFonts w:ascii="Arial Narrow" w:hAnsi="Arial Narrow" w:cs="Arial"/>
          <w:bCs/>
          <w:i/>
          <w:iCs/>
          <w:color w:val="000000" w:themeColor="text1"/>
        </w:rPr>
        <w:t xml:space="preserve">, 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especificados no</w:t>
      </w:r>
      <w:r w:rsidRPr="00010919">
        <w:rPr>
          <w:rFonts w:ascii="Arial Narrow" w:hAnsi="Arial Narrow" w:cs="Arial"/>
          <w:bCs/>
          <w:i/>
          <w:iCs/>
          <w:color w:val="000000" w:themeColor="text1"/>
        </w:rPr>
        <w:t xml:space="preserve"> 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termo de referência em anexo.</w:t>
      </w: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Cs/>
          <w:i/>
          <w:iCs/>
          <w:color w:val="000000" w:themeColor="text1"/>
          <w:spacing w:val="-2"/>
        </w:rPr>
      </w:pPr>
    </w:p>
    <w:p w:rsidR="00A44DDF" w:rsidRPr="00865249" w:rsidRDefault="00A44DDF" w:rsidP="00A44DD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after="0" w:line="276" w:lineRule="auto"/>
        <w:ind w:left="0" w:firstLine="0"/>
        <w:jc w:val="both"/>
        <w:rPr>
          <w:rFonts w:ascii="Arial Narrow" w:hAnsi="Arial Narrow" w:cs="Arial"/>
          <w:b/>
          <w:bCs/>
          <w:i/>
          <w:iCs/>
          <w:color w:val="000000" w:themeColor="text1"/>
        </w:rPr>
      </w:pPr>
      <w:r w:rsidRPr="00865249">
        <w:rPr>
          <w:rFonts w:ascii="Arial Narrow" w:hAnsi="Arial Narrow" w:cs="Arial"/>
          <w:b/>
          <w:bCs/>
          <w:i/>
          <w:iCs/>
          <w:color w:val="000000" w:themeColor="text1"/>
        </w:rPr>
        <w:t>CLÁUSULA SEGUNDA – Do Preço</w:t>
      </w:r>
    </w:p>
    <w:p w:rsidR="00865249" w:rsidRPr="00010919" w:rsidRDefault="00865249" w:rsidP="00A44DD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after="0" w:line="276" w:lineRule="auto"/>
        <w:ind w:left="0" w:firstLine="0"/>
        <w:jc w:val="both"/>
        <w:rPr>
          <w:rFonts w:ascii="Arial Narrow" w:hAnsi="Arial Narrow" w:cs="Arial"/>
          <w:b/>
          <w:bCs/>
          <w:i/>
          <w:iCs/>
          <w:color w:val="FF0000"/>
        </w:rPr>
      </w:pPr>
    </w:p>
    <w:p w:rsidR="00865249" w:rsidRPr="00865249" w:rsidRDefault="00A44DDF" w:rsidP="00A44DD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after="0" w:line="276" w:lineRule="auto"/>
        <w:ind w:left="0" w:firstLine="0"/>
        <w:jc w:val="both"/>
        <w:rPr>
          <w:rFonts w:ascii="Arial Narrow" w:hAnsi="Arial Narrow" w:cs="Arial"/>
          <w:i/>
          <w:iCs/>
          <w:color w:val="000000" w:themeColor="text1"/>
        </w:rPr>
      </w:pPr>
      <w:r w:rsidRPr="00865249">
        <w:rPr>
          <w:rFonts w:ascii="Arial Narrow" w:hAnsi="Arial Narrow" w:cs="Arial"/>
          <w:b/>
          <w:bCs/>
          <w:i/>
          <w:iCs/>
          <w:color w:val="000000" w:themeColor="text1"/>
        </w:rPr>
        <w:t>1.</w:t>
      </w:r>
      <w:r w:rsidRPr="00865249">
        <w:rPr>
          <w:rFonts w:ascii="Arial Narrow" w:hAnsi="Arial Narrow" w:cs="Arial"/>
          <w:bCs/>
          <w:i/>
          <w:iCs/>
          <w:color w:val="000000" w:themeColor="text1"/>
        </w:rPr>
        <w:t xml:space="preserve"> O valor total do contrato é de</w:t>
      </w:r>
      <w:r w:rsidRPr="0086524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 R$51.150,00 (cinquenta e u</w:t>
      </w:r>
      <w:r w:rsidR="00865249">
        <w:rPr>
          <w:rFonts w:ascii="Arial Narrow" w:hAnsi="Arial Narrow" w:cs="Arial"/>
          <w:b/>
          <w:bCs/>
          <w:i/>
          <w:iCs/>
          <w:color w:val="000000" w:themeColor="text1"/>
        </w:rPr>
        <w:t>m mil cento e cinquenta reais).</w:t>
      </w:r>
    </w:p>
    <w:p w:rsidR="00A44DDF" w:rsidRPr="00865249" w:rsidRDefault="00A44DDF" w:rsidP="00A44DD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after="0" w:line="276" w:lineRule="auto"/>
        <w:ind w:left="0" w:firstLine="0"/>
        <w:jc w:val="both"/>
        <w:rPr>
          <w:rFonts w:ascii="Arial Narrow" w:hAnsi="Arial Narrow" w:cs="Arial"/>
          <w:i/>
          <w:iCs/>
          <w:color w:val="000000" w:themeColor="text1"/>
        </w:rPr>
      </w:pPr>
      <w:r w:rsidRPr="00865249">
        <w:rPr>
          <w:rFonts w:ascii="Arial Narrow" w:hAnsi="Arial Narrow" w:cs="Arial"/>
          <w:b/>
          <w:i/>
          <w:iCs/>
          <w:color w:val="000000" w:themeColor="text1"/>
        </w:rPr>
        <w:t xml:space="preserve">2. </w:t>
      </w:r>
      <w:r w:rsidRPr="00865249">
        <w:rPr>
          <w:rFonts w:ascii="Arial Narrow" w:hAnsi="Arial Narrow" w:cs="Arial"/>
          <w:i/>
          <w:iCs/>
          <w:color w:val="000000" w:themeColor="text1"/>
        </w:rPr>
        <w:t>Os preços propostos serão considerados completos e abrangem todos os tributos (impostos, taxas, emolumentos, contribuições fiscais e para fiscais.</w:t>
      </w:r>
    </w:p>
    <w:p w:rsidR="00A44DDF" w:rsidRPr="00010919" w:rsidRDefault="00A44DDF" w:rsidP="00A44DD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after="0" w:line="276" w:lineRule="auto"/>
        <w:ind w:left="0" w:firstLine="0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3. </w:t>
      </w:r>
      <w:r w:rsidRPr="00010919">
        <w:rPr>
          <w:rFonts w:ascii="Arial Narrow" w:hAnsi="Arial Narrow" w:cs="Arial"/>
          <w:i/>
          <w:iCs/>
          <w:color w:val="000000" w:themeColor="text1"/>
        </w:rPr>
        <w:t>O preço deverá ser fixo, equivalente ao de mercado na data da apresentação da proposta.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CLÁUSULA TERCEIRA: Da Forma de Pagamento</w:t>
      </w:r>
    </w:p>
    <w:p w:rsidR="00A44DDF" w:rsidRPr="00010919" w:rsidRDefault="00A44DDF" w:rsidP="00A44DDF">
      <w:pPr>
        <w:pStyle w:val="Corpodetexto"/>
        <w:tabs>
          <w:tab w:val="left" w:pos="2580"/>
        </w:tabs>
        <w:spacing w:line="276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>O pagamento se dará em até 20 (vinte) dias após a prestação dos serviços e conferida pelo servidor responsável, mediante a apresentação da fatura/nota fiscal correspondente ao objeto prestado. O pagamento se dará com a estrita observância na ordem cronológica e/ou norma interna equivalente.</w:t>
      </w:r>
    </w:p>
    <w:p w:rsidR="00A44DDF" w:rsidRPr="00010919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2. </w:t>
      </w:r>
      <w:r w:rsidRPr="00010919">
        <w:rPr>
          <w:rFonts w:ascii="Arial Narrow" w:hAnsi="Arial Narrow" w:cs="Arial"/>
          <w:i/>
          <w:iCs/>
          <w:color w:val="000000" w:themeColor="text1"/>
        </w:rPr>
        <w:t>A nota fiscal/fatura emitida pelo fornecedor deverá conter, em local de fácil visualização, a indicação do nº. Do Edital, se for o caso, e da nota de empenho, a fim de se acelerar o trâmite de recebimento do serviço executado e posterior liberação do documento fiscal para pagamento.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i/>
          <w:iCs/>
          <w:color w:val="000000" w:themeColor="text1"/>
          <w:spacing w:val="-2"/>
        </w:rPr>
        <w:t>3.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  <w:spacing w:val="-2"/>
        </w:rPr>
        <w:t xml:space="preserve"> </w:t>
      </w:r>
      <w:r w:rsidRPr="00010919">
        <w:rPr>
          <w:rFonts w:ascii="Arial Narrow" w:hAnsi="Arial Narrow" w:cs="Arial"/>
          <w:i/>
          <w:iCs/>
          <w:color w:val="000000" w:themeColor="text1"/>
        </w:rPr>
        <w:t>A contratada deverá, cinco dias antes da previsão de pagamento, emitir e apresentar à contratante Nota Fiscal/ fatura, na qual constem os valores referentes aos serviços.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spacing w:val="-2"/>
        </w:rPr>
      </w:pPr>
      <w:r w:rsidRPr="00010919">
        <w:rPr>
          <w:rFonts w:ascii="Arial Narrow" w:hAnsi="Arial Narrow" w:cs="Arial"/>
          <w:b/>
          <w:i/>
          <w:iCs/>
          <w:color w:val="000000" w:themeColor="text1"/>
          <w:spacing w:val="-2"/>
        </w:rPr>
        <w:lastRenderedPageBreak/>
        <w:t>4.</w:t>
      </w:r>
      <w:r w:rsidRPr="00010919">
        <w:rPr>
          <w:rFonts w:ascii="Arial Narrow" w:hAnsi="Arial Narrow" w:cs="Arial"/>
          <w:b/>
          <w:bCs/>
          <w:i/>
          <w:iCs/>
          <w:color w:val="000000" w:themeColor="text1"/>
          <w:spacing w:val="-2"/>
        </w:rPr>
        <w:t xml:space="preserve"> </w:t>
      </w:r>
      <w:r w:rsidRPr="00010919">
        <w:rPr>
          <w:rFonts w:ascii="Arial Narrow" w:hAnsi="Arial Narrow" w:cs="Arial"/>
          <w:i/>
          <w:iCs/>
          <w:color w:val="000000" w:themeColor="text1"/>
          <w:spacing w:val="-2"/>
        </w:rPr>
        <w:t>Por ocasião do pagamento, já serão descontados os valores referentes ao ISSQN Municipal, quando for o caso.</w:t>
      </w:r>
    </w:p>
    <w:p w:rsidR="00A44DDF" w:rsidRPr="00010919" w:rsidRDefault="00A44DDF" w:rsidP="00A44DD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42"/>
          <w:tab w:val="left" w:pos="705"/>
          <w:tab w:val="left" w:pos="1500"/>
        </w:tabs>
        <w:suppressAutoHyphens/>
        <w:autoSpaceDN w:val="0"/>
        <w:spacing w:after="0" w:line="276" w:lineRule="auto"/>
        <w:ind w:left="0" w:firstLine="0"/>
        <w:jc w:val="both"/>
        <w:rPr>
          <w:rFonts w:ascii="Arial Narrow" w:hAnsi="Arial Narrow"/>
          <w:b/>
          <w:i/>
          <w:color w:val="000000" w:themeColor="text1"/>
        </w:rPr>
      </w:pPr>
      <w:r w:rsidRPr="00010919">
        <w:rPr>
          <w:rFonts w:ascii="Arial Narrow" w:hAnsi="Arial Narrow" w:cs="Arial"/>
          <w:b/>
          <w:i/>
          <w:iCs/>
          <w:color w:val="000000" w:themeColor="text1"/>
          <w:spacing w:val="-2"/>
        </w:rPr>
        <w:t xml:space="preserve">5. </w:t>
      </w:r>
      <w:r w:rsidRPr="00010919">
        <w:rPr>
          <w:rFonts w:ascii="Arial Narrow" w:hAnsi="Arial Narrow" w:cs="Arial"/>
          <w:i/>
          <w:color w:val="000000" w:themeColor="text1"/>
        </w:rPr>
        <w:t>A fiscalização e/ou Secretaria Municipal da Fazenda poderá solicitar certidões negativas e/ou outros documentos que sejam necessários para a liberação do pagamento.</w:t>
      </w:r>
    </w:p>
    <w:p w:rsidR="00A44DDF" w:rsidRPr="00010919" w:rsidRDefault="00A44DDF" w:rsidP="00A44DDF">
      <w:pPr>
        <w:numPr>
          <w:ilvl w:val="0"/>
          <w:numId w:val="1"/>
        </w:numPr>
        <w:tabs>
          <w:tab w:val="clear" w:pos="432"/>
          <w:tab w:val="num" w:pos="0"/>
        </w:tabs>
        <w:suppressAutoHyphens/>
        <w:spacing w:after="0" w:line="276" w:lineRule="auto"/>
        <w:ind w:left="0" w:firstLine="0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i/>
          <w:color w:val="000000" w:themeColor="text1"/>
        </w:rPr>
        <w:t xml:space="preserve">6. </w:t>
      </w:r>
      <w:r w:rsidRPr="00010919">
        <w:rPr>
          <w:rFonts w:ascii="Arial Narrow" w:hAnsi="Arial Narrow" w:cs="Arial"/>
          <w:i/>
          <w:color w:val="000000" w:themeColor="text1"/>
        </w:rPr>
        <w:t>Conforme Decreto Municipal 142/2022, no que se refere à retenção do IRPF nas Notas Fiscais a serem</w:t>
      </w:r>
      <w:r w:rsidRPr="00010919">
        <w:rPr>
          <w:rFonts w:ascii="Arial Narrow" w:eastAsia="Calibri" w:hAnsi="Arial Narrow" w:cs="Arial"/>
          <w:i/>
          <w:color w:val="000000" w:themeColor="text1"/>
        </w:rPr>
        <w:t xml:space="preserve"> emitidas por força do presente contrato, a contratada deverá observar INSTRUÇÃO NORMATIVA da RECEITA FEDERAL DO BRASIL Nº 1.234/2012, o ART. 64 da LEI FEDERAL Nº 9.430/1996 e o ART. 15 da LEI FEDERAL Nº 9.249/1995.</w:t>
      </w:r>
    </w:p>
    <w:p w:rsidR="00A44DDF" w:rsidRPr="00010919" w:rsidRDefault="00A44DDF" w:rsidP="00A44DDF">
      <w:pPr>
        <w:numPr>
          <w:ilvl w:val="0"/>
          <w:numId w:val="1"/>
        </w:numPr>
        <w:tabs>
          <w:tab w:val="clear" w:pos="432"/>
          <w:tab w:val="num" w:pos="0"/>
        </w:tabs>
        <w:suppressAutoHyphens/>
        <w:spacing w:after="0" w:line="276" w:lineRule="auto"/>
        <w:ind w:left="0" w:firstLine="0"/>
        <w:jc w:val="both"/>
        <w:rPr>
          <w:rFonts w:ascii="Arial Narrow" w:hAnsi="Arial Narrow" w:cs="Arial"/>
          <w:i/>
          <w:iCs/>
          <w:color w:val="000000" w:themeColor="text1"/>
        </w:rPr>
      </w:pPr>
    </w:p>
    <w:p w:rsidR="00A44DDF" w:rsidRPr="00010919" w:rsidRDefault="00A44DDF" w:rsidP="00A44DDF">
      <w:pPr>
        <w:pStyle w:val="Ttulo1"/>
        <w:spacing w:before="0" w:after="0" w:line="276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Cs/>
          <w:i/>
          <w:iCs/>
          <w:color w:val="000000" w:themeColor="text1"/>
          <w:sz w:val="22"/>
          <w:szCs w:val="22"/>
        </w:rPr>
        <w:t>CLÁUSULA QUARTA: Da Forma de Execução</w:t>
      </w:r>
    </w:p>
    <w:p w:rsidR="00A44DDF" w:rsidRPr="00010919" w:rsidRDefault="00A44DDF" w:rsidP="00A44DDF">
      <w:pPr>
        <w:pStyle w:val="Ttulo1"/>
        <w:widowControl w:val="0"/>
        <w:spacing w:before="0" w:after="0" w:line="276" w:lineRule="auto"/>
        <w:jc w:val="both"/>
        <w:rPr>
          <w:rFonts w:ascii="Arial Narrow" w:hAnsi="Arial Narrow" w:cs="Arial"/>
          <w:b w:val="0"/>
          <w:i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 w:val="0"/>
          <w:i/>
          <w:color w:val="000000" w:themeColor="text1"/>
          <w:sz w:val="22"/>
          <w:szCs w:val="22"/>
        </w:rPr>
        <w:t xml:space="preserve">O contratado deverá prestar os serviços deste Contrato sempre em regime de atendimento às solicitações do Município de Estância Velha/RS, </w:t>
      </w: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>CONFORME DESCRITIVO/TERMO DE REFERÊNCIA EM ANEXO</w:t>
      </w:r>
      <w:r w:rsidRPr="00010919">
        <w:rPr>
          <w:rFonts w:ascii="Arial Narrow" w:hAnsi="Arial Narrow" w:cs="Arial"/>
          <w:b w:val="0"/>
          <w:i/>
          <w:color w:val="000000" w:themeColor="text1"/>
          <w:sz w:val="22"/>
          <w:szCs w:val="22"/>
        </w:rPr>
        <w:t>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/>
          <w:i/>
          <w:lang w:eastAsia="pt-BR"/>
        </w:rPr>
      </w:pP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bCs/>
          <w:i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CLÁUSULA QUINTA: </w:t>
      </w:r>
      <w:r w:rsidRPr="00010919">
        <w:rPr>
          <w:rFonts w:ascii="Arial Narrow" w:hAnsi="Arial Narrow" w:cs="Arial"/>
          <w:b/>
          <w:bCs/>
          <w:i/>
          <w:color w:val="000000" w:themeColor="text1"/>
        </w:rPr>
        <w:t>Dos Direitos e Das Obrigações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1.</w:t>
      </w:r>
      <w:r w:rsidRPr="00010919">
        <w:rPr>
          <w:rFonts w:ascii="Arial Narrow" w:hAnsi="Arial Narrow" w:cs="Arial"/>
          <w:i/>
          <w:color w:val="000000" w:themeColor="text1"/>
        </w:rPr>
        <w:t xml:space="preserve"> Dos Direitos: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i/>
          <w:color w:val="000000" w:themeColor="text1"/>
        </w:rPr>
        <w:t>Constituem direitos de a CONTRATANTE receber o objeto deste contrato nas condições avençadas da CONTRATADA perceber o valor ajustado na forma e no prazo convencionados.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2. </w:t>
      </w:r>
      <w:r w:rsidRPr="00010919">
        <w:rPr>
          <w:rFonts w:ascii="Arial Narrow" w:hAnsi="Arial Narrow" w:cs="Arial"/>
          <w:i/>
          <w:color w:val="000000" w:themeColor="text1"/>
        </w:rPr>
        <w:t>Das Obrigações: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 xml:space="preserve">2.1. </w:t>
      </w:r>
      <w:r w:rsidRPr="00010919">
        <w:rPr>
          <w:rFonts w:ascii="Arial Narrow" w:hAnsi="Arial Narrow" w:cs="Arial"/>
          <w:i/>
          <w:color w:val="000000" w:themeColor="text1"/>
        </w:rPr>
        <w:t>Constituem obrigações da CONTRATANTE: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i/>
          <w:color w:val="000000" w:themeColor="text1"/>
        </w:rPr>
        <w:t>- Efetuar o pagamento ajustado.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i/>
          <w:color w:val="000000" w:themeColor="text1"/>
        </w:rPr>
        <w:t>- Dar a CONTRATADA as condições necessárias a regular execução do contrato.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2.2.</w:t>
      </w:r>
      <w:r w:rsidRPr="00010919">
        <w:rPr>
          <w:rFonts w:ascii="Arial Narrow" w:hAnsi="Arial Narrow" w:cs="Arial"/>
          <w:i/>
          <w:color w:val="000000" w:themeColor="text1"/>
        </w:rPr>
        <w:t xml:space="preserve"> Constituem obrigações da CONTRATADA: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i/>
          <w:color w:val="000000" w:themeColor="text1"/>
        </w:rPr>
        <w:t>- Prestar os serviços na forma ajustada.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spacing w:val="-2"/>
        </w:rPr>
      </w:pPr>
      <w:r w:rsidRPr="00010919">
        <w:rPr>
          <w:rFonts w:ascii="Arial Narrow" w:hAnsi="Arial Narrow" w:cs="Arial"/>
          <w:i/>
          <w:color w:val="000000" w:themeColor="text1"/>
        </w:rPr>
        <w:t xml:space="preserve">- Assumir inteira responsabilidade pelas obrigações sociais e trabalhistas entre a CONTRATADA e seus empregados. </w:t>
      </w:r>
      <w:r w:rsidRPr="00010919">
        <w:rPr>
          <w:rFonts w:ascii="Arial Narrow" w:hAnsi="Arial Narrow" w:cs="Arial"/>
          <w:i/>
          <w:iCs/>
          <w:color w:val="000000" w:themeColor="text1"/>
          <w:spacing w:val="-2"/>
        </w:rPr>
        <w:t>A Contratante poderá exigir, periodicamente, comprovação de recolhimentos fiscais, previdenciários e trabalhistas, através de certidões negativas, assim como a apresentação da relação dos empregados envolvidos na obra/serviço.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i/>
          <w:color w:val="000000" w:themeColor="text1"/>
        </w:rPr>
        <w:t>- Apresentar durante a execução do contrato, se solicitado, documentos que comprovem estar cumprindo a legislação em vigor quanto às obrigações assumidas, em especial, encargos sociais, trabalhistas, previdenciários, tributários, fiscais e comerciais.</w:t>
      </w:r>
    </w:p>
    <w:p w:rsidR="00A44DDF" w:rsidRPr="00010919" w:rsidRDefault="00A44DDF" w:rsidP="00A44DD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i/>
          <w:color w:val="000000" w:themeColor="text1"/>
        </w:rPr>
      </w:pPr>
      <w:r w:rsidRPr="00010919">
        <w:rPr>
          <w:rFonts w:ascii="Arial Narrow" w:hAnsi="Arial Narrow" w:cs="Arial"/>
          <w:i/>
          <w:color w:val="000000" w:themeColor="text1"/>
        </w:rPr>
        <w:t>- Assumir inteira responsabilidade pelas obrigações fiscais decorrentes da execução do presente contrato.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lang w:eastAsia="pt-BR"/>
        </w:rPr>
      </w:pPr>
      <w:r w:rsidRPr="00010919">
        <w:rPr>
          <w:rFonts w:ascii="Arial Narrow" w:hAnsi="Arial Narrow" w:cs="Arial"/>
          <w:i/>
          <w:iCs/>
          <w:color w:val="000000" w:themeColor="text1"/>
          <w:lang w:eastAsia="pt-BR"/>
        </w:rPr>
        <w:t>- Cumprir, durante todo o período de execução do contrato, a reserva de cargos prevista em lei para pessoa com deficiência, para reabilitado da Previdência Social ou para aprendiz, bem como as reservas de cargos previstas na legislação.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color w:val="000000" w:themeColor="text1"/>
          <w:lang w:eastAsia="pt-BR"/>
        </w:rPr>
      </w:pPr>
      <w:r w:rsidRPr="00010919">
        <w:rPr>
          <w:rFonts w:ascii="Arial Narrow" w:hAnsi="Arial Narrow" w:cs="Arial"/>
          <w:i/>
          <w:iCs/>
          <w:color w:val="000000" w:themeColor="text1"/>
          <w:lang w:eastAsia="pt-BR"/>
        </w:rPr>
        <w:t>- Comprovar a reserva de cargos a que se refere a cláusula acima, no prazo fixado pelo fiscal do contrato, com a indicação dos empregados que preencheram as referidas vagas.</w:t>
      </w:r>
    </w:p>
    <w:p w:rsidR="00A44DDF" w:rsidRPr="00010919" w:rsidRDefault="00A44DDF" w:rsidP="00A44DDF">
      <w:pPr>
        <w:pStyle w:val="Ttulo1"/>
        <w:spacing w:before="0" w:after="0" w:line="276" w:lineRule="auto"/>
        <w:jc w:val="both"/>
        <w:rPr>
          <w:rFonts w:ascii="Arial Narrow" w:hAnsi="Arial Narrow" w:cs="Arial"/>
          <w:bCs/>
          <w:i/>
          <w:iCs/>
          <w:color w:val="000000" w:themeColor="text1"/>
          <w:sz w:val="22"/>
          <w:szCs w:val="22"/>
        </w:rPr>
      </w:pPr>
    </w:p>
    <w:p w:rsidR="00A44DDF" w:rsidRPr="00010919" w:rsidRDefault="00A44DDF" w:rsidP="00A44DDF">
      <w:pPr>
        <w:pStyle w:val="Ttulo1"/>
        <w:spacing w:before="0" w:after="0" w:line="276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Cs/>
          <w:i/>
          <w:iCs/>
          <w:color w:val="000000" w:themeColor="text1"/>
          <w:sz w:val="22"/>
          <w:szCs w:val="22"/>
        </w:rPr>
        <w:t xml:space="preserve">CLÁUSULA SEXTA: </w:t>
      </w:r>
      <w:r w:rsidRPr="00010919">
        <w:rPr>
          <w:rFonts w:ascii="Arial Narrow" w:hAnsi="Arial Narrow" w:cs="Arial"/>
          <w:i/>
          <w:iCs/>
          <w:color w:val="000000" w:themeColor="text1"/>
          <w:sz w:val="22"/>
          <w:szCs w:val="22"/>
        </w:rPr>
        <w:t>Do Prazo de Vigência</w:t>
      </w:r>
    </w:p>
    <w:p w:rsidR="00A44DDF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i/>
          <w:color w:val="000000" w:themeColor="text1"/>
          <w:sz w:val="22"/>
          <w:szCs w:val="22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 xml:space="preserve">A vigência se dará a contar de </w:t>
      </w:r>
      <w:r w:rsidR="00865249" w:rsidRPr="0086524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>sua assinatura até o final do ano letivo</w:t>
      </w:r>
      <w:r w:rsidR="00F37413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 xml:space="preserve"> 25</w:t>
      </w:r>
      <w:r w:rsidR="00865249" w:rsidRPr="0086524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>/12/2023;</w:t>
      </w:r>
    </w:p>
    <w:p w:rsidR="00F37413" w:rsidRDefault="00F37413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i/>
          <w:color w:val="000000" w:themeColor="text1"/>
          <w:sz w:val="22"/>
          <w:szCs w:val="22"/>
        </w:rPr>
      </w:pPr>
    </w:p>
    <w:p w:rsidR="00F37413" w:rsidRPr="00D0506E" w:rsidRDefault="00F37413" w:rsidP="00F37413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2"/>
          <w:szCs w:val="22"/>
        </w:rPr>
      </w:pPr>
      <w:r w:rsidRPr="00F37413">
        <w:rPr>
          <w:rFonts w:ascii="Arial Narrow" w:hAnsi="Arial Narrow" w:cs="Arial"/>
          <w:b/>
          <w:i/>
          <w:sz w:val="22"/>
          <w:szCs w:val="22"/>
        </w:rPr>
        <w:t>Parágrafo único:</w:t>
      </w:r>
      <w:r w:rsidRPr="00D0506E">
        <w:rPr>
          <w:rFonts w:ascii="Arial Narrow" w:hAnsi="Arial Narrow" w:cs="Arial"/>
          <w:i/>
          <w:sz w:val="22"/>
          <w:szCs w:val="22"/>
        </w:rPr>
        <w:t xml:space="preserve"> O orçamento da empresa é parte integrante do contrato.</w:t>
      </w:r>
    </w:p>
    <w:p w:rsidR="00A44DDF" w:rsidRPr="00010919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b/>
          <w:i/>
          <w:color w:val="000000" w:themeColor="text1"/>
          <w:sz w:val="22"/>
          <w:szCs w:val="22"/>
        </w:rPr>
      </w:pPr>
    </w:p>
    <w:p w:rsidR="00A44DDF" w:rsidRPr="00010919" w:rsidRDefault="00A44DDF" w:rsidP="00A44DDF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CLÁUSULA SÉTIMA: Da Rescisão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>Constituem motivos para a rescisão contratual: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a)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O não cumprimento de cláusulas contratuais;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b)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O cumprimento irregular de cláusulas contratuais;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c)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Lentidão no cumprimento de cláusulas contratuais;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d)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Subcontratação total ou parcial do seu objeto;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e)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Razões de interesse público.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</w:rPr>
      </w:pP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CLÁUSULA OITAVA: Das Penalidades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>Nos casos de infração e/ou não cumprimento de quaisquer das obrigações assumidas, serão aplicadas as seguintes sanções e penalidades, isolada ou cumulativamente, a critério do CONTRATANTE: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a)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Advertência;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b)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Multa de até 10% do valor contratado, em caso de infringência de qualquer das obrigações assumidas;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c)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Rescisão Contratual: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</w:rPr>
        <w:t>d)</w:t>
      </w:r>
      <w:r w:rsidRPr="00010919">
        <w:rPr>
          <w:rFonts w:ascii="Arial Narrow" w:hAnsi="Arial Narrow" w:cs="Arial"/>
          <w:i/>
          <w:iCs/>
          <w:color w:val="000000" w:themeColor="text1"/>
        </w:rPr>
        <w:t xml:space="preserve"> Cancelamento de Registro como empresa Prestadora de Serviços/fornecedora do Município.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</w:p>
    <w:p w:rsidR="00A44DDF" w:rsidRPr="00010919" w:rsidRDefault="00A44DDF" w:rsidP="00A44DDF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CLÁUSULA NONA – DO FISCAL E DO GESTOR:</w:t>
      </w:r>
    </w:p>
    <w:p w:rsidR="00A44DDF" w:rsidRPr="00010919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O CONTRATANTE designará o servidor (a), Sr.ª </w:t>
      </w:r>
      <w:r w:rsidRPr="0001091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 xml:space="preserve">Michele </w:t>
      </w:r>
      <w:proofErr w:type="spellStart"/>
      <w:r w:rsidRPr="0001091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>Reisdoerfer</w:t>
      </w:r>
      <w:proofErr w:type="spellEnd"/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, para exercer a fiscalização dos serviços da CONTRATADA referente aos serviços objeto do contrato. E designará servidor (a) </w:t>
      </w:r>
      <w:r w:rsidRPr="00010919">
        <w:rPr>
          <w:rFonts w:ascii="Arial Narrow" w:hAnsi="Arial Narrow" w:cs="Arial"/>
          <w:b/>
          <w:i/>
          <w:color w:val="000000" w:themeColor="text1"/>
          <w:sz w:val="22"/>
          <w:szCs w:val="22"/>
        </w:rPr>
        <w:t>Gilberto Pontes</w:t>
      </w: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para realizar a gestão do contrato.</w:t>
      </w:r>
    </w:p>
    <w:p w:rsidR="00A44DDF" w:rsidRPr="00010919" w:rsidRDefault="00A44DDF" w:rsidP="00A44DDF">
      <w:pPr>
        <w:pStyle w:val="Corpodetexto"/>
        <w:tabs>
          <w:tab w:val="left" w:pos="1215"/>
        </w:tabs>
        <w:spacing w:line="276" w:lineRule="auto"/>
        <w:rPr>
          <w:rFonts w:ascii="Arial Narrow" w:hAnsi="Arial Narrow" w:cs="Arial"/>
          <w:i/>
          <w:color w:val="000000" w:themeColor="text1"/>
          <w:sz w:val="22"/>
          <w:szCs w:val="22"/>
        </w:rPr>
      </w:pPr>
    </w:p>
    <w:p w:rsidR="00A44DDF" w:rsidRPr="00010919" w:rsidRDefault="00A44DDF" w:rsidP="00A44DDF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CLÁUSULA DÉCIMA: Do Processo Licitatório</w:t>
      </w:r>
    </w:p>
    <w:p w:rsidR="00A44DDF" w:rsidRPr="00010919" w:rsidRDefault="00A44DDF" w:rsidP="00A44DDF">
      <w:pPr>
        <w:pStyle w:val="Corpodetexto"/>
        <w:spacing w:line="276" w:lineRule="auto"/>
        <w:ind w:right="134"/>
        <w:rPr>
          <w:rFonts w:ascii="Arial Narrow" w:hAnsi="Arial Narrow"/>
          <w:i/>
          <w:color w:val="FF0000"/>
          <w:sz w:val="22"/>
          <w:szCs w:val="22"/>
        </w:rPr>
      </w:pP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O presente contrato é oriundo da Dispensa de Licitação n° </w:t>
      </w:r>
      <w:r>
        <w:rPr>
          <w:rFonts w:ascii="Arial Narrow" w:hAnsi="Arial Narrow" w:cs="Arial"/>
          <w:i/>
          <w:color w:val="000000" w:themeColor="text1"/>
          <w:sz w:val="22"/>
          <w:szCs w:val="22"/>
        </w:rPr>
        <w:t>097</w:t>
      </w:r>
      <w:r w:rsidRPr="00010919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/2023, </w:t>
      </w:r>
      <w:r w:rsidRPr="00010919">
        <w:rPr>
          <w:rFonts w:ascii="Arial Narrow" w:hAnsi="Arial Narrow"/>
          <w:i/>
          <w:color w:val="000000" w:themeColor="text1"/>
          <w:sz w:val="22"/>
          <w:szCs w:val="22"/>
        </w:rPr>
        <w:t>oriunda</w:t>
      </w:r>
      <w:r w:rsidRPr="00010919">
        <w:rPr>
          <w:rFonts w:ascii="Arial Narrow" w:hAnsi="Arial Narrow"/>
          <w:i/>
          <w:color w:val="000000" w:themeColor="text1"/>
          <w:spacing w:val="-17"/>
          <w:sz w:val="22"/>
          <w:szCs w:val="22"/>
        </w:rPr>
        <w:t xml:space="preserve"> </w:t>
      </w:r>
      <w:r w:rsidRPr="00010919">
        <w:rPr>
          <w:rFonts w:ascii="Arial Narrow" w:hAnsi="Arial Narrow"/>
          <w:i/>
          <w:color w:val="000000" w:themeColor="text1"/>
          <w:sz w:val="22"/>
          <w:szCs w:val="22"/>
        </w:rPr>
        <w:t>do</w:t>
      </w:r>
      <w:r w:rsidRPr="00010919">
        <w:rPr>
          <w:rFonts w:ascii="Arial Narrow" w:hAnsi="Arial Narrow"/>
          <w:i/>
          <w:color w:val="000000" w:themeColor="text1"/>
          <w:spacing w:val="-18"/>
          <w:sz w:val="22"/>
          <w:szCs w:val="22"/>
        </w:rPr>
        <w:t xml:space="preserve"> </w:t>
      </w:r>
      <w:r w:rsidRPr="00010919">
        <w:rPr>
          <w:rFonts w:ascii="Arial Narrow" w:hAnsi="Arial Narrow"/>
          <w:i/>
          <w:color w:val="000000" w:themeColor="text1"/>
          <w:sz w:val="22"/>
          <w:szCs w:val="22"/>
        </w:rPr>
        <w:t xml:space="preserve">Expediente Administrativo </w:t>
      </w:r>
      <w:r w:rsidRPr="00865249">
        <w:rPr>
          <w:rFonts w:ascii="Arial Narrow" w:hAnsi="Arial Narrow"/>
          <w:i/>
          <w:color w:val="000000" w:themeColor="text1"/>
          <w:sz w:val="22"/>
          <w:szCs w:val="22"/>
        </w:rPr>
        <w:t xml:space="preserve">Nº </w:t>
      </w:r>
      <w:r w:rsidR="00865249" w:rsidRPr="00865249">
        <w:rPr>
          <w:rFonts w:ascii="Arial Narrow" w:hAnsi="Arial Narrow"/>
          <w:i/>
          <w:color w:val="000000" w:themeColor="text1"/>
          <w:sz w:val="22"/>
          <w:szCs w:val="22"/>
        </w:rPr>
        <w:t>122</w:t>
      </w:r>
      <w:r w:rsidRPr="00865249">
        <w:rPr>
          <w:rFonts w:ascii="Arial Narrow" w:hAnsi="Arial Narrow"/>
          <w:i/>
          <w:color w:val="000000" w:themeColor="text1"/>
          <w:sz w:val="22"/>
          <w:szCs w:val="22"/>
        </w:rPr>
        <w:t>/2023</w:t>
      </w:r>
      <w:r w:rsidRPr="00010919">
        <w:rPr>
          <w:rFonts w:ascii="Arial Narrow" w:hAnsi="Arial Narrow"/>
          <w:i/>
          <w:color w:val="000000" w:themeColor="text1"/>
          <w:sz w:val="22"/>
          <w:szCs w:val="22"/>
        </w:rPr>
        <w:t>, com base no art. 75, Inciso II da Lei Federal nº. 14.133/2021 e posteriores</w:t>
      </w:r>
      <w:r w:rsidRPr="00010919">
        <w:rPr>
          <w:rFonts w:ascii="Arial Narrow" w:hAnsi="Arial Narrow"/>
          <w:i/>
          <w:color w:val="000000" w:themeColor="text1"/>
          <w:spacing w:val="-12"/>
          <w:sz w:val="22"/>
          <w:szCs w:val="22"/>
        </w:rPr>
        <w:t xml:space="preserve"> </w:t>
      </w:r>
      <w:r w:rsidRPr="00010919">
        <w:rPr>
          <w:rFonts w:ascii="Arial Narrow" w:hAnsi="Arial Narrow"/>
          <w:i/>
          <w:color w:val="000000" w:themeColor="text1"/>
          <w:sz w:val="22"/>
          <w:szCs w:val="22"/>
        </w:rPr>
        <w:t>alterações</w:t>
      </w:r>
      <w:r w:rsidRPr="00010919">
        <w:rPr>
          <w:rFonts w:ascii="Arial Narrow" w:hAnsi="Arial Narrow"/>
          <w:i/>
          <w:color w:val="FF0000"/>
          <w:sz w:val="22"/>
          <w:szCs w:val="22"/>
        </w:rPr>
        <w:t>.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b/>
          <w:i/>
          <w:color w:val="000000" w:themeColor="text1"/>
        </w:rPr>
      </w:pPr>
    </w:p>
    <w:p w:rsidR="00A44DDF" w:rsidRPr="00010919" w:rsidRDefault="00A44DDF" w:rsidP="00A44DDF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t>CLÁUSULA DÉCIMA PRIMEIRA: Da Dotação Orçamentária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>As despesas decorrentes do presente contrato correrão por conta da seguinte dotação orçamentária: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FF0000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>Nº</w:t>
      </w:r>
      <w:r w:rsidRPr="00010919">
        <w:rPr>
          <w:rFonts w:ascii="Arial Narrow" w:hAnsi="Arial Narrow" w:cs="Arial"/>
          <w:i/>
          <w:iCs/>
          <w:color w:val="FF0000"/>
        </w:rPr>
        <w:t xml:space="preserve">. </w:t>
      </w:r>
      <w:r w:rsidR="00865249" w:rsidRPr="00865249">
        <w:rPr>
          <w:rFonts w:ascii="Arial Narrow" w:hAnsi="Arial Narrow" w:cs="Arial"/>
          <w:b/>
          <w:i/>
          <w:iCs/>
          <w:color w:val="000000" w:themeColor="text1"/>
        </w:rPr>
        <w:t>66543/660543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</w:p>
    <w:p w:rsidR="00A44DDF" w:rsidRPr="00010919" w:rsidRDefault="00A44DDF" w:rsidP="00A44DDF">
      <w:pPr>
        <w:pStyle w:val="Ttulo2"/>
        <w:widowControl w:val="0"/>
        <w:spacing w:before="0" w:line="276" w:lineRule="auto"/>
        <w:jc w:val="both"/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</w:pPr>
      <w:r w:rsidRPr="00010919">
        <w:rPr>
          <w:rFonts w:ascii="Arial Narrow" w:hAnsi="Arial Narrow" w:cs="Arial"/>
          <w:b/>
          <w:bCs/>
          <w:i/>
          <w:iCs/>
          <w:color w:val="000000" w:themeColor="text1"/>
          <w:sz w:val="22"/>
          <w:szCs w:val="22"/>
        </w:rPr>
        <w:lastRenderedPageBreak/>
        <w:t>CLÁUSULA DÉCIMA SEGUNDA: Do foro</w:t>
      </w:r>
    </w:p>
    <w:p w:rsidR="00A44DDF" w:rsidRPr="0001091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>As partes elegem o foro da Comarca de Estância Velha/RS, para dirimir quaisquer dúvidas oriundas do presente instrumento.</w:t>
      </w:r>
    </w:p>
    <w:p w:rsidR="00A44DDF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>E, por estarem assim justos e contratados, assinam o presente instrumento em duas vias de igual teor e forma, na presença de testemunhas, para que surtam seus legais e jurídicos efeitos.</w:t>
      </w:r>
    </w:p>
    <w:p w:rsidR="00C91599" w:rsidRDefault="00C91599" w:rsidP="00A44DDF">
      <w:pPr>
        <w:spacing w:line="276" w:lineRule="auto"/>
        <w:ind w:left="4956"/>
        <w:jc w:val="both"/>
        <w:rPr>
          <w:rFonts w:ascii="Arial Narrow" w:hAnsi="Arial Narrow" w:cs="Arial"/>
          <w:i/>
          <w:iCs/>
          <w:color w:val="000000" w:themeColor="text1"/>
        </w:rPr>
      </w:pPr>
    </w:p>
    <w:p w:rsidR="00A44DDF" w:rsidRPr="00010919" w:rsidRDefault="00A44DDF" w:rsidP="00A44DDF">
      <w:pPr>
        <w:spacing w:line="276" w:lineRule="auto"/>
        <w:ind w:left="4956"/>
        <w:jc w:val="both"/>
        <w:rPr>
          <w:rFonts w:ascii="Arial Narrow" w:hAnsi="Arial Narrow" w:cs="Arial"/>
          <w:i/>
          <w:iCs/>
          <w:color w:val="000000" w:themeColor="text1"/>
        </w:rPr>
      </w:pPr>
      <w:r w:rsidRPr="00010919">
        <w:rPr>
          <w:rFonts w:ascii="Arial Narrow" w:hAnsi="Arial Narrow" w:cs="Arial"/>
          <w:i/>
          <w:iCs/>
          <w:color w:val="000000" w:themeColor="text1"/>
        </w:rPr>
        <w:t xml:space="preserve">Estância Velha, dia </w:t>
      </w:r>
      <w:r w:rsidR="00C91599">
        <w:rPr>
          <w:rFonts w:ascii="Arial Narrow" w:hAnsi="Arial Narrow" w:cs="Arial"/>
          <w:i/>
          <w:iCs/>
          <w:color w:val="000000" w:themeColor="text1"/>
        </w:rPr>
        <w:t>26</w:t>
      </w:r>
      <w:r>
        <w:rPr>
          <w:rFonts w:ascii="Arial Narrow" w:hAnsi="Arial Narrow" w:cs="Arial"/>
          <w:i/>
          <w:iCs/>
          <w:color w:val="000000" w:themeColor="text1"/>
        </w:rPr>
        <w:t xml:space="preserve"> de julho de 2023.</w:t>
      </w:r>
    </w:p>
    <w:p w:rsidR="00A44DDF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</w:rPr>
      </w:pP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sz w:val="21"/>
          <w:szCs w:val="21"/>
        </w:rPr>
      </w:pPr>
    </w:p>
    <w:p w:rsidR="00865249" w:rsidRPr="00865249" w:rsidRDefault="00865249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sz w:val="21"/>
          <w:szCs w:val="21"/>
        </w:rPr>
      </w:pPr>
    </w:p>
    <w:p w:rsidR="00865249" w:rsidRPr="00865249" w:rsidRDefault="00865249" w:rsidP="00A44DDF">
      <w:pPr>
        <w:spacing w:line="276" w:lineRule="auto"/>
        <w:jc w:val="both"/>
        <w:rPr>
          <w:rFonts w:ascii="Arial Narrow" w:hAnsi="Arial Narrow" w:cs="Arial"/>
          <w:i/>
          <w:iCs/>
          <w:color w:val="000000" w:themeColor="text1"/>
          <w:sz w:val="21"/>
          <w:szCs w:val="21"/>
        </w:rPr>
      </w:pPr>
    </w:p>
    <w:p w:rsidR="00A44DDF" w:rsidRPr="00865249" w:rsidRDefault="00A44DDF" w:rsidP="00A44DDF">
      <w:pPr>
        <w:spacing w:line="276" w:lineRule="auto"/>
        <w:jc w:val="center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DIEGO WILLIAN FRANCISCO</w:t>
      </w:r>
    </w:p>
    <w:p w:rsidR="00A44DDF" w:rsidRPr="00865249" w:rsidRDefault="00A44DDF" w:rsidP="00A44DDF">
      <w:pPr>
        <w:spacing w:line="276" w:lineRule="auto"/>
        <w:jc w:val="center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Prefeito Municipal</w:t>
      </w:r>
    </w:p>
    <w:p w:rsidR="00A44DDF" w:rsidRPr="00865249" w:rsidRDefault="00A44DDF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>CONTRATANTE</w:t>
      </w:r>
    </w:p>
    <w:p w:rsidR="00865249" w:rsidRPr="00865249" w:rsidRDefault="00865249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</w:p>
    <w:p w:rsidR="00865249" w:rsidRPr="00865249" w:rsidRDefault="00865249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</w:p>
    <w:p w:rsidR="00865249" w:rsidRPr="00865249" w:rsidRDefault="00865249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</w:p>
    <w:p w:rsidR="00A44DDF" w:rsidRPr="00865249" w:rsidRDefault="00A44DDF" w:rsidP="00A44DDF">
      <w:pPr>
        <w:spacing w:line="276" w:lineRule="auto"/>
        <w:jc w:val="center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>VAGNER MOTTA GOES TURISMO - ME</w:t>
      </w:r>
    </w:p>
    <w:p w:rsidR="00A44DDF" w:rsidRPr="00865249" w:rsidRDefault="00A44DDF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VAGNER MOTTA GOES</w:t>
      </w:r>
    </w:p>
    <w:p w:rsidR="00A44DDF" w:rsidRDefault="00A44DDF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>CONTRATADA</w:t>
      </w:r>
    </w:p>
    <w:p w:rsidR="00C91599" w:rsidRPr="00865249" w:rsidRDefault="00C91599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</w:p>
    <w:p w:rsidR="00F94C5C" w:rsidRPr="00865249" w:rsidRDefault="00F94C5C" w:rsidP="00A44DDF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___________________________</w:t>
      </w: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 xml:space="preserve">       Michele </w:t>
      </w:r>
      <w:proofErr w:type="spellStart"/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Reisdoerfer</w:t>
      </w:r>
      <w:proofErr w:type="spellEnd"/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 xml:space="preserve">    FISCAL DO CONTRATO</w:t>
      </w: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i/>
          <w:color w:val="000000" w:themeColor="text1"/>
          <w:sz w:val="21"/>
          <w:szCs w:val="21"/>
        </w:rPr>
      </w:pP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____________________________</w:t>
      </w: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 xml:space="preserve">       Gilberto Pontes</w:t>
      </w:r>
    </w:p>
    <w:p w:rsidR="00A44DDF" w:rsidRPr="00865249" w:rsidRDefault="00A44DDF" w:rsidP="00A44DDF">
      <w:pPr>
        <w:spacing w:line="276" w:lineRule="auto"/>
        <w:jc w:val="both"/>
        <w:rPr>
          <w:rFonts w:ascii="Arial Narrow" w:hAnsi="Arial Narrow" w:cs="Arial"/>
          <w:b/>
          <w:i/>
          <w:color w:val="000000" w:themeColor="text1"/>
          <w:sz w:val="21"/>
          <w:szCs w:val="21"/>
        </w:rPr>
      </w:pPr>
      <w:r w:rsidRPr="0086524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GESTOR DO CONTRAT</w:t>
      </w:r>
      <w:r w:rsidR="00C91599">
        <w:rPr>
          <w:rFonts w:ascii="Arial Narrow" w:hAnsi="Arial Narrow" w:cs="Arial"/>
          <w:b/>
          <w:i/>
          <w:color w:val="000000" w:themeColor="text1"/>
          <w:sz w:val="21"/>
          <w:szCs w:val="21"/>
        </w:rPr>
        <w:t>O</w:t>
      </w:r>
    </w:p>
    <w:p w:rsidR="00F94C5C" w:rsidRPr="002A0165" w:rsidRDefault="00F94C5C" w:rsidP="00F94C5C">
      <w:pPr>
        <w:pStyle w:val="Corpodetexto"/>
        <w:rPr>
          <w:rFonts w:ascii="Arial Narrow" w:hAnsi="Arial Narrow"/>
          <w:i/>
          <w:sz w:val="22"/>
          <w:szCs w:val="22"/>
        </w:rPr>
      </w:pPr>
    </w:p>
    <w:p w:rsidR="00F94C5C" w:rsidRPr="002A0165" w:rsidRDefault="00BE1EA4" w:rsidP="00F94C5C">
      <w:pPr>
        <w:pStyle w:val="Corpodetexto"/>
        <w:rPr>
          <w:rFonts w:ascii="Arial Narrow" w:hAnsi="Arial Narrow"/>
          <w:i/>
          <w:sz w:val="22"/>
          <w:szCs w:val="22"/>
        </w:rPr>
      </w:pPr>
      <w:r>
        <w:rPr>
          <w:noProof/>
          <w:sz w:val="20"/>
        </w:rPr>
        <w:drawing>
          <wp:inline distT="0" distB="0" distL="0" distR="0" wp14:anchorId="2E00C7BA" wp14:editId="6EFAEAA2">
            <wp:extent cx="5400040" cy="7842333"/>
            <wp:effectExtent l="0" t="0" r="0" b="635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42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5C" w:rsidRPr="002A0165" w:rsidRDefault="00BE1EA4" w:rsidP="00F94C5C">
      <w:pPr>
        <w:pStyle w:val="Corpodetexto"/>
        <w:rPr>
          <w:rFonts w:ascii="Arial Narrow" w:hAnsi="Arial Narrow"/>
          <w:i/>
          <w:sz w:val="22"/>
          <w:szCs w:val="22"/>
        </w:rPr>
      </w:pPr>
      <w:r>
        <w:rPr>
          <w:noProof/>
          <w:sz w:val="20"/>
        </w:rPr>
        <w:lastRenderedPageBreak/>
        <w:drawing>
          <wp:inline distT="0" distB="0" distL="0" distR="0" wp14:anchorId="1C235500" wp14:editId="12809B99">
            <wp:extent cx="5400040" cy="8058499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58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5C" w:rsidRPr="002A0165" w:rsidRDefault="00BE1EA4" w:rsidP="00F94C5C">
      <w:pPr>
        <w:pStyle w:val="Corpodetexto"/>
        <w:rPr>
          <w:rFonts w:ascii="Arial Narrow" w:hAnsi="Arial Narrow"/>
          <w:i/>
          <w:sz w:val="22"/>
          <w:szCs w:val="22"/>
        </w:rPr>
      </w:pPr>
      <w:bookmarkStart w:id="0" w:name="_GoBack"/>
      <w:r>
        <w:rPr>
          <w:noProof/>
          <w:sz w:val="20"/>
        </w:rPr>
        <w:drawing>
          <wp:inline distT="0" distB="0" distL="0" distR="0" wp14:anchorId="55661BAE" wp14:editId="4940BBD3">
            <wp:extent cx="5400040" cy="8378679"/>
            <wp:effectExtent l="0" t="0" r="0" b="381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7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94C5C" w:rsidRPr="002A0165" w:rsidRDefault="00BE1EA4" w:rsidP="00F94C5C">
      <w:pPr>
        <w:pStyle w:val="Corpodetexto"/>
        <w:rPr>
          <w:rFonts w:ascii="Arial Narrow" w:hAnsi="Arial Narrow"/>
          <w:i/>
          <w:sz w:val="22"/>
          <w:szCs w:val="22"/>
        </w:rPr>
      </w:pPr>
      <w:r>
        <w:rPr>
          <w:noProof/>
          <w:sz w:val="20"/>
        </w:rPr>
        <w:drawing>
          <wp:inline distT="0" distB="0" distL="0" distR="0" wp14:anchorId="279AEE76" wp14:editId="7DBAFCAE">
            <wp:extent cx="5400040" cy="8231618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31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4C5C" w:rsidRPr="002A0165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DDF" w:rsidRDefault="00A44DDF" w:rsidP="00A44DDF">
      <w:pPr>
        <w:spacing w:after="0" w:line="240" w:lineRule="auto"/>
      </w:pPr>
      <w:r>
        <w:separator/>
      </w:r>
    </w:p>
  </w:endnote>
  <w:endnote w:type="continuationSeparator" w:id="0">
    <w:p w:rsidR="00A44DDF" w:rsidRDefault="00A44DDF" w:rsidP="00A44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DDF" w:rsidRDefault="00A44DDF" w:rsidP="00A44DDF">
      <w:pPr>
        <w:spacing w:after="0" w:line="240" w:lineRule="auto"/>
      </w:pPr>
      <w:r>
        <w:separator/>
      </w:r>
    </w:p>
  </w:footnote>
  <w:footnote w:type="continuationSeparator" w:id="0">
    <w:p w:rsidR="00A44DDF" w:rsidRDefault="00A44DDF" w:rsidP="00A44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DDF" w:rsidRDefault="00A44D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3D65A1C" wp14:editId="014BCA9A">
          <wp:simplePos x="0" y="0"/>
          <wp:positionH relativeFrom="margin">
            <wp:align>center</wp:align>
          </wp:positionH>
          <wp:positionV relativeFrom="topMargin">
            <wp:posOffset>78201</wp:posOffset>
          </wp:positionV>
          <wp:extent cx="5105400" cy="138049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-e-Logo-ADM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/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78516DB"/>
    <w:multiLevelType w:val="hybridMultilevel"/>
    <w:tmpl w:val="11F899A2"/>
    <w:lvl w:ilvl="0" w:tplc="84845BA0">
      <w:start w:val="1"/>
      <w:numFmt w:val="decimal"/>
      <w:lvlText w:val="%1"/>
      <w:lvlJc w:val="left"/>
      <w:pPr>
        <w:ind w:left="383" w:hanging="188"/>
      </w:pPr>
      <w:rPr>
        <w:rFonts w:hint="default"/>
        <w:w w:val="105"/>
        <w:lang w:val="pt-PT" w:eastAsia="en-US" w:bidi="ar-SA"/>
      </w:rPr>
    </w:lvl>
    <w:lvl w:ilvl="1" w:tplc="6504E170">
      <w:numFmt w:val="bullet"/>
      <w:lvlText w:val="•"/>
      <w:lvlJc w:val="left"/>
      <w:pPr>
        <w:ind w:left="380" w:hanging="188"/>
      </w:pPr>
      <w:rPr>
        <w:rFonts w:hint="default"/>
        <w:lang w:val="pt-PT" w:eastAsia="en-US" w:bidi="ar-SA"/>
      </w:rPr>
    </w:lvl>
    <w:lvl w:ilvl="2" w:tplc="456A7BFE">
      <w:numFmt w:val="bullet"/>
      <w:lvlText w:val="•"/>
      <w:lvlJc w:val="left"/>
      <w:pPr>
        <w:ind w:left="1300" w:hanging="188"/>
      </w:pPr>
      <w:rPr>
        <w:rFonts w:hint="default"/>
        <w:lang w:val="pt-PT" w:eastAsia="en-US" w:bidi="ar-SA"/>
      </w:rPr>
    </w:lvl>
    <w:lvl w:ilvl="3" w:tplc="5EF67BFA">
      <w:numFmt w:val="bullet"/>
      <w:lvlText w:val="•"/>
      <w:lvlJc w:val="left"/>
      <w:pPr>
        <w:ind w:left="2242" w:hanging="188"/>
      </w:pPr>
      <w:rPr>
        <w:rFonts w:hint="default"/>
        <w:lang w:val="pt-PT" w:eastAsia="en-US" w:bidi="ar-SA"/>
      </w:rPr>
    </w:lvl>
    <w:lvl w:ilvl="4" w:tplc="B54A6A60">
      <w:numFmt w:val="bullet"/>
      <w:lvlText w:val="•"/>
      <w:lvlJc w:val="left"/>
      <w:pPr>
        <w:ind w:left="3185" w:hanging="188"/>
      </w:pPr>
      <w:rPr>
        <w:rFonts w:hint="default"/>
        <w:lang w:val="pt-PT" w:eastAsia="en-US" w:bidi="ar-SA"/>
      </w:rPr>
    </w:lvl>
    <w:lvl w:ilvl="5" w:tplc="4142FAAA">
      <w:numFmt w:val="bullet"/>
      <w:lvlText w:val="•"/>
      <w:lvlJc w:val="left"/>
      <w:pPr>
        <w:ind w:left="4127" w:hanging="188"/>
      </w:pPr>
      <w:rPr>
        <w:rFonts w:hint="default"/>
        <w:lang w:val="pt-PT" w:eastAsia="en-US" w:bidi="ar-SA"/>
      </w:rPr>
    </w:lvl>
    <w:lvl w:ilvl="6" w:tplc="D58043DC">
      <w:numFmt w:val="bullet"/>
      <w:lvlText w:val="•"/>
      <w:lvlJc w:val="left"/>
      <w:pPr>
        <w:ind w:left="5070" w:hanging="188"/>
      </w:pPr>
      <w:rPr>
        <w:rFonts w:hint="default"/>
        <w:lang w:val="pt-PT" w:eastAsia="en-US" w:bidi="ar-SA"/>
      </w:rPr>
    </w:lvl>
    <w:lvl w:ilvl="7" w:tplc="A31E4258">
      <w:numFmt w:val="bullet"/>
      <w:lvlText w:val="•"/>
      <w:lvlJc w:val="left"/>
      <w:pPr>
        <w:ind w:left="6012" w:hanging="188"/>
      </w:pPr>
      <w:rPr>
        <w:rFonts w:hint="default"/>
        <w:lang w:val="pt-PT" w:eastAsia="en-US" w:bidi="ar-SA"/>
      </w:rPr>
    </w:lvl>
    <w:lvl w:ilvl="8" w:tplc="9A7C249A">
      <w:numFmt w:val="bullet"/>
      <w:lvlText w:val="•"/>
      <w:lvlJc w:val="left"/>
      <w:pPr>
        <w:ind w:left="6955" w:hanging="188"/>
      </w:pPr>
      <w:rPr>
        <w:rFonts w:hint="default"/>
        <w:lang w:val="pt-PT" w:eastAsia="en-US" w:bidi="ar-SA"/>
      </w:rPr>
    </w:lvl>
  </w:abstractNum>
  <w:abstractNum w:abstractNumId="2" w15:restartNumberingAfterBreak="0">
    <w:nsid w:val="5CDB1A01"/>
    <w:multiLevelType w:val="hybridMultilevel"/>
    <w:tmpl w:val="C0C4A7EC"/>
    <w:lvl w:ilvl="0" w:tplc="B948AEAE">
      <w:start w:val="14"/>
      <w:numFmt w:val="decimal"/>
      <w:lvlText w:val="%1"/>
      <w:lvlJc w:val="left"/>
      <w:pPr>
        <w:ind w:left="10" w:hanging="347"/>
      </w:pPr>
      <w:rPr>
        <w:rFonts w:hint="default"/>
        <w:spacing w:val="-1"/>
        <w:w w:val="92"/>
        <w:lang w:val="pt-PT" w:eastAsia="en-US" w:bidi="ar-SA"/>
      </w:rPr>
    </w:lvl>
    <w:lvl w:ilvl="1" w:tplc="FA924C8E">
      <w:numFmt w:val="bullet"/>
      <w:lvlText w:val="•"/>
      <w:lvlJc w:val="left"/>
      <w:pPr>
        <w:ind w:left="127" w:hanging="347"/>
      </w:pPr>
      <w:rPr>
        <w:rFonts w:hint="default"/>
        <w:lang w:val="pt-PT" w:eastAsia="en-US" w:bidi="ar-SA"/>
      </w:rPr>
    </w:lvl>
    <w:lvl w:ilvl="2" w:tplc="346A1736">
      <w:numFmt w:val="bullet"/>
      <w:lvlText w:val="•"/>
      <w:lvlJc w:val="left"/>
      <w:pPr>
        <w:ind w:left="235" w:hanging="347"/>
      </w:pPr>
      <w:rPr>
        <w:rFonts w:hint="default"/>
        <w:lang w:val="pt-PT" w:eastAsia="en-US" w:bidi="ar-SA"/>
      </w:rPr>
    </w:lvl>
    <w:lvl w:ilvl="3" w:tplc="EC90E248">
      <w:numFmt w:val="bullet"/>
      <w:lvlText w:val="•"/>
      <w:lvlJc w:val="left"/>
      <w:pPr>
        <w:ind w:left="342" w:hanging="347"/>
      </w:pPr>
      <w:rPr>
        <w:rFonts w:hint="default"/>
        <w:lang w:val="pt-PT" w:eastAsia="en-US" w:bidi="ar-SA"/>
      </w:rPr>
    </w:lvl>
    <w:lvl w:ilvl="4" w:tplc="7A5E0594">
      <w:numFmt w:val="bullet"/>
      <w:lvlText w:val="•"/>
      <w:lvlJc w:val="left"/>
      <w:pPr>
        <w:ind w:left="450" w:hanging="347"/>
      </w:pPr>
      <w:rPr>
        <w:rFonts w:hint="default"/>
        <w:lang w:val="pt-PT" w:eastAsia="en-US" w:bidi="ar-SA"/>
      </w:rPr>
    </w:lvl>
    <w:lvl w:ilvl="5" w:tplc="3C1A2F5A">
      <w:numFmt w:val="bullet"/>
      <w:lvlText w:val="•"/>
      <w:lvlJc w:val="left"/>
      <w:pPr>
        <w:ind w:left="558" w:hanging="347"/>
      </w:pPr>
      <w:rPr>
        <w:rFonts w:hint="default"/>
        <w:lang w:val="pt-PT" w:eastAsia="en-US" w:bidi="ar-SA"/>
      </w:rPr>
    </w:lvl>
    <w:lvl w:ilvl="6" w:tplc="0712B5B8">
      <w:numFmt w:val="bullet"/>
      <w:lvlText w:val="•"/>
      <w:lvlJc w:val="left"/>
      <w:pPr>
        <w:ind w:left="665" w:hanging="347"/>
      </w:pPr>
      <w:rPr>
        <w:rFonts w:hint="default"/>
        <w:lang w:val="pt-PT" w:eastAsia="en-US" w:bidi="ar-SA"/>
      </w:rPr>
    </w:lvl>
    <w:lvl w:ilvl="7" w:tplc="D1B49B78">
      <w:numFmt w:val="bullet"/>
      <w:lvlText w:val="•"/>
      <w:lvlJc w:val="left"/>
      <w:pPr>
        <w:ind w:left="773" w:hanging="347"/>
      </w:pPr>
      <w:rPr>
        <w:rFonts w:hint="default"/>
        <w:lang w:val="pt-PT" w:eastAsia="en-US" w:bidi="ar-SA"/>
      </w:rPr>
    </w:lvl>
    <w:lvl w:ilvl="8" w:tplc="B96AC91E">
      <w:numFmt w:val="bullet"/>
      <w:lvlText w:val="•"/>
      <w:lvlJc w:val="left"/>
      <w:pPr>
        <w:ind w:left="881" w:hanging="347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DF"/>
    <w:rsid w:val="00652949"/>
    <w:rsid w:val="00865249"/>
    <w:rsid w:val="00A005A8"/>
    <w:rsid w:val="00A44DDF"/>
    <w:rsid w:val="00BE1EA4"/>
    <w:rsid w:val="00C91599"/>
    <w:rsid w:val="00D07336"/>
    <w:rsid w:val="00DB0D29"/>
    <w:rsid w:val="00E02CE8"/>
    <w:rsid w:val="00F37413"/>
    <w:rsid w:val="00F9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8595E-D6D7-4759-8C80-7D25E605B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A44DDF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4DD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44DDF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4D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qFormat/>
    <w:rsid w:val="00A44DDF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44DDF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styleId="Forte">
    <w:name w:val="Strong"/>
    <w:basedOn w:val="Fontepargpadro"/>
    <w:uiPriority w:val="99"/>
    <w:qFormat/>
    <w:rsid w:val="00A44DDF"/>
    <w:rPr>
      <w:rFonts w:ascii="Times New Roman" w:hAnsi="Times New Roman" w:cs="Times New Roman"/>
      <w:b/>
    </w:rPr>
  </w:style>
  <w:style w:type="character" w:customStyle="1" w:styleId="NormalWebChar">
    <w:name w:val="Normal (Web) Char"/>
    <w:link w:val="NormalWeb"/>
    <w:uiPriority w:val="99"/>
    <w:qFormat/>
    <w:locked/>
    <w:rsid w:val="00A44DDF"/>
    <w:rPr>
      <w:rFonts w:ascii="Arial Unicode MS" w:eastAsia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A44DDF"/>
    <w:pPr>
      <w:spacing w:before="100" w:beforeAutospacing="1" w:after="100" w:afterAutospacing="1" w:line="240" w:lineRule="auto"/>
    </w:pPr>
    <w:rPr>
      <w:rFonts w:ascii="Arial Unicode MS" w:eastAsia="Arial Unicode MS"/>
      <w:sz w:val="24"/>
    </w:rPr>
  </w:style>
  <w:style w:type="character" w:customStyle="1" w:styleId="LinkdaInternet">
    <w:name w:val="Link da Internet"/>
    <w:basedOn w:val="Fontepargpadro"/>
    <w:rsid w:val="00A44DD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44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4DDF"/>
  </w:style>
  <w:style w:type="paragraph" w:styleId="Rodap">
    <w:name w:val="footer"/>
    <w:basedOn w:val="Normal"/>
    <w:link w:val="RodapChar"/>
    <w:uiPriority w:val="99"/>
    <w:unhideWhenUsed/>
    <w:rsid w:val="00A44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4DDF"/>
  </w:style>
  <w:style w:type="table" w:customStyle="1" w:styleId="TableNormal">
    <w:name w:val="Table Normal"/>
    <w:uiPriority w:val="2"/>
    <w:semiHidden/>
    <w:unhideWhenUsed/>
    <w:qFormat/>
    <w:rsid w:val="00F94C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sid w:val="00F94C5C"/>
    <w:pPr>
      <w:widowControl w:val="0"/>
      <w:autoSpaceDE w:val="0"/>
      <w:autoSpaceDN w:val="0"/>
      <w:spacing w:before="200" w:after="0" w:line="240" w:lineRule="auto"/>
      <w:ind w:left="2479" w:right="2423"/>
      <w:jc w:val="center"/>
    </w:pPr>
    <w:rPr>
      <w:rFonts w:ascii="Consolas" w:eastAsia="Consolas" w:hAnsi="Consolas" w:cs="Consolas"/>
      <w:sz w:val="27"/>
      <w:szCs w:val="27"/>
      <w:u w:val="single" w:color="000000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F94C5C"/>
    <w:rPr>
      <w:rFonts w:ascii="Consolas" w:eastAsia="Consolas" w:hAnsi="Consolas" w:cs="Consolas"/>
      <w:sz w:val="27"/>
      <w:szCs w:val="27"/>
      <w:u w:val="single" w:color="000000"/>
      <w:lang w:val="pt-PT"/>
    </w:rPr>
  </w:style>
  <w:style w:type="paragraph" w:styleId="PargrafodaLista">
    <w:name w:val="List Paragraph"/>
    <w:basedOn w:val="Normal"/>
    <w:uiPriority w:val="1"/>
    <w:qFormat/>
    <w:rsid w:val="00F94C5C"/>
    <w:pPr>
      <w:widowControl w:val="0"/>
      <w:autoSpaceDE w:val="0"/>
      <w:autoSpaceDN w:val="0"/>
      <w:spacing w:before="155" w:after="0" w:line="240" w:lineRule="auto"/>
      <w:ind w:left="188" w:firstLine="2"/>
    </w:pPr>
    <w:rPr>
      <w:rFonts w:ascii="Calibri" w:eastAsia="Calibri" w:hAnsi="Calibri" w:cs="Calibri"/>
      <w:lang w:val="pt-PT"/>
    </w:rPr>
  </w:style>
  <w:style w:type="paragraph" w:customStyle="1" w:styleId="TableParagraph">
    <w:name w:val="Table Paragraph"/>
    <w:basedOn w:val="Normal"/>
    <w:uiPriority w:val="1"/>
    <w:qFormat/>
    <w:rsid w:val="00F94C5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1139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dieisondasilva</dc:creator>
  <cp:keywords/>
  <dc:description/>
  <cp:lastModifiedBy>dieisondasilva</cp:lastModifiedBy>
  <cp:revision>6</cp:revision>
  <dcterms:created xsi:type="dcterms:W3CDTF">2023-07-21T14:29:00Z</dcterms:created>
  <dcterms:modified xsi:type="dcterms:W3CDTF">2023-07-25T11:49:00Z</dcterms:modified>
</cp:coreProperties>
</file>