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E19AA0">
      <w:pPr>
        <w:spacing w:line="240" w:lineRule="auto"/>
        <w:jc w:val="center"/>
        <w:rPr>
          <w:rFonts w:hint="default" w:ascii="Arial" w:hAnsi="Arial" w:cs="Arial"/>
          <w:b/>
          <w:sz w:val="20"/>
          <w:szCs w:val="20"/>
        </w:rPr>
      </w:pPr>
    </w:p>
    <w:p w14:paraId="4CDFE842">
      <w:pPr>
        <w:spacing w:line="240" w:lineRule="auto"/>
        <w:jc w:val="center"/>
        <w:rPr>
          <w:rFonts w:hint="default" w:ascii="Arial" w:hAnsi="Arial" w:cs="Arial"/>
          <w:b/>
          <w:sz w:val="20"/>
          <w:szCs w:val="20"/>
          <w:lang w:val="pt-BR"/>
        </w:rPr>
      </w:pPr>
      <w:r>
        <w:rPr>
          <w:rFonts w:hint="default" w:ascii="Arial" w:hAnsi="Arial" w:cs="Arial"/>
          <w:b/>
          <w:sz w:val="20"/>
          <w:szCs w:val="20"/>
        </w:rPr>
        <w:t xml:space="preserve">SÚMULA DO CONTRATO ADMINISTRATIVO Nº </w:t>
      </w:r>
      <w:r>
        <w:rPr>
          <w:rFonts w:hint="default" w:ascii="Arial" w:hAnsi="Arial" w:cs="Arial"/>
          <w:b/>
          <w:sz w:val="20"/>
          <w:szCs w:val="20"/>
          <w:lang w:val="pt-BR"/>
        </w:rPr>
        <w:t>111</w:t>
      </w:r>
      <w:r>
        <w:rPr>
          <w:rFonts w:hint="default" w:ascii="Arial" w:hAnsi="Arial" w:cs="Arial"/>
          <w:b/>
          <w:sz w:val="20"/>
          <w:szCs w:val="20"/>
        </w:rPr>
        <w:t>/</w:t>
      </w:r>
      <w:r>
        <w:rPr>
          <w:rFonts w:hint="default" w:ascii="Arial" w:hAnsi="Arial" w:cs="Arial"/>
          <w:b/>
          <w:sz w:val="20"/>
          <w:szCs w:val="20"/>
          <w:lang w:val="pt-BR"/>
        </w:rPr>
        <w:t>2025</w:t>
      </w:r>
    </w:p>
    <w:p w14:paraId="1163E800">
      <w:pPr>
        <w:spacing w:line="240" w:lineRule="auto"/>
        <w:jc w:val="center"/>
        <w:rPr>
          <w:rFonts w:hint="default" w:ascii="Arial" w:hAnsi="Arial" w:cs="Arial"/>
          <w:b/>
          <w:sz w:val="20"/>
          <w:szCs w:val="20"/>
        </w:rPr>
      </w:pPr>
    </w:p>
    <w:p w14:paraId="7791552E">
      <w:pPr>
        <w:tabs>
          <w:tab w:val="left" w:pos="1695"/>
        </w:tabs>
        <w:spacing w:line="240" w:lineRule="auto"/>
        <w:jc w:val="both"/>
        <w:rPr>
          <w:rFonts w:hint="default" w:ascii="Arial" w:hAnsi="Arial" w:cs="Arial"/>
          <w:b/>
          <w:sz w:val="20"/>
          <w:szCs w:val="20"/>
        </w:rPr>
      </w:pPr>
      <w:r>
        <w:rPr>
          <w:rFonts w:hint="default" w:ascii="Arial" w:hAnsi="Arial" w:cs="Arial"/>
          <w:b/>
          <w:sz w:val="20"/>
          <w:szCs w:val="20"/>
        </w:rPr>
        <w:tab/>
      </w:r>
    </w:p>
    <w:p w14:paraId="307204A5">
      <w:pPr>
        <w:spacing w:line="240" w:lineRule="auto"/>
        <w:jc w:val="both"/>
        <w:rPr>
          <w:rFonts w:hint="default" w:ascii="Arial" w:hAnsi="Arial" w:cs="Arial"/>
          <w:sz w:val="20"/>
          <w:szCs w:val="20"/>
        </w:rPr>
      </w:pPr>
      <w:r>
        <w:rPr>
          <w:rFonts w:hint="default" w:ascii="Arial" w:hAnsi="Arial" w:cs="Arial"/>
          <w:b/>
          <w:sz w:val="20"/>
          <w:szCs w:val="20"/>
        </w:rPr>
        <w:t xml:space="preserve">CONTRATANTE: </w:t>
      </w:r>
      <w:r>
        <w:rPr>
          <w:rFonts w:hint="default" w:ascii="Arial" w:hAnsi="Arial" w:cs="Arial"/>
          <w:sz w:val="20"/>
          <w:szCs w:val="20"/>
        </w:rPr>
        <w:t>Município de Estância Velha/RS;</w:t>
      </w:r>
    </w:p>
    <w:p w14:paraId="664D5D34">
      <w:pPr>
        <w:spacing w:line="240" w:lineRule="auto"/>
        <w:jc w:val="both"/>
        <w:rPr>
          <w:rFonts w:hint="default" w:ascii="Arial" w:hAnsi="Arial" w:cs="Arial"/>
          <w:sz w:val="20"/>
          <w:szCs w:val="20"/>
        </w:rPr>
      </w:pPr>
    </w:p>
    <w:p w14:paraId="41B6466C">
      <w:pPr>
        <w:spacing w:line="240" w:lineRule="auto"/>
        <w:jc w:val="both"/>
        <w:rPr>
          <w:rFonts w:hint="default" w:ascii="Arial" w:hAnsi="Arial" w:cs="Arial"/>
          <w:b/>
          <w:sz w:val="20"/>
          <w:szCs w:val="20"/>
        </w:rPr>
      </w:pPr>
      <w:r>
        <w:rPr>
          <w:rFonts w:hint="default" w:ascii="Arial" w:hAnsi="Arial" w:cs="Arial"/>
          <w:b/>
          <w:sz w:val="20"/>
          <w:szCs w:val="20"/>
        </w:rPr>
        <w:t>CONTRATADA:</w:t>
      </w:r>
      <w:r>
        <w:rPr>
          <w:rFonts w:hint="default" w:ascii="Arial" w:hAnsi="Arial" w:cs="Arial"/>
          <w:sz w:val="20"/>
          <w:szCs w:val="20"/>
        </w:rPr>
        <w:t xml:space="preserve"> </w:t>
      </w:r>
      <w:r>
        <w:rPr>
          <w:rFonts w:hint="default" w:ascii="Arial" w:hAnsi="Arial" w:cs="Arial"/>
          <w:b/>
          <w:bCs/>
          <w:iCs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Arial" w:hAnsi="Arial" w:cs="Arial"/>
          <w:b/>
          <w:bCs/>
          <w:iCs/>
          <w:color w:val="000000" w:themeColor="text1"/>
          <w:sz w:val="20"/>
          <w:szCs w:val="20"/>
          <w:lang w:val="pt-BR"/>
          <w14:textFill>
            <w14:solidFill>
              <w14:schemeClr w14:val="tx1"/>
            </w14:solidFill>
          </w14:textFill>
        </w:rPr>
        <w:t>SYSNOVA INFORMATICA LTDA</w:t>
      </w:r>
      <w:r>
        <w:rPr>
          <w:rFonts w:hint="default" w:ascii="Arial" w:hAnsi="Arial" w:cs="Arial"/>
          <w:b/>
          <w:bCs/>
          <w:iCs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>;</w:t>
      </w:r>
    </w:p>
    <w:p w14:paraId="6BCC3B1D">
      <w:pPr>
        <w:spacing w:line="240" w:lineRule="auto"/>
        <w:jc w:val="both"/>
        <w:rPr>
          <w:rFonts w:hint="default" w:ascii="Arial" w:hAnsi="Arial" w:cs="Arial"/>
          <w:b/>
          <w:sz w:val="20"/>
          <w:szCs w:val="20"/>
        </w:rPr>
      </w:pPr>
      <w:r>
        <w:rPr>
          <w:rFonts w:hint="default" w:ascii="Arial" w:hAnsi="Arial" w:cs="Arial"/>
          <w:b/>
          <w:sz w:val="20"/>
          <w:szCs w:val="20"/>
        </w:rPr>
        <w:t xml:space="preserve"> </w:t>
      </w:r>
    </w:p>
    <w:p w14:paraId="028F0948">
      <w:pPr>
        <w:spacing w:line="240" w:lineRule="auto"/>
        <w:jc w:val="both"/>
        <w:rPr>
          <w:rFonts w:hint="default" w:ascii="Arial" w:hAnsi="Arial" w:cs="Arial"/>
          <w:sz w:val="20"/>
          <w:szCs w:val="20"/>
        </w:rPr>
      </w:pPr>
      <w:r>
        <w:rPr>
          <w:rFonts w:hint="default" w:ascii="Arial" w:hAnsi="Arial" w:cs="Arial"/>
          <w:b/>
          <w:sz w:val="20"/>
          <w:szCs w:val="20"/>
        </w:rPr>
        <w:t xml:space="preserve">DATA DA ASSINATURA: </w:t>
      </w:r>
      <w:r>
        <w:rPr>
          <w:rFonts w:hint="default" w:ascii="Arial" w:hAnsi="Arial" w:cs="Arial"/>
          <w:sz w:val="20"/>
          <w:szCs w:val="20"/>
          <w:lang w:val="pt-BR"/>
        </w:rPr>
        <w:t>28</w:t>
      </w:r>
      <w:r>
        <w:rPr>
          <w:rFonts w:hint="default" w:ascii="Arial" w:hAnsi="Arial" w:cs="Arial"/>
          <w:sz w:val="20"/>
          <w:szCs w:val="20"/>
        </w:rPr>
        <w:t>/</w:t>
      </w:r>
      <w:r>
        <w:rPr>
          <w:rFonts w:hint="default" w:ascii="Arial" w:hAnsi="Arial" w:cs="Arial"/>
          <w:sz w:val="20"/>
          <w:szCs w:val="20"/>
          <w:lang w:val="pt-BR"/>
        </w:rPr>
        <w:t>05</w:t>
      </w:r>
      <w:r>
        <w:rPr>
          <w:rFonts w:hint="default" w:ascii="Arial" w:hAnsi="Arial" w:cs="Arial"/>
          <w:sz w:val="20"/>
          <w:szCs w:val="20"/>
        </w:rPr>
        <w:t>/</w:t>
      </w:r>
      <w:r>
        <w:rPr>
          <w:rFonts w:hint="default" w:ascii="Arial" w:hAnsi="Arial" w:cs="Arial"/>
          <w:sz w:val="20"/>
          <w:szCs w:val="20"/>
          <w:lang w:val="pt-BR"/>
        </w:rPr>
        <w:t>2025</w:t>
      </w:r>
      <w:r>
        <w:rPr>
          <w:rFonts w:hint="default" w:ascii="Arial" w:hAnsi="Arial" w:cs="Arial"/>
          <w:sz w:val="20"/>
          <w:szCs w:val="20"/>
        </w:rPr>
        <w:t>;</w:t>
      </w:r>
    </w:p>
    <w:p w14:paraId="3EC3950B">
      <w:pPr>
        <w:spacing w:line="240" w:lineRule="auto"/>
        <w:jc w:val="both"/>
        <w:rPr>
          <w:rFonts w:hint="default" w:ascii="Arial" w:hAnsi="Arial" w:cs="Arial"/>
          <w:sz w:val="20"/>
          <w:szCs w:val="20"/>
        </w:rPr>
      </w:pPr>
    </w:p>
    <w:p w14:paraId="36CCB976">
      <w:pPr>
        <w:widowControl w:val="0"/>
        <w:numPr>
          <w:ilvl w:val="0"/>
          <w:numId w:val="2"/>
        </w:numPr>
        <w:tabs>
          <w:tab w:val="left" w:pos="0"/>
          <w:tab w:val="left" w:pos="150"/>
          <w:tab w:val="left" w:pos="480"/>
          <w:tab w:val="left" w:pos="525"/>
          <w:tab w:val="left" w:pos="1500"/>
        </w:tabs>
        <w:suppressAutoHyphens/>
        <w:autoSpaceDN w:val="0"/>
        <w:spacing w:line="240" w:lineRule="auto"/>
        <w:ind w:left="0" w:firstLine="0"/>
        <w:jc w:val="both"/>
        <w:rPr>
          <w:rFonts w:hint="default" w:ascii="Arial" w:hAnsi="Arial" w:cs="Arial"/>
          <w:b/>
          <w:bCs/>
          <w:sz w:val="20"/>
          <w:szCs w:val="20"/>
        </w:rPr>
      </w:pPr>
      <w:r>
        <w:rPr>
          <w:rFonts w:hint="default" w:ascii="Arial" w:hAnsi="Arial" w:cs="Arial"/>
          <w:b/>
          <w:sz w:val="20"/>
          <w:szCs w:val="20"/>
        </w:rPr>
        <w:t>OBJETO:</w:t>
      </w:r>
      <w:r>
        <w:rPr>
          <w:rFonts w:hint="default" w:ascii="Arial" w:hAnsi="Arial" w:cs="Arial"/>
          <w:b/>
          <w:sz w:val="20"/>
          <w:szCs w:val="20"/>
          <w:lang w:val="pt-BR"/>
        </w:rPr>
        <w:t xml:space="preserve"> </w:t>
      </w:r>
      <w:r>
        <w:rPr>
          <w:rFonts w:hint="default" w:ascii="Arial" w:hAnsi="Arial" w:cs="Arial"/>
          <w:b/>
          <w:color w:val="000000"/>
          <w:sz w:val="20"/>
          <w:szCs w:val="20"/>
        </w:rPr>
        <w:t>A C</w:t>
      </w:r>
      <w:r>
        <w:rPr>
          <w:rFonts w:hint="default" w:ascii="Arial" w:hAnsi="Arial" w:cs="Arial"/>
          <w:b/>
          <w:sz w:val="20"/>
          <w:szCs w:val="20"/>
        </w:rPr>
        <w:t>ONTRATAÇÃO DE EMPRESA ESPECIALIZADA PARA IMPLANTAÇÃO DE SISTEMA DE INFORMÁTICA (SOFTWARES) PARA GERENCIAMENTO DE PROCESSOS AMBIENTAIS, INCLUINDO A CESSÃO DO DIREITO DE USO DO PROGRAMA PARA NÚMERO ILIMITADO DE COMPUTADORES, A DISPONIBILIZAÇÃO DE SUPORTE PARA OS USUÁRIOS, TREINAMENTO E MANUTENÇÃO DO SISTEMA</w:t>
      </w:r>
      <w:bookmarkStart w:id="0" w:name="_GoBack"/>
      <w:bookmarkEnd w:id="0"/>
      <w:r>
        <w:rPr>
          <w:rFonts w:hint="default" w:ascii="Arial" w:hAnsi="Arial" w:cs="Arial"/>
          <w:b/>
          <w:bCs/>
          <w:iCs/>
          <w:sz w:val="20"/>
          <w:szCs w:val="20"/>
          <w:lang w:val="pt-BR"/>
        </w:rPr>
        <w:t>;</w:t>
      </w:r>
    </w:p>
    <w:p w14:paraId="01FEB67B">
      <w:pPr>
        <w:widowControl w:val="0"/>
        <w:numPr>
          <w:ilvl w:val="0"/>
          <w:numId w:val="0"/>
        </w:numPr>
        <w:tabs>
          <w:tab w:val="left" w:pos="0"/>
          <w:tab w:val="left" w:pos="150"/>
          <w:tab w:val="left" w:pos="480"/>
          <w:tab w:val="left" w:pos="525"/>
          <w:tab w:val="left" w:pos="1500"/>
        </w:tabs>
        <w:suppressAutoHyphens/>
        <w:autoSpaceDN w:val="0"/>
        <w:spacing w:line="240" w:lineRule="auto"/>
        <w:jc w:val="both"/>
        <w:rPr>
          <w:rFonts w:hint="default" w:ascii="Arial" w:hAnsi="Arial" w:cs="Arial"/>
          <w:sz w:val="20"/>
          <w:szCs w:val="20"/>
        </w:rPr>
      </w:pPr>
    </w:p>
    <w:p w14:paraId="26B93FD2">
      <w:pPr>
        <w:widowControl w:val="0"/>
        <w:numPr>
          <w:ilvl w:val="0"/>
          <w:numId w:val="3"/>
        </w:numPr>
        <w:tabs>
          <w:tab w:val="left" w:pos="0"/>
          <w:tab w:val="left" w:pos="150"/>
          <w:tab w:val="left" w:pos="480"/>
          <w:tab w:val="left" w:pos="525"/>
          <w:tab w:val="left" w:pos="1500"/>
        </w:tabs>
        <w:suppressAutoHyphens/>
        <w:autoSpaceDN w:val="0"/>
        <w:spacing w:line="240" w:lineRule="auto"/>
        <w:ind w:left="0" w:firstLine="0"/>
        <w:jc w:val="both"/>
        <w:rPr>
          <w:rFonts w:hint="default" w:ascii="Arial" w:hAnsi="Arial" w:cs="Arial"/>
          <w:b/>
          <w:sz w:val="20"/>
          <w:szCs w:val="20"/>
          <w:lang w:val="pt-BR"/>
        </w:rPr>
      </w:pPr>
      <w:r>
        <w:rPr>
          <w:rFonts w:hint="default" w:ascii="Arial" w:hAnsi="Arial" w:cs="Arial"/>
          <w:b/>
          <w:bCs/>
          <w:sz w:val="20"/>
          <w:szCs w:val="20"/>
          <w:lang w:val="pt-BR"/>
        </w:rPr>
        <w:t xml:space="preserve">VALOR: </w:t>
      </w:r>
      <w:r>
        <w:rPr>
          <w:rFonts w:hint="default" w:ascii="Arial" w:hAnsi="Arial" w:cs="Arial"/>
          <w:bCs/>
          <w:iCs/>
          <w:sz w:val="20"/>
          <w:szCs w:val="20"/>
        </w:rPr>
        <w:t xml:space="preserve"> O valor total do contrato é de </w:t>
      </w:r>
      <w:r>
        <w:rPr>
          <w:rFonts w:hint="default" w:ascii="Arial" w:hAnsi="Arial" w:cs="Arial"/>
          <w:b/>
          <w:bCs/>
          <w:iCs/>
          <w:sz w:val="20"/>
          <w:szCs w:val="20"/>
        </w:rPr>
        <w:t xml:space="preserve">R$ 38.230,32 (trinta e oito mil, duzentos e trinta reais com trinta e dois centavos), sendo o </w:t>
      </w:r>
      <w:r>
        <w:rPr>
          <w:rFonts w:hint="default" w:ascii="Arial" w:hAnsi="Arial" w:cs="Arial"/>
          <w:bCs/>
          <w:iCs/>
          <w:sz w:val="20"/>
          <w:szCs w:val="20"/>
        </w:rPr>
        <w:t xml:space="preserve">valor mensal de </w:t>
      </w:r>
      <w:r>
        <w:rPr>
          <w:rFonts w:hint="default" w:ascii="Arial" w:hAnsi="Arial" w:cs="Arial"/>
          <w:b/>
          <w:bCs/>
          <w:iCs/>
          <w:sz w:val="20"/>
          <w:szCs w:val="20"/>
        </w:rPr>
        <w:t>R$ 3.185,86 (três mil, cento e oitenta e cinco reais com oitenta e seis centavos)</w:t>
      </w:r>
      <w:r>
        <w:rPr>
          <w:rFonts w:hint="default" w:ascii="Arial" w:hAnsi="Arial" w:cs="Arial"/>
          <w:b/>
          <w:sz w:val="20"/>
          <w:szCs w:val="20"/>
          <w:lang w:val="pt-BR"/>
        </w:rPr>
        <w:t>;</w:t>
      </w:r>
    </w:p>
    <w:p w14:paraId="68075029">
      <w:pPr>
        <w:pStyle w:val="5"/>
        <w:tabs>
          <w:tab w:val="left" w:pos="1215"/>
        </w:tabs>
        <w:spacing w:line="240" w:lineRule="auto"/>
        <w:rPr>
          <w:rFonts w:hint="default" w:ascii="Arial" w:hAnsi="Arial" w:cs="Arial"/>
          <w:b/>
          <w:sz w:val="20"/>
          <w:szCs w:val="20"/>
        </w:rPr>
      </w:pPr>
    </w:p>
    <w:p w14:paraId="5765AE18">
      <w:pPr>
        <w:spacing w:line="240" w:lineRule="auto"/>
        <w:jc w:val="both"/>
        <w:rPr>
          <w:rFonts w:hint="default" w:ascii="Arial" w:hAnsi="Arial" w:cs="Arial"/>
          <w:sz w:val="20"/>
          <w:szCs w:val="20"/>
          <w:lang w:val="pt-BR"/>
        </w:rPr>
      </w:pPr>
      <w:r>
        <w:rPr>
          <w:rFonts w:hint="default" w:ascii="Arial" w:hAnsi="Arial" w:cs="Arial"/>
          <w:b/>
          <w:sz w:val="20"/>
          <w:szCs w:val="20"/>
        </w:rPr>
        <w:t>PRAZO:</w:t>
      </w:r>
      <w:r>
        <w:rPr>
          <w:rFonts w:hint="default" w:ascii="Arial" w:hAnsi="Arial" w:cs="Arial"/>
          <w:b/>
          <w:sz w:val="20"/>
          <w:szCs w:val="20"/>
          <w:lang w:val="pt-BR"/>
        </w:rPr>
        <w:t xml:space="preserve"> </w:t>
      </w:r>
      <w:r>
        <w:rPr>
          <w:rFonts w:hint="default" w:ascii="Arial" w:hAnsi="Arial" w:cs="Arial"/>
          <w:sz w:val="20"/>
          <w:szCs w:val="20"/>
        </w:rPr>
        <w:t xml:space="preserve"> O prazo de vigência da contratação é de 12 (doze) meses contados do (a) Assinatura do contrato</w:t>
      </w:r>
      <w:r>
        <w:rPr>
          <w:rFonts w:hint="default" w:ascii="Arial" w:hAnsi="Arial" w:cs="Arial"/>
          <w:sz w:val="20"/>
          <w:szCs w:val="20"/>
          <w:lang w:val="pt-BR"/>
        </w:rPr>
        <w:t>;</w:t>
      </w:r>
    </w:p>
    <w:p w14:paraId="32C82865">
      <w:pPr>
        <w:spacing w:line="240" w:lineRule="auto"/>
        <w:jc w:val="both"/>
        <w:rPr>
          <w:rFonts w:hint="default" w:ascii="Arial" w:hAnsi="Arial" w:cs="Arial"/>
          <w:sz w:val="20"/>
          <w:szCs w:val="20"/>
        </w:rPr>
      </w:pPr>
    </w:p>
    <w:p w14:paraId="5BDFB828">
      <w:pPr>
        <w:spacing w:line="240" w:lineRule="auto"/>
        <w:jc w:val="both"/>
        <w:rPr>
          <w:rFonts w:hint="default" w:ascii="Arial" w:hAnsi="Arial" w:cs="Arial"/>
          <w:b w:val="0"/>
          <w:bCs/>
          <w:sz w:val="20"/>
          <w:szCs w:val="20"/>
          <w:lang w:val="pt-BR"/>
        </w:rPr>
      </w:pPr>
      <w:r>
        <w:rPr>
          <w:rFonts w:hint="default" w:ascii="Arial" w:hAnsi="Arial" w:cs="Arial"/>
          <w:b/>
          <w:sz w:val="20"/>
          <w:szCs w:val="20"/>
        </w:rPr>
        <w:t>PROCESSO LICITATÓRIO</w:t>
      </w:r>
      <w:r>
        <w:rPr>
          <w:rFonts w:hint="default" w:ascii="Arial" w:hAnsi="Arial" w:cs="Arial"/>
          <w:sz w:val="20"/>
          <w:szCs w:val="20"/>
        </w:rPr>
        <w:t>:</w:t>
      </w:r>
      <w:r>
        <w:rPr>
          <w:rFonts w:hint="default" w:ascii="Arial" w:hAnsi="Arial" w:cs="Arial"/>
          <w:iCs/>
          <w:spacing w:val="-2"/>
          <w:sz w:val="20"/>
          <w:szCs w:val="20"/>
        </w:rPr>
        <w:t xml:space="preserve"> </w:t>
      </w:r>
      <w:r>
        <w:rPr>
          <w:rFonts w:hint="default" w:ascii="Arial" w:hAnsi="Arial" w:cs="Arial"/>
          <w:b w:val="0"/>
          <w:bCs/>
          <w:sz w:val="20"/>
          <w:szCs w:val="20"/>
        </w:rPr>
        <w:t>Dispensa de Licitação n° 504/2025</w:t>
      </w:r>
      <w:r>
        <w:rPr>
          <w:rFonts w:hint="default" w:ascii="Arial" w:hAnsi="Arial" w:cs="Arial"/>
          <w:b w:val="0"/>
          <w:bCs/>
          <w:iCs/>
          <w:sz w:val="20"/>
          <w:szCs w:val="20"/>
          <w:lang w:val="pt-BR"/>
        </w:rPr>
        <w:t>;</w:t>
      </w:r>
    </w:p>
    <w:p w14:paraId="4877776D">
      <w:pPr>
        <w:spacing w:line="240" w:lineRule="auto"/>
        <w:jc w:val="both"/>
        <w:rPr>
          <w:rFonts w:hint="default" w:ascii="Arial" w:hAnsi="Arial" w:cs="Arial"/>
          <w:b/>
          <w:sz w:val="20"/>
          <w:szCs w:val="20"/>
        </w:rPr>
      </w:pPr>
    </w:p>
    <w:p w14:paraId="2696536B">
      <w:pPr>
        <w:spacing w:line="240" w:lineRule="auto"/>
        <w:jc w:val="both"/>
        <w:rPr>
          <w:rFonts w:hint="default" w:ascii="Arial" w:hAnsi="Arial" w:cs="Arial"/>
          <w:b w:val="0"/>
          <w:bCs/>
          <w:iCs/>
          <w:sz w:val="20"/>
          <w:szCs w:val="20"/>
          <w:lang w:val="pt-BR"/>
        </w:rPr>
      </w:pPr>
      <w:r>
        <w:rPr>
          <w:rFonts w:hint="default" w:ascii="Arial" w:hAnsi="Arial" w:cs="Arial"/>
          <w:b/>
          <w:bCs/>
          <w:sz w:val="20"/>
          <w:szCs w:val="20"/>
        </w:rPr>
        <w:t xml:space="preserve">DOTAÇÃO ORÇAMENTÁRIA: </w:t>
      </w:r>
      <w:r>
        <w:rPr>
          <w:rFonts w:hint="default" w:ascii="Arial" w:hAnsi="Arial" w:cs="Arial"/>
          <w:iCs/>
          <w:sz w:val="20"/>
          <w:szCs w:val="20"/>
        </w:rPr>
        <w:t xml:space="preserve">Nº </w:t>
      </w:r>
      <w:r>
        <w:rPr>
          <w:rFonts w:hint="default" w:ascii="Arial" w:hAnsi="Arial" w:cs="Arial"/>
          <w:sz w:val="20"/>
          <w:szCs w:val="20"/>
        </w:rPr>
        <w:t xml:space="preserve"> </w:t>
      </w:r>
      <w:r>
        <w:rPr>
          <w:rFonts w:hint="default" w:ascii="Arial" w:hAnsi="Arial" w:cs="Arial"/>
          <w:b w:val="0"/>
          <w:bCs/>
          <w:iCs/>
          <w:sz w:val="20"/>
          <w:szCs w:val="20"/>
        </w:rPr>
        <w:t>111750</w:t>
      </w:r>
      <w:r>
        <w:rPr>
          <w:rFonts w:hint="default" w:ascii="Arial" w:hAnsi="Arial" w:cs="Arial"/>
          <w:b w:val="0"/>
          <w:bCs/>
          <w:iCs/>
          <w:sz w:val="20"/>
          <w:szCs w:val="20"/>
          <w:lang w:val="pt-BR"/>
        </w:rPr>
        <w:t>;</w:t>
      </w:r>
    </w:p>
    <w:p w14:paraId="2AEE81E1">
      <w:pPr>
        <w:spacing w:line="240" w:lineRule="auto"/>
        <w:jc w:val="both"/>
        <w:rPr>
          <w:rFonts w:hint="default" w:ascii="Arial" w:hAnsi="Arial" w:cs="Arial"/>
          <w:b w:val="0"/>
          <w:bCs/>
          <w:iCs/>
          <w:spacing w:val="-2"/>
          <w:sz w:val="21"/>
          <w:szCs w:val="21"/>
        </w:rPr>
      </w:pPr>
    </w:p>
    <w:p w14:paraId="283A9BAB">
      <w:pPr>
        <w:spacing w:line="240" w:lineRule="auto"/>
        <w:jc w:val="both"/>
        <w:rPr>
          <w:rFonts w:hint="default" w:ascii="Arial" w:hAnsi="Arial" w:cs="Arial"/>
          <w:sz w:val="21"/>
          <w:szCs w:val="21"/>
        </w:rPr>
      </w:pPr>
      <w:r>
        <w:rPr>
          <w:rFonts w:hint="default" w:ascii="Arial" w:hAnsi="Arial" w:cs="Arial"/>
          <w:sz w:val="21"/>
          <w:szCs w:val="21"/>
        </w:rPr>
        <w:t xml:space="preserve"> </w:t>
      </w:r>
    </w:p>
    <w:p w14:paraId="250B162A">
      <w:pPr>
        <w:spacing w:line="240" w:lineRule="auto"/>
        <w:jc w:val="right"/>
        <w:rPr>
          <w:rFonts w:hint="default" w:ascii="Arial" w:hAnsi="Arial" w:cs="Arial"/>
          <w:sz w:val="21"/>
          <w:szCs w:val="21"/>
        </w:rPr>
      </w:pPr>
      <w:r>
        <w:rPr>
          <w:rFonts w:hint="default" w:ascii="Arial" w:hAnsi="Arial" w:cs="Arial"/>
          <w:sz w:val="21"/>
          <w:szCs w:val="21"/>
        </w:rPr>
        <w:t xml:space="preserve"> Estância Velha, </w:t>
      </w:r>
      <w:r>
        <w:rPr>
          <w:rFonts w:hint="default" w:ascii="Arial" w:hAnsi="Arial" w:cs="Arial"/>
          <w:sz w:val="21"/>
          <w:szCs w:val="21"/>
          <w:lang w:val="pt-BR"/>
        </w:rPr>
        <w:t xml:space="preserve">28 </w:t>
      </w:r>
      <w:r>
        <w:rPr>
          <w:rFonts w:hint="default" w:ascii="Arial" w:hAnsi="Arial" w:cs="Arial"/>
          <w:sz w:val="21"/>
          <w:szCs w:val="21"/>
        </w:rPr>
        <w:t xml:space="preserve">de </w:t>
      </w:r>
      <w:r>
        <w:rPr>
          <w:rFonts w:hint="default" w:ascii="Arial" w:hAnsi="Arial" w:cs="Arial"/>
          <w:sz w:val="21"/>
          <w:szCs w:val="21"/>
          <w:lang w:val="pt-BR"/>
        </w:rPr>
        <w:t>maio de 2025</w:t>
      </w:r>
    </w:p>
    <w:p w14:paraId="031AC356">
      <w:pPr>
        <w:spacing w:line="240" w:lineRule="auto"/>
        <w:jc w:val="both"/>
        <w:rPr>
          <w:rFonts w:hint="default" w:ascii="Arial" w:hAnsi="Arial" w:cs="Arial"/>
          <w:sz w:val="21"/>
          <w:szCs w:val="21"/>
        </w:rPr>
      </w:pPr>
    </w:p>
    <w:p w14:paraId="69AEEB13">
      <w:pPr>
        <w:spacing w:line="240" w:lineRule="auto"/>
        <w:jc w:val="both"/>
        <w:rPr>
          <w:rFonts w:hint="default" w:ascii="Arial" w:hAnsi="Arial" w:cs="Arial"/>
          <w:sz w:val="21"/>
          <w:szCs w:val="21"/>
        </w:rPr>
      </w:pPr>
    </w:p>
    <w:p w14:paraId="4FE6D1F6">
      <w:pPr>
        <w:spacing w:line="240" w:lineRule="auto"/>
        <w:jc w:val="both"/>
        <w:rPr>
          <w:rFonts w:hint="default" w:ascii="Arial" w:hAnsi="Arial" w:cs="Arial"/>
          <w:sz w:val="21"/>
          <w:szCs w:val="21"/>
        </w:rPr>
      </w:pPr>
    </w:p>
    <w:p w14:paraId="25A18A92">
      <w:pPr>
        <w:spacing w:line="240" w:lineRule="auto"/>
        <w:jc w:val="both"/>
        <w:rPr>
          <w:rFonts w:hint="default" w:ascii="Arial" w:hAnsi="Arial" w:cs="Arial"/>
          <w:sz w:val="21"/>
          <w:szCs w:val="21"/>
        </w:rPr>
      </w:pPr>
    </w:p>
    <w:p w14:paraId="6A57BACD">
      <w:pPr>
        <w:spacing w:line="240" w:lineRule="auto"/>
        <w:jc w:val="both"/>
        <w:rPr>
          <w:rFonts w:hint="default" w:ascii="Arial" w:hAnsi="Arial" w:cs="Arial"/>
          <w:sz w:val="21"/>
          <w:szCs w:val="21"/>
        </w:rPr>
      </w:pPr>
    </w:p>
    <w:p w14:paraId="1F04DADB">
      <w:pPr>
        <w:spacing w:line="240" w:lineRule="auto"/>
        <w:jc w:val="both"/>
        <w:rPr>
          <w:rFonts w:hint="default" w:ascii="Arial" w:hAnsi="Arial" w:cs="Arial"/>
          <w:sz w:val="21"/>
          <w:szCs w:val="21"/>
        </w:rPr>
      </w:pPr>
    </w:p>
    <w:p w14:paraId="0F009257">
      <w:pPr>
        <w:spacing w:line="240" w:lineRule="auto"/>
        <w:jc w:val="both"/>
        <w:rPr>
          <w:rFonts w:hint="default" w:ascii="Arial" w:hAnsi="Arial" w:cs="Arial"/>
          <w:sz w:val="21"/>
          <w:szCs w:val="21"/>
        </w:rPr>
      </w:pPr>
    </w:p>
    <w:p w14:paraId="7779B7F2">
      <w:pPr>
        <w:jc w:val="both"/>
        <w:rPr>
          <w:rFonts w:ascii="Arial" w:hAnsi="Arial" w:cs="Arial"/>
          <w:sz w:val="20"/>
          <w:szCs w:val="20"/>
        </w:rPr>
      </w:pPr>
    </w:p>
    <w:p w14:paraId="062BD729">
      <w:pPr>
        <w:jc w:val="center"/>
        <w:rPr>
          <w:rFonts w:hint="default" w:ascii="Arial" w:hAnsi="Arial" w:cs="Arial"/>
          <w:b/>
          <w:bCs/>
          <w:sz w:val="24"/>
          <w:szCs w:val="24"/>
          <w:lang w:val="pt-BR"/>
        </w:rPr>
      </w:pPr>
      <w:r>
        <w:rPr>
          <w:rFonts w:hint="default" w:ascii="Arial" w:hAnsi="Arial" w:cs="Arial"/>
          <w:b/>
          <w:bCs/>
          <w:sz w:val="24"/>
          <w:szCs w:val="24"/>
          <w:lang w:val="pt-BR"/>
        </w:rPr>
        <w:t>DIEGO WILLIAN FRANCISCO</w:t>
      </w:r>
    </w:p>
    <w:p w14:paraId="5081E5CB">
      <w:pPr>
        <w:jc w:val="center"/>
        <w:rPr>
          <w:rFonts w:hint="default" w:ascii="Arial" w:hAnsi="Arial" w:cs="Arial"/>
          <w:b/>
          <w:bCs/>
          <w:sz w:val="24"/>
          <w:szCs w:val="24"/>
          <w:lang w:val="pt-BR"/>
        </w:rPr>
      </w:pPr>
      <w:r>
        <w:rPr>
          <w:rFonts w:hint="default" w:ascii="Arial" w:hAnsi="Arial" w:cs="Arial"/>
          <w:b/>
          <w:bCs/>
          <w:sz w:val="24"/>
          <w:szCs w:val="24"/>
          <w:lang w:val="pt-BR"/>
        </w:rPr>
        <w:t>Prefeito Municipal</w:t>
      </w:r>
    </w:p>
    <w:sectPr>
      <w:headerReference r:id="rId3" w:type="default"/>
      <w:footerReference r:id="rId4" w:type="default"/>
      <w:pgSz w:w="11906" w:h="16838"/>
      <w:pgMar w:top="3062" w:right="1134" w:bottom="1134" w:left="1701" w:header="709" w:footer="709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Arial Unicode MS">
    <w:altName w:val="Arial"/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C96D5FA">
    <w:pPr>
      <w:pStyle w:val="8"/>
      <w:jc w:val="center"/>
      <w:rPr>
        <w:sz w:val="30"/>
        <w:szCs w:val="30"/>
      </w:rPr>
    </w:pPr>
    <w:r>
      <w:rPr>
        <w:sz w:val="30"/>
        <w:szCs w:val="30"/>
      </w:rPr>
      <w:t>Rua Anita Garibaldi, 299 | Fone 51 3561-4050 | Estância Velha | RS</w:t>
    </w:r>
  </w:p>
  <w:p w14:paraId="6FB1F67B">
    <w:pPr>
      <w:pStyle w:val="8"/>
      <w:jc w:val="center"/>
      <w:rPr>
        <w:color w:val="054B01"/>
        <w:sz w:val="30"/>
        <w:szCs w:val="30"/>
      </w:rPr>
    </w:pPr>
    <w:r>
      <w:rPr>
        <w:color w:val="054B01"/>
        <w:sz w:val="30"/>
        <w:szCs w:val="30"/>
      </w:rPr>
      <w:t>www.estanciavelha.rs.gov.br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3EFB80C">
    <w:pPr>
      <w:pStyle w:val="7"/>
    </w:pPr>
    <w: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align>center</wp:align>
          </wp:positionH>
          <wp:positionV relativeFrom="topMargin">
            <wp:align>bottom</wp:align>
          </wp:positionV>
          <wp:extent cx="5105400" cy="1380490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9147"/>
                  <a:stretch>
                    <a:fillRect/>
                  </a:stretch>
                </pic:blipFill>
                <pic:spPr>
                  <a:xfrm>
                    <a:off x="0" y="0"/>
                    <a:ext cx="5105400" cy="13804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1"/>
    <w:multiLevelType w:val="multilevel"/>
    <w:tmpl w:val="00000001"/>
    <w:lvl w:ilvl="0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432" w:hanging="432"/>
      </w:pPr>
    </w:lvl>
    <w:lvl w:ilvl="1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576" w:hanging="576"/>
      </w:pPr>
    </w:lvl>
    <w:lvl w:ilvl="2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720" w:hanging="720"/>
      </w:pPr>
    </w:lvl>
    <w:lvl w:ilvl="3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864" w:hanging="864"/>
      </w:pPr>
    </w:lvl>
    <w:lvl w:ilvl="4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1008" w:hanging="1008"/>
      </w:pPr>
    </w:lvl>
    <w:lvl w:ilvl="5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1152" w:hanging="1152"/>
      </w:pPr>
    </w:lvl>
    <w:lvl w:ilvl="6" w:tentative="0">
      <w:start w:val="1"/>
      <w:numFmt w:val="none"/>
      <w:pStyle w:val="2"/>
      <w:suff w:val="nothing"/>
      <w:lvlText w:val=""/>
      <w:lvlJc w:val="left"/>
      <w:pPr>
        <w:tabs>
          <w:tab w:val="left" w:pos="0"/>
        </w:tabs>
        <w:ind w:left="1296" w:hanging="1296"/>
      </w:pPr>
    </w:lvl>
    <w:lvl w:ilvl="7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1440" w:hanging="1440"/>
      </w:pPr>
    </w:lvl>
    <w:lvl w:ilvl="8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1584" w:hanging="1584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99"/>
    <w:rsid w:val="0001637F"/>
    <w:rsid w:val="00025D62"/>
    <w:rsid w:val="00030035"/>
    <w:rsid w:val="00043A45"/>
    <w:rsid w:val="000573AE"/>
    <w:rsid w:val="000608F6"/>
    <w:rsid w:val="00066DF6"/>
    <w:rsid w:val="00067C5B"/>
    <w:rsid w:val="00072639"/>
    <w:rsid w:val="000758AD"/>
    <w:rsid w:val="00083121"/>
    <w:rsid w:val="00087B74"/>
    <w:rsid w:val="0009276F"/>
    <w:rsid w:val="00093C0B"/>
    <w:rsid w:val="00096188"/>
    <w:rsid w:val="00097F9D"/>
    <w:rsid w:val="000B25AF"/>
    <w:rsid w:val="000B3AF0"/>
    <w:rsid w:val="000B4FBD"/>
    <w:rsid w:val="000C7FCA"/>
    <w:rsid w:val="000D18D5"/>
    <w:rsid w:val="000F0FED"/>
    <w:rsid w:val="00114756"/>
    <w:rsid w:val="00121BAF"/>
    <w:rsid w:val="00121DEB"/>
    <w:rsid w:val="0012294D"/>
    <w:rsid w:val="0014355E"/>
    <w:rsid w:val="00153380"/>
    <w:rsid w:val="0015662C"/>
    <w:rsid w:val="001607B5"/>
    <w:rsid w:val="0016214D"/>
    <w:rsid w:val="0016584E"/>
    <w:rsid w:val="00170BA0"/>
    <w:rsid w:val="0018613F"/>
    <w:rsid w:val="0019107A"/>
    <w:rsid w:val="00191BEC"/>
    <w:rsid w:val="00193BBD"/>
    <w:rsid w:val="0019401D"/>
    <w:rsid w:val="00196863"/>
    <w:rsid w:val="001968E6"/>
    <w:rsid w:val="001C2DE8"/>
    <w:rsid w:val="001C44FB"/>
    <w:rsid w:val="001C4B9C"/>
    <w:rsid w:val="001D03F7"/>
    <w:rsid w:val="001E0729"/>
    <w:rsid w:val="001E3BCE"/>
    <w:rsid w:val="001E716C"/>
    <w:rsid w:val="001F4C6D"/>
    <w:rsid w:val="0020492C"/>
    <w:rsid w:val="0020583F"/>
    <w:rsid w:val="00223628"/>
    <w:rsid w:val="00224288"/>
    <w:rsid w:val="002310CC"/>
    <w:rsid w:val="00236AD3"/>
    <w:rsid w:val="00240E69"/>
    <w:rsid w:val="0024133C"/>
    <w:rsid w:val="00253DEC"/>
    <w:rsid w:val="00256964"/>
    <w:rsid w:val="00264A05"/>
    <w:rsid w:val="00270A3F"/>
    <w:rsid w:val="00271EAA"/>
    <w:rsid w:val="00274F9B"/>
    <w:rsid w:val="00285D3F"/>
    <w:rsid w:val="00295633"/>
    <w:rsid w:val="002A32F8"/>
    <w:rsid w:val="002A64F6"/>
    <w:rsid w:val="002B4537"/>
    <w:rsid w:val="002C0784"/>
    <w:rsid w:val="002C13D8"/>
    <w:rsid w:val="002D67DC"/>
    <w:rsid w:val="002E4A29"/>
    <w:rsid w:val="00305BDD"/>
    <w:rsid w:val="00332180"/>
    <w:rsid w:val="00347CAA"/>
    <w:rsid w:val="0035403B"/>
    <w:rsid w:val="003549D3"/>
    <w:rsid w:val="00354CA5"/>
    <w:rsid w:val="0035736B"/>
    <w:rsid w:val="00371379"/>
    <w:rsid w:val="003745D8"/>
    <w:rsid w:val="0039683F"/>
    <w:rsid w:val="00397935"/>
    <w:rsid w:val="003A275E"/>
    <w:rsid w:val="003A5C96"/>
    <w:rsid w:val="003B3094"/>
    <w:rsid w:val="003B3FAC"/>
    <w:rsid w:val="003B4271"/>
    <w:rsid w:val="003B4ABB"/>
    <w:rsid w:val="003B5E1F"/>
    <w:rsid w:val="003C56B7"/>
    <w:rsid w:val="003C6E70"/>
    <w:rsid w:val="003E52F9"/>
    <w:rsid w:val="003F3168"/>
    <w:rsid w:val="003F6932"/>
    <w:rsid w:val="003F79B9"/>
    <w:rsid w:val="00401717"/>
    <w:rsid w:val="00412AB5"/>
    <w:rsid w:val="00415EB5"/>
    <w:rsid w:val="004357E0"/>
    <w:rsid w:val="00450DA0"/>
    <w:rsid w:val="00454F72"/>
    <w:rsid w:val="0046095C"/>
    <w:rsid w:val="004610D1"/>
    <w:rsid w:val="00492426"/>
    <w:rsid w:val="004A09F4"/>
    <w:rsid w:val="004A42D5"/>
    <w:rsid w:val="004A691D"/>
    <w:rsid w:val="004B13A0"/>
    <w:rsid w:val="004C538B"/>
    <w:rsid w:val="004D0C6A"/>
    <w:rsid w:val="004D2344"/>
    <w:rsid w:val="004E15F6"/>
    <w:rsid w:val="004E3B62"/>
    <w:rsid w:val="004E4D7C"/>
    <w:rsid w:val="004F0356"/>
    <w:rsid w:val="004F5E3B"/>
    <w:rsid w:val="004F7C36"/>
    <w:rsid w:val="00504BFB"/>
    <w:rsid w:val="005106BB"/>
    <w:rsid w:val="00512551"/>
    <w:rsid w:val="00542D3E"/>
    <w:rsid w:val="00553DA6"/>
    <w:rsid w:val="005632B5"/>
    <w:rsid w:val="0057061C"/>
    <w:rsid w:val="005750F2"/>
    <w:rsid w:val="00577941"/>
    <w:rsid w:val="00595FFF"/>
    <w:rsid w:val="00596CED"/>
    <w:rsid w:val="005B6D63"/>
    <w:rsid w:val="005C3C58"/>
    <w:rsid w:val="005C4099"/>
    <w:rsid w:val="005C76B6"/>
    <w:rsid w:val="005D1C1B"/>
    <w:rsid w:val="00603238"/>
    <w:rsid w:val="00604357"/>
    <w:rsid w:val="00604A71"/>
    <w:rsid w:val="0061285C"/>
    <w:rsid w:val="00613BE9"/>
    <w:rsid w:val="00626A8C"/>
    <w:rsid w:val="00626D8B"/>
    <w:rsid w:val="006319AE"/>
    <w:rsid w:val="00637C9E"/>
    <w:rsid w:val="00640228"/>
    <w:rsid w:val="00645935"/>
    <w:rsid w:val="00657C63"/>
    <w:rsid w:val="00660DB2"/>
    <w:rsid w:val="00665674"/>
    <w:rsid w:val="00665F49"/>
    <w:rsid w:val="00675877"/>
    <w:rsid w:val="00675940"/>
    <w:rsid w:val="00685A31"/>
    <w:rsid w:val="006A008B"/>
    <w:rsid w:val="006B22E2"/>
    <w:rsid w:val="006B411D"/>
    <w:rsid w:val="006B4C08"/>
    <w:rsid w:val="006C2774"/>
    <w:rsid w:val="006C4516"/>
    <w:rsid w:val="006C46AD"/>
    <w:rsid w:val="006D2098"/>
    <w:rsid w:val="006D2887"/>
    <w:rsid w:val="006E132D"/>
    <w:rsid w:val="006E439E"/>
    <w:rsid w:val="006F330B"/>
    <w:rsid w:val="006F58D1"/>
    <w:rsid w:val="00705C71"/>
    <w:rsid w:val="0071072D"/>
    <w:rsid w:val="00715B0E"/>
    <w:rsid w:val="00733695"/>
    <w:rsid w:val="00741165"/>
    <w:rsid w:val="00743A45"/>
    <w:rsid w:val="00745CB1"/>
    <w:rsid w:val="00746192"/>
    <w:rsid w:val="00747AFC"/>
    <w:rsid w:val="00750904"/>
    <w:rsid w:val="00777485"/>
    <w:rsid w:val="0078271F"/>
    <w:rsid w:val="007853A6"/>
    <w:rsid w:val="00785A99"/>
    <w:rsid w:val="00794C96"/>
    <w:rsid w:val="007A3564"/>
    <w:rsid w:val="007B1770"/>
    <w:rsid w:val="007B40D7"/>
    <w:rsid w:val="007B6B12"/>
    <w:rsid w:val="007C0D9A"/>
    <w:rsid w:val="007D4BED"/>
    <w:rsid w:val="007E77F4"/>
    <w:rsid w:val="008026F7"/>
    <w:rsid w:val="00802C25"/>
    <w:rsid w:val="00817ECD"/>
    <w:rsid w:val="00840D86"/>
    <w:rsid w:val="008422B6"/>
    <w:rsid w:val="00843E4B"/>
    <w:rsid w:val="00847AF6"/>
    <w:rsid w:val="00850F05"/>
    <w:rsid w:val="0085318E"/>
    <w:rsid w:val="00857E4D"/>
    <w:rsid w:val="00862986"/>
    <w:rsid w:val="00862CE6"/>
    <w:rsid w:val="00866BD9"/>
    <w:rsid w:val="008921E7"/>
    <w:rsid w:val="00894084"/>
    <w:rsid w:val="008A1053"/>
    <w:rsid w:val="008B1D9A"/>
    <w:rsid w:val="008B584E"/>
    <w:rsid w:val="008D41AD"/>
    <w:rsid w:val="008F6D42"/>
    <w:rsid w:val="00900DD2"/>
    <w:rsid w:val="00905F48"/>
    <w:rsid w:val="009346F8"/>
    <w:rsid w:val="009422A8"/>
    <w:rsid w:val="00947AB7"/>
    <w:rsid w:val="00952447"/>
    <w:rsid w:val="00957622"/>
    <w:rsid w:val="00961BA4"/>
    <w:rsid w:val="00962315"/>
    <w:rsid w:val="00967216"/>
    <w:rsid w:val="0096787B"/>
    <w:rsid w:val="009729B5"/>
    <w:rsid w:val="009732F2"/>
    <w:rsid w:val="00973A05"/>
    <w:rsid w:val="00982331"/>
    <w:rsid w:val="00985866"/>
    <w:rsid w:val="00993055"/>
    <w:rsid w:val="009A2D1F"/>
    <w:rsid w:val="009B360A"/>
    <w:rsid w:val="009D4082"/>
    <w:rsid w:val="009D40FB"/>
    <w:rsid w:val="009E0D28"/>
    <w:rsid w:val="00A12281"/>
    <w:rsid w:val="00A12E5F"/>
    <w:rsid w:val="00A143F2"/>
    <w:rsid w:val="00A26CC3"/>
    <w:rsid w:val="00A312A5"/>
    <w:rsid w:val="00A3681E"/>
    <w:rsid w:val="00A43102"/>
    <w:rsid w:val="00A4338B"/>
    <w:rsid w:val="00A51009"/>
    <w:rsid w:val="00A96FEF"/>
    <w:rsid w:val="00AA6C89"/>
    <w:rsid w:val="00AB3C46"/>
    <w:rsid w:val="00AB4A47"/>
    <w:rsid w:val="00AC0938"/>
    <w:rsid w:val="00AC39AB"/>
    <w:rsid w:val="00AC7CB2"/>
    <w:rsid w:val="00AE2CA6"/>
    <w:rsid w:val="00B10933"/>
    <w:rsid w:val="00B136C1"/>
    <w:rsid w:val="00B158B0"/>
    <w:rsid w:val="00B1688E"/>
    <w:rsid w:val="00B226B7"/>
    <w:rsid w:val="00B30C88"/>
    <w:rsid w:val="00B3114A"/>
    <w:rsid w:val="00B5156F"/>
    <w:rsid w:val="00B802CB"/>
    <w:rsid w:val="00B973EC"/>
    <w:rsid w:val="00BA1B67"/>
    <w:rsid w:val="00BB5773"/>
    <w:rsid w:val="00BB64E3"/>
    <w:rsid w:val="00BB6B52"/>
    <w:rsid w:val="00BC0438"/>
    <w:rsid w:val="00BD101C"/>
    <w:rsid w:val="00BD3D0F"/>
    <w:rsid w:val="00BD4446"/>
    <w:rsid w:val="00BD4E5A"/>
    <w:rsid w:val="00BD6797"/>
    <w:rsid w:val="00BF7FD4"/>
    <w:rsid w:val="00C047AB"/>
    <w:rsid w:val="00C057C4"/>
    <w:rsid w:val="00C148C3"/>
    <w:rsid w:val="00C2171A"/>
    <w:rsid w:val="00C27E11"/>
    <w:rsid w:val="00C471AA"/>
    <w:rsid w:val="00C531D6"/>
    <w:rsid w:val="00C60695"/>
    <w:rsid w:val="00C807EF"/>
    <w:rsid w:val="00C80988"/>
    <w:rsid w:val="00C93872"/>
    <w:rsid w:val="00CA5A31"/>
    <w:rsid w:val="00CB5835"/>
    <w:rsid w:val="00CC0373"/>
    <w:rsid w:val="00CC16F0"/>
    <w:rsid w:val="00CE794F"/>
    <w:rsid w:val="00CF1375"/>
    <w:rsid w:val="00CF7DFD"/>
    <w:rsid w:val="00D012FC"/>
    <w:rsid w:val="00D06AA6"/>
    <w:rsid w:val="00D0717A"/>
    <w:rsid w:val="00D236A2"/>
    <w:rsid w:val="00D25090"/>
    <w:rsid w:val="00D3012E"/>
    <w:rsid w:val="00D304AE"/>
    <w:rsid w:val="00D32494"/>
    <w:rsid w:val="00D343D8"/>
    <w:rsid w:val="00D51BBF"/>
    <w:rsid w:val="00D6482B"/>
    <w:rsid w:val="00D710B5"/>
    <w:rsid w:val="00D8494B"/>
    <w:rsid w:val="00D859EC"/>
    <w:rsid w:val="00D866BD"/>
    <w:rsid w:val="00D9196C"/>
    <w:rsid w:val="00D92348"/>
    <w:rsid w:val="00D924EE"/>
    <w:rsid w:val="00D94DEA"/>
    <w:rsid w:val="00DB28D2"/>
    <w:rsid w:val="00DB7AC7"/>
    <w:rsid w:val="00DC3CE3"/>
    <w:rsid w:val="00DE62D3"/>
    <w:rsid w:val="00DF0E9C"/>
    <w:rsid w:val="00DF4079"/>
    <w:rsid w:val="00DF6673"/>
    <w:rsid w:val="00E1245C"/>
    <w:rsid w:val="00E207C8"/>
    <w:rsid w:val="00E2648C"/>
    <w:rsid w:val="00E313CE"/>
    <w:rsid w:val="00E36C98"/>
    <w:rsid w:val="00E51040"/>
    <w:rsid w:val="00E71076"/>
    <w:rsid w:val="00E7264D"/>
    <w:rsid w:val="00E81097"/>
    <w:rsid w:val="00E86F46"/>
    <w:rsid w:val="00E878FB"/>
    <w:rsid w:val="00E91E55"/>
    <w:rsid w:val="00E94408"/>
    <w:rsid w:val="00ED354D"/>
    <w:rsid w:val="00EF13FA"/>
    <w:rsid w:val="00EF3263"/>
    <w:rsid w:val="00EF4E8B"/>
    <w:rsid w:val="00F07A04"/>
    <w:rsid w:val="00F30936"/>
    <w:rsid w:val="00F43307"/>
    <w:rsid w:val="00F4364A"/>
    <w:rsid w:val="00F44359"/>
    <w:rsid w:val="00F6040A"/>
    <w:rsid w:val="00F60E89"/>
    <w:rsid w:val="00F63FAD"/>
    <w:rsid w:val="00F6491B"/>
    <w:rsid w:val="00F6587C"/>
    <w:rsid w:val="00F8749D"/>
    <w:rsid w:val="00F9588C"/>
    <w:rsid w:val="00F961F8"/>
    <w:rsid w:val="00FA3A59"/>
    <w:rsid w:val="00FA4841"/>
    <w:rsid w:val="00FB1F12"/>
    <w:rsid w:val="00FB4833"/>
    <w:rsid w:val="00FC34AA"/>
    <w:rsid w:val="00FD6231"/>
    <w:rsid w:val="00FE0136"/>
    <w:rsid w:val="00FE1702"/>
    <w:rsid w:val="00FE4F4E"/>
    <w:rsid w:val="00FF4128"/>
    <w:rsid w:val="0CD80E4F"/>
    <w:rsid w:val="0FCE09D4"/>
    <w:rsid w:val="24BF21AB"/>
    <w:rsid w:val="2C1017FE"/>
    <w:rsid w:val="4055138F"/>
    <w:rsid w:val="47204AD6"/>
    <w:rsid w:val="55884F5B"/>
    <w:rsid w:val="5C144D37"/>
    <w:rsid w:val="5C974A17"/>
    <w:rsid w:val="5D1C5BAB"/>
    <w:rsid w:val="64913132"/>
    <w:rsid w:val="67510656"/>
    <w:rsid w:val="71A059F0"/>
    <w:rsid w:val="769663F7"/>
    <w:rsid w:val="791F3F7C"/>
    <w:rsid w:val="7B180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nhideWhenUsed="0" w:uiPriority="0" w:semiHidden="0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styleId="2">
    <w:name w:val="heading 7"/>
    <w:basedOn w:val="1"/>
    <w:next w:val="1"/>
    <w:link w:val="16"/>
    <w:qFormat/>
    <w:uiPriority w:val="0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b/>
      <w:spacing w:val="14"/>
      <w:szCs w:val="20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link w:val="17"/>
    <w:qFormat/>
    <w:uiPriority w:val="0"/>
    <w:pPr>
      <w:jc w:val="both"/>
    </w:pPr>
    <w:rPr>
      <w:sz w:val="27"/>
      <w:szCs w:val="20"/>
    </w:rPr>
  </w:style>
  <w:style w:type="paragraph" w:styleId="6">
    <w:name w:val="Normal (Web)"/>
    <w:basedOn w:val="1"/>
    <w:link w:val="12"/>
    <w:qFormat/>
    <w:uiPriority w:val="0"/>
    <w:pPr>
      <w:spacing w:before="100" w:beforeAutospacing="1" w:after="100" w:afterAutospacing="1"/>
    </w:pPr>
    <w:rPr>
      <w:rFonts w:ascii="Arial Unicode MS" w:hAnsi="Arial Unicode MS" w:cs="Arial Unicode MS" w:eastAsiaTheme="minorHAnsi"/>
    </w:rPr>
  </w:style>
  <w:style w:type="paragraph" w:styleId="7">
    <w:name w:val="header"/>
    <w:basedOn w:val="1"/>
    <w:link w:val="13"/>
    <w:unhideWhenUsed/>
    <w:qFormat/>
    <w:uiPriority w:val="99"/>
    <w:pPr>
      <w:tabs>
        <w:tab w:val="center" w:pos="4252"/>
        <w:tab w:val="right" w:pos="8504"/>
      </w:tabs>
    </w:pPr>
  </w:style>
  <w:style w:type="paragraph" w:styleId="8">
    <w:name w:val="footer"/>
    <w:basedOn w:val="1"/>
    <w:link w:val="14"/>
    <w:unhideWhenUsed/>
    <w:qFormat/>
    <w:uiPriority w:val="99"/>
    <w:pPr>
      <w:tabs>
        <w:tab w:val="center" w:pos="4252"/>
        <w:tab w:val="right" w:pos="8504"/>
      </w:tabs>
    </w:pPr>
  </w:style>
  <w:style w:type="paragraph" w:styleId="9">
    <w:name w:val="Balloon Text"/>
    <w:basedOn w:val="1"/>
    <w:link w:val="10"/>
    <w:semiHidden/>
    <w:unhideWhenUsed/>
    <w:qFormat/>
    <w:uiPriority w:val="99"/>
    <w:rPr>
      <w:rFonts w:ascii="Segoe UI" w:hAnsi="Segoe UI" w:cs="Segoe UI"/>
      <w:sz w:val="18"/>
      <w:szCs w:val="18"/>
    </w:rPr>
  </w:style>
  <w:style w:type="character" w:customStyle="1" w:styleId="10">
    <w:name w:val="Texto de balão Char"/>
    <w:basedOn w:val="3"/>
    <w:link w:val="9"/>
    <w:semiHidden/>
    <w:qFormat/>
    <w:uiPriority w:val="99"/>
    <w:rPr>
      <w:rFonts w:ascii="Segoe UI" w:hAnsi="Segoe UI" w:eastAsia="Times New Roman" w:cs="Segoe UI"/>
      <w:sz w:val="18"/>
      <w:szCs w:val="18"/>
    </w:rPr>
  </w:style>
  <w:style w:type="paragraph" w:customStyle="1" w:styleId="11">
    <w:name w:val="Blockquote"/>
    <w:basedOn w:val="1"/>
    <w:qFormat/>
    <w:uiPriority w:val="99"/>
    <w:pPr>
      <w:spacing w:before="100" w:after="100"/>
      <w:ind w:left="360" w:right="360"/>
    </w:pPr>
  </w:style>
  <w:style w:type="character" w:customStyle="1" w:styleId="12">
    <w:name w:val="Normal (Web) Char"/>
    <w:link w:val="6"/>
    <w:qFormat/>
    <w:locked/>
    <w:uiPriority w:val="0"/>
    <w:rPr>
      <w:rFonts w:ascii="Arial Unicode MS" w:hAnsi="Arial Unicode MS" w:cs="Arial Unicode MS"/>
      <w:sz w:val="24"/>
      <w:szCs w:val="24"/>
    </w:rPr>
  </w:style>
  <w:style w:type="character" w:customStyle="1" w:styleId="13">
    <w:name w:val="Cabeçalho Char"/>
    <w:basedOn w:val="3"/>
    <w:link w:val="7"/>
    <w:qFormat/>
    <w:uiPriority w:val="99"/>
    <w:rPr>
      <w:rFonts w:ascii="Times New Roman" w:hAnsi="Times New Roman" w:eastAsia="Times New Roman" w:cs="Times New Roman"/>
      <w:sz w:val="24"/>
      <w:szCs w:val="24"/>
    </w:rPr>
  </w:style>
  <w:style w:type="character" w:customStyle="1" w:styleId="14">
    <w:name w:val="Rodapé Char"/>
    <w:basedOn w:val="3"/>
    <w:link w:val="8"/>
    <w:qFormat/>
    <w:uiPriority w:val="99"/>
    <w:rPr>
      <w:rFonts w:ascii="Times New Roman" w:hAnsi="Times New Roman" w:eastAsia="Times New Roman" w:cs="Times New Roman"/>
      <w:sz w:val="24"/>
      <w:szCs w:val="24"/>
    </w:rPr>
  </w:style>
  <w:style w:type="character" w:customStyle="1" w:styleId="15">
    <w:name w:val="fontstyle01"/>
    <w:basedOn w:val="3"/>
    <w:qFormat/>
    <w:uiPriority w:val="0"/>
    <w:rPr>
      <w:rFonts w:hint="default" w:ascii="Helvetica" w:hAnsi="Helvetica" w:cs="Helvetica"/>
      <w:color w:val="000000"/>
      <w:sz w:val="22"/>
      <w:szCs w:val="22"/>
    </w:rPr>
  </w:style>
  <w:style w:type="character" w:customStyle="1" w:styleId="16">
    <w:name w:val="Título 7 Char"/>
    <w:basedOn w:val="3"/>
    <w:link w:val="2"/>
    <w:qFormat/>
    <w:uiPriority w:val="0"/>
    <w:rPr>
      <w:rFonts w:ascii="Times New Roman" w:hAnsi="Times New Roman" w:eastAsia="Times New Roman" w:cs="Times New Roman"/>
      <w:b/>
      <w:spacing w:val="14"/>
      <w:sz w:val="24"/>
    </w:rPr>
  </w:style>
  <w:style w:type="character" w:customStyle="1" w:styleId="17">
    <w:name w:val="Corpo de texto Char"/>
    <w:basedOn w:val="3"/>
    <w:link w:val="5"/>
    <w:qFormat/>
    <w:uiPriority w:val="0"/>
    <w:rPr>
      <w:rFonts w:ascii="Times New Roman" w:hAnsi="Times New Roman" w:eastAsia="Times New Roman" w:cs="Times New Roman"/>
      <w:sz w:val="27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136</Words>
  <Characters>740</Characters>
  <Lines>6</Lines>
  <Paragraphs>1</Paragraphs>
  <TotalTime>1</TotalTime>
  <ScaleCrop>false</ScaleCrop>
  <LinksUpToDate>false</LinksUpToDate>
  <CharactersWithSpaces>875</CharactersWithSpaces>
  <Application>WPS Office_12.2.0.21179_F1E327BC-269C-435d-A152-05C5408002CA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2024-07-22T18:56:00Z</dcterms:created>
  <dc:creator>angelaoliveira</dc:creator>
  <cp:lastModifiedBy>Usuário</cp:lastModifiedBy>
  <cp:lastPrinted>2025-05-05T18:45:00Z</cp:lastPrinted>
  <dcterms:modified xsi:type="dcterms:W3CDTF">2025-05-28T19:46:42Z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1046-12.2.0.21179</vt:lpwstr>
  </property>
  <property fmtid="{D5CDD505-2E9C-101B-9397-08002B2CF9AE}" pid="3" name="ICV">
    <vt:lpwstr>520C068D66714F7CB28773733BBEC697_12</vt:lpwstr>
  </property>
</Properties>
</file>