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99B44">
      <w:pPr>
        <w:spacing w:line="240" w:lineRule="auto"/>
        <w:jc w:val="center"/>
        <w:rPr>
          <w:rFonts w:hint="default" w:ascii="Arial" w:hAnsi="Arial" w:cs="Arial"/>
          <w:b/>
          <w:sz w:val="20"/>
          <w:szCs w:val="20"/>
        </w:rPr>
      </w:pPr>
    </w:p>
    <w:p w14:paraId="4B889D1A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SÚMULA DO CONTRATO ADMINISTRATIVO Nº 0</w:t>
      </w:r>
      <w:r>
        <w:rPr>
          <w:rFonts w:hint="default" w:ascii="Arial" w:hAnsi="Arial" w:cs="Arial"/>
          <w:b/>
          <w:sz w:val="20"/>
          <w:szCs w:val="20"/>
          <w:lang w:val="pt-BR"/>
        </w:rPr>
        <w:t>21</w:t>
      </w:r>
      <w:r>
        <w:rPr>
          <w:rFonts w:hint="default" w:ascii="Arial" w:hAnsi="Arial" w:cs="Arial"/>
          <w:b/>
          <w:sz w:val="20"/>
          <w:szCs w:val="20"/>
        </w:rPr>
        <w:t>/202</w:t>
      </w:r>
      <w:r>
        <w:rPr>
          <w:rFonts w:hint="default" w:ascii="Arial" w:hAnsi="Arial" w:cs="Arial"/>
          <w:b/>
          <w:sz w:val="20"/>
          <w:szCs w:val="20"/>
          <w:lang w:val="pt-BR"/>
        </w:rPr>
        <w:t>6</w:t>
      </w:r>
      <w:bookmarkStart w:id="0" w:name="_GoBack"/>
      <w:bookmarkEnd w:id="0"/>
    </w:p>
    <w:p w14:paraId="35078FF0">
      <w:pPr>
        <w:tabs>
          <w:tab w:val="left" w:pos="1695"/>
        </w:tabs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ab/>
      </w:r>
    </w:p>
    <w:p w14:paraId="683D39F9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</w:p>
    <w:p w14:paraId="690F910C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CONTRATANTE: </w:t>
      </w:r>
      <w:r>
        <w:rPr>
          <w:rFonts w:hint="default" w:ascii="Arial" w:hAnsi="Arial" w:cs="Arial"/>
          <w:sz w:val="20"/>
          <w:szCs w:val="20"/>
        </w:rPr>
        <w:t>Município de Estância Velha/RS;</w:t>
      </w:r>
    </w:p>
    <w:p w14:paraId="036CD0AE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13DBFCF0">
      <w:pPr>
        <w:spacing w:line="240" w:lineRule="auto"/>
        <w:jc w:val="both"/>
        <w:rPr>
          <w:rFonts w:hint="default" w:ascii="Arial" w:hAnsi="Arial" w:cs="Arial"/>
          <w:b/>
          <w:bCs/>
          <w:sz w:val="20"/>
          <w:szCs w:val="20"/>
          <w:shd w:val="clear" w:color="auto" w:fill="FFFFFF"/>
          <w:lang w:val="pt-BR"/>
        </w:rPr>
      </w:pPr>
      <w:r>
        <w:rPr>
          <w:rFonts w:hint="default" w:ascii="Arial" w:hAnsi="Arial" w:cs="Arial"/>
          <w:b/>
          <w:sz w:val="20"/>
          <w:szCs w:val="20"/>
        </w:rPr>
        <w:t>CONTRATADA:</w:t>
      </w:r>
      <w:r>
        <w:rPr>
          <w:rFonts w:hint="default" w:ascii="Arial" w:hAnsi="Arial" w:cs="Arial"/>
          <w:iCs/>
          <w:color w:val="000000" w:themeColor="text1"/>
          <w:spacing w:val="-2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shd w:val="clear" w:color="auto" w:fill="FFFFFF"/>
        </w:rPr>
        <w:t>INSTITUTO DE AMPARO AO EXCEPCIONAL INAMEX</w:t>
      </w:r>
      <w:r>
        <w:rPr>
          <w:rFonts w:hint="default" w:ascii="Arial" w:hAnsi="Arial" w:cs="Arial"/>
          <w:b/>
          <w:bCs/>
          <w:sz w:val="20"/>
          <w:szCs w:val="20"/>
          <w:shd w:val="clear" w:color="auto" w:fill="FFFFFF"/>
          <w:lang w:val="pt-BR"/>
        </w:rPr>
        <w:t>;</w:t>
      </w:r>
    </w:p>
    <w:p w14:paraId="4BF1DD37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 </w:t>
      </w:r>
    </w:p>
    <w:p w14:paraId="73ADAE4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DATA DA ASSINATURA: 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  <w:lang w:val="pt-BR"/>
        </w:rPr>
        <w:t>03/03/2026</w:t>
      </w:r>
      <w:r>
        <w:rPr>
          <w:rFonts w:hint="default" w:ascii="Arial" w:hAnsi="Arial" w:cs="Arial"/>
          <w:sz w:val="20"/>
          <w:szCs w:val="20"/>
        </w:rPr>
        <w:t>.</w:t>
      </w:r>
    </w:p>
    <w:p w14:paraId="20E8A4D6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71D7B469">
      <w:pPr>
        <w:spacing w:line="240" w:lineRule="auto"/>
        <w:jc w:val="both"/>
        <w:rPr>
          <w:rFonts w:hint="default" w:ascii="Arial" w:hAnsi="Arial" w:eastAsia="Arial" w:cs="Arial"/>
          <w:b/>
          <w:color w:val="000000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OBJETO: </w:t>
      </w:r>
      <w:r>
        <w:rPr>
          <w:rFonts w:hint="default" w:ascii="Arial" w:hAnsi="Arial" w:cs="Arial"/>
          <w:b w:val="0"/>
          <w:bCs w:val="0"/>
          <w:iCs/>
          <w:sz w:val="20"/>
          <w:szCs w:val="20"/>
        </w:rPr>
        <w:t>Contratação De Empresa Especializada Para Compra De Vaga Para Menor Iago Apoli Knauth, Na Cidade De Porto Alegre</w:t>
      </w:r>
      <w:r>
        <w:rPr>
          <w:rFonts w:hint="default" w:ascii="Arial" w:hAnsi="Arial" w:eastAsia="Arial" w:cs="Arial"/>
          <w:b/>
          <w:color w:val="000000"/>
          <w:sz w:val="20"/>
          <w:szCs w:val="20"/>
        </w:rPr>
        <w:t xml:space="preserve">; </w:t>
      </w:r>
    </w:p>
    <w:p w14:paraId="11F9029C">
      <w:pPr>
        <w:widowControl w:val="0"/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</w:p>
    <w:p w14:paraId="08026170">
      <w:pPr>
        <w:widowControl w:val="0"/>
        <w:numPr>
          <w:ilvl w:val="0"/>
          <w:numId w:val="1"/>
        </w:numPr>
        <w:tabs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240" w:lineRule="auto"/>
        <w:ind w:left="0" w:firstLine="0"/>
        <w:jc w:val="both"/>
        <w:rPr>
          <w:rFonts w:hint="default" w:ascii="Arial" w:hAnsi="Arial" w:cs="Arial"/>
          <w:sz w:val="20"/>
          <w:szCs w:val="20"/>
          <w:lang w:val="pt-PT" w:eastAsia="en-US"/>
        </w:rPr>
      </w:pPr>
      <w:r>
        <w:rPr>
          <w:rFonts w:hint="default" w:ascii="Arial" w:hAnsi="Arial" w:cs="Arial"/>
          <w:b/>
          <w:sz w:val="20"/>
          <w:szCs w:val="20"/>
        </w:rPr>
        <w:t xml:space="preserve">VALOR: </w:t>
      </w:r>
      <w:r>
        <w:rPr>
          <w:rFonts w:hint="default" w:ascii="Arial" w:hAnsi="Arial" w:cs="Arial"/>
          <w:bCs/>
          <w:iCs/>
          <w:sz w:val="20"/>
          <w:szCs w:val="20"/>
        </w:rPr>
        <w:t>O valor total do contrato é de até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 </w:t>
      </w:r>
      <w:r>
        <w:rPr>
          <w:rFonts w:hint="default" w:ascii="Arial" w:hAnsi="Arial" w:cs="Arial"/>
          <w:b/>
          <w:sz w:val="20"/>
          <w:szCs w:val="20"/>
        </w:rPr>
        <w:t>R$ 106.500,00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 (cento e seis mil e quinhentos reais), o serviço será pago em parcelas mensais de </w:t>
      </w:r>
      <w:r>
        <w:rPr>
          <w:rFonts w:hint="default" w:ascii="Arial" w:hAnsi="Arial" w:cs="Arial"/>
          <w:b/>
          <w:sz w:val="20"/>
          <w:szCs w:val="20"/>
        </w:rPr>
        <w:t>R$ 8.875,00</w:t>
      </w:r>
      <w:r>
        <w:rPr>
          <w:rFonts w:hint="default" w:ascii="Arial" w:hAnsi="Arial" w:cs="Arial"/>
          <w:b/>
          <w:bCs/>
          <w:iCs/>
          <w:sz w:val="20"/>
          <w:szCs w:val="20"/>
        </w:rPr>
        <w:t xml:space="preserve"> (oito mil, oitocentos e setenta e cinco reais);</w:t>
      </w:r>
    </w:p>
    <w:p w14:paraId="46215F9C">
      <w:pPr>
        <w:spacing w:line="240" w:lineRule="auto"/>
        <w:jc w:val="both"/>
        <w:rPr>
          <w:rFonts w:hint="default" w:ascii="Arial" w:hAnsi="Arial" w:cs="Arial"/>
          <w:b/>
          <w:sz w:val="20"/>
          <w:szCs w:val="20"/>
        </w:rPr>
      </w:pPr>
    </w:p>
    <w:p w14:paraId="73C6C8D9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 xml:space="preserve">PRAZO: </w:t>
      </w:r>
      <w:r>
        <w:rPr>
          <w:rFonts w:hint="default" w:ascii="Arial" w:hAnsi="Arial" w:cs="Arial"/>
          <w:sz w:val="20"/>
          <w:szCs w:val="20"/>
        </w:rPr>
        <w:t xml:space="preserve">O prazo de vigência da contratação é de </w:t>
      </w:r>
      <w:r>
        <w:rPr>
          <w:rFonts w:hint="default" w:ascii="Arial" w:hAnsi="Arial" w:cs="Arial"/>
          <w:b/>
          <w:sz w:val="20"/>
          <w:szCs w:val="20"/>
        </w:rPr>
        <w:t xml:space="preserve">12 (doze) meses, </w:t>
      </w:r>
      <w:r>
        <w:rPr>
          <w:rFonts w:hint="default" w:ascii="Arial" w:hAnsi="Arial" w:cs="Arial"/>
          <w:sz w:val="20"/>
          <w:szCs w:val="20"/>
        </w:rPr>
        <w:t>a contar de 31/01/2026;</w:t>
      </w:r>
    </w:p>
    <w:p w14:paraId="381B8044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1962E2A7">
      <w:pPr>
        <w:spacing w:line="240" w:lineRule="auto"/>
        <w:jc w:val="both"/>
        <w:rPr>
          <w:rFonts w:hint="default" w:ascii="Arial" w:hAnsi="Arial" w:cs="Arial"/>
          <w:iCs/>
          <w:sz w:val="20"/>
          <w:szCs w:val="20"/>
        </w:rPr>
      </w:pPr>
      <w:r>
        <w:rPr>
          <w:rFonts w:hint="default" w:ascii="Arial" w:hAnsi="Arial" w:cs="Arial"/>
          <w:b/>
          <w:sz w:val="20"/>
          <w:szCs w:val="20"/>
        </w:rPr>
        <w:t>PROCESSO LICITATÓRIO: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b/>
          <w:sz w:val="20"/>
          <w:szCs w:val="20"/>
        </w:rPr>
        <w:t>Inexigibilidade de licitação de n° 005/2025</w:t>
      </w:r>
      <w:r>
        <w:rPr>
          <w:rFonts w:hint="default" w:ascii="Arial" w:hAnsi="Arial" w:cs="Arial"/>
          <w:sz w:val="20"/>
          <w:szCs w:val="20"/>
        </w:rPr>
        <w:t>;</w:t>
      </w:r>
    </w:p>
    <w:p w14:paraId="7FC51759">
      <w:pPr>
        <w:spacing w:line="240" w:lineRule="auto"/>
        <w:jc w:val="both"/>
        <w:rPr>
          <w:rFonts w:hint="default" w:ascii="Arial" w:hAnsi="Arial" w:cs="Arial"/>
          <w:iCs/>
          <w:sz w:val="20"/>
          <w:szCs w:val="20"/>
        </w:rPr>
      </w:pPr>
    </w:p>
    <w:p w14:paraId="7C1C7F9D">
      <w:pPr>
        <w:spacing w:line="240" w:lineRule="auto"/>
        <w:jc w:val="both"/>
        <w:rPr>
          <w:rFonts w:hint="default" w:ascii="Arial" w:hAnsi="Arial" w:cs="Arial"/>
          <w:sz w:val="20"/>
          <w:szCs w:val="20"/>
          <w:lang w:val="pt-PT" w:eastAsia="en-US"/>
        </w:rPr>
      </w:pPr>
      <w:r>
        <w:rPr>
          <w:rFonts w:hint="default" w:ascii="Arial" w:hAnsi="Arial" w:cs="Arial"/>
          <w:b/>
          <w:bCs/>
          <w:sz w:val="20"/>
          <w:szCs w:val="20"/>
        </w:rPr>
        <w:t>DOTAÇÃO ORÇAMENTÁRIA:</w:t>
      </w:r>
      <w:r>
        <w:rPr>
          <w:rFonts w:hint="default" w:ascii="Arial" w:hAnsi="Arial" w:cs="Arial"/>
          <w:b/>
          <w:sz w:val="20"/>
          <w:szCs w:val="20"/>
          <w:lang w:val="pt-PT" w:eastAsia="en-US"/>
        </w:rPr>
        <w:t xml:space="preserve"> </w:t>
      </w:r>
      <w:r>
        <w:rPr>
          <w:rFonts w:hint="default" w:ascii="Arial" w:hAnsi="Arial" w:cs="Arial"/>
          <w:iCs/>
          <w:sz w:val="20"/>
          <w:szCs w:val="20"/>
        </w:rPr>
        <w:t xml:space="preserve">Nº. </w:t>
      </w:r>
      <w:r>
        <w:rPr>
          <w:rFonts w:hint="default" w:ascii="Arial" w:hAnsi="Arial" w:cs="Arial"/>
          <w:b/>
          <w:iCs/>
          <w:sz w:val="20"/>
          <w:szCs w:val="20"/>
        </w:rPr>
        <w:t>10840 e 102840;</w:t>
      </w:r>
    </w:p>
    <w:p w14:paraId="02454DF7">
      <w:pPr>
        <w:widowControl w:val="0"/>
        <w:autoSpaceDE w:val="0"/>
        <w:autoSpaceDN w:val="0"/>
        <w:spacing w:line="240" w:lineRule="auto"/>
        <w:jc w:val="both"/>
        <w:rPr>
          <w:rFonts w:hint="default" w:ascii="Arial" w:hAnsi="Arial" w:cs="Arial"/>
          <w:sz w:val="20"/>
          <w:szCs w:val="20"/>
          <w:lang w:val="pt-PT" w:eastAsia="en-US"/>
        </w:rPr>
      </w:pPr>
    </w:p>
    <w:p w14:paraId="74AC17BA">
      <w:pPr>
        <w:spacing w:line="240" w:lineRule="auto"/>
        <w:jc w:val="both"/>
        <w:rPr>
          <w:rFonts w:hint="default" w:ascii="Arial" w:hAnsi="Arial" w:cs="Arial"/>
          <w:bCs/>
          <w:sz w:val="20"/>
          <w:szCs w:val="20"/>
        </w:rPr>
      </w:pPr>
    </w:p>
    <w:p w14:paraId="575C873A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3501B2A8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</w:t>
      </w:r>
    </w:p>
    <w:p w14:paraId="5A5576ED">
      <w:pPr>
        <w:spacing w:line="240" w:lineRule="auto"/>
        <w:jc w:val="right"/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</w:rPr>
        <w:t xml:space="preserve"> Estância Velha, </w:t>
      </w:r>
      <w:r>
        <w:rPr>
          <w:rFonts w:hint="default" w:ascii="Arial" w:hAnsi="Arial" w:cs="Arial"/>
          <w:sz w:val="20"/>
          <w:szCs w:val="20"/>
          <w:lang w:val="pt-BR"/>
        </w:rPr>
        <w:t>03</w:t>
      </w:r>
      <w:r>
        <w:rPr>
          <w:rFonts w:hint="default" w:ascii="Arial" w:hAnsi="Arial" w:cs="Arial"/>
          <w:sz w:val="20"/>
          <w:szCs w:val="20"/>
        </w:rPr>
        <w:t xml:space="preserve"> de </w:t>
      </w:r>
      <w:r>
        <w:rPr>
          <w:rFonts w:hint="default" w:ascii="Arial" w:hAnsi="Arial" w:cs="Arial"/>
          <w:sz w:val="20"/>
          <w:szCs w:val="20"/>
          <w:lang w:val="pt-BR"/>
        </w:rPr>
        <w:t>março</w:t>
      </w:r>
      <w:r>
        <w:rPr>
          <w:rFonts w:hint="default" w:ascii="Arial" w:hAnsi="Arial" w:cs="Arial"/>
          <w:sz w:val="20"/>
          <w:szCs w:val="20"/>
        </w:rPr>
        <w:t xml:space="preserve"> de 20</w:t>
      </w:r>
      <w:r>
        <w:rPr>
          <w:rFonts w:hint="default" w:ascii="Arial" w:hAnsi="Arial" w:cs="Arial"/>
          <w:sz w:val="20"/>
          <w:szCs w:val="20"/>
          <w:lang w:val="pt-BR"/>
        </w:rPr>
        <w:t>26</w:t>
      </w:r>
      <w:r>
        <w:rPr>
          <w:rFonts w:hint="default" w:ascii="Arial" w:hAnsi="Arial" w:cs="Arial"/>
          <w:sz w:val="20"/>
          <w:szCs w:val="20"/>
        </w:rPr>
        <w:t>.</w:t>
      </w:r>
    </w:p>
    <w:p w14:paraId="52D3D526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6D462D25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4632D9A0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2AD1DFC8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71F17D9B">
      <w:pPr>
        <w:spacing w:line="240" w:lineRule="auto"/>
        <w:jc w:val="both"/>
        <w:rPr>
          <w:rFonts w:hint="default" w:ascii="Arial" w:hAnsi="Arial" w:cs="Arial"/>
          <w:sz w:val="20"/>
          <w:szCs w:val="20"/>
        </w:rPr>
      </w:pPr>
    </w:p>
    <w:p w14:paraId="71900FB9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9C3EB6A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6C2B7DE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D659799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782FACA">
      <w:pPr>
        <w:spacing w:line="240" w:lineRule="auto"/>
        <w:jc w:val="center"/>
        <w:rPr>
          <w:rFonts w:hint="default" w:ascii="Arial" w:hAnsi="Arial" w:cs="Arial"/>
          <w:b/>
          <w:bCs w:val="0"/>
          <w:sz w:val="20"/>
          <w:szCs w:val="20"/>
          <w:lang w:val="pt-BR"/>
        </w:rPr>
      </w:pPr>
      <w:r>
        <w:rPr>
          <w:rFonts w:hint="default" w:ascii="Arial" w:hAnsi="Arial" w:cs="Arial"/>
          <w:b/>
          <w:bCs w:val="0"/>
          <w:sz w:val="20"/>
          <w:szCs w:val="20"/>
          <w:lang w:val="pt-BR"/>
        </w:rPr>
        <w:t>RENAN LUCAS MALLMANN</w:t>
      </w:r>
    </w:p>
    <w:p w14:paraId="21DD20B1">
      <w:pPr>
        <w:spacing w:line="240" w:lineRule="auto"/>
        <w:jc w:val="center"/>
        <w:rPr>
          <w:rFonts w:hint="default" w:ascii="Arial" w:hAnsi="Arial" w:cs="Arial"/>
          <w:b/>
          <w:bCs w:val="0"/>
          <w:sz w:val="20"/>
          <w:szCs w:val="20"/>
          <w:lang w:val="pt-BR"/>
        </w:rPr>
      </w:pPr>
      <w:r>
        <w:rPr>
          <w:rFonts w:hint="default" w:ascii="Arial" w:hAnsi="Arial" w:cs="Arial"/>
          <w:b/>
          <w:bCs w:val="0"/>
          <w:sz w:val="20"/>
          <w:szCs w:val="20"/>
          <w:lang w:val="pt-BR"/>
        </w:rPr>
        <w:t>Secretário da Gestão,</w:t>
      </w:r>
    </w:p>
    <w:p w14:paraId="3ECC90AF">
      <w:pPr>
        <w:spacing w:line="240" w:lineRule="auto"/>
        <w:jc w:val="center"/>
        <w:rPr>
          <w:rFonts w:hint="default" w:ascii="Arial" w:hAnsi="Arial" w:cs="Arial"/>
          <w:b/>
          <w:bCs w:val="0"/>
          <w:sz w:val="20"/>
          <w:szCs w:val="20"/>
          <w:lang w:val="pt-BR"/>
        </w:rPr>
      </w:pPr>
      <w:r>
        <w:rPr>
          <w:rFonts w:hint="default" w:ascii="Arial" w:hAnsi="Arial" w:cs="Arial"/>
          <w:b/>
          <w:bCs w:val="0"/>
          <w:sz w:val="20"/>
          <w:szCs w:val="20"/>
          <w:lang w:val="pt-BR"/>
        </w:rPr>
        <w:t>Governança e Finanças</w:t>
      </w:r>
    </w:p>
    <w:sectPr>
      <w:headerReference r:id="rId3" w:type="default"/>
      <w:footerReference r:id="rId4" w:type="default"/>
      <w:pgSz w:w="11906" w:h="16838"/>
      <w:pgMar w:top="3062" w:right="1134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89E40">
    <w:pPr>
      <w:pStyle w:val="7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14:paraId="13722542">
    <w:pPr>
      <w:pStyle w:val="7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BD799B">
    <w:pPr>
      <w:pStyle w:val="6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3D22"/>
    <w:rsid w:val="000758AD"/>
    <w:rsid w:val="00083121"/>
    <w:rsid w:val="00087B74"/>
    <w:rsid w:val="0009276F"/>
    <w:rsid w:val="00093C0B"/>
    <w:rsid w:val="00096188"/>
    <w:rsid w:val="00097F9D"/>
    <w:rsid w:val="000B1782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63"/>
    <w:rsid w:val="001968E6"/>
    <w:rsid w:val="001A610B"/>
    <w:rsid w:val="001C2DE8"/>
    <w:rsid w:val="001C44FB"/>
    <w:rsid w:val="001C4B9C"/>
    <w:rsid w:val="001D03F7"/>
    <w:rsid w:val="001E0729"/>
    <w:rsid w:val="001E3BCE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A64F6"/>
    <w:rsid w:val="002B4537"/>
    <w:rsid w:val="002C0784"/>
    <w:rsid w:val="002D67DC"/>
    <w:rsid w:val="002E4A29"/>
    <w:rsid w:val="00304480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B13A0"/>
    <w:rsid w:val="004C538B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5674"/>
    <w:rsid w:val="00675877"/>
    <w:rsid w:val="00675940"/>
    <w:rsid w:val="00680175"/>
    <w:rsid w:val="006A008B"/>
    <w:rsid w:val="006B22E2"/>
    <w:rsid w:val="006B2E97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33695"/>
    <w:rsid w:val="00741165"/>
    <w:rsid w:val="00743A45"/>
    <w:rsid w:val="00745CB1"/>
    <w:rsid w:val="00746192"/>
    <w:rsid w:val="00750904"/>
    <w:rsid w:val="00777485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331E6"/>
    <w:rsid w:val="00840D86"/>
    <w:rsid w:val="008422B6"/>
    <w:rsid w:val="00847AF6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346F8"/>
    <w:rsid w:val="00947AB7"/>
    <w:rsid w:val="0095193C"/>
    <w:rsid w:val="00952447"/>
    <w:rsid w:val="00957622"/>
    <w:rsid w:val="00961BA4"/>
    <w:rsid w:val="00962315"/>
    <w:rsid w:val="00967216"/>
    <w:rsid w:val="0096787B"/>
    <w:rsid w:val="00982331"/>
    <w:rsid w:val="00985866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E5A"/>
    <w:rsid w:val="00BD6797"/>
    <w:rsid w:val="00BF7FD4"/>
    <w:rsid w:val="00C047AB"/>
    <w:rsid w:val="00C057C4"/>
    <w:rsid w:val="00C11EC7"/>
    <w:rsid w:val="00C17647"/>
    <w:rsid w:val="00C21E1C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F1375"/>
    <w:rsid w:val="00CF7DFD"/>
    <w:rsid w:val="00D012FC"/>
    <w:rsid w:val="00D06AA6"/>
    <w:rsid w:val="00D0717A"/>
    <w:rsid w:val="00D11204"/>
    <w:rsid w:val="00D236A2"/>
    <w:rsid w:val="00D3012E"/>
    <w:rsid w:val="00D304AE"/>
    <w:rsid w:val="00D343D8"/>
    <w:rsid w:val="00D6482B"/>
    <w:rsid w:val="00D710B5"/>
    <w:rsid w:val="00D859EC"/>
    <w:rsid w:val="00D9196C"/>
    <w:rsid w:val="00D92348"/>
    <w:rsid w:val="00D924EE"/>
    <w:rsid w:val="00D94DEA"/>
    <w:rsid w:val="00DC3CE3"/>
    <w:rsid w:val="00DE62D3"/>
    <w:rsid w:val="00DF0E9C"/>
    <w:rsid w:val="00DF4079"/>
    <w:rsid w:val="00E1245C"/>
    <w:rsid w:val="00E2648C"/>
    <w:rsid w:val="00E313CE"/>
    <w:rsid w:val="00E36C98"/>
    <w:rsid w:val="00E51040"/>
    <w:rsid w:val="00E706CA"/>
    <w:rsid w:val="00E71076"/>
    <w:rsid w:val="00E7264D"/>
    <w:rsid w:val="00E81097"/>
    <w:rsid w:val="00E86F46"/>
    <w:rsid w:val="00E94408"/>
    <w:rsid w:val="00ED354D"/>
    <w:rsid w:val="00EF13FA"/>
    <w:rsid w:val="00F07A04"/>
    <w:rsid w:val="00F30936"/>
    <w:rsid w:val="00F4364A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0A7F7F9A"/>
    <w:rsid w:val="0B1771F4"/>
    <w:rsid w:val="0BFA7564"/>
    <w:rsid w:val="0E5045D9"/>
    <w:rsid w:val="18691491"/>
    <w:rsid w:val="2B0C1D65"/>
    <w:rsid w:val="2B385E0D"/>
    <w:rsid w:val="357B33CB"/>
    <w:rsid w:val="404802E9"/>
    <w:rsid w:val="4055138F"/>
    <w:rsid w:val="4A2C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5"/>
    <w:qFormat/>
    <w:uiPriority w:val="0"/>
    <w:pPr>
      <w:jc w:val="both"/>
    </w:pPr>
    <w:rPr>
      <w:sz w:val="27"/>
      <w:szCs w:val="20"/>
    </w:rPr>
  </w:style>
  <w:style w:type="paragraph" w:styleId="5">
    <w:name w:val="Normal (Web)"/>
    <w:basedOn w:val="1"/>
    <w:link w:val="11"/>
    <w:qFormat/>
    <w:uiPriority w:val="0"/>
    <w:pPr>
      <w:spacing w:before="100" w:beforeAutospacing="1" w:after="100" w:afterAutospacing="1"/>
    </w:pPr>
    <w:rPr>
      <w:rFonts w:ascii="Arial Unicode MS" w:hAnsi="Arial Unicode MS" w:cs="Arial Unicode MS" w:eastAsiaTheme="minorHAnsi"/>
    </w:rPr>
  </w:style>
  <w:style w:type="paragraph" w:styleId="6">
    <w:name w:val="header"/>
    <w:basedOn w:val="1"/>
    <w:link w:val="12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Balloon Text"/>
    <w:basedOn w:val="1"/>
    <w:link w:val="9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9">
    <w:name w:val="Texto de balão Char"/>
    <w:basedOn w:val="2"/>
    <w:link w:val="8"/>
    <w:semiHidden/>
    <w:qFormat/>
    <w:uiPriority w:val="99"/>
    <w:rPr>
      <w:rFonts w:ascii="Segoe UI" w:hAnsi="Segoe UI" w:eastAsia="Times New Roman" w:cs="Segoe UI"/>
      <w:sz w:val="18"/>
      <w:szCs w:val="18"/>
    </w:rPr>
  </w:style>
  <w:style w:type="paragraph" w:customStyle="1" w:styleId="10">
    <w:name w:val="Blockquote"/>
    <w:basedOn w:val="1"/>
    <w:qFormat/>
    <w:uiPriority w:val="99"/>
    <w:pPr>
      <w:spacing w:before="100" w:after="100"/>
      <w:ind w:left="360" w:right="360"/>
    </w:pPr>
  </w:style>
  <w:style w:type="character" w:customStyle="1" w:styleId="11">
    <w:name w:val="Normal (Web) Char"/>
    <w:link w:val="5"/>
    <w:qFormat/>
    <w:locked/>
    <w:uiPriority w:val="0"/>
    <w:rPr>
      <w:rFonts w:ascii="Arial Unicode MS" w:hAnsi="Arial Unicode MS" w:cs="Arial Unicode MS"/>
      <w:sz w:val="24"/>
      <w:szCs w:val="24"/>
    </w:rPr>
  </w:style>
  <w:style w:type="character" w:customStyle="1" w:styleId="12">
    <w:name w:val="Cabeçalho Char"/>
    <w:basedOn w:val="2"/>
    <w:link w:val="6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3">
    <w:name w:val="Rodapé Char"/>
    <w:basedOn w:val="2"/>
    <w:link w:val="7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fontstyle01"/>
    <w:basedOn w:val="2"/>
    <w:qFormat/>
    <w:uiPriority w:val="0"/>
    <w:rPr>
      <w:rFonts w:hint="default" w:ascii="Helvetica" w:hAnsi="Helvetica" w:cs="Helvetica"/>
      <w:color w:val="000000"/>
      <w:sz w:val="22"/>
      <w:szCs w:val="22"/>
    </w:rPr>
  </w:style>
  <w:style w:type="character" w:customStyle="1" w:styleId="15">
    <w:name w:val="Corpo de texto Char"/>
    <w:basedOn w:val="2"/>
    <w:link w:val="4"/>
    <w:qFormat/>
    <w:uiPriority w:val="0"/>
    <w:rPr>
      <w:rFonts w:ascii="Times New Roman" w:hAnsi="Times New Roman" w:eastAsia="Times New Roman" w:cs="Times New Roman"/>
      <w:sz w:val="27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147</Words>
  <Characters>795</Characters>
  <Lines>6</Lines>
  <Paragraphs>1</Paragraphs>
  <TotalTime>1</TotalTime>
  <ScaleCrop>false</ScaleCrop>
  <LinksUpToDate>false</LinksUpToDate>
  <CharactersWithSpaces>941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2021-11-10T17:26:00Z</dcterms:created>
  <dc:creator>angelaoliveira</dc:creator>
  <cp:lastModifiedBy>Usuário</cp:lastModifiedBy>
  <cp:lastPrinted>2025-01-30T20:22:00Z</cp:lastPrinted>
  <dcterms:modified xsi:type="dcterms:W3CDTF">2026-03-05T20:38:59Z</dcterms:modified>
  <cp:revision>185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553E8A2514524C44A3CA94757B31F460_12</vt:lpwstr>
  </property>
</Properties>
</file>