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41648" w14:textId="07DAD4A5" w:rsidR="008B3335" w:rsidRPr="00F50604" w:rsidRDefault="008B3335" w:rsidP="00747095">
      <w:pPr>
        <w:tabs>
          <w:tab w:val="left" w:pos="6237"/>
        </w:tabs>
        <w:ind w:left="-567"/>
        <w:jc w:val="center"/>
        <w:rPr>
          <w:rFonts w:eastAsia="Arial"/>
          <w:b/>
          <w:sz w:val="24"/>
          <w:szCs w:val="24"/>
          <w:lang w:eastAsia="pt-PT" w:bidi="pt-PT"/>
        </w:rPr>
      </w:pPr>
      <w:r w:rsidRPr="00F50604">
        <w:rPr>
          <w:rFonts w:eastAsia="Arial"/>
          <w:b/>
          <w:sz w:val="24"/>
          <w:szCs w:val="24"/>
          <w:lang w:eastAsia="pt-PT" w:bidi="pt-PT"/>
        </w:rPr>
        <w:t xml:space="preserve">PROCESSO LICITATORIO Nº </w:t>
      </w:r>
      <w:r w:rsidR="00F50604">
        <w:rPr>
          <w:rFonts w:eastAsia="Arial"/>
          <w:b/>
          <w:sz w:val="24"/>
          <w:szCs w:val="24"/>
          <w:lang w:eastAsia="pt-PT" w:bidi="pt-PT"/>
        </w:rPr>
        <w:t>125</w:t>
      </w:r>
      <w:r w:rsidRPr="00F50604">
        <w:rPr>
          <w:rFonts w:eastAsia="Arial"/>
          <w:b/>
          <w:sz w:val="24"/>
          <w:szCs w:val="24"/>
          <w:lang w:eastAsia="pt-PT" w:bidi="pt-PT"/>
        </w:rPr>
        <w:t>/2024</w:t>
      </w:r>
    </w:p>
    <w:p w14:paraId="5197C00A" w14:textId="1B6C0DBB" w:rsidR="008B3335" w:rsidRPr="00F50604" w:rsidRDefault="002C47DE" w:rsidP="00747095">
      <w:pPr>
        <w:jc w:val="center"/>
        <w:rPr>
          <w:rFonts w:eastAsia="Arial"/>
          <w:b/>
          <w:sz w:val="24"/>
          <w:szCs w:val="24"/>
          <w:lang w:eastAsia="pt-PT" w:bidi="pt-PT"/>
        </w:rPr>
      </w:pPr>
      <w:r w:rsidRPr="00F50604">
        <w:rPr>
          <w:rFonts w:eastAsia="Arial"/>
          <w:b/>
          <w:sz w:val="24"/>
          <w:szCs w:val="24"/>
          <w:lang w:eastAsia="pt-PT" w:bidi="pt-PT"/>
        </w:rPr>
        <w:t>DISPENSA DE LICITAÇÃO</w:t>
      </w:r>
      <w:r w:rsidR="008B3335" w:rsidRPr="00F50604">
        <w:rPr>
          <w:rFonts w:eastAsia="Arial"/>
          <w:b/>
          <w:sz w:val="24"/>
          <w:szCs w:val="24"/>
          <w:lang w:eastAsia="pt-PT" w:bidi="pt-PT"/>
        </w:rPr>
        <w:t xml:space="preserve"> Nº </w:t>
      </w:r>
      <w:r w:rsidR="00F50604">
        <w:rPr>
          <w:rFonts w:eastAsia="Arial"/>
          <w:b/>
          <w:sz w:val="24"/>
          <w:szCs w:val="24"/>
          <w:lang w:eastAsia="pt-PT" w:bidi="pt-PT"/>
        </w:rPr>
        <w:t>77</w:t>
      </w:r>
      <w:r w:rsidR="008B3335" w:rsidRPr="00F50604">
        <w:rPr>
          <w:rFonts w:eastAsia="Arial"/>
          <w:b/>
          <w:sz w:val="24"/>
          <w:szCs w:val="24"/>
          <w:lang w:eastAsia="pt-PT" w:bidi="pt-PT"/>
        </w:rPr>
        <w:t>/2024</w:t>
      </w:r>
    </w:p>
    <w:p w14:paraId="45AF3173" w14:textId="07E1FDD4" w:rsidR="008B3335" w:rsidRPr="00F50604" w:rsidRDefault="008B3335" w:rsidP="00747095">
      <w:pPr>
        <w:widowControl/>
        <w:adjustRightInd w:val="0"/>
        <w:ind w:left="-567"/>
        <w:jc w:val="center"/>
        <w:rPr>
          <w:b/>
          <w:sz w:val="24"/>
          <w:szCs w:val="24"/>
        </w:rPr>
      </w:pPr>
      <w:r w:rsidRPr="00F50604">
        <w:rPr>
          <w:b/>
          <w:spacing w:val="-2"/>
          <w:sz w:val="24"/>
          <w:szCs w:val="24"/>
        </w:rPr>
        <w:t>ATA</w:t>
      </w:r>
      <w:r w:rsidRPr="00F50604">
        <w:rPr>
          <w:b/>
          <w:spacing w:val="-15"/>
          <w:sz w:val="24"/>
          <w:szCs w:val="24"/>
        </w:rPr>
        <w:t xml:space="preserve"> </w:t>
      </w:r>
      <w:r w:rsidRPr="00F50604">
        <w:rPr>
          <w:b/>
          <w:spacing w:val="-2"/>
          <w:sz w:val="24"/>
          <w:szCs w:val="24"/>
        </w:rPr>
        <w:t>DE</w:t>
      </w:r>
      <w:r w:rsidRPr="00F50604">
        <w:rPr>
          <w:b/>
          <w:spacing w:val="-6"/>
          <w:sz w:val="24"/>
          <w:szCs w:val="24"/>
        </w:rPr>
        <w:t xml:space="preserve"> </w:t>
      </w:r>
      <w:r w:rsidRPr="00F50604">
        <w:rPr>
          <w:b/>
          <w:spacing w:val="-2"/>
          <w:sz w:val="24"/>
          <w:szCs w:val="24"/>
        </w:rPr>
        <w:t>REGISTRO DE PREÇOS</w:t>
      </w:r>
      <w:r w:rsidR="007A7C34" w:rsidRPr="00F50604">
        <w:rPr>
          <w:b/>
          <w:spacing w:val="-2"/>
          <w:sz w:val="24"/>
          <w:szCs w:val="24"/>
        </w:rPr>
        <w:t xml:space="preserve"> Nº </w:t>
      </w:r>
      <w:r w:rsidR="00F50604">
        <w:rPr>
          <w:b/>
          <w:spacing w:val="-2"/>
          <w:sz w:val="24"/>
          <w:szCs w:val="24"/>
        </w:rPr>
        <w:t>67</w:t>
      </w:r>
      <w:r w:rsidRPr="00F50604">
        <w:rPr>
          <w:b/>
          <w:spacing w:val="-2"/>
          <w:sz w:val="24"/>
          <w:szCs w:val="24"/>
        </w:rPr>
        <w:t>/2024</w:t>
      </w:r>
    </w:p>
    <w:p w14:paraId="6D08DF3E" w14:textId="77777777" w:rsidR="008B3335" w:rsidRPr="00F50604" w:rsidRDefault="008B3335" w:rsidP="008B3335">
      <w:pPr>
        <w:jc w:val="both"/>
        <w:rPr>
          <w:sz w:val="24"/>
          <w:szCs w:val="24"/>
          <w:lang w:val="pt-BR" w:eastAsia="zh-CN"/>
        </w:rPr>
      </w:pPr>
    </w:p>
    <w:p w14:paraId="4DFE0FA5" w14:textId="6D58C157" w:rsidR="008B3335" w:rsidRPr="00F50604" w:rsidRDefault="008B3335" w:rsidP="0043093A">
      <w:pPr>
        <w:jc w:val="both"/>
        <w:rPr>
          <w:sz w:val="24"/>
          <w:szCs w:val="24"/>
          <w:lang w:val="pt-BR" w:eastAsia="pt-BR"/>
        </w:rPr>
      </w:pPr>
      <w:r w:rsidRPr="00F50604">
        <w:rPr>
          <w:sz w:val="24"/>
          <w:szCs w:val="24"/>
          <w:lang w:val="pt-BR" w:eastAsia="pt-BR"/>
        </w:rPr>
        <w:t xml:space="preserve">Pela presente ATA DE REGISTRO DE PREÇOS, o </w:t>
      </w:r>
      <w:r w:rsidRPr="00F50604">
        <w:rPr>
          <w:b/>
          <w:sz w:val="24"/>
          <w:szCs w:val="24"/>
          <w:lang w:val="pt-BR" w:eastAsia="pt-BR"/>
        </w:rPr>
        <w:t>MUNICÍPIO DE ENCANTADO</w:t>
      </w:r>
      <w:r w:rsidRPr="00F50604">
        <w:rPr>
          <w:sz w:val="24"/>
          <w:szCs w:val="24"/>
          <w:lang w:val="pt-BR" w:eastAsia="pt-BR"/>
        </w:rPr>
        <w:t xml:space="preserve">, pessoa jurídica de direito público, inscrita no CNPJ sob o nº. 88.349.238/00001-78, neste ato representado pelo Prefeito Municipal Sr. JONAS CALVI, portador do CPF nº 883.906.670-53, residente à Rua Miguel Luis Pretto, nº 418, Bairro Centro, nesta cidade de Encantado/RS, doravante denominada </w:t>
      </w:r>
      <w:r w:rsidRPr="00F50604">
        <w:rPr>
          <w:b/>
          <w:sz w:val="24"/>
          <w:szCs w:val="24"/>
          <w:lang w:val="pt-BR" w:eastAsia="pt-BR"/>
        </w:rPr>
        <w:t>CONTRATANTE</w:t>
      </w:r>
      <w:r w:rsidRPr="00F50604">
        <w:rPr>
          <w:sz w:val="24"/>
          <w:szCs w:val="24"/>
          <w:lang w:val="pt-BR" w:eastAsia="pt-BR"/>
        </w:rPr>
        <w:t>, e a empresa</w:t>
      </w:r>
      <w:r w:rsidR="00C00E04" w:rsidRPr="00F50604">
        <w:rPr>
          <w:sz w:val="24"/>
          <w:szCs w:val="24"/>
          <w:lang w:val="pt-BR" w:eastAsia="pt-BR"/>
        </w:rPr>
        <w:t xml:space="preserve"> </w:t>
      </w:r>
      <w:r w:rsidR="00C00E04" w:rsidRPr="00F50604">
        <w:rPr>
          <w:b/>
          <w:color w:val="000000" w:themeColor="text1"/>
          <w:sz w:val="24"/>
          <w:szCs w:val="24"/>
        </w:rPr>
        <w:t>ELAINE VONI FICK 71247270068</w:t>
      </w:r>
      <w:r w:rsidR="00C00E04" w:rsidRPr="00F50604">
        <w:rPr>
          <w:color w:val="000000" w:themeColor="text1"/>
          <w:sz w:val="24"/>
          <w:szCs w:val="24"/>
        </w:rPr>
        <w:t>, inscrita no CNPJ sob nº 35.172.338/0001-05, situada à Avenida Antônio de Conto, nº 337, bairro Centro na cidade de Encantado/RS</w:t>
      </w:r>
      <w:r w:rsidR="00C74DC0" w:rsidRPr="00F50604">
        <w:rPr>
          <w:color w:val="000000"/>
          <w:sz w:val="24"/>
          <w:szCs w:val="24"/>
        </w:rPr>
        <w:t xml:space="preserve">, </w:t>
      </w:r>
      <w:r w:rsidRPr="00F50604">
        <w:rPr>
          <w:sz w:val="24"/>
          <w:szCs w:val="24"/>
          <w:lang w:val="pt-BR" w:eastAsia="pt-BR"/>
        </w:rPr>
        <w:t xml:space="preserve">doravante denominada de </w:t>
      </w:r>
      <w:r w:rsidRPr="00F50604">
        <w:rPr>
          <w:b/>
          <w:sz w:val="24"/>
          <w:szCs w:val="24"/>
          <w:lang w:val="pt-BR" w:eastAsia="pt-BR"/>
        </w:rPr>
        <w:t>CONTRATADA</w:t>
      </w:r>
      <w:r w:rsidR="00C00E04" w:rsidRPr="00F50604">
        <w:rPr>
          <w:color w:val="000000"/>
          <w:sz w:val="24"/>
          <w:szCs w:val="24"/>
        </w:rPr>
        <w:t>, neste ato representada pelo Sr</w:t>
      </w:r>
      <w:r w:rsidR="00747095" w:rsidRPr="00F50604">
        <w:rPr>
          <w:color w:val="000000"/>
          <w:sz w:val="24"/>
          <w:szCs w:val="24"/>
        </w:rPr>
        <w:t xml:space="preserve">. </w:t>
      </w:r>
      <w:r w:rsidR="00C00E04" w:rsidRPr="00F50604">
        <w:rPr>
          <w:color w:val="000000"/>
          <w:sz w:val="24"/>
          <w:szCs w:val="24"/>
        </w:rPr>
        <w:t>Peterson Kummer</w:t>
      </w:r>
      <w:r w:rsidR="00747095" w:rsidRPr="00F50604">
        <w:rPr>
          <w:color w:val="000000"/>
          <w:sz w:val="24"/>
          <w:szCs w:val="24"/>
        </w:rPr>
        <w:t xml:space="preserve">, </w:t>
      </w:r>
      <w:r w:rsidRPr="00F50604">
        <w:rPr>
          <w:color w:val="000000" w:themeColor="text1"/>
          <w:sz w:val="24"/>
          <w:szCs w:val="24"/>
        </w:rPr>
        <w:t xml:space="preserve">CPF </w:t>
      </w:r>
      <w:r w:rsidR="00C00E04" w:rsidRPr="00F50604">
        <w:rPr>
          <w:color w:val="000000" w:themeColor="text1"/>
          <w:sz w:val="24"/>
          <w:szCs w:val="24"/>
        </w:rPr>
        <w:t>590.108.860-34</w:t>
      </w:r>
      <w:r w:rsidRPr="00F50604">
        <w:rPr>
          <w:b/>
          <w:color w:val="000000" w:themeColor="text1"/>
          <w:sz w:val="24"/>
          <w:szCs w:val="24"/>
          <w:lang w:val="pt-BR" w:eastAsia="pt-BR"/>
        </w:rPr>
        <w:t>,</w:t>
      </w:r>
      <w:r w:rsidR="00747095" w:rsidRPr="00F50604">
        <w:rPr>
          <w:b/>
          <w:color w:val="000000" w:themeColor="text1"/>
          <w:sz w:val="24"/>
          <w:szCs w:val="24"/>
          <w:lang w:val="pt-BR" w:eastAsia="pt-BR"/>
        </w:rPr>
        <w:t xml:space="preserve"> </w:t>
      </w:r>
      <w:r w:rsidRPr="00F50604">
        <w:rPr>
          <w:sz w:val="24"/>
          <w:szCs w:val="24"/>
          <w:lang w:val="pt-BR" w:eastAsia="pt-BR"/>
        </w:rPr>
        <w:t xml:space="preserve">fundamentados nas disposições da Lei Federal nº 14.133/2021, regulamentada pelo Decreto Municipal nº 40/2023 e de conformidade com o resultado constante da Licitação modalidade </w:t>
      </w:r>
      <w:r w:rsidR="002C47DE" w:rsidRPr="00F50604">
        <w:rPr>
          <w:sz w:val="24"/>
          <w:szCs w:val="24"/>
          <w:lang w:val="pt-BR" w:eastAsia="pt-BR"/>
        </w:rPr>
        <w:t>Dispensa de Licitação</w:t>
      </w:r>
      <w:r w:rsidRPr="00F50604">
        <w:rPr>
          <w:sz w:val="24"/>
          <w:szCs w:val="24"/>
          <w:lang w:val="pt-BR" w:eastAsia="pt-BR"/>
        </w:rPr>
        <w:t xml:space="preserve"> n° </w:t>
      </w:r>
      <w:r w:rsidR="00C00E04" w:rsidRPr="00F50604">
        <w:rPr>
          <w:sz w:val="24"/>
          <w:szCs w:val="24"/>
          <w:lang w:val="pt-BR" w:eastAsia="pt-BR"/>
        </w:rPr>
        <w:t>77</w:t>
      </w:r>
      <w:r w:rsidR="00894F83" w:rsidRPr="00F50604">
        <w:rPr>
          <w:sz w:val="24"/>
          <w:szCs w:val="24"/>
          <w:lang w:val="pt-BR" w:eastAsia="pt-BR"/>
        </w:rPr>
        <w:t>/2024</w:t>
      </w:r>
      <w:r w:rsidR="00C74DC0" w:rsidRPr="00F50604">
        <w:rPr>
          <w:sz w:val="24"/>
          <w:szCs w:val="24"/>
          <w:lang w:val="pt-BR" w:eastAsia="pt-BR"/>
        </w:rPr>
        <w:t xml:space="preserve"> </w:t>
      </w:r>
      <w:r w:rsidR="00894F83" w:rsidRPr="00F50604">
        <w:rPr>
          <w:sz w:val="24"/>
          <w:szCs w:val="24"/>
          <w:lang w:val="pt-BR" w:eastAsia="pt-BR"/>
        </w:rPr>
        <w:t>-</w:t>
      </w:r>
      <w:r w:rsidR="00C74DC0" w:rsidRPr="00F50604">
        <w:rPr>
          <w:sz w:val="24"/>
          <w:szCs w:val="24"/>
          <w:lang w:val="pt-BR" w:eastAsia="pt-BR"/>
        </w:rPr>
        <w:t xml:space="preserve"> </w:t>
      </w:r>
      <w:r w:rsidR="00894F83" w:rsidRPr="00F50604">
        <w:rPr>
          <w:sz w:val="24"/>
          <w:szCs w:val="24"/>
          <w:lang w:val="pt-BR" w:eastAsia="pt-BR"/>
        </w:rPr>
        <w:t xml:space="preserve">REGISTRO DE PREÇOS, </w:t>
      </w:r>
      <w:r w:rsidRPr="00F50604">
        <w:rPr>
          <w:sz w:val="24"/>
          <w:szCs w:val="24"/>
          <w:lang w:val="pt-BR" w:eastAsia="pt-BR"/>
        </w:rPr>
        <w:t xml:space="preserve"> resolvem celebrar o presente contrato mediante as cláusulas que seguem:</w:t>
      </w:r>
    </w:p>
    <w:p w14:paraId="6D71A74B" w14:textId="77777777" w:rsidR="00F623BD" w:rsidRPr="00F50604" w:rsidRDefault="00F623BD" w:rsidP="00F623BD">
      <w:pPr>
        <w:jc w:val="both"/>
        <w:rPr>
          <w:sz w:val="24"/>
          <w:szCs w:val="24"/>
          <w:lang w:val="pt-BR" w:eastAsia="zh-CN"/>
        </w:rPr>
      </w:pPr>
    </w:p>
    <w:p w14:paraId="3C2BD831" w14:textId="77777777" w:rsidR="00F623BD" w:rsidRPr="00F50604" w:rsidRDefault="00F623BD" w:rsidP="00F623BD">
      <w:pPr>
        <w:jc w:val="both"/>
        <w:rPr>
          <w:b/>
          <w:color w:val="000000" w:themeColor="text1"/>
          <w:sz w:val="24"/>
          <w:szCs w:val="24"/>
          <w:lang w:val="pt-BR" w:eastAsia="pt-BR"/>
        </w:rPr>
      </w:pPr>
      <w:r w:rsidRPr="00F50604">
        <w:rPr>
          <w:b/>
          <w:color w:val="000000" w:themeColor="text1"/>
          <w:sz w:val="24"/>
          <w:szCs w:val="24"/>
          <w:lang w:val="pt-BR" w:eastAsia="pt-BR"/>
        </w:rPr>
        <w:t xml:space="preserve">1- DO OBJETO  </w:t>
      </w:r>
    </w:p>
    <w:p w14:paraId="4BC0733A" w14:textId="7D5B564D" w:rsidR="00F623BD" w:rsidRPr="00F50604" w:rsidRDefault="00F623BD" w:rsidP="00F50604">
      <w:pPr>
        <w:pStyle w:val="PargrafodaLista"/>
        <w:numPr>
          <w:ilvl w:val="1"/>
          <w:numId w:val="4"/>
        </w:numPr>
        <w:tabs>
          <w:tab w:val="left" w:pos="555"/>
        </w:tabs>
        <w:ind w:right="87"/>
        <w:rPr>
          <w:color w:val="000000" w:themeColor="text1"/>
          <w:sz w:val="24"/>
          <w:szCs w:val="24"/>
          <w:lang w:val="pt-BR" w:eastAsia="pt-BR"/>
        </w:rPr>
      </w:pPr>
      <w:r w:rsidRPr="00F50604">
        <w:rPr>
          <w:color w:val="000000" w:themeColor="text1"/>
          <w:sz w:val="24"/>
          <w:szCs w:val="24"/>
          <w:lang w:val="pt-BR" w:eastAsia="pt-BR"/>
        </w:rPr>
        <w:t xml:space="preserve">A presente Ata tem por objeto o </w:t>
      </w:r>
      <w:bookmarkStart w:id="0" w:name="_GoBack"/>
      <w:r w:rsidR="00C00E04" w:rsidRPr="00F50604">
        <w:rPr>
          <w:color w:val="000000" w:themeColor="text1"/>
          <w:sz w:val="24"/>
          <w:szCs w:val="24"/>
        </w:rPr>
        <w:t xml:space="preserve">REGISTRO DE PREÇOS, para o fornecimento de água mineral natural sem gás, acondicionada em garrafão fabricado em resina virgem, com tampa de pressão e lacre, contendo 20 (vinte) litros, </w:t>
      </w:r>
      <w:r w:rsidR="005A2036" w:rsidRPr="00F50604">
        <w:rPr>
          <w:rFonts w:eastAsia="Arial MT"/>
          <w:color w:val="000000" w:themeColor="text1"/>
          <w:sz w:val="24"/>
          <w:szCs w:val="24"/>
        </w:rPr>
        <w:t xml:space="preserve"> para atender as necessidades da Administração Pública Municipal de Encantado/RS, com entrega conforme necessidade, de forma fracionada, conforme demanda das secretarias e departamentos</w:t>
      </w:r>
      <w:bookmarkEnd w:id="0"/>
      <w:r w:rsidRPr="00F50604">
        <w:rPr>
          <w:color w:val="000000" w:themeColor="text1"/>
          <w:sz w:val="24"/>
          <w:szCs w:val="24"/>
        </w:rPr>
        <w:t>,</w:t>
      </w:r>
      <w:r w:rsidR="00DD67C0" w:rsidRPr="00F50604">
        <w:rPr>
          <w:color w:val="000000" w:themeColor="text1"/>
          <w:sz w:val="24"/>
          <w:szCs w:val="24"/>
        </w:rPr>
        <w:t xml:space="preserve"> compreendendo o seguinte item</w:t>
      </w:r>
      <w:r w:rsidRPr="00F50604">
        <w:rPr>
          <w:color w:val="000000" w:themeColor="text1"/>
          <w:sz w:val="24"/>
          <w:szCs w:val="24"/>
        </w:rPr>
        <w:t>:</w:t>
      </w:r>
    </w:p>
    <w:tbl>
      <w:tblPr>
        <w:tblpPr w:leftFromText="141" w:rightFromText="141" w:vertAnchor="text" w:horzAnchor="margin" w:tblpY="7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143"/>
        <w:gridCol w:w="1337"/>
        <w:gridCol w:w="4156"/>
        <w:gridCol w:w="1268"/>
        <w:gridCol w:w="1134"/>
      </w:tblGrid>
      <w:tr w:rsidR="00DD67C0" w:rsidRPr="00F50604" w14:paraId="4D6E570D" w14:textId="77777777" w:rsidTr="0094797D">
        <w:tc>
          <w:tcPr>
            <w:tcW w:w="8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48FD48" w14:textId="77777777" w:rsidR="00DD67C0" w:rsidRPr="00F50604" w:rsidRDefault="00DD67C0" w:rsidP="0094797D">
            <w:pPr>
              <w:adjustRightInd w:val="0"/>
              <w:ind w:right="-88"/>
              <w:jc w:val="center"/>
              <w:rPr>
                <w:b/>
                <w:sz w:val="20"/>
                <w:szCs w:val="20"/>
              </w:rPr>
            </w:pPr>
            <w:r w:rsidRPr="00F50604">
              <w:rPr>
                <w:b/>
                <w:sz w:val="20"/>
                <w:szCs w:val="20"/>
              </w:rPr>
              <w:t>ITEM</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1296894" w14:textId="77777777" w:rsidR="00DD67C0" w:rsidRPr="00F50604" w:rsidRDefault="00DD67C0" w:rsidP="0094797D">
            <w:pPr>
              <w:adjustRightInd w:val="0"/>
              <w:ind w:right="-88"/>
              <w:jc w:val="center"/>
              <w:rPr>
                <w:b/>
                <w:sz w:val="20"/>
                <w:szCs w:val="20"/>
              </w:rPr>
            </w:pPr>
            <w:r w:rsidRPr="00F50604">
              <w:rPr>
                <w:b/>
                <w:sz w:val="20"/>
                <w:szCs w:val="20"/>
              </w:rPr>
              <w:t>QUANT.</w:t>
            </w:r>
          </w:p>
          <w:p w14:paraId="5C9DE329" w14:textId="77777777" w:rsidR="00DD67C0" w:rsidRPr="00F50604" w:rsidRDefault="00DD67C0" w:rsidP="0094797D">
            <w:pPr>
              <w:adjustRightInd w:val="0"/>
              <w:ind w:right="-88"/>
              <w:jc w:val="center"/>
              <w:rPr>
                <w:b/>
                <w:sz w:val="20"/>
                <w:szCs w:val="20"/>
              </w:rPr>
            </w:pPr>
            <w:r w:rsidRPr="00F50604">
              <w:rPr>
                <w:b/>
                <w:sz w:val="20"/>
                <w:szCs w:val="20"/>
              </w:rPr>
              <w:t>DE</w:t>
            </w:r>
          </w:p>
          <w:p w14:paraId="30207D3A" w14:textId="77777777" w:rsidR="00DD67C0" w:rsidRPr="00F50604" w:rsidRDefault="00DD67C0" w:rsidP="0094797D">
            <w:pPr>
              <w:adjustRightInd w:val="0"/>
              <w:ind w:right="-88"/>
              <w:jc w:val="center"/>
              <w:rPr>
                <w:b/>
                <w:sz w:val="20"/>
                <w:szCs w:val="20"/>
              </w:rPr>
            </w:pPr>
            <w:r w:rsidRPr="00F50604">
              <w:rPr>
                <w:b/>
                <w:sz w:val="20"/>
                <w:szCs w:val="20"/>
              </w:rPr>
              <w:t>ATÉ</w:t>
            </w:r>
          </w:p>
        </w:tc>
        <w:tc>
          <w:tcPr>
            <w:tcW w:w="133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970F209" w14:textId="77777777" w:rsidR="00DD67C0" w:rsidRPr="00F50604" w:rsidRDefault="00DD67C0" w:rsidP="0094797D">
            <w:pPr>
              <w:adjustRightInd w:val="0"/>
              <w:ind w:right="-88"/>
              <w:jc w:val="center"/>
              <w:rPr>
                <w:b/>
                <w:sz w:val="20"/>
                <w:szCs w:val="20"/>
              </w:rPr>
            </w:pPr>
            <w:r w:rsidRPr="00F50604">
              <w:rPr>
                <w:b/>
                <w:sz w:val="20"/>
                <w:szCs w:val="20"/>
              </w:rPr>
              <w:t>UNIDADE</w:t>
            </w:r>
          </w:p>
        </w:tc>
        <w:tc>
          <w:tcPr>
            <w:tcW w:w="415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D02268D" w14:textId="77777777" w:rsidR="00DD67C0" w:rsidRPr="00F50604" w:rsidRDefault="00DD67C0" w:rsidP="0094797D">
            <w:pPr>
              <w:adjustRightInd w:val="0"/>
              <w:ind w:right="-88"/>
              <w:jc w:val="center"/>
              <w:rPr>
                <w:b/>
                <w:sz w:val="20"/>
                <w:szCs w:val="20"/>
              </w:rPr>
            </w:pPr>
            <w:r w:rsidRPr="00F50604">
              <w:rPr>
                <w:b/>
                <w:sz w:val="20"/>
                <w:szCs w:val="20"/>
              </w:rPr>
              <w:t>PRODUTO</w:t>
            </w:r>
          </w:p>
        </w:tc>
        <w:tc>
          <w:tcPr>
            <w:tcW w:w="1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8DBC8C" w14:textId="77777777" w:rsidR="00DD67C0" w:rsidRPr="00F50604" w:rsidRDefault="00DD67C0" w:rsidP="0094797D">
            <w:pPr>
              <w:adjustRightInd w:val="0"/>
              <w:ind w:right="-88"/>
              <w:jc w:val="center"/>
              <w:rPr>
                <w:b/>
                <w:sz w:val="20"/>
                <w:szCs w:val="20"/>
              </w:rPr>
            </w:pPr>
            <w:r w:rsidRPr="00F50604">
              <w:rPr>
                <w:b/>
                <w:sz w:val="20"/>
                <w:szCs w:val="20"/>
              </w:rPr>
              <w:t>VALOR UNITÁRIO</w:t>
            </w:r>
          </w:p>
          <w:p w14:paraId="46873215" w14:textId="77777777" w:rsidR="00DD67C0" w:rsidRPr="00F50604" w:rsidRDefault="00DD67C0" w:rsidP="0094797D">
            <w:pPr>
              <w:adjustRightInd w:val="0"/>
              <w:ind w:right="-88"/>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B9926B2" w14:textId="77777777" w:rsidR="00DD67C0" w:rsidRPr="00F50604" w:rsidRDefault="00DD67C0" w:rsidP="0094797D">
            <w:pPr>
              <w:adjustRightInd w:val="0"/>
              <w:ind w:right="-88"/>
              <w:jc w:val="center"/>
              <w:rPr>
                <w:b/>
                <w:sz w:val="20"/>
                <w:szCs w:val="20"/>
              </w:rPr>
            </w:pPr>
            <w:r w:rsidRPr="00F50604">
              <w:rPr>
                <w:b/>
                <w:sz w:val="20"/>
                <w:szCs w:val="20"/>
              </w:rPr>
              <w:t>VALOR TOTAL</w:t>
            </w:r>
          </w:p>
        </w:tc>
      </w:tr>
      <w:tr w:rsidR="00DD67C0" w:rsidRPr="00F50604" w14:paraId="21A5E260" w14:textId="77777777" w:rsidTr="0094797D">
        <w:tc>
          <w:tcPr>
            <w:tcW w:w="880" w:type="dxa"/>
            <w:tcBorders>
              <w:top w:val="single" w:sz="4" w:space="0" w:color="auto"/>
              <w:left w:val="single" w:sz="4" w:space="0" w:color="auto"/>
              <w:bottom w:val="single" w:sz="4" w:space="0" w:color="auto"/>
              <w:right w:val="single" w:sz="4" w:space="0" w:color="auto"/>
            </w:tcBorders>
          </w:tcPr>
          <w:p w14:paraId="1D0E6624" w14:textId="77777777" w:rsidR="00DD67C0" w:rsidRPr="00F50604" w:rsidRDefault="00DD67C0" w:rsidP="0094797D">
            <w:pPr>
              <w:adjustRightInd w:val="0"/>
              <w:ind w:right="-88"/>
              <w:jc w:val="center"/>
              <w:rPr>
                <w:b/>
                <w:sz w:val="20"/>
                <w:szCs w:val="20"/>
              </w:rPr>
            </w:pPr>
            <w:r w:rsidRPr="00F50604">
              <w:rPr>
                <w:b/>
                <w:sz w:val="20"/>
                <w:szCs w:val="20"/>
              </w:rPr>
              <w:t>01</w:t>
            </w:r>
          </w:p>
        </w:tc>
        <w:tc>
          <w:tcPr>
            <w:tcW w:w="1143" w:type="dxa"/>
            <w:tcBorders>
              <w:top w:val="single" w:sz="4" w:space="0" w:color="auto"/>
              <w:left w:val="single" w:sz="4" w:space="0" w:color="auto"/>
              <w:bottom w:val="single" w:sz="4" w:space="0" w:color="auto"/>
              <w:right w:val="single" w:sz="4" w:space="0" w:color="auto"/>
            </w:tcBorders>
          </w:tcPr>
          <w:p w14:paraId="4C713371" w14:textId="77777777" w:rsidR="00DD67C0" w:rsidRPr="00F50604" w:rsidRDefault="00DD67C0" w:rsidP="0094797D">
            <w:pPr>
              <w:adjustRightInd w:val="0"/>
              <w:ind w:right="-88"/>
              <w:jc w:val="center"/>
              <w:rPr>
                <w:b/>
                <w:sz w:val="20"/>
                <w:szCs w:val="20"/>
              </w:rPr>
            </w:pPr>
            <w:r w:rsidRPr="00F50604">
              <w:rPr>
                <w:b/>
                <w:sz w:val="20"/>
                <w:szCs w:val="20"/>
              </w:rPr>
              <w:t>420</w:t>
            </w:r>
          </w:p>
        </w:tc>
        <w:tc>
          <w:tcPr>
            <w:tcW w:w="1337" w:type="dxa"/>
            <w:tcBorders>
              <w:top w:val="single" w:sz="4" w:space="0" w:color="auto"/>
              <w:left w:val="single" w:sz="4" w:space="0" w:color="auto"/>
              <w:bottom w:val="single" w:sz="4" w:space="0" w:color="auto"/>
              <w:right w:val="single" w:sz="4" w:space="0" w:color="auto"/>
            </w:tcBorders>
          </w:tcPr>
          <w:p w14:paraId="2DCF5104" w14:textId="77777777" w:rsidR="00DD67C0" w:rsidRPr="00F50604" w:rsidRDefault="00DD67C0" w:rsidP="0094797D">
            <w:pPr>
              <w:adjustRightInd w:val="0"/>
              <w:ind w:right="-88"/>
              <w:jc w:val="center"/>
              <w:rPr>
                <w:b/>
                <w:sz w:val="20"/>
                <w:szCs w:val="20"/>
              </w:rPr>
            </w:pPr>
            <w:r w:rsidRPr="00F50604">
              <w:rPr>
                <w:b/>
                <w:sz w:val="20"/>
                <w:szCs w:val="20"/>
              </w:rPr>
              <w:t>Unidade</w:t>
            </w:r>
          </w:p>
        </w:tc>
        <w:tc>
          <w:tcPr>
            <w:tcW w:w="4156" w:type="dxa"/>
            <w:tcBorders>
              <w:top w:val="single" w:sz="4" w:space="0" w:color="auto"/>
              <w:left w:val="single" w:sz="4" w:space="0" w:color="auto"/>
              <w:bottom w:val="single" w:sz="4" w:space="0" w:color="auto"/>
              <w:right w:val="single" w:sz="4" w:space="0" w:color="auto"/>
            </w:tcBorders>
            <w:shd w:val="clear" w:color="auto" w:fill="auto"/>
          </w:tcPr>
          <w:p w14:paraId="0563CD90" w14:textId="77777777" w:rsidR="00DD67C0" w:rsidRPr="00F50604" w:rsidRDefault="00DD67C0" w:rsidP="0094797D">
            <w:pPr>
              <w:adjustRightInd w:val="0"/>
              <w:ind w:right="-88"/>
              <w:jc w:val="both"/>
              <w:rPr>
                <w:b/>
                <w:sz w:val="20"/>
                <w:szCs w:val="20"/>
              </w:rPr>
            </w:pPr>
            <w:r w:rsidRPr="00F50604">
              <w:rPr>
                <w:b/>
                <w:sz w:val="20"/>
                <w:szCs w:val="20"/>
              </w:rPr>
              <w:t xml:space="preserve"> </w:t>
            </w:r>
            <w:r w:rsidRPr="00F50604">
              <w:rPr>
                <w:sz w:val="20"/>
                <w:szCs w:val="20"/>
              </w:rPr>
              <w:t>ÁGUA MINERAL NATURAL SEM GÁS, acondicionada em garrafão fabricado em resina virgem, com tampa de pressão e lacre, contendo 20 (vinte) litros, com validade mínima de 2 meses a contar da data da entrega, sem vasilhame.</w:t>
            </w:r>
          </w:p>
        </w:tc>
        <w:tc>
          <w:tcPr>
            <w:tcW w:w="1268" w:type="dxa"/>
            <w:tcBorders>
              <w:top w:val="single" w:sz="4" w:space="0" w:color="auto"/>
              <w:left w:val="single" w:sz="4" w:space="0" w:color="auto"/>
              <w:bottom w:val="single" w:sz="4" w:space="0" w:color="auto"/>
              <w:right w:val="single" w:sz="4" w:space="0" w:color="auto"/>
            </w:tcBorders>
          </w:tcPr>
          <w:p w14:paraId="60D1CF3F" w14:textId="77777777" w:rsidR="00DD67C0" w:rsidRPr="00F50604" w:rsidRDefault="00DD67C0" w:rsidP="0094797D">
            <w:pPr>
              <w:adjustRightInd w:val="0"/>
              <w:ind w:right="-88"/>
              <w:jc w:val="center"/>
              <w:rPr>
                <w:b/>
                <w:sz w:val="20"/>
                <w:szCs w:val="20"/>
              </w:rPr>
            </w:pPr>
            <w:r w:rsidRPr="00F50604">
              <w:rPr>
                <w:b/>
                <w:sz w:val="20"/>
                <w:szCs w:val="20"/>
              </w:rPr>
              <w:t>R$ 19,90</w:t>
            </w:r>
          </w:p>
        </w:tc>
        <w:tc>
          <w:tcPr>
            <w:tcW w:w="1134" w:type="dxa"/>
            <w:tcBorders>
              <w:top w:val="single" w:sz="4" w:space="0" w:color="auto"/>
              <w:left w:val="single" w:sz="4" w:space="0" w:color="auto"/>
              <w:bottom w:val="single" w:sz="4" w:space="0" w:color="auto"/>
              <w:right w:val="single" w:sz="4" w:space="0" w:color="auto"/>
            </w:tcBorders>
          </w:tcPr>
          <w:p w14:paraId="6C089E18" w14:textId="77777777" w:rsidR="00DD67C0" w:rsidRPr="00F50604" w:rsidRDefault="00DD67C0" w:rsidP="0094797D">
            <w:pPr>
              <w:adjustRightInd w:val="0"/>
              <w:ind w:right="-88"/>
              <w:jc w:val="center"/>
              <w:rPr>
                <w:b/>
                <w:sz w:val="20"/>
                <w:szCs w:val="20"/>
              </w:rPr>
            </w:pPr>
            <w:r w:rsidRPr="00F50604">
              <w:rPr>
                <w:b/>
                <w:sz w:val="20"/>
                <w:szCs w:val="20"/>
              </w:rPr>
              <w:t>R$ 8.358,00</w:t>
            </w:r>
          </w:p>
        </w:tc>
      </w:tr>
    </w:tbl>
    <w:p w14:paraId="5CA3FD56" w14:textId="50A08320" w:rsidR="00353F91" w:rsidRPr="00F50604" w:rsidRDefault="00353F91" w:rsidP="00353F91">
      <w:pPr>
        <w:jc w:val="both"/>
        <w:rPr>
          <w:rFonts w:eastAsia="Arial MT"/>
          <w:sz w:val="24"/>
          <w:szCs w:val="24"/>
        </w:rPr>
      </w:pPr>
      <w:r w:rsidRPr="00F50604">
        <w:rPr>
          <w:rFonts w:eastAsia="Arial MT"/>
          <w:sz w:val="24"/>
          <w:szCs w:val="24"/>
        </w:rPr>
        <w:t>1.2. Os itens deverão ser novos e atender as legislações vigentes aplicáveis, sendo que na entrega dos produtos, será avaliado o acondicionamento do objeto. Desta forma, embalagens violadas, itens manchados, sujos, avariados, incompletos, danificados ou com aparência duvidosa, não serão aceitos. Os produtos ofertados deverão ser compatíveis com as normas da ABNT (Associação Brasileira de Normas Técnicas), quando aplicáveis.</w:t>
      </w:r>
    </w:p>
    <w:p w14:paraId="1A3AC45B" w14:textId="77777777" w:rsidR="00353F91" w:rsidRPr="00F50604" w:rsidRDefault="00353F91" w:rsidP="00353F91">
      <w:pPr>
        <w:jc w:val="both"/>
        <w:rPr>
          <w:rFonts w:eastAsia="Arial MT"/>
          <w:sz w:val="24"/>
          <w:szCs w:val="24"/>
        </w:rPr>
      </w:pPr>
      <w:r w:rsidRPr="00F50604">
        <w:rPr>
          <w:rFonts w:eastAsia="Arial MT"/>
          <w:sz w:val="24"/>
          <w:szCs w:val="24"/>
        </w:rPr>
        <w:t>1.3. Será responsabilidade da Contratada o transporte do objeto, de seu estabelecimento até o local determinado para entrega, sem ônus para o Município de Encantado/RS.</w:t>
      </w:r>
    </w:p>
    <w:p w14:paraId="391D5945" w14:textId="77777777" w:rsidR="00EC6521" w:rsidRPr="00F50604" w:rsidRDefault="00EC6521" w:rsidP="00EC6521">
      <w:pPr>
        <w:widowControl/>
        <w:suppressAutoHyphens/>
        <w:autoSpaceDE/>
        <w:autoSpaceDN/>
        <w:jc w:val="both"/>
        <w:rPr>
          <w:color w:val="000000"/>
          <w:sz w:val="24"/>
          <w:szCs w:val="24"/>
          <w:lang w:val="pt-BR" w:eastAsia="pt-BR"/>
        </w:rPr>
      </w:pPr>
    </w:p>
    <w:p w14:paraId="68ABD2E8" w14:textId="77777777" w:rsidR="00353F91" w:rsidRPr="00F50604" w:rsidRDefault="00353F91" w:rsidP="00353F91">
      <w:pPr>
        <w:jc w:val="both"/>
        <w:rPr>
          <w:sz w:val="24"/>
          <w:szCs w:val="24"/>
          <w:lang w:val="pt-BR" w:eastAsia="pt-BR"/>
        </w:rPr>
      </w:pPr>
      <w:r w:rsidRPr="00F50604">
        <w:rPr>
          <w:b/>
          <w:sz w:val="24"/>
          <w:szCs w:val="24"/>
          <w:lang w:val="pt-BR" w:eastAsia="pt-BR"/>
        </w:rPr>
        <w:t>2– DA ENTREGA</w:t>
      </w:r>
      <w:r w:rsidRPr="00F50604">
        <w:rPr>
          <w:sz w:val="24"/>
          <w:szCs w:val="24"/>
          <w:lang w:val="pt-BR" w:eastAsia="pt-BR"/>
        </w:rPr>
        <w:t xml:space="preserve"> :</w:t>
      </w:r>
    </w:p>
    <w:p w14:paraId="2C8E42B4" w14:textId="77777777" w:rsidR="00DD67C0" w:rsidRPr="00F50604" w:rsidRDefault="00353F91" w:rsidP="00DD67C0">
      <w:pPr>
        <w:jc w:val="both"/>
        <w:rPr>
          <w:rFonts w:eastAsia="Arial MT"/>
          <w:sz w:val="24"/>
          <w:szCs w:val="24"/>
        </w:rPr>
      </w:pPr>
      <w:r w:rsidRPr="00F50604">
        <w:rPr>
          <w:sz w:val="24"/>
          <w:szCs w:val="24"/>
          <w:lang w:val="pt-BR" w:eastAsia="pt-BR"/>
        </w:rPr>
        <w:t>2.1.</w:t>
      </w:r>
      <w:r w:rsidRPr="00F50604">
        <w:rPr>
          <w:rFonts w:eastAsia="Arial MT"/>
          <w:sz w:val="24"/>
          <w:szCs w:val="24"/>
        </w:rPr>
        <w:t xml:space="preserve"> </w:t>
      </w:r>
      <w:r w:rsidR="00DD67C0" w:rsidRPr="00F50604">
        <w:rPr>
          <w:rFonts w:eastAsia="Arial MT"/>
          <w:sz w:val="24"/>
          <w:szCs w:val="24"/>
        </w:rPr>
        <w:t>Os produtos</w:t>
      </w:r>
      <w:r w:rsidR="00DD67C0" w:rsidRPr="00F50604">
        <w:rPr>
          <w:rFonts w:eastAsia="Arial MT"/>
          <w:spacing w:val="1"/>
          <w:sz w:val="24"/>
          <w:szCs w:val="24"/>
        </w:rPr>
        <w:t xml:space="preserve"> </w:t>
      </w:r>
      <w:r w:rsidR="00DD67C0" w:rsidRPr="00F50604">
        <w:rPr>
          <w:rFonts w:eastAsia="Arial MT"/>
          <w:sz w:val="24"/>
          <w:szCs w:val="24"/>
        </w:rPr>
        <w:t>deverão</w:t>
      </w:r>
      <w:r w:rsidR="00DD67C0" w:rsidRPr="00F50604">
        <w:rPr>
          <w:rFonts w:eastAsia="Arial MT"/>
          <w:spacing w:val="1"/>
          <w:sz w:val="24"/>
          <w:szCs w:val="24"/>
        </w:rPr>
        <w:t xml:space="preserve"> </w:t>
      </w:r>
      <w:r w:rsidR="00DD67C0" w:rsidRPr="00F50604">
        <w:rPr>
          <w:rFonts w:eastAsia="Arial MT"/>
          <w:sz w:val="24"/>
          <w:szCs w:val="24"/>
        </w:rPr>
        <w:t>ser</w:t>
      </w:r>
      <w:r w:rsidR="00DD67C0" w:rsidRPr="00F50604">
        <w:rPr>
          <w:rFonts w:eastAsia="Arial MT"/>
          <w:spacing w:val="1"/>
          <w:sz w:val="24"/>
          <w:szCs w:val="24"/>
        </w:rPr>
        <w:t xml:space="preserve"> </w:t>
      </w:r>
      <w:r w:rsidR="00DD67C0" w:rsidRPr="00F50604">
        <w:rPr>
          <w:rFonts w:eastAsia="Arial MT"/>
          <w:sz w:val="24"/>
          <w:szCs w:val="24"/>
        </w:rPr>
        <w:t>entregues</w:t>
      </w:r>
      <w:r w:rsidR="00DD67C0" w:rsidRPr="00F50604">
        <w:rPr>
          <w:rFonts w:eastAsia="Arial MT"/>
          <w:spacing w:val="1"/>
          <w:sz w:val="24"/>
          <w:szCs w:val="24"/>
        </w:rPr>
        <w:t xml:space="preserve"> no prazo máximo de 05 (cinco) dias após a emissão do empenho, devidamente instalados </w:t>
      </w:r>
      <w:r w:rsidR="00DD67C0" w:rsidRPr="00F50604">
        <w:rPr>
          <w:rFonts w:eastAsia="Arial MT"/>
          <w:sz w:val="24"/>
          <w:szCs w:val="24"/>
        </w:rPr>
        <w:t xml:space="preserve">nos locais designados pelas secretarias demandantes no municipio de Encantado/RS, , sem custos adicionais ao município. Toda e qualquer execução fora do estabelecido no Edital será imediatamente notificado ao fornecedor, que ficará obrigado a refazê-los no imediatamente, ficando entendido que ocorrerão por sua conta e risco tais substituições, sujeitando-se também às sanções previstas pela Lei 14.133/2021. </w:t>
      </w:r>
    </w:p>
    <w:p w14:paraId="76AFC944" w14:textId="0F210C43" w:rsidR="00F623BD" w:rsidRPr="00F50604" w:rsidRDefault="00DD67C0" w:rsidP="00F623BD">
      <w:pPr>
        <w:jc w:val="both"/>
        <w:rPr>
          <w:rFonts w:eastAsia="Arial MT"/>
          <w:sz w:val="24"/>
          <w:szCs w:val="24"/>
          <w:u w:val="single"/>
        </w:rPr>
      </w:pPr>
      <w:r w:rsidRPr="00F50604">
        <w:rPr>
          <w:rFonts w:eastAsia="Arial MT"/>
          <w:sz w:val="24"/>
          <w:szCs w:val="24"/>
        </w:rPr>
        <w:t xml:space="preserve">2.2. </w:t>
      </w:r>
      <w:r w:rsidRPr="00F50604">
        <w:rPr>
          <w:rFonts w:eastAsia="Arial MT"/>
          <w:sz w:val="24"/>
          <w:szCs w:val="24"/>
          <w:u w:val="single"/>
        </w:rPr>
        <w:t xml:space="preserve">No ato da entrega, a Contratante se responsabiliza pela devolução dos vasilhames em número de acordo com o solicitado. </w:t>
      </w:r>
    </w:p>
    <w:p w14:paraId="22C707AB" w14:textId="3B74460A" w:rsidR="00353F91" w:rsidRPr="00F50604" w:rsidRDefault="00353F91" w:rsidP="00353F91">
      <w:pPr>
        <w:jc w:val="both"/>
        <w:rPr>
          <w:rFonts w:eastAsia="Arial MT"/>
          <w:sz w:val="24"/>
          <w:szCs w:val="24"/>
          <w:u w:val="single"/>
        </w:rPr>
      </w:pPr>
    </w:p>
    <w:p w14:paraId="214CD42F" w14:textId="77777777" w:rsidR="00353F91" w:rsidRPr="00F50604" w:rsidRDefault="00353F91" w:rsidP="00353F91">
      <w:pPr>
        <w:jc w:val="both"/>
        <w:rPr>
          <w:sz w:val="24"/>
          <w:szCs w:val="24"/>
          <w:lang w:val="pt-BR" w:eastAsia="pt-BR"/>
        </w:rPr>
      </w:pPr>
      <w:r w:rsidRPr="00F50604">
        <w:rPr>
          <w:sz w:val="24"/>
          <w:szCs w:val="24"/>
          <w:lang w:val="pt-BR" w:eastAsia="pt-BR"/>
        </w:rPr>
        <w:lastRenderedPageBreak/>
        <w:t>3</w:t>
      </w:r>
      <w:r w:rsidRPr="00F50604">
        <w:rPr>
          <w:b/>
          <w:sz w:val="24"/>
          <w:szCs w:val="24"/>
          <w:lang w:val="pt-BR" w:eastAsia="pt-BR"/>
        </w:rPr>
        <w:t>- DOS PREÇOS</w:t>
      </w:r>
      <w:r w:rsidRPr="00F50604">
        <w:rPr>
          <w:sz w:val="24"/>
          <w:szCs w:val="24"/>
          <w:lang w:val="pt-BR" w:eastAsia="pt-BR"/>
        </w:rPr>
        <w:t xml:space="preserve"> </w:t>
      </w:r>
    </w:p>
    <w:p w14:paraId="1B74E193" w14:textId="0D371982" w:rsidR="00353F91" w:rsidRPr="00F50604" w:rsidRDefault="00353F91" w:rsidP="00353F91">
      <w:pPr>
        <w:jc w:val="both"/>
        <w:rPr>
          <w:sz w:val="24"/>
          <w:szCs w:val="24"/>
          <w:lang w:val="pt-BR" w:eastAsia="pt-BR"/>
        </w:rPr>
      </w:pPr>
      <w:r w:rsidRPr="00F50604">
        <w:rPr>
          <w:sz w:val="24"/>
          <w:szCs w:val="24"/>
          <w:lang w:val="pt-BR" w:eastAsia="pt-BR"/>
        </w:rPr>
        <w:t xml:space="preserve">3.1. Os preços ofertado pela empresa signatária da presente Ata de Registro de Preços são os constantes na Cláusula Primeira, obedecida a classificação Dispensa de Licitação Nº </w:t>
      </w:r>
      <w:r w:rsidR="00DD67C0" w:rsidRPr="00F50604">
        <w:rPr>
          <w:sz w:val="24"/>
          <w:szCs w:val="24"/>
          <w:lang w:val="pt-BR" w:eastAsia="pt-BR"/>
        </w:rPr>
        <w:t>77</w:t>
      </w:r>
      <w:r w:rsidRPr="00F50604">
        <w:rPr>
          <w:sz w:val="24"/>
          <w:szCs w:val="24"/>
          <w:lang w:val="pt-BR" w:eastAsia="pt-BR"/>
        </w:rPr>
        <w:t xml:space="preserve">/2024, especificadas, detalhadamente, na ata de julgamento de preços, atualizado por Despacho homologatório do Ordenador de Despesa, datado de 26/04/2024. </w:t>
      </w:r>
    </w:p>
    <w:p w14:paraId="6DFE775A" w14:textId="6FE5EA41" w:rsidR="00353F91" w:rsidRPr="00F50604" w:rsidRDefault="00353F91" w:rsidP="00353F91">
      <w:pPr>
        <w:jc w:val="both"/>
        <w:rPr>
          <w:sz w:val="24"/>
          <w:szCs w:val="24"/>
          <w:lang w:val="pt-BR" w:eastAsia="pt-BR"/>
        </w:rPr>
      </w:pPr>
      <w:r w:rsidRPr="00F50604">
        <w:rPr>
          <w:sz w:val="24"/>
          <w:szCs w:val="24"/>
          <w:lang w:val="pt-BR" w:eastAsia="pt-BR"/>
        </w:rPr>
        <w:t xml:space="preserve">3.2. Em cada fornecimento decorrente desta Ata, serão observadas, quanto ao preço, as cláusulas e condições constantes do Edital da Dispensa de Licitação Nº </w:t>
      </w:r>
      <w:r w:rsidR="00DD67C0" w:rsidRPr="00F50604">
        <w:rPr>
          <w:sz w:val="24"/>
          <w:szCs w:val="24"/>
          <w:lang w:val="pt-BR" w:eastAsia="pt-BR"/>
        </w:rPr>
        <w:t>77</w:t>
      </w:r>
      <w:r w:rsidRPr="00F50604">
        <w:rPr>
          <w:sz w:val="24"/>
          <w:szCs w:val="24"/>
          <w:lang w:val="pt-BR" w:eastAsia="pt-BR"/>
        </w:rPr>
        <w:t xml:space="preserve">/2024, que a precedeu, na íntegra, o presente instrumento de compromisso. </w:t>
      </w:r>
    </w:p>
    <w:p w14:paraId="5635A550" w14:textId="7FB40E5D" w:rsidR="00353F91" w:rsidRPr="00F50604" w:rsidRDefault="00353F91" w:rsidP="00353F91">
      <w:pPr>
        <w:jc w:val="both"/>
        <w:rPr>
          <w:sz w:val="24"/>
          <w:szCs w:val="24"/>
          <w:lang w:val="pt-BR" w:eastAsia="pt-BR"/>
        </w:rPr>
      </w:pPr>
      <w:r w:rsidRPr="00F50604">
        <w:rPr>
          <w:sz w:val="24"/>
          <w:szCs w:val="24"/>
          <w:lang w:val="pt-BR" w:eastAsia="pt-BR"/>
        </w:rPr>
        <w:t xml:space="preserve">3.3. O preço unitário a ser pago será o constante da proposta apresentada na Dispensa de Licitação nº </w:t>
      </w:r>
      <w:r w:rsidR="00DD67C0" w:rsidRPr="00F50604">
        <w:rPr>
          <w:sz w:val="24"/>
          <w:szCs w:val="24"/>
          <w:lang w:val="pt-BR" w:eastAsia="pt-BR"/>
        </w:rPr>
        <w:t>77</w:t>
      </w:r>
      <w:r w:rsidRPr="00F50604">
        <w:rPr>
          <w:sz w:val="24"/>
          <w:szCs w:val="24"/>
          <w:lang w:val="pt-BR" w:eastAsia="pt-BR"/>
        </w:rPr>
        <w:t xml:space="preserve">/2024, pela empresa constante da Ata de Registro de Preços e homologada através do despacho referido no item anterior. </w:t>
      </w:r>
    </w:p>
    <w:p w14:paraId="6313E45F" w14:textId="77777777" w:rsidR="00353F91" w:rsidRPr="00F50604" w:rsidRDefault="00353F91" w:rsidP="00353F91">
      <w:pPr>
        <w:jc w:val="both"/>
        <w:rPr>
          <w:sz w:val="24"/>
          <w:szCs w:val="24"/>
          <w:lang w:val="pt-BR" w:eastAsia="pt-BR"/>
        </w:rPr>
      </w:pPr>
      <w:r w:rsidRPr="00F50604">
        <w:rPr>
          <w:sz w:val="24"/>
          <w:szCs w:val="24"/>
          <w:lang w:val="pt-BR" w:eastAsia="pt-BR"/>
        </w:rPr>
        <w:t xml:space="preserve"> </w:t>
      </w:r>
    </w:p>
    <w:p w14:paraId="0D2D0973" w14:textId="77777777" w:rsidR="00353F91" w:rsidRPr="00F50604" w:rsidRDefault="00353F91" w:rsidP="00353F91">
      <w:pPr>
        <w:jc w:val="both"/>
        <w:rPr>
          <w:b/>
          <w:sz w:val="24"/>
          <w:szCs w:val="24"/>
          <w:lang w:val="pt-BR" w:eastAsia="pt-BR"/>
        </w:rPr>
      </w:pPr>
      <w:r w:rsidRPr="00F50604">
        <w:rPr>
          <w:b/>
          <w:sz w:val="24"/>
          <w:szCs w:val="24"/>
          <w:lang w:val="pt-BR" w:eastAsia="pt-BR"/>
        </w:rPr>
        <w:t xml:space="preserve">4- DAS CONDIÇÕES DE PAGAMENTO E DA DOTAÇÃO ORÇAMENTÁRIA. </w:t>
      </w:r>
    </w:p>
    <w:p w14:paraId="13D03AB3" w14:textId="1BF1C738" w:rsidR="00353F91" w:rsidRPr="00F50604" w:rsidRDefault="00353F91" w:rsidP="00353F91">
      <w:pPr>
        <w:jc w:val="both"/>
        <w:rPr>
          <w:sz w:val="24"/>
          <w:szCs w:val="24"/>
          <w:lang w:val="pt-BR" w:eastAsia="pt-BR"/>
        </w:rPr>
      </w:pPr>
      <w:r w:rsidRPr="00F50604">
        <w:rPr>
          <w:sz w:val="24"/>
          <w:szCs w:val="24"/>
          <w:lang w:val="pt-BR" w:eastAsia="pt-BR"/>
        </w:rPr>
        <w:t xml:space="preserve">4.1.O valor total estimado a ser pago pelo objeto da presente Ata de Registro de Preços será de </w:t>
      </w:r>
      <w:r w:rsidR="00DD67C0" w:rsidRPr="00F50604">
        <w:rPr>
          <w:b/>
          <w:color w:val="000000"/>
          <w:sz w:val="24"/>
          <w:szCs w:val="24"/>
        </w:rPr>
        <w:t>R$ 8.358,00 (oito mil, trezentos e cinquenta e oito reais),</w:t>
      </w:r>
      <w:r w:rsidR="00315BAA" w:rsidRPr="00F50604">
        <w:rPr>
          <w:b/>
          <w:color w:val="000000"/>
          <w:sz w:val="24"/>
          <w:szCs w:val="24"/>
        </w:rPr>
        <w:t xml:space="preserve"> </w:t>
      </w:r>
      <w:r w:rsidRPr="00F50604">
        <w:rPr>
          <w:sz w:val="24"/>
          <w:szCs w:val="24"/>
          <w:lang w:val="pt-BR" w:eastAsia="pt-BR"/>
        </w:rPr>
        <w:t>conforme entrega realizada pela Contratante, devidamente controlada e aceita pela Secretaria.</w:t>
      </w:r>
    </w:p>
    <w:p w14:paraId="3668A82A" w14:textId="77777777" w:rsidR="00353F91" w:rsidRPr="00F50604" w:rsidRDefault="00353F91" w:rsidP="00353F91">
      <w:pPr>
        <w:jc w:val="both"/>
        <w:rPr>
          <w:sz w:val="24"/>
          <w:szCs w:val="24"/>
          <w:lang w:val="pt-BR" w:eastAsia="pt-BR"/>
        </w:rPr>
      </w:pPr>
      <w:r w:rsidRPr="00F50604">
        <w:rPr>
          <w:sz w:val="24"/>
          <w:szCs w:val="24"/>
          <w:lang w:val="pt-BR" w:eastAsia="pt-BR"/>
        </w:rPr>
        <w:t>4.2. O pagamento será conforme quantidade retirada, em até 20 (vinte) dias após a emissão da nota fiscal/fatura, com  execução do serviços  em conformidade com as necessidades do município , mediante requisição da Secretaria, entando incluso no preço,  tributos,  frete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68082381" w14:textId="00BFF8C5" w:rsidR="00353F91" w:rsidRPr="00F50604" w:rsidRDefault="00353F91" w:rsidP="00353F91">
      <w:pPr>
        <w:widowControl/>
        <w:jc w:val="both"/>
        <w:rPr>
          <w:sz w:val="24"/>
          <w:szCs w:val="24"/>
          <w:lang w:val="pt-BR" w:eastAsia="pt-BR"/>
        </w:rPr>
      </w:pPr>
      <w:r w:rsidRPr="00F50604">
        <w:rPr>
          <w:sz w:val="24"/>
          <w:szCs w:val="24"/>
          <w:lang w:val="pt-BR" w:eastAsia="pt-BR"/>
        </w:rPr>
        <w:t xml:space="preserve">4.3. Na nota fiscal deverá constar: </w:t>
      </w:r>
      <w:r w:rsidR="00175319" w:rsidRPr="00F50604">
        <w:rPr>
          <w:sz w:val="24"/>
          <w:szCs w:val="24"/>
          <w:lang w:val="pt-BR" w:eastAsia="pt-BR"/>
        </w:rPr>
        <w:t>Dispensa</w:t>
      </w:r>
      <w:r w:rsidRPr="00F50604">
        <w:rPr>
          <w:sz w:val="24"/>
          <w:szCs w:val="24"/>
          <w:lang w:val="pt-BR" w:eastAsia="pt-BR"/>
        </w:rPr>
        <w:t xml:space="preserve"> nº </w:t>
      </w:r>
      <w:r w:rsidR="00DD67C0" w:rsidRPr="00F50604">
        <w:rPr>
          <w:sz w:val="24"/>
          <w:szCs w:val="24"/>
          <w:lang w:val="pt-BR" w:eastAsia="pt-BR"/>
        </w:rPr>
        <w:t>77</w:t>
      </w:r>
      <w:r w:rsidR="00D85207" w:rsidRPr="00F50604">
        <w:rPr>
          <w:sz w:val="24"/>
          <w:szCs w:val="24"/>
          <w:lang w:val="pt-BR" w:eastAsia="pt-BR"/>
        </w:rPr>
        <w:t>/</w:t>
      </w:r>
      <w:r w:rsidRPr="00F50604">
        <w:rPr>
          <w:sz w:val="24"/>
          <w:szCs w:val="24"/>
          <w:lang w:val="pt-BR" w:eastAsia="pt-BR"/>
        </w:rPr>
        <w:t>2024 e</w:t>
      </w:r>
      <w:r w:rsidRPr="00F50604">
        <w:rPr>
          <w:bCs/>
          <w:sz w:val="24"/>
          <w:szCs w:val="24"/>
          <w:lang w:val="pt-BR" w:eastAsia="pt-BR"/>
        </w:rPr>
        <w:t xml:space="preserve"> deverá ser envia</w:t>
      </w:r>
      <w:r w:rsidR="00175319" w:rsidRPr="00F50604">
        <w:rPr>
          <w:bCs/>
          <w:sz w:val="24"/>
          <w:szCs w:val="24"/>
          <w:lang w:val="pt-BR" w:eastAsia="pt-BR"/>
        </w:rPr>
        <w:t>da</w:t>
      </w:r>
      <w:r w:rsidRPr="00F50604">
        <w:rPr>
          <w:bCs/>
          <w:sz w:val="24"/>
          <w:szCs w:val="24"/>
          <w:lang w:val="pt-BR" w:eastAsia="pt-BR"/>
        </w:rPr>
        <w:t xml:space="preserve"> para o email </w:t>
      </w:r>
      <w:hyperlink r:id="rId8" w:history="1">
        <w:r w:rsidRPr="00F50604">
          <w:rPr>
            <w:rStyle w:val="Hyperlink"/>
            <w:bCs/>
            <w:sz w:val="24"/>
            <w:szCs w:val="24"/>
            <w:lang w:val="pt-BR" w:eastAsia="pt-BR"/>
          </w:rPr>
          <w:t>celic@encantado-rs.com.br</w:t>
        </w:r>
      </w:hyperlink>
      <w:r w:rsidRPr="00F50604">
        <w:rPr>
          <w:bCs/>
          <w:sz w:val="24"/>
          <w:szCs w:val="24"/>
          <w:lang w:val="pt-BR" w:eastAsia="pt-BR"/>
        </w:rPr>
        <w:t xml:space="preserve"> ou entregue na Secretaria Municipal</w:t>
      </w:r>
      <w:r w:rsidRPr="00F50604">
        <w:rPr>
          <w:sz w:val="24"/>
          <w:szCs w:val="24"/>
          <w:lang w:val="pt-BR" w:eastAsia="pt-BR"/>
        </w:rPr>
        <w:t>.</w:t>
      </w:r>
      <w:r w:rsidRPr="00F50604">
        <w:rPr>
          <w:sz w:val="24"/>
          <w:szCs w:val="24"/>
          <w:lang w:val="pt-BR" w:eastAsia="zh-CN"/>
        </w:rPr>
        <w:t xml:space="preserve"> </w:t>
      </w:r>
      <w:r w:rsidRPr="00F50604">
        <w:rPr>
          <w:rFonts w:eastAsia="Courier New"/>
          <w:sz w:val="24"/>
          <w:szCs w:val="24"/>
          <w:lang w:val="pt-BR" w:bidi="en-US"/>
        </w:rPr>
        <w:t>Serão</w:t>
      </w:r>
      <w:r w:rsidRPr="00F50604">
        <w:rPr>
          <w:sz w:val="24"/>
          <w:szCs w:val="24"/>
          <w:lang w:val="pt-BR" w:eastAsia="zh-CN"/>
        </w:rPr>
        <w:t xml:space="preserve"> processadas as retenções nos termos da lei que regula a matéria.</w:t>
      </w:r>
      <w:r w:rsidRPr="00F50604">
        <w:rPr>
          <w:sz w:val="24"/>
          <w:szCs w:val="24"/>
          <w:lang w:val="pt-BR" w:eastAsia="pt-BR"/>
        </w:rPr>
        <w:t xml:space="preserve"> </w:t>
      </w:r>
    </w:p>
    <w:p w14:paraId="1B46FA4F" w14:textId="77777777" w:rsidR="00353F91" w:rsidRPr="00F50604" w:rsidRDefault="00353F91" w:rsidP="00353F91">
      <w:pPr>
        <w:jc w:val="both"/>
        <w:rPr>
          <w:sz w:val="24"/>
          <w:szCs w:val="24"/>
          <w:lang w:val="pt-BR" w:eastAsia="pt-BR"/>
        </w:rPr>
      </w:pPr>
      <w:r w:rsidRPr="00F50604">
        <w:rPr>
          <w:sz w:val="24"/>
          <w:szCs w:val="24"/>
          <w:lang w:val="pt-BR" w:eastAsia="pt-BR"/>
        </w:rPr>
        <w:t xml:space="preserve">4.4. Das Dotações: </w:t>
      </w:r>
      <w:r w:rsidRPr="00F50604">
        <w:rPr>
          <w:rFonts w:eastAsia="Cambria"/>
          <w:sz w:val="24"/>
          <w:szCs w:val="24"/>
          <w:lang w:val="pt-BR"/>
        </w:rPr>
        <w:t>Para os fins do art. 72, IV, da Lei 14.133/21, indica-se as dotações orçamentarias a seguir para atender as</w:t>
      </w:r>
      <w:r w:rsidRPr="00F50604">
        <w:rPr>
          <w:sz w:val="24"/>
          <w:szCs w:val="24"/>
          <w:lang w:val="pt-BR" w:eastAsia="pt-BR"/>
        </w:rPr>
        <w:t xml:space="preserve"> despesas decorrentes da presente contratação:</w:t>
      </w:r>
    </w:p>
    <w:p w14:paraId="15DC231A"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04.122.0010.2004 - MANUTENÇÃO DAS ATIVIDADES GABINETE PODER EXECUTIVO</w:t>
      </w:r>
    </w:p>
    <w:p w14:paraId="393B4D26"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3.3.3.90.30.02.01 - MATERIAL DE CONSUMO</w:t>
      </w:r>
    </w:p>
    <w:p w14:paraId="330B8731"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04.122.0010.2009 - MANUTENÇÃO ATIVIDADES SECRETARIA GERAL DO MUNICÍPIO</w:t>
      </w:r>
    </w:p>
    <w:p w14:paraId="404293B5" w14:textId="397A595A"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3.3.3.90.30.03.01 - MATERIAL DE CONSUMO</w:t>
      </w:r>
    </w:p>
    <w:p w14:paraId="552961B7"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04.121.0002.2046 - Manut.Ativ.Div.Planejamento Urbanismo</w:t>
      </w:r>
    </w:p>
    <w:p w14:paraId="2F9696F4"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3.3.3.90.30.03.03 - MATERIAL DE CONSUMO</w:t>
      </w:r>
    </w:p>
    <w:p w14:paraId="3F29D094"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04.123.0012.2074 - Manut.Ativ.Dpto.Municipal de Compras</w:t>
      </w:r>
    </w:p>
    <w:p w14:paraId="4233919C"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3.3.3.90.30.04.03 - MATERIAL DE CONSUMO</w:t>
      </w:r>
    </w:p>
    <w:p w14:paraId="4F65F153"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04.124.0012.2012 - MANUTENÇÃO ATIVIDADES DIVISÃO CONTABILIDADE E PATRIMÔNIO</w:t>
      </w:r>
    </w:p>
    <w:p w14:paraId="14E7ED53"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3.3.3.90.30.04.02 - MATERIAL DE CONSUMO</w:t>
      </w:r>
    </w:p>
    <w:p w14:paraId="20883969"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04.123.0012.2011 - MANUTENÇÃO ATIVIDADES DIVISÃO FISCALIZAÇÃO E ARRECADAÇÃO</w:t>
      </w:r>
    </w:p>
    <w:p w14:paraId="250F23B9"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3.3.3.90.30.04.01 - MATERIAL DE CONSUMO</w:t>
      </w:r>
    </w:p>
    <w:p w14:paraId="50DA3AFC"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15.452.0101.2014 - MANUTENÇÃO DAS ATIVIDADES DO DMER</w:t>
      </w:r>
    </w:p>
    <w:p w14:paraId="5F15BA06"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3.3.3.90.30.06.01 - MATERIAL DE CONSUMO</w:t>
      </w:r>
    </w:p>
    <w:p w14:paraId="5F8E6845"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 15.452.0058.2016 - MANUTENÇÃO DOS SERVIÇOS URBANOS GERAIS</w:t>
      </w:r>
    </w:p>
    <w:p w14:paraId="75431513"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3.3.3.90.30.06.02 - MATERIAL DE CONSUMO</w:t>
      </w:r>
    </w:p>
    <w:p w14:paraId="298C7D54"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12.361.0047.2105 - Manut.Desenv.Ensino Fundamental-MDE</w:t>
      </w:r>
    </w:p>
    <w:p w14:paraId="0DB0CA13"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.3.3.90.30.07.01 - MATERIAL DE CONSUMO</w:t>
      </w:r>
    </w:p>
    <w:p w14:paraId="5244E41D"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lastRenderedPageBreak/>
        <w:t>12.365.0240.2102 - Manutenção Escolas Educ.Infantil - MDE</w:t>
      </w:r>
    </w:p>
    <w:p w14:paraId="37F002A1"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.3.3.90.30.07.01 - MATERIAL DE CONSUMO</w:t>
      </w:r>
    </w:p>
    <w:p w14:paraId="0DA1A904"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13.392.0054.2037 - Manutenção Atividades Casa de Cultura</w:t>
      </w:r>
    </w:p>
    <w:p w14:paraId="0DDDBFB8"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.3.3.90.30.07.05 - MATERIAL DE CONSUMO</w:t>
      </w:r>
    </w:p>
    <w:p w14:paraId="0F10B157"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20.606.0087.2044 - Manutenção Ativ.Fomento Assistência Rural</w:t>
      </w:r>
    </w:p>
    <w:p w14:paraId="0E7012A0"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3.3.3.90.30.08.01 - MATERIAL DE CONSUMO</w:t>
      </w:r>
    </w:p>
    <w:p w14:paraId="7C874A8E"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10.301.0107.2082 - Manutenção Ações Municipais de Saúde</w:t>
      </w:r>
    </w:p>
    <w:p w14:paraId="6D441FE5"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3.3.3.90.30.09.01 - MATERIAL DE CONSUMO</w:t>
      </w:r>
    </w:p>
    <w:p w14:paraId="69888D33"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10.301.0107.2252 - Manutenção CAPS-Centro Atenção Psicossocial</w:t>
      </w:r>
    </w:p>
    <w:p w14:paraId="369DC4DB"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3.3.3.90.30.09.01 - MATERIAL DE CONSUMO</w:t>
      </w:r>
    </w:p>
    <w:p w14:paraId="5D95CB8A"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10.301.0107.2349 - Incentivo Financeiro da APS</w:t>
      </w:r>
    </w:p>
    <w:p w14:paraId="56AE5FFF"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3.3.3.90.30.09.02 - MATERIAL DE CONSUMO</w:t>
      </w:r>
    </w:p>
    <w:p w14:paraId="7AA5A4EE"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10.305.0107.2110 - Aplicação Vigilância Em Saúde - Estadual</w:t>
      </w:r>
    </w:p>
    <w:p w14:paraId="3FB542DC"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3.3.3.90.30.09.03 - MATERIAL DE CONSUMO</w:t>
      </w:r>
    </w:p>
    <w:p w14:paraId="27D2CA44"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18.541.0063.2051 - Manutenção Ativ.Preserv/Proteção Meio Ambiente</w:t>
      </w:r>
    </w:p>
    <w:p w14:paraId="5CA64C19"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3.3.3.90.30.09.04 - MATERIAL DE CONSUMO</w:t>
      </w:r>
    </w:p>
    <w:p w14:paraId="72C23A2A"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23.695.0094.2435 - Manutenção Atividades da Secretaria do Turismo e Desenvolvimento</w:t>
      </w:r>
    </w:p>
    <w:p w14:paraId="203E4A5B"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3.3.3.90.30.11.01 - MATERIAL DE CONSUMO</w:t>
      </w:r>
    </w:p>
    <w:p w14:paraId="10B74A85"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23.691.0096.2444 - Manutenção das Atividades de Desenvolvimento</w:t>
      </w:r>
    </w:p>
    <w:p w14:paraId="62B29267"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3.3.3.90.30.11.02 - MATERIAL DE CONSUMO</w:t>
      </w:r>
    </w:p>
    <w:p w14:paraId="77A75B32"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08.243.0029.2151 - Manutenção Atividades Conselho Tutelar</w:t>
      </w:r>
    </w:p>
    <w:p w14:paraId="6A628EF0"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3.3.3.90.30.12.01 - MATERIAL DE CONSUMO</w:t>
      </w:r>
    </w:p>
    <w:p w14:paraId="62127E1A"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08.243.0029.2484 - Manutenção Das Atividades Da Secretaria De Assistência Social e Habitação</w:t>
      </w:r>
    </w:p>
    <w:p w14:paraId="7A7CA161"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3.3.3.90.30.12.01 - MATERIAL DE CONSUMO</w:t>
      </w:r>
    </w:p>
    <w:p w14:paraId="1A4802B2"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08.244.2037.2053 - Manutenção Divisão Assistência Social</w:t>
      </w:r>
    </w:p>
    <w:p w14:paraId="579C3543" w14:textId="77777777" w:rsidR="00DD67C0" w:rsidRPr="00F50604" w:rsidRDefault="00DD67C0" w:rsidP="00DD67C0">
      <w:pPr>
        <w:pStyle w:val="NormalWeb"/>
        <w:shd w:val="clear" w:color="auto" w:fill="FFFFFF"/>
        <w:spacing w:before="0" w:beforeAutospacing="0" w:after="0" w:afterAutospacing="0"/>
        <w:rPr>
          <w:color w:val="000000" w:themeColor="text1"/>
        </w:rPr>
      </w:pPr>
      <w:r w:rsidRPr="00F50604">
        <w:rPr>
          <w:color w:val="000000" w:themeColor="text1"/>
        </w:rPr>
        <w:t>3.3.3.90.30.12.02 - MATERIAL DE CONSUMO</w:t>
      </w:r>
    </w:p>
    <w:p w14:paraId="174DDD6E" w14:textId="77777777" w:rsidR="00DD67C0" w:rsidRPr="00F50604" w:rsidRDefault="00DD67C0" w:rsidP="00353F91">
      <w:pPr>
        <w:jc w:val="both"/>
        <w:rPr>
          <w:color w:val="000000" w:themeColor="text1"/>
          <w:sz w:val="24"/>
          <w:szCs w:val="24"/>
          <w:lang w:val="pt-BR" w:eastAsia="pt-BR"/>
        </w:rPr>
      </w:pPr>
    </w:p>
    <w:p w14:paraId="505BF936" w14:textId="77777777" w:rsidR="00353F91" w:rsidRPr="00F50604" w:rsidRDefault="00353F91" w:rsidP="00353F91">
      <w:pPr>
        <w:jc w:val="both"/>
        <w:rPr>
          <w:b/>
          <w:sz w:val="24"/>
          <w:szCs w:val="24"/>
        </w:rPr>
      </w:pPr>
      <w:r w:rsidRPr="00F50604">
        <w:rPr>
          <w:b/>
          <w:sz w:val="24"/>
          <w:szCs w:val="24"/>
          <w:lang w:val="pt-BR" w:eastAsia="pt-BR"/>
        </w:rPr>
        <w:t xml:space="preserve">5– </w:t>
      </w:r>
      <w:r w:rsidRPr="00F50604">
        <w:rPr>
          <w:b/>
          <w:sz w:val="24"/>
          <w:szCs w:val="24"/>
        </w:rPr>
        <w:t>DA ASSINATURA</w:t>
      </w:r>
    </w:p>
    <w:p w14:paraId="737473A4" w14:textId="77777777" w:rsidR="00353F91" w:rsidRPr="00F50604" w:rsidRDefault="00353F91" w:rsidP="00353F91">
      <w:pPr>
        <w:jc w:val="both"/>
        <w:rPr>
          <w:sz w:val="24"/>
          <w:szCs w:val="24"/>
        </w:rPr>
      </w:pPr>
      <w:r w:rsidRPr="00F50604">
        <w:rPr>
          <w:sz w:val="24"/>
          <w:szCs w:val="24"/>
        </w:rPr>
        <w:t>5.1.Após a homologação, o licitante vencedor, será convocado para assinar a ata de registro de preços, no prazo de até 05 (cinco) dias úteis, nas condições estabelecidos no edital de licitação, sob pena de decair o direito, sem prejuízo das sanções previstas na Lei nº 14.133, de 2031.</w:t>
      </w:r>
    </w:p>
    <w:p w14:paraId="5585516A" w14:textId="77777777" w:rsidR="00353F91" w:rsidRPr="00F50604" w:rsidRDefault="00353F91" w:rsidP="00353F91">
      <w:pPr>
        <w:jc w:val="both"/>
        <w:rPr>
          <w:sz w:val="24"/>
          <w:szCs w:val="24"/>
        </w:rPr>
      </w:pPr>
      <w:r w:rsidRPr="00F50604">
        <w:rPr>
          <w:sz w:val="24"/>
          <w:szCs w:val="24"/>
        </w:rPr>
        <w:t>5.2.O prazo de assinatura poderá ser prorrogado 1 (uma) vez, por igual período, mediante solicitação do licitante ou fornecedor convocado, desde que apresentada dentro do prazo, devidamente justificada, e que a justificativa seja aceita pela Administração.</w:t>
      </w:r>
    </w:p>
    <w:p w14:paraId="76912CA4" w14:textId="28B3042F" w:rsidR="00353F91" w:rsidRPr="00F50604" w:rsidRDefault="00353F91" w:rsidP="00353F91">
      <w:pPr>
        <w:jc w:val="both"/>
        <w:rPr>
          <w:sz w:val="24"/>
          <w:szCs w:val="24"/>
        </w:rPr>
      </w:pPr>
      <w:r w:rsidRPr="00F50604">
        <w:rPr>
          <w:sz w:val="24"/>
          <w:szCs w:val="24"/>
        </w:rPr>
        <w:t>5.3.A ata de registro de preços será assinada por meio de assinatura digital documentos assinados eletronicamente, nos termos do art.</w:t>
      </w:r>
      <w:r w:rsidR="00315BAA" w:rsidRPr="00F50604">
        <w:rPr>
          <w:sz w:val="24"/>
          <w:szCs w:val="24"/>
        </w:rPr>
        <w:t xml:space="preserve"> 4º da Lei Federal nº 14.063/202</w:t>
      </w:r>
      <w:r w:rsidRPr="00F50604">
        <w:rPr>
          <w:sz w:val="24"/>
          <w:szCs w:val="24"/>
        </w:rPr>
        <w:t>0.</w:t>
      </w:r>
    </w:p>
    <w:p w14:paraId="3A6A8750" w14:textId="77777777" w:rsidR="00353F91" w:rsidRPr="00F50604" w:rsidRDefault="00353F91" w:rsidP="00353F91">
      <w:pPr>
        <w:jc w:val="both"/>
        <w:rPr>
          <w:sz w:val="24"/>
          <w:szCs w:val="24"/>
        </w:rPr>
      </w:pPr>
      <w:r w:rsidRPr="00F50604">
        <w:rPr>
          <w:sz w:val="24"/>
          <w:szCs w:val="24"/>
        </w:rPr>
        <w:t>5.4.Quando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23D5EC18" w14:textId="77777777" w:rsidR="00353F91" w:rsidRPr="00F50604" w:rsidRDefault="00353F91" w:rsidP="00353F91">
      <w:pPr>
        <w:jc w:val="both"/>
        <w:rPr>
          <w:sz w:val="24"/>
          <w:szCs w:val="24"/>
          <w:lang w:val="pt-BR" w:eastAsia="pt-BR"/>
        </w:rPr>
      </w:pPr>
    </w:p>
    <w:p w14:paraId="60CF1B00" w14:textId="77777777" w:rsidR="00353F91" w:rsidRPr="00F50604" w:rsidRDefault="00353F91" w:rsidP="00353F91">
      <w:pPr>
        <w:jc w:val="both"/>
        <w:rPr>
          <w:b/>
          <w:sz w:val="24"/>
          <w:szCs w:val="24"/>
          <w:lang w:val="pt-BR" w:eastAsia="pt-BR"/>
        </w:rPr>
      </w:pPr>
      <w:r w:rsidRPr="00F50604">
        <w:rPr>
          <w:b/>
          <w:sz w:val="24"/>
          <w:szCs w:val="24"/>
          <w:lang w:val="pt-BR" w:eastAsia="pt-BR"/>
        </w:rPr>
        <w:t>6–</w:t>
      </w:r>
      <w:r w:rsidRPr="00F50604">
        <w:rPr>
          <w:b/>
          <w:sz w:val="24"/>
          <w:szCs w:val="24"/>
        </w:rPr>
        <w:t>DA VALIDADE DA ATA DE REGISTRO DE PREÇOS</w:t>
      </w:r>
    </w:p>
    <w:p w14:paraId="044BB761" w14:textId="77777777" w:rsidR="00353F91" w:rsidRPr="00F50604" w:rsidRDefault="00353F91" w:rsidP="00353F91">
      <w:pPr>
        <w:jc w:val="both"/>
        <w:rPr>
          <w:sz w:val="24"/>
          <w:szCs w:val="24"/>
          <w:lang w:val="pt-BR" w:eastAsia="pt-BR"/>
        </w:rPr>
      </w:pPr>
      <w:r w:rsidRPr="00F50604">
        <w:rPr>
          <w:sz w:val="24"/>
          <w:szCs w:val="24"/>
        </w:rPr>
        <w:t>6.1.A validade da Ata de Registro de Preços será de 1 (um) ano, contado a partir da data de assinatura deste termo, podendo ser prorrogada por igual período, mediante a anuência do fornecedor, desde que comprovado o preço vantajoso, nos termos do art. 84 da Lei 14.133/2031.</w:t>
      </w:r>
    </w:p>
    <w:p w14:paraId="67C6B8B0" w14:textId="77777777" w:rsidR="00353F91" w:rsidRPr="00F50604" w:rsidRDefault="00353F91" w:rsidP="00353F91">
      <w:pPr>
        <w:jc w:val="both"/>
        <w:rPr>
          <w:sz w:val="24"/>
          <w:szCs w:val="24"/>
          <w:lang w:val="pt-BR" w:eastAsia="pt-BR"/>
        </w:rPr>
      </w:pPr>
      <w:r w:rsidRPr="00F50604">
        <w:rPr>
          <w:sz w:val="24"/>
          <w:szCs w:val="24"/>
          <w:lang w:val="pt-BR" w:eastAsia="pt-BR"/>
        </w:rPr>
        <w:t>6.2. Face ao disposto na Lei Federal n. 14.133/2031, as quantidades de que trata o item anterior poderão sofrer acréscimos ou supressões de até 25% (vinte e cinco por cento) do valor inicial constante da Ata de Registro de Preços</w:t>
      </w:r>
    </w:p>
    <w:p w14:paraId="4DA81778" w14:textId="77777777" w:rsidR="00353F91" w:rsidRPr="00F50604" w:rsidRDefault="00353F91" w:rsidP="00353F91">
      <w:pPr>
        <w:jc w:val="both"/>
        <w:rPr>
          <w:sz w:val="24"/>
          <w:szCs w:val="24"/>
          <w:lang w:val="pt-BR" w:eastAsia="pt-BR"/>
        </w:rPr>
      </w:pPr>
      <w:r w:rsidRPr="00F50604">
        <w:rPr>
          <w:sz w:val="24"/>
          <w:szCs w:val="24"/>
          <w:lang w:val="pt-BR" w:eastAsia="pt-BR"/>
        </w:rPr>
        <w:lastRenderedPageBreak/>
        <w:t xml:space="preserve">6.4.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44994723" w14:textId="77777777" w:rsidR="00353F91" w:rsidRPr="00F50604" w:rsidRDefault="00353F91" w:rsidP="00353F91">
      <w:pPr>
        <w:jc w:val="both"/>
        <w:rPr>
          <w:sz w:val="24"/>
          <w:szCs w:val="24"/>
        </w:rPr>
      </w:pPr>
    </w:p>
    <w:p w14:paraId="474ADCCF" w14:textId="77777777" w:rsidR="00353F91" w:rsidRPr="00F50604" w:rsidRDefault="00353F91" w:rsidP="00353F91">
      <w:pPr>
        <w:jc w:val="both"/>
        <w:rPr>
          <w:b/>
          <w:sz w:val="24"/>
          <w:szCs w:val="24"/>
        </w:rPr>
      </w:pPr>
      <w:r w:rsidRPr="00F50604">
        <w:rPr>
          <w:b/>
          <w:sz w:val="24"/>
          <w:szCs w:val="24"/>
        </w:rPr>
        <w:t>7.DO CONTROLE E FISCALIZAÇÃO DA EXECUÇÃO</w:t>
      </w:r>
    </w:p>
    <w:p w14:paraId="1E05DBE6" w14:textId="77777777" w:rsidR="00353F91" w:rsidRPr="00F50604" w:rsidRDefault="00353F91" w:rsidP="00353F91">
      <w:pPr>
        <w:jc w:val="both"/>
        <w:rPr>
          <w:sz w:val="24"/>
          <w:szCs w:val="24"/>
        </w:rPr>
      </w:pPr>
      <w:r w:rsidRPr="00F50604">
        <w:rPr>
          <w:sz w:val="24"/>
          <w:szCs w:val="24"/>
        </w:rPr>
        <w:t>7.1.A presente Ata de Registro deverá ser executada fielmente pelas partes, de acordo com as cláusulas avençadas e as disposições contidas no Edital e todos os anexos fornecidos junto ao mesmo, observadas as normas contidas na Lei n.º 14.133/21, neste ponto, especialmente quanto a fiscalização da execução contratual.</w:t>
      </w:r>
    </w:p>
    <w:p w14:paraId="61D1D334" w14:textId="77777777" w:rsidR="00353F91" w:rsidRPr="00F50604" w:rsidRDefault="00353F91" w:rsidP="00353F91">
      <w:pPr>
        <w:jc w:val="both"/>
        <w:rPr>
          <w:sz w:val="24"/>
          <w:szCs w:val="24"/>
        </w:rPr>
      </w:pPr>
      <w:r w:rsidRPr="00F50604">
        <w:rPr>
          <w:sz w:val="24"/>
          <w:szCs w:val="24"/>
        </w:rPr>
        <w:t>7.2.A execução dos serviços e a entrega de materiais deverão ser acompanhadas e fiscalizadas nos termos do art. 117, caput, da Lei n.º 14.133/21.</w:t>
      </w:r>
    </w:p>
    <w:p w14:paraId="49A06B20" w14:textId="656FBCDA" w:rsidR="00353F91" w:rsidRPr="00F50604" w:rsidRDefault="00353F91" w:rsidP="00315BAA">
      <w:pPr>
        <w:jc w:val="both"/>
        <w:rPr>
          <w:color w:val="000000"/>
          <w:sz w:val="24"/>
          <w:szCs w:val="24"/>
        </w:rPr>
      </w:pPr>
      <w:r w:rsidRPr="00F50604">
        <w:rPr>
          <w:sz w:val="24"/>
          <w:szCs w:val="24"/>
        </w:rPr>
        <w:t>7.3.</w:t>
      </w:r>
      <w:r w:rsidRPr="00F50604">
        <w:rPr>
          <w:sz w:val="24"/>
          <w:szCs w:val="24"/>
          <w:lang w:val="pt-BR" w:eastAsia="pt-BR"/>
        </w:rPr>
        <w:t xml:space="preserve">  </w:t>
      </w:r>
      <w:r w:rsidR="00315BAA" w:rsidRPr="00F50604">
        <w:rPr>
          <w:sz w:val="24"/>
          <w:szCs w:val="24"/>
        </w:rPr>
        <w:t>O recebimento dos serviços deste edital</w:t>
      </w:r>
      <w:r w:rsidR="00315BAA" w:rsidRPr="00F50604">
        <w:rPr>
          <w:color w:val="000000"/>
          <w:sz w:val="24"/>
          <w:szCs w:val="24"/>
        </w:rPr>
        <w:t xml:space="preserve"> será objeto de acompanhamento, fiscalização e avaliação por parte do Município, através da Secretaria Geral de Governo, Sra. Clarissa da Rosa Pretto Scatola , a quem competirá comunicar as falhas porventura constatadas na execução dos serviços e solicitar a correção das mesmas.</w:t>
      </w:r>
    </w:p>
    <w:p w14:paraId="2A3A806B" w14:textId="77777777" w:rsidR="00353F91" w:rsidRPr="00F50604" w:rsidRDefault="00353F91" w:rsidP="00353F91">
      <w:pPr>
        <w:jc w:val="both"/>
        <w:rPr>
          <w:sz w:val="24"/>
          <w:szCs w:val="24"/>
          <w:lang w:val="pt-BR" w:eastAsia="pt-BR"/>
        </w:rPr>
      </w:pPr>
      <w:r w:rsidRPr="00F50604">
        <w:rPr>
          <w:sz w:val="24"/>
          <w:szCs w:val="24"/>
          <w:lang w:val="pt-BR" w:eastAsia="pt-BR"/>
        </w:rPr>
        <w:t xml:space="preserve">7.4.O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215D61E3" w14:textId="77777777" w:rsidR="00353F91" w:rsidRPr="00F50604" w:rsidRDefault="00353F91" w:rsidP="00353F91">
      <w:pPr>
        <w:jc w:val="both"/>
        <w:rPr>
          <w:sz w:val="24"/>
          <w:szCs w:val="24"/>
        </w:rPr>
      </w:pPr>
    </w:p>
    <w:p w14:paraId="16811337" w14:textId="77777777" w:rsidR="00353F91" w:rsidRPr="00F50604" w:rsidRDefault="00353F91" w:rsidP="00353F91">
      <w:pPr>
        <w:jc w:val="both"/>
        <w:rPr>
          <w:b/>
          <w:sz w:val="24"/>
          <w:szCs w:val="24"/>
        </w:rPr>
      </w:pPr>
      <w:r w:rsidRPr="00F50604">
        <w:rPr>
          <w:b/>
          <w:sz w:val="24"/>
          <w:szCs w:val="24"/>
        </w:rPr>
        <w:t>8.DO EQUILÍBRIO ECONÔMICO-FINANCEIRO</w:t>
      </w:r>
    </w:p>
    <w:p w14:paraId="70CADEF9" w14:textId="77777777" w:rsidR="00353F91" w:rsidRPr="00F50604" w:rsidRDefault="00353F91" w:rsidP="00353F91">
      <w:pPr>
        <w:jc w:val="both"/>
        <w:rPr>
          <w:sz w:val="24"/>
          <w:szCs w:val="24"/>
        </w:rPr>
      </w:pPr>
      <w:r w:rsidRPr="00F50604">
        <w:rPr>
          <w:sz w:val="24"/>
          <w:szCs w:val="24"/>
        </w:rPr>
        <w:t>8.1.Ocorrendo as hipóteses previstas no art. 124, inciso II, alínea “d”, da Lei nº 14.133/2031, será concedido equilíbrio econômico-financeiro do contrato, mediante requerimento da contratada, desde que suficientemente comprovado o desequilíbrio de forma documental, conforme Decreto Municipal nº 5.751/2031.</w:t>
      </w:r>
    </w:p>
    <w:p w14:paraId="31D8E6ED" w14:textId="77777777" w:rsidR="00353F91" w:rsidRPr="00F50604" w:rsidRDefault="00353F91" w:rsidP="00353F91">
      <w:pPr>
        <w:jc w:val="both"/>
        <w:rPr>
          <w:sz w:val="24"/>
          <w:szCs w:val="24"/>
        </w:rPr>
      </w:pPr>
      <w:r w:rsidRPr="00F50604">
        <w:rPr>
          <w:sz w:val="24"/>
          <w:szCs w:val="24"/>
        </w:rPr>
        <w:t>8.2.O equilíbrio econômico-financeiro deverá ser pleiteado,  devidamente protocolado no municipio, devendo a entrega do objeto deverá ser mantida, sem prejuízo à esta Municipalidade.</w:t>
      </w:r>
    </w:p>
    <w:p w14:paraId="691FDE4C" w14:textId="77777777" w:rsidR="00353F91" w:rsidRPr="00F50604" w:rsidRDefault="00353F91" w:rsidP="00353F91">
      <w:pPr>
        <w:jc w:val="both"/>
        <w:rPr>
          <w:sz w:val="24"/>
          <w:szCs w:val="24"/>
        </w:rPr>
      </w:pPr>
      <w:r w:rsidRPr="00F50604">
        <w:rPr>
          <w:sz w:val="24"/>
          <w:szCs w:val="24"/>
        </w:rPr>
        <w:t>8.3.Caso concedido, a empresa receberá o reequilíbrio, apenas sob os empenhos gerados a partir da data do protocolo.</w:t>
      </w:r>
    </w:p>
    <w:p w14:paraId="069FFF67" w14:textId="77777777" w:rsidR="00353F91" w:rsidRPr="00F50604" w:rsidRDefault="00353F91" w:rsidP="00353F91">
      <w:pPr>
        <w:jc w:val="both"/>
        <w:rPr>
          <w:sz w:val="24"/>
          <w:szCs w:val="24"/>
        </w:rPr>
      </w:pPr>
    </w:p>
    <w:p w14:paraId="4315B436" w14:textId="77777777" w:rsidR="00353F91" w:rsidRPr="00F50604" w:rsidRDefault="00353F91" w:rsidP="00353F91">
      <w:pPr>
        <w:jc w:val="both"/>
        <w:rPr>
          <w:b/>
          <w:sz w:val="24"/>
          <w:szCs w:val="24"/>
        </w:rPr>
      </w:pPr>
      <w:r w:rsidRPr="00F50604">
        <w:rPr>
          <w:b/>
          <w:sz w:val="24"/>
          <w:szCs w:val="24"/>
        </w:rPr>
        <w:t>9.DA NEGOCIAÇÃO DE PREÇOS REGISTRADOS</w:t>
      </w:r>
    </w:p>
    <w:p w14:paraId="32AF5263" w14:textId="77777777" w:rsidR="00353F91" w:rsidRPr="00F50604" w:rsidRDefault="00353F91" w:rsidP="00353F91">
      <w:pPr>
        <w:jc w:val="both"/>
        <w:rPr>
          <w:sz w:val="24"/>
          <w:szCs w:val="24"/>
        </w:rPr>
      </w:pPr>
      <w:r w:rsidRPr="00F50604">
        <w:rPr>
          <w:sz w:val="24"/>
          <w:szCs w:val="24"/>
        </w:rPr>
        <w:t>9.1.Na hipótese de o preço registrado tornar-se superior ao preço praticado no mercado por motivo superveniente, o órgão ou entidade gerenciadora convocará o fornecedor para negociar a redução do preço registrado.</w:t>
      </w:r>
    </w:p>
    <w:p w14:paraId="0AF8607B" w14:textId="77777777" w:rsidR="00353F91" w:rsidRPr="00F50604" w:rsidRDefault="00353F91" w:rsidP="00353F91">
      <w:pPr>
        <w:jc w:val="both"/>
        <w:rPr>
          <w:sz w:val="24"/>
          <w:szCs w:val="24"/>
        </w:rPr>
      </w:pPr>
      <w:r w:rsidRPr="00F50604">
        <w:rPr>
          <w:sz w:val="24"/>
          <w:szCs w:val="24"/>
        </w:rPr>
        <w:t>9.2.Caso não aceite reduzir seu preço aos valores praticados pelo mercado, o fornecedor será liberado do compromisso assumido quanto ao item registrado, sem aplicação de penalidades administrativas.</w:t>
      </w:r>
    </w:p>
    <w:p w14:paraId="759A1138" w14:textId="77777777" w:rsidR="00353F91" w:rsidRPr="00F50604" w:rsidRDefault="00353F91" w:rsidP="00353F91">
      <w:pPr>
        <w:jc w:val="both"/>
        <w:rPr>
          <w:sz w:val="24"/>
          <w:szCs w:val="24"/>
        </w:rPr>
      </w:pPr>
      <w:r w:rsidRPr="00F50604">
        <w:rPr>
          <w:sz w:val="24"/>
          <w:szCs w:val="24"/>
        </w:rPr>
        <w:t>9.3.Na hipótese prevista no item anterior, o gerenciador convocará os fornecedores do cadastro de reserva, na ordem de classificação, para verificar se aceitam reduzir seus preços aos valores de mercado.</w:t>
      </w:r>
    </w:p>
    <w:p w14:paraId="32937693" w14:textId="77777777" w:rsidR="00353F91" w:rsidRPr="00F50604" w:rsidRDefault="00353F91" w:rsidP="00353F91">
      <w:pPr>
        <w:jc w:val="both"/>
        <w:rPr>
          <w:sz w:val="24"/>
          <w:szCs w:val="24"/>
        </w:rPr>
      </w:pPr>
      <w:r w:rsidRPr="00F50604">
        <w:rPr>
          <w:sz w:val="24"/>
          <w:szCs w:val="24"/>
        </w:rPr>
        <w:t>9.4.Se não obtiver êxito nas negociações, o órgão ou entidade gerenciadora procederá ao cancelamento da ata de registro de preços, adotando as medidas cabíveis para obtenção de contratação mais vantajosa.</w:t>
      </w:r>
    </w:p>
    <w:p w14:paraId="5E38A829" w14:textId="77777777" w:rsidR="00353F91" w:rsidRPr="00F50604" w:rsidRDefault="00353F91" w:rsidP="00353F91">
      <w:pPr>
        <w:jc w:val="both"/>
        <w:rPr>
          <w:sz w:val="24"/>
          <w:szCs w:val="24"/>
        </w:rPr>
      </w:pPr>
    </w:p>
    <w:p w14:paraId="3E982707" w14:textId="77777777" w:rsidR="00353F91" w:rsidRPr="00F50604" w:rsidRDefault="00353F91" w:rsidP="00353F91">
      <w:pPr>
        <w:jc w:val="both"/>
        <w:rPr>
          <w:b/>
          <w:sz w:val="24"/>
          <w:szCs w:val="24"/>
        </w:rPr>
      </w:pPr>
      <w:r w:rsidRPr="00F50604">
        <w:rPr>
          <w:b/>
          <w:sz w:val="24"/>
          <w:szCs w:val="24"/>
        </w:rPr>
        <w:t>10.DO CANCELAMENTO DA ATA DE REGISTRO DE PREÇOS</w:t>
      </w:r>
    </w:p>
    <w:p w14:paraId="6E1E143A" w14:textId="77777777" w:rsidR="00353F91" w:rsidRPr="00F50604" w:rsidRDefault="00353F91" w:rsidP="00353F91">
      <w:pPr>
        <w:jc w:val="both"/>
        <w:rPr>
          <w:sz w:val="24"/>
          <w:szCs w:val="24"/>
        </w:rPr>
      </w:pPr>
      <w:r w:rsidRPr="00F50604">
        <w:rPr>
          <w:sz w:val="24"/>
          <w:szCs w:val="24"/>
        </w:rPr>
        <w:t>10.1.A Ata de Registro de Preços poderá ser cancelada, nas seguintes hipóteses quando o fornecedor:</w:t>
      </w:r>
    </w:p>
    <w:p w14:paraId="12FAE95D" w14:textId="77777777" w:rsidR="00353F91" w:rsidRPr="00F50604" w:rsidRDefault="00353F91" w:rsidP="00353F91">
      <w:pPr>
        <w:jc w:val="both"/>
        <w:rPr>
          <w:sz w:val="24"/>
          <w:szCs w:val="24"/>
        </w:rPr>
      </w:pPr>
      <w:r w:rsidRPr="00F50604">
        <w:rPr>
          <w:sz w:val="24"/>
          <w:szCs w:val="24"/>
        </w:rPr>
        <w:t>10.1.1.Descumprir as condições da ata de registro de preços, sem motivo justificado;</w:t>
      </w:r>
    </w:p>
    <w:p w14:paraId="3ED744AA" w14:textId="77777777" w:rsidR="00353F91" w:rsidRPr="00F50604" w:rsidRDefault="00353F91" w:rsidP="00353F91">
      <w:pPr>
        <w:jc w:val="both"/>
        <w:rPr>
          <w:sz w:val="24"/>
          <w:szCs w:val="24"/>
        </w:rPr>
      </w:pPr>
      <w:r w:rsidRPr="00F50604">
        <w:rPr>
          <w:sz w:val="24"/>
          <w:szCs w:val="24"/>
        </w:rPr>
        <w:t>10.1.2.Não informar o recebimento da autorização da entrega, no prazo estabelecido pela Administração, sem justificativa razoável;</w:t>
      </w:r>
    </w:p>
    <w:p w14:paraId="63720A38" w14:textId="77777777" w:rsidR="00353F91" w:rsidRPr="00F50604" w:rsidRDefault="00353F91" w:rsidP="00353F91">
      <w:pPr>
        <w:jc w:val="both"/>
        <w:rPr>
          <w:sz w:val="24"/>
          <w:szCs w:val="24"/>
        </w:rPr>
      </w:pPr>
      <w:r w:rsidRPr="00F50604">
        <w:rPr>
          <w:sz w:val="24"/>
          <w:szCs w:val="24"/>
        </w:rPr>
        <w:lastRenderedPageBreak/>
        <w:t>10.1.3.Não aceitar manter seu preço registrado, na hipótese prevista no artigo 27, § 2º, do Decreto nº 11.462, de 2033;</w:t>
      </w:r>
    </w:p>
    <w:p w14:paraId="28FEE5BB" w14:textId="77777777" w:rsidR="00353F91" w:rsidRPr="00F50604" w:rsidRDefault="00353F91" w:rsidP="00353F91">
      <w:pPr>
        <w:jc w:val="both"/>
        <w:rPr>
          <w:sz w:val="24"/>
          <w:szCs w:val="24"/>
        </w:rPr>
      </w:pPr>
      <w:r w:rsidRPr="00F50604">
        <w:rPr>
          <w:sz w:val="24"/>
          <w:szCs w:val="24"/>
        </w:rPr>
        <w:t>10.1.4.Sofrer sanção prevista nos incisos III ou IV do caput do art. 156 da Lei nº 14.133, de 2031.</w:t>
      </w:r>
    </w:p>
    <w:p w14:paraId="55BFF32D" w14:textId="77777777" w:rsidR="00353F91" w:rsidRPr="00F50604" w:rsidRDefault="00353F91" w:rsidP="00353F91">
      <w:pPr>
        <w:jc w:val="both"/>
        <w:rPr>
          <w:sz w:val="24"/>
          <w:szCs w:val="24"/>
        </w:rPr>
      </w:pPr>
      <w:r w:rsidRPr="00F50604">
        <w:rPr>
          <w:sz w:val="24"/>
          <w:szCs w:val="24"/>
        </w:rPr>
        <w:t>10.1.5.Não formalizar contrato decorrente do registro de preços, sem justificativa razoável;</w:t>
      </w:r>
    </w:p>
    <w:p w14:paraId="3FE0E0B0" w14:textId="77777777" w:rsidR="00353F91" w:rsidRPr="00F50604" w:rsidRDefault="00353F91" w:rsidP="00353F91">
      <w:pPr>
        <w:jc w:val="both"/>
        <w:rPr>
          <w:sz w:val="24"/>
          <w:szCs w:val="24"/>
        </w:rPr>
      </w:pPr>
      <w:r w:rsidRPr="00F50604">
        <w:rPr>
          <w:sz w:val="24"/>
          <w:szCs w:val="24"/>
        </w:rPr>
        <w:t>10.1.6.O cancelamento de registros nas hipóteses previstas no item anterior será formalizado por despacho do órgão ou da entidade gerenciadora, garantidos os princípios do contraditório e da ampla defesa.</w:t>
      </w:r>
    </w:p>
    <w:p w14:paraId="31188386" w14:textId="77777777" w:rsidR="00353F91" w:rsidRPr="00F50604" w:rsidRDefault="00353F91" w:rsidP="00353F91">
      <w:pPr>
        <w:jc w:val="both"/>
        <w:rPr>
          <w:sz w:val="24"/>
          <w:szCs w:val="24"/>
        </w:rPr>
      </w:pPr>
      <w:r w:rsidRPr="00F50604">
        <w:rPr>
          <w:sz w:val="24"/>
          <w:szCs w:val="24"/>
        </w:rPr>
        <w:t>10.1.7.Na hipótese de cancelamento do registro do fornecedor, o órgão ou a entidade gerenciadora poderá convocar os licitantes que compõem o cadastro de reserva, observada a ordem de classificação.</w:t>
      </w:r>
    </w:p>
    <w:p w14:paraId="147A7F61" w14:textId="77777777" w:rsidR="00353F91" w:rsidRPr="00F50604" w:rsidRDefault="00353F91" w:rsidP="00353F91">
      <w:pPr>
        <w:jc w:val="both"/>
        <w:rPr>
          <w:sz w:val="24"/>
          <w:szCs w:val="24"/>
        </w:rPr>
      </w:pPr>
      <w:r w:rsidRPr="00F50604">
        <w:rPr>
          <w:sz w:val="24"/>
          <w:szCs w:val="24"/>
        </w:rPr>
        <w:t>10.2.Ainda, o cancelamento dos preços registrados poderá ser realizado, total ou parcialmente, nas seguintes hipóteses, desde que devidamente comprovadas e justificadas:</w:t>
      </w:r>
    </w:p>
    <w:p w14:paraId="3A755B98" w14:textId="77777777" w:rsidR="00353F91" w:rsidRPr="00F50604" w:rsidRDefault="00353F91" w:rsidP="00353F91">
      <w:pPr>
        <w:jc w:val="both"/>
        <w:rPr>
          <w:sz w:val="24"/>
          <w:szCs w:val="24"/>
        </w:rPr>
      </w:pPr>
      <w:r w:rsidRPr="00F50604">
        <w:rPr>
          <w:sz w:val="24"/>
          <w:szCs w:val="24"/>
        </w:rPr>
        <w:t>10.2.1.Por razão de interesse público;</w:t>
      </w:r>
    </w:p>
    <w:p w14:paraId="4347A844" w14:textId="77777777" w:rsidR="00353F91" w:rsidRPr="00F50604" w:rsidRDefault="00353F91" w:rsidP="00353F91">
      <w:pPr>
        <w:jc w:val="both"/>
        <w:rPr>
          <w:sz w:val="24"/>
          <w:szCs w:val="24"/>
        </w:rPr>
      </w:pPr>
      <w:r w:rsidRPr="00F50604">
        <w:rPr>
          <w:sz w:val="24"/>
          <w:szCs w:val="24"/>
        </w:rPr>
        <w:t>10.2.2.A pedido do fornecedor, decorrente de caso fortuito ou força maior;</w:t>
      </w:r>
    </w:p>
    <w:p w14:paraId="2F0F0E93" w14:textId="77777777" w:rsidR="00353F91" w:rsidRPr="00F50604" w:rsidRDefault="00353F91" w:rsidP="00353F91">
      <w:pPr>
        <w:jc w:val="both"/>
        <w:rPr>
          <w:sz w:val="24"/>
          <w:szCs w:val="24"/>
        </w:rPr>
      </w:pPr>
      <w:r w:rsidRPr="00F50604">
        <w:rPr>
          <w:sz w:val="24"/>
          <w:szCs w:val="24"/>
        </w:rPr>
        <w:t>10.2.3.Se não houver êxito nas negociações, nas hipóteses em que o preço de mercado se tornar superior ou inferior ao preço registrado, nos termos dos artigos 26, § 3º e 27, § 4º, ambos do Decreto nº 11.462, de 2033.</w:t>
      </w:r>
    </w:p>
    <w:p w14:paraId="6FAED705" w14:textId="77777777" w:rsidR="00353F91" w:rsidRPr="00F50604" w:rsidRDefault="00353F91" w:rsidP="00353F91">
      <w:pPr>
        <w:jc w:val="both"/>
        <w:rPr>
          <w:sz w:val="24"/>
          <w:szCs w:val="24"/>
        </w:rPr>
      </w:pPr>
    </w:p>
    <w:p w14:paraId="217BCECF" w14:textId="77777777" w:rsidR="00353F91" w:rsidRPr="00F50604" w:rsidRDefault="00353F91" w:rsidP="00353F91">
      <w:pPr>
        <w:jc w:val="both"/>
        <w:rPr>
          <w:b/>
          <w:sz w:val="24"/>
          <w:szCs w:val="24"/>
        </w:rPr>
      </w:pPr>
      <w:r w:rsidRPr="00F50604">
        <w:rPr>
          <w:b/>
          <w:sz w:val="24"/>
          <w:szCs w:val="24"/>
        </w:rPr>
        <w:t>11.DAS SANÇÕES ADMINISTRATIVAS</w:t>
      </w:r>
    </w:p>
    <w:p w14:paraId="25B99592" w14:textId="77777777" w:rsidR="00353F91" w:rsidRPr="00F50604" w:rsidRDefault="00353F91" w:rsidP="00353F91">
      <w:pPr>
        <w:jc w:val="both"/>
        <w:rPr>
          <w:sz w:val="24"/>
          <w:szCs w:val="24"/>
        </w:rPr>
      </w:pPr>
      <w:r w:rsidRPr="00F50604">
        <w:rPr>
          <w:sz w:val="24"/>
          <w:szCs w:val="24"/>
        </w:rPr>
        <w:t>11.1.Na vigência desta Ata, o  Contratado estará sujeito às seguintes penalidades, admitindo-se a ampla defesa e os recursos previstos em Lei:</w:t>
      </w:r>
    </w:p>
    <w:p w14:paraId="5BABC89F" w14:textId="77777777" w:rsidR="00353F91" w:rsidRPr="00F50604" w:rsidRDefault="00353F91" w:rsidP="00353F91">
      <w:pPr>
        <w:jc w:val="both"/>
        <w:rPr>
          <w:sz w:val="24"/>
          <w:szCs w:val="24"/>
        </w:rPr>
      </w:pPr>
      <w:r w:rsidRPr="00F50604">
        <w:rPr>
          <w:sz w:val="24"/>
          <w:szCs w:val="24"/>
        </w:rPr>
        <w:t>11.2.Deixar de manter a proposta (recusa injustificada para contratar): suspensão do direito de licitar e contratar com a Administração pelo prazo de até 2 anos e/ou multa de até 10% sobre o valor estimado da contratação;</w:t>
      </w:r>
    </w:p>
    <w:p w14:paraId="683C59A5" w14:textId="77777777" w:rsidR="00353F91" w:rsidRPr="00F50604" w:rsidRDefault="00353F91" w:rsidP="00353F91">
      <w:pPr>
        <w:jc w:val="both"/>
        <w:rPr>
          <w:sz w:val="24"/>
          <w:szCs w:val="24"/>
        </w:rPr>
      </w:pPr>
      <w:r w:rsidRPr="00F50604">
        <w:rPr>
          <w:sz w:val="24"/>
          <w:szCs w:val="24"/>
        </w:rPr>
        <w:t>11.2.1.Pequenas irregularidades para as quais tenha concorrido: advertência por escrito sempre que verificadas;</w:t>
      </w:r>
    </w:p>
    <w:p w14:paraId="6E47FFA2" w14:textId="77777777" w:rsidR="00353F91" w:rsidRPr="00F50604" w:rsidRDefault="00353F91" w:rsidP="00353F91">
      <w:pPr>
        <w:jc w:val="both"/>
        <w:rPr>
          <w:sz w:val="24"/>
          <w:szCs w:val="24"/>
        </w:rPr>
      </w:pPr>
      <w:r w:rsidRPr="00F50604">
        <w:rPr>
          <w:sz w:val="24"/>
          <w:szCs w:val="24"/>
        </w:rPr>
        <w:t>11.2.2.Quando não corrigir as deficiências solicitadas pelo Município, em tempo hábil, acertado pelo Município através do(s) seu(s) responsável(is) técnico(s): aplicação de multa de até 10% (dez por cento) sobre o valor do contrato e suspensão do direito de licitar com o Município pelo prazo de até 2 (dois) anos;</w:t>
      </w:r>
    </w:p>
    <w:p w14:paraId="5B26CAE2" w14:textId="77777777" w:rsidR="00353F91" w:rsidRPr="00F50604" w:rsidRDefault="00353F91" w:rsidP="00353F91">
      <w:pPr>
        <w:jc w:val="both"/>
        <w:rPr>
          <w:sz w:val="24"/>
          <w:szCs w:val="24"/>
        </w:rPr>
      </w:pPr>
      <w:r w:rsidRPr="00F50604">
        <w:rPr>
          <w:sz w:val="24"/>
          <w:szCs w:val="24"/>
        </w:rPr>
        <w:t>11.2.3.Dependendo da gravidade da falta: suspensão do direito de licitar com o Município, num prazo de até 03 (dois) anos e multa de até 10% (dez por cento);</w:t>
      </w:r>
    </w:p>
    <w:p w14:paraId="7A4222A1" w14:textId="77777777" w:rsidR="00353F91" w:rsidRPr="00F50604" w:rsidRDefault="00353F91" w:rsidP="00353F91">
      <w:pPr>
        <w:jc w:val="both"/>
        <w:rPr>
          <w:sz w:val="24"/>
          <w:szCs w:val="24"/>
        </w:rPr>
      </w:pPr>
      <w:r w:rsidRPr="00F50604">
        <w:rPr>
          <w:sz w:val="24"/>
          <w:szCs w:val="24"/>
        </w:rPr>
        <w:t>11.2.4.Nos casos de falta grave: declaração de inidoneidade para licitar e contratar por até 5 (cinco) anos e multa de até 10% sobre o valor atualizado do contrato.</w:t>
      </w:r>
    </w:p>
    <w:p w14:paraId="56377538" w14:textId="77777777" w:rsidR="00353F91" w:rsidRPr="00F50604" w:rsidRDefault="00353F91" w:rsidP="00353F91">
      <w:pPr>
        <w:jc w:val="both"/>
        <w:rPr>
          <w:sz w:val="24"/>
          <w:szCs w:val="24"/>
        </w:rPr>
      </w:pPr>
      <w:r w:rsidRPr="00F50604">
        <w:rPr>
          <w:sz w:val="24"/>
          <w:szCs w:val="24"/>
        </w:rPr>
        <w:t>11.3.Para efeitos da aplicação das sanções previstas neste item, fica a exclusivo critério do contratante a definição do que sejam “pequenas irregularidades”, “gravidade da falta” e “falta grave”.</w:t>
      </w:r>
    </w:p>
    <w:p w14:paraId="2898D391" w14:textId="77777777" w:rsidR="00353F91" w:rsidRPr="00F50604" w:rsidRDefault="00353F91" w:rsidP="00353F91">
      <w:pPr>
        <w:jc w:val="both"/>
        <w:rPr>
          <w:sz w:val="24"/>
          <w:szCs w:val="24"/>
        </w:rPr>
      </w:pPr>
      <w:r w:rsidRPr="00F50604">
        <w:rPr>
          <w:sz w:val="24"/>
          <w:szCs w:val="24"/>
        </w:rPr>
        <w:t>11.4.No caso de aplicação de multa, o Contratado será notificado, por escrito, da referida sanção, tendo ele o prazo de 10 (dez) dias, contados do recebimento da notificação, para recolher a importância à Secretaria da Fazenda, sendo necessária a apresentação de comprovante do recolhimento, para liberação do pagamento da parcela que tiver direito.</w:t>
      </w:r>
    </w:p>
    <w:p w14:paraId="09F91C93" w14:textId="77777777" w:rsidR="00353F91" w:rsidRPr="00F50604" w:rsidRDefault="00353F91" w:rsidP="00353F91">
      <w:pPr>
        <w:jc w:val="both"/>
        <w:rPr>
          <w:sz w:val="24"/>
          <w:szCs w:val="24"/>
        </w:rPr>
      </w:pPr>
      <w:r w:rsidRPr="00F50604">
        <w:rPr>
          <w:sz w:val="24"/>
          <w:szCs w:val="24"/>
        </w:rPr>
        <w:t>11.5.Salvo no caso de advertência, as penalidades serão registradas e publicadas no sítio eletrônico oficial do Município.</w:t>
      </w:r>
    </w:p>
    <w:p w14:paraId="34C9DE0A" w14:textId="77777777" w:rsidR="00353F91" w:rsidRPr="00F50604" w:rsidRDefault="00353F91" w:rsidP="00353F91">
      <w:pPr>
        <w:jc w:val="both"/>
        <w:rPr>
          <w:sz w:val="24"/>
          <w:szCs w:val="24"/>
        </w:rPr>
      </w:pPr>
      <w:r w:rsidRPr="00F50604">
        <w:rPr>
          <w:sz w:val="24"/>
          <w:szCs w:val="24"/>
        </w:rPr>
        <w:t>11.6.Nenhum pagamento será efetuado enquanto pendente de liquidação qualquer obrigação financeira que for imposta ao fornecedor em virtude de penalidade ou inadimplência contratual.</w:t>
      </w:r>
    </w:p>
    <w:p w14:paraId="3F57E6AC" w14:textId="77777777" w:rsidR="00353F91" w:rsidRPr="00F50604" w:rsidRDefault="00353F91" w:rsidP="00353F91">
      <w:pPr>
        <w:jc w:val="both"/>
        <w:rPr>
          <w:sz w:val="24"/>
          <w:szCs w:val="24"/>
        </w:rPr>
      </w:pPr>
    </w:p>
    <w:p w14:paraId="2A392170" w14:textId="77777777" w:rsidR="00353F91" w:rsidRPr="00F50604" w:rsidRDefault="00353F91" w:rsidP="00353F91">
      <w:pPr>
        <w:jc w:val="both"/>
        <w:rPr>
          <w:b/>
          <w:sz w:val="24"/>
          <w:szCs w:val="24"/>
        </w:rPr>
      </w:pPr>
      <w:r w:rsidRPr="00F50604">
        <w:rPr>
          <w:b/>
          <w:sz w:val="24"/>
          <w:szCs w:val="24"/>
        </w:rPr>
        <w:t>12.DAS DISPOSIÇÕES FINAIS</w:t>
      </w:r>
    </w:p>
    <w:p w14:paraId="6CC48E11" w14:textId="77777777" w:rsidR="00353F91" w:rsidRPr="00F50604" w:rsidRDefault="00353F91" w:rsidP="00353F91">
      <w:pPr>
        <w:jc w:val="both"/>
        <w:rPr>
          <w:sz w:val="24"/>
          <w:szCs w:val="24"/>
        </w:rPr>
      </w:pPr>
      <w:r w:rsidRPr="00F50604">
        <w:rPr>
          <w:sz w:val="24"/>
          <w:szCs w:val="24"/>
        </w:rPr>
        <w:t>12.1.O Contratado da Ata de Registro de Preços, deverá comunicar ao MUNICÍPIO, toda e qualquer alteração nos dados cadastrais, para atualização.</w:t>
      </w:r>
    </w:p>
    <w:p w14:paraId="4B8B0DD9" w14:textId="77777777" w:rsidR="00353F91" w:rsidRPr="00F50604" w:rsidRDefault="00353F91" w:rsidP="00353F91">
      <w:pPr>
        <w:jc w:val="both"/>
        <w:rPr>
          <w:sz w:val="24"/>
          <w:szCs w:val="24"/>
        </w:rPr>
      </w:pPr>
      <w:r w:rsidRPr="00F50604">
        <w:rPr>
          <w:sz w:val="24"/>
          <w:szCs w:val="24"/>
        </w:rPr>
        <w:lastRenderedPageBreak/>
        <w:t>12.2.Os licitantes participantes do processo licitatório devem ter pleno conhecimento de todas as disposições desta Ata, não podendo invocar nenhum desconhecimento como impeditivo do cumprimento de sua proposta ou de perfeito cumprimento da Ata.</w:t>
      </w:r>
    </w:p>
    <w:p w14:paraId="309F186C" w14:textId="281CE269" w:rsidR="00353F91" w:rsidRPr="00F50604" w:rsidRDefault="00353F91" w:rsidP="00353F91">
      <w:pPr>
        <w:jc w:val="both"/>
        <w:rPr>
          <w:sz w:val="24"/>
          <w:szCs w:val="24"/>
        </w:rPr>
      </w:pPr>
      <w:r w:rsidRPr="00F50604">
        <w:rPr>
          <w:sz w:val="24"/>
          <w:szCs w:val="24"/>
        </w:rPr>
        <w:t>12.3.Fica o Contratado desta Ata obrigado a manter, durante toda a execução, compatibilidade com as obrigações por ela assumidas, e manutenção de todas as condições de habilitação e qualificação exigidas na licitação conforme art. 92, XVI, da Lei Federal n.⁰ 14.133/2031 e suas alterações.</w:t>
      </w:r>
    </w:p>
    <w:p w14:paraId="6278B1DC" w14:textId="77777777" w:rsidR="00353F91" w:rsidRPr="00F50604" w:rsidRDefault="00353F91" w:rsidP="00353F91">
      <w:pPr>
        <w:jc w:val="both"/>
        <w:rPr>
          <w:sz w:val="24"/>
          <w:szCs w:val="24"/>
        </w:rPr>
      </w:pPr>
      <w:r w:rsidRPr="00F50604">
        <w:rPr>
          <w:sz w:val="24"/>
          <w:szCs w:val="24"/>
        </w:rPr>
        <w:t>12.4.A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B4C41D4" w14:textId="77777777" w:rsidR="00353F91" w:rsidRPr="00F50604" w:rsidRDefault="00353F91" w:rsidP="00353F91">
      <w:pPr>
        <w:jc w:val="both"/>
        <w:rPr>
          <w:sz w:val="24"/>
          <w:szCs w:val="24"/>
        </w:rPr>
      </w:pPr>
      <w:r w:rsidRPr="00F50604">
        <w:rPr>
          <w:sz w:val="24"/>
          <w:szCs w:val="24"/>
        </w:rPr>
        <w:t>14.5.Os preços serão registrados no Setor de Compras, que poderá requisitar, quando necessário, à celebração das contratações decorrentes, mediante a solicitação formal pelo Secretário Municipal da unidade requisitante, de contrato administrativo junto a Secretaria de Administração, durante o período da sua vigência e nas condições deste edital, sendo que as contratações serão efetuadas após manifestação favorável da Secretaria Municipal de Administração.</w:t>
      </w:r>
    </w:p>
    <w:p w14:paraId="478633FD" w14:textId="77777777" w:rsidR="00353F91" w:rsidRPr="00F50604" w:rsidRDefault="00353F91" w:rsidP="00353F91">
      <w:pPr>
        <w:jc w:val="both"/>
        <w:rPr>
          <w:sz w:val="24"/>
          <w:szCs w:val="24"/>
        </w:rPr>
      </w:pPr>
      <w:r w:rsidRPr="00F50604">
        <w:rPr>
          <w:sz w:val="24"/>
          <w:szCs w:val="24"/>
        </w:rPr>
        <w:t>12.6.O preço registrado com indicação dos  contratadps será divulgado no PNCP e ficará disponibilizado durante a vigência da ata de registro de preços.</w:t>
      </w:r>
    </w:p>
    <w:p w14:paraId="02853FD0" w14:textId="77777777" w:rsidR="00353F91" w:rsidRPr="00F50604" w:rsidRDefault="00353F91" w:rsidP="00353F91">
      <w:pPr>
        <w:jc w:val="both"/>
        <w:rPr>
          <w:sz w:val="24"/>
          <w:szCs w:val="24"/>
        </w:rPr>
      </w:pPr>
      <w:r w:rsidRPr="00F50604">
        <w:rPr>
          <w:sz w:val="24"/>
          <w:szCs w:val="24"/>
        </w:rPr>
        <w:t>12.7.Aplica-se a presente Ata, no que couberem, as disposições da Lei nº 14.333/2031 e suas alterações, a Lei Complementar nº 123/2006, o Decreto Federal nº 11.462/2033 bem como os dispositivos da licitação que originou este registro.</w:t>
      </w:r>
    </w:p>
    <w:p w14:paraId="4CEDCC4E" w14:textId="77777777" w:rsidR="00353F91" w:rsidRPr="00F50604" w:rsidRDefault="00353F91" w:rsidP="00353F91">
      <w:pPr>
        <w:jc w:val="both"/>
        <w:rPr>
          <w:sz w:val="24"/>
          <w:szCs w:val="24"/>
        </w:rPr>
      </w:pPr>
    </w:p>
    <w:p w14:paraId="59C39997" w14:textId="77777777" w:rsidR="00353F91" w:rsidRPr="00F50604" w:rsidRDefault="00353F91" w:rsidP="00353F91">
      <w:pPr>
        <w:jc w:val="both"/>
        <w:rPr>
          <w:b/>
          <w:sz w:val="24"/>
          <w:szCs w:val="24"/>
        </w:rPr>
      </w:pPr>
      <w:r w:rsidRPr="00F50604">
        <w:rPr>
          <w:b/>
          <w:sz w:val="24"/>
          <w:szCs w:val="24"/>
        </w:rPr>
        <w:t>13.DA COMPETÊNCIA</w:t>
      </w:r>
    </w:p>
    <w:p w14:paraId="3FE80AC0" w14:textId="77777777" w:rsidR="00353F91" w:rsidRPr="00F50604" w:rsidRDefault="00353F91" w:rsidP="00353F91">
      <w:pPr>
        <w:jc w:val="both"/>
        <w:rPr>
          <w:sz w:val="24"/>
          <w:szCs w:val="24"/>
        </w:rPr>
      </w:pPr>
      <w:r w:rsidRPr="00F50604">
        <w:rPr>
          <w:sz w:val="24"/>
          <w:szCs w:val="24"/>
        </w:rPr>
        <w:t>13.1.As partes elegem o foro da Comarca de Encantado /RS, para dirimir quaisquer dúvidas decorrentes do presente Termo.</w:t>
      </w:r>
    </w:p>
    <w:p w14:paraId="43F139DF" w14:textId="77777777" w:rsidR="00353F91" w:rsidRPr="00F50604" w:rsidRDefault="00353F91" w:rsidP="00353F91">
      <w:pPr>
        <w:jc w:val="both"/>
        <w:rPr>
          <w:sz w:val="24"/>
          <w:szCs w:val="24"/>
        </w:rPr>
      </w:pPr>
      <w:r w:rsidRPr="00F50604">
        <w:rPr>
          <w:sz w:val="24"/>
          <w:szCs w:val="24"/>
        </w:rPr>
        <w:t>E assim, por estarem justos e acordados, assinam o presente instrumento em 03 (três) vias de igual teor e forma, para um só fim.</w:t>
      </w:r>
    </w:p>
    <w:p w14:paraId="5001ECB2" w14:textId="6F7F6675" w:rsidR="00353F91" w:rsidRPr="00F50604" w:rsidRDefault="00353F91" w:rsidP="008D45F4">
      <w:pPr>
        <w:jc w:val="center"/>
        <w:rPr>
          <w:sz w:val="24"/>
          <w:szCs w:val="24"/>
          <w:lang w:val="pt-BR" w:eastAsia="pt-BR"/>
        </w:rPr>
      </w:pPr>
      <w:r w:rsidRPr="00F50604">
        <w:rPr>
          <w:sz w:val="24"/>
          <w:szCs w:val="24"/>
          <w:lang w:val="pt-BR" w:eastAsia="pt-BR"/>
        </w:rPr>
        <w:t xml:space="preserve">Encantado, </w:t>
      </w:r>
      <w:r w:rsidR="00F50604" w:rsidRPr="00F50604">
        <w:rPr>
          <w:sz w:val="24"/>
          <w:szCs w:val="24"/>
          <w:lang w:val="pt-BR" w:eastAsia="pt-BR"/>
        </w:rPr>
        <w:t>31</w:t>
      </w:r>
      <w:r w:rsidR="007A1BD7" w:rsidRPr="00F50604">
        <w:rPr>
          <w:sz w:val="24"/>
          <w:szCs w:val="24"/>
          <w:lang w:val="pt-BR" w:eastAsia="pt-BR"/>
        </w:rPr>
        <w:t xml:space="preserve"> de julho</w:t>
      </w:r>
      <w:r w:rsidRPr="00F50604">
        <w:rPr>
          <w:sz w:val="24"/>
          <w:szCs w:val="24"/>
          <w:lang w:val="pt-BR" w:eastAsia="pt-BR"/>
        </w:rPr>
        <w:t xml:space="preserve"> de 2024.</w:t>
      </w:r>
    </w:p>
    <w:p w14:paraId="0A2299C7" w14:textId="77777777" w:rsidR="00AF161A" w:rsidRPr="00F50604" w:rsidRDefault="00AF161A" w:rsidP="008D45F4">
      <w:pPr>
        <w:rPr>
          <w:sz w:val="24"/>
          <w:szCs w:val="24"/>
          <w:lang w:val="pt-BR" w:eastAsia="pt-BR"/>
        </w:rPr>
      </w:pPr>
    </w:p>
    <w:p w14:paraId="6C72222F" w14:textId="77777777" w:rsidR="00AF161A" w:rsidRDefault="00AF161A" w:rsidP="00353F91">
      <w:pPr>
        <w:jc w:val="center"/>
        <w:rPr>
          <w:sz w:val="24"/>
          <w:szCs w:val="24"/>
          <w:lang w:val="pt-BR" w:eastAsia="pt-BR"/>
        </w:rPr>
      </w:pPr>
    </w:p>
    <w:p w14:paraId="313245CB" w14:textId="77777777" w:rsidR="00F50604" w:rsidRPr="00F50604" w:rsidRDefault="00F50604" w:rsidP="00353F91">
      <w:pPr>
        <w:jc w:val="center"/>
        <w:rPr>
          <w:sz w:val="24"/>
          <w:szCs w:val="24"/>
          <w:lang w:val="pt-BR" w:eastAsia="pt-BR"/>
        </w:rPr>
      </w:pPr>
    </w:p>
    <w:p w14:paraId="272994B7" w14:textId="77777777" w:rsidR="00353F91" w:rsidRPr="00F50604" w:rsidRDefault="00353F91" w:rsidP="00353F91">
      <w:pPr>
        <w:ind w:left="3600"/>
        <w:rPr>
          <w:b/>
          <w:sz w:val="24"/>
          <w:szCs w:val="24"/>
        </w:rPr>
      </w:pPr>
      <w:r w:rsidRPr="00F50604">
        <w:rPr>
          <w:spacing w:val="-2"/>
          <w:sz w:val="24"/>
          <w:szCs w:val="24"/>
        </w:rPr>
        <w:t xml:space="preserve">        </w:t>
      </w:r>
      <w:r w:rsidRPr="00F50604">
        <w:rPr>
          <w:b/>
          <w:sz w:val="24"/>
          <w:szCs w:val="24"/>
        </w:rPr>
        <w:t>JONAS CALVI</w:t>
      </w:r>
    </w:p>
    <w:p w14:paraId="013AF738" w14:textId="77777777" w:rsidR="00353F91" w:rsidRPr="00F50604" w:rsidRDefault="00353F91" w:rsidP="00353F91">
      <w:pPr>
        <w:jc w:val="center"/>
        <w:rPr>
          <w:sz w:val="24"/>
          <w:szCs w:val="24"/>
        </w:rPr>
      </w:pPr>
      <w:r w:rsidRPr="00F50604">
        <w:rPr>
          <w:sz w:val="24"/>
          <w:szCs w:val="24"/>
        </w:rPr>
        <w:t>PREFEITO MUNICIPAL</w:t>
      </w:r>
    </w:p>
    <w:p w14:paraId="0CF6A6F7" w14:textId="5D0AACA4" w:rsidR="00353F91" w:rsidRPr="00F50604" w:rsidRDefault="00353F91" w:rsidP="005A2036">
      <w:pPr>
        <w:jc w:val="center"/>
        <w:rPr>
          <w:sz w:val="24"/>
          <w:szCs w:val="24"/>
        </w:rPr>
      </w:pPr>
      <w:r w:rsidRPr="00F50604">
        <w:rPr>
          <w:sz w:val="24"/>
          <w:szCs w:val="24"/>
        </w:rPr>
        <w:t>MUNICÍPIO DE ENCANTADO</w:t>
      </w:r>
    </w:p>
    <w:p w14:paraId="71965C6F" w14:textId="77777777" w:rsidR="00AF161A" w:rsidRPr="00F50604" w:rsidRDefault="00AF161A" w:rsidP="008D45F4">
      <w:pPr>
        <w:rPr>
          <w:sz w:val="24"/>
          <w:szCs w:val="24"/>
        </w:rPr>
      </w:pPr>
    </w:p>
    <w:p w14:paraId="691EE7A2" w14:textId="77777777" w:rsidR="008D45F4" w:rsidRPr="00F50604" w:rsidRDefault="008D45F4" w:rsidP="008D45F4">
      <w:pPr>
        <w:rPr>
          <w:sz w:val="24"/>
          <w:szCs w:val="24"/>
        </w:rPr>
      </w:pPr>
    </w:p>
    <w:p w14:paraId="3064F5CD" w14:textId="77777777" w:rsidR="00AF161A" w:rsidRDefault="00AF161A" w:rsidP="00353F91">
      <w:pPr>
        <w:jc w:val="center"/>
        <w:rPr>
          <w:sz w:val="24"/>
          <w:szCs w:val="24"/>
        </w:rPr>
      </w:pPr>
    </w:p>
    <w:p w14:paraId="255A804C" w14:textId="77777777" w:rsidR="00F50604" w:rsidRPr="00F50604" w:rsidRDefault="00F50604" w:rsidP="00353F91">
      <w:pPr>
        <w:jc w:val="center"/>
        <w:rPr>
          <w:sz w:val="24"/>
          <w:szCs w:val="24"/>
        </w:rPr>
      </w:pPr>
    </w:p>
    <w:p w14:paraId="3AA1018D" w14:textId="77777777" w:rsidR="00F50604" w:rsidRDefault="00F50604" w:rsidP="00353F91">
      <w:pPr>
        <w:jc w:val="center"/>
        <w:rPr>
          <w:b/>
          <w:color w:val="000000" w:themeColor="text1"/>
          <w:sz w:val="24"/>
          <w:szCs w:val="24"/>
        </w:rPr>
      </w:pPr>
      <w:r w:rsidRPr="00F50604">
        <w:rPr>
          <w:b/>
          <w:color w:val="000000" w:themeColor="text1"/>
          <w:sz w:val="24"/>
          <w:szCs w:val="24"/>
        </w:rPr>
        <w:t>ELAINE VONI FICK 71247270068</w:t>
      </w:r>
    </w:p>
    <w:p w14:paraId="09FB681C" w14:textId="4DC54E52" w:rsidR="00353F91" w:rsidRPr="00F50604" w:rsidRDefault="00353F91" w:rsidP="00353F91">
      <w:pPr>
        <w:jc w:val="center"/>
        <w:rPr>
          <w:sz w:val="24"/>
          <w:szCs w:val="24"/>
        </w:rPr>
      </w:pPr>
      <w:r w:rsidRPr="00F50604">
        <w:rPr>
          <w:sz w:val="24"/>
          <w:szCs w:val="24"/>
        </w:rPr>
        <w:t xml:space="preserve"> DETENTOR DO PREÇO</w:t>
      </w:r>
    </w:p>
    <w:p w14:paraId="36AC0337" w14:textId="77777777" w:rsidR="00AF161A" w:rsidRDefault="00AF161A" w:rsidP="008D45F4">
      <w:pPr>
        <w:suppressAutoHyphens/>
        <w:rPr>
          <w:b/>
          <w:sz w:val="24"/>
          <w:szCs w:val="24"/>
          <w:lang w:eastAsia="ar-SA"/>
        </w:rPr>
      </w:pPr>
    </w:p>
    <w:p w14:paraId="1BF8BBA7" w14:textId="77777777" w:rsidR="00F50604" w:rsidRDefault="00F50604" w:rsidP="008D45F4">
      <w:pPr>
        <w:suppressAutoHyphens/>
        <w:rPr>
          <w:b/>
          <w:sz w:val="24"/>
          <w:szCs w:val="24"/>
          <w:lang w:eastAsia="ar-SA"/>
        </w:rPr>
      </w:pPr>
    </w:p>
    <w:p w14:paraId="3043B98E" w14:textId="77777777" w:rsidR="00F50604" w:rsidRPr="00F50604" w:rsidRDefault="00F50604" w:rsidP="008D45F4">
      <w:pPr>
        <w:suppressAutoHyphens/>
        <w:rPr>
          <w:b/>
          <w:sz w:val="24"/>
          <w:szCs w:val="24"/>
          <w:lang w:eastAsia="ar-SA"/>
        </w:rPr>
      </w:pPr>
    </w:p>
    <w:p w14:paraId="1D14ECDD" w14:textId="77777777" w:rsidR="00353F91" w:rsidRPr="00F50604" w:rsidRDefault="00353F91" w:rsidP="00353F91">
      <w:pPr>
        <w:suppressAutoHyphens/>
        <w:jc w:val="center"/>
        <w:rPr>
          <w:b/>
          <w:sz w:val="24"/>
          <w:szCs w:val="24"/>
          <w:lang w:eastAsia="ar-SA"/>
        </w:rPr>
      </w:pPr>
    </w:p>
    <w:p w14:paraId="46CF97CD" w14:textId="77777777" w:rsidR="00353F91" w:rsidRPr="00F50604" w:rsidRDefault="00353F91" w:rsidP="00353F91">
      <w:pPr>
        <w:suppressAutoHyphens/>
        <w:jc w:val="center"/>
        <w:rPr>
          <w:b/>
          <w:sz w:val="24"/>
          <w:szCs w:val="24"/>
          <w:lang w:eastAsia="ar-SA"/>
        </w:rPr>
      </w:pPr>
      <w:r w:rsidRPr="00F50604">
        <w:rPr>
          <w:b/>
          <w:sz w:val="24"/>
          <w:szCs w:val="24"/>
          <w:lang w:eastAsia="ar-SA"/>
        </w:rPr>
        <w:t>ASSESSOR JURÍDICO</w:t>
      </w:r>
    </w:p>
    <w:p w14:paraId="6E8B496B" w14:textId="3E73A0AB" w:rsidR="0043093A" w:rsidRPr="00F50604" w:rsidRDefault="00353F91" w:rsidP="008B3335">
      <w:pPr>
        <w:rPr>
          <w:sz w:val="24"/>
          <w:szCs w:val="24"/>
          <w:lang w:val="pt-BR" w:eastAsia="pt-BR"/>
        </w:rPr>
      </w:pPr>
      <w:r w:rsidRPr="00F50604">
        <w:rPr>
          <w:rFonts w:eastAsia="Calibri"/>
          <w:color w:val="FF0000"/>
          <w:sz w:val="24"/>
          <w:szCs w:val="24"/>
          <w:lang w:val="pt-BR"/>
        </w:rPr>
        <w:t xml:space="preserve">                                                             </w:t>
      </w:r>
      <w:r w:rsidRPr="00F50604">
        <w:rPr>
          <w:b/>
          <w:noProof/>
          <w:sz w:val="24"/>
          <w:szCs w:val="24"/>
          <w:lang w:val="pt-BR" w:eastAsia="pt-BR"/>
        </w:rPr>
        <w:drawing>
          <wp:inline distT="0" distB="0" distL="0" distR="0" wp14:anchorId="4BE13B7E" wp14:editId="1AB42BBD">
            <wp:extent cx="1714500" cy="4572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0" cy="457200"/>
                    </a:xfrm>
                    <a:prstGeom prst="rect">
                      <a:avLst/>
                    </a:prstGeom>
                    <a:noFill/>
                    <a:ln>
                      <a:noFill/>
                    </a:ln>
                  </pic:spPr>
                </pic:pic>
              </a:graphicData>
            </a:graphic>
          </wp:inline>
        </w:drawing>
      </w:r>
      <w:r w:rsidR="00175319" w:rsidRPr="00F50604">
        <w:rPr>
          <w:rFonts w:eastAsia="Calibri"/>
          <w:color w:val="FF0000"/>
          <w:sz w:val="24"/>
          <w:szCs w:val="24"/>
          <w:lang w:val="pt-BR"/>
        </w:rPr>
        <w:t xml:space="preserve">                 </w:t>
      </w:r>
      <w:r w:rsidRPr="00F50604">
        <w:rPr>
          <w:rFonts w:eastAsia="Calibri"/>
          <w:color w:val="FF0000"/>
          <w:sz w:val="24"/>
          <w:szCs w:val="24"/>
          <w:lang w:val="pt-BR"/>
        </w:rPr>
        <w:t xml:space="preserve">              </w:t>
      </w:r>
      <w:r w:rsidR="00175319" w:rsidRPr="00F50604">
        <w:rPr>
          <w:rFonts w:eastAsia="Calibri"/>
          <w:color w:val="FF0000"/>
          <w:sz w:val="24"/>
          <w:szCs w:val="24"/>
          <w:lang w:val="pt-BR"/>
        </w:rPr>
        <w:t xml:space="preserve">    </w:t>
      </w:r>
    </w:p>
    <w:p w14:paraId="32ED9456" w14:textId="77777777" w:rsidR="00F50604" w:rsidRPr="00F50604" w:rsidRDefault="00F50604">
      <w:pPr>
        <w:rPr>
          <w:sz w:val="24"/>
          <w:szCs w:val="24"/>
          <w:lang w:val="pt-BR" w:eastAsia="pt-BR"/>
        </w:rPr>
      </w:pPr>
    </w:p>
    <w:sectPr w:rsidR="00F50604" w:rsidRPr="00F50604">
      <w:headerReference w:type="default" r:id="rId10"/>
      <w:footerReference w:type="default" r:id="rId11"/>
      <w:pgSz w:w="11910" w:h="16840"/>
      <w:pgMar w:top="1560" w:right="880" w:bottom="280"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F58F1" w14:textId="77777777" w:rsidR="007B1BDC" w:rsidRDefault="007B1BDC" w:rsidP="00470781">
      <w:r>
        <w:separator/>
      </w:r>
    </w:p>
  </w:endnote>
  <w:endnote w:type="continuationSeparator" w:id="0">
    <w:p w14:paraId="6056E871" w14:textId="77777777" w:rsidR="007B1BDC" w:rsidRDefault="007B1BDC" w:rsidP="004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sig w:usb0="00000000" w:usb1="500078FF" w:usb2="00000021" w:usb3="00000000" w:csb0="600001BF" w:csb1="DFF7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E7166" w14:textId="61388400" w:rsidR="00C34E5D" w:rsidRDefault="00C34E5D">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45B8827" wp14:editId="10A33BC4">
              <wp:simplePos x="0" y="0"/>
              <wp:positionH relativeFrom="page">
                <wp:posOffset>6562090</wp:posOffset>
              </wp:positionH>
              <wp:positionV relativeFrom="page">
                <wp:posOffset>9523730</wp:posOffset>
              </wp:positionV>
              <wp:extent cx="228600" cy="194310"/>
              <wp:effectExtent l="0" t="0" r="635"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3EE0" w14:textId="5D2D4EB6" w:rsidR="00C34E5D" w:rsidRDefault="00C34E5D">
                          <w:pPr>
                            <w:pStyle w:val="Corpodetexto"/>
                            <w:spacing w:before="10"/>
                            <w:ind w:left="60"/>
                          </w:pPr>
                          <w:r>
                            <w:fldChar w:fldCharType="begin"/>
                          </w:r>
                          <w:r>
                            <w:instrText xml:space="preserve"> PAGE </w:instrText>
                          </w:r>
                          <w:r>
                            <w:fldChar w:fldCharType="separate"/>
                          </w:r>
                          <w:r w:rsidR="00737DA4">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B8827" id="_x0000_t202" coordsize="21600,21600" o:spt="202" path="m,l,21600r21600,l21600,xe">
              <v:stroke joinstyle="miter"/>
              <v:path gradientshapeok="t" o:connecttype="rect"/>
            </v:shapetype>
            <v:shape id="Caixa de texto 1" o:spid="_x0000_s1026" type="#_x0000_t202" style="position:absolute;left:0;text-align:left;margin-left:516.7pt;margin-top:749.9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" filled="f" stroked="f">
              <v:textbox inset="0,0,0,0">
                <w:txbxContent>
                  <w:p w14:paraId="26833EE0" w14:textId="5D2D4EB6" w:rsidR="00C34E5D" w:rsidRDefault="00C34E5D">
                    <w:pPr>
                      <w:pStyle w:val="Corpodetexto"/>
                      <w:spacing w:before="10"/>
                      <w:ind w:left="60"/>
                    </w:pPr>
                    <w:r>
                      <w:fldChar w:fldCharType="begin"/>
                    </w:r>
                    <w:r>
                      <w:instrText xml:space="preserve"> PAGE </w:instrText>
                    </w:r>
                    <w:r>
                      <w:fldChar w:fldCharType="separate"/>
                    </w:r>
                    <w:r w:rsidR="00737DA4">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DDBE7" w14:textId="77777777" w:rsidR="007B1BDC" w:rsidRDefault="007B1BDC" w:rsidP="00470781">
      <w:r>
        <w:separator/>
      </w:r>
    </w:p>
  </w:footnote>
  <w:footnote w:type="continuationSeparator" w:id="0">
    <w:p w14:paraId="347F3CC2" w14:textId="77777777" w:rsidR="007B1BDC" w:rsidRDefault="007B1BDC" w:rsidP="0047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FD0C6" w14:textId="7E1A47A9" w:rsidR="00C34E5D" w:rsidRPr="00201986" w:rsidRDefault="00C34E5D" w:rsidP="00201986">
    <w:pPr>
      <w:pStyle w:val="Cabealho"/>
    </w:pPr>
    <w:r w:rsidRPr="00470781">
      <w:rPr>
        <w:noProof/>
        <w:sz w:val="24"/>
        <w:szCs w:val="24"/>
        <w:lang w:val="pt-BR" w:eastAsia="pt-BR"/>
      </w:rPr>
      <w:drawing>
        <wp:inline distT="0" distB="0" distL="0" distR="0" wp14:anchorId="513C1AED" wp14:editId="09E1CBBF">
          <wp:extent cx="6324600" cy="1424940"/>
          <wp:effectExtent l="0" t="0" r="0" b="3810"/>
          <wp:docPr id="6" name="Imagem 6"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526977"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249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A2587"/>
    <w:multiLevelType w:val="multilevel"/>
    <w:tmpl w:val="DAA0EE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2">
    <w:nsid w:val="6E2E242B"/>
    <w:multiLevelType w:val="multilevel"/>
    <w:tmpl w:val="5F5A78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
  </w:num>
  <w:num w:numId="2">
    <w:abstractNumId w:val="1"/>
  </w:num>
  <w:num w:numId="3">
    <w:abstractNumId w:val="2"/>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362"/>
    <w:rsid w:val="000036BB"/>
    <w:rsid w:val="00005C1F"/>
    <w:rsid w:val="00011F42"/>
    <w:rsid w:val="00015BD0"/>
    <w:rsid w:val="00015FD5"/>
    <w:rsid w:val="000171AF"/>
    <w:rsid w:val="000213DD"/>
    <w:rsid w:val="000301AD"/>
    <w:rsid w:val="0003164B"/>
    <w:rsid w:val="00034022"/>
    <w:rsid w:val="00036917"/>
    <w:rsid w:val="000507DE"/>
    <w:rsid w:val="000555F5"/>
    <w:rsid w:val="000557E0"/>
    <w:rsid w:val="000624BD"/>
    <w:rsid w:val="00080C7B"/>
    <w:rsid w:val="0008763D"/>
    <w:rsid w:val="00087CE1"/>
    <w:rsid w:val="000A3A68"/>
    <w:rsid w:val="000B112E"/>
    <w:rsid w:val="000B5509"/>
    <w:rsid w:val="000C0781"/>
    <w:rsid w:val="000C39A0"/>
    <w:rsid w:val="000C5687"/>
    <w:rsid w:val="000D0A1B"/>
    <w:rsid w:val="000D30D8"/>
    <w:rsid w:val="000D3D6A"/>
    <w:rsid w:val="000E08B7"/>
    <w:rsid w:val="000E7FD0"/>
    <w:rsid w:val="000F0768"/>
    <w:rsid w:val="001146F2"/>
    <w:rsid w:val="00114977"/>
    <w:rsid w:val="00123D1C"/>
    <w:rsid w:val="00124B01"/>
    <w:rsid w:val="00130A90"/>
    <w:rsid w:val="001332AD"/>
    <w:rsid w:val="0013382F"/>
    <w:rsid w:val="00141E9A"/>
    <w:rsid w:val="0016122B"/>
    <w:rsid w:val="00164B08"/>
    <w:rsid w:val="00164BEC"/>
    <w:rsid w:val="001651BB"/>
    <w:rsid w:val="001731A9"/>
    <w:rsid w:val="00175319"/>
    <w:rsid w:val="00176DFC"/>
    <w:rsid w:val="0018078E"/>
    <w:rsid w:val="00180F0A"/>
    <w:rsid w:val="00191C18"/>
    <w:rsid w:val="001936A2"/>
    <w:rsid w:val="001A3F25"/>
    <w:rsid w:val="001C234E"/>
    <w:rsid w:val="001C3385"/>
    <w:rsid w:val="001C63A2"/>
    <w:rsid w:val="001E0906"/>
    <w:rsid w:val="001E1202"/>
    <w:rsid w:val="001E2144"/>
    <w:rsid w:val="001E7CF0"/>
    <w:rsid w:val="001F15A8"/>
    <w:rsid w:val="001F2637"/>
    <w:rsid w:val="001F4AD4"/>
    <w:rsid w:val="00201986"/>
    <w:rsid w:val="00211E08"/>
    <w:rsid w:val="0021554D"/>
    <w:rsid w:val="00220349"/>
    <w:rsid w:val="00224E26"/>
    <w:rsid w:val="00225253"/>
    <w:rsid w:val="002252C0"/>
    <w:rsid w:val="00231524"/>
    <w:rsid w:val="002318F8"/>
    <w:rsid w:val="002441E1"/>
    <w:rsid w:val="00244DF3"/>
    <w:rsid w:val="002466B4"/>
    <w:rsid w:val="00251A54"/>
    <w:rsid w:val="00252EFC"/>
    <w:rsid w:val="0025427C"/>
    <w:rsid w:val="002545F6"/>
    <w:rsid w:val="00257144"/>
    <w:rsid w:val="002669F8"/>
    <w:rsid w:val="0027292A"/>
    <w:rsid w:val="00274AB1"/>
    <w:rsid w:val="0028141E"/>
    <w:rsid w:val="00286261"/>
    <w:rsid w:val="00291D45"/>
    <w:rsid w:val="00293A93"/>
    <w:rsid w:val="002A43F9"/>
    <w:rsid w:val="002B1661"/>
    <w:rsid w:val="002B2A32"/>
    <w:rsid w:val="002B7197"/>
    <w:rsid w:val="002C47DE"/>
    <w:rsid w:val="002C58CF"/>
    <w:rsid w:val="002C6FFF"/>
    <w:rsid w:val="002D20C5"/>
    <w:rsid w:val="002D3CE0"/>
    <w:rsid w:val="002D6B30"/>
    <w:rsid w:val="002D7599"/>
    <w:rsid w:val="002D7CB4"/>
    <w:rsid w:val="002F6273"/>
    <w:rsid w:val="002F6CD3"/>
    <w:rsid w:val="00300B62"/>
    <w:rsid w:val="00302146"/>
    <w:rsid w:val="003110BF"/>
    <w:rsid w:val="00315BAA"/>
    <w:rsid w:val="003232D2"/>
    <w:rsid w:val="0032786D"/>
    <w:rsid w:val="00335D2A"/>
    <w:rsid w:val="003425CA"/>
    <w:rsid w:val="00345178"/>
    <w:rsid w:val="00350043"/>
    <w:rsid w:val="00353F91"/>
    <w:rsid w:val="00364884"/>
    <w:rsid w:val="00372048"/>
    <w:rsid w:val="0038016D"/>
    <w:rsid w:val="0038154A"/>
    <w:rsid w:val="0039066F"/>
    <w:rsid w:val="00391A61"/>
    <w:rsid w:val="00394811"/>
    <w:rsid w:val="003963EB"/>
    <w:rsid w:val="00397567"/>
    <w:rsid w:val="00397BCB"/>
    <w:rsid w:val="003A4422"/>
    <w:rsid w:val="003B344D"/>
    <w:rsid w:val="003C1C1C"/>
    <w:rsid w:val="003D099D"/>
    <w:rsid w:val="003D2B7E"/>
    <w:rsid w:val="003D69C5"/>
    <w:rsid w:val="003E5ECB"/>
    <w:rsid w:val="003E68E0"/>
    <w:rsid w:val="003F06F8"/>
    <w:rsid w:val="003F2202"/>
    <w:rsid w:val="003F43C5"/>
    <w:rsid w:val="00401414"/>
    <w:rsid w:val="004058CE"/>
    <w:rsid w:val="0041365D"/>
    <w:rsid w:val="00422DF8"/>
    <w:rsid w:val="00426B14"/>
    <w:rsid w:val="00430353"/>
    <w:rsid w:val="0043093A"/>
    <w:rsid w:val="004328BE"/>
    <w:rsid w:val="00433886"/>
    <w:rsid w:val="0044609E"/>
    <w:rsid w:val="004530EF"/>
    <w:rsid w:val="0045333B"/>
    <w:rsid w:val="00465FAC"/>
    <w:rsid w:val="00470781"/>
    <w:rsid w:val="00471B15"/>
    <w:rsid w:val="00471FDF"/>
    <w:rsid w:val="00484213"/>
    <w:rsid w:val="00490705"/>
    <w:rsid w:val="00491418"/>
    <w:rsid w:val="0049292A"/>
    <w:rsid w:val="0049383A"/>
    <w:rsid w:val="00497F8F"/>
    <w:rsid w:val="004A2F01"/>
    <w:rsid w:val="004A3F91"/>
    <w:rsid w:val="004B7625"/>
    <w:rsid w:val="004C3158"/>
    <w:rsid w:val="004C4FF0"/>
    <w:rsid w:val="004D0744"/>
    <w:rsid w:val="004D3F2B"/>
    <w:rsid w:val="004D5955"/>
    <w:rsid w:val="004D640F"/>
    <w:rsid w:val="004D69F7"/>
    <w:rsid w:val="004E16B8"/>
    <w:rsid w:val="004E1A87"/>
    <w:rsid w:val="005002D6"/>
    <w:rsid w:val="00512D73"/>
    <w:rsid w:val="00527B79"/>
    <w:rsid w:val="00527D64"/>
    <w:rsid w:val="00541D9D"/>
    <w:rsid w:val="00545879"/>
    <w:rsid w:val="0055307C"/>
    <w:rsid w:val="00555E76"/>
    <w:rsid w:val="00566B2E"/>
    <w:rsid w:val="00567826"/>
    <w:rsid w:val="0057312F"/>
    <w:rsid w:val="0058034B"/>
    <w:rsid w:val="005809BA"/>
    <w:rsid w:val="005877E2"/>
    <w:rsid w:val="005A2036"/>
    <w:rsid w:val="005A36BB"/>
    <w:rsid w:val="005B7013"/>
    <w:rsid w:val="005C0317"/>
    <w:rsid w:val="005C1BF5"/>
    <w:rsid w:val="005C26D3"/>
    <w:rsid w:val="005C28C8"/>
    <w:rsid w:val="005D34A0"/>
    <w:rsid w:val="005D6FB5"/>
    <w:rsid w:val="005E45B5"/>
    <w:rsid w:val="005F08CF"/>
    <w:rsid w:val="005F33BB"/>
    <w:rsid w:val="005F41B4"/>
    <w:rsid w:val="0060332F"/>
    <w:rsid w:val="00606E38"/>
    <w:rsid w:val="00614481"/>
    <w:rsid w:val="00620F08"/>
    <w:rsid w:val="00621DBF"/>
    <w:rsid w:val="0062778B"/>
    <w:rsid w:val="006313D0"/>
    <w:rsid w:val="0063235E"/>
    <w:rsid w:val="006332B0"/>
    <w:rsid w:val="0063340C"/>
    <w:rsid w:val="006409C9"/>
    <w:rsid w:val="0064700D"/>
    <w:rsid w:val="00656971"/>
    <w:rsid w:val="00656A5A"/>
    <w:rsid w:val="00666628"/>
    <w:rsid w:val="00670A02"/>
    <w:rsid w:val="00671082"/>
    <w:rsid w:val="00675C06"/>
    <w:rsid w:val="00676103"/>
    <w:rsid w:val="00680BFA"/>
    <w:rsid w:val="006834A5"/>
    <w:rsid w:val="006859E5"/>
    <w:rsid w:val="00691D9C"/>
    <w:rsid w:val="00693858"/>
    <w:rsid w:val="00693F99"/>
    <w:rsid w:val="0069570A"/>
    <w:rsid w:val="006A1D08"/>
    <w:rsid w:val="006A2E7C"/>
    <w:rsid w:val="006A308D"/>
    <w:rsid w:val="006A30A3"/>
    <w:rsid w:val="006A5C69"/>
    <w:rsid w:val="006B6F31"/>
    <w:rsid w:val="006B77BE"/>
    <w:rsid w:val="006C3639"/>
    <w:rsid w:val="006C42D3"/>
    <w:rsid w:val="006C4E7C"/>
    <w:rsid w:val="006C56AF"/>
    <w:rsid w:val="006C6AB8"/>
    <w:rsid w:val="006E177F"/>
    <w:rsid w:val="006E4222"/>
    <w:rsid w:val="006E5B9A"/>
    <w:rsid w:val="006E7BAB"/>
    <w:rsid w:val="006F55EE"/>
    <w:rsid w:val="00701E6D"/>
    <w:rsid w:val="00706DFA"/>
    <w:rsid w:val="00715030"/>
    <w:rsid w:val="00715C98"/>
    <w:rsid w:val="007214E1"/>
    <w:rsid w:val="007215AF"/>
    <w:rsid w:val="00721CC6"/>
    <w:rsid w:val="007303B1"/>
    <w:rsid w:val="0073391D"/>
    <w:rsid w:val="00737DA4"/>
    <w:rsid w:val="00741E1F"/>
    <w:rsid w:val="007445AC"/>
    <w:rsid w:val="00747095"/>
    <w:rsid w:val="00752D05"/>
    <w:rsid w:val="0075647D"/>
    <w:rsid w:val="00766DC0"/>
    <w:rsid w:val="00771560"/>
    <w:rsid w:val="00772B68"/>
    <w:rsid w:val="0077500E"/>
    <w:rsid w:val="0077633A"/>
    <w:rsid w:val="00784D14"/>
    <w:rsid w:val="00787321"/>
    <w:rsid w:val="00795735"/>
    <w:rsid w:val="007A1BD7"/>
    <w:rsid w:val="007A1FF1"/>
    <w:rsid w:val="007A5FA6"/>
    <w:rsid w:val="007A7C34"/>
    <w:rsid w:val="007B103A"/>
    <w:rsid w:val="007B1BDC"/>
    <w:rsid w:val="007C0554"/>
    <w:rsid w:val="007C15AE"/>
    <w:rsid w:val="007D7BEA"/>
    <w:rsid w:val="007E0600"/>
    <w:rsid w:val="007E0A7D"/>
    <w:rsid w:val="007E24B1"/>
    <w:rsid w:val="007E284E"/>
    <w:rsid w:val="007E3EA3"/>
    <w:rsid w:val="007E774C"/>
    <w:rsid w:val="007F3685"/>
    <w:rsid w:val="007F4E80"/>
    <w:rsid w:val="00801585"/>
    <w:rsid w:val="00803D47"/>
    <w:rsid w:val="00824A22"/>
    <w:rsid w:val="0082608D"/>
    <w:rsid w:val="00827EF7"/>
    <w:rsid w:val="00830A6D"/>
    <w:rsid w:val="00832782"/>
    <w:rsid w:val="008337F2"/>
    <w:rsid w:val="00833EC3"/>
    <w:rsid w:val="00835DAB"/>
    <w:rsid w:val="00836DD5"/>
    <w:rsid w:val="00841CA3"/>
    <w:rsid w:val="00841DF3"/>
    <w:rsid w:val="0084731A"/>
    <w:rsid w:val="00852354"/>
    <w:rsid w:val="00856559"/>
    <w:rsid w:val="00867525"/>
    <w:rsid w:val="00871084"/>
    <w:rsid w:val="008711B6"/>
    <w:rsid w:val="008873E9"/>
    <w:rsid w:val="00892784"/>
    <w:rsid w:val="00894F83"/>
    <w:rsid w:val="008A5997"/>
    <w:rsid w:val="008A626B"/>
    <w:rsid w:val="008A67B2"/>
    <w:rsid w:val="008A7DC4"/>
    <w:rsid w:val="008A7E13"/>
    <w:rsid w:val="008B0AD8"/>
    <w:rsid w:val="008B3335"/>
    <w:rsid w:val="008D2B9C"/>
    <w:rsid w:val="008D2EC6"/>
    <w:rsid w:val="008D32F1"/>
    <w:rsid w:val="008D45F4"/>
    <w:rsid w:val="008D5FB9"/>
    <w:rsid w:val="008E0015"/>
    <w:rsid w:val="008F4002"/>
    <w:rsid w:val="00904558"/>
    <w:rsid w:val="009123F9"/>
    <w:rsid w:val="00916FDD"/>
    <w:rsid w:val="0091736A"/>
    <w:rsid w:val="00921E02"/>
    <w:rsid w:val="00923C27"/>
    <w:rsid w:val="00923D0E"/>
    <w:rsid w:val="009249A9"/>
    <w:rsid w:val="009360BF"/>
    <w:rsid w:val="0094300C"/>
    <w:rsid w:val="00946BAA"/>
    <w:rsid w:val="0095120D"/>
    <w:rsid w:val="00951BAC"/>
    <w:rsid w:val="00953F45"/>
    <w:rsid w:val="00961B56"/>
    <w:rsid w:val="009634C7"/>
    <w:rsid w:val="00964779"/>
    <w:rsid w:val="00972BC2"/>
    <w:rsid w:val="00975091"/>
    <w:rsid w:val="009752A4"/>
    <w:rsid w:val="00981BD7"/>
    <w:rsid w:val="00990031"/>
    <w:rsid w:val="009918CB"/>
    <w:rsid w:val="00995DAD"/>
    <w:rsid w:val="009A7231"/>
    <w:rsid w:val="009B1F8C"/>
    <w:rsid w:val="009B6640"/>
    <w:rsid w:val="009C66C3"/>
    <w:rsid w:val="009F4D35"/>
    <w:rsid w:val="00A014B4"/>
    <w:rsid w:val="00A01CBF"/>
    <w:rsid w:val="00A03B6B"/>
    <w:rsid w:val="00A05E83"/>
    <w:rsid w:val="00A11D42"/>
    <w:rsid w:val="00A13BD1"/>
    <w:rsid w:val="00A21A9B"/>
    <w:rsid w:val="00A2618F"/>
    <w:rsid w:val="00A3308D"/>
    <w:rsid w:val="00A339E7"/>
    <w:rsid w:val="00A414CD"/>
    <w:rsid w:val="00A46F30"/>
    <w:rsid w:val="00A651D6"/>
    <w:rsid w:val="00A72C8D"/>
    <w:rsid w:val="00A7392D"/>
    <w:rsid w:val="00A81FF0"/>
    <w:rsid w:val="00A928E0"/>
    <w:rsid w:val="00A940A1"/>
    <w:rsid w:val="00AA125A"/>
    <w:rsid w:val="00AA1A10"/>
    <w:rsid w:val="00AA32A7"/>
    <w:rsid w:val="00AA7333"/>
    <w:rsid w:val="00AA7D77"/>
    <w:rsid w:val="00AB5FC0"/>
    <w:rsid w:val="00AC26DC"/>
    <w:rsid w:val="00AC6FA3"/>
    <w:rsid w:val="00AD653A"/>
    <w:rsid w:val="00AD6579"/>
    <w:rsid w:val="00AE0912"/>
    <w:rsid w:val="00AE3A5E"/>
    <w:rsid w:val="00AE618A"/>
    <w:rsid w:val="00AF161A"/>
    <w:rsid w:val="00AF461F"/>
    <w:rsid w:val="00AF467E"/>
    <w:rsid w:val="00AF7994"/>
    <w:rsid w:val="00B0027E"/>
    <w:rsid w:val="00B02B33"/>
    <w:rsid w:val="00B12B21"/>
    <w:rsid w:val="00B175AD"/>
    <w:rsid w:val="00B2344B"/>
    <w:rsid w:val="00B267AE"/>
    <w:rsid w:val="00B40FF6"/>
    <w:rsid w:val="00B64E34"/>
    <w:rsid w:val="00B71416"/>
    <w:rsid w:val="00B73886"/>
    <w:rsid w:val="00B831C6"/>
    <w:rsid w:val="00B864BD"/>
    <w:rsid w:val="00B94BC8"/>
    <w:rsid w:val="00B956C8"/>
    <w:rsid w:val="00BA23FE"/>
    <w:rsid w:val="00BA4B01"/>
    <w:rsid w:val="00BB0928"/>
    <w:rsid w:val="00BB0BFA"/>
    <w:rsid w:val="00BC28C3"/>
    <w:rsid w:val="00BC3592"/>
    <w:rsid w:val="00BC7A05"/>
    <w:rsid w:val="00BD0539"/>
    <w:rsid w:val="00BD388D"/>
    <w:rsid w:val="00BE32FB"/>
    <w:rsid w:val="00BE49B9"/>
    <w:rsid w:val="00BE5F7F"/>
    <w:rsid w:val="00BF12CB"/>
    <w:rsid w:val="00BF2A15"/>
    <w:rsid w:val="00BF4639"/>
    <w:rsid w:val="00C00E04"/>
    <w:rsid w:val="00C07139"/>
    <w:rsid w:val="00C1136E"/>
    <w:rsid w:val="00C127AA"/>
    <w:rsid w:val="00C2050E"/>
    <w:rsid w:val="00C222B9"/>
    <w:rsid w:val="00C22532"/>
    <w:rsid w:val="00C22D63"/>
    <w:rsid w:val="00C30CBD"/>
    <w:rsid w:val="00C349A9"/>
    <w:rsid w:val="00C34E5D"/>
    <w:rsid w:val="00C371B8"/>
    <w:rsid w:val="00C4172F"/>
    <w:rsid w:val="00C44D54"/>
    <w:rsid w:val="00C45F84"/>
    <w:rsid w:val="00C47701"/>
    <w:rsid w:val="00C527BF"/>
    <w:rsid w:val="00C74DC0"/>
    <w:rsid w:val="00C82598"/>
    <w:rsid w:val="00C840A4"/>
    <w:rsid w:val="00C94A88"/>
    <w:rsid w:val="00C94F03"/>
    <w:rsid w:val="00C972F2"/>
    <w:rsid w:val="00CA3542"/>
    <w:rsid w:val="00CA5FDB"/>
    <w:rsid w:val="00CA67A5"/>
    <w:rsid w:val="00CB0D7F"/>
    <w:rsid w:val="00CB484F"/>
    <w:rsid w:val="00CC1F97"/>
    <w:rsid w:val="00CC6078"/>
    <w:rsid w:val="00CD28CE"/>
    <w:rsid w:val="00CD2FA2"/>
    <w:rsid w:val="00CE0CE8"/>
    <w:rsid w:val="00CE734C"/>
    <w:rsid w:val="00CF0460"/>
    <w:rsid w:val="00CF11B0"/>
    <w:rsid w:val="00CF489A"/>
    <w:rsid w:val="00CF7245"/>
    <w:rsid w:val="00D01672"/>
    <w:rsid w:val="00D03026"/>
    <w:rsid w:val="00D04A10"/>
    <w:rsid w:val="00D16E77"/>
    <w:rsid w:val="00D17FD1"/>
    <w:rsid w:val="00D24896"/>
    <w:rsid w:val="00D265C8"/>
    <w:rsid w:val="00D30885"/>
    <w:rsid w:val="00D30B45"/>
    <w:rsid w:val="00D34D91"/>
    <w:rsid w:val="00D447B6"/>
    <w:rsid w:val="00D4662E"/>
    <w:rsid w:val="00D47000"/>
    <w:rsid w:val="00D52CBF"/>
    <w:rsid w:val="00D55413"/>
    <w:rsid w:val="00D75362"/>
    <w:rsid w:val="00D75B37"/>
    <w:rsid w:val="00D80E5B"/>
    <w:rsid w:val="00D81503"/>
    <w:rsid w:val="00D82DBD"/>
    <w:rsid w:val="00D83D05"/>
    <w:rsid w:val="00D85207"/>
    <w:rsid w:val="00D8648F"/>
    <w:rsid w:val="00D867B0"/>
    <w:rsid w:val="00D93763"/>
    <w:rsid w:val="00D9421E"/>
    <w:rsid w:val="00DA18F4"/>
    <w:rsid w:val="00DA30A6"/>
    <w:rsid w:val="00DA45DA"/>
    <w:rsid w:val="00DA4F0B"/>
    <w:rsid w:val="00DA5B94"/>
    <w:rsid w:val="00DA5FFD"/>
    <w:rsid w:val="00DB17A2"/>
    <w:rsid w:val="00DB40E2"/>
    <w:rsid w:val="00DC2379"/>
    <w:rsid w:val="00DC32C4"/>
    <w:rsid w:val="00DC6286"/>
    <w:rsid w:val="00DD4DD7"/>
    <w:rsid w:val="00DD5FF6"/>
    <w:rsid w:val="00DD67C0"/>
    <w:rsid w:val="00DD6EC9"/>
    <w:rsid w:val="00DE3BB5"/>
    <w:rsid w:val="00DE796A"/>
    <w:rsid w:val="00DF01C0"/>
    <w:rsid w:val="00DF0BE0"/>
    <w:rsid w:val="00DF6742"/>
    <w:rsid w:val="00DF6F15"/>
    <w:rsid w:val="00DF7955"/>
    <w:rsid w:val="00E03869"/>
    <w:rsid w:val="00E137BE"/>
    <w:rsid w:val="00E13D7F"/>
    <w:rsid w:val="00E15AFC"/>
    <w:rsid w:val="00E16A28"/>
    <w:rsid w:val="00E21147"/>
    <w:rsid w:val="00E24B4E"/>
    <w:rsid w:val="00E25CD9"/>
    <w:rsid w:val="00E3233F"/>
    <w:rsid w:val="00E36265"/>
    <w:rsid w:val="00E43FE5"/>
    <w:rsid w:val="00E44AF5"/>
    <w:rsid w:val="00E50411"/>
    <w:rsid w:val="00E5073C"/>
    <w:rsid w:val="00E564B1"/>
    <w:rsid w:val="00E63FBD"/>
    <w:rsid w:val="00E67CCC"/>
    <w:rsid w:val="00E70A71"/>
    <w:rsid w:val="00E70FD3"/>
    <w:rsid w:val="00E73148"/>
    <w:rsid w:val="00E816C0"/>
    <w:rsid w:val="00E835A2"/>
    <w:rsid w:val="00E83B05"/>
    <w:rsid w:val="00E85BB1"/>
    <w:rsid w:val="00EA5925"/>
    <w:rsid w:val="00EB2156"/>
    <w:rsid w:val="00EB5449"/>
    <w:rsid w:val="00EB56F5"/>
    <w:rsid w:val="00EB67DC"/>
    <w:rsid w:val="00EC1CCD"/>
    <w:rsid w:val="00EC6521"/>
    <w:rsid w:val="00ED09DA"/>
    <w:rsid w:val="00ED1C7B"/>
    <w:rsid w:val="00ED3CAC"/>
    <w:rsid w:val="00EE3663"/>
    <w:rsid w:val="00EF4BE6"/>
    <w:rsid w:val="00F01E5D"/>
    <w:rsid w:val="00F06E90"/>
    <w:rsid w:val="00F1201B"/>
    <w:rsid w:val="00F14319"/>
    <w:rsid w:val="00F157C8"/>
    <w:rsid w:val="00F16339"/>
    <w:rsid w:val="00F17538"/>
    <w:rsid w:val="00F27B2E"/>
    <w:rsid w:val="00F35FCA"/>
    <w:rsid w:val="00F47FC4"/>
    <w:rsid w:val="00F50604"/>
    <w:rsid w:val="00F5338D"/>
    <w:rsid w:val="00F55BE8"/>
    <w:rsid w:val="00F623BD"/>
    <w:rsid w:val="00F635EF"/>
    <w:rsid w:val="00F63BB2"/>
    <w:rsid w:val="00F64CFE"/>
    <w:rsid w:val="00F65088"/>
    <w:rsid w:val="00F6555A"/>
    <w:rsid w:val="00F717FB"/>
    <w:rsid w:val="00F86565"/>
    <w:rsid w:val="00F90490"/>
    <w:rsid w:val="00F92F08"/>
    <w:rsid w:val="00F937A9"/>
    <w:rsid w:val="00FA3332"/>
    <w:rsid w:val="00FB2C14"/>
    <w:rsid w:val="00FC0CE2"/>
    <w:rsid w:val="00FC14A9"/>
    <w:rsid w:val="00FC37AE"/>
    <w:rsid w:val="00FD0F20"/>
    <w:rsid w:val="00FD312B"/>
    <w:rsid w:val="00FD3A8F"/>
    <w:rsid w:val="00FE328E"/>
    <w:rsid w:val="00FE4BF0"/>
    <w:rsid w:val="00FE57F1"/>
    <w:rsid w:val="00FF0A00"/>
    <w:rsid w:val="00FF72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10A285A5"/>
  <w15:docId w15:val="{92DAE0EE-4380-4F9F-A0F1-0C2527AB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uiPriority w:val="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uiPriority w:val="1"/>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015BD0"/>
    <w:rPr>
      <w:sz w:val="16"/>
      <w:szCs w:val="16"/>
    </w:rPr>
  </w:style>
  <w:style w:type="paragraph" w:styleId="Textodecomentrio">
    <w:name w:val="annotation text"/>
    <w:basedOn w:val="Normal"/>
    <w:link w:val="TextodecomentrioChar"/>
    <w:uiPriority w:val="99"/>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unhideWhenUsed/>
    <w:rsid w:val="00015BD0"/>
    <w:rPr>
      <w:b/>
      <w:bCs/>
    </w:rPr>
  </w:style>
  <w:style w:type="character" w:customStyle="1" w:styleId="AssuntodocomentrioChar">
    <w:name w:val="Assunto do comentário Char"/>
    <w:basedOn w:val="TextodecomentrioChar"/>
    <w:link w:val="Assuntodocomentrio"/>
    <w:uiPriority w:val="99"/>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1"/>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 w:type="numbering" w:customStyle="1" w:styleId="Semlista8">
    <w:name w:val="Sem lista8"/>
    <w:next w:val="Semlista"/>
    <w:uiPriority w:val="99"/>
    <w:semiHidden/>
    <w:rsid w:val="00DB17A2"/>
  </w:style>
  <w:style w:type="paragraph" w:customStyle="1" w:styleId="Corpodetexto25">
    <w:name w:val="Corpo de texto 25"/>
    <w:basedOn w:val="Normal"/>
    <w:rsid w:val="00DB17A2"/>
    <w:pPr>
      <w:widowControl/>
      <w:autoSpaceDE/>
      <w:autoSpaceDN/>
      <w:jc w:val="both"/>
    </w:pPr>
    <w:rPr>
      <w:sz w:val="20"/>
      <w:szCs w:val="20"/>
      <w:lang w:val="pt-BR" w:eastAsia="pt-BR"/>
    </w:rPr>
  </w:style>
  <w:style w:type="table" w:customStyle="1" w:styleId="Tabelacomgrade7">
    <w:name w:val="Tabela com grade7"/>
    <w:basedOn w:val="Tabelanormal"/>
    <w:next w:val="Tabelacomgrade"/>
    <w:rsid w:val="00DB17A2"/>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DB17A2"/>
  </w:style>
  <w:style w:type="table" w:customStyle="1" w:styleId="TableNormal3">
    <w:name w:val="Table Normal3"/>
    <w:uiPriority w:val="2"/>
    <w:semiHidden/>
    <w:unhideWhenUsed/>
    <w:qFormat/>
    <w:rsid w:val="00DB17A2"/>
    <w:rPr>
      <w:rFonts w:ascii="Calibri" w:eastAsia="Calibri" w:hAnsi="Calibri" w:cs="Times New Roman"/>
    </w:rPr>
    <w:tblPr>
      <w:tblInd w:w="0" w:type="dxa"/>
      <w:tblCellMar>
        <w:top w:w="0" w:type="dxa"/>
        <w:left w:w="0" w:type="dxa"/>
        <w:bottom w:w="0" w:type="dxa"/>
        <w:right w:w="0" w:type="dxa"/>
      </w:tblCellMar>
    </w:tblPr>
  </w:style>
  <w:style w:type="numbering" w:customStyle="1" w:styleId="Semlista112">
    <w:name w:val="Sem lista112"/>
    <w:next w:val="Semlista"/>
    <w:uiPriority w:val="99"/>
    <w:semiHidden/>
    <w:unhideWhenUsed/>
    <w:rsid w:val="00DB17A2"/>
  </w:style>
  <w:style w:type="table" w:customStyle="1" w:styleId="Tabelacomgrade14">
    <w:name w:val="Tabela com grade14"/>
    <w:basedOn w:val="Tabelanormal"/>
    <w:next w:val="Tabelacomgrade"/>
    <w:uiPriority w:val="59"/>
    <w:rsid w:val="00DB17A2"/>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2">
    <w:name w:val="Sem lista1112"/>
    <w:next w:val="Semlista"/>
    <w:uiPriority w:val="99"/>
    <w:semiHidden/>
    <w:unhideWhenUsed/>
    <w:rsid w:val="00DB17A2"/>
  </w:style>
  <w:style w:type="numbering" w:customStyle="1" w:styleId="Semlista11111">
    <w:name w:val="Sem lista11111"/>
    <w:next w:val="Semlista"/>
    <w:uiPriority w:val="99"/>
    <w:semiHidden/>
    <w:unhideWhenUsed/>
    <w:rsid w:val="00DB17A2"/>
  </w:style>
  <w:style w:type="table" w:customStyle="1" w:styleId="Tabelacomgrade113">
    <w:name w:val="Tabela com grade113"/>
    <w:basedOn w:val="Tabelanormal"/>
    <w:next w:val="Tabelacomgrade"/>
    <w:uiPriority w:val="59"/>
    <w:rsid w:val="00DB17A2"/>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qFormat/>
    <w:rsid w:val="00DB17A2"/>
    <w:rPr>
      <w:rFonts w:ascii="Calibri" w:eastAsia="Calibri" w:hAnsi="Calibri" w:cs="Times New Roman"/>
    </w:rPr>
    <w:tblPr>
      <w:tblCellMar>
        <w:top w:w="0" w:type="dxa"/>
        <w:left w:w="0" w:type="dxa"/>
        <w:bottom w:w="0" w:type="dxa"/>
        <w:right w:w="0" w:type="dxa"/>
      </w:tblCellMar>
    </w:tblPr>
  </w:style>
  <w:style w:type="table" w:customStyle="1" w:styleId="Tabelacomgrade1112">
    <w:name w:val="Tabela com grade1112"/>
    <w:basedOn w:val="Tabelanormal"/>
    <w:rsid w:val="00DB17A2"/>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2">
    <w:name w:val="Tabela com grade11112"/>
    <w:basedOn w:val="Tabelanormal"/>
    <w:uiPriority w:val="59"/>
    <w:rsid w:val="00DB17A2"/>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uiPriority w:val="59"/>
    <w:rsid w:val="00DB17A2"/>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perlinkVisitado2">
    <w:name w:val="HiperlinkVisitado2"/>
    <w:uiPriority w:val="99"/>
    <w:semiHidden/>
    <w:unhideWhenUsed/>
    <w:rsid w:val="00DB17A2"/>
    <w:rPr>
      <w:color w:val="800080"/>
      <w:u w:val="single"/>
    </w:rPr>
  </w:style>
  <w:style w:type="paragraph" w:customStyle="1" w:styleId="Subttulo2">
    <w:name w:val="Subtítulo2"/>
    <w:basedOn w:val="Normal"/>
    <w:next w:val="Normal"/>
    <w:uiPriority w:val="6"/>
    <w:qFormat/>
    <w:rsid w:val="00DB17A2"/>
    <w:pPr>
      <w:numPr>
        <w:ilvl w:val="1"/>
      </w:numPr>
      <w:spacing w:after="160"/>
    </w:pPr>
    <w:rPr>
      <w:rFonts w:ascii="Calibri" w:hAnsi="Calibri"/>
      <w:color w:val="5A5A5A"/>
      <w:spacing w:val="15"/>
      <w:lang w:eastAsia="pt-PT" w:bidi="pt-PT"/>
    </w:rPr>
  </w:style>
  <w:style w:type="numbering" w:customStyle="1" w:styleId="Semlista22">
    <w:name w:val="Sem lista22"/>
    <w:next w:val="Semlista"/>
    <w:uiPriority w:val="99"/>
    <w:semiHidden/>
    <w:unhideWhenUsed/>
    <w:rsid w:val="00DB17A2"/>
  </w:style>
  <w:style w:type="table" w:customStyle="1" w:styleId="Tabelacomgrade32">
    <w:name w:val="Tabela com grade32"/>
    <w:basedOn w:val="Tabelanormal"/>
    <w:next w:val="Tabelacomgrade"/>
    <w:uiPriority w:val="59"/>
    <w:rsid w:val="00DB17A2"/>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
    <w:name w:val="Sem lista32"/>
    <w:next w:val="Semlista"/>
    <w:semiHidden/>
    <w:unhideWhenUsed/>
    <w:rsid w:val="00DB17A2"/>
  </w:style>
  <w:style w:type="table" w:customStyle="1" w:styleId="Tabelacomgrade122">
    <w:name w:val="Tabela com grade122"/>
    <w:basedOn w:val="Tabelanormal"/>
    <w:next w:val="Tabelacomgrade"/>
    <w:uiPriority w:val="59"/>
    <w:rsid w:val="00DB17A2"/>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2">
    <w:name w:val="Tabela com grade42"/>
    <w:basedOn w:val="Tabelanormal"/>
    <w:next w:val="Tabelacomgrade"/>
    <w:rsid w:val="00DB17A2"/>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1">
    <w:name w:val="Sem lista111111"/>
    <w:next w:val="Semlista"/>
    <w:uiPriority w:val="99"/>
    <w:semiHidden/>
    <w:unhideWhenUsed/>
    <w:rsid w:val="00DB17A2"/>
  </w:style>
  <w:style w:type="numbering" w:customStyle="1" w:styleId="Semlista211">
    <w:name w:val="Sem lista211"/>
    <w:next w:val="Semlista"/>
    <w:uiPriority w:val="99"/>
    <w:semiHidden/>
    <w:unhideWhenUsed/>
    <w:rsid w:val="00DB17A2"/>
  </w:style>
  <w:style w:type="numbering" w:customStyle="1" w:styleId="Semlista311">
    <w:name w:val="Sem lista311"/>
    <w:next w:val="Semlista"/>
    <w:uiPriority w:val="99"/>
    <w:semiHidden/>
    <w:unhideWhenUsed/>
    <w:rsid w:val="00DB17A2"/>
  </w:style>
  <w:style w:type="table" w:customStyle="1" w:styleId="Tabelacomgrade52">
    <w:name w:val="Tabela com grade52"/>
    <w:basedOn w:val="Tabelanormal"/>
    <w:next w:val="Tabelacomgrade"/>
    <w:uiPriority w:val="39"/>
    <w:rsid w:val="00DB17A2"/>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tuloChar3">
    <w:name w:val="Subtítulo Char3"/>
    <w:basedOn w:val="Fontepargpadro"/>
    <w:rsid w:val="00DB17A2"/>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06039">
      <w:bodyDiv w:val="1"/>
      <w:marLeft w:val="0"/>
      <w:marRight w:val="0"/>
      <w:marTop w:val="0"/>
      <w:marBottom w:val="0"/>
      <w:divBdr>
        <w:top w:val="none" w:sz="0" w:space="0" w:color="auto"/>
        <w:left w:val="none" w:sz="0" w:space="0" w:color="auto"/>
        <w:bottom w:val="none" w:sz="0" w:space="0" w:color="auto"/>
        <w:right w:val="none" w:sz="0" w:space="0" w:color="auto"/>
      </w:divBdr>
    </w:div>
    <w:div w:id="628829034">
      <w:bodyDiv w:val="1"/>
      <w:marLeft w:val="0"/>
      <w:marRight w:val="0"/>
      <w:marTop w:val="0"/>
      <w:marBottom w:val="0"/>
      <w:divBdr>
        <w:top w:val="none" w:sz="0" w:space="0" w:color="auto"/>
        <w:left w:val="none" w:sz="0" w:space="0" w:color="auto"/>
        <w:bottom w:val="none" w:sz="0" w:space="0" w:color="auto"/>
        <w:right w:val="none" w:sz="0" w:space="0" w:color="auto"/>
      </w:divBdr>
    </w:div>
    <w:div w:id="668215846">
      <w:bodyDiv w:val="1"/>
      <w:marLeft w:val="0"/>
      <w:marRight w:val="0"/>
      <w:marTop w:val="0"/>
      <w:marBottom w:val="0"/>
      <w:divBdr>
        <w:top w:val="none" w:sz="0" w:space="0" w:color="auto"/>
        <w:left w:val="none" w:sz="0" w:space="0" w:color="auto"/>
        <w:bottom w:val="none" w:sz="0" w:space="0" w:color="auto"/>
        <w:right w:val="none" w:sz="0" w:space="0" w:color="auto"/>
      </w:divBdr>
    </w:div>
    <w:div w:id="771558685">
      <w:bodyDiv w:val="1"/>
      <w:marLeft w:val="0"/>
      <w:marRight w:val="0"/>
      <w:marTop w:val="0"/>
      <w:marBottom w:val="0"/>
      <w:divBdr>
        <w:top w:val="none" w:sz="0" w:space="0" w:color="auto"/>
        <w:left w:val="none" w:sz="0" w:space="0" w:color="auto"/>
        <w:bottom w:val="none" w:sz="0" w:space="0" w:color="auto"/>
        <w:right w:val="none" w:sz="0" w:space="0" w:color="auto"/>
      </w:divBdr>
    </w:div>
    <w:div w:id="919411394">
      <w:bodyDiv w:val="1"/>
      <w:marLeft w:val="0"/>
      <w:marRight w:val="0"/>
      <w:marTop w:val="0"/>
      <w:marBottom w:val="0"/>
      <w:divBdr>
        <w:top w:val="none" w:sz="0" w:space="0" w:color="auto"/>
        <w:left w:val="none" w:sz="0" w:space="0" w:color="auto"/>
        <w:bottom w:val="none" w:sz="0" w:space="0" w:color="auto"/>
        <w:right w:val="none" w:sz="0" w:space="0" w:color="auto"/>
      </w:divBdr>
    </w:div>
    <w:div w:id="1225406453">
      <w:bodyDiv w:val="1"/>
      <w:marLeft w:val="0"/>
      <w:marRight w:val="0"/>
      <w:marTop w:val="0"/>
      <w:marBottom w:val="0"/>
      <w:divBdr>
        <w:top w:val="none" w:sz="0" w:space="0" w:color="auto"/>
        <w:left w:val="none" w:sz="0" w:space="0" w:color="auto"/>
        <w:bottom w:val="none" w:sz="0" w:space="0" w:color="auto"/>
        <w:right w:val="none" w:sz="0" w:space="0" w:color="auto"/>
      </w:divBdr>
    </w:div>
    <w:div w:id="1368532241">
      <w:bodyDiv w:val="1"/>
      <w:marLeft w:val="0"/>
      <w:marRight w:val="0"/>
      <w:marTop w:val="0"/>
      <w:marBottom w:val="0"/>
      <w:divBdr>
        <w:top w:val="none" w:sz="0" w:space="0" w:color="auto"/>
        <w:left w:val="none" w:sz="0" w:space="0" w:color="auto"/>
        <w:bottom w:val="none" w:sz="0" w:space="0" w:color="auto"/>
        <w:right w:val="none" w:sz="0" w:space="0" w:color="auto"/>
      </w:divBdr>
    </w:div>
    <w:div w:id="1907639930">
      <w:bodyDiv w:val="1"/>
      <w:marLeft w:val="0"/>
      <w:marRight w:val="0"/>
      <w:marTop w:val="0"/>
      <w:marBottom w:val="0"/>
      <w:divBdr>
        <w:top w:val="none" w:sz="0" w:space="0" w:color="auto"/>
        <w:left w:val="none" w:sz="0" w:space="0" w:color="auto"/>
        <w:bottom w:val="none" w:sz="0" w:space="0" w:color="auto"/>
        <w:right w:val="none" w:sz="0" w:space="0" w:color="auto"/>
      </w:divBdr>
    </w:div>
    <w:div w:id="1967546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lic@encantado-r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8C11D-33A3-4308-9C88-CD37B7471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2850</Words>
  <Characters>15392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Nelci</dc:creator>
  <cp:keywords/>
  <dc:description/>
  <cp:lastModifiedBy>Compras 06</cp:lastModifiedBy>
  <cp:revision>2</cp:revision>
  <cp:lastPrinted>2024-07-09T19:46:00Z</cp:lastPrinted>
  <dcterms:created xsi:type="dcterms:W3CDTF">2024-07-31T16:24:00Z</dcterms:created>
  <dcterms:modified xsi:type="dcterms:W3CDTF">2024-07-31T16:24:00Z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