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578CC" w14:textId="77777777" w:rsidR="0043093A" w:rsidRPr="0043093A" w:rsidRDefault="0043093A" w:rsidP="0043093A">
      <w:pPr>
        <w:jc w:val="both"/>
        <w:rPr>
          <w:lang w:val="pt-BR" w:eastAsia="zh-CN"/>
        </w:rPr>
      </w:pPr>
    </w:p>
    <w:p w14:paraId="30567A3E" w14:textId="3C1F04B9" w:rsidR="00EB0589" w:rsidRPr="00D149BF" w:rsidRDefault="0072713A" w:rsidP="00EB0589">
      <w:pPr>
        <w:ind w:left="2880"/>
        <w:jc w:val="both"/>
        <w:rPr>
          <w:b/>
          <w:sz w:val="24"/>
          <w:szCs w:val="24"/>
          <w:lang w:val="pt-BR" w:eastAsia="zh-CN"/>
        </w:rPr>
      </w:pPr>
      <w:r>
        <w:rPr>
          <w:b/>
          <w:sz w:val="24"/>
          <w:szCs w:val="24"/>
          <w:lang w:val="pt-BR" w:eastAsia="zh-CN"/>
        </w:rPr>
        <w:t xml:space="preserve">  </w:t>
      </w:r>
      <w:r w:rsidR="008B40A8">
        <w:rPr>
          <w:b/>
          <w:sz w:val="24"/>
          <w:szCs w:val="24"/>
          <w:lang w:val="pt-BR" w:eastAsia="zh-CN"/>
        </w:rPr>
        <w:t xml:space="preserve">   </w:t>
      </w:r>
      <w:r w:rsidR="00EB0589" w:rsidRPr="00D149BF">
        <w:rPr>
          <w:b/>
          <w:sz w:val="24"/>
          <w:szCs w:val="24"/>
          <w:lang w:val="pt-BR" w:eastAsia="zh-CN"/>
        </w:rPr>
        <w:t xml:space="preserve">PROCESSO LICITATÓRIO Nº </w:t>
      </w:r>
      <w:r w:rsidR="00EB0589">
        <w:rPr>
          <w:b/>
          <w:sz w:val="24"/>
          <w:szCs w:val="24"/>
          <w:lang w:val="pt-BR" w:eastAsia="zh-CN"/>
        </w:rPr>
        <w:t>153</w:t>
      </w:r>
      <w:r w:rsidR="00EB0589" w:rsidRPr="00D149BF">
        <w:rPr>
          <w:b/>
          <w:sz w:val="24"/>
          <w:szCs w:val="24"/>
          <w:lang w:val="pt-BR" w:eastAsia="zh-CN"/>
        </w:rPr>
        <w:t>/2024</w:t>
      </w:r>
    </w:p>
    <w:p w14:paraId="009C5DCA" w14:textId="44D541E5" w:rsidR="00EB0589" w:rsidRPr="00D149BF" w:rsidRDefault="00EB0589" w:rsidP="00EB0589">
      <w:pPr>
        <w:ind w:left="1440" w:firstLine="720"/>
        <w:jc w:val="both"/>
        <w:rPr>
          <w:b/>
          <w:sz w:val="24"/>
          <w:szCs w:val="24"/>
          <w:lang w:val="pt-BR" w:eastAsia="zh-CN"/>
        </w:rPr>
      </w:pPr>
      <w:r w:rsidRPr="00D149BF">
        <w:rPr>
          <w:b/>
          <w:sz w:val="24"/>
          <w:szCs w:val="24"/>
          <w:lang w:val="pt-BR" w:eastAsia="zh-CN"/>
        </w:rPr>
        <w:t xml:space="preserve">              </w:t>
      </w:r>
      <w:r>
        <w:rPr>
          <w:b/>
          <w:sz w:val="24"/>
          <w:szCs w:val="24"/>
          <w:lang w:val="pt-BR" w:eastAsia="zh-CN"/>
        </w:rPr>
        <w:t xml:space="preserve">      PREGÃO PRESENCIAL Nº 11/</w:t>
      </w:r>
      <w:r w:rsidRPr="00D149BF">
        <w:rPr>
          <w:b/>
          <w:sz w:val="24"/>
          <w:szCs w:val="24"/>
          <w:lang w:val="pt-BR" w:eastAsia="zh-CN"/>
        </w:rPr>
        <w:t>2024</w:t>
      </w:r>
    </w:p>
    <w:p w14:paraId="09C6C9E1" w14:textId="4D93DA00" w:rsidR="00EB0589" w:rsidRPr="00D149BF" w:rsidRDefault="00EB0589" w:rsidP="00EB0589">
      <w:pPr>
        <w:ind w:left="2160" w:firstLine="720"/>
        <w:jc w:val="both"/>
        <w:rPr>
          <w:b/>
          <w:sz w:val="24"/>
          <w:szCs w:val="24"/>
          <w:lang w:val="pt-BR" w:eastAsia="zh-CN"/>
        </w:rPr>
      </w:pPr>
      <w:r w:rsidRPr="00D149BF">
        <w:rPr>
          <w:b/>
          <w:sz w:val="24"/>
          <w:szCs w:val="24"/>
          <w:lang w:val="pt-BR" w:eastAsia="zh-CN"/>
        </w:rPr>
        <w:t xml:space="preserve">  </w:t>
      </w:r>
      <w:r w:rsidR="0072713A">
        <w:rPr>
          <w:b/>
          <w:sz w:val="24"/>
          <w:szCs w:val="24"/>
          <w:lang w:val="pt-BR" w:eastAsia="zh-CN"/>
        </w:rPr>
        <w:t xml:space="preserve">  ATA DE REGISTRO DE PREÇOS 69</w:t>
      </w:r>
      <w:r w:rsidRPr="00D149BF">
        <w:rPr>
          <w:b/>
          <w:sz w:val="24"/>
          <w:szCs w:val="24"/>
          <w:lang w:val="pt-BR" w:eastAsia="zh-CN"/>
        </w:rPr>
        <w:t>/2024</w:t>
      </w:r>
    </w:p>
    <w:p w14:paraId="2E07CE05" w14:textId="77777777" w:rsidR="00EB0589" w:rsidRDefault="00EB0589" w:rsidP="0043093A">
      <w:pPr>
        <w:jc w:val="both"/>
        <w:rPr>
          <w:sz w:val="24"/>
          <w:szCs w:val="24"/>
          <w:lang w:val="pt-BR" w:eastAsia="pt-BR"/>
        </w:rPr>
      </w:pPr>
    </w:p>
    <w:p w14:paraId="08F4FBA2" w14:textId="1AC5AD87" w:rsidR="0043093A" w:rsidRDefault="00EB0589" w:rsidP="002039E4">
      <w:pPr>
        <w:ind w:left="-284" w:right="-480"/>
        <w:jc w:val="both"/>
        <w:rPr>
          <w:sz w:val="24"/>
          <w:szCs w:val="24"/>
          <w:lang w:val="pt-BR" w:eastAsia="pt-BR"/>
        </w:rPr>
      </w:pPr>
      <w:r w:rsidRPr="00D149BF">
        <w:rPr>
          <w:sz w:val="24"/>
          <w:szCs w:val="24"/>
          <w:lang w:val="pt-BR" w:eastAsia="zh-CN"/>
        </w:rPr>
        <w:t xml:space="preserve">Pela presente ATA DE REGISTRO DE PREÇOS, o </w:t>
      </w:r>
      <w:r w:rsidRPr="00D149BF">
        <w:rPr>
          <w:b/>
          <w:sz w:val="24"/>
          <w:szCs w:val="24"/>
          <w:lang w:val="pt-BR" w:eastAsia="zh-CN"/>
        </w:rPr>
        <w:t>MUNICÍPIO DE ENCANTADO</w:t>
      </w:r>
      <w:r w:rsidRPr="00D149BF">
        <w:rPr>
          <w:sz w:val="24"/>
          <w:szCs w:val="24"/>
          <w:lang w:val="pt-BR" w:eastAsia="zh-CN"/>
        </w:rPr>
        <w:t xml:space="preserve">, pessoa jurídica de direito público, inscrita no CNPJ sob o nº. 88.349.238/00001-78, neste ato representado pelo Prefeito Municipal Sr. JONAS CALVI, portador do CPF nº 883.906.670-53, residente à Rua Miguel Luis Pretto, nº 418, Bairro Centro, nesta cidade de Encantado/RS, doravante denominada </w:t>
      </w:r>
      <w:r w:rsidRPr="00D149BF">
        <w:rPr>
          <w:b/>
          <w:sz w:val="24"/>
          <w:szCs w:val="24"/>
          <w:lang w:val="pt-BR" w:eastAsia="zh-CN"/>
        </w:rPr>
        <w:t>CONTRATANTE</w:t>
      </w:r>
      <w:r w:rsidRPr="00D149BF">
        <w:rPr>
          <w:sz w:val="24"/>
          <w:szCs w:val="24"/>
          <w:lang w:val="pt-BR" w:eastAsia="zh-CN"/>
        </w:rPr>
        <w:t xml:space="preserve"> e a empresa</w:t>
      </w:r>
      <w:r w:rsidR="0072713A">
        <w:rPr>
          <w:sz w:val="24"/>
          <w:szCs w:val="24"/>
          <w:lang w:val="pt-BR" w:eastAsia="zh-CN"/>
        </w:rPr>
        <w:t xml:space="preserve"> </w:t>
      </w:r>
      <w:r w:rsidR="0072713A">
        <w:rPr>
          <w:b/>
          <w:sz w:val="24"/>
          <w:szCs w:val="24"/>
          <w:lang w:val="pt-BR" w:eastAsia="zh-CN"/>
        </w:rPr>
        <w:t>HD SINALIZAÇÕES LTDA</w:t>
      </w:r>
      <w:r>
        <w:rPr>
          <w:sz w:val="24"/>
          <w:szCs w:val="24"/>
          <w:lang w:val="pt-BR" w:eastAsia="zh-CN"/>
        </w:rPr>
        <w:t xml:space="preserve"> </w:t>
      </w:r>
      <w:r w:rsidR="0043093A" w:rsidRPr="004D7671">
        <w:rPr>
          <w:sz w:val="24"/>
          <w:szCs w:val="24"/>
          <w:lang w:val="pt-BR" w:eastAsia="pt-BR"/>
        </w:rPr>
        <w:t xml:space="preserve">pessoa jurídica de direito privado, inscrita no CNPJ sob o </w:t>
      </w:r>
      <w:r w:rsidR="0072713A">
        <w:rPr>
          <w:sz w:val="24"/>
          <w:szCs w:val="24"/>
          <w:lang w:val="pt-BR" w:eastAsia="pt-BR"/>
        </w:rPr>
        <w:t>nº 32.446.351/0001-17, com sede na Rua Empreendedor, nº 810, Lot. Industrial Coxilha Vermelha, Bairro São Caetano em Arroio do Meio/RS,</w:t>
      </w:r>
      <w:r w:rsidR="0043093A" w:rsidRPr="004D7671">
        <w:rPr>
          <w:sz w:val="24"/>
          <w:szCs w:val="24"/>
          <w:lang w:val="pt-BR" w:eastAsia="pt-BR"/>
        </w:rPr>
        <w:t xml:space="preserve"> neste ato representada pelo seu representante legal </w:t>
      </w:r>
      <w:r w:rsidR="0072713A">
        <w:rPr>
          <w:sz w:val="24"/>
          <w:szCs w:val="24"/>
          <w:lang w:val="pt-BR" w:eastAsia="pt-BR"/>
        </w:rPr>
        <w:t>Sr. Helio Nascimento</w:t>
      </w:r>
      <w:r w:rsidR="0043093A" w:rsidRPr="004D7671">
        <w:rPr>
          <w:sz w:val="24"/>
          <w:szCs w:val="24"/>
          <w:lang w:val="pt-BR" w:eastAsia="pt-BR"/>
        </w:rPr>
        <w:t xml:space="preserve">, </w:t>
      </w:r>
      <w:r w:rsidR="0072713A">
        <w:rPr>
          <w:sz w:val="24"/>
          <w:szCs w:val="24"/>
          <w:lang w:val="pt-BR" w:eastAsia="pt-BR"/>
        </w:rPr>
        <w:t xml:space="preserve">inscrito no CPF sob n° 960.682.649-04, </w:t>
      </w:r>
      <w:r w:rsidR="0043093A" w:rsidRPr="004D7671">
        <w:rPr>
          <w:sz w:val="24"/>
          <w:szCs w:val="24"/>
          <w:lang w:val="pt-BR" w:eastAsia="pt-BR"/>
        </w:rPr>
        <w:t>doravante denominada de CONTRATADA</w:t>
      </w:r>
      <w:r w:rsidR="0072713A">
        <w:rPr>
          <w:sz w:val="24"/>
          <w:szCs w:val="24"/>
          <w:lang w:val="pt-BR"/>
        </w:rPr>
        <w:t>,</w:t>
      </w:r>
      <w:r w:rsidR="0043093A" w:rsidRPr="004D7671">
        <w:rPr>
          <w:sz w:val="24"/>
          <w:szCs w:val="24"/>
          <w:lang w:val="pt-BR"/>
        </w:rPr>
        <w:t xml:space="preserve"> </w:t>
      </w:r>
      <w:r w:rsidR="0043093A" w:rsidRPr="004D7671">
        <w:rPr>
          <w:sz w:val="24"/>
          <w:szCs w:val="24"/>
          <w:lang w:val="pt-BR" w:eastAsia="pt-BR"/>
        </w:rPr>
        <w:t xml:space="preserve"> fundamentados nas disposições da Lei Federal nº 14.133/2</w:t>
      </w:r>
      <w:r w:rsidR="004E1A87" w:rsidRPr="004D7671">
        <w:rPr>
          <w:sz w:val="24"/>
          <w:szCs w:val="24"/>
          <w:lang w:val="pt-BR" w:eastAsia="pt-BR"/>
        </w:rPr>
        <w:t>03</w:t>
      </w:r>
      <w:r w:rsidR="0043093A" w:rsidRPr="004D7671">
        <w:rPr>
          <w:sz w:val="24"/>
          <w:szCs w:val="24"/>
          <w:lang w:val="pt-BR" w:eastAsia="pt-BR"/>
        </w:rPr>
        <w:t>1, regulament</w:t>
      </w:r>
      <w:r w:rsidR="001936A2" w:rsidRPr="004D7671">
        <w:rPr>
          <w:sz w:val="24"/>
          <w:szCs w:val="24"/>
          <w:lang w:val="pt-BR" w:eastAsia="pt-BR"/>
        </w:rPr>
        <w:t>ada pelo Decreto Municipal nº 40</w:t>
      </w:r>
      <w:r w:rsidR="0043093A" w:rsidRPr="004D7671">
        <w:rPr>
          <w:sz w:val="24"/>
          <w:szCs w:val="24"/>
          <w:lang w:val="pt-BR" w:eastAsia="pt-BR"/>
        </w:rPr>
        <w:t>/2</w:t>
      </w:r>
      <w:r w:rsidR="008B1512" w:rsidRPr="004D7671">
        <w:rPr>
          <w:sz w:val="24"/>
          <w:szCs w:val="24"/>
          <w:lang w:val="pt-BR" w:eastAsia="pt-BR"/>
        </w:rPr>
        <w:t>02</w:t>
      </w:r>
      <w:r w:rsidR="0043093A" w:rsidRPr="004D7671">
        <w:rPr>
          <w:sz w:val="24"/>
          <w:szCs w:val="24"/>
          <w:lang w:val="pt-BR" w:eastAsia="pt-BR"/>
        </w:rPr>
        <w:t>3 e de conformidade com o resultado constante da Licitação mo</w:t>
      </w:r>
      <w:r w:rsidR="004E1A87" w:rsidRPr="004D7671">
        <w:rPr>
          <w:sz w:val="24"/>
          <w:szCs w:val="24"/>
          <w:lang w:val="pt-BR" w:eastAsia="pt-BR"/>
        </w:rPr>
        <w:t xml:space="preserve">dalidade Pregão Presencial n° </w:t>
      </w:r>
      <w:r w:rsidR="0078397B" w:rsidRPr="004D7671">
        <w:rPr>
          <w:sz w:val="24"/>
          <w:szCs w:val="24"/>
          <w:lang w:val="pt-BR" w:eastAsia="pt-BR"/>
        </w:rPr>
        <w:t>11</w:t>
      </w:r>
      <w:r w:rsidR="00086E98" w:rsidRPr="004D7671">
        <w:rPr>
          <w:sz w:val="24"/>
          <w:szCs w:val="24"/>
          <w:lang w:val="pt-BR" w:eastAsia="pt-BR"/>
        </w:rPr>
        <w:t>/2024</w:t>
      </w:r>
      <w:r w:rsidR="0043093A" w:rsidRPr="004D7671">
        <w:rPr>
          <w:sz w:val="24"/>
          <w:szCs w:val="24"/>
          <w:lang w:val="pt-BR" w:eastAsia="pt-BR"/>
        </w:rPr>
        <w:t>, resolvem celebrar o presente contrato mediante as cláusulas que seguem:</w:t>
      </w:r>
    </w:p>
    <w:p w14:paraId="207843F6" w14:textId="77777777" w:rsidR="004D7671" w:rsidRPr="004D7671" w:rsidRDefault="004D7671" w:rsidP="002039E4">
      <w:pPr>
        <w:ind w:left="-284" w:right="-480"/>
        <w:jc w:val="both"/>
        <w:rPr>
          <w:sz w:val="24"/>
          <w:szCs w:val="24"/>
          <w:lang w:val="pt-BR" w:eastAsia="pt-BR"/>
        </w:rPr>
      </w:pPr>
    </w:p>
    <w:p w14:paraId="39663491" w14:textId="77777777" w:rsidR="0043093A" w:rsidRPr="00EB0589" w:rsidRDefault="0043093A" w:rsidP="002039E4">
      <w:pPr>
        <w:ind w:left="-284" w:right="-480"/>
        <w:jc w:val="both"/>
        <w:rPr>
          <w:b/>
          <w:sz w:val="24"/>
          <w:szCs w:val="24"/>
          <w:lang w:val="pt-BR" w:eastAsia="pt-BR"/>
        </w:rPr>
      </w:pPr>
      <w:r w:rsidRPr="00EB0589">
        <w:rPr>
          <w:b/>
          <w:sz w:val="24"/>
          <w:szCs w:val="24"/>
          <w:lang w:val="pt-BR" w:eastAsia="pt-BR"/>
        </w:rPr>
        <w:t xml:space="preserve">1- DO OBJETO  </w:t>
      </w:r>
    </w:p>
    <w:p w14:paraId="6B518B78" w14:textId="191A25B0" w:rsidR="00AF70C5" w:rsidRPr="0048205E" w:rsidRDefault="00AF70C5" w:rsidP="002039E4">
      <w:pPr>
        <w:ind w:left="-284" w:right="-480"/>
        <w:jc w:val="both"/>
        <w:rPr>
          <w:rFonts w:eastAsiaTheme="minorHAnsi"/>
          <w:b/>
          <w:color w:val="000000"/>
          <w:sz w:val="24"/>
          <w:szCs w:val="24"/>
          <w:lang w:val="pt-BR"/>
        </w:rPr>
      </w:pPr>
      <w:r>
        <w:rPr>
          <w:sz w:val="24"/>
          <w:szCs w:val="24"/>
        </w:rPr>
        <w:t>1.1.</w:t>
      </w:r>
      <w:r w:rsidRPr="007A1E24">
        <w:rPr>
          <w:sz w:val="24"/>
          <w:szCs w:val="24"/>
        </w:rPr>
        <w:t xml:space="preserve">Constitui objeto da </w:t>
      </w:r>
      <w:r>
        <w:rPr>
          <w:sz w:val="24"/>
          <w:szCs w:val="24"/>
        </w:rPr>
        <w:t xml:space="preserve">presente ata </w:t>
      </w:r>
      <w:r w:rsidRPr="007A1E24">
        <w:rPr>
          <w:sz w:val="24"/>
          <w:szCs w:val="24"/>
        </w:rPr>
        <w:t xml:space="preserve">o </w:t>
      </w:r>
      <w:r w:rsidRPr="007A1E24">
        <w:rPr>
          <w:b/>
          <w:sz w:val="24"/>
          <w:szCs w:val="24"/>
        </w:rPr>
        <w:t>REGISTRO</w:t>
      </w:r>
      <w:r w:rsidRPr="007A1E24">
        <w:rPr>
          <w:b/>
          <w:spacing w:val="1"/>
          <w:sz w:val="24"/>
          <w:szCs w:val="24"/>
        </w:rPr>
        <w:t xml:space="preserve"> </w:t>
      </w:r>
      <w:r w:rsidRPr="007A1E24">
        <w:rPr>
          <w:b/>
          <w:sz w:val="24"/>
          <w:szCs w:val="24"/>
        </w:rPr>
        <w:t>DE</w:t>
      </w:r>
      <w:r w:rsidRPr="007A1E24">
        <w:rPr>
          <w:b/>
          <w:spacing w:val="1"/>
          <w:sz w:val="24"/>
          <w:szCs w:val="24"/>
        </w:rPr>
        <w:t xml:space="preserve"> </w:t>
      </w:r>
      <w:r w:rsidRPr="007A1E24">
        <w:rPr>
          <w:b/>
          <w:sz w:val="24"/>
          <w:szCs w:val="24"/>
        </w:rPr>
        <w:t>PREÇOS</w:t>
      </w:r>
      <w:r w:rsidRPr="007A1E24">
        <w:rPr>
          <w:b/>
          <w:spacing w:val="1"/>
          <w:sz w:val="24"/>
          <w:szCs w:val="24"/>
        </w:rPr>
        <w:t xml:space="preserve"> </w:t>
      </w:r>
      <w:r w:rsidRPr="00A46316">
        <w:rPr>
          <w:lang w:val="pt-BR"/>
        </w:rPr>
        <w:t xml:space="preserve">aquisição </w:t>
      </w:r>
      <w:r>
        <w:rPr>
          <w:lang w:val="pt-BR"/>
        </w:rPr>
        <w:t>d</w:t>
      </w:r>
      <w:r w:rsidRPr="00DF574F">
        <w:t xml:space="preserve">e materais </w:t>
      </w:r>
      <w:r>
        <w:t xml:space="preserve">de </w:t>
      </w:r>
      <w:r w:rsidRPr="00DF574F">
        <w:t xml:space="preserve">sinalização víária, </w:t>
      </w:r>
      <w:r>
        <w:t xml:space="preserve">para o </w:t>
      </w:r>
      <w:r w:rsidRPr="00DF574F">
        <w:t>município de Encantado</w:t>
      </w:r>
      <w:r>
        <w:rPr>
          <w:lang w:val="pt-BR"/>
        </w:rPr>
        <w:t>/ RS</w:t>
      </w:r>
      <w:r w:rsidRPr="007A1E24">
        <w:rPr>
          <w:sz w:val="24"/>
          <w:szCs w:val="24"/>
        </w:rPr>
        <w:t>,</w:t>
      </w:r>
      <w:r w:rsidRPr="007A1E24">
        <w:rPr>
          <w:spacing w:val="1"/>
          <w:sz w:val="24"/>
          <w:szCs w:val="24"/>
        </w:rPr>
        <w:t xml:space="preserve"> </w:t>
      </w:r>
      <w:r w:rsidRPr="007A1E24">
        <w:rPr>
          <w:sz w:val="24"/>
          <w:szCs w:val="24"/>
        </w:rPr>
        <w:t>com</w:t>
      </w:r>
      <w:r w:rsidRPr="007A1E24">
        <w:rPr>
          <w:spacing w:val="1"/>
          <w:sz w:val="24"/>
          <w:szCs w:val="24"/>
        </w:rPr>
        <w:t xml:space="preserve"> </w:t>
      </w:r>
      <w:r w:rsidRPr="007A1E24">
        <w:rPr>
          <w:sz w:val="24"/>
          <w:szCs w:val="24"/>
        </w:rPr>
        <w:t>quantitativos</w:t>
      </w:r>
      <w:r w:rsidRPr="007A1E24">
        <w:rPr>
          <w:spacing w:val="1"/>
          <w:sz w:val="24"/>
          <w:szCs w:val="24"/>
        </w:rPr>
        <w:t xml:space="preserve"> </w:t>
      </w:r>
      <w:r w:rsidRPr="007A1E24">
        <w:rPr>
          <w:sz w:val="24"/>
          <w:szCs w:val="24"/>
        </w:rPr>
        <w:t>e</w:t>
      </w:r>
      <w:r w:rsidRPr="007A1E24">
        <w:rPr>
          <w:spacing w:val="1"/>
          <w:sz w:val="24"/>
          <w:szCs w:val="24"/>
        </w:rPr>
        <w:t xml:space="preserve"> </w:t>
      </w:r>
      <w:r w:rsidRPr="007A1E24">
        <w:rPr>
          <w:sz w:val="24"/>
          <w:szCs w:val="24"/>
        </w:rPr>
        <w:t>datas</w:t>
      </w:r>
      <w:r w:rsidRPr="007A1E24">
        <w:rPr>
          <w:spacing w:val="1"/>
          <w:sz w:val="24"/>
          <w:szCs w:val="24"/>
        </w:rPr>
        <w:t xml:space="preserve"> </w:t>
      </w:r>
      <w:r w:rsidRPr="007A1E24">
        <w:rPr>
          <w:sz w:val="24"/>
          <w:szCs w:val="24"/>
        </w:rPr>
        <w:t>em</w:t>
      </w:r>
      <w:r w:rsidRPr="007A1E24">
        <w:rPr>
          <w:spacing w:val="1"/>
          <w:sz w:val="24"/>
          <w:szCs w:val="24"/>
        </w:rPr>
        <w:t xml:space="preserve"> </w:t>
      </w:r>
      <w:r w:rsidRPr="007A1E24">
        <w:rPr>
          <w:sz w:val="24"/>
          <w:szCs w:val="24"/>
        </w:rPr>
        <w:t>conformidade</w:t>
      </w:r>
      <w:r w:rsidRPr="007A1E24">
        <w:rPr>
          <w:spacing w:val="1"/>
          <w:sz w:val="24"/>
          <w:szCs w:val="24"/>
        </w:rPr>
        <w:t xml:space="preserve"> </w:t>
      </w:r>
      <w:r w:rsidRPr="007A1E24">
        <w:rPr>
          <w:sz w:val="24"/>
          <w:szCs w:val="24"/>
        </w:rPr>
        <w:t>com</w:t>
      </w:r>
      <w:r w:rsidRPr="007A1E24">
        <w:rPr>
          <w:spacing w:val="1"/>
          <w:sz w:val="24"/>
          <w:szCs w:val="24"/>
        </w:rPr>
        <w:t xml:space="preserve"> </w:t>
      </w:r>
      <w:r w:rsidRPr="007A1E24">
        <w:rPr>
          <w:sz w:val="24"/>
          <w:szCs w:val="24"/>
        </w:rPr>
        <w:t>as</w:t>
      </w:r>
      <w:r w:rsidRPr="007A1E24">
        <w:rPr>
          <w:spacing w:val="1"/>
          <w:sz w:val="24"/>
          <w:szCs w:val="24"/>
        </w:rPr>
        <w:t xml:space="preserve"> </w:t>
      </w:r>
      <w:r w:rsidRPr="007A1E24">
        <w:rPr>
          <w:sz w:val="24"/>
          <w:szCs w:val="24"/>
        </w:rPr>
        <w:t>necessidades</w:t>
      </w:r>
      <w:r w:rsidRPr="007A1E24">
        <w:rPr>
          <w:spacing w:val="1"/>
          <w:sz w:val="24"/>
          <w:szCs w:val="24"/>
        </w:rPr>
        <w:t xml:space="preserve"> </w:t>
      </w:r>
      <w:r w:rsidRPr="007A1E24">
        <w:rPr>
          <w:sz w:val="24"/>
          <w:szCs w:val="24"/>
        </w:rPr>
        <w:t>do</w:t>
      </w:r>
      <w:r w:rsidRPr="007A1E24">
        <w:rPr>
          <w:spacing w:val="1"/>
          <w:sz w:val="24"/>
          <w:szCs w:val="24"/>
        </w:rPr>
        <w:t xml:space="preserve"> </w:t>
      </w:r>
      <w:r w:rsidRPr="007A1E24">
        <w:rPr>
          <w:sz w:val="24"/>
          <w:szCs w:val="24"/>
        </w:rPr>
        <w:t>Município,</w:t>
      </w:r>
      <w:r w:rsidRPr="007A1E24">
        <w:rPr>
          <w:spacing w:val="-1"/>
          <w:sz w:val="24"/>
          <w:szCs w:val="24"/>
        </w:rPr>
        <w:t xml:space="preserve"> </w:t>
      </w:r>
      <w:r w:rsidRPr="007A1E24">
        <w:rPr>
          <w:sz w:val="24"/>
          <w:szCs w:val="24"/>
        </w:rPr>
        <w:t>mediante requisição, comprendendo os itens a seguir:</w:t>
      </w:r>
    </w:p>
    <w:p w14:paraId="32605EA0" w14:textId="77777777" w:rsidR="00AF70C5" w:rsidRDefault="00AF70C5" w:rsidP="00AF70C5">
      <w:pPr>
        <w:widowControl/>
        <w:adjustRightInd w:val="0"/>
        <w:rPr>
          <w:rFonts w:eastAsiaTheme="minorHAnsi"/>
          <w:b/>
          <w:color w:val="000000"/>
          <w:sz w:val="24"/>
          <w:szCs w:val="24"/>
          <w:lang w:val="pt-BR"/>
        </w:rPr>
      </w:pPr>
    </w:p>
    <w:tbl>
      <w:tblPr>
        <w:tblW w:w="1117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4508"/>
        <w:gridCol w:w="850"/>
        <w:gridCol w:w="1134"/>
        <w:gridCol w:w="1276"/>
        <w:gridCol w:w="1134"/>
        <w:gridCol w:w="1417"/>
      </w:tblGrid>
      <w:tr w:rsidR="0044653F" w:rsidRPr="00430353" w14:paraId="37319CE7" w14:textId="31562ECE" w:rsidTr="0072713A">
        <w:trPr>
          <w:trHeight w:val="58"/>
        </w:trPr>
        <w:tc>
          <w:tcPr>
            <w:tcW w:w="851" w:type="dxa"/>
          </w:tcPr>
          <w:p w14:paraId="2C5C9190" w14:textId="77777777" w:rsidR="0044653F" w:rsidRDefault="0044653F" w:rsidP="00AF70C5">
            <w:pPr>
              <w:widowControl/>
              <w:adjustRightInd w:val="0"/>
              <w:rPr>
                <w:rFonts w:eastAsiaTheme="minorHAnsi"/>
                <w:b/>
                <w:bCs/>
                <w:lang w:val="pt-BR"/>
              </w:rPr>
            </w:pPr>
          </w:p>
        </w:tc>
        <w:tc>
          <w:tcPr>
            <w:tcW w:w="4508" w:type="dxa"/>
          </w:tcPr>
          <w:p w14:paraId="764911A2" w14:textId="77777777" w:rsidR="0044653F" w:rsidRPr="00113A62" w:rsidRDefault="0044653F" w:rsidP="00AF70C5">
            <w:pPr>
              <w:widowControl/>
              <w:adjustRightInd w:val="0"/>
              <w:ind w:right="-14"/>
              <w:rPr>
                <w:rFonts w:eastAsiaTheme="minorHAnsi"/>
                <w:b/>
                <w:color w:val="000000"/>
                <w:sz w:val="24"/>
                <w:szCs w:val="24"/>
                <w:lang w:val="pt-BR"/>
              </w:rPr>
            </w:pPr>
            <w:r>
              <w:rPr>
                <w:rFonts w:eastAsiaTheme="minorHAnsi"/>
                <w:b/>
                <w:color w:val="000000"/>
                <w:sz w:val="24"/>
                <w:szCs w:val="24"/>
                <w:lang w:val="pt-BR"/>
              </w:rPr>
              <w:t>LOTE 02</w:t>
            </w:r>
          </w:p>
          <w:p w14:paraId="6C366943" w14:textId="77777777" w:rsidR="0044653F" w:rsidRPr="00430353" w:rsidRDefault="0044653F" w:rsidP="00AF70C5">
            <w:pPr>
              <w:widowControl/>
              <w:adjustRightInd w:val="0"/>
              <w:rPr>
                <w:rFonts w:eastAsiaTheme="minorHAnsi"/>
                <w:b/>
                <w:bCs/>
                <w:color w:val="000000"/>
                <w:lang w:val="pt-BR"/>
              </w:rPr>
            </w:pPr>
            <w:r>
              <w:rPr>
                <w:rFonts w:eastAsiaTheme="minorHAnsi"/>
                <w:b/>
                <w:color w:val="000000"/>
                <w:sz w:val="24"/>
                <w:szCs w:val="24"/>
                <w:lang w:val="pt-BR"/>
              </w:rPr>
              <w:t>MATERIAIS VIARIOS</w:t>
            </w:r>
          </w:p>
        </w:tc>
        <w:tc>
          <w:tcPr>
            <w:tcW w:w="850" w:type="dxa"/>
          </w:tcPr>
          <w:p w14:paraId="7E712174" w14:textId="77777777" w:rsidR="0044653F" w:rsidRPr="00430353" w:rsidRDefault="0044653F" w:rsidP="00AF70C5">
            <w:pPr>
              <w:widowControl/>
              <w:adjustRightInd w:val="0"/>
              <w:jc w:val="center"/>
              <w:rPr>
                <w:rFonts w:eastAsiaTheme="minorHAnsi"/>
                <w:b/>
                <w:bCs/>
                <w:color w:val="000000"/>
                <w:lang w:val="pt-BR"/>
              </w:rPr>
            </w:pPr>
          </w:p>
        </w:tc>
        <w:tc>
          <w:tcPr>
            <w:tcW w:w="1134" w:type="dxa"/>
          </w:tcPr>
          <w:p w14:paraId="551D518E" w14:textId="77777777" w:rsidR="0044653F" w:rsidRPr="00430353" w:rsidRDefault="0044653F" w:rsidP="00AF70C5">
            <w:pPr>
              <w:widowControl/>
              <w:adjustRightInd w:val="0"/>
              <w:jc w:val="center"/>
              <w:rPr>
                <w:rFonts w:eastAsiaTheme="minorHAnsi"/>
                <w:b/>
                <w:bCs/>
                <w:color w:val="000000"/>
                <w:lang w:val="pt-BR"/>
              </w:rPr>
            </w:pPr>
          </w:p>
        </w:tc>
        <w:tc>
          <w:tcPr>
            <w:tcW w:w="1276" w:type="dxa"/>
          </w:tcPr>
          <w:p w14:paraId="60CE9C83" w14:textId="77777777" w:rsidR="0044653F" w:rsidRPr="00430353" w:rsidRDefault="0044653F" w:rsidP="00AF70C5">
            <w:pPr>
              <w:widowControl/>
              <w:adjustRightInd w:val="0"/>
              <w:jc w:val="right"/>
              <w:rPr>
                <w:rFonts w:eastAsiaTheme="minorHAnsi"/>
                <w:b/>
                <w:bCs/>
                <w:color w:val="000000"/>
                <w:lang w:val="pt-BR"/>
              </w:rPr>
            </w:pPr>
          </w:p>
        </w:tc>
        <w:tc>
          <w:tcPr>
            <w:tcW w:w="1134" w:type="dxa"/>
          </w:tcPr>
          <w:p w14:paraId="715724F4" w14:textId="77777777" w:rsidR="0044653F" w:rsidRPr="00430353" w:rsidRDefault="0044653F" w:rsidP="00AF70C5">
            <w:pPr>
              <w:widowControl/>
              <w:adjustRightInd w:val="0"/>
              <w:jc w:val="right"/>
              <w:rPr>
                <w:rFonts w:eastAsiaTheme="minorHAnsi"/>
                <w:b/>
                <w:bCs/>
                <w:color w:val="000000"/>
                <w:lang w:val="pt-BR"/>
              </w:rPr>
            </w:pPr>
          </w:p>
        </w:tc>
        <w:tc>
          <w:tcPr>
            <w:tcW w:w="1417" w:type="dxa"/>
          </w:tcPr>
          <w:p w14:paraId="524E6F20" w14:textId="77777777" w:rsidR="0044653F" w:rsidRPr="00430353" w:rsidRDefault="0044653F" w:rsidP="00AF70C5">
            <w:pPr>
              <w:widowControl/>
              <w:adjustRightInd w:val="0"/>
              <w:jc w:val="right"/>
              <w:rPr>
                <w:rFonts w:eastAsiaTheme="minorHAnsi"/>
                <w:b/>
                <w:bCs/>
                <w:color w:val="000000"/>
                <w:lang w:val="pt-BR"/>
              </w:rPr>
            </w:pPr>
          </w:p>
        </w:tc>
      </w:tr>
      <w:tr w:rsidR="0044653F" w:rsidRPr="00430353" w14:paraId="7387AC25" w14:textId="2609F3BF" w:rsidTr="0072713A">
        <w:trPr>
          <w:trHeight w:val="58"/>
        </w:trPr>
        <w:tc>
          <w:tcPr>
            <w:tcW w:w="851" w:type="dxa"/>
          </w:tcPr>
          <w:p w14:paraId="055D11EE" w14:textId="2D47D6F3" w:rsidR="0044653F" w:rsidRDefault="0044653F" w:rsidP="00AF70C5">
            <w:pPr>
              <w:widowControl/>
              <w:adjustRightInd w:val="0"/>
              <w:rPr>
                <w:rFonts w:eastAsiaTheme="minorHAnsi"/>
                <w:b/>
                <w:bCs/>
                <w:lang w:val="pt-BR"/>
              </w:rPr>
            </w:pPr>
            <w:r w:rsidRPr="0044653F">
              <w:rPr>
                <w:rFonts w:eastAsiaTheme="minorHAnsi"/>
                <w:b/>
                <w:bCs/>
                <w:sz w:val="18"/>
                <w:szCs w:val="18"/>
                <w:lang w:val="pt-BR"/>
              </w:rPr>
              <w:t>ITEM</w:t>
            </w:r>
            <w:r w:rsidRPr="0044653F">
              <w:rPr>
                <w:rFonts w:eastAsiaTheme="minorHAnsi"/>
                <w:b/>
                <w:bCs/>
                <w:color w:val="000000"/>
                <w:sz w:val="18"/>
                <w:szCs w:val="18"/>
                <w:lang w:val="pt-BR"/>
              </w:rPr>
              <w:t xml:space="preserve"> </w:t>
            </w:r>
          </w:p>
        </w:tc>
        <w:tc>
          <w:tcPr>
            <w:tcW w:w="4508" w:type="dxa"/>
          </w:tcPr>
          <w:p w14:paraId="5E8579ED" w14:textId="380DEE69" w:rsidR="0044653F" w:rsidRPr="00430353" w:rsidRDefault="0044653F" w:rsidP="00AF70C5">
            <w:pPr>
              <w:widowControl/>
              <w:adjustRightInd w:val="0"/>
              <w:rPr>
                <w:rFonts w:eastAsiaTheme="minorHAnsi"/>
                <w:b/>
                <w:bCs/>
                <w:color w:val="000000"/>
                <w:lang w:val="pt-BR"/>
              </w:rPr>
            </w:pPr>
            <w:r w:rsidRPr="0044653F">
              <w:rPr>
                <w:rFonts w:eastAsiaTheme="minorHAnsi"/>
                <w:b/>
                <w:bCs/>
                <w:color w:val="000000"/>
                <w:sz w:val="18"/>
                <w:szCs w:val="18"/>
                <w:lang w:val="pt-BR"/>
              </w:rPr>
              <w:t xml:space="preserve">OBJETO </w:t>
            </w:r>
          </w:p>
        </w:tc>
        <w:tc>
          <w:tcPr>
            <w:tcW w:w="850" w:type="dxa"/>
          </w:tcPr>
          <w:p w14:paraId="41A36837" w14:textId="09800C96" w:rsidR="0044653F" w:rsidRPr="00430353" w:rsidRDefault="0044653F" w:rsidP="00AF70C5">
            <w:pPr>
              <w:widowControl/>
              <w:adjustRightInd w:val="0"/>
              <w:jc w:val="center"/>
              <w:rPr>
                <w:rFonts w:eastAsiaTheme="minorHAnsi"/>
                <w:b/>
                <w:bCs/>
                <w:color w:val="000000"/>
                <w:lang w:val="pt-BR"/>
              </w:rPr>
            </w:pPr>
            <w:r w:rsidRPr="0044653F">
              <w:rPr>
                <w:rFonts w:eastAsiaTheme="minorHAnsi"/>
                <w:b/>
                <w:bCs/>
                <w:color w:val="000000"/>
                <w:sz w:val="18"/>
                <w:szCs w:val="18"/>
                <w:lang w:val="pt-BR"/>
              </w:rPr>
              <w:t>UNID.</w:t>
            </w:r>
          </w:p>
        </w:tc>
        <w:tc>
          <w:tcPr>
            <w:tcW w:w="1134" w:type="dxa"/>
          </w:tcPr>
          <w:p w14:paraId="106F9330" w14:textId="77777777" w:rsidR="0044653F" w:rsidRPr="0044653F" w:rsidRDefault="0044653F" w:rsidP="0044653F">
            <w:pPr>
              <w:widowControl/>
              <w:adjustRightInd w:val="0"/>
              <w:ind w:right="-14"/>
              <w:jc w:val="center"/>
              <w:rPr>
                <w:rFonts w:eastAsiaTheme="minorHAnsi"/>
                <w:b/>
                <w:bCs/>
                <w:color w:val="000000"/>
                <w:sz w:val="18"/>
                <w:szCs w:val="18"/>
                <w:lang w:val="pt-BR"/>
              </w:rPr>
            </w:pPr>
            <w:r w:rsidRPr="0044653F">
              <w:rPr>
                <w:rFonts w:eastAsiaTheme="minorHAnsi"/>
                <w:b/>
                <w:bCs/>
                <w:color w:val="000000"/>
                <w:sz w:val="18"/>
                <w:szCs w:val="18"/>
                <w:lang w:val="pt-BR"/>
              </w:rPr>
              <w:t>QUANT</w:t>
            </w:r>
          </w:p>
          <w:p w14:paraId="236E50DC" w14:textId="77777777" w:rsidR="0044653F" w:rsidRPr="0044653F" w:rsidRDefault="0044653F" w:rsidP="0044653F">
            <w:pPr>
              <w:widowControl/>
              <w:adjustRightInd w:val="0"/>
              <w:ind w:right="-14"/>
              <w:jc w:val="center"/>
              <w:rPr>
                <w:rFonts w:eastAsiaTheme="minorHAnsi"/>
                <w:b/>
                <w:bCs/>
                <w:color w:val="000000"/>
                <w:sz w:val="18"/>
                <w:szCs w:val="18"/>
                <w:lang w:val="pt-BR"/>
              </w:rPr>
            </w:pPr>
            <w:r w:rsidRPr="0044653F">
              <w:rPr>
                <w:rFonts w:eastAsiaTheme="minorHAnsi"/>
                <w:b/>
                <w:bCs/>
                <w:color w:val="000000"/>
                <w:sz w:val="18"/>
                <w:szCs w:val="18"/>
                <w:lang w:val="pt-BR"/>
              </w:rPr>
              <w:t>DE</w:t>
            </w:r>
          </w:p>
          <w:p w14:paraId="7BA253DF" w14:textId="5A20D925" w:rsidR="0044653F" w:rsidRPr="00430353" w:rsidRDefault="0044653F" w:rsidP="00AF70C5">
            <w:pPr>
              <w:widowControl/>
              <w:adjustRightInd w:val="0"/>
              <w:jc w:val="center"/>
              <w:rPr>
                <w:rFonts w:eastAsiaTheme="minorHAnsi"/>
                <w:b/>
                <w:bCs/>
                <w:color w:val="000000"/>
                <w:lang w:val="pt-BR"/>
              </w:rPr>
            </w:pPr>
            <w:r w:rsidRPr="0044653F">
              <w:rPr>
                <w:rFonts w:eastAsiaTheme="minorHAnsi"/>
                <w:b/>
                <w:bCs/>
                <w:color w:val="000000"/>
                <w:sz w:val="18"/>
                <w:szCs w:val="18"/>
                <w:lang w:val="pt-BR"/>
              </w:rPr>
              <w:t>ATÉ</w:t>
            </w:r>
          </w:p>
        </w:tc>
        <w:tc>
          <w:tcPr>
            <w:tcW w:w="1276" w:type="dxa"/>
          </w:tcPr>
          <w:p w14:paraId="330A36B3" w14:textId="39373663" w:rsidR="0044653F" w:rsidRPr="00430353" w:rsidRDefault="0044653F" w:rsidP="00AF70C5">
            <w:pPr>
              <w:widowControl/>
              <w:adjustRightInd w:val="0"/>
              <w:jc w:val="right"/>
              <w:rPr>
                <w:rFonts w:eastAsiaTheme="minorHAnsi"/>
                <w:b/>
                <w:bCs/>
                <w:color w:val="000000"/>
                <w:lang w:val="pt-BR"/>
              </w:rPr>
            </w:pPr>
            <w:r w:rsidRPr="0044653F">
              <w:rPr>
                <w:rFonts w:eastAsiaTheme="minorHAnsi"/>
                <w:b/>
                <w:bCs/>
                <w:color w:val="000000"/>
                <w:sz w:val="18"/>
                <w:szCs w:val="18"/>
                <w:lang w:val="pt-BR"/>
              </w:rPr>
              <w:t>MARCA</w:t>
            </w:r>
          </w:p>
        </w:tc>
        <w:tc>
          <w:tcPr>
            <w:tcW w:w="1134" w:type="dxa"/>
          </w:tcPr>
          <w:p w14:paraId="162E348E" w14:textId="77777777" w:rsidR="0044653F" w:rsidRPr="0044653F" w:rsidRDefault="0044653F" w:rsidP="0044653F">
            <w:pPr>
              <w:widowControl/>
              <w:adjustRightInd w:val="0"/>
              <w:ind w:right="-14"/>
              <w:jc w:val="right"/>
              <w:rPr>
                <w:rFonts w:eastAsiaTheme="minorHAnsi"/>
                <w:b/>
                <w:bCs/>
                <w:color w:val="000000"/>
                <w:sz w:val="18"/>
                <w:szCs w:val="18"/>
                <w:lang w:val="pt-BR"/>
              </w:rPr>
            </w:pPr>
            <w:r w:rsidRPr="0044653F">
              <w:rPr>
                <w:rFonts w:eastAsiaTheme="minorHAnsi"/>
                <w:b/>
                <w:bCs/>
                <w:color w:val="000000"/>
                <w:sz w:val="18"/>
                <w:szCs w:val="18"/>
                <w:lang w:val="pt-BR"/>
              </w:rPr>
              <w:t xml:space="preserve">VALOR UNITÁRIO </w:t>
            </w:r>
          </w:p>
          <w:p w14:paraId="3E984B25" w14:textId="05A2F518" w:rsidR="0044653F" w:rsidRPr="00430353" w:rsidRDefault="0044653F" w:rsidP="00AF70C5">
            <w:pPr>
              <w:widowControl/>
              <w:adjustRightInd w:val="0"/>
              <w:jc w:val="right"/>
              <w:rPr>
                <w:rFonts w:eastAsiaTheme="minorHAnsi"/>
                <w:b/>
                <w:bCs/>
                <w:color w:val="000000"/>
                <w:lang w:val="pt-BR"/>
              </w:rPr>
            </w:pPr>
            <w:r w:rsidRPr="0044653F">
              <w:rPr>
                <w:rFonts w:eastAsiaTheme="minorHAnsi"/>
                <w:b/>
                <w:bCs/>
                <w:color w:val="000000"/>
                <w:sz w:val="18"/>
                <w:szCs w:val="18"/>
                <w:lang w:val="pt-BR"/>
              </w:rPr>
              <w:t xml:space="preserve">(R$) </w:t>
            </w:r>
          </w:p>
        </w:tc>
        <w:tc>
          <w:tcPr>
            <w:tcW w:w="1417" w:type="dxa"/>
          </w:tcPr>
          <w:p w14:paraId="57A15476" w14:textId="77777777" w:rsidR="0044653F" w:rsidRPr="0044653F" w:rsidRDefault="0044653F" w:rsidP="0044653F">
            <w:pPr>
              <w:widowControl/>
              <w:adjustRightInd w:val="0"/>
              <w:ind w:right="-14"/>
              <w:jc w:val="right"/>
              <w:rPr>
                <w:rFonts w:eastAsiaTheme="minorHAnsi"/>
                <w:b/>
                <w:bCs/>
                <w:color w:val="000000"/>
                <w:sz w:val="18"/>
                <w:szCs w:val="18"/>
                <w:lang w:val="pt-BR"/>
              </w:rPr>
            </w:pPr>
            <w:r w:rsidRPr="0044653F">
              <w:rPr>
                <w:rFonts w:eastAsiaTheme="minorHAnsi"/>
                <w:b/>
                <w:bCs/>
                <w:color w:val="000000"/>
                <w:sz w:val="18"/>
                <w:szCs w:val="18"/>
                <w:lang w:val="pt-BR"/>
              </w:rPr>
              <w:t>VALOR TOTAL ESTIMADO</w:t>
            </w:r>
          </w:p>
          <w:p w14:paraId="66D8A70C" w14:textId="63321C4A" w:rsidR="0044653F" w:rsidRPr="00430353" w:rsidRDefault="0044653F" w:rsidP="00AF70C5">
            <w:pPr>
              <w:widowControl/>
              <w:adjustRightInd w:val="0"/>
              <w:ind w:right="-14"/>
              <w:jc w:val="right"/>
              <w:rPr>
                <w:rFonts w:eastAsiaTheme="minorHAnsi"/>
                <w:b/>
                <w:bCs/>
                <w:color w:val="000000"/>
                <w:lang w:val="pt-BR"/>
              </w:rPr>
            </w:pPr>
            <w:r w:rsidRPr="0044653F">
              <w:rPr>
                <w:rFonts w:eastAsiaTheme="minorHAnsi"/>
                <w:b/>
                <w:bCs/>
                <w:color w:val="000000"/>
                <w:sz w:val="18"/>
                <w:szCs w:val="18"/>
                <w:lang w:val="pt-BR"/>
              </w:rPr>
              <w:t xml:space="preserve">R$ </w:t>
            </w:r>
          </w:p>
        </w:tc>
      </w:tr>
      <w:tr w:rsidR="0044653F" w:rsidRPr="007D7CA3" w14:paraId="177C2717" w14:textId="208D6E33" w:rsidTr="0072713A">
        <w:trPr>
          <w:trHeight w:val="104"/>
        </w:trPr>
        <w:tc>
          <w:tcPr>
            <w:tcW w:w="851" w:type="dxa"/>
          </w:tcPr>
          <w:p w14:paraId="36E40240"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64371FFF"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31D3762B"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1869251E" w14:textId="77777777" w:rsidR="0044653F" w:rsidRPr="007D7CA3" w:rsidRDefault="0044653F" w:rsidP="00AF70C5">
            <w:pPr>
              <w:widowControl/>
              <w:adjustRightInd w:val="0"/>
              <w:rPr>
                <w:rFonts w:eastAsiaTheme="minorHAnsi"/>
                <w:color w:val="000000"/>
                <w:sz w:val="20"/>
                <w:szCs w:val="20"/>
                <w:lang w:val="pt-BR"/>
              </w:rPr>
            </w:pPr>
            <w:r w:rsidRPr="006A730A">
              <w:rPr>
                <w:rFonts w:eastAsia="Calibri"/>
                <w:b/>
                <w:spacing w:val="-10"/>
                <w:sz w:val="18"/>
                <w:szCs w:val="18"/>
                <w:lang w:eastAsia="pt-BR"/>
              </w:rPr>
              <w:t>9</w:t>
            </w:r>
          </w:p>
        </w:tc>
        <w:tc>
          <w:tcPr>
            <w:tcW w:w="4508" w:type="dxa"/>
            <w:tcBorders>
              <w:top w:val="single" w:sz="8" w:space="0" w:color="000000"/>
              <w:bottom w:val="single" w:sz="8" w:space="0" w:color="000000"/>
            </w:tcBorders>
            <w:vAlign w:val="center"/>
          </w:tcPr>
          <w:p w14:paraId="14C1AD0B" w14:textId="77777777" w:rsidR="0044653F" w:rsidRPr="007D7CA3" w:rsidRDefault="0044653F" w:rsidP="007448C2">
            <w:pPr>
              <w:widowControl/>
              <w:adjustRightInd w:val="0"/>
              <w:jc w:val="both"/>
              <w:rPr>
                <w:rFonts w:eastAsiaTheme="minorHAnsi"/>
                <w:color w:val="000000"/>
                <w:sz w:val="20"/>
                <w:szCs w:val="20"/>
                <w:lang w:val="pt-BR"/>
              </w:rPr>
            </w:pPr>
            <w:r w:rsidRPr="006A730A">
              <w:rPr>
                <w:color w:val="000000"/>
                <w:sz w:val="18"/>
                <w:szCs w:val="18"/>
                <w:lang w:val="pt-BR" w:eastAsia="pt-BR"/>
              </w:rPr>
              <w:t>TACHÃO BIDIRECIONAL AMARELO COM REFLETIVO AMARELO/AMARELO, BIDIRECIONAL COM REFLETIVO VERMELHO/VERMELHO E MONO DIRECIONAL COM REFLETIVO BRANCO NAS DIMENSÕES DE 25X15X05, COM LAUDO TÉCNICO FEITO EM LABORATÓRIO CREDENCIADO E ACREDITADO, DENTRO DAS NORMAS DA ABNT NBR 15576/2015, COM VALIDADE NÃO SUPERIOR À 180 DIAS DA DATA DE EMISSÃO DOS ENSAIOS. APRESENTAR OS LAUDOS DA EMPRESA FABRICANTE DOS TACHÕES NA PROPOSTA FINANCEIRA.</w:t>
            </w:r>
          </w:p>
        </w:tc>
        <w:tc>
          <w:tcPr>
            <w:tcW w:w="850" w:type="dxa"/>
          </w:tcPr>
          <w:p w14:paraId="65183ADD"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6D970F24"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572CD6A2" w14:textId="77777777" w:rsidR="0044653F" w:rsidRDefault="0044653F" w:rsidP="00AF70C5">
            <w:pPr>
              <w:tabs>
                <w:tab w:val="left" w:pos="459"/>
              </w:tabs>
              <w:autoSpaceDE/>
              <w:autoSpaceDN/>
              <w:ind w:left="426" w:right="177" w:hanging="250"/>
              <w:jc w:val="both"/>
              <w:rPr>
                <w:rFonts w:eastAsia="Calibri"/>
                <w:b/>
                <w:sz w:val="18"/>
                <w:szCs w:val="18"/>
                <w:lang w:eastAsia="pt-BR"/>
              </w:rPr>
            </w:pPr>
          </w:p>
          <w:p w14:paraId="6EE9B89E" w14:textId="77777777" w:rsidR="0072713A" w:rsidRDefault="0072713A" w:rsidP="00AF70C5">
            <w:pPr>
              <w:tabs>
                <w:tab w:val="left" w:pos="459"/>
              </w:tabs>
              <w:autoSpaceDE/>
              <w:autoSpaceDN/>
              <w:ind w:left="426" w:right="177" w:hanging="250"/>
              <w:jc w:val="both"/>
              <w:rPr>
                <w:rFonts w:eastAsia="Calibri"/>
                <w:b/>
                <w:sz w:val="18"/>
                <w:szCs w:val="18"/>
                <w:lang w:eastAsia="pt-BR"/>
              </w:rPr>
            </w:pPr>
          </w:p>
          <w:p w14:paraId="175C6C34" w14:textId="77777777" w:rsidR="0072713A" w:rsidRDefault="0072713A" w:rsidP="00AF70C5">
            <w:pPr>
              <w:tabs>
                <w:tab w:val="left" w:pos="459"/>
              </w:tabs>
              <w:autoSpaceDE/>
              <w:autoSpaceDN/>
              <w:ind w:left="426" w:right="177" w:hanging="250"/>
              <w:jc w:val="both"/>
              <w:rPr>
                <w:rFonts w:eastAsia="Calibri"/>
                <w:b/>
                <w:sz w:val="18"/>
                <w:szCs w:val="18"/>
                <w:lang w:eastAsia="pt-BR"/>
              </w:rPr>
            </w:pPr>
          </w:p>
          <w:p w14:paraId="4FAFC275" w14:textId="77777777" w:rsidR="0072713A" w:rsidRPr="006A730A" w:rsidRDefault="0072713A" w:rsidP="00AF70C5">
            <w:pPr>
              <w:tabs>
                <w:tab w:val="left" w:pos="459"/>
              </w:tabs>
              <w:autoSpaceDE/>
              <w:autoSpaceDN/>
              <w:ind w:left="426" w:right="177" w:hanging="250"/>
              <w:jc w:val="both"/>
              <w:rPr>
                <w:rFonts w:eastAsia="Calibri"/>
                <w:b/>
                <w:sz w:val="18"/>
                <w:szCs w:val="18"/>
                <w:lang w:eastAsia="pt-BR"/>
              </w:rPr>
            </w:pPr>
          </w:p>
          <w:p w14:paraId="6E32D6BF" w14:textId="77777777" w:rsidR="0044653F" w:rsidRPr="007D7CA3" w:rsidRDefault="0044653F" w:rsidP="00AF70C5">
            <w:pPr>
              <w:widowControl/>
              <w:adjustRightInd w:val="0"/>
              <w:jc w:val="center"/>
              <w:rPr>
                <w:rFonts w:eastAsiaTheme="minorHAnsi"/>
                <w:color w:val="000000"/>
                <w:sz w:val="20"/>
                <w:szCs w:val="20"/>
                <w:lang w:val="pt-BR"/>
              </w:rPr>
            </w:pPr>
            <w:r w:rsidRPr="006A730A">
              <w:rPr>
                <w:rFonts w:eastAsia="Calibri"/>
                <w:b/>
                <w:spacing w:val="-2"/>
                <w:sz w:val="18"/>
                <w:szCs w:val="18"/>
                <w:lang w:eastAsia="pt-BR"/>
              </w:rPr>
              <w:t>Unid.</w:t>
            </w:r>
          </w:p>
        </w:tc>
        <w:tc>
          <w:tcPr>
            <w:tcW w:w="1134" w:type="dxa"/>
            <w:vAlign w:val="center"/>
          </w:tcPr>
          <w:p w14:paraId="2F654BAF" w14:textId="77777777" w:rsidR="0044653F" w:rsidRPr="007D7CA3" w:rsidRDefault="0044653F" w:rsidP="00AF70C5">
            <w:pPr>
              <w:widowControl/>
              <w:adjustRightInd w:val="0"/>
              <w:jc w:val="center"/>
              <w:rPr>
                <w:rFonts w:eastAsiaTheme="minorHAnsi"/>
                <w:color w:val="000000"/>
                <w:sz w:val="20"/>
                <w:szCs w:val="20"/>
                <w:lang w:val="pt-BR"/>
              </w:rPr>
            </w:pPr>
            <w:r w:rsidRPr="006A730A">
              <w:rPr>
                <w:b/>
                <w:bCs/>
                <w:color w:val="000000"/>
                <w:sz w:val="18"/>
                <w:szCs w:val="18"/>
                <w:lang w:val="pt-BR" w:eastAsia="pt-BR"/>
              </w:rPr>
              <w:t>200</w:t>
            </w:r>
          </w:p>
        </w:tc>
        <w:tc>
          <w:tcPr>
            <w:tcW w:w="1276" w:type="dxa"/>
          </w:tcPr>
          <w:p w14:paraId="2C9EC98B" w14:textId="77777777" w:rsidR="0044653F" w:rsidRDefault="0044653F" w:rsidP="00AF70C5">
            <w:pPr>
              <w:widowControl/>
              <w:adjustRightInd w:val="0"/>
              <w:jc w:val="right"/>
              <w:rPr>
                <w:rFonts w:eastAsiaTheme="minorHAnsi"/>
                <w:b/>
                <w:color w:val="000000"/>
                <w:sz w:val="20"/>
                <w:szCs w:val="20"/>
                <w:lang w:val="pt-BR"/>
              </w:rPr>
            </w:pPr>
          </w:p>
          <w:p w14:paraId="62A6A77F" w14:textId="77777777" w:rsidR="0072713A" w:rsidRDefault="0072713A" w:rsidP="00AF70C5">
            <w:pPr>
              <w:widowControl/>
              <w:adjustRightInd w:val="0"/>
              <w:jc w:val="right"/>
              <w:rPr>
                <w:rFonts w:eastAsiaTheme="minorHAnsi"/>
                <w:b/>
                <w:color w:val="000000"/>
                <w:sz w:val="20"/>
                <w:szCs w:val="20"/>
                <w:lang w:val="pt-BR"/>
              </w:rPr>
            </w:pPr>
          </w:p>
          <w:p w14:paraId="2E749059" w14:textId="77777777" w:rsidR="0072713A" w:rsidRDefault="0072713A" w:rsidP="00AF70C5">
            <w:pPr>
              <w:widowControl/>
              <w:adjustRightInd w:val="0"/>
              <w:jc w:val="right"/>
              <w:rPr>
                <w:rFonts w:eastAsiaTheme="minorHAnsi"/>
                <w:b/>
                <w:color w:val="000000"/>
                <w:sz w:val="20"/>
                <w:szCs w:val="20"/>
                <w:lang w:val="pt-BR"/>
              </w:rPr>
            </w:pPr>
          </w:p>
          <w:p w14:paraId="17777592" w14:textId="77777777" w:rsidR="0072713A" w:rsidRDefault="0072713A" w:rsidP="00AF70C5">
            <w:pPr>
              <w:widowControl/>
              <w:adjustRightInd w:val="0"/>
              <w:jc w:val="right"/>
              <w:rPr>
                <w:rFonts w:eastAsiaTheme="minorHAnsi"/>
                <w:b/>
                <w:color w:val="000000"/>
                <w:sz w:val="20"/>
                <w:szCs w:val="20"/>
                <w:lang w:val="pt-BR"/>
              </w:rPr>
            </w:pPr>
          </w:p>
          <w:p w14:paraId="48D27EAC" w14:textId="77777777" w:rsidR="0072713A" w:rsidRDefault="0072713A" w:rsidP="00AF70C5">
            <w:pPr>
              <w:widowControl/>
              <w:adjustRightInd w:val="0"/>
              <w:jc w:val="right"/>
              <w:rPr>
                <w:rFonts w:eastAsiaTheme="minorHAnsi"/>
                <w:b/>
                <w:color w:val="000000"/>
                <w:sz w:val="20"/>
                <w:szCs w:val="20"/>
                <w:lang w:val="pt-BR"/>
              </w:rPr>
            </w:pPr>
          </w:p>
          <w:p w14:paraId="5C153A6F" w14:textId="4E526C3E"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GBP</w:t>
            </w:r>
          </w:p>
        </w:tc>
        <w:tc>
          <w:tcPr>
            <w:tcW w:w="1134" w:type="dxa"/>
          </w:tcPr>
          <w:p w14:paraId="4B0F659B" w14:textId="77777777" w:rsidR="0044653F" w:rsidRDefault="0044653F" w:rsidP="00AF70C5">
            <w:pPr>
              <w:widowControl/>
              <w:adjustRightInd w:val="0"/>
              <w:jc w:val="right"/>
              <w:rPr>
                <w:rFonts w:eastAsiaTheme="minorHAnsi"/>
                <w:b/>
                <w:color w:val="000000"/>
                <w:sz w:val="20"/>
                <w:szCs w:val="20"/>
                <w:lang w:val="pt-BR"/>
              </w:rPr>
            </w:pPr>
          </w:p>
          <w:p w14:paraId="28B9D868" w14:textId="77777777" w:rsidR="0072713A" w:rsidRDefault="0072713A" w:rsidP="00AF70C5">
            <w:pPr>
              <w:widowControl/>
              <w:adjustRightInd w:val="0"/>
              <w:jc w:val="right"/>
              <w:rPr>
                <w:rFonts w:eastAsiaTheme="minorHAnsi"/>
                <w:b/>
                <w:color w:val="000000"/>
                <w:sz w:val="20"/>
                <w:szCs w:val="20"/>
                <w:lang w:val="pt-BR"/>
              </w:rPr>
            </w:pPr>
          </w:p>
          <w:p w14:paraId="7CAFD33D" w14:textId="77777777" w:rsidR="0072713A" w:rsidRDefault="0072713A" w:rsidP="00AF70C5">
            <w:pPr>
              <w:widowControl/>
              <w:adjustRightInd w:val="0"/>
              <w:jc w:val="right"/>
              <w:rPr>
                <w:rFonts w:eastAsiaTheme="minorHAnsi"/>
                <w:b/>
                <w:color w:val="000000"/>
                <w:sz w:val="20"/>
                <w:szCs w:val="20"/>
                <w:lang w:val="pt-BR"/>
              </w:rPr>
            </w:pPr>
          </w:p>
          <w:p w14:paraId="0047B39D" w14:textId="77777777" w:rsidR="0072713A" w:rsidRDefault="0072713A" w:rsidP="00AF70C5">
            <w:pPr>
              <w:widowControl/>
              <w:adjustRightInd w:val="0"/>
              <w:jc w:val="right"/>
              <w:rPr>
                <w:rFonts w:eastAsiaTheme="minorHAnsi"/>
                <w:b/>
                <w:color w:val="000000"/>
                <w:sz w:val="20"/>
                <w:szCs w:val="20"/>
                <w:lang w:val="pt-BR"/>
              </w:rPr>
            </w:pPr>
          </w:p>
          <w:p w14:paraId="02CB6F82" w14:textId="77777777" w:rsidR="0072713A" w:rsidRDefault="0072713A" w:rsidP="00AF70C5">
            <w:pPr>
              <w:widowControl/>
              <w:adjustRightInd w:val="0"/>
              <w:jc w:val="right"/>
              <w:rPr>
                <w:rFonts w:eastAsiaTheme="minorHAnsi"/>
                <w:b/>
                <w:color w:val="000000"/>
                <w:sz w:val="20"/>
                <w:szCs w:val="20"/>
                <w:lang w:val="pt-BR"/>
              </w:rPr>
            </w:pPr>
          </w:p>
          <w:p w14:paraId="5CE61BF5" w14:textId="77777777" w:rsidR="0072713A"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31,79</w:t>
            </w:r>
          </w:p>
          <w:p w14:paraId="356FA791" w14:textId="59C2499A" w:rsidR="0072713A" w:rsidRPr="007D7CA3" w:rsidRDefault="0072713A" w:rsidP="00AF70C5">
            <w:pPr>
              <w:widowControl/>
              <w:adjustRightInd w:val="0"/>
              <w:jc w:val="right"/>
              <w:rPr>
                <w:rFonts w:eastAsiaTheme="minorHAnsi"/>
                <w:b/>
                <w:color w:val="000000"/>
                <w:sz w:val="20"/>
                <w:szCs w:val="20"/>
                <w:lang w:val="pt-BR"/>
              </w:rPr>
            </w:pPr>
          </w:p>
        </w:tc>
        <w:tc>
          <w:tcPr>
            <w:tcW w:w="1417" w:type="dxa"/>
          </w:tcPr>
          <w:p w14:paraId="0D8E824D" w14:textId="77777777" w:rsidR="0044653F" w:rsidRDefault="0044653F" w:rsidP="00AF70C5">
            <w:pPr>
              <w:widowControl/>
              <w:adjustRightInd w:val="0"/>
              <w:jc w:val="right"/>
              <w:rPr>
                <w:rFonts w:eastAsiaTheme="minorHAnsi"/>
                <w:b/>
                <w:color w:val="000000"/>
                <w:sz w:val="20"/>
                <w:szCs w:val="20"/>
                <w:lang w:val="pt-BR"/>
              </w:rPr>
            </w:pPr>
          </w:p>
          <w:p w14:paraId="2F296E4F" w14:textId="77777777" w:rsidR="0072713A" w:rsidRDefault="0072713A" w:rsidP="00AF70C5">
            <w:pPr>
              <w:widowControl/>
              <w:adjustRightInd w:val="0"/>
              <w:jc w:val="right"/>
              <w:rPr>
                <w:rFonts w:eastAsiaTheme="minorHAnsi"/>
                <w:b/>
                <w:color w:val="000000"/>
                <w:sz w:val="20"/>
                <w:szCs w:val="20"/>
                <w:lang w:val="pt-BR"/>
              </w:rPr>
            </w:pPr>
          </w:p>
          <w:p w14:paraId="6379983A" w14:textId="77777777" w:rsidR="0072713A" w:rsidRDefault="0072713A" w:rsidP="00AF70C5">
            <w:pPr>
              <w:widowControl/>
              <w:adjustRightInd w:val="0"/>
              <w:jc w:val="right"/>
              <w:rPr>
                <w:rFonts w:eastAsiaTheme="minorHAnsi"/>
                <w:b/>
                <w:color w:val="000000"/>
                <w:sz w:val="20"/>
                <w:szCs w:val="20"/>
                <w:lang w:val="pt-BR"/>
              </w:rPr>
            </w:pPr>
          </w:p>
          <w:p w14:paraId="4AD1C681" w14:textId="77777777" w:rsidR="0072713A" w:rsidRDefault="0072713A" w:rsidP="00AF70C5">
            <w:pPr>
              <w:widowControl/>
              <w:adjustRightInd w:val="0"/>
              <w:jc w:val="right"/>
              <w:rPr>
                <w:rFonts w:eastAsiaTheme="minorHAnsi"/>
                <w:b/>
                <w:color w:val="000000"/>
                <w:sz w:val="20"/>
                <w:szCs w:val="20"/>
                <w:lang w:val="pt-BR"/>
              </w:rPr>
            </w:pPr>
          </w:p>
          <w:p w14:paraId="5181781C" w14:textId="77777777" w:rsidR="0072713A" w:rsidRDefault="0072713A" w:rsidP="00AF70C5">
            <w:pPr>
              <w:widowControl/>
              <w:adjustRightInd w:val="0"/>
              <w:jc w:val="right"/>
              <w:rPr>
                <w:rFonts w:eastAsiaTheme="minorHAnsi"/>
                <w:b/>
                <w:color w:val="000000"/>
                <w:sz w:val="20"/>
                <w:szCs w:val="20"/>
                <w:lang w:val="pt-BR"/>
              </w:rPr>
            </w:pPr>
          </w:p>
          <w:p w14:paraId="6CC95126" w14:textId="6CB9301B"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6.358,00</w:t>
            </w:r>
          </w:p>
        </w:tc>
      </w:tr>
      <w:tr w:rsidR="0044653F" w:rsidRPr="007D7CA3" w14:paraId="4715E9E4" w14:textId="023B089C" w:rsidTr="0072713A">
        <w:trPr>
          <w:trHeight w:val="104"/>
        </w:trPr>
        <w:tc>
          <w:tcPr>
            <w:tcW w:w="851" w:type="dxa"/>
          </w:tcPr>
          <w:p w14:paraId="10F466CA"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0B180729"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33D77714" w14:textId="77777777" w:rsidR="0044653F" w:rsidRPr="007D7CA3" w:rsidRDefault="0044653F" w:rsidP="00AF70C5">
            <w:pPr>
              <w:widowControl/>
              <w:adjustRightInd w:val="0"/>
              <w:rPr>
                <w:rFonts w:eastAsiaTheme="minorHAnsi"/>
                <w:color w:val="000000"/>
                <w:sz w:val="20"/>
                <w:szCs w:val="20"/>
                <w:lang w:val="pt-BR"/>
              </w:rPr>
            </w:pPr>
            <w:r w:rsidRPr="006A730A">
              <w:rPr>
                <w:rFonts w:eastAsia="Calibri"/>
                <w:b/>
                <w:spacing w:val="-5"/>
                <w:sz w:val="18"/>
                <w:szCs w:val="18"/>
                <w:lang w:eastAsia="pt-BR"/>
              </w:rPr>
              <w:t>10</w:t>
            </w:r>
          </w:p>
        </w:tc>
        <w:tc>
          <w:tcPr>
            <w:tcW w:w="4508" w:type="dxa"/>
            <w:tcBorders>
              <w:top w:val="single" w:sz="8" w:space="0" w:color="000000"/>
              <w:bottom w:val="single" w:sz="8" w:space="0" w:color="000000"/>
            </w:tcBorders>
            <w:vAlign w:val="center"/>
          </w:tcPr>
          <w:p w14:paraId="6C00032B" w14:textId="77777777" w:rsidR="0044653F" w:rsidRPr="007D7CA3" w:rsidRDefault="0044653F" w:rsidP="007448C2">
            <w:pPr>
              <w:widowControl/>
              <w:adjustRightInd w:val="0"/>
              <w:jc w:val="both"/>
              <w:rPr>
                <w:rFonts w:eastAsiaTheme="minorHAnsi"/>
                <w:color w:val="000000"/>
                <w:sz w:val="20"/>
                <w:szCs w:val="20"/>
                <w:lang w:val="pt-BR"/>
              </w:rPr>
            </w:pPr>
            <w:r w:rsidRPr="006A730A">
              <w:rPr>
                <w:color w:val="000000"/>
                <w:sz w:val="18"/>
                <w:szCs w:val="18"/>
                <w:lang w:val="pt-BR" w:eastAsia="pt-BR"/>
              </w:rPr>
              <w:t>TACHA BIDIRECIONAL NA COR AMARELA EM RESINA DE POLIÉSTER OU SINTÉTICA COM UM PINO PARA FIXAÇÃO NA PISTA DE ROLAMENTO 110 MM COMP.X 80 MM LARG.X 20 MM ALTURA. NBR 14636/2000.</w:t>
            </w:r>
          </w:p>
        </w:tc>
        <w:tc>
          <w:tcPr>
            <w:tcW w:w="850" w:type="dxa"/>
          </w:tcPr>
          <w:p w14:paraId="57867EB5"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5DB7C9C8"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6EC4EA4D" w14:textId="77777777" w:rsidR="0044653F" w:rsidRPr="007D7CA3" w:rsidRDefault="0044653F" w:rsidP="00AF70C5">
            <w:pPr>
              <w:widowControl/>
              <w:adjustRightInd w:val="0"/>
              <w:jc w:val="center"/>
              <w:rPr>
                <w:rFonts w:eastAsiaTheme="minorHAnsi"/>
                <w:color w:val="000000"/>
                <w:sz w:val="20"/>
                <w:szCs w:val="20"/>
                <w:lang w:val="pt-BR"/>
              </w:rPr>
            </w:pPr>
            <w:r w:rsidRPr="006A730A">
              <w:rPr>
                <w:rFonts w:eastAsia="Calibri"/>
                <w:b/>
                <w:spacing w:val="-2"/>
                <w:sz w:val="18"/>
                <w:szCs w:val="18"/>
                <w:lang w:eastAsia="pt-BR"/>
              </w:rPr>
              <w:t>Unid.</w:t>
            </w:r>
          </w:p>
        </w:tc>
        <w:tc>
          <w:tcPr>
            <w:tcW w:w="1134" w:type="dxa"/>
            <w:vAlign w:val="bottom"/>
          </w:tcPr>
          <w:p w14:paraId="135D745A" w14:textId="24C3EBDB" w:rsidR="0044653F" w:rsidRPr="007D7CA3" w:rsidRDefault="0072713A" w:rsidP="0072713A">
            <w:pPr>
              <w:widowControl/>
              <w:adjustRightInd w:val="0"/>
              <w:rPr>
                <w:rFonts w:eastAsiaTheme="minorHAnsi"/>
                <w:color w:val="000000"/>
                <w:sz w:val="20"/>
                <w:szCs w:val="20"/>
                <w:lang w:val="pt-BR"/>
              </w:rPr>
            </w:pPr>
            <w:r>
              <w:rPr>
                <w:b/>
                <w:bCs/>
                <w:color w:val="000000"/>
                <w:sz w:val="18"/>
                <w:szCs w:val="18"/>
                <w:lang w:val="pt-BR" w:eastAsia="pt-BR"/>
              </w:rPr>
              <w:t xml:space="preserve">       </w:t>
            </w:r>
            <w:r w:rsidR="0044653F" w:rsidRPr="006A730A">
              <w:rPr>
                <w:b/>
                <w:bCs/>
                <w:color w:val="000000"/>
                <w:sz w:val="18"/>
                <w:szCs w:val="18"/>
                <w:lang w:val="pt-BR" w:eastAsia="pt-BR"/>
              </w:rPr>
              <w:t>200</w:t>
            </w:r>
          </w:p>
        </w:tc>
        <w:tc>
          <w:tcPr>
            <w:tcW w:w="1276" w:type="dxa"/>
          </w:tcPr>
          <w:p w14:paraId="0B3BF2E0" w14:textId="77777777" w:rsidR="0044653F" w:rsidRDefault="0044653F" w:rsidP="00AF70C5">
            <w:pPr>
              <w:widowControl/>
              <w:adjustRightInd w:val="0"/>
              <w:jc w:val="right"/>
              <w:rPr>
                <w:rFonts w:eastAsiaTheme="minorHAnsi"/>
                <w:b/>
                <w:color w:val="000000"/>
                <w:sz w:val="20"/>
                <w:szCs w:val="20"/>
                <w:lang w:val="pt-BR"/>
              </w:rPr>
            </w:pPr>
          </w:p>
          <w:p w14:paraId="15E12556" w14:textId="77777777" w:rsidR="0072713A" w:rsidRDefault="0072713A" w:rsidP="00AF70C5">
            <w:pPr>
              <w:widowControl/>
              <w:adjustRightInd w:val="0"/>
              <w:jc w:val="right"/>
              <w:rPr>
                <w:rFonts w:eastAsiaTheme="minorHAnsi"/>
                <w:b/>
                <w:color w:val="000000"/>
                <w:sz w:val="20"/>
                <w:szCs w:val="20"/>
                <w:lang w:val="pt-BR"/>
              </w:rPr>
            </w:pPr>
          </w:p>
          <w:p w14:paraId="03455539" w14:textId="7962234A"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GBP</w:t>
            </w:r>
          </w:p>
        </w:tc>
        <w:tc>
          <w:tcPr>
            <w:tcW w:w="1134" w:type="dxa"/>
          </w:tcPr>
          <w:p w14:paraId="44F0BFEC" w14:textId="77777777" w:rsidR="0044653F" w:rsidRDefault="0044653F" w:rsidP="00AF70C5">
            <w:pPr>
              <w:widowControl/>
              <w:adjustRightInd w:val="0"/>
              <w:jc w:val="right"/>
              <w:rPr>
                <w:rFonts w:eastAsiaTheme="minorHAnsi"/>
                <w:b/>
                <w:color w:val="000000"/>
                <w:sz w:val="20"/>
                <w:szCs w:val="20"/>
                <w:lang w:val="pt-BR"/>
              </w:rPr>
            </w:pPr>
          </w:p>
          <w:p w14:paraId="62FFAC41" w14:textId="77777777" w:rsidR="0072713A" w:rsidRDefault="0072713A" w:rsidP="00AF70C5">
            <w:pPr>
              <w:widowControl/>
              <w:adjustRightInd w:val="0"/>
              <w:jc w:val="right"/>
              <w:rPr>
                <w:rFonts w:eastAsiaTheme="minorHAnsi"/>
                <w:b/>
                <w:color w:val="000000"/>
                <w:sz w:val="20"/>
                <w:szCs w:val="20"/>
                <w:lang w:val="pt-BR"/>
              </w:rPr>
            </w:pPr>
          </w:p>
          <w:p w14:paraId="15E32BD9" w14:textId="05802C8F"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16,00</w:t>
            </w:r>
          </w:p>
        </w:tc>
        <w:tc>
          <w:tcPr>
            <w:tcW w:w="1417" w:type="dxa"/>
          </w:tcPr>
          <w:p w14:paraId="213A0F7E" w14:textId="77777777" w:rsidR="0044653F" w:rsidRDefault="0044653F" w:rsidP="00AF70C5">
            <w:pPr>
              <w:widowControl/>
              <w:adjustRightInd w:val="0"/>
              <w:jc w:val="right"/>
              <w:rPr>
                <w:rFonts w:eastAsiaTheme="minorHAnsi"/>
                <w:b/>
                <w:color w:val="000000"/>
                <w:sz w:val="20"/>
                <w:szCs w:val="20"/>
                <w:lang w:val="pt-BR"/>
              </w:rPr>
            </w:pPr>
          </w:p>
          <w:p w14:paraId="4B710853" w14:textId="77777777" w:rsidR="0072713A" w:rsidRDefault="0072713A" w:rsidP="00AF70C5">
            <w:pPr>
              <w:widowControl/>
              <w:adjustRightInd w:val="0"/>
              <w:jc w:val="right"/>
              <w:rPr>
                <w:rFonts w:eastAsiaTheme="minorHAnsi"/>
                <w:b/>
                <w:color w:val="000000"/>
                <w:sz w:val="20"/>
                <w:szCs w:val="20"/>
                <w:lang w:val="pt-BR"/>
              </w:rPr>
            </w:pPr>
          </w:p>
          <w:p w14:paraId="2DC5E811" w14:textId="4A5930CB"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3.200,00</w:t>
            </w:r>
          </w:p>
        </w:tc>
      </w:tr>
      <w:tr w:rsidR="0044653F" w:rsidRPr="007D7CA3" w14:paraId="2F4F6257" w14:textId="1C64B224" w:rsidTr="0072713A">
        <w:trPr>
          <w:trHeight w:val="104"/>
        </w:trPr>
        <w:tc>
          <w:tcPr>
            <w:tcW w:w="851" w:type="dxa"/>
          </w:tcPr>
          <w:p w14:paraId="2EBABA4D"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4C89FA15"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644BD6DC" w14:textId="77777777" w:rsidR="0044653F" w:rsidRPr="007D7CA3" w:rsidRDefault="0044653F" w:rsidP="00AF70C5">
            <w:pPr>
              <w:widowControl/>
              <w:adjustRightInd w:val="0"/>
              <w:rPr>
                <w:rFonts w:eastAsiaTheme="minorHAnsi"/>
                <w:b/>
                <w:bCs/>
                <w:color w:val="000000"/>
                <w:sz w:val="20"/>
                <w:szCs w:val="20"/>
                <w:lang w:val="pt-BR"/>
              </w:rPr>
            </w:pPr>
            <w:r w:rsidRPr="006A730A">
              <w:rPr>
                <w:rFonts w:eastAsia="Calibri"/>
                <w:b/>
                <w:spacing w:val="-5"/>
                <w:sz w:val="18"/>
                <w:szCs w:val="18"/>
                <w:lang w:eastAsia="pt-BR"/>
              </w:rPr>
              <w:t>11</w:t>
            </w:r>
          </w:p>
        </w:tc>
        <w:tc>
          <w:tcPr>
            <w:tcW w:w="4508" w:type="dxa"/>
            <w:tcBorders>
              <w:top w:val="single" w:sz="8" w:space="0" w:color="000000"/>
            </w:tcBorders>
            <w:vAlign w:val="center"/>
          </w:tcPr>
          <w:p w14:paraId="4C7EB0F4" w14:textId="77777777" w:rsidR="0044653F" w:rsidRPr="007D7CA3" w:rsidRDefault="0044653F" w:rsidP="007448C2">
            <w:pPr>
              <w:widowControl/>
              <w:adjustRightInd w:val="0"/>
              <w:jc w:val="both"/>
              <w:rPr>
                <w:color w:val="000000"/>
                <w:sz w:val="20"/>
                <w:szCs w:val="20"/>
                <w:lang w:val="pt-BR" w:eastAsia="pt-BR"/>
              </w:rPr>
            </w:pPr>
            <w:r w:rsidRPr="006A730A">
              <w:rPr>
                <w:color w:val="000000"/>
                <w:sz w:val="18"/>
                <w:szCs w:val="18"/>
                <w:lang w:val="pt-BR" w:eastAsia="pt-BR"/>
              </w:rPr>
              <w:t>ADESIVO (COLA) PARA FIXAÇÃO DE TACHÕES E SEGREGADOR, DEVE SER APRESENTADO LAUDO TÉCNICO EM          NOME DO FABRICANTE, FEITO EM LABORATÓRIO CREDENCIADO E ACREDITADO, COM VALIDADE NÃO SUPERIOR À 180 DIAS DA DATA DE EMISSÃO DOS ENSAIOS. BALDES COM 5 KG. ACOMPANHAR CATALIZADOR. APRESENTAR OS LAUDOS DA EMPRESA FABRICANTE.</w:t>
            </w:r>
          </w:p>
        </w:tc>
        <w:tc>
          <w:tcPr>
            <w:tcW w:w="850" w:type="dxa"/>
          </w:tcPr>
          <w:p w14:paraId="33576439"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3AACA18B"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16D14795" w14:textId="77777777" w:rsidR="0072713A" w:rsidRDefault="0072713A" w:rsidP="00AF70C5">
            <w:pPr>
              <w:widowControl/>
              <w:adjustRightInd w:val="0"/>
              <w:jc w:val="center"/>
              <w:rPr>
                <w:rFonts w:eastAsia="Calibri"/>
                <w:b/>
                <w:spacing w:val="-2"/>
                <w:sz w:val="18"/>
                <w:szCs w:val="18"/>
                <w:lang w:eastAsia="pt-BR"/>
              </w:rPr>
            </w:pPr>
          </w:p>
          <w:p w14:paraId="75B3DA78" w14:textId="77777777" w:rsidR="0072713A" w:rsidRDefault="0072713A" w:rsidP="00AF70C5">
            <w:pPr>
              <w:widowControl/>
              <w:adjustRightInd w:val="0"/>
              <w:jc w:val="center"/>
              <w:rPr>
                <w:rFonts w:eastAsia="Calibri"/>
                <w:b/>
                <w:spacing w:val="-2"/>
                <w:sz w:val="18"/>
                <w:szCs w:val="18"/>
                <w:lang w:eastAsia="pt-BR"/>
              </w:rPr>
            </w:pPr>
          </w:p>
          <w:p w14:paraId="0BBE2C3D" w14:textId="77777777" w:rsidR="0044653F" w:rsidRPr="007D7CA3" w:rsidRDefault="0044653F" w:rsidP="00AF70C5">
            <w:pPr>
              <w:widowControl/>
              <w:adjustRightInd w:val="0"/>
              <w:jc w:val="center"/>
              <w:rPr>
                <w:rFonts w:eastAsiaTheme="minorHAnsi"/>
                <w:color w:val="000000"/>
                <w:sz w:val="20"/>
                <w:szCs w:val="20"/>
                <w:lang w:val="pt-BR"/>
              </w:rPr>
            </w:pPr>
            <w:r w:rsidRPr="006A730A">
              <w:rPr>
                <w:rFonts w:eastAsia="Calibri"/>
                <w:b/>
                <w:spacing w:val="-2"/>
                <w:sz w:val="18"/>
                <w:szCs w:val="18"/>
                <w:lang w:eastAsia="pt-BR"/>
              </w:rPr>
              <w:t>Unid.</w:t>
            </w:r>
          </w:p>
        </w:tc>
        <w:tc>
          <w:tcPr>
            <w:tcW w:w="1134" w:type="dxa"/>
            <w:vAlign w:val="bottom"/>
          </w:tcPr>
          <w:p w14:paraId="19B3D25D" w14:textId="77777777" w:rsidR="0044653F" w:rsidRPr="007D7CA3" w:rsidRDefault="0044653F" w:rsidP="00AF70C5">
            <w:pPr>
              <w:widowControl/>
              <w:adjustRightInd w:val="0"/>
              <w:jc w:val="center"/>
              <w:rPr>
                <w:color w:val="000000"/>
                <w:sz w:val="20"/>
                <w:szCs w:val="20"/>
                <w:lang w:val="pt-BR" w:eastAsia="pt-BR"/>
              </w:rPr>
            </w:pPr>
            <w:r w:rsidRPr="006A730A">
              <w:rPr>
                <w:b/>
                <w:bCs/>
                <w:color w:val="000000"/>
                <w:sz w:val="18"/>
                <w:szCs w:val="18"/>
                <w:lang w:val="pt-BR" w:eastAsia="pt-BR"/>
              </w:rPr>
              <w:t>10</w:t>
            </w:r>
          </w:p>
        </w:tc>
        <w:tc>
          <w:tcPr>
            <w:tcW w:w="1276" w:type="dxa"/>
          </w:tcPr>
          <w:p w14:paraId="5AB1B103" w14:textId="77777777" w:rsidR="0044653F" w:rsidRDefault="0044653F" w:rsidP="00AF70C5">
            <w:pPr>
              <w:widowControl/>
              <w:adjustRightInd w:val="0"/>
              <w:jc w:val="right"/>
              <w:rPr>
                <w:rFonts w:eastAsiaTheme="minorHAnsi"/>
                <w:b/>
                <w:color w:val="000000"/>
                <w:sz w:val="20"/>
                <w:szCs w:val="20"/>
                <w:lang w:val="pt-BR"/>
              </w:rPr>
            </w:pPr>
          </w:p>
          <w:p w14:paraId="6DE0B50D" w14:textId="77777777" w:rsidR="0072713A" w:rsidRDefault="0072713A" w:rsidP="00AF70C5">
            <w:pPr>
              <w:widowControl/>
              <w:adjustRightInd w:val="0"/>
              <w:jc w:val="right"/>
              <w:rPr>
                <w:rFonts w:eastAsiaTheme="minorHAnsi"/>
                <w:b/>
                <w:color w:val="000000"/>
                <w:sz w:val="20"/>
                <w:szCs w:val="20"/>
                <w:lang w:val="pt-BR"/>
              </w:rPr>
            </w:pPr>
          </w:p>
          <w:p w14:paraId="608EA251" w14:textId="77777777" w:rsidR="0072713A" w:rsidRDefault="0072713A" w:rsidP="00AF70C5">
            <w:pPr>
              <w:widowControl/>
              <w:adjustRightInd w:val="0"/>
              <w:jc w:val="right"/>
              <w:rPr>
                <w:rFonts w:eastAsiaTheme="minorHAnsi"/>
                <w:b/>
                <w:color w:val="000000"/>
                <w:sz w:val="20"/>
                <w:szCs w:val="20"/>
                <w:lang w:val="pt-BR"/>
              </w:rPr>
            </w:pPr>
          </w:p>
          <w:p w14:paraId="229A0816" w14:textId="24E596A7"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PRÓPRIA</w:t>
            </w:r>
          </w:p>
        </w:tc>
        <w:tc>
          <w:tcPr>
            <w:tcW w:w="1134" w:type="dxa"/>
          </w:tcPr>
          <w:p w14:paraId="0FD12868" w14:textId="77777777" w:rsidR="0044653F" w:rsidRDefault="0044653F" w:rsidP="00AF70C5">
            <w:pPr>
              <w:widowControl/>
              <w:adjustRightInd w:val="0"/>
              <w:jc w:val="right"/>
              <w:rPr>
                <w:rFonts w:eastAsiaTheme="minorHAnsi"/>
                <w:b/>
                <w:color w:val="000000"/>
                <w:sz w:val="20"/>
                <w:szCs w:val="20"/>
                <w:lang w:val="pt-BR"/>
              </w:rPr>
            </w:pPr>
          </w:p>
          <w:p w14:paraId="6607C62A" w14:textId="77777777" w:rsidR="0072713A" w:rsidRDefault="0072713A" w:rsidP="00AF70C5">
            <w:pPr>
              <w:widowControl/>
              <w:adjustRightInd w:val="0"/>
              <w:jc w:val="right"/>
              <w:rPr>
                <w:rFonts w:eastAsiaTheme="minorHAnsi"/>
                <w:b/>
                <w:color w:val="000000"/>
                <w:sz w:val="20"/>
                <w:szCs w:val="20"/>
                <w:lang w:val="pt-BR"/>
              </w:rPr>
            </w:pPr>
          </w:p>
          <w:p w14:paraId="534A35CA" w14:textId="77777777" w:rsidR="0072713A" w:rsidRDefault="0072713A" w:rsidP="00AF70C5">
            <w:pPr>
              <w:widowControl/>
              <w:adjustRightInd w:val="0"/>
              <w:jc w:val="right"/>
              <w:rPr>
                <w:rFonts w:eastAsiaTheme="minorHAnsi"/>
                <w:b/>
                <w:color w:val="000000"/>
                <w:sz w:val="20"/>
                <w:szCs w:val="20"/>
                <w:lang w:val="pt-BR"/>
              </w:rPr>
            </w:pPr>
          </w:p>
          <w:p w14:paraId="0A3506B7" w14:textId="60FE5BE0"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177,24</w:t>
            </w:r>
          </w:p>
        </w:tc>
        <w:tc>
          <w:tcPr>
            <w:tcW w:w="1417" w:type="dxa"/>
          </w:tcPr>
          <w:p w14:paraId="191783E2" w14:textId="77777777" w:rsidR="0044653F" w:rsidRDefault="0044653F" w:rsidP="00AF70C5">
            <w:pPr>
              <w:widowControl/>
              <w:adjustRightInd w:val="0"/>
              <w:jc w:val="right"/>
              <w:rPr>
                <w:rFonts w:eastAsiaTheme="minorHAnsi"/>
                <w:b/>
                <w:color w:val="000000"/>
                <w:sz w:val="20"/>
                <w:szCs w:val="20"/>
                <w:lang w:val="pt-BR"/>
              </w:rPr>
            </w:pPr>
          </w:p>
          <w:p w14:paraId="362B30F8" w14:textId="77777777" w:rsidR="0072713A" w:rsidRDefault="0072713A" w:rsidP="00AF70C5">
            <w:pPr>
              <w:widowControl/>
              <w:adjustRightInd w:val="0"/>
              <w:jc w:val="right"/>
              <w:rPr>
                <w:rFonts w:eastAsiaTheme="minorHAnsi"/>
                <w:b/>
                <w:color w:val="000000"/>
                <w:sz w:val="20"/>
                <w:szCs w:val="20"/>
                <w:lang w:val="pt-BR"/>
              </w:rPr>
            </w:pPr>
          </w:p>
          <w:p w14:paraId="320278F4" w14:textId="77777777" w:rsidR="0072713A" w:rsidRDefault="0072713A" w:rsidP="00AF70C5">
            <w:pPr>
              <w:widowControl/>
              <w:adjustRightInd w:val="0"/>
              <w:jc w:val="right"/>
              <w:rPr>
                <w:rFonts w:eastAsiaTheme="minorHAnsi"/>
                <w:b/>
                <w:color w:val="000000"/>
                <w:sz w:val="20"/>
                <w:szCs w:val="20"/>
                <w:lang w:val="pt-BR"/>
              </w:rPr>
            </w:pPr>
          </w:p>
          <w:p w14:paraId="5E12D103" w14:textId="23E700D5"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1.772,40</w:t>
            </w:r>
          </w:p>
        </w:tc>
      </w:tr>
      <w:tr w:rsidR="0044653F" w:rsidRPr="007D7CA3" w14:paraId="3CB41D36" w14:textId="12E95A4D" w:rsidTr="0072713A">
        <w:trPr>
          <w:trHeight w:val="104"/>
        </w:trPr>
        <w:tc>
          <w:tcPr>
            <w:tcW w:w="851" w:type="dxa"/>
          </w:tcPr>
          <w:p w14:paraId="137C5E81"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25422580"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75A56089" w14:textId="77777777" w:rsidR="0044653F" w:rsidRPr="007D7CA3" w:rsidRDefault="0044653F" w:rsidP="00AF70C5">
            <w:pPr>
              <w:widowControl/>
              <w:adjustRightInd w:val="0"/>
              <w:rPr>
                <w:rFonts w:eastAsiaTheme="minorHAnsi"/>
                <w:b/>
                <w:bCs/>
                <w:color w:val="000000"/>
                <w:sz w:val="20"/>
                <w:szCs w:val="20"/>
                <w:lang w:val="pt-BR"/>
              </w:rPr>
            </w:pPr>
            <w:r w:rsidRPr="006A730A">
              <w:rPr>
                <w:rFonts w:eastAsia="Calibri"/>
                <w:b/>
                <w:spacing w:val="-5"/>
                <w:sz w:val="18"/>
                <w:szCs w:val="18"/>
                <w:lang w:eastAsia="pt-BR"/>
              </w:rPr>
              <w:t>12</w:t>
            </w:r>
          </w:p>
        </w:tc>
        <w:tc>
          <w:tcPr>
            <w:tcW w:w="4508" w:type="dxa"/>
            <w:vAlign w:val="bottom"/>
          </w:tcPr>
          <w:p w14:paraId="64755B15" w14:textId="77777777" w:rsidR="0044653F" w:rsidRPr="007D7CA3" w:rsidRDefault="0044653F" w:rsidP="007448C2">
            <w:pPr>
              <w:widowControl/>
              <w:adjustRightInd w:val="0"/>
              <w:jc w:val="both"/>
              <w:rPr>
                <w:color w:val="000000"/>
                <w:sz w:val="20"/>
                <w:szCs w:val="20"/>
                <w:lang w:val="pt-BR" w:eastAsia="pt-BR"/>
              </w:rPr>
            </w:pPr>
            <w:r w:rsidRPr="006A730A">
              <w:rPr>
                <w:color w:val="000000"/>
                <w:sz w:val="18"/>
                <w:szCs w:val="18"/>
                <w:lang w:val="pt-BR" w:eastAsia="pt-BR"/>
              </w:rPr>
              <w:t>CONE DE SINALIZAÇÃO - 75 CM NA COR LARANJA COM 2 PELÍCULAS (FAIXAS) REFLETIVAS, FABRICADO EM POLIETILENO SEMI-FLEXÍVEL, ORIFÍCIO NA PARTE SUPERIOR PARA INTERLIGAÇÃO ATRAVÉS DE CORDAS, FITA DE ISOLAMENTO OU OUTRO MATERIAL DESEJADO, EMPILHAVEL, COM BASE QUADRADA RESISTENTE NA COR PRETA EM MATERIAL EMBORRACHADO PESO APROX. 4 KG</w:t>
            </w:r>
          </w:p>
        </w:tc>
        <w:tc>
          <w:tcPr>
            <w:tcW w:w="850" w:type="dxa"/>
          </w:tcPr>
          <w:p w14:paraId="05342374"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3C40BF0E"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1AEE527B" w14:textId="77777777" w:rsidR="0044653F" w:rsidRPr="007D7CA3" w:rsidRDefault="0044653F" w:rsidP="00AF70C5">
            <w:pPr>
              <w:widowControl/>
              <w:adjustRightInd w:val="0"/>
              <w:jc w:val="center"/>
              <w:rPr>
                <w:rFonts w:eastAsiaTheme="minorHAnsi"/>
                <w:color w:val="000000"/>
                <w:sz w:val="20"/>
                <w:szCs w:val="20"/>
                <w:lang w:val="pt-BR"/>
              </w:rPr>
            </w:pPr>
            <w:r w:rsidRPr="006A730A">
              <w:rPr>
                <w:rFonts w:eastAsia="Calibri"/>
                <w:b/>
                <w:spacing w:val="-2"/>
                <w:sz w:val="18"/>
                <w:szCs w:val="18"/>
                <w:lang w:eastAsia="pt-BR"/>
              </w:rPr>
              <w:t>Unid.</w:t>
            </w:r>
          </w:p>
        </w:tc>
        <w:tc>
          <w:tcPr>
            <w:tcW w:w="1134" w:type="dxa"/>
            <w:vAlign w:val="bottom"/>
          </w:tcPr>
          <w:p w14:paraId="098579CF" w14:textId="77777777" w:rsidR="0072713A" w:rsidRDefault="0072713A" w:rsidP="00AF70C5">
            <w:pPr>
              <w:widowControl/>
              <w:adjustRightInd w:val="0"/>
              <w:jc w:val="center"/>
              <w:rPr>
                <w:b/>
                <w:bCs/>
                <w:color w:val="000000"/>
                <w:sz w:val="18"/>
                <w:szCs w:val="18"/>
                <w:lang w:val="pt-BR" w:eastAsia="pt-BR"/>
              </w:rPr>
            </w:pPr>
          </w:p>
          <w:p w14:paraId="609EB10C" w14:textId="77777777" w:rsidR="0072713A" w:rsidRDefault="0072713A" w:rsidP="00AF70C5">
            <w:pPr>
              <w:widowControl/>
              <w:adjustRightInd w:val="0"/>
              <w:jc w:val="center"/>
              <w:rPr>
                <w:b/>
                <w:bCs/>
                <w:color w:val="000000"/>
                <w:sz w:val="18"/>
                <w:szCs w:val="18"/>
                <w:lang w:val="pt-BR" w:eastAsia="pt-BR"/>
              </w:rPr>
            </w:pPr>
          </w:p>
          <w:p w14:paraId="42FAF1B3" w14:textId="77777777" w:rsidR="0072713A" w:rsidRDefault="0072713A" w:rsidP="00AF70C5">
            <w:pPr>
              <w:widowControl/>
              <w:adjustRightInd w:val="0"/>
              <w:jc w:val="center"/>
              <w:rPr>
                <w:b/>
                <w:bCs/>
                <w:color w:val="000000"/>
                <w:sz w:val="18"/>
                <w:szCs w:val="18"/>
                <w:lang w:val="pt-BR" w:eastAsia="pt-BR"/>
              </w:rPr>
            </w:pPr>
          </w:p>
          <w:p w14:paraId="30173FC9" w14:textId="77777777" w:rsidR="0072713A" w:rsidRDefault="0072713A" w:rsidP="00AF70C5">
            <w:pPr>
              <w:widowControl/>
              <w:adjustRightInd w:val="0"/>
              <w:jc w:val="center"/>
              <w:rPr>
                <w:b/>
                <w:bCs/>
                <w:color w:val="000000"/>
                <w:sz w:val="18"/>
                <w:szCs w:val="18"/>
                <w:lang w:val="pt-BR" w:eastAsia="pt-BR"/>
              </w:rPr>
            </w:pPr>
          </w:p>
          <w:p w14:paraId="43DEFCB8" w14:textId="77777777" w:rsidR="0044653F" w:rsidRPr="007D7CA3" w:rsidRDefault="0044653F" w:rsidP="00AF70C5">
            <w:pPr>
              <w:widowControl/>
              <w:adjustRightInd w:val="0"/>
              <w:jc w:val="center"/>
              <w:rPr>
                <w:color w:val="000000"/>
                <w:sz w:val="20"/>
                <w:szCs w:val="20"/>
                <w:lang w:val="pt-BR" w:eastAsia="pt-BR"/>
              </w:rPr>
            </w:pPr>
            <w:r w:rsidRPr="006A730A">
              <w:rPr>
                <w:b/>
                <w:bCs/>
                <w:color w:val="000000"/>
                <w:sz w:val="18"/>
                <w:szCs w:val="18"/>
                <w:lang w:val="pt-BR" w:eastAsia="pt-BR"/>
              </w:rPr>
              <w:t>100</w:t>
            </w:r>
          </w:p>
        </w:tc>
        <w:tc>
          <w:tcPr>
            <w:tcW w:w="1276" w:type="dxa"/>
          </w:tcPr>
          <w:p w14:paraId="0A727B9F" w14:textId="77777777" w:rsidR="0072713A" w:rsidRDefault="0072713A" w:rsidP="00AF70C5">
            <w:pPr>
              <w:widowControl/>
              <w:adjustRightInd w:val="0"/>
              <w:jc w:val="right"/>
              <w:rPr>
                <w:rFonts w:eastAsiaTheme="minorHAnsi"/>
                <w:b/>
                <w:color w:val="000000"/>
                <w:sz w:val="20"/>
                <w:szCs w:val="20"/>
                <w:lang w:val="pt-BR"/>
              </w:rPr>
            </w:pPr>
          </w:p>
          <w:p w14:paraId="64FD2FDE" w14:textId="77777777" w:rsidR="0072713A" w:rsidRDefault="0072713A" w:rsidP="00AF70C5">
            <w:pPr>
              <w:widowControl/>
              <w:adjustRightInd w:val="0"/>
              <w:jc w:val="right"/>
              <w:rPr>
                <w:rFonts w:eastAsiaTheme="minorHAnsi"/>
                <w:b/>
                <w:color w:val="000000"/>
                <w:sz w:val="20"/>
                <w:szCs w:val="20"/>
                <w:lang w:val="pt-BR"/>
              </w:rPr>
            </w:pPr>
          </w:p>
          <w:p w14:paraId="60223ED3" w14:textId="77777777" w:rsidR="0072713A" w:rsidRDefault="0072713A" w:rsidP="00AF70C5">
            <w:pPr>
              <w:widowControl/>
              <w:adjustRightInd w:val="0"/>
              <w:jc w:val="right"/>
              <w:rPr>
                <w:rFonts w:eastAsiaTheme="minorHAnsi"/>
                <w:b/>
                <w:color w:val="000000"/>
                <w:sz w:val="20"/>
                <w:szCs w:val="20"/>
                <w:lang w:val="pt-BR"/>
              </w:rPr>
            </w:pPr>
          </w:p>
          <w:p w14:paraId="5C91F5FC" w14:textId="59C234DA" w:rsidR="0044653F"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TELBRÁS</w:t>
            </w:r>
          </w:p>
        </w:tc>
        <w:tc>
          <w:tcPr>
            <w:tcW w:w="1134" w:type="dxa"/>
          </w:tcPr>
          <w:p w14:paraId="1CD10311" w14:textId="77777777" w:rsidR="0044653F" w:rsidRDefault="0044653F" w:rsidP="00AF70C5">
            <w:pPr>
              <w:widowControl/>
              <w:adjustRightInd w:val="0"/>
              <w:jc w:val="right"/>
              <w:rPr>
                <w:rFonts w:eastAsiaTheme="minorHAnsi"/>
                <w:b/>
                <w:color w:val="000000"/>
                <w:sz w:val="20"/>
                <w:szCs w:val="20"/>
                <w:lang w:val="pt-BR"/>
              </w:rPr>
            </w:pPr>
          </w:p>
          <w:p w14:paraId="196F518F" w14:textId="77777777" w:rsidR="0072713A" w:rsidRDefault="0072713A" w:rsidP="00AF70C5">
            <w:pPr>
              <w:widowControl/>
              <w:adjustRightInd w:val="0"/>
              <w:jc w:val="right"/>
              <w:rPr>
                <w:rFonts w:eastAsiaTheme="minorHAnsi"/>
                <w:b/>
                <w:color w:val="000000"/>
                <w:sz w:val="20"/>
                <w:szCs w:val="20"/>
                <w:lang w:val="pt-BR"/>
              </w:rPr>
            </w:pPr>
          </w:p>
          <w:p w14:paraId="5E989F22" w14:textId="77777777" w:rsidR="0072713A" w:rsidRDefault="0072713A" w:rsidP="00AF70C5">
            <w:pPr>
              <w:widowControl/>
              <w:adjustRightInd w:val="0"/>
              <w:jc w:val="right"/>
              <w:rPr>
                <w:rFonts w:eastAsiaTheme="minorHAnsi"/>
                <w:b/>
                <w:color w:val="000000"/>
                <w:sz w:val="20"/>
                <w:szCs w:val="20"/>
                <w:lang w:val="pt-BR"/>
              </w:rPr>
            </w:pPr>
          </w:p>
          <w:p w14:paraId="6696A7E6" w14:textId="201DC06F"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118,75</w:t>
            </w:r>
          </w:p>
        </w:tc>
        <w:tc>
          <w:tcPr>
            <w:tcW w:w="1417" w:type="dxa"/>
          </w:tcPr>
          <w:p w14:paraId="306C1713" w14:textId="77777777" w:rsidR="0044653F" w:rsidRDefault="0044653F" w:rsidP="00AF70C5">
            <w:pPr>
              <w:widowControl/>
              <w:adjustRightInd w:val="0"/>
              <w:jc w:val="right"/>
              <w:rPr>
                <w:rFonts w:eastAsiaTheme="minorHAnsi"/>
                <w:b/>
                <w:color w:val="000000"/>
                <w:sz w:val="20"/>
                <w:szCs w:val="20"/>
                <w:lang w:val="pt-BR"/>
              </w:rPr>
            </w:pPr>
          </w:p>
          <w:p w14:paraId="3DBE08F2" w14:textId="77777777" w:rsidR="0072713A" w:rsidRDefault="0072713A" w:rsidP="00AF70C5">
            <w:pPr>
              <w:widowControl/>
              <w:adjustRightInd w:val="0"/>
              <w:jc w:val="right"/>
              <w:rPr>
                <w:rFonts w:eastAsiaTheme="minorHAnsi"/>
                <w:b/>
                <w:color w:val="000000"/>
                <w:sz w:val="20"/>
                <w:szCs w:val="20"/>
                <w:lang w:val="pt-BR"/>
              </w:rPr>
            </w:pPr>
          </w:p>
          <w:p w14:paraId="3E6A0BF9" w14:textId="77777777" w:rsidR="0072713A" w:rsidRDefault="0072713A" w:rsidP="00AF70C5">
            <w:pPr>
              <w:widowControl/>
              <w:adjustRightInd w:val="0"/>
              <w:jc w:val="right"/>
              <w:rPr>
                <w:rFonts w:eastAsiaTheme="minorHAnsi"/>
                <w:b/>
                <w:color w:val="000000"/>
                <w:sz w:val="20"/>
                <w:szCs w:val="20"/>
                <w:lang w:val="pt-BR"/>
              </w:rPr>
            </w:pPr>
          </w:p>
          <w:p w14:paraId="1D39F944" w14:textId="055A240E"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11.875,00</w:t>
            </w:r>
          </w:p>
        </w:tc>
      </w:tr>
      <w:tr w:rsidR="0044653F" w:rsidRPr="007D7CA3" w14:paraId="1B7F027F" w14:textId="541C6F82" w:rsidTr="0072713A">
        <w:trPr>
          <w:trHeight w:val="104"/>
        </w:trPr>
        <w:tc>
          <w:tcPr>
            <w:tcW w:w="851" w:type="dxa"/>
          </w:tcPr>
          <w:p w14:paraId="64D187B7"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55507549"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0AB04A63"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28227BC7" w14:textId="77777777" w:rsidR="0044653F" w:rsidRPr="007D7CA3" w:rsidRDefault="0044653F" w:rsidP="00AF70C5">
            <w:pPr>
              <w:widowControl/>
              <w:adjustRightInd w:val="0"/>
              <w:rPr>
                <w:rFonts w:eastAsiaTheme="minorHAnsi"/>
                <w:b/>
                <w:bCs/>
                <w:color w:val="000000"/>
                <w:sz w:val="20"/>
                <w:szCs w:val="20"/>
                <w:lang w:val="pt-BR"/>
              </w:rPr>
            </w:pPr>
            <w:r w:rsidRPr="006A730A">
              <w:rPr>
                <w:rFonts w:eastAsia="Calibri"/>
                <w:b/>
                <w:spacing w:val="-5"/>
                <w:sz w:val="18"/>
                <w:szCs w:val="18"/>
                <w:lang w:eastAsia="pt-BR"/>
              </w:rPr>
              <w:t>13</w:t>
            </w:r>
          </w:p>
        </w:tc>
        <w:tc>
          <w:tcPr>
            <w:tcW w:w="4508" w:type="dxa"/>
            <w:tcBorders>
              <w:bottom w:val="single" w:sz="8" w:space="0" w:color="000000"/>
            </w:tcBorders>
            <w:vAlign w:val="bottom"/>
          </w:tcPr>
          <w:p w14:paraId="4DF34387" w14:textId="77777777" w:rsidR="0044653F" w:rsidRPr="007D7CA3" w:rsidRDefault="0044653F" w:rsidP="007448C2">
            <w:pPr>
              <w:widowControl/>
              <w:adjustRightInd w:val="0"/>
              <w:jc w:val="both"/>
              <w:rPr>
                <w:color w:val="000000"/>
                <w:sz w:val="20"/>
                <w:szCs w:val="20"/>
                <w:lang w:val="pt-BR" w:eastAsia="pt-BR"/>
              </w:rPr>
            </w:pPr>
            <w:r w:rsidRPr="006A730A">
              <w:rPr>
                <w:color w:val="000000"/>
                <w:sz w:val="18"/>
                <w:szCs w:val="18"/>
                <w:lang w:val="pt-BR" w:eastAsia="pt-BR"/>
              </w:rPr>
              <w:t xml:space="preserve"> FITA ZEBRADA-ROLO FITA (FITA) DE ISOLAMENTO PLÁSTICA, ZEBRADA, NÃO ADESIVA NAS CORES BRANCO E LARANJA, COM 0,1MM DE ESPESSURA, LARGURA DE 7 CM. ROLO C/ 200 M.</w:t>
            </w:r>
          </w:p>
        </w:tc>
        <w:tc>
          <w:tcPr>
            <w:tcW w:w="850" w:type="dxa"/>
          </w:tcPr>
          <w:p w14:paraId="087281C4"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2BE8E903"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213FE365" w14:textId="77777777" w:rsidR="0044653F" w:rsidRPr="006A730A" w:rsidRDefault="0044653F" w:rsidP="00AF70C5">
            <w:pPr>
              <w:tabs>
                <w:tab w:val="left" w:pos="459"/>
              </w:tabs>
              <w:autoSpaceDE/>
              <w:autoSpaceDN/>
              <w:ind w:left="426" w:right="177" w:hanging="250"/>
              <w:jc w:val="both"/>
              <w:rPr>
                <w:rFonts w:eastAsia="Calibri"/>
                <w:b/>
                <w:sz w:val="18"/>
                <w:szCs w:val="18"/>
                <w:lang w:eastAsia="pt-BR"/>
              </w:rPr>
            </w:pPr>
          </w:p>
          <w:p w14:paraId="2B036239" w14:textId="77777777" w:rsidR="0044653F" w:rsidRPr="007D7CA3" w:rsidRDefault="0044653F" w:rsidP="00AF70C5">
            <w:pPr>
              <w:widowControl/>
              <w:adjustRightInd w:val="0"/>
              <w:jc w:val="center"/>
              <w:rPr>
                <w:rFonts w:eastAsiaTheme="minorHAnsi"/>
                <w:color w:val="000000"/>
                <w:sz w:val="20"/>
                <w:szCs w:val="20"/>
                <w:lang w:val="pt-BR"/>
              </w:rPr>
            </w:pPr>
            <w:r w:rsidRPr="006A730A">
              <w:rPr>
                <w:rFonts w:eastAsia="Calibri"/>
                <w:b/>
                <w:spacing w:val="-2"/>
                <w:sz w:val="18"/>
                <w:szCs w:val="18"/>
                <w:lang w:eastAsia="pt-BR"/>
              </w:rPr>
              <w:t>Unid.</w:t>
            </w:r>
          </w:p>
        </w:tc>
        <w:tc>
          <w:tcPr>
            <w:tcW w:w="1134" w:type="dxa"/>
            <w:vAlign w:val="bottom"/>
          </w:tcPr>
          <w:p w14:paraId="3BDBF7F4" w14:textId="77777777" w:rsidR="0044653F" w:rsidRPr="007D7CA3" w:rsidRDefault="0044653F" w:rsidP="00AF70C5">
            <w:pPr>
              <w:widowControl/>
              <w:adjustRightInd w:val="0"/>
              <w:jc w:val="center"/>
              <w:rPr>
                <w:color w:val="000000"/>
                <w:sz w:val="20"/>
                <w:szCs w:val="20"/>
                <w:lang w:val="pt-BR" w:eastAsia="pt-BR"/>
              </w:rPr>
            </w:pPr>
            <w:r w:rsidRPr="006A730A">
              <w:rPr>
                <w:b/>
                <w:bCs/>
                <w:color w:val="000000"/>
                <w:sz w:val="18"/>
                <w:szCs w:val="18"/>
                <w:lang w:val="pt-BR" w:eastAsia="pt-BR"/>
              </w:rPr>
              <w:t>300</w:t>
            </w:r>
          </w:p>
        </w:tc>
        <w:tc>
          <w:tcPr>
            <w:tcW w:w="1276" w:type="dxa"/>
          </w:tcPr>
          <w:p w14:paraId="6E25E355" w14:textId="77777777" w:rsidR="0044653F" w:rsidRDefault="0044653F" w:rsidP="00AF70C5">
            <w:pPr>
              <w:widowControl/>
              <w:adjustRightInd w:val="0"/>
              <w:jc w:val="right"/>
              <w:rPr>
                <w:rFonts w:eastAsiaTheme="minorHAnsi"/>
                <w:b/>
                <w:color w:val="000000"/>
                <w:sz w:val="20"/>
                <w:szCs w:val="20"/>
                <w:lang w:val="pt-BR"/>
              </w:rPr>
            </w:pPr>
          </w:p>
          <w:p w14:paraId="3E8F2133" w14:textId="77777777" w:rsidR="0072713A" w:rsidRDefault="0072713A" w:rsidP="00AF70C5">
            <w:pPr>
              <w:widowControl/>
              <w:adjustRightInd w:val="0"/>
              <w:jc w:val="right"/>
              <w:rPr>
                <w:rFonts w:eastAsiaTheme="minorHAnsi"/>
                <w:b/>
                <w:color w:val="000000"/>
                <w:sz w:val="20"/>
                <w:szCs w:val="20"/>
                <w:lang w:val="pt-BR"/>
              </w:rPr>
            </w:pPr>
          </w:p>
          <w:p w14:paraId="00C41DEB" w14:textId="13F97BF8" w:rsidR="0072713A" w:rsidRPr="0072713A" w:rsidRDefault="0072713A" w:rsidP="00AF70C5">
            <w:pPr>
              <w:widowControl/>
              <w:adjustRightInd w:val="0"/>
              <w:jc w:val="right"/>
              <w:rPr>
                <w:rFonts w:eastAsiaTheme="minorHAnsi"/>
                <w:b/>
                <w:color w:val="000000"/>
                <w:sz w:val="19"/>
                <w:szCs w:val="19"/>
                <w:lang w:val="pt-BR"/>
              </w:rPr>
            </w:pPr>
            <w:r w:rsidRPr="0072713A">
              <w:rPr>
                <w:rFonts w:eastAsiaTheme="minorHAnsi"/>
                <w:b/>
                <w:color w:val="000000"/>
                <w:sz w:val="19"/>
                <w:szCs w:val="19"/>
                <w:lang w:val="pt-BR"/>
              </w:rPr>
              <w:t>PLASTCOR</w:t>
            </w:r>
          </w:p>
        </w:tc>
        <w:tc>
          <w:tcPr>
            <w:tcW w:w="1134" w:type="dxa"/>
          </w:tcPr>
          <w:p w14:paraId="651595C9" w14:textId="77777777" w:rsidR="0044653F" w:rsidRDefault="0044653F" w:rsidP="00AF70C5">
            <w:pPr>
              <w:widowControl/>
              <w:adjustRightInd w:val="0"/>
              <w:jc w:val="right"/>
              <w:rPr>
                <w:rFonts w:eastAsiaTheme="minorHAnsi"/>
                <w:b/>
                <w:color w:val="000000"/>
                <w:sz w:val="20"/>
                <w:szCs w:val="20"/>
                <w:lang w:val="pt-BR"/>
              </w:rPr>
            </w:pPr>
          </w:p>
          <w:p w14:paraId="08201ECF" w14:textId="77777777" w:rsidR="0072713A" w:rsidRDefault="0072713A" w:rsidP="00AF70C5">
            <w:pPr>
              <w:widowControl/>
              <w:adjustRightInd w:val="0"/>
              <w:jc w:val="right"/>
              <w:rPr>
                <w:rFonts w:eastAsiaTheme="minorHAnsi"/>
                <w:b/>
                <w:color w:val="000000"/>
                <w:sz w:val="20"/>
                <w:szCs w:val="20"/>
                <w:lang w:val="pt-BR"/>
              </w:rPr>
            </w:pPr>
          </w:p>
          <w:p w14:paraId="7EBC5E6A" w14:textId="534A960F"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21,33</w:t>
            </w:r>
          </w:p>
        </w:tc>
        <w:tc>
          <w:tcPr>
            <w:tcW w:w="1417" w:type="dxa"/>
          </w:tcPr>
          <w:p w14:paraId="6F6B9364" w14:textId="77777777" w:rsidR="0044653F" w:rsidRDefault="0044653F" w:rsidP="00AF70C5">
            <w:pPr>
              <w:widowControl/>
              <w:adjustRightInd w:val="0"/>
              <w:jc w:val="right"/>
              <w:rPr>
                <w:rFonts w:eastAsiaTheme="minorHAnsi"/>
                <w:b/>
                <w:color w:val="000000"/>
                <w:sz w:val="20"/>
                <w:szCs w:val="20"/>
                <w:lang w:val="pt-BR"/>
              </w:rPr>
            </w:pPr>
          </w:p>
          <w:p w14:paraId="0D024A48" w14:textId="77777777" w:rsidR="0072713A" w:rsidRDefault="0072713A" w:rsidP="00AF70C5">
            <w:pPr>
              <w:widowControl/>
              <w:adjustRightInd w:val="0"/>
              <w:jc w:val="right"/>
              <w:rPr>
                <w:rFonts w:eastAsiaTheme="minorHAnsi"/>
                <w:b/>
                <w:color w:val="000000"/>
                <w:sz w:val="20"/>
                <w:szCs w:val="20"/>
                <w:lang w:val="pt-BR"/>
              </w:rPr>
            </w:pPr>
          </w:p>
          <w:p w14:paraId="61EEA4D8" w14:textId="2BE875D0" w:rsidR="0072713A"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6.399,00</w:t>
            </w:r>
          </w:p>
        </w:tc>
      </w:tr>
      <w:tr w:rsidR="0044653F" w:rsidRPr="007D7CA3" w14:paraId="04729582" w14:textId="1B36CB69" w:rsidTr="0072713A">
        <w:trPr>
          <w:trHeight w:val="104"/>
        </w:trPr>
        <w:tc>
          <w:tcPr>
            <w:tcW w:w="851" w:type="dxa"/>
          </w:tcPr>
          <w:p w14:paraId="728F760F" w14:textId="77777777" w:rsidR="0044653F" w:rsidRPr="007D7CA3" w:rsidRDefault="0044653F" w:rsidP="00AF70C5">
            <w:pPr>
              <w:widowControl/>
              <w:adjustRightInd w:val="0"/>
              <w:rPr>
                <w:rFonts w:eastAsiaTheme="minorHAnsi"/>
                <w:b/>
                <w:bCs/>
                <w:color w:val="000000"/>
                <w:sz w:val="20"/>
                <w:szCs w:val="20"/>
                <w:lang w:val="pt-BR"/>
              </w:rPr>
            </w:pPr>
          </w:p>
        </w:tc>
        <w:tc>
          <w:tcPr>
            <w:tcW w:w="4508" w:type="dxa"/>
            <w:tcBorders>
              <w:bottom w:val="single" w:sz="8" w:space="0" w:color="000000"/>
            </w:tcBorders>
            <w:vAlign w:val="bottom"/>
          </w:tcPr>
          <w:p w14:paraId="04B118EF" w14:textId="781B3CB7" w:rsidR="0044653F" w:rsidRPr="007D7CA3" w:rsidRDefault="007448C2" w:rsidP="007448C2">
            <w:pPr>
              <w:widowControl/>
              <w:adjustRightInd w:val="0"/>
              <w:rPr>
                <w:color w:val="000000"/>
                <w:sz w:val="20"/>
                <w:szCs w:val="20"/>
                <w:lang w:val="pt-BR" w:eastAsia="pt-BR"/>
              </w:rPr>
            </w:pPr>
            <w:r>
              <w:rPr>
                <w:b/>
                <w:color w:val="000000"/>
                <w:sz w:val="18"/>
                <w:szCs w:val="18"/>
                <w:lang w:val="pt-BR" w:eastAsia="pt-BR"/>
              </w:rPr>
              <w:t xml:space="preserve">VALOR TOTA </w:t>
            </w:r>
            <w:r w:rsidR="0044653F" w:rsidRPr="00F5413D">
              <w:rPr>
                <w:b/>
                <w:color w:val="000000"/>
                <w:sz w:val="18"/>
                <w:szCs w:val="18"/>
                <w:lang w:val="pt-BR" w:eastAsia="pt-BR"/>
              </w:rPr>
              <w:t>DO LOTE</w:t>
            </w:r>
          </w:p>
        </w:tc>
        <w:tc>
          <w:tcPr>
            <w:tcW w:w="850" w:type="dxa"/>
          </w:tcPr>
          <w:p w14:paraId="1916497D" w14:textId="77777777" w:rsidR="0044653F" w:rsidRPr="007D7CA3" w:rsidRDefault="0044653F" w:rsidP="00AF70C5">
            <w:pPr>
              <w:widowControl/>
              <w:adjustRightInd w:val="0"/>
              <w:jc w:val="center"/>
              <w:rPr>
                <w:rFonts w:eastAsiaTheme="minorHAnsi"/>
                <w:color w:val="000000"/>
                <w:sz w:val="20"/>
                <w:szCs w:val="20"/>
                <w:lang w:val="pt-BR"/>
              </w:rPr>
            </w:pPr>
          </w:p>
        </w:tc>
        <w:tc>
          <w:tcPr>
            <w:tcW w:w="1134" w:type="dxa"/>
            <w:vAlign w:val="bottom"/>
          </w:tcPr>
          <w:p w14:paraId="070E10E3" w14:textId="77777777" w:rsidR="0044653F" w:rsidRPr="007D7CA3" w:rsidRDefault="0044653F" w:rsidP="00AF70C5">
            <w:pPr>
              <w:widowControl/>
              <w:adjustRightInd w:val="0"/>
              <w:jc w:val="center"/>
              <w:rPr>
                <w:color w:val="000000"/>
                <w:sz w:val="20"/>
                <w:szCs w:val="20"/>
                <w:lang w:val="pt-BR" w:eastAsia="pt-BR"/>
              </w:rPr>
            </w:pPr>
          </w:p>
        </w:tc>
        <w:tc>
          <w:tcPr>
            <w:tcW w:w="1276" w:type="dxa"/>
          </w:tcPr>
          <w:p w14:paraId="41AA8B16" w14:textId="77777777" w:rsidR="0044653F" w:rsidRPr="007D7CA3" w:rsidRDefault="0044653F" w:rsidP="00AF70C5">
            <w:pPr>
              <w:widowControl/>
              <w:adjustRightInd w:val="0"/>
              <w:jc w:val="right"/>
              <w:rPr>
                <w:rFonts w:eastAsiaTheme="minorHAnsi"/>
                <w:b/>
                <w:color w:val="000000"/>
                <w:sz w:val="20"/>
                <w:szCs w:val="20"/>
                <w:lang w:val="pt-BR"/>
              </w:rPr>
            </w:pPr>
          </w:p>
        </w:tc>
        <w:tc>
          <w:tcPr>
            <w:tcW w:w="1134" w:type="dxa"/>
          </w:tcPr>
          <w:p w14:paraId="46A6B4CA" w14:textId="01A61134" w:rsidR="0044653F" w:rsidRPr="007D7CA3" w:rsidRDefault="0044653F" w:rsidP="00AF70C5">
            <w:pPr>
              <w:widowControl/>
              <w:adjustRightInd w:val="0"/>
              <w:jc w:val="right"/>
              <w:rPr>
                <w:rFonts w:eastAsiaTheme="minorHAnsi"/>
                <w:b/>
                <w:color w:val="000000"/>
                <w:sz w:val="20"/>
                <w:szCs w:val="20"/>
                <w:lang w:val="pt-BR"/>
              </w:rPr>
            </w:pPr>
          </w:p>
        </w:tc>
        <w:tc>
          <w:tcPr>
            <w:tcW w:w="1417" w:type="dxa"/>
          </w:tcPr>
          <w:p w14:paraId="202645ED" w14:textId="6B9C8027" w:rsidR="0044653F" w:rsidRPr="007D7CA3" w:rsidRDefault="0072713A" w:rsidP="00AF70C5">
            <w:pPr>
              <w:widowControl/>
              <w:adjustRightInd w:val="0"/>
              <w:jc w:val="right"/>
              <w:rPr>
                <w:rFonts w:eastAsiaTheme="minorHAnsi"/>
                <w:b/>
                <w:color w:val="000000"/>
                <w:sz w:val="20"/>
                <w:szCs w:val="20"/>
                <w:lang w:val="pt-BR"/>
              </w:rPr>
            </w:pPr>
            <w:r>
              <w:rPr>
                <w:rFonts w:eastAsiaTheme="minorHAnsi"/>
                <w:b/>
                <w:color w:val="000000"/>
                <w:sz w:val="20"/>
                <w:szCs w:val="20"/>
                <w:lang w:val="pt-BR"/>
              </w:rPr>
              <w:t>29.604,40</w:t>
            </w:r>
          </w:p>
        </w:tc>
      </w:tr>
    </w:tbl>
    <w:p w14:paraId="3ADE53D3" w14:textId="77777777" w:rsidR="00AF70C5" w:rsidRDefault="00AF70C5" w:rsidP="00AF70C5">
      <w:pPr>
        <w:jc w:val="both"/>
        <w:rPr>
          <w:rFonts w:eastAsia="Cambria"/>
        </w:rPr>
      </w:pPr>
    </w:p>
    <w:p w14:paraId="0CEFF309" w14:textId="505F758A" w:rsidR="008B1512" w:rsidRPr="005129F6" w:rsidRDefault="00A60E94" w:rsidP="002039E4">
      <w:pPr>
        <w:ind w:left="-284" w:right="-480"/>
        <w:jc w:val="both"/>
        <w:rPr>
          <w:sz w:val="24"/>
          <w:szCs w:val="24"/>
        </w:rPr>
      </w:pPr>
      <w:r>
        <w:rPr>
          <w:sz w:val="24"/>
          <w:szCs w:val="24"/>
        </w:rPr>
        <w:t>1.2.</w:t>
      </w:r>
      <w:r w:rsidR="008B1512" w:rsidRPr="005129F6">
        <w:rPr>
          <w:color w:val="000000"/>
        </w:rPr>
        <w:t xml:space="preserve"> </w:t>
      </w:r>
      <w:r w:rsidR="008B1512">
        <w:rPr>
          <w:color w:val="000000"/>
        </w:rPr>
        <w:t>Os materiais deverão ser novos e atender as normas ABNT e RESOLUÇÃO DO CONTRAN 973/2022   E OS MANUAIS BRASILEIROS DE SINALIZAÇÃO DE TRANSITO DO VOLUME I AO IX vigentes, aplicáveis ao objeto dos lotes 1 e 2, assegurando garantia mínima de 5 anos para as chapas de aço, 7 a 10 meses para as peliculas refletivas  e garantia de 1 ano para tachas e tachões;</w:t>
      </w:r>
    </w:p>
    <w:p w14:paraId="6C4B4847" w14:textId="446C8B1C" w:rsidR="008B1512" w:rsidRPr="005129F6" w:rsidRDefault="00A60E94" w:rsidP="002039E4">
      <w:pPr>
        <w:ind w:left="-284" w:right="-480"/>
        <w:jc w:val="both"/>
        <w:rPr>
          <w:color w:val="FF0000"/>
          <w:sz w:val="24"/>
          <w:szCs w:val="24"/>
        </w:rPr>
      </w:pPr>
      <w:r>
        <w:rPr>
          <w:sz w:val="24"/>
          <w:szCs w:val="24"/>
        </w:rPr>
        <w:t>1.3.</w:t>
      </w:r>
      <w:r w:rsidR="008B1512" w:rsidRPr="005E5FFB">
        <w:rPr>
          <w:sz w:val="24"/>
          <w:szCs w:val="24"/>
        </w:rPr>
        <w:t xml:space="preserve"> As placas  que serão instaladas nos postes existentes deverão vir com furação  adequada para usar a furação ja implantada nos postes , com fins de conservação</w:t>
      </w:r>
      <w:r w:rsidR="008B1512">
        <w:rPr>
          <w:color w:val="FF0000"/>
          <w:sz w:val="24"/>
          <w:szCs w:val="24"/>
        </w:rPr>
        <w:t xml:space="preserve">. </w:t>
      </w:r>
    </w:p>
    <w:p w14:paraId="485CB246" w14:textId="77777777" w:rsidR="00A60E94" w:rsidRDefault="00A60E94" w:rsidP="002039E4">
      <w:pPr>
        <w:pStyle w:val="NormalWeb"/>
        <w:spacing w:before="0" w:beforeAutospacing="0" w:after="0" w:afterAutospacing="0"/>
        <w:ind w:left="-284" w:right="-480"/>
        <w:jc w:val="both"/>
        <w:textAlignment w:val="baseline"/>
        <w:rPr>
          <w:color w:val="000000"/>
        </w:rPr>
      </w:pPr>
      <w:r>
        <w:rPr>
          <w:b/>
        </w:rPr>
        <w:t>1.4.</w:t>
      </w:r>
      <w:r w:rsidR="008B1512" w:rsidRPr="005129F6">
        <w:rPr>
          <w:color w:val="000000"/>
        </w:rPr>
        <w:t xml:space="preserve"> </w:t>
      </w:r>
      <w:r w:rsidR="008B1512">
        <w:rPr>
          <w:color w:val="000000"/>
        </w:rPr>
        <w:t>Para os tachões e adesivo para tachões será necessário apresentar  laudo técnico feito em laboratório credenciado e creditado dentro da normas ad ABNT  NBR 15576/2015 com validade não superior à 180 dias da data de emissão dos ensaios .</w:t>
      </w:r>
    </w:p>
    <w:p w14:paraId="29191976" w14:textId="2923400B" w:rsidR="002A43F9" w:rsidRPr="00A60E94" w:rsidRDefault="00A60E94" w:rsidP="002039E4">
      <w:pPr>
        <w:pStyle w:val="NormalWeb"/>
        <w:spacing w:before="0" w:beforeAutospacing="0" w:after="0" w:afterAutospacing="0"/>
        <w:ind w:left="-284" w:right="-480"/>
        <w:jc w:val="both"/>
        <w:textAlignment w:val="baseline"/>
        <w:rPr>
          <w:color w:val="000000"/>
        </w:rPr>
      </w:pPr>
      <w:r>
        <w:t xml:space="preserve"> </w:t>
      </w:r>
    </w:p>
    <w:p w14:paraId="462C01E5" w14:textId="7331C484" w:rsidR="0043093A" w:rsidRPr="00EB0589" w:rsidRDefault="0043093A" w:rsidP="002039E4">
      <w:pPr>
        <w:ind w:left="-284" w:right="-480"/>
        <w:jc w:val="both"/>
        <w:rPr>
          <w:b/>
          <w:lang w:val="pt-BR" w:eastAsia="pt-BR"/>
        </w:rPr>
      </w:pPr>
      <w:r w:rsidRPr="00EB0589">
        <w:rPr>
          <w:b/>
          <w:lang w:val="pt-BR" w:eastAsia="pt-BR"/>
        </w:rPr>
        <w:t>2– DA</w:t>
      </w:r>
      <w:r w:rsidR="00EB0589" w:rsidRPr="00EB0589">
        <w:rPr>
          <w:b/>
          <w:lang w:val="pt-BR" w:eastAsia="pt-BR"/>
        </w:rPr>
        <w:t xml:space="preserve"> ENTREGA</w:t>
      </w:r>
      <w:r w:rsidRPr="00EB0589">
        <w:rPr>
          <w:b/>
          <w:lang w:val="pt-BR" w:eastAsia="pt-BR"/>
        </w:rPr>
        <w:t>:</w:t>
      </w:r>
    </w:p>
    <w:p w14:paraId="04A99E6F" w14:textId="0F19C33A" w:rsidR="00A60E94" w:rsidRPr="00D062AB" w:rsidRDefault="0043093A" w:rsidP="002039E4">
      <w:pPr>
        <w:ind w:left="-284" w:right="-480"/>
        <w:jc w:val="both"/>
        <w:rPr>
          <w:sz w:val="24"/>
          <w:szCs w:val="24"/>
          <w:lang w:val="pt-BR" w:eastAsia="pt-BR"/>
        </w:rPr>
      </w:pPr>
      <w:r w:rsidRPr="0043093A">
        <w:rPr>
          <w:lang w:val="pt-BR" w:eastAsia="pt-BR"/>
        </w:rPr>
        <w:t>2.1.</w:t>
      </w:r>
      <w:r w:rsidR="008F4002" w:rsidRPr="008F4002">
        <w:rPr>
          <w:rFonts w:eastAsia="Arial Unicode MS"/>
          <w:bCs/>
          <w:sz w:val="24"/>
          <w:szCs w:val="24"/>
          <w:lang w:val="pt-BR"/>
        </w:rPr>
        <w:t xml:space="preserve"> </w:t>
      </w:r>
      <w:r w:rsidR="00A60E94" w:rsidRPr="007A1E24">
        <w:rPr>
          <w:sz w:val="24"/>
          <w:szCs w:val="24"/>
          <w:u w:val="single"/>
          <w:lang w:val="pt-BR" w:eastAsia="pt-BR"/>
        </w:rPr>
        <w:t xml:space="preserve"> </w:t>
      </w:r>
      <w:r w:rsidR="00A60E94" w:rsidRPr="00D062AB">
        <w:rPr>
          <w:sz w:val="24"/>
          <w:szCs w:val="24"/>
          <w:lang w:val="pt-BR" w:eastAsia="pt-BR"/>
        </w:rPr>
        <w:t>Os produtos  acima descritos  deverão ser entregues em remessa fracionada,  sem qualquer ônus adicional, como Impostos, Taxas, Fretes ou qualquer outro acréscimo, com quantitativos e datas de retiradas em conformidade com as necessidades do Município de Encantado/RS, pela licitante vencedora no CEOPE-Centro de Operações  Encantado  da Prefeitura Municipal de Encantado, situado na Rua das  Hortênsias nº 1405, Bairro São José, no município de Encantado-RS, nos horários das 7:30 hs às 11:30 hs e das 13 hs às 1</w:t>
      </w:r>
      <w:r w:rsidR="00A60E94">
        <w:rPr>
          <w:sz w:val="24"/>
          <w:szCs w:val="24"/>
          <w:lang w:val="pt-BR" w:eastAsia="pt-BR"/>
        </w:rPr>
        <w:t>7 hs, num prazo máximo de até 08 (oito</w:t>
      </w:r>
      <w:r w:rsidR="00A60E94" w:rsidRPr="00D062AB">
        <w:rPr>
          <w:sz w:val="24"/>
          <w:szCs w:val="24"/>
          <w:lang w:val="pt-BR" w:eastAsia="pt-BR"/>
        </w:rPr>
        <w:t>) dias após o recebimento da Ordem de Compra, sem custo adicional ao município de Encantado/RS.</w:t>
      </w:r>
    </w:p>
    <w:p w14:paraId="2DBD0538" w14:textId="5E97E7EF" w:rsidR="00E1361B" w:rsidRPr="0043093A" w:rsidRDefault="00E1361B" w:rsidP="002039E4">
      <w:pPr>
        <w:ind w:left="-284" w:right="-480"/>
        <w:jc w:val="both"/>
        <w:rPr>
          <w:lang w:val="pt-BR" w:eastAsia="pt-BR"/>
        </w:rPr>
      </w:pPr>
    </w:p>
    <w:p w14:paraId="0DAF40DF" w14:textId="77777777" w:rsidR="0043093A" w:rsidRPr="00EB0589" w:rsidRDefault="0043093A" w:rsidP="002039E4">
      <w:pPr>
        <w:ind w:left="-284" w:right="-480"/>
        <w:jc w:val="both"/>
        <w:rPr>
          <w:b/>
          <w:lang w:val="pt-BR" w:eastAsia="pt-BR"/>
        </w:rPr>
      </w:pPr>
      <w:r w:rsidRPr="00EB0589">
        <w:rPr>
          <w:b/>
          <w:lang w:val="pt-BR" w:eastAsia="pt-BR"/>
        </w:rPr>
        <w:t xml:space="preserve">3- DOS PREÇOS </w:t>
      </w:r>
    </w:p>
    <w:p w14:paraId="175862E9" w14:textId="235F642E" w:rsidR="0043093A" w:rsidRPr="0043093A" w:rsidRDefault="0043093A" w:rsidP="002039E4">
      <w:pPr>
        <w:ind w:left="-284" w:right="-480"/>
        <w:jc w:val="both"/>
        <w:rPr>
          <w:lang w:val="pt-BR" w:eastAsia="pt-BR"/>
        </w:rPr>
      </w:pPr>
      <w:r w:rsidRPr="0043093A">
        <w:rPr>
          <w:lang w:val="pt-BR" w:eastAsia="pt-BR"/>
        </w:rPr>
        <w:t>3.1. Os preços ofertado pela empresa signatária da presente Ata de Registro de Preços são os constantes na Clausula Primeira, obedecida a classificação no Pregão Prese</w:t>
      </w:r>
      <w:r w:rsidR="002A43F9">
        <w:rPr>
          <w:lang w:val="pt-BR" w:eastAsia="pt-BR"/>
        </w:rPr>
        <w:t>ncial Nº</w:t>
      </w:r>
      <w:r w:rsidR="007123E4">
        <w:rPr>
          <w:lang w:val="pt-BR" w:eastAsia="pt-BR"/>
        </w:rPr>
        <w:t>11</w:t>
      </w:r>
      <w:r w:rsidR="00086E98">
        <w:rPr>
          <w:lang w:val="pt-BR" w:eastAsia="pt-BR"/>
        </w:rPr>
        <w:t>/2024</w:t>
      </w:r>
      <w:r w:rsidRPr="0043093A">
        <w:rPr>
          <w:lang w:val="pt-BR" w:eastAsia="pt-BR"/>
        </w:rPr>
        <w:t xml:space="preserve">, especificadas, detalhadamente, na ata de julgamento de preços, atualizado por Despacho homologatório do Ordenador de Despesa, datado de </w:t>
      </w:r>
      <w:r w:rsidR="0072713A" w:rsidRPr="0072713A">
        <w:rPr>
          <w:lang w:val="pt-BR" w:eastAsia="pt-BR"/>
        </w:rPr>
        <w:t>18/09/2024</w:t>
      </w:r>
      <w:r w:rsidRPr="0072713A">
        <w:rPr>
          <w:lang w:val="pt-BR" w:eastAsia="pt-BR"/>
        </w:rPr>
        <w:t>.</w:t>
      </w:r>
      <w:r w:rsidRPr="0043093A">
        <w:rPr>
          <w:lang w:val="pt-BR" w:eastAsia="pt-BR"/>
        </w:rPr>
        <w:t xml:space="preserve"> </w:t>
      </w:r>
    </w:p>
    <w:p w14:paraId="34D74B74" w14:textId="33CD36EC" w:rsidR="0043093A" w:rsidRPr="0043093A" w:rsidRDefault="0043093A" w:rsidP="002039E4">
      <w:pPr>
        <w:ind w:left="-284" w:right="-480"/>
        <w:jc w:val="both"/>
        <w:rPr>
          <w:lang w:val="pt-BR" w:eastAsia="pt-BR"/>
        </w:rPr>
      </w:pPr>
      <w:r w:rsidRPr="0043093A">
        <w:rPr>
          <w:lang w:val="pt-BR" w:eastAsia="pt-BR"/>
        </w:rPr>
        <w:t xml:space="preserve">3.2. Em cada fornecimento decorrente desta Ata, serão observadas, quanto ao preço, as cláusulas e condições constantes do </w:t>
      </w:r>
      <w:r w:rsidR="002A43F9">
        <w:rPr>
          <w:lang w:val="pt-BR" w:eastAsia="pt-BR"/>
        </w:rPr>
        <w:t>Edital do Pregão Presencial Nº</w:t>
      </w:r>
      <w:r w:rsidR="00E34935">
        <w:rPr>
          <w:lang w:val="pt-BR" w:eastAsia="pt-BR"/>
        </w:rPr>
        <w:t>11</w:t>
      </w:r>
      <w:r w:rsidR="00086E98">
        <w:rPr>
          <w:lang w:val="pt-BR" w:eastAsia="pt-BR"/>
        </w:rPr>
        <w:t>/2024</w:t>
      </w:r>
      <w:r w:rsidRPr="0043093A">
        <w:rPr>
          <w:lang w:val="pt-BR" w:eastAsia="pt-BR"/>
        </w:rPr>
        <w:t xml:space="preserve">, que a precedeu, na íntegra, o presente instrumento de compromisso. </w:t>
      </w:r>
    </w:p>
    <w:p w14:paraId="42766D91" w14:textId="5A7E7B61" w:rsidR="0043093A" w:rsidRPr="0043093A" w:rsidRDefault="0043093A" w:rsidP="002039E4">
      <w:pPr>
        <w:ind w:left="-284" w:right="-480"/>
        <w:jc w:val="both"/>
        <w:rPr>
          <w:lang w:val="pt-BR" w:eastAsia="pt-BR"/>
        </w:rPr>
      </w:pPr>
      <w:r w:rsidRPr="0043093A">
        <w:rPr>
          <w:lang w:val="pt-BR" w:eastAsia="pt-BR"/>
        </w:rPr>
        <w:t>3.3.   O preço unitário a ser pago será o constante da proposta aprese</w:t>
      </w:r>
      <w:r w:rsidR="002A43F9">
        <w:rPr>
          <w:lang w:val="pt-BR" w:eastAsia="pt-BR"/>
        </w:rPr>
        <w:t xml:space="preserve">ntada no Pregão Presencial nº </w:t>
      </w:r>
      <w:r w:rsidR="007123E4">
        <w:rPr>
          <w:lang w:val="pt-BR" w:eastAsia="pt-BR"/>
        </w:rPr>
        <w:t>11</w:t>
      </w:r>
      <w:r w:rsidR="00A60E94">
        <w:rPr>
          <w:lang w:val="pt-BR" w:eastAsia="pt-BR"/>
        </w:rPr>
        <w:t>/</w:t>
      </w:r>
      <w:r w:rsidR="00086E98">
        <w:rPr>
          <w:lang w:val="pt-BR" w:eastAsia="pt-BR"/>
        </w:rPr>
        <w:t>2024</w:t>
      </w:r>
      <w:r w:rsidRPr="0043093A">
        <w:rPr>
          <w:lang w:val="pt-BR" w:eastAsia="pt-BR"/>
        </w:rPr>
        <w:t xml:space="preserve">, pela empresa constante da Ata de Registro de Preços e homologada através do despacho referido no </w:t>
      </w:r>
      <w:r w:rsidR="000A2567">
        <w:rPr>
          <w:lang w:val="pt-BR" w:eastAsia="pt-BR"/>
        </w:rPr>
        <w:t>ITEM</w:t>
      </w:r>
      <w:r w:rsidRPr="0043093A">
        <w:rPr>
          <w:lang w:val="pt-BR" w:eastAsia="pt-BR"/>
        </w:rPr>
        <w:t xml:space="preserve"> anterior. </w:t>
      </w:r>
    </w:p>
    <w:p w14:paraId="54563801" w14:textId="77777777" w:rsidR="0043093A" w:rsidRPr="0043093A" w:rsidRDefault="0043093A" w:rsidP="002039E4">
      <w:pPr>
        <w:ind w:left="-284" w:right="-480"/>
        <w:jc w:val="both"/>
        <w:rPr>
          <w:lang w:val="pt-BR" w:eastAsia="pt-BR"/>
        </w:rPr>
      </w:pPr>
      <w:r w:rsidRPr="0043093A">
        <w:rPr>
          <w:lang w:val="pt-BR" w:eastAsia="pt-BR"/>
        </w:rPr>
        <w:t xml:space="preserve"> </w:t>
      </w:r>
    </w:p>
    <w:p w14:paraId="0AAF6086" w14:textId="77777777" w:rsidR="0043093A" w:rsidRPr="00EB0589" w:rsidRDefault="0043093A" w:rsidP="002039E4">
      <w:pPr>
        <w:ind w:left="-284" w:right="-480"/>
        <w:jc w:val="both"/>
        <w:rPr>
          <w:b/>
          <w:lang w:val="pt-BR" w:eastAsia="pt-BR"/>
        </w:rPr>
      </w:pPr>
      <w:r w:rsidRPr="00EB0589">
        <w:rPr>
          <w:b/>
          <w:lang w:val="pt-BR" w:eastAsia="pt-BR"/>
        </w:rPr>
        <w:t xml:space="preserve">4- DAS CONDIÇÕES DE PAGAMENTO E DA DOTAÇÃO ORÇAMENTÁRIA. </w:t>
      </w:r>
    </w:p>
    <w:p w14:paraId="0516A636" w14:textId="3387D36C" w:rsidR="0043093A" w:rsidRPr="0043093A" w:rsidRDefault="0043093A" w:rsidP="002039E4">
      <w:pPr>
        <w:ind w:left="-284" w:right="-480"/>
        <w:jc w:val="both"/>
        <w:rPr>
          <w:lang w:val="pt-BR" w:eastAsia="pt-BR"/>
        </w:rPr>
      </w:pPr>
      <w:r w:rsidRPr="0043093A">
        <w:rPr>
          <w:lang w:val="pt-BR" w:eastAsia="pt-BR"/>
        </w:rPr>
        <w:t xml:space="preserve">4.1.O valor total estimado a ser pago pelo objeto da presente </w:t>
      </w:r>
      <w:r w:rsidR="002039E4">
        <w:rPr>
          <w:lang w:val="pt-BR" w:eastAsia="pt-BR"/>
        </w:rPr>
        <w:t xml:space="preserve">Ata de Registro de Preços </w:t>
      </w:r>
      <w:r w:rsidRPr="0043093A">
        <w:rPr>
          <w:lang w:val="pt-BR" w:eastAsia="pt-BR"/>
        </w:rPr>
        <w:t>será de</w:t>
      </w:r>
      <w:r w:rsidR="002039E4">
        <w:rPr>
          <w:lang w:val="pt-BR" w:eastAsia="pt-BR"/>
        </w:rPr>
        <w:t xml:space="preserve"> </w:t>
      </w:r>
      <w:r w:rsidR="002039E4" w:rsidRPr="002039E4">
        <w:rPr>
          <w:b/>
          <w:lang w:val="pt-BR" w:eastAsia="pt-BR"/>
        </w:rPr>
        <w:t>R$</w:t>
      </w:r>
      <w:r w:rsidRPr="002039E4">
        <w:rPr>
          <w:b/>
          <w:lang w:val="pt-BR" w:eastAsia="pt-BR"/>
        </w:rPr>
        <w:t xml:space="preserve"> </w:t>
      </w:r>
      <w:r w:rsidR="002039E4" w:rsidRPr="002039E4">
        <w:rPr>
          <w:b/>
          <w:lang w:val="pt-BR" w:eastAsia="pt-BR"/>
        </w:rPr>
        <w:t>29.604,40 (vinte e nove mil seiscentos e quatro reais e quarenta centavos</w:t>
      </w:r>
      <w:r w:rsidRPr="002039E4">
        <w:rPr>
          <w:b/>
          <w:lang w:val="pt-BR" w:eastAsia="pt-BR"/>
        </w:rPr>
        <w:t>)</w:t>
      </w:r>
      <w:r w:rsidRPr="0043093A">
        <w:rPr>
          <w:lang w:val="pt-BR" w:eastAsia="pt-BR"/>
        </w:rPr>
        <w:t xml:space="preserve"> conforme</w:t>
      </w:r>
      <w:r w:rsidR="0072713A">
        <w:rPr>
          <w:lang w:val="pt-BR" w:eastAsia="pt-BR"/>
        </w:rPr>
        <w:t xml:space="preserve"> prestação do serviço realizado</w:t>
      </w:r>
      <w:r w:rsidRPr="0043093A">
        <w:rPr>
          <w:lang w:val="pt-BR" w:eastAsia="pt-BR"/>
        </w:rPr>
        <w:t xml:space="preserve"> pela Contratante após a entrega, devidamente controlada e aceita pela Secretaria.</w:t>
      </w:r>
    </w:p>
    <w:p w14:paraId="2112A002" w14:textId="45AC26BB" w:rsidR="006C6AB8" w:rsidRPr="00EF6C3A" w:rsidRDefault="0043093A" w:rsidP="002039E4">
      <w:pPr>
        <w:widowControl/>
        <w:ind w:left="-284" w:right="-480"/>
        <w:jc w:val="both"/>
        <w:rPr>
          <w:sz w:val="24"/>
          <w:szCs w:val="24"/>
          <w:lang w:val="pt-BR" w:eastAsia="zh-CN"/>
        </w:rPr>
      </w:pPr>
      <w:r w:rsidRPr="0043093A">
        <w:rPr>
          <w:lang w:val="pt-BR" w:eastAsia="pt-BR"/>
        </w:rPr>
        <w:t xml:space="preserve">4.2. </w:t>
      </w:r>
      <w:r w:rsidR="002A43F9" w:rsidRPr="0043093A">
        <w:rPr>
          <w:lang w:val="pt-BR" w:eastAsia="pt-BR"/>
        </w:rPr>
        <w:t xml:space="preserve">O pagamento será efetuado </w:t>
      </w:r>
      <w:r w:rsidR="002A43F9">
        <w:rPr>
          <w:lang w:val="pt-BR" w:eastAsia="pt-BR"/>
        </w:rPr>
        <w:t xml:space="preserve"> em até </w:t>
      </w:r>
      <w:r w:rsidR="002A43F9" w:rsidRPr="0043093A">
        <w:rPr>
          <w:lang w:val="pt-BR" w:eastAsia="pt-BR"/>
        </w:rPr>
        <w:t xml:space="preserve">20 (vinte)  </w:t>
      </w:r>
      <w:r w:rsidR="00B831C6">
        <w:rPr>
          <w:lang w:val="pt-BR" w:eastAsia="pt-BR"/>
        </w:rPr>
        <w:t>dias após a entrega do produto</w:t>
      </w:r>
      <w:r w:rsidR="002A43F9" w:rsidRPr="0043093A">
        <w:rPr>
          <w:lang w:val="pt-BR" w:eastAsia="pt-BR"/>
        </w:rPr>
        <w:t xml:space="preserve">, conforme    quantidade </w:t>
      </w:r>
      <w:r w:rsidR="002A43F9">
        <w:rPr>
          <w:lang w:val="pt-BR" w:eastAsia="pt-BR"/>
        </w:rPr>
        <w:t xml:space="preserve"> entregue </w:t>
      </w:r>
      <w:r w:rsidR="002A43F9" w:rsidRPr="0043093A">
        <w:rPr>
          <w:lang w:val="pt-BR" w:eastAsia="pt-BR"/>
        </w:rPr>
        <w:t xml:space="preserve"> no período,  mediante emissão da nota fiscal/fatura </w:t>
      </w:r>
      <w:r w:rsidR="006C6AB8" w:rsidRPr="00DE796A">
        <w:rPr>
          <w:sz w:val="24"/>
          <w:szCs w:val="24"/>
          <w:lang w:val="pt-BR" w:eastAsia="pt-BR"/>
        </w:rPr>
        <w:t>Na nota</w:t>
      </w:r>
      <w:r w:rsidR="004C3158">
        <w:rPr>
          <w:sz w:val="24"/>
          <w:szCs w:val="24"/>
          <w:lang w:val="pt-BR" w:eastAsia="pt-BR"/>
        </w:rPr>
        <w:t xml:space="preserve"> fiscal deverá constar: PP nº </w:t>
      </w:r>
      <w:r w:rsidR="007123E4">
        <w:rPr>
          <w:sz w:val="24"/>
          <w:szCs w:val="24"/>
          <w:lang w:val="pt-BR" w:eastAsia="pt-BR"/>
        </w:rPr>
        <w:t>11</w:t>
      </w:r>
      <w:r w:rsidR="00086E98">
        <w:rPr>
          <w:sz w:val="24"/>
          <w:szCs w:val="24"/>
          <w:lang w:val="pt-BR" w:eastAsia="pt-BR"/>
        </w:rPr>
        <w:t>/2024</w:t>
      </w:r>
      <w:r w:rsidR="006C6AB8" w:rsidRPr="00DE796A">
        <w:rPr>
          <w:sz w:val="24"/>
          <w:szCs w:val="24"/>
          <w:lang w:val="pt-BR" w:eastAsia="pt-BR"/>
        </w:rPr>
        <w:t xml:space="preserve"> e</w:t>
      </w:r>
      <w:r w:rsidR="006C6AB8" w:rsidRPr="00DE796A">
        <w:rPr>
          <w:bCs/>
          <w:sz w:val="24"/>
          <w:szCs w:val="24"/>
          <w:lang w:val="pt-BR" w:eastAsia="pt-BR"/>
        </w:rPr>
        <w:t xml:space="preserve"> deverá ser envia para o email </w:t>
      </w:r>
      <w:hyperlink r:id="rId8" w:history="1">
        <w:r w:rsidR="006C6AB8" w:rsidRPr="00DE796A">
          <w:rPr>
            <w:rStyle w:val="Hyperlink"/>
            <w:bCs/>
            <w:sz w:val="24"/>
            <w:szCs w:val="24"/>
            <w:lang w:val="pt-BR" w:eastAsia="pt-BR"/>
          </w:rPr>
          <w:t>celic@encantado-rs.com.br</w:t>
        </w:r>
      </w:hyperlink>
      <w:r w:rsidR="006C6AB8" w:rsidRPr="00DE796A">
        <w:rPr>
          <w:bCs/>
          <w:sz w:val="24"/>
          <w:szCs w:val="24"/>
          <w:lang w:val="pt-BR" w:eastAsia="pt-BR"/>
        </w:rPr>
        <w:t xml:space="preserve"> ou entregue na Secretaria Municipal</w:t>
      </w:r>
      <w:r w:rsidR="006C6AB8" w:rsidRPr="00DE796A">
        <w:rPr>
          <w:sz w:val="24"/>
          <w:szCs w:val="24"/>
          <w:lang w:val="pt-BR" w:eastAsia="pt-BR"/>
        </w:rPr>
        <w:t>.</w:t>
      </w:r>
      <w:r w:rsidR="006C6AB8" w:rsidRPr="00DE796A">
        <w:rPr>
          <w:sz w:val="24"/>
          <w:szCs w:val="24"/>
          <w:lang w:val="pt-BR" w:eastAsia="zh-CN"/>
        </w:rPr>
        <w:t xml:space="preserve"> </w:t>
      </w:r>
      <w:r w:rsidR="006C6AB8" w:rsidRPr="00DE796A">
        <w:rPr>
          <w:rFonts w:eastAsia="Courier New"/>
          <w:sz w:val="24"/>
          <w:szCs w:val="24"/>
          <w:lang w:val="pt-BR" w:bidi="en-US"/>
        </w:rPr>
        <w:t>Serão</w:t>
      </w:r>
      <w:r w:rsidR="006C6AB8" w:rsidRPr="00DE796A">
        <w:rPr>
          <w:sz w:val="24"/>
          <w:szCs w:val="24"/>
          <w:lang w:val="pt-BR" w:eastAsia="zh-CN"/>
        </w:rPr>
        <w:t xml:space="preserve"> processadas as retenções nos </w:t>
      </w:r>
      <w:r w:rsidR="006C6AB8" w:rsidRPr="00EF6C3A">
        <w:rPr>
          <w:sz w:val="24"/>
          <w:szCs w:val="24"/>
          <w:lang w:val="pt-BR" w:eastAsia="zh-CN"/>
        </w:rPr>
        <w:t>termos da lei que regula a matéria.</w:t>
      </w:r>
    </w:p>
    <w:p w14:paraId="1CCFE6CC" w14:textId="3FE1DBA5" w:rsidR="002A43F9" w:rsidRPr="00EF6C3A" w:rsidRDefault="002A43F9" w:rsidP="002039E4">
      <w:pPr>
        <w:ind w:left="-284" w:right="-480"/>
        <w:jc w:val="both"/>
        <w:rPr>
          <w:lang w:val="pt-BR" w:eastAsia="zh-CN"/>
        </w:rPr>
      </w:pPr>
    </w:p>
    <w:p w14:paraId="19755B20" w14:textId="77777777" w:rsidR="0043093A" w:rsidRPr="00EF6C3A" w:rsidRDefault="0043093A" w:rsidP="002039E4">
      <w:pPr>
        <w:ind w:left="-284" w:right="-480"/>
        <w:jc w:val="both"/>
        <w:rPr>
          <w:lang w:val="pt-BR" w:eastAsia="pt-BR"/>
        </w:rPr>
      </w:pPr>
      <w:r w:rsidRPr="00EF6C3A">
        <w:rPr>
          <w:lang w:val="pt-BR" w:eastAsia="pt-BR"/>
        </w:rPr>
        <w:t>4.3.Das Dotações:</w:t>
      </w:r>
    </w:p>
    <w:p w14:paraId="46359F1C" w14:textId="77777777" w:rsidR="0043093A" w:rsidRPr="0043093A" w:rsidRDefault="0043093A" w:rsidP="002039E4">
      <w:pPr>
        <w:ind w:left="-284" w:right="-480"/>
        <w:jc w:val="both"/>
        <w:rPr>
          <w:lang w:val="pt-BR" w:eastAsia="pt-BR"/>
        </w:rPr>
      </w:pPr>
      <w:r w:rsidRPr="00EF6C3A">
        <w:rPr>
          <w:rFonts w:eastAsia="Cambria"/>
          <w:lang w:val="pt-BR"/>
        </w:rPr>
        <w:t>Para os fins do art. 72, IV, da Lei 14.133/21, indica-se as dotações orçamentarias a seguir para atender as</w:t>
      </w:r>
      <w:r w:rsidRPr="00EF6C3A">
        <w:rPr>
          <w:lang w:val="pt-BR" w:eastAsia="pt-BR"/>
        </w:rPr>
        <w:t xml:space="preserve"> despesas decorrentes da presente contratação:</w:t>
      </w:r>
    </w:p>
    <w:p w14:paraId="4264A565"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15.452.0101.2014 - MANUTENÇÃO DAS ATIVIDADES DO DMER</w:t>
      </w:r>
    </w:p>
    <w:p w14:paraId="2A29EA9C"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3.3.3.90.30.06.01 - MATERIAL DE CONSUMO</w:t>
      </w:r>
    </w:p>
    <w:p w14:paraId="251A3C96"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3.3.3.90.39.06.01 - OUTROS SERVIÇOS DE TERCEIROS - PESSOA JURÍDICA</w:t>
      </w:r>
    </w:p>
    <w:p w14:paraId="7A931F21"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15.451.0104.1013 - Constr.Remod.Garagem,Praças,Parques,Jardins Pub</w:t>
      </w:r>
    </w:p>
    <w:p w14:paraId="791E309E"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3.3.3.90.30.06.02 - MATERIAL DE CONSUMO</w:t>
      </w:r>
    </w:p>
    <w:p w14:paraId="163C1284"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3.3.3.90.39.06.02 - OUTROS SERVIÇOS DE TERCEIROS - PESSOA JURÍDICA</w:t>
      </w:r>
    </w:p>
    <w:p w14:paraId="199F01D6"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15.452.0058.2016 - MANUTENÇÃO DOS SERVIÇOS URBANOS GERAIS</w:t>
      </w:r>
    </w:p>
    <w:p w14:paraId="041624D8"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3.3.3.90.30.06.02 - MATERIAL DE CONSUMO</w:t>
      </w:r>
    </w:p>
    <w:p w14:paraId="60902B7D"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3.3.3.90.39.06.02 - OUTROS SERVIÇOS DE TERCEIROS - PESSOA JURÍDICA</w:t>
      </w:r>
    </w:p>
    <w:p w14:paraId="15E13D05"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15.452.0100.2015 - MANUTENÇÃO DOS SERVIÇOS DE SINALIZAÇÃO DE VIAS PÚBLICAS</w:t>
      </w:r>
    </w:p>
    <w:p w14:paraId="7CEE9DCA"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3.3.3.90.30.06.02 - MATERIAL DE CONSUMO</w:t>
      </w:r>
    </w:p>
    <w:p w14:paraId="69283854"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3.3.3.90.39.06.02 - OUTROS SERVIÇOS DE TERCEIROS - PESSOA JURÍDICA</w:t>
      </w:r>
    </w:p>
    <w:p w14:paraId="4705E8B9"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15.452.0100.2258 - Aplic.Melhorias Sinalizacao-Cota-Parte Multas Transito</w:t>
      </w:r>
    </w:p>
    <w:p w14:paraId="48BDE4DD"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3.3.3.90.30.06.02 - MATERIAL DE CONSUMO</w:t>
      </w:r>
    </w:p>
    <w:p w14:paraId="3801BC17"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3.3.3.90.39.06.02 - OUTROS SERVIÇOS DE TERCEIROS - PESSOA JURÍDICA</w:t>
      </w:r>
    </w:p>
    <w:p w14:paraId="359994F9"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23.695.0094.2435 - Manutenção Atividades da Secretaria do Turismo e Desenvolvimento</w:t>
      </w:r>
    </w:p>
    <w:p w14:paraId="5FF4ED65"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3.3.3.90.30.11.01 - MATERIAL DE CONSUMO</w:t>
      </w:r>
    </w:p>
    <w:p w14:paraId="52442CD5"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3.3.3.90.39.11.01 - OUTROS SERVIÇOS DE TERCEIROS - PESSOA JURÍDICA</w:t>
      </w:r>
    </w:p>
    <w:p w14:paraId="1C78CBDC"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20.606.0087.2044 - Manutenção Ativ.Fomento Assistência Rural</w:t>
      </w:r>
    </w:p>
    <w:p w14:paraId="613180A6" w14:textId="77777777" w:rsidR="00F47129" w:rsidRPr="00805F7B" w:rsidRDefault="00F47129" w:rsidP="002039E4">
      <w:pPr>
        <w:widowControl/>
        <w:shd w:val="clear" w:color="auto" w:fill="FFFFFF"/>
        <w:autoSpaceDE/>
        <w:autoSpaceDN/>
        <w:ind w:left="-284" w:right="-480"/>
        <w:rPr>
          <w:rFonts w:ascii="Helvetica" w:hAnsi="Helvetica"/>
          <w:color w:val="333333"/>
          <w:sz w:val="18"/>
          <w:szCs w:val="18"/>
          <w:lang w:val="pt-BR" w:eastAsia="pt-BR"/>
        </w:rPr>
      </w:pPr>
      <w:r w:rsidRPr="00805F7B">
        <w:rPr>
          <w:rFonts w:ascii="Helvetica" w:hAnsi="Helvetica"/>
          <w:color w:val="333333"/>
          <w:sz w:val="18"/>
          <w:szCs w:val="18"/>
          <w:lang w:val="pt-BR" w:eastAsia="pt-BR"/>
        </w:rPr>
        <w:t>3.3.3.90.30.08.01 - MATERIAL DE CONSUMO</w:t>
      </w:r>
    </w:p>
    <w:p w14:paraId="43215651" w14:textId="77777777" w:rsidR="00F47129" w:rsidRPr="00805F7B" w:rsidRDefault="00F47129" w:rsidP="002039E4">
      <w:pPr>
        <w:widowControl/>
        <w:shd w:val="clear" w:color="auto" w:fill="FFFFFF"/>
        <w:autoSpaceDE/>
        <w:autoSpaceDN/>
        <w:ind w:left="-284" w:right="-480"/>
        <w:rPr>
          <w:rFonts w:ascii="Helvetica" w:hAnsi="Helvetica"/>
          <w:color w:val="333333"/>
          <w:sz w:val="19"/>
          <w:szCs w:val="19"/>
          <w:lang w:val="pt-BR" w:eastAsia="pt-BR"/>
        </w:rPr>
      </w:pPr>
      <w:r w:rsidRPr="00805F7B">
        <w:rPr>
          <w:rFonts w:ascii="Helvetica" w:hAnsi="Helvetica"/>
          <w:color w:val="333333"/>
          <w:sz w:val="18"/>
          <w:szCs w:val="18"/>
          <w:lang w:val="pt-BR" w:eastAsia="pt-BR"/>
        </w:rPr>
        <w:t>3.3.3.90.39.08.01 - OUTROS SERVIÇOS DE TERCEIROS - PESSOA JURÍDICA</w:t>
      </w:r>
    </w:p>
    <w:p w14:paraId="01054640" w14:textId="77777777" w:rsidR="00F47129" w:rsidRDefault="00F47129" w:rsidP="002039E4">
      <w:pPr>
        <w:ind w:left="-284" w:right="-480"/>
        <w:jc w:val="both"/>
        <w:rPr>
          <w:lang w:val="pt-BR" w:eastAsia="pt-BR"/>
        </w:rPr>
      </w:pPr>
    </w:p>
    <w:p w14:paraId="2D0DACCE" w14:textId="77777777" w:rsidR="0043093A" w:rsidRPr="00EB0589" w:rsidRDefault="0043093A" w:rsidP="002039E4">
      <w:pPr>
        <w:ind w:left="-284" w:right="-480"/>
        <w:jc w:val="both"/>
        <w:rPr>
          <w:b/>
        </w:rPr>
      </w:pPr>
      <w:r w:rsidRPr="00EB0589">
        <w:rPr>
          <w:b/>
          <w:lang w:val="pt-BR" w:eastAsia="pt-BR"/>
        </w:rPr>
        <w:t xml:space="preserve">5– </w:t>
      </w:r>
      <w:r w:rsidRPr="00EB0589">
        <w:rPr>
          <w:b/>
        </w:rPr>
        <w:t>DA ASSINATURA</w:t>
      </w:r>
    </w:p>
    <w:p w14:paraId="00AB2279" w14:textId="3B45E6D0" w:rsidR="0043093A" w:rsidRPr="0043093A" w:rsidRDefault="0043093A" w:rsidP="002039E4">
      <w:pPr>
        <w:ind w:left="-284" w:right="-480"/>
        <w:jc w:val="both"/>
      </w:pPr>
      <w:r w:rsidRPr="0043093A">
        <w:t>5.1.Após a homologação, o licitante vencedor, será convocado para assinar a ata de registro de preços, no prazo de até 05 (cinco) dias úteis, nas condições estabelecidos no edital de licitação, sob pena de decair o direito, sem prejuízo das sanções previstas na Lei nº 14.133, de 2</w:t>
      </w:r>
      <w:r w:rsidR="004E1A87">
        <w:t>03</w:t>
      </w:r>
      <w:r w:rsidRPr="0043093A">
        <w:t>1.</w:t>
      </w:r>
    </w:p>
    <w:p w14:paraId="405621F2" w14:textId="77777777" w:rsidR="0043093A" w:rsidRPr="0043093A" w:rsidRDefault="0043093A" w:rsidP="002039E4">
      <w:pPr>
        <w:ind w:left="-284" w:right="-480"/>
        <w:jc w:val="both"/>
      </w:pPr>
      <w:r w:rsidRPr="0043093A">
        <w:t>5.2.O prazo de assinatura poderá ser prorrogado 1 (uma) vez, por igual período, mediante solicitação do licitante ou fornecedor convocado, desde que apresentada dentro do prazo, devidamente justificada, e que a justificativa seja aceita pela Administração.</w:t>
      </w:r>
    </w:p>
    <w:p w14:paraId="43611E47" w14:textId="40BE7125" w:rsidR="0043093A" w:rsidRPr="0043093A" w:rsidRDefault="0043093A" w:rsidP="002039E4">
      <w:pPr>
        <w:ind w:left="-284" w:right="-480"/>
        <w:jc w:val="both"/>
      </w:pPr>
      <w:r w:rsidRPr="0043093A">
        <w:t>5.3.A ata de registro de preços será assinada por meio de assinatura digital documentos assinados eletronicamente, nos termos do art. 4º da Lei Federal nº 14.063/2</w:t>
      </w:r>
      <w:r w:rsidR="004E1A87">
        <w:t>03</w:t>
      </w:r>
      <w:r w:rsidRPr="0043093A">
        <w:t>0.</w:t>
      </w:r>
    </w:p>
    <w:p w14:paraId="7FD3552B" w14:textId="77777777" w:rsidR="0043093A" w:rsidRPr="0043093A" w:rsidRDefault="0043093A" w:rsidP="002039E4">
      <w:pPr>
        <w:ind w:left="-284" w:right="-480"/>
        <w:jc w:val="both"/>
      </w:pPr>
      <w:r w:rsidRPr="0043093A">
        <w:t>5.4.Quando o convocado não assinar a ata de registro de preços no prazo e nas condições estabelecidos no edital, fica facultado à Administração convocar os licitantes remanescentes do cadastro de reserva, na ordem de classificação, para fazê-lo em igual prazo e nas condições propostas pelo primeiro classificado.</w:t>
      </w:r>
    </w:p>
    <w:p w14:paraId="6977487B" w14:textId="77777777" w:rsidR="0043093A" w:rsidRPr="0043093A" w:rsidRDefault="0043093A" w:rsidP="002039E4">
      <w:pPr>
        <w:ind w:left="-284" w:right="-480"/>
        <w:jc w:val="both"/>
        <w:rPr>
          <w:lang w:val="pt-BR" w:eastAsia="pt-BR"/>
        </w:rPr>
      </w:pPr>
    </w:p>
    <w:p w14:paraId="20248C40" w14:textId="77777777" w:rsidR="0043093A" w:rsidRPr="00EB0589" w:rsidRDefault="0043093A" w:rsidP="002039E4">
      <w:pPr>
        <w:ind w:left="-284" w:right="-480"/>
        <w:jc w:val="both"/>
        <w:rPr>
          <w:b/>
          <w:lang w:val="pt-BR" w:eastAsia="pt-BR"/>
        </w:rPr>
      </w:pPr>
      <w:r w:rsidRPr="00EB0589">
        <w:rPr>
          <w:b/>
          <w:lang w:val="pt-BR" w:eastAsia="pt-BR"/>
        </w:rPr>
        <w:t>6–</w:t>
      </w:r>
      <w:r w:rsidRPr="00EB0589">
        <w:rPr>
          <w:b/>
        </w:rPr>
        <w:t>DA VALIDADE DA ATA DE REGISTRO DE PREÇOS</w:t>
      </w:r>
    </w:p>
    <w:p w14:paraId="35252680" w14:textId="66E3A66B" w:rsidR="0043093A" w:rsidRPr="0043093A" w:rsidRDefault="0043093A" w:rsidP="002039E4">
      <w:pPr>
        <w:ind w:left="-284" w:right="-480"/>
        <w:jc w:val="both"/>
        <w:rPr>
          <w:lang w:val="pt-BR" w:eastAsia="pt-BR"/>
        </w:rPr>
      </w:pPr>
      <w:r w:rsidRPr="0043093A">
        <w:t>6.1.A validade da Ata de Registro de Preços será de 1 (um) ano, contado a partir da data de assinatura deste termo, podendo ser prorrogada por igual período, mediante a anuência do fornecedor, desde que comprovado o preço vantajoso, nos termos do art. 84 da Lei 14.133/2</w:t>
      </w:r>
      <w:r w:rsidR="004E1A87">
        <w:t>03</w:t>
      </w:r>
      <w:r w:rsidRPr="0043093A">
        <w:t>1.</w:t>
      </w:r>
    </w:p>
    <w:p w14:paraId="398A093E" w14:textId="1AEB1E69" w:rsidR="0043093A" w:rsidRPr="0043093A" w:rsidRDefault="00A60E94" w:rsidP="002039E4">
      <w:pPr>
        <w:ind w:left="-284" w:right="-480"/>
        <w:jc w:val="both"/>
        <w:rPr>
          <w:lang w:val="pt-BR" w:eastAsia="pt-BR"/>
        </w:rPr>
      </w:pPr>
      <w:r>
        <w:rPr>
          <w:lang w:val="pt-BR" w:eastAsia="pt-BR"/>
        </w:rPr>
        <w:t>6.2.</w:t>
      </w:r>
      <w:r w:rsidR="0043093A" w:rsidRPr="0043093A">
        <w:rPr>
          <w:lang w:val="pt-BR" w:eastAsia="pt-BR"/>
        </w:rPr>
        <w:t xml:space="preserve">. As quantidades são estimativas, não se obrigando a Administração pela aquisição total, reservando-se a Administração Municipal o direito de adquirir no todo ou em parte os itens, objeto deste Edital, pelo prazo de 12 (doze) meses, contado da assinatura da Ata de Registro de Preços, cuja minuta segue em anexo, bem como reduzir ou aumentar as quantidades inicialmente contratadas sem que caiba, ao (s) licitante (s) vencedor(es), qualquer tipo de indenização. </w:t>
      </w:r>
    </w:p>
    <w:p w14:paraId="7F915CC5" w14:textId="77777777" w:rsidR="0043093A" w:rsidRPr="0043093A" w:rsidRDefault="0043093A" w:rsidP="002039E4">
      <w:pPr>
        <w:ind w:left="-284" w:right="-480"/>
        <w:jc w:val="both"/>
      </w:pPr>
    </w:p>
    <w:p w14:paraId="06A0FC30" w14:textId="77777777" w:rsidR="0043093A" w:rsidRPr="00EB0589" w:rsidRDefault="0043093A" w:rsidP="002039E4">
      <w:pPr>
        <w:ind w:left="-284" w:right="-480"/>
        <w:jc w:val="both"/>
        <w:rPr>
          <w:b/>
        </w:rPr>
      </w:pPr>
      <w:r w:rsidRPr="00EB0589">
        <w:rPr>
          <w:b/>
        </w:rPr>
        <w:t>7.DO CONTROLE E FISCALIZAÇÃO DA EXECUÇÃO</w:t>
      </w:r>
    </w:p>
    <w:p w14:paraId="68F77269" w14:textId="77777777" w:rsidR="0043093A" w:rsidRPr="0043093A" w:rsidRDefault="0043093A" w:rsidP="002039E4">
      <w:pPr>
        <w:ind w:left="-284" w:right="-480"/>
        <w:jc w:val="both"/>
      </w:pPr>
      <w:r w:rsidRPr="0043093A">
        <w:t>7.1.A presente Ata de Registro deverá ser executada fielmente pelas partes, de acordo com as cláusulas avençadas e as disposições contidas no Edital e todos os anexos fornecidos junto ao mesmo, observadas as normas contidas na Lei n.º 14.133/21, neste ponto, especialmente quanto a fiscalização da execução contratual.</w:t>
      </w:r>
    </w:p>
    <w:p w14:paraId="77ED1017" w14:textId="6092D392" w:rsidR="0043093A" w:rsidRPr="0043093A" w:rsidRDefault="0043093A" w:rsidP="002039E4">
      <w:pPr>
        <w:ind w:left="-284" w:right="-480"/>
        <w:jc w:val="both"/>
      </w:pPr>
      <w:r w:rsidRPr="0043093A">
        <w:t>7.2.A execução dos serviços e a entrega de materiais deverão ser acompanhadas e fiscalizadas nos termos do art. 117, caput, da Lei n.º 14.133/21.</w:t>
      </w:r>
    </w:p>
    <w:p w14:paraId="5C8F3C6A" w14:textId="20A4C13F" w:rsidR="0043093A" w:rsidRPr="0043093A" w:rsidRDefault="0043093A" w:rsidP="002039E4">
      <w:pPr>
        <w:ind w:left="-284" w:right="-480"/>
        <w:jc w:val="both"/>
        <w:rPr>
          <w:lang w:val="pt-BR" w:eastAsia="pt-BR"/>
        </w:rPr>
      </w:pPr>
      <w:r w:rsidRPr="0043093A">
        <w:t>7.3.</w:t>
      </w:r>
      <w:r w:rsidRPr="0043093A">
        <w:rPr>
          <w:lang w:val="pt-BR" w:eastAsia="pt-BR"/>
        </w:rPr>
        <w:t xml:space="preserve"> A execução, será objeto de acompanhamento, fiscalização e avaliação por parte do Município, através </w:t>
      </w:r>
      <w:r w:rsidRPr="0043093A">
        <w:rPr>
          <w:rFonts w:eastAsia="Arial Narrow"/>
          <w:lang w:val="pt-BR" w:eastAsia="pt-BR"/>
        </w:rPr>
        <w:t xml:space="preserve">do </w:t>
      </w:r>
      <w:r w:rsidR="00E40C6F">
        <w:rPr>
          <w:rFonts w:eastAsia="Arial Narrow"/>
          <w:lang w:val="pt-BR" w:eastAsia="pt-BR"/>
        </w:rPr>
        <w:t xml:space="preserve"> servidor </w:t>
      </w:r>
      <w:r w:rsidR="00E40C6F">
        <w:rPr>
          <w:rFonts w:eastAsia="Arial Narrow"/>
          <w:lang w:val="pt-BR" w:eastAsia="pt-BR"/>
        </w:rPr>
        <w:lastRenderedPageBreak/>
        <w:t xml:space="preserve">Roque Conte </w:t>
      </w:r>
      <w:r w:rsidRPr="0043093A">
        <w:rPr>
          <w:lang w:val="pt-BR" w:eastAsia="pt-BR"/>
        </w:rPr>
        <w:t>e o não atendimento de quaisquer das obrigações implicará em advertência, caso não atendido a contento, poderão implicar na rescisão do contrato.</w:t>
      </w:r>
    </w:p>
    <w:p w14:paraId="7E0D844C" w14:textId="77777777" w:rsidR="0043093A" w:rsidRPr="0043093A" w:rsidRDefault="0043093A" w:rsidP="002039E4">
      <w:pPr>
        <w:ind w:left="-284" w:right="-480"/>
        <w:jc w:val="both"/>
        <w:rPr>
          <w:lang w:val="pt-BR" w:eastAsia="pt-BR"/>
        </w:rPr>
      </w:pPr>
      <w:r w:rsidRPr="0043093A">
        <w:rPr>
          <w:lang w:val="pt-BR" w:eastAsia="pt-BR"/>
        </w:rPr>
        <w:t xml:space="preserve">7.4.O fiscal do contrato anotará em registro próprio todas as ocorrências relacionadas com a execução do contrato, determinando o que for necessário à regularização das faltas ou defeitos observados e encaminhando os apontamentos à autoridade competente para as providências cabíveis. </w:t>
      </w:r>
    </w:p>
    <w:p w14:paraId="679956FC" w14:textId="77777777" w:rsidR="0043093A" w:rsidRPr="0043093A" w:rsidRDefault="0043093A" w:rsidP="002039E4">
      <w:pPr>
        <w:ind w:left="-284" w:right="-480"/>
        <w:jc w:val="both"/>
      </w:pPr>
    </w:p>
    <w:p w14:paraId="00AAF9A9" w14:textId="77777777" w:rsidR="0043093A" w:rsidRPr="00EB0589" w:rsidRDefault="0043093A" w:rsidP="002039E4">
      <w:pPr>
        <w:ind w:left="-284" w:right="-480"/>
        <w:jc w:val="both"/>
        <w:rPr>
          <w:b/>
        </w:rPr>
      </w:pPr>
      <w:r w:rsidRPr="00EB0589">
        <w:rPr>
          <w:b/>
        </w:rPr>
        <w:t>8.DO EQUILÍBRIO ECONÔMICO-FINANCEIRO</w:t>
      </w:r>
    </w:p>
    <w:p w14:paraId="3A388264" w14:textId="26A8F695" w:rsidR="0043093A" w:rsidRPr="0043093A" w:rsidRDefault="0043093A" w:rsidP="002039E4">
      <w:pPr>
        <w:ind w:left="-284" w:right="-480"/>
        <w:jc w:val="both"/>
      </w:pPr>
      <w:r w:rsidRPr="0043093A">
        <w:t>8.1.Ocorrendo as hipóteses previstas no art. 124, inciso II, alínea “d”, da Lei nº 14.133/2</w:t>
      </w:r>
      <w:r w:rsidR="004E1A87">
        <w:t>03</w:t>
      </w:r>
      <w:r w:rsidRPr="0043093A">
        <w:t>1, será concedido equilíbrio econômico-financeiro do contrato, mediante requerimento da contratada, desde que suficientemente comprovado o desequilíbrio de forma documental, conforme Decreto Municipal nº 5.751/2</w:t>
      </w:r>
      <w:r w:rsidR="004E1A87">
        <w:t>03</w:t>
      </w:r>
      <w:r w:rsidRPr="0043093A">
        <w:t>1.</w:t>
      </w:r>
    </w:p>
    <w:p w14:paraId="24EF006F" w14:textId="77777777" w:rsidR="0043093A" w:rsidRPr="0043093A" w:rsidRDefault="0043093A" w:rsidP="002039E4">
      <w:pPr>
        <w:ind w:left="-284" w:right="-480"/>
        <w:jc w:val="both"/>
      </w:pPr>
      <w:r w:rsidRPr="0043093A">
        <w:t>8.2.O equilíbrio econômico-financeiro deverá ser pleiteado,  devidamente protocolado no municipio, devendo a entrega do objeto deverá ser mantida, sem prejuízo à esta Municipalidade.</w:t>
      </w:r>
    </w:p>
    <w:p w14:paraId="7FF079E9" w14:textId="77777777" w:rsidR="0043093A" w:rsidRPr="0043093A" w:rsidRDefault="0043093A" w:rsidP="002039E4">
      <w:pPr>
        <w:ind w:left="-284" w:right="-480"/>
        <w:jc w:val="both"/>
      </w:pPr>
      <w:r w:rsidRPr="0043093A">
        <w:t>8.3.Caso concedido, a empresa receberá o reequilíbrio, apenas sob os empenhos gerados a partir da data do protocolo.</w:t>
      </w:r>
    </w:p>
    <w:p w14:paraId="4781ECCF" w14:textId="77777777" w:rsidR="0043093A" w:rsidRPr="0043093A" w:rsidRDefault="0043093A" w:rsidP="002039E4">
      <w:pPr>
        <w:ind w:left="-284" w:right="-480"/>
        <w:jc w:val="both"/>
      </w:pPr>
    </w:p>
    <w:p w14:paraId="5E66A321" w14:textId="77777777" w:rsidR="0043093A" w:rsidRPr="00EB0589" w:rsidRDefault="0043093A" w:rsidP="002039E4">
      <w:pPr>
        <w:ind w:left="-284" w:right="-480"/>
        <w:jc w:val="both"/>
        <w:rPr>
          <w:b/>
        </w:rPr>
      </w:pPr>
      <w:r w:rsidRPr="00EB0589">
        <w:rPr>
          <w:b/>
        </w:rPr>
        <w:t>9.DA NEGOCIAÇÃO DE PREÇOS REGISTRADOS</w:t>
      </w:r>
    </w:p>
    <w:p w14:paraId="228D1257" w14:textId="77777777" w:rsidR="0043093A" w:rsidRPr="0043093A" w:rsidRDefault="0043093A" w:rsidP="002039E4">
      <w:pPr>
        <w:ind w:left="-284" w:right="-480"/>
        <w:jc w:val="both"/>
      </w:pPr>
      <w:r w:rsidRPr="0043093A">
        <w:t>9.1.Na hipótese de o preço registrado tornar-se superior ao preço praticado no mercado por motivo superveniente, o órgão ou entidade gerenciadora convocará o fornecedor para negociar a redução do preço registrado.</w:t>
      </w:r>
    </w:p>
    <w:p w14:paraId="190555EB" w14:textId="6CDE9949" w:rsidR="0043093A" w:rsidRPr="0043093A" w:rsidRDefault="0043093A" w:rsidP="002039E4">
      <w:pPr>
        <w:ind w:left="-284" w:right="-480"/>
        <w:jc w:val="both"/>
      </w:pPr>
      <w:r w:rsidRPr="0043093A">
        <w:t xml:space="preserve">9.2.Caso não aceite reduzir seu preço aos valores praticados pelo mercado, o fornecedor será liberado do compromisso assumido quanto ao </w:t>
      </w:r>
      <w:r w:rsidR="000A2567">
        <w:t>ITEM</w:t>
      </w:r>
      <w:r w:rsidRPr="0043093A">
        <w:t xml:space="preserve"> registrado, sem aplicação de penalidades administrativas.</w:t>
      </w:r>
    </w:p>
    <w:p w14:paraId="7CBDE8B1" w14:textId="770DF4C8" w:rsidR="0043093A" w:rsidRPr="0043093A" w:rsidRDefault="0043093A" w:rsidP="002039E4">
      <w:pPr>
        <w:ind w:left="-284" w:right="-480"/>
        <w:jc w:val="both"/>
      </w:pPr>
      <w:r w:rsidRPr="0043093A">
        <w:t xml:space="preserve">9.3.Na hipótese prevista no </w:t>
      </w:r>
      <w:r w:rsidR="000A2567">
        <w:t>ITEM</w:t>
      </w:r>
      <w:r w:rsidRPr="0043093A">
        <w:t xml:space="preserve"> anterior, o gerenciador convocará os fornecedores do cadastro de reserva, na ordem de classificação, para verificar se aceitam reduzir seus preços aos valores de mercado.</w:t>
      </w:r>
    </w:p>
    <w:p w14:paraId="1C94C3B7" w14:textId="77777777" w:rsidR="0043093A" w:rsidRPr="0043093A" w:rsidRDefault="0043093A" w:rsidP="002039E4">
      <w:pPr>
        <w:ind w:left="-284" w:right="-480"/>
        <w:jc w:val="both"/>
      </w:pPr>
      <w:r w:rsidRPr="0043093A">
        <w:t>9.4.Se não obtiver êxito nas negociações, o órgão ou entidade gerenciadora procederá ao cancelamento da ata de registro de preços, adotando as medidas cabíveis para obtenção de contratação mais vantajosa.</w:t>
      </w:r>
    </w:p>
    <w:p w14:paraId="12250F3C" w14:textId="77777777" w:rsidR="0043093A" w:rsidRPr="0043093A" w:rsidRDefault="0043093A" w:rsidP="002039E4">
      <w:pPr>
        <w:ind w:left="-284" w:right="-480"/>
        <w:jc w:val="both"/>
      </w:pPr>
    </w:p>
    <w:p w14:paraId="32C63CC6" w14:textId="77777777" w:rsidR="0043093A" w:rsidRPr="00EB0589" w:rsidRDefault="0043093A" w:rsidP="002039E4">
      <w:pPr>
        <w:ind w:left="-284" w:right="-480"/>
        <w:jc w:val="both"/>
        <w:rPr>
          <w:b/>
        </w:rPr>
      </w:pPr>
      <w:r w:rsidRPr="00EB0589">
        <w:rPr>
          <w:b/>
        </w:rPr>
        <w:t>10.DO CANCELAMENTO DA ATA DE REGISTRO DE PREÇOS</w:t>
      </w:r>
    </w:p>
    <w:p w14:paraId="7A1658CF" w14:textId="77777777" w:rsidR="0043093A" w:rsidRPr="0043093A" w:rsidRDefault="0043093A" w:rsidP="002039E4">
      <w:pPr>
        <w:ind w:left="-284" w:right="-480"/>
        <w:jc w:val="both"/>
      </w:pPr>
      <w:r w:rsidRPr="0043093A">
        <w:t>10.1.A Ata de Registro de Preços poderá ser cancelada, nas seguintes hipóteses quando o fornecedor:</w:t>
      </w:r>
    </w:p>
    <w:p w14:paraId="4659F815" w14:textId="77777777" w:rsidR="0043093A" w:rsidRPr="0043093A" w:rsidRDefault="0043093A" w:rsidP="002039E4">
      <w:pPr>
        <w:ind w:left="-284" w:right="-480"/>
        <w:jc w:val="both"/>
      </w:pPr>
      <w:r w:rsidRPr="0043093A">
        <w:t>10.1.1.Descumprir as condições da ata de registro de preços, sem motivo justificado;</w:t>
      </w:r>
    </w:p>
    <w:p w14:paraId="048F1347" w14:textId="77777777" w:rsidR="0043093A" w:rsidRPr="0043093A" w:rsidRDefault="0043093A" w:rsidP="002039E4">
      <w:pPr>
        <w:ind w:left="-284" w:right="-480"/>
        <w:jc w:val="both"/>
      </w:pPr>
      <w:r w:rsidRPr="0043093A">
        <w:t>10.1.2.Não informar o recebimento da autorização da entrega, no prazo estabelecido pela Administração, sem justificativa razoável;</w:t>
      </w:r>
    </w:p>
    <w:p w14:paraId="7FE32F81" w14:textId="4FF77166" w:rsidR="0043093A" w:rsidRPr="0043093A" w:rsidRDefault="0043093A" w:rsidP="002039E4">
      <w:pPr>
        <w:ind w:left="-284" w:right="-480"/>
        <w:jc w:val="both"/>
      </w:pPr>
      <w:r w:rsidRPr="0043093A">
        <w:t>10.1.3.Não aceitar manter seu preço registrado, na hipótese prevista no artigo 27, § 2º, do Decreto nº 11.462, de 2</w:t>
      </w:r>
      <w:r w:rsidR="004E1A87">
        <w:t>03</w:t>
      </w:r>
      <w:r w:rsidRPr="0043093A">
        <w:t>3;</w:t>
      </w:r>
    </w:p>
    <w:p w14:paraId="49A26837" w14:textId="66EEE3F5" w:rsidR="0043093A" w:rsidRPr="0043093A" w:rsidRDefault="0043093A" w:rsidP="002039E4">
      <w:pPr>
        <w:ind w:left="-284" w:right="-480"/>
        <w:jc w:val="both"/>
      </w:pPr>
      <w:r w:rsidRPr="0043093A">
        <w:t>10.1.4.Sofrer sanção prevista nos incisos III ou IV do caput do art. 156 da Lei nº 14.133, de 2</w:t>
      </w:r>
      <w:r w:rsidR="004E1A87">
        <w:t>03</w:t>
      </w:r>
      <w:r w:rsidRPr="0043093A">
        <w:t>1.</w:t>
      </w:r>
    </w:p>
    <w:p w14:paraId="7684E5A9" w14:textId="77777777" w:rsidR="0043093A" w:rsidRPr="0043093A" w:rsidRDefault="0043093A" w:rsidP="002039E4">
      <w:pPr>
        <w:ind w:left="-284" w:right="-480"/>
        <w:jc w:val="both"/>
      </w:pPr>
      <w:r w:rsidRPr="0043093A">
        <w:t>10.1.5.Não formalizar contrato decorrente do registro de preços, sem justificativa razoável;</w:t>
      </w:r>
    </w:p>
    <w:p w14:paraId="636B82DF" w14:textId="2C84A353" w:rsidR="0043093A" w:rsidRPr="0043093A" w:rsidRDefault="0043093A" w:rsidP="002039E4">
      <w:pPr>
        <w:ind w:left="-284" w:right="-480"/>
        <w:jc w:val="both"/>
      </w:pPr>
      <w:r w:rsidRPr="0043093A">
        <w:t xml:space="preserve">10.1.6.O cancelamento de registros nas hipóteses previstas no </w:t>
      </w:r>
      <w:r w:rsidR="000A2567">
        <w:t>ITEM</w:t>
      </w:r>
      <w:r w:rsidRPr="0043093A">
        <w:t xml:space="preserve"> anterior será formalizado por despacho do órgão ou da entidade gerenciadora, garantidos os princípios do contraditório e da ampla defesa.</w:t>
      </w:r>
    </w:p>
    <w:p w14:paraId="2E88963B" w14:textId="77777777" w:rsidR="0043093A" w:rsidRPr="0043093A" w:rsidRDefault="0043093A" w:rsidP="002039E4">
      <w:pPr>
        <w:ind w:left="-284" w:right="-480"/>
        <w:jc w:val="both"/>
      </w:pPr>
      <w:r w:rsidRPr="0043093A">
        <w:t>10.1.7.Na hipótese de cancelamento do registro do fornecedor, o órgão ou a entidade gerenciadora poderá convocar os licitantes que compõem o cadastro de reserva, observada a ordem de classificação.</w:t>
      </w:r>
    </w:p>
    <w:p w14:paraId="48F81A84" w14:textId="77777777" w:rsidR="0043093A" w:rsidRPr="0043093A" w:rsidRDefault="0043093A" w:rsidP="002039E4">
      <w:pPr>
        <w:ind w:left="-284" w:right="-480"/>
        <w:jc w:val="both"/>
      </w:pPr>
      <w:r w:rsidRPr="0043093A">
        <w:t>10.2.Ainda, o cancelamento dos preços registrados poderá ser realizado, total ou parcialmente, nas seguintes hipóteses, desde que devidamente comprovadas e justificadas:</w:t>
      </w:r>
    </w:p>
    <w:p w14:paraId="711E25EC" w14:textId="77777777" w:rsidR="0043093A" w:rsidRPr="0043093A" w:rsidRDefault="0043093A" w:rsidP="002039E4">
      <w:pPr>
        <w:ind w:left="-284" w:right="-480"/>
        <w:jc w:val="both"/>
      </w:pPr>
      <w:r w:rsidRPr="0043093A">
        <w:t>10.2.1.Por razão de interesse público;</w:t>
      </w:r>
    </w:p>
    <w:p w14:paraId="2CA1C51F" w14:textId="77777777" w:rsidR="0043093A" w:rsidRPr="0043093A" w:rsidRDefault="0043093A" w:rsidP="002039E4">
      <w:pPr>
        <w:ind w:left="-284" w:right="-480"/>
        <w:jc w:val="both"/>
      </w:pPr>
      <w:r w:rsidRPr="0043093A">
        <w:t>10.2.2.A pedido do fornecedor, decorrente de caso fortuito ou força maior;</w:t>
      </w:r>
    </w:p>
    <w:p w14:paraId="55140FCD" w14:textId="67B7ECF8" w:rsidR="0043093A" w:rsidRPr="0043093A" w:rsidRDefault="0043093A" w:rsidP="002039E4">
      <w:pPr>
        <w:ind w:left="-284" w:right="-480"/>
        <w:jc w:val="both"/>
      </w:pPr>
      <w:r w:rsidRPr="0043093A">
        <w:t>10.2.3.Se não houver êxito nas negociações, nas hipóteses em que o preço de mercado se tornar superior ou inferior ao preço registrado, nos termos dos artigos 26, § 3º e 27, § 4º, ambos do Decreto nº 11.462, de 2</w:t>
      </w:r>
      <w:r w:rsidR="004E1A87">
        <w:t>03</w:t>
      </w:r>
      <w:r w:rsidRPr="0043093A">
        <w:t>3.</w:t>
      </w:r>
    </w:p>
    <w:p w14:paraId="7DAF07A2" w14:textId="77777777" w:rsidR="0043093A" w:rsidRPr="0043093A" w:rsidRDefault="0043093A" w:rsidP="002039E4">
      <w:pPr>
        <w:ind w:left="-284" w:right="-480"/>
        <w:jc w:val="both"/>
      </w:pPr>
    </w:p>
    <w:p w14:paraId="3EC4BBBA" w14:textId="77777777" w:rsidR="0043093A" w:rsidRPr="00EB0589" w:rsidRDefault="0043093A" w:rsidP="002039E4">
      <w:pPr>
        <w:ind w:left="-284" w:right="-480"/>
        <w:jc w:val="both"/>
        <w:rPr>
          <w:b/>
        </w:rPr>
      </w:pPr>
      <w:r w:rsidRPr="00EB0589">
        <w:rPr>
          <w:b/>
        </w:rPr>
        <w:t>11.DAS SANÇÕES ADMINISTRATIVAS</w:t>
      </w:r>
    </w:p>
    <w:p w14:paraId="1C629B60" w14:textId="77777777" w:rsidR="0043093A" w:rsidRPr="0043093A" w:rsidRDefault="0043093A" w:rsidP="002039E4">
      <w:pPr>
        <w:ind w:left="-284" w:right="-480"/>
        <w:jc w:val="both"/>
      </w:pPr>
      <w:r w:rsidRPr="0043093A">
        <w:t>11.1.Na vigência desta Ata, o  Contratado estará sujeito às seguintes penalidades, admitindo-se a ampla defesa e os recursos previstos em Lei:</w:t>
      </w:r>
    </w:p>
    <w:p w14:paraId="0DEF6C53" w14:textId="77777777" w:rsidR="0043093A" w:rsidRPr="0043093A" w:rsidRDefault="0043093A" w:rsidP="002039E4">
      <w:pPr>
        <w:ind w:left="-284" w:right="-480"/>
        <w:jc w:val="both"/>
      </w:pPr>
      <w:r w:rsidRPr="0043093A">
        <w:t>11.2.Deixar de manter a proposta (recusa injustificada para contratar): suspensão do direito de licitar e contratar com a Administração pelo prazo de até 2 anos e/ou multa de até 10% sobre o valor estimado da contratação;</w:t>
      </w:r>
    </w:p>
    <w:p w14:paraId="351B5357" w14:textId="77777777" w:rsidR="0043093A" w:rsidRPr="0043093A" w:rsidRDefault="0043093A" w:rsidP="002039E4">
      <w:pPr>
        <w:ind w:left="-284" w:right="-480"/>
        <w:jc w:val="both"/>
      </w:pPr>
      <w:r w:rsidRPr="0043093A">
        <w:t>11.2.1.Pequenas irregularidades para as quais tenha concorrido: advertência por escrito sempre que verificadas;</w:t>
      </w:r>
    </w:p>
    <w:p w14:paraId="74590A5E" w14:textId="77777777" w:rsidR="0043093A" w:rsidRPr="0043093A" w:rsidRDefault="0043093A" w:rsidP="002039E4">
      <w:pPr>
        <w:ind w:left="-284" w:right="-480"/>
        <w:jc w:val="both"/>
      </w:pPr>
      <w:r w:rsidRPr="0043093A">
        <w:t xml:space="preserve">11.2.2.Quando não corrigir as deficiências solicitadas pelo Município, em tempo hábil, acertado pelo Município através do(s) seu(s) responsável(is) técnico(s): aplicação de multa de até 10% (dez por cento) sobre o valor do contrato e </w:t>
      </w:r>
      <w:r w:rsidRPr="0043093A">
        <w:lastRenderedPageBreak/>
        <w:t>suspensão do direito de licitar com o Município pelo prazo de até 2 (dois) anos;</w:t>
      </w:r>
    </w:p>
    <w:p w14:paraId="16EFA938" w14:textId="3920DB14" w:rsidR="0043093A" w:rsidRPr="0043093A" w:rsidRDefault="0043093A" w:rsidP="002039E4">
      <w:pPr>
        <w:ind w:left="-284" w:right="-480"/>
        <w:jc w:val="both"/>
      </w:pPr>
      <w:r w:rsidRPr="0043093A">
        <w:t xml:space="preserve">11.2.3.Dependendo da gravidade da falta: suspensão do direito de licitar com o Município, num prazo de até </w:t>
      </w:r>
      <w:r w:rsidR="004E1A87">
        <w:t>03</w:t>
      </w:r>
      <w:r w:rsidRPr="0043093A">
        <w:t xml:space="preserve"> (dois) anos e multa de até 10% (dez por cento);</w:t>
      </w:r>
    </w:p>
    <w:p w14:paraId="033B8092" w14:textId="77777777" w:rsidR="0043093A" w:rsidRPr="0043093A" w:rsidRDefault="0043093A" w:rsidP="002039E4">
      <w:pPr>
        <w:ind w:left="-284" w:right="-480"/>
        <w:jc w:val="both"/>
      </w:pPr>
      <w:r w:rsidRPr="0043093A">
        <w:t>11.2.4.Nos casos de falta grave: declaração de inidoneidade para licitar e contratar por até 5 (cinco) anos e multa de até 10% sobre o valor atualizado do contrato.</w:t>
      </w:r>
    </w:p>
    <w:p w14:paraId="1CC00F7F" w14:textId="2F96FA43" w:rsidR="0043093A" w:rsidRPr="0043093A" w:rsidRDefault="0043093A" w:rsidP="002039E4">
      <w:pPr>
        <w:ind w:left="-284" w:right="-480"/>
        <w:jc w:val="both"/>
      </w:pPr>
      <w:r w:rsidRPr="0043093A">
        <w:t xml:space="preserve">11.3.Para efeitos da aplicação das sanções previstas neste </w:t>
      </w:r>
      <w:r w:rsidR="000A2567">
        <w:t>ITEM</w:t>
      </w:r>
      <w:r w:rsidRPr="0043093A">
        <w:t>, fica a exclusivo critério do contratante a definição do que sejam “pequenas irregularidades”, “gravidade da falta” e “falta grave”.</w:t>
      </w:r>
    </w:p>
    <w:p w14:paraId="0F1F464C" w14:textId="77777777" w:rsidR="0043093A" w:rsidRPr="0043093A" w:rsidRDefault="0043093A" w:rsidP="002039E4">
      <w:pPr>
        <w:ind w:left="-284" w:right="-480"/>
        <w:jc w:val="both"/>
      </w:pPr>
      <w:r w:rsidRPr="0043093A">
        <w:t>11.4.No caso de aplicação de multa, o Contratado será notificado, por escrito, da referida sanção, tendo ele o prazo de 10 (dez) dias, contados do recebimento da notificação, para recolher a importância à Secretaria da Fazenda, sendo necessária a apresentação de comprovante do recolhimento, para liberação do pagamento da parcela que tiver direito.</w:t>
      </w:r>
    </w:p>
    <w:p w14:paraId="3DD87CD8" w14:textId="77777777" w:rsidR="0043093A" w:rsidRPr="0043093A" w:rsidRDefault="0043093A" w:rsidP="002039E4">
      <w:pPr>
        <w:ind w:left="-284" w:right="-480"/>
        <w:jc w:val="both"/>
      </w:pPr>
      <w:r w:rsidRPr="0043093A">
        <w:t>11.5.Salvo no caso de advertência, as penalidades serão registradas e publicadas no sítio eletrônico oficial do Município.</w:t>
      </w:r>
    </w:p>
    <w:p w14:paraId="353A3CE4" w14:textId="77777777" w:rsidR="0043093A" w:rsidRPr="0043093A" w:rsidRDefault="0043093A" w:rsidP="002039E4">
      <w:pPr>
        <w:ind w:left="-284" w:right="-480"/>
        <w:jc w:val="both"/>
      </w:pPr>
      <w:r w:rsidRPr="0043093A">
        <w:t>11.6.Nenhum pagamento será efetuado enquanto pendente de liquidação qualquer obrigação financeira que for imposta ao fornecedor em virtude de penalidade ou inadimplência contratual.</w:t>
      </w:r>
    </w:p>
    <w:p w14:paraId="163EC92D" w14:textId="77777777" w:rsidR="0043093A" w:rsidRPr="0043093A" w:rsidRDefault="0043093A" w:rsidP="002039E4">
      <w:pPr>
        <w:ind w:left="-284" w:right="-480"/>
        <w:jc w:val="both"/>
      </w:pPr>
    </w:p>
    <w:p w14:paraId="01B88EBB" w14:textId="77777777" w:rsidR="0043093A" w:rsidRPr="00EB0589" w:rsidRDefault="0043093A" w:rsidP="002039E4">
      <w:pPr>
        <w:ind w:left="-284" w:right="-480"/>
        <w:jc w:val="both"/>
        <w:rPr>
          <w:b/>
        </w:rPr>
      </w:pPr>
      <w:r w:rsidRPr="00EB0589">
        <w:rPr>
          <w:b/>
        </w:rPr>
        <w:t>12.DAS DISPOSIÇÕES FINAIS</w:t>
      </w:r>
    </w:p>
    <w:p w14:paraId="20484512" w14:textId="77777777" w:rsidR="0043093A" w:rsidRPr="0043093A" w:rsidRDefault="0043093A" w:rsidP="002039E4">
      <w:pPr>
        <w:ind w:left="-284" w:right="-480"/>
        <w:jc w:val="both"/>
      </w:pPr>
      <w:r w:rsidRPr="0043093A">
        <w:t>12.1.O Contratado da Ata de Registro de Preços, deverá comunicar ao MUNICÍPIO, toda e qualquer alteração nos dados cadastrais, para atualização.</w:t>
      </w:r>
    </w:p>
    <w:p w14:paraId="0F8E92AB" w14:textId="77777777" w:rsidR="0043093A" w:rsidRPr="0043093A" w:rsidRDefault="0043093A" w:rsidP="002039E4">
      <w:pPr>
        <w:ind w:left="-284" w:right="-480"/>
        <w:jc w:val="both"/>
      </w:pPr>
      <w:r w:rsidRPr="0043093A">
        <w:t>12.2.Os licitantes participantes do processo licitatório devem ter pleno conhecimento de todas as disposições desta Ata, não podendo invocar nenhum desconhecimento como impeditivo do cumprimento de sua proposta ou de perfeito cumprimento da Ata.</w:t>
      </w:r>
    </w:p>
    <w:p w14:paraId="6B9D6D68" w14:textId="4A1975C6" w:rsidR="0043093A" w:rsidRPr="0043093A" w:rsidRDefault="0043093A" w:rsidP="002039E4">
      <w:pPr>
        <w:ind w:left="-284" w:right="-480"/>
        <w:jc w:val="both"/>
      </w:pPr>
      <w:r w:rsidRPr="0043093A">
        <w:t>12.3.Fica o Contratado desta Ata obrigado a manter, durante toda a execução, compatibilidade com as obrigações por ela assumidas, e manutenção de todas as condições de habilitação e qualificação exigidas na licitação conforme art. 92, XVI, da Lei Federal n.⁰ 14.133/2</w:t>
      </w:r>
      <w:r w:rsidR="004E1A87">
        <w:t>03</w:t>
      </w:r>
      <w:r w:rsidRPr="0043093A">
        <w:t>1 e suas alterações.</w:t>
      </w:r>
    </w:p>
    <w:p w14:paraId="117B0CF8" w14:textId="77777777" w:rsidR="0043093A" w:rsidRPr="0043093A" w:rsidRDefault="0043093A" w:rsidP="002039E4">
      <w:pPr>
        <w:ind w:left="-284" w:right="-480"/>
        <w:jc w:val="both"/>
      </w:pPr>
      <w:r w:rsidRPr="0043093A">
        <w:t>12.4.A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8AD4602" w14:textId="77777777" w:rsidR="0043093A" w:rsidRPr="0043093A" w:rsidRDefault="0043093A" w:rsidP="002039E4">
      <w:pPr>
        <w:ind w:left="-284" w:right="-480"/>
        <w:jc w:val="both"/>
      </w:pPr>
      <w:r w:rsidRPr="0043093A">
        <w:t>14.5.Os preços serão registrados no Setor de Compras, que poderá requisitar, quando necessário, à celebração das contratações decorrentes, mediante a solicitação formal pelo Secretário Municipal da unidade requisitante, de contrato administrativo junto a Secretaria de Administração, durante o período da sua vigência e nas condições deste edital, sendo que as contratações serão efetuadas após manifestação favorável da Secretaria Municipal de Administração.</w:t>
      </w:r>
    </w:p>
    <w:p w14:paraId="6A63923E" w14:textId="77777777" w:rsidR="0043093A" w:rsidRPr="0043093A" w:rsidRDefault="0043093A" w:rsidP="002039E4">
      <w:pPr>
        <w:ind w:left="-284" w:right="-480"/>
        <w:jc w:val="both"/>
      </w:pPr>
      <w:r w:rsidRPr="0043093A">
        <w:t>12.6.O preço registrado com indicação dos  contratadps será divulgado no PNCP e ficará disponibilizado durante a vigência da ata de registro de preços.</w:t>
      </w:r>
    </w:p>
    <w:p w14:paraId="08EE345C" w14:textId="64A23BCA" w:rsidR="0043093A" w:rsidRPr="0043093A" w:rsidRDefault="0043093A" w:rsidP="002039E4">
      <w:pPr>
        <w:ind w:left="-284" w:right="-480"/>
        <w:jc w:val="both"/>
      </w:pPr>
      <w:r w:rsidRPr="0043093A">
        <w:t>12.7.Aplica-se a presente Ata, no que couberem, as disposições da Lei nº 14.333/2</w:t>
      </w:r>
      <w:r w:rsidR="004E1A87">
        <w:t>03</w:t>
      </w:r>
      <w:r w:rsidRPr="0043093A">
        <w:t>1 e suas alterações, a Lei Complementar nº 123/2006, o Decreto Federal nº 11.462/2</w:t>
      </w:r>
      <w:r w:rsidR="004E1A87">
        <w:t>03</w:t>
      </w:r>
      <w:r w:rsidRPr="0043093A">
        <w:t>3 bem como os dispositivos da licitação que originou este registro.</w:t>
      </w:r>
    </w:p>
    <w:p w14:paraId="574D0260" w14:textId="77777777" w:rsidR="00EB0589" w:rsidRDefault="00EB0589" w:rsidP="002039E4">
      <w:pPr>
        <w:ind w:left="-284" w:right="-480"/>
        <w:jc w:val="both"/>
      </w:pPr>
    </w:p>
    <w:p w14:paraId="355B6D1D" w14:textId="77777777" w:rsidR="0043093A" w:rsidRPr="00EB0589" w:rsidRDefault="0043093A" w:rsidP="002039E4">
      <w:pPr>
        <w:ind w:left="-284" w:right="-480"/>
        <w:jc w:val="both"/>
        <w:rPr>
          <w:b/>
        </w:rPr>
      </w:pPr>
      <w:r w:rsidRPr="00EB0589">
        <w:rPr>
          <w:b/>
        </w:rPr>
        <w:t>13.DA COMPETÊNCIA</w:t>
      </w:r>
    </w:p>
    <w:p w14:paraId="0F75B426" w14:textId="77777777" w:rsidR="0043093A" w:rsidRPr="0043093A" w:rsidRDefault="0043093A" w:rsidP="002039E4">
      <w:pPr>
        <w:ind w:left="-284" w:right="-480"/>
        <w:jc w:val="both"/>
      </w:pPr>
      <w:r w:rsidRPr="0043093A">
        <w:t>13.1.As partes elegem o foro da Comarca de Encantado /RS, para dirimir quaisquer dúvidas decorrentes do presente Termo.</w:t>
      </w:r>
    </w:p>
    <w:p w14:paraId="318CDBA4" w14:textId="77777777" w:rsidR="0043093A" w:rsidRPr="0043093A" w:rsidRDefault="0043093A" w:rsidP="002039E4">
      <w:pPr>
        <w:ind w:left="-284" w:right="-480"/>
        <w:jc w:val="both"/>
      </w:pPr>
      <w:r w:rsidRPr="0043093A">
        <w:t>E assim, por estarem justos e acordados, assinam o presente instrumento em 03 (três) vias de igual teor e forma, para um só fim.</w:t>
      </w:r>
    </w:p>
    <w:p w14:paraId="03D2E126" w14:textId="31B0D7C6" w:rsidR="0043093A" w:rsidRPr="0043093A" w:rsidRDefault="00B831C6" w:rsidP="00B831C6">
      <w:pPr>
        <w:jc w:val="center"/>
        <w:rPr>
          <w:lang w:val="pt-BR" w:eastAsia="pt-BR"/>
        </w:rPr>
      </w:pPr>
      <w:r>
        <w:rPr>
          <w:lang w:val="pt-BR" w:eastAsia="pt-BR"/>
        </w:rPr>
        <w:t>Encantado</w:t>
      </w:r>
      <w:r w:rsidR="0043093A" w:rsidRPr="0043093A">
        <w:rPr>
          <w:lang w:val="pt-BR" w:eastAsia="pt-BR"/>
        </w:rPr>
        <w:t xml:space="preserve">,  </w:t>
      </w:r>
      <w:r w:rsidR="0072713A">
        <w:rPr>
          <w:lang w:val="pt-BR" w:eastAsia="pt-BR"/>
        </w:rPr>
        <w:t xml:space="preserve">18 de setembro </w:t>
      </w:r>
      <w:r w:rsidR="0043093A" w:rsidRPr="0043093A">
        <w:rPr>
          <w:lang w:val="pt-BR" w:eastAsia="pt-BR"/>
        </w:rPr>
        <w:t xml:space="preserve">de </w:t>
      </w:r>
      <w:r w:rsidR="00E44AF5">
        <w:rPr>
          <w:lang w:val="pt-BR" w:eastAsia="pt-BR"/>
        </w:rPr>
        <w:t>2024</w:t>
      </w:r>
      <w:r w:rsidR="0043093A" w:rsidRPr="0043093A">
        <w:rPr>
          <w:lang w:val="pt-BR" w:eastAsia="pt-BR"/>
        </w:rPr>
        <w:t>.</w:t>
      </w:r>
    </w:p>
    <w:p w14:paraId="4C14159E" w14:textId="77777777" w:rsidR="0043093A" w:rsidRDefault="0043093A" w:rsidP="00B831C6">
      <w:pPr>
        <w:jc w:val="center"/>
        <w:rPr>
          <w:lang w:val="pt-BR" w:eastAsia="pt-BR"/>
        </w:rPr>
      </w:pPr>
    </w:p>
    <w:p w14:paraId="27406A5B" w14:textId="77777777" w:rsidR="006C0CE0" w:rsidRPr="009B463F" w:rsidRDefault="006C0CE0" w:rsidP="006C0CE0">
      <w:pPr>
        <w:jc w:val="both"/>
      </w:pPr>
    </w:p>
    <w:p w14:paraId="6D3CE32C" w14:textId="5B34521D" w:rsidR="006C0CE0" w:rsidRPr="006C0CE0" w:rsidRDefault="006C0CE0" w:rsidP="006C0CE0">
      <w:pPr>
        <w:rPr>
          <w:b/>
          <w:color w:val="000000"/>
          <w:sz w:val="24"/>
          <w:szCs w:val="24"/>
        </w:rPr>
      </w:pPr>
      <w:r>
        <w:rPr>
          <w:b/>
          <w:sz w:val="24"/>
          <w:szCs w:val="24"/>
          <w:lang w:val="pt-BR" w:eastAsia="zh-CN"/>
        </w:rPr>
        <w:t>HD SINALIZAÇÕES LTDA</w:t>
      </w:r>
      <w:r>
        <w:rPr>
          <w:b/>
          <w:color w:val="000000"/>
        </w:rPr>
        <w:t xml:space="preserve">            </w:t>
      </w:r>
      <w:r w:rsidRPr="009D4B16">
        <w:rPr>
          <w:b/>
        </w:rPr>
        <w:t xml:space="preserve">                               </w:t>
      </w:r>
      <w:r>
        <w:rPr>
          <w:b/>
        </w:rPr>
        <w:t xml:space="preserve">          </w:t>
      </w:r>
      <w:r>
        <w:rPr>
          <w:b/>
        </w:rPr>
        <w:t xml:space="preserve">                     </w:t>
      </w:r>
      <w:r>
        <w:rPr>
          <w:b/>
        </w:rPr>
        <w:t xml:space="preserve"> </w:t>
      </w:r>
      <w:r w:rsidRPr="009D4B16">
        <w:t xml:space="preserve"> JONAS CALVI    </w:t>
      </w:r>
    </w:p>
    <w:p w14:paraId="53E3FF14" w14:textId="013EF7E2" w:rsidR="006C0CE0" w:rsidRPr="009D4B16" w:rsidRDefault="006C0CE0" w:rsidP="006C0CE0">
      <w:r w:rsidRPr="009D4B16">
        <w:rPr>
          <w:b/>
        </w:rPr>
        <w:t xml:space="preserve">           </w:t>
      </w:r>
      <w:r>
        <w:rPr>
          <w:b/>
        </w:rPr>
        <w:t xml:space="preserve"> </w:t>
      </w:r>
      <w:r w:rsidRPr="009D4B16">
        <w:t>CONTRATADA</w:t>
      </w:r>
      <w:r>
        <w:t xml:space="preserve"> </w:t>
      </w:r>
      <w:r>
        <w:rPr>
          <w:b/>
        </w:rPr>
        <w:tab/>
      </w:r>
      <w:r>
        <w:rPr>
          <w:b/>
        </w:rPr>
        <w:tab/>
      </w:r>
      <w:r>
        <w:rPr>
          <w:b/>
        </w:rPr>
        <w:tab/>
      </w:r>
      <w:r>
        <w:rPr>
          <w:b/>
        </w:rPr>
        <w:tab/>
        <w:t xml:space="preserve">                   </w:t>
      </w:r>
      <w:r>
        <w:rPr>
          <w:b/>
        </w:rPr>
        <w:t xml:space="preserve">           </w:t>
      </w:r>
      <w:r>
        <w:rPr>
          <w:b/>
        </w:rPr>
        <w:t xml:space="preserve"> </w:t>
      </w:r>
      <w:r w:rsidRPr="009D4B16">
        <w:rPr>
          <w:b/>
        </w:rPr>
        <w:t xml:space="preserve">PREFEITO MUNICIPAL  </w:t>
      </w:r>
      <w:r w:rsidRPr="009D4B16">
        <w:t xml:space="preserve">                                                                                                                   </w:t>
      </w:r>
    </w:p>
    <w:p w14:paraId="6CBD71E9" w14:textId="23BAC2D0" w:rsidR="006C0CE0" w:rsidRPr="009D4B16" w:rsidRDefault="006C0CE0" w:rsidP="006C0CE0">
      <w:r w:rsidRPr="009D4B16">
        <w:t xml:space="preserve">                  </w:t>
      </w:r>
      <w:r>
        <w:t xml:space="preserve">                            </w:t>
      </w:r>
      <w:r w:rsidRPr="009D4B16">
        <w:tab/>
        <w:t xml:space="preserve">                             </w:t>
      </w:r>
      <w:r>
        <w:t xml:space="preserve">    </w:t>
      </w:r>
      <w:r w:rsidRPr="009D4B16">
        <w:t xml:space="preserve">        </w:t>
      </w:r>
      <w:r w:rsidRPr="009D4B16">
        <w:rPr>
          <w:b/>
        </w:rPr>
        <w:t xml:space="preserve">     </w:t>
      </w:r>
      <w:r>
        <w:rPr>
          <w:b/>
        </w:rPr>
        <w:t xml:space="preserve">     </w:t>
      </w:r>
      <w:r>
        <w:rPr>
          <w:b/>
        </w:rPr>
        <w:t xml:space="preserve">                          </w:t>
      </w:r>
      <w:r w:rsidRPr="009D4B16">
        <w:t>CONTRATANTE</w:t>
      </w:r>
    </w:p>
    <w:p w14:paraId="24F7AC18" w14:textId="77777777" w:rsidR="006C0CE0" w:rsidRDefault="006C0CE0" w:rsidP="006C0CE0"/>
    <w:p w14:paraId="4C91E44B" w14:textId="77777777" w:rsidR="006C0CE0" w:rsidRPr="009D4B16" w:rsidRDefault="006C0CE0" w:rsidP="006C0CE0"/>
    <w:p w14:paraId="13EFE757" w14:textId="77777777" w:rsidR="006C0CE0" w:rsidRPr="009D4B16" w:rsidRDefault="006C0CE0" w:rsidP="006C0CE0">
      <w:r w:rsidRPr="009D4B16">
        <w:t xml:space="preserve">                                                               </w:t>
      </w:r>
      <w:r>
        <w:t xml:space="preserve">          </w:t>
      </w:r>
      <w:r w:rsidRPr="009D4B16">
        <w:t>ASSESSOR JURÍDICO</w:t>
      </w:r>
    </w:p>
    <w:p w14:paraId="5D0BCD2F" w14:textId="2C504B26" w:rsidR="006F1780" w:rsidRPr="006C0CE0" w:rsidRDefault="006C0CE0" w:rsidP="006C0CE0">
      <w:pPr>
        <w:jc w:val="both"/>
      </w:pPr>
      <w:r w:rsidRPr="009D4B16">
        <w:rPr>
          <w:noProof/>
          <w:lang w:val="pt-BR" w:eastAsia="pt-BR"/>
        </w:rPr>
        <w:drawing>
          <wp:anchor distT="0" distB="0" distL="114300" distR="114300" simplePos="0" relativeHeight="251659264" behindDoc="0" locked="0" layoutInCell="1" allowOverlap="1" wp14:anchorId="275C9EAF" wp14:editId="2C5E18F1">
            <wp:simplePos x="0" y="0"/>
            <wp:positionH relativeFrom="column">
              <wp:posOffset>2396490</wp:posOffset>
            </wp:positionH>
            <wp:positionV relativeFrom="paragraph">
              <wp:posOffset>38735</wp:posOffset>
            </wp:positionV>
            <wp:extent cx="1693545" cy="443230"/>
            <wp:effectExtent l="0" t="0" r="1905" b="0"/>
            <wp:wrapSquare wrapText="bothSides"/>
            <wp:docPr id="2" name="Imagem 2" descr="CARIMBO JULI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IMBO JULIA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354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4B16">
        <w:t xml:space="preserve">    </w:t>
      </w:r>
      <w:bookmarkStart w:id="0" w:name="_GoBack"/>
      <w:bookmarkEnd w:id="0"/>
      <w:r w:rsidR="00EB0589" w:rsidRPr="00D149BF">
        <w:rPr>
          <w:rFonts w:eastAsia="Calibri"/>
          <w:color w:val="FF0000"/>
          <w:sz w:val="24"/>
          <w:szCs w:val="24"/>
          <w:lang w:val="pt-BR"/>
        </w:rPr>
        <w:t xml:space="preserve"> </w:t>
      </w:r>
    </w:p>
    <w:sectPr w:rsidR="006F1780" w:rsidRPr="006C0CE0">
      <w:headerReference w:type="default" r:id="rId10"/>
      <w:footerReference w:type="default" r:id="rId11"/>
      <w:pgSz w:w="11910" w:h="16840"/>
      <w:pgMar w:top="1560" w:right="880" w:bottom="280" w:left="10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43560" w14:textId="77777777" w:rsidR="009B10DE" w:rsidRDefault="009B10DE" w:rsidP="00470781">
      <w:r>
        <w:separator/>
      </w:r>
    </w:p>
  </w:endnote>
  <w:endnote w:type="continuationSeparator" w:id="0">
    <w:p w14:paraId="4D633B54" w14:textId="77777777" w:rsidR="009B10DE" w:rsidRDefault="009B10DE" w:rsidP="0047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MT">
    <w:altName w:val="Arial"/>
    <w:charset w:val="01"/>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5E7166" w14:textId="1C1EBAFA" w:rsidR="0044653F" w:rsidRDefault="0044653F">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FD9436" w14:textId="77777777" w:rsidR="009B10DE" w:rsidRDefault="009B10DE" w:rsidP="00470781">
      <w:r>
        <w:separator/>
      </w:r>
    </w:p>
  </w:footnote>
  <w:footnote w:type="continuationSeparator" w:id="0">
    <w:p w14:paraId="0F39170A" w14:textId="77777777" w:rsidR="009B10DE" w:rsidRDefault="009B10DE" w:rsidP="004707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FD0C6" w14:textId="7E1A47A9" w:rsidR="0044653F" w:rsidRPr="00201986" w:rsidRDefault="0044653F" w:rsidP="00201986">
    <w:pPr>
      <w:pStyle w:val="Cabealho"/>
    </w:pPr>
    <w:r w:rsidRPr="00470781">
      <w:rPr>
        <w:noProof/>
        <w:sz w:val="24"/>
        <w:szCs w:val="24"/>
        <w:lang w:val="pt-BR" w:eastAsia="pt-BR"/>
      </w:rPr>
      <w:drawing>
        <wp:inline distT="0" distB="0" distL="0" distR="0" wp14:anchorId="513C1AED" wp14:editId="09E1CBBF">
          <wp:extent cx="6324600" cy="1424940"/>
          <wp:effectExtent l="0" t="0" r="0" b="3810"/>
          <wp:docPr id="4" name="Imagem 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526977" name="Imagem 1"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4249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rFonts w:ascii="Times New Roman" w:hAnsi="Times New Roman" w:cs="Times New Roman"/>
        <w:color w:val="000000"/>
        <w:sz w:val="24"/>
        <w:szCs w:val="24"/>
        <w:shd w:val="clear" w:color="auto" w:fill="FFFFFF"/>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901BCC"/>
    <w:multiLevelType w:val="hybridMultilevel"/>
    <w:tmpl w:val="4E906E4C"/>
    <w:lvl w:ilvl="0" w:tplc="DDD6EE7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D3E1F28">
      <w:numFmt w:val="bullet"/>
      <w:lvlText w:val="•"/>
      <w:lvlJc w:val="left"/>
      <w:pPr>
        <w:ind w:left="1660" w:hanging="360"/>
      </w:pPr>
      <w:rPr>
        <w:rFonts w:hint="default"/>
        <w:lang w:val="pt-PT" w:eastAsia="en-US" w:bidi="ar-SA"/>
      </w:rPr>
    </w:lvl>
    <w:lvl w:ilvl="2" w:tplc="952C1C5A">
      <w:numFmt w:val="bullet"/>
      <w:lvlText w:val="•"/>
      <w:lvlJc w:val="left"/>
      <w:pPr>
        <w:ind w:left="2501" w:hanging="360"/>
      </w:pPr>
      <w:rPr>
        <w:rFonts w:hint="default"/>
        <w:lang w:val="pt-PT" w:eastAsia="en-US" w:bidi="ar-SA"/>
      </w:rPr>
    </w:lvl>
    <w:lvl w:ilvl="3" w:tplc="F0883E30">
      <w:numFmt w:val="bullet"/>
      <w:lvlText w:val="•"/>
      <w:lvlJc w:val="left"/>
      <w:pPr>
        <w:ind w:left="3341" w:hanging="360"/>
      </w:pPr>
      <w:rPr>
        <w:rFonts w:hint="default"/>
        <w:lang w:val="pt-PT" w:eastAsia="en-US" w:bidi="ar-SA"/>
      </w:rPr>
    </w:lvl>
    <w:lvl w:ilvl="4" w:tplc="0538B70C">
      <w:numFmt w:val="bullet"/>
      <w:lvlText w:val="•"/>
      <w:lvlJc w:val="left"/>
      <w:pPr>
        <w:ind w:left="4182" w:hanging="360"/>
      </w:pPr>
      <w:rPr>
        <w:rFonts w:hint="default"/>
        <w:lang w:val="pt-PT" w:eastAsia="en-US" w:bidi="ar-SA"/>
      </w:rPr>
    </w:lvl>
    <w:lvl w:ilvl="5" w:tplc="EA6A80A6">
      <w:numFmt w:val="bullet"/>
      <w:lvlText w:val="•"/>
      <w:lvlJc w:val="left"/>
      <w:pPr>
        <w:ind w:left="5023" w:hanging="360"/>
      </w:pPr>
      <w:rPr>
        <w:rFonts w:hint="default"/>
        <w:lang w:val="pt-PT" w:eastAsia="en-US" w:bidi="ar-SA"/>
      </w:rPr>
    </w:lvl>
    <w:lvl w:ilvl="6" w:tplc="03D8F2A2">
      <w:numFmt w:val="bullet"/>
      <w:lvlText w:val="•"/>
      <w:lvlJc w:val="left"/>
      <w:pPr>
        <w:ind w:left="5863" w:hanging="360"/>
      </w:pPr>
      <w:rPr>
        <w:rFonts w:hint="default"/>
        <w:lang w:val="pt-PT" w:eastAsia="en-US" w:bidi="ar-SA"/>
      </w:rPr>
    </w:lvl>
    <w:lvl w:ilvl="7" w:tplc="EEE08C3E">
      <w:numFmt w:val="bullet"/>
      <w:lvlText w:val="•"/>
      <w:lvlJc w:val="left"/>
      <w:pPr>
        <w:ind w:left="6704" w:hanging="360"/>
      </w:pPr>
      <w:rPr>
        <w:rFonts w:hint="default"/>
        <w:lang w:val="pt-PT" w:eastAsia="en-US" w:bidi="ar-SA"/>
      </w:rPr>
    </w:lvl>
    <w:lvl w:ilvl="8" w:tplc="C172D0DE">
      <w:numFmt w:val="bullet"/>
      <w:lvlText w:val="•"/>
      <w:lvlJc w:val="left"/>
      <w:pPr>
        <w:ind w:left="7545" w:hanging="360"/>
      </w:pPr>
      <w:rPr>
        <w:rFonts w:hint="default"/>
        <w:lang w:val="pt-PT" w:eastAsia="en-US" w:bidi="ar-SA"/>
      </w:rPr>
    </w:lvl>
  </w:abstractNum>
  <w:abstractNum w:abstractNumId="2">
    <w:nsid w:val="0271459C"/>
    <w:multiLevelType w:val="hybridMultilevel"/>
    <w:tmpl w:val="71AC3AFC"/>
    <w:lvl w:ilvl="0" w:tplc="4920A460">
      <w:start w:val="1"/>
      <w:numFmt w:val="lowerLetter"/>
      <w:lvlText w:val="%1)"/>
      <w:lvlJc w:val="left"/>
      <w:pPr>
        <w:ind w:left="112" w:hanging="279"/>
      </w:pPr>
      <w:rPr>
        <w:rFonts w:ascii="Times New Roman" w:eastAsia="Times New Roman" w:hAnsi="Times New Roman" w:cs="Times New Roman" w:hint="default"/>
        <w:b/>
        <w:bCs/>
        <w:w w:val="99"/>
        <w:sz w:val="24"/>
        <w:szCs w:val="24"/>
        <w:lang w:val="pt-PT" w:eastAsia="en-US" w:bidi="ar-SA"/>
      </w:rPr>
    </w:lvl>
    <w:lvl w:ilvl="1" w:tplc="6D5036AA">
      <w:numFmt w:val="bullet"/>
      <w:lvlText w:val="•"/>
      <w:lvlJc w:val="left"/>
      <w:pPr>
        <w:ind w:left="1108" w:hanging="279"/>
      </w:pPr>
      <w:rPr>
        <w:rFonts w:hint="default"/>
        <w:lang w:val="pt-PT" w:eastAsia="en-US" w:bidi="ar-SA"/>
      </w:rPr>
    </w:lvl>
    <w:lvl w:ilvl="2" w:tplc="A5BEEC46">
      <w:numFmt w:val="bullet"/>
      <w:lvlText w:val="•"/>
      <w:lvlJc w:val="left"/>
      <w:pPr>
        <w:ind w:left="2097" w:hanging="279"/>
      </w:pPr>
      <w:rPr>
        <w:rFonts w:hint="default"/>
        <w:lang w:val="pt-PT" w:eastAsia="en-US" w:bidi="ar-SA"/>
      </w:rPr>
    </w:lvl>
    <w:lvl w:ilvl="3" w:tplc="DD1C3740">
      <w:numFmt w:val="bullet"/>
      <w:lvlText w:val="•"/>
      <w:lvlJc w:val="left"/>
      <w:pPr>
        <w:ind w:left="3085" w:hanging="279"/>
      </w:pPr>
      <w:rPr>
        <w:rFonts w:hint="default"/>
        <w:lang w:val="pt-PT" w:eastAsia="en-US" w:bidi="ar-SA"/>
      </w:rPr>
    </w:lvl>
    <w:lvl w:ilvl="4" w:tplc="04E06DF2">
      <w:numFmt w:val="bullet"/>
      <w:lvlText w:val="•"/>
      <w:lvlJc w:val="left"/>
      <w:pPr>
        <w:ind w:left="4074" w:hanging="279"/>
      </w:pPr>
      <w:rPr>
        <w:rFonts w:hint="default"/>
        <w:lang w:val="pt-PT" w:eastAsia="en-US" w:bidi="ar-SA"/>
      </w:rPr>
    </w:lvl>
    <w:lvl w:ilvl="5" w:tplc="6E7054CC">
      <w:numFmt w:val="bullet"/>
      <w:lvlText w:val="•"/>
      <w:lvlJc w:val="left"/>
      <w:pPr>
        <w:ind w:left="5063" w:hanging="279"/>
      </w:pPr>
      <w:rPr>
        <w:rFonts w:hint="default"/>
        <w:lang w:val="pt-PT" w:eastAsia="en-US" w:bidi="ar-SA"/>
      </w:rPr>
    </w:lvl>
    <w:lvl w:ilvl="6" w:tplc="8196BFE4">
      <w:numFmt w:val="bullet"/>
      <w:lvlText w:val="•"/>
      <w:lvlJc w:val="left"/>
      <w:pPr>
        <w:ind w:left="6051" w:hanging="279"/>
      </w:pPr>
      <w:rPr>
        <w:rFonts w:hint="default"/>
        <w:lang w:val="pt-PT" w:eastAsia="en-US" w:bidi="ar-SA"/>
      </w:rPr>
    </w:lvl>
    <w:lvl w:ilvl="7" w:tplc="18CEF2F4">
      <w:numFmt w:val="bullet"/>
      <w:lvlText w:val="•"/>
      <w:lvlJc w:val="left"/>
      <w:pPr>
        <w:ind w:left="7040" w:hanging="279"/>
      </w:pPr>
      <w:rPr>
        <w:rFonts w:hint="default"/>
        <w:lang w:val="pt-PT" w:eastAsia="en-US" w:bidi="ar-SA"/>
      </w:rPr>
    </w:lvl>
    <w:lvl w:ilvl="8" w:tplc="43FEF24E">
      <w:numFmt w:val="bullet"/>
      <w:lvlText w:val="•"/>
      <w:lvlJc w:val="left"/>
      <w:pPr>
        <w:ind w:left="8029" w:hanging="279"/>
      </w:pPr>
      <w:rPr>
        <w:rFonts w:hint="default"/>
        <w:lang w:val="pt-PT" w:eastAsia="en-US" w:bidi="ar-SA"/>
      </w:rPr>
    </w:lvl>
  </w:abstractNum>
  <w:abstractNum w:abstractNumId="3">
    <w:nsid w:val="04A56E90"/>
    <w:multiLevelType w:val="multilevel"/>
    <w:tmpl w:val="E794D64A"/>
    <w:lvl w:ilvl="0">
      <w:start w:val="1"/>
      <w:numFmt w:val="lowerLetter"/>
      <w:lvlText w:val="%1)"/>
      <w:lvlJc w:val="left"/>
      <w:pPr>
        <w:ind w:left="112" w:hanging="253"/>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12" w:hanging="452"/>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069" w:hanging="452"/>
      </w:pPr>
      <w:rPr>
        <w:rFonts w:hint="default"/>
        <w:lang w:val="pt-PT" w:eastAsia="en-US" w:bidi="ar-SA"/>
      </w:rPr>
    </w:lvl>
    <w:lvl w:ilvl="3">
      <w:numFmt w:val="bullet"/>
      <w:lvlText w:val="•"/>
      <w:lvlJc w:val="left"/>
      <w:pPr>
        <w:ind w:left="3043" w:hanging="452"/>
      </w:pPr>
      <w:rPr>
        <w:rFonts w:hint="default"/>
        <w:lang w:val="pt-PT" w:eastAsia="en-US" w:bidi="ar-SA"/>
      </w:rPr>
    </w:lvl>
    <w:lvl w:ilvl="4">
      <w:numFmt w:val="bullet"/>
      <w:lvlText w:val="•"/>
      <w:lvlJc w:val="left"/>
      <w:pPr>
        <w:ind w:left="4018" w:hanging="452"/>
      </w:pPr>
      <w:rPr>
        <w:rFonts w:hint="default"/>
        <w:lang w:val="pt-PT" w:eastAsia="en-US" w:bidi="ar-SA"/>
      </w:rPr>
    </w:lvl>
    <w:lvl w:ilvl="5">
      <w:numFmt w:val="bullet"/>
      <w:lvlText w:val="•"/>
      <w:lvlJc w:val="left"/>
      <w:pPr>
        <w:ind w:left="4993" w:hanging="452"/>
      </w:pPr>
      <w:rPr>
        <w:rFonts w:hint="default"/>
        <w:lang w:val="pt-PT" w:eastAsia="en-US" w:bidi="ar-SA"/>
      </w:rPr>
    </w:lvl>
    <w:lvl w:ilvl="6">
      <w:numFmt w:val="bullet"/>
      <w:lvlText w:val="•"/>
      <w:lvlJc w:val="left"/>
      <w:pPr>
        <w:ind w:left="5967" w:hanging="452"/>
      </w:pPr>
      <w:rPr>
        <w:rFonts w:hint="default"/>
        <w:lang w:val="pt-PT" w:eastAsia="en-US" w:bidi="ar-SA"/>
      </w:rPr>
    </w:lvl>
    <w:lvl w:ilvl="7">
      <w:numFmt w:val="bullet"/>
      <w:lvlText w:val="•"/>
      <w:lvlJc w:val="left"/>
      <w:pPr>
        <w:ind w:left="6942" w:hanging="452"/>
      </w:pPr>
      <w:rPr>
        <w:rFonts w:hint="default"/>
        <w:lang w:val="pt-PT" w:eastAsia="en-US" w:bidi="ar-SA"/>
      </w:rPr>
    </w:lvl>
    <w:lvl w:ilvl="8">
      <w:numFmt w:val="bullet"/>
      <w:lvlText w:val="•"/>
      <w:lvlJc w:val="left"/>
      <w:pPr>
        <w:ind w:left="7917" w:hanging="452"/>
      </w:pPr>
      <w:rPr>
        <w:rFonts w:hint="default"/>
        <w:lang w:val="pt-PT" w:eastAsia="en-US" w:bidi="ar-SA"/>
      </w:rPr>
    </w:lvl>
  </w:abstractNum>
  <w:abstractNum w:abstractNumId="4">
    <w:nsid w:val="05BD4A82"/>
    <w:multiLevelType w:val="hybridMultilevel"/>
    <w:tmpl w:val="45ECD980"/>
    <w:lvl w:ilvl="0" w:tplc="B484BB4C">
      <w:start w:val="1"/>
      <w:numFmt w:val="decimal"/>
      <w:lvlText w:val="%1."/>
      <w:lvlJc w:val="left"/>
      <w:pPr>
        <w:ind w:left="342" w:hanging="240"/>
      </w:pPr>
      <w:rPr>
        <w:rFonts w:ascii="Times New Roman" w:eastAsia="Times New Roman" w:hAnsi="Times New Roman" w:cs="Times New Roman" w:hint="default"/>
        <w:w w:val="100"/>
        <w:sz w:val="24"/>
        <w:szCs w:val="24"/>
        <w:lang w:val="pt-PT" w:eastAsia="en-US" w:bidi="ar-SA"/>
      </w:rPr>
    </w:lvl>
    <w:lvl w:ilvl="1" w:tplc="F3CC6826">
      <w:numFmt w:val="bullet"/>
      <w:lvlText w:val="•"/>
      <w:lvlJc w:val="left"/>
      <w:pPr>
        <w:ind w:left="1228" w:hanging="240"/>
      </w:pPr>
      <w:rPr>
        <w:rFonts w:hint="default"/>
        <w:lang w:val="pt-PT" w:eastAsia="en-US" w:bidi="ar-SA"/>
      </w:rPr>
    </w:lvl>
    <w:lvl w:ilvl="2" w:tplc="FE18A48C">
      <w:numFmt w:val="bullet"/>
      <w:lvlText w:val="•"/>
      <w:lvlJc w:val="left"/>
      <w:pPr>
        <w:ind w:left="2117" w:hanging="240"/>
      </w:pPr>
      <w:rPr>
        <w:rFonts w:hint="default"/>
        <w:lang w:val="pt-PT" w:eastAsia="en-US" w:bidi="ar-SA"/>
      </w:rPr>
    </w:lvl>
    <w:lvl w:ilvl="3" w:tplc="07967D0C">
      <w:numFmt w:val="bullet"/>
      <w:lvlText w:val="•"/>
      <w:lvlJc w:val="left"/>
      <w:pPr>
        <w:ind w:left="3005" w:hanging="240"/>
      </w:pPr>
      <w:rPr>
        <w:rFonts w:hint="default"/>
        <w:lang w:val="pt-PT" w:eastAsia="en-US" w:bidi="ar-SA"/>
      </w:rPr>
    </w:lvl>
    <w:lvl w:ilvl="4" w:tplc="ACD87A4C">
      <w:numFmt w:val="bullet"/>
      <w:lvlText w:val="•"/>
      <w:lvlJc w:val="left"/>
      <w:pPr>
        <w:ind w:left="3894" w:hanging="240"/>
      </w:pPr>
      <w:rPr>
        <w:rFonts w:hint="default"/>
        <w:lang w:val="pt-PT" w:eastAsia="en-US" w:bidi="ar-SA"/>
      </w:rPr>
    </w:lvl>
    <w:lvl w:ilvl="5" w:tplc="425E9DFE">
      <w:numFmt w:val="bullet"/>
      <w:lvlText w:val="•"/>
      <w:lvlJc w:val="left"/>
      <w:pPr>
        <w:ind w:left="4783" w:hanging="240"/>
      </w:pPr>
      <w:rPr>
        <w:rFonts w:hint="default"/>
        <w:lang w:val="pt-PT" w:eastAsia="en-US" w:bidi="ar-SA"/>
      </w:rPr>
    </w:lvl>
    <w:lvl w:ilvl="6" w:tplc="BAB0A82E">
      <w:numFmt w:val="bullet"/>
      <w:lvlText w:val="•"/>
      <w:lvlJc w:val="left"/>
      <w:pPr>
        <w:ind w:left="5671" w:hanging="240"/>
      </w:pPr>
      <w:rPr>
        <w:rFonts w:hint="default"/>
        <w:lang w:val="pt-PT" w:eastAsia="en-US" w:bidi="ar-SA"/>
      </w:rPr>
    </w:lvl>
    <w:lvl w:ilvl="7" w:tplc="592C48AA">
      <w:numFmt w:val="bullet"/>
      <w:lvlText w:val="•"/>
      <w:lvlJc w:val="left"/>
      <w:pPr>
        <w:ind w:left="6560" w:hanging="240"/>
      </w:pPr>
      <w:rPr>
        <w:rFonts w:hint="default"/>
        <w:lang w:val="pt-PT" w:eastAsia="en-US" w:bidi="ar-SA"/>
      </w:rPr>
    </w:lvl>
    <w:lvl w:ilvl="8" w:tplc="EE421238">
      <w:numFmt w:val="bullet"/>
      <w:lvlText w:val="•"/>
      <w:lvlJc w:val="left"/>
      <w:pPr>
        <w:ind w:left="7449" w:hanging="240"/>
      </w:pPr>
      <w:rPr>
        <w:rFonts w:hint="default"/>
        <w:lang w:val="pt-PT" w:eastAsia="en-US" w:bidi="ar-SA"/>
      </w:rPr>
    </w:lvl>
  </w:abstractNum>
  <w:abstractNum w:abstractNumId="5">
    <w:nsid w:val="05FB0E0C"/>
    <w:multiLevelType w:val="multilevel"/>
    <w:tmpl w:val="718A33C6"/>
    <w:lvl w:ilvl="0">
      <w:start w:val="7"/>
      <w:numFmt w:val="decimal"/>
      <w:lvlText w:val="%1."/>
      <w:lvlJc w:val="left"/>
      <w:pPr>
        <w:ind w:left="240"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603"/>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102" w:hanging="85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831" w:hanging="857"/>
      </w:pPr>
      <w:rPr>
        <w:rFonts w:hint="default"/>
        <w:lang w:val="pt-PT" w:eastAsia="en-US" w:bidi="ar-SA"/>
      </w:rPr>
    </w:lvl>
    <w:lvl w:ilvl="5">
      <w:numFmt w:val="bullet"/>
      <w:lvlText w:val="•"/>
      <w:lvlJc w:val="left"/>
      <w:pPr>
        <w:ind w:left="3897" w:hanging="857"/>
      </w:pPr>
      <w:rPr>
        <w:rFonts w:hint="default"/>
        <w:lang w:val="pt-PT" w:eastAsia="en-US" w:bidi="ar-SA"/>
      </w:rPr>
    </w:lvl>
    <w:lvl w:ilvl="6">
      <w:numFmt w:val="bullet"/>
      <w:lvlText w:val="•"/>
      <w:lvlJc w:val="left"/>
      <w:pPr>
        <w:ind w:left="4963" w:hanging="857"/>
      </w:pPr>
      <w:rPr>
        <w:rFonts w:hint="default"/>
        <w:lang w:val="pt-PT" w:eastAsia="en-US" w:bidi="ar-SA"/>
      </w:rPr>
    </w:lvl>
    <w:lvl w:ilvl="7">
      <w:numFmt w:val="bullet"/>
      <w:lvlText w:val="•"/>
      <w:lvlJc w:val="left"/>
      <w:pPr>
        <w:ind w:left="6029" w:hanging="857"/>
      </w:pPr>
      <w:rPr>
        <w:rFonts w:hint="default"/>
        <w:lang w:val="pt-PT" w:eastAsia="en-US" w:bidi="ar-SA"/>
      </w:rPr>
    </w:lvl>
    <w:lvl w:ilvl="8">
      <w:numFmt w:val="bullet"/>
      <w:lvlText w:val="•"/>
      <w:lvlJc w:val="left"/>
      <w:pPr>
        <w:ind w:left="7094" w:hanging="857"/>
      </w:pPr>
      <w:rPr>
        <w:rFonts w:hint="default"/>
        <w:lang w:val="pt-PT" w:eastAsia="en-US" w:bidi="ar-SA"/>
      </w:rPr>
    </w:lvl>
  </w:abstractNum>
  <w:abstractNum w:abstractNumId="6">
    <w:nsid w:val="0E614B85"/>
    <w:multiLevelType w:val="multilevel"/>
    <w:tmpl w:val="95C409CC"/>
    <w:lvl w:ilvl="0">
      <w:start w:val="5"/>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7">
    <w:nsid w:val="175F5DFB"/>
    <w:multiLevelType w:val="multilevel"/>
    <w:tmpl w:val="3F6450A8"/>
    <w:lvl w:ilvl="0">
      <w:start w:val="16"/>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8">
    <w:nsid w:val="1A0A297B"/>
    <w:multiLevelType w:val="multilevel"/>
    <w:tmpl w:val="B36244B2"/>
    <w:lvl w:ilvl="0">
      <w:start w:val="3"/>
      <w:numFmt w:val="decimal"/>
      <w:lvlText w:val="%1"/>
      <w:lvlJc w:val="left"/>
      <w:pPr>
        <w:ind w:left="592" w:hanging="480"/>
      </w:pPr>
      <w:rPr>
        <w:rFonts w:hint="default"/>
        <w:lang w:val="pt-PT" w:eastAsia="en-US" w:bidi="ar-SA"/>
      </w:rPr>
    </w:lvl>
    <w:lvl w:ilvl="1">
      <w:numFmt w:val="decimal"/>
      <w:lvlText w:val="%1.%2."/>
      <w:lvlJc w:val="left"/>
      <w:pPr>
        <w:ind w:left="480" w:hanging="48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59" w:hanging="639"/>
      </w:pPr>
      <w:rPr>
        <w:rFonts w:hint="default"/>
        <w:lang w:val="pt-PT" w:eastAsia="en-US" w:bidi="ar-SA"/>
      </w:rPr>
    </w:lvl>
    <w:lvl w:ilvl="4">
      <w:numFmt w:val="bullet"/>
      <w:lvlText w:val="•"/>
      <w:lvlJc w:val="left"/>
      <w:pPr>
        <w:ind w:left="3688" w:hanging="639"/>
      </w:pPr>
      <w:rPr>
        <w:rFonts w:hint="default"/>
        <w:lang w:val="pt-PT" w:eastAsia="en-US" w:bidi="ar-SA"/>
      </w:rPr>
    </w:lvl>
    <w:lvl w:ilvl="5">
      <w:numFmt w:val="bullet"/>
      <w:lvlText w:val="•"/>
      <w:lvlJc w:val="left"/>
      <w:pPr>
        <w:ind w:left="4718" w:hanging="639"/>
      </w:pPr>
      <w:rPr>
        <w:rFonts w:hint="default"/>
        <w:lang w:val="pt-PT" w:eastAsia="en-US" w:bidi="ar-SA"/>
      </w:rPr>
    </w:lvl>
    <w:lvl w:ilvl="6">
      <w:numFmt w:val="bullet"/>
      <w:lvlText w:val="•"/>
      <w:lvlJc w:val="left"/>
      <w:pPr>
        <w:ind w:left="5748" w:hanging="639"/>
      </w:pPr>
      <w:rPr>
        <w:rFonts w:hint="default"/>
        <w:lang w:val="pt-PT" w:eastAsia="en-US" w:bidi="ar-SA"/>
      </w:rPr>
    </w:lvl>
    <w:lvl w:ilvl="7">
      <w:numFmt w:val="bullet"/>
      <w:lvlText w:val="•"/>
      <w:lvlJc w:val="left"/>
      <w:pPr>
        <w:ind w:left="6777" w:hanging="639"/>
      </w:pPr>
      <w:rPr>
        <w:rFonts w:hint="default"/>
        <w:lang w:val="pt-PT" w:eastAsia="en-US" w:bidi="ar-SA"/>
      </w:rPr>
    </w:lvl>
    <w:lvl w:ilvl="8">
      <w:numFmt w:val="bullet"/>
      <w:lvlText w:val="•"/>
      <w:lvlJc w:val="left"/>
      <w:pPr>
        <w:ind w:left="7807" w:hanging="639"/>
      </w:pPr>
      <w:rPr>
        <w:rFonts w:hint="default"/>
        <w:lang w:val="pt-PT" w:eastAsia="en-US" w:bidi="ar-SA"/>
      </w:rPr>
    </w:lvl>
  </w:abstractNum>
  <w:abstractNum w:abstractNumId="9">
    <w:nsid w:val="1B0131D3"/>
    <w:multiLevelType w:val="hybridMultilevel"/>
    <w:tmpl w:val="68D88BFA"/>
    <w:lvl w:ilvl="0" w:tplc="5BA8949C">
      <w:start w:val="1"/>
      <w:numFmt w:val="lowerLetter"/>
      <w:lvlText w:val="%1)"/>
      <w:lvlJc w:val="left"/>
      <w:pPr>
        <w:ind w:left="122" w:hanging="267"/>
      </w:pPr>
      <w:rPr>
        <w:rFonts w:ascii="Arial" w:eastAsia="Arial" w:hAnsi="Arial" w:cs="Arial" w:hint="default"/>
        <w:b/>
        <w:bCs/>
        <w:spacing w:val="-1"/>
        <w:w w:val="100"/>
        <w:sz w:val="22"/>
        <w:szCs w:val="22"/>
        <w:lang w:val="pt-PT" w:eastAsia="pt-PT" w:bidi="pt-PT"/>
      </w:rPr>
    </w:lvl>
    <w:lvl w:ilvl="1" w:tplc="9E582DEA">
      <w:numFmt w:val="bullet"/>
      <w:lvlText w:val="•"/>
      <w:lvlJc w:val="left"/>
      <w:pPr>
        <w:ind w:left="1100" w:hanging="267"/>
      </w:pPr>
      <w:rPr>
        <w:rFonts w:hint="default"/>
        <w:lang w:val="pt-PT" w:eastAsia="pt-PT" w:bidi="pt-PT"/>
      </w:rPr>
    </w:lvl>
    <w:lvl w:ilvl="2" w:tplc="E5661E88">
      <w:numFmt w:val="bullet"/>
      <w:lvlText w:val="•"/>
      <w:lvlJc w:val="left"/>
      <w:pPr>
        <w:ind w:left="2081" w:hanging="267"/>
      </w:pPr>
      <w:rPr>
        <w:rFonts w:hint="default"/>
        <w:lang w:val="pt-PT" w:eastAsia="pt-PT" w:bidi="pt-PT"/>
      </w:rPr>
    </w:lvl>
    <w:lvl w:ilvl="3" w:tplc="AF8E6706">
      <w:numFmt w:val="bullet"/>
      <w:lvlText w:val="•"/>
      <w:lvlJc w:val="left"/>
      <w:pPr>
        <w:ind w:left="3061" w:hanging="267"/>
      </w:pPr>
      <w:rPr>
        <w:rFonts w:hint="default"/>
        <w:lang w:val="pt-PT" w:eastAsia="pt-PT" w:bidi="pt-PT"/>
      </w:rPr>
    </w:lvl>
    <w:lvl w:ilvl="4" w:tplc="CFBE5F70">
      <w:numFmt w:val="bullet"/>
      <w:lvlText w:val="•"/>
      <w:lvlJc w:val="left"/>
      <w:pPr>
        <w:ind w:left="4042" w:hanging="267"/>
      </w:pPr>
      <w:rPr>
        <w:rFonts w:hint="default"/>
        <w:lang w:val="pt-PT" w:eastAsia="pt-PT" w:bidi="pt-PT"/>
      </w:rPr>
    </w:lvl>
    <w:lvl w:ilvl="5" w:tplc="C9B006DE">
      <w:numFmt w:val="bullet"/>
      <w:lvlText w:val="•"/>
      <w:lvlJc w:val="left"/>
      <w:pPr>
        <w:ind w:left="5023" w:hanging="267"/>
      </w:pPr>
      <w:rPr>
        <w:rFonts w:hint="default"/>
        <w:lang w:val="pt-PT" w:eastAsia="pt-PT" w:bidi="pt-PT"/>
      </w:rPr>
    </w:lvl>
    <w:lvl w:ilvl="6" w:tplc="C3C60158">
      <w:numFmt w:val="bullet"/>
      <w:lvlText w:val="•"/>
      <w:lvlJc w:val="left"/>
      <w:pPr>
        <w:ind w:left="6003" w:hanging="267"/>
      </w:pPr>
      <w:rPr>
        <w:rFonts w:hint="default"/>
        <w:lang w:val="pt-PT" w:eastAsia="pt-PT" w:bidi="pt-PT"/>
      </w:rPr>
    </w:lvl>
    <w:lvl w:ilvl="7" w:tplc="C478E3C8">
      <w:numFmt w:val="bullet"/>
      <w:lvlText w:val="•"/>
      <w:lvlJc w:val="left"/>
      <w:pPr>
        <w:ind w:left="6984" w:hanging="267"/>
      </w:pPr>
      <w:rPr>
        <w:rFonts w:hint="default"/>
        <w:lang w:val="pt-PT" w:eastAsia="pt-PT" w:bidi="pt-PT"/>
      </w:rPr>
    </w:lvl>
    <w:lvl w:ilvl="8" w:tplc="31A260CA">
      <w:numFmt w:val="bullet"/>
      <w:lvlText w:val="•"/>
      <w:lvlJc w:val="left"/>
      <w:pPr>
        <w:ind w:left="7965" w:hanging="267"/>
      </w:pPr>
      <w:rPr>
        <w:rFonts w:hint="default"/>
        <w:lang w:val="pt-PT" w:eastAsia="pt-PT" w:bidi="pt-PT"/>
      </w:rPr>
    </w:lvl>
  </w:abstractNum>
  <w:abstractNum w:abstractNumId="10">
    <w:nsid w:val="21F5602E"/>
    <w:multiLevelType w:val="hybridMultilevel"/>
    <w:tmpl w:val="2A7405E4"/>
    <w:lvl w:ilvl="0" w:tplc="3FF892AE">
      <w:start w:val="1"/>
      <w:numFmt w:val="lowerLetter"/>
      <w:lvlText w:val="%1)"/>
      <w:lvlJc w:val="left"/>
      <w:pPr>
        <w:ind w:left="358" w:hanging="246"/>
      </w:pPr>
      <w:rPr>
        <w:rFonts w:ascii="Times New Roman" w:eastAsia="Times New Roman" w:hAnsi="Times New Roman" w:cs="Times New Roman" w:hint="default"/>
        <w:spacing w:val="-1"/>
        <w:w w:val="100"/>
        <w:sz w:val="24"/>
        <w:szCs w:val="24"/>
        <w:lang w:val="pt-PT" w:eastAsia="en-US" w:bidi="ar-SA"/>
      </w:rPr>
    </w:lvl>
    <w:lvl w:ilvl="1" w:tplc="B03A20E8">
      <w:numFmt w:val="bullet"/>
      <w:lvlText w:val="•"/>
      <w:lvlJc w:val="left"/>
      <w:pPr>
        <w:ind w:left="1324" w:hanging="246"/>
      </w:pPr>
      <w:rPr>
        <w:rFonts w:hint="default"/>
        <w:lang w:val="pt-PT" w:eastAsia="en-US" w:bidi="ar-SA"/>
      </w:rPr>
    </w:lvl>
    <w:lvl w:ilvl="2" w:tplc="EC38BC52">
      <w:numFmt w:val="bullet"/>
      <w:lvlText w:val="•"/>
      <w:lvlJc w:val="left"/>
      <w:pPr>
        <w:ind w:left="2289" w:hanging="246"/>
      </w:pPr>
      <w:rPr>
        <w:rFonts w:hint="default"/>
        <w:lang w:val="pt-PT" w:eastAsia="en-US" w:bidi="ar-SA"/>
      </w:rPr>
    </w:lvl>
    <w:lvl w:ilvl="3" w:tplc="4A180100">
      <w:numFmt w:val="bullet"/>
      <w:lvlText w:val="•"/>
      <w:lvlJc w:val="left"/>
      <w:pPr>
        <w:ind w:left="3253" w:hanging="246"/>
      </w:pPr>
      <w:rPr>
        <w:rFonts w:hint="default"/>
        <w:lang w:val="pt-PT" w:eastAsia="en-US" w:bidi="ar-SA"/>
      </w:rPr>
    </w:lvl>
    <w:lvl w:ilvl="4" w:tplc="D2D4C4CA">
      <w:numFmt w:val="bullet"/>
      <w:lvlText w:val="•"/>
      <w:lvlJc w:val="left"/>
      <w:pPr>
        <w:ind w:left="4218" w:hanging="246"/>
      </w:pPr>
      <w:rPr>
        <w:rFonts w:hint="default"/>
        <w:lang w:val="pt-PT" w:eastAsia="en-US" w:bidi="ar-SA"/>
      </w:rPr>
    </w:lvl>
    <w:lvl w:ilvl="5" w:tplc="12FC9CE0">
      <w:numFmt w:val="bullet"/>
      <w:lvlText w:val="•"/>
      <w:lvlJc w:val="left"/>
      <w:pPr>
        <w:ind w:left="5183" w:hanging="246"/>
      </w:pPr>
      <w:rPr>
        <w:rFonts w:hint="default"/>
        <w:lang w:val="pt-PT" w:eastAsia="en-US" w:bidi="ar-SA"/>
      </w:rPr>
    </w:lvl>
    <w:lvl w:ilvl="6" w:tplc="B80E7A22">
      <w:numFmt w:val="bullet"/>
      <w:lvlText w:val="•"/>
      <w:lvlJc w:val="left"/>
      <w:pPr>
        <w:ind w:left="6147" w:hanging="246"/>
      </w:pPr>
      <w:rPr>
        <w:rFonts w:hint="default"/>
        <w:lang w:val="pt-PT" w:eastAsia="en-US" w:bidi="ar-SA"/>
      </w:rPr>
    </w:lvl>
    <w:lvl w:ilvl="7" w:tplc="E082737E">
      <w:numFmt w:val="bullet"/>
      <w:lvlText w:val="•"/>
      <w:lvlJc w:val="left"/>
      <w:pPr>
        <w:ind w:left="7112" w:hanging="246"/>
      </w:pPr>
      <w:rPr>
        <w:rFonts w:hint="default"/>
        <w:lang w:val="pt-PT" w:eastAsia="en-US" w:bidi="ar-SA"/>
      </w:rPr>
    </w:lvl>
    <w:lvl w:ilvl="8" w:tplc="0C72B762">
      <w:numFmt w:val="bullet"/>
      <w:lvlText w:val="•"/>
      <w:lvlJc w:val="left"/>
      <w:pPr>
        <w:ind w:left="8077" w:hanging="246"/>
      </w:pPr>
      <w:rPr>
        <w:rFonts w:hint="default"/>
        <w:lang w:val="pt-PT" w:eastAsia="en-US" w:bidi="ar-SA"/>
      </w:rPr>
    </w:lvl>
  </w:abstractNum>
  <w:abstractNum w:abstractNumId="11">
    <w:nsid w:val="26070A6A"/>
    <w:multiLevelType w:val="multilevel"/>
    <w:tmpl w:val="908A67C8"/>
    <w:lvl w:ilvl="0">
      <w:start w:val="1"/>
      <w:numFmt w:val="lowerLetter"/>
      <w:lvlText w:val="%1)"/>
      <w:lvlJc w:val="left"/>
      <w:pPr>
        <w:ind w:left="102" w:hanging="286"/>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02" w:hanging="449"/>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25" w:hanging="449"/>
      </w:pPr>
      <w:rPr>
        <w:rFonts w:hint="default"/>
        <w:lang w:val="pt-PT" w:eastAsia="en-US" w:bidi="ar-SA"/>
      </w:rPr>
    </w:lvl>
    <w:lvl w:ilvl="3">
      <w:numFmt w:val="bullet"/>
      <w:lvlText w:val="•"/>
      <w:lvlJc w:val="left"/>
      <w:pPr>
        <w:ind w:left="2837" w:hanging="449"/>
      </w:pPr>
      <w:rPr>
        <w:rFonts w:hint="default"/>
        <w:lang w:val="pt-PT" w:eastAsia="en-US" w:bidi="ar-SA"/>
      </w:rPr>
    </w:lvl>
    <w:lvl w:ilvl="4">
      <w:numFmt w:val="bullet"/>
      <w:lvlText w:val="•"/>
      <w:lvlJc w:val="left"/>
      <w:pPr>
        <w:ind w:left="3750" w:hanging="449"/>
      </w:pPr>
      <w:rPr>
        <w:rFonts w:hint="default"/>
        <w:lang w:val="pt-PT" w:eastAsia="en-US" w:bidi="ar-SA"/>
      </w:rPr>
    </w:lvl>
    <w:lvl w:ilvl="5">
      <w:numFmt w:val="bullet"/>
      <w:lvlText w:val="•"/>
      <w:lvlJc w:val="left"/>
      <w:pPr>
        <w:ind w:left="4663" w:hanging="449"/>
      </w:pPr>
      <w:rPr>
        <w:rFonts w:hint="default"/>
        <w:lang w:val="pt-PT" w:eastAsia="en-US" w:bidi="ar-SA"/>
      </w:rPr>
    </w:lvl>
    <w:lvl w:ilvl="6">
      <w:numFmt w:val="bullet"/>
      <w:lvlText w:val="•"/>
      <w:lvlJc w:val="left"/>
      <w:pPr>
        <w:ind w:left="5575" w:hanging="449"/>
      </w:pPr>
      <w:rPr>
        <w:rFonts w:hint="default"/>
        <w:lang w:val="pt-PT" w:eastAsia="en-US" w:bidi="ar-SA"/>
      </w:rPr>
    </w:lvl>
    <w:lvl w:ilvl="7">
      <w:numFmt w:val="bullet"/>
      <w:lvlText w:val="•"/>
      <w:lvlJc w:val="left"/>
      <w:pPr>
        <w:ind w:left="6488" w:hanging="449"/>
      </w:pPr>
      <w:rPr>
        <w:rFonts w:hint="default"/>
        <w:lang w:val="pt-PT" w:eastAsia="en-US" w:bidi="ar-SA"/>
      </w:rPr>
    </w:lvl>
    <w:lvl w:ilvl="8">
      <w:numFmt w:val="bullet"/>
      <w:lvlText w:val="•"/>
      <w:lvlJc w:val="left"/>
      <w:pPr>
        <w:ind w:left="7401" w:hanging="449"/>
      </w:pPr>
      <w:rPr>
        <w:rFonts w:hint="default"/>
        <w:lang w:val="pt-PT" w:eastAsia="en-US" w:bidi="ar-SA"/>
      </w:rPr>
    </w:lvl>
  </w:abstractNum>
  <w:abstractNum w:abstractNumId="12">
    <w:nsid w:val="27C84E88"/>
    <w:multiLevelType w:val="multilevel"/>
    <w:tmpl w:val="DF543C4C"/>
    <w:lvl w:ilvl="0">
      <w:start w:val="1"/>
      <w:numFmt w:val="decimal"/>
      <w:lvlText w:val="%1."/>
      <w:lvlJc w:val="left"/>
      <w:pPr>
        <w:ind w:left="450" w:hanging="450"/>
      </w:pPr>
      <w:rPr>
        <w:rFonts w:eastAsia="Cambria" w:hint="default"/>
        <w:b/>
        <w:sz w:val="22"/>
      </w:rPr>
    </w:lvl>
    <w:lvl w:ilvl="1">
      <w:start w:val="1"/>
      <w:numFmt w:val="decimal"/>
      <w:lvlText w:val="%1.%2."/>
      <w:lvlJc w:val="left"/>
      <w:pPr>
        <w:ind w:left="450" w:hanging="450"/>
      </w:pPr>
      <w:rPr>
        <w:rFonts w:eastAsia="Cambria" w:hint="default"/>
        <w:b/>
        <w:sz w:val="22"/>
      </w:rPr>
    </w:lvl>
    <w:lvl w:ilvl="2">
      <w:start w:val="1"/>
      <w:numFmt w:val="decimal"/>
      <w:lvlText w:val="%1.%2.%3."/>
      <w:lvlJc w:val="left"/>
      <w:pPr>
        <w:ind w:left="720" w:hanging="720"/>
      </w:pPr>
      <w:rPr>
        <w:rFonts w:eastAsia="Cambria" w:hint="default"/>
        <w:b/>
        <w:sz w:val="22"/>
      </w:rPr>
    </w:lvl>
    <w:lvl w:ilvl="3">
      <w:start w:val="1"/>
      <w:numFmt w:val="decimal"/>
      <w:lvlText w:val="%1.%2.%3.%4."/>
      <w:lvlJc w:val="left"/>
      <w:pPr>
        <w:ind w:left="720" w:hanging="720"/>
      </w:pPr>
      <w:rPr>
        <w:rFonts w:eastAsia="Cambria" w:hint="default"/>
        <w:b/>
        <w:sz w:val="22"/>
      </w:rPr>
    </w:lvl>
    <w:lvl w:ilvl="4">
      <w:start w:val="1"/>
      <w:numFmt w:val="decimal"/>
      <w:lvlText w:val="%1.%2.%3.%4.%5."/>
      <w:lvlJc w:val="left"/>
      <w:pPr>
        <w:ind w:left="1080" w:hanging="1080"/>
      </w:pPr>
      <w:rPr>
        <w:rFonts w:eastAsia="Cambria" w:hint="default"/>
        <w:b/>
        <w:sz w:val="22"/>
      </w:rPr>
    </w:lvl>
    <w:lvl w:ilvl="5">
      <w:start w:val="1"/>
      <w:numFmt w:val="decimal"/>
      <w:lvlText w:val="%1.%2.%3.%4.%5.%6."/>
      <w:lvlJc w:val="left"/>
      <w:pPr>
        <w:ind w:left="1080" w:hanging="1080"/>
      </w:pPr>
      <w:rPr>
        <w:rFonts w:eastAsia="Cambria" w:hint="default"/>
        <w:b/>
        <w:sz w:val="22"/>
      </w:rPr>
    </w:lvl>
    <w:lvl w:ilvl="6">
      <w:start w:val="1"/>
      <w:numFmt w:val="decimal"/>
      <w:lvlText w:val="%1.%2.%3.%4.%5.%6.%7."/>
      <w:lvlJc w:val="left"/>
      <w:pPr>
        <w:ind w:left="1440" w:hanging="1440"/>
      </w:pPr>
      <w:rPr>
        <w:rFonts w:eastAsia="Cambria" w:hint="default"/>
        <w:b/>
        <w:sz w:val="22"/>
      </w:rPr>
    </w:lvl>
    <w:lvl w:ilvl="7">
      <w:start w:val="1"/>
      <w:numFmt w:val="decimal"/>
      <w:lvlText w:val="%1.%2.%3.%4.%5.%6.%7.%8."/>
      <w:lvlJc w:val="left"/>
      <w:pPr>
        <w:ind w:left="1440" w:hanging="1440"/>
      </w:pPr>
      <w:rPr>
        <w:rFonts w:eastAsia="Cambria" w:hint="default"/>
        <w:b/>
        <w:sz w:val="22"/>
      </w:rPr>
    </w:lvl>
    <w:lvl w:ilvl="8">
      <w:start w:val="1"/>
      <w:numFmt w:val="decimal"/>
      <w:lvlText w:val="%1.%2.%3.%4.%5.%6.%7.%8.%9."/>
      <w:lvlJc w:val="left"/>
      <w:pPr>
        <w:ind w:left="1800" w:hanging="1800"/>
      </w:pPr>
      <w:rPr>
        <w:rFonts w:eastAsia="Cambria" w:hint="default"/>
        <w:b/>
        <w:sz w:val="22"/>
      </w:rPr>
    </w:lvl>
  </w:abstractNum>
  <w:abstractNum w:abstractNumId="13">
    <w:nsid w:val="2E8B3859"/>
    <w:multiLevelType w:val="hybridMultilevel"/>
    <w:tmpl w:val="E356ED28"/>
    <w:lvl w:ilvl="0" w:tplc="A0E29738">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A994230A">
      <w:numFmt w:val="bullet"/>
      <w:lvlText w:val="•"/>
      <w:lvlJc w:val="left"/>
      <w:pPr>
        <w:ind w:left="1660" w:hanging="360"/>
      </w:pPr>
      <w:rPr>
        <w:rFonts w:hint="default"/>
        <w:lang w:val="pt-PT" w:eastAsia="en-US" w:bidi="ar-SA"/>
      </w:rPr>
    </w:lvl>
    <w:lvl w:ilvl="2" w:tplc="9E080D9A">
      <w:numFmt w:val="bullet"/>
      <w:lvlText w:val="•"/>
      <w:lvlJc w:val="left"/>
      <w:pPr>
        <w:ind w:left="2501" w:hanging="360"/>
      </w:pPr>
      <w:rPr>
        <w:rFonts w:hint="default"/>
        <w:lang w:val="pt-PT" w:eastAsia="en-US" w:bidi="ar-SA"/>
      </w:rPr>
    </w:lvl>
    <w:lvl w:ilvl="3" w:tplc="2D30E626">
      <w:numFmt w:val="bullet"/>
      <w:lvlText w:val="•"/>
      <w:lvlJc w:val="left"/>
      <w:pPr>
        <w:ind w:left="3341" w:hanging="360"/>
      </w:pPr>
      <w:rPr>
        <w:rFonts w:hint="default"/>
        <w:lang w:val="pt-PT" w:eastAsia="en-US" w:bidi="ar-SA"/>
      </w:rPr>
    </w:lvl>
    <w:lvl w:ilvl="4" w:tplc="0598032E">
      <w:numFmt w:val="bullet"/>
      <w:lvlText w:val="•"/>
      <w:lvlJc w:val="left"/>
      <w:pPr>
        <w:ind w:left="4182" w:hanging="360"/>
      </w:pPr>
      <w:rPr>
        <w:rFonts w:hint="default"/>
        <w:lang w:val="pt-PT" w:eastAsia="en-US" w:bidi="ar-SA"/>
      </w:rPr>
    </w:lvl>
    <w:lvl w:ilvl="5" w:tplc="6EA2CBF6">
      <w:numFmt w:val="bullet"/>
      <w:lvlText w:val="•"/>
      <w:lvlJc w:val="left"/>
      <w:pPr>
        <w:ind w:left="5023" w:hanging="360"/>
      </w:pPr>
      <w:rPr>
        <w:rFonts w:hint="default"/>
        <w:lang w:val="pt-PT" w:eastAsia="en-US" w:bidi="ar-SA"/>
      </w:rPr>
    </w:lvl>
    <w:lvl w:ilvl="6" w:tplc="41D87DC2">
      <w:numFmt w:val="bullet"/>
      <w:lvlText w:val="•"/>
      <w:lvlJc w:val="left"/>
      <w:pPr>
        <w:ind w:left="5863" w:hanging="360"/>
      </w:pPr>
      <w:rPr>
        <w:rFonts w:hint="default"/>
        <w:lang w:val="pt-PT" w:eastAsia="en-US" w:bidi="ar-SA"/>
      </w:rPr>
    </w:lvl>
    <w:lvl w:ilvl="7" w:tplc="237A66D8">
      <w:numFmt w:val="bullet"/>
      <w:lvlText w:val="•"/>
      <w:lvlJc w:val="left"/>
      <w:pPr>
        <w:ind w:left="6704" w:hanging="360"/>
      </w:pPr>
      <w:rPr>
        <w:rFonts w:hint="default"/>
        <w:lang w:val="pt-PT" w:eastAsia="en-US" w:bidi="ar-SA"/>
      </w:rPr>
    </w:lvl>
    <w:lvl w:ilvl="8" w:tplc="0964BCBC">
      <w:numFmt w:val="bullet"/>
      <w:lvlText w:val="•"/>
      <w:lvlJc w:val="left"/>
      <w:pPr>
        <w:ind w:left="7545" w:hanging="360"/>
      </w:pPr>
      <w:rPr>
        <w:rFonts w:hint="default"/>
        <w:lang w:val="pt-PT" w:eastAsia="en-US" w:bidi="ar-SA"/>
      </w:rPr>
    </w:lvl>
  </w:abstractNum>
  <w:abstractNum w:abstractNumId="14">
    <w:nsid w:val="30597604"/>
    <w:multiLevelType w:val="hybridMultilevel"/>
    <w:tmpl w:val="95F8F374"/>
    <w:lvl w:ilvl="0" w:tplc="35AA296A">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3790DEA6">
      <w:numFmt w:val="bullet"/>
      <w:lvlText w:val="•"/>
      <w:lvlJc w:val="left"/>
      <w:pPr>
        <w:ind w:left="1342" w:hanging="260"/>
      </w:pPr>
      <w:rPr>
        <w:rFonts w:hint="default"/>
        <w:lang w:val="pt-PT" w:eastAsia="en-US" w:bidi="ar-SA"/>
      </w:rPr>
    </w:lvl>
    <w:lvl w:ilvl="2" w:tplc="41A6F87E">
      <w:numFmt w:val="bullet"/>
      <w:lvlText w:val="•"/>
      <w:lvlJc w:val="left"/>
      <w:pPr>
        <w:ind w:left="2305" w:hanging="260"/>
      </w:pPr>
      <w:rPr>
        <w:rFonts w:hint="default"/>
        <w:lang w:val="pt-PT" w:eastAsia="en-US" w:bidi="ar-SA"/>
      </w:rPr>
    </w:lvl>
    <w:lvl w:ilvl="3" w:tplc="830007E4">
      <w:numFmt w:val="bullet"/>
      <w:lvlText w:val="•"/>
      <w:lvlJc w:val="left"/>
      <w:pPr>
        <w:ind w:left="3267" w:hanging="260"/>
      </w:pPr>
      <w:rPr>
        <w:rFonts w:hint="default"/>
        <w:lang w:val="pt-PT" w:eastAsia="en-US" w:bidi="ar-SA"/>
      </w:rPr>
    </w:lvl>
    <w:lvl w:ilvl="4" w:tplc="04EC2946">
      <w:numFmt w:val="bullet"/>
      <w:lvlText w:val="•"/>
      <w:lvlJc w:val="left"/>
      <w:pPr>
        <w:ind w:left="4230" w:hanging="260"/>
      </w:pPr>
      <w:rPr>
        <w:rFonts w:hint="default"/>
        <w:lang w:val="pt-PT" w:eastAsia="en-US" w:bidi="ar-SA"/>
      </w:rPr>
    </w:lvl>
    <w:lvl w:ilvl="5" w:tplc="C0ECD5CE">
      <w:numFmt w:val="bullet"/>
      <w:lvlText w:val="•"/>
      <w:lvlJc w:val="left"/>
      <w:pPr>
        <w:ind w:left="5193" w:hanging="260"/>
      </w:pPr>
      <w:rPr>
        <w:rFonts w:hint="default"/>
        <w:lang w:val="pt-PT" w:eastAsia="en-US" w:bidi="ar-SA"/>
      </w:rPr>
    </w:lvl>
    <w:lvl w:ilvl="6" w:tplc="D674C24C">
      <w:numFmt w:val="bullet"/>
      <w:lvlText w:val="•"/>
      <w:lvlJc w:val="left"/>
      <w:pPr>
        <w:ind w:left="6155" w:hanging="260"/>
      </w:pPr>
      <w:rPr>
        <w:rFonts w:hint="default"/>
        <w:lang w:val="pt-PT" w:eastAsia="en-US" w:bidi="ar-SA"/>
      </w:rPr>
    </w:lvl>
    <w:lvl w:ilvl="7" w:tplc="5F5E15D4">
      <w:numFmt w:val="bullet"/>
      <w:lvlText w:val="•"/>
      <w:lvlJc w:val="left"/>
      <w:pPr>
        <w:ind w:left="7118" w:hanging="260"/>
      </w:pPr>
      <w:rPr>
        <w:rFonts w:hint="default"/>
        <w:lang w:val="pt-PT" w:eastAsia="en-US" w:bidi="ar-SA"/>
      </w:rPr>
    </w:lvl>
    <w:lvl w:ilvl="8" w:tplc="AE42980A">
      <w:numFmt w:val="bullet"/>
      <w:lvlText w:val="•"/>
      <w:lvlJc w:val="left"/>
      <w:pPr>
        <w:ind w:left="8081" w:hanging="260"/>
      </w:pPr>
      <w:rPr>
        <w:rFonts w:hint="default"/>
        <w:lang w:val="pt-PT" w:eastAsia="en-US" w:bidi="ar-SA"/>
      </w:rPr>
    </w:lvl>
  </w:abstractNum>
  <w:abstractNum w:abstractNumId="15">
    <w:nsid w:val="3473663B"/>
    <w:multiLevelType w:val="multilevel"/>
    <w:tmpl w:val="B734EEE4"/>
    <w:lvl w:ilvl="0">
      <w:start w:val="15"/>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2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28"/>
      </w:pPr>
      <w:rPr>
        <w:rFonts w:hint="default"/>
        <w:lang w:val="pt-PT" w:eastAsia="en-US" w:bidi="ar-SA"/>
      </w:rPr>
    </w:lvl>
    <w:lvl w:ilvl="4">
      <w:numFmt w:val="bullet"/>
      <w:lvlText w:val="•"/>
      <w:lvlJc w:val="left"/>
      <w:pPr>
        <w:ind w:left="3728" w:hanging="728"/>
      </w:pPr>
      <w:rPr>
        <w:rFonts w:hint="default"/>
        <w:lang w:val="pt-PT" w:eastAsia="en-US" w:bidi="ar-SA"/>
      </w:rPr>
    </w:lvl>
    <w:lvl w:ilvl="5">
      <w:numFmt w:val="bullet"/>
      <w:lvlText w:val="•"/>
      <w:lvlJc w:val="left"/>
      <w:pPr>
        <w:ind w:left="4751" w:hanging="728"/>
      </w:pPr>
      <w:rPr>
        <w:rFonts w:hint="default"/>
        <w:lang w:val="pt-PT" w:eastAsia="en-US" w:bidi="ar-SA"/>
      </w:rPr>
    </w:lvl>
    <w:lvl w:ilvl="6">
      <w:numFmt w:val="bullet"/>
      <w:lvlText w:val="•"/>
      <w:lvlJc w:val="left"/>
      <w:pPr>
        <w:ind w:left="5774" w:hanging="728"/>
      </w:pPr>
      <w:rPr>
        <w:rFonts w:hint="default"/>
        <w:lang w:val="pt-PT" w:eastAsia="en-US" w:bidi="ar-SA"/>
      </w:rPr>
    </w:lvl>
    <w:lvl w:ilvl="7">
      <w:numFmt w:val="bullet"/>
      <w:lvlText w:val="•"/>
      <w:lvlJc w:val="left"/>
      <w:pPr>
        <w:ind w:left="6797" w:hanging="728"/>
      </w:pPr>
      <w:rPr>
        <w:rFonts w:hint="default"/>
        <w:lang w:val="pt-PT" w:eastAsia="en-US" w:bidi="ar-SA"/>
      </w:rPr>
    </w:lvl>
    <w:lvl w:ilvl="8">
      <w:numFmt w:val="bullet"/>
      <w:lvlText w:val="•"/>
      <w:lvlJc w:val="left"/>
      <w:pPr>
        <w:ind w:left="7820" w:hanging="728"/>
      </w:pPr>
      <w:rPr>
        <w:rFonts w:hint="default"/>
        <w:lang w:val="pt-PT" w:eastAsia="en-US" w:bidi="ar-SA"/>
      </w:rPr>
    </w:lvl>
  </w:abstractNum>
  <w:abstractNum w:abstractNumId="16">
    <w:nsid w:val="34BD6DD4"/>
    <w:multiLevelType w:val="multilevel"/>
    <w:tmpl w:val="6298BE48"/>
    <w:lvl w:ilvl="0">
      <w:start w:val="2"/>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17">
    <w:nsid w:val="35C349CA"/>
    <w:multiLevelType w:val="multilevel"/>
    <w:tmpl w:val="52723128"/>
    <w:lvl w:ilvl="0">
      <w:start w:val="11"/>
      <w:numFmt w:val="decimal"/>
      <w:lvlText w:val="%1"/>
      <w:lvlJc w:val="left"/>
      <w:pPr>
        <w:ind w:left="638" w:hanging="527"/>
      </w:pPr>
      <w:rPr>
        <w:rFonts w:hint="default"/>
        <w:lang w:val="pt-PT" w:eastAsia="en-US" w:bidi="ar-SA"/>
      </w:rPr>
    </w:lvl>
    <w:lvl w:ilvl="1">
      <w:numFmt w:val="decimal"/>
      <w:lvlText w:val="%1.%2."/>
      <w:lvlJc w:val="left"/>
      <w:pPr>
        <w:ind w:left="1804" w:hanging="527"/>
      </w:pPr>
      <w:rPr>
        <w:rFonts w:ascii="Times New Roman" w:eastAsia="Times New Roman" w:hAnsi="Times New Roman" w:cs="Times New Roman" w:hint="default"/>
        <w:b/>
        <w:bCs/>
        <w:i w:val="0"/>
        <w:iCs w:val="0"/>
        <w:spacing w:val="-15"/>
        <w:w w:val="100"/>
        <w:sz w:val="24"/>
        <w:szCs w:val="24"/>
        <w:lang w:val="pt-PT" w:eastAsia="en-US" w:bidi="ar-SA"/>
      </w:rPr>
    </w:lvl>
    <w:lvl w:ilvl="2">
      <w:numFmt w:val="bullet"/>
      <w:lvlText w:val="•"/>
      <w:lvlJc w:val="left"/>
      <w:pPr>
        <w:ind w:left="2485" w:hanging="527"/>
      </w:pPr>
      <w:rPr>
        <w:rFonts w:hint="default"/>
        <w:lang w:val="pt-PT" w:eastAsia="en-US" w:bidi="ar-SA"/>
      </w:rPr>
    </w:lvl>
    <w:lvl w:ilvl="3">
      <w:numFmt w:val="bullet"/>
      <w:lvlText w:val="•"/>
      <w:lvlJc w:val="left"/>
      <w:pPr>
        <w:ind w:left="3407" w:hanging="527"/>
      </w:pPr>
      <w:rPr>
        <w:rFonts w:hint="default"/>
        <w:lang w:val="pt-PT" w:eastAsia="en-US" w:bidi="ar-SA"/>
      </w:rPr>
    </w:lvl>
    <w:lvl w:ilvl="4">
      <w:numFmt w:val="bullet"/>
      <w:lvlText w:val="•"/>
      <w:lvlJc w:val="left"/>
      <w:pPr>
        <w:ind w:left="4330" w:hanging="527"/>
      </w:pPr>
      <w:rPr>
        <w:rFonts w:hint="default"/>
        <w:lang w:val="pt-PT" w:eastAsia="en-US" w:bidi="ar-SA"/>
      </w:rPr>
    </w:lvl>
    <w:lvl w:ilvl="5">
      <w:numFmt w:val="bullet"/>
      <w:lvlText w:val="•"/>
      <w:lvlJc w:val="left"/>
      <w:pPr>
        <w:ind w:left="5253" w:hanging="527"/>
      </w:pPr>
      <w:rPr>
        <w:rFonts w:hint="default"/>
        <w:lang w:val="pt-PT" w:eastAsia="en-US" w:bidi="ar-SA"/>
      </w:rPr>
    </w:lvl>
    <w:lvl w:ilvl="6">
      <w:numFmt w:val="bullet"/>
      <w:lvlText w:val="•"/>
      <w:lvlJc w:val="left"/>
      <w:pPr>
        <w:ind w:left="6175" w:hanging="527"/>
      </w:pPr>
      <w:rPr>
        <w:rFonts w:hint="default"/>
        <w:lang w:val="pt-PT" w:eastAsia="en-US" w:bidi="ar-SA"/>
      </w:rPr>
    </w:lvl>
    <w:lvl w:ilvl="7">
      <w:numFmt w:val="bullet"/>
      <w:lvlText w:val="•"/>
      <w:lvlJc w:val="left"/>
      <w:pPr>
        <w:ind w:left="7098" w:hanging="527"/>
      </w:pPr>
      <w:rPr>
        <w:rFonts w:hint="default"/>
        <w:lang w:val="pt-PT" w:eastAsia="en-US" w:bidi="ar-SA"/>
      </w:rPr>
    </w:lvl>
    <w:lvl w:ilvl="8">
      <w:numFmt w:val="bullet"/>
      <w:lvlText w:val="•"/>
      <w:lvlJc w:val="left"/>
      <w:pPr>
        <w:ind w:left="8021" w:hanging="527"/>
      </w:pPr>
      <w:rPr>
        <w:rFonts w:hint="default"/>
        <w:lang w:val="pt-PT" w:eastAsia="en-US" w:bidi="ar-SA"/>
      </w:rPr>
    </w:lvl>
  </w:abstractNum>
  <w:abstractNum w:abstractNumId="18">
    <w:nsid w:val="37143727"/>
    <w:multiLevelType w:val="hybridMultilevel"/>
    <w:tmpl w:val="3E54AFC4"/>
    <w:lvl w:ilvl="0" w:tplc="8BBA049C">
      <w:start w:val="1"/>
      <w:numFmt w:val="lowerLetter"/>
      <w:lvlText w:val="%1)"/>
      <w:lvlJc w:val="left"/>
      <w:pPr>
        <w:ind w:left="822" w:hanging="360"/>
      </w:pPr>
      <w:rPr>
        <w:rFonts w:ascii="Times New Roman" w:eastAsia="Times New Roman" w:hAnsi="Times New Roman" w:cs="Times New Roman" w:hint="default"/>
        <w:spacing w:val="-1"/>
        <w:w w:val="99"/>
        <w:sz w:val="24"/>
        <w:szCs w:val="24"/>
        <w:lang w:val="pt-PT" w:eastAsia="en-US" w:bidi="ar-SA"/>
      </w:rPr>
    </w:lvl>
    <w:lvl w:ilvl="1" w:tplc="23F60C78">
      <w:numFmt w:val="bullet"/>
      <w:lvlText w:val="-"/>
      <w:lvlJc w:val="left"/>
      <w:pPr>
        <w:ind w:left="822" w:hanging="176"/>
      </w:pPr>
      <w:rPr>
        <w:rFonts w:ascii="Times New Roman" w:eastAsia="Times New Roman" w:hAnsi="Times New Roman" w:cs="Times New Roman" w:hint="default"/>
        <w:w w:val="100"/>
        <w:sz w:val="24"/>
        <w:szCs w:val="24"/>
        <w:lang w:val="pt-PT" w:eastAsia="en-US" w:bidi="ar-SA"/>
      </w:rPr>
    </w:lvl>
    <w:lvl w:ilvl="2" w:tplc="B58669A0">
      <w:numFmt w:val="bullet"/>
      <w:lvlText w:val="•"/>
      <w:lvlJc w:val="left"/>
      <w:pPr>
        <w:ind w:left="2501" w:hanging="176"/>
      </w:pPr>
      <w:rPr>
        <w:rFonts w:hint="default"/>
        <w:lang w:val="pt-PT" w:eastAsia="en-US" w:bidi="ar-SA"/>
      </w:rPr>
    </w:lvl>
    <w:lvl w:ilvl="3" w:tplc="8EF60254">
      <w:numFmt w:val="bullet"/>
      <w:lvlText w:val="•"/>
      <w:lvlJc w:val="left"/>
      <w:pPr>
        <w:ind w:left="3341" w:hanging="176"/>
      </w:pPr>
      <w:rPr>
        <w:rFonts w:hint="default"/>
        <w:lang w:val="pt-PT" w:eastAsia="en-US" w:bidi="ar-SA"/>
      </w:rPr>
    </w:lvl>
    <w:lvl w:ilvl="4" w:tplc="B7362C5E">
      <w:numFmt w:val="bullet"/>
      <w:lvlText w:val="•"/>
      <w:lvlJc w:val="left"/>
      <w:pPr>
        <w:ind w:left="4182" w:hanging="176"/>
      </w:pPr>
      <w:rPr>
        <w:rFonts w:hint="default"/>
        <w:lang w:val="pt-PT" w:eastAsia="en-US" w:bidi="ar-SA"/>
      </w:rPr>
    </w:lvl>
    <w:lvl w:ilvl="5" w:tplc="72DA7B8C">
      <w:numFmt w:val="bullet"/>
      <w:lvlText w:val="•"/>
      <w:lvlJc w:val="left"/>
      <w:pPr>
        <w:ind w:left="5023" w:hanging="176"/>
      </w:pPr>
      <w:rPr>
        <w:rFonts w:hint="default"/>
        <w:lang w:val="pt-PT" w:eastAsia="en-US" w:bidi="ar-SA"/>
      </w:rPr>
    </w:lvl>
    <w:lvl w:ilvl="6" w:tplc="3A182AB6">
      <w:numFmt w:val="bullet"/>
      <w:lvlText w:val="•"/>
      <w:lvlJc w:val="left"/>
      <w:pPr>
        <w:ind w:left="5863" w:hanging="176"/>
      </w:pPr>
      <w:rPr>
        <w:rFonts w:hint="default"/>
        <w:lang w:val="pt-PT" w:eastAsia="en-US" w:bidi="ar-SA"/>
      </w:rPr>
    </w:lvl>
    <w:lvl w:ilvl="7" w:tplc="DC566CA6">
      <w:numFmt w:val="bullet"/>
      <w:lvlText w:val="•"/>
      <w:lvlJc w:val="left"/>
      <w:pPr>
        <w:ind w:left="6704" w:hanging="176"/>
      </w:pPr>
      <w:rPr>
        <w:rFonts w:hint="default"/>
        <w:lang w:val="pt-PT" w:eastAsia="en-US" w:bidi="ar-SA"/>
      </w:rPr>
    </w:lvl>
    <w:lvl w:ilvl="8" w:tplc="7EAAE1C6">
      <w:numFmt w:val="bullet"/>
      <w:lvlText w:val="•"/>
      <w:lvlJc w:val="left"/>
      <w:pPr>
        <w:ind w:left="7545" w:hanging="176"/>
      </w:pPr>
      <w:rPr>
        <w:rFonts w:hint="default"/>
        <w:lang w:val="pt-PT" w:eastAsia="en-US" w:bidi="ar-SA"/>
      </w:rPr>
    </w:lvl>
  </w:abstractNum>
  <w:abstractNum w:abstractNumId="19">
    <w:nsid w:val="38D61C99"/>
    <w:multiLevelType w:val="hybridMultilevel"/>
    <w:tmpl w:val="959C2CC0"/>
    <w:lvl w:ilvl="0" w:tplc="1CD4404A">
      <w:start w:val="1"/>
      <w:numFmt w:val="lowerLetter"/>
      <w:lvlText w:val="%1)"/>
      <w:lvlJc w:val="left"/>
      <w:pPr>
        <w:ind w:left="102" w:hanging="308"/>
      </w:pPr>
      <w:rPr>
        <w:rFonts w:ascii="Times New Roman" w:eastAsia="Times New Roman" w:hAnsi="Times New Roman" w:cs="Times New Roman" w:hint="default"/>
        <w:spacing w:val="-1"/>
        <w:w w:val="100"/>
        <w:sz w:val="24"/>
        <w:szCs w:val="24"/>
        <w:lang w:val="pt-PT" w:eastAsia="en-US" w:bidi="ar-SA"/>
      </w:rPr>
    </w:lvl>
    <w:lvl w:ilvl="1" w:tplc="D2D8525C">
      <w:numFmt w:val="bullet"/>
      <w:lvlText w:val="•"/>
      <w:lvlJc w:val="left"/>
      <w:pPr>
        <w:ind w:left="1012" w:hanging="308"/>
      </w:pPr>
      <w:rPr>
        <w:rFonts w:hint="default"/>
        <w:lang w:val="pt-PT" w:eastAsia="en-US" w:bidi="ar-SA"/>
      </w:rPr>
    </w:lvl>
    <w:lvl w:ilvl="2" w:tplc="0F2EAFE4">
      <w:numFmt w:val="bullet"/>
      <w:lvlText w:val="•"/>
      <w:lvlJc w:val="left"/>
      <w:pPr>
        <w:ind w:left="1925" w:hanging="308"/>
      </w:pPr>
      <w:rPr>
        <w:rFonts w:hint="default"/>
        <w:lang w:val="pt-PT" w:eastAsia="en-US" w:bidi="ar-SA"/>
      </w:rPr>
    </w:lvl>
    <w:lvl w:ilvl="3" w:tplc="5D2E1034">
      <w:numFmt w:val="bullet"/>
      <w:lvlText w:val="•"/>
      <w:lvlJc w:val="left"/>
      <w:pPr>
        <w:ind w:left="2837" w:hanging="308"/>
      </w:pPr>
      <w:rPr>
        <w:rFonts w:hint="default"/>
        <w:lang w:val="pt-PT" w:eastAsia="en-US" w:bidi="ar-SA"/>
      </w:rPr>
    </w:lvl>
    <w:lvl w:ilvl="4" w:tplc="E494801E">
      <w:numFmt w:val="bullet"/>
      <w:lvlText w:val="•"/>
      <w:lvlJc w:val="left"/>
      <w:pPr>
        <w:ind w:left="3750" w:hanging="308"/>
      </w:pPr>
      <w:rPr>
        <w:rFonts w:hint="default"/>
        <w:lang w:val="pt-PT" w:eastAsia="en-US" w:bidi="ar-SA"/>
      </w:rPr>
    </w:lvl>
    <w:lvl w:ilvl="5" w:tplc="7B5E2D2C">
      <w:numFmt w:val="bullet"/>
      <w:lvlText w:val="•"/>
      <w:lvlJc w:val="left"/>
      <w:pPr>
        <w:ind w:left="4663" w:hanging="308"/>
      </w:pPr>
      <w:rPr>
        <w:rFonts w:hint="default"/>
        <w:lang w:val="pt-PT" w:eastAsia="en-US" w:bidi="ar-SA"/>
      </w:rPr>
    </w:lvl>
    <w:lvl w:ilvl="6" w:tplc="6FF6B24A">
      <w:numFmt w:val="bullet"/>
      <w:lvlText w:val="•"/>
      <w:lvlJc w:val="left"/>
      <w:pPr>
        <w:ind w:left="5575" w:hanging="308"/>
      </w:pPr>
      <w:rPr>
        <w:rFonts w:hint="default"/>
        <w:lang w:val="pt-PT" w:eastAsia="en-US" w:bidi="ar-SA"/>
      </w:rPr>
    </w:lvl>
    <w:lvl w:ilvl="7" w:tplc="494A1354">
      <w:numFmt w:val="bullet"/>
      <w:lvlText w:val="•"/>
      <w:lvlJc w:val="left"/>
      <w:pPr>
        <w:ind w:left="6488" w:hanging="308"/>
      </w:pPr>
      <w:rPr>
        <w:rFonts w:hint="default"/>
        <w:lang w:val="pt-PT" w:eastAsia="en-US" w:bidi="ar-SA"/>
      </w:rPr>
    </w:lvl>
    <w:lvl w:ilvl="8" w:tplc="EF9E3618">
      <w:numFmt w:val="bullet"/>
      <w:lvlText w:val="•"/>
      <w:lvlJc w:val="left"/>
      <w:pPr>
        <w:ind w:left="7401" w:hanging="308"/>
      </w:pPr>
      <w:rPr>
        <w:rFonts w:hint="default"/>
        <w:lang w:val="pt-PT" w:eastAsia="en-US" w:bidi="ar-SA"/>
      </w:rPr>
    </w:lvl>
  </w:abstractNum>
  <w:abstractNum w:abstractNumId="20">
    <w:nsid w:val="3D983247"/>
    <w:multiLevelType w:val="multilevel"/>
    <w:tmpl w:val="3814B8D4"/>
    <w:lvl w:ilvl="0">
      <w:start w:val="12"/>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501" w:hanging="541"/>
      </w:pPr>
      <w:rPr>
        <w:rFonts w:hint="default"/>
        <w:lang w:val="pt-PT" w:eastAsia="en-US" w:bidi="ar-SA"/>
      </w:rPr>
    </w:lvl>
    <w:lvl w:ilvl="3">
      <w:numFmt w:val="bullet"/>
      <w:lvlText w:val="•"/>
      <w:lvlJc w:val="left"/>
      <w:pPr>
        <w:ind w:left="3421" w:hanging="541"/>
      </w:pPr>
      <w:rPr>
        <w:rFonts w:hint="default"/>
        <w:lang w:val="pt-PT" w:eastAsia="en-US" w:bidi="ar-SA"/>
      </w:rPr>
    </w:lvl>
    <w:lvl w:ilvl="4">
      <w:numFmt w:val="bullet"/>
      <w:lvlText w:val="•"/>
      <w:lvlJc w:val="left"/>
      <w:pPr>
        <w:ind w:left="4342" w:hanging="541"/>
      </w:pPr>
      <w:rPr>
        <w:rFonts w:hint="default"/>
        <w:lang w:val="pt-PT" w:eastAsia="en-US" w:bidi="ar-SA"/>
      </w:rPr>
    </w:lvl>
    <w:lvl w:ilvl="5">
      <w:numFmt w:val="bullet"/>
      <w:lvlText w:val="•"/>
      <w:lvlJc w:val="left"/>
      <w:pPr>
        <w:ind w:left="5263" w:hanging="541"/>
      </w:pPr>
      <w:rPr>
        <w:rFonts w:hint="default"/>
        <w:lang w:val="pt-PT" w:eastAsia="en-US" w:bidi="ar-SA"/>
      </w:rPr>
    </w:lvl>
    <w:lvl w:ilvl="6">
      <w:numFmt w:val="bullet"/>
      <w:lvlText w:val="•"/>
      <w:lvlJc w:val="left"/>
      <w:pPr>
        <w:ind w:left="6183" w:hanging="541"/>
      </w:pPr>
      <w:rPr>
        <w:rFonts w:hint="default"/>
        <w:lang w:val="pt-PT" w:eastAsia="en-US" w:bidi="ar-SA"/>
      </w:rPr>
    </w:lvl>
    <w:lvl w:ilvl="7">
      <w:numFmt w:val="bullet"/>
      <w:lvlText w:val="•"/>
      <w:lvlJc w:val="left"/>
      <w:pPr>
        <w:ind w:left="7104" w:hanging="541"/>
      </w:pPr>
      <w:rPr>
        <w:rFonts w:hint="default"/>
        <w:lang w:val="pt-PT" w:eastAsia="en-US" w:bidi="ar-SA"/>
      </w:rPr>
    </w:lvl>
    <w:lvl w:ilvl="8">
      <w:numFmt w:val="bullet"/>
      <w:lvlText w:val="•"/>
      <w:lvlJc w:val="left"/>
      <w:pPr>
        <w:ind w:left="8025" w:hanging="541"/>
      </w:pPr>
      <w:rPr>
        <w:rFonts w:hint="default"/>
        <w:lang w:val="pt-PT" w:eastAsia="en-US" w:bidi="ar-SA"/>
      </w:rPr>
    </w:lvl>
  </w:abstractNum>
  <w:abstractNum w:abstractNumId="21">
    <w:nsid w:val="3DCE3591"/>
    <w:multiLevelType w:val="hybridMultilevel"/>
    <w:tmpl w:val="567EA10E"/>
    <w:lvl w:ilvl="0" w:tplc="10B677D2">
      <w:start w:val="1"/>
      <w:numFmt w:val="lowerLetter"/>
      <w:lvlText w:val="%1)"/>
      <w:lvlJc w:val="left"/>
      <w:pPr>
        <w:ind w:left="112" w:hanging="277"/>
      </w:pPr>
      <w:rPr>
        <w:rFonts w:ascii="Times New Roman" w:eastAsia="Times New Roman" w:hAnsi="Times New Roman" w:cs="Times New Roman" w:hint="default"/>
        <w:b/>
        <w:bCs/>
        <w:w w:val="99"/>
        <w:sz w:val="24"/>
        <w:szCs w:val="24"/>
        <w:lang w:val="pt-PT" w:eastAsia="en-US" w:bidi="ar-SA"/>
      </w:rPr>
    </w:lvl>
    <w:lvl w:ilvl="1" w:tplc="4D46FFD8">
      <w:numFmt w:val="bullet"/>
      <w:lvlText w:val="•"/>
      <w:lvlJc w:val="left"/>
      <w:pPr>
        <w:ind w:left="1108" w:hanging="277"/>
      </w:pPr>
      <w:rPr>
        <w:rFonts w:hint="default"/>
        <w:lang w:val="pt-PT" w:eastAsia="en-US" w:bidi="ar-SA"/>
      </w:rPr>
    </w:lvl>
    <w:lvl w:ilvl="2" w:tplc="85522542">
      <w:numFmt w:val="bullet"/>
      <w:lvlText w:val="•"/>
      <w:lvlJc w:val="left"/>
      <w:pPr>
        <w:ind w:left="2097" w:hanging="277"/>
      </w:pPr>
      <w:rPr>
        <w:rFonts w:hint="default"/>
        <w:lang w:val="pt-PT" w:eastAsia="en-US" w:bidi="ar-SA"/>
      </w:rPr>
    </w:lvl>
    <w:lvl w:ilvl="3" w:tplc="B040F720">
      <w:numFmt w:val="bullet"/>
      <w:lvlText w:val="•"/>
      <w:lvlJc w:val="left"/>
      <w:pPr>
        <w:ind w:left="3085" w:hanging="277"/>
      </w:pPr>
      <w:rPr>
        <w:rFonts w:hint="default"/>
        <w:lang w:val="pt-PT" w:eastAsia="en-US" w:bidi="ar-SA"/>
      </w:rPr>
    </w:lvl>
    <w:lvl w:ilvl="4" w:tplc="3B7EC262">
      <w:numFmt w:val="bullet"/>
      <w:lvlText w:val="•"/>
      <w:lvlJc w:val="left"/>
      <w:pPr>
        <w:ind w:left="4074" w:hanging="277"/>
      </w:pPr>
      <w:rPr>
        <w:rFonts w:hint="default"/>
        <w:lang w:val="pt-PT" w:eastAsia="en-US" w:bidi="ar-SA"/>
      </w:rPr>
    </w:lvl>
    <w:lvl w:ilvl="5" w:tplc="DE365C18">
      <w:numFmt w:val="bullet"/>
      <w:lvlText w:val="•"/>
      <w:lvlJc w:val="left"/>
      <w:pPr>
        <w:ind w:left="5063" w:hanging="277"/>
      </w:pPr>
      <w:rPr>
        <w:rFonts w:hint="default"/>
        <w:lang w:val="pt-PT" w:eastAsia="en-US" w:bidi="ar-SA"/>
      </w:rPr>
    </w:lvl>
    <w:lvl w:ilvl="6" w:tplc="A2343A1E">
      <w:numFmt w:val="bullet"/>
      <w:lvlText w:val="•"/>
      <w:lvlJc w:val="left"/>
      <w:pPr>
        <w:ind w:left="6051" w:hanging="277"/>
      </w:pPr>
      <w:rPr>
        <w:rFonts w:hint="default"/>
        <w:lang w:val="pt-PT" w:eastAsia="en-US" w:bidi="ar-SA"/>
      </w:rPr>
    </w:lvl>
    <w:lvl w:ilvl="7" w:tplc="1D743A1A">
      <w:numFmt w:val="bullet"/>
      <w:lvlText w:val="•"/>
      <w:lvlJc w:val="left"/>
      <w:pPr>
        <w:ind w:left="7040" w:hanging="277"/>
      </w:pPr>
      <w:rPr>
        <w:rFonts w:hint="default"/>
        <w:lang w:val="pt-PT" w:eastAsia="en-US" w:bidi="ar-SA"/>
      </w:rPr>
    </w:lvl>
    <w:lvl w:ilvl="8" w:tplc="6270B9D8">
      <w:numFmt w:val="bullet"/>
      <w:lvlText w:val="•"/>
      <w:lvlJc w:val="left"/>
      <w:pPr>
        <w:ind w:left="8029" w:hanging="277"/>
      </w:pPr>
      <w:rPr>
        <w:rFonts w:hint="default"/>
        <w:lang w:val="pt-PT" w:eastAsia="en-US" w:bidi="ar-SA"/>
      </w:rPr>
    </w:lvl>
  </w:abstractNum>
  <w:abstractNum w:abstractNumId="22">
    <w:nsid w:val="41187D2E"/>
    <w:multiLevelType w:val="multilevel"/>
    <w:tmpl w:val="504E3938"/>
    <w:lvl w:ilvl="0">
      <w:start w:val="1"/>
      <w:numFmt w:val="decimal"/>
      <w:lvlText w:val="%1"/>
      <w:lvlJc w:val="left"/>
      <w:pPr>
        <w:ind w:left="122" w:hanging="224"/>
      </w:pPr>
      <w:rPr>
        <w:rFonts w:hint="default"/>
        <w:w w:val="100"/>
        <w:lang w:val="pt-PT" w:eastAsia="pt-PT" w:bidi="pt-PT"/>
      </w:rPr>
    </w:lvl>
    <w:lvl w:ilvl="1">
      <w:start w:val="1"/>
      <w:numFmt w:val="decimal"/>
      <w:lvlText w:val="%1.%2"/>
      <w:lvlJc w:val="left"/>
      <w:pPr>
        <w:ind w:left="122" w:hanging="416"/>
      </w:pPr>
      <w:rPr>
        <w:rFonts w:ascii="Arial" w:eastAsia="Arial" w:hAnsi="Arial" w:cs="Arial" w:hint="default"/>
        <w:spacing w:val="-1"/>
        <w:w w:val="100"/>
        <w:sz w:val="22"/>
        <w:szCs w:val="22"/>
        <w:lang w:val="pt-PT" w:eastAsia="pt-PT" w:bidi="pt-PT"/>
      </w:rPr>
    </w:lvl>
    <w:lvl w:ilvl="2">
      <w:start w:val="1"/>
      <w:numFmt w:val="decimal"/>
      <w:lvlText w:val="%1.%2.%3"/>
      <w:lvlJc w:val="left"/>
      <w:pPr>
        <w:ind w:left="122" w:hanging="574"/>
      </w:pPr>
      <w:rPr>
        <w:rFonts w:ascii="Arial" w:eastAsia="Arial" w:hAnsi="Arial" w:cs="Arial" w:hint="default"/>
        <w:spacing w:val="-1"/>
        <w:w w:val="100"/>
        <w:sz w:val="22"/>
        <w:szCs w:val="22"/>
        <w:lang w:val="pt-PT" w:eastAsia="pt-PT" w:bidi="pt-PT"/>
      </w:rPr>
    </w:lvl>
    <w:lvl w:ilvl="3">
      <w:numFmt w:val="bullet"/>
      <w:lvlText w:val="•"/>
      <w:lvlJc w:val="left"/>
      <w:pPr>
        <w:ind w:left="2594" w:hanging="574"/>
      </w:pPr>
      <w:rPr>
        <w:rFonts w:hint="default"/>
        <w:lang w:val="pt-PT" w:eastAsia="pt-PT" w:bidi="pt-PT"/>
      </w:rPr>
    </w:lvl>
    <w:lvl w:ilvl="4">
      <w:numFmt w:val="bullet"/>
      <w:lvlText w:val="•"/>
      <w:lvlJc w:val="left"/>
      <w:pPr>
        <w:ind w:left="3642" w:hanging="574"/>
      </w:pPr>
      <w:rPr>
        <w:rFonts w:hint="default"/>
        <w:lang w:val="pt-PT" w:eastAsia="pt-PT" w:bidi="pt-PT"/>
      </w:rPr>
    </w:lvl>
    <w:lvl w:ilvl="5">
      <w:numFmt w:val="bullet"/>
      <w:lvlText w:val="•"/>
      <w:lvlJc w:val="left"/>
      <w:pPr>
        <w:ind w:left="4689" w:hanging="574"/>
      </w:pPr>
      <w:rPr>
        <w:rFonts w:hint="default"/>
        <w:lang w:val="pt-PT" w:eastAsia="pt-PT" w:bidi="pt-PT"/>
      </w:rPr>
    </w:lvl>
    <w:lvl w:ilvl="6">
      <w:numFmt w:val="bullet"/>
      <w:lvlText w:val="•"/>
      <w:lvlJc w:val="left"/>
      <w:pPr>
        <w:ind w:left="5736" w:hanging="574"/>
      </w:pPr>
      <w:rPr>
        <w:rFonts w:hint="default"/>
        <w:lang w:val="pt-PT" w:eastAsia="pt-PT" w:bidi="pt-PT"/>
      </w:rPr>
    </w:lvl>
    <w:lvl w:ilvl="7">
      <w:numFmt w:val="bullet"/>
      <w:lvlText w:val="•"/>
      <w:lvlJc w:val="left"/>
      <w:pPr>
        <w:ind w:left="6784" w:hanging="574"/>
      </w:pPr>
      <w:rPr>
        <w:rFonts w:hint="default"/>
        <w:lang w:val="pt-PT" w:eastAsia="pt-PT" w:bidi="pt-PT"/>
      </w:rPr>
    </w:lvl>
    <w:lvl w:ilvl="8">
      <w:numFmt w:val="bullet"/>
      <w:lvlText w:val="•"/>
      <w:lvlJc w:val="left"/>
      <w:pPr>
        <w:ind w:left="7831" w:hanging="574"/>
      </w:pPr>
      <w:rPr>
        <w:rFonts w:hint="default"/>
        <w:lang w:val="pt-PT" w:eastAsia="pt-PT" w:bidi="pt-PT"/>
      </w:rPr>
    </w:lvl>
  </w:abstractNum>
  <w:abstractNum w:abstractNumId="23">
    <w:nsid w:val="433B7CD3"/>
    <w:multiLevelType w:val="hybridMultilevel"/>
    <w:tmpl w:val="05422D74"/>
    <w:lvl w:ilvl="0" w:tplc="49222644">
      <w:start w:val="1"/>
      <w:numFmt w:val="lowerLetter"/>
      <w:lvlText w:val="%1)"/>
      <w:lvlJc w:val="left"/>
      <w:pPr>
        <w:ind w:left="372" w:hanging="260"/>
      </w:pPr>
      <w:rPr>
        <w:rFonts w:ascii="Times New Roman" w:eastAsia="Times New Roman" w:hAnsi="Times New Roman" w:cs="Times New Roman" w:hint="default"/>
        <w:b/>
        <w:bCs/>
        <w:i w:val="0"/>
        <w:iCs w:val="0"/>
        <w:spacing w:val="0"/>
        <w:w w:val="100"/>
        <w:sz w:val="24"/>
        <w:szCs w:val="24"/>
        <w:lang w:val="pt-PT" w:eastAsia="en-US" w:bidi="ar-SA"/>
      </w:rPr>
    </w:lvl>
    <w:lvl w:ilvl="1" w:tplc="5C8020BA">
      <w:numFmt w:val="bullet"/>
      <w:lvlText w:val="•"/>
      <w:lvlJc w:val="left"/>
      <w:pPr>
        <w:ind w:left="1328" w:hanging="260"/>
      </w:pPr>
      <w:rPr>
        <w:rFonts w:hint="default"/>
        <w:lang w:val="pt-PT" w:eastAsia="en-US" w:bidi="ar-SA"/>
      </w:rPr>
    </w:lvl>
    <w:lvl w:ilvl="2" w:tplc="048CD73E">
      <w:numFmt w:val="bullet"/>
      <w:lvlText w:val="•"/>
      <w:lvlJc w:val="left"/>
      <w:pPr>
        <w:ind w:left="2277" w:hanging="260"/>
      </w:pPr>
      <w:rPr>
        <w:rFonts w:hint="default"/>
        <w:lang w:val="pt-PT" w:eastAsia="en-US" w:bidi="ar-SA"/>
      </w:rPr>
    </w:lvl>
    <w:lvl w:ilvl="3" w:tplc="15107676">
      <w:numFmt w:val="bullet"/>
      <w:lvlText w:val="•"/>
      <w:lvlJc w:val="left"/>
      <w:pPr>
        <w:ind w:left="3225" w:hanging="260"/>
      </w:pPr>
      <w:rPr>
        <w:rFonts w:hint="default"/>
        <w:lang w:val="pt-PT" w:eastAsia="en-US" w:bidi="ar-SA"/>
      </w:rPr>
    </w:lvl>
    <w:lvl w:ilvl="4" w:tplc="1284CC78">
      <w:numFmt w:val="bullet"/>
      <w:lvlText w:val="•"/>
      <w:lvlJc w:val="left"/>
      <w:pPr>
        <w:ind w:left="4174" w:hanging="260"/>
      </w:pPr>
      <w:rPr>
        <w:rFonts w:hint="default"/>
        <w:lang w:val="pt-PT" w:eastAsia="en-US" w:bidi="ar-SA"/>
      </w:rPr>
    </w:lvl>
    <w:lvl w:ilvl="5" w:tplc="B65EC79E">
      <w:numFmt w:val="bullet"/>
      <w:lvlText w:val="•"/>
      <w:lvlJc w:val="left"/>
      <w:pPr>
        <w:ind w:left="5123" w:hanging="260"/>
      </w:pPr>
      <w:rPr>
        <w:rFonts w:hint="default"/>
        <w:lang w:val="pt-PT" w:eastAsia="en-US" w:bidi="ar-SA"/>
      </w:rPr>
    </w:lvl>
    <w:lvl w:ilvl="6" w:tplc="B4EA1BD0">
      <w:numFmt w:val="bullet"/>
      <w:lvlText w:val="•"/>
      <w:lvlJc w:val="left"/>
      <w:pPr>
        <w:ind w:left="6071" w:hanging="260"/>
      </w:pPr>
      <w:rPr>
        <w:rFonts w:hint="default"/>
        <w:lang w:val="pt-PT" w:eastAsia="en-US" w:bidi="ar-SA"/>
      </w:rPr>
    </w:lvl>
    <w:lvl w:ilvl="7" w:tplc="403E117A">
      <w:numFmt w:val="bullet"/>
      <w:lvlText w:val="•"/>
      <w:lvlJc w:val="left"/>
      <w:pPr>
        <w:ind w:left="7020" w:hanging="260"/>
      </w:pPr>
      <w:rPr>
        <w:rFonts w:hint="default"/>
        <w:lang w:val="pt-PT" w:eastAsia="en-US" w:bidi="ar-SA"/>
      </w:rPr>
    </w:lvl>
    <w:lvl w:ilvl="8" w:tplc="E7961CC6">
      <w:numFmt w:val="bullet"/>
      <w:lvlText w:val="•"/>
      <w:lvlJc w:val="left"/>
      <w:pPr>
        <w:ind w:left="7969" w:hanging="260"/>
      </w:pPr>
      <w:rPr>
        <w:rFonts w:hint="default"/>
        <w:lang w:val="pt-PT" w:eastAsia="en-US" w:bidi="ar-SA"/>
      </w:rPr>
    </w:lvl>
  </w:abstractNum>
  <w:abstractNum w:abstractNumId="24">
    <w:nsid w:val="4ACC2690"/>
    <w:multiLevelType w:val="multilevel"/>
    <w:tmpl w:val="49EE9D6A"/>
    <w:lvl w:ilvl="0">
      <w:start w:val="10"/>
      <w:numFmt w:val="decimal"/>
      <w:lvlText w:val="%1"/>
      <w:lvlJc w:val="left"/>
      <w:pPr>
        <w:ind w:left="652" w:hanging="540"/>
      </w:pPr>
      <w:rPr>
        <w:rFonts w:hint="default"/>
        <w:lang w:val="pt-PT" w:eastAsia="en-US" w:bidi="ar-SA"/>
      </w:rPr>
    </w:lvl>
    <w:lvl w:ilvl="1">
      <w:numFmt w:val="decimal"/>
      <w:lvlText w:val="%1.%2."/>
      <w:lvlJc w:val="left"/>
      <w:pPr>
        <w:ind w:left="652" w:hanging="54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76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769"/>
      </w:pPr>
      <w:rPr>
        <w:rFonts w:hint="default"/>
        <w:lang w:val="pt-PT" w:eastAsia="en-US" w:bidi="ar-SA"/>
      </w:rPr>
    </w:lvl>
    <w:lvl w:ilvl="4">
      <w:numFmt w:val="bullet"/>
      <w:lvlText w:val="•"/>
      <w:lvlJc w:val="left"/>
      <w:pPr>
        <w:ind w:left="3728" w:hanging="769"/>
      </w:pPr>
      <w:rPr>
        <w:rFonts w:hint="default"/>
        <w:lang w:val="pt-PT" w:eastAsia="en-US" w:bidi="ar-SA"/>
      </w:rPr>
    </w:lvl>
    <w:lvl w:ilvl="5">
      <w:numFmt w:val="bullet"/>
      <w:lvlText w:val="•"/>
      <w:lvlJc w:val="left"/>
      <w:pPr>
        <w:ind w:left="4751" w:hanging="769"/>
      </w:pPr>
      <w:rPr>
        <w:rFonts w:hint="default"/>
        <w:lang w:val="pt-PT" w:eastAsia="en-US" w:bidi="ar-SA"/>
      </w:rPr>
    </w:lvl>
    <w:lvl w:ilvl="6">
      <w:numFmt w:val="bullet"/>
      <w:lvlText w:val="•"/>
      <w:lvlJc w:val="left"/>
      <w:pPr>
        <w:ind w:left="5774" w:hanging="769"/>
      </w:pPr>
      <w:rPr>
        <w:rFonts w:hint="default"/>
        <w:lang w:val="pt-PT" w:eastAsia="en-US" w:bidi="ar-SA"/>
      </w:rPr>
    </w:lvl>
    <w:lvl w:ilvl="7">
      <w:numFmt w:val="bullet"/>
      <w:lvlText w:val="•"/>
      <w:lvlJc w:val="left"/>
      <w:pPr>
        <w:ind w:left="6797" w:hanging="769"/>
      </w:pPr>
      <w:rPr>
        <w:rFonts w:hint="default"/>
        <w:lang w:val="pt-PT" w:eastAsia="en-US" w:bidi="ar-SA"/>
      </w:rPr>
    </w:lvl>
    <w:lvl w:ilvl="8">
      <w:numFmt w:val="bullet"/>
      <w:lvlText w:val="•"/>
      <w:lvlJc w:val="left"/>
      <w:pPr>
        <w:ind w:left="7820" w:hanging="769"/>
      </w:pPr>
      <w:rPr>
        <w:rFonts w:hint="default"/>
        <w:lang w:val="pt-PT" w:eastAsia="en-US" w:bidi="ar-SA"/>
      </w:rPr>
    </w:lvl>
  </w:abstractNum>
  <w:abstractNum w:abstractNumId="25">
    <w:nsid w:val="51BA0DDF"/>
    <w:multiLevelType w:val="hybridMultilevel"/>
    <w:tmpl w:val="AD0E6A3C"/>
    <w:lvl w:ilvl="0" w:tplc="FEA22F4A">
      <w:start w:val="1"/>
      <w:numFmt w:val="decimal"/>
      <w:lvlText w:val="%1."/>
      <w:lvlJc w:val="left"/>
      <w:pPr>
        <w:ind w:left="35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1" w:tplc="9C281128">
      <w:numFmt w:val="bullet"/>
      <w:lvlText w:val="•"/>
      <w:lvlJc w:val="left"/>
      <w:pPr>
        <w:ind w:left="1310" w:hanging="240"/>
      </w:pPr>
      <w:rPr>
        <w:rFonts w:hint="default"/>
        <w:lang w:val="pt-PT" w:eastAsia="en-US" w:bidi="ar-SA"/>
      </w:rPr>
    </w:lvl>
    <w:lvl w:ilvl="2" w:tplc="6D8C1B80">
      <w:numFmt w:val="bullet"/>
      <w:lvlText w:val="•"/>
      <w:lvlJc w:val="left"/>
      <w:pPr>
        <w:ind w:left="2261" w:hanging="240"/>
      </w:pPr>
      <w:rPr>
        <w:rFonts w:hint="default"/>
        <w:lang w:val="pt-PT" w:eastAsia="en-US" w:bidi="ar-SA"/>
      </w:rPr>
    </w:lvl>
    <w:lvl w:ilvl="3" w:tplc="645EE76A">
      <w:numFmt w:val="bullet"/>
      <w:lvlText w:val="•"/>
      <w:lvlJc w:val="left"/>
      <w:pPr>
        <w:ind w:left="3211" w:hanging="240"/>
      </w:pPr>
      <w:rPr>
        <w:rFonts w:hint="default"/>
        <w:lang w:val="pt-PT" w:eastAsia="en-US" w:bidi="ar-SA"/>
      </w:rPr>
    </w:lvl>
    <w:lvl w:ilvl="4" w:tplc="57EEC83E">
      <w:numFmt w:val="bullet"/>
      <w:lvlText w:val="•"/>
      <w:lvlJc w:val="left"/>
      <w:pPr>
        <w:ind w:left="4162" w:hanging="240"/>
      </w:pPr>
      <w:rPr>
        <w:rFonts w:hint="default"/>
        <w:lang w:val="pt-PT" w:eastAsia="en-US" w:bidi="ar-SA"/>
      </w:rPr>
    </w:lvl>
    <w:lvl w:ilvl="5" w:tplc="ACA0F8E4">
      <w:numFmt w:val="bullet"/>
      <w:lvlText w:val="•"/>
      <w:lvlJc w:val="left"/>
      <w:pPr>
        <w:ind w:left="5113" w:hanging="240"/>
      </w:pPr>
      <w:rPr>
        <w:rFonts w:hint="default"/>
        <w:lang w:val="pt-PT" w:eastAsia="en-US" w:bidi="ar-SA"/>
      </w:rPr>
    </w:lvl>
    <w:lvl w:ilvl="6" w:tplc="CD08441E">
      <w:numFmt w:val="bullet"/>
      <w:lvlText w:val="•"/>
      <w:lvlJc w:val="left"/>
      <w:pPr>
        <w:ind w:left="6063" w:hanging="240"/>
      </w:pPr>
      <w:rPr>
        <w:rFonts w:hint="default"/>
        <w:lang w:val="pt-PT" w:eastAsia="en-US" w:bidi="ar-SA"/>
      </w:rPr>
    </w:lvl>
    <w:lvl w:ilvl="7" w:tplc="8AD81A7A">
      <w:numFmt w:val="bullet"/>
      <w:lvlText w:val="•"/>
      <w:lvlJc w:val="left"/>
      <w:pPr>
        <w:ind w:left="7014" w:hanging="240"/>
      </w:pPr>
      <w:rPr>
        <w:rFonts w:hint="default"/>
        <w:lang w:val="pt-PT" w:eastAsia="en-US" w:bidi="ar-SA"/>
      </w:rPr>
    </w:lvl>
    <w:lvl w:ilvl="8" w:tplc="15248990">
      <w:numFmt w:val="bullet"/>
      <w:lvlText w:val="•"/>
      <w:lvlJc w:val="left"/>
      <w:pPr>
        <w:ind w:left="7965" w:hanging="240"/>
      </w:pPr>
      <w:rPr>
        <w:rFonts w:hint="default"/>
        <w:lang w:val="pt-PT" w:eastAsia="en-US" w:bidi="ar-SA"/>
      </w:rPr>
    </w:lvl>
  </w:abstractNum>
  <w:abstractNum w:abstractNumId="26">
    <w:nsid w:val="51DD534C"/>
    <w:multiLevelType w:val="multilevel"/>
    <w:tmpl w:val="981AA49C"/>
    <w:lvl w:ilvl="0">
      <w:start w:val="4"/>
      <w:numFmt w:val="decimal"/>
      <w:lvlText w:val="%1"/>
      <w:lvlJc w:val="left"/>
      <w:pPr>
        <w:ind w:left="112" w:hanging="471"/>
      </w:pPr>
      <w:rPr>
        <w:rFonts w:hint="default"/>
        <w:lang w:val="pt-PT" w:eastAsia="en-US" w:bidi="ar-SA"/>
      </w:rPr>
    </w:lvl>
    <w:lvl w:ilvl="1">
      <w:start w:val="6"/>
      <w:numFmt w:val="decimal"/>
      <w:lvlText w:val="%1.%2."/>
      <w:lvlJc w:val="left"/>
      <w:pPr>
        <w:ind w:left="112" w:hanging="47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39"/>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3043" w:hanging="639"/>
      </w:pPr>
      <w:rPr>
        <w:rFonts w:hint="default"/>
        <w:lang w:val="pt-PT" w:eastAsia="en-US" w:bidi="ar-SA"/>
      </w:rPr>
    </w:lvl>
    <w:lvl w:ilvl="4">
      <w:numFmt w:val="bullet"/>
      <w:lvlText w:val="•"/>
      <w:lvlJc w:val="left"/>
      <w:pPr>
        <w:ind w:left="4018" w:hanging="639"/>
      </w:pPr>
      <w:rPr>
        <w:rFonts w:hint="default"/>
        <w:lang w:val="pt-PT" w:eastAsia="en-US" w:bidi="ar-SA"/>
      </w:rPr>
    </w:lvl>
    <w:lvl w:ilvl="5">
      <w:numFmt w:val="bullet"/>
      <w:lvlText w:val="•"/>
      <w:lvlJc w:val="left"/>
      <w:pPr>
        <w:ind w:left="4993" w:hanging="639"/>
      </w:pPr>
      <w:rPr>
        <w:rFonts w:hint="default"/>
        <w:lang w:val="pt-PT" w:eastAsia="en-US" w:bidi="ar-SA"/>
      </w:rPr>
    </w:lvl>
    <w:lvl w:ilvl="6">
      <w:numFmt w:val="bullet"/>
      <w:lvlText w:val="•"/>
      <w:lvlJc w:val="left"/>
      <w:pPr>
        <w:ind w:left="5967" w:hanging="639"/>
      </w:pPr>
      <w:rPr>
        <w:rFonts w:hint="default"/>
        <w:lang w:val="pt-PT" w:eastAsia="en-US" w:bidi="ar-SA"/>
      </w:rPr>
    </w:lvl>
    <w:lvl w:ilvl="7">
      <w:numFmt w:val="bullet"/>
      <w:lvlText w:val="•"/>
      <w:lvlJc w:val="left"/>
      <w:pPr>
        <w:ind w:left="6942" w:hanging="639"/>
      </w:pPr>
      <w:rPr>
        <w:rFonts w:hint="default"/>
        <w:lang w:val="pt-PT" w:eastAsia="en-US" w:bidi="ar-SA"/>
      </w:rPr>
    </w:lvl>
    <w:lvl w:ilvl="8">
      <w:numFmt w:val="bullet"/>
      <w:lvlText w:val="•"/>
      <w:lvlJc w:val="left"/>
      <w:pPr>
        <w:ind w:left="7917" w:hanging="639"/>
      </w:pPr>
      <w:rPr>
        <w:rFonts w:hint="default"/>
        <w:lang w:val="pt-PT" w:eastAsia="en-US" w:bidi="ar-SA"/>
      </w:rPr>
    </w:lvl>
  </w:abstractNum>
  <w:abstractNum w:abstractNumId="27">
    <w:nsid w:val="56F425D7"/>
    <w:multiLevelType w:val="multilevel"/>
    <w:tmpl w:val="E4289468"/>
    <w:lvl w:ilvl="0">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420" w:hanging="4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02" w:hanging="598"/>
      </w:pPr>
      <w:rPr>
        <w:rFonts w:ascii="Times New Roman" w:eastAsia="Times New Roman" w:hAnsi="Times New Roman" w:cs="Times New Roman" w:hint="default"/>
        <w:b/>
        <w:bCs/>
        <w:spacing w:val="-1"/>
        <w:w w:val="100"/>
        <w:sz w:val="24"/>
        <w:szCs w:val="24"/>
        <w:lang w:val="pt-PT" w:eastAsia="en-US" w:bidi="ar-SA"/>
      </w:rPr>
    </w:lvl>
    <w:lvl w:ilvl="3">
      <w:start w:val="1"/>
      <w:numFmt w:val="decimal"/>
      <w:lvlText w:val="%1.%2.%3.%4."/>
      <w:lvlJc w:val="left"/>
      <w:pPr>
        <w:ind w:left="882" w:hanging="78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072" w:hanging="780"/>
      </w:pPr>
      <w:rPr>
        <w:rFonts w:hint="default"/>
        <w:lang w:val="pt-PT" w:eastAsia="en-US" w:bidi="ar-SA"/>
      </w:rPr>
    </w:lvl>
    <w:lvl w:ilvl="5">
      <w:numFmt w:val="bullet"/>
      <w:lvlText w:val="•"/>
      <w:lvlJc w:val="left"/>
      <w:pPr>
        <w:ind w:left="3264" w:hanging="780"/>
      </w:pPr>
      <w:rPr>
        <w:rFonts w:hint="default"/>
        <w:lang w:val="pt-PT" w:eastAsia="en-US" w:bidi="ar-SA"/>
      </w:rPr>
    </w:lvl>
    <w:lvl w:ilvl="6">
      <w:numFmt w:val="bullet"/>
      <w:lvlText w:val="•"/>
      <w:lvlJc w:val="left"/>
      <w:pPr>
        <w:ind w:left="4457" w:hanging="780"/>
      </w:pPr>
      <w:rPr>
        <w:rFonts w:hint="default"/>
        <w:lang w:val="pt-PT" w:eastAsia="en-US" w:bidi="ar-SA"/>
      </w:rPr>
    </w:lvl>
    <w:lvl w:ilvl="7">
      <w:numFmt w:val="bullet"/>
      <w:lvlText w:val="•"/>
      <w:lvlJc w:val="left"/>
      <w:pPr>
        <w:ind w:left="5649" w:hanging="780"/>
      </w:pPr>
      <w:rPr>
        <w:rFonts w:hint="default"/>
        <w:lang w:val="pt-PT" w:eastAsia="en-US" w:bidi="ar-SA"/>
      </w:rPr>
    </w:lvl>
    <w:lvl w:ilvl="8">
      <w:numFmt w:val="bullet"/>
      <w:lvlText w:val="•"/>
      <w:lvlJc w:val="left"/>
      <w:pPr>
        <w:ind w:left="6841" w:hanging="780"/>
      </w:pPr>
      <w:rPr>
        <w:rFonts w:hint="default"/>
        <w:lang w:val="pt-PT" w:eastAsia="en-US" w:bidi="ar-SA"/>
      </w:rPr>
    </w:lvl>
  </w:abstractNum>
  <w:abstractNum w:abstractNumId="28">
    <w:nsid w:val="5A443338"/>
    <w:multiLevelType w:val="hybridMultilevel"/>
    <w:tmpl w:val="683E9402"/>
    <w:lvl w:ilvl="0" w:tplc="79E84C3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E7343A18">
      <w:numFmt w:val="bullet"/>
      <w:lvlText w:val="•"/>
      <w:lvlJc w:val="left"/>
      <w:pPr>
        <w:ind w:left="1342" w:hanging="260"/>
      </w:pPr>
      <w:rPr>
        <w:rFonts w:hint="default"/>
        <w:lang w:val="pt-PT" w:eastAsia="en-US" w:bidi="ar-SA"/>
      </w:rPr>
    </w:lvl>
    <w:lvl w:ilvl="2" w:tplc="FDB0F6F4">
      <w:numFmt w:val="bullet"/>
      <w:lvlText w:val="•"/>
      <w:lvlJc w:val="left"/>
      <w:pPr>
        <w:ind w:left="2305" w:hanging="260"/>
      </w:pPr>
      <w:rPr>
        <w:rFonts w:hint="default"/>
        <w:lang w:val="pt-PT" w:eastAsia="en-US" w:bidi="ar-SA"/>
      </w:rPr>
    </w:lvl>
    <w:lvl w:ilvl="3" w:tplc="B3A094FA">
      <w:numFmt w:val="bullet"/>
      <w:lvlText w:val="•"/>
      <w:lvlJc w:val="left"/>
      <w:pPr>
        <w:ind w:left="3267" w:hanging="260"/>
      </w:pPr>
      <w:rPr>
        <w:rFonts w:hint="default"/>
        <w:lang w:val="pt-PT" w:eastAsia="en-US" w:bidi="ar-SA"/>
      </w:rPr>
    </w:lvl>
    <w:lvl w:ilvl="4" w:tplc="AC70BA78">
      <w:numFmt w:val="bullet"/>
      <w:lvlText w:val="•"/>
      <w:lvlJc w:val="left"/>
      <w:pPr>
        <w:ind w:left="4230" w:hanging="260"/>
      </w:pPr>
      <w:rPr>
        <w:rFonts w:hint="default"/>
        <w:lang w:val="pt-PT" w:eastAsia="en-US" w:bidi="ar-SA"/>
      </w:rPr>
    </w:lvl>
    <w:lvl w:ilvl="5" w:tplc="440A877C">
      <w:numFmt w:val="bullet"/>
      <w:lvlText w:val="•"/>
      <w:lvlJc w:val="left"/>
      <w:pPr>
        <w:ind w:left="5193" w:hanging="260"/>
      </w:pPr>
      <w:rPr>
        <w:rFonts w:hint="default"/>
        <w:lang w:val="pt-PT" w:eastAsia="en-US" w:bidi="ar-SA"/>
      </w:rPr>
    </w:lvl>
    <w:lvl w:ilvl="6" w:tplc="2FB6DC88">
      <w:numFmt w:val="bullet"/>
      <w:lvlText w:val="•"/>
      <w:lvlJc w:val="left"/>
      <w:pPr>
        <w:ind w:left="6155" w:hanging="260"/>
      </w:pPr>
      <w:rPr>
        <w:rFonts w:hint="default"/>
        <w:lang w:val="pt-PT" w:eastAsia="en-US" w:bidi="ar-SA"/>
      </w:rPr>
    </w:lvl>
    <w:lvl w:ilvl="7" w:tplc="050639F8">
      <w:numFmt w:val="bullet"/>
      <w:lvlText w:val="•"/>
      <w:lvlJc w:val="left"/>
      <w:pPr>
        <w:ind w:left="7118" w:hanging="260"/>
      </w:pPr>
      <w:rPr>
        <w:rFonts w:hint="default"/>
        <w:lang w:val="pt-PT" w:eastAsia="en-US" w:bidi="ar-SA"/>
      </w:rPr>
    </w:lvl>
    <w:lvl w:ilvl="8" w:tplc="4BD8FAF4">
      <w:numFmt w:val="bullet"/>
      <w:lvlText w:val="•"/>
      <w:lvlJc w:val="left"/>
      <w:pPr>
        <w:ind w:left="8081" w:hanging="260"/>
      </w:pPr>
      <w:rPr>
        <w:rFonts w:hint="default"/>
        <w:lang w:val="pt-PT" w:eastAsia="en-US" w:bidi="ar-SA"/>
      </w:rPr>
    </w:lvl>
  </w:abstractNum>
  <w:abstractNum w:abstractNumId="29">
    <w:nsid w:val="5D8804A5"/>
    <w:multiLevelType w:val="multilevel"/>
    <w:tmpl w:val="9D542AA6"/>
    <w:lvl w:ilvl="0">
      <w:start w:val="4"/>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0">
    <w:nsid w:val="640E39DE"/>
    <w:multiLevelType w:val="multilevel"/>
    <w:tmpl w:val="A964D56A"/>
    <w:lvl w:ilvl="0">
      <w:start w:val="9"/>
      <w:numFmt w:val="decimal"/>
      <w:lvlText w:val="%1"/>
      <w:lvlJc w:val="left"/>
      <w:pPr>
        <w:ind w:left="532" w:hanging="420"/>
      </w:pPr>
      <w:rPr>
        <w:rFonts w:hint="default"/>
        <w:lang w:val="pt-PT" w:eastAsia="en-US" w:bidi="ar-SA"/>
      </w:rPr>
    </w:lvl>
    <w:lvl w:ilvl="1">
      <w:numFmt w:val="decimal"/>
      <w:lvlText w:val="%1.%2."/>
      <w:lvlJc w:val="left"/>
      <w:pPr>
        <w:ind w:left="532"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608"/>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12" w:hanging="608"/>
      </w:pPr>
      <w:rPr>
        <w:rFonts w:hint="default"/>
        <w:lang w:val="pt-PT" w:eastAsia="en-US" w:bidi="ar-SA"/>
      </w:rPr>
    </w:lvl>
    <w:lvl w:ilvl="4">
      <w:numFmt w:val="bullet"/>
      <w:lvlText w:val="•"/>
      <w:lvlJc w:val="left"/>
      <w:pPr>
        <w:ind w:left="3648" w:hanging="608"/>
      </w:pPr>
      <w:rPr>
        <w:rFonts w:hint="default"/>
        <w:lang w:val="pt-PT" w:eastAsia="en-US" w:bidi="ar-SA"/>
      </w:rPr>
    </w:lvl>
    <w:lvl w:ilvl="5">
      <w:numFmt w:val="bullet"/>
      <w:lvlText w:val="•"/>
      <w:lvlJc w:val="left"/>
      <w:pPr>
        <w:ind w:left="4685" w:hanging="608"/>
      </w:pPr>
      <w:rPr>
        <w:rFonts w:hint="default"/>
        <w:lang w:val="pt-PT" w:eastAsia="en-US" w:bidi="ar-SA"/>
      </w:rPr>
    </w:lvl>
    <w:lvl w:ilvl="6">
      <w:numFmt w:val="bullet"/>
      <w:lvlText w:val="•"/>
      <w:lvlJc w:val="left"/>
      <w:pPr>
        <w:ind w:left="5721" w:hanging="608"/>
      </w:pPr>
      <w:rPr>
        <w:rFonts w:hint="default"/>
        <w:lang w:val="pt-PT" w:eastAsia="en-US" w:bidi="ar-SA"/>
      </w:rPr>
    </w:lvl>
    <w:lvl w:ilvl="7">
      <w:numFmt w:val="bullet"/>
      <w:lvlText w:val="•"/>
      <w:lvlJc w:val="left"/>
      <w:pPr>
        <w:ind w:left="6757" w:hanging="608"/>
      </w:pPr>
      <w:rPr>
        <w:rFonts w:hint="default"/>
        <w:lang w:val="pt-PT" w:eastAsia="en-US" w:bidi="ar-SA"/>
      </w:rPr>
    </w:lvl>
    <w:lvl w:ilvl="8">
      <w:numFmt w:val="bullet"/>
      <w:lvlText w:val="•"/>
      <w:lvlJc w:val="left"/>
      <w:pPr>
        <w:ind w:left="7793" w:hanging="608"/>
      </w:pPr>
      <w:rPr>
        <w:rFonts w:hint="default"/>
        <w:lang w:val="pt-PT" w:eastAsia="en-US" w:bidi="ar-SA"/>
      </w:rPr>
    </w:lvl>
  </w:abstractNum>
  <w:abstractNum w:abstractNumId="31">
    <w:nsid w:val="66673B8F"/>
    <w:multiLevelType w:val="multilevel"/>
    <w:tmpl w:val="C0A4FA4C"/>
    <w:lvl w:ilvl="0">
      <w:start w:val="1"/>
      <w:numFmt w:val="decimal"/>
      <w:lvlText w:val="%1"/>
      <w:lvlJc w:val="left"/>
      <w:pPr>
        <w:ind w:left="532" w:hanging="420"/>
      </w:pPr>
      <w:rPr>
        <w:rFonts w:hint="default"/>
        <w:lang w:val="pt-PT" w:eastAsia="en-US" w:bidi="ar-SA"/>
      </w:rPr>
    </w:lvl>
    <w:lvl w:ilvl="1">
      <w:numFmt w:val="decimal"/>
      <w:lvlText w:val="%1.%2."/>
      <w:lvlJc w:val="left"/>
      <w:pPr>
        <w:ind w:left="420" w:hanging="420"/>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05" w:hanging="420"/>
      </w:pPr>
      <w:rPr>
        <w:rFonts w:hint="default"/>
        <w:lang w:val="pt-PT" w:eastAsia="en-US" w:bidi="ar-SA"/>
      </w:rPr>
    </w:lvl>
    <w:lvl w:ilvl="3">
      <w:numFmt w:val="bullet"/>
      <w:lvlText w:val="•"/>
      <w:lvlJc w:val="left"/>
      <w:pPr>
        <w:ind w:left="3337" w:hanging="420"/>
      </w:pPr>
      <w:rPr>
        <w:rFonts w:hint="default"/>
        <w:lang w:val="pt-PT" w:eastAsia="en-US" w:bidi="ar-SA"/>
      </w:rPr>
    </w:lvl>
    <w:lvl w:ilvl="4">
      <w:numFmt w:val="bullet"/>
      <w:lvlText w:val="•"/>
      <w:lvlJc w:val="left"/>
      <w:pPr>
        <w:ind w:left="4270" w:hanging="420"/>
      </w:pPr>
      <w:rPr>
        <w:rFonts w:hint="default"/>
        <w:lang w:val="pt-PT" w:eastAsia="en-US" w:bidi="ar-SA"/>
      </w:rPr>
    </w:lvl>
    <w:lvl w:ilvl="5">
      <w:numFmt w:val="bullet"/>
      <w:lvlText w:val="•"/>
      <w:lvlJc w:val="left"/>
      <w:pPr>
        <w:ind w:left="5203" w:hanging="420"/>
      </w:pPr>
      <w:rPr>
        <w:rFonts w:hint="default"/>
        <w:lang w:val="pt-PT" w:eastAsia="en-US" w:bidi="ar-SA"/>
      </w:rPr>
    </w:lvl>
    <w:lvl w:ilvl="6">
      <w:numFmt w:val="bullet"/>
      <w:lvlText w:val="•"/>
      <w:lvlJc w:val="left"/>
      <w:pPr>
        <w:ind w:left="6135" w:hanging="420"/>
      </w:pPr>
      <w:rPr>
        <w:rFonts w:hint="default"/>
        <w:lang w:val="pt-PT" w:eastAsia="en-US" w:bidi="ar-SA"/>
      </w:rPr>
    </w:lvl>
    <w:lvl w:ilvl="7">
      <w:numFmt w:val="bullet"/>
      <w:lvlText w:val="•"/>
      <w:lvlJc w:val="left"/>
      <w:pPr>
        <w:ind w:left="7068" w:hanging="420"/>
      </w:pPr>
      <w:rPr>
        <w:rFonts w:hint="default"/>
        <w:lang w:val="pt-PT" w:eastAsia="en-US" w:bidi="ar-SA"/>
      </w:rPr>
    </w:lvl>
    <w:lvl w:ilvl="8">
      <w:numFmt w:val="bullet"/>
      <w:lvlText w:val="•"/>
      <w:lvlJc w:val="left"/>
      <w:pPr>
        <w:ind w:left="8001" w:hanging="420"/>
      </w:pPr>
      <w:rPr>
        <w:rFonts w:hint="default"/>
        <w:lang w:val="pt-PT" w:eastAsia="en-US" w:bidi="ar-SA"/>
      </w:rPr>
    </w:lvl>
  </w:abstractNum>
  <w:abstractNum w:abstractNumId="32">
    <w:nsid w:val="67FC7F9F"/>
    <w:multiLevelType w:val="hybridMultilevel"/>
    <w:tmpl w:val="BA640DC6"/>
    <w:lvl w:ilvl="0" w:tplc="C78CC62C">
      <w:start w:val="1"/>
      <w:numFmt w:val="upperRoman"/>
      <w:lvlText w:val="%1."/>
      <w:lvlJc w:val="left"/>
      <w:pPr>
        <w:ind w:left="102" w:hanging="211"/>
      </w:pPr>
      <w:rPr>
        <w:rFonts w:ascii="Times New Roman" w:eastAsia="Times New Roman" w:hAnsi="Times New Roman" w:cs="Times New Roman" w:hint="default"/>
        <w:spacing w:val="-4"/>
        <w:w w:val="100"/>
        <w:sz w:val="24"/>
        <w:szCs w:val="24"/>
        <w:lang w:val="pt-PT" w:eastAsia="en-US" w:bidi="ar-SA"/>
      </w:rPr>
    </w:lvl>
    <w:lvl w:ilvl="1" w:tplc="FD100526">
      <w:numFmt w:val="bullet"/>
      <w:lvlText w:val="•"/>
      <w:lvlJc w:val="left"/>
      <w:pPr>
        <w:ind w:left="1012" w:hanging="211"/>
      </w:pPr>
      <w:rPr>
        <w:rFonts w:hint="default"/>
        <w:lang w:val="pt-PT" w:eastAsia="en-US" w:bidi="ar-SA"/>
      </w:rPr>
    </w:lvl>
    <w:lvl w:ilvl="2" w:tplc="05A04648">
      <w:numFmt w:val="bullet"/>
      <w:lvlText w:val="•"/>
      <w:lvlJc w:val="left"/>
      <w:pPr>
        <w:ind w:left="1925" w:hanging="211"/>
      </w:pPr>
      <w:rPr>
        <w:rFonts w:hint="default"/>
        <w:lang w:val="pt-PT" w:eastAsia="en-US" w:bidi="ar-SA"/>
      </w:rPr>
    </w:lvl>
    <w:lvl w:ilvl="3" w:tplc="AA82B858">
      <w:numFmt w:val="bullet"/>
      <w:lvlText w:val="•"/>
      <w:lvlJc w:val="left"/>
      <w:pPr>
        <w:ind w:left="2837" w:hanging="211"/>
      </w:pPr>
      <w:rPr>
        <w:rFonts w:hint="default"/>
        <w:lang w:val="pt-PT" w:eastAsia="en-US" w:bidi="ar-SA"/>
      </w:rPr>
    </w:lvl>
    <w:lvl w:ilvl="4" w:tplc="A7E8F51C">
      <w:numFmt w:val="bullet"/>
      <w:lvlText w:val="•"/>
      <w:lvlJc w:val="left"/>
      <w:pPr>
        <w:ind w:left="3750" w:hanging="211"/>
      </w:pPr>
      <w:rPr>
        <w:rFonts w:hint="default"/>
        <w:lang w:val="pt-PT" w:eastAsia="en-US" w:bidi="ar-SA"/>
      </w:rPr>
    </w:lvl>
    <w:lvl w:ilvl="5" w:tplc="E6C223E4">
      <w:numFmt w:val="bullet"/>
      <w:lvlText w:val="•"/>
      <w:lvlJc w:val="left"/>
      <w:pPr>
        <w:ind w:left="4663" w:hanging="211"/>
      </w:pPr>
      <w:rPr>
        <w:rFonts w:hint="default"/>
        <w:lang w:val="pt-PT" w:eastAsia="en-US" w:bidi="ar-SA"/>
      </w:rPr>
    </w:lvl>
    <w:lvl w:ilvl="6" w:tplc="4314C182">
      <w:numFmt w:val="bullet"/>
      <w:lvlText w:val="•"/>
      <w:lvlJc w:val="left"/>
      <w:pPr>
        <w:ind w:left="5575" w:hanging="211"/>
      </w:pPr>
      <w:rPr>
        <w:rFonts w:hint="default"/>
        <w:lang w:val="pt-PT" w:eastAsia="en-US" w:bidi="ar-SA"/>
      </w:rPr>
    </w:lvl>
    <w:lvl w:ilvl="7" w:tplc="54361EE4">
      <w:numFmt w:val="bullet"/>
      <w:lvlText w:val="•"/>
      <w:lvlJc w:val="left"/>
      <w:pPr>
        <w:ind w:left="6488" w:hanging="211"/>
      </w:pPr>
      <w:rPr>
        <w:rFonts w:hint="default"/>
        <w:lang w:val="pt-PT" w:eastAsia="en-US" w:bidi="ar-SA"/>
      </w:rPr>
    </w:lvl>
    <w:lvl w:ilvl="8" w:tplc="59BAC570">
      <w:numFmt w:val="bullet"/>
      <w:lvlText w:val="•"/>
      <w:lvlJc w:val="left"/>
      <w:pPr>
        <w:ind w:left="7401" w:hanging="211"/>
      </w:pPr>
      <w:rPr>
        <w:rFonts w:hint="default"/>
        <w:lang w:val="pt-PT" w:eastAsia="en-US" w:bidi="ar-SA"/>
      </w:rPr>
    </w:lvl>
  </w:abstractNum>
  <w:abstractNum w:abstractNumId="33">
    <w:nsid w:val="68D337CD"/>
    <w:multiLevelType w:val="hybridMultilevel"/>
    <w:tmpl w:val="041CF7E8"/>
    <w:lvl w:ilvl="0" w:tplc="0E72A5B4">
      <w:start w:val="1"/>
      <w:numFmt w:val="lowerLetter"/>
      <w:lvlText w:val="%1)"/>
      <w:lvlJc w:val="left"/>
      <w:pPr>
        <w:ind w:left="372" w:hanging="260"/>
      </w:pPr>
      <w:rPr>
        <w:rFonts w:ascii="Times New Roman" w:eastAsia="Times New Roman" w:hAnsi="Times New Roman" w:cs="Times New Roman" w:hint="default"/>
        <w:b/>
        <w:bCs/>
        <w:w w:val="99"/>
        <w:sz w:val="24"/>
        <w:szCs w:val="24"/>
        <w:lang w:val="pt-PT" w:eastAsia="en-US" w:bidi="ar-SA"/>
      </w:rPr>
    </w:lvl>
    <w:lvl w:ilvl="1" w:tplc="72BE549C">
      <w:numFmt w:val="bullet"/>
      <w:lvlText w:val="•"/>
      <w:lvlJc w:val="left"/>
      <w:pPr>
        <w:ind w:left="1342" w:hanging="260"/>
      </w:pPr>
      <w:rPr>
        <w:rFonts w:hint="default"/>
        <w:lang w:val="pt-PT" w:eastAsia="en-US" w:bidi="ar-SA"/>
      </w:rPr>
    </w:lvl>
    <w:lvl w:ilvl="2" w:tplc="70C4A15C">
      <w:numFmt w:val="bullet"/>
      <w:lvlText w:val="•"/>
      <w:lvlJc w:val="left"/>
      <w:pPr>
        <w:ind w:left="2305" w:hanging="260"/>
      </w:pPr>
      <w:rPr>
        <w:rFonts w:hint="default"/>
        <w:lang w:val="pt-PT" w:eastAsia="en-US" w:bidi="ar-SA"/>
      </w:rPr>
    </w:lvl>
    <w:lvl w:ilvl="3" w:tplc="E6E22DA0">
      <w:numFmt w:val="bullet"/>
      <w:lvlText w:val="•"/>
      <w:lvlJc w:val="left"/>
      <w:pPr>
        <w:ind w:left="3267" w:hanging="260"/>
      </w:pPr>
      <w:rPr>
        <w:rFonts w:hint="default"/>
        <w:lang w:val="pt-PT" w:eastAsia="en-US" w:bidi="ar-SA"/>
      </w:rPr>
    </w:lvl>
    <w:lvl w:ilvl="4" w:tplc="A800B5A6">
      <w:numFmt w:val="bullet"/>
      <w:lvlText w:val="•"/>
      <w:lvlJc w:val="left"/>
      <w:pPr>
        <w:ind w:left="4230" w:hanging="260"/>
      </w:pPr>
      <w:rPr>
        <w:rFonts w:hint="default"/>
        <w:lang w:val="pt-PT" w:eastAsia="en-US" w:bidi="ar-SA"/>
      </w:rPr>
    </w:lvl>
    <w:lvl w:ilvl="5" w:tplc="48CADD8C">
      <w:numFmt w:val="bullet"/>
      <w:lvlText w:val="•"/>
      <w:lvlJc w:val="left"/>
      <w:pPr>
        <w:ind w:left="5193" w:hanging="260"/>
      </w:pPr>
      <w:rPr>
        <w:rFonts w:hint="default"/>
        <w:lang w:val="pt-PT" w:eastAsia="en-US" w:bidi="ar-SA"/>
      </w:rPr>
    </w:lvl>
    <w:lvl w:ilvl="6" w:tplc="C1D0CD3C">
      <w:numFmt w:val="bullet"/>
      <w:lvlText w:val="•"/>
      <w:lvlJc w:val="left"/>
      <w:pPr>
        <w:ind w:left="6155" w:hanging="260"/>
      </w:pPr>
      <w:rPr>
        <w:rFonts w:hint="default"/>
        <w:lang w:val="pt-PT" w:eastAsia="en-US" w:bidi="ar-SA"/>
      </w:rPr>
    </w:lvl>
    <w:lvl w:ilvl="7" w:tplc="28EC5472">
      <w:numFmt w:val="bullet"/>
      <w:lvlText w:val="•"/>
      <w:lvlJc w:val="left"/>
      <w:pPr>
        <w:ind w:left="7118" w:hanging="260"/>
      </w:pPr>
      <w:rPr>
        <w:rFonts w:hint="default"/>
        <w:lang w:val="pt-PT" w:eastAsia="en-US" w:bidi="ar-SA"/>
      </w:rPr>
    </w:lvl>
    <w:lvl w:ilvl="8" w:tplc="1F3457CC">
      <w:numFmt w:val="bullet"/>
      <w:lvlText w:val="•"/>
      <w:lvlJc w:val="left"/>
      <w:pPr>
        <w:ind w:left="8081" w:hanging="260"/>
      </w:pPr>
      <w:rPr>
        <w:rFonts w:hint="default"/>
        <w:lang w:val="pt-PT" w:eastAsia="en-US" w:bidi="ar-SA"/>
      </w:rPr>
    </w:lvl>
  </w:abstractNum>
  <w:abstractNum w:abstractNumId="34">
    <w:nsid w:val="7163411C"/>
    <w:multiLevelType w:val="multilevel"/>
    <w:tmpl w:val="DB54B242"/>
    <w:lvl w:ilvl="0">
      <w:start w:val="13"/>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12" w:hanging="82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705" w:hanging="824"/>
      </w:pPr>
      <w:rPr>
        <w:rFonts w:hint="default"/>
        <w:lang w:val="pt-PT" w:eastAsia="en-US" w:bidi="ar-SA"/>
      </w:rPr>
    </w:lvl>
    <w:lvl w:ilvl="4">
      <w:numFmt w:val="bullet"/>
      <w:lvlText w:val="•"/>
      <w:lvlJc w:val="left"/>
      <w:pPr>
        <w:ind w:left="3728" w:hanging="824"/>
      </w:pPr>
      <w:rPr>
        <w:rFonts w:hint="default"/>
        <w:lang w:val="pt-PT" w:eastAsia="en-US" w:bidi="ar-SA"/>
      </w:rPr>
    </w:lvl>
    <w:lvl w:ilvl="5">
      <w:numFmt w:val="bullet"/>
      <w:lvlText w:val="•"/>
      <w:lvlJc w:val="left"/>
      <w:pPr>
        <w:ind w:left="4751" w:hanging="824"/>
      </w:pPr>
      <w:rPr>
        <w:rFonts w:hint="default"/>
        <w:lang w:val="pt-PT" w:eastAsia="en-US" w:bidi="ar-SA"/>
      </w:rPr>
    </w:lvl>
    <w:lvl w:ilvl="6">
      <w:numFmt w:val="bullet"/>
      <w:lvlText w:val="•"/>
      <w:lvlJc w:val="left"/>
      <w:pPr>
        <w:ind w:left="5774" w:hanging="824"/>
      </w:pPr>
      <w:rPr>
        <w:rFonts w:hint="default"/>
        <w:lang w:val="pt-PT" w:eastAsia="en-US" w:bidi="ar-SA"/>
      </w:rPr>
    </w:lvl>
    <w:lvl w:ilvl="7">
      <w:numFmt w:val="bullet"/>
      <w:lvlText w:val="•"/>
      <w:lvlJc w:val="left"/>
      <w:pPr>
        <w:ind w:left="6797" w:hanging="824"/>
      </w:pPr>
      <w:rPr>
        <w:rFonts w:hint="default"/>
        <w:lang w:val="pt-PT" w:eastAsia="en-US" w:bidi="ar-SA"/>
      </w:rPr>
    </w:lvl>
    <w:lvl w:ilvl="8">
      <w:numFmt w:val="bullet"/>
      <w:lvlText w:val="•"/>
      <w:lvlJc w:val="left"/>
      <w:pPr>
        <w:ind w:left="7820" w:hanging="824"/>
      </w:pPr>
      <w:rPr>
        <w:rFonts w:hint="default"/>
        <w:lang w:val="pt-PT" w:eastAsia="en-US" w:bidi="ar-SA"/>
      </w:rPr>
    </w:lvl>
  </w:abstractNum>
  <w:abstractNum w:abstractNumId="35">
    <w:nsid w:val="744B2D97"/>
    <w:multiLevelType w:val="hybridMultilevel"/>
    <w:tmpl w:val="872E636C"/>
    <w:lvl w:ilvl="0" w:tplc="C46CF52E">
      <w:start w:val="1"/>
      <w:numFmt w:val="lowerLetter"/>
      <w:lvlText w:val="%1)"/>
      <w:lvlJc w:val="left"/>
      <w:pPr>
        <w:ind w:left="2570" w:hanging="301"/>
      </w:pPr>
      <w:rPr>
        <w:rFonts w:ascii="Times New Roman" w:eastAsia="Times New Roman" w:hAnsi="Times New Roman" w:cs="Times New Roman" w:hint="default"/>
        <w:b/>
        <w:bCs/>
        <w:w w:val="99"/>
        <w:sz w:val="24"/>
        <w:szCs w:val="24"/>
        <w:lang w:val="pt-PT" w:eastAsia="en-US" w:bidi="ar-SA"/>
      </w:rPr>
    </w:lvl>
    <w:lvl w:ilvl="1" w:tplc="843A41D2">
      <w:numFmt w:val="bullet"/>
      <w:lvlText w:val="•"/>
      <w:lvlJc w:val="left"/>
      <w:pPr>
        <w:ind w:left="3566" w:hanging="301"/>
      </w:pPr>
      <w:rPr>
        <w:rFonts w:hint="default"/>
        <w:lang w:val="pt-PT" w:eastAsia="en-US" w:bidi="ar-SA"/>
      </w:rPr>
    </w:lvl>
    <w:lvl w:ilvl="2" w:tplc="6848F714">
      <w:numFmt w:val="bullet"/>
      <w:lvlText w:val="•"/>
      <w:lvlJc w:val="left"/>
      <w:pPr>
        <w:ind w:left="4555" w:hanging="301"/>
      </w:pPr>
      <w:rPr>
        <w:rFonts w:hint="default"/>
        <w:lang w:val="pt-PT" w:eastAsia="en-US" w:bidi="ar-SA"/>
      </w:rPr>
    </w:lvl>
    <w:lvl w:ilvl="3" w:tplc="8642F62E">
      <w:numFmt w:val="bullet"/>
      <w:lvlText w:val="•"/>
      <w:lvlJc w:val="left"/>
      <w:pPr>
        <w:ind w:left="5543" w:hanging="301"/>
      </w:pPr>
      <w:rPr>
        <w:rFonts w:hint="default"/>
        <w:lang w:val="pt-PT" w:eastAsia="en-US" w:bidi="ar-SA"/>
      </w:rPr>
    </w:lvl>
    <w:lvl w:ilvl="4" w:tplc="EC3A3652">
      <w:numFmt w:val="bullet"/>
      <w:lvlText w:val="•"/>
      <w:lvlJc w:val="left"/>
      <w:pPr>
        <w:ind w:left="6532" w:hanging="301"/>
      </w:pPr>
      <w:rPr>
        <w:rFonts w:hint="default"/>
        <w:lang w:val="pt-PT" w:eastAsia="en-US" w:bidi="ar-SA"/>
      </w:rPr>
    </w:lvl>
    <w:lvl w:ilvl="5" w:tplc="5B38D85E">
      <w:numFmt w:val="bullet"/>
      <w:lvlText w:val="•"/>
      <w:lvlJc w:val="left"/>
      <w:pPr>
        <w:ind w:left="7521" w:hanging="301"/>
      </w:pPr>
      <w:rPr>
        <w:rFonts w:hint="default"/>
        <w:lang w:val="pt-PT" w:eastAsia="en-US" w:bidi="ar-SA"/>
      </w:rPr>
    </w:lvl>
    <w:lvl w:ilvl="6" w:tplc="36DE3230">
      <w:numFmt w:val="bullet"/>
      <w:lvlText w:val="•"/>
      <w:lvlJc w:val="left"/>
      <w:pPr>
        <w:ind w:left="8509" w:hanging="301"/>
      </w:pPr>
      <w:rPr>
        <w:rFonts w:hint="default"/>
        <w:lang w:val="pt-PT" w:eastAsia="en-US" w:bidi="ar-SA"/>
      </w:rPr>
    </w:lvl>
    <w:lvl w:ilvl="7" w:tplc="C848E4E8">
      <w:numFmt w:val="bullet"/>
      <w:lvlText w:val="•"/>
      <w:lvlJc w:val="left"/>
      <w:pPr>
        <w:ind w:left="9498" w:hanging="301"/>
      </w:pPr>
      <w:rPr>
        <w:rFonts w:hint="default"/>
        <w:lang w:val="pt-PT" w:eastAsia="en-US" w:bidi="ar-SA"/>
      </w:rPr>
    </w:lvl>
    <w:lvl w:ilvl="8" w:tplc="20CCA9F8">
      <w:numFmt w:val="bullet"/>
      <w:lvlText w:val="•"/>
      <w:lvlJc w:val="left"/>
      <w:pPr>
        <w:ind w:left="10487" w:hanging="301"/>
      </w:pPr>
      <w:rPr>
        <w:rFonts w:hint="default"/>
        <w:lang w:val="pt-PT" w:eastAsia="en-US" w:bidi="ar-SA"/>
      </w:rPr>
    </w:lvl>
  </w:abstractNum>
  <w:abstractNum w:abstractNumId="36">
    <w:nsid w:val="75D54C6B"/>
    <w:multiLevelType w:val="hybridMultilevel"/>
    <w:tmpl w:val="E36E84BA"/>
    <w:lvl w:ilvl="0" w:tplc="462A046C">
      <w:start w:val="1"/>
      <w:numFmt w:val="decimal"/>
      <w:lvlText w:val="%1."/>
      <w:lvlJc w:val="left"/>
      <w:pPr>
        <w:ind w:left="1482" w:hanging="267"/>
      </w:pPr>
      <w:rPr>
        <w:b/>
        <w:bCs/>
        <w:w w:val="100"/>
        <w:lang w:val="pt-PT" w:eastAsia="en-US" w:bidi="ar-SA"/>
      </w:rPr>
    </w:lvl>
    <w:lvl w:ilvl="1" w:tplc="136ECABC">
      <w:numFmt w:val="bullet"/>
      <w:lvlText w:val="•"/>
      <w:lvlJc w:val="left"/>
      <w:pPr>
        <w:ind w:left="2274" w:hanging="267"/>
      </w:pPr>
      <w:rPr>
        <w:lang w:val="pt-PT" w:eastAsia="en-US" w:bidi="ar-SA"/>
      </w:rPr>
    </w:lvl>
    <w:lvl w:ilvl="2" w:tplc="4A343E3C">
      <w:numFmt w:val="bullet"/>
      <w:lvlText w:val="•"/>
      <w:lvlJc w:val="left"/>
      <w:pPr>
        <w:ind w:left="3069" w:hanging="267"/>
      </w:pPr>
      <w:rPr>
        <w:lang w:val="pt-PT" w:eastAsia="en-US" w:bidi="ar-SA"/>
      </w:rPr>
    </w:lvl>
    <w:lvl w:ilvl="3" w:tplc="16448264">
      <w:numFmt w:val="bullet"/>
      <w:lvlText w:val="•"/>
      <w:lvlJc w:val="left"/>
      <w:pPr>
        <w:ind w:left="3863" w:hanging="267"/>
      </w:pPr>
      <w:rPr>
        <w:lang w:val="pt-PT" w:eastAsia="en-US" w:bidi="ar-SA"/>
      </w:rPr>
    </w:lvl>
    <w:lvl w:ilvl="4" w:tplc="AFE8ED52">
      <w:numFmt w:val="bullet"/>
      <w:lvlText w:val="•"/>
      <w:lvlJc w:val="left"/>
      <w:pPr>
        <w:ind w:left="4658" w:hanging="267"/>
      </w:pPr>
      <w:rPr>
        <w:lang w:val="pt-PT" w:eastAsia="en-US" w:bidi="ar-SA"/>
      </w:rPr>
    </w:lvl>
    <w:lvl w:ilvl="5" w:tplc="F1BA20A2">
      <w:numFmt w:val="bullet"/>
      <w:lvlText w:val="•"/>
      <w:lvlJc w:val="left"/>
      <w:pPr>
        <w:ind w:left="5453" w:hanging="267"/>
      </w:pPr>
      <w:rPr>
        <w:lang w:val="pt-PT" w:eastAsia="en-US" w:bidi="ar-SA"/>
      </w:rPr>
    </w:lvl>
    <w:lvl w:ilvl="6" w:tplc="38B028DC">
      <w:numFmt w:val="bullet"/>
      <w:lvlText w:val="•"/>
      <w:lvlJc w:val="left"/>
      <w:pPr>
        <w:ind w:left="6247" w:hanging="267"/>
      </w:pPr>
      <w:rPr>
        <w:lang w:val="pt-PT" w:eastAsia="en-US" w:bidi="ar-SA"/>
      </w:rPr>
    </w:lvl>
    <w:lvl w:ilvl="7" w:tplc="DCDA5AE2">
      <w:numFmt w:val="bullet"/>
      <w:lvlText w:val="•"/>
      <w:lvlJc w:val="left"/>
      <w:pPr>
        <w:ind w:left="7042" w:hanging="267"/>
      </w:pPr>
      <w:rPr>
        <w:lang w:val="pt-PT" w:eastAsia="en-US" w:bidi="ar-SA"/>
      </w:rPr>
    </w:lvl>
    <w:lvl w:ilvl="8" w:tplc="EB1AE95E">
      <w:numFmt w:val="bullet"/>
      <w:lvlText w:val="•"/>
      <w:lvlJc w:val="left"/>
      <w:pPr>
        <w:ind w:left="7837" w:hanging="267"/>
      </w:pPr>
      <w:rPr>
        <w:lang w:val="pt-PT" w:eastAsia="en-US" w:bidi="ar-SA"/>
      </w:rPr>
    </w:lvl>
  </w:abstractNum>
  <w:abstractNum w:abstractNumId="37">
    <w:nsid w:val="763B08BE"/>
    <w:multiLevelType w:val="hybridMultilevel"/>
    <w:tmpl w:val="32A8AAD4"/>
    <w:lvl w:ilvl="0" w:tplc="07382A42">
      <w:start w:val="1"/>
      <w:numFmt w:val="lowerLetter"/>
      <w:lvlText w:val="%1)"/>
      <w:lvlJc w:val="left"/>
      <w:pPr>
        <w:ind w:left="112" w:hanging="275"/>
      </w:pPr>
      <w:rPr>
        <w:rFonts w:ascii="Times New Roman" w:eastAsia="Times New Roman" w:hAnsi="Times New Roman" w:cs="Times New Roman" w:hint="default"/>
        <w:b/>
        <w:bCs/>
        <w:w w:val="99"/>
        <w:sz w:val="24"/>
        <w:szCs w:val="24"/>
        <w:lang w:val="pt-PT" w:eastAsia="en-US" w:bidi="ar-SA"/>
      </w:rPr>
    </w:lvl>
    <w:lvl w:ilvl="1" w:tplc="6A940846">
      <w:numFmt w:val="bullet"/>
      <w:lvlText w:val="•"/>
      <w:lvlJc w:val="left"/>
      <w:pPr>
        <w:ind w:left="1108" w:hanging="275"/>
      </w:pPr>
      <w:rPr>
        <w:rFonts w:hint="default"/>
        <w:lang w:val="pt-PT" w:eastAsia="en-US" w:bidi="ar-SA"/>
      </w:rPr>
    </w:lvl>
    <w:lvl w:ilvl="2" w:tplc="DFECDD1A">
      <w:numFmt w:val="bullet"/>
      <w:lvlText w:val="•"/>
      <w:lvlJc w:val="left"/>
      <w:pPr>
        <w:ind w:left="2097" w:hanging="275"/>
      </w:pPr>
      <w:rPr>
        <w:rFonts w:hint="default"/>
        <w:lang w:val="pt-PT" w:eastAsia="en-US" w:bidi="ar-SA"/>
      </w:rPr>
    </w:lvl>
    <w:lvl w:ilvl="3" w:tplc="AB0ED1E6">
      <w:numFmt w:val="bullet"/>
      <w:lvlText w:val="•"/>
      <w:lvlJc w:val="left"/>
      <w:pPr>
        <w:ind w:left="3085" w:hanging="275"/>
      </w:pPr>
      <w:rPr>
        <w:rFonts w:hint="default"/>
        <w:lang w:val="pt-PT" w:eastAsia="en-US" w:bidi="ar-SA"/>
      </w:rPr>
    </w:lvl>
    <w:lvl w:ilvl="4" w:tplc="FB7E97E6">
      <w:numFmt w:val="bullet"/>
      <w:lvlText w:val="•"/>
      <w:lvlJc w:val="left"/>
      <w:pPr>
        <w:ind w:left="4074" w:hanging="275"/>
      </w:pPr>
      <w:rPr>
        <w:rFonts w:hint="default"/>
        <w:lang w:val="pt-PT" w:eastAsia="en-US" w:bidi="ar-SA"/>
      </w:rPr>
    </w:lvl>
    <w:lvl w:ilvl="5" w:tplc="E4F40D00">
      <w:numFmt w:val="bullet"/>
      <w:lvlText w:val="•"/>
      <w:lvlJc w:val="left"/>
      <w:pPr>
        <w:ind w:left="5063" w:hanging="275"/>
      </w:pPr>
      <w:rPr>
        <w:rFonts w:hint="default"/>
        <w:lang w:val="pt-PT" w:eastAsia="en-US" w:bidi="ar-SA"/>
      </w:rPr>
    </w:lvl>
    <w:lvl w:ilvl="6" w:tplc="32E8604C">
      <w:numFmt w:val="bullet"/>
      <w:lvlText w:val="•"/>
      <w:lvlJc w:val="left"/>
      <w:pPr>
        <w:ind w:left="6051" w:hanging="275"/>
      </w:pPr>
      <w:rPr>
        <w:rFonts w:hint="default"/>
        <w:lang w:val="pt-PT" w:eastAsia="en-US" w:bidi="ar-SA"/>
      </w:rPr>
    </w:lvl>
    <w:lvl w:ilvl="7" w:tplc="BB0A2042">
      <w:numFmt w:val="bullet"/>
      <w:lvlText w:val="•"/>
      <w:lvlJc w:val="left"/>
      <w:pPr>
        <w:ind w:left="7040" w:hanging="275"/>
      </w:pPr>
      <w:rPr>
        <w:rFonts w:hint="default"/>
        <w:lang w:val="pt-PT" w:eastAsia="en-US" w:bidi="ar-SA"/>
      </w:rPr>
    </w:lvl>
    <w:lvl w:ilvl="8" w:tplc="D1F412C6">
      <w:numFmt w:val="bullet"/>
      <w:lvlText w:val="•"/>
      <w:lvlJc w:val="left"/>
      <w:pPr>
        <w:ind w:left="8029" w:hanging="275"/>
      </w:pPr>
      <w:rPr>
        <w:rFonts w:hint="default"/>
        <w:lang w:val="pt-PT" w:eastAsia="en-US" w:bidi="ar-SA"/>
      </w:rPr>
    </w:lvl>
  </w:abstractNum>
  <w:abstractNum w:abstractNumId="38">
    <w:nsid w:val="7A99052E"/>
    <w:multiLevelType w:val="multilevel"/>
    <w:tmpl w:val="237EDC94"/>
    <w:lvl w:ilvl="0">
      <w:start w:val="14"/>
      <w:numFmt w:val="decimal"/>
      <w:lvlText w:val="%1"/>
      <w:lvlJc w:val="left"/>
      <w:pPr>
        <w:ind w:left="653" w:hanging="541"/>
      </w:pPr>
      <w:rPr>
        <w:rFonts w:hint="default"/>
        <w:lang w:val="pt-PT" w:eastAsia="en-US" w:bidi="ar-SA"/>
      </w:rPr>
    </w:lvl>
    <w:lvl w:ilvl="1">
      <w:numFmt w:val="decimal"/>
      <w:lvlText w:val="%1.%2."/>
      <w:lvlJc w:val="left"/>
      <w:pPr>
        <w:ind w:left="653" w:hanging="54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72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845" w:hanging="721"/>
      </w:pPr>
      <w:rPr>
        <w:rFonts w:hint="default"/>
        <w:lang w:val="pt-PT" w:eastAsia="en-US" w:bidi="ar-SA"/>
      </w:rPr>
    </w:lvl>
    <w:lvl w:ilvl="4">
      <w:numFmt w:val="bullet"/>
      <w:lvlText w:val="•"/>
      <w:lvlJc w:val="left"/>
      <w:pPr>
        <w:ind w:left="3848" w:hanging="721"/>
      </w:pPr>
      <w:rPr>
        <w:rFonts w:hint="default"/>
        <w:lang w:val="pt-PT" w:eastAsia="en-US" w:bidi="ar-SA"/>
      </w:rPr>
    </w:lvl>
    <w:lvl w:ilvl="5">
      <w:numFmt w:val="bullet"/>
      <w:lvlText w:val="•"/>
      <w:lvlJc w:val="left"/>
      <w:pPr>
        <w:ind w:left="4851" w:hanging="721"/>
      </w:pPr>
      <w:rPr>
        <w:rFonts w:hint="default"/>
        <w:lang w:val="pt-PT" w:eastAsia="en-US" w:bidi="ar-SA"/>
      </w:rPr>
    </w:lvl>
    <w:lvl w:ilvl="6">
      <w:numFmt w:val="bullet"/>
      <w:lvlText w:val="•"/>
      <w:lvlJc w:val="left"/>
      <w:pPr>
        <w:ind w:left="5854" w:hanging="721"/>
      </w:pPr>
      <w:rPr>
        <w:rFonts w:hint="default"/>
        <w:lang w:val="pt-PT" w:eastAsia="en-US" w:bidi="ar-SA"/>
      </w:rPr>
    </w:lvl>
    <w:lvl w:ilvl="7">
      <w:numFmt w:val="bullet"/>
      <w:lvlText w:val="•"/>
      <w:lvlJc w:val="left"/>
      <w:pPr>
        <w:ind w:left="6857" w:hanging="721"/>
      </w:pPr>
      <w:rPr>
        <w:rFonts w:hint="default"/>
        <w:lang w:val="pt-PT" w:eastAsia="en-US" w:bidi="ar-SA"/>
      </w:rPr>
    </w:lvl>
    <w:lvl w:ilvl="8">
      <w:numFmt w:val="bullet"/>
      <w:lvlText w:val="•"/>
      <w:lvlJc w:val="left"/>
      <w:pPr>
        <w:ind w:left="7860" w:hanging="721"/>
      </w:pPr>
      <w:rPr>
        <w:rFonts w:hint="default"/>
        <w:lang w:val="pt-PT" w:eastAsia="en-US" w:bidi="ar-SA"/>
      </w:rPr>
    </w:lvl>
  </w:abstractNum>
  <w:abstractNum w:abstractNumId="39">
    <w:nsid w:val="7AC36C4C"/>
    <w:multiLevelType w:val="hybridMultilevel"/>
    <w:tmpl w:val="FE30FF92"/>
    <w:lvl w:ilvl="0" w:tplc="0B24B446">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5D16829E">
      <w:numFmt w:val="bullet"/>
      <w:lvlText w:val="•"/>
      <w:lvlJc w:val="left"/>
      <w:pPr>
        <w:ind w:left="1228" w:hanging="246"/>
      </w:pPr>
      <w:rPr>
        <w:rFonts w:hint="default"/>
        <w:lang w:val="pt-PT" w:eastAsia="en-US" w:bidi="ar-SA"/>
      </w:rPr>
    </w:lvl>
    <w:lvl w:ilvl="2" w:tplc="669250E4">
      <w:numFmt w:val="bullet"/>
      <w:lvlText w:val="•"/>
      <w:lvlJc w:val="left"/>
      <w:pPr>
        <w:ind w:left="2117" w:hanging="246"/>
      </w:pPr>
      <w:rPr>
        <w:rFonts w:hint="default"/>
        <w:lang w:val="pt-PT" w:eastAsia="en-US" w:bidi="ar-SA"/>
      </w:rPr>
    </w:lvl>
    <w:lvl w:ilvl="3" w:tplc="D250BE3E">
      <w:numFmt w:val="bullet"/>
      <w:lvlText w:val="•"/>
      <w:lvlJc w:val="left"/>
      <w:pPr>
        <w:ind w:left="3005" w:hanging="246"/>
      </w:pPr>
      <w:rPr>
        <w:rFonts w:hint="default"/>
        <w:lang w:val="pt-PT" w:eastAsia="en-US" w:bidi="ar-SA"/>
      </w:rPr>
    </w:lvl>
    <w:lvl w:ilvl="4" w:tplc="E5EAF8DA">
      <w:numFmt w:val="bullet"/>
      <w:lvlText w:val="•"/>
      <w:lvlJc w:val="left"/>
      <w:pPr>
        <w:ind w:left="3894" w:hanging="246"/>
      </w:pPr>
      <w:rPr>
        <w:rFonts w:hint="default"/>
        <w:lang w:val="pt-PT" w:eastAsia="en-US" w:bidi="ar-SA"/>
      </w:rPr>
    </w:lvl>
    <w:lvl w:ilvl="5" w:tplc="4FBE87D8">
      <w:numFmt w:val="bullet"/>
      <w:lvlText w:val="•"/>
      <w:lvlJc w:val="left"/>
      <w:pPr>
        <w:ind w:left="4783" w:hanging="246"/>
      </w:pPr>
      <w:rPr>
        <w:rFonts w:hint="default"/>
        <w:lang w:val="pt-PT" w:eastAsia="en-US" w:bidi="ar-SA"/>
      </w:rPr>
    </w:lvl>
    <w:lvl w:ilvl="6" w:tplc="CFA0AA4A">
      <w:numFmt w:val="bullet"/>
      <w:lvlText w:val="•"/>
      <w:lvlJc w:val="left"/>
      <w:pPr>
        <w:ind w:left="5671" w:hanging="246"/>
      </w:pPr>
      <w:rPr>
        <w:rFonts w:hint="default"/>
        <w:lang w:val="pt-PT" w:eastAsia="en-US" w:bidi="ar-SA"/>
      </w:rPr>
    </w:lvl>
    <w:lvl w:ilvl="7" w:tplc="85487B52">
      <w:numFmt w:val="bullet"/>
      <w:lvlText w:val="•"/>
      <w:lvlJc w:val="left"/>
      <w:pPr>
        <w:ind w:left="6560" w:hanging="246"/>
      </w:pPr>
      <w:rPr>
        <w:rFonts w:hint="default"/>
        <w:lang w:val="pt-PT" w:eastAsia="en-US" w:bidi="ar-SA"/>
      </w:rPr>
    </w:lvl>
    <w:lvl w:ilvl="8" w:tplc="56D235B6">
      <w:numFmt w:val="bullet"/>
      <w:lvlText w:val="•"/>
      <w:lvlJc w:val="left"/>
      <w:pPr>
        <w:ind w:left="7449" w:hanging="246"/>
      </w:pPr>
      <w:rPr>
        <w:rFonts w:hint="default"/>
        <w:lang w:val="pt-PT" w:eastAsia="en-US" w:bidi="ar-SA"/>
      </w:rPr>
    </w:lvl>
  </w:abstractNum>
  <w:abstractNum w:abstractNumId="40">
    <w:nsid w:val="7B914F07"/>
    <w:multiLevelType w:val="multilevel"/>
    <w:tmpl w:val="111CC63E"/>
    <w:styleLink w:val="RTFNum2"/>
    <w:lvl w:ilvl="0">
      <w:start w:val="1"/>
      <w:numFmt w:val="none"/>
      <w:lvlText w:val="·%1"/>
      <w:lvlJc w:val="left"/>
      <w:pPr>
        <w:ind w:left="360" w:hanging="360"/>
      </w:pPr>
      <w:rPr>
        <w:rFonts w:ascii="Symbol" w:eastAsia="Symbol" w:hAnsi="Symbol" w:cs="Symbol"/>
        <w:color w:val="auto"/>
        <w:sz w:val="18"/>
        <w:szCs w:val="18"/>
        <w:lang w:val="pt-BR"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nsid w:val="7CD429A3"/>
    <w:multiLevelType w:val="hybridMultilevel"/>
    <w:tmpl w:val="1ECCCFE8"/>
    <w:lvl w:ilvl="0" w:tplc="825C8E8E">
      <w:start w:val="1"/>
      <w:numFmt w:val="lowerLetter"/>
      <w:lvlText w:val="%1)"/>
      <w:lvlJc w:val="left"/>
      <w:pPr>
        <w:ind w:left="112" w:hanging="236"/>
      </w:pPr>
      <w:rPr>
        <w:rFonts w:ascii="Times New Roman" w:eastAsia="Times New Roman" w:hAnsi="Times New Roman" w:cs="Times New Roman" w:hint="default"/>
        <w:spacing w:val="-1"/>
        <w:w w:val="100"/>
        <w:sz w:val="24"/>
        <w:szCs w:val="24"/>
        <w:lang w:val="pt-PT" w:eastAsia="en-US" w:bidi="ar-SA"/>
      </w:rPr>
    </w:lvl>
    <w:lvl w:ilvl="1" w:tplc="50FA0022">
      <w:numFmt w:val="bullet"/>
      <w:lvlText w:val="•"/>
      <w:lvlJc w:val="left"/>
      <w:pPr>
        <w:ind w:left="1108" w:hanging="236"/>
      </w:pPr>
      <w:rPr>
        <w:rFonts w:hint="default"/>
        <w:lang w:val="pt-PT" w:eastAsia="en-US" w:bidi="ar-SA"/>
      </w:rPr>
    </w:lvl>
    <w:lvl w:ilvl="2" w:tplc="5B5078B2">
      <w:numFmt w:val="bullet"/>
      <w:lvlText w:val="•"/>
      <w:lvlJc w:val="left"/>
      <w:pPr>
        <w:ind w:left="2097" w:hanging="236"/>
      </w:pPr>
      <w:rPr>
        <w:rFonts w:hint="default"/>
        <w:lang w:val="pt-PT" w:eastAsia="en-US" w:bidi="ar-SA"/>
      </w:rPr>
    </w:lvl>
    <w:lvl w:ilvl="3" w:tplc="AC76ABD4">
      <w:numFmt w:val="bullet"/>
      <w:lvlText w:val="•"/>
      <w:lvlJc w:val="left"/>
      <w:pPr>
        <w:ind w:left="3085" w:hanging="236"/>
      </w:pPr>
      <w:rPr>
        <w:rFonts w:hint="default"/>
        <w:lang w:val="pt-PT" w:eastAsia="en-US" w:bidi="ar-SA"/>
      </w:rPr>
    </w:lvl>
    <w:lvl w:ilvl="4" w:tplc="703C357A">
      <w:numFmt w:val="bullet"/>
      <w:lvlText w:val="•"/>
      <w:lvlJc w:val="left"/>
      <w:pPr>
        <w:ind w:left="4074" w:hanging="236"/>
      </w:pPr>
      <w:rPr>
        <w:rFonts w:hint="default"/>
        <w:lang w:val="pt-PT" w:eastAsia="en-US" w:bidi="ar-SA"/>
      </w:rPr>
    </w:lvl>
    <w:lvl w:ilvl="5" w:tplc="16366DA8">
      <w:numFmt w:val="bullet"/>
      <w:lvlText w:val="•"/>
      <w:lvlJc w:val="left"/>
      <w:pPr>
        <w:ind w:left="5063" w:hanging="236"/>
      </w:pPr>
      <w:rPr>
        <w:rFonts w:hint="default"/>
        <w:lang w:val="pt-PT" w:eastAsia="en-US" w:bidi="ar-SA"/>
      </w:rPr>
    </w:lvl>
    <w:lvl w:ilvl="6" w:tplc="23D4CE96">
      <w:numFmt w:val="bullet"/>
      <w:lvlText w:val="•"/>
      <w:lvlJc w:val="left"/>
      <w:pPr>
        <w:ind w:left="6051" w:hanging="236"/>
      </w:pPr>
      <w:rPr>
        <w:rFonts w:hint="default"/>
        <w:lang w:val="pt-PT" w:eastAsia="en-US" w:bidi="ar-SA"/>
      </w:rPr>
    </w:lvl>
    <w:lvl w:ilvl="7" w:tplc="084218A2">
      <w:numFmt w:val="bullet"/>
      <w:lvlText w:val="•"/>
      <w:lvlJc w:val="left"/>
      <w:pPr>
        <w:ind w:left="7040" w:hanging="236"/>
      </w:pPr>
      <w:rPr>
        <w:rFonts w:hint="default"/>
        <w:lang w:val="pt-PT" w:eastAsia="en-US" w:bidi="ar-SA"/>
      </w:rPr>
    </w:lvl>
    <w:lvl w:ilvl="8" w:tplc="8286C1B8">
      <w:numFmt w:val="bullet"/>
      <w:lvlText w:val="•"/>
      <w:lvlJc w:val="left"/>
      <w:pPr>
        <w:ind w:left="8029" w:hanging="236"/>
      </w:pPr>
      <w:rPr>
        <w:rFonts w:hint="default"/>
        <w:lang w:val="pt-PT" w:eastAsia="en-US" w:bidi="ar-SA"/>
      </w:rPr>
    </w:lvl>
  </w:abstractNum>
  <w:num w:numId="1">
    <w:abstractNumId w:val="28"/>
  </w:num>
  <w:num w:numId="2">
    <w:abstractNumId w:val="2"/>
  </w:num>
  <w:num w:numId="3">
    <w:abstractNumId w:val="21"/>
  </w:num>
  <w:num w:numId="4">
    <w:abstractNumId w:val="33"/>
  </w:num>
  <w:num w:numId="5">
    <w:abstractNumId w:val="37"/>
  </w:num>
  <w:num w:numId="6">
    <w:abstractNumId w:val="14"/>
  </w:num>
  <w:num w:numId="7">
    <w:abstractNumId w:val="35"/>
  </w:num>
  <w:num w:numId="8">
    <w:abstractNumId w:val="41"/>
  </w:num>
  <w:num w:numId="9">
    <w:abstractNumId w:val="10"/>
  </w:num>
  <w:num w:numId="10">
    <w:abstractNumId w:val="9"/>
  </w:num>
  <w:num w:numId="11">
    <w:abstractNumId w:val="22"/>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
  </w:num>
  <w:num w:numId="15">
    <w:abstractNumId w:val="18"/>
  </w:num>
  <w:num w:numId="16">
    <w:abstractNumId w:val="32"/>
  </w:num>
  <w:num w:numId="17">
    <w:abstractNumId w:val="39"/>
  </w:num>
  <w:num w:numId="18">
    <w:abstractNumId w:val="5"/>
  </w:num>
  <w:num w:numId="19">
    <w:abstractNumId w:val="11"/>
  </w:num>
  <w:num w:numId="20">
    <w:abstractNumId w:val="4"/>
  </w:num>
  <w:num w:numId="21">
    <w:abstractNumId w:val="19"/>
  </w:num>
  <w:num w:numId="22">
    <w:abstractNumId w:val="27"/>
  </w:num>
  <w:num w:numId="23">
    <w:abstractNumId w:val="7"/>
  </w:num>
  <w:num w:numId="24">
    <w:abstractNumId w:val="15"/>
  </w:num>
  <w:num w:numId="25">
    <w:abstractNumId w:val="38"/>
  </w:num>
  <w:num w:numId="26">
    <w:abstractNumId w:val="34"/>
  </w:num>
  <w:num w:numId="27">
    <w:abstractNumId w:val="20"/>
  </w:num>
  <w:num w:numId="28">
    <w:abstractNumId w:val="17"/>
  </w:num>
  <w:num w:numId="29">
    <w:abstractNumId w:val="24"/>
  </w:num>
  <w:num w:numId="30">
    <w:abstractNumId w:val="30"/>
  </w:num>
  <w:num w:numId="31">
    <w:abstractNumId w:val="23"/>
  </w:num>
  <w:num w:numId="32">
    <w:abstractNumId w:val="6"/>
  </w:num>
  <w:num w:numId="33">
    <w:abstractNumId w:val="3"/>
  </w:num>
  <w:num w:numId="34">
    <w:abstractNumId w:val="26"/>
  </w:num>
  <w:num w:numId="35">
    <w:abstractNumId w:val="25"/>
  </w:num>
  <w:num w:numId="36">
    <w:abstractNumId w:val="29"/>
  </w:num>
  <w:num w:numId="37">
    <w:abstractNumId w:val="8"/>
  </w:num>
  <w:num w:numId="38">
    <w:abstractNumId w:val="16"/>
  </w:num>
  <w:num w:numId="39">
    <w:abstractNumId w:val="31"/>
  </w:num>
  <w:num w:numId="40">
    <w:abstractNumId w:val="36"/>
    <w:lvlOverride w:ilvl="0">
      <w:startOverride w:val="1"/>
    </w:lvlOverride>
    <w:lvlOverride w:ilvl="1"/>
    <w:lvlOverride w:ilvl="2"/>
    <w:lvlOverride w:ilvl="3"/>
    <w:lvlOverride w:ilvl="4"/>
    <w:lvlOverride w:ilvl="5"/>
    <w:lvlOverride w:ilvl="6"/>
    <w:lvlOverride w:ilvl="7"/>
    <w:lvlOverride w:ilvl="8"/>
  </w:num>
  <w:num w:numId="41">
    <w:abstractNumId w:val="10"/>
    <w:lvlOverride w:ilvl="0">
      <w:startOverride w:val="1"/>
    </w:lvlOverride>
    <w:lvlOverride w:ilvl="1"/>
    <w:lvlOverride w:ilvl="2"/>
    <w:lvlOverride w:ilvl="3"/>
    <w:lvlOverride w:ilvl="4"/>
    <w:lvlOverride w:ilvl="5"/>
    <w:lvlOverride w:ilvl="6"/>
    <w:lvlOverride w:ilvl="7"/>
    <w:lvlOverride w:ilvl="8"/>
  </w:num>
  <w:num w:numId="42">
    <w:abstractNumId w:val="0"/>
  </w:num>
  <w:num w:numId="43">
    <w:abstractNumId w:val="40"/>
  </w:num>
  <w:num w:numId="44">
    <w:abstractNumId w:val="36"/>
  </w:num>
  <w:num w:numId="45">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362"/>
    <w:rsid w:val="000002B8"/>
    <w:rsid w:val="00001D27"/>
    <w:rsid w:val="000036BB"/>
    <w:rsid w:val="00005805"/>
    <w:rsid w:val="00005C1F"/>
    <w:rsid w:val="00011F42"/>
    <w:rsid w:val="00015BD0"/>
    <w:rsid w:val="00015FD5"/>
    <w:rsid w:val="000171AF"/>
    <w:rsid w:val="000213DD"/>
    <w:rsid w:val="000301AD"/>
    <w:rsid w:val="0003164B"/>
    <w:rsid w:val="000324F9"/>
    <w:rsid w:val="000507DE"/>
    <w:rsid w:val="000555F5"/>
    <w:rsid w:val="000557E0"/>
    <w:rsid w:val="000624BD"/>
    <w:rsid w:val="0006320F"/>
    <w:rsid w:val="000725E6"/>
    <w:rsid w:val="000732DE"/>
    <w:rsid w:val="00080C7B"/>
    <w:rsid w:val="00086E98"/>
    <w:rsid w:val="0008763D"/>
    <w:rsid w:val="000A2567"/>
    <w:rsid w:val="000A3A68"/>
    <w:rsid w:val="000A3F04"/>
    <w:rsid w:val="000B0EB0"/>
    <w:rsid w:val="000C0781"/>
    <w:rsid w:val="000C39A0"/>
    <w:rsid w:val="000C5687"/>
    <w:rsid w:val="000D30D8"/>
    <w:rsid w:val="000E08B7"/>
    <w:rsid w:val="000E7FD0"/>
    <w:rsid w:val="000F0768"/>
    <w:rsid w:val="000F3309"/>
    <w:rsid w:val="00113A62"/>
    <w:rsid w:val="001146F2"/>
    <w:rsid w:val="00114977"/>
    <w:rsid w:val="00123D1C"/>
    <w:rsid w:val="00124B01"/>
    <w:rsid w:val="00130A90"/>
    <w:rsid w:val="001332AD"/>
    <w:rsid w:val="0013382F"/>
    <w:rsid w:val="00141E9A"/>
    <w:rsid w:val="0016122B"/>
    <w:rsid w:val="0016490C"/>
    <w:rsid w:val="00164B08"/>
    <w:rsid w:val="00164BEC"/>
    <w:rsid w:val="001651BB"/>
    <w:rsid w:val="001731A9"/>
    <w:rsid w:val="00176DFC"/>
    <w:rsid w:val="0018078E"/>
    <w:rsid w:val="00180F0A"/>
    <w:rsid w:val="00186470"/>
    <w:rsid w:val="0019096A"/>
    <w:rsid w:val="00190DE9"/>
    <w:rsid w:val="00191C18"/>
    <w:rsid w:val="001936A2"/>
    <w:rsid w:val="001A3F25"/>
    <w:rsid w:val="001B7C1A"/>
    <w:rsid w:val="001C234E"/>
    <w:rsid w:val="001C3385"/>
    <w:rsid w:val="001D743F"/>
    <w:rsid w:val="001E0906"/>
    <w:rsid w:val="001E1202"/>
    <w:rsid w:val="001E2144"/>
    <w:rsid w:val="001E5DE4"/>
    <w:rsid w:val="001E7CF0"/>
    <w:rsid w:val="001F15A8"/>
    <w:rsid w:val="001F2637"/>
    <w:rsid w:val="001F4AD4"/>
    <w:rsid w:val="001F547F"/>
    <w:rsid w:val="00201986"/>
    <w:rsid w:val="002039E4"/>
    <w:rsid w:val="00211E08"/>
    <w:rsid w:val="0021554D"/>
    <w:rsid w:val="00220349"/>
    <w:rsid w:val="00224E26"/>
    <w:rsid w:val="00225253"/>
    <w:rsid w:val="002252C0"/>
    <w:rsid w:val="00231524"/>
    <w:rsid w:val="002318F8"/>
    <w:rsid w:val="002441E1"/>
    <w:rsid w:val="00244DF3"/>
    <w:rsid w:val="002466B4"/>
    <w:rsid w:val="00251A54"/>
    <w:rsid w:val="00252EFC"/>
    <w:rsid w:val="00257144"/>
    <w:rsid w:val="002669F8"/>
    <w:rsid w:val="00267518"/>
    <w:rsid w:val="0027292A"/>
    <w:rsid w:val="00274AB1"/>
    <w:rsid w:val="00275E44"/>
    <w:rsid w:val="0028141E"/>
    <w:rsid w:val="00284C1C"/>
    <w:rsid w:val="00286261"/>
    <w:rsid w:val="00291D45"/>
    <w:rsid w:val="00293A93"/>
    <w:rsid w:val="002A43F9"/>
    <w:rsid w:val="002B1661"/>
    <w:rsid w:val="002B2A32"/>
    <w:rsid w:val="002B7197"/>
    <w:rsid w:val="002C58CF"/>
    <w:rsid w:val="002C6FFF"/>
    <w:rsid w:val="002D20C5"/>
    <w:rsid w:val="002D3CE0"/>
    <w:rsid w:val="002D6B30"/>
    <w:rsid w:val="002D6DE5"/>
    <w:rsid w:val="002D7599"/>
    <w:rsid w:val="002D7CB4"/>
    <w:rsid w:val="002F6273"/>
    <w:rsid w:val="002F6CD3"/>
    <w:rsid w:val="00300B62"/>
    <w:rsid w:val="00302146"/>
    <w:rsid w:val="00312110"/>
    <w:rsid w:val="003148D2"/>
    <w:rsid w:val="003232D2"/>
    <w:rsid w:val="0032786D"/>
    <w:rsid w:val="00335D2A"/>
    <w:rsid w:val="003425CA"/>
    <w:rsid w:val="00350043"/>
    <w:rsid w:val="00364884"/>
    <w:rsid w:val="00372048"/>
    <w:rsid w:val="00373807"/>
    <w:rsid w:val="0038016D"/>
    <w:rsid w:val="0038154A"/>
    <w:rsid w:val="00387E58"/>
    <w:rsid w:val="0039066F"/>
    <w:rsid w:val="00391A61"/>
    <w:rsid w:val="00393017"/>
    <w:rsid w:val="00394811"/>
    <w:rsid w:val="003963EB"/>
    <w:rsid w:val="00397567"/>
    <w:rsid w:val="00397BCB"/>
    <w:rsid w:val="003A4422"/>
    <w:rsid w:val="003B344D"/>
    <w:rsid w:val="003C1C1C"/>
    <w:rsid w:val="003E68E0"/>
    <w:rsid w:val="003F06F8"/>
    <w:rsid w:val="003F43C5"/>
    <w:rsid w:val="00401414"/>
    <w:rsid w:val="004058CE"/>
    <w:rsid w:val="0041365D"/>
    <w:rsid w:val="00422DF8"/>
    <w:rsid w:val="00426B14"/>
    <w:rsid w:val="00430353"/>
    <w:rsid w:val="0043093A"/>
    <w:rsid w:val="004328BE"/>
    <w:rsid w:val="00433886"/>
    <w:rsid w:val="00441ED9"/>
    <w:rsid w:val="0044609E"/>
    <w:rsid w:val="0044653F"/>
    <w:rsid w:val="004530EF"/>
    <w:rsid w:val="0045333B"/>
    <w:rsid w:val="00465FAC"/>
    <w:rsid w:val="00470781"/>
    <w:rsid w:val="00471FDF"/>
    <w:rsid w:val="0047584C"/>
    <w:rsid w:val="0048205E"/>
    <w:rsid w:val="00484213"/>
    <w:rsid w:val="00490705"/>
    <w:rsid w:val="00491418"/>
    <w:rsid w:val="0049292A"/>
    <w:rsid w:val="0049383A"/>
    <w:rsid w:val="00497F8F"/>
    <w:rsid w:val="004A2F01"/>
    <w:rsid w:val="004A3F91"/>
    <w:rsid w:val="004B7625"/>
    <w:rsid w:val="004C3158"/>
    <w:rsid w:val="004C4FF0"/>
    <w:rsid w:val="004D0744"/>
    <w:rsid w:val="004D3F2B"/>
    <w:rsid w:val="004D5955"/>
    <w:rsid w:val="004D640F"/>
    <w:rsid w:val="004D7671"/>
    <w:rsid w:val="004E16B8"/>
    <w:rsid w:val="004E1A87"/>
    <w:rsid w:val="005002D6"/>
    <w:rsid w:val="00527B79"/>
    <w:rsid w:val="00527D64"/>
    <w:rsid w:val="00545879"/>
    <w:rsid w:val="0055307C"/>
    <w:rsid w:val="00553BBF"/>
    <w:rsid w:val="00555E76"/>
    <w:rsid w:val="00560980"/>
    <w:rsid w:val="00566B2E"/>
    <w:rsid w:val="00567826"/>
    <w:rsid w:val="0057312F"/>
    <w:rsid w:val="0058034B"/>
    <w:rsid w:val="005809BA"/>
    <w:rsid w:val="005A2C6E"/>
    <w:rsid w:val="005A36BB"/>
    <w:rsid w:val="005B7013"/>
    <w:rsid w:val="005C0317"/>
    <w:rsid w:val="005C1BF5"/>
    <w:rsid w:val="005C26D3"/>
    <w:rsid w:val="005C28C8"/>
    <w:rsid w:val="005D34A0"/>
    <w:rsid w:val="005D6725"/>
    <w:rsid w:val="005D6FB5"/>
    <w:rsid w:val="005E45B5"/>
    <w:rsid w:val="005E5AAE"/>
    <w:rsid w:val="005E5FFB"/>
    <w:rsid w:val="005F05EE"/>
    <w:rsid w:val="005F08CF"/>
    <w:rsid w:val="005F33BB"/>
    <w:rsid w:val="005F41B4"/>
    <w:rsid w:val="0060332F"/>
    <w:rsid w:val="00606E38"/>
    <w:rsid w:val="00610737"/>
    <w:rsid w:val="00614481"/>
    <w:rsid w:val="0061691F"/>
    <w:rsid w:val="00620F08"/>
    <w:rsid w:val="00621DBF"/>
    <w:rsid w:val="0062778B"/>
    <w:rsid w:val="006313D0"/>
    <w:rsid w:val="0063235E"/>
    <w:rsid w:val="0063340C"/>
    <w:rsid w:val="006409C9"/>
    <w:rsid w:val="0064700D"/>
    <w:rsid w:val="00656971"/>
    <w:rsid w:val="00656A5A"/>
    <w:rsid w:val="00665575"/>
    <w:rsid w:val="00666628"/>
    <w:rsid w:val="00670A02"/>
    <w:rsid w:val="00675C06"/>
    <w:rsid w:val="00676103"/>
    <w:rsid w:val="00680BFA"/>
    <w:rsid w:val="006834A5"/>
    <w:rsid w:val="006859E5"/>
    <w:rsid w:val="00691D9C"/>
    <w:rsid w:val="00693F99"/>
    <w:rsid w:val="0069570A"/>
    <w:rsid w:val="006A1D08"/>
    <w:rsid w:val="006A2E7C"/>
    <w:rsid w:val="006A5C69"/>
    <w:rsid w:val="006B234C"/>
    <w:rsid w:val="006B4C8B"/>
    <w:rsid w:val="006B6F31"/>
    <w:rsid w:val="006B77BE"/>
    <w:rsid w:val="006C0CE0"/>
    <w:rsid w:val="006C3639"/>
    <w:rsid w:val="006C3C24"/>
    <w:rsid w:val="006C42D3"/>
    <w:rsid w:val="006C4E7C"/>
    <w:rsid w:val="006C56AF"/>
    <w:rsid w:val="006C6AB8"/>
    <w:rsid w:val="006C6B32"/>
    <w:rsid w:val="006D7719"/>
    <w:rsid w:val="006E177F"/>
    <w:rsid w:val="006E4222"/>
    <w:rsid w:val="006E5B9A"/>
    <w:rsid w:val="006E7BAB"/>
    <w:rsid w:val="006F1780"/>
    <w:rsid w:val="006F33A9"/>
    <w:rsid w:val="006F55EE"/>
    <w:rsid w:val="00701E6D"/>
    <w:rsid w:val="00706DFA"/>
    <w:rsid w:val="007123E4"/>
    <w:rsid w:val="00715030"/>
    <w:rsid w:val="00715C98"/>
    <w:rsid w:val="007215AF"/>
    <w:rsid w:val="00721CC6"/>
    <w:rsid w:val="0072713A"/>
    <w:rsid w:val="007303B1"/>
    <w:rsid w:val="0073391D"/>
    <w:rsid w:val="00741E1F"/>
    <w:rsid w:val="007445AC"/>
    <w:rsid w:val="007448C2"/>
    <w:rsid w:val="00752D05"/>
    <w:rsid w:val="00752E70"/>
    <w:rsid w:val="0075647D"/>
    <w:rsid w:val="00766DC0"/>
    <w:rsid w:val="00771560"/>
    <w:rsid w:val="00772B68"/>
    <w:rsid w:val="0077633A"/>
    <w:rsid w:val="0078397B"/>
    <w:rsid w:val="00784D14"/>
    <w:rsid w:val="00787321"/>
    <w:rsid w:val="00792B52"/>
    <w:rsid w:val="007A1FF1"/>
    <w:rsid w:val="007A5FA6"/>
    <w:rsid w:val="007B103A"/>
    <w:rsid w:val="007C0554"/>
    <w:rsid w:val="007C15AE"/>
    <w:rsid w:val="007C2D78"/>
    <w:rsid w:val="007D7BEA"/>
    <w:rsid w:val="007D7CA3"/>
    <w:rsid w:val="007E0600"/>
    <w:rsid w:val="007E0A7D"/>
    <w:rsid w:val="007E24B1"/>
    <w:rsid w:val="007E3EA3"/>
    <w:rsid w:val="007E774C"/>
    <w:rsid w:val="007F3685"/>
    <w:rsid w:val="007F4E80"/>
    <w:rsid w:val="00801585"/>
    <w:rsid w:val="00803D47"/>
    <w:rsid w:val="00805F7B"/>
    <w:rsid w:val="00824A22"/>
    <w:rsid w:val="0082608D"/>
    <w:rsid w:val="00827EF7"/>
    <w:rsid w:val="00830A6D"/>
    <w:rsid w:val="00832782"/>
    <w:rsid w:val="00833EC3"/>
    <w:rsid w:val="00835DAB"/>
    <w:rsid w:val="00836DD5"/>
    <w:rsid w:val="008410D4"/>
    <w:rsid w:val="00841CA3"/>
    <w:rsid w:val="0084731A"/>
    <w:rsid w:val="00850F9B"/>
    <w:rsid w:val="00852354"/>
    <w:rsid w:val="00871084"/>
    <w:rsid w:val="008711B6"/>
    <w:rsid w:val="008A5997"/>
    <w:rsid w:val="008A67B2"/>
    <w:rsid w:val="008A7DC4"/>
    <w:rsid w:val="008A7E13"/>
    <w:rsid w:val="008B0AD8"/>
    <w:rsid w:val="008B1512"/>
    <w:rsid w:val="008B39CA"/>
    <w:rsid w:val="008B40A8"/>
    <w:rsid w:val="008C55E0"/>
    <w:rsid w:val="008D2B9C"/>
    <w:rsid w:val="008D2EC6"/>
    <w:rsid w:val="008D32F1"/>
    <w:rsid w:val="008D5FB9"/>
    <w:rsid w:val="008E0015"/>
    <w:rsid w:val="008F4002"/>
    <w:rsid w:val="00904558"/>
    <w:rsid w:val="009123F9"/>
    <w:rsid w:val="00916FDD"/>
    <w:rsid w:val="0091736A"/>
    <w:rsid w:val="00921E02"/>
    <w:rsid w:val="00923C27"/>
    <w:rsid w:val="00923D0E"/>
    <w:rsid w:val="009360BF"/>
    <w:rsid w:val="0094300C"/>
    <w:rsid w:val="00946BAA"/>
    <w:rsid w:val="0095120D"/>
    <w:rsid w:val="00951BAC"/>
    <w:rsid w:val="00953F45"/>
    <w:rsid w:val="00961B56"/>
    <w:rsid w:val="00964779"/>
    <w:rsid w:val="009717BB"/>
    <w:rsid w:val="00972BC2"/>
    <w:rsid w:val="00975091"/>
    <w:rsid w:val="009752A4"/>
    <w:rsid w:val="00981BD7"/>
    <w:rsid w:val="00990031"/>
    <w:rsid w:val="009918CB"/>
    <w:rsid w:val="00995DAD"/>
    <w:rsid w:val="0099798F"/>
    <w:rsid w:val="009A7231"/>
    <w:rsid w:val="009B10DE"/>
    <w:rsid w:val="009B1CC6"/>
    <w:rsid w:val="009B1F8C"/>
    <w:rsid w:val="009B6640"/>
    <w:rsid w:val="009C66C3"/>
    <w:rsid w:val="009F4D35"/>
    <w:rsid w:val="00A014B4"/>
    <w:rsid w:val="00A03B6B"/>
    <w:rsid w:val="00A05E83"/>
    <w:rsid w:val="00A11D42"/>
    <w:rsid w:val="00A13BD1"/>
    <w:rsid w:val="00A215D1"/>
    <w:rsid w:val="00A21A9B"/>
    <w:rsid w:val="00A2618F"/>
    <w:rsid w:val="00A3308D"/>
    <w:rsid w:val="00A33686"/>
    <w:rsid w:val="00A339E7"/>
    <w:rsid w:val="00A46F30"/>
    <w:rsid w:val="00A60E94"/>
    <w:rsid w:val="00A651D6"/>
    <w:rsid w:val="00A72C8D"/>
    <w:rsid w:val="00A7392D"/>
    <w:rsid w:val="00A81FF0"/>
    <w:rsid w:val="00A928E0"/>
    <w:rsid w:val="00A940A1"/>
    <w:rsid w:val="00AA125A"/>
    <w:rsid w:val="00AA1A10"/>
    <w:rsid w:val="00AA32A7"/>
    <w:rsid w:val="00AA7333"/>
    <w:rsid w:val="00AA7D77"/>
    <w:rsid w:val="00AB5FC0"/>
    <w:rsid w:val="00AC26DC"/>
    <w:rsid w:val="00AC6FA3"/>
    <w:rsid w:val="00AD653A"/>
    <w:rsid w:val="00AD6579"/>
    <w:rsid w:val="00AE0912"/>
    <w:rsid w:val="00AE3A5E"/>
    <w:rsid w:val="00AE618A"/>
    <w:rsid w:val="00AF467E"/>
    <w:rsid w:val="00AF70C5"/>
    <w:rsid w:val="00AF7994"/>
    <w:rsid w:val="00B0027E"/>
    <w:rsid w:val="00B02B33"/>
    <w:rsid w:val="00B12B21"/>
    <w:rsid w:val="00B175AD"/>
    <w:rsid w:val="00B21986"/>
    <w:rsid w:val="00B2344B"/>
    <w:rsid w:val="00B267AE"/>
    <w:rsid w:val="00B51218"/>
    <w:rsid w:val="00B616A8"/>
    <w:rsid w:val="00B63503"/>
    <w:rsid w:val="00B64E34"/>
    <w:rsid w:val="00B71416"/>
    <w:rsid w:val="00B73886"/>
    <w:rsid w:val="00B74C9F"/>
    <w:rsid w:val="00B831C6"/>
    <w:rsid w:val="00B864BD"/>
    <w:rsid w:val="00B91561"/>
    <w:rsid w:val="00B94BC8"/>
    <w:rsid w:val="00B956C8"/>
    <w:rsid w:val="00BA23FE"/>
    <w:rsid w:val="00BA4B01"/>
    <w:rsid w:val="00BB0928"/>
    <w:rsid w:val="00BB78DB"/>
    <w:rsid w:val="00BC28C3"/>
    <w:rsid w:val="00BC3592"/>
    <w:rsid w:val="00BC7A05"/>
    <w:rsid w:val="00BD0539"/>
    <w:rsid w:val="00BD388D"/>
    <w:rsid w:val="00BE32FB"/>
    <w:rsid w:val="00BE3C4E"/>
    <w:rsid w:val="00BE49B9"/>
    <w:rsid w:val="00BE5F7F"/>
    <w:rsid w:val="00BF12CB"/>
    <w:rsid w:val="00BF2A15"/>
    <w:rsid w:val="00C01B69"/>
    <w:rsid w:val="00C07139"/>
    <w:rsid w:val="00C1136E"/>
    <w:rsid w:val="00C127AA"/>
    <w:rsid w:val="00C2050E"/>
    <w:rsid w:val="00C21FD8"/>
    <w:rsid w:val="00C222B9"/>
    <w:rsid w:val="00C22D63"/>
    <w:rsid w:val="00C30CBD"/>
    <w:rsid w:val="00C349A9"/>
    <w:rsid w:val="00C371B8"/>
    <w:rsid w:val="00C4172F"/>
    <w:rsid w:val="00C44D54"/>
    <w:rsid w:val="00C45F84"/>
    <w:rsid w:val="00C47701"/>
    <w:rsid w:val="00C527BF"/>
    <w:rsid w:val="00C53902"/>
    <w:rsid w:val="00C54483"/>
    <w:rsid w:val="00C603F1"/>
    <w:rsid w:val="00C82598"/>
    <w:rsid w:val="00C840A4"/>
    <w:rsid w:val="00C94A88"/>
    <w:rsid w:val="00C94F03"/>
    <w:rsid w:val="00CA3542"/>
    <w:rsid w:val="00CA5FDB"/>
    <w:rsid w:val="00CA67A5"/>
    <w:rsid w:val="00CB0D7F"/>
    <w:rsid w:val="00CB484F"/>
    <w:rsid w:val="00CB5B47"/>
    <w:rsid w:val="00CC1F51"/>
    <w:rsid w:val="00CC1F97"/>
    <w:rsid w:val="00CC45F3"/>
    <w:rsid w:val="00CC6078"/>
    <w:rsid w:val="00CC66F6"/>
    <w:rsid w:val="00CD28CE"/>
    <w:rsid w:val="00CD2FA2"/>
    <w:rsid w:val="00CE0CE8"/>
    <w:rsid w:val="00CE734C"/>
    <w:rsid w:val="00CF0460"/>
    <w:rsid w:val="00CF489A"/>
    <w:rsid w:val="00CF6991"/>
    <w:rsid w:val="00CF7245"/>
    <w:rsid w:val="00D01672"/>
    <w:rsid w:val="00D02C9E"/>
    <w:rsid w:val="00D03026"/>
    <w:rsid w:val="00D0367D"/>
    <w:rsid w:val="00D04A10"/>
    <w:rsid w:val="00D062AB"/>
    <w:rsid w:val="00D133CB"/>
    <w:rsid w:val="00D16E77"/>
    <w:rsid w:val="00D171A6"/>
    <w:rsid w:val="00D17FD1"/>
    <w:rsid w:val="00D24896"/>
    <w:rsid w:val="00D265C8"/>
    <w:rsid w:val="00D30885"/>
    <w:rsid w:val="00D30B45"/>
    <w:rsid w:val="00D34D91"/>
    <w:rsid w:val="00D447B6"/>
    <w:rsid w:val="00D4662E"/>
    <w:rsid w:val="00D47000"/>
    <w:rsid w:val="00D52CBF"/>
    <w:rsid w:val="00D55413"/>
    <w:rsid w:val="00D73118"/>
    <w:rsid w:val="00D75362"/>
    <w:rsid w:val="00D75B37"/>
    <w:rsid w:val="00D80E5B"/>
    <w:rsid w:val="00D81503"/>
    <w:rsid w:val="00D82DBD"/>
    <w:rsid w:val="00D83D05"/>
    <w:rsid w:val="00D8648F"/>
    <w:rsid w:val="00D867B0"/>
    <w:rsid w:val="00D87CE3"/>
    <w:rsid w:val="00D93763"/>
    <w:rsid w:val="00D9421E"/>
    <w:rsid w:val="00DA3213"/>
    <w:rsid w:val="00DA4F0B"/>
    <w:rsid w:val="00DA5B94"/>
    <w:rsid w:val="00DA5FFD"/>
    <w:rsid w:val="00DB2265"/>
    <w:rsid w:val="00DB40E2"/>
    <w:rsid w:val="00DC1D2D"/>
    <w:rsid w:val="00DC2379"/>
    <w:rsid w:val="00DC6286"/>
    <w:rsid w:val="00DD4DD7"/>
    <w:rsid w:val="00DD5FF6"/>
    <w:rsid w:val="00DD6EC9"/>
    <w:rsid w:val="00DE3BB5"/>
    <w:rsid w:val="00DE796A"/>
    <w:rsid w:val="00DF006E"/>
    <w:rsid w:val="00DF01C0"/>
    <w:rsid w:val="00DF0BE0"/>
    <w:rsid w:val="00DF6742"/>
    <w:rsid w:val="00DF6F15"/>
    <w:rsid w:val="00DF7955"/>
    <w:rsid w:val="00E03869"/>
    <w:rsid w:val="00E1361B"/>
    <w:rsid w:val="00E137BE"/>
    <w:rsid w:val="00E13D7F"/>
    <w:rsid w:val="00E15AFC"/>
    <w:rsid w:val="00E16A28"/>
    <w:rsid w:val="00E21147"/>
    <w:rsid w:val="00E24B4E"/>
    <w:rsid w:val="00E25CD9"/>
    <w:rsid w:val="00E34935"/>
    <w:rsid w:val="00E36265"/>
    <w:rsid w:val="00E40C6F"/>
    <w:rsid w:val="00E43FE5"/>
    <w:rsid w:val="00E44AF5"/>
    <w:rsid w:val="00E50411"/>
    <w:rsid w:val="00E5073C"/>
    <w:rsid w:val="00E63FBD"/>
    <w:rsid w:val="00E67CCC"/>
    <w:rsid w:val="00E70A71"/>
    <w:rsid w:val="00E70FD3"/>
    <w:rsid w:val="00E73148"/>
    <w:rsid w:val="00E7763F"/>
    <w:rsid w:val="00E816C0"/>
    <w:rsid w:val="00E835A2"/>
    <w:rsid w:val="00E83B05"/>
    <w:rsid w:val="00E85BB1"/>
    <w:rsid w:val="00E97DA8"/>
    <w:rsid w:val="00EA0061"/>
    <w:rsid w:val="00EA5925"/>
    <w:rsid w:val="00EB0589"/>
    <w:rsid w:val="00EB5449"/>
    <w:rsid w:val="00EB56F5"/>
    <w:rsid w:val="00EB67DC"/>
    <w:rsid w:val="00EC1CCD"/>
    <w:rsid w:val="00ED09DA"/>
    <w:rsid w:val="00ED1C7B"/>
    <w:rsid w:val="00ED3CAC"/>
    <w:rsid w:val="00EE3663"/>
    <w:rsid w:val="00EF1E10"/>
    <w:rsid w:val="00EF4BE6"/>
    <w:rsid w:val="00EF6C3A"/>
    <w:rsid w:val="00F01E5D"/>
    <w:rsid w:val="00F06E90"/>
    <w:rsid w:val="00F14319"/>
    <w:rsid w:val="00F157C8"/>
    <w:rsid w:val="00F16339"/>
    <w:rsid w:val="00F17538"/>
    <w:rsid w:val="00F27B2E"/>
    <w:rsid w:val="00F35FCA"/>
    <w:rsid w:val="00F47129"/>
    <w:rsid w:val="00F47FC4"/>
    <w:rsid w:val="00F5338D"/>
    <w:rsid w:val="00F55BE8"/>
    <w:rsid w:val="00F635EF"/>
    <w:rsid w:val="00F63BB2"/>
    <w:rsid w:val="00F64CFE"/>
    <w:rsid w:val="00F65088"/>
    <w:rsid w:val="00F6555A"/>
    <w:rsid w:val="00F717FB"/>
    <w:rsid w:val="00F86565"/>
    <w:rsid w:val="00F90490"/>
    <w:rsid w:val="00F937A9"/>
    <w:rsid w:val="00F959B3"/>
    <w:rsid w:val="00FA3332"/>
    <w:rsid w:val="00FB2C14"/>
    <w:rsid w:val="00FC0CE2"/>
    <w:rsid w:val="00FC14A9"/>
    <w:rsid w:val="00FC1A7A"/>
    <w:rsid w:val="00FC37AE"/>
    <w:rsid w:val="00FD0F20"/>
    <w:rsid w:val="00FD2794"/>
    <w:rsid w:val="00FD312B"/>
    <w:rsid w:val="00FD3A8F"/>
    <w:rsid w:val="00FE23A4"/>
    <w:rsid w:val="00FE328E"/>
    <w:rsid w:val="00FE4BF0"/>
    <w:rsid w:val="00FE57F1"/>
    <w:rsid w:val="00FF0A00"/>
    <w:rsid w:val="00FF72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A285A5"/>
  <w15:docId w15:val="{D33156B0-44EA-4D15-A674-C0EE42DA3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1"/>
    <w:qFormat/>
    <w:pPr>
      <w:ind w:left="472" w:hanging="361"/>
      <w:jc w:val="both"/>
      <w:outlineLvl w:val="0"/>
    </w:pPr>
    <w:rPr>
      <w:b/>
      <w:bCs/>
      <w:sz w:val="24"/>
      <w:szCs w:val="24"/>
    </w:rPr>
  </w:style>
  <w:style w:type="paragraph" w:styleId="Ttulo2">
    <w:name w:val="heading 2"/>
    <w:basedOn w:val="Normal"/>
    <w:link w:val="Ttulo2Char"/>
    <w:qFormat/>
    <w:rsid w:val="00015BD0"/>
    <w:pPr>
      <w:spacing w:before="120"/>
      <w:ind w:left="122"/>
      <w:outlineLvl w:val="1"/>
    </w:pPr>
    <w:rPr>
      <w:rFonts w:ascii="Arial" w:eastAsia="Arial" w:hAnsi="Arial" w:cs="Arial"/>
      <w:b/>
      <w:bCs/>
      <w:i/>
      <w:u w:val="single" w:color="000000"/>
      <w:lang w:eastAsia="pt-PT" w:bidi="pt-PT"/>
    </w:rPr>
  </w:style>
  <w:style w:type="paragraph" w:styleId="Ttulo3">
    <w:name w:val="heading 3"/>
    <w:basedOn w:val="Normal"/>
    <w:next w:val="Normal"/>
    <w:link w:val="Ttulo3Char"/>
    <w:unhideWhenUsed/>
    <w:qFormat/>
    <w:rsid w:val="00015BD0"/>
    <w:pPr>
      <w:keepNext/>
      <w:widowControl/>
      <w:tabs>
        <w:tab w:val="left" w:pos="0"/>
      </w:tabs>
      <w:suppressAutoHyphens/>
      <w:autoSpaceDE/>
      <w:autoSpaceDN/>
      <w:spacing w:before="240" w:after="60"/>
      <w:ind w:left="122" w:hanging="404"/>
      <w:outlineLvl w:val="2"/>
    </w:pPr>
    <w:rPr>
      <w:rFonts w:ascii="Cambria" w:hAnsi="Cambria" w:cs="Cambria"/>
      <w:b/>
      <w:bCs/>
      <w:sz w:val="26"/>
      <w:szCs w:val="26"/>
      <w:lang w:val="pt-BR" w:eastAsia="zh-CN"/>
    </w:rPr>
  </w:style>
  <w:style w:type="paragraph" w:styleId="Ttulo4">
    <w:name w:val="heading 4"/>
    <w:basedOn w:val="Normal"/>
    <w:next w:val="Normal"/>
    <w:link w:val="Ttulo4Char"/>
    <w:unhideWhenUsed/>
    <w:qFormat/>
    <w:rsid w:val="00015BD0"/>
    <w:pPr>
      <w:keepNext/>
      <w:widowControl/>
      <w:tabs>
        <w:tab w:val="left" w:pos="0"/>
      </w:tabs>
      <w:suppressAutoHyphens/>
      <w:autoSpaceDE/>
      <w:autoSpaceDN/>
      <w:spacing w:before="240" w:after="60"/>
      <w:ind w:left="3403" w:hanging="404"/>
      <w:outlineLvl w:val="3"/>
    </w:pPr>
    <w:rPr>
      <w:rFonts w:ascii="Calibri" w:hAnsi="Calibri" w:cs="Calibri"/>
      <w:b/>
      <w:bCs/>
      <w:sz w:val="28"/>
      <w:szCs w:val="28"/>
      <w:lang w:val="pt-BR" w:eastAsia="zh-CN"/>
    </w:rPr>
  </w:style>
  <w:style w:type="paragraph" w:styleId="Ttulo5">
    <w:name w:val="heading 5"/>
    <w:basedOn w:val="Normal"/>
    <w:next w:val="Normal"/>
    <w:link w:val="Ttulo5Char"/>
    <w:unhideWhenUsed/>
    <w:qFormat/>
    <w:rsid w:val="00015BD0"/>
    <w:pPr>
      <w:keepNext/>
      <w:widowControl/>
      <w:autoSpaceDE/>
      <w:autoSpaceDN/>
      <w:ind w:left="357"/>
      <w:jc w:val="center"/>
      <w:outlineLvl w:val="4"/>
    </w:pPr>
    <w:rPr>
      <w:b/>
      <w:bCs/>
      <w:szCs w:val="24"/>
      <w:lang w:val="pt-BR" w:eastAsia="pt-BR"/>
    </w:rPr>
  </w:style>
  <w:style w:type="paragraph" w:styleId="Ttulo6">
    <w:name w:val="heading 6"/>
    <w:basedOn w:val="Normal"/>
    <w:next w:val="Normal"/>
    <w:link w:val="Ttulo6Char"/>
    <w:unhideWhenUsed/>
    <w:qFormat/>
    <w:rsid w:val="00015BD0"/>
    <w:pPr>
      <w:keepNext/>
      <w:keepLines/>
      <w:spacing w:before="40"/>
      <w:outlineLvl w:val="5"/>
    </w:pPr>
    <w:rPr>
      <w:rFonts w:ascii="Calibri Light" w:hAnsi="Calibri Light"/>
      <w:color w:val="1F3763"/>
      <w:lang w:eastAsia="pt-PT" w:bidi="pt-PT"/>
    </w:rPr>
  </w:style>
  <w:style w:type="paragraph" w:styleId="Ttulo7">
    <w:name w:val="heading 7"/>
    <w:basedOn w:val="Normal"/>
    <w:next w:val="Normal"/>
    <w:link w:val="Ttulo7Char"/>
    <w:unhideWhenUsed/>
    <w:qFormat/>
    <w:rsid w:val="00015BD0"/>
    <w:pPr>
      <w:keepNext/>
      <w:adjustRightInd w:val="0"/>
      <w:ind w:right="420"/>
      <w:outlineLvl w:val="6"/>
    </w:pPr>
    <w:rPr>
      <w:rFonts w:ascii="Arial" w:hAnsi="Arial" w:cs="Arial"/>
      <w:b/>
      <w:bCs/>
      <w:sz w:val="14"/>
      <w:szCs w:val="14"/>
      <w:lang w:val="pt-BR" w:eastAsia="pt-BR"/>
    </w:rPr>
  </w:style>
  <w:style w:type="paragraph" w:styleId="Ttulo8">
    <w:name w:val="heading 8"/>
    <w:basedOn w:val="Normal"/>
    <w:next w:val="Normal"/>
    <w:link w:val="Ttulo8Char"/>
    <w:unhideWhenUsed/>
    <w:qFormat/>
    <w:rsid w:val="00015BD0"/>
    <w:pPr>
      <w:keepNext/>
      <w:adjustRightInd w:val="0"/>
      <w:spacing w:before="40" w:after="40"/>
      <w:ind w:right="-170" w:hanging="70"/>
      <w:jc w:val="center"/>
      <w:outlineLvl w:val="7"/>
    </w:pPr>
    <w:rPr>
      <w:b/>
      <w:bCs/>
      <w:sz w:val="20"/>
      <w:szCs w:val="14"/>
      <w:lang w:val="pt-BR" w:eastAsia="pt-BR"/>
    </w:rPr>
  </w:style>
  <w:style w:type="paragraph" w:styleId="Ttulo9">
    <w:name w:val="heading 9"/>
    <w:basedOn w:val="Normal"/>
    <w:next w:val="Normal"/>
    <w:link w:val="Ttulo9Char"/>
    <w:unhideWhenUsed/>
    <w:qFormat/>
    <w:rsid w:val="00015BD0"/>
    <w:pPr>
      <w:keepNext/>
      <w:adjustRightInd w:val="0"/>
      <w:ind w:right="-1242"/>
      <w:outlineLvl w:val="8"/>
    </w:pPr>
    <w:rPr>
      <w:b/>
      <w:bCs/>
      <w:sz w:val="14"/>
      <w:szCs w:val="1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4"/>
      <w:szCs w:val="24"/>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pPr>
      <w:spacing w:line="275" w:lineRule="exact"/>
      <w:ind w:left="110"/>
    </w:pPr>
  </w:style>
  <w:style w:type="paragraph" w:styleId="Cabealho">
    <w:name w:val="header"/>
    <w:aliases w:val="hd,he"/>
    <w:basedOn w:val="Normal"/>
    <w:link w:val="CabealhoChar"/>
    <w:uiPriority w:val="99"/>
    <w:unhideWhenUsed/>
    <w:rsid w:val="00470781"/>
    <w:pPr>
      <w:tabs>
        <w:tab w:val="center" w:pos="4252"/>
        <w:tab w:val="right" w:pos="8504"/>
      </w:tabs>
    </w:pPr>
  </w:style>
  <w:style w:type="character" w:customStyle="1" w:styleId="CabealhoChar">
    <w:name w:val="Cabeçalho Char"/>
    <w:aliases w:val="hd Char,he Char"/>
    <w:basedOn w:val="Fontepargpadro"/>
    <w:link w:val="Cabealho"/>
    <w:uiPriority w:val="99"/>
    <w:rsid w:val="00470781"/>
    <w:rPr>
      <w:rFonts w:ascii="Times New Roman" w:eastAsia="Times New Roman" w:hAnsi="Times New Roman" w:cs="Times New Roman"/>
      <w:lang w:val="pt-PT"/>
    </w:rPr>
  </w:style>
  <w:style w:type="paragraph" w:styleId="Rodap">
    <w:name w:val="footer"/>
    <w:basedOn w:val="Normal"/>
    <w:link w:val="RodapChar"/>
    <w:uiPriority w:val="99"/>
    <w:unhideWhenUsed/>
    <w:rsid w:val="00470781"/>
    <w:pPr>
      <w:tabs>
        <w:tab w:val="center" w:pos="4252"/>
        <w:tab w:val="right" w:pos="8504"/>
      </w:tabs>
    </w:pPr>
  </w:style>
  <w:style w:type="character" w:customStyle="1" w:styleId="RodapChar">
    <w:name w:val="Rodapé Char"/>
    <w:basedOn w:val="Fontepargpadro"/>
    <w:link w:val="Rodap"/>
    <w:uiPriority w:val="99"/>
    <w:rsid w:val="00470781"/>
    <w:rPr>
      <w:rFonts w:ascii="Times New Roman" w:eastAsia="Times New Roman" w:hAnsi="Times New Roman" w:cs="Times New Roman"/>
      <w:lang w:val="pt-PT"/>
    </w:rPr>
  </w:style>
  <w:style w:type="character" w:styleId="Hyperlink">
    <w:name w:val="Hyperlink"/>
    <w:basedOn w:val="Fontepargpadro"/>
    <w:unhideWhenUsed/>
    <w:rsid w:val="00470781"/>
    <w:rPr>
      <w:color w:val="0000FF" w:themeColor="hyperlink"/>
      <w:u w:val="single"/>
    </w:rPr>
  </w:style>
  <w:style w:type="character" w:customStyle="1" w:styleId="MenoPendente1">
    <w:name w:val="Menção Pendente1"/>
    <w:basedOn w:val="Fontepargpadro"/>
    <w:uiPriority w:val="99"/>
    <w:semiHidden/>
    <w:unhideWhenUsed/>
    <w:rsid w:val="00470781"/>
    <w:rPr>
      <w:color w:val="605E5C"/>
      <w:shd w:val="clear" w:color="auto" w:fill="E1DFDD"/>
    </w:rPr>
  </w:style>
  <w:style w:type="character" w:customStyle="1" w:styleId="Ttulo2Char">
    <w:name w:val="Título 2 Char"/>
    <w:basedOn w:val="Fontepargpadro"/>
    <w:link w:val="Ttulo2"/>
    <w:rsid w:val="00015BD0"/>
    <w:rPr>
      <w:rFonts w:ascii="Arial" w:eastAsia="Arial" w:hAnsi="Arial" w:cs="Arial"/>
      <w:b/>
      <w:bCs/>
      <w:i/>
      <w:u w:val="single" w:color="000000"/>
      <w:lang w:val="pt-PT" w:eastAsia="pt-PT" w:bidi="pt-PT"/>
    </w:rPr>
  </w:style>
  <w:style w:type="character" w:customStyle="1" w:styleId="Ttulo3Char">
    <w:name w:val="Título 3 Char"/>
    <w:basedOn w:val="Fontepargpadro"/>
    <w:link w:val="Ttulo3"/>
    <w:rsid w:val="00015BD0"/>
    <w:rPr>
      <w:rFonts w:ascii="Cambria" w:eastAsia="Times New Roman" w:hAnsi="Cambria" w:cs="Cambria"/>
      <w:b/>
      <w:bCs/>
      <w:sz w:val="26"/>
      <w:szCs w:val="26"/>
      <w:lang w:val="pt-BR" w:eastAsia="zh-CN"/>
    </w:rPr>
  </w:style>
  <w:style w:type="character" w:customStyle="1" w:styleId="Ttulo4Char">
    <w:name w:val="Título 4 Char"/>
    <w:basedOn w:val="Fontepargpadro"/>
    <w:link w:val="Ttulo4"/>
    <w:rsid w:val="00015BD0"/>
    <w:rPr>
      <w:rFonts w:ascii="Calibri" w:eastAsia="Times New Roman" w:hAnsi="Calibri" w:cs="Calibri"/>
      <w:b/>
      <w:bCs/>
      <w:sz w:val="28"/>
      <w:szCs w:val="28"/>
      <w:lang w:val="pt-BR" w:eastAsia="zh-CN"/>
    </w:rPr>
  </w:style>
  <w:style w:type="character" w:customStyle="1" w:styleId="Ttulo5Char">
    <w:name w:val="Título 5 Char"/>
    <w:basedOn w:val="Fontepargpadro"/>
    <w:link w:val="Ttulo5"/>
    <w:rsid w:val="00015BD0"/>
    <w:rPr>
      <w:rFonts w:ascii="Times New Roman" w:eastAsia="Times New Roman" w:hAnsi="Times New Roman" w:cs="Times New Roman"/>
      <w:b/>
      <w:bCs/>
      <w:szCs w:val="24"/>
      <w:lang w:val="pt-BR" w:eastAsia="pt-BR"/>
    </w:rPr>
  </w:style>
  <w:style w:type="character" w:customStyle="1" w:styleId="Ttulo6Char">
    <w:name w:val="Título 6 Char"/>
    <w:basedOn w:val="Fontepargpadro"/>
    <w:link w:val="Ttulo6"/>
    <w:rsid w:val="00015BD0"/>
    <w:rPr>
      <w:rFonts w:ascii="Calibri Light" w:eastAsia="Times New Roman" w:hAnsi="Calibri Light" w:cs="Times New Roman"/>
      <w:color w:val="1F3763"/>
      <w:lang w:val="pt-PT" w:eastAsia="pt-PT" w:bidi="pt-PT"/>
    </w:rPr>
  </w:style>
  <w:style w:type="character" w:customStyle="1" w:styleId="Ttulo7Char">
    <w:name w:val="Título 7 Char"/>
    <w:basedOn w:val="Fontepargpadro"/>
    <w:link w:val="Ttulo7"/>
    <w:rsid w:val="00015BD0"/>
    <w:rPr>
      <w:rFonts w:ascii="Arial" w:eastAsia="Times New Roman" w:hAnsi="Arial" w:cs="Arial"/>
      <w:b/>
      <w:bCs/>
      <w:sz w:val="14"/>
      <w:szCs w:val="14"/>
      <w:lang w:val="pt-BR" w:eastAsia="pt-BR"/>
    </w:rPr>
  </w:style>
  <w:style w:type="character" w:customStyle="1" w:styleId="Ttulo8Char">
    <w:name w:val="Título 8 Char"/>
    <w:basedOn w:val="Fontepargpadro"/>
    <w:link w:val="Ttulo8"/>
    <w:rsid w:val="00015BD0"/>
    <w:rPr>
      <w:rFonts w:ascii="Times New Roman" w:eastAsia="Times New Roman" w:hAnsi="Times New Roman" w:cs="Times New Roman"/>
      <w:b/>
      <w:bCs/>
      <w:sz w:val="20"/>
      <w:szCs w:val="14"/>
      <w:lang w:val="pt-BR" w:eastAsia="pt-BR"/>
    </w:rPr>
  </w:style>
  <w:style w:type="character" w:customStyle="1" w:styleId="Ttulo9Char">
    <w:name w:val="Título 9 Char"/>
    <w:basedOn w:val="Fontepargpadro"/>
    <w:link w:val="Ttulo9"/>
    <w:rsid w:val="00015BD0"/>
    <w:rPr>
      <w:rFonts w:ascii="Times New Roman" w:eastAsia="Times New Roman" w:hAnsi="Times New Roman" w:cs="Times New Roman"/>
      <w:b/>
      <w:bCs/>
      <w:sz w:val="14"/>
      <w:szCs w:val="14"/>
      <w:lang w:val="pt-PT" w:eastAsia="pt-BR"/>
    </w:rPr>
  </w:style>
  <w:style w:type="numbering" w:customStyle="1" w:styleId="Semlista1">
    <w:name w:val="Sem lista1"/>
    <w:next w:val="Semlista"/>
    <w:uiPriority w:val="99"/>
    <w:semiHidden/>
    <w:unhideWhenUsed/>
    <w:rsid w:val="00015BD0"/>
  </w:style>
  <w:style w:type="paragraph" w:styleId="Textodebalo">
    <w:name w:val="Balloon Text"/>
    <w:basedOn w:val="Normal"/>
    <w:link w:val="TextodebaloChar"/>
    <w:uiPriority w:val="99"/>
    <w:unhideWhenUsed/>
    <w:rsid w:val="00015BD0"/>
    <w:rPr>
      <w:rFonts w:ascii="Tahoma" w:eastAsia="Arial" w:hAnsi="Tahoma" w:cs="Tahoma"/>
      <w:sz w:val="16"/>
      <w:szCs w:val="16"/>
      <w:lang w:eastAsia="pt-PT" w:bidi="pt-PT"/>
    </w:rPr>
  </w:style>
  <w:style w:type="character" w:customStyle="1" w:styleId="TextodebaloChar">
    <w:name w:val="Texto de balão Char"/>
    <w:basedOn w:val="Fontepargpadro"/>
    <w:link w:val="Textodebalo"/>
    <w:uiPriority w:val="99"/>
    <w:rsid w:val="00015BD0"/>
    <w:rPr>
      <w:rFonts w:ascii="Tahoma" w:eastAsia="Arial" w:hAnsi="Tahoma" w:cs="Tahoma"/>
      <w:sz w:val="16"/>
      <w:szCs w:val="16"/>
      <w:lang w:val="pt-PT" w:eastAsia="pt-PT" w:bidi="pt-PT"/>
    </w:rPr>
  </w:style>
  <w:style w:type="table" w:styleId="Tabelacomgrade">
    <w:name w:val="Table Grid"/>
    <w:basedOn w:val="Tabelanormal"/>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1">
    <w:name w:val="Menção Pendente11"/>
    <w:basedOn w:val="Fontepargpadro"/>
    <w:uiPriority w:val="99"/>
    <w:semiHidden/>
    <w:unhideWhenUsed/>
    <w:rsid w:val="00015BD0"/>
    <w:rPr>
      <w:color w:val="605E5C"/>
      <w:shd w:val="clear" w:color="auto" w:fill="E1DFDD"/>
    </w:rPr>
  </w:style>
  <w:style w:type="numbering" w:customStyle="1" w:styleId="Semlista11">
    <w:name w:val="Sem lista11"/>
    <w:next w:val="Semlista"/>
    <w:uiPriority w:val="99"/>
    <w:semiHidden/>
    <w:unhideWhenUsed/>
    <w:rsid w:val="00015BD0"/>
  </w:style>
  <w:style w:type="paragraph" w:customStyle="1" w:styleId="Ttulo61">
    <w:name w:val="Título 61"/>
    <w:basedOn w:val="Normal"/>
    <w:next w:val="Normal"/>
    <w:semiHidden/>
    <w:unhideWhenUsed/>
    <w:qFormat/>
    <w:rsid w:val="00015BD0"/>
    <w:pPr>
      <w:keepNext/>
      <w:keepLines/>
      <w:spacing w:before="40"/>
      <w:outlineLvl w:val="5"/>
    </w:pPr>
    <w:rPr>
      <w:rFonts w:ascii="Calibri Light" w:hAnsi="Calibri Light"/>
      <w:color w:val="1F3763"/>
      <w:lang w:eastAsia="pt-PT" w:bidi="pt-PT"/>
    </w:rPr>
  </w:style>
  <w:style w:type="numbering" w:customStyle="1" w:styleId="Semlista111">
    <w:name w:val="Sem lista111"/>
    <w:next w:val="Semlista"/>
    <w:uiPriority w:val="99"/>
    <w:semiHidden/>
    <w:unhideWhenUsed/>
    <w:rsid w:val="00015BD0"/>
  </w:style>
  <w:style w:type="character" w:customStyle="1" w:styleId="Ttulo1Char">
    <w:name w:val="Título 1 Char"/>
    <w:basedOn w:val="Fontepargpadro"/>
    <w:link w:val="Ttulo1"/>
    <w:rsid w:val="00015BD0"/>
    <w:rPr>
      <w:rFonts w:ascii="Times New Roman" w:eastAsia="Times New Roman" w:hAnsi="Times New Roman" w:cs="Times New Roman"/>
      <w:b/>
      <w:bCs/>
      <w:sz w:val="24"/>
      <w:szCs w:val="24"/>
      <w:lang w:val="pt-PT"/>
    </w:rPr>
  </w:style>
  <w:style w:type="character" w:customStyle="1" w:styleId="Hyperlink1">
    <w:name w:val="Hyperlink1"/>
    <w:basedOn w:val="Fontepargpadro"/>
    <w:uiPriority w:val="99"/>
    <w:semiHidden/>
    <w:unhideWhenUsed/>
    <w:rsid w:val="00015BD0"/>
    <w:rPr>
      <w:color w:val="0563C1"/>
      <w:u w:val="single"/>
    </w:rPr>
  </w:style>
  <w:style w:type="character" w:customStyle="1" w:styleId="HiperlinkVisitado1">
    <w:name w:val="HiperlinkVisitado1"/>
    <w:basedOn w:val="Fontepargpadro"/>
    <w:uiPriority w:val="99"/>
    <w:semiHidden/>
    <w:unhideWhenUsed/>
    <w:rsid w:val="00015BD0"/>
    <w:rPr>
      <w:color w:val="954F72"/>
      <w:u w:val="single"/>
    </w:rPr>
  </w:style>
  <w:style w:type="paragraph" w:customStyle="1" w:styleId="msonormal0">
    <w:name w:val="msonormal"/>
    <w:basedOn w:val="Normal"/>
    <w:rsid w:val="00015BD0"/>
    <w:pPr>
      <w:widowControl/>
      <w:autoSpaceDE/>
      <w:autoSpaceDN/>
      <w:spacing w:before="100" w:beforeAutospacing="1" w:after="100" w:afterAutospacing="1"/>
    </w:pPr>
    <w:rPr>
      <w:sz w:val="24"/>
      <w:szCs w:val="24"/>
      <w:lang w:val="pt-BR" w:eastAsia="pt-BR"/>
    </w:rPr>
  </w:style>
  <w:style w:type="paragraph" w:styleId="Textodenotaderodap">
    <w:name w:val="footnote text"/>
    <w:basedOn w:val="Normal"/>
    <w:link w:val="TextodenotaderodapChar1"/>
    <w:uiPriority w:val="7"/>
    <w:semiHidden/>
    <w:unhideWhenUsed/>
    <w:rsid w:val="00015BD0"/>
    <w:pPr>
      <w:widowControl/>
      <w:tabs>
        <w:tab w:val="left" w:pos="2268"/>
      </w:tabs>
      <w:suppressAutoHyphens/>
      <w:autoSpaceDE/>
      <w:autoSpaceDN/>
      <w:jc w:val="both"/>
    </w:pPr>
    <w:rPr>
      <w:rFonts w:ascii="Arial" w:hAnsi="Arial" w:cs="Arial"/>
      <w:sz w:val="20"/>
      <w:szCs w:val="20"/>
      <w:lang w:val="pt-BR" w:eastAsia="zh-CN"/>
    </w:rPr>
  </w:style>
  <w:style w:type="character" w:customStyle="1" w:styleId="TextodenotaderodapChar">
    <w:name w:val="Texto de nota de rodapé Char"/>
    <w:basedOn w:val="Fontepargpadro"/>
    <w:uiPriority w:val="7"/>
    <w:semiHidden/>
    <w:rsid w:val="00015BD0"/>
    <w:rPr>
      <w:rFonts w:ascii="Times New Roman" w:eastAsia="Times New Roman" w:hAnsi="Times New Roman" w:cs="Times New Roman"/>
      <w:sz w:val="20"/>
      <w:szCs w:val="20"/>
      <w:lang w:val="pt-PT"/>
    </w:rPr>
  </w:style>
  <w:style w:type="paragraph" w:styleId="Legenda">
    <w:name w:val="caption"/>
    <w:basedOn w:val="Normal"/>
    <w:unhideWhenUsed/>
    <w:qFormat/>
    <w:rsid w:val="00015BD0"/>
    <w:pPr>
      <w:widowControl/>
      <w:suppressLineNumbers/>
      <w:suppressAutoHyphens/>
      <w:autoSpaceDE/>
      <w:autoSpaceDN/>
      <w:spacing w:before="120" w:after="120"/>
    </w:pPr>
    <w:rPr>
      <w:rFonts w:cs="Arial"/>
      <w:i/>
      <w:iCs/>
      <w:sz w:val="24"/>
      <w:szCs w:val="24"/>
      <w:lang w:val="pt-BR" w:eastAsia="zh-CN"/>
    </w:rPr>
  </w:style>
  <w:style w:type="character" w:customStyle="1" w:styleId="CorpodetextoChar">
    <w:name w:val="Corpo de texto Char"/>
    <w:basedOn w:val="Fontepargpadro"/>
    <w:link w:val="Corpodetexto"/>
    <w:uiPriority w:val="1"/>
    <w:rsid w:val="00015BD0"/>
    <w:rPr>
      <w:rFonts w:ascii="Times New Roman" w:eastAsia="Times New Roman" w:hAnsi="Times New Roman" w:cs="Times New Roman"/>
      <w:sz w:val="24"/>
      <w:szCs w:val="24"/>
      <w:lang w:val="pt-PT"/>
    </w:rPr>
  </w:style>
  <w:style w:type="paragraph" w:styleId="Lista">
    <w:name w:val="List"/>
    <w:basedOn w:val="Corpodetexto"/>
    <w:unhideWhenUsed/>
    <w:rsid w:val="00015BD0"/>
    <w:pPr>
      <w:widowControl/>
      <w:suppressAutoHyphens/>
      <w:autoSpaceDN/>
      <w:ind w:left="0"/>
      <w:jc w:val="both"/>
    </w:pPr>
    <w:rPr>
      <w:rFonts w:cs="Tahoma"/>
      <w:lang w:val="pt-BR" w:eastAsia="zh-CN"/>
    </w:rPr>
  </w:style>
  <w:style w:type="paragraph" w:styleId="Ttulo">
    <w:name w:val="Title"/>
    <w:aliases w:val=" Char,Char"/>
    <w:basedOn w:val="Normal"/>
    <w:link w:val="TtuloChar"/>
    <w:uiPriority w:val="1"/>
    <w:qFormat/>
    <w:rsid w:val="00015BD0"/>
    <w:pPr>
      <w:autoSpaceDE/>
      <w:autoSpaceDN/>
      <w:jc w:val="center"/>
    </w:pPr>
    <w:rPr>
      <w:rFonts w:ascii="Arial" w:eastAsia="Calibri" w:hAnsi="Arial" w:cs="Arial"/>
      <w:b/>
      <w:bCs/>
      <w:lang w:val="pt-BR"/>
    </w:rPr>
  </w:style>
  <w:style w:type="character" w:customStyle="1" w:styleId="TtuloChar">
    <w:name w:val="Título Char"/>
    <w:aliases w:val=" Char Char,Char Char1"/>
    <w:basedOn w:val="Fontepargpadro"/>
    <w:link w:val="Ttulo"/>
    <w:rsid w:val="00015BD0"/>
    <w:rPr>
      <w:rFonts w:ascii="Arial" w:eastAsia="Calibri" w:hAnsi="Arial" w:cs="Arial"/>
      <w:b/>
      <w:bCs/>
      <w:lang w:val="pt-BR"/>
    </w:rPr>
  </w:style>
  <w:style w:type="paragraph" w:styleId="Recuodecorpodetexto">
    <w:name w:val="Body Text Indent"/>
    <w:basedOn w:val="Normal"/>
    <w:link w:val="RecuodecorpodetextoChar"/>
    <w:unhideWhenUsed/>
    <w:rsid w:val="00015BD0"/>
    <w:pPr>
      <w:suppressAutoHyphens/>
      <w:autoSpaceDN/>
      <w:jc w:val="both"/>
    </w:pPr>
    <w:rPr>
      <w:rFonts w:ascii="Courier New" w:hAnsi="Courier New" w:cs="Courier New"/>
      <w:color w:val="000000"/>
      <w:sz w:val="20"/>
      <w:szCs w:val="20"/>
      <w:lang w:val="pt-BR" w:eastAsia="zh-CN"/>
    </w:rPr>
  </w:style>
  <w:style w:type="character" w:customStyle="1" w:styleId="RecuodecorpodetextoChar">
    <w:name w:val="Recuo de corpo de texto Char"/>
    <w:basedOn w:val="Fontepargpadro"/>
    <w:link w:val="Recuodecorpodetexto"/>
    <w:rsid w:val="00015BD0"/>
    <w:rPr>
      <w:rFonts w:ascii="Courier New" w:eastAsia="Times New Roman" w:hAnsi="Courier New" w:cs="Courier New"/>
      <w:color w:val="000000"/>
      <w:sz w:val="20"/>
      <w:szCs w:val="20"/>
      <w:lang w:val="pt-BR" w:eastAsia="zh-CN"/>
    </w:rPr>
  </w:style>
  <w:style w:type="paragraph" w:styleId="Corpodetexto2">
    <w:name w:val="Body Text 2"/>
    <w:basedOn w:val="Normal"/>
    <w:link w:val="Corpodetexto2Char"/>
    <w:unhideWhenUsed/>
    <w:rsid w:val="00015B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utoSpaceDE/>
      <w:autoSpaceDN/>
      <w:adjustRightInd w:val="0"/>
      <w:jc w:val="both"/>
    </w:pPr>
    <w:rPr>
      <w:szCs w:val="24"/>
      <w:lang w:val="pt-BR" w:eastAsia="pt-BR"/>
    </w:rPr>
  </w:style>
  <w:style w:type="character" w:customStyle="1" w:styleId="Corpodetexto2Char">
    <w:name w:val="Corpo de texto 2 Char"/>
    <w:basedOn w:val="Fontepargpadro"/>
    <w:link w:val="Corpodetexto2"/>
    <w:rsid w:val="00015BD0"/>
    <w:rPr>
      <w:rFonts w:ascii="Times New Roman" w:eastAsia="Times New Roman" w:hAnsi="Times New Roman" w:cs="Times New Roman"/>
      <w:szCs w:val="24"/>
      <w:lang w:val="pt-BR" w:eastAsia="pt-BR"/>
    </w:rPr>
  </w:style>
  <w:style w:type="paragraph" w:styleId="Corpodetexto3">
    <w:name w:val="Body Text 3"/>
    <w:basedOn w:val="Normal"/>
    <w:link w:val="Corpodetexto3Char"/>
    <w:unhideWhenUsed/>
    <w:rsid w:val="00015BD0"/>
    <w:pPr>
      <w:jc w:val="both"/>
    </w:pPr>
    <w:rPr>
      <w:rFonts w:ascii="Courier New" w:hAnsi="Courier New"/>
      <w:sz w:val="20"/>
      <w:szCs w:val="20"/>
      <w:lang w:val="pt-BR" w:eastAsia="pt-BR"/>
    </w:rPr>
  </w:style>
  <w:style w:type="character" w:customStyle="1" w:styleId="Corpodetexto3Char">
    <w:name w:val="Corpo de texto 3 Char"/>
    <w:basedOn w:val="Fontepargpadro"/>
    <w:link w:val="Corpodetexto3"/>
    <w:rsid w:val="00015BD0"/>
    <w:rPr>
      <w:rFonts w:ascii="Courier New" w:eastAsia="Times New Roman" w:hAnsi="Courier New" w:cs="Times New Roman"/>
      <w:sz w:val="20"/>
      <w:szCs w:val="20"/>
      <w:lang w:val="pt-BR" w:eastAsia="pt-BR"/>
    </w:rPr>
  </w:style>
  <w:style w:type="paragraph" w:styleId="Recuodecorpodetexto2">
    <w:name w:val="Body Text Indent 2"/>
    <w:basedOn w:val="Normal"/>
    <w:link w:val="Recuodecorpodetexto2Char"/>
    <w:unhideWhenUsed/>
    <w:rsid w:val="00015BD0"/>
    <w:pPr>
      <w:ind w:firstLine="851"/>
      <w:jc w:val="both"/>
    </w:pPr>
    <w:rPr>
      <w:rFonts w:ascii="Courier New" w:hAnsi="Courier New"/>
      <w:color w:val="000000"/>
      <w:sz w:val="20"/>
      <w:szCs w:val="20"/>
      <w:lang w:val="pt-BR" w:eastAsia="pt-BR"/>
    </w:rPr>
  </w:style>
  <w:style w:type="character" w:customStyle="1" w:styleId="Recuodecorpodetexto2Char">
    <w:name w:val="Recuo de corpo de texto 2 Char"/>
    <w:basedOn w:val="Fontepargpadro"/>
    <w:link w:val="Recuodecorpodetexto2"/>
    <w:rsid w:val="00015BD0"/>
    <w:rPr>
      <w:rFonts w:ascii="Courier New" w:eastAsia="Times New Roman" w:hAnsi="Courier New" w:cs="Times New Roman"/>
      <w:color w:val="000000"/>
      <w:sz w:val="20"/>
      <w:szCs w:val="20"/>
      <w:lang w:val="pt-BR" w:eastAsia="pt-BR"/>
    </w:rPr>
  </w:style>
  <w:style w:type="paragraph" w:styleId="Recuodecorpodetexto3">
    <w:name w:val="Body Text Indent 3"/>
    <w:basedOn w:val="Normal"/>
    <w:link w:val="Recuodecorpodetexto3Char"/>
    <w:unhideWhenUsed/>
    <w:rsid w:val="00015BD0"/>
    <w:pPr>
      <w:suppressAutoHyphens/>
      <w:ind w:firstLine="850"/>
      <w:jc w:val="both"/>
    </w:pPr>
    <w:rPr>
      <w:rFonts w:ascii="Courier New" w:hAnsi="Courier New"/>
      <w:color w:val="000000"/>
      <w:sz w:val="20"/>
      <w:szCs w:val="20"/>
      <w:lang w:val="pt-BR" w:eastAsia="zh-CN"/>
    </w:rPr>
  </w:style>
  <w:style w:type="character" w:customStyle="1" w:styleId="Recuodecorpodetexto3Char">
    <w:name w:val="Recuo de corpo de texto 3 Char"/>
    <w:basedOn w:val="Fontepargpadro"/>
    <w:link w:val="Recuodecorpodetexto3"/>
    <w:rsid w:val="00015BD0"/>
    <w:rPr>
      <w:rFonts w:ascii="Courier New" w:eastAsia="Times New Roman" w:hAnsi="Courier New" w:cs="Times New Roman"/>
      <w:color w:val="000000"/>
      <w:sz w:val="20"/>
      <w:szCs w:val="20"/>
      <w:lang w:val="pt-BR" w:eastAsia="zh-CN"/>
    </w:rPr>
  </w:style>
  <w:style w:type="paragraph" w:styleId="Textoembloco">
    <w:name w:val="Block Text"/>
    <w:basedOn w:val="Normal"/>
    <w:unhideWhenUsed/>
    <w:rsid w:val="00015BD0"/>
    <w:pPr>
      <w:widowControl/>
      <w:autoSpaceDE/>
      <w:autoSpaceDN/>
      <w:ind w:left="567" w:right="-63"/>
      <w:jc w:val="both"/>
    </w:pPr>
    <w:rPr>
      <w:b/>
      <w:i/>
      <w:iCs/>
      <w:szCs w:val="20"/>
      <w:lang w:val="pt-BR" w:eastAsia="pt-BR"/>
    </w:rPr>
  </w:style>
  <w:style w:type="paragraph" w:styleId="TextosemFormatao">
    <w:name w:val="Plain Text"/>
    <w:basedOn w:val="Normal"/>
    <w:link w:val="TextosemFormataoChar"/>
    <w:unhideWhenUsed/>
    <w:rsid w:val="00015BD0"/>
    <w:pPr>
      <w:widowControl/>
      <w:autoSpaceDE/>
      <w:autoSpaceDN/>
    </w:pPr>
    <w:rPr>
      <w:rFonts w:ascii="Courier New" w:hAnsi="Courier New" w:cs="Courier New"/>
      <w:bCs/>
      <w:sz w:val="20"/>
      <w:szCs w:val="24"/>
      <w:lang w:val="pt-BR" w:eastAsia="pt-BR"/>
    </w:rPr>
  </w:style>
  <w:style w:type="character" w:customStyle="1" w:styleId="TextosemFormataoChar">
    <w:name w:val="Texto sem Formatação Char"/>
    <w:basedOn w:val="Fontepargpadro"/>
    <w:link w:val="TextosemFormatao"/>
    <w:rsid w:val="00015BD0"/>
    <w:rPr>
      <w:rFonts w:ascii="Courier New" w:eastAsia="Times New Roman" w:hAnsi="Courier New" w:cs="Courier New"/>
      <w:bCs/>
      <w:sz w:val="20"/>
      <w:szCs w:val="24"/>
      <w:lang w:val="pt-BR" w:eastAsia="pt-BR"/>
    </w:rPr>
  </w:style>
  <w:style w:type="paragraph" w:styleId="SemEspaamento">
    <w:name w:val="No Spacing"/>
    <w:uiPriority w:val="99"/>
    <w:qFormat/>
    <w:rsid w:val="00015BD0"/>
    <w:pPr>
      <w:widowControl/>
      <w:suppressAutoHyphens/>
      <w:overflowPunct w:val="0"/>
      <w:autoSpaceDN/>
    </w:pPr>
    <w:rPr>
      <w:rFonts w:ascii="Times New Roman" w:eastAsia="Times New Roman" w:hAnsi="Times New Roman" w:cs="Times New Roman"/>
      <w:sz w:val="20"/>
      <w:szCs w:val="20"/>
      <w:lang w:val="pt-BR" w:eastAsia="pt-BR"/>
    </w:rPr>
  </w:style>
  <w:style w:type="paragraph" w:customStyle="1" w:styleId="Padro">
    <w:name w:val="Padrão"/>
    <w:rsid w:val="00015BD0"/>
    <w:pPr>
      <w:suppressAutoHyphens/>
      <w:autoSpaceDE/>
      <w:autoSpaceDN/>
    </w:pPr>
    <w:rPr>
      <w:rFonts w:ascii="Times New Roman" w:eastAsia="Times New Roman" w:hAnsi="Times New Roman" w:cs="Times New Roman"/>
      <w:sz w:val="24"/>
      <w:szCs w:val="20"/>
      <w:lang w:val="pt-BR" w:eastAsia="zh-CN"/>
    </w:rPr>
  </w:style>
  <w:style w:type="paragraph" w:customStyle="1" w:styleId="Contedodatabela">
    <w:name w:val="Conteúdo da tabela"/>
    <w:basedOn w:val="Normal"/>
    <w:rsid w:val="00015BD0"/>
    <w:pPr>
      <w:widowControl/>
      <w:suppressLineNumbers/>
      <w:suppressAutoHyphens/>
      <w:autoSpaceDE/>
      <w:autoSpaceDN/>
    </w:pPr>
    <w:rPr>
      <w:sz w:val="24"/>
      <w:szCs w:val="24"/>
      <w:lang w:val="pt-BR" w:eastAsia="zh-CN"/>
    </w:rPr>
  </w:style>
  <w:style w:type="paragraph" w:customStyle="1" w:styleId="Recuodecorpodetexto31">
    <w:name w:val="Recuo de corpo de texto 31"/>
    <w:basedOn w:val="Normal"/>
    <w:uiPriority w:val="6"/>
    <w:rsid w:val="00015BD0"/>
    <w:pPr>
      <w:suppressAutoHyphens/>
      <w:autoSpaceDN/>
      <w:ind w:firstLine="850"/>
      <w:jc w:val="both"/>
    </w:pPr>
    <w:rPr>
      <w:rFonts w:ascii="Courier New" w:eastAsia="Lucida Sans Unicode" w:hAnsi="Courier New" w:cs="Courier New"/>
      <w:color w:val="000000"/>
      <w:kern w:val="2"/>
      <w:sz w:val="20"/>
      <w:szCs w:val="20"/>
      <w:lang w:val="pt-BR" w:eastAsia="zh-CN"/>
    </w:rPr>
  </w:style>
  <w:style w:type="paragraph" w:customStyle="1" w:styleId="Corpodotexto">
    <w:name w:val="Corpo do texto"/>
    <w:basedOn w:val="Normal"/>
    <w:rsid w:val="00015BD0"/>
    <w:pPr>
      <w:suppressAutoHyphens/>
      <w:autoSpaceDE/>
      <w:autoSpaceDN/>
      <w:jc w:val="both"/>
    </w:pPr>
    <w:rPr>
      <w:sz w:val="24"/>
      <w:szCs w:val="20"/>
      <w:lang w:val="pt-BR" w:eastAsia="zh-CN"/>
    </w:rPr>
  </w:style>
  <w:style w:type="paragraph" w:customStyle="1" w:styleId="Ttulodetabela">
    <w:name w:val="Título de tabela"/>
    <w:basedOn w:val="Contedodatabela"/>
    <w:rsid w:val="00015BD0"/>
    <w:pPr>
      <w:jc w:val="center"/>
    </w:pPr>
    <w:rPr>
      <w:b/>
      <w:bCs/>
    </w:rPr>
  </w:style>
  <w:style w:type="paragraph" w:customStyle="1" w:styleId="Corpodetexto31">
    <w:name w:val="Corpo de texto 31"/>
    <w:basedOn w:val="Normal"/>
    <w:rsid w:val="00015BD0"/>
    <w:pPr>
      <w:suppressAutoHyphens/>
      <w:autoSpaceDN/>
      <w:jc w:val="both"/>
    </w:pPr>
    <w:rPr>
      <w:rFonts w:ascii="Courier New" w:eastAsia="Lucida Sans Unicode" w:hAnsi="Courier New" w:cs="Courier New"/>
      <w:kern w:val="2"/>
      <w:sz w:val="20"/>
      <w:szCs w:val="20"/>
      <w:lang w:val="pt-BR" w:eastAsia="zh-CN"/>
    </w:rPr>
  </w:style>
  <w:style w:type="paragraph" w:customStyle="1" w:styleId="Textodebalo1">
    <w:name w:val="Texto de balão1"/>
    <w:basedOn w:val="Normal"/>
    <w:uiPriority w:val="7"/>
    <w:rsid w:val="00015BD0"/>
    <w:pPr>
      <w:widowControl/>
      <w:suppressAutoHyphens/>
      <w:autoSpaceDE/>
      <w:autoSpaceDN/>
    </w:pPr>
    <w:rPr>
      <w:rFonts w:ascii="Tahoma" w:hAnsi="Tahoma" w:cs="Tahoma"/>
      <w:sz w:val="16"/>
      <w:szCs w:val="16"/>
      <w:lang w:val="pt-BR" w:eastAsia="zh-CN"/>
    </w:rPr>
  </w:style>
  <w:style w:type="paragraph" w:customStyle="1" w:styleId="Corpodetexto21">
    <w:name w:val="Corpo de texto 21"/>
    <w:basedOn w:val="Normal"/>
    <w:uiPriority w:val="7"/>
    <w:rsid w:val="00015BD0"/>
    <w:pPr>
      <w:suppressAutoHyphens/>
      <w:autoSpaceDN/>
      <w:jc w:val="both"/>
    </w:pPr>
    <w:rPr>
      <w:rFonts w:ascii="Courier New" w:hAnsi="Courier New" w:cs="Courier New"/>
      <w:color w:val="000000"/>
      <w:sz w:val="20"/>
      <w:szCs w:val="20"/>
      <w:lang w:val="pt-BR" w:eastAsia="zh-CN"/>
    </w:rPr>
  </w:style>
  <w:style w:type="paragraph" w:customStyle="1" w:styleId="LO-Normal">
    <w:name w:val="LO-Normal"/>
    <w:uiPriority w:val="2"/>
    <w:rsid w:val="00015BD0"/>
    <w:pPr>
      <w:suppressAutoHyphens/>
      <w:autoSpaceDE/>
      <w:autoSpaceDN/>
    </w:pPr>
    <w:rPr>
      <w:rFonts w:ascii="Liberation Serif" w:eastAsia="SimSun" w:hAnsi="Liberation Serif" w:cs="Lucida Sans"/>
      <w:kern w:val="2"/>
      <w:sz w:val="24"/>
      <w:szCs w:val="24"/>
      <w:lang w:val="pt-BR" w:eastAsia="zh-CN" w:bidi="hi-IN"/>
    </w:rPr>
  </w:style>
  <w:style w:type="paragraph" w:customStyle="1" w:styleId="ecxmsonormal">
    <w:name w:val="ecxmsonormal"/>
    <w:basedOn w:val="Normal"/>
    <w:uiPriority w:val="7"/>
    <w:rsid w:val="00015BD0"/>
    <w:pPr>
      <w:widowControl/>
      <w:suppressAutoHyphens/>
      <w:autoSpaceDE/>
      <w:autoSpaceDN/>
      <w:spacing w:before="280" w:after="280"/>
    </w:pPr>
    <w:rPr>
      <w:sz w:val="24"/>
      <w:szCs w:val="24"/>
      <w:lang w:val="pt-BR" w:eastAsia="zh-CN"/>
    </w:rPr>
  </w:style>
  <w:style w:type="paragraph" w:customStyle="1" w:styleId="TextosemFormatao1">
    <w:name w:val="Texto sem Formatação1"/>
    <w:basedOn w:val="Normal"/>
    <w:uiPriority w:val="7"/>
    <w:rsid w:val="00015BD0"/>
    <w:pPr>
      <w:widowControl/>
      <w:suppressAutoHyphens/>
      <w:autoSpaceDE/>
      <w:autoSpaceDN/>
      <w:spacing w:before="280" w:after="280"/>
    </w:pPr>
    <w:rPr>
      <w:sz w:val="24"/>
      <w:szCs w:val="24"/>
      <w:lang w:val="pt-BR" w:eastAsia="zh-CN"/>
    </w:rPr>
  </w:style>
  <w:style w:type="paragraph" w:customStyle="1" w:styleId="Ttulo10">
    <w:name w:val="Título1"/>
    <w:basedOn w:val="Normal"/>
    <w:next w:val="Corpodetexto"/>
    <w:rsid w:val="00015BD0"/>
    <w:pPr>
      <w:widowControl/>
      <w:suppressAutoHyphens/>
      <w:autoSpaceDE/>
      <w:autoSpaceDN/>
      <w:jc w:val="center"/>
    </w:pPr>
    <w:rPr>
      <w:rFonts w:ascii="Arial" w:hAnsi="Arial" w:cs="Arial"/>
      <w:b/>
      <w:bCs/>
      <w:sz w:val="20"/>
      <w:szCs w:val="20"/>
      <w:lang w:val="pt-BR" w:eastAsia="zh-CN"/>
    </w:rPr>
  </w:style>
  <w:style w:type="paragraph" w:customStyle="1" w:styleId="LO-Normal1">
    <w:name w:val="LO-Normal1"/>
    <w:uiPriority w:val="2"/>
    <w:rsid w:val="00015BD0"/>
    <w:pPr>
      <w:suppressAutoHyphens/>
      <w:autoSpaceDE/>
      <w:autoSpaceDN/>
    </w:pPr>
    <w:rPr>
      <w:rFonts w:ascii="Liberation Serif" w:eastAsia="SimSun" w:hAnsi="Liberation Serif" w:cs="Lucida Sans"/>
      <w:sz w:val="24"/>
      <w:szCs w:val="24"/>
      <w:lang w:val="pt-BR" w:eastAsia="zh-CN" w:bidi="hi-IN"/>
    </w:rPr>
  </w:style>
  <w:style w:type="paragraph" w:customStyle="1" w:styleId="Contedodoquadro">
    <w:name w:val="Conteúdo do quadro"/>
    <w:basedOn w:val="Normal"/>
    <w:rsid w:val="00015BD0"/>
    <w:pPr>
      <w:widowControl/>
      <w:suppressAutoHyphens/>
      <w:autoSpaceDE/>
      <w:autoSpaceDN/>
    </w:pPr>
    <w:rPr>
      <w:sz w:val="24"/>
      <w:szCs w:val="24"/>
      <w:lang w:val="pt-BR" w:eastAsia="zh-CN"/>
    </w:rPr>
  </w:style>
  <w:style w:type="paragraph" w:customStyle="1" w:styleId="Corpodetexto311">
    <w:name w:val="Corpo de texto 311"/>
    <w:basedOn w:val="Normal"/>
    <w:uiPriority w:val="7"/>
    <w:rsid w:val="00015BD0"/>
    <w:pPr>
      <w:suppressAutoHyphens/>
      <w:autoSpaceDN/>
      <w:jc w:val="both"/>
    </w:pPr>
    <w:rPr>
      <w:rFonts w:ascii="Courier New" w:hAnsi="Courier New" w:cs="Courier New"/>
      <w:sz w:val="20"/>
      <w:szCs w:val="20"/>
      <w:lang w:val="pt-BR" w:eastAsia="zh-CN"/>
    </w:rPr>
  </w:style>
  <w:style w:type="paragraph" w:customStyle="1" w:styleId="Recuodecorpodetexto311">
    <w:name w:val="Recuo de corpo de texto 311"/>
    <w:basedOn w:val="Normal"/>
    <w:uiPriority w:val="6"/>
    <w:rsid w:val="00015BD0"/>
    <w:pPr>
      <w:suppressAutoHyphens/>
      <w:autoSpaceDN/>
      <w:ind w:firstLine="850"/>
      <w:jc w:val="both"/>
    </w:pPr>
    <w:rPr>
      <w:rFonts w:ascii="Courier New" w:hAnsi="Courier New" w:cs="Courier New"/>
      <w:color w:val="000000"/>
      <w:sz w:val="20"/>
      <w:szCs w:val="20"/>
      <w:lang w:val="pt-BR" w:eastAsia="zh-CN"/>
    </w:rPr>
  </w:style>
  <w:style w:type="paragraph" w:customStyle="1" w:styleId="ndice">
    <w:name w:val="Índice"/>
    <w:basedOn w:val="Normal"/>
    <w:rsid w:val="00015BD0"/>
    <w:pPr>
      <w:widowControl/>
      <w:suppressLineNumbers/>
      <w:suppressAutoHyphens/>
      <w:autoSpaceDE/>
      <w:autoSpaceDN/>
    </w:pPr>
    <w:rPr>
      <w:rFonts w:cs="Arial"/>
      <w:sz w:val="24"/>
      <w:szCs w:val="24"/>
      <w:lang w:val="pt-BR" w:eastAsia="zh-CN"/>
    </w:rPr>
  </w:style>
  <w:style w:type="paragraph" w:customStyle="1" w:styleId="xl24">
    <w:name w:val="xl24"/>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25">
    <w:name w:val="xl25"/>
    <w:basedOn w:val="Normal"/>
    <w:rsid w:val="00015BD0"/>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26">
    <w:name w:val="xl2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7">
    <w:name w:val="xl27"/>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8">
    <w:name w:val="xl28"/>
    <w:basedOn w:val="Normal"/>
    <w:rsid w:val="00015BD0"/>
    <w:pPr>
      <w:widowControl/>
      <w:pBdr>
        <w:bottom w:val="single" w:sz="4" w:space="0" w:color="auto"/>
        <w:righ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29">
    <w:name w:val="xl29"/>
    <w:basedOn w:val="Normal"/>
    <w:rsid w:val="00015BD0"/>
    <w:pPr>
      <w:widowControl/>
      <w:pBdr>
        <w:top w:val="single" w:sz="4"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0">
    <w:name w:val="xl30"/>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1">
    <w:name w:val="xl3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2">
    <w:name w:val="xl3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3">
    <w:name w:val="xl33"/>
    <w:basedOn w:val="Normal"/>
    <w:rsid w:val="00015BD0"/>
    <w:pPr>
      <w:widowControl/>
      <w:pBdr>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34">
    <w:name w:val="xl34"/>
    <w:basedOn w:val="Normal"/>
    <w:rsid w:val="00015BD0"/>
    <w:pPr>
      <w:widowControl/>
      <w:pBdr>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35">
    <w:name w:val="xl35"/>
    <w:basedOn w:val="Normal"/>
    <w:rsid w:val="00015BD0"/>
    <w:pPr>
      <w:widowControl/>
      <w:pBdr>
        <w:top w:val="single" w:sz="8"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6">
    <w:name w:val="xl36"/>
    <w:basedOn w:val="Normal"/>
    <w:rsid w:val="00015BD0"/>
    <w:pPr>
      <w:widowControl/>
      <w:pBdr>
        <w:top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37">
    <w:name w:val="xl37"/>
    <w:basedOn w:val="Normal"/>
    <w:rsid w:val="00015BD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8">
    <w:name w:val="xl38"/>
    <w:basedOn w:val="Normal"/>
    <w:rsid w:val="00015BD0"/>
    <w:pPr>
      <w:widowControl/>
      <w:pBdr>
        <w:top w:val="single" w:sz="4" w:space="0" w:color="auto"/>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39">
    <w:name w:val="xl39"/>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40">
    <w:name w:val="xl40"/>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1">
    <w:name w:val="xl41"/>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2">
    <w:name w:val="xl42"/>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43">
    <w:name w:val="xl43"/>
    <w:basedOn w:val="Normal"/>
    <w:rsid w:val="00015BD0"/>
    <w:pPr>
      <w:widowControl/>
      <w:pBdr>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4">
    <w:name w:val="xl44"/>
    <w:basedOn w:val="Normal"/>
    <w:rsid w:val="00015BD0"/>
    <w:pPr>
      <w:widowControl/>
      <w:pBdr>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45">
    <w:name w:val="xl45"/>
    <w:basedOn w:val="Normal"/>
    <w:rsid w:val="00015BD0"/>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6">
    <w:name w:val="xl46"/>
    <w:basedOn w:val="Normal"/>
    <w:rsid w:val="00015BD0"/>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47">
    <w:name w:val="xl47"/>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8">
    <w:name w:val="xl48"/>
    <w:basedOn w:val="Normal"/>
    <w:rsid w:val="00015BD0"/>
    <w:pPr>
      <w:widowControl/>
      <w:pBdr>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49">
    <w:name w:val="xl49"/>
    <w:basedOn w:val="Normal"/>
    <w:rsid w:val="00015BD0"/>
    <w:pPr>
      <w:widowControl/>
      <w:pBdr>
        <w:bottom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0">
    <w:name w:val="xl50"/>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51">
    <w:name w:val="xl51"/>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2">
    <w:name w:val="xl52"/>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3">
    <w:name w:val="xl53"/>
    <w:basedOn w:val="Normal"/>
    <w:rsid w:val="00015BD0"/>
    <w:pPr>
      <w:widowControl/>
      <w:pBdr>
        <w:left w:val="single" w:sz="4" w:space="0" w:color="auto"/>
        <w:bottom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54">
    <w:name w:val="xl54"/>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5">
    <w:name w:val="xl55"/>
    <w:basedOn w:val="Normal"/>
    <w:rsid w:val="00015BD0"/>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6">
    <w:name w:val="xl56"/>
    <w:basedOn w:val="Normal"/>
    <w:rsid w:val="00015BD0"/>
    <w:pPr>
      <w:widowControl/>
      <w:pBdr>
        <w:left w:val="single" w:sz="8"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57">
    <w:name w:val="xl57"/>
    <w:basedOn w:val="Normal"/>
    <w:rsid w:val="00015BD0"/>
    <w:pPr>
      <w:widowControl/>
      <w:pBdr>
        <w:left w:val="single" w:sz="8"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8">
    <w:name w:val="xl58"/>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59">
    <w:name w:val="xl59"/>
    <w:basedOn w:val="Normal"/>
    <w:rsid w:val="00015BD0"/>
    <w:pPr>
      <w:widowControl/>
      <w:pBdr>
        <w:left w:val="single" w:sz="4" w:space="0" w:color="auto"/>
        <w:bottom w:val="single" w:sz="8" w:space="0" w:color="auto"/>
        <w:right w:val="single" w:sz="8"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60">
    <w:name w:val="xl60"/>
    <w:basedOn w:val="Normal"/>
    <w:rsid w:val="00015BD0"/>
    <w:pPr>
      <w:widowControl/>
      <w:pBdr>
        <w:top w:val="single" w:sz="8" w:space="0" w:color="auto"/>
      </w:pBdr>
      <w:autoSpaceDE/>
      <w:autoSpaceDN/>
      <w:spacing w:before="100" w:beforeAutospacing="1" w:after="100" w:afterAutospacing="1"/>
    </w:pPr>
    <w:rPr>
      <w:sz w:val="24"/>
      <w:szCs w:val="24"/>
      <w:lang w:val="pt-BR" w:eastAsia="pt-BR"/>
    </w:rPr>
  </w:style>
  <w:style w:type="paragraph" w:customStyle="1" w:styleId="xl61">
    <w:name w:val="xl61"/>
    <w:basedOn w:val="Normal"/>
    <w:rsid w:val="00015BD0"/>
    <w:pPr>
      <w:widowControl/>
      <w:pBdr>
        <w:top w:val="single" w:sz="8" w:space="0" w:color="auto"/>
        <w:right w:val="single" w:sz="8" w:space="0" w:color="auto"/>
      </w:pBdr>
      <w:autoSpaceDE/>
      <w:autoSpaceDN/>
      <w:spacing w:before="100" w:beforeAutospacing="1" w:after="100" w:afterAutospacing="1"/>
    </w:pPr>
    <w:rPr>
      <w:sz w:val="24"/>
      <w:szCs w:val="24"/>
      <w:lang w:val="pt-BR" w:eastAsia="pt-BR"/>
    </w:rPr>
  </w:style>
  <w:style w:type="paragraph" w:customStyle="1" w:styleId="xl62">
    <w:name w:val="xl62"/>
    <w:basedOn w:val="Normal"/>
    <w:rsid w:val="00015BD0"/>
    <w:pPr>
      <w:widowControl/>
      <w:pBdr>
        <w:right w:val="single" w:sz="8" w:space="0" w:color="auto"/>
      </w:pBdr>
      <w:autoSpaceDE/>
      <w:autoSpaceDN/>
      <w:spacing w:before="100" w:beforeAutospacing="1" w:after="100" w:afterAutospacing="1"/>
    </w:pPr>
    <w:rPr>
      <w:sz w:val="24"/>
      <w:szCs w:val="24"/>
      <w:lang w:val="pt-BR" w:eastAsia="pt-BR"/>
    </w:rPr>
  </w:style>
  <w:style w:type="paragraph" w:customStyle="1" w:styleId="xl63">
    <w:name w:val="xl63"/>
    <w:basedOn w:val="Normal"/>
    <w:rsid w:val="00015BD0"/>
    <w:pPr>
      <w:widowControl/>
      <w:pBdr>
        <w:left w:val="single" w:sz="8" w:space="0" w:color="auto"/>
      </w:pBdr>
      <w:autoSpaceDE/>
      <w:autoSpaceDN/>
      <w:spacing w:before="100" w:beforeAutospacing="1" w:after="100" w:afterAutospacing="1"/>
    </w:pPr>
    <w:rPr>
      <w:rFonts w:ascii="Arial" w:hAnsi="Arial" w:cs="Arial"/>
      <w:b/>
      <w:bCs/>
      <w:sz w:val="18"/>
      <w:szCs w:val="18"/>
      <w:lang w:val="pt-BR" w:eastAsia="pt-BR"/>
    </w:rPr>
  </w:style>
  <w:style w:type="paragraph" w:customStyle="1" w:styleId="xl64">
    <w:name w:val="xl64"/>
    <w:basedOn w:val="Normal"/>
    <w:rsid w:val="00015BD0"/>
    <w:pPr>
      <w:widowControl/>
      <w:pBdr>
        <w:left w:val="single" w:sz="8" w:space="0" w:color="auto"/>
        <w:right w:val="single" w:sz="4" w:space="0" w:color="auto"/>
      </w:pBdr>
      <w:autoSpaceDE/>
      <w:autoSpaceDN/>
      <w:spacing w:before="100" w:beforeAutospacing="1" w:after="100" w:afterAutospacing="1"/>
      <w:jc w:val="center"/>
    </w:pPr>
    <w:rPr>
      <w:rFonts w:ascii="Arial" w:hAnsi="Arial" w:cs="Arial"/>
      <w:sz w:val="16"/>
      <w:szCs w:val="16"/>
      <w:lang w:val="pt-BR" w:eastAsia="pt-BR"/>
    </w:rPr>
  </w:style>
  <w:style w:type="paragraph" w:customStyle="1" w:styleId="xl65">
    <w:name w:val="xl65"/>
    <w:basedOn w:val="Normal"/>
    <w:rsid w:val="00015BD0"/>
    <w:pPr>
      <w:widowControl/>
      <w:pBdr>
        <w:left w:val="single" w:sz="4" w:space="0" w:color="auto"/>
        <w:right w:val="single" w:sz="4"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6">
    <w:name w:val="xl66"/>
    <w:basedOn w:val="Normal"/>
    <w:rsid w:val="00015BD0"/>
    <w:pPr>
      <w:widowControl/>
      <w:pBdr>
        <w:left w:val="single" w:sz="4" w:space="0" w:color="auto"/>
        <w:right w:val="single" w:sz="8" w:space="0" w:color="auto"/>
      </w:pBdr>
      <w:autoSpaceDE/>
      <w:autoSpaceDN/>
      <w:spacing w:before="100" w:beforeAutospacing="1" w:after="100" w:afterAutospacing="1"/>
    </w:pPr>
    <w:rPr>
      <w:rFonts w:ascii="Arial" w:hAnsi="Arial" w:cs="Arial"/>
      <w:sz w:val="16"/>
      <w:szCs w:val="16"/>
      <w:lang w:val="pt-BR" w:eastAsia="pt-BR"/>
    </w:rPr>
  </w:style>
  <w:style w:type="paragraph" w:customStyle="1" w:styleId="xl67">
    <w:name w:val="xl67"/>
    <w:basedOn w:val="Normal"/>
    <w:rsid w:val="00015BD0"/>
    <w:pPr>
      <w:widowControl/>
      <w:pBdr>
        <w:left w:val="single" w:sz="4" w:space="0" w:color="auto"/>
        <w:right w:val="single" w:sz="4"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8">
    <w:name w:val="xl68"/>
    <w:basedOn w:val="Normal"/>
    <w:rsid w:val="00015BD0"/>
    <w:pPr>
      <w:widowControl/>
      <w:pBdr>
        <w:left w:val="single" w:sz="4" w:space="0" w:color="auto"/>
        <w:right w:val="single" w:sz="8" w:space="0" w:color="auto"/>
      </w:pBdr>
      <w:autoSpaceDE/>
      <w:autoSpaceDN/>
      <w:spacing w:before="100" w:beforeAutospacing="1" w:after="100" w:afterAutospacing="1"/>
      <w:jc w:val="center"/>
    </w:pPr>
    <w:rPr>
      <w:rFonts w:ascii="Arial" w:hAnsi="Arial" w:cs="Arial"/>
      <w:b/>
      <w:bCs/>
      <w:sz w:val="16"/>
      <w:szCs w:val="16"/>
      <w:lang w:val="pt-BR" w:eastAsia="pt-BR"/>
    </w:rPr>
  </w:style>
  <w:style w:type="paragraph" w:customStyle="1" w:styleId="xl69">
    <w:name w:val="xl69"/>
    <w:basedOn w:val="Normal"/>
    <w:rsid w:val="00015BD0"/>
    <w:pPr>
      <w:widowControl/>
      <w:pBdr>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6"/>
      <w:szCs w:val="16"/>
      <w:lang w:val="pt-BR" w:eastAsia="pt-BR"/>
    </w:rPr>
  </w:style>
  <w:style w:type="paragraph" w:customStyle="1" w:styleId="xl70">
    <w:name w:val="xl70"/>
    <w:basedOn w:val="Normal"/>
    <w:rsid w:val="00015BD0"/>
    <w:pPr>
      <w:widowControl/>
      <w:pBdr>
        <w:top w:val="single" w:sz="8" w:space="0" w:color="auto"/>
        <w:left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1">
    <w:name w:val="xl71"/>
    <w:basedOn w:val="Normal"/>
    <w:rsid w:val="00015BD0"/>
    <w:pPr>
      <w:widowControl/>
      <w:pBdr>
        <w:top w:val="single" w:sz="8"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015BD0"/>
    <w:pPr>
      <w:widowControl/>
      <w:pBdr>
        <w:top w:val="single" w:sz="8" w:space="0" w:color="auto"/>
        <w:left w:val="single" w:sz="8" w:space="0" w:color="auto"/>
        <w:right w:val="single" w:sz="4" w:space="0" w:color="auto"/>
      </w:pBdr>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73">
    <w:name w:val="xl73"/>
    <w:basedOn w:val="Normal"/>
    <w:rsid w:val="00015BD0"/>
    <w:pPr>
      <w:widowControl/>
      <w:pBdr>
        <w:left w:val="single" w:sz="8"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WW-Padro12">
    <w:name w:val="WW-Padrão12"/>
    <w:rsid w:val="00015BD0"/>
    <w:pPr>
      <w:suppressAutoHyphens/>
      <w:autoSpaceDN/>
    </w:pPr>
    <w:rPr>
      <w:rFonts w:ascii="Times New Roman" w:eastAsia="Arial" w:hAnsi="Times New Roman" w:cs="Times New Roman"/>
      <w:sz w:val="24"/>
      <w:szCs w:val="20"/>
      <w:lang w:val="pt-BR" w:eastAsia="ar-SA"/>
    </w:rPr>
  </w:style>
  <w:style w:type="paragraph" w:customStyle="1" w:styleId="Default">
    <w:name w:val="Default"/>
    <w:rsid w:val="00015BD0"/>
    <w:pPr>
      <w:widowControl/>
      <w:adjustRightInd w:val="0"/>
    </w:pPr>
    <w:rPr>
      <w:rFonts w:ascii="Times New Roman" w:eastAsia="Times New Roman" w:hAnsi="Times New Roman" w:cs="Times New Roman"/>
      <w:color w:val="000000"/>
      <w:sz w:val="24"/>
      <w:szCs w:val="24"/>
      <w:lang w:val="pt-BR" w:eastAsia="pt-BR"/>
    </w:rPr>
  </w:style>
  <w:style w:type="paragraph" w:customStyle="1" w:styleId="Corpodetexto22">
    <w:name w:val="Corpo de texto 22"/>
    <w:basedOn w:val="Normal"/>
    <w:rsid w:val="00015BD0"/>
    <w:pPr>
      <w:autoSpaceDE/>
      <w:autoSpaceDN/>
      <w:jc w:val="both"/>
    </w:pPr>
    <w:rPr>
      <w:rFonts w:cs="Arial"/>
      <w:bCs/>
      <w:noProof/>
      <w:sz w:val="28"/>
      <w:szCs w:val="24"/>
      <w:lang w:val="pt-BR" w:eastAsia="pt-BR"/>
    </w:rPr>
  </w:style>
  <w:style w:type="paragraph" w:customStyle="1" w:styleId="WW-Recuodecorpodetexto3">
    <w:name w:val="WW-Recuo de corpo de texto 3"/>
    <w:basedOn w:val="Normal"/>
    <w:uiPriority w:val="99"/>
    <w:rsid w:val="00015BD0"/>
    <w:pPr>
      <w:suppressAutoHyphens/>
      <w:autoSpaceDN/>
      <w:ind w:left="851" w:hanging="851"/>
      <w:jc w:val="both"/>
    </w:pPr>
    <w:rPr>
      <w:rFonts w:ascii="Arial" w:hAnsi="Arial" w:cs="Arial"/>
      <w:color w:val="000000"/>
      <w:sz w:val="24"/>
      <w:szCs w:val="20"/>
      <w:lang w:val="pt-BR" w:eastAsia="ar-SA"/>
    </w:rPr>
  </w:style>
  <w:style w:type="paragraph" w:customStyle="1" w:styleId="WW-Textosimples">
    <w:name w:val="WW-Texto simples"/>
    <w:basedOn w:val="Normal"/>
    <w:rsid w:val="00015BD0"/>
    <w:pPr>
      <w:widowControl/>
      <w:suppressAutoHyphens/>
      <w:autoSpaceDE/>
      <w:autoSpaceDN/>
    </w:pPr>
    <w:rPr>
      <w:rFonts w:ascii="Courier New" w:hAnsi="Courier New"/>
      <w:sz w:val="20"/>
      <w:szCs w:val="20"/>
      <w:lang w:val="pt-BR" w:eastAsia="ar-SA"/>
    </w:rPr>
  </w:style>
  <w:style w:type="paragraph" w:customStyle="1" w:styleId="Normal1">
    <w:name w:val="Normal1"/>
    <w:rsid w:val="00015BD0"/>
    <w:pPr>
      <w:suppressAutoHyphens/>
      <w:autoSpaceDN/>
    </w:pPr>
    <w:rPr>
      <w:rFonts w:ascii="Tahoma" w:eastAsia="Arial" w:hAnsi="Tahoma" w:cs="Tahoma"/>
      <w:color w:val="000000"/>
      <w:sz w:val="24"/>
      <w:szCs w:val="24"/>
      <w:lang w:val="pt-BR" w:eastAsia="ar-SA"/>
    </w:rPr>
  </w:style>
  <w:style w:type="paragraph" w:customStyle="1" w:styleId="font5">
    <w:name w:val="font5"/>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font6">
    <w:name w:val="font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7">
    <w:name w:val="font7"/>
    <w:basedOn w:val="Normal"/>
    <w:rsid w:val="00015BD0"/>
    <w:pPr>
      <w:widowControl/>
      <w:autoSpaceDE/>
      <w:autoSpaceDN/>
      <w:spacing w:before="100" w:beforeAutospacing="1" w:after="100" w:afterAutospacing="1"/>
    </w:pPr>
    <w:rPr>
      <w:rFonts w:ascii="Arial" w:hAnsi="Arial" w:cs="Arial"/>
      <w:b/>
      <w:bCs/>
      <w:sz w:val="20"/>
      <w:szCs w:val="20"/>
      <w:lang w:val="pt-BR" w:eastAsia="pt-BR"/>
    </w:rPr>
  </w:style>
  <w:style w:type="paragraph" w:customStyle="1" w:styleId="font8">
    <w:name w:val="font8"/>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9">
    <w:name w:val="font9"/>
    <w:basedOn w:val="Normal"/>
    <w:rsid w:val="00015BD0"/>
    <w:pPr>
      <w:widowControl/>
      <w:autoSpaceDE/>
      <w:autoSpaceDN/>
      <w:spacing w:before="100" w:beforeAutospacing="1" w:after="100" w:afterAutospacing="1"/>
    </w:pPr>
    <w:rPr>
      <w:rFonts w:ascii="Arial" w:hAnsi="Arial" w:cs="Arial"/>
      <w:b/>
      <w:bCs/>
      <w:color w:val="000000"/>
      <w:sz w:val="18"/>
      <w:szCs w:val="18"/>
      <w:lang w:val="pt-BR" w:eastAsia="pt-BR"/>
    </w:rPr>
  </w:style>
  <w:style w:type="paragraph" w:customStyle="1" w:styleId="font10">
    <w:name w:val="font10"/>
    <w:basedOn w:val="Normal"/>
    <w:rsid w:val="00015BD0"/>
    <w:pPr>
      <w:widowControl/>
      <w:autoSpaceDE/>
      <w:autoSpaceDN/>
      <w:spacing w:before="100" w:beforeAutospacing="1" w:after="100" w:afterAutospacing="1"/>
    </w:pPr>
    <w:rPr>
      <w:rFonts w:ascii="Arial" w:hAnsi="Arial" w:cs="Arial"/>
      <w:color w:val="000000"/>
      <w:sz w:val="18"/>
      <w:szCs w:val="18"/>
      <w:lang w:val="pt-BR" w:eastAsia="pt-BR"/>
    </w:rPr>
  </w:style>
  <w:style w:type="paragraph" w:customStyle="1" w:styleId="font11">
    <w:name w:val="font11"/>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2">
    <w:name w:val="font12"/>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3">
    <w:name w:val="font13"/>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4">
    <w:name w:val="font14"/>
    <w:basedOn w:val="Normal"/>
    <w:rsid w:val="00015BD0"/>
    <w:pPr>
      <w:widowControl/>
      <w:autoSpaceDE/>
      <w:autoSpaceDN/>
      <w:spacing w:before="100" w:beforeAutospacing="1" w:after="100" w:afterAutospacing="1"/>
    </w:pPr>
    <w:rPr>
      <w:rFonts w:ascii="Arial" w:hAnsi="Arial" w:cs="Arial"/>
      <w:b/>
      <w:bCs/>
      <w:color w:val="000000"/>
      <w:sz w:val="20"/>
      <w:szCs w:val="20"/>
      <w:lang w:val="pt-BR" w:eastAsia="pt-BR"/>
    </w:rPr>
  </w:style>
  <w:style w:type="paragraph" w:customStyle="1" w:styleId="font15">
    <w:name w:val="font15"/>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font16">
    <w:name w:val="font16"/>
    <w:basedOn w:val="Normal"/>
    <w:rsid w:val="00015BD0"/>
    <w:pPr>
      <w:widowControl/>
      <w:autoSpaceDE/>
      <w:autoSpaceDN/>
      <w:spacing w:before="100" w:beforeAutospacing="1" w:after="100" w:afterAutospacing="1"/>
    </w:pPr>
    <w:rPr>
      <w:rFonts w:ascii="Arial" w:hAnsi="Arial" w:cs="Arial"/>
      <w:color w:val="000000"/>
      <w:sz w:val="20"/>
      <w:szCs w:val="20"/>
      <w:lang w:val="pt-BR" w:eastAsia="pt-BR"/>
    </w:rPr>
  </w:style>
  <w:style w:type="paragraph" w:customStyle="1" w:styleId="xl74">
    <w:name w:val="xl7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5">
    <w:name w:val="xl7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6">
    <w:name w:val="xl7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77">
    <w:name w:val="xl7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78">
    <w:name w:val="xl7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79">
    <w:name w:val="xl7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0">
    <w:name w:val="xl8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1">
    <w:name w:val="xl8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2">
    <w:name w:val="xl82"/>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83">
    <w:name w:val="xl83"/>
    <w:basedOn w:val="Normal"/>
    <w:rsid w:val="00015BD0"/>
    <w:pPr>
      <w:widowControl/>
      <w:autoSpaceDE/>
      <w:autoSpaceDN/>
      <w:spacing w:before="100" w:beforeAutospacing="1" w:after="100" w:afterAutospacing="1"/>
      <w:jc w:val="both"/>
    </w:pPr>
    <w:rPr>
      <w:rFonts w:ascii="Arial" w:hAnsi="Arial" w:cs="Arial"/>
      <w:sz w:val="20"/>
      <w:szCs w:val="20"/>
      <w:lang w:val="pt-BR" w:eastAsia="pt-BR"/>
    </w:rPr>
  </w:style>
  <w:style w:type="paragraph" w:customStyle="1" w:styleId="xl84">
    <w:name w:val="xl8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5">
    <w:name w:val="xl8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86">
    <w:name w:val="xl8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87">
    <w:name w:val="xl8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88">
    <w:name w:val="xl88"/>
    <w:basedOn w:val="Normal"/>
    <w:rsid w:val="00015BD0"/>
    <w:pPr>
      <w:widowControl/>
      <w:autoSpaceDE/>
      <w:autoSpaceDN/>
      <w:spacing w:before="100" w:beforeAutospacing="1" w:after="100" w:afterAutospacing="1"/>
      <w:jc w:val="both"/>
    </w:pPr>
    <w:rPr>
      <w:rFonts w:ascii="Arial" w:hAnsi="Arial" w:cs="Arial"/>
      <w:sz w:val="24"/>
      <w:szCs w:val="24"/>
      <w:lang w:val="pt-BR" w:eastAsia="pt-BR"/>
    </w:rPr>
  </w:style>
  <w:style w:type="paragraph" w:customStyle="1" w:styleId="xl89">
    <w:name w:val="xl89"/>
    <w:basedOn w:val="Normal"/>
    <w:rsid w:val="00015BD0"/>
    <w:pPr>
      <w:widowControl/>
      <w:pBdr>
        <w:top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90">
    <w:name w:val="xl9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1">
    <w:name w:val="xl9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2">
    <w:name w:val="xl9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3">
    <w:name w:val="xl9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4">
    <w:name w:val="xl9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95">
    <w:name w:val="xl9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6">
    <w:name w:val="xl9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97">
    <w:name w:val="xl9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4"/>
      <w:szCs w:val="24"/>
      <w:lang w:val="pt-BR" w:eastAsia="pt-BR"/>
    </w:rPr>
  </w:style>
  <w:style w:type="paragraph" w:customStyle="1" w:styleId="xl98">
    <w:name w:val="xl98"/>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99">
    <w:name w:val="xl99"/>
    <w:basedOn w:val="Normal"/>
    <w:rsid w:val="00015BD0"/>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00">
    <w:name w:val="xl10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20"/>
      <w:szCs w:val="20"/>
      <w:lang w:val="pt-BR" w:eastAsia="pt-BR"/>
    </w:rPr>
  </w:style>
  <w:style w:type="paragraph" w:customStyle="1" w:styleId="xl101">
    <w:name w:val="xl10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20"/>
      <w:szCs w:val="20"/>
      <w:lang w:val="pt-BR" w:eastAsia="pt-BR"/>
    </w:rPr>
  </w:style>
  <w:style w:type="paragraph" w:customStyle="1" w:styleId="xl102">
    <w:name w:val="xl102"/>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03">
    <w:name w:val="xl10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4">
    <w:name w:val="xl10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5">
    <w:name w:val="xl10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6">
    <w:name w:val="xl10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07">
    <w:name w:val="xl10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sz w:val="20"/>
      <w:szCs w:val="20"/>
      <w:lang w:val="pt-BR" w:eastAsia="pt-BR"/>
    </w:rPr>
  </w:style>
  <w:style w:type="paragraph" w:customStyle="1" w:styleId="xl108">
    <w:name w:val="xl10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09">
    <w:name w:val="xl10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10">
    <w:name w:val="xl11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11">
    <w:name w:val="xl111"/>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2">
    <w:name w:val="xl112"/>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3">
    <w:name w:val="xl113"/>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14">
    <w:name w:val="xl114"/>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15">
    <w:name w:val="xl115"/>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6">
    <w:name w:val="xl116"/>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17">
    <w:name w:val="xl117"/>
    <w:basedOn w:val="Normal"/>
    <w:rsid w:val="00015BD0"/>
    <w:pPr>
      <w:widowControl/>
      <w:autoSpaceDE/>
      <w:autoSpaceDN/>
      <w:spacing w:before="100" w:beforeAutospacing="1" w:after="100" w:afterAutospacing="1"/>
      <w:jc w:val="right"/>
    </w:pPr>
    <w:rPr>
      <w:rFonts w:ascii="Arial" w:hAnsi="Arial" w:cs="Arial"/>
      <w:sz w:val="20"/>
      <w:szCs w:val="20"/>
      <w:lang w:val="pt-BR" w:eastAsia="pt-BR"/>
    </w:rPr>
  </w:style>
  <w:style w:type="paragraph" w:customStyle="1" w:styleId="xl118">
    <w:name w:val="xl118"/>
    <w:basedOn w:val="Normal"/>
    <w:rsid w:val="00015BD0"/>
    <w:pPr>
      <w:widowControl/>
      <w:autoSpaceDE/>
      <w:autoSpaceDN/>
      <w:spacing w:before="100" w:beforeAutospacing="1" w:after="100" w:afterAutospacing="1"/>
    </w:pPr>
    <w:rPr>
      <w:rFonts w:ascii="Arial" w:hAnsi="Arial" w:cs="Arial"/>
      <w:sz w:val="20"/>
      <w:szCs w:val="20"/>
      <w:lang w:val="pt-BR" w:eastAsia="pt-BR"/>
    </w:rPr>
  </w:style>
  <w:style w:type="paragraph" w:customStyle="1" w:styleId="xl119">
    <w:name w:val="xl119"/>
    <w:basedOn w:val="Normal"/>
    <w:rsid w:val="00015BD0"/>
    <w:pPr>
      <w:widowControl/>
      <w:autoSpaceDE/>
      <w:autoSpaceDN/>
      <w:spacing w:before="100" w:beforeAutospacing="1" w:after="100" w:afterAutospacing="1"/>
      <w:jc w:val="center"/>
    </w:pPr>
    <w:rPr>
      <w:rFonts w:ascii="Arial" w:hAnsi="Arial" w:cs="Arial"/>
      <w:sz w:val="20"/>
      <w:szCs w:val="20"/>
      <w:lang w:val="pt-BR" w:eastAsia="pt-BR"/>
    </w:rPr>
  </w:style>
  <w:style w:type="paragraph" w:customStyle="1" w:styleId="xl120">
    <w:name w:val="xl120"/>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1">
    <w:name w:val="xl121"/>
    <w:basedOn w:val="Normal"/>
    <w:rsid w:val="00015BD0"/>
    <w:pPr>
      <w:widowControl/>
      <w:autoSpaceDE/>
      <w:autoSpaceDN/>
      <w:spacing w:before="100" w:beforeAutospacing="1" w:after="100" w:afterAutospacing="1"/>
    </w:pPr>
    <w:rPr>
      <w:rFonts w:ascii="Arial" w:hAnsi="Arial" w:cs="Arial"/>
      <w:sz w:val="24"/>
      <w:szCs w:val="24"/>
      <w:lang w:val="pt-BR" w:eastAsia="pt-BR"/>
    </w:rPr>
  </w:style>
  <w:style w:type="paragraph" w:customStyle="1" w:styleId="xl122">
    <w:name w:val="xl122"/>
    <w:basedOn w:val="Normal"/>
    <w:rsid w:val="00015BD0"/>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123">
    <w:name w:val="xl123"/>
    <w:basedOn w:val="Normal"/>
    <w:rsid w:val="00015BD0"/>
    <w:pPr>
      <w:widowControl/>
      <w:pBdr>
        <w:bottom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24">
    <w:name w:val="xl124"/>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pPr>
    <w:rPr>
      <w:rFonts w:ascii="Arial" w:hAnsi="Arial" w:cs="Arial"/>
      <w:b/>
      <w:bCs/>
      <w:sz w:val="20"/>
      <w:szCs w:val="20"/>
      <w:lang w:val="pt-BR" w:eastAsia="pt-BR"/>
    </w:rPr>
  </w:style>
  <w:style w:type="paragraph" w:customStyle="1" w:styleId="xl125">
    <w:name w:val="xl125"/>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0"/>
      <w:szCs w:val="20"/>
      <w:lang w:val="pt-BR" w:eastAsia="pt-BR"/>
    </w:rPr>
  </w:style>
  <w:style w:type="paragraph" w:customStyle="1" w:styleId="xl126">
    <w:name w:val="xl12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0"/>
      <w:szCs w:val="20"/>
      <w:lang w:val="pt-BR" w:eastAsia="pt-BR"/>
    </w:rPr>
  </w:style>
  <w:style w:type="paragraph" w:customStyle="1" w:styleId="xl127">
    <w:name w:val="xl12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8">
    <w:name w:val="xl128"/>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29">
    <w:name w:val="xl129"/>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0">
    <w:name w:val="xl130"/>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18"/>
      <w:szCs w:val="18"/>
      <w:lang w:val="pt-BR" w:eastAsia="pt-BR"/>
    </w:rPr>
  </w:style>
  <w:style w:type="paragraph" w:customStyle="1" w:styleId="xl131">
    <w:name w:val="xl131"/>
    <w:basedOn w:val="Normal"/>
    <w:rsid w:val="00015BD0"/>
    <w:pPr>
      <w:widowControl/>
      <w:pBdr>
        <w:top w:val="single" w:sz="4" w:space="0" w:color="auto"/>
        <w:left w:val="single" w:sz="4" w:space="0" w:color="auto"/>
        <w:bottom w:val="single" w:sz="4" w:space="0" w:color="auto"/>
        <w:right w:val="single" w:sz="4" w:space="0" w:color="auto"/>
      </w:pBdr>
      <w:shd w:val="clear" w:color="auto" w:fill="F2F2F2"/>
      <w:autoSpaceDE/>
      <w:autoSpaceDN/>
      <w:spacing w:before="100" w:beforeAutospacing="1" w:after="100" w:afterAutospacing="1"/>
      <w:jc w:val="both"/>
    </w:pPr>
    <w:rPr>
      <w:rFonts w:ascii="Arial" w:hAnsi="Arial" w:cs="Arial"/>
      <w:color w:val="000000"/>
      <w:sz w:val="18"/>
      <w:szCs w:val="18"/>
      <w:lang w:val="pt-BR" w:eastAsia="pt-BR"/>
    </w:rPr>
  </w:style>
  <w:style w:type="paragraph" w:customStyle="1" w:styleId="xl132">
    <w:name w:val="xl132"/>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3">
    <w:name w:val="xl133"/>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4">
    <w:name w:val="xl134"/>
    <w:basedOn w:val="Normal"/>
    <w:rsid w:val="00015BD0"/>
    <w:pPr>
      <w:widowControl/>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35">
    <w:name w:val="xl135"/>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36">
    <w:name w:val="xl13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37">
    <w:name w:val="xl137"/>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8">
    <w:name w:val="xl138"/>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39">
    <w:name w:val="xl139"/>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0">
    <w:name w:val="xl140"/>
    <w:basedOn w:val="Normal"/>
    <w:rsid w:val="00015BD0"/>
    <w:pPr>
      <w:widowControl/>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1">
    <w:name w:val="xl141"/>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2">
    <w:name w:val="xl142"/>
    <w:basedOn w:val="Normal"/>
    <w:rsid w:val="00015BD0"/>
    <w:pPr>
      <w:widowControl/>
      <w:shd w:val="clear" w:color="auto" w:fill="D9D9D9"/>
      <w:autoSpaceDE/>
      <w:autoSpaceDN/>
      <w:spacing w:before="100" w:beforeAutospacing="1" w:after="100" w:afterAutospacing="1"/>
    </w:pPr>
    <w:rPr>
      <w:rFonts w:ascii="Arial" w:hAnsi="Arial" w:cs="Arial"/>
      <w:sz w:val="24"/>
      <w:szCs w:val="24"/>
      <w:lang w:val="pt-BR" w:eastAsia="pt-BR"/>
    </w:rPr>
  </w:style>
  <w:style w:type="paragraph" w:customStyle="1" w:styleId="xl143">
    <w:name w:val="xl143"/>
    <w:basedOn w:val="Normal"/>
    <w:rsid w:val="00015BD0"/>
    <w:pPr>
      <w:widowControl/>
      <w:shd w:val="clear" w:color="auto" w:fill="D9D9D9"/>
      <w:autoSpaceDE/>
      <w:autoSpaceDN/>
      <w:spacing w:before="100" w:beforeAutospacing="1" w:after="100" w:afterAutospacing="1"/>
    </w:pPr>
    <w:rPr>
      <w:rFonts w:ascii="Arial" w:hAnsi="Arial" w:cs="Arial"/>
      <w:b/>
      <w:bCs/>
      <w:sz w:val="24"/>
      <w:szCs w:val="24"/>
      <w:lang w:val="pt-BR" w:eastAsia="pt-BR"/>
    </w:rPr>
  </w:style>
  <w:style w:type="paragraph" w:customStyle="1" w:styleId="xl144">
    <w:name w:val="xl144"/>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sz w:val="20"/>
      <w:szCs w:val="20"/>
      <w:lang w:val="pt-BR" w:eastAsia="pt-BR"/>
    </w:rPr>
  </w:style>
  <w:style w:type="paragraph" w:customStyle="1" w:styleId="xl145">
    <w:name w:val="xl145"/>
    <w:basedOn w:val="Normal"/>
    <w:rsid w:val="00015BD0"/>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6">
    <w:name w:val="xl146"/>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47">
    <w:name w:val="xl147"/>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w:hAnsi="Arial" w:cs="Arial"/>
      <w:b/>
      <w:bCs/>
      <w:color w:val="000000"/>
      <w:sz w:val="20"/>
      <w:szCs w:val="20"/>
      <w:lang w:val="pt-BR" w:eastAsia="pt-BR"/>
    </w:rPr>
  </w:style>
  <w:style w:type="paragraph" w:customStyle="1" w:styleId="xl148">
    <w:name w:val="xl148"/>
    <w:basedOn w:val="Normal"/>
    <w:rsid w:val="00015BD0"/>
    <w:pPr>
      <w:widowControl/>
      <w:pBdr>
        <w:top w:val="single" w:sz="4" w:space="0" w:color="auto"/>
        <w:left w:val="single" w:sz="4" w:space="0" w:color="auto"/>
        <w:bottom w:val="single" w:sz="4" w:space="0" w:color="auto"/>
        <w:right w:val="single" w:sz="4" w:space="0" w:color="auto"/>
      </w:pBdr>
      <w:shd w:val="clear" w:color="auto" w:fill="D9D9D9"/>
      <w:autoSpaceDE/>
      <w:autoSpaceDN/>
      <w:spacing w:before="100" w:beforeAutospacing="1" w:after="100" w:afterAutospacing="1"/>
      <w:jc w:val="center"/>
    </w:pPr>
    <w:rPr>
      <w:rFonts w:ascii="Arial" w:hAnsi="Arial" w:cs="Arial"/>
      <w:b/>
      <w:bCs/>
      <w:sz w:val="24"/>
      <w:szCs w:val="24"/>
      <w:lang w:val="pt-BR" w:eastAsia="pt-BR"/>
    </w:rPr>
  </w:style>
  <w:style w:type="paragraph" w:customStyle="1" w:styleId="xl149">
    <w:name w:val="xl149"/>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0">
    <w:name w:val="xl150"/>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51">
    <w:name w:val="xl151"/>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2">
    <w:name w:val="xl15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53">
    <w:name w:val="xl15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54">
    <w:name w:val="xl15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55">
    <w:name w:val="xl15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56">
    <w:name w:val="xl15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paragraph" w:customStyle="1" w:styleId="xl157">
    <w:name w:val="xl157"/>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sz w:val="24"/>
      <w:szCs w:val="24"/>
      <w:lang w:val="pt-BR" w:eastAsia="pt-BR"/>
    </w:rPr>
  </w:style>
  <w:style w:type="paragraph" w:customStyle="1" w:styleId="xl158">
    <w:name w:val="xl158"/>
    <w:basedOn w:val="Normal"/>
    <w:rsid w:val="00015B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24"/>
      <w:szCs w:val="24"/>
      <w:lang w:val="pt-BR" w:eastAsia="pt-BR"/>
    </w:rPr>
  </w:style>
  <w:style w:type="paragraph" w:customStyle="1" w:styleId="xl159">
    <w:name w:val="xl159"/>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4"/>
      <w:szCs w:val="24"/>
      <w:lang w:val="pt-BR" w:eastAsia="pt-BR"/>
    </w:rPr>
  </w:style>
  <w:style w:type="paragraph" w:customStyle="1" w:styleId="xl160">
    <w:name w:val="xl160"/>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1">
    <w:name w:val="xl161"/>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2">
    <w:name w:val="xl162"/>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4"/>
      <w:szCs w:val="24"/>
      <w:lang w:val="pt-BR" w:eastAsia="pt-BR"/>
    </w:rPr>
  </w:style>
  <w:style w:type="paragraph" w:customStyle="1" w:styleId="xl163">
    <w:name w:val="xl163"/>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pPr>
    <w:rPr>
      <w:rFonts w:ascii="Arial" w:hAnsi="Arial" w:cs="Arial"/>
      <w:sz w:val="20"/>
      <w:szCs w:val="20"/>
      <w:lang w:val="pt-BR" w:eastAsia="pt-BR"/>
    </w:rPr>
  </w:style>
  <w:style w:type="paragraph" w:customStyle="1" w:styleId="xl164">
    <w:name w:val="xl164"/>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sz w:val="20"/>
      <w:szCs w:val="20"/>
      <w:lang w:val="pt-BR" w:eastAsia="pt-BR"/>
    </w:rPr>
  </w:style>
  <w:style w:type="paragraph" w:customStyle="1" w:styleId="xl165">
    <w:name w:val="xl165"/>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center"/>
    </w:pPr>
    <w:rPr>
      <w:rFonts w:ascii="Arial" w:hAnsi="Arial" w:cs="Arial"/>
      <w:color w:val="000000"/>
      <w:sz w:val="20"/>
      <w:szCs w:val="20"/>
      <w:lang w:val="pt-BR" w:eastAsia="pt-BR"/>
    </w:rPr>
  </w:style>
  <w:style w:type="paragraph" w:customStyle="1" w:styleId="xl166">
    <w:name w:val="xl166"/>
    <w:basedOn w:val="Normal"/>
    <w:rsid w:val="00015BD0"/>
    <w:pPr>
      <w:widowControl/>
      <w:pBdr>
        <w:top w:val="single" w:sz="4" w:space="0" w:color="auto"/>
        <w:left w:val="single" w:sz="4" w:space="0" w:color="auto"/>
        <w:bottom w:val="single" w:sz="4" w:space="0" w:color="auto"/>
        <w:right w:val="single" w:sz="4" w:space="0" w:color="auto"/>
      </w:pBdr>
      <w:shd w:val="clear" w:color="auto" w:fill="FFFF00"/>
      <w:autoSpaceDE/>
      <w:autoSpaceDN/>
      <w:spacing w:before="100" w:beforeAutospacing="1" w:after="100" w:afterAutospacing="1"/>
      <w:jc w:val="both"/>
    </w:pPr>
    <w:rPr>
      <w:rFonts w:ascii="Arial" w:hAnsi="Arial" w:cs="Arial"/>
      <w:color w:val="000000"/>
      <w:sz w:val="20"/>
      <w:szCs w:val="20"/>
      <w:lang w:val="pt-BR" w:eastAsia="pt-BR"/>
    </w:rPr>
  </w:style>
  <w:style w:type="character" w:customStyle="1" w:styleId="MenoPendente2">
    <w:name w:val="Menção Pendente2"/>
    <w:basedOn w:val="Fontepargpadro"/>
    <w:uiPriority w:val="99"/>
    <w:semiHidden/>
    <w:rsid w:val="00015BD0"/>
    <w:rPr>
      <w:color w:val="605E5C"/>
      <w:shd w:val="clear" w:color="auto" w:fill="E1DFDD"/>
    </w:rPr>
  </w:style>
  <w:style w:type="character" w:customStyle="1" w:styleId="WW8Num2z0">
    <w:name w:val="WW8Num2z0"/>
    <w:rsid w:val="00015BD0"/>
    <w:rPr>
      <w:rFonts w:ascii="Times New Roman" w:hAnsi="Times New Roman" w:cs="Times New Roman" w:hint="default"/>
      <w:color w:val="auto"/>
      <w:sz w:val="24"/>
      <w:szCs w:val="24"/>
    </w:rPr>
  </w:style>
  <w:style w:type="character" w:customStyle="1" w:styleId="Caracteresdenotaderodap">
    <w:name w:val="Caracteres de nota de rodapé"/>
    <w:uiPriority w:val="7"/>
    <w:rsid w:val="00015BD0"/>
    <w:rPr>
      <w:vertAlign w:val="superscript"/>
    </w:rPr>
  </w:style>
  <w:style w:type="character" w:customStyle="1" w:styleId="WW8Num1z1">
    <w:name w:val="WW8Num1z1"/>
    <w:rsid w:val="00015BD0"/>
  </w:style>
  <w:style w:type="character" w:customStyle="1" w:styleId="WW8Num1z2">
    <w:name w:val="WW8Num1z2"/>
    <w:rsid w:val="00015BD0"/>
  </w:style>
  <w:style w:type="character" w:customStyle="1" w:styleId="WW8Num1z0">
    <w:name w:val="WW8Num1z0"/>
    <w:rsid w:val="00015BD0"/>
  </w:style>
  <w:style w:type="character" w:customStyle="1" w:styleId="Fontepargpadro1">
    <w:name w:val="Fonte parág. padrão1"/>
    <w:rsid w:val="00015BD0"/>
  </w:style>
  <w:style w:type="character" w:customStyle="1" w:styleId="WW8Num1z3">
    <w:name w:val="WW8Num1z3"/>
    <w:rsid w:val="00015BD0"/>
  </w:style>
  <w:style w:type="character" w:customStyle="1" w:styleId="WW-Caracteresdenotaderodap">
    <w:name w:val="WW-Caracteres de nota de rodapé"/>
    <w:uiPriority w:val="2"/>
    <w:rsid w:val="00015BD0"/>
    <w:rPr>
      <w:rFonts w:ascii="Arial" w:hAnsi="Arial" w:cs="Arial" w:hint="default"/>
      <w:sz w:val="20"/>
      <w:vertAlign w:val="superscript"/>
    </w:rPr>
  </w:style>
  <w:style w:type="character" w:customStyle="1" w:styleId="object">
    <w:name w:val="object"/>
    <w:rsid w:val="00015BD0"/>
  </w:style>
  <w:style w:type="character" w:customStyle="1" w:styleId="WW8Num1z4">
    <w:name w:val="WW8Num1z4"/>
    <w:rsid w:val="00015BD0"/>
  </w:style>
  <w:style w:type="character" w:customStyle="1" w:styleId="WW8Num1z7">
    <w:name w:val="WW8Num1z7"/>
    <w:rsid w:val="00015BD0"/>
  </w:style>
  <w:style w:type="character" w:customStyle="1" w:styleId="WW8Num1z8">
    <w:name w:val="WW8Num1z8"/>
    <w:rsid w:val="00015BD0"/>
  </w:style>
  <w:style w:type="character" w:customStyle="1" w:styleId="CharChar">
    <w:name w:val="Char Char"/>
    <w:basedOn w:val="Fontepargpadro1"/>
    <w:uiPriority w:val="6"/>
    <w:rsid w:val="00015BD0"/>
  </w:style>
  <w:style w:type="character" w:customStyle="1" w:styleId="WW8Num1z5">
    <w:name w:val="WW8Num1z5"/>
    <w:rsid w:val="00015BD0"/>
  </w:style>
  <w:style w:type="character" w:customStyle="1" w:styleId="WW8Num1z6">
    <w:name w:val="WW8Num1z6"/>
    <w:rsid w:val="00015BD0"/>
  </w:style>
  <w:style w:type="character" w:customStyle="1" w:styleId="SubttuloChar">
    <w:name w:val="Subtítulo Char"/>
    <w:rsid w:val="00015BD0"/>
    <w:rPr>
      <w:sz w:val="28"/>
      <w:szCs w:val="28"/>
    </w:rPr>
  </w:style>
  <w:style w:type="character" w:customStyle="1" w:styleId="TextodenotaderodapChar1">
    <w:name w:val="Texto de nota de rodapé Char1"/>
    <w:basedOn w:val="Fontepargpadro"/>
    <w:link w:val="Textodenotaderodap"/>
    <w:uiPriority w:val="7"/>
    <w:semiHidden/>
    <w:locked/>
    <w:rsid w:val="00015BD0"/>
    <w:rPr>
      <w:rFonts w:ascii="Arial" w:eastAsia="Times New Roman" w:hAnsi="Arial" w:cs="Arial"/>
      <w:sz w:val="20"/>
      <w:szCs w:val="20"/>
      <w:lang w:val="pt-BR" w:eastAsia="zh-CN"/>
    </w:rPr>
  </w:style>
  <w:style w:type="paragraph" w:customStyle="1" w:styleId="Subttulo1">
    <w:name w:val="Subtítulo1"/>
    <w:basedOn w:val="Normal"/>
    <w:next w:val="Normal"/>
    <w:uiPriority w:val="6"/>
    <w:qFormat/>
    <w:rsid w:val="00015BD0"/>
    <w:pPr>
      <w:numPr>
        <w:ilvl w:val="1"/>
      </w:numPr>
      <w:spacing w:after="160"/>
    </w:pPr>
    <w:rPr>
      <w:rFonts w:ascii="Calibri" w:hAnsi="Calibri"/>
      <w:color w:val="5A5A5A"/>
      <w:spacing w:val="15"/>
      <w:lang w:eastAsia="pt-PT" w:bidi="pt-PT"/>
    </w:rPr>
  </w:style>
  <w:style w:type="character" w:customStyle="1" w:styleId="SubttuloChar1">
    <w:name w:val="Subtítulo Char1"/>
    <w:basedOn w:val="Fontepargpadro"/>
    <w:link w:val="Subttulo"/>
    <w:uiPriority w:val="6"/>
    <w:rsid w:val="00015BD0"/>
    <w:rPr>
      <w:rFonts w:eastAsia="Times New Roman"/>
      <w:color w:val="5A5A5A"/>
      <w:spacing w:val="15"/>
      <w:lang w:val="pt-PT" w:eastAsia="pt-PT" w:bidi="pt-PT"/>
    </w:rPr>
  </w:style>
  <w:style w:type="character" w:customStyle="1" w:styleId="TtuloChar1">
    <w:name w:val="Título Char1"/>
    <w:aliases w:val="Char Char2"/>
    <w:basedOn w:val="Fontepargpadro"/>
    <w:uiPriority w:val="10"/>
    <w:rsid w:val="00015BD0"/>
    <w:rPr>
      <w:rFonts w:ascii="Calibri Light" w:eastAsia="Times New Roman" w:hAnsi="Calibri Light" w:cs="Times New Roman" w:hint="default"/>
      <w:spacing w:val="-10"/>
      <w:kern w:val="28"/>
      <w:sz w:val="56"/>
      <w:szCs w:val="56"/>
      <w:lang w:val="pt-PT" w:eastAsia="pt-PT" w:bidi="pt-PT"/>
    </w:rPr>
  </w:style>
  <w:style w:type="table" w:customStyle="1" w:styleId="Tabelacomgrade1">
    <w:name w:val="Tabela com grade1"/>
    <w:basedOn w:val="Tabelanormal"/>
    <w:next w:val="Tabelacomgrade"/>
    <w:uiPriority w:val="59"/>
    <w:rsid w:val="00015BD0"/>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qFormat/>
    <w:rsid w:val="00015BD0"/>
    <w:rPr>
      <w:rFonts w:ascii="Calibri" w:eastAsia="Calibri" w:hAnsi="Calibri" w:cs="Times New Roman"/>
    </w:rPr>
    <w:tblPr>
      <w:tblCellMar>
        <w:top w:w="0" w:type="dxa"/>
        <w:left w:w="0" w:type="dxa"/>
        <w:bottom w:w="0" w:type="dxa"/>
        <w:right w:w="0" w:type="dxa"/>
      </w:tblCellMar>
    </w:tblPr>
  </w:style>
  <w:style w:type="table" w:customStyle="1" w:styleId="Tabelacomgrade11">
    <w:name w:val="Tabela com grade11"/>
    <w:basedOn w:val="Tabelanormal"/>
    <w:rsid w:val="00015BD0"/>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
    <w:name w:val="Tabela com grade111"/>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uiPriority w:val="59"/>
    <w:rsid w:val="00015BD0"/>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Web1">
    <w:name w:val="Normal (Web)1"/>
    <w:basedOn w:val="LO-Normal1"/>
    <w:uiPriority w:val="7"/>
    <w:rsid w:val="00015BD0"/>
    <w:pPr>
      <w:widowControl/>
      <w:suppressAutoHyphens w:val="0"/>
      <w:spacing w:before="100" w:after="100"/>
    </w:pPr>
    <w:rPr>
      <w:rFonts w:ascii="Times New Roman" w:eastAsia="Times New Roman" w:hAnsi="Times New Roman" w:cs="Times New Roman"/>
      <w:lang w:eastAsia="pt-BR"/>
    </w:rPr>
  </w:style>
  <w:style w:type="character" w:customStyle="1" w:styleId="apple-converted-space">
    <w:name w:val="apple-converted-space"/>
    <w:basedOn w:val="Fontepargpadro1"/>
    <w:uiPriority w:val="7"/>
    <w:rsid w:val="00015BD0"/>
  </w:style>
  <w:style w:type="character" w:customStyle="1" w:styleId="Ttulo6Char1">
    <w:name w:val="Título 6 Char1"/>
    <w:basedOn w:val="Fontepargpadro"/>
    <w:uiPriority w:val="9"/>
    <w:semiHidden/>
    <w:rsid w:val="00015BD0"/>
    <w:rPr>
      <w:rFonts w:asciiTheme="majorHAnsi" w:eastAsiaTheme="majorEastAsia" w:hAnsiTheme="majorHAnsi" w:cstheme="majorBidi"/>
      <w:color w:val="243F60" w:themeColor="accent1" w:themeShade="7F"/>
      <w:lang w:val="pt-PT"/>
    </w:rPr>
  </w:style>
  <w:style w:type="character" w:styleId="HiperlinkVisitado">
    <w:name w:val="FollowedHyperlink"/>
    <w:basedOn w:val="Fontepargpadro"/>
    <w:uiPriority w:val="99"/>
    <w:semiHidden/>
    <w:unhideWhenUsed/>
    <w:rsid w:val="00015BD0"/>
    <w:rPr>
      <w:color w:val="800080" w:themeColor="followedHyperlink"/>
      <w:u w:val="single"/>
    </w:rPr>
  </w:style>
  <w:style w:type="paragraph" w:styleId="Subttulo">
    <w:name w:val="Subtitle"/>
    <w:basedOn w:val="Normal"/>
    <w:next w:val="Normal"/>
    <w:link w:val="SubttuloChar1"/>
    <w:uiPriority w:val="6"/>
    <w:qFormat/>
    <w:rsid w:val="00015BD0"/>
    <w:pPr>
      <w:numPr>
        <w:ilvl w:val="1"/>
      </w:numPr>
      <w:spacing w:after="160"/>
    </w:pPr>
    <w:rPr>
      <w:rFonts w:asciiTheme="minorHAnsi" w:hAnsiTheme="minorHAnsi" w:cstheme="minorBidi"/>
      <w:color w:val="5A5A5A"/>
      <w:spacing w:val="15"/>
      <w:lang w:eastAsia="pt-PT" w:bidi="pt-PT"/>
    </w:rPr>
  </w:style>
  <w:style w:type="character" w:customStyle="1" w:styleId="SubttuloChar2">
    <w:name w:val="Subtítulo Char2"/>
    <w:basedOn w:val="Fontepargpadro"/>
    <w:uiPriority w:val="11"/>
    <w:rsid w:val="00015BD0"/>
    <w:rPr>
      <w:rFonts w:eastAsiaTheme="minorEastAsia"/>
      <w:color w:val="5A5A5A" w:themeColor="text1" w:themeTint="A5"/>
      <w:spacing w:val="15"/>
      <w:lang w:val="pt-PT"/>
    </w:rPr>
  </w:style>
  <w:style w:type="numbering" w:customStyle="1" w:styleId="Semlista2">
    <w:name w:val="Sem lista2"/>
    <w:next w:val="Semlista"/>
    <w:uiPriority w:val="99"/>
    <w:semiHidden/>
    <w:unhideWhenUsed/>
    <w:rsid w:val="00015BD0"/>
  </w:style>
  <w:style w:type="table" w:customStyle="1" w:styleId="Tabelacomgrade3">
    <w:name w:val="Tabela com grade3"/>
    <w:basedOn w:val="Tabelanormal"/>
    <w:next w:val="Tabelacomgrade"/>
    <w:uiPriority w:val="59"/>
    <w:rsid w:val="00015B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015BD0"/>
    <w:rPr>
      <w:sz w:val="16"/>
      <w:szCs w:val="16"/>
    </w:rPr>
  </w:style>
  <w:style w:type="paragraph" w:styleId="Textodecomentrio">
    <w:name w:val="annotation text"/>
    <w:basedOn w:val="Normal"/>
    <w:link w:val="TextodecomentrioChar"/>
    <w:uiPriority w:val="99"/>
    <w:semiHidden/>
    <w:unhideWhenUsed/>
    <w:rsid w:val="00015BD0"/>
    <w:rPr>
      <w:rFonts w:ascii="Arial MT" w:eastAsia="Arial MT" w:hAnsi="Arial MT" w:cs="Arial MT"/>
      <w:sz w:val="20"/>
      <w:szCs w:val="20"/>
    </w:rPr>
  </w:style>
  <w:style w:type="character" w:customStyle="1" w:styleId="TextodecomentrioChar">
    <w:name w:val="Texto de comentário Char"/>
    <w:basedOn w:val="Fontepargpadro"/>
    <w:link w:val="Textodecomentrio"/>
    <w:uiPriority w:val="99"/>
    <w:semiHidden/>
    <w:rsid w:val="00015BD0"/>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015BD0"/>
    <w:rPr>
      <w:b/>
      <w:bCs/>
    </w:rPr>
  </w:style>
  <w:style w:type="character" w:customStyle="1" w:styleId="AssuntodocomentrioChar">
    <w:name w:val="Assunto do comentário Char"/>
    <w:basedOn w:val="TextodecomentrioChar"/>
    <w:link w:val="Assuntodocomentrio"/>
    <w:uiPriority w:val="99"/>
    <w:semiHidden/>
    <w:rsid w:val="00015BD0"/>
    <w:rPr>
      <w:rFonts w:ascii="Arial MT" w:eastAsia="Arial MT" w:hAnsi="Arial MT" w:cs="Arial MT"/>
      <w:b/>
      <w:bCs/>
      <w:sz w:val="20"/>
      <w:szCs w:val="20"/>
      <w:lang w:val="pt-PT"/>
    </w:rPr>
  </w:style>
  <w:style w:type="numbering" w:customStyle="1" w:styleId="Semlista3">
    <w:name w:val="Sem lista3"/>
    <w:next w:val="Semlista"/>
    <w:semiHidden/>
    <w:unhideWhenUsed/>
    <w:rsid w:val="00015BD0"/>
  </w:style>
  <w:style w:type="paragraph" w:styleId="Cabealhodamensagem">
    <w:name w:val="Message Header"/>
    <w:basedOn w:val="Corpodetexto"/>
    <w:link w:val="CabealhodamensagemChar"/>
    <w:uiPriority w:val="99"/>
    <w:rsid w:val="00015BD0"/>
    <w:pPr>
      <w:keepLines/>
      <w:widowControl/>
      <w:autoSpaceDE/>
      <w:autoSpaceDN/>
      <w:spacing w:after="40" w:line="140" w:lineRule="atLeast"/>
      <w:ind w:left="360"/>
    </w:pPr>
    <w:rPr>
      <w:rFonts w:ascii="Garamond" w:hAnsi="Garamond"/>
      <w:spacing w:val="-5"/>
      <w:szCs w:val="20"/>
      <w:lang w:val="x-none" w:eastAsia="x-none"/>
    </w:rPr>
  </w:style>
  <w:style w:type="character" w:customStyle="1" w:styleId="CabealhodamensagemChar">
    <w:name w:val="Cabeçalho da mensagem Char"/>
    <w:basedOn w:val="Fontepargpadro"/>
    <w:link w:val="Cabealhodamensagem"/>
    <w:uiPriority w:val="99"/>
    <w:rsid w:val="00015BD0"/>
    <w:rPr>
      <w:rFonts w:ascii="Garamond" w:eastAsia="Times New Roman" w:hAnsi="Garamond" w:cs="Times New Roman"/>
      <w:spacing w:val="-5"/>
      <w:sz w:val="24"/>
      <w:szCs w:val="20"/>
      <w:lang w:val="x-none" w:eastAsia="x-none"/>
    </w:rPr>
  </w:style>
  <w:style w:type="table" w:customStyle="1" w:styleId="Tabelacomgrade12">
    <w:name w:val="Tabela com grade12"/>
    <w:basedOn w:val="Tabelanormal"/>
    <w:next w:val="Tabelacomgrade"/>
    <w:uiPriority w:val="5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
    <w:name w:val="Tabela com grade4"/>
    <w:basedOn w:val="Tabelanormal"/>
    <w:next w:val="Tabelacomgrade"/>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15BD0"/>
    <w:pPr>
      <w:widowControl/>
      <w:autoSpaceDE/>
      <w:autoSpaceDN/>
      <w:spacing w:before="100" w:beforeAutospacing="1" w:after="100" w:afterAutospacing="1"/>
    </w:pPr>
    <w:rPr>
      <w:sz w:val="24"/>
      <w:szCs w:val="24"/>
      <w:lang w:val="pt-BR" w:eastAsia="pt-BR"/>
    </w:rPr>
  </w:style>
  <w:style w:type="character" w:styleId="nfase">
    <w:name w:val="Emphasis"/>
    <w:qFormat/>
    <w:rsid w:val="00015BD0"/>
    <w:rPr>
      <w:i/>
      <w:iCs/>
    </w:rPr>
  </w:style>
  <w:style w:type="character" w:styleId="Forte">
    <w:name w:val="Strong"/>
    <w:uiPriority w:val="22"/>
    <w:qFormat/>
    <w:rsid w:val="00015BD0"/>
    <w:rPr>
      <w:b/>
      <w:bCs/>
    </w:rPr>
  </w:style>
  <w:style w:type="character" w:customStyle="1" w:styleId="textrun">
    <w:name w:val="textrun"/>
    <w:basedOn w:val="Fontepargpadro"/>
    <w:rsid w:val="00015BD0"/>
  </w:style>
  <w:style w:type="character" w:styleId="Nmerodepgina">
    <w:name w:val="page number"/>
    <w:basedOn w:val="Fontepargpadro"/>
    <w:rsid w:val="00015BD0"/>
  </w:style>
  <w:style w:type="paragraph" w:customStyle="1" w:styleId="pj1">
    <w:name w:val="pj1"/>
    <w:basedOn w:val="Normal"/>
    <w:rsid w:val="00015BD0"/>
    <w:pPr>
      <w:widowControl/>
      <w:autoSpaceDE/>
      <w:autoSpaceDN/>
      <w:jc w:val="both"/>
    </w:pPr>
    <w:rPr>
      <w:sz w:val="24"/>
      <w:szCs w:val="24"/>
      <w:lang w:val="pt-BR" w:eastAsia="pt-BR"/>
    </w:rPr>
  </w:style>
  <w:style w:type="character" w:customStyle="1" w:styleId="nw1">
    <w:name w:val="nw1"/>
    <w:basedOn w:val="Fontepargpadro"/>
    <w:rsid w:val="00015BD0"/>
  </w:style>
  <w:style w:type="paragraph" w:customStyle="1" w:styleId="txt0113dest">
    <w:name w:val="txt01_13dest"/>
    <w:basedOn w:val="Normal"/>
    <w:rsid w:val="00015BD0"/>
    <w:pPr>
      <w:widowControl/>
      <w:autoSpaceDE/>
      <w:autoSpaceDN/>
      <w:spacing w:before="100" w:beforeAutospacing="1" w:after="192"/>
    </w:pPr>
    <w:rPr>
      <w:rFonts w:ascii="Verdana" w:hAnsi="Verdana"/>
      <w:b/>
      <w:bCs/>
      <w:color w:val="707070"/>
      <w:sz w:val="20"/>
      <w:szCs w:val="20"/>
      <w:lang w:val="pt-BR" w:eastAsia="pt-BR"/>
    </w:rPr>
  </w:style>
  <w:style w:type="paragraph" w:customStyle="1" w:styleId="bodytext3">
    <w:name w:val="bodytext3"/>
    <w:basedOn w:val="Normal"/>
    <w:rsid w:val="00015BD0"/>
    <w:pPr>
      <w:widowControl/>
      <w:autoSpaceDE/>
      <w:autoSpaceDN/>
      <w:spacing w:before="100" w:beforeAutospacing="1" w:after="100" w:afterAutospacing="1"/>
    </w:pPr>
    <w:rPr>
      <w:sz w:val="24"/>
      <w:szCs w:val="24"/>
      <w:lang w:val="pt-BR" w:eastAsia="pt-BR"/>
    </w:rPr>
  </w:style>
  <w:style w:type="numbering" w:customStyle="1" w:styleId="Semlista1111">
    <w:name w:val="Sem lista1111"/>
    <w:next w:val="Semlista"/>
    <w:uiPriority w:val="99"/>
    <w:semiHidden/>
    <w:unhideWhenUsed/>
    <w:rsid w:val="00015BD0"/>
  </w:style>
  <w:style w:type="paragraph" w:customStyle="1" w:styleId="Corpodetexto23">
    <w:name w:val="Corpo de texto 23"/>
    <w:basedOn w:val="Normal"/>
    <w:rsid w:val="00015BD0"/>
    <w:pPr>
      <w:autoSpaceDE/>
      <w:autoSpaceDN/>
      <w:jc w:val="both"/>
    </w:pPr>
    <w:rPr>
      <w:rFonts w:cs="Arial"/>
      <w:bCs/>
      <w:noProof/>
      <w:sz w:val="28"/>
      <w:szCs w:val="24"/>
      <w:lang w:val="pt-BR" w:eastAsia="pt-BR"/>
    </w:rPr>
  </w:style>
  <w:style w:type="numbering" w:customStyle="1" w:styleId="Semlista21">
    <w:name w:val="Sem lista21"/>
    <w:next w:val="Semlista"/>
    <w:uiPriority w:val="99"/>
    <w:semiHidden/>
    <w:unhideWhenUsed/>
    <w:rsid w:val="00015BD0"/>
  </w:style>
  <w:style w:type="character" w:customStyle="1" w:styleId="WW8Num2z1">
    <w:name w:val="WW8Num2z1"/>
    <w:rsid w:val="00015BD0"/>
    <w:rPr>
      <w:rFonts w:ascii="OpenSymbol" w:hAnsi="OpenSymbol" w:cs="OpenSymbol"/>
    </w:rPr>
  </w:style>
  <w:style w:type="character" w:customStyle="1" w:styleId="Absatz-Standardschriftart">
    <w:name w:val="Absatz-Standardschriftart"/>
    <w:rsid w:val="00015BD0"/>
  </w:style>
  <w:style w:type="character" w:customStyle="1" w:styleId="WW-Absatz-Standardschriftart">
    <w:name w:val="WW-Absatz-Standardschriftart"/>
    <w:rsid w:val="00015BD0"/>
  </w:style>
  <w:style w:type="character" w:customStyle="1" w:styleId="WW-Absatz-Standardschriftart1">
    <w:name w:val="WW-Absatz-Standardschriftart1"/>
    <w:rsid w:val="00015BD0"/>
  </w:style>
  <w:style w:type="character" w:customStyle="1" w:styleId="WW-Absatz-Standardschriftart11">
    <w:name w:val="WW-Absatz-Standardschriftart11"/>
    <w:rsid w:val="00015BD0"/>
  </w:style>
  <w:style w:type="character" w:customStyle="1" w:styleId="WW-Absatz-Standardschriftart111">
    <w:name w:val="WW-Absatz-Standardschriftart111"/>
    <w:rsid w:val="00015BD0"/>
  </w:style>
  <w:style w:type="character" w:customStyle="1" w:styleId="WW-Absatz-Standardschriftart1111">
    <w:name w:val="WW-Absatz-Standardschriftart1111"/>
    <w:rsid w:val="00015BD0"/>
  </w:style>
  <w:style w:type="character" w:customStyle="1" w:styleId="WW-Absatz-Standardschriftart11111">
    <w:name w:val="WW-Absatz-Standardschriftart11111"/>
    <w:rsid w:val="00015BD0"/>
  </w:style>
  <w:style w:type="character" w:customStyle="1" w:styleId="WW-Absatz-Standardschriftart111111">
    <w:name w:val="WW-Absatz-Standardschriftart111111"/>
    <w:rsid w:val="00015BD0"/>
  </w:style>
  <w:style w:type="character" w:customStyle="1" w:styleId="WW-Absatz-Standardschriftart1111111">
    <w:name w:val="WW-Absatz-Standardschriftart1111111"/>
    <w:rsid w:val="00015BD0"/>
  </w:style>
  <w:style w:type="character" w:customStyle="1" w:styleId="WW-Absatz-Standardschriftart11111111">
    <w:name w:val="WW-Absatz-Standardschriftart11111111"/>
    <w:rsid w:val="00015BD0"/>
  </w:style>
  <w:style w:type="character" w:customStyle="1" w:styleId="WW-Absatz-Standardschriftart111111111">
    <w:name w:val="WW-Absatz-Standardschriftart111111111"/>
    <w:rsid w:val="00015BD0"/>
  </w:style>
  <w:style w:type="character" w:customStyle="1" w:styleId="WW-Absatz-Standardschriftart1111111111">
    <w:name w:val="WW-Absatz-Standardschriftart1111111111"/>
    <w:rsid w:val="00015BD0"/>
  </w:style>
  <w:style w:type="character" w:customStyle="1" w:styleId="WW-Absatz-Standardschriftart11111111111">
    <w:name w:val="WW-Absatz-Standardschriftart11111111111"/>
    <w:rsid w:val="00015BD0"/>
  </w:style>
  <w:style w:type="character" w:customStyle="1" w:styleId="WW-Absatz-Standardschriftart111111111111">
    <w:name w:val="WW-Absatz-Standardschriftart111111111111"/>
    <w:rsid w:val="00015BD0"/>
  </w:style>
  <w:style w:type="character" w:customStyle="1" w:styleId="WW-Absatz-Standardschriftart1111111111111">
    <w:name w:val="WW-Absatz-Standardschriftart1111111111111"/>
    <w:rsid w:val="00015BD0"/>
  </w:style>
  <w:style w:type="character" w:customStyle="1" w:styleId="WW-Absatz-Standardschriftart11111111111111">
    <w:name w:val="WW-Absatz-Standardschriftart11111111111111"/>
    <w:rsid w:val="00015BD0"/>
  </w:style>
  <w:style w:type="character" w:customStyle="1" w:styleId="WW-Absatz-Standardschriftart111111111111111">
    <w:name w:val="WW-Absatz-Standardschriftart111111111111111"/>
    <w:rsid w:val="00015BD0"/>
  </w:style>
  <w:style w:type="character" w:customStyle="1" w:styleId="WW-Absatz-Standardschriftart1111111111111111">
    <w:name w:val="WW-Absatz-Standardschriftart1111111111111111"/>
    <w:rsid w:val="00015BD0"/>
  </w:style>
  <w:style w:type="character" w:customStyle="1" w:styleId="WW-Absatz-Standardschriftart11111111111111111">
    <w:name w:val="WW-Absatz-Standardschriftart11111111111111111"/>
    <w:rsid w:val="00015BD0"/>
  </w:style>
  <w:style w:type="character" w:customStyle="1" w:styleId="WW-Absatz-Standardschriftart111111111111111111">
    <w:name w:val="WW-Absatz-Standardschriftart111111111111111111"/>
    <w:rsid w:val="00015BD0"/>
  </w:style>
  <w:style w:type="character" w:customStyle="1" w:styleId="WW-Absatz-Standardschriftart1111111111111111111">
    <w:name w:val="WW-Absatz-Standardschriftart1111111111111111111"/>
    <w:rsid w:val="00015BD0"/>
  </w:style>
  <w:style w:type="character" w:customStyle="1" w:styleId="WW-Absatz-Standardschriftart11111111111111111111">
    <w:name w:val="WW-Absatz-Standardschriftart11111111111111111111"/>
    <w:rsid w:val="00015BD0"/>
  </w:style>
  <w:style w:type="character" w:customStyle="1" w:styleId="WW-Absatz-Standardschriftart111111111111111111111">
    <w:name w:val="WW-Absatz-Standardschriftart111111111111111111111"/>
    <w:rsid w:val="00015BD0"/>
  </w:style>
  <w:style w:type="character" w:customStyle="1" w:styleId="WW-Absatz-Standardschriftart1111111111111111111111">
    <w:name w:val="WW-Absatz-Standardschriftart1111111111111111111111"/>
    <w:rsid w:val="00015BD0"/>
  </w:style>
  <w:style w:type="character" w:customStyle="1" w:styleId="WW-Absatz-Standardschriftart11111111111111111111111">
    <w:name w:val="WW-Absatz-Standardschriftart11111111111111111111111"/>
    <w:rsid w:val="00015BD0"/>
  </w:style>
  <w:style w:type="character" w:customStyle="1" w:styleId="WW-Absatz-Standardschriftart111111111111111111111111">
    <w:name w:val="WW-Absatz-Standardschriftart111111111111111111111111"/>
    <w:rsid w:val="00015BD0"/>
  </w:style>
  <w:style w:type="character" w:customStyle="1" w:styleId="WW-Absatz-Standardschriftart1111111111111111111111111">
    <w:name w:val="WW-Absatz-Standardschriftart1111111111111111111111111"/>
    <w:rsid w:val="00015BD0"/>
  </w:style>
  <w:style w:type="character" w:customStyle="1" w:styleId="WW-Absatz-Standardschriftart11111111111111111111111111">
    <w:name w:val="WW-Absatz-Standardschriftart11111111111111111111111111"/>
    <w:rsid w:val="00015BD0"/>
  </w:style>
  <w:style w:type="character" w:customStyle="1" w:styleId="WW-Absatz-Standardschriftart111111111111111111111111111">
    <w:name w:val="WW-Absatz-Standardschriftart111111111111111111111111111"/>
    <w:rsid w:val="00015BD0"/>
  </w:style>
  <w:style w:type="character" w:customStyle="1" w:styleId="WW-Absatz-Standardschriftart1111111111111111111111111111">
    <w:name w:val="WW-Absatz-Standardschriftart1111111111111111111111111111"/>
    <w:rsid w:val="00015BD0"/>
  </w:style>
  <w:style w:type="character" w:customStyle="1" w:styleId="WW-Absatz-Standardschriftart11111111111111111111111111111">
    <w:name w:val="WW-Absatz-Standardschriftart11111111111111111111111111111"/>
    <w:rsid w:val="00015BD0"/>
  </w:style>
  <w:style w:type="character" w:customStyle="1" w:styleId="WW-Absatz-Standardschriftart111111111111111111111111111111">
    <w:name w:val="WW-Absatz-Standardschriftart111111111111111111111111111111"/>
    <w:rsid w:val="00015BD0"/>
  </w:style>
  <w:style w:type="character" w:customStyle="1" w:styleId="WW-Absatz-Standardschriftart1111111111111111111111111111111">
    <w:name w:val="WW-Absatz-Standardschriftart1111111111111111111111111111111"/>
    <w:rsid w:val="00015BD0"/>
  </w:style>
  <w:style w:type="character" w:customStyle="1" w:styleId="WW-Absatz-Standardschriftart11111111111111111111111111111111">
    <w:name w:val="WW-Absatz-Standardschriftart11111111111111111111111111111111"/>
    <w:rsid w:val="00015BD0"/>
  </w:style>
  <w:style w:type="character" w:customStyle="1" w:styleId="WW-Absatz-Standardschriftart111111111111111111111111111111111">
    <w:name w:val="WW-Absatz-Standardschriftart111111111111111111111111111111111"/>
    <w:rsid w:val="00015BD0"/>
  </w:style>
  <w:style w:type="character" w:customStyle="1" w:styleId="WW-Absatz-Standardschriftart1111111111111111111111111111111111">
    <w:name w:val="WW-Absatz-Standardschriftart1111111111111111111111111111111111"/>
    <w:rsid w:val="00015BD0"/>
  </w:style>
  <w:style w:type="character" w:customStyle="1" w:styleId="WW-Absatz-Standardschriftart11111111111111111111111111111111111">
    <w:name w:val="WW-Absatz-Standardschriftart11111111111111111111111111111111111"/>
    <w:rsid w:val="00015BD0"/>
  </w:style>
  <w:style w:type="character" w:customStyle="1" w:styleId="WW-Absatz-Standardschriftart111111111111111111111111111111111111">
    <w:name w:val="WW-Absatz-Standardschriftart111111111111111111111111111111111111"/>
    <w:rsid w:val="00015BD0"/>
  </w:style>
  <w:style w:type="character" w:customStyle="1" w:styleId="WW-Absatz-Standardschriftart1111111111111111111111111111111111111">
    <w:name w:val="WW-Absatz-Standardschriftart1111111111111111111111111111111111111"/>
    <w:rsid w:val="00015BD0"/>
  </w:style>
  <w:style w:type="character" w:customStyle="1" w:styleId="WW-Absatz-Standardschriftart11111111111111111111111111111111111111">
    <w:name w:val="WW-Absatz-Standardschriftart11111111111111111111111111111111111111"/>
    <w:rsid w:val="00015BD0"/>
  </w:style>
  <w:style w:type="character" w:customStyle="1" w:styleId="WW-Absatz-Standardschriftart111111111111111111111111111111111111111">
    <w:name w:val="WW-Absatz-Standardschriftart111111111111111111111111111111111111111"/>
    <w:rsid w:val="00015BD0"/>
  </w:style>
  <w:style w:type="character" w:customStyle="1" w:styleId="WW-Absatz-Standardschriftart1111111111111111111111111111111111111111">
    <w:name w:val="WW-Absatz-Standardschriftart1111111111111111111111111111111111111111"/>
    <w:rsid w:val="00015BD0"/>
  </w:style>
  <w:style w:type="character" w:customStyle="1" w:styleId="WW-Absatz-Standardschriftart11111111111111111111111111111111111111111">
    <w:name w:val="WW-Absatz-Standardschriftart11111111111111111111111111111111111111111"/>
    <w:rsid w:val="00015BD0"/>
  </w:style>
  <w:style w:type="character" w:customStyle="1" w:styleId="WW-Absatz-Standardschriftart111111111111111111111111111111111111111111">
    <w:name w:val="WW-Absatz-Standardschriftart111111111111111111111111111111111111111111"/>
    <w:rsid w:val="00015BD0"/>
  </w:style>
  <w:style w:type="character" w:customStyle="1" w:styleId="WW-Absatz-Standardschriftart1111111111111111111111111111111111111111111">
    <w:name w:val="WW-Absatz-Standardschriftart1111111111111111111111111111111111111111111"/>
    <w:rsid w:val="00015BD0"/>
  </w:style>
  <w:style w:type="character" w:customStyle="1" w:styleId="WW-Absatz-Standardschriftart11111111111111111111111111111111111111111111">
    <w:name w:val="WW-Absatz-Standardschriftart11111111111111111111111111111111111111111111"/>
    <w:rsid w:val="00015BD0"/>
  </w:style>
  <w:style w:type="character" w:customStyle="1" w:styleId="WW-Absatz-Standardschriftart111111111111111111111111111111111111111111111">
    <w:name w:val="WW-Absatz-Standardschriftart111111111111111111111111111111111111111111111"/>
    <w:rsid w:val="00015BD0"/>
  </w:style>
  <w:style w:type="character" w:customStyle="1" w:styleId="WW8Num3z0">
    <w:name w:val="WW8Num3z0"/>
    <w:rsid w:val="00015BD0"/>
    <w:rPr>
      <w:rFonts w:ascii="Symbol" w:hAnsi="Symbol" w:cs="Symbol"/>
    </w:rPr>
  </w:style>
  <w:style w:type="character" w:customStyle="1" w:styleId="WW8Num4z0">
    <w:name w:val="WW8Num4z0"/>
    <w:rsid w:val="00015BD0"/>
    <w:rPr>
      <w:rFonts w:ascii="Symbol" w:hAnsi="Symbol" w:cs="Symbol"/>
    </w:rPr>
  </w:style>
  <w:style w:type="character" w:customStyle="1" w:styleId="WW8Num4z1">
    <w:name w:val="WW8Num4z1"/>
    <w:rsid w:val="00015BD0"/>
    <w:rPr>
      <w:rFonts w:ascii="OpenSymbol" w:hAnsi="OpenSymbol" w:cs="OpenSymbol"/>
    </w:rPr>
  </w:style>
  <w:style w:type="character" w:customStyle="1" w:styleId="WW8Num5z0">
    <w:name w:val="WW8Num5z0"/>
    <w:rsid w:val="00015BD0"/>
    <w:rPr>
      <w:rFonts w:ascii="Symbol" w:hAnsi="Symbol" w:cs="Symbol"/>
    </w:rPr>
  </w:style>
  <w:style w:type="character" w:customStyle="1" w:styleId="WW8Num5z1">
    <w:name w:val="WW8Num5z1"/>
    <w:rsid w:val="00015BD0"/>
    <w:rPr>
      <w:rFonts w:ascii="OpenSymbol" w:hAnsi="OpenSymbol" w:cs="OpenSymbol"/>
    </w:rPr>
  </w:style>
  <w:style w:type="character" w:customStyle="1" w:styleId="WW-Absatz-Standardschriftart1111111111111111111111111111111111111111111111">
    <w:name w:val="WW-Absatz-Standardschriftart1111111111111111111111111111111111111111111111"/>
    <w:rsid w:val="00015BD0"/>
  </w:style>
  <w:style w:type="character" w:customStyle="1" w:styleId="WW-Absatz-Standardschriftart11111111111111111111111111111111111111111111111">
    <w:name w:val="WW-Absatz-Standardschriftart11111111111111111111111111111111111111111111111"/>
    <w:rsid w:val="00015BD0"/>
  </w:style>
  <w:style w:type="character" w:customStyle="1" w:styleId="WW-Absatz-Standardschriftart111111111111111111111111111111111111111111111111">
    <w:name w:val="WW-Absatz-Standardschriftart111111111111111111111111111111111111111111111111"/>
    <w:rsid w:val="00015BD0"/>
  </w:style>
  <w:style w:type="character" w:customStyle="1" w:styleId="RTFNum21">
    <w:name w:val="RTF_Num 2 1"/>
    <w:rsid w:val="00015BD0"/>
  </w:style>
  <w:style w:type="character" w:customStyle="1" w:styleId="RTFNum22">
    <w:name w:val="RTF_Num 2 2"/>
    <w:rsid w:val="00015BD0"/>
  </w:style>
  <w:style w:type="character" w:customStyle="1" w:styleId="RTFNum23">
    <w:name w:val="RTF_Num 2 3"/>
    <w:rsid w:val="00015BD0"/>
  </w:style>
  <w:style w:type="character" w:customStyle="1" w:styleId="RTFNum24">
    <w:name w:val="RTF_Num 2 4"/>
    <w:rsid w:val="00015BD0"/>
  </w:style>
  <w:style w:type="character" w:customStyle="1" w:styleId="RTFNum25">
    <w:name w:val="RTF_Num 2 5"/>
    <w:rsid w:val="00015BD0"/>
  </w:style>
  <w:style w:type="character" w:customStyle="1" w:styleId="RTFNum26">
    <w:name w:val="RTF_Num 2 6"/>
    <w:rsid w:val="00015BD0"/>
  </w:style>
  <w:style w:type="character" w:customStyle="1" w:styleId="RTFNum27">
    <w:name w:val="RTF_Num 2 7"/>
    <w:rsid w:val="00015BD0"/>
  </w:style>
  <w:style w:type="character" w:customStyle="1" w:styleId="RTFNum28">
    <w:name w:val="RTF_Num 2 8"/>
    <w:rsid w:val="00015BD0"/>
  </w:style>
  <w:style w:type="character" w:customStyle="1" w:styleId="RTFNum29">
    <w:name w:val="RTF_Num 2 9"/>
    <w:rsid w:val="00015BD0"/>
  </w:style>
  <w:style w:type="character" w:customStyle="1" w:styleId="RTFNum31">
    <w:name w:val="RTF_Num 3 1"/>
    <w:rsid w:val="00015BD0"/>
    <w:rPr>
      <w:rFonts w:ascii="Symbol" w:eastAsia="Symbol" w:hAnsi="Symbol" w:cs="Symbol"/>
    </w:rPr>
  </w:style>
  <w:style w:type="character" w:customStyle="1" w:styleId="WW-RTFNum31">
    <w:name w:val="WW-RTF_Num 3 1"/>
    <w:rsid w:val="00015BD0"/>
    <w:rPr>
      <w:rFonts w:ascii="Symbol" w:eastAsia="Symbol" w:hAnsi="Symbol" w:cs="Symbol"/>
    </w:rPr>
  </w:style>
  <w:style w:type="character" w:customStyle="1" w:styleId="RTFNum41">
    <w:name w:val="RTF_Num 4 1"/>
    <w:rsid w:val="00015BD0"/>
    <w:rPr>
      <w:rFonts w:ascii="Symbol" w:eastAsia="Symbol" w:hAnsi="Symbol" w:cs="Symbol"/>
    </w:rPr>
  </w:style>
  <w:style w:type="character" w:customStyle="1" w:styleId="RTFNum51">
    <w:name w:val="RTF_Num 5 1"/>
    <w:rsid w:val="00015BD0"/>
    <w:rPr>
      <w:rFonts w:ascii="Symbol" w:eastAsia="Symbol" w:hAnsi="Symbol" w:cs="Symbol"/>
    </w:rPr>
  </w:style>
  <w:style w:type="character" w:customStyle="1" w:styleId="RTFNum61">
    <w:name w:val="RTF_Num 6 1"/>
    <w:rsid w:val="00015BD0"/>
    <w:rPr>
      <w:rFonts w:ascii="Symbol" w:eastAsia="Symbol" w:hAnsi="Symbol" w:cs="Symbol"/>
    </w:rPr>
  </w:style>
  <w:style w:type="character" w:customStyle="1" w:styleId="RTFNum71">
    <w:name w:val="RTF_Num 7 1"/>
    <w:rsid w:val="00015BD0"/>
    <w:rPr>
      <w:rFonts w:ascii="Symbol" w:eastAsia="Symbol" w:hAnsi="Symbol" w:cs="Symbol"/>
    </w:rPr>
  </w:style>
  <w:style w:type="character" w:customStyle="1" w:styleId="RTFNum81">
    <w:name w:val="RTF_Num 8 1"/>
    <w:rsid w:val="00015BD0"/>
    <w:rPr>
      <w:rFonts w:ascii="Symbol" w:eastAsia="Symbol" w:hAnsi="Symbol" w:cs="Symbol"/>
    </w:rPr>
  </w:style>
  <w:style w:type="character" w:customStyle="1" w:styleId="RTFNum91">
    <w:name w:val="RTF_Num 9 1"/>
    <w:rsid w:val="00015BD0"/>
    <w:rPr>
      <w:rFonts w:ascii="Symbol" w:eastAsia="Symbol" w:hAnsi="Symbol" w:cs="Symbol"/>
    </w:rPr>
  </w:style>
  <w:style w:type="character" w:customStyle="1" w:styleId="RTFNum101">
    <w:name w:val="RTF_Num 10 1"/>
    <w:rsid w:val="00015BD0"/>
    <w:rPr>
      <w:rFonts w:ascii="Symbol" w:eastAsia="Symbol" w:hAnsi="Symbol" w:cs="Symbol"/>
    </w:rPr>
  </w:style>
  <w:style w:type="character" w:customStyle="1" w:styleId="RTFNum111">
    <w:name w:val="RTF_Num 11 1"/>
    <w:rsid w:val="00015BD0"/>
    <w:rPr>
      <w:rFonts w:ascii="Symbol" w:eastAsia="Symbol" w:hAnsi="Symbol" w:cs="Symbol"/>
    </w:rPr>
  </w:style>
  <w:style w:type="character" w:customStyle="1" w:styleId="RTFNum121">
    <w:name w:val="RTF_Num 12 1"/>
    <w:rsid w:val="00015BD0"/>
    <w:rPr>
      <w:rFonts w:ascii="Symbol" w:eastAsia="Symbol" w:hAnsi="Symbol" w:cs="Symbol"/>
    </w:rPr>
  </w:style>
  <w:style w:type="character" w:customStyle="1" w:styleId="RTFNum131">
    <w:name w:val="RTF_Num 13 1"/>
    <w:rsid w:val="00015BD0"/>
    <w:rPr>
      <w:rFonts w:ascii="Symbol" w:eastAsia="Symbol" w:hAnsi="Symbol" w:cs="Symbol"/>
    </w:rPr>
  </w:style>
  <w:style w:type="character" w:customStyle="1" w:styleId="RTFNum141">
    <w:name w:val="RTF_Num 14 1"/>
    <w:rsid w:val="00015BD0"/>
    <w:rPr>
      <w:rFonts w:ascii="Symbol" w:eastAsia="Symbol" w:hAnsi="Symbol" w:cs="Symbol"/>
    </w:rPr>
  </w:style>
  <w:style w:type="character" w:customStyle="1" w:styleId="RTFNum161">
    <w:name w:val="RTF_Num 16 1"/>
    <w:rsid w:val="00015BD0"/>
  </w:style>
  <w:style w:type="character" w:customStyle="1" w:styleId="RTFNum171">
    <w:name w:val="RTF_Num 17 1"/>
    <w:rsid w:val="00015BD0"/>
    <w:rPr>
      <w:rFonts w:ascii="Symbol" w:eastAsia="Symbol" w:hAnsi="Symbol" w:cs="Symbol"/>
    </w:rPr>
  </w:style>
  <w:style w:type="character" w:customStyle="1" w:styleId="RTFNum181">
    <w:name w:val="RTF_Num 18 1"/>
    <w:rsid w:val="00015BD0"/>
  </w:style>
  <w:style w:type="character" w:customStyle="1" w:styleId="RTFNum191">
    <w:name w:val="RTF_Num 19 1"/>
    <w:rsid w:val="00015BD0"/>
    <w:rPr>
      <w:rFonts w:ascii="Symbol" w:eastAsia="Symbol" w:hAnsi="Symbol" w:cs="Symbol"/>
    </w:rPr>
  </w:style>
  <w:style w:type="character" w:customStyle="1" w:styleId="RTFNum201">
    <w:name w:val="RTF_Num 20 1"/>
    <w:rsid w:val="00015BD0"/>
  </w:style>
  <w:style w:type="character" w:customStyle="1" w:styleId="RTFNum211">
    <w:name w:val="RTF_Num 21 1"/>
    <w:rsid w:val="00015BD0"/>
  </w:style>
  <w:style w:type="character" w:customStyle="1" w:styleId="RTFNum221">
    <w:name w:val="RTF_Num 22 1"/>
    <w:rsid w:val="00015BD0"/>
    <w:rPr>
      <w:rFonts w:ascii="Symbol" w:eastAsia="Symbol" w:hAnsi="Symbol" w:cs="Symbol"/>
    </w:rPr>
  </w:style>
  <w:style w:type="character" w:customStyle="1" w:styleId="RTFNum231">
    <w:name w:val="RTF_Num 23 1"/>
    <w:rsid w:val="00015BD0"/>
    <w:rPr>
      <w:rFonts w:ascii="Symbol" w:eastAsia="Symbol" w:hAnsi="Symbol" w:cs="Symbol"/>
    </w:rPr>
  </w:style>
  <w:style w:type="character" w:customStyle="1" w:styleId="RTFNum241">
    <w:name w:val="RTF_Num 24 1"/>
    <w:rsid w:val="00015BD0"/>
    <w:rPr>
      <w:rFonts w:ascii="Symbol" w:eastAsia="Symbol" w:hAnsi="Symbol" w:cs="Symbol"/>
    </w:rPr>
  </w:style>
  <w:style w:type="character" w:customStyle="1" w:styleId="RTFNum251">
    <w:name w:val="RTF_Num 25 1"/>
    <w:rsid w:val="00015BD0"/>
    <w:rPr>
      <w:rFonts w:ascii="Symbol" w:eastAsia="Symbol" w:hAnsi="Symbol" w:cs="Symbol"/>
    </w:rPr>
  </w:style>
  <w:style w:type="character" w:customStyle="1" w:styleId="Fontepargpadro2">
    <w:name w:val="Fonte parág. padrão2"/>
    <w:rsid w:val="00015BD0"/>
  </w:style>
  <w:style w:type="character" w:customStyle="1" w:styleId="WW-Absatz-Standardschriftart1111111111111111111111111111111111111111111111111">
    <w:name w:val="WW-Absatz-Standardschriftart1111111111111111111111111111111111111111111111111"/>
    <w:rsid w:val="00015BD0"/>
    <w:rPr>
      <w:lang w:val="pt-PT"/>
    </w:rPr>
  </w:style>
  <w:style w:type="character" w:customStyle="1" w:styleId="CaracteresdeNotadeRodap0">
    <w:name w:val="Caracteres de Nota de Rodapé"/>
    <w:rsid w:val="00015BD0"/>
    <w:rPr>
      <w:position w:val="10"/>
      <w:lang w:val="pt-PT"/>
    </w:rPr>
  </w:style>
  <w:style w:type="character" w:customStyle="1" w:styleId="WW-Absatz-Standardschriftart11111111111111111111111111111111111111111111111111">
    <w:name w:val="WW-Absatz-Standardschriftart11111111111111111111111111111111111111111111111111"/>
    <w:rsid w:val="00015BD0"/>
    <w:rPr>
      <w:lang w:val="pt-PT"/>
    </w:rPr>
  </w:style>
  <w:style w:type="character" w:customStyle="1" w:styleId="WW-Smbolodenotaderodap">
    <w:name w:val="WW-Símbolo de nota de rodapé"/>
    <w:rsid w:val="00015BD0"/>
    <w:rPr>
      <w:position w:val="10"/>
      <w:lang w:val="pt-PT"/>
    </w:rPr>
  </w:style>
  <w:style w:type="character" w:customStyle="1" w:styleId="WW-Fontepargpadro">
    <w:name w:val="WW-Fonte parág. padrão"/>
    <w:rsid w:val="00015BD0"/>
    <w:rPr>
      <w:lang w:val="pt-PT"/>
    </w:rPr>
  </w:style>
  <w:style w:type="character" w:customStyle="1" w:styleId="SmbolosdeNumerao">
    <w:name w:val="Símbolos de Numeração"/>
    <w:rsid w:val="00015BD0"/>
    <w:rPr>
      <w:lang w:val="pt-PT"/>
    </w:rPr>
  </w:style>
  <w:style w:type="character" w:customStyle="1" w:styleId="WW-Caracteresdenumerao">
    <w:name w:val="WW-Caracteres de numeração"/>
    <w:rsid w:val="00015BD0"/>
    <w:rPr>
      <w:lang w:val="pt-PT"/>
    </w:rPr>
  </w:style>
  <w:style w:type="character" w:customStyle="1" w:styleId="Marcadores">
    <w:name w:val="Marcadores"/>
    <w:rsid w:val="00015BD0"/>
    <w:rPr>
      <w:sz w:val="18"/>
      <w:szCs w:val="18"/>
      <w:lang w:val="pt-PT"/>
    </w:rPr>
  </w:style>
  <w:style w:type="character" w:customStyle="1" w:styleId="Nmerodepgina1">
    <w:name w:val="Número de página1"/>
    <w:rsid w:val="00015BD0"/>
  </w:style>
  <w:style w:type="character" w:customStyle="1" w:styleId="Smbolosdenumerao0">
    <w:name w:val="Símbolos de numeração"/>
    <w:rsid w:val="00015BD0"/>
  </w:style>
  <w:style w:type="character" w:customStyle="1" w:styleId="Marcas">
    <w:name w:val="Marcas"/>
    <w:rsid w:val="00015BD0"/>
    <w:rPr>
      <w:rFonts w:ascii="OpenSymbol" w:eastAsia="OpenSymbol" w:hAnsi="OpenSymbol" w:cs="OpenSymbol"/>
    </w:rPr>
  </w:style>
  <w:style w:type="paragraph" w:customStyle="1" w:styleId="Ttulo20">
    <w:name w:val="Título2"/>
    <w:basedOn w:val="Normal"/>
    <w:next w:val="Corpodetexto"/>
    <w:rsid w:val="00015BD0"/>
    <w:pPr>
      <w:keepNext/>
      <w:suppressAutoHyphens/>
      <w:autoSpaceDN/>
      <w:spacing w:before="240" w:after="120"/>
    </w:pPr>
    <w:rPr>
      <w:rFonts w:ascii="Arial" w:eastAsia="MS Mincho" w:hAnsi="Arial" w:cs="Tahoma"/>
      <w:sz w:val="28"/>
      <w:szCs w:val="28"/>
      <w:lang w:val="pt-BR" w:bidi="en-US"/>
    </w:rPr>
  </w:style>
  <w:style w:type="paragraph" w:customStyle="1" w:styleId="Legenda2">
    <w:name w:val="Legenda2"/>
    <w:basedOn w:val="Normal"/>
    <w:rsid w:val="00015BD0"/>
    <w:pPr>
      <w:suppressLineNumbers/>
      <w:suppressAutoHyphens/>
      <w:autoSpaceDN/>
      <w:spacing w:before="120" w:after="120"/>
    </w:pPr>
    <w:rPr>
      <w:i/>
      <w:iCs/>
      <w:sz w:val="24"/>
      <w:szCs w:val="24"/>
      <w:lang w:val="pt-BR" w:bidi="en-US"/>
    </w:rPr>
  </w:style>
  <w:style w:type="paragraph" w:customStyle="1" w:styleId="Captulo">
    <w:name w:val="Capítulo"/>
    <w:basedOn w:val="Normal"/>
    <w:next w:val="Corpodetexto"/>
    <w:rsid w:val="00015BD0"/>
    <w:pPr>
      <w:keepNext/>
      <w:suppressAutoHyphens/>
      <w:autoSpaceDN/>
      <w:spacing w:before="240" w:after="120"/>
    </w:pPr>
    <w:rPr>
      <w:rFonts w:ascii="Arial" w:eastAsia="Tahoma" w:hAnsi="Arial" w:cs="Tahoma"/>
      <w:sz w:val="28"/>
      <w:szCs w:val="28"/>
      <w:lang w:val="pt-BR" w:bidi="en-US"/>
    </w:rPr>
  </w:style>
  <w:style w:type="paragraph" w:customStyle="1" w:styleId="Legenda1">
    <w:name w:val="Legenda1"/>
    <w:basedOn w:val="Normal"/>
    <w:rsid w:val="00015BD0"/>
    <w:pPr>
      <w:suppressLineNumbers/>
      <w:suppressAutoHyphens/>
      <w:autoSpaceDN/>
      <w:spacing w:before="120" w:after="120"/>
    </w:pPr>
    <w:rPr>
      <w:rFonts w:cs="Tahoma"/>
      <w:i/>
      <w:iCs/>
      <w:sz w:val="24"/>
      <w:szCs w:val="24"/>
      <w:lang w:val="pt-BR" w:bidi="en-US"/>
    </w:rPr>
  </w:style>
  <w:style w:type="paragraph" w:customStyle="1" w:styleId="WW-Padro">
    <w:name w:val="WW-Padrão"/>
    <w:rsid w:val="00015BD0"/>
    <w:pPr>
      <w:suppressAutoHyphens/>
      <w:autoSpaceDN/>
      <w:jc w:val="both"/>
    </w:pPr>
    <w:rPr>
      <w:rFonts w:ascii="Times New Roman" w:eastAsia="Times New Roman" w:hAnsi="Times New Roman" w:cs="Times New Roman"/>
      <w:sz w:val="24"/>
      <w:szCs w:val="24"/>
      <w:lang w:val="pt-BR" w:bidi="en-US"/>
    </w:rPr>
  </w:style>
  <w:style w:type="paragraph" w:customStyle="1" w:styleId="Ttulo11">
    <w:name w:val="Título 11"/>
    <w:basedOn w:val="WW-Padro"/>
    <w:next w:val="WW-Padro"/>
    <w:rsid w:val="00015BD0"/>
    <w:pPr>
      <w:keepNext/>
      <w:tabs>
        <w:tab w:val="left" w:pos="2835"/>
      </w:tabs>
      <w:spacing w:before="120" w:line="360" w:lineRule="auto"/>
      <w:jc w:val="right"/>
    </w:pPr>
    <w:rPr>
      <w:b/>
      <w:bCs/>
      <w:sz w:val="28"/>
      <w:szCs w:val="28"/>
      <w:lang w:val="pt-PT"/>
    </w:rPr>
  </w:style>
  <w:style w:type="paragraph" w:customStyle="1" w:styleId="Ttulo21">
    <w:name w:val="Título 21"/>
    <w:basedOn w:val="WW-Padro"/>
    <w:next w:val="WW-Padro"/>
    <w:rsid w:val="00015BD0"/>
    <w:pPr>
      <w:keepNext/>
      <w:tabs>
        <w:tab w:val="left" w:pos="2835"/>
      </w:tabs>
      <w:spacing w:before="120" w:line="360" w:lineRule="auto"/>
      <w:jc w:val="center"/>
    </w:pPr>
    <w:rPr>
      <w:b/>
      <w:bCs/>
      <w:i/>
      <w:iCs/>
      <w:lang w:val="pt-PT"/>
    </w:rPr>
  </w:style>
  <w:style w:type="paragraph" w:customStyle="1" w:styleId="Ttulo31">
    <w:name w:val="Título 31"/>
    <w:basedOn w:val="Normal"/>
    <w:next w:val="Normal"/>
    <w:rsid w:val="00015BD0"/>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1">
    <w:name w:val="Cabeçalho1"/>
    <w:basedOn w:val="WW-Padro"/>
    <w:rsid w:val="00015BD0"/>
    <w:pPr>
      <w:tabs>
        <w:tab w:val="center" w:pos="4419"/>
        <w:tab w:val="right" w:pos="8838"/>
      </w:tabs>
      <w:jc w:val="left"/>
    </w:pPr>
    <w:rPr>
      <w:lang w:val="pt-PT"/>
    </w:rPr>
  </w:style>
  <w:style w:type="paragraph" w:customStyle="1" w:styleId="Rodap1">
    <w:name w:val="Rodapé1"/>
    <w:basedOn w:val="WW-Padro"/>
    <w:rsid w:val="00015BD0"/>
    <w:pPr>
      <w:tabs>
        <w:tab w:val="center" w:pos="4419"/>
        <w:tab w:val="right" w:pos="8838"/>
      </w:tabs>
      <w:jc w:val="left"/>
    </w:pPr>
    <w:rPr>
      <w:lang w:val="pt-PT"/>
    </w:rPr>
  </w:style>
  <w:style w:type="paragraph" w:customStyle="1" w:styleId="ContedodaTabela0">
    <w:name w:val="Conteúdo da Tabela"/>
    <w:basedOn w:val="Corpodotexto"/>
    <w:rsid w:val="00015BD0"/>
    <w:pPr>
      <w:autoSpaceDE w:val="0"/>
      <w:jc w:val="left"/>
    </w:pPr>
    <w:rPr>
      <w:szCs w:val="24"/>
      <w:lang w:val="pt-PT" w:eastAsia="en-US" w:bidi="en-US"/>
    </w:rPr>
  </w:style>
  <w:style w:type="paragraph" w:customStyle="1" w:styleId="TtulodaTabela">
    <w:name w:val="Título da Tabela"/>
    <w:basedOn w:val="ContedodaTabela0"/>
    <w:rsid w:val="00015BD0"/>
    <w:pPr>
      <w:jc w:val="center"/>
    </w:pPr>
    <w:rPr>
      <w:b/>
      <w:bCs/>
      <w:i/>
      <w:iCs/>
    </w:rPr>
  </w:style>
  <w:style w:type="paragraph" w:customStyle="1" w:styleId="TtuloPrincipal">
    <w:name w:val="Título Principal"/>
    <w:basedOn w:val="WW-Padro"/>
    <w:next w:val="Corpodotexto"/>
    <w:rsid w:val="00015BD0"/>
    <w:pPr>
      <w:keepNext/>
      <w:spacing w:before="240" w:after="120"/>
      <w:jc w:val="left"/>
    </w:pPr>
    <w:rPr>
      <w:sz w:val="28"/>
      <w:szCs w:val="28"/>
      <w:lang w:val="pt-PT"/>
    </w:rPr>
  </w:style>
  <w:style w:type="paragraph" w:customStyle="1" w:styleId="Contedodetabela">
    <w:name w:val="Conteúdo de tabela"/>
    <w:basedOn w:val="Normal"/>
    <w:rsid w:val="00015BD0"/>
    <w:pPr>
      <w:suppressLineNumbers/>
      <w:suppressAutoHyphens/>
      <w:autoSpaceDN/>
    </w:pPr>
    <w:rPr>
      <w:sz w:val="20"/>
      <w:szCs w:val="20"/>
      <w:lang w:val="pt-BR" w:bidi="en-US"/>
    </w:rPr>
  </w:style>
  <w:style w:type="paragraph" w:customStyle="1" w:styleId="WW-Padro1">
    <w:name w:val="WW-Padrão1"/>
    <w:rsid w:val="00015BD0"/>
    <w:pPr>
      <w:suppressAutoHyphens/>
      <w:autoSpaceDN/>
      <w:jc w:val="both"/>
    </w:pPr>
    <w:rPr>
      <w:rFonts w:ascii="Times New Roman" w:eastAsia="Times New Roman" w:hAnsi="Times New Roman" w:cs="Times New Roman"/>
      <w:sz w:val="24"/>
      <w:szCs w:val="24"/>
      <w:lang w:val="pt-BR"/>
    </w:rPr>
  </w:style>
  <w:style w:type="paragraph" w:customStyle="1" w:styleId="Contedodequadro">
    <w:name w:val="Conteúdo de quadro"/>
    <w:basedOn w:val="Corpodetexto"/>
    <w:rsid w:val="00015BD0"/>
    <w:pPr>
      <w:suppressAutoHyphens/>
      <w:autoSpaceDN/>
      <w:spacing w:after="120"/>
      <w:ind w:left="0"/>
    </w:pPr>
    <w:rPr>
      <w:sz w:val="20"/>
      <w:szCs w:val="20"/>
      <w:lang w:val="pt-BR" w:bidi="en-US"/>
    </w:rPr>
  </w:style>
  <w:style w:type="paragraph" w:customStyle="1" w:styleId="Ttulodatabela0">
    <w:name w:val="Título da tabela"/>
    <w:basedOn w:val="Contedodatabela"/>
    <w:rsid w:val="00015BD0"/>
    <w:pPr>
      <w:widowControl w:val="0"/>
      <w:autoSpaceDE w:val="0"/>
      <w:jc w:val="center"/>
    </w:pPr>
    <w:rPr>
      <w:b/>
      <w:bCs/>
      <w:sz w:val="20"/>
      <w:szCs w:val="20"/>
      <w:lang w:eastAsia="en-US" w:bidi="en-US"/>
    </w:rPr>
  </w:style>
  <w:style w:type="paragraph" w:customStyle="1" w:styleId="Estilo">
    <w:name w:val="Estilo"/>
    <w:rsid w:val="00015BD0"/>
    <w:pPr>
      <w:suppressAutoHyphens/>
      <w:autoSpaceDE/>
      <w:autoSpaceDN/>
      <w:ind w:left="341" w:hanging="283"/>
    </w:pPr>
    <w:rPr>
      <w:rFonts w:ascii="Times New Roman" w:eastAsia="Times New Roman" w:hAnsi="Times New Roman" w:cs="Times New Roman"/>
      <w:sz w:val="20"/>
      <w:szCs w:val="20"/>
      <w:lang w:val="pt-BR" w:eastAsia="ar-SA"/>
    </w:rPr>
  </w:style>
  <w:style w:type="numbering" w:customStyle="1" w:styleId="Semlista31">
    <w:name w:val="Sem lista31"/>
    <w:next w:val="Semlista"/>
    <w:uiPriority w:val="99"/>
    <w:semiHidden/>
    <w:unhideWhenUsed/>
    <w:rsid w:val="00015BD0"/>
  </w:style>
  <w:style w:type="character" w:customStyle="1" w:styleId="WW8Num2z2">
    <w:name w:val="WW8Num2z2"/>
    <w:rsid w:val="00015BD0"/>
  </w:style>
  <w:style w:type="character" w:customStyle="1" w:styleId="WW8Num2z3">
    <w:name w:val="WW8Num2z3"/>
    <w:rsid w:val="00015BD0"/>
  </w:style>
  <w:style w:type="character" w:customStyle="1" w:styleId="WW8Num2z4">
    <w:name w:val="WW8Num2z4"/>
    <w:rsid w:val="00015BD0"/>
  </w:style>
  <w:style w:type="character" w:customStyle="1" w:styleId="WW8Num2z5">
    <w:name w:val="WW8Num2z5"/>
    <w:rsid w:val="00015BD0"/>
  </w:style>
  <w:style w:type="character" w:customStyle="1" w:styleId="WW8Num2z6">
    <w:name w:val="WW8Num2z6"/>
    <w:rsid w:val="00015BD0"/>
  </w:style>
  <w:style w:type="character" w:customStyle="1" w:styleId="WW8Num2z7">
    <w:name w:val="WW8Num2z7"/>
    <w:rsid w:val="00015BD0"/>
  </w:style>
  <w:style w:type="character" w:customStyle="1" w:styleId="WW8Num2z8">
    <w:name w:val="WW8Num2z8"/>
    <w:rsid w:val="00015BD0"/>
  </w:style>
  <w:style w:type="character" w:customStyle="1" w:styleId="WW8Num4z2">
    <w:name w:val="WW8Num4z2"/>
    <w:rsid w:val="00015BD0"/>
  </w:style>
  <w:style w:type="character" w:customStyle="1" w:styleId="WW8Num4z3">
    <w:name w:val="WW8Num4z3"/>
    <w:rsid w:val="00015BD0"/>
  </w:style>
  <w:style w:type="character" w:customStyle="1" w:styleId="WW8Num4z4">
    <w:name w:val="WW8Num4z4"/>
    <w:rsid w:val="00015BD0"/>
  </w:style>
  <w:style w:type="character" w:customStyle="1" w:styleId="WW8Num4z5">
    <w:name w:val="WW8Num4z5"/>
    <w:rsid w:val="00015BD0"/>
  </w:style>
  <w:style w:type="character" w:customStyle="1" w:styleId="WW8Num4z6">
    <w:name w:val="WW8Num4z6"/>
    <w:rsid w:val="00015BD0"/>
  </w:style>
  <w:style w:type="character" w:customStyle="1" w:styleId="WW8Num4z7">
    <w:name w:val="WW8Num4z7"/>
    <w:rsid w:val="00015BD0"/>
  </w:style>
  <w:style w:type="character" w:customStyle="1" w:styleId="WW8Num4z8">
    <w:name w:val="WW8Num4z8"/>
    <w:rsid w:val="00015BD0"/>
  </w:style>
  <w:style w:type="character" w:customStyle="1" w:styleId="WW8Num5z2">
    <w:name w:val="WW8Num5z2"/>
    <w:rsid w:val="00015BD0"/>
  </w:style>
  <w:style w:type="character" w:customStyle="1" w:styleId="WW8Num5z3">
    <w:name w:val="WW8Num5z3"/>
    <w:rsid w:val="00015BD0"/>
  </w:style>
  <w:style w:type="character" w:customStyle="1" w:styleId="WW8Num5z4">
    <w:name w:val="WW8Num5z4"/>
    <w:rsid w:val="00015BD0"/>
  </w:style>
  <w:style w:type="character" w:customStyle="1" w:styleId="WW8Num5z5">
    <w:name w:val="WW8Num5z5"/>
    <w:rsid w:val="00015BD0"/>
  </w:style>
  <w:style w:type="character" w:customStyle="1" w:styleId="WW8Num5z6">
    <w:name w:val="WW8Num5z6"/>
    <w:rsid w:val="00015BD0"/>
  </w:style>
  <w:style w:type="character" w:customStyle="1" w:styleId="WW8Num5z7">
    <w:name w:val="WW8Num5z7"/>
    <w:rsid w:val="00015BD0"/>
  </w:style>
  <w:style w:type="character" w:customStyle="1" w:styleId="WW8Num5z8">
    <w:name w:val="WW8Num5z8"/>
    <w:rsid w:val="00015BD0"/>
  </w:style>
  <w:style w:type="character" w:customStyle="1" w:styleId="WW8Num6z0">
    <w:name w:val="WW8Num6z0"/>
    <w:rsid w:val="00015BD0"/>
    <w:rPr>
      <w:rFonts w:hint="default"/>
      <w:b/>
    </w:rPr>
  </w:style>
  <w:style w:type="character" w:customStyle="1" w:styleId="WW8Num7z0">
    <w:name w:val="WW8Num7z0"/>
    <w:rsid w:val="00015BD0"/>
    <w:rPr>
      <w:rFonts w:hint="default"/>
      <w:b/>
      <w:color w:val="1D1B11"/>
    </w:rPr>
  </w:style>
  <w:style w:type="character" w:customStyle="1" w:styleId="WW8Num8z0">
    <w:name w:val="WW8Num8z0"/>
    <w:rsid w:val="00015BD0"/>
    <w:rPr>
      <w:rFonts w:ascii="Arial" w:hAnsi="Arial" w:cs="Arial"/>
      <w:sz w:val="22"/>
    </w:rPr>
  </w:style>
  <w:style w:type="character" w:customStyle="1" w:styleId="WW8Num8z1">
    <w:name w:val="WW8Num8z1"/>
    <w:rsid w:val="00015BD0"/>
    <w:rPr>
      <w:b/>
    </w:rPr>
  </w:style>
  <w:style w:type="character" w:customStyle="1" w:styleId="WW8Num8z2">
    <w:name w:val="WW8Num8z2"/>
    <w:rsid w:val="00015BD0"/>
  </w:style>
  <w:style w:type="character" w:customStyle="1" w:styleId="WW8Num8z3">
    <w:name w:val="WW8Num8z3"/>
    <w:rsid w:val="00015BD0"/>
  </w:style>
  <w:style w:type="character" w:customStyle="1" w:styleId="WW8Num8z4">
    <w:name w:val="WW8Num8z4"/>
    <w:rsid w:val="00015BD0"/>
  </w:style>
  <w:style w:type="character" w:customStyle="1" w:styleId="WW8Num8z5">
    <w:name w:val="WW8Num8z5"/>
    <w:rsid w:val="00015BD0"/>
  </w:style>
  <w:style w:type="character" w:customStyle="1" w:styleId="WW8Num8z6">
    <w:name w:val="WW8Num8z6"/>
    <w:rsid w:val="00015BD0"/>
  </w:style>
  <w:style w:type="character" w:customStyle="1" w:styleId="WW8Num8z7">
    <w:name w:val="WW8Num8z7"/>
    <w:rsid w:val="00015BD0"/>
  </w:style>
  <w:style w:type="character" w:customStyle="1" w:styleId="WW8Num8z8">
    <w:name w:val="WW8Num8z8"/>
    <w:rsid w:val="00015BD0"/>
  </w:style>
  <w:style w:type="character" w:customStyle="1" w:styleId="WW8Num9z0">
    <w:name w:val="WW8Num9z0"/>
    <w:rsid w:val="00015BD0"/>
    <w:rPr>
      <w:rFonts w:hint="default"/>
      <w:b/>
    </w:rPr>
  </w:style>
  <w:style w:type="character" w:customStyle="1" w:styleId="WW8Num10z0">
    <w:name w:val="WW8Num10z0"/>
    <w:rsid w:val="00015BD0"/>
    <w:rPr>
      <w:rFonts w:hint="default"/>
      <w:b/>
      <w:bCs/>
    </w:rPr>
  </w:style>
  <w:style w:type="character" w:customStyle="1" w:styleId="WW8Num10z1">
    <w:name w:val="WW8Num10z1"/>
    <w:rsid w:val="00015BD0"/>
  </w:style>
  <w:style w:type="character" w:customStyle="1" w:styleId="WW8Num10z2">
    <w:name w:val="WW8Num10z2"/>
    <w:rsid w:val="00015BD0"/>
  </w:style>
  <w:style w:type="character" w:customStyle="1" w:styleId="WW8Num10z3">
    <w:name w:val="WW8Num10z3"/>
    <w:rsid w:val="00015BD0"/>
  </w:style>
  <w:style w:type="character" w:customStyle="1" w:styleId="WW8Num10z4">
    <w:name w:val="WW8Num10z4"/>
    <w:rsid w:val="00015BD0"/>
  </w:style>
  <w:style w:type="character" w:customStyle="1" w:styleId="WW8Num10z5">
    <w:name w:val="WW8Num10z5"/>
    <w:rsid w:val="00015BD0"/>
  </w:style>
  <w:style w:type="character" w:customStyle="1" w:styleId="WW8Num10z6">
    <w:name w:val="WW8Num10z6"/>
    <w:rsid w:val="00015BD0"/>
  </w:style>
  <w:style w:type="character" w:customStyle="1" w:styleId="WW8Num10z7">
    <w:name w:val="WW8Num10z7"/>
    <w:rsid w:val="00015BD0"/>
  </w:style>
  <w:style w:type="character" w:customStyle="1" w:styleId="WW8Num10z8">
    <w:name w:val="WW8Num10z8"/>
    <w:rsid w:val="00015BD0"/>
  </w:style>
  <w:style w:type="character" w:customStyle="1" w:styleId="CorpodetextoChar1">
    <w:name w:val="Corpo de texto Char1"/>
    <w:rsid w:val="00015BD0"/>
    <w:rPr>
      <w:rFonts w:ascii="Arial" w:hAnsi="Arial"/>
      <w:kern w:val="1"/>
      <w:sz w:val="22"/>
      <w:lang w:val="x-none" w:eastAsia="zh-CN"/>
    </w:rPr>
  </w:style>
  <w:style w:type="paragraph" w:customStyle="1" w:styleId="Textoembloco1">
    <w:name w:val="Texto em bloco1"/>
    <w:basedOn w:val="Normal"/>
    <w:rsid w:val="00015BD0"/>
    <w:pPr>
      <w:widowControl/>
      <w:autoSpaceDE/>
      <w:autoSpaceDN/>
      <w:ind w:left="4253" w:right="57" w:firstLine="1134"/>
      <w:jc w:val="both"/>
    </w:pPr>
    <w:rPr>
      <w:rFonts w:ascii="Arial" w:hAnsi="Arial"/>
      <w:i/>
      <w:spacing w:val="14"/>
      <w:kern w:val="1"/>
      <w:szCs w:val="20"/>
      <w:lang w:val="pt-BR" w:eastAsia="zh-CN"/>
    </w:rPr>
  </w:style>
  <w:style w:type="paragraph" w:customStyle="1" w:styleId="Textosimples">
    <w:name w:val="Texto simples"/>
    <w:basedOn w:val="Normal"/>
    <w:rsid w:val="00015BD0"/>
    <w:pPr>
      <w:widowControl/>
      <w:autoSpaceDE/>
      <w:autoSpaceDN/>
    </w:pPr>
    <w:rPr>
      <w:rFonts w:ascii="Courier New" w:hAnsi="Courier New"/>
      <w:kern w:val="1"/>
      <w:sz w:val="20"/>
      <w:szCs w:val="20"/>
      <w:lang w:val="pt-BR" w:eastAsia="zh-CN"/>
    </w:rPr>
  </w:style>
  <w:style w:type="character" w:customStyle="1" w:styleId="RecuodecorpodetextoChar1">
    <w:name w:val="Recuo de corpo de texto Char1"/>
    <w:rsid w:val="00015BD0"/>
    <w:rPr>
      <w:kern w:val="1"/>
      <w:lang w:val="x-none" w:eastAsia="zh-CN"/>
    </w:rPr>
  </w:style>
  <w:style w:type="paragraph" w:customStyle="1" w:styleId="Standard">
    <w:name w:val="Standard"/>
    <w:rsid w:val="00015BD0"/>
    <w:pPr>
      <w:suppressAutoHyphens/>
      <w:autoSpaceDE/>
      <w:autoSpaceDN/>
      <w:textAlignment w:val="baseline"/>
    </w:pPr>
    <w:rPr>
      <w:rFonts w:ascii="Times New Roman" w:eastAsia="SimSun" w:hAnsi="Times New Roman" w:cs="Mangal"/>
      <w:kern w:val="1"/>
      <w:sz w:val="24"/>
      <w:szCs w:val="24"/>
      <w:lang w:val="pt-BR" w:eastAsia="zh-CN" w:bidi="hi-IN"/>
    </w:rPr>
  </w:style>
  <w:style w:type="paragraph" w:customStyle="1" w:styleId="Citaes">
    <w:name w:val="Citações"/>
    <w:basedOn w:val="Normal"/>
    <w:rsid w:val="00015BD0"/>
    <w:pPr>
      <w:widowControl/>
      <w:suppressAutoHyphens/>
      <w:autoSpaceDE/>
      <w:autoSpaceDN/>
      <w:spacing w:after="283"/>
      <w:ind w:left="567" w:right="567"/>
    </w:pPr>
    <w:rPr>
      <w:rFonts w:cs="Calibri"/>
      <w:kern w:val="1"/>
      <w:sz w:val="20"/>
      <w:szCs w:val="20"/>
      <w:lang w:val="pt-BR" w:eastAsia="zh-CN"/>
    </w:rPr>
  </w:style>
  <w:style w:type="table" w:customStyle="1" w:styleId="Tabelacomgrade5">
    <w:name w:val="Tabela com grade5"/>
    <w:basedOn w:val="Tabelanormal"/>
    <w:next w:val="Tabelacomgrade"/>
    <w:uiPriority w:val="39"/>
    <w:rsid w:val="00015BD0"/>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4">
    <w:name w:val="List 4"/>
    <w:basedOn w:val="Normal"/>
    <w:uiPriority w:val="99"/>
    <w:semiHidden/>
    <w:unhideWhenUsed/>
    <w:rsid w:val="00ED1C7B"/>
    <w:pPr>
      <w:ind w:left="1132" w:hanging="283"/>
      <w:contextualSpacing/>
    </w:pPr>
  </w:style>
  <w:style w:type="numbering" w:customStyle="1" w:styleId="Semlista4">
    <w:name w:val="Sem lista4"/>
    <w:next w:val="Semlista"/>
    <w:uiPriority w:val="99"/>
    <w:semiHidden/>
    <w:unhideWhenUsed/>
    <w:rsid w:val="00350043"/>
  </w:style>
  <w:style w:type="character" w:customStyle="1" w:styleId="CabealhoChar1">
    <w:name w:val="Cabeçalho Char1"/>
    <w:aliases w:val="hd Char1,he Char1"/>
    <w:basedOn w:val="Fontepargpadro"/>
    <w:uiPriority w:val="99"/>
    <w:semiHidden/>
    <w:rsid w:val="00350043"/>
    <w:rPr>
      <w:rFonts w:ascii="Arial" w:eastAsia="Times New Roman" w:hAnsi="Arial" w:cs="Times New Roman"/>
      <w:sz w:val="24"/>
      <w:szCs w:val="20"/>
      <w:lang w:val="pt-BR" w:eastAsia="pt-BR"/>
    </w:rPr>
  </w:style>
  <w:style w:type="paragraph" w:customStyle="1" w:styleId="Corpodetexto24">
    <w:name w:val="Corpo de texto 24"/>
    <w:basedOn w:val="Normal"/>
    <w:uiPriority w:val="99"/>
    <w:rsid w:val="00350043"/>
    <w:pPr>
      <w:autoSpaceDE/>
      <w:autoSpaceDN/>
      <w:jc w:val="both"/>
    </w:pPr>
    <w:rPr>
      <w:rFonts w:cs="Arial"/>
      <w:bCs/>
      <w:noProof/>
      <w:sz w:val="28"/>
      <w:szCs w:val="24"/>
      <w:lang w:val="pt-BR" w:eastAsia="pt-BR"/>
    </w:rPr>
  </w:style>
  <w:style w:type="paragraph" w:customStyle="1" w:styleId="Ttulo12">
    <w:name w:val="Título 12"/>
    <w:basedOn w:val="WW-Padro"/>
    <w:next w:val="WW-Padro"/>
    <w:uiPriority w:val="99"/>
    <w:rsid w:val="00350043"/>
    <w:pPr>
      <w:keepNext/>
      <w:tabs>
        <w:tab w:val="left" w:pos="2835"/>
      </w:tabs>
      <w:spacing w:before="120" w:line="360" w:lineRule="auto"/>
      <w:jc w:val="right"/>
    </w:pPr>
    <w:rPr>
      <w:b/>
      <w:bCs/>
      <w:sz w:val="28"/>
      <w:szCs w:val="28"/>
      <w:lang w:val="pt-PT"/>
    </w:rPr>
  </w:style>
  <w:style w:type="paragraph" w:customStyle="1" w:styleId="Ttulo22">
    <w:name w:val="Título 22"/>
    <w:basedOn w:val="WW-Padro"/>
    <w:next w:val="WW-Padro"/>
    <w:uiPriority w:val="99"/>
    <w:rsid w:val="00350043"/>
    <w:pPr>
      <w:keepNext/>
      <w:tabs>
        <w:tab w:val="left" w:pos="2835"/>
      </w:tabs>
      <w:spacing w:before="120" w:line="360" w:lineRule="auto"/>
      <w:jc w:val="center"/>
    </w:pPr>
    <w:rPr>
      <w:b/>
      <w:bCs/>
      <w:i/>
      <w:iCs/>
      <w:lang w:val="pt-PT"/>
    </w:rPr>
  </w:style>
  <w:style w:type="paragraph" w:customStyle="1" w:styleId="Ttulo32">
    <w:name w:val="Título 32"/>
    <w:basedOn w:val="Normal"/>
    <w:next w:val="Normal"/>
    <w:uiPriority w:val="99"/>
    <w:rsid w:val="00350043"/>
    <w:pPr>
      <w:keepNext/>
      <w:suppressAutoHyphens/>
      <w:autoSpaceDN/>
      <w:jc w:val="center"/>
    </w:pPr>
    <w:rPr>
      <w:rFonts w:ascii="Courier New" w:eastAsia="Courier New" w:hAnsi="Courier New" w:cs="Courier New"/>
      <w:color w:val="000000"/>
      <w:sz w:val="24"/>
      <w:szCs w:val="24"/>
      <w:lang w:val="pt-BR" w:bidi="en-US"/>
    </w:rPr>
  </w:style>
  <w:style w:type="paragraph" w:customStyle="1" w:styleId="Cabealho2">
    <w:name w:val="Cabeçalho2"/>
    <w:basedOn w:val="WW-Padro"/>
    <w:uiPriority w:val="99"/>
    <w:rsid w:val="00350043"/>
    <w:pPr>
      <w:tabs>
        <w:tab w:val="center" w:pos="4419"/>
        <w:tab w:val="right" w:pos="8838"/>
      </w:tabs>
      <w:jc w:val="left"/>
    </w:pPr>
    <w:rPr>
      <w:lang w:val="pt-PT"/>
    </w:rPr>
  </w:style>
  <w:style w:type="paragraph" w:customStyle="1" w:styleId="Rodap2">
    <w:name w:val="Rodapé2"/>
    <w:basedOn w:val="WW-Padro"/>
    <w:uiPriority w:val="99"/>
    <w:rsid w:val="00350043"/>
    <w:pPr>
      <w:tabs>
        <w:tab w:val="center" w:pos="4419"/>
        <w:tab w:val="right" w:pos="8838"/>
      </w:tabs>
      <w:jc w:val="left"/>
    </w:pPr>
    <w:rPr>
      <w:lang w:val="pt-PT"/>
    </w:rPr>
  </w:style>
  <w:style w:type="paragraph" w:customStyle="1" w:styleId="WW-TableContents1">
    <w:name w:val="WW-Table Contents1"/>
    <w:basedOn w:val="Standard"/>
    <w:uiPriority w:val="99"/>
    <w:rsid w:val="00350043"/>
    <w:pPr>
      <w:autoSpaceDE w:val="0"/>
      <w:autoSpaceDN w:val="0"/>
      <w:textAlignment w:val="auto"/>
    </w:pPr>
    <w:rPr>
      <w:rFonts w:eastAsia="Times New Roman" w:cs="Times New Roman"/>
      <w:kern w:val="0"/>
      <w:lang w:eastAsia="pt-BR" w:bidi="ar-SA"/>
    </w:rPr>
  </w:style>
  <w:style w:type="character" w:styleId="Refdenotaderodap">
    <w:name w:val="footnote reference"/>
    <w:semiHidden/>
    <w:unhideWhenUsed/>
    <w:rsid w:val="00350043"/>
    <w:rPr>
      <w:rFonts w:ascii="Arial" w:hAnsi="Arial" w:cs="Arial" w:hint="default"/>
      <w:sz w:val="20"/>
      <w:vertAlign w:val="superscript"/>
    </w:rPr>
  </w:style>
  <w:style w:type="character" w:customStyle="1" w:styleId="MenoPendente3">
    <w:name w:val="Menção Pendente3"/>
    <w:uiPriority w:val="99"/>
    <w:semiHidden/>
    <w:rsid w:val="00350043"/>
    <w:rPr>
      <w:color w:val="605E5C"/>
      <w:shd w:val="clear" w:color="auto" w:fill="E1DFDD"/>
    </w:rPr>
  </w:style>
  <w:style w:type="character" w:customStyle="1" w:styleId="Fontepargpadro3">
    <w:name w:val="Fonte parág. padrão3"/>
    <w:rsid w:val="00350043"/>
  </w:style>
  <w:style w:type="character" w:customStyle="1" w:styleId="Nmerodepgina2">
    <w:name w:val="Número de página2"/>
    <w:rsid w:val="00350043"/>
  </w:style>
  <w:style w:type="table" w:customStyle="1" w:styleId="Tabelacomgrade6">
    <w:name w:val="Tabela com grade6"/>
    <w:basedOn w:val="Tabelanormal"/>
    <w:next w:val="Tabelacomgrade"/>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2">
    <w:name w:val="Tabela com grade112"/>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
    <w:name w:val="Tabela com grade3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uiPriority w:val="3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2">
    <w:name w:val="Table Normal2"/>
    <w:uiPriority w:val="2"/>
    <w:semiHidden/>
    <w:qFormat/>
    <w:rsid w:val="00350043"/>
    <w:rPr>
      <w:rFonts w:ascii="Calibri" w:eastAsia="Calibri" w:hAnsi="Calibri" w:cs="Times New Roman"/>
    </w:rPr>
    <w:tblPr>
      <w:tblCellMar>
        <w:top w:w="0" w:type="dxa"/>
        <w:left w:w="0" w:type="dxa"/>
        <w:bottom w:w="0" w:type="dxa"/>
        <w:right w:w="0" w:type="dxa"/>
      </w:tblCellMar>
    </w:tblPr>
  </w:style>
  <w:style w:type="table" w:customStyle="1" w:styleId="Tabelacomgrade51">
    <w:name w:val="Tabela com grade5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
    <w:name w:val="Tabela com grade12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
    <w:name w:val="Tabela com grade1111"/>
    <w:basedOn w:val="Tabelanormal"/>
    <w:rsid w:val="00350043"/>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111">
    <w:name w:val="Tabela com grade1111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1">
    <w:name w:val="Tabela com grade21"/>
    <w:basedOn w:val="Tabelanormal"/>
    <w:uiPriority w:val="59"/>
    <w:rsid w:val="00350043"/>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uiPriority w:val="59"/>
    <w:rsid w:val="00350043"/>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11">
    <w:name w:val="Tabela com grade1211"/>
    <w:basedOn w:val="Tabelanormal"/>
    <w:uiPriority w:val="5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411">
    <w:name w:val="Tabela com grade411"/>
    <w:basedOn w:val="Tabelanormal"/>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11">
    <w:name w:val="Tabela com grade511"/>
    <w:basedOn w:val="Tabelanormal"/>
    <w:uiPriority w:val="39"/>
    <w:rsid w:val="00350043"/>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RTFNum2">
    <w:name w:val="RTF_Num 2"/>
    <w:rsid w:val="00350043"/>
    <w:pPr>
      <w:numPr>
        <w:numId w:val="43"/>
      </w:numPr>
    </w:pPr>
  </w:style>
  <w:style w:type="character" w:customStyle="1" w:styleId="UnresolvedMention">
    <w:name w:val="Unresolved Mention"/>
    <w:basedOn w:val="Fontepargpadro"/>
    <w:uiPriority w:val="99"/>
    <w:semiHidden/>
    <w:unhideWhenUsed/>
    <w:rsid w:val="007F3685"/>
    <w:rPr>
      <w:color w:val="605E5C"/>
      <w:shd w:val="clear" w:color="auto" w:fill="E1DFDD"/>
    </w:rPr>
  </w:style>
  <w:style w:type="numbering" w:customStyle="1" w:styleId="Semlista5">
    <w:name w:val="Sem lista5"/>
    <w:next w:val="Semlista"/>
    <w:uiPriority w:val="99"/>
    <w:semiHidden/>
    <w:unhideWhenUsed/>
    <w:rsid w:val="007E774C"/>
  </w:style>
  <w:style w:type="numbering" w:customStyle="1" w:styleId="Semlista6">
    <w:name w:val="Sem lista6"/>
    <w:next w:val="Semlista"/>
    <w:uiPriority w:val="99"/>
    <w:semiHidden/>
    <w:unhideWhenUsed/>
    <w:rsid w:val="00AC26DC"/>
  </w:style>
  <w:style w:type="numbering" w:customStyle="1" w:styleId="Semlista7">
    <w:name w:val="Sem lista7"/>
    <w:next w:val="Semlista"/>
    <w:uiPriority w:val="99"/>
    <w:semiHidden/>
    <w:unhideWhenUsed/>
    <w:rsid w:val="005D3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06039">
      <w:bodyDiv w:val="1"/>
      <w:marLeft w:val="0"/>
      <w:marRight w:val="0"/>
      <w:marTop w:val="0"/>
      <w:marBottom w:val="0"/>
      <w:divBdr>
        <w:top w:val="none" w:sz="0" w:space="0" w:color="auto"/>
        <w:left w:val="none" w:sz="0" w:space="0" w:color="auto"/>
        <w:bottom w:val="none" w:sz="0" w:space="0" w:color="auto"/>
        <w:right w:val="none" w:sz="0" w:space="0" w:color="auto"/>
      </w:divBdr>
    </w:div>
    <w:div w:id="628829034">
      <w:bodyDiv w:val="1"/>
      <w:marLeft w:val="0"/>
      <w:marRight w:val="0"/>
      <w:marTop w:val="0"/>
      <w:marBottom w:val="0"/>
      <w:divBdr>
        <w:top w:val="none" w:sz="0" w:space="0" w:color="auto"/>
        <w:left w:val="none" w:sz="0" w:space="0" w:color="auto"/>
        <w:bottom w:val="none" w:sz="0" w:space="0" w:color="auto"/>
        <w:right w:val="none" w:sz="0" w:space="0" w:color="auto"/>
      </w:divBdr>
    </w:div>
    <w:div w:id="668215846">
      <w:bodyDiv w:val="1"/>
      <w:marLeft w:val="0"/>
      <w:marRight w:val="0"/>
      <w:marTop w:val="0"/>
      <w:marBottom w:val="0"/>
      <w:divBdr>
        <w:top w:val="none" w:sz="0" w:space="0" w:color="auto"/>
        <w:left w:val="none" w:sz="0" w:space="0" w:color="auto"/>
        <w:bottom w:val="none" w:sz="0" w:space="0" w:color="auto"/>
        <w:right w:val="none" w:sz="0" w:space="0" w:color="auto"/>
      </w:divBdr>
    </w:div>
    <w:div w:id="771558685">
      <w:bodyDiv w:val="1"/>
      <w:marLeft w:val="0"/>
      <w:marRight w:val="0"/>
      <w:marTop w:val="0"/>
      <w:marBottom w:val="0"/>
      <w:divBdr>
        <w:top w:val="none" w:sz="0" w:space="0" w:color="auto"/>
        <w:left w:val="none" w:sz="0" w:space="0" w:color="auto"/>
        <w:bottom w:val="none" w:sz="0" w:space="0" w:color="auto"/>
        <w:right w:val="none" w:sz="0" w:space="0" w:color="auto"/>
      </w:divBdr>
    </w:div>
    <w:div w:id="1328091131">
      <w:bodyDiv w:val="1"/>
      <w:marLeft w:val="0"/>
      <w:marRight w:val="0"/>
      <w:marTop w:val="0"/>
      <w:marBottom w:val="0"/>
      <w:divBdr>
        <w:top w:val="none" w:sz="0" w:space="0" w:color="auto"/>
        <w:left w:val="none" w:sz="0" w:space="0" w:color="auto"/>
        <w:bottom w:val="none" w:sz="0" w:space="0" w:color="auto"/>
        <w:right w:val="none" w:sz="0" w:space="0" w:color="auto"/>
      </w:divBdr>
    </w:div>
    <w:div w:id="2065062805">
      <w:bodyDiv w:val="1"/>
      <w:marLeft w:val="0"/>
      <w:marRight w:val="0"/>
      <w:marTop w:val="0"/>
      <w:marBottom w:val="0"/>
      <w:divBdr>
        <w:top w:val="none" w:sz="0" w:space="0" w:color="auto"/>
        <w:left w:val="none" w:sz="0" w:space="0" w:color="auto"/>
        <w:bottom w:val="none" w:sz="0" w:space="0" w:color="auto"/>
        <w:right w:val="none" w:sz="0" w:space="0" w:color="auto"/>
      </w:divBdr>
    </w:div>
    <w:div w:id="2130079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lic@encantado-r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66947E-7A41-40B2-B225-8C4117126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5</Pages>
  <Words>2865</Words>
  <Characters>15473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Nelci</dc:creator>
  <cp:lastModifiedBy>Licitacoes02</cp:lastModifiedBy>
  <cp:revision>27</cp:revision>
  <cp:lastPrinted>2024-03-28T13:11:00Z</cp:lastPrinted>
  <dcterms:created xsi:type="dcterms:W3CDTF">2024-06-24T01:32:00Z</dcterms:created>
  <dcterms:modified xsi:type="dcterms:W3CDTF">2024-09-18T11:47:00Z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LTSC</vt:lpwstr>
  </property>
  <property fmtid="{D5CDD505-2E9C-101B-9397-08002B2CF9AE}" pid="4" name="LastSaved">
    <vt:filetime>2024-01-10T00:00:00Z</vt:filetime>
  </property>
</Properties>
</file>