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586" w:rsidRPr="00EB6875" w:rsidRDefault="00E17586">
      <w:pPr>
        <w:pStyle w:val="Textopadro"/>
        <w:jc w:val="center"/>
        <w:rPr>
          <w:rFonts w:ascii="Arial" w:eastAsia="Times New Roman" w:hAnsi="Arial" w:cs="Arial"/>
          <w:b/>
          <w:bCs/>
        </w:rPr>
      </w:pPr>
      <w:bookmarkStart w:id="0" w:name="_GoBack"/>
      <w:bookmarkEnd w:id="0"/>
    </w:p>
    <w:p w:rsidR="00023030" w:rsidRPr="00F22F46" w:rsidRDefault="00BD246C" w:rsidP="005F170C">
      <w:pPr>
        <w:pStyle w:val="Textopadro"/>
        <w:spacing w:line="240" w:lineRule="auto"/>
        <w:jc w:val="center"/>
        <w:rPr>
          <w:rFonts w:ascii="Times New Roman" w:hAnsi="Times New Roman" w:cs="Times New Roman"/>
        </w:rPr>
      </w:pPr>
      <w:bookmarkStart w:id="1" w:name="_Hlk163125934"/>
      <w:r w:rsidRPr="00F22F46">
        <w:rPr>
          <w:rFonts w:ascii="Times New Roman" w:eastAsia="Times New Roman" w:hAnsi="Times New Roman" w:cs="Times New Roman"/>
          <w:b/>
          <w:bCs/>
        </w:rPr>
        <w:t xml:space="preserve">EDITAL Nº </w:t>
      </w:r>
      <w:r w:rsidR="00CE0BB4">
        <w:rPr>
          <w:rFonts w:ascii="Times New Roman" w:eastAsia="Times New Roman" w:hAnsi="Times New Roman" w:cs="Times New Roman"/>
          <w:b/>
          <w:bCs/>
        </w:rPr>
        <w:t>093</w:t>
      </w:r>
      <w:r w:rsidR="00C74A1D" w:rsidRPr="00F22F46">
        <w:rPr>
          <w:rFonts w:ascii="Times New Roman" w:eastAsia="Times New Roman" w:hAnsi="Times New Roman" w:cs="Times New Roman"/>
          <w:b/>
          <w:bCs/>
        </w:rPr>
        <w:t>/</w:t>
      </w:r>
      <w:r w:rsidRPr="00F22F46">
        <w:rPr>
          <w:rFonts w:ascii="Times New Roman" w:eastAsia="Times New Roman" w:hAnsi="Times New Roman" w:cs="Times New Roman"/>
          <w:b/>
          <w:bCs/>
        </w:rPr>
        <w:t>202</w:t>
      </w:r>
      <w:r w:rsidR="00CE0BB4">
        <w:rPr>
          <w:rFonts w:ascii="Times New Roman" w:eastAsia="Times New Roman" w:hAnsi="Times New Roman" w:cs="Times New Roman"/>
          <w:b/>
          <w:bCs/>
        </w:rPr>
        <w:t>6</w:t>
      </w:r>
      <w:r w:rsidR="00A3293C" w:rsidRPr="00F22F46">
        <w:rPr>
          <w:rFonts w:ascii="Times New Roman" w:eastAsia="Times New Roman" w:hAnsi="Times New Roman" w:cs="Times New Roman"/>
        </w:rPr>
        <w:t xml:space="preserve"> -</w:t>
      </w:r>
      <w:r w:rsidR="00A3293C" w:rsidRPr="00F22F46">
        <w:rPr>
          <w:rFonts w:ascii="Times New Roman" w:eastAsia="Times New Roman" w:hAnsi="Times New Roman" w:cs="Times New Roman"/>
          <w:b/>
          <w:bCs/>
        </w:rPr>
        <w:t xml:space="preserve"> CHAMAMENTO PÚBLICO</w:t>
      </w:r>
    </w:p>
    <w:p w:rsidR="00023030" w:rsidRPr="005F170C" w:rsidRDefault="00023030" w:rsidP="005F170C">
      <w:pPr>
        <w:pStyle w:val="Textopadro"/>
        <w:spacing w:line="240" w:lineRule="auto"/>
        <w:jc w:val="center"/>
        <w:rPr>
          <w:rFonts w:ascii="Times New Roman" w:eastAsia="Times New Roman" w:hAnsi="Times New Roman" w:cs="Times New Roman"/>
          <w:b/>
          <w:bCs/>
          <w:sz w:val="6"/>
          <w:szCs w:val="6"/>
        </w:rPr>
      </w:pPr>
    </w:p>
    <w:p w:rsidR="00023030" w:rsidRPr="00F22F46" w:rsidRDefault="00A3293C" w:rsidP="005F170C">
      <w:pPr>
        <w:pStyle w:val="Textopadro"/>
        <w:spacing w:line="240" w:lineRule="auto"/>
        <w:jc w:val="center"/>
        <w:rPr>
          <w:rFonts w:ascii="Times New Roman" w:eastAsia="Times New Roman" w:hAnsi="Times New Roman" w:cs="Times New Roman"/>
        </w:rPr>
      </w:pPr>
      <w:r w:rsidRPr="00F22F46">
        <w:rPr>
          <w:rFonts w:ascii="Times New Roman" w:eastAsia="Times New Roman" w:hAnsi="Times New Roman" w:cs="Times New Roman"/>
          <w:b/>
          <w:bCs/>
        </w:rPr>
        <w:t xml:space="preserve">PARA CREDENCIAMENTO DA ÁREA </w:t>
      </w:r>
      <w:r w:rsidR="00BB2512" w:rsidRPr="00F22F46">
        <w:rPr>
          <w:rFonts w:ascii="Times New Roman" w:eastAsia="Times New Roman" w:hAnsi="Times New Roman" w:cs="Times New Roman"/>
          <w:b/>
          <w:bCs/>
        </w:rPr>
        <w:t xml:space="preserve">DA </w:t>
      </w:r>
      <w:r w:rsidR="005F170C">
        <w:rPr>
          <w:rFonts w:ascii="Times New Roman" w:eastAsia="Times New Roman" w:hAnsi="Times New Roman" w:cs="Times New Roman"/>
          <w:b/>
          <w:bCs/>
        </w:rPr>
        <w:t>ASSISTÊNCIA SOCIAL</w:t>
      </w:r>
    </w:p>
    <w:p w:rsidR="00023030" w:rsidRPr="00F22F46" w:rsidRDefault="00023030">
      <w:pPr>
        <w:pStyle w:val="Textopadro"/>
        <w:rPr>
          <w:rFonts w:ascii="Times New Roman" w:eastAsia="Times New Roman" w:hAnsi="Times New Roman" w:cs="Times New Roman"/>
        </w:rPr>
      </w:pPr>
    </w:p>
    <w:p w:rsidR="00023030" w:rsidRPr="00F22F46" w:rsidRDefault="00023030">
      <w:pPr>
        <w:pStyle w:val="Textopadro"/>
        <w:rPr>
          <w:rFonts w:ascii="Times New Roman" w:eastAsia="Times New Roman" w:hAnsi="Times New Roman" w:cs="Times New Roman"/>
        </w:rPr>
      </w:pPr>
    </w:p>
    <w:p w:rsidR="00023030" w:rsidRPr="00F22F46" w:rsidRDefault="0064453B" w:rsidP="0064453B">
      <w:pPr>
        <w:pStyle w:val="Textopadro"/>
        <w:tabs>
          <w:tab w:val="left" w:pos="851"/>
        </w:tabs>
        <w:jc w:val="both"/>
        <w:rPr>
          <w:rFonts w:ascii="Times New Roman" w:eastAsia="Times New Roman" w:hAnsi="Times New Roman" w:cs="Times New Roman"/>
        </w:rPr>
      </w:pPr>
      <w:r>
        <w:rPr>
          <w:rFonts w:ascii="Times New Roman" w:eastAsia="Times New Roman" w:hAnsi="Times New Roman" w:cs="Times New Roman"/>
          <w:b/>
        </w:rPr>
        <w:tab/>
      </w:r>
      <w:r w:rsidR="00A3293C" w:rsidRPr="00F22F46">
        <w:rPr>
          <w:rFonts w:ascii="Times New Roman" w:eastAsia="Times New Roman" w:hAnsi="Times New Roman" w:cs="Times New Roman"/>
          <w:b/>
        </w:rPr>
        <w:t>PREFEITO MUNICIPAL</w:t>
      </w:r>
      <w:r w:rsidR="00F22F46">
        <w:rPr>
          <w:rFonts w:ascii="Times New Roman" w:eastAsia="Times New Roman" w:hAnsi="Times New Roman" w:cs="Times New Roman"/>
          <w:b/>
        </w:rPr>
        <w:t xml:space="preserve"> DE IGREJINHA</w:t>
      </w:r>
      <w:r w:rsidR="00A3293C" w:rsidRPr="00F22F46">
        <w:rPr>
          <w:rFonts w:ascii="Times New Roman" w:eastAsia="Times New Roman" w:hAnsi="Times New Roman" w:cs="Times New Roman"/>
          <w:b/>
          <w:bCs/>
        </w:rPr>
        <w:t xml:space="preserve">, </w:t>
      </w:r>
      <w:r w:rsidR="00A3293C" w:rsidRPr="00F22F46">
        <w:rPr>
          <w:rFonts w:ascii="Times New Roman" w:eastAsia="Times New Roman" w:hAnsi="Times New Roman" w:cs="Times New Roman"/>
        </w:rPr>
        <w:t xml:space="preserve">no uso de suas atribuições legais, comunica aos interessados que está procedendo ao </w:t>
      </w:r>
      <w:r w:rsidR="00281662">
        <w:rPr>
          <w:rFonts w:ascii="Times New Roman" w:eastAsia="Times New Roman" w:hAnsi="Times New Roman" w:cs="Times New Roman"/>
        </w:rPr>
        <w:t xml:space="preserve">CREDENCIAMENTO de Pessoa Jurídica </w:t>
      </w:r>
      <w:r w:rsidR="00281662">
        <w:t>para prestação de SERVI</w:t>
      </w:r>
      <w:r w:rsidR="00281662">
        <w:rPr>
          <w:rFonts w:hint="cs"/>
        </w:rPr>
        <w:t>Ç</w:t>
      </w:r>
      <w:r w:rsidR="00281662">
        <w:t>OS DE ACOLHIMENTO INSTITUCIONAL de idosos com dependência, bem como adultos com distúrbios psiquiátricos, deficiência mental e intelectual,  encaminhados pelo Município por meio da Secretaria de Desenvolvimento Social/SDS</w:t>
      </w:r>
      <w:r w:rsidR="00F22F46">
        <w:rPr>
          <w:rFonts w:ascii="Times New Roman" w:eastAsia="Times New Roman" w:hAnsi="Times New Roman" w:cs="Times New Roman"/>
        </w:rPr>
        <w:t xml:space="preserve">, </w:t>
      </w:r>
      <w:r w:rsidR="00643787" w:rsidRPr="00166F0D">
        <w:rPr>
          <w:rFonts w:ascii="Times New Roman" w:eastAsia="Times New Roman" w:hAnsi="Times New Roman" w:cs="Times New Roman"/>
          <w:u w:val="single"/>
        </w:rPr>
        <w:t>a contar da publicação do presente edital e por tempo indeterminado</w:t>
      </w:r>
      <w:r w:rsidR="00643787" w:rsidRPr="00F22F46">
        <w:rPr>
          <w:rFonts w:ascii="Times New Roman" w:eastAsia="Times New Roman" w:hAnsi="Times New Roman" w:cs="Times New Roman"/>
        </w:rPr>
        <w:t xml:space="preserve">, </w:t>
      </w:r>
      <w:r w:rsidR="00A3293C" w:rsidRPr="00F22F46">
        <w:rPr>
          <w:rFonts w:ascii="Times New Roman" w:eastAsia="Times New Roman" w:hAnsi="Times New Roman" w:cs="Times New Roman"/>
        </w:rPr>
        <w:t>nos seguintes horários: de Segundas às Quintas-Feiras das 12h às 18h30min e às Sextas-Feiras das 9h às 14h na Prefeitura Municipal de Igrejinha, sita à Av</w:t>
      </w:r>
      <w:r w:rsidR="00F22F46">
        <w:rPr>
          <w:rFonts w:ascii="Times New Roman" w:eastAsia="Times New Roman" w:hAnsi="Times New Roman" w:cs="Times New Roman"/>
        </w:rPr>
        <w:t xml:space="preserve">. </w:t>
      </w:r>
      <w:r w:rsidR="00C42C8B" w:rsidRPr="00F22F46">
        <w:rPr>
          <w:rFonts w:ascii="Times New Roman" w:eastAsia="Times New Roman" w:hAnsi="Times New Roman" w:cs="Times New Roman"/>
        </w:rPr>
        <w:t>Ildo Meneghetti</w:t>
      </w:r>
      <w:r w:rsidR="00A3293C" w:rsidRPr="00F22F46">
        <w:rPr>
          <w:rFonts w:ascii="Times New Roman" w:eastAsia="Times New Roman" w:hAnsi="Times New Roman" w:cs="Times New Roman"/>
        </w:rPr>
        <w:t xml:space="preserve">, </w:t>
      </w:r>
      <w:r w:rsidR="00C42C8B" w:rsidRPr="00F22F46">
        <w:rPr>
          <w:rFonts w:ascii="Times New Roman" w:eastAsia="Times New Roman" w:hAnsi="Times New Roman" w:cs="Times New Roman"/>
        </w:rPr>
        <w:t>757, Bairro 15 de Novembro,</w:t>
      </w:r>
      <w:r w:rsidR="00A3293C" w:rsidRPr="00F22F46">
        <w:rPr>
          <w:rFonts w:ascii="Times New Roman" w:eastAsia="Times New Roman" w:hAnsi="Times New Roman" w:cs="Times New Roman"/>
        </w:rPr>
        <w:t xml:space="preserve"> no Setor de Licitações ou pelo site: </w:t>
      </w:r>
      <w:hyperlink r:id="rId8" w:history="1">
        <w:r w:rsidR="00403DF7" w:rsidRPr="00403DF7">
          <w:rPr>
            <w:rStyle w:val="Hyperlink"/>
            <w:rFonts w:ascii="Times New Roman" w:hAnsi="Times New Roman" w:cs="Times New Roman"/>
            <w:bCs/>
            <w:i/>
          </w:rPr>
          <w:t>www.igrejinha.rs.gov.br</w:t>
        </w:r>
      </w:hyperlink>
      <w:r w:rsidR="00403DF7" w:rsidRPr="00403DF7">
        <w:rPr>
          <w:rStyle w:val="LinkdaInternet"/>
          <w:rFonts w:ascii="Times New Roman" w:hAnsi="Times New Roman" w:cs="Times New Roman"/>
          <w:bCs/>
          <w:u w:val="none"/>
        </w:rPr>
        <w:t xml:space="preserve">e </w:t>
      </w:r>
      <w:hyperlink r:id="rId9" w:history="1">
        <w:r w:rsidR="00403DF7" w:rsidRPr="00403DF7">
          <w:rPr>
            <w:rStyle w:val="Hyperlink"/>
            <w:i/>
          </w:rPr>
          <w:t>https://tcers.tc.br/cidadao</w:t>
        </w:r>
      </w:hyperlink>
      <w:r w:rsidR="00403DF7" w:rsidRPr="00403DF7">
        <w:rPr>
          <w:i/>
          <w:u w:val="single"/>
        </w:rPr>
        <w:t>.</w:t>
      </w:r>
    </w:p>
    <w:p w:rsidR="00EB6875" w:rsidRDefault="00EB6875">
      <w:pPr>
        <w:pStyle w:val="Textopadro"/>
        <w:jc w:val="both"/>
        <w:rPr>
          <w:rFonts w:ascii="Times New Roman" w:eastAsia="Times New Roman" w:hAnsi="Times New Roman" w:cs="Times New Roman"/>
        </w:rPr>
      </w:pPr>
    </w:p>
    <w:p w:rsidR="00F65F55" w:rsidRPr="00F22F46" w:rsidRDefault="00F65F55">
      <w:pPr>
        <w:pStyle w:val="Textopadro"/>
        <w:jc w:val="both"/>
        <w:rPr>
          <w:rFonts w:ascii="Times New Roman" w:eastAsia="Times New Roman" w:hAnsi="Times New Roman" w:cs="Times New Roman"/>
        </w:rPr>
      </w:pPr>
    </w:p>
    <w:p w:rsidR="00EB6875" w:rsidRPr="00F22F46" w:rsidRDefault="00EB6875" w:rsidP="00EB6875">
      <w:pPr>
        <w:pStyle w:val="Textopadro"/>
        <w:jc w:val="both"/>
        <w:rPr>
          <w:rFonts w:ascii="Times New Roman" w:eastAsia="Times New Roman" w:hAnsi="Times New Roman" w:cs="Times New Roman"/>
          <w:b/>
          <w:bCs/>
        </w:rPr>
      </w:pPr>
      <w:r w:rsidRPr="00F22F46">
        <w:rPr>
          <w:rFonts w:ascii="Times New Roman" w:eastAsia="Times New Roman" w:hAnsi="Times New Roman" w:cs="Times New Roman"/>
          <w:b/>
          <w:bCs/>
        </w:rPr>
        <w:t>1 – DO OBJETO:</w:t>
      </w:r>
    </w:p>
    <w:p w:rsidR="00F0064A" w:rsidRPr="00F22F46" w:rsidRDefault="00F0064A" w:rsidP="00EB6875">
      <w:pPr>
        <w:pStyle w:val="Textopadro"/>
        <w:jc w:val="both"/>
        <w:rPr>
          <w:rFonts w:ascii="Times New Roman" w:eastAsia="Times New Roman" w:hAnsi="Times New Roman" w:cs="Times New Roman"/>
          <w:b/>
          <w:bCs/>
        </w:rPr>
      </w:pPr>
    </w:p>
    <w:p w:rsidR="00281662" w:rsidRDefault="0064453B" w:rsidP="00281662">
      <w:pPr>
        <w:tabs>
          <w:tab w:val="left" w:pos="851"/>
        </w:tabs>
        <w:spacing w:line="200" w:lineRule="atLeast"/>
        <w:jc w:val="both"/>
        <w:rPr>
          <w:b/>
        </w:rPr>
      </w:pPr>
      <w:r>
        <w:tab/>
      </w:r>
      <w:r w:rsidR="00281662" w:rsidRPr="00654DC5">
        <w:rPr>
          <w:b/>
        </w:rPr>
        <w:t xml:space="preserve">Contratação de Pessoa Jurídica para prestação de SERVIÇOS DE ACOLHIMENTO INSTITUCIONAL de </w:t>
      </w:r>
      <w:r w:rsidR="00281662">
        <w:rPr>
          <w:b/>
        </w:rPr>
        <w:t xml:space="preserve">idosos com dependência, bem como </w:t>
      </w:r>
      <w:r w:rsidR="00281662" w:rsidRPr="00654DC5">
        <w:rPr>
          <w:b/>
        </w:rPr>
        <w:t>adultos com distúrbios psiquiátricos, deficiência mental e intelectual, encaminhados pelo Município por meio da Secretaria de Desenvolvimento Social</w:t>
      </w:r>
      <w:r w:rsidR="00281662">
        <w:rPr>
          <w:b/>
        </w:rPr>
        <w:t>/SDS</w:t>
      </w:r>
      <w:r w:rsidR="00E22730">
        <w:rPr>
          <w:b/>
        </w:rPr>
        <w:t>, conforme Anexo I - Termo de Referência.</w:t>
      </w:r>
    </w:p>
    <w:p w:rsidR="00B8610F" w:rsidRDefault="00B8610F" w:rsidP="00281662">
      <w:pPr>
        <w:tabs>
          <w:tab w:val="left" w:pos="851"/>
        </w:tabs>
        <w:spacing w:line="200" w:lineRule="atLeast"/>
        <w:jc w:val="both"/>
        <w:rPr>
          <w:b/>
        </w:rPr>
      </w:pP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647"/>
        <w:gridCol w:w="2409"/>
        <w:gridCol w:w="2977"/>
        <w:gridCol w:w="3121"/>
      </w:tblGrid>
      <w:tr w:rsidR="00B8610F" w:rsidRPr="002818CF" w:rsidTr="002818CF">
        <w:tc>
          <w:tcPr>
            <w:tcW w:w="647" w:type="dxa"/>
            <w:tcBorders>
              <w:top w:val="single" w:sz="1" w:space="0" w:color="000000"/>
              <w:left w:val="single" w:sz="1" w:space="0" w:color="000000"/>
              <w:bottom w:val="single" w:sz="1" w:space="0" w:color="000000"/>
            </w:tcBorders>
            <w:shd w:val="clear" w:color="auto" w:fill="auto"/>
            <w:vAlign w:val="center"/>
          </w:tcPr>
          <w:p w:rsidR="00B8610F" w:rsidRPr="002818CF" w:rsidRDefault="00B8610F" w:rsidP="004F7146">
            <w:pPr>
              <w:pStyle w:val="Contedodatabela"/>
              <w:snapToGrid w:val="0"/>
              <w:ind w:left="-55" w:right="5"/>
              <w:jc w:val="center"/>
              <w:rPr>
                <w:b/>
              </w:rPr>
            </w:pPr>
            <w:r w:rsidRPr="002818CF">
              <w:rPr>
                <w:b/>
                <w:bCs/>
              </w:rPr>
              <w:t>Item</w:t>
            </w:r>
          </w:p>
        </w:tc>
        <w:tc>
          <w:tcPr>
            <w:tcW w:w="2409" w:type="dxa"/>
            <w:tcBorders>
              <w:top w:val="single" w:sz="1" w:space="0" w:color="000000"/>
              <w:left w:val="single" w:sz="1" w:space="0" w:color="000000"/>
              <w:bottom w:val="single" w:sz="1" w:space="0" w:color="000000"/>
            </w:tcBorders>
            <w:shd w:val="clear" w:color="auto" w:fill="auto"/>
            <w:vAlign w:val="center"/>
          </w:tcPr>
          <w:p w:rsidR="00B8610F" w:rsidRPr="002818CF" w:rsidRDefault="00B8610F" w:rsidP="004F7146">
            <w:pPr>
              <w:pStyle w:val="Contedodatabela"/>
              <w:snapToGrid w:val="0"/>
              <w:jc w:val="center"/>
              <w:rPr>
                <w:b/>
              </w:rPr>
            </w:pPr>
            <w:r w:rsidRPr="002818CF">
              <w:rPr>
                <w:b/>
                <w:bCs/>
              </w:rPr>
              <w:t>Especialidade</w:t>
            </w:r>
          </w:p>
        </w:tc>
        <w:tc>
          <w:tcPr>
            <w:tcW w:w="2977" w:type="dxa"/>
            <w:tcBorders>
              <w:top w:val="single" w:sz="1" w:space="0" w:color="000000"/>
              <w:left w:val="single" w:sz="1" w:space="0" w:color="000000"/>
              <w:bottom w:val="single" w:sz="1" w:space="0" w:color="000000"/>
            </w:tcBorders>
            <w:shd w:val="clear" w:color="auto" w:fill="auto"/>
          </w:tcPr>
          <w:p w:rsidR="00B8610F" w:rsidRPr="002818CF" w:rsidRDefault="00B8610F" w:rsidP="004F7146">
            <w:pPr>
              <w:pStyle w:val="Contedodatabela"/>
              <w:snapToGrid w:val="0"/>
              <w:jc w:val="center"/>
              <w:rPr>
                <w:b/>
              </w:rPr>
            </w:pPr>
            <w:r w:rsidRPr="002818CF">
              <w:rPr>
                <w:b/>
                <w:bCs/>
              </w:rPr>
              <w:t>N° de Vagas/ mês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B8610F" w:rsidRPr="002818CF" w:rsidRDefault="00B8610F" w:rsidP="004F7146">
            <w:pPr>
              <w:pStyle w:val="Contedodatabela"/>
              <w:snapToGrid w:val="0"/>
              <w:jc w:val="center"/>
              <w:rPr>
                <w:b/>
              </w:rPr>
            </w:pPr>
            <w:r w:rsidRPr="002818CF">
              <w:rPr>
                <w:b/>
                <w:bCs/>
              </w:rPr>
              <w:t>Valor (R$) por Vaga</w:t>
            </w:r>
          </w:p>
        </w:tc>
      </w:tr>
      <w:tr w:rsidR="00B8610F" w:rsidTr="004F7146">
        <w:tc>
          <w:tcPr>
            <w:tcW w:w="647" w:type="dxa"/>
            <w:tcBorders>
              <w:top w:val="single" w:sz="1" w:space="0" w:color="000000"/>
              <w:left w:val="single" w:sz="1" w:space="0" w:color="000000"/>
              <w:bottom w:val="single" w:sz="1" w:space="0" w:color="000000"/>
            </w:tcBorders>
            <w:shd w:val="clear" w:color="auto" w:fill="auto"/>
            <w:vAlign w:val="center"/>
          </w:tcPr>
          <w:p w:rsidR="00B8610F" w:rsidRDefault="00B8610F" w:rsidP="004F7146">
            <w:pPr>
              <w:pStyle w:val="Contedodatabela"/>
              <w:snapToGrid w:val="0"/>
              <w:ind w:left="-55" w:right="5"/>
              <w:jc w:val="center"/>
              <w:rPr>
                <w:b/>
                <w:bCs/>
              </w:rPr>
            </w:pPr>
            <w:r>
              <w:rPr>
                <w:b/>
                <w:bCs/>
              </w:rPr>
              <w:t>1.1</w:t>
            </w:r>
          </w:p>
        </w:tc>
        <w:tc>
          <w:tcPr>
            <w:tcW w:w="2409" w:type="dxa"/>
            <w:tcBorders>
              <w:top w:val="single" w:sz="1" w:space="0" w:color="000000"/>
              <w:left w:val="single" w:sz="1" w:space="0" w:color="000000"/>
              <w:bottom w:val="single" w:sz="1" w:space="0" w:color="000000"/>
            </w:tcBorders>
            <w:shd w:val="clear" w:color="auto" w:fill="auto"/>
            <w:vAlign w:val="center"/>
          </w:tcPr>
          <w:p w:rsidR="00B8610F" w:rsidRDefault="00B8610F" w:rsidP="004F7146">
            <w:pPr>
              <w:pStyle w:val="Contedodatabela"/>
              <w:snapToGrid w:val="0"/>
              <w:jc w:val="center"/>
              <w:rPr>
                <w:b/>
                <w:bCs/>
              </w:rPr>
            </w:pPr>
            <w:r>
              <w:rPr>
                <w:sz w:val="22"/>
                <w:szCs w:val="22"/>
              </w:rPr>
              <w:t xml:space="preserve">Vagas de acolhimento </w:t>
            </w:r>
            <w:r>
              <w:rPr>
                <w:rFonts w:ascii="Times New Roman" w:eastAsia="Times New Roman" w:hAnsi="Times New Roman" w:cs="Times New Roman"/>
                <w:sz w:val="22"/>
                <w:szCs w:val="22"/>
              </w:rPr>
              <w:t xml:space="preserve">institucional para </w:t>
            </w:r>
            <w:r w:rsidRPr="00E22730">
              <w:rPr>
                <w:rFonts w:ascii="Times New Roman" w:eastAsia="Times New Roman" w:hAnsi="Times New Roman" w:cs="Times New Roman"/>
                <w:sz w:val="22"/>
                <w:szCs w:val="22"/>
              </w:rPr>
              <w:t>IDOSOS</w:t>
            </w:r>
            <w:r w:rsidRPr="00E22730">
              <w:t xml:space="preserve"> vítima</w:t>
            </w:r>
            <w:r>
              <w:t>s</w:t>
            </w:r>
            <w:r w:rsidRPr="00E22730">
              <w:t xml:space="preserve"> de negligência familiar ou inexistência de família extensiva</w:t>
            </w:r>
            <w:r w:rsidRPr="00E22730">
              <w:rPr>
                <w:rFonts w:ascii="Times New Roman" w:eastAsia="Times New Roman" w:hAnsi="Times New Roman" w:cs="Times New Roman"/>
                <w:sz w:val="22"/>
                <w:szCs w:val="22"/>
              </w:rPr>
              <w:t xml:space="preserve"> com</w:t>
            </w:r>
            <w:r>
              <w:rPr>
                <w:rFonts w:ascii="Times New Roman" w:eastAsia="Times New Roman" w:hAnsi="Times New Roman" w:cs="Times New Roman"/>
                <w:sz w:val="22"/>
                <w:szCs w:val="22"/>
              </w:rPr>
              <w:t xml:space="preserve"> GRAU DE DEPENDÊNCIA II</w:t>
            </w:r>
          </w:p>
        </w:tc>
        <w:tc>
          <w:tcPr>
            <w:tcW w:w="2977" w:type="dxa"/>
            <w:tcBorders>
              <w:top w:val="single" w:sz="1" w:space="0" w:color="000000"/>
              <w:left w:val="single" w:sz="1" w:space="0" w:color="000000"/>
              <w:bottom w:val="single" w:sz="1" w:space="0" w:color="000000"/>
            </w:tcBorders>
            <w:shd w:val="clear" w:color="auto" w:fill="auto"/>
          </w:tcPr>
          <w:p w:rsidR="00B8610F" w:rsidRDefault="00B8610F" w:rsidP="004F7146">
            <w:pPr>
              <w:pStyle w:val="Contedodatabela"/>
              <w:snapToGrid w:val="0"/>
              <w:jc w:val="center"/>
              <w:rPr>
                <w:b/>
                <w:bCs/>
              </w:rPr>
            </w:pPr>
            <w:r>
              <w:t>Até 15 vagas/mês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B8610F" w:rsidRPr="00220920" w:rsidRDefault="00B8610F" w:rsidP="004F7146">
            <w:pPr>
              <w:pStyle w:val="Contedodatabela"/>
              <w:snapToGrid w:val="0"/>
              <w:jc w:val="center"/>
              <w:rPr>
                <w:bCs/>
              </w:rPr>
            </w:pPr>
            <w:r w:rsidRPr="00904DB9">
              <w:rPr>
                <w:rFonts w:ascii="Times New Roman" w:eastAsia="Calibri" w:hAnsi="Times New Roman" w:cs="Times New Roman"/>
              </w:rPr>
              <w:t>R$4.248,52</w:t>
            </w:r>
          </w:p>
        </w:tc>
      </w:tr>
      <w:tr w:rsidR="00B8610F" w:rsidTr="004F7146">
        <w:tc>
          <w:tcPr>
            <w:tcW w:w="647" w:type="dxa"/>
            <w:tcBorders>
              <w:left w:val="single" w:sz="1" w:space="0" w:color="000000"/>
              <w:bottom w:val="single" w:sz="1" w:space="0" w:color="000000"/>
            </w:tcBorders>
            <w:shd w:val="clear" w:color="auto" w:fill="auto"/>
          </w:tcPr>
          <w:p w:rsidR="00B8610F" w:rsidRDefault="00B8610F" w:rsidP="004F7146">
            <w:pPr>
              <w:pStyle w:val="Contedodatabela"/>
              <w:snapToGrid w:val="0"/>
              <w:ind w:left="-70" w:right="5"/>
              <w:jc w:val="center"/>
            </w:pPr>
            <w:r>
              <w:rPr>
                <w:b/>
                <w:bCs/>
              </w:rPr>
              <w:t>1.2</w:t>
            </w:r>
          </w:p>
        </w:tc>
        <w:tc>
          <w:tcPr>
            <w:tcW w:w="2409" w:type="dxa"/>
            <w:tcBorders>
              <w:left w:val="single" w:sz="1" w:space="0" w:color="000000"/>
              <w:bottom w:val="single" w:sz="1" w:space="0" w:color="000000"/>
            </w:tcBorders>
            <w:shd w:val="clear" w:color="auto" w:fill="auto"/>
          </w:tcPr>
          <w:p w:rsidR="00B8610F" w:rsidRDefault="00B8610F" w:rsidP="004F7146">
            <w:pPr>
              <w:pStyle w:val="Contedodatabela"/>
              <w:snapToGrid w:val="0"/>
              <w:ind w:right="-55"/>
              <w:jc w:val="center"/>
            </w:pPr>
            <w:r>
              <w:rPr>
                <w:sz w:val="22"/>
                <w:szCs w:val="22"/>
              </w:rPr>
              <w:t xml:space="preserve">Vagas de acolhimento </w:t>
            </w:r>
            <w:r>
              <w:rPr>
                <w:rFonts w:ascii="Times New Roman" w:eastAsia="Times New Roman" w:hAnsi="Times New Roman" w:cs="Times New Roman"/>
                <w:sz w:val="22"/>
                <w:szCs w:val="22"/>
              </w:rPr>
              <w:t xml:space="preserve">institucional para </w:t>
            </w:r>
            <w:r w:rsidRPr="00E22730">
              <w:rPr>
                <w:rFonts w:ascii="Times New Roman" w:eastAsia="Times New Roman" w:hAnsi="Times New Roman" w:cs="Times New Roman"/>
                <w:sz w:val="22"/>
                <w:szCs w:val="22"/>
              </w:rPr>
              <w:t>IDOSOS</w:t>
            </w:r>
            <w:r w:rsidRPr="00E22730">
              <w:t xml:space="preserve"> vítima</w:t>
            </w:r>
            <w:r>
              <w:t>s</w:t>
            </w:r>
            <w:r w:rsidRPr="00E22730">
              <w:t xml:space="preserve"> de negligência familiar ou inexistência de família extensiva</w:t>
            </w:r>
            <w:r w:rsidRPr="00E22730">
              <w:rPr>
                <w:rFonts w:ascii="Times New Roman" w:eastAsia="Times New Roman" w:hAnsi="Times New Roman" w:cs="Times New Roman"/>
                <w:sz w:val="22"/>
                <w:szCs w:val="22"/>
              </w:rPr>
              <w:t xml:space="preserve"> com</w:t>
            </w:r>
            <w:r>
              <w:rPr>
                <w:rFonts w:ascii="Times New Roman" w:eastAsia="Times New Roman" w:hAnsi="Times New Roman" w:cs="Times New Roman"/>
                <w:sz w:val="22"/>
                <w:szCs w:val="22"/>
              </w:rPr>
              <w:t xml:space="preserve"> GRAU DE DEPENDÊNCIA III</w:t>
            </w:r>
          </w:p>
        </w:tc>
        <w:tc>
          <w:tcPr>
            <w:tcW w:w="2977" w:type="dxa"/>
            <w:tcBorders>
              <w:left w:val="single" w:sz="1" w:space="0" w:color="000000"/>
              <w:bottom w:val="single" w:sz="1" w:space="0" w:color="000000"/>
            </w:tcBorders>
            <w:shd w:val="clear" w:color="auto" w:fill="auto"/>
          </w:tcPr>
          <w:p w:rsidR="00B8610F" w:rsidRDefault="00B8610F" w:rsidP="004F7146">
            <w:pPr>
              <w:pStyle w:val="Contedodatabela"/>
              <w:snapToGrid w:val="0"/>
              <w:jc w:val="center"/>
            </w:pPr>
            <w:r>
              <w:t>Até 10 vagas/mês</w:t>
            </w:r>
          </w:p>
        </w:tc>
        <w:tc>
          <w:tcPr>
            <w:tcW w:w="3121" w:type="dxa"/>
            <w:tcBorders>
              <w:left w:val="single" w:sz="1" w:space="0" w:color="000000"/>
              <w:bottom w:val="single" w:sz="1" w:space="0" w:color="000000"/>
              <w:right w:val="single" w:sz="1" w:space="0" w:color="000000"/>
            </w:tcBorders>
            <w:shd w:val="clear" w:color="auto" w:fill="auto"/>
          </w:tcPr>
          <w:p w:rsidR="00B8610F" w:rsidRDefault="00B8610F" w:rsidP="004F7146">
            <w:pPr>
              <w:pStyle w:val="Contedodatabela"/>
              <w:snapToGrid w:val="0"/>
              <w:ind w:left="-40" w:right="-70"/>
              <w:jc w:val="center"/>
            </w:pPr>
            <w:r w:rsidRPr="00904DB9">
              <w:rPr>
                <w:rFonts w:ascii="Times New Roman" w:eastAsia="Calibri" w:hAnsi="Times New Roman" w:cs="Times New Roman"/>
              </w:rPr>
              <w:t>R$5.526,77</w:t>
            </w:r>
          </w:p>
        </w:tc>
      </w:tr>
      <w:tr w:rsidR="00B8610F" w:rsidTr="004F7146">
        <w:tc>
          <w:tcPr>
            <w:tcW w:w="647" w:type="dxa"/>
            <w:tcBorders>
              <w:left w:val="single" w:sz="1" w:space="0" w:color="000000"/>
              <w:bottom w:val="single" w:sz="1" w:space="0" w:color="000000"/>
            </w:tcBorders>
            <w:shd w:val="clear" w:color="auto" w:fill="auto"/>
          </w:tcPr>
          <w:p w:rsidR="00B8610F" w:rsidRPr="00654DC5" w:rsidRDefault="00B8610F" w:rsidP="004F7146">
            <w:pPr>
              <w:pStyle w:val="Contedodatabela"/>
              <w:snapToGrid w:val="0"/>
              <w:ind w:left="-70" w:right="5"/>
              <w:jc w:val="center"/>
              <w:rPr>
                <w:rFonts w:eastAsia="Thorndale" w:cs="Thorndale"/>
                <w:b/>
                <w:bCs/>
              </w:rPr>
            </w:pPr>
            <w:r>
              <w:rPr>
                <w:rFonts w:eastAsia="Thorndale" w:cs="Thorndale"/>
                <w:b/>
                <w:bCs/>
              </w:rPr>
              <w:t>1.3</w:t>
            </w:r>
          </w:p>
        </w:tc>
        <w:tc>
          <w:tcPr>
            <w:tcW w:w="2409" w:type="dxa"/>
            <w:tcBorders>
              <w:left w:val="single" w:sz="1" w:space="0" w:color="000000"/>
              <w:bottom w:val="single" w:sz="1" w:space="0" w:color="000000"/>
            </w:tcBorders>
            <w:shd w:val="clear" w:color="auto" w:fill="auto"/>
          </w:tcPr>
          <w:p w:rsidR="00B8610F" w:rsidRPr="00654DC5" w:rsidRDefault="00B8610F" w:rsidP="004F7146">
            <w:pPr>
              <w:pStyle w:val="Contedodatabela"/>
              <w:snapToGrid w:val="0"/>
              <w:ind w:right="-55"/>
              <w:jc w:val="center"/>
              <w:rPr>
                <w:sz w:val="22"/>
                <w:szCs w:val="22"/>
              </w:rPr>
            </w:pPr>
            <w:r>
              <w:rPr>
                <w:sz w:val="22"/>
                <w:szCs w:val="22"/>
              </w:rPr>
              <w:t xml:space="preserve">Vagas de acolhimento </w:t>
            </w:r>
            <w:r>
              <w:rPr>
                <w:rFonts w:ascii="Times New Roman" w:eastAsia="Times New Roman" w:hAnsi="Times New Roman" w:cs="Times New Roman"/>
                <w:sz w:val="22"/>
                <w:szCs w:val="22"/>
              </w:rPr>
              <w:t>institucional para ADULTOS com distúrbios psiquiátricos, deficiência mental ou intelectual GRAU DE DEPENDÊNCIA II</w:t>
            </w:r>
          </w:p>
        </w:tc>
        <w:tc>
          <w:tcPr>
            <w:tcW w:w="2977" w:type="dxa"/>
            <w:tcBorders>
              <w:left w:val="single" w:sz="1" w:space="0" w:color="000000"/>
              <w:bottom w:val="single" w:sz="1" w:space="0" w:color="000000"/>
            </w:tcBorders>
            <w:shd w:val="clear" w:color="auto" w:fill="auto"/>
          </w:tcPr>
          <w:p w:rsidR="00B8610F" w:rsidRDefault="00B8610F" w:rsidP="004F7146">
            <w:pPr>
              <w:pStyle w:val="Contedodatabela"/>
              <w:snapToGrid w:val="0"/>
              <w:jc w:val="center"/>
            </w:pPr>
            <w:r>
              <w:t>Até 15 vagas/mês</w:t>
            </w:r>
          </w:p>
        </w:tc>
        <w:tc>
          <w:tcPr>
            <w:tcW w:w="3121" w:type="dxa"/>
            <w:tcBorders>
              <w:left w:val="single" w:sz="1" w:space="0" w:color="000000"/>
              <w:bottom w:val="single" w:sz="1" w:space="0" w:color="000000"/>
              <w:right w:val="single" w:sz="1" w:space="0" w:color="000000"/>
            </w:tcBorders>
            <w:shd w:val="clear" w:color="auto" w:fill="auto"/>
          </w:tcPr>
          <w:p w:rsidR="00B8610F" w:rsidRDefault="00B8610F" w:rsidP="004F7146">
            <w:pPr>
              <w:pStyle w:val="Contedodatabela"/>
              <w:snapToGrid w:val="0"/>
              <w:ind w:left="-40" w:right="-70"/>
              <w:jc w:val="center"/>
            </w:pPr>
            <w:r w:rsidRPr="00904DB9">
              <w:rPr>
                <w:rFonts w:ascii="Times New Roman" w:eastAsia="Calibri" w:hAnsi="Times New Roman" w:cs="Times New Roman"/>
              </w:rPr>
              <w:t>R$7.320,29</w:t>
            </w:r>
          </w:p>
        </w:tc>
      </w:tr>
    </w:tbl>
    <w:p w:rsidR="0064453B" w:rsidRDefault="0064453B" w:rsidP="0064453B">
      <w:pPr>
        <w:spacing w:line="200" w:lineRule="atLeast"/>
        <w:jc w:val="both"/>
        <w:rPr>
          <w:b/>
          <w:bCs/>
        </w:rPr>
      </w:pPr>
      <w:r>
        <w:rPr>
          <w:b/>
          <w:bCs/>
        </w:rPr>
        <w:lastRenderedPageBreak/>
        <w:t xml:space="preserve">OBSERVAÇÃO: </w:t>
      </w:r>
    </w:p>
    <w:p w:rsidR="0064453B" w:rsidRPr="0064453B" w:rsidRDefault="0064453B" w:rsidP="0064453B">
      <w:pPr>
        <w:spacing w:line="200" w:lineRule="atLeast"/>
        <w:jc w:val="both"/>
        <w:rPr>
          <w:b/>
          <w:bCs/>
          <w:sz w:val="10"/>
          <w:szCs w:val="10"/>
        </w:rPr>
      </w:pPr>
    </w:p>
    <w:p w:rsidR="00D559DE" w:rsidRDefault="0064453B" w:rsidP="00D559DE">
      <w:pPr>
        <w:tabs>
          <w:tab w:val="left" w:pos="851"/>
        </w:tabs>
        <w:jc w:val="both"/>
        <w:rPr>
          <w:b/>
          <w:bCs/>
        </w:rPr>
      </w:pPr>
      <w:r>
        <w:rPr>
          <w:b/>
          <w:bCs/>
        </w:rPr>
        <w:tab/>
        <w:t xml:space="preserve">a) </w:t>
      </w:r>
      <w:r w:rsidR="00D559DE" w:rsidRPr="0060463C">
        <w:rPr>
          <w:b/>
          <w:bCs/>
        </w:rPr>
        <w:t>A quantidade de serviços</w:t>
      </w:r>
      <w:r w:rsidR="00D559DE">
        <w:rPr>
          <w:b/>
          <w:bCs/>
        </w:rPr>
        <w:t xml:space="preserve"> prevista no presente edital será </w:t>
      </w:r>
      <w:r w:rsidR="00D559DE" w:rsidRPr="00B452A2">
        <w:rPr>
          <w:b/>
          <w:bCs/>
          <w:u w:val="single"/>
        </w:rPr>
        <w:t>rateada proporcionalmente</w:t>
      </w:r>
      <w:r w:rsidR="00D559DE">
        <w:rPr>
          <w:b/>
          <w:bCs/>
        </w:rPr>
        <w:t xml:space="preserve"> entre as empresas credenciadas, salvo exceções em que, justificadamente, o Município proceder de forma diversa. </w:t>
      </w:r>
    </w:p>
    <w:p w:rsidR="0064453B" w:rsidRPr="006865D7" w:rsidRDefault="0064453B" w:rsidP="0064453B">
      <w:pPr>
        <w:spacing w:line="200" w:lineRule="atLeast"/>
        <w:jc w:val="both"/>
        <w:rPr>
          <w:sz w:val="10"/>
          <w:szCs w:val="10"/>
        </w:rPr>
      </w:pPr>
    </w:p>
    <w:p w:rsidR="00D559DE" w:rsidRDefault="0064453B" w:rsidP="00D559DE">
      <w:pPr>
        <w:tabs>
          <w:tab w:val="left" w:pos="851"/>
        </w:tabs>
        <w:spacing w:line="200" w:lineRule="atLeast"/>
        <w:jc w:val="both"/>
      </w:pPr>
      <w:r>
        <w:rPr>
          <w:b/>
          <w:bCs/>
        </w:rPr>
        <w:tab/>
      </w:r>
      <w:r w:rsidRPr="00D559DE">
        <w:rPr>
          <w:bCs/>
        </w:rPr>
        <w:t xml:space="preserve">b) </w:t>
      </w:r>
      <w:r w:rsidR="00D559DE" w:rsidRPr="00D559DE">
        <w:t>A</w:t>
      </w:r>
      <w:r w:rsidR="00D559DE">
        <w:t xml:space="preserve"> empresa deverá estar localizad</w:t>
      </w:r>
      <w:r w:rsidR="00BB3C6F">
        <w:t>a até uma distância máxima de 100</w:t>
      </w:r>
      <w:r w:rsidR="00D559DE">
        <w:t xml:space="preserve"> (</w:t>
      </w:r>
      <w:r w:rsidR="00BB3C6F">
        <w:t>cem</w:t>
      </w:r>
      <w:r w:rsidR="00D559DE">
        <w:t>) km de distância da sede do Município de Igrejinha/RS, a fim de facilitar o transporte do acolhido, visita de familiares e visitas periódicas dos técnicos municipais para avaliação e acompanhamento dos acolhidos.</w:t>
      </w:r>
    </w:p>
    <w:p w:rsidR="00D559DE" w:rsidRPr="00D559DE" w:rsidRDefault="00D559DE" w:rsidP="00D559DE">
      <w:pPr>
        <w:tabs>
          <w:tab w:val="left" w:pos="851"/>
        </w:tabs>
        <w:spacing w:line="200" w:lineRule="atLeast"/>
        <w:jc w:val="both"/>
        <w:rPr>
          <w:sz w:val="10"/>
          <w:szCs w:val="10"/>
        </w:rPr>
      </w:pPr>
    </w:p>
    <w:p w:rsidR="00D559DE" w:rsidRDefault="00D559DE" w:rsidP="00D559DE">
      <w:pPr>
        <w:tabs>
          <w:tab w:val="left" w:pos="851"/>
        </w:tabs>
        <w:spacing w:line="200" w:lineRule="atLeast"/>
        <w:jc w:val="both"/>
      </w:pPr>
      <w:r>
        <w:tab/>
        <w:t>c) As vagas de acolhimento serão solicitadas conforme necessidade da Secretaria de Desenvolvimento Social – SDS e somente serão pagas as vagas ocupadas.</w:t>
      </w:r>
    </w:p>
    <w:p w:rsidR="00D559DE" w:rsidRPr="00D825C4" w:rsidRDefault="00D559DE" w:rsidP="00D559DE">
      <w:pPr>
        <w:tabs>
          <w:tab w:val="left" w:pos="851"/>
        </w:tabs>
        <w:spacing w:line="200" w:lineRule="atLeast"/>
        <w:jc w:val="both"/>
        <w:rPr>
          <w:sz w:val="10"/>
          <w:szCs w:val="10"/>
        </w:rPr>
      </w:pPr>
    </w:p>
    <w:p w:rsidR="00D559DE" w:rsidRDefault="00D825C4" w:rsidP="00D559DE">
      <w:pPr>
        <w:pStyle w:val="Recuodecorpodetexto21"/>
        <w:ind w:left="0" w:firstLine="708"/>
        <w:rPr>
          <w:sz w:val="24"/>
          <w:szCs w:val="24"/>
        </w:rPr>
      </w:pPr>
      <w:r>
        <w:rPr>
          <w:sz w:val="24"/>
          <w:szCs w:val="24"/>
        </w:rPr>
        <w:t xml:space="preserve">   d) A Empresa credenciada</w:t>
      </w:r>
      <w:r w:rsidR="00D559DE">
        <w:rPr>
          <w:sz w:val="24"/>
          <w:szCs w:val="24"/>
        </w:rPr>
        <w:t xml:space="preserve"> deverá oferecer instalações físicas em condições adequadas de higiene, salubridade e segurança, sendo seu quadro constituído de profissionais qualificados em suas respectivas atividades.</w:t>
      </w:r>
    </w:p>
    <w:p w:rsidR="00D825C4" w:rsidRPr="00D825C4" w:rsidRDefault="00D825C4" w:rsidP="00D559DE">
      <w:pPr>
        <w:pStyle w:val="Recuodecorpodetexto21"/>
        <w:ind w:left="0" w:firstLine="708"/>
        <w:rPr>
          <w:sz w:val="10"/>
          <w:szCs w:val="10"/>
        </w:rPr>
      </w:pPr>
    </w:p>
    <w:p w:rsidR="00D825C4" w:rsidRDefault="00D825C4" w:rsidP="00D825C4">
      <w:pPr>
        <w:pStyle w:val="Recuodecorpodetexto21"/>
        <w:tabs>
          <w:tab w:val="left" w:pos="851"/>
        </w:tabs>
        <w:ind w:left="0"/>
        <w:rPr>
          <w:sz w:val="24"/>
          <w:szCs w:val="24"/>
        </w:rPr>
      </w:pPr>
      <w:r>
        <w:rPr>
          <w:sz w:val="24"/>
          <w:szCs w:val="24"/>
        </w:rPr>
        <w:tab/>
        <w:t>e) A Empresa credenciada deverá informar à SDS qualquer tipo de alteração no local da prestação dos serviços, a fim de que a equipe técnica do Município possa averiguar se as condições estão de acordo com o exigido no Credenciamento.</w:t>
      </w:r>
    </w:p>
    <w:p w:rsidR="003E1F22" w:rsidRDefault="003E1F22" w:rsidP="00E85076">
      <w:pPr>
        <w:pStyle w:val="Textopadro"/>
        <w:tabs>
          <w:tab w:val="left" w:pos="851"/>
        </w:tabs>
        <w:jc w:val="both"/>
      </w:pPr>
    </w:p>
    <w:p w:rsidR="00EB6875" w:rsidRDefault="00D559DE" w:rsidP="00D559DE">
      <w:pPr>
        <w:pStyle w:val="PargrafodaLista"/>
        <w:tabs>
          <w:tab w:val="left" w:pos="709"/>
        </w:tabs>
        <w:ind w:left="0"/>
        <w:jc w:val="both"/>
      </w:pPr>
      <w:r>
        <w:rPr>
          <w:color w:val="000000"/>
        </w:rPr>
        <w:tab/>
      </w:r>
      <w:r>
        <w:rPr>
          <w:color w:val="000000"/>
        </w:rPr>
        <w:tab/>
        <w:t xml:space="preserve">   1.1 </w:t>
      </w:r>
      <w:r w:rsidR="00F708EF">
        <w:rPr>
          <w:color w:val="000000"/>
        </w:rPr>
        <w:t xml:space="preserve">- </w:t>
      </w:r>
      <w:r w:rsidR="00EB6875" w:rsidRPr="00CC7457">
        <w:t xml:space="preserve">Os interessados que preencherem os requisitos constantes deste edital e aceitarem as normas operacionais do Município de Igrejinha firmará com este TERMO DE CREDENCIAMENTO, para prestação de serviços, com vigência de até </w:t>
      </w:r>
      <w:r w:rsidR="00EB6875" w:rsidRPr="00CC7457">
        <w:rPr>
          <w:shd w:val="clear" w:color="auto" w:fill="FFFFFF"/>
        </w:rPr>
        <w:t>(DOZE)</w:t>
      </w:r>
      <w:r w:rsidR="00EB6875" w:rsidRPr="00CC7457">
        <w:t xml:space="preserve"> meses, podendo ser prorrogado através de Termo Aditivo, até o limite de 10 anos, conformeArt. 107 da Lei 14.133/21.</w:t>
      </w:r>
    </w:p>
    <w:p w:rsidR="00D559DE" w:rsidRPr="00F708EF" w:rsidRDefault="00D559DE" w:rsidP="00F708EF">
      <w:pPr>
        <w:pStyle w:val="PargrafodaLista"/>
        <w:tabs>
          <w:tab w:val="left" w:pos="709"/>
        </w:tabs>
        <w:ind w:left="0"/>
        <w:jc w:val="both"/>
      </w:pPr>
      <w:r>
        <w:tab/>
        <w:t xml:space="preserve">    1.1.1 - </w:t>
      </w:r>
      <w:r w:rsidR="00F708EF" w:rsidRPr="00F22F46">
        <w:t>Na hipótese de prorrogação, o valor d</w:t>
      </w:r>
      <w:r w:rsidR="00F708EF">
        <w:t xml:space="preserve">os serviços </w:t>
      </w:r>
      <w:r w:rsidR="00F708EF" w:rsidRPr="00F22F46">
        <w:t xml:space="preserve">será reajustado </w:t>
      </w:r>
      <w:r w:rsidRPr="00F708EF">
        <w:rPr>
          <w:rFonts w:cs="Arial"/>
        </w:rPr>
        <w:t xml:space="preserve">com base na média dos seguintes índices: INPC, IPC-FIPE, ICV e IGPM-FGV acumulados dos últimos 12 (doze) meses, </w:t>
      </w:r>
      <w:r w:rsidRPr="00F708EF">
        <w:t>conforme disposto no artigo 82, §5º, inciso IV da Lei nº 14.133/21.</w:t>
      </w:r>
    </w:p>
    <w:p w:rsidR="00F65F55" w:rsidRDefault="00F65F55" w:rsidP="00EB6875">
      <w:pPr>
        <w:ind w:firstLine="709"/>
        <w:jc w:val="both"/>
      </w:pPr>
    </w:p>
    <w:p w:rsidR="00F65F55" w:rsidRPr="00F22F46" w:rsidRDefault="00F65F55" w:rsidP="00EB6875">
      <w:pPr>
        <w:ind w:firstLine="709"/>
        <w:jc w:val="both"/>
      </w:pPr>
    </w:p>
    <w:p w:rsidR="00023030" w:rsidRPr="00F22F46" w:rsidRDefault="00EB6875">
      <w:pPr>
        <w:pStyle w:val="Textopadro"/>
        <w:jc w:val="both"/>
        <w:rPr>
          <w:rFonts w:ascii="Times New Roman" w:eastAsia="Times New Roman" w:hAnsi="Times New Roman" w:cs="Times New Roman"/>
        </w:rPr>
      </w:pPr>
      <w:r w:rsidRPr="00F22F46">
        <w:rPr>
          <w:rFonts w:ascii="Times New Roman" w:eastAsia="Times New Roman" w:hAnsi="Times New Roman" w:cs="Times New Roman"/>
          <w:b/>
          <w:bCs/>
        </w:rPr>
        <w:t>2</w:t>
      </w:r>
      <w:r w:rsidR="00A3293C" w:rsidRPr="00F22F46">
        <w:rPr>
          <w:rFonts w:ascii="Times New Roman" w:eastAsia="Times New Roman" w:hAnsi="Times New Roman" w:cs="Times New Roman"/>
          <w:b/>
          <w:bCs/>
        </w:rPr>
        <w:t xml:space="preserve"> - CONDIÇÕES PARA CREDENCIAMENTO:</w:t>
      </w:r>
    </w:p>
    <w:p w:rsidR="009E7153" w:rsidRPr="00F22F46" w:rsidRDefault="00A3293C">
      <w:pPr>
        <w:spacing w:line="200" w:lineRule="atLeast"/>
        <w:jc w:val="both"/>
        <w:rPr>
          <w:bCs/>
        </w:rPr>
      </w:pPr>
      <w:r w:rsidRPr="00F22F46">
        <w:rPr>
          <w:bCs/>
        </w:rPr>
        <w:tab/>
      </w:r>
      <w:r w:rsidR="00EB6875" w:rsidRPr="00F22F46">
        <w:rPr>
          <w:bCs/>
        </w:rPr>
        <w:t xml:space="preserve">2.1 </w:t>
      </w:r>
      <w:r w:rsidRPr="00F22F46">
        <w:rPr>
          <w:bCs/>
        </w:rPr>
        <w:t xml:space="preserve">Os interessados deverão </w:t>
      </w:r>
      <w:r w:rsidR="009E7153" w:rsidRPr="00F22F46">
        <w:rPr>
          <w:bCs/>
        </w:rPr>
        <w:t xml:space="preserve">entregar os seguintes documentos de credenciamento mediante protocolo físico na Prefeitura Municipal, direcionado ao Setor de Licitações </w:t>
      </w:r>
      <w:r w:rsidRPr="00F22F46">
        <w:rPr>
          <w:bCs/>
        </w:rPr>
        <w:t>no endereço e horários</w:t>
      </w:r>
      <w:r w:rsidR="009E7153" w:rsidRPr="00F22F46">
        <w:rPr>
          <w:bCs/>
        </w:rPr>
        <w:t xml:space="preserve"> de expediente da prefeitura. </w:t>
      </w:r>
    </w:p>
    <w:p w:rsidR="00D75281" w:rsidRPr="00F22F46" w:rsidRDefault="00D75281" w:rsidP="0064453B">
      <w:pPr>
        <w:spacing w:line="276" w:lineRule="auto"/>
        <w:jc w:val="both"/>
      </w:pPr>
      <w:r w:rsidRPr="00F22F46">
        <w:t>a) contrato social ou declaração de firma individual com o devido registro e alterações;</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b) cartão do CNPJ</w:t>
      </w:r>
      <w:r w:rsidR="00EB6875" w:rsidRPr="00F22F46">
        <w:rPr>
          <w:rFonts w:ascii="Times New Roman" w:eastAsia="Times New Roman" w:hAnsi="Times New Roman" w:cs="Times New Roman"/>
        </w:rPr>
        <w:t xml:space="preserve"> ou consulta do CNPJ emitida pelo site da Receita Federal, com atividade da empresa compatível com o objeto da contratação</w:t>
      </w:r>
      <w:r w:rsidRPr="00F22F46">
        <w:rPr>
          <w:rFonts w:ascii="Times New Roman" w:eastAsia="Times New Roman" w:hAnsi="Times New Roman" w:cs="Times New Roman"/>
        </w:rPr>
        <w:t>;</w:t>
      </w:r>
    </w:p>
    <w:p w:rsidR="00D75281" w:rsidRPr="00F22F46" w:rsidRDefault="00D75281" w:rsidP="0064453B">
      <w:pPr>
        <w:pStyle w:val="Textopadro"/>
        <w:tabs>
          <w:tab w:val="left" w:pos="709"/>
        </w:tabs>
        <w:spacing w:line="276" w:lineRule="auto"/>
        <w:jc w:val="both"/>
        <w:rPr>
          <w:rFonts w:ascii="Times New Roman" w:eastAsia="Times New Roman" w:hAnsi="Times New Roman" w:cs="Times New Roman"/>
          <w:lang w:eastAsia="pt-BR" w:bidi="pt-BR"/>
        </w:rPr>
      </w:pPr>
      <w:r w:rsidRPr="00F22F46">
        <w:rPr>
          <w:rFonts w:ascii="Times New Roman" w:eastAsia="Times New Roman" w:hAnsi="Times New Roman" w:cs="Times New Roman"/>
        </w:rPr>
        <w:t xml:space="preserve">c) </w:t>
      </w:r>
      <w:r w:rsidRPr="00F22F46">
        <w:rPr>
          <w:rFonts w:ascii="Times New Roman" w:eastAsia="Times New Roman" w:hAnsi="Times New Roman" w:cs="Times New Roman"/>
          <w:lang w:eastAsia="pt-BR" w:bidi="pt-BR"/>
        </w:rPr>
        <w:t>Certidão de Débitos Relativos a Créditos Tributários Federais e à Dívida Ativa da União - expedida pela Receita Federal do Brasil;</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d) Certidão Negativa de Débito Estadual;</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 xml:space="preserve">e) Certidão Negativa de Débito Municipal, sendo esta da sede do estabelecimento; </w:t>
      </w:r>
    </w:p>
    <w:p w:rsidR="00D75281" w:rsidRPr="00F22F46" w:rsidRDefault="00D75281" w:rsidP="0064453B">
      <w:pPr>
        <w:pStyle w:val="Textopadro"/>
        <w:spacing w:line="276" w:lineRule="auto"/>
        <w:jc w:val="both"/>
        <w:rPr>
          <w:rFonts w:ascii="Times New Roman" w:eastAsia="Times New Roman" w:hAnsi="Times New Roman" w:cs="Times New Roman"/>
        </w:rPr>
      </w:pPr>
      <w:r w:rsidRPr="00F22F46">
        <w:rPr>
          <w:rFonts w:ascii="Times New Roman" w:eastAsia="Times New Roman" w:hAnsi="Times New Roman" w:cs="Times New Roman"/>
        </w:rPr>
        <w:t>f) Certificado de regularidade do FGTS;</w:t>
      </w:r>
    </w:p>
    <w:p w:rsidR="00D75281" w:rsidRDefault="00D75281" w:rsidP="0064453B">
      <w:pPr>
        <w:pStyle w:val="Textopadro"/>
        <w:spacing w:line="276" w:lineRule="auto"/>
        <w:jc w:val="both"/>
        <w:rPr>
          <w:rFonts w:ascii="Times New Roman" w:eastAsia="Times New Roman" w:hAnsi="Times New Roman" w:cs="Times New Roman"/>
          <w:lang w:eastAsia="pt-BR" w:bidi="pt-BR"/>
        </w:rPr>
      </w:pPr>
      <w:r w:rsidRPr="00F22F46">
        <w:rPr>
          <w:rFonts w:ascii="Times New Roman" w:eastAsia="Times New Roman" w:hAnsi="Times New Roman" w:cs="Times New Roman"/>
        </w:rPr>
        <w:t xml:space="preserve">g) </w:t>
      </w:r>
      <w:r w:rsidRPr="00F22F46">
        <w:rPr>
          <w:rFonts w:ascii="Times New Roman" w:eastAsia="Times New Roman" w:hAnsi="Times New Roman" w:cs="Times New Roman"/>
          <w:lang w:eastAsia="pt-BR" w:bidi="pt-BR"/>
        </w:rPr>
        <w:t>Certidão Negativa de Débitos Trabalhistas para com a Justiça do Trabalho;</w:t>
      </w:r>
    </w:p>
    <w:p w:rsidR="00F225D1" w:rsidRDefault="0064453B" w:rsidP="00F225D1">
      <w:pPr>
        <w:tabs>
          <w:tab w:val="left" w:pos="709"/>
          <w:tab w:val="left" w:pos="1985"/>
        </w:tabs>
        <w:jc w:val="both"/>
      </w:pPr>
      <w:r>
        <w:rPr>
          <w:lang w:eastAsia="pt-BR" w:bidi="pt-BR"/>
        </w:rPr>
        <w:t>h) A</w:t>
      </w:r>
      <w:r>
        <w:t xml:space="preserve">lvará de funcionamento </w:t>
      </w:r>
      <w:r w:rsidR="00F225D1">
        <w:t>pertinente ao seu ramo de atividade e compatível com o objeto contratual;</w:t>
      </w:r>
    </w:p>
    <w:p w:rsidR="0064453B" w:rsidRPr="0064453B" w:rsidRDefault="0064453B" w:rsidP="0064453B">
      <w:pPr>
        <w:pStyle w:val="Textopadro"/>
        <w:jc w:val="both"/>
        <w:rPr>
          <w:rFonts w:ascii="Times New Roman" w:eastAsia="Times New Roman" w:hAnsi="Times New Roman" w:cs="Times New Roman"/>
          <w:sz w:val="10"/>
          <w:szCs w:val="10"/>
        </w:rPr>
      </w:pPr>
    </w:p>
    <w:p w:rsidR="0064453B" w:rsidRDefault="0064453B" w:rsidP="0064453B">
      <w:pPr>
        <w:pStyle w:val="Textopadro"/>
        <w:spacing w:line="276" w:lineRule="auto"/>
        <w:jc w:val="both"/>
      </w:pPr>
      <w:r w:rsidRPr="0064453B">
        <w:lastRenderedPageBreak/>
        <w:t xml:space="preserve">i) </w:t>
      </w:r>
      <w:r w:rsidRPr="00E85076">
        <w:rPr>
          <w:u w:val="single"/>
        </w:rPr>
        <w:t>Capacitação técnico – profissional:</w:t>
      </w:r>
    </w:p>
    <w:p w:rsidR="00C569E9" w:rsidRDefault="0064453B" w:rsidP="00C569E9">
      <w:pPr>
        <w:pStyle w:val="Textopadro"/>
        <w:spacing w:line="240" w:lineRule="auto"/>
        <w:jc w:val="both"/>
        <w:rPr>
          <w:bCs/>
        </w:rPr>
      </w:pPr>
      <w:r>
        <w:rPr>
          <w:rFonts w:ascii="Times New Roman" w:eastAsia="Times New Roman" w:hAnsi="Times New Roman" w:cs="Times New Roman"/>
          <w:color w:val="000000"/>
        </w:rPr>
        <w:t xml:space="preserve">i.1) </w:t>
      </w:r>
      <w:r w:rsidR="00C569E9" w:rsidRPr="00C569E9">
        <w:rPr>
          <w:rFonts w:ascii="Times New Roman" w:eastAsia="Times New Roman" w:hAnsi="Times New Roman" w:cs="Times New Roman"/>
        </w:rPr>
        <w:t>C</w:t>
      </w:r>
      <w:r w:rsidR="00C569E9" w:rsidRPr="00C569E9">
        <w:rPr>
          <w:bCs/>
        </w:rPr>
        <w:t>ertidão de Registro de Pessoa Física na entidade profissional competente (Conselho Regional de Medicina) OU (Conselho Regional de Enfermagem), em nome do responsável técnico da Empresa Licitante</w:t>
      </w:r>
      <w:r w:rsidR="00C569E9" w:rsidRPr="00C569E9">
        <w:rPr>
          <w:rFonts w:ascii="Times New Roman" w:eastAsia="Times New Roman" w:hAnsi="Times New Roman" w:cs="Times New Roman"/>
        </w:rPr>
        <w:t>)</w:t>
      </w:r>
      <w:r w:rsidR="00C569E9" w:rsidRPr="00C569E9">
        <w:rPr>
          <w:bCs/>
        </w:rPr>
        <w:t>;</w:t>
      </w:r>
    </w:p>
    <w:p w:rsidR="00C569E9" w:rsidRPr="00C569E9" w:rsidRDefault="00C569E9" w:rsidP="00C569E9">
      <w:pPr>
        <w:pStyle w:val="Textopadro"/>
        <w:spacing w:line="240" w:lineRule="auto"/>
        <w:jc w:val="both"/>
        <w:rPr>
          <w:sz w:val="10"/>
          <w:szCs w:val="10"/>
        </w:rPr>
      </w:pPr>
    </w:p>
    <w:p w:rsidR="00C569E9" w:rsidRDefault="0064453B" w:rsidP="00C569E9">
      <w:pPr>
        <w:pStyle w:val="Textopadro"/>
        <w:jc w:val="both"/>
      </w:pPr>
      <w:r>
        <w:rPr>
          <w:rFonts w:ascii="Times New Roman" w:eastAsia="Times New Roman" w:hAnsi="Times New Roman" w:cs="Times New Roman"/>
        </w:rPr>
        <w:t xml:space="preserve">i.2) </w:t>
      </w:r>
      <w:r w:rsidR="00C569E9">
        <w:rPr>
          <w:rFonts w:ascii="Times New Roman" w:eastAsia="Times New Roman" w:hAnsi="Times New Roman" w:cs="Times New Roman"/>
        </w:rPr>
        <w:t>Relação nominal dos profissionais que compõem a equipe técnica com indicação do responsável técnico com as respectivas cargas horárias, anexando:</w:t>
      </w:r>
    </w:p>
    <w:p w:rsidR="00C569E9" w:rsidRDefault="00C569E9" w:rsidP="00C569E9">
      <w:pPr>
        <w:pStyle w:val="Textopadro"/>
        <w:jc w:val="both"/>
      </w:pPr>
      <w:r>
        <w:rPr>
          <w:rFonts w:ascii="Times New Roman" w:eastAsia="Times New Roman" w:hAnsi="Times New Roman" w:cs="Times New Roman"/>
        </w:rPr>
        <w:t>1) cópia dos registros profissionais nos respectivos conselhos;</w:t>
      </w:r>
    </w:p>
    <w:p w:rsidR="00C569E9" w:rsidRDefault="00C569E9" w:rsidP="00C569E9">
      <w:pPr>
        <w:pStyle w:val="Textopadro"/>
        <w:jc w:val="both"/>
        <w:rPr>
          <w:rFonts w:ascii="Times New Roman" w:eastAsia="Times New Roman" w:hAnsi="Times New Roman" w:cs="Times New Roman"/>
          <w:b/>
          <w:bCs/>
        </w:rPr>
      </w:pP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r>
        <w:rPr>
          <w:rFonts w:ascii="Times New Roman" w:eastAsia="Times New Roman" w:hAnsi="Times New Roman" w:cs="Times New Roman"/>
        </w:rPr>
        <w:t>j</w:t>
      </w:r>
      <w:r w:rsidR="0064453B" w:rsidRPr="00F22F46">
        <w:rPr>
          <w:rFonts w:ascii="Times New Roman" w:eastAsia="Times New Roman" w:hAnsi="Times New Roman" w:cs="Times New Roman"/>
        </w:rPr>
        <w:t xml:space="preserve">) </w:t>
      </w:r>
      <w:r w:rsidR="0064453B" w:rsidRPr="00E85076">
        <w:rPr>
          <w:rFonts w:ascii="Times New Roman" w:eastAsia="Times New Roman" w:hAnsi="Times New Roman" w:cs="Times New Roman"/>
          <w:u w:val="single"/>
        </w:rPr>
        <w:t>Folha de dados firmada pelo representante da empresa contendo</w:t>
      </w:r>
      <w:r w:rsidR="0064453B" w:rsidRPr="00F22F46">
        <w:rPr>
          <w:rFonts w:ascii="Times New Roman" w:eastAsia="Times New Roman" w:hAnsi="Times New Roman" w:cs="Times New Roman"/>
        </w:rPr>
        <w:t>:</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r>
        <w:rPr>
          <w:rFonts w:ascii="Times New Roman" w:eastAsia="Times New Roman" w:hAnsi="Times New Roman" w:cs="Times New Roman"/>
        </w:rPr>
        <w:t>j</w:t>
      </w:r>
      <w:r w:rsidR="0064453B" w:rsidRPr="00F22F46">
        <w:rPr>
          <w:rFonts w:ascii="Times New Roman" w:eastAsia="Times New Roman" w:hAnsi="Times New Roman" w:cs="Times New Roman"/>
        </w:rPr>
        <w:t>.1)número do edital de credenciamento (</w:t>
      </w:r>
      <w:r w:rsidR="006F439F">
        <w:rPr>
          <w:rFonts w:ascii="Times New Roman" w:eastAsia="Times New Roman" w:hAnsi="Times New Roman" w:cs="Times New Roman"/>
        </w:rPr>
        <w:t>093</w:t>
      </w:r>
      <w:r w:rsidR="0064453B" w:rsidRPr="00F22F46">
        <w:rPr>
          <w:rFonts w:ascii="Times New Roman" w:eastAsia="Times New Roman" w:hAnsi="Times New Roman" w:cs="Times New Roman"/>
        </w:rPr>
        <w:t>/202</w:t>
      </w:r>
      <w:r w:rsidR="006F439F">
        <w:rPr>
          <w:rFonts w:ascii="Times New Roman" w:eastAsia="Times New Roman" w:hAnsi="Times New Roman" w:cs="Times New Roman"/>
        </w:rPr>
        <w:t>6</w:t>
      </w:r>
      <w:r w:rsidR="0064453B" w:rsidRPr="00F22F46">
        <w:rPr>
          <w:rFonts w:ascii="Times New Roman" w:eastAsia="Times New Roman" w:hAnsi="Times New Roman" w:cs="Times New Roman"/>
        </w:rPr>
        <w:t xml:space="preserve">) </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r>
        <w:rPr>
          <w:rFonts w:ascii="Times New Roman" w:eastAsia="Times New Roman" w:hAnsi="Times New Roman" w:cs="Times New Roman"/>
        </w:rPr>
        <w:t>j</w:t>
      </w:r>
      <w:r w:rsidR="0064453B" w:rsidRPr="00F22F46">
        <w:rPr>
          <w:rFonts w:ascii="Times New Roman" w:eastAsia="Times New Roman" w:hAnsi="Times New Roman" w:cs="Times New Roman"/>
        </w:rPr>
        <w:t>.2) Qualificação da licitante - nome da empresa, CNPJ, endereço, telefone, e-mail e nome e CPF do representante.</w:t>
      </w:r>
    </w:p>
    <w:p w:rsidR="0064453B" w:rsidRPr="00F22F46" w:rsidRDefault="00E85076" w:rsidP="0064453B">
      <w:pPr>
        <w:pStyle w:val="Textopadro"/>
        <w:tabs>
          <w:tab w:val="left" w:pos="709"/>
        </w:tabs>
        <w:spacing w:line="276" w:lineRule="auto"/>
        <w:jc w:val="both"/>
        <w:rPr>
          <w:rFonts w:ascii="Times New Roman" w:eastAsia="Times New Roman" w:hAnsi="Times New Roman" w:cs="Times New Roman"/>
        </w:rPr>
      </w:pPr>
      <w:r>
        <w:rPr>
          <w:rFonts w:ascii="Times New Roman" w:eastAsia="Times New Roman" w:hAnsi="Times New Roman" w:cs="Times New Roman"/>
        </w:rPr>
        <w:t>j</w:t>
      </w:r>
      <w:r w:rsidR="0064453B" w:rsidRPr="00F22F46">
        <w:rPr>
          <w:rFonts w:ascii="Times New Roman" w:eastAsia="Times New Roman" w:hAnsi="Times New Roman" w:cs="Times New Roman"/>
        </w:rPr>
        <w:t>.3) Dados bancários para pagamento;</w:t>
      </w:r>
    </w:p>
    <w:p w:rsidR="0064453B" w:rsidRPr="00F22F46" w:rsidRDefault="00E85076" w:rsidP="0064453B">
      <w:pPr>
        <w:pStyle w:val="Textopadro"/>
        <w:spacing w:line="276" w:lineRule="auto"/>
        <w:jc w:val="both"/>
        <w:rPr>
          <w:rFonts w:ascii="Times New Roman" w:eastAsia="Times New Roman" w:hAnsi="Times New Roman" w:cs="Times New Roman"/>
        </w:rPr>
      </w:pPr>
      <w:r>
        <w:rPr>
          <w:rFonts w:ascii="Times New Roman" w:eastAsia="Times New Roman" w:hAnsi="Times New Roman" w:cs="Times New Roman"/>
        </w:rPr>
        <w:t>j</w:t>
      </w:r>
      <w:r w:rsidR="0064453B" w:rsidRPr="00F22F46">
        <w:rPr>
          <w:rFonts w:ascii="Times New Roman" w:eastAsia="Times New Roman" w:hAnsi="Times New Roman" w:cs="Times New Roman"/>
        </w:rPr>
        <w:t>.4) relação nominal dos profissionais que compõem a equipe técnica com as respectivas cargas horárias.</w:t>
      </w:r>
    </w:p>
    <w:p w:rsidR="0083311D" w:rsidRPr="00E85076" w:rsidRDefault="00E85076" w:rsidP="0064453B">
      <w:pPr>
        <w:pStyle w:val="Textopadro"/>
        <w:tabs>
          <w:tab w:val="left" w:pos="709"/>
        </w:tabs>
        <w:spacing w:line="276" w:lineRule="auto"/>
        <w:jc w:val="both"/>
        <w:rPr>
          <w:rFonts w:ascii="Times New Roman" w:eastAsia="Times New Roman" w:hAnsi="Times New Roman" w:cs="Times New Roman"/>
        </w:rPr>
      </w:pPr>
      <w:r w:rsidRPr="00E85076">
        <w:rPr>
          <w:rFonts w:ascii="Times New Roman" w:eastAsia="Times New Roman" w:hAnsi="Times New Roman" w:cs="Times New Roman"/>
        </w:rPr>
        <w:t>k</w:t>
      </w:r>
      <w:r w:rsidR="0083311D" w:rsidRPr="00E85076">
        <w:rPr>
          <w:rFonts w:ascii="Times New Roman" w:eastAsia="Times New Roman" w:hAnsi="Times New Roman" w:cs="Times New Roman"/>
        </w:rPr>
        <w:t>) Declaração conforme Anexo III</w:t>
      </w:r>
      <w:r w:rsidR="00C569E9">
        <w:rPr>
          <w:rFonts w:ascii="Times New Roman" w:eastAsia="Times New Roman" w:hAnsi="Times New Roman" w:cs="Times New Roman"/>
        </w:rPr>
        <w:t>.</w:t>
      </w:r>
    </w:p>
    <w:p w:rsidR="00E17586" w:rsidRPr="00F22F46" w:rsidRDefault="0083311D" w:rsidP="0083311D">
      <w:pPr>
        <w:pStyle w:val="Textopadro"/>
        <w:tabs>
          <w:tab w:val="left" w:pos="709"/>
        </w:tabs>
        <w:jc w:val="both"/>
        <w:rPr>
          <w:rFonts w:ascii="Times New Roman" w:eastAsia="Times New Roman" w:hAnsi="Times New Roman" w:cs="Times New Roman"/>
        </w:rPr>
      </w:pPr>
      <w:r w:rsidRPr="00F22F46">
        <w:rPr>
          <w:rFonts w:ascii="Times New Roman" w:eastAsia="Times New Roman" w:hAnsi="Times New Roman" w:cs="Times New Roman"/>
        </w:rPr>
        <w:tab/>
      </w:r>
    </w:p>
    <w:p w:rsidR="00D75281" w:rsidRPr="00F22F46" w:rsidRDefault="009E7153" w:rsidP="009E7153">
      <w:pPr>
        <w:pStyle w:val="Textopadro"/>
        <w:ind w:firstLine="709"/>
        <w:jc w:val="both"/>
        <w:rPr>
          <w:rFonts w:ascii="Times New Roman" w:eastAsia="Times New Roman" w:hAnsi="Times New Roman" w:cs="Times New Roman"/>
        </w:rPr>
      </w:pPr>
      <w:r w:rsidRPr="00F22F46">
        <w:rPr>
          <w:rFonts w:ascii="Times New Roman" w:eastAsia="Times New Roman" w:hAnsi="Times New Roman" w:cs="Times New Roman"/>
        </w:rPr>
        <w:t xml:space="preserve">2.2. </w:t>
      </w:r>
      <w:r w:rsidR="00D75281" w:rsidRPr="00F22F46">
        <w:rPr>
          <w:rFonts w:ascii="Times New Roman" w:eastAsia="Times New Roman" w:hAnsi="Times New Roman" w:cs="Times New Roman"/>
        </w:rPr>
        <w:t>No caso de estar isento de qualquer um desses documentos, ou tratando-se serviço novo, justificar o motivo com ato de reconhecimento do órgão competente;</w:t>
      </w:r>
    </w:p>
    <w:p w:rsidR="009E7153" w:rsidRPr="00F22F46" w:rsidRDefault="009E7153" w:rsidP="009E7153">
      <w:pPr>
        <w:spacing w:line="200" w:lineRule="atLeast"/>
        <w:ind w:firstLine="709"/>
        <w:jc w:val="both"/>
      </w:pPr>
      <w:r w:rsidRPr="00F22F46">
        <w:t xml:space="preserve">2.3 Não serão considerados documentos em cópia simples. Todos os documentos deverão ser apresentados </w:t>
      </w:r>
      <w:r w:rsidRPr="00F22F46">
        <w:rPr>
          <w:u w:val="single"/>
        </w:rPr>
        <w:t>EM ORIGINAL, CÓPIA PREVIAMENTE AUTENTICADA, OU COM AUTENTICIDADE PASSÍVEL DE CONFERÊNCIA ELETRÔNICA</w:t>
      </w:r>
      <w:r w:rsidR="00C569E9">
        <w:rPr>
          <w:u w:val="single"/>
        </w:rPr>
        <w:t>.</w:t>
      </w:r>
    </w:p>
    <w:p w:rsidR="00023030" w:rsidRPr="00F22F46" w:rsidRDefault="00023030">
      <w:pPr>
        <w:pStyle w:val="Textopadro"/>
        <w:ind w:firstLine="708"/>
        <w:jc w:val="both"/>
        <w:rPr>
          <w:rFonts w:ascii="Times New Roman" w:hAnsi="Times New Roman" w:cs="Times New Roman"/>
          <w:b/>
          <w:bCs/>
        </w:rPr>
      </w:pPr>
    </w:p>
    <w:p w:rsidR="00023030" w:rsidRPr="00B452A2" w:rsidRDefault="00A3293C" w:rsidP="00F0064A">
      <w:pPr>
        <w:pStyle w:val="Textopadro"/>
        <w:jc w:val="both"/>
        <w:rPr>
          <w:rFonts w:ascii="Times New Roman" w:hAnsi="Times New Roman" w:cs="Times New Roman"/>
          <w:b/>
          <w:bCs/>
        </w:rPr>
      </w:pPr>
      <w:r w:rsidRPr="00B452A2">
        <w:rPr>
          <w:rFonts w:ascii="Times New Roman" w:hAnsi="Times New Roman" w:cs="Times New Roman"/>
          <w:b/>
          <w:bCs/>
        </w:rPr>
        <w:t>3 - CONDIÇÕES PARA A PRESTAÇÃO DOS SERVIÇOS:</w:t>
      </w:r>
    </w:p>
    <w:p w:rsidR="00E22730" w:rsidRDefault="00E22730" w:rsidP="00E22730">
      <w:pPr>
        <w:pStyle w:val="Textopadro"/>
        <w:tabs>
          <w:tab w:val="left" w:pos="709"/>
        </w:tabs>
        <w:jc w:val="both"/>
        <w:rPr>
          <w:rFonts w:ascii="Times New Roman" w:eastAsia="Times New Roman" w:hAnsi="Times New Roman" w:cs="Times New Roman"/>
        </w:rPr>
      </w:pPr>
      <w:r>
        <w:rPr>
          <w:rFonts w:ascii="Times New Roman" w:hAnsi="Times New Roman" w:cs="Times New Roman"/>
        </w:rPr>
        <w:tab/>
      </w:r>
      <w:r w:rsidR="00A3293C" w:rsidRPr="00B452A2">
        <w:rPr>
          <w:rFonts w:ascii="Times New Roman" w:hAnsi="Times New Roman" w:cs="Times New Roman"/>
        </w:rPr>
        <w:t xml:space="preserve">3.1 </w:t>
      </w:r>
      <w:r w:rsidR="00220305" w:rsidRPr="00B452A2">
        <w:rPr>
          <w:rFonts w:ascii="Times New Roman" w:hAnsi="Times New Roman" w:cs="Times New Roman"/>
        </w:rPr>
        <w:t>–</w:t>
      </w:r>
      <w:r>
        <w:rPr>
          <w:rFonts w:ascii="Times New Roman" w:eastAsia="Times New Roman" w:hAnsi="Times New Roman" w:cs="Times New Roman"/>
        </w:rPr>
        <w:t>As autorizações de atendimentos serão distribuídas pela Secretaria de Desenvolvimento Social – SDS.</w:t>
      </w:r>
    </w:p>
    <w:p w:rsidR="00E22730" w:rsidRDefault="00E22730" w:rsidP="00E22730">
      <w:pPr>
        <w:tabs>
          <w:tab w:val="left" w:pos="709"/>
        </w:tabs>
        <w:jc w:val="both"/>
      </w:pPr>
      <w:r>
        <w:tab/>
        <w:t xml:space="preserve">3.2 - </w:t>
      </w:r>
      <w:r w:rsidRPr="005F7F7D">
        <w:t xml:space="preserve">Os </w:t>
      </w:r>
      <w:r>
        <w:t>atendimentos</w:t>
      </w:r>
      <w:r w:rsidRPr="005F7F7D">
        <w:t xml:space="preserve"> serão realizados </w:t>
      </w:r>
      <w:r>
        <w:t>no estabelecimento do CREDENCIADO, sempre mediante apresentação da autorização de atendimento fornecida pela SDS.</w:t>
      </w:r>
    </w:p>
    <w:p w:rsidR="00E22730" w:rsidRDefault="00E22730" w:rsidP="00E22730">
      <w:pPr>
        <w:tabs>
          <w:tab w:val="left" w:pos="709"/>
        </w:tabs>
        <w:jc w:val="both"/>
      </w:pPr>
      <w:r>
        <w:rPr>
          <w:color w:val="FF0000"/>
        </w:rPr>
        <w:tab/>
      </w:r>
      <w:r w:rsidRPr="00E22730">
        <w:rPr>
          <w:color w:val="auto"/>
        </w:rPr>
        <w:t>3.3 -</w:t>
      </w:r>
      <w:r w:rsidR="003213CF">
        <w:rPr>
          <w:color w:val="auto"/>
        </w:rPr>
        <w:t xml:space="preserve"> </w:t>
      </w:r>
      <w:r>
        <w:t>Os atendimentos</w:t>
      </w:r>
      <w:r w:rsidRPr="005F7F7D">
        <w:t xml:space="preserve"> deverão ser realizados com equipame</w:t>
      </w:r>
      <w:r>
        <w:t>ntos e materiais do credenciado, os quais serão de responsabilidade exclusiva e integral do contratado, sendo que os serviços deverão ser prestados de forma ininterrupta.</w:t>
      </w:r>
      <w:r w:rsidRPr="005F7F7D">
        <w:t xml:space="preserve"> Não haverá pagamento adicional, seja a qual título for.</w:t>
      </w:r>
    </w:p>
    <w:p w:rsidR="00E22730" w:rsidRPr="001447D5" w:rsidRDefault="00E22730" w:rsidP="00E22730">
      <w:pPr>
        <w:tabs>
          <w:tab w:val="left" w:pos="709"/>
        </w:tabs>
        <w:jc w:val="both"/>
      </w:pPr>
      <w:r>
        <w:tab/>
        <w:t xml:space="preserve">3.4 - Os procedimentos serão agendados pela Secretaria de Desenvolvimento Social e deverão ser atendidos no prazo de </w:t>
      </w:r>
      <w:r w:rsidRPr="001447D5">
        <w:t xml:space="preserve">até 07 </w:t>
      </w:r>
      <w:r>
        <w:t xml:space="preserve">(sete) </w:t>
      </w:r>
      <w:r w:rsidRPr="001447D5">
        <w:t>dias após a solicitação e encaminhamento do mesmo.</w:t>
      </w:r>
    </w:p>
    <w:p w:rsidR="00220920" w:rsidRDefault="00220920" w:rsidP="00220920">
      <w:pPr>
        <w:pStyle w:val="Textopadro"/>
        <w:ind w:firstLine="708"/>
        <w:jc w:val="both"/>
        <w:rPr>
          <w:rFonts w:ascii="Times New Roman" w:hAnsi="Times New Roman" w:cs="Times New Roman"/>
        </w:rPr>
      </w:pPr>
      <w:r>
        <w:rPr>
          <w:rFonts w:ascii="Times New Roman" w:hAnsi="Times New Roman" w:cs="Times New Roman"/>
        </w:rPr>
        <w:t>3.5 - É de responsabilidade exclusiva e integral do contratado a utilização de pessoal para execução do objeto do contrato, incluídos os encargos trabalhistas, previdenciários, sociais, fiscais e comerciais resultantes de vínculo empregatício, cujo ônus e obrigações em nenhuma hipótese poderão ser transferidos para o Município.</w:t>
      </w:r>
    </w:p>
    <w:p w:rsidR="00FB107B" w:rsidRDefault="00FB107B" w:rsidP="00220920">
      <w:pPr>
        <w:pStyle w:val="Textopadro"/>
        <w:ind w:firstLine="708"/>
        <w:jc w:val="both"/>
        <w:rPr>
          <w:rFonts w:ascii="Times New Roman" w:hAnsi="Times New Roman" w:cs="Times New Roman"/>
        </w:rPr>
      </w:pPr>
    </w:p>
    <w:p w:rsidR="00E22730" w:rsidRPr="0039337A" w:rsidRDefault="00E22730" w:rsidP="00220920">
      <w:pPr>
        <w:pStyle w:val="Textopadro"/>
        <w:tabs>
          <w:tab w:val="left" w:pos="709"/>
        </w:tabs>
        <w:jc w:val="both"/>
        <w:rPr>
          <w:rFonts w:ascii="Times New Roman" w:eastAsia="Times New Roman" w:hAnsi="Times New Roman" w:cs="Times New Roman"/>
          <w:sz w:val="10"/>
          <w:szCs w:val="10"/>
        </w:rPr>
      </w:pPr>
    </w:p>
    <w:p w:rsidR="00C569E9" w:rsidRPr="00F22F46" w:rsidRDefault="00C569E9" w:rsidP="009E4058">
      <w:pPr>
        <w:pStyle w:val="Textopadro"/>
        <w:ind w:firstLine="708"/>
        <w:jc w:val="both"/>
        <w:rPr>
          <w:rFonts w:ascii="Times New Roman" w:hAnsi="Times New Roman" w:cs="Times New Roman"/>
        </w:rPr>
      </w:pPr>
    </w:p>
    <w:p w:rsidR="009E4058" w:rsidRPr="00B452A2" w:rsidRDefault="009E4058" w:rsidP="009E4058">
      <w:pPr>
        <w:pStyle w:val="Textopadro"/>
        <w:jc w:val="both"/>
        <w:rPr>
          <w:rFonts w:ascii="Times New Roman" w:hAnsi="Times New Roman" w:cs="Times New Roman"/>
          <w:b/>
          <w:bCs/>
        </w:rPr>
      </w:pPr>
      <w:r w:rsidRPr="00B452A2">
        <w:rPr>
          <w:rFonts w:ascii="Times New Roman" w:hAnsi="Times New Roman" w:cs="Times New Roman"/>
          <w:b/>
          <w:bCs/>
        </w:rPr>
        <w:t>4. CRITÉRIOS OBJETIVOS DE DISTRIBUIÇÃO DA DEMANDA AOS CREDENCIADOS</w:t>
      </w:r>
      <w:r w:rsidR="00F2768F" w:rsidRPr="00B452A2">
        <w:rPr>
          <w:rFonts w:ascii="Times New Roman" w:hAnsi="Times New Roman" w:cs="Times New Roman"/>
          <w:b/>
          <w:bCs/>
        </w:rPr>
        <w:t xml:space="preserve"> – Art. 79, parágrafo único, II da Lei 14.133/2021.</w:t>
      </w:r>
    </w:p>
    <w:p w:rsidR="00F0064A" w:rsidRPr="00B452A2" w:rsidRDefault="00F0064A" w:rsidP="00F0064A">
      <w:pPr>
        <w:pStyle w:val="Textopadro"/>
        <w:jc w:val="both"/>
        <w:rPr>
          <w:rFonts w:ascii="Times New Roman" w:hAnsi="Times New Roman" w:cs="Times New Roman"/>
        </w:rPr>
      </w:pPr>
      <w:r w:rsidRPr="00B452A2">
        <w:rPr>
          <w:rFonts w:ascii="Times New Roman" w:hAnsi="Times New Roman" w:cs="Times New Roman"/>
        </w:rPr>
        <w:lastRenderedPageBreak/>
        <w:tab/>
        <w:t xml:space="preserve">4.1 Considerando que a remuneração é por </w:t>
      </w:r>
      <w:r w:rsidR="00E85076">
        <w:rPr>
          <w:rFonts w:ascii="Times New Roman" w:hAnsi="Times New Roman" w:cs="Times New Roman"/>
        </w:rPr>
        <w:t>serviço</w:t>
      </w:r>
      <w:r w:rsidRPr="00B452A2">
        <w:rPr>
          <w:rFonts w:ascii="Times New Roman" w:hAnsi="Times New Roman" w:cs="Times New Roman"/>
        </w:rPr>
        <w:t xml:space="preserve"> prestado e as particularidades do objeto não permitem a contratação imediata e simultânea do todos os credenciados, a distribuição da demanda será efetuada visando a equidade entre os fornecedores. </w:t>
      </w:r>
    </w:p>
    <w:p w:rsidR="00F2768F" w:rsidRDefault="00F0064A" w:rsidP="00F0064A">
      <w:pPr>
        <w:pStyle w:val="Textopadro"/>
        <w:ind w:firstLine="720"/>
        <w:jc w:val="both"/>
        <w:rPr>
          <w:rFonts w:ascii="Times New Roman" w:hAnsi="Times New Roman" w:cs="Times New Roman"/>
        </w:rPr>
      </w:pPr>
      <w:r w:rsidRPr="00B452A2">
        <w:rPr>
          <w:rFonts w:ascii="Times New Roman" w:hAnsi="Times New Roman" w:cs="Times New Roman"/>
        </w:rPr>
        <w:t>4.1.1 Os pacientes serão direcionados um a um, de forma seqüencial, conforme a ordem de inscrição dos credenciados. A ordem só poderá ser alterada mediante justificativa, quanto a impossibilidade do fornecedor atender o paciente indicado.</w:t>
      </w:r>
    </w:p>
    <w:p w:rsidR="00FB107B" w:rsidRPr="00F22F46" w:rsidRDefault="00FB107B" w:rsidP="00F0064A">
      <w:pPr>
        <w:pStyle w:val="Textopadro"/>
        <w:ind w:firstLine="720"/>
        <w:jc w:val="both"/>
        <w:rPr>
          <w:rFonts w:ascii="Times New Roman" w:hAnsi="Times New Roman" w:cs="Times New Roman"/>
        </w:rPr>
      </w:pPr>
    </w:p>
    <w:p w:rsidR="00F2768F" w:rsidRPr="00F22F46" w:rsidRDefault="00F2768F" w:rsidP="009E4058">
      <w:pPr>
        <w:pStyle w:val="Textopadro"/>
        <w:jc w:val="both"/>
        <w:rPr>
          <w:rFonts w:ascii="Times New Roman" w:hAnsi="Times New Roman" w:cs="Times New Roman"/>
        </w:rPr>
      </w:pPr>
    </w:p>
    <w:p w:rsidR="00F2768F" w:rsidRPr="00F22F46" w:rsidRDefault="00F51BF4" w:rsidP="009E4058">
      <w:pPr>
        <w:pStyle w:val="Textopadro"/>
        <w:jc w:val="both"/>
        <w:rPr>
          <w:rFonts w:ascii="Times New Roman" w:hAnsi="Times New Roman" w:cs="Times New Roman"/>
          <w:b/>
          <w:bCs/>
        </w:rPr>
      </w:pPr>
      <w:r w:rsidRPr="00F22F46">
        <w:rPr>
          <w:rFonts w:ascii="Times New Roman" w:hAnsi="Times New Roman" w:cs="Times New Roman"/>
          <w:b/>
          <w:bCs/>
        </w:rPr>
        <w:t xml:space="preserve">5. PERIODICIDADE DE REVISÃO DOS CONTRATOS PARA INCLUSAO DE NOVOS ASSOCIADOS. </w:t>
      </w:r>
    </w:p>
    <w:p w:rsidR="000950B1" w:rsidRDefault="00F51BF4" w:rsidP="009E4058">
      <w:pPr>
        <w:pStyle w:val="Textopadro"/>
        <w:jc w:val="both"/>
        <w:rPr>
          <w:rFonts w:ascii="Times New Roman" w:hAnsi="Times New Roman" w:cs="Times New Roman"/>
        </w:rPr>
      </w:pPr>
      <w:r w:rsidRPr="00F22F46">
        <w:rPr>
          <w:rFonts w:ascii="Times New Roman" w:hAnsi="Times New Roman" w:cs="Times New Roman"/>
        </w:rPr>
        <w:tab/>
      </w:r>
      <w:r w:rsidR="000950B1" w:rsidRPr="00CC7457">
        <w:rPr>
          <w:rFonts w:ascii="Times New Roman" w:hAnsi="Times New Roman" w:cs="Times New Roman"/>
        </w:rPr>
        <w:t xml:space="preserve">5.1 Inicialmente serão firmados contratos com todos aqueles que se credenciaram no </w:t>
      </w:r>
      <w:r w:rsidR="000950B1" w:rsidRPr="00B452A2">
        <w:rPr>
          <w:rFonts w:ascii="Times New Roman" w:hAnsi="Times New Roman" w:cs="Times New Roman"/>
          <w:u w:val="single"/>
        </w:rPr>
        <w:t xml:space="preserve">prazo inicial de </w:t>
      </w:r>
      <w:r w:rsidR="00F25874">
        <w:rPr>
          <w:rFonts w:ascii="Times New Roman" w:hAnsi="Times New Roman" w:cs="Times New Roman"/>
          <w:u w:val="single"/>
        </w:rPr>
        <w:t>30 (trinta</w:t>
      </w:r>
      <w:r w:rsidR="00F25874" w:rsidRPr="00F25874">
        <w:rPr>
          <w:rFonts w:ascii="Times New Roman" w:hAnsi="Times New Roman" w:cs="Times New Roman"/>
          <w:u w:val="single"/>
        </w:rPr>
        <w:t>)</w:t>
      </w:r>
      <w:r w:rsidR="000950B1" w:rsidRPr="00F25874">
        <w:rPr>
          <w:rFonts w:ascii="Times New Roman" w:hAnsi="Times New Roman" w:cs="Times New Roman"/>
          <w:u w:val="single"/>
        </w:rPr>
        <w:t xml:space="preserve"> dias</w:t>
      </w:r>
      <w:r w:rsidR="000950B1" w:rsidRPr="00F25874">
        <w:rPr>
          <w:rFonts w:ascii="Times New Roman" w:hAnsi="Times New Roman" w:cs="Times New Roman"/>
        </w:rPr>
        <w:t xml:space="preserve"> após</w:t>
      </w:r>
      <w:r w:rsidR="000950B1" w:rsidRPr="00CC7457">
        <w:rPr>
          <w:rFonts w:ascii="Times New Roman" w:hAnsi="Times New Roman" w:cs="Times New Roman"/>
        </w:rPr>
        <w:t xml:space="preserve"> a publicação do edital, sendo </w:t>
      </w:r>
      <w:r w:rsidRPr="00CC7457">
        <w:rPr>
          <w:rFonts w:ascii="Times New Roman" w:hAnsi="Times New Roman" w:cs="Times New Roman"/>
        </w:rPr>
        <w:t xml:space="preserve">procedidos os empenhos em favor de todos os credenciados. Após o referido prazo, a contratação e empenho dos novos credenciados será procedida a cada </w:t>
      </w:r>
      <w:r w:rsidR="00CC7457">
        <w:rPr>
          <w:rFonts w:ascii="Times New Roman" w:hAnsi="Times New Roman" w:cs="Times New Roman"/>
        </w:rPr>
        <w:t>0</w:t>
      </w:r>
      <w:r w:rsidRPr="00CC7457">
        <w:rPr>
          <w:rFonts w:ascii="Times New Roman" w:hAnsi="Times New Roman" w:cs="Times New Roman"/>
        </w:rPr>
        <w:t>6</w:t>
      </w:r>
      <w:r w:rsidR="00CC7457">
        <w:rPr>
          <w:rFonts w:ascii="Times New Roman" w:hAnsi="Times New Roman" w:cs="Times New Roman"/>
        </w:rPr>
        <w:t xml:space="preserve"> (seis)</w:t>
      </w:r>
      <w:r w:rsidRPr="00CC7457">
        <w:rPr>
          <w:rFonts w:ascii="Times New Roman" w:hAnsi="Times New Roman" w:cs="Times New Roman"/>
        </w:rPr>
        <w:t xml:space="preserve"> meses.</w:t>
      </w:r>
    </w:p>
    <w:p w:rsidR="00FB107B" w:rsidRPr="00F22F46" w:rsidRDefault="00FB107B" w:rsidP="009E4058">
      <w:pPr>
        <w:pStyle w:val="Textopadro"/>
        <w:jc w:val="both"/>
        <w:rPr>
          <w:rFonts w:ascii="Times New Roman" w:hAnsi="Times New Roman" w:cs="Times New Roman"/>
        </w:rPr>
      </w:pPr>
    </w:p>
    <w:p w:rsidR="00EB6875" w:rsidRPr="00F22F46" w:rsidRDefault="00EB6875" w:rsidP="009F6E08">
      <w:pPr>
        <w:pStyle w:val="WW-Recuodecorpodetexto2"/>
        <w:ind w:left="30" w:firstLine="679"/>
        <w:rPr>
          <w:rFonts w:ascii="Times New Roman" w:hAnsi="Times New Roman" w:cs="Times New Roman"/>
          <w:b/>
          <w:color w:val="000000"/>
          <w:lang w:val="de-DE"/>
        </w:rPr>
      </w:pPr>
    </w:p>
    <w:p w:rsidR="000950B1" w:rsidRDefault="000950B1" w:rsidP="00090215">
      <w:pPr>
        <w:pStyle w:val="WW-Recuodecorpodetexto2"/>
        <w:ind w:firstLine="0"/>
        <w:rPr>
          <w:rFonts w:ascii="Times New Roman" w:hAnsi="Times New Roman" w:cs="Times New Roman"/>
          <w:b/>
          <w:color w:val="000000"/>
          <w:lang w:val="de-DE"/>
        </w:rPr>
      </w:pPr>
      <w:r w:rsidRPr="00F22F46">
        <w:rPr>
          <w:rFonts w:ascii="Times New Roman" w:hAnsi="Times New Roman" w:cs="Times New Roman"/>
          <w:b/>
          <w:color w:val="000000"/>
          <w:lang w:val="de-DE"/>
        </w:rPr>
        <w:t>6 – DA DOTAÇÃO ORÇAMENTÁRIA E DAS CONDIÇÕES DO PAGAMENTO:</w:t>
      </w:r>
    </w:p>
    <w:p w:rsidR="000950B1" w:rsidRPr="00F22F46" w:rsidRDefault="000950B1" w:rsidP="00EB6875">
      <w:pPr>
        <w:tabs>
          <w:tab w:val="left" w:pos="1418"/>
        </w:tabs>
        <w:spacing w:line="200" w:lineRule="atLeast"/>
        <w:ind w:firstLine="709"/>
      </w:pPr>
      <w:r w:rsidRPr="00F22F46">
        <w:t>6.1 - Os recursos orçamentários necessários para a cobertura das despesas deste edital serão:</w:t>
      </w:r>
    </w:p>
    <w:p w:rsidR="00EB6875" w:rsidRPr="00220920" w:rsidRDefault="00EB6875" w:rsidP="00EB6875">
      <w:pPr>
        <w:tabs>
          <w:tab w:val="left" w:pos="1418"/>
        </w:tabs>
        <w:spacing w:line="200" w:lineRule="atLeast"/>
        <w:ind w:firstLine="709"/>
        <w:rPr>
          <w:b/>
          <w:bCs/>
          <w:sz w:val="10"/>
          <w:szCs w:val="10"/>
        </w:rPr>
      </w:pP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Órgão: 09.01 – Secretaria de Desenvolvimento Social</w:t>
      </w: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09.02 – Fundo Municipal de Assistência Social</w:t>
      </w: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Atividades: 20.6 – </w:t>
      </w:r>
      <w:r w:rsidR="003213CF">
        <w:rPr>
          <w:rFonts w:ascii="Times New Roman" w:eastAsia="Times New Roman" w:hAnsi="Times New Roman" w:cs="Times New Roman"/>
        </w:rPr>
        <w:t>Manutenção das Atividades da Proteção Social Especial (PSE)</w:t>
      </w:r>
    </w:p>
    <w:p w:rsidR="005B18BC" w:rsidRDefault="005B18BC" w:rsidP="005B18BC">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Elemento: 33.90.39.99 – Demais Serviços de Terceiros Pessoa Jurídica   </w:t>
      </w:r>
    </w:p>
    <w:p w:rsidR="000950B1" w:rsidRDefault="003213CF" w:rsidP="005B18BC">
      <w:pPr>
        <w:pStyle w:val="Ttulodatabela"/>
        <w:ind w:left="-115" w:right="5"/>
        <w:jc w:val="left"/>
        <w:rPr>
          <w:rFonts w:ascii="Times New Roman" w:eastAsia="Times New Roman" w:hAnsi="Times New Roman" w:cs="Times New Roman"/>
          <w:b w:val="0"/>
          <w:i w:val="0"/>
        </w:rPr>
      </w:pPr>
      <w:r>
        <w:rPr>
          <w:rFonts w:ascii="Times New Roman" w:eastAsia="Times New Roman" w:hAnsi="Times New Roman" w:cs="Times New Roman"/>
          <w:b w:val="0"/>
          <w:i w:val="0"/>
        </w:rPr>
        <w:t xml:space="preserve">  </w:t>
      </w:r>
      <w:r w:rsidR="005B18BC" w:rsidRPr="005B18BC">
        <w:rPr>
          <w:rFonts w:ascii="Times New Roman" w:eastAsia="Times New Roman" w:hAnsi="Times New Roman" w:cs="Times New Roman"/>
          <w:b w:val="0"/>
          <w:i w:val="0"/>
        </w:rPr>
        <w:t>- Vínculo: 15000001 – Recursos não Vinculados de Impostos</w:t>
      </w:r>
    </w:p>
    <w:p w:rsidR="007D0C11" w:rsidRPr="005B18BC" w:rsidRDefault="007D0C11" w:rsidP="005B18BC">
      <w:pPr>
        <w:pStyle w:val="Ttulodatabela"/>
        <w:ind w:left="-115" w:right="5"/>
        <w:jc w:val="left"/>
        <w:rPr>
          <w:rFonts w:ascii="Times New Roman" w:hAnsi="Times New Roman" w:cs="Times New Roman"/>
          <w:b w:val="0"/>
          <w:bCs/>
          <w:i w:val="0"/>
        </w:rPr>
      </w:pPr>
    </w:p>
    <w:p w:rsidR="00E22730" w:rsidRPr="005B18BC" w:rsidRDefault="009F6E08" w:rsidP="00E22730">
      <w:pPr>
        <w:pStyle w:val="Textopadro"/>
        <w:ind w:firstLine="708"/>
        <w:jc w:val="both"/>
        <w:rPr>
          <w:rFonts w:ascii="Times New Roman" w:hAnsi="Times New Roman" w:cs="Times New Roman"/>
          <w:bCs/>
          <w:u w:val="single"/>
        </w:rPr>
      </w:pPr>
      <w:r w:rsidRPr="00F22F46">
        <w:rPr>
          <w:rFonts w:ascii="Times New Roman" w:hAnsi="Times New Roman" w:cs="Times New Roman"/>
          <w:bCs/>
        </w:rPr>
        <w:t>6</w:t>
      </w:r>
      <w:r w:rsidR="000950B1" w:rsidRPr="00F22F46">
        <w:rPr>
          <w:rFonts w:ascii="Times New Roman" w:hAnsi="Times New Roman" w:cs="Times New Roman"/>
          <w:bCs/>
        </w:rPr>
        <w:t xml:space="preserve">.2 - </w:t>
      </w:r>
      <w:r w:rsidR="00E22730">
        <w:rPr>
          <w:rFonts w:ascii="Times New Roman" w:hAnsi="Times New Roman" w:cs="Times New Roman"/>
        </w:rPr>
        <w:t xml:space="preserve">O pagamento pelos serviços prestados pelo CREDENCIADO será efetuado mensalmente até o 5° (quinto) dia Útil, após a apresentação da Nota Fiscal, desde que a mesma tenha sido liquidada pela SDS, juntamente com documento emitido pela mesma, </w:t>
      </w:r>
      <w:r w:rsidR="005B18BC">
        <w:rPr>
          <w:rFonts w:ascii="Times New Roman" w:hAnsi="Times New Roman" w:cs="Times New Roman"/>
          <w:u w:val="single"/>
        </w:rPr>
        <w:t xml:space="preserve">informando o número de vagas </w:t>
      </w:r>
      <w:r w:rsidR="00E22730" w:rsidRPr="005B18BC">
        <w:rPr>
          <w:rFonts w:ascii="Times New Roman" w:hAnsi="Times New Roman" w:cs="Times New Roman"/>
          <w:u w:val="single"/>
        </w:rPr>
        <w:t>e o valor total a ser pago.</w:t>
      </w:r>
    </w:p>
    <w:p w:rsidR="0083311D" w:rsidRPr="00F22F46" w:rsidRDefault="009F6E08" w:rsidP="00E22730">
      <w:pPr>
        <w:pStyle w:val="Textopadro"/>
        <w:ind w:firstLine="708"/>
        <w:jc w:val="both"/>
        <w:rPr>
          <w:bCs/>
        </w:rPr>
      </w:pPr>
      <w:r w:rsidRPr="00F22F46">
        <w:rPr>
          <w:bCs/>
        </w:rPr>
        <w:t>6</w:t>
      </w:r>
      <w:r w:rsidR="0083311D" w:rsidRPr="00F22F46">
        <w:rPr>
          <w:bCs/>
        </w:rPr>
        <w:t>.3</w:t>
      </w:r>
      <w:r w:rsidR="00EB6875" w:rsidRPr="00F22F46">
        <w:rPr>
          <w:bCs/>
        </w:rPr>
        <w:t xml:space="preserve"> - </w:t>
      </w:r>
      <w:r w:rsidR="0083311D" w:rsidRPr="00F22F46">
        <w:rPr>
          <w:bCs/>
          <w:color w:val="000000"/>
        </w:rPr>
        <w:t>A empresa deverá informar o nº da conta, a agência e Banco para pagamentos.</w:t>
      </w:r>
    </w:p>
    <w:p w:rsidR="000950B1" w:rsidRPr="00F22F46" w:rsidRDefault="009F6E08" w:rsidP="000950B1">
      <w:pPr>
        <w:pStyle w:val="Textopadro"/>
        <w:ind w:firstLine="708"/>
        <w:jc w:val="both"/>
        <w:rPr>
          <w:rFonts w:ascii="Times New Roman" w:hAnsi="Times New Roman" w:cs="Times New Roman"/>
          <w:bCs/>
        </w:rPr>
      </w:pPr>
      <w:r w:rsidRPr="00F22F46">
        <w:rPr>
          <w:rFonts w:ascii="Times New Roman" w:hAnsi="Times New Roman" w:cs="Times New Roman"/>
          <w:bCs/>
        </w:rPr>
        <w:t>6</w:t>
      </w:r>
      <w:r w:rsidR="000950B1" w:rsidRPr="00F22F46">
        <w:rPr>
          <w:rFonts w:ascii="Times New Roman" w:hAnsi="Times New Roman" w:cs="Times New Roman"/>
          <w:bCs/>
        </w:rPr>
        <w:t>.4 - É de responsabilidade exclusiva e integral do credenciado a utilização de pessoal para execução do objeto do contrato, incluídos os encargos trabalhistas, previdenciários, sociais, fiscais e comerciais resultantes de vínculo empregatício, cujo ônus e obrigações em nenhuma hipótese poderão ser transferidos para o Município ou para o Ministério de Saúde.</w:t>
      </w:r>
    </w:p>
    <w:p w:rsidR="000950B1" w:rsidRPr="00F22F46" w:rsidRDefault="009F6E08" w:rsidP="000950B1">
      <w:pPr>
        <w:pStyle w:val="Textopadro"/>
        <w:ind w:firstLine="708"/>
        <w:jc w:val="both"/>
        <w:rPr>
          <w:rFonts w:ascii="Times New Roman" w:hAnsi="Times New Roman" w:cs="Times New Roman"/>
          <w:bCs/>
        </w:rPr>
      </w:pPr>
      <w:r w:rsidRPr="00F22F46">
        <w:rPr>
          <w:rFonts w:ascii="Times New Roman" w:hAnsi="Times New Roman" w:cs="Times New Roman"/>
          <w:bCs/>
        </w:rPr>
        <w:t>6</w:t>
      </w:r>
      <w:r w:rsidR="000950B1" w:rsidRPr="00F22F46">
        <w:rPr>
          <w:rFonts w:ascii="Times New Roman" w:hAnsi="Times New Roman" w:cs="Times New Roman"/>
          <w:bCs/>
        </w:rPr>
        <w:t>.5 – Os demais direitos e obrigações das partes serão objeto do termo de credenciamento, na forma da minuta que é parte integrante do presente credenciamento.</w:t>
      </w:r>
    </w:p>
    <w:p w:rsidR="0083311D" w:rsidRPr="00F22F46" w:rsidRDefault="009F6E08" w:rsidP="0083311D">
      <w:pPr>
        <w:pStyle w:val="Textopadro"/>
        <w:ind w:firstLine="708"/>
        <w:jc w:val="both"/>
        <w:rPr>
          <w:rFonts w:ascii="Times New Roman" w:hAnsi="Times New Roman" w:cs="Times New Roman"/>
        </w:rPr>
      </w:pPr>
      <w:r w:rsidRPr="00F22F46">
        <w:rPr>
          <w:rFonts w:ascii="Times New Roman" w:hAnsi="Times New Roman" w:cs="Times New Roman"/>
          <w:bCs/>
        </w:rPr>
        <w:t>6</w:t>
      </w:r>
      <w:r w:rsidR="0083311D" w:rsidRPr="00F22F46">
        <w:rPr>
          <w:rFonts w:ascii="Times New Roman" w:hAnsi="Times New Roman" w:cs="Times New Roman"/>
          <w:bCs/>
        </w:rPr>
        <w:t>.6 - Não será efetuado qualquer pagamento ao CONTRATADO enquanto houver pendência de liquidação da obrigação financeira em virtude de penalidade ou inadimplência contratual.</w:t>
      </w:r>
    </w:p>
    <w:p w:rsidR="000950B1" w:rsidRDefault="0083311D" w:rsidP="00220920">
      <w:pPr>
        <w:pStyle w:val="Textopadro"/>
        <w:tabs>
          <w:tab w:val="left" w:pos="709"/>
        </w:tabs>
        <w:jc w:val="both"/>
        <w:rPr>
          <w:rFonts w:ascii="Times New Roman" w:hAnsi="Times New Roman" w:cs="Times New Roman"/>
          <w:b/>
          <w:bCs/>
        </w:rPr>
      </w:pPr>
      <w:r w:rsidRPr="00F22F46">
        <w:rPr>
          <w:rFonts w:ascii="Times New Roman" w:hAnsi="Times New Roman" w:cs="Times New Roman"/>
          <w:b/>
          <w:bCs/>
        </w:rPr>
        <w:tab/>
      </w:r>
    </w:p>
    <w:p w:rsidR="000950B1" w:rsidRPr="00F22F46" w:rsidRDefault="00EB6875" w:rsidP="00090215">
      <w:pPr>
        <w:jc w:val="both"/>
      </w:pPr>
      <w:r w:rsidRPr="00F22F46">
        <w:rPr>
          <w:b/>
        </w:rPr>
        <w:t>7</w:t>
      </w:r>
      <w:r w:rsidR="000950B1" w:rsidRPr="00F22F46">
        <w:rPr>
          <w:b/>
        </w:rPr>
        <w:t xml:space="preserve"> - SANÇÕES ADMINISTRATIVAS:</w:t>
      </w:r>
    </w:p>
    <w:p w:rsidR="000950B1" w:rsidRPr="00F22F46" w:rsidRDefault="00EB6875" w:rsidP="00EB6875">
      <w:pPr>
        <w:ind w:firstLine="709"/>
        <w:jc w:val="both"/>
      </w:pPr>
      <w:r w:rsidRPr="00F22F46">
        <w:t>7</w:t>
      </w:r>
      <w:r w:rsidR="000950B1" w:rsidRPr="00F22F46">
        <w:t>.1 - O não cumprimento das obrigações contratuais pelo credenciado, implicará nas penas previstas nos Artigos 155 e156 da Lei nº 14.133/21:</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.1.1 - Advertência;</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.1.2 –Multa de Até 20% (vinte por cento) sobre o valor da respectiva contratação;</w:t>
      </w:r>
    </w:p>
    <w:p w:rsidR="000950B1" w:rsidRPr="00F22F46" w:rsidRDefault="000950B1" w:rsidP="00EB6875">
      <w:pPr>
        <w:pStyle w:val="Textopadro"/>
        <w:ind w:firstLine="709"/>
        <w:jc w:val="both"/>
        <w:rPr>
          <w:rFonts w:ascii="Times New Roman" w:hAnsi="Times New Roman" w:cs="Times New Roman"/>
        </w:rPr>
      </w:pPr>
      <w:r w:rsidRPr="00F22F46">
        <w:rPr>
          <w:rFonts w:ascii="Times New Roman" w:eastAsia="Times New Roman" w:hAnsi="Times New Roman" w:cs="Times New Roman"/>
        </w:rPr>
        <w:lastRenderedPageBreak/>
        <w:tab/>
      </w:r>
      <w:r w:rsidR="00EB6875" w:rsidRPr="00F22F46">
        <w:rPr>
          <w:rFonts w:ascii="Times New Roman" w:eastAsia="Times New Roman" w:hAnsi="Times New Roman" w:cs="Times New Roman"/>
        </w:rPr>
        <w:t>7</w:t>
      </w:r>
      <w:r w:rsidRPr="00F22F46">
        <w:rPr>
          <w:rFonts w:ascii="Times New Roman" w:eastAsia="Times New Roman" w:hAnsi="Times New Roman" w:cs="Times New Roman"/>
        </w:rPr>
        <w:t>.1.3 –Multa de Até 2% (dois por cento) sobre o valor da respectiva contratação, por dia de atraso no prazo de entrega/execução.</w:t>
      </w:r>
    </w:p>
    <w:p w:rsidR="000950B1" w:rsidRPr="00F22F46" w:rsidRDefault="00EB6875" w:rsidP="00EB6875">
      <w:pPr>
        <w:pStyle w:val="Textopadro"/>
        <w:tabs>
          <w:tab w:val="left" w:pos="1418"/>
        </w:tabs>
        <w:ind w:firstLine="709"/>
        <w:jc w:val="both"/>
        <w:rPr>
          <w:rFonts w:ascii="Times New Roman" w:hAnsi="Times New Roman" w:cs="Times New Roman"/>
        </w:rPr>
      </w:pPr>
      <w:r w:rsidRPr="00F22F46">
        <w:rPr>
          <w:rFonts w:ascii="Times New Roman" w:eastAsia="Times New Roman" w:hAnsi="Times New Roman" w:cs="Times New Roman"/>
        </w:rPr>
        <w:t>7</w:t>
      </w:r>
      <w:r w:rsidR="000950B1" w:rsidRPr="00F22F46">
        <w:rPr>
          <w:rFonts w:ascii="Times New Roman" w:eastAsia="Times New Roman" w:hAnsi="Times New Roman" w:cs="Times New Roman"/>
        </w:rPr>
        <w:t>.1.4 – I</w:t>
      </w:r>
      <w:r w:rsidR="000950B1" w:rsidRPr="00F22F46">
        <w:rPr>
          <w:rFonts w:ascii="Times New Roman" w:hAnsi="Times New Roman" w:cs="Times New Roman"/>
        </w:rPr>
        <w:t>mpedimento de licitar e contratar, no âmbito da Administração Pública direta e indireta do órgão licitante, pelo prazo máximo de 03 (três) anos.</w:t>
      </w:r>
    </w:p>
    <w:p w:rsidR="000950B1" w:rsidRPr="00F22F46" w:rsidRDefault="00EB6875" w:rsidP="00EB6875">
      <w:pPr>
        <w:pStyle w:val="Textopadro"/>
        <w:tabs>
          <w:tab w:val="left" w:pos="1418"/>
        </w:tabs>
        <w:ind w:firstLine="709"/>
        <w:jc w:val="both"/>
        <w:rPr>
          <w:rFonts w:ascii="Times New Roman" w:hAnsi="Times New Roman" w:cs="Times New Roman"/>
        </w:rPr>
      </w:pPr>
      <w:r w:rsidRPr="00F22F46">
        <w:rPr>
          <w:rFonts w:ascii="Times New Roman" w:eastAsia="Times New Roman" w:hAnsi="Times New Roman" w:cs="Times New Roman"/>
          <w:bCs/>
        </w:rPr>
        <w:t>7</w:t>
      </w:r>
      <w:r w:rsidR="000950B1" w:rsidRPr="00F22F46">
        <w:rPr>
          <w:rFonts w:ascii="Times New Roman" w:eastAsia="Times New Roman" w:hAnsi="Times New Roman" w:cs="Times New Roman"/>
          <w:bCs/>
        </w:rPr>
        <w:t>.1.5 - D</w:t>
      </w:r>
      <w:r w:rsidR="000950B1" w:rsidRPr="00F22F46">
        <w:rPr>
          <w:rFonts w:ascii="Times New Roman" w:hAnsi="Times New Roman" w:cs="Times New Roman"/>
        </w:rPr>
        <w:t>eclaração de inidoneidade para licitar ou contratar no âmbito da Administração Pública direta e indireta de todos os entes federativos, pelo prazo mínimo de 3 (três) anos e máximo de 6 (seis) anos;</w:t>
      </w:r>
    </w:p>
    <w:p w:rsidR="000950B1" w:rsidRDefault="000950B1" w:rsidP="00EB6875">
      <w:pPr>
        <w:pStyle w:val="Textopadro"/>
        <w:ind w:firstLine="709"/>
        <w:jc w:val="both"/>
        <w:rPr>
          <w:rFonts w:ascii="Times New Roman" w:hAnsi="Times New Roman" w:cs="Times New Roman"/>
        </w:rPr>
      </w:pPr>
      <w:r w:rsidRPr="00F22F46">
        <w:rPr>
          <w:rFonts w:ascii="Times New Roman" w:hAnsi="Times New Roman" w:cs="Times New Roman"/>
        </w:rPr>
        <w:tab/>
      </w:r>
      <w:r w:rsidR="00EB6875" w:rsidRPr="00F22F46">
        <w:rPr>
          <w:rFonts w:ascii="Times New Roman" w:hAnsi="Times New Roman" w:cs="Times New Roman"/>
        </w:rPr>
        <w:t>7</w:t>
      </w:r>
      <w:r w:rsidRPr="00F22F46">
        <w:rPr>
          <w:rFonts w:ascii="Times New Roman" w:hAnsi="Times New Roman" w:cs="Times New Roman"/>
        </w:rPr>
        <w:t>.2. A contratada será advertida por escrito sempre que verificadas pequenas falhas técnicas corrigíveis.</w:t>
      </w:r>
    </w:p>
    <w:p w:rsidR="00090215" w:rsidRDefault="00090215" w:rsidP="00EB6875">
      <w:pPr>
        <w:pStyle w:val="Textopadro"/>
        <w:ind w:firstLine="709"/>
        <w:jc w:val="both"/>
        <w:rPr>
          <w:rFonts w:ascii="Times New Roman" w:hAnsi="Times New Roman" w:cs="Times New Roman"/>
        </w:rPr>
      </w:pPr>
    </w:p>
    <w:p w:rsidR="00090215" w:rsidRDefault="00090215" w:rsidP="00090215">
      <w:pPr>
        <w:pStyle w:val="Contedodatabela"/>
      </w:pPr>
      <w:r>
        <w:rPr>
          <w:rFonts w:ascii="Times New Roman" w:hAnsi="Times New Roman" w:cs="Times New Roman"/>
          <w:b/>
        </w:rPr>
        <w:t>8 - DAS RESPONSABILIDADES DA CONTRATADA:</w:t>
      </w:r>
    </w:p>
    <w:p w:rsidR="00090215" w:rsidRDefault="00090215" w:rsidP="00090215">
      <w:pPr>
        <w:pStyle w:val="Textopadro"/>
        <w:spacing w:line="200" w:lineRule="atLeast"/>
        <w:ind w:left="30"/>
        <w:jc w:val="both"/>
      </w:pPr>
      <w:r>
        <w:rPr>
          <w:rFonts w:ascii="Times New Roman" w:hAnsi="Times New Roman" w:cs="Times New Roman"/>
        </w:rPr>
        <w:t>8.1 - A CONTRATADA é responsável pela qualidade e perfeita entrega do objeto ora contratado;</w:t>
      </w:r>
    </w:p>
    <w:p w:rsidR="00090215" w:rsidRDefault="00090215" w:rsidP="00090215">
      <w:pPr>
        <w:pStyle w:val="Textopadro"/>
        <w:spacing w:line="200" w:lineRule="atLeast"/>
        <w:ind w:left="30"/>
        <w:jc w:val="both"/>
      </w:pPr>
      <w:r>
        <w:rPr>
          <w:rFonts w:ascii="Times New Roman" w:hAnsi="Times New Roman" w:cs="Times New Roman"/>
        </w:rPr>
        <w:t>8.2 - A CONTRATADA é obrigada a reparar, corrigir, remover, reconstruir ou substituir, às suas expensas, no total ou em parte, o objeto do contrato em que se verificarem vícios, defeitos ou incorreções resultantes do fornecimento das mercadorias.</w:t>
      </w:r>
    </w:p>
    <w:p w:rsidR="00090215" w:rsidRPr="00F1003D" w:rsidRDefault="00090215" w:rsidP="00090215">
      <w:pPr>
        <w:pStyle w:val="Textopadro"/>
        <w:spacing w:line="200" w:lineRule="atLeast"/>
        <w:ind w:left="30"/>
        <w:jc w:val="both"/>
      </w:pPr>
      <w:r>
        <w:rPr>
          <w:rFonts w:ascii="Times New Roman" w:hAnsi="Times New Roman" w:cs="Times New Roman"/>
        </w:rPr>
        <w:t>8.</w:t>
      </w:r>
      <w:r w:rsidRPr="00F1003D">
        <w:rPr>
          <w:rFonts w:ascii="Times New Roman" w:hAnsi="Times New Roman" w:cs="Times New Roman"/>
        </w:rPr>
        <w:t>3 – Atender às determ</w:t>
      </w:r>
      <w:r>
        <w:rPr>
          <w:rFonts w:ascii="Times New Roman" w:hAnsi="Times New Roman" w:cs="Times New Roman"/>
        </w:rPr>
        <w:t>inações regulares emitidas pela Secretaria Responsável</w:t>
      </w:r>
      <w:r w:rsidRPr="00F1003D">
        <w:rPr>
          <w:rFonts w:ascii="Times New Roman" w:hAnsi="Times New Roman" w:cs="Times New Roman"/>
        </w:rPr>
        <w:t xml:space="preserve"> ou autoridade superior</w:t>
      </w:r>
      <w:r>
        <w:rPr>
          <w:rFonts w:ascii="Times New Roman" w:hAnsi="Times New Roman" w:cs="Times New Roman"/>
        </w:rPr>
        <w:t>;</w:t>
      </w:r>
    </w:p>
    <w:p w:rsidR="00090215" w:rsidRPr="00F1003D" w:rsidRDefault="00090215" w:rsidP="00090215">
      <w:pPr>
        <w:pStyle w:val="Textopadro"/>
        <w:spacing w:line="200" w:lineRule="atLeast"/>
        <w:ind w:left="30"/>
        <w:jc w:val="both"/>
      </w:pPr>
      <w:r>
        <w:rPr>
          <w:rFonts w:ascii="Times New Roman" w:hAnsi="Times New Roman" w:cs="Times New Roman"/>
        </w:rPr>
        <w:t>8.</w:t>
      </w:r>
      <w:r w:rsidRPr="00F1003D">
        <w:rPr>
          <w:rFonts w:ascii="Times New Roman" w:hAnsi="Times New Roman" w:cs="Times New Roman"/>
        </w:rPr>
        <w:t xml:space="preserve">4 - O preço ajustado na Cláusula Segunda inclui todos e quaisquer encargos trabalhistas e previdenciários, fiscais e comerciais, resultantes da execução do contrato, artigo 121 da Lei </w:t>
      </w:r>
      <w:r>
        <w:rPr>
          <w:rFonts w:ascii="Times New Roman" w:hAnsi="Times New Roman" w:cs="Times New Roman"/>
        </w:rPr>
        <w:t>n</w:t>
      </w:r>
      <w:r w:rsidRPr="00F1003D">
        <w:rPr>
          <w:rFonts w:ascii="Times New Roman" w:hAnsi="Times New Roman" w:cs="Times New Roman"/>
        </w:rPr>
        <w:t>° 14.133/2</w:t>
      </w:r>
      <w:r>
        <w:rPr>
          <w:rFonts w:ascii="Times New Roman" w:hAnsi="Times New Roman" w:cs="Times New Roman"/>
        </w:rPr>
        <w:t>02</w:t>
      </w:r>
      <w:r w:rsidRPr="00F1003D">
        <w:rPr>
          <w:rFonts w:ascii="Times New Roman" w:hAnsi="Times New Roman" w:cs="Times New Roman"/>
        </w:rPr>
        <w:t>1.</w:t>
      </w:r>
    </w:p>
    <w:p w:rsidR="00090215" w:rsidRDefault="00090215" w:rsidP="00090215">
      <w:pPr>
        <w:pStyle w:val="Normal1"/>
        <w:ind w:left="30"/>
        <w:jc w:val="both"/>
      </w:pPr>
      <w:r>
        <w:rPr>
          <w:rFonts w:ascii="Times New Roman" w:hAnsi="Times New Roman" w:cs="Times New Roman"/>
          <w:sz w:val="24"/>
          <w:szCs w:val="24"/>
        </w:rPr>
        <w:t>8.5 - A CONTRATADA r</w:t>
      </w:r>
      <w:r>
        <w:rPr>
          <w:rFonts w:ascii="Times New Roman" w:hAnsi="Times New Roman" w:cs="Times New Roman"/>
          <w:color w:val="000000"/>
          <w:sz w:val="24"/>
          <w:szCs w:val="24"/>
        </w:rPr>
        <w:t>esponsabiliza-se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90215" w:rsidRDefault="00090215" w:rsidP="00090215">
      <w:pPr>
        <w:jc w:val="both"/>
      </w:pPr>
      <w:r>
        <w:rPr>
          <w:color w:val="000000"/>
        </w:rPr>
        <w:t>8.6 – A CONTRATADA não deverá contratar, durante a vigência da contratação, cônjuge, companheiro ou parente em linha reta, colateral ou por afinidade, até o terceiro grau, de dirigente do contratante ou do fiscal ou gestor da contratação, nos termos do artigo 48, parágrafo único, da Lei nº 14.133/2021;</w:t>
      </w:r>
    </w:p>
    <w:p w:rsidR="00090215" w:rsidRDefault="00090215" w:rsidP="00090215">
      <w:pPr>
        <w:jc w:val="both"/>
      </w:pPr>
      <w:r>
        <w:rPr>
          <w:color w:val="000000"/>
        </w:rPr>
        <w:t xml:space="preserve">8.7 – Comunicar à Secretaria responsável, no prazo de 24 (vinte e quatro) horas, qualquer ocorrência anormal </w:t>
      </w:r>
      <w:r>
        <w:t>ou acidente que se verifique no local dos serviços.</w:t>
      </w:r>
    </w:p>
    <w:p w:rsidR="00090215" w:rsidRDefault="00090215" w:rsidP="00090215">
      <w:pPr>
        <w:jc w:val="both"/>
      </w:pPr>
      <w:r>
        <w:rPr>
          <w:color w:val="000000"/>
        </w:rPr>
        <w:t>8.8 – Não permitir a utilização de qualquer trabalho do menor de dezesseis anos, exceto na condição de aprendiz para os maiores de quatorze anos, nem permitir a utilização do trabalho do menor de dezoito anos em trabalho noturno, perigoso ou insalubre;</w:t>
      </w:r>
    </w:p>
    <w:p w:rsidR="00090215" w:rsidRDefault="00090215" w:rsidP="00090215">
      <w:pPr>
        <w:jc w:val="both"/>
      </w:pPr>
      <w:r>
        <w:rPr>
          <w:color w:val="000000"/>
        </w:rPr>
        <w:t>8.9 – Manter durante toda a vigência da contratação, em compatibilidade com as obrigações assumidas, todas as condições exigidas para habilitação na licitação;</w:t>
      </w:r>
    </w:p>
    <w:p w:rsidR="00090215" w:rsidRDefault="00090215" w:rsidP="00090215">
      <w:pPr>
        <w:jc w:val="both"/>
      </w:pPr>
      <w:r>
        <w:rPr>
          <w:color w:val="000000"/>
        </w:rPr>
        <w:t xml:space="preserve">8.10 – Cumprir, durante todo o período de execução do objeto, a reserva de cargos prevista em lei para pessoa com deficiência, para reabilitado da Previdência Social ou para aprendiz, bem como as reservas de cargos previstas na legislação, conforme </w:t>
      </w:r>
      <w:r w:rsidRPr="0001743C">
        <w:t>art</w:t>
      </w:r>
      <w:r>
        <w:t>igo92, inciso XVII da Lei n° 14.133/2021</w:t>
      </w:r>
      <w:r w:rsidRPr="0001743C">
        <w:t>;</w:t>
      </w:r>
    </w:p>
    <w:p w:rsidR="00090215" w:rsidRDefault="00090215" w:rsidP="00090215">
      <w:pPr>
        <w:tabs>
          <w:tab w:val="left" w:pos="1418"/>
        </w:tabs>
        <w:jc w:val="both"/>
      </w:pPr>
      <w:r>
        <w:rPr>
          <w:rFonts w:cs="Arial Unicode MS"/>
          <w:color w:val="000000"/>
        </w:rPr>
        <w:t>8.11 – Aceitar nas mesmas condições contratuais os acréscimos e supressões até 25% do valor inicial atualizado do contrato ou da nota de empenho</w:t>
      </w:r>
      <w:r w:rsidR="00FB107B">
        <w:rPr>
          <w:rFonts w:cs="Arial Unicode MS"/>
          <w:color w:val="000000"/>
        </w:rPr>
        <w:t>.</w:t>
      </w:r>
    </w:p>
    <w:p w:rsidR="00090215" w:rsidRDefault="00090215" w:rsidP="00090215">
      <w:pPr>
        <w:tabs>
          <w:tab w:val="left" w:pos="1418"/>
        </w:tabs>
        <w:jc w:val="both"/>
        <w:rPr>
          <w:color w:val="000000"/>
        </w:rPr>
      </w:pPr>
      <w:r>
        <w:rPr>
          <w:rFonts w:cs="Arial Unicode MS"/>
          <w:color w:val="000000"/>
        </w:rPr>
        <w:t xml:space="preserve">8.12 – </w:t>
      </w:r>
      <w:r>
        <w:rPr>
          <w:color w:val="000000"/>
        </w:rPr>
        <w:t>É vedada a subcontratação ou transferência total ou parcial do objeto desta Ata.</w:t>
      </w:r>
    </w:p>
    <w:p w:rsidR="003213CF" w:rsidRDefault="003213CF" w:rsidP="00090215">
      <w:pPr>
        <w:tabs>
          <w:tab w:val="left" w:pos="1418"/>
        </w:tabs>
        <w:jc w:val="both"/>
        <w:rPr>
          <w:color w:val="000000"/>
        </w:rPr>
      </w:pP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r>
        <w:rPr>
          <w:b/>
        </w:rPr>
        <w:lastRenderedPageBreak/>
        <w:t>9 - DAS OBRIGAÇÕES:</w:t>
      </w:r>
    </w:p>
    <w:p w:rsidR="00090215" w:rsidRDefault="00090215" w:rsidP="00090215">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 w:val="left" w:pos="709"/>
        </w:tabs>
        <w:spacing w:line="100" w:lineRule="atLeast"/>
        <w:ind w:left="0" w:right="0"/>
      </w:pPr>
      <w:r>
        <w:rPr>
          <w:b/>
        </w:rPr>
        <w:tab/>
      </w:r>
      <w:r w:rsidRPr="00166F0D">
        <w:tab/>
        <w:t>9.1</w:t>
      </w:r>
      <w:r>
        <w:rPr>
          <w:b/>
        </w:rPr>
        <w:t xml:space="preserve"> – </w:t>
      </w:r>
      <w:r>
        <w:t>Os Fornecedores signatários deverão, obrigatoriamente, cumprir todas as condições estabelecidas no presente edital de Credenciamento, sob pena de aplicação das sanções cabíveis.</w:t>
      </w:r>
    </w:p>
    <w:p w:rsidR="009E7153" w:rsidRPr="00F22F46" w:rsidRDefault="009E7153" w:rsidP="00EB6875">
      <w:pPr>
        <w:pStyle w:val="Textopadro"/>
        <w:ind w:firstLine="709"/>
        <w:jc w:val="both"/>
        <w:rPr>
          <w:rFonts w:ascii="Times New Roman" w:hAnsi="Times New Roman" w:cs="Times New Roman"/>
        </w:rPr>
      </w:pPr>
    </w:p>
    <w:p w:rsidR="000950B1" w:rsidRPr="00F22F46" w:rsidRDefault="00090215" w:rsidP="00090215">
      <w:pPr>
        <w:jc w:val="both"/>
      </w:pPr>
      <w:r>
        <w:rPr>
          <w:b/>
        </w:rPr>
        <w:t>10</w:t>
      </w:r>
      <w:r w:rsidR="000950B1" w:rsidRPr="00F22F46">
        <w:rPr>
          <w:b/>
        </w:rPr>
        <w:t xml:space="preserve"> – </w:t>
      </w:r>
      <w:r w:rsidR="00D95997" w:rsidRPr="00F22F46">
        <w:rPr>
          <w:b/>
        </w:rPr>
        <w:t xml:space="preserve">DA </w:t>
      </w:r>
      <w:r w:rsidR="000950B1" w:rsidRPr="00F22F46">
        <w:rPr>
          <w:b/>
        </w:rPr>
        <w:t>EXTINÇÃO:</w:t>
      </w:r>
    </w:p>
    <w:p w:rsidR="000950B1" w:rsidRPr="00F22F46" w:rsidRDefault="000950B1" w:rsidP="00090215">
      <w:pPr>
        <w:tabs>
          <w:tab w:val="left" w:pos="709"/>
        </w:tabs>
        <w:jc w:val="both"/>
      </w:pPr>
      <w:r w:rsidRPr="00F22F46">
        <w:tab/>
      </w:r>
      <w:r w:rsidR="00090215">
        <w:t>10</w:t>
      </w:r>
      <w:r w:rsidR="00D95997" w:rsidRPr="00F22F46">
        <w:t>.</w:t>
      </w:r>
      <w:r w:rsidR="009E7153" w:rsidRPr="00F22F46">
        <w:t>1</w:t>
      </w:r>
      <w:r w:rsidR="00C65175">
        <w:t>.</w:t>
      </w:r>
      <w:r w:rsidRPr="00F22F46">
        <w:t xml:space="preserve"> A extinção das obrigações decorrentes do presente Edital se processará de acordo com o que estabelecem os artigos 137 e 138 da Lei nº 14.133/21.</w:t>
      </w:r>
    </w:p>
    <w:p w:rsidR="009E4058" w:rsidRPr="00F22F46" w:rsidRDefault="009E4058" w:rsidP="009E4058">
      <w:pPr>
        <w:pStyle w:val="Textopadro"/>
        <w:jc w:val="both"/>
        <w:rPr>
          <w:rFonts w:ascii="Times New Roman" w:hAnsi="Times New Roman" w:cs="Times New Roman"/>
        </w:rPr>
      </w:pPr>
    </w:p>
    <w:p w:rsidR="009E7153" w:rsidRPr="00F22F46" w:rsidRDefault="00090215" w:rsidP="00090215">
      <w:pPr>
        <w:pStyle w:val="Textopadro"/>
        <w:jc w:val="both"/>
        <w:rPr>
          <w:rFonts w:ascii="Times New Roman" w:hAnsi="Times New Roman" w:cs="Times New Roman"/>
          <w:b/>
          <w:bCs/>
        </w:rPr>
      </w:pPr>
      <w:r>
        <w:rPr>
          <w:rFonts w:ascii="Times New Roman" w:hAnsi="Times New Roman" w:cs="Times New Roman"/>
          <w:b/>
          <w:bCs/>
        </w:rPr>
        <w:t xml:space="preserve">11 </w:t>
      </w:r>
      <w:r w:rsidR="0083311D" w:rsidRPr="00F22F46">
        <w:rPr>
          <w:rFonts w:ascii="Times New Roman" w:hAnsi="Times New Roman" w:cs="Times New Roman"/>
          <w:b/>
          <w:bCs/>
        </w:rPr>
        <w:t>–</w:t>
      </w:r>
      <w:r w:rsidR="003213CF">
        <w:rPr>
          <w:rFonts w:ascii="Times New Roman" w:hAnsi="Times New Roman" w:cs="Times New Roman"/>
          <w:b/>
          <w:bCs/>
        </w:rPr>
        <w:t xml:space="preserve"> </w:t>
      </w:r>
      <w:r w:rsidR="00E83D18" w:rsidRPr="00F22F46">
        <w:rPr>
          <w:rFonts w:ascii="Times New Roman" w:hAnsi="Times New Roman" w:cs="Times New Roman"/>
          <w:b/>
          <w:bCs/>
        </w:rPr>
        <w:t>INFORMAÇÕES E NOTIFICAÇÕES</w:t>
      </w:r>
    </w:p>
    <w:p w:rsidR="0083311D" w:rsidRPr="00F22F46" w:rsidRDefault="00090215" w:rsidP="00E83D18">
      <w:pPr>
        <w:pStyle w:val="Textopadro"/>
        <w:ind w:firstLine="709"/>
        <w:jc w:val="both"/>
        <w:rPr>
          <w:rFonts w:ascii="Times New Roman" w:hAnsi="Times New Roman" w:cs="Times New Roman"/>
        </w:rPr>
      </w:pPr>
      <w:r>
        <w:rPr>
          <w:rFonts w:ascii="Times New Roman" w:hAnsi="Times New Roman" w:cs="Times New Roman"/>
        </w:rPr>
        <w:t>11</w:t>
      </w:r>
      <w:r w:rsidR="009E7153" w:rsidRPr="00F22F46">
        <w:rPr>
          <w:rFonts w:ascii="Times New Roman" w:hAnsi="Times New Roman" w:cs="Times New Roman"/>
        </w:rPr>
        <w:t>.1</w:t>
      </w:r>
      <w:r w:rsidR="00C65175">
        <w:rPr>
          <w:rFonts w:ascii="Times New Roman" w:hAnsi="Times New Roman" w:cs="Times New Roman"/>
        </w:rPr>
        <w:t xml:space="preserve">. </w:t>
      </w:r>
      <w:r w:rsidR="0083311D" w:rsidRPr="00F22F46">
        <w:rPr>
          <w:rFonts w:ascii="Times New Roman" w:hAnsi="Times New Roman" w:cs="Times New Roman"/>
        </w:rPr>
        <w:t xml:space="preserve">Pedidos de informações, esclarecimento e impugnações relativos ao presente Edital, deverão se apresentados por escrito junto ao protocolo municipal, naPrefeitura Municipal de Igrejinha, à Av Ildo Meneghetti, 757 de segundas às quintas-feira das 12h às 18h30min e às sextas-feira das 9h às 14h. </w:t>
      </w:r>
    </w:p>
    <w:p w:rsidR="0083311D" w:rsidRPr="00F22F46" w:rsidRDefault="0083311D" w:rsidP="00E83D18">
      <w:pPr>
        <w:pStyle w:val="Textopadro"/>
        <w:ind w:firstLine="709"/>
        <w:jc w:val="both"/>
        <w:rPr>
          <w:rFonts w:ascii="Times New Roman" w:hAnsi="Times New Roman" w:cs="Times New Roman"/>
        </w:rPr>
      </w:pPr>
      <w:r w:rsidRPr="00F22F46">
        <w:rPr>
          <w:rFonts w:ascii="Times New Roman" w:hAnsi="Times New Roman" w:cs="Times New Roman"/>
        </w:rPr>
        <w:tab/>
      </w:r>
      <w:r w:rsidR="00090215">
        <w:rPr>
          <w:rFonts w:ascii="Times New Roman" w:hAnsi="Times New Roman" w:cs="Times New Roman"/>
        </w:rPr>
        <w:t>11</w:t>
      </w:r>
      <w:r w:rsidR="00E83D18" w:rsidRPr="00F22F46">
        <w:rPr>
          <w:rFonts w:ascii="Times New Roman" w:hAnsi="Times New Roman" w:cs="Times New Roman"/>
        </w:rPr>
        <w:t xml:space="preserve">.2 </w:t>
      </w:r>
      <w:r w:rsidRPr="00F22F46">
        <w:rPr>
          <w:rFonts w:ascii="Times New Roman" w:hAnsi="Times New Roman" w:cs="Times New Roman"/>
        </w:rPr>
        <w:t>A</w:t>
      </w:r>
      <w:r w:rsidR="002770C7" w:rsidRPr="00F22F46">
        <w:rPr>
          <w:rFonts w:ascii="Times New Roman" w:hAnsi="Times New Roman" w:cs="Times New Roman"/>
        </w:rPr>
        <w:t>s</w:t>
      </w:r>
      <w:r w:rsidRPr="00F22F46">
        <w:rPr>
          <w:rFonts w:ascii="Times New Roman" w:hAnsi="Times New Roman" w:cs="Times New Roman"/>
        </w:rPr>
        <w:t xml:space="preserve"> comunicações do município aos credenciados e licitantes serão encaminhadas através dos endereços de e</w:t>
      </w:r>
      <w:r w:rsidR="00E83D18" w:rsidRPr="00F22F46">
        <w:rPr>
          <w:rFonts w:ascii="Times New Roman" w:hAnsi="Times New Roman" w:cs="Times New Roman"/>
        </w:rPr>
        <w:t>-</w:t>
      </w:r>
      <w:r w:rsidRPr="00F22F46">
        <w:rPr>
          <w:rFonts w:ascii="Times New Roman" w:hAnsi="Times New Roman" w:cs="Times New Roman"/>
        </w:rPr>
        <w:t xml:space="preserve">mail cadastrados. </w:t>
      </w:r>
    </w:p>
    <w:p w:rsidR="009E7153" w:rsidRPr="00F22F46" w:rsidRDefault="0083311D" w:rsidP="0083311D">
      <w:pPr>
        <w:ind w:left="30"/>
        <w:jc w:val="both"/>
      </w:pPr>
      <w:r w:rsidRPr="00F22F46">
        <w:tab/>
      </w:r>
    </w:p>
    <w:p w:rsidR="009E7153" w:rsidRPr="00F22F46" w:rsidRDefault="00090215" w:rsidP="00090215">
      <w:pPr>
        <w:jc w:val="both"/>
        <w:rPr>
          <w:b/>
          <w:bCs/>
        </w:rPr>
      </w:pPr>
      <w:r>
        <w:rPr>
          <w:b/>
          <w:bCs/>
        </w:rPr>
        <w:t xml:space="preserve">12 </w:t>
      </w:r>
      <w:r w:rsidR="009E7153" w:rsidRPr="00F22F46">
        <w:rPr>
          <w:b/>
          <w:bCs/>
        </w:rPr>
        <w:t>– DOS ANEXOS:</w:t>
      </w:r>
    </w:p>
    <w:p w:rsidR="0083311D" w:rsidRPr="00F22F46" w:rsidRDefault="009E7153" w:rsidP="009E7153">
      <w:pPr>
        <w:ind w:left="30" w:firstLine="679"/>
        <w:jc w:val="both"/>
      </w:pPr>
      <w:r w:rsidRPr="00F22F46">
        <w:t>1</w:t>
      </w:r>
      <w:r w:rsidR="00090215">
        <w:t>2</w:t>
      </w:r>
      <w:r w:rsidRPr="00F22F46">
        <w:t xml:space="preserve">.1 </w:t>
      </w:r>
      <w:r w:rsidR="0083311D" w:rsidRPr="00F22F46">
        <w:t>São anexos deste Edital:</w:t>
      </w:r>
    </w:p>
    <w:p w:rsidR="0083311D" w:rsidRPr="00F22F46" w:rsidRDefault="0083311D" w:rsidP="0083311D">
      <w:pPr>
        <w:ind w:left="708"/>
        <w:jc w:val="both"/>
      </w:pPr>
      <w:r w:rsidRPr="00F22F46">
        <w:t>ANEXO I – TERMO DE REFERÊNCIA</w:t>
      </w:r>
    </w:p>
    <w:p w:rsidR="0083311D" w:rsidRPr="00F22F46" w:rsidRDefault="0083311D" w:rsidP="0083311D">
      <w:pPr>
        <w:ind w:left="708"/>
        <w:jc w:val="both"/>
      </w:pPr>
      <w:r w:rsidRPr="00F22F46">
        <w:t>ANEXO II – MINUTA DE TERMO DE CREDENCIAMENTO</w:t>
      </w:r>
    </w:p>
    <w:p w:rsidR="001969FE" w:rsidRDefault="0083311D" w:rsidP="007D0C11">
      <w:pPr>
        <w:ind w:left="708"/>
        <w:jc w:val="both"/>
      </w:pPr>
      <w:r w:rsidRPr="00F22F46">
        <w:t xml:space="preserve">ANEXO III – DECLARAÇÃO </w:t>
      </w:r>
    </w:p>
    <w:p w:rsidR="007D0C11" w:rsidRPr="007D0C11" w:rsidRDefault="007D0C11" w:rsidP="007D0C11">
      <w:pPr>
        <w:ind w:left="708"/>
        <w:jc w:val="both"/>
      </w:pPr>
    </w:p>
    <w:p w:rsidR="005B18BC" w:rsidRDefault="005B18BC">
      <w:pPr>
        <w:pStyle w:val="Textopadro"/>
        <w:spacing w:line="200" w:lineRule="atLeast"/>
        <w:jc w:val="both"/>
        <w:rPr>
          <w:rFonts w:ascii="Times New Roman" w:eastAsia="Times New Roman" w:hAnsi="Times New Roman" w:cs="Times New Roman"/>
          <w:b/>
          <w:bCs/>
        </w:rPr>
      </w:pPr>
    </w:p>
    <w:p w:rsidR="00023030" w:rsidRPr="00F22F46" w:rsidRDefault="003213CF">
      <w:pPr>
        <w:pStyle w:val="Textopadro"/>
        <w:spacing w:line="200" w:lineRule="atLeast"/>
        <w:jc w:val="both"/>
        <w:rPr>
          <w:rFonts w:ascii="Times New Roman" w:hAnsi="Times New Roman" w:cs="Times New Roman"/>
          <w:b/>
        </w:rPr>
      </w:pPr>
      <w:r>
        <w:rPr>
          <w:rFonts w:ascii="Times New Roman" w:eastAsia="Times New Roman" w:hAnsi="Times New Roman" w:cs="Times New Roman"/>
          <w:b/>
          <w:bCs/>
        </w:rPr>
        <w:t xml:space="preserve">                       </w:t>
      </w:r>
      <w:r w:rsidR="00A3293C" w:rsidRPr="00F22F46">
        <w:rPr>
          <w:rFonts w:ascii="Times New Roman" w:eastAsia="Times New Roman" w:hAnsi="Times New Roman" w:cs="Times New Roman"/>
          <w:b/>
          <w:bCs/>
        </w:rPr>
        <w:t xml:space="preserve">MUNICÍPIO DE IGREJINHA, aos </w:t>
      </w:r>
      <w:r w:rsidR="00D95D78">
        <w:rPr>
          <w:rFonts w:ascii="Times New Roman" w:eastAsia="Times New Roman" w:hAnsi="Times New Roman" w:cs="Times New Roman"/>
          <w:b/>
          <w:bCs/>
        </w:rPr>
        <w:t>29</w:t>
      </w:r>
      <w:r w:rsidR="00A3293C" w:rsidRPr="00F22F46">
        <w:rPr>
          <w:rFonts w:ascii="Times New Roman" w:eastAsia="Times New Roman" w:hAnsi="Times New Roman" w:cs="Times New Roman"/>
          <w:b/>
          <w:bCs/>
        </w:rPr>
        <w:t xml:space="preserve"> de </w:t>
      </w:r>
      <w:r w:rsidR="00D95D78">
        <w:rPr>
          <w:rFonts w:ascii="Times New Roman" w:eastAsia="Times New Roman" w:hAnsi="Times New Roman" w:cs="Times New Roman"/>
          <w:b/>
          <w:bCs/>
        </w:rPr>
        <w:t>Setembro</w:t>
      </w:r>
      <w:r w:rsidR="00A3293C" w:rsidRPr="00F22F46">
        <w:rPr>
          <w:rFonts w:ascii="Times New Roman" w:eastAsia="Times New Roman" w:hAnsi="Times New Roman" w:cs="Times New Roman"/>
          <w:b/>
          <w:bCs/>
        </w:rPr>
        <w:t>de 202</w:t>
      </w:r>
      <w:r w:rsidR="00904DB9">
        <w:rPr>
          <w:rFonts w:ascii="Times New Roman" w:eastAsia="Times New Roman" w:hAnsi="Times New Roman" w:cs="Times New Roman"/>
          <w:b/>
          <w:bCs/>
        </w:rPr>
        <w:t>6</w:t>
      </w:r>
      <w:r w:rsidR="00A3293C" w:rsidRPr="00F22F46">
        <w:rPr>
          <w:rFonts w:ascii="Times New Roman" w:eastAsia="Times New Roman" w:hAnsi="Times New Roman" w:cs="Times New Roman"/>
          <w:b/>
          <w:bCs/>
        </w:rPr>
        <w:t>.</w:t>
      </w:r>
    </w:p>
    <w:p w:rsidR="00EB6875" w:rsidRPr="00F22F46" w:rsidRDefault="00EB6875" w:rsidP="00EB6875">
      <w:pPr>
        <w:jc w:val="center"/>
        <w:rPr>
          <w:b/>
        </w:rPr>
      </w:pPr>
    </w:p>
    <w:p w:rsidR="00EB6875" w:rsidRDefault="00EB6875" w:rsidP="00EB6875">
      <w:pPr>
        <w:jc w:val="center"/>
        <w:rPr>
          <w:b/>
        </w:rPr>
      </w:pPr>
    </w:p>
    <w:p w:rsidR="00314AE1" w:rsidRPr="00F22F46" w:rsidRDefault="00314AE1" w:rsidP="00EB6875">
      <w:pPr>
        <w:jc w:val="center"/>
        <w:rPr>
          <w:b/>
        </w:rPr>
      </w:pPr>
    </w:p>
    <w:p w:rsidR="00EB6875" w:rsidRPr="00F22F46" w:rsidRDefault="00EB6875" w:rsidP="00EB6875">
      <w:pPr>
        <w:jc w:val="center"/>
        <w:rPr>
          <w:b/>
        </w:rPr>
      </w:pPr>
    </w:p>
    <w:p w:rsidR="00EB6875" w:rsidRPr="00F22F46" w:rsidRDefault="00EB6875" w:rsidP="00EB6875">
      <w:pPr>
        <w:jc w:val="center"/>
      </w:pPr>
      <w:r w:rsidRPr="00F22F46">
        <w:rPr>
          <w:b/>
        </w:rPr>
        <w:t>LEANDRO MARCIANO HÖRLLE</w:t>
      </w:r>
    </w:p>
    <w:p w:rsidR="00EB6875" w:rsidRPr="00F22F46" w:rsidRDefault="00EB6875" w:rsidP="00EB6875">
      <w:pPr>
        <w:jc w:val="center"/>
      </w:pPr>
      <w:r w:rsidRPr="00F22F46">
        <w:rPr>
          <w:b/>
        </w:rPr>
        <w:t>PREFEITO MUNICIPAL</w:t>
      </w:r>
    </w:p>
    <w:p w:rsidR="00EB6875" w:rsidRPr="00F22F46" w:rsidRDefault="00EB6875" w:rsidP="00EB6875">
      <w:pPr>
        <w:jc w:val="center"/>
        <w:rPr>
          <w:bCs/>
        </w:rPr>
      </w:pPr>
      <w:r w:rsidRPr="00F22F46">
        <w:rPr>
          <w:bCs/>
        </w:rPr>
        <w:t>Matrícula nº 10.530</w:t>
      </w:r>
    </w:p>
    <w:p w:rsidR="004130C8" w:rsidRPr="00F22F46" w:rsidRDefault="004130C8" w:rsidP="00EB6875">
      <w:pPr>
        <w:jc w:val="center"/>
        <w:rPr>
          <w:bCs/>
        </w:rPr>
      </w:pPr>
    </w:p>
    <w:p w:rsidR="004130C8" w:rsidRPr="00F22F46" w:rsidRDefault="004130C8" w:rsidP="00EB6875">
      <w:pPr>
        <w:jc w:val="center"/>
        <w:rPr>
          <w:bCs/>
        </w:rPr>
      </w:pPr>
    </w:p>
    <w:p w:rsidR="00EB6875" w:rsidRPr="00F22F46" w:rsidRDefault="00EB6875" w:rsidP="00EB6875">
      <w:pPr>
        <w:jc w:val="center"/>
      </w:pPr>
    </w:p>
    <w:p w:rsidR="00EB6875" w:rsidRPr="00F22F46" w:rsidRDefault="00EB6875" w:rsidP="00EB6875">
      <w:pPr>
        <w:jc w:val="center"/>
      </w:pPr>
    </w:p>
    <w:p w:rsidR="00EB6875" w:rsidRDefault="003213CF" w:rsidP="00314AE1">
      <w:pPr>
        <w:rPr>
          <w:color w:val="000000"/>
          <w:lang w:val="de-DE"/>
        </w:rPr>
      </w:pPr>
      <w:r>
        <w:rPr>
          <w:color w:val="000000"/>
          <w:lang w:val="de-DE"/>
        </w:rPr>
        <w:t xml:space="preserve">                         </w:t>
      </w:r>
      <w:r w:rsidR="00EB6875" w:rsidRPr="00F22F46">
        <w:rPr>
          <w:color w:val="000000"/>
          <w:lang w:val="de-DE"/>
        </w:rPr>
        <w:t>Registre-se e publique-se</w:t>
      </w:r>
      <w:r w:rsidR="00EB6875" w:rsidRPr="00F22F46">
        <w:rPr>
          <w:color w:val="000000"/>
          <w:lang w:val="de-DE"/>
        </w:rPr>
        <w:tab/>
      </w:r>
    </w:p>
    <w:p w:rsidR="003213CF" w:rsidRPr="00314AE1" w:rsidRDefault="003213CF" w:rsidP="00314AE1"/>
    <w:p w:rsidR="00EB6875" w:rsidRPr="00F22F46" w:rsidRDefault="00EB6875" w:rsidP="00EB6875">
      <w:pPr>
        <w:pStyle w:val="Textopadro"/>
        <w:rPr>
          <w:rFonts w:ascii="Times New Roman" w:eastAsia="Thorndale" w:hAnsi="Times New Roman" w:cs="Times New Roman"/>
          <w:b/>
        </w:rPr>
      </w:pPr>
    </w:p>
    <w:p w:rsidR="00EB6875" w:rsidRPr="00F22F46" w:rsidRDefault="003213CF" w:rsidP="00EB6875">
      <w:pPr>
        <w:pStyle w:val="Textopadro"/>
        <w:rPr>
          <w:rFonts w:ascii="Times New Roman" w:hAnsi="Times New Roman" w:cs="Times New Roman"/>
        </w:rPr>
      </w:pPr>
      <w:r>
        <w:rPr>
          <w:rFonts w:ascii="Times New Roman" w:eastAsia="Times New Roman" w:hAnsi="Times New Roman" w:cs="Times New Roman"/>
          <w:b/>
          <w:bCs/>
        </w:rPr>
        <w:t xml:space="preserve">              </w:t>
      </w:r>
      <w:r w:rsidR="00ED0F41">
        <w:rPr>
          <w:rFonts w:ascii="Times New Roman" w:eastAsia="Times New Roman" w:hAnsi="Times New Roman" w:cs="Times New Roman"/>
          <w:b/>
          <w:bCs/>
        </w:rPr>
        <w:t>DIRCEU VALDIR LINDEN JUNIOR</w:t>
      </w:r>
    </w:p>
    <w:p w:rsidR="00EB6875" w:rsidRPr="00F22F46" w:rsidRDefault="00EB6875" w:rsidP="00EB6875">
      <w:r w:rsidRPr="00F22F46">
        <w:rPr>
          <w:bCs/>
          <w:color w:val="000000"/>
        </w:rPr>
        <w:t>Secretário de Administração e Desen</w:t>
      </w:r>
      <w:r w:rsidR="00ED0F41">
        <w:rPr>
          <w:bCs/>
          <w:color w:val="000000"/>
        </w:rPr>
        <w:t>volvimento Econômico</w:t>
      </w:r>
    </w:p>
    <w:p w:rsidR="00B8135E" w:rsidRPr="00F22F46" w:rsidRDefault="00B8135E">
      <w:pPr>
        <w:pStyle w:val="Textopadro"/>
        <w:jc w:val="center"/>
        <w:rPr>
          <w:rFonts w:ascii="Times New Roman" w:eastAsia="Times New Roman" w:hAnsi="Times New Roman" w:cs="Times New Roman"/>
          <w:b/>
          <w:bCs/>
        </w:rPr>
      </w:pPr>
    </w:p>
    <w:p w:rsidR="00220920" w:rsidRDefault="00625B2F" w:rsidP="00F0064A">
      <w:pPr>
        <w:suppressAutoHyphens w:val="0"/>
        <w:jc w:val="center"/>
        <w:rPr>
          <w:b/>
          <w:bCs/>
        </w:rPr>
      </w:pPr>
      <w:r w:rsidRPr="00F22F46">
        <w:rPr>
          <w:b/>
          <w:bCs/>
        </w:rPr>
        <w:br w:type="page"/>
      </w:r>
    </w:p>
    <w:p w:rsidR="00220920" w:rsidRDefault="00220920" w:rsidP="00F0064A">
      <w:pPr>
        <w:suppressAutoHyphens w:val="0"/>
        <w:jc w:val="center"/>
        <w:rPr>
          <w:b/>
          <w:bCs/>
        </w:rPr>
      </w:pPr>
    </w:p>
    <w:p w:rsidR="00625B2F" w:rsidRDefault="002818CF" w:rsidP="00F0064A">
      <w:pPr>
        <w:suppressAutoHyphens w:val="0"/>
        <w:jc w:val="center"/>
        <w:rPr>
          <w:b/>
          <w:bCs/>
        </w:rPr>
      </w:pPr>
      <w:r>
        <w:rPr>
          <w:b/>
          <w:bCs/>
        </w:rPr>
        <w:t>ANEXO I – TERMO DE REFERÊ</w:t>
      </w:r>
      <w:r w:rsidR="00625B2F" w:rsidRPr="00B452A2">
        <w:rPr>
          <w:b/>
          <w:bCs/>
        </w:rPr>
        <w:t>NCIA</w:t>
      </w:r>
    </w:p>
    <w:p w:rsidR="007B3C62" w:rsidRDefault="007B3C62" w:rsidP="007B3C62">
      <w:pPr>
        <w:pStyle w:val="LO-normal"/>
        <w:spacing w:line="240" w:lineRule="auto"/>
        <w:rPr>
          <w:rFonts w:ascii="Calibri" w:eastAsia="Calibri" w:hAnsi="Calibri" w:cs="Calibri"/>
          <w:b/>
          <w:u w:val="single"/>
          <w:lang w:val="pt-BR"/>
        </w:rPr>
      </w:pPr>
    </w:p>
    <w:p w:rsidR="007B3C62" w:rsidRPr="007B3C62" w:rsidRDefault="007B3C62" w:rsidP="007B3C62">
      <w:pPr>
        <w:pStyle w:val="LO-normal"/>
        <w:spacing w:line="240" w:lineRule="auto"/>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t>1. CONDIÇÕES GERAIS DA CONTRATAÇÃO</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1.1. O presente procedimento tem por objeto a:</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 Compra de produtos</w:t>
      </w:r>
    </w:p>
    <w:p w:rsidR="007B3C62" w:rsidRPr="007B3C62" w:rsidRDefault="007B3C62" w:rsidP="007B3C62">
      <w:pPr>
        <w:pStyle w:val="LO-normal"/>
        <w:spacing w:line="240" w:lineRule="auto"/>
        <w:ind w:left="850"/>
        <w:jc w:val="both"/>
        <w:rPr>
          <w:rFonts w:ascii="Times New Roman" w:hAnsi="Times New Roman" w:cs="Times New Roman"/>
          <w:sz w:val="24"/>
          <w:szCs w:val="24"/>
        </w:rPr>
      </w:pPr>
      <w:r w:rsidRPr="007B3C62">
        <w:rPr>
          <w:rFonts w:ascii="Times New Roman" w:eastAsia="Calibri" w:hAnsi="Times New Roman" w:cs="Times New Roman"/>
          <w:sz w:val="24"/>
          <w:szCs w:val="24"/>
          <w:lang w:val="pt-BR"/>
        </w:rPr>
        <w:t xml:space="preserve">( </w:t>
      </w:r>
      <w:r w:rsidRPr="007B3C62">
        <w:rPr>
          <w:rFonts w:ascii="Times New Roman" w:eastAsia="Calibri" w:hAnsi="Times New Roman" w:cs="Times New Roman"/>
          <w:b/>
          <w:bCs/>
          <w:sz w:val="24"/>
          <w:szCs w:val="24"/>
          <w:lang w:val="pt-BR"/>
        </w:rPr>
        <w:t>X</w:t>
      </w:r>
      <w:r w:rsidRPr="007B3C62">
        <w:rPr>
          <w:rFonts w:ascii="Times New Roman" w:eastAsia="Calibri" w:hAnsi="Times New Roman" w:cs="Times New Roman"/>
          <w:sz w:val="24"/>
          <w:szCs w:val="24"/>
          <w:lang w:val="pt-BR"/>
        </w:rPr>
        <w:t xml:space="preserve"> ) Contratação de Serviços</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 Locação de Bens</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 Contratação de Obras ou Serviços de Engenharia</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647"/>
        <w:gridCol w:w="2409"/>
        <w:gridCol w:w="2977"/>
        <w:gridCol w:w="3121"/>
      </w:tblGrid>
      <w:tr w:rsidR="002818CF" w:rsidRPr="002818CF" w:rsidTr="002818CF">
        <w:tc>
          <w:tcPr>
            <w:tcW w:w="647" w:type="dxa"/>
            <w:tcBorders>
              <w:top w:val="single" w:sz="1" w:space="0" w:color="000000"/>
              <w:left w:val="single" w:sz="1" w:space="0" w:color="000000"/>
              <w:bottom w:val="single" w:sz="1" w:space="0" w:color="000000"/>
            </w:tcBorders>
            <w:shd w:val="clear" w:color="auto" w:fill="D9D9D9" w:themeFill="background1" w:themeFillShade="D9"/>
            <w:vAlign w:val="center"/>
          </w:tcPr>
          <w:p w:rsidR="002818CF" w:rsidRPr="002818CF" w:rsidRDefault="002818CF" w:rsidP="004F7146">
            <w:pPr>
              <w:pStyle w:val="Contedodatabela"/>
              <w:snapToGrid w:val="0"/>
              <w:ind w:left="-55" w:right="5"/>
              <w:jc w:val="center"/>
              <w:rPr>
                <w:b/>
              </w:rPr>
            </w:pPr>
            <w:r w:rsidRPr="002818CF">
              <w:rPr>
                <w:b/>
                <w:bCs/>
              </w:rPr>
              <w:t>Item</w:t>
            </w:r>
          </w:p>
        </w:tc>
        <w:tc>
          <w:tcPr>
            <w:tcW w:w="2409" w:type="dxa"/>
            <w:tcBorders>
              <w:top w:val="single" w:sz="1" w:space="0" w:color="000000"/>
              <w:left w:val="single" w:sz="1" w:space="0" w:color="000000"/>
              <w:bottom w:val="single" w:sz="1" w:space="0" w:color="000000"/>
            </w:tcBorders>
            <w:shd w:val="clear" w:color="auto" w:fill="D9D9D9" w:themeFill="background1" w:themeFillShade="D9"/>
            <w:vAlign w:val="center"/>
          </w:tcPr>
          <w:p w:rsidR="002818CF" w:rsidRPr="002818CF" w:rsidRDefault="002818CF" w:rsidP="004F7146">
            <w:pPr>
              <w:pStyle w:val="Contedodatabela"/>
              <w:snapToGrid w:val="0"/>
              <w:jc w:val="center"/>
              <w:rPr>
                <w:b/>
              </w:rPr>
            </w:pPr>
            <w:r w:rsidRPr="002818CF">
              <w:rPr>
                <w:b/>
                <w:bCs/>
              </w:rPr>
              <w:t>Especialidade</w:t>
            </w:r>
          </w:p>
        </w:tc>
        <w:tc>
          <w:tcPr>
            <w:tcW w:w="2977" w:type="dxa"/>
            <w:tcBorders>
              <w:top w:val="single" w:sz="1" w:space="0" w:color="000000"/>
              <w:left w:val="single" w:sz="1" w:space="0" w:color="000000"/>
              <w:bottom w:val="single" w:sz="1" w:space="0" w:color="000000"/>
            </w:tcBorders>
            <w:shd w:val="clear" w:color="auto" w:fill="D9D9D9" w:themeFill="background1" w:themeFillShade="D9"/>
          </w:tcPr>
          <w:p w:rsidR="002818CF" w:rsidRPr="002818CF" w:rsidRDefault="002818CF" w:rsidP="004F7146">
            <w:pPr>
              <w:pStyle w:val="Contedodatabela"/>
              <w:snapToGrid w:val="0"/>
              <w:jc w:val="center"/>
              <w:rPr>
                <w:b/>
              </w:rPr>
            </w:pPr>
            <w:r w:rsidRPr="002818CF">
              <w:rPr>
                <w:b/>
                <w:bCs/>
              </w:rPr>
              <w:t>N° de Vagas/ mês</w:t>
            </w:r>
          </w:p>
        </w:tc>
        <w:tc>
          <w:tcPr>
            <w:tcW w:w="312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Pr>
          <w:p w:rsidR="002818CF" w:rsidRPr="002818CF" w:rsidRDefault="002818CF" w:rsidP="004F7146">
            <w:pPr>
              <w:pStyle w:val="Contedodatabela"/>
              <w:snapToGrid w:val="0"/>
              <w:jc w:val="center"/>
              <w:rPr>
                <w:b/>
              </w:rPr>
            </w:pPr>
            <w:r w:rsidRPr="002818CF">
              <w:rPr>
                <w:b/>
                <w:bCs/>
              </w:rPr>
              <w:t>Valor (R$) por Vaga</w:t>
            </w:r>
          </w:p>
        </w:tc>
      </w:tr>
      <w:tr w:rsidR="002818CF" w:rsidTr="002818CF">
        <w:tc>
          <w:tcPr>
            <w:tcW w:w="647" w:type="dxa"/>
            <w:tcBorders>
              <w:top w:val="single" w:sz="1" w:space="0" w:color="000000"/>
              <w:left w:val="single" w:sz="1" w:space="0" w:color="000000"/>
              <w:bottom w:val="single" w:sz="1" w:space="0" w:color="000000"/>
            </w:tcBorders>
            <w:shd w:val="clear" w:color="auto" w:fill="auto"/>
            <w:vAlign w:val="center"/>
          </w:tcPr>
          <w:p w:rsidR="002818CF" w:rsidRDefault="002818CF" w:rsidP="004F7146">
            <w:pPr>
              <w:pStyle w:val="Contedodatabela"/>
              <w:snapToGrid w:val="0"/>
              <w:ind w:left="-55" w:right="5"/>
              <w:jc w:val="center"/>
              <w:rPr>
                <w:b/>
                <w:bCs/>
              </w:rPr>
            </w:pPr>
            <w:r>
              <w:rPr>
                <w:b/>
                <w:bCs/>
              </w:rPr>
              <w:t>1.1</w:t>
            </w:r>
          </w:p>
        </w:tc>
        <w:tc>
          <w:tcPr>
            <w:tcW w:w="2409" w:type="dxa"/>
            <w:tcBorders>
              <w:top w:val="single" w:sz="1" w:space="0" w:color="000000"/>
              <w:left w:val="single" w:sz="1" w:space="0" w:color="000000"/>
              <w:bottom w:val="single" w:sz="1" w:space="0" w:color="000000"/>
            </w:tcBorders>
            <w:shd w:val="clear" w:color="auto" w:fill="auto"/>
            <w:vAlign w:val="center"/>
          </w:tcPr>
          <w:p w:rsidR="002818CF" w:rsidRDefault="002818CF" w:rsidP="004F7146">
            <w:pPr>
              <w:pStyle w:val="Contedodatabela"/>
              <w:snapToGrid w:val="0"/>
              <w:jc w:val="center"/>
              <w:rPr>
                <w:b/>
                <w:bCs/>
              </w:rPr>
            </w:pPr>
            <w:r>
              <w:rPr>
                <w:sz w:val="22"/>
                <w:szCs w:val="22"/>
              </w:rPr>
              <w:t xml:space="preserve">Vagas de acolhimento </w:t>
            </w:r>
            <w:r>
              <w:rPr>
                <w:rFonts w:ascii="Times New Roman" w:eastAsia="Times New Roman" w:hAnsi="Times New Roman" w:cs="Times New Roman"/>
                <w:sz w:val="22"/>
                <w:szCs w:val="22"/>
              </w:rPr>
              <w:t xml:space="preserve">institucional para </w:t>
            </w:r>
            <w:r w:rsidRPr="00E22730">
              <w:rPr>
                <w:rFonts w:ascii="Times New Roman" w:eastAsia="Times New Roman" w:hAnsi="Times New Roman" w:cs="Times New Roman"/>
                <w:sz w:val="22"/>
                <w:szCs w:val="22"/>
              </w:rPr>
              <w:t>IDOSOS</w:t>
            </w:r>
            <w:r w:rsidRPr="00E22730">
              <w:t xml:space="preserve"> vítima</w:t>
            </w:r>
            <w:r>
              <w:t>s</w:t>
            </w:r>
            <w:r w:rsidRPr="00E22730">
              <w:t xml:space="preserve"> de negligência familiar ou inexistência de família extensiva</w:t>
            </w:r>
            <w:r w:rsidRPr="00E22730">
              <w:rPr>
                <w:rFonts w:ascii="Times New Roman" w:eastAsia="Times New Roman" w:hAnsi="Times New Roman" w:cs="Times New Roman"/>
                <w:sz w:val="22"/>
                <w:szCs w:val="22"/>
              </w:rPr>
              <w:t xml:space="preserve"> com</w:t>
            </w:r>
            <w:r>
              <w:rPr>
                <w:rFonts w:ascii="Times New Roman" w:eastAsia="Times New Roman" w:hAnsi="Times New Roman" w:cs="Times New Roman"/>
                <w:sz w:val="22"/>
                <w:szCs w:val="22"/>
              </w:rPr>
              <w:t xml:space="preserve"> GRAU DE DEPENDÊNCIA II</w:t>
            </w:r>
          </w:p>
        </w:tc>
        <w:tc>
          <w:tcPr>
            <w:tcW w:w="2977" w:type="dxa"/>
            <w:tcBorders>
              <w:top w:val="single" w:sz="1" w:space="0" w:color="000000"/>
              <w:left w:val="single" w:sz="1" w:space="0" w:color="000000"/>
              <w:bottom w:val="single" w:sz="1" w:space="0" w:color="000000"/>
            </w:tcBorders>
            <w:shd w:val="clear" w:color="auto" w:fill="auto"/>
          </w:tcPr>
          <w:p w:rsidR="002818CF" w:rsidRDefault="002818CF" w:rsidP="004F7146">
            <w:pPr>
              <w:pStyle w:val="Contedodatabela"/>
              <w:snapToGrid w:val="0"/>
              <w:jc w:val="center"/>
              <w:rPr>
                <w:b/>
                <w:bCs/>
              </w:rPr>
            </w:pPr>
            <w:r>
              <w:t>Até 15 vagas/mês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2818CF" w:rsidRPr="00220920" w:rsidRDefault="002818CF" w:rsidP="004F7146">
            <w:pPr>
              <w:pStyle w:val="Contedodatabela"/>
              <w:snapToGrid w:val="0"/>
              <w:jc w:val="center"/>
              <w:rPr>
                <w:bCs/>
              </w:rPr>
            </w:pPr>
            <w:r w:rsidRPr="00904DB9">
              <w:rPr>
                <w:rFonts w:ascii="Times New Roman" w:eastAsia="Calibri" w:hAnsi="Times New Roman" w:cs="Times New Roman"/>
              </w:rPr>
              <w:t>R$4.248,52</w:t>
            </w:r>
          </w:p>
        </w:tc>
      </w:tr>
      <w:tr w:rsidR="002818CF" w:rsidTr="002818CF">
        <w:tc>
          <w:tcPr>
            <w:tcW w:w="647" w:type="dxa"/>
            <w:tcBorders>
              <w:left w:val="single" w:sz="1" w:space="0" w:color="000000"/>
              <w:bottom w:val="single" w:sz="1" w:space="0" w:color="000000"/>
            </w:tcBorders>
            <w:shd w:val="clear" w:color="auto" w:fill="auto"/>
          </w:tcPr>
          <w:p w:rsidR="002818CF" w:rsidRDefault="002818CF" w:rsidP="004F7146">
            <w:pPr>
              <w:pStyle w:val="Contedodatabela"/>
              <w:snapToGrid w:val="0"/>
              <w:ind w:left="-70" w:right="5"/>
              <w:jc w:val="center"/>
            </w:pPr>
            <w:r>
              <w:rPr>
                <w:b/>
                <w:bCs/>
              </w:rPr>
              <w:t>1.2</w:t>
            </w:r>
          </w:p>
        </w:tc>
        <w:tc>
          <w:tcPr>
            <w:tcW w:w="2409" w:type="dxa"/>
            <w:tcBorders>
              <w:left w:val="single" w:sz="1" w:space="0" w:color="000000"/>
              <w:bottom w:val="single" w:sz="1" w:space="0" w:color="000000"/>
            </w:tcBorders>
            <w:shd w:val="clear" w:color="auto" w:fill="auto"/>
          </w:tcPr>
          <w:p w:rsidR="002818CF" w:rsidRDefault="002818CF" w:rsidP="004F7146">
            <w:pPr>
              <w:pStyle w:val="Contedodatabela"/>
              <w:snapToGrid w:val="0"/>
              <w:ind w:right="-55"/>
              <w:jc w:val="center"/>
            </w:pPr>
            <w:r>
              <w:rPr>
                <w:sz w:val="22"/>
                <w:szCs w:val="22"/>
              </w:rPr>
              <w:t xml:space="preserve">Vagas de acolhimento </w:t>
            </w:r>
            <w:r>
              <w:rPr>
                <w:rFonts w:ascii="Times New Roman" w:eastAsia="Times New Roman" w:hAnsi="Times New Roman" w:cs="Times New Roman"/>
                <w:sz w:val="22"/>
                <w:szCs w:val="22"/>
              </w:rPr>
              <w:t xml:space="preserve">institucional para </w:t>
            </w:r>
            <w:r w:rsidRPr="00E22730">
              <w:rPr>
                <w:rFonts w:ascii="Times New Roman" w:eastAsia="Times New Roman" w:hAnsi="Times New Roman" w:cs="Times New Roman"/>
                <w:sz w:val="22"/>
                <w:szCs w:val="22"/>
              </w:rPr>
              <w:t>IDOSOS</w:t>
            </w:r>
            <w:r w:rsidRPr="00E22730">
              <w:t xml:space="preserve"> vítima</w:t>
            </w:r>
            <w:r>
              <w:t>s</w:t>
            </w:r>
            <w:r w:rsidRPr="00E22730">
              <w:t xml:space="preserve"> de negligência familiar ou inexistência de família extensiva</w:t>
            </w:r>
            <w:r w:rsidRPr="00E22730">
              <w:rPr>
                <w:rFonts w:ascii="Times New Roman" w:eastAsia="Times New Roman" w:hAnsi="Times New Roman" w:cs="Times New Roman"/>
                <w:sz w:val="22"/>
                <w:szCs w:val="22"/>
              </w:rPr>
              <w:t xml:space="preserve"> com</w:t>
            </w:r>
            <w:r>
              <w:rPr>
                <w:rFonts w:ascii="Times New Roman" w:eastAsia="Times New Roman" w:hAnsi="Times New Roman" w:cs="Times New Roman"/>
                <w:sz w:val="22"/>
                <w:szCs w:val="22"/>
              </w:rPr>
              <w:t xml:space="preserve"> GRAU DE DEPENDÊNCIA III</w:t>
            </w:r>
          </w:p>
        </w:tc>
        <w:tc>
          <w:tcPr>
            <w:tcW w:w="2977" w:type="dxa"/>
            <w:tcBorders>
              <w:left w:val="single" w:sz="1" w:space="0" w:color="000000"/>
              <w:bottom w:val="single" w:sz="1" w:space="0" w:color="000000"/>
            </w:tcBorders>
            <w:shd w:val="clear" w:color="auto" w:fill="auto"/>
          </w:tcPr>
          <w:p w:rsidR="002818CF" w:rsidRDefault="002818CF" w:rsidP="004F7146">
            <w:pPr>
              <w:pStyle w:val="Contedodatabela"/>
              <w:snapToGrid w:val="0"/>
              <w:jc w:val="center"/>
            </w:pPr>
            <w:r>
              <w:t>Até 10 vagas/mês</w:t>
            </w:r>
          </w:p>
        </w:tc>
        <w:tc>
          <w:tcPr>
            <w:tcW w:w="3121" w:type="dxa"/>
            <w:tcBorders>
              <w:left w:val="single" w:sz="1" w:space="0" w:color="000000"/>
              <w:bottom w:val="single" w:sz="1" w:space="0" w:color="000000"/>
              <w:right w:val="single" w:sz="1" w:space="0" w:color="000000"/>
            </w:tcBorders>
            <w:shd w:val="clear" w:color="auto" w:fill="auto"/>
          </w:tcPr>
          <w:p w:rsidR="002818CF" w:rsidRDefault="002818CF" w:rsidP="004F7146">
            <w:pPr>
              <w:pStyle w:val="Contedodatabela"/>
              <w:snapToGrid w:val="0"/>
              <w:ind w:left="-40" w:right="-70"/>
              <w:jc w:val="center"/>
            </w:pPr>
            <w:r w:rsidRPr="00904DB9">
              <w:rPr>
                <w:rFonts w:ascii="Times New Roman" w:eastAsia="Calibri" w:hAnsi="Times New Roman" w:cs="Times New Roman"/>
              </w:rPr>
              <w:t>R$5.526,77</w:t>
            </w:r>
          </w:p>
        </w:tc>
      </w:tr>
      <w:tr w:rsidR="002818CF" w:rsidTr="002818CF">
        <w:tc>
          <w:tcPr>
            <w:tcW w:w="647" w:type="dxa"/>
            <w:tcBorders>
              <w:left w:val="single" w:sz="1" w:space="0" w:color="000000"/>
              <w:bottom w:val="single" w:sz="1" w:space="0" w:color="000000"/>
            </w:tcBorders>
            <w:shd w:val="clear" w:color="auto" w:fill="auto"/>
          </w:tcPr>
          <w:p w:rsidR="002818CF" w:rsidRPr="00654DC5" w:rsidRDefault="002818CF" w:rsidP="004F7146">
            <w:pPr>
              <w:pStyle w:val="Contedodatabela"/>
              <w:snapToGrid w:val="0"/>
              <w:ind w:left="-70" w:right="5"/>
              <w:jc w:val="center"/>
              <w:rPr>
                <w:rFonts w:eastAsia="Thorndale" w:cs="Thorndale"/>
                <w:b/>
                <w:bCs/>
              </w:rPr>
            </w:pPr>
            <w:r>
              <w:rPr>
                <w:rFonts w:eastAsia="Thorndale" w:cs="Thorndale"/>
                <w:b/>
                <w:bCs/>
              </w:rPr>
              <w:t>1.3</w:t>
            </w:r>
          </w:p>
        </w:tc>
        <w:tc>
          <w:tcPr>
            <w:tcW w:w="2409" w:type="dxa"/>
            <w:tcBorders>
              <w:left w:val="single" w:sz="1" w:space="0" w:color="000000"/>
              <w:bottom w:val="single" w:sz="1" w:space="0" w:color="000000"/>
            </w:tcBorders>
            <w:shd w:val="clear" w:color="auto" w:fill="auto"/>
          </w:tcPr>
          <w:p w:rsidR="002818CF" w:rsidRPr="00654DC5" w:rsidRDefault="002818CF" w:rsidP="004F7146">
            <w:pPr>
              <w:pStyle w:val="Contedodatabela"/>
              <w:snapToGrid w:val="0"/>
              <w:ind w:right="-55"/>
              <w:jc w:val="center"/>
              <w:rPr>
                <w:sz w:val="22"/>
                <w:szCs w:val="22"/>
              </w:rPr>
            </w:pPr>
            <w:r>
              <w:rPr>
                <w:sz w:val="22"/>
                <w:szCs w:val="22"/>
              </w:rPr>
              <w:t xml:space="preserve">Vagas de acolhimento </w:t>
            </w:r>
            <w:r>
              <w:rPr>
                <w:rFonts w:ascii="Times New Roman" w:eastAsia="Times New Roman" w:hAnsi="Times New Roman" w:cs="Times New Roman"/>
                <w:sz w:val="22"/>
                <w:szCs w:val="22"/>
              </w:rPr>
              <w:t>institucional para ADULTOS com distúrbios psiquiátricos, deficiência mental ou intelectual GRAU DE DEPENDÊNCIA II</w:t>
            </w:r>
          </w:p>
        </w:tc>
        <w:tc>
          <w:tcPr>
            <w:tcW w:w="2977" w:type="dxa"/>
            <w:tcBorders>
              <w:left w:val="single" w:sz="1" w:space="0" w:color="000000"/>
              <w:bottom w:val="single" w:sz="1" w:space="0" w:color="000000"/>
            </w:tcBorders>
            <w:shd w:val="clear" w:color="auto" w:fill="auto"/>
          </w:tcPr>
          <w:p w:rsidR="002818CF" w:rsidRDefault="002818CF" w:rsidP="004F7146">
            <w:pPr>
              <w:pStyle w:val="Contedodatabela"/>
              <w:snapToGrid w:val="0"/>
              <w:jc w:val="center"/>
            </w:pPr>
            <w:r>
              <w:t>Até 15 vagas/mês</w:t>
            </w:r>
          </w:p>
        </w:tc>
        <w:tc>
          <w:tcPr>
            <w:tcW w:w="3121" w:type="dxa"/>
            <w:tcBorders>
              <w:left w:val="single" w:sz="1" w:space="0" w:color="000000"/>
              <w:bottom w:val="single" w:sz="1" w:space="0" w:color="000000"/>
              <w:right w:val="single" w:sz="1" w:space="0" w:color="000000"/>
            </w:tcBorders>
            <w:shd w:val="clear" w:color="auto" w:fill="auto"/>
          </w:tcPr>
          <w:p w:rsidR="002818CF" w:rsidRDefault="002818CF" w:rsidP="004F7146">
            <w:pPr>
              <w:pStyle w:val="Contedodatabela"/>
              <w:snapToGrid w:val="0"/>
              <w:ind w:left="-40" w:right="-70"/>
              <w:jc w:val="center"/>
            </w:pPr>
            <w:r w:rsidRPr="00904DB9">
              <w:rPr>
                <w:rFonts w:ascii="Times New Roman" w:eastAsia="Calibri" w:hAnsi="Times New Roman" w:cs="Times New Roman"/>
              </w:rPr>
              <w:t>R$7.320,29</w:t>
            </w:r>
          </w:p>
        </w:tc>
      </w:tr>
    </w:tbl>
    <w:p w:rsidR="007B3C62" w:rsidRPr="00AE1E1A" w:rsidRDefault="007B3C62" w:rsidP="007B3C62">
      <w:pPr>
        <w:pStyle w:val="LO-normal"/>
        <w:spacing w:before="240" w:line="240" w:lineRule="auto"/>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t xml:space="preserve">1.2. O objeto desta contratação não se enquadra como sendo “bem de luxo”, conforme Decreto Municipal nº 5.191/2021 que dá definição ao termo. </w:t>
      </w:r>
    </w:p>
    <w:p w:rsidR="007B3C62" w:rsidRPr="00AE1E1A" w:rsidRDefault="00C8093B" w:rsidP="007B3C62">
      <w:pPr>
        <w:pStyle w:val="LO-normal"/>
        <w:spacing w:before="240" w:line="240" w:lineRule="auto"/>
        <w:jc w:val="both"/>
        <w:rPr>
          <w:rFonts w:ascii="Times New Roman" w:eastAsia="Calibri" w:hAnsi="Times New Roman" w:cs="Times New Roman"/>
          <w:sz w:val="24"/>
          <w:szCs w:val="24"/>
          <w:lang w:val="pt-BR"/>
        </w:rPr>
      </w:pPr>
      <w:r>
        <w:rPr>
          <w:rFonts w:ascii="Times New Roman" w:hAnsi="Times New Roman" w:cs="Times New Roman"/>
          <w:noProof/>
          <w:sz w:val="24"/>
          <w:szCs w:val="24"/>
          <w:lang w:val="pt-BR" w:eastAsia="pt-BR" w:bidi="ar-SA"/>
        </w:rPr>
        <w:pict>
          <v:rect id="Quadro2" o:spid="_x0000_s2051" style="position:absolute;left:0;text-align:left;margin-left:523.25pt;margin-top:7.1pt;width:.2pt;height:.2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" o:allowincell="f" stroked="f" strokeweight="0">
            <v:textbox inset="0,0,0,0">
              <w:txbxContent>
                <w:p w:rsidR="007B3C62" w:rsidRDefault="007B3C62" w:rsidP="007B3C62">
                  <w:pPr>
                    <w:pStyle w:val="Corpodetexto"/>
                    <w:rPr>
                      <w:color w:val="000000"/>
                    </w:rPr>
                  </w:pPr>
                </w:p>
              </w:txbxContent>
            </v:textbox>
          </v:rect>
        </w:pict>
      </w:r>
      <w:r>
        <w:rPr>
          <w:rFonts w:ascii="Times New Roman" w:hAnsi="Times New Roman" w:cs="Times New Roman"/>
          <w:noProof/>
          <w:sz w:val="24"/>
          <w:szCs w:val="24"/>
          <w:lang w:val="pt-BR" w:eastAsia="pt-BR" w:bidi="ar-SA"/>
        </w:rPr>
        <w:pict>
          <v:rect id="Quadro4" o:spid="_x0000_s2050" style="position:absolute;left:0;text-align:left;margin-left:523.25pt;margin-top:8.25pt;width:.2pt;height:6.9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" o:allowincell="f" stroked="f" strokeweight="0">
            <v:textbox inset="0,0,0,0">
              <w:txbxContent>
                <w:p w:rsidR="007B3C62" w:rsidRDefault="007B3C62" w:rsidP="007B3C62">
                  <w:pPr>
                    <w:pStyle w:val="Corpodetexto"/>
                    <w:rPr>
                      <w:color w:val="000000"/>
                    </w:rPr>
                  </w:pPr>
                </w:p>
              </w:txbxContent>
            </v:textbox>
          </v:rect>
        </w:pict>
      </w:r>
      <w:r w:rsidR="007B3C62" w:rsidRPr="00AE1E1A">
        <w:rPr>
          <w:rFonts w:ascii="Times New Roman" w:eastAsia="Calibri" w:hAnsi="Times New Roman" w:cs="Times New Roman"/>
          <w:sz w:val="24"/>
          <w:szCs w:val="24"/>
          <w:lang w:val="pt-BR"/>
        </w:rPr>
        <w:t>1.3. Os bens e serviços são considerados:</w:t>
      </w:r>
    </w:p>
    <w:p w:rsidR="007B3C62" w:rsidRPr="007B3C62" w:rsidRDefault="007B3C62" w:rsidP="0042667E">
      <w:pPr>
        <w:pStyle w:val="LO-normal"/>
        <w:spacing w:line="240" w:lineRule="auto"/>
        <w:ind w:firstLine="72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 Comuns: Com desempenho e qualidade objetivamente definidos:</w:t>
      </w:r>
    </w:p>
    <w:p w:rsidR="007B3C62" w:rsidRPr="007B3C62" w:rsidRDefault="007B3C62" w:rsidP="0042667E">
      <w:pPr>
        <w:pStyle w:val="LO-normal"/>
        <w:spacing w:line="240" w:lineRule="auto"/>
        <w:ind w:firstLine="720"/>
        <w:jc w:val="both"/>
        <w:rPr>
          <w:rFonts w:ascii="Times New Roman" w:hAnsi="Times New Roman" w:cs="Times New Roman"/>
          <w:sz w:val="24"/>
          <w:szCs w:val="24"/>
        </w:rPr>
      </w:pPr>
      <w:r w:rsidRPr="007B3C62">
        <w:rPr>
          <w:rFonts w:ascii="Times New Roman" w:eastAsia="Calibri" w:hAnsi="Times New Roman" w:cs="Times New Roman"/>
          <w:sz w:val="24"/>
          <w:szCs w:val="24"/>
          <w:lang w:val="pt-BR"/>
        </w:rPr>
        <w:t xml:space="preserve">(   ) </w:t>
      </w:r>
      <w:r w:rsidRPr="007B3C62">
        <w:rPr>
          <w:rFonts w:ascii="Times New Roman" w:eastAsia="Calibri" w:hAnsi="Times New Roman" w:cs="Times New Roman"/>
          <w:sz w:val="24"/>
          <w:szCs w:val="24"/>
          <w:shd w:val="clear" w:color="auto" w:fill="FFFFFF"/>
          <w:lang w:val="pt-BR"/>
        </w:rPr>
        <w:t>A contratação envolve soluções extremamente simples sendo observado elevado nível de conhecimento operacional acumulado pela administração na gestão das soluções, ou;</w:t>
      </w:r>
    </w:p>
    <w:p w:rsidR="007B3C62" w:rsidRPr="007B3C62" w:rsidRDefault="007B3C62" w:rsidP="0042667E">
      <w:pPr>
        <w:pStyle w:val="LO-normal"/>
        <w:spacing w:line="240" w:lineRule="auto"/>
        <w:ind w:firstLine="720"/>
        <w:jc w:val="both"/>
        <w:rPr>
          <w:rFonts w:ascii="Times New Roman" w:hAnsi="Times New Roman" w:cs="Times New Roman"/>
          <w:sz w:val="24"/>
          <w:szCs w:val="24"/>
        </w:rPr>
      </w:pPr>
      <w:r w:rsidRPr="007B3C62">
        <w:rPr>
          <w:rFonts w:ascii="Times New Roman" w:eastAsia="Calibri" w:hAnsi="Times New Roman" w:cs="Times New Roman"/>
          <w:sz w:val="24"/>
          <w:szCs w:val="24"/>
          <w:shd w:val="clear" w:color="auto" w:fill="FFFFFF"/>
          <w:lang w:val="pt-BR"/>
        </w:rPr>
        <w:t xml:space="preserve">( </w:t>
      </w:r>
      <w:r w:rsidRPr="007B3C62">
        <w:rPr>
          <w:rFonts w:ascii="Times New Roman" w:eastAsia="Calibri" w:hAnsi="Times New Roman" w:cs="Times New Roman"/>
          <w:b/>
          <w:bCs/>
          <w:sz w:val="24"/>
          <w:szCs w:val="24"/>
          <w:shd w:val="clear" w:color="auto" w:fill="FFFFFF"/>
          <w:lang w:val="pt-BR"/>
        </w:rPr>
        <w:t>X</w:t>
      </w:r>
      <w:r w:rsidRPr="007B3C62">
        <w:rPr>
          <w:rFonts w:ascii="Times New Roman" w:eastAsia="Calibri" w:hAnsi="Times New Roman" w:cs="Times New Roman"/>
          <w:sz w:val="24"/>
          <w:szCs w:val="24"/>
          <w:shd w:val="clear" w:color="auto" w:fill="FFFFFF"/>
          <w:lang w:val="pt-BR"/>
        </w:rPr>
        <w:t xml:space="preserve"> ) Não se trata de uma contratação simples ou conhecida (necessária emissão de Análise de Risco - utilizar modelo).</w:t>
      </w:r>
    </w:p>
    <w:p w:rsidR="007B3C62" w:rsidRPr="007B3C62" w:rsidRDefault="007B3C62" w:rsidP="0042667E">
      <w:pPr>
        <w:pStyle w:val="LO-normal"/>
        <w:spacing w:line="240" w:lineRule="auto"/>
        <w:ind w:firstLine="72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 Especiais: Com complexidade que dificultam objetivamente</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1.4. O prazo de vigência da contratação será de:</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   )  Dias </w:t>
      </w:r>
    </w:p>
    <w:p w:rsidR="007B3C62" w:rsidRPr="007B3C62" w:rsidRDefault="007B3C62" w:rsidP="007B3C62">
      <w:pPr>
        <w:pStyle w:val="LO-normal"/>
        <w:spacing w:line="240" w:lineRule="auto"/>
        <w:ind w:left="850"/>
        <w:jc w:val="both"/>
        <w:rPr>
          <w:rFonts w:ascii="Times New Roman" w:hAnsi="Times New Roman" w:cs="Times New Roman"/>
          <w:sz w:val="24"/>
          <w:szCs w:val="24"/>
        </w:rPr>
      </w:pPr>
      <w:r w:rsidRPr="007B3C62">
        <w:rPr>
          <w:rFonts w:ascii="Times New Roman" w:eastAsia="Calibri" w:hAnsi="Times New Roman" w:cs="Times New Roman"/>
          <w:sz w:val="24"/>
          <w:szCs w:val="24"/>
          <w:lang w:val="pt-BR"/>
        </w:rPr>
        <w:lastRenderedPageBreak/>
        <w:t xml:space="preserve">( </w:t>
      </w:r>
      <w:r w:rsidRPr="007B3C62">
        <w:rPr>
          <w:rFonts w:ascii="Times New Roman" w:eastAsia="Calibri" w:hAnsi="Times New Roman" w:cs="Times New Roman"/>
          <w:b/>
          <w:bCs/>
          <w:sz w:val="24"/>
          <w:szCs w:val="24"/>
          <w:lang w:val="pt-BR"/>
        </w:rPr>
        <w:t xml:space="preserve">X </w:t>
      </w:r>
      <w:r w:rsidRPr="007B3C62">
        <w:rPr>
          <w:rFonts w:ascii="Times New Roman" w:eastAsia="Calibri" w:hAnsi="Times New Roman" w:cs="Times New Roman"/>
          <w:sz w:val="24"/>
          <w:szCs w:val="24"/>
          <w:lang w:val="pt-BR"/>
        </w:rPr>
        <w:t>) 12 Meses</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p>
    <w:p w:rsidR="007B3C62" w:rsidRPr="00AE1E1A" w:rsidRDefault="007B3C62" w:rsidP="007B3C62">
      <w:pPr>
        <w:pStyle w:val="LO-normal"/>
        <w:spacing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1.5. Possibilidade de prorrogação da Vigência:</w:t>
      </w:r>
    </w:p>
    <w:p w:rsidR="007B3C62" w:rsidRPr="007B3C62" w:rsidRDefault="007B3C62" w:rsidP="007B3C62">
      <w:pPr>
        <w:pStyle w:val="LO-normal"/>
        <w:spacing w:line="240" w:lineRule="auto"/>
        <w:ind w:left="850"/>
        <w:jc w:val="both"/>
        <w:rPr>
          <w:rFonts w:ascii="Times New Roman" w:hAnsi="Times New Roman" w:cs="Times New Roman"/>
          <w:sz w:val="24"/>
          <w:szCs w:val="24"/>
        </w:rPr>
      </w:pPr>
      <w:r w:rsidRPr="007B3C62">
        <w:rPr>
          <w:rFonts w:ascii="Times New Roman" w:eastAsia="Calibri" w:hAnsi="Times New Roman" w:cs="Times New Roman"/>
          <w:sz w:val="24"/>
          <w:szCs w:val="24"/>
          <w:lang w:val="pt-BR"/>
        </w:rPr>
        <w:t xml:space="preserve">( </w:t>
      </w:r>
      <w:r w:rsidRPr="007B3C62">
        <w:rPr>
          <w:rFonts w:ascii="Times New Roman" w:eastAsia="Calibri" w:hAnsi="Times New Roman" w:cs="Times New Roman"/>
          <w:b/>
          <w:bCs/>
          <w:sz w:val="24"/>
          <w:szCs w:val="24"/>
          <w:lang w:val="pt-BR"/>
        </w:rPr>
        <w:t>X</w:t>
      </w:r>
      <w:r w:rsidRPr="007B3C62">
        <w:rPr>
          <w:rFonts w:ascii="Times New Roman" w:eastAsia="Calibri" w:hAnsi="Times New Roman" w:cs="Times New Roman"/>
          <w:sz w:val="24"/>
          <w:szCs w:val="24"/>
          <w:lang w:val="pt-BR"/>
        </w:rPr>
        <w:t xml:space="preserve"> ) Sim</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  ) Não </w:t>
      </w:r>
    </w:p>
    <w:p w:rsidR="007B3C62" w:rsidRPr="007B3C62" w:rsidRDefault="007B3C62" w:rsidP="007B3C62">
      <w:pPr>
        <w:pStyle w:val="LO-normal"/>
        <w:spacing w:before="240" w:line="240" w:lineRule="auto"/>
        <w:jc w:val="both"/>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t>2. FUNDAMENTAÇÃO DA CONTRATAÇÃO</w:t>
      </w:r>
    </w:p>
    <w:p w:rsidR="007B3C62" w:rsidRPr="00AE1E1A" w:rsidRDefault="007B3C62" w:rsidP="007B3C62">
      <w:pPr>
        <w:pStyle w:val="LO-normal"/>
        <w:spacing w:before="240" w:line="240" w:lineRule="auto"/>
        <w:ind w:firstLine="720"/>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2.1. Descrição do problema e de seus efeitos:</w:t>
      </w:r>
    </w:p>
    <w:p w:rsidR="007B3C62" w:rsidRPr="00AE1E1A" w:rsidRDefault="007B3C62" w:rsidP="007B3C62">
      <w:pPr>
        <w:pStyle w:val="Corpodetexto"/>
        <w:spacing w:before="240"/>
        <w:ind w:firstLine="720"/>
        <w:jc w:val="both"/>
        <w:rPr>
          <w:rFonts w:ascii="Times New Roman" w:eastAsia="Calibri" w:hAnsi="Times New Roman" w:cs="Times New Roman"/>
          <w:bCs/>
        </w:rPr>
      </w:pPr>
      <w:r w:rsidRPr="00AE1E1A">
        <w:rPr>
          <w:rFonts w:ascii="Times New Roman" w:eastAsia="Calibri" w:hAnsi="Times New Roman" w:cs="Times New Roman"/>
          <w:bCs/>
        </w:rPr>
        <w:t xml:space="preserve">O Município identifica a necessidade de ampliar e qualificar a rede de proteção social destinada a pessoas idosas e adultos em situação de vulnerabilidade que apresentam limitações decorrentes do envelhecimento, distúrbios psiquiátricos ou deficiência mental/intelectual. Muitos desses indivíduos não dispõem de vínculos familiares ou comunitários capazes de garantir os cuidados adequados, o que resulta em riscos de negligência, isolamento social, agravamento de quadros de saúde e violação de direitos fundamentais. Sem a oferta de acolhimento institucional adequado, os efeitos observados incluem: sobrecarga de serviços de saúde, aumento da vulnerabilidade social, exposição a situações de risco e falta de condições dignas de convivência, cuidado e proteção. </w:t>
      </w:r>
    </w:p>
    <w:p w:rsidR="007B3C62" w:rsidRPr="007B3C62" w:rsidRDefault="007B3C62" w:rsidP="007B3C62">
      <w:pPr>
        <w:pStyle w:val="LO-normal"/>
        <w:spacing w:before="240" w:line="240" w:lineRule="auto"/>
        <w:jc w:val="both"/>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t>3. DESCRIÇÃO DA SOLUÇÃO</w:t>
      </w:r>
    </w:p>
    <w:p w:rsidR="007B3C62" w:rsidRPr="00AE1E1A" w:rsidRDefault="007B3C62" w:rsidP="007B3C62">
      <w:pPr>
        <w:pStyle w:val="LO-normal"/>
        <w:spacing w:before="240" w:line="240" w:lineRule="auto"/>
        <w:ind w:left="708"/>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3.1. Descrição da solução e de seus efeitos:</w:t>
      </w:r>
    </w:p>
    <w:p w:rsidR="007B3C62" w:rsidRPr="00AE1E1A" w:rsidRDefault="007B3C62" w:rsidP="00AE1E1A">
      <w:pPr>
        <w:pStyle w:val="LO-normal"/>
        <w:spacing w:before="240" w:line="240" w:lineRule="auto"/>
        <w:ind w:firstLine="708"/>
        <w:jc w:val="both"/>
        <w:rPr>
          <w:rFonts w:ascii="Times New Roman" w:eastAsia="Calibri" w:hAnsi="Times New Roman" w:cs="Times New Roman"/>
          <w:bCs/>
          <w:sz w:val="24"/>
          <w:szCs w:val="24"/>
          <w:lang w:val="pt-BR"/>
        </w:rPr>
      </w:pPr>
      <w:r w:rsidRPr="00AE1E1A">
        <w:rPr>
          <w:rFonts w:ascii="Times New Roman" w:eastAsia="Calibri" w:hAnsi="Times New Roman" w:cs="Times New Roman"/>
          <w:bCs/>
          <w:sz w:val="24"/>
          <w:szCs w:val="24"/>
          <w:lang w:val="pt-BR"/>
        </w:rPr>
        <w:t xml:space="preserve">A solução proposta consiste na contratação de serviços de acolhimento institucional especializados, capazes de atender idosos e adultos com distúrbios psiquiátricos, deficiência mental ou intelectual em graus distintos de dependência, oferecendo suporte conforme as necessidades apresentadas. O acolhimento deverá garantir moradia digna, alimentação adequada, cuidados profissionais de saúde e assistência psicossocial, bem como oportunidades de convivência, lazer e fortalecimento de vínculos. Espera-se, com isso, assegurar proteção social efetiva, prevenir o agravamento de condições de saúde, reduzir hospitalizações desnecessárias, promover inclusão e convivência comunitária, diminuir a sobrecarga das famílias e dos serviços públicos e consolidar a rede socioassistencial como instrumento de garantia de direitos fundamentais e de promoção da qualidade de vida. </w:t>
      </w:r>
    </w:p>
    <w:p w:rsidR="007B3C62" w:rsidRPr="007B3C62" w:rsidRDefault="007B3C62" w:rsidP="007B3C62">
      <w:pPr>
        <w:pStyle w:val="LO-normal"/>
        <w:spacing w:before="240" w:line="240" w:lineRule="auto"/>
        <w:jc w:val="both"/>
        <w:rPr>
          <w:rFonts w:ascii="Times New Roman" w:hAnsi="Times New Roman" w:cs="Times New Roman"/>
          <w:sz w:val="24"/>
          <w:szCs w:val="24"/>
        </w:rPr>
      </w:pPr>
      <w:r w:rsidRPr="007B3C62">
        <w:rPr>
          <w:rFonts w:ascii="Times New Roman" w:eastAsia="Calibri" w:hAnsi="Times New Roman" w:cs="Times New Roman"/>
          <w:b/>
          <w:sz w:val="24"/>
          <w:szCs w:val="24"/>
          <w:lang w:val="pt-BR"/>
        </w:rPr>
        <w:t>4. REQUISITOS DA CONTRATAÇÃO</w:t>
      </w:r>
    </w:p>
    <w:p w:rsidR="007B3C62" w:rsidRPr="00AE1E1A" w:rsidRDefault="007B3C62" w:rsidP="007B3C62">
      <w:pPr>
        <w:pStyle w:val="LO-normal"/>
        <w:spacing w:before="240" w:line="240" w:lineRule="auto"/>
        <w:ind w:firstLine="720"/>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4.1. Descrição dos padrões mínimos de qualidade:</w:t>
      </w:r>
    </w:p>
    <w:p w:rsidR="007B3C62" w:rsidRPr="00AE1E1A" w:rsidRDefault="007B3C62" w:rsidP="007B3C62">
      <w:pPr>
        <w:pStyle w:val="LO-normal"/>
        <w:spacing w:before="240" w:line="240" w:lineRule="auto"/>
        <w:ind w:firstLine="720"/>
        <w:jc w:val="both"/>
        <w:rPr>
          <w:rFonts w:ascii="Times New Roman" w:hAnsi="Times New Roman" w:cs="Times New Roman"/>
          <w:sz w:val="24"/>
          <w:szCs w:val="24"/>
        </w:rPr>
      </w:pPr>
      <w:r w:rsidRPr="00AE1E1A">
        <w:rPr>
          <w:rFonts w:ascii="Times New Roman" w:eastAsia="Calibri" w:hAnsi="Times New Roman" w:cs="Times New Roman"/>
          <w:bCs/>
          <w:sz w:val="24"/>
          <w:szCs w:val="24"/>
          <w:lang w:val="pt-BR"/>
        </w:rPr>
        <w:t xml:space="preserve">As Instituições de Longa Permanência devem garantir condições sanitárias de acordo com os padrões estabelecidos pela Vigilância Sanitária do município em que estão inseridas. Devem manter atualizados, anualmente, os Procedimentos Operacionais Padrão e o Plano de Prevenção a Incêndios. As instalações precisam estar adaptadas para acolher residentes e seus pertences, inclusive aqueles com mobilidade reduzida ou deficiência física. A equipe mínima deve contar com médico clínico, profissionais de enfermagem, nutricionista e profissionais capacitados para o manejo de pessoas idosas. Também deverão apresentar as fichas individuais com registros de atendimentos e intercorrências, acessíveis aos residentes e familiares. As instituições devem organizar cronogramas de rotina que incluam atividades </w:t>
      </w:r>
      <w:r w:rsidRPr="00AE1E1A">
        <w:rPr>
          <w:rFonts w:ascii="Times New Roman" w:eastAsia="Calibri" w:hAnsi="Times New Roman" w:cs="Times New Roman"/>
          <w:bCs/>
          <w:sz w:val="24"/>
          <w:szCs w:val="24"/>
          <w:lang w:val="pt-BR"/>
        </w:rPr>
        <w:lastRenderedPageBreak/>
        <w:t>físicas, lúdicas, terapêuticas, médicas e sociais, além de elaborar e acompanhar o Plano Individual de Atendimento (PIA), com definição clara de etapas e prazos. Por fim, é obrigatória a manutenção de vínculos com o CREAS, CAPS e demais serviços que integram a rede socioassistencial do respectivo município.</w:t>
      </w:r>
      <w:r w:rsidR="002E7AA2">
        <w:rPr>
          <w:rFonts w:ascii="Times New Roman" w:eastAsia="Calibri" w:hAnsi="Times New Roman" w:cs="Times New Roman"/>
          <w:bCs/>
          <w:sz w:val="24"/>
          <w:szCs w:val="24"/>
          <w:lang w:val="pt-BR"/>
        </w:rPr>
        <w:t xml:space="preserve"> As instituições podem estar no raio de até 100 KM do Município de Igrejinha.</w:t>
      </w:r>
    </w:p>
    <w:p w:rsidR="007B3C62" w:rsidRPr="007B3C62" w:rsidRDefault="007B3C62" w:rsidP="007B3C62">
      <w:pPr>
        <w:pStyle w:val="LO-normal"/>
        <w:spacing w:before="240" w:line="240" w:lineRule="auto"/>
        <w:ind w:firstLine="720"/>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t>4.2. Condições mínimas para a habilitação do fornecedor:Para a habilitação do fornecedor se faz as Certidões Negativas, Municipais, Estadual, Federal, Trabalhista e FGTS</w:t>
      </w:r>
      <w:r w:rsidR="00D20592">
        <w:rPr>
          <w:rFonts w:ascii="Times New Roman" w:eastAsia="Calibri" w:hAnsi="Times New Roman" w:cs="Times New Roman"/>
          <w:sz w:val="24"/>
          <w:szCs w:val="24"/>
          <w:lang w:val="pt-BR"/>
        </w:rPr>
        <w:t>,</w:t>
      </w:r>
      <w:r w:rsidRPr="00AE1E1A">
        <w:rPr>
          <w:rFonts w:ascii="Times New Roman" w:eastAsia="Calibri" w:hAnsi="Times New Roman" w:cs="Times New Roman"/>
          <w:sz w:val="24"/>
          <w:szCs w:val="24"/>
          <w:lang w:val="pt-BR"/>
        </w:rPr>
        <w:t xml:space="preserve"> além de  funcionários habilitados de acordo com a necessidade e espaço adequado para o serviço prestado.</w:t>
      </w:r>
    </w:p>
    <w:p w:rsidR="007B3C62" w:rsidRPr="00AE1E1A" w:rsidRDefault="007B3C62" w:rsidP="007B3C62">
      <w:pPr>
        <w:pStyle w:val="LO-normal"/>
        <w:spacing w:before="240" w:line="240" w:lineRule="auto"/>
        <w:ind w:firstLine="720"/>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t xml:space="preserve">4.2.1. Quando necessário, outros requisitos de habilitação, sugeridos por equipe técnica e devidamente justificados, podem ser recomendados aqui: </w:t>
      </w:r>
      <w:r w:rsidRPr="00AE1E1A">
        <w:rPr>
          <w:rFonts w:ascii="Times New Roman" w:eastAsia="Calibri" w:hAnsi="Times New Roman" w:cs="Times New Roman"/>
          <w:bCs/>
          <w:sz w:val="24"/>
          <w:szCs w:val="24"/>
          <w:lang w:val="pt-BR"/>
        </w:rPr>
        <w:t>Recomenda-se seguir as especificações da portaria SES 588/2021.</w:t>
      </w:r>
    </w:p>
    <w:p w:rsidR="00AE1E1A" w:rsidRPr="00AE1E1A" w:rsidRDefault="007B3C62" w:rsidP="00AE1E1A">
      <w:pPr>
        <w:pStyle w:val="LO-normal"/>
        <w:spacing w:before="240" w:line="240" w:lineRule="auto"/>
        <w:ind w:firstLine="720"/>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4.3. Quando da contratação de serviços, estes deverão ser prestados por empresas especializadas no ramo, devidamente regulamentadas, em conformidade com a legislação vigente e padrões estabelecidos no presente termo de referência. Além disso, os fornecedores devem cumprir com as normas técnicas específicas dos serviços, assim como assegurar o emprego correto das práticas de sustentabilidade e a disponibilização de profissionais habilitados para executar as tarefas</w:t>
      </w:r>
      <w:r w:rsidR="00AE1E1A" w:rsidRPr="00AE1E1A">
        <w:rPr>
          <w:rFonts w:ascii="Times New Roman" w:eastAsia="Calibri" w:hAnsi="Times New Roman" w:cs="Times New Roman"/>
          <w:sz w:val="24"/>
          <w:szCs w:val="24"/>
          <w:lang w:val="pt-BR"/>
        </w:rPr>
        <w:t xml:space="preserve">. </w:t>
      </w:r>
    </w:p>
    <w:p w:rsidR="007B3C62" w:rsidRPr="00AE1E1A" w:rsidRDefault="007B3C62" w:rsidP="00AE1E1A">
      <w:pPr>
        <w:pStyle w:val="LO-normal"/>
        <w:spacing w:before="240" w:line="240" w:lineRule="auto"/>
        <w:ind w:firstLine="720"/>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4.4. Quando da compra de produtos, os materiais devem estar com sua integridade estrutural e funcional aptas a gerar os efeitos esperados, destacando para a inexistência de danos ou falhas que possam gerar risco à integridade física dos usuários.</w:t>
      </w:r>
    </w:p>
    <w:p w:rsidR="007B3C62" w:rsidRPr="007B3C62" w:rsidRDefault="007B3C62" w:rsidP="007B3C62">
      <w:pPr>
        <w:pStyle w:val="LO-normal"/>
        <w:spacing w:before="240" w:line="240" w:lineRule="auto"/>
        <w:jc w:val="both"/>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t>5. MODELO DE EXECUÇÃO DO OBJETO</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5.1. A entrega ou a execução do serviço será:</w:t>
      </w:r>
    </w:p>
    <w:p w:rsidR="007B3C62" w:rsidRPr="007B3C62" w:rsidRDefault="007B3C62" w:rsidP="007B3C62">
      <w:pPr>
        <w:pStyle w:val="LO-normal"/>
        <w:spacing w:line="240" w:lineRule="auto"/>
        <w:ind w:left="708"/>
        <w:rPr>
          <w:rFonts w:ascii="Times New Roman" w:hAnsi="Times New Roman" w:cs="Times New Roman"/>
          <w:sz w:val="24"/>
          <w:szCs w:val="24"/>
        </w:rPr>
      </w:pPr>
      <w:r w:rsidRPr="007B3C62">
        <w:rPr>
          <w:rFonts w:ascii="Times New Roman" w:eastAsia="Calibri" w:hAnsi="Times New Roman" w:cs="Times New Roman"/>
          <w:sz w:val="24"/>
          <w:szCs w:val="24"/>
          <w:lang w:val="pt-BR"/>
        </w:rPr>
        <w:t>( ) Única ou</w:t>
      </w:r>
      <w:r w:rsidRPr="007B3C62">
        <w:rPr>
          <w:rFonts w:ascii="Times New Roman" w:eastAsia="Calibri" w:hAnsi="Times New Roman" w:cs="Times New Roman"/>
          <w:sz w:val="24"/>
          <w:szCs w:val="24"/>
          <w:lang w:val="pt-BR"/>
        </w:rPr>
        <w:br/>
        <w:t xml:space="preserve">( </w:t>
      </w:r>
      <w:r w:rsidRPr="007B3C62">
        <w:rPr>
          <w:rFonts w:ascii="Times New Roman" w:eastAsia="Calibri" w:hAnsi="Times New Roman" w:cs="Times New Roman"/>
          <w:b/>
          <w:bCs/>
          <w:sz w:val="24"/>
          <w:szCs w:val="24"/>
          <w:lang w:val="pt-BR"/>
        </w:rPr>
        <w:t>X</w:t>
      </w:r>
      <w:r w:rsidRPr="007B3C62">
        <w:rPr>
          <w:rFonts w:ascii="Times New Roman" w:eastAsia="Calibri" w:hAnsi="Times New Roman" w:cs="Times New Roman"/>
          <w:sz w:val="24"/>
          <w:szCs w:val="24"/>
          <w:lang w:val="pt-BR"/>
        </w:rPr>
        <w:t xml:space="preserve"> ) Parcelada</w:t>
      </w:r>
    </w:p>
    <w:p w:rsidR="007B3C62" w:rsidRPr="00AE1E1A" w:rsidRDefault="007B3C62" w:rsidP="007B3C62">
      <w:pPr>
        <w:pStyle w:val="LO-normal"/>
        <w:spacing w:before="240" w:line="240" w:lineRule="auto"/>
        <w:jc w:val="both"/>
        <w:rPr>
          <w:rFonts w:ascii="Times New Roman" w:hAnsi="Times New Roman" w:cs="Times New Roman"/>
          <w:sz w:val="24"/>
          <w:szCs w:val="24"/>
        </w:rPr>
      </w:pPr>
      <w:r w:rsidRPr="007B3C62">
        <w:rPr>
          <w:rFonts w:ascii="Times New Roman" w:eastAsia="Calibri" w:hAnsi="Times New Roman" w:cs="Times New Roman"/>
          <w:sz w:val="24"/>
          <w:szCs w:val="24"/>
          <w:lang w:val="pt-BR"/>
        </w:rPr>
        <w:t>5</w:t>
      </w:r>
      <w:r w:rsidRPr="00AE1E1A">
        <w:rPr>
          <w:rFonts w:ascii="Times New Roman" w:eastAsia="Calibri" w:hAnsi="Times New Roman" w:cs="Times New Roman"/>
          <w:b/>
          <w:sz w:val="24"/>
          <w:szCs w:val="24"/>
          <w:lang w:val="pt-BR"/>
        </w:rPr>
        <w:t>.</w:t>
      </w:r>
      <w:r w:rsidRPr="00AE1E1A">
        <w:rPr>
          <w:rFonts w:ascii="Times New Roman" w:eastAsia="Calibri" w:hAnsi="Times New Roman" w:cs="Times New Roman"/>
          <w:sz w:val="24"/>
          <w:szCs w:val="24"/>
          <w:lang w:val="pt-BR"/>
        </w:rPr>
        <w:t>2. Local(is) da(s) entrega(s</w:t>
      </w:r>
      <w:r w:rsidRPr="00AE1E1A">
        <w:rPr>
          <w:rFonts w:ascii="Times New Roman" w:eastAsia="Calibri" w:hAnsi="Times New Roman" w:cs="Times New Roman"/>
          <w:b/>
          <w:sz w:val="24"/>
          <w:szCs w:val="24"/>
          <w:lang w:val="pt-BR"/>
        </w:rPr>
        <w:t>):</w:t>
      </w:r>
      <w:r w:rsidRPr="00AE1E1A">
        <w:rPr>
          <w:rFonts w:ascii="Times New Roman" w:eastAsia="Calibri" w:hAnsi="Times New Roman" w:cs="Times New Roman"/>
          <w:bCs/>
          <w:sz w:val="24"/>
          <w:szCs w:val="24"/>
          <w:lang w:val="pt-BR"/>
        </w:rPr>
        <w:t>Secretaria de Desenvolvimento Social</w:t>
      </w:r>
    </w:p>
    <w:p w:rsidR="007B3C62" w:rsidRPr="007B3C62" w:rsidRDefault="007B3C62" w:rsidP="007B3C62">
      <w:pPr>
        <w:pStyle w:val="LO-normal"/>
        <w:spacing w:before="240" w:line="240" w:lineRule="auto"/>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t xml:space="preserve">5.3. Data ou prazo de entrega ou de início da execução após a solicitação: </w:t>
      </w:r>
      <w:r w:rsidRPr="00AE1E1A">
        <w:rPr>
          <w:rFonts w:ascii="Times New Roman" w:eastAsia="Calibri" w:hAnsi="Times New Roman" w:cs="Times New Roman"/>
          <w:bCs/>
          <w:sz w:val="24"/>
          <w:szCs w:val="24"/>
          <w:lang w:val="pt-BR"/>
        </w:rPr>
        <w:t>5 dias a contar da assinatura do contrato.</w:t>
      </w:r>
    </w:p>
    <w:p w:rsidR="007B3C62" w:rsidRPr="00AE1E1A" w:rsidRDefault="007B3C62" w:rsidP="007B3C62">
      <w:pPr>
        <w:pStyle w:val="LO-normal"/>
        <w:spacing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5.4. Quando da execução de serviços, quais produtos, ferramentas ou insumos serão os fornecidos:</w:t>
      </w:r>
    </w:p>
    <w:p w:rsidR="007B3C62" w:rsidRPr="00AE1E1A" w:rsidRDefault="007B3C62" w:rsidP="007B3C62">
      <w:pPr>
        <w:pStyle w:val="LO-normal"/>
        <w:spacing w:line="240" w:lineRule="auto"/>
        <w:ind w:left="708"/>
        <w:jc w:val="both"/>
        <w:rPr>
          <w:rFonts w:ascii="Times New Roman" w:eastAsia="Calibri" w:hAnsi="Times New Roman" w:cs="Times New Roman"/>
          <w:sz w:val="24"/>
          <w:szCs w:val="24"/>
          <w:lang w:val="pt-BR"/>
        </w:rPr>
      </w:pPr>
      <w:r w:rsidRPr="00AE1E1A">
        <w:rPr>
          <w:rFonts w:ascii="Times New Roman" w:eastAsia="Calibri" w:hAnsi="Times New Roman" w:cs="Times New Roman"/>
          <w:b/>
          <w:sz w:val="24"/>
          <w:szCs w:val="24"/>
          <w:lang w:val="pt-BR"/>
        </w:rPr>
        <w:t>Pela administração:</w:t>
      </w:r>
      <w:r w:rsidRPr="00AE1E1A">
        <w:rPr>
          <w:rFonts w:ascii="Times New Roman" w:eastAsia="Calibri" w:hAnsi="Times New Roman" w:cs="Times New Roman"/>
          <w:bCs/>
          <w:sz w:val="24"/>
          <w:szCs w:val="24"/>
          <w:lang w:val="pt-BR"/>
        </w:rPr>
        <w:t>A Secretaria de Desenvolvimento Social, a incumbência da administração dos contratos e sua aplicabilidade, penalidades e pagamentos. Através do CREAS, se mantém o monitoramento dos pacientes ILPI ou institucionalizados em situação de rua.</w:t>
      </w:r>
    </w:p>
    <w:p w:rsidR="007B3C62" w:rsidRPr="00AE1E1A" w:rsidRDefault="007B3C62" w:rsidP="007B3C62">
      <w:pPr>
        <w:pStyle w:val="LO-normal"/>
        <w:spacing w:line="240" w:lineRule="auto"/>
        <w:ind w:left="708"/>
        <w:jc w:val="both"/>
        <w:rPr>
          <w:rFonts w:ascii="Times New Roman" w:eastAsia="Calibri" w:hAnsi="Times New Roman" w:cs="Times New Roman"/>
          <w:sz w:val="24"/>
          <w:szCs w:val="24"/>
          <w:lang w:val="pt-BR"/>
        </w:rPr>
      </w:pPr>
      <w:r w:rsidRPr="00AE1E1A">
        <w:rPr>
          <w:rFonts w:ascii="Times New Roman" w:eastAsia="Calibri" w:hAnsi="Times New Roman" w:cs="Times New Roman"/>
          <w:bCs/>
          <w:sz w:val="24"/>
          <w:szCs w:val="24"/>
          <w:lang w:val="pt-BR"/>
        </w:rPr>
        <w:t>Pela Secretaria Saúde, através do CAPS a responsabilidade técnica: consultas e laudos preliminares à institucionalização. Visitas periódicas avaliando rotina e a aplicabilidade dos Planos Individuais de Atendimento, produzindo assim relatórios necessários sendo acionada a quaisquer intercorrências com os pacientes.</w:t>
      </w:r>
    </w:p>
    <w:p w:rsidR="007B3C62" w:rsidRPr="00AE1E1A" w:rsidRDefault="007B3C62" w:rsidP="007B3C62">
      <w:pPr>
        <w:pStyle w:val="LO-normal"/>
        <w:spacing w:line="240" w:lineRule="auto"/>
        <w:ind w:left="708"/>
        <w:jc w:val="both"/>
        <w:rPr>
          <w:rFonts w:ascii="Times New Roman" w:eastAsia="Calibri" w:hAnsi="Times New Roman" w:cs="Times New Roman"/>
          <w:sz w:val="24"/>
          <w:szCs w:val="24"/>
          <w:lang w:val="pt-BR"/>
        </w:rPr>
      </w:pPr>
      <w:r w:rsidRPr="00AE1E1A">
        <w:rPr>
          <w:rFonts w:ascii="Times New Roman" w:eastAsia="Calibri" w:hAnsi="Times New Roman" w:cs="Times New Roman"/>
          <w:bCs/>
          <w:sz w:val="24"/>
          <w:szCs w:val="24"/>
          <w:lang w:val="pt-BR"/>
        </w:rPr>
        <w:t xml:space="preserve">Pela Comissão de Institucionalização, nomeado pela Portaria N° 22079, terá como principais atribuições as avaliações presenciais e periódicas, elaboração de relatórios </w:t>
      </w:r>
      <w:r w:rsidRPr="00AE1E1A">
        <w:rPr>
          <w:rFonts w:ascii="Times New Roman" w:eastAsia="Calibri" w:hAnsi="Times New Roman" w:cs="Times New Roman"/>
          <w:bCs/>
          <w:sz w:val="24"/>
          <w:szCs w:val="24"/>
          <w:lang w:val="pt-BR"/>
        </w:rPr>
        <w:lastRenderedPageBreak/>
        <w:t>com recomendações da melhoria dos serviços das ILPIs e Rts, garantindo a conformidade das instituições.</w:t>
      </w:r>
    </w:p>
    <w:p w:rsidR="007B3C62" w:rsidRPr="00AE1E1A" w:rsidRDefault="007B3C62" w:rsidP="007B3C62">
      <w:pPr>
        <w:pStyle w:val="LO-normal"/>
        <w:spacing w:line="240" w:lineRule="auto"/>
        <w:ind w:left="708"/>
        <w:jc w:val="both"/>
        <w:rPr>
          <w:rFonts w:ascii="Times New Roman" w:eastAsia="Calibri" w:hAnsi="Times New Roman" w:cs="Times New Roman"/>
          <w:sz w:val="24"/>
          <w:szCs w:val="24"/>
          <w:lang w:val="pt-BR"/>
        </w:rPr>
      </w:pPr>
      <w:r w:rsidRPr="00AE1E1A">
        <w:rPr>
          <w:rFonts w:ascii="Times New Roman" w:eastAsia="Calibri" w:hAnsi="Times New Roman" w:cs="Times New Roman"/>
          <w:b/>
          <w:sz w:val="24"/>
          <w:szCs w:val="24"/>
          <w:lang w:val="pt-BR"/>
        </w:rPr>
        <w:t xml:space="preserve">Pela contratada: </w:t>
      </w:r>
      <w:r w:rsidRPr="00AE1E1A">
        <w:rPr>
          <w:rFonts w:ascii="Times New Roman" w:eastAsia="Calibri" w:hAnsi="Times New Roman" w:cs="Times New Roman"/>
          <w:bCs/>
          <w:sz w:val="24"/>
          <w:szCs w:val="24"/>
          <w:lang w:val="pt-BR"/>
        </w:rPr>
        <w:t>Devem garantir condições sanitárias de acordo com os padrões estabelecidos pela Vigilância Sanitária do município em que estão inseridas. Devem manter atualizados, anualmente, os Procedimentos Operacionais Padrão e o Plano de Prevenção a Incêndios. As instalações precisam estar adaptadas para acolher residentes e seus pertences, inclusive aqueles com mobilidade reduzida ou deficiência física. A equipe mínima deve contar com médico clínico, profissionais de enfermagem, nutricionista e profissionais capacitados para o manejo de pessoas idosas. Também deverão apresentar as fichas individuais com registros de atendimentos e intercorrências, acessíveis aos residentes e familiares. As instituições devem organizar cronogramas de rotina que incluam atividades físicas, lúdicas, terapêuticas, médicas e sociais, além de elaborar e acompanhar o Plano Individual de Atendimento (PIA), com definição clara de etapas e prazos. Por fim, é obrigatória a manutenção de vínculos com o CREAS, CAPS e demais serviços que integram a rede socioassistencial do respectivo município.</w:t>
      </w:r>
    </w:p>
    <w:p w:rsidR="007B3C62" w:rsidRPr="007B3C62" w:rsidRDefault="007B3C62" w:rsidP="007B3C62">
      <w:pPr>
        <w:pStyle w:val="LO-normal"/>
        <w:spacing w:line="240" w:lineRule="auto"/>
        <w:ind w:left="708"/>
        <w:jc w:val="both"/>
        <w:rPr>
          <w:rFonts w:ascii="Times New Roman" w:hAnsi="Times New Roman" w:cs="Times New Roman"/>
          <w:sz w:val="24"/>
          <w:szCs w:val="24"/>
          <w:lang w:val="pt-BR"/>
        </w:rPr>
      </w:pPr>
    </w:p>
    <w:p w:rsidR="007B3C62" w:rsidRPr="00AE1E1A" w:rsidRDefault="007B3C62" w:rsidP="007B3C62">
      <w:pPr>
        <w:pStyle w:val="LO-normal"/>
        <w:spacing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5.5. Descrição detalhada do objeto ou da execução do objeto, trazendo informações complementares relevantes para a compreensão o objeto:</w:t>
      </w:r>
    </w:p>
    <w:p w:rsidR="007B3C62" w:rsidRPr="007B3C62" w:rsidRDefault="007B3C62" w:rsidP="007B3C62">
      <w:pPr>
        <w:pStyle w:val="LO-normal"/>
        <w:spacing w:line="240" w:lineRule="auto"/>
        <w:jc w:val="both"/>
        <w:rPr>
          <w:rFonts w:ascii="Times New Roman" w:eastAsia="Calibri" w:hAnsi="Times New Roman" w:cs="Times New Roman"/>
          <w:b/>
          <w:sz w:val="24"/>
          <w:szCs w:val="24"/>
          <w:lang w:val="pt-BR"/>
        </w:rPr>
      </w:pPr>
    </w:p>
    <w:p w:rsidR="007B3C62" w:rsidRPr="00AE1E1A" w:rsidRDefault="007B3C62" w:rsidP="007B3C62">
      <w:pPr>
        <w:pStyle w:val="LO-normal"/>
        <w:spacing w:line="240" w:lineRule="auto"/>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t xml:space="preserve">ITEM 1: </w:t>
      </w:r>
      <w:r w:rsidRPr="00AE1E1A">
        <w:rPr>
          <w:rFonts w:ascii="Times New Roman" w:eastAsia="Calibri" w:hAnsi="Times New Roman" w:cs="Times New Roman"/>
          <w:bCs/>
          <w:color w:val="000000"/>
          <w:sz w:val="24"/>
          <w:szCs w:val="24"/>
          <w:lang w:val="pt-BR"/>
        </w:rPr>
        <w:t>Contratação de ILPI para Idosos com Grau II de dependência: Idoso independente, mesmo que requeiram uso de equipamentos de autoajuda.</w:t>
      </w:r>
    </w:p>
    <w:p w:rsidR="007B3C62" w:rsidRPr="00AE1E1A" w:rsidRDefault="007B3C62" w:rsidP="007B3C62">
      <w:pPr>
        <w:pStyle w:val="LO-normal"/>
        <w:spacing w:line="240" w:lineRule="auto"/>
        <w:jc w:val="both"/>
        <w:rPr>
          <w:rFonts w:ascii="Times New Roman" w:hAnsi="Times New Roman" w:cs="Times New Roman"/>
          <w:sz w:val="24"/>
          <w:szCs w:val="24"/>
        </w:rPr>
      </w:pPr>
    </w:p>
    <w:p w:rsidR="007B3C62" w:rsidRPr="00AE1E1A" w:rsidRDefault="007B3C62" w:rsidP="007B3C62">
      <w:pPr>
        <w:pStyle w:val="LO-normal"/>
        <w:spacing w:line="240" w:lineRule="auto"/>
        <w:jc w:val="both"/>
        <w:rPr>
          <w:rFonts w:ascii="Times New Roman" w:hAnsi="Times New Roman" w:cs="Times New Roman"/>
          <w:sz w:val="24"/>
          <w:szCs w:val="24"/>
        </w:rPr>
      </w:pPr>
      <w:r w:rsidRPr="00AE1E1A">
        <w:rPr>
          <w:rFonts w:ascii="Times New Roman" w:eastAsia="Calibri" w:hAnsi="Times New Roman" w:cs="Times New Roman"/>
          <w:bCs/>
          <w:color w:val="000000"/>
          <w:sz w:val="24"/>
          <w:szCs w:val="24"/>
          <w:lang w:val="pt-BR"/>
        </w:rPr>
        <w:t>ITEM 2: Contratação de ILPI para Idosos com Grau III de dependência: Idoso independente, mesmo que requeiram uso de equipamentos de autoajuda.</w:t>
      </w:r>
    </w:p>
    <w:p w:rsidR="007B3C62" w:rsidRPr="00AE1E1A" w:rsidRDefault="007B3C62" w:rsidP="007B3C62">
      <w:pPr>
        <w:pStyle w:val="LO-normal"/>
        <w:spacing w:line="240" w:lineRule="auto"/>
        <w:jc w:val="both"/>
        <w:rPr>
          <w:rFonts w:ascii="Times New Roman" w:hAnsi="Times New Roman" w:cs="Times New Roman"/>
          <w:sz w:val="24"/>
          <w:szCs w:val="24"/>
        </w:rPr>
      </w:pPr>
    </w:p>
    <w:p w:rsidR="007B3C62" w:rsidRPr="00AE1E1A" w:rsidRDefault="007B3C62" w:rsidP="007B3C62">
      <w:pPr>
        <w:pStyle w:val="LO-normal"/>
        <w:spacing w:line="240" w:lineRule="auto"/>
        <w:jc w:val="both"/>
        <w:rPr>
          <w:rFonts w:ascii="Times New Roman" w:eastAsia="Calibri" w:hAnsi="Times New Roman" w:cs="Times New Roman"/>
          <w:bCs/>
          <w:color w:val="000000"/>
          <w:sz w:val="24"/>
          <w:szCs w:val="24"/>
          <w:lang w:val="pt-BR"/>
        </w:rPr>
      </w:pPr>
      <w:r w:rsidRPr="00AE1E1A">
        <w:rPr>
          <w:rFonts w:ascii="Times New Roman" w:eastAsia="Calibri" w:hAnsi="Times New Roman" w:cs="Times New Roman"/>
          <w:bCs/>
          <w:color w:val="000000"/>
          <w:sz w:val="24"/>
          <w:szCs w:val="24"/>
          <w:lang w:val="pt-BR"/>
        </w:rPr>
        <w:t>ITEM 3: Contratação de Lar Terapêutico para pessoa com Grau II de dependência: Conforme aplicação dos Instrumentos: Índice de Katz e Índice de Lawton.</w:t>
      </w:r>
    </w:p>
    <w:p w:rsidR="007B3C62" w:rsidRPr="007B3C62" w:rsidRDefault="007B3C62" w:rsidP="007B3C62">
      <w:pPr>
        <w:pStyle w:val="LO-normal"/>
        <w:spacing w:before="240" w:line="240" w:lineRule="auto"/>
        <w:jc w:val="both"/>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t>6. MODELO DE GESTÃO DO CONTRATO</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 xml:space="preserve">6.1 O contrato deverá ser executado fielmente pelas partes, de acordo com as cláusulas avençadas e as normas da Lei nº 14.133/2021, respondendo que der causa à inexecução total ou parcial. </w:t>
      </w:r>
    </w:p>
    <w:p w:rsidR="007B3C62" w:rsidRPr="00AE1E1A" w:rsidRDefault="007B3C62" w:rsidP="007B3C62">
      <w:pPr>
        <w:pStyle w:val="LO-normal"/>
        <w:spacing w:before="240" w:line="240" w:lineRule="auto"/>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t>6.2 As comunicações entre o órgão ou entidade e a contratada devem ser realizadas por escrito, sempre que o ato exigir tal formalidade, admitindo-se o uso de mensagem eletrônica para dar agilidade e celeridade aos procedimentos de menor complexidade. A gestão do contrato deverá ser conduzida pelo Gestor do Contrato, abaixo qualificado:</w:t>
      </w:r>
    </w:p>
    <w:p w:rsidR="007B3C62" w:rsidRPr="007B3C62" w:rsidRDefault="007B3C62" w:rsidP="007B3C62">
      <w:pPr>
        <w:pStyle w:val="LO-normal"/>
        <w:numPr>
          <w:ilvl w:val="0"/>
          <w:numId w:val="15"/>
        </w:numPr>
        <w:spacing w:before="240" w:line="240" w:lineRule="auto"/>
        <w:jc w:val="both"/>
        <w:rPr>
          <w:rFonts w:ascii="Times New Roman" w:hAnsi="Times New Roman" w:cs="Times New Roman"/>
          <w:sz w:val="24"/>
          <w:szCs w:val="24"/>
        </w:rPr>
      </w:pPr>
      <w:r w:rsidRPr="007B3C62">
        <w:rPr>
          <w:rFonts w:ascii="Times New Roman" w:eastAsia="Calibri" w:hAnsi="Times New Roman" w:cs="Times New Roman"/>
          <w:sz w:val="24"/>
          <w:szCs w:val="24"/>
          <w:lang w:val="pt-BR"/>
        </w:rPr>
        <w:t xml:space="preserve">Nome completo / Matrícula: </w:t>
      </w:r>
      <w:r w:rsidRPr="00AE1E1A">
        <w:rPr>
          <w:rFonts w:ascii="Times New Roman" w:eastAsia="Calibri" w:hAnsi="Times New Roman" w:cs="Times New Roman"/>
          <w:bCs/>
          <w:sz w:val="24"/>
          <w:szCs w:val="24"/>
          <w:lang w:val="pt-BR"/>
        </w:rPr>
        <w:t>Jociel Antonio de Aguiar/14512</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6.3 O órgão ou entidade poderá convocar representante da empresa para adoção de providências que devem ser cumpridas de imediato.</w:t>
      </w:r>
    </w:p>
    <w:p w:rsidR="007B3C62" w:rsidRPr="00AE1E1A" w:rsidRDefault="007B3C62" w:rsidP="007B3C62">
      <w:pPr>
        <w:pStyle w:val="LO-normal"/>
        <w:spacing w:before="240" w:line="240" w:lineRule="auto"/>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t>6.4 A execução do contrato deverá ser acompanhada e fiscalizada pelo(s) fiscal(is) do contrato, ou pelos respectivos substitutos, abaixo qualificados:</w:t>
      </w:r>
    </w:p>
    <w:p w:rsidR="007B3C62" w:rsidRPr="00AE1E1A" w:rsidRDefault="007B3C62" w:rsidP="007B3C62">
      <w:pPr>
        <w:pStyle w:val="LO-normal"/>
        <w:spacing w:before="240" w:line="240" w:lineRule="auto"/>
        <w:ind w:left="1080"/>
        <w:jc w:val="both"/>
        <w:rPr>
          <w:rFonts w:ascii="Times New Roman" w:hAnsi="Times New Roman" w:cs="Times New Roman"/>
          <w:sz w:val="24"/>
          <w:szCs w:val="24"/>
        </w:rPr>
      </w:pPr>
      <w:r w:rsidRPr="00AE1E1A">
        <w:rPr>
          <w:rFonts w:ascii="Times New Roman" w:eastAsia="Calibri" w:hAnsi="Times New Roman" w:cs="Times New Roman"/>
          <w:sz w:val="24"/>
          <w:szCs w:val="24"/>
          <w:lang w:val="pt-BR"/>
        </w:rPr>
        <w:lastRenderedPageBreak/>
        <w:t xml:space="preserve">Nome completo / Matrícula: </w:t>
      </w:r>
      <w:r w:rsidRPr="00AE1E1A">
        <w:rPr>
          <w:rFonts w:ascii="Times New Roman" w:eastAsia="Calibri" w:hAnsi="Times New Roman" w:cs="Times New Roman"/>
          <w:bCs/>
          <w:sz w:val="24"/>
          <w:szCs w:val="24"/>
          <w:lang w:val="pt-BR"/>
        </w:rPr>
        <w:t>Dionete Tatiana Rodrigues/8768</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 xml:space="preserve">6.5 O fiscal do contrato acompanhará a execução do contrato, para que sejam cumpridas todas as condições estabelecidas no contrato, de modo a assegurar os melhores resultados para a Administração. </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 xml:space="preserve">6.6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rsidR="007B3C62" w:rsidRPr="007B3C62" w:rsidRDefault="007B3C62" w:rsidP="007B3C62">
      <w:pPr>
        <w:pStyle w:val="LO-normal"/>
        <w:spacing w:before="240" w:line="240" w:lineRule="auto"/>
        <w:jc w:val="both"/>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t>7. CRITÉRIOS DE MEDIÇÃO E DE PAGAMENTO</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 xml:space="preserve">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rsidR="007B3C62" w:rsidRPr="00AE1E1A" w:rsidRDefault="007B3C62" w:rsidP="007B3C62">
      <w:pPr>
        <w:pStyle w:val="LO-normal"/>
        <w:spacing w:before="240" w:line="240" w:lineRule="auto"/>
        <w:jc w:val="both"/>
        <w:rPr>
          <w:rFonts w:ascii="Times New Roman" w:eastAsia="Calibri" w:hAnsi="Times New Roman" w:cs="Times New Roman"/>
          <w:sz w:val="24"/>
          <w:szCs w:val="24"/>
          <w:lang w:val="pt-BR"/>
        </w:rPr>
      </w:pPr>
      <w:r w:rsidRPr="00AE1E1A">
        <w:rPr>
          <w:rFonts w:ascii="Times New Roman" w:eastAsia="Calibri" w:hAnsi="Times New Roman" w:cs="Times New Roman"/>
          <w:sz w:val="24"/>
          <w:szCs w:val="24"/>
          <w:lang w:val="pt-BR"/>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rsidR="007B3C62" w:rsidRPr="007B3C62" w:rsidRDefault="007B3C62" w:rsidP="007B3C62">
      <w:pPr>
        <w:pStyle w:val="LO-normal"/>
        <w:spacing w:before="240"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7.3. O recebimento definitivo ocorrerá quando da verificação definitiva da conformidade dos bens ou serviços e consequente aceitação. </w:t>
      </w:r>
    </w:p>
    <w:p w:rsidR="007B3C62" w:rsidRPr="007B3C62" w:rsidRDefault="007B3C62" w:rsidP="007B3C62">
      <w:pPr>
        <w:pStyle w:val="LO-normal"/>
        <w:spacing w:before="240"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7.4. O prazo para recebimento definitivo poderá ser excepcionalmente prorrogado, de forma justificada, por igual período, quando houver necessidade de diligências para a aferição do atendimento das exigências contratuais. </w:t>
      </w:r>
    </w:p>
    <w:p w:rsidR="007B3C62" w:rsidRPr="007B3C62" w:rsidRDefault="007B3C62" w:rsidP="007B3C62">
      <w:pPr>
        <w:pStyle w:val="LO-normal"/>
        <w:spacing w:before="240"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rsidR="007B3C62" w:rsidRPr="007B3C62" w:rsidRDefault="007B3C62" w:rsidP="007B3C62">
      <w:pPr>
        <w:pStyle w:val="LO-normal"/>
        <w:spacing w:before="240"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B3C62" w:rsidRPr="007B3C62" w:rsidRDefault="007B3C62" w:rsidP="007B3C62">
      <w:pPr>
        <w:pStyle w:val="LO-normal"/>
        <w:spacing w:before="240"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7.7. Recebida a Nota Fiscal ou documento de cobrança equivalente, correrá o prazo de 20 (vinte) dias úteis para fins de liquidação, na forma desta seção, prorrogáveis por igual período, salvo especificidades para contratos de obras ou serviços continuados. </w:t>
      </w:r>
    </w:p>
    <w:p w:rsidR="007B3C62" w:rsidRPr="007B3C62" w:rsidRDefault="007B3C62" w:rsidP="007B3C62">
      <w:pPr>
        <w:pStyle w:val="LO-normal"/>
        <w:spacing w:before="240"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7.8. O prazo de que trata o item anterior será reduzido à metade, mantendo-se a possibilidade de prorrogação, no caso de contratações decorrentes de despesas cujos valores não ultrapassem o limite de que trata o inciso I e II do art. 75 da Lei nº 14.133, de 2021. </w:t>
      </w:r>
    </w:p>
    <w:p w:rsidR="007B3C62" w:rsidRPr="007B3C62" w:rsidRDefault="007B3C62" w:rsidP="007B3C62">
      <w:pPr>
        <w:pStyle w:val="LO-normal"/>
        <w:spacing w:before="240"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lastRenderedPageBreak/>
        <w:t xml:space="preserve">7.9. Para fins de liquidação, o setor competente deverá verificar se a nota fiscal ou instrumento de cobrança equivalente apresentado expressa os elementos necessários e essenciais do documento, tais como: </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a) A data da emissão; </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b) Os dados do contratado e do órgão contratante; </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c) O período respectivo de execução do contrato; </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d) O valor a pagar; e </w:t>
      </w:r>
    </w:p>
    <w:p w:rsidR="007B3C62" w:rsidRPr="007B3C62" w:rsidRDefault="007B3C62" w:rsidP="007B3C62">
      <w:pPr>
        <w:pStyle w:val="LO-normal"/>
        <w:spacing w:line="240" w:lineRule="auto"/>
        <w:ind w:left="850"/>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e) Eventual destaque do valor de retenções tributárias cabíveis.</w:t>
      </w: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7.11.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7.12. Persistindo a irregularidade, o contratante deverá adotar as medidas necessárias à rescisão contratual nos autos do processo administrativo correspondente, assegurada ao contratado a ampla defesa. </w:t>
      </w: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r w:rsidRPr="007B3C62">
        <w:rPr>
          <w:rFonts w:ascii="Times New Roman" w:eastAsia="Calibri" w:hAnsi="Times New Roman" w:cs="Times New Roman"/>
          <w:sz w:val="24"/>
          <w:szCs w:val="24"/>
          <w:lang w:val="pt-BR"/>
        </w:rPr>
        <w:t xml:space="preserve">7.13. O Pagamento será realizado mediante verificação da regularidade fiscal da contratada, caso esteja irregular, havendo a efetiva execução do objeto, os pagamentos serão realizados normalmente, até que se decida pela rescisão do contrato, caso o contratado não regularize sua situação fiscal. </w:t>
      </w:r>
    </w:p>
    <w:p w:rsidR="007B3C62" w:rsidRPr="007B3C62" w:rsidRDefault="007B3C62" w:rsidP="007B3C62">
      <w:pPr>
        <w:pStyle w:val="LO-normal"/>
        <w:spacing w:line="240" w:lineRule="auto"/>
        <w:jc w:val="both"/>
        <w:rPr>
          <w:rFonts w:ascii="Times New Roman" w:eastAsia="Calibri" w:hAnsi="Times New Roman" w:cs="Times New Roman"/>
          <w:sz w:val="24"/>
          <w:szCs w:val="24"/>
          <w:lang w:val="pt-BR"/>
        </w:rPr>
      </w:pPr>
    </w:p>
    <w:p w:rsidR="007B3C62" w:rsidRPr="00A84355" w:rsidRDefault="007B3C62" w:rsidP="00A84355">
      <w:pPr>
        <w:pStyle w:val="LO-normal"/>
        <w:spacing w:line="240" w:lineRule="auto"/>
        <w:jc w:val="both"/>
        <w:rPr>
          <w:rFonts w:ascii="Times New Roman" w:hAnsi="Times New Roman" w:cs="Times New Roman"/>
          <w:sz w:val="24"/>
          <w:szCs w:val="24"/>
        </w:rPr>
      </w:pPr>
      <w:r w:rsidRPr="007B3C62">
        <w:rPr>
          <w:rFonts w:ascii="Times New Roman" w:eastAsia="Calibri" w:hAnsi="Times New Roman" w:cs="Times New Roman"/>
          <w:sz w:val="24"/>
          <w:szCs w:val="24"/>
          <w:lang w:val="pt-BR"/>
        </w:rPr>
        <w:t xml:space="preserve">7.14. O pagamento será efetuado no </w:t>
      </w:r>
      <w:r w:rsidRPr="007B3C62">
        <w:rPr>
          <w:rFonts w:ascii="Times New Roman" w:eastAsia="Calibri" w:hAnsi="Times New Roman" w:cs="Times New Roman"/>
          <w:b/>
          <w:sz w:val="24"/>
          <w:szCs w:val="24"/>
          <w:u w:val="single"/>
          <w:lang w:val="pt-BR"/>
        </w:rPr>
        <w:t>prazo de até 15 (quinze) dias úteis</w:t>
      </w:r>
      <w:r w:rsidRPr="007B3C62">
        <w:rPr>
          <w:rFonts w:ascii="Times New Roman" w:eastAsia="Calibri" w:hAnsi="Times New Roman" w:cs="Times New Roman"/>
          <w:sz w:val="24"/>
          <w:szCs w:val="24"/>
          <w:lang w:val="pt-BR"/>
        </w:rPr>
        <w:t xml:space="preserve"> contados da finalização da liquidação da despesa, conforme item anterior. O pagamento será realizado por meio de ordem bancária, para crédito em banco, agência e conta corrente indicados pelo contratado.</w:t>
      </w:r>
    </w:p>
    <w:p w:rsidR="00A84355" w:rsidRDefault="007B3C62" w:rsidP="007B3C62">
      <w:pPr>
        <w:pStyle w:val="LO-normal"/>
        <w:spacing w:before="240" w:line="240" w:lineRule="auto"/>
        <w:jc w:val="both"/>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t>8. ESTIMATIVA DO VALOR DA CONTRATAÇÃO</w:t>
      </w:r>
    </w:p>
    <w:p w:rsidR="007B3C62" w:rsidRPr="00A84355" w:rsidRDefault="007B3C62" w:rsidP="00A84355">
      <w:pPr>
        <w:pStyle w:val="LO-normal"/>
        <w:spacing w:line="240" w:lineRule="auto"/>
        <w:jc w:val="both"/>
        <w:rPr>
          <w:rFonts w:ascii="Times New Roman" w:eastAsia="Calibri" w:hAnsi="Times New Roman" w:cs="Times New Roman"/>
          <w:b/>
          <w:sz w:val="24"/>
          <w:szCs w:val="24"/>
          <w:lang w:val="pt-BR"/>
        </w:rPr>
      </w:pPr>
      <w:r w:rsidRPr="007B3C62">
        <w:rPr>
          <w:rFonts w:ascii="Times New Roman" w:eastAsia="Calibri" w:hAnsi="Times New Roman" w:cs="Times New Roman"/>
          <w:b/>
          <w:sz w:val="24"/>
          <w:szCs w:val="24"/>
          <w:lang w:val="pt-BR"/>
        </w:rPr>
        <w:br/>
      </w:r>
      <w:r w:rsidRPr="007B3C62">
        <w:rPr>
          <w:rFonts w:ascii="Times New Roman" w:eastAsia="Calibri" w:hAnsi="Times New Roman" w:cs="Times New Roman"/>
          <w:sz w:val="24"/>
          <w:szCs w:val="24"/>
          <w:lang w:val="pt-BR"/>
        </w:rPr>
        <w:t>8.1.Valor total estimado da compra considerando o menor preço dos itens e a totalidade das unidades a serem adquiridas:</w:t>
      </w:r>
    </w:p>
    <w:p w:rsidR="007B3C62" w:rsidRPr="001807D6" w:rsidRDefault="007B3C62" w:rsidP="007B3C62">
      <w:pPr>
        <w:pStyle w:val="LO-normal"/>
        <w:numPr>
          <w:ilvl w:val="0"/>
          <w:numId w:val="16"/>
        </w:numPr>
        <w:spacing w:before="240" w:line="240" w:lineRule="auto"/>
        <w:jc w:val="both"/>
        <w:rPr>
          <w:rFonts w:ascii="Times New Roman" w:hAnsi="Times New Roman" w:cs="Times New Roman"/>
          <w:sz w:val="24"/>
          <w:szCs w:val="24"/>
        </w:rPr>
      </w:pPr>
      <w:r w:rsidRPr="001807D6">
        <w:rPr>
          <w:rFonts w:ascii="Times New Roman" w:eastAsia="Calibri" w:hAnsi="Times New Roman" w:cs="Times New Roman"/>
          <w:sz w:val="24"/>
          <w:szCs w:val="24"/>
          <w:lang w:val="pt-BR"/>
        </w:rPr>
        <w:t xml:space="preserve">TOTAL DO CONTRATO POR VALOR MÉDIO MENSAL: </w:t>
      </w:r>
      <w:r w:rsidRPr="001807D6">
        <w:rPr>
          <w:rFonts w:ascii="Times New Roman" w:eastAsia="Calibri" w:hAnsi="Times New Roman" w:cs="Times New Roman"/>
          <w:bCs/>
          <w:sz w:val="24"/>
          <w:szCs w:val="24"/>
          <w:lang w:val="pt-BR"/>
        </w:rPr>
        <w:t>R$228.799,85</w:t>
      </w:r>
    </w:p>
    <w:p w:rsidR="00ED0F41" w:rsidRPr="002B68A2" w:rsidRDefault="007B3C62" w:rsidP="002B68A2">
      <w:pPr>
        <w:pStyle w:val="LO-normal"/>
        <w:numPr>
          <w:ilvl w:val="0"/>
          <w:numId w:val="16"/>
        </w:numPr>
        <w:spacing w:before="240" w:line="240" w:lineRule="auto"/>
        <w:jc w:val="both"/>
        <w:rPr>
          <w:rFonts w:ascii="Times New Roman" w:hAnsi="Times New Roman" w:cs="Times New Roman"/>
          <w:sz w:val="24"/>
          <w:szCs w:val="24"/>
        </w:rPr>
      </w:pPr>
      <w:r w:rsidRPr="001807D6">
        <w:rPr>
          <w:rFonts w:ascii="Times New Roman" w:eastAsia="Calibri" w:hAnsi="Times New Roman" w:cs="Times New Roman"/>
          <w:bCs/>
          <w:sz w:val="24"/>
          <w:szCs w:val="24"/>
          <w:lang w:val="pt-BR"/>
        </w:rPr>
        <w:t>TOTAL DO CONTRATO POR VALOR MÉDIO ANUAL: R$ 2.745.598,20</w:t>
      </w:r>
    </w:p>
    <w:p w:rsidR="001807D6" w:rsidRDefault="001807D6">
      <w:pPr>
        <w:suppressAutoHyphens w:val="0"/>
        <w:rPr>
          <w:b/>
          <w:bCs/>
          <w:u w:val="single"/>
        </w:rPr>
      </w:pPr>
      <w:r>
        <w:rPr>
          <w:b/>
          <w:bCs/>
          <w:u w:val="single"/>
        </w:rPr>
        <w:br w:type="page"/>
      </w:r>
    </w:p>
    <w:p w:rsidR="00023030" w:rsidRPr="00C665AA" w:rsidRDefault="00A3293C" w:rsidP="007B3C62">
      <w:pPr>
        <w:suppressAutoHyphens w:val="0"/>
        <w:jc w:val="center"/>
        <w:rPr>
          <w:b/>
          <w:bCs/>
        </w:rPr>
      </w:pPr>
      <w:r w:rsidRPr="00C665AA">
        <w:rPr>
          <w:b/>
          <w:bCs/>
          <w:u w:val="single"/>
        </w:rPr>
        <w:lastRenderedPageBreak/>
        <w:t>ANEXO I</w:t>
      </w:r>
      <w:r w:rsidR="00625B2F" w:rsidRPr="00C665AA">
        <w:rPr>
          <w:b/>
          <w:bCs/>
          <w:u w:val="single"/>
        </w:rPr>
        <w:t>I</w:t>
      </w:r>
      <w:r w:rsidRPr="00C665AA">
        <w:rPr>
          <w:b/>
          <w:bCs/>
          <w:u w:val="single"/>
        </w:rPr>
        <w:t xml:space="preserve"> -MINUTA DO </w:t>
      </w:r>
      <w:r w:rsidR="00985E4D">
        <w:rPr>
          <w:b/>
          <w:bCs/>
          <w:u w:val="single"/>
        </w:rPr>
        <w:t>CONTRATO</w:t>
      </w:r>
    </w:p>
    <w:p w:rsidR="00023030" w:rsidRPr="00C665AA" w:rsidRDefault="00023030">
      <w:pPr>
        <w:ind w:left="720"/>
        <w:jc w:val="center"/>
        <w:rPr>
          <w:b/>
          <w:bCs/>
          <w:u w:val="single"/>
        </w:rPr>
      </w:pPr>
    </w:p>
    <w:p w:rsidR="00023030" w:rsidRPr="00F22F46" w:rsidRDefault="00A3293C">
      <w:pPr>
        <w:ind w:left="720"/>
        <w:jc w:val="center"/>
      </w:pPr>
      <w:r w:rsidRPr="00C665AA">
        <w:rPr>
          <w:b/>
          <w:bCs/>
          <w:u w:val="single"/>
        </w:rPr>
        <w:t>EDITAL DE CHAMAMENTO PÚBLICO Nº</w:t>
      </w:r>
      <w:r w:rsidR="00633E7D">
        <w:rPr>
          <w:b/>
          <w:bCs/>
          <w:u w:val="single"/>
        </w:rPr>
        <w:t>093</w:t>
      </w:r>
      <w:r w:rsidRPr="00C665AA">
        <w:rPr>
          <w:b/>
          <w:bCs/>
          <w:u w:val="single"/>
        </w:rPr>
        <w:t>/202</w:t>
      </w:r>
      <w:r w:rsidR="00633E7D">
        <w:rPr>
          <w:b/>
          <w:bCs/>
          <w:u w:val="single"/>
        </w:rPr>
        <w:t>6</w:t>
      </w:r>
    </w:p>
    <w:p w:rsidR="00023030" w:rsidRPr="00F22F46" w:rsidRDefault="00023030">
      <w:pPr>
        <w:ind w:left="720"/>
        <w:jc w:val="both"/>
      </w:pPr>
    </w:p>
    <w:p w:rsidR="00023030" w:rsidRDefault="00A3293C">
      <w:pPr>
        <w:jc w:val="both"/>
      </w:pPr>
      <w:r w:rsidRPr="00F22F46">
        <w:tab/>
        <w:t xml:space="preserve">Pelo instrumento particular e na melhor forma do direito, de um lado o </w:t>
      </w:r>
      <w:r w:rsidRPr="00F22F46">
        <w:rPr>
          <w:b/>
          <w:bCs/>
        </w:rPr>
        <w:t>MUNICÍPIO DE IGREJINHA</w:t>
      </w:r>
      <w:r w:rsidRPr="00F22F46">
        <w:t xml:space="preserve">, Pessoa Jurídica de direito público interno, com sede na Avenida </w:t>
      </w:r>
      <w:r w:rsidR="00513D70" w:rsidRPr="00F22F46">
        <w:t>Ildo Meneghetti</w:t>
      </w:r>
      <w:r w:rsidRPr="00F22F46">
        <w:t xml:space="preserve">, </w:t>
      </w:r>
      <w:r w:rsidR="00513D70" w:rsidRPr="00F22F46">
        <w:t>757</w:t>
      </w:r>
      <w:r w:rsidRPr="00F22F46">
        <w:t xml:space="preserve">, no Município de Igrejinha/RS, inscrito no CNPJ/MF sob o nº88.379.763/0001-36, representada neste ato pelo </w:t>
      </w:r>
      <w:r w:rsidRPr="00F22F46">
        <w:rPr>
          <w:color w:val="000000"/>
        </w:rPr>
        <w:t xml:space="preserve">Sr. </w:t>
      </w:r>
      <w:r w:rsidRPr="00F22F46">
        <w:rPr>
          <w:b/>
        </w:rPr>
        <w:t xml:space="preserve">LEANDRO </w:t>
      </w:r>
      <w:r w:rsidR="00513D70" w:rsidRPr="00F22F46">
        <w:rPr>
          <w:b/>
        </w:rPr>
        <w:t>MARCIANO HÖRLLE</w:t>
      </w:r>
      <w:r w:rsidRPr="00F22F46">
        <w:rPr>
          <w:b/>
          <w:bCs/>
        </w:rPr>
        <w:t xml:space="preserve">, </w:t>
      </w:r>
      <w:r w:rsidRPr="00F22F46">
        <w:rPr>
          <w:b/>
        </w:rPr>
        <w:t>PREFEITO MUNICIPAL</w:t>
      </w:r>
      <w:r w:rsidRPr="00F22F46">
        <w:rPr>
          <w:b/>
          <w:bCs/>
          <w:color w:val="000000"/>
        </w:rPr>
        <w:t xml:space="preserve">, matrícula nº </w:t>
      </w:r>
      <w:r w:rsidR="00513D70" w:rsidRPr="00F22F46">
        <w:rPr>
          <w:b/>
          <w:bCs/>
          <w:color w:val="000000"/>
        </w:rPr>
        <w:t xml:space="preserve">10.530 </w:t>
      </w:r>
      <w:r w:rsidRPr="00F22F46">
        <w:t xml:space="preserve">e, de outro lado a empresa …............, com sede à Rua …......, em …....., fone: ….... e-mail:.....  inscrita no CNPJ nº …..., representada pelo Sr. …......, inscrito no CPF sob o nº …...., doravante denominado </w:t>
      </w:r>
      <w:r w:rsidRPr="00F22F46">
        <w:rPr>
          <w:b/>
          <w:bCs/>
        </w:rPr>
        <w:t xml:space="preserve">CREDENCIADO, </w:t>
      </w:r>
      <w:r w:rsidRPr="00F22F46">
        <w:t xml:space="preserve">têm justo e acordado entre si, o presente </w:t>
      </w:r>
      <w:r w:rsidRPr="00F22F46">
        <w:rPr>
          <w:b/>
          <w:bCs/>
        </w:rPr>
        <w:t xml:space="preserve">TERMO DE CREDENCIAMENTO, </w:t>
      </w:r>
      <w:r w:rsidRPr="00F22F46">
        <w:t xml:space="preserve">tendo como objeto Chamamento Público para fins de </w:t>
      </w:r>
      <w:r w:rsidR="00220920">
        <w:t>CREDENCIAMENTO de Pessoa Jurídica para prestação de SERVI</w:t>
      </w:r>
      <w:r w:rsidR="00220920">
        <w:rPr>
          <w:rFonts w:hint="cs"/>
        </w:rPr>
        <w:t>Ç</w:t>
      </w:r>
      <w:r w:rsidR="00220920">
        <w:t>OS DE ACOLHIMENTO INSTITUCIONAL de idosos com dependência, bem como adultos com distúrbios psiquiátricos, deficiência mental e intelectual,  encaminhados pelo Município por meio da Secretaria de Desenvolvimento Social/SDS</w:t>
      </w:r>
      <w:r w:rsidRPr="00F22F46">
        <w:rPr>
          <w:bCs/>
        </w:rPr>
        <w:t>,</w:t>
      </w:r>
      <w:r w:rsidR="003213CF">
        <w:rPr>
          <w:bCs/>
        </w:rPr>
        <w:t xml:space="preserve"> </w:t>
      </w:r>
      <w:r w:rsidRPr="00F22F46">
        <w:t xml:space="preserve">conforme </w:t>
      </w:r>
      <w:r w:rsidR="009F6E08" w:rsidRPr="00F22F46">
        <w:t xml:space="preserve">Edital de </w:t>
      </w:r>
      <w:r w:rsidRPr="00F22F46">
        <w:t xml:space="preserve">Licitação nº </w:t>
      </w:r>
      <w:r w:rsidR="00633E7D">
        <w:t>093</w:t>
      </w:r>
      <w:r w:rsidRPr="00F22F46">
        <w:t>/202</w:t>
      </w:r>
      <w:r w:rsidR="00633E7D">
        <w:t>6</w:t>
      </w:r>
      <w:r w:rsidR="009F6E08" w:rsidRPr="00F22F46">
        <w:t>,</w:t>
      </w:r>
      <w:r w:rsidRPr="00F22F46">
        <w:t xml:space="preserve"> com base na Lei Federal nº </w:t>
      </w:r>
      <w:r w:rsidR="009F6E08" w:rsidRPr="00F22F46">
        <w:t>14.133/2021</w:t>
      </w:r>
      <w:r w:rsidRPr="00F22F46">
        <w:t xml:space="preserve"> e alterações nela introduzidas e as seguintes cláusulas contratuais:</w:t>
      </w:r>
    </w:p>
    <w:p w:rsidR="00023030" w:rsidRPr="00F22F46" w:rsidRDefault="00023030">
      <w:pPr>
        <w:jc w:val="both"/>
      </w:pPr>
    </w:p>
    <w:p w:rsidR="00745007" w:rsidRDefault="00A3293C" w:rsidP="00745007">
      <w:pPr>
        <w:tabs>
          <w:tab w:val="left" w:pos="851"/>
        </w:tabs>
        <w:spacing w:line="200" w:lineRule="atLeast"/>
        <w:jc w:val="both"/>
      </w:pPr>
      <w:r w:rsidRPr="00F22F46">
        <w:rPr>
          <w:b/>
          <w:bCs/>
        </w:rPr>
        <w:t>CLÁUSULA PRIMEIRA:</w:t>
      </w:r>
      <w:r w:rsidR="00220920" w:rsidRPr="00220920">
        <w:t xml:space="preserve">Contratação de Pessoa Jurídica para prestação de SERVIÇOS DE ACOLHIMENTO INSTITUCIONAL de idosos com dependência, bem como adultos com distúrbios psiquiátricos, deficiência mental e intelectual, encaminhados pelo Município por meio da Secretaria de Desenvolvimento Social/SDS, conforme </w:t>
      </w:r>
      <w:r w:rsidR="00745007">
        <w:t>limites abaixo:</w:t>
      </w:r>
    </w:p>
    <w:p w:rsidR="00F25874" w:rsidRDefault="00F25874" w:rsidP="00745007">
      <w:pPr>
        <w:tabs>
          <w:tab w:val="left" w:pos="851"/>
        </w:tabs>
        <w:spacing w:line="200" w:lineRule="atLeast"/>
        <w:jc w:val="both"/>
      </w:pP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647"/>
        <w:gridCol w:w="2409"/>
        <w:gridCol w:w="2977"/>
        <w:gridCol w:w="3121"/>
      </w:tblGrid>
      <w:tr w:rsidR="00810095" w:rsidTr="002818CF">
        <w:tc>
          <w:tcPr>
            <w:tcW w:w="647" w:type="dxa"/>
            <w:tcBorders>
              <w:top w:val="single" w:sz="1" w:space="0" w:color="000000"/>
              <w:left w:val="single" w:sz="1" w:space="0" w:color="000000"/>
              <w:bottom w:val="single" w:sz="1" w:space="0" w:color="000000"/>
            </w:tcBorders>
            <w:shd w:val="clear" w:color="auto" w:fill="auto"/>
            <w:vAlign w:val="center"/>
          </w:tcPr>
          <w:p w:rsidR="00810095" w:rsidRDefault="00810095" w:rsidP="004F7146">
            <w:pPr>
              <w:pStyle w:val="Contedodatabela"/>
              <w:snapToGrid w:val="0"/>
              <w:ind w:left="-55" w:right="5"/>
              <w:jc w:val="center"/>
            </w:pPr>
            <w:r>
              <w:rPr>
                <w:b/>
                <w:bCs/>
              </w:rPr>
              <w:t>Item</w:t>
            </w:r>
          </w:p>
        </w:tc>
        <w:tc>
          <w:tcPr>
            <w:tcW w:w="2409" w:type="dxa"/>
            <w:tcBorders>
              <w:top w:val="single" w:sz="1" w:space="0" w:color="000000"/>
              <w:left w:val="single" w:sz="1" w:space="0" w:color="000000"/>
              <w:bottom w:val="single" w:sz="1" w:space="0" w:color="000000"/>
            </w:tcBorders>
            <w:shd w:val="clear" w:color="auto" w:fill="auto"/>
            <w:vAlign w:val="center"/>
          </w:tcPr>
          <w:p w:rsidR="00810095" w:rsidRDefault="00810095" w:rsidP="004F7146">
            <w:pPr>
              <w:pStyle w:val="Contedodatabela"/>
              <w:snapToGrid w:val="0"/>
              <w:jc w:val="center"/>
            </w:pPr>
            <w:r>
              <w:rPr>
                <w:b/>
                <w:bCs/>
              </w:rPr>
              <w:t>Especialidade</w:t>
            </w:r>
          </w:p>
        </w:tc>
        <w:tc>
          <w:tcPr>
            <w:tcW w:w="2977" w:type="dxa"/>
            <w:tcBorders>
              <w:top w:val="single" w:sz="1" w:space="0" w:color="000000"/>
              <w:left w:val="single" w:sz="1" w:space="0" w:color="000000"/>
              <w:bottom w:val="single" w:sz="1" w:space="0" w:color="000000"/>
            </w:tcBorders>
            <w:shd w:val="clear" w:color="auto" w:fill="auto"/>
          </w:tcPr>
          <w:p w:rsidR="00810095" w:rsidRDefault="00810095" w:rsidP="004F7146">
            <w:pPr>
              <w:pStyle w:val="Contedodatabela"/>
              <w:snapToGrid w:val="0"/>
              <w:jc w:val="center"/>
            </w:pPr>
            <w:r>
              <w:rPr>
                <w:b/>
                <w:bCs/>
              </w:rPr>
              <w:t>N° de Vagas/ mês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810095" w:rsidRDefault="00810095" w:rsidP="004F7146">
            <w:pPr>
              <w:pStyle w:val="Contedodatabela"/>
              <w:snapToGrid w:val="0"/>
              <w:jc w:val="center"/>
            </w:pPr>
            <w:r>
              <w:rPr>
                <w:b/>
                <w:bCs/>
              </w:rPr>
              <w:t>Valor (R$) por Vaga</w:t>
            </w:r>
          </w:p>
        </w:tc>
      </w:tr>
      <w:tr w:rsidR="00810095" w:rsidTr="004F7146">
        <w:tc>
          <w:tcPr>
            <w:tcW w:w="647" w:type="dxa"/>
            <w:tcBorders>
              <w:top w:val="single" w:sz="1" w:space="0" w:color="000000"/>
              <w:left w:val="single" w:sz="1" w:space="0" w:color="000000"/>
              <w:bottom w:val="single" w:sz="1" w:space="0" w:color="000000"/>
            </w:tcBorders>
            <w:shd w:val="clear" w:color="auto" w:fill="auto"/>
            <w:vAlign w:val="center"/>
          </w:tcPr>
          <w:p w:rsidR="00810095" w:rsidRDefault="00810095" w:rsidP="004F7146">
            <w:pPr>
              <w:pStyle w:val="Contedodatabela"/>
              <w:snapToGrid w:val="0"/>
              <w:ind w:left="-55" w:right="5"/>
              <w:jc w:val="center"/>
              <w:rPr>
                <w:b/>
                <w:bCs/>
              </w:rPr>
            </w:pPr>
            <w:r>
              <w:rPr>
                <w:b/>
                <w:bCs/>
              </w:rPr>
              <w:t>1.1</w:t>
            </w:r>
          </w:p>
        </w:tc>
        <w:tc>
          <w:tcPr>
            <w:tcW w:w="2409" w:type="dxa"/>
            <w:tcBorders>
              <w:top w:val="single" w:sz="1" w:space="0" w:color="000000"/>
              <w:left w:val="single" w:sz="1" w:space="0" w:color="000000"/>
              <w:bottom w:val="single" w:sz="1" w:space="0" w:color="000000"/>
            </w:tcBorders>
            <w:shd w:val="clear" w:color="auto" w:fill="auto"/>
            <w:vAlign w:val="center"/>
          </w:tcPr>
          <w:p w:rsidR="00810095" w:rsidRDefault="00810095" w:rsidP="004F7146">
            <w:pPr>
              <w:pStyle w:val="Contedodatabela"/>
              <w:snapToGrid w:val="0"/>
              <w:jc w:val="center"/>
              <w:rPr>
                <w:b/>
                <w:bCs/>
              </w:rPr>
            </w:pPr>
            <w:r>
              <w:rPr>
                <w:sz w:val="22"/>
                <w:szCs w:val="22"/>
              </w:rPr>
              <w:t xml:space="preserve">Vagas de acolhimento </w:t>
            </w:r>
            <w:r>
              <w:rPr>
                <w:rFonts w:ascii="Times New Roman" w:eastAsia="Times New Roman" w:hAnsi="Times New Roman" w:cs="Times New Roman"/>
                <w:sz w:val="22"/>
                <w:szCs w:val="22"/>
              </w:rPr>
              <w:t xml:space="preserve">institucional para </w:t>
            </w:r>
            <w:r w:rsidRPr="00E22730">
              <w:rPr>
                <w:rFonts w:ascii="Times New Roman" w:eastAsia="Times New Roman" w:hAnsi="Times New Roman" w:cs="Times New Roman"/>
                <w:sz w:val="22"/>
                <w:szCs w:val="22"/>
              </w:rPr>
              <w:t>IDOSOS</w:t>
            </w:r>
            <w:r w:rsidRPr="00E22730">
              <w:t xml:space="preserve"> vítima</w:t>
            </w:r>
            <w:r>
              <w:t>s</w:t>
            </w:r>
            <w:r w:rsidRPr="00E22730">
              <w:t xml:space="preserve"> de negligência familiar ou inexistência de família extensiva</w:t>
            </w:r>
            <w:r w:rsidRPr="00E22730">
              <w:rPr>
                <w:rFonts w:ascii="Times New Roman" w:eastAsia="Times New Roman" w:hAnsi="Times New Roman" w:cs="Times New Roman"/>
                <w:sz w:val="22"/>
                <w:szCs w:val="22"/>
              </w:rPr>
              <w:t xml:space="preserve"> com</w:t>
            </w:r>
            <w:r>
              <w:rPr>
                <w:rFonts w:ascii="Times New Roman" w:eastAsia="Times New Roman" w:hAnsi="Times New Roman" w:cs="Times New Roman"/>
                <w:sz w:val="22"/>
                <w:szCs w:val="22"/>
              </w:rPr>
              <w:t xml:space="preserve"> GRAU DE DEPENDÊNCIA II</w:t>
            </w:r>
          </w:p>
        </w:tc>
        <w:tc>
          <w:tcPr>
            <w:tcW w:w="2977" w:type="dxa"/>
            <w:tcBorders>
              <w:top w:val="single" w:sz="1" w:space="0" w:color="000000"/>
              <w:left w:val="single" w:sz="1" w:space="0" w:color="000000"/>
              <w:bottom w:val="single" w:sz="1" w:space="0" w:color="000000"/>
            </w:tcBorders>
            <w:shd w:val="clear" w:color="auto" w:fill="auto"/>
          </w:tcPr>
          <w:p w:rsidR="00810095" w:rsidRDefault="00810095" w:rsidP="004F7146">
            <w:pPr>
              <w:pStyle w:val="Contedodatabela"/>
              <w:snapToGrid w:val="0"/>
              <w:jc w:val="center"/>
              <w:rPr>
                <w:b/>
                <w:bCs/>
              </w:rPr>
            </w:pPr>
            <w:r>
              <w:t>Até 15 vagas/mês</w:t>
            </w:r>
          </w:p>
        </w:tc>
        <w:tc>
          <w:tcPr>
            <w:tcW w:w="3121" w:type="dxa"/>
            <w:tcBorders>
              <w:top w:val="single" w:sz="1" w:space="0" w:color="000000"/>
              <w:left w:val="single" w:sz="1" w:space="0" w:color="000000"/>
              <w:bottom w:val="single" w:sz="1" w:space="0" w:color="000000"/>
              <w:right w:val="single" w:sz="1" w:space="0" w:color="000000"/>
            </w:tcBorders>
            <w:shd w:val="clear" w:color="auto" w:fill="auto"/>
          </w:tcPr>
          <w:p w:rsidR="00810095" w:rsidRPr="00220920" w:rsidRDefault="00810095" w:rsidP="004F7146">
            <w:pPr>
              <w:pStyle w:val="Contedodatabela"/>
              <w:snapToGrid w:val="0"/>
              <w:jc w:val="center"/>
              <w:rPr>
                <w:bCs/>
              </w:rPr>
            </w:pPr>
            <w:r w:rsidRPr="00904DB9">
              <w:rPr>
                <w:rFonts w:ascii="Times New Roman" w:eastAsia="Calibri" w:hAnsi="Times New Roman" w:cs="Times New Roman"/>
              </w:rPr>
              <w:t>R$4.248,52</w:t>
            </w:r>
          </w:p>
        </w:tc>
      </w:tr>
      <w:tr w:rsidR="00810095" w:rsidTr="004F7146">
        <w:tc>
          <w:tcPr>
            <w:tcW w:w="647" w:type="dxa"/>
            <w:tcBorders>
              <w:left w:val="single" w:sz="1" w:space="0" w:color="000000"/>
              <w:bottom w:val="single" w:sz="1" w:space="0" w:color="000000"/>
            </w:tcBorders>
            <w:shd w:val="clear" w:color="auto" w:fill="auto"/>
          </w:tcPr>
          <w:p w:rsidR="00810095" w:rsidRDefault="00810095" w:rsidP="004F7146">
            <w:pPr>
              <w:pStyle w:val="Contedodatabela"/>
              <w:snapToGrid w:val="0"/>
              <w:ind w:left="-70" w:right="5"/>
              <w:jc w:val="center"/>
            </w:pPr>
            <w:r>
              <w:rPr>
                <w:b/>
                <w:bCs/>
              </w:rPr>
              <w:t>1.2</w:t>
            </w:r>
          </w:p>
        </w:tc>
        <w:tc>
          <w:tcPr>
            <w:tcW w:w="2409" w:type="dxa"/>
            <w:tcBorders>
              <w:left w:val="single" w:sz="1" w:space="0" w:color="000000"/>
              <w:bottom w:val="single" w:sz="1" w:space="0" w:color="000000"/>
            </w:tcBorders>
            <w:shd w:val="clear" w:color="auto" w:fill="auto"/>
          </w:tcPr>
          <w:p w:rsidR="00810095" w:rsidRDefault="00810095" w:rsidP="004F7146">
            <w:pPr>
              <w:pStyle w:val="Contedodatabela"/>
              <w:snapToGrid w:val="0"/>
              <w:ind w:right="-55"/>
              <w:jc w:val="center"/>
            </w:pPr>
            <w:r>
              <w:rPr>
                <w:sz w:val="22"/>
                <w:szCs w:val="22"/>
              </w:rPr>
              <w:t xml:space="preserve">Vagas de acolhimento </w:t>
            </w:r>
            <w:r>
              <w:rPr>
                <w:rFonts w:ascii="Times New Roman" w:eastAsia="Times New Roman" w:hAnsi="Times New Roman" w:cs="Times New Roman"/>
                <w:sz w:val="22"/>
                <w:szCs w:val="22"/>
              </w:rPr>
              <w:t xml:space="preserve">institucional para </w:t>
            </w:r>
            <w:r w:rsidRPr="00E22730">
              <w:rPr>
                <w:rFonts w:ascii="Times New Roman" w:eastAsia="Times New Roman" w:hAnsi="Times New Roman" w:cs="Times New Roman"/>
                <w:sz w:val="22"/>
                <w:szCs w:val="22"/>
              </w:rPr>
              <w:t>IDOSOS</w:t>
            </w:r>
            <w:r w:rsidRPr="00E22730">
              <w:t xml:space="preserve"> vítima</w:t>
            </w:r>
            <w:r>
              <w:t>s</w:t>
            </w:r>
            <w:r w:rsidRPr="00E22730">
              <w:t xml:space="preserve"> de negligência familiar ou inexistência de família extensiva</w:t>
            </w:r>
            <w:r w:rsidRPr="00E22730">
              <w:rPr>
                <w:rFonts w:ascii="Times New Roman" w:eastAsia="Times New Roman" w:hAnsi="Times New Roman" w:cs="Times New Roman"/>
                <w:sz w:val="22"/>
                <w:szCs w:val="22"/>
              </w:rPr>
              <w:t xml:space="preserve"> com</w:t>
            </w:r>
            <w:r>
              <w:rPr>
                <w:rFonts w:ascii="Times New Roman" w:eastAsia="Times New Roman" w:hAnsi="Times New Roman" w:cs="Times New Roman"/>
                <w:sz w:val="22"/>
                <w:szCs w:val="22"/>
              </w:rPr>
              <w:t xml:space="preserve"> GRAU DE DEPENDÊNCIA III</w:t>
            </w:r>
          </w:p>
        </w:tc>
        <w:tc>
          <w:tcPr>
            <w:tcW w:w="2977" w:type="dxa"/>
            <w:tcBorders>
              <w:left w:val="single" w:sz="1" w:space="0" w:color="000000"/>
              <w:bottom w:val="single" w:sz="1" w:space="0" w:color="000000"/>
            </w:tcBorders>
            <w:shd w:val="clear" w:color="auto" w:fill="auto"/>
          </w:tcPr>
          <w:p w:rsidR="00810095" w:rsidRDefault="00810095" w:rsidP="004F7146">
            <w:pPr>
              <w:pStyle w:val="Contedodatabela"/>
              <w:snapToGrid w:val="0"/>
              <w:jc w:val="center"/>
            </w:pPr>
            <w:r>
              <w:t>Até 10 vagas/mês</w:t>
            </w:r>
          </w:p>
        </w:tc>
        <w:tc>
          <w:tcPr>
            <w:tcW w:w="3121" w:type="dxa"/>
            <w:tcBorders>
              <w:left w:val="single" w:sz="1" w:space="0" w:color="000000"/>
              <w:bottom w:val="single" w:sz="1" w:space="0" w:color="000000"/>
              <w:right w:val="single" w:sz="1" w:space="0" w:color="000000"/>
            </w:tcBorders>
            <w:shd w:val="clear" w:color="auto" w:fill="auto"/>
          </w:tcPr>
          <w:p w:rsidR="00810095" w:rsidRDefault="00810095" w:rsidP="004F7146">
            <w:pPr>
              <w:pStyle w:val="Contedodatabela"/>
              <w:snapToGrid w:val="0"/>
              <w:ind w:left="-40" w:right="-70"/>
              <w:jc w:val="center"/>
            </w:pPr>
            <w:r w:rsidRPr="00904DB9">
              <w:rPr>
                <w:rFonts w:ascii="Times New Roman" w:eastAsia="Calibri" w:hAnsi="Times New Roman" w:cs="Times New Roman"/>
              </w:rPr>
              <w:t>R$5.526,77</w:t>
            </w:r>
          </w:p>
        </w:tc>
      </w:tr>
      <w:tr w:rsidR="00810095" w:rsidTr="004F7146">
        <w:tc>
          <w:tcPr>
            <w:tcW w:w="647" w:type="dxa"/>
            <w:tcBorders>
              <w:left w:val="single" w:sz="1" w:space="0" w:color="000000"/>
              <w:bottom w:val="single" w:sz="1" w:space="0" w:color="000000"/>
            </w:tcBorders>
            <w:shd w:val="clear" w:color="auto" w:fill="auto"/>
          </w:tcPr>
          <w:p w:rsidR="00810095" w:rsidRPr="00654DC5" w:rsidRDefault="00810095" w:rsidP="004F7146">
            <w:pPr>
              <w:pStyle w:val="Contedodatabela"/>
              <w:snapToGrid w:val="0"/>
              <w:ind w:left="-70" w:right="5"/>
              <w:jc w:val="center"/>
              <w:rPr>
                <w:rFonts w:eastAsia="Thorndale" w:cs="Thorndale"/>
                <w:b/>
                <w:bCs/>
              </w:rPr>
            </w:pPr>
            <w:r>
              <w:rPr>
                <w:rFonts w:eastAsia="Thorndale" w:cs="Thorndale"/>
                <w:b/>
                <w:bCs/>
              </w:rPr>
              <w:t>1.3</w:t>
            </w:r>
          </w:p>
        </w:tc>
        <w:tc>
          <w:tcPr>
            <w:tcW w:w="2409" w:type="dxa"/>
            <w:tcBorders>
              <w:left w:val="single" w:sz="1" w:space="0" w:color="000000"/>
              <w:bottom w:val="single" w:sz="1" w:space="0" w:color="000000"/>
            </w:tcBorders>
            <w:shd w:val="clear" w:color="auto" w:fill="auto"/>
          </w:tcPr>
          <w:p w:rsidR="00810095" w:rsidRPr="00654DC5" w:rsidRDefault="00810095" w:rsidP="004F7146">
            <w:pPr>
              <w:pStyle w:val="Contedodatabela"/>
              <w:snapToGrid w:val="0"/>
              <w:ind w:right="-55"/>
              <w:jc w:val="center"/>
              <w:rPr>
                <w:sz w:val="22"/>
                <w:szCs w:val="22"/>
              </w:rPr>
            </w:pPr>
            <w:r>
              <w:rPr>
                <w:sz w:val="22"/>
                <w:szCs w:val="22"/>
              </w:rPr>
              <w:t xml:space="preserve">Vagas de acolhimento </w:t>
            </w:r>
            <w:r>
              <w:rPr>
                <w:rFonts w:ascii="Times New Roman" w:eastAsia="Times New Roman" w:hAnsi="Times New Roman" w:cs="Times New Roman"/>
                <w:sz w:val="22"/>
                <w:szCs w:val="22"/>
              </w:rPr>
              <w:t>institucional para ADULTOS com distúrbios psiquiátricos, deficiência mental ou intelectual GRAU DE DEPENDÊNCIA II</w:t>
            </w:r>
          </w:p>
        </w:tc>
        <w:tc>
          <w:tcPr>
            <w:tcW w:w="2977" w:type="dxa"/>
            <w:tcBorders>
              <w:left w:val="single" w:sz="1" w:space="0" w:color="000000"/>
              <w:bottom w:val="single" w:sz="1" w:space="0" w:color="000000"/>
            </w:tcBorders>
            <w:shd w:val="clear" w:color="auto" w:fill="auto"/>
          </w:tcPr>
          <w:p w:rsidR="00810095" w:rsidRDefault="00810095" w:rsidP="004F7146">
            <w:pPr>
              <w:pStyle w:val="Contedodatabela"/>
              <w:snapToGrid w:val="0"/>
              <w:jc w:val="center"/>
            </w:pPr>
            <w:r>
              <w:t>Até 15 vagas/mês</w:t>
            </w:r>
          </w:p>
        </w:tc>
        <w:tc>
          <w:tcPr>
            <w:tcW w:w="3121" w:type="dxa"/>
            <w:tcBorders>
              <w:left w:val="single" w:sz="1" w:space="0" w:color="000000"/>
              <w:bottom w:val="single" w:sz="1" w:space="0" w:color="000000"/>
              <w:right w:val="single" w:sz="1" w:space="0" w:color="000000"/>
            </w:tcBorders>
            <w:shd w:val="clear" w:color="auto" w:fill="auto"/>
          </w:tcPr>
          <w:p w:rsidR="00810095" w:rsidRDefault="00810095" w:rsidP="004F7146">
            <w:pPr>
              <w:pStyle w:val="Contedodatabela"/>
              <w:snapToGrid w:val="0"/>
              <w:ind w:left="-40" w:right="-70"/>
              <w:jc w:val="center"/>
            </w:pPr>
            <w:r w:rsidRPr="00904DB9">
              <w:rPr>
                <w:rFonts w:ascii="Times New Roman" w:eastAsia="Calibri" w:hAnsi="Times New Roman" w:cs="Times New Roman"/>
              </w:rPr>
              <w:t>R$7.320,29</w:t>
            </w:r>
          </w:p>
        </w:tc>
      </w:tr>
    </w:tbl>
    <w:p w:rsidR="00F25874" w:rsidRDefault="00F25874" w:rsidP="00745007">
      <w:pPr>
        <w:tabs>
          <w:tab w:val="left" w:pos="851"/>
        </w:tabs>
        <w:spacing w:line="200" w:lineRule="atLeast"/>
        <w:jc w:val="both"/>
      </w:pPr>
    </w:p>
    <w:p w:rsidR="00E955CA" w:rsidRDefault="00E955CA" w:rsidP="00E955CA">
      <w:pPr>
        <w:spacing w:line="200" w:lineRule="atLeast"/>
        <w:jc w:val="both"/>
        <w:rPr>
          <w:b/>
          <w:bCs/>
        </w:rPr>
      </w:pPr>
      <w:r>
        <w:rPr>
          <w:b/>
          <w:bCs/>
        </w:rPr>
        <w:t xml:space="preserve">OBSERVAÇÃO: </w:t>
      </w:r>
    </w:p>
    <w:p w:rsidR="00E955CA" w:rsidRPr="0064453B" w:rsidRDefault="00E955CA" w:rsidP="00E955CA">
      <w:pPr>
        <w:spacing w:line="200" w:lineRule="atLeast"/>
        <w:jc w:val="both"/>
        <w:rPr>
          <w:b/>
          <w:bCs/>
          <w:sz w:val="10"/>
          <w:szCs w:val="10"/>
        </w:rPr>
      </w:pPr>
    </w:p>
    <w:p w:rsidR="00E955CA" w:rsidRDefault="00E955CA" w:rsidP="00E955CA">
      <w:pPr>
        <w:tabs>
          <w:tab w:val="left" w:pos="851"/>
        </w:tabs>
        <w:jc w:val="both"/>
        <w:rPr>
          <w:b/>
          <w:bCs/>
        </w:rPr>
      </w:pPr>
      <w:r>
        <w:rPr>
          <w:b/>
          <w:bCs/>
        </w:rPr>
        <w:tab/>
        <w:t xml:space="preserve">a) </w:t>
      </w:r>
      <w:r w:rsidRPr="0060463C">
        <w:rPr>
          <w:b/>
          <w:bCs/>
        </w:rPr>
        <w:t>A quantidade de serviços</w:t>
      </w:r>
      <w:r>
        <w:rPr>
          <w:b/>
          <w:bCs/>
        </w:rPr>
        <w:t xml:space="preserve"> prevista no presente edital será </w:t>
      </w:r>
      <w:r w:rsidRPr="00B452A2">
        <w:rPr>
          <w:b/>
          <w:bCs/>
          <w:u w:val="single"/>
        </w:rPr>
        <w:t>rateada proporcionalmente</w:t>
      </w:r>
      <w:r>
        <w:rPr>
          <w:b/>
          <w:bCs/>
        </w:rPr>
        <w:t xml:space="preserve"> entre as empresas credenciadas, salvo exceções em que, justificadamente, o Município proceder de forma diversa. </w:t>
      </w:r>
    </w:p>
    <w:p w:rsidR="00E955CA" w:rsidRPr="006865D7" w:rsidRDefault="00E955CA" w:rsidP="00E955CA">
      <w:pPr>
        <w:spacing w:line="200" w:lineRule="atLeast"/>
        <w:jc w:val="both"/>
        <w:rPr>
          <w:sz w:val="10"/>
          <w:szCs w:val="10"/>
        </w:rPr>
      </w:pPr>
    </w:p>
    <w:p w:rsidR="00E955CA" w:rsidRDefault="00E955CA" w:rsidP="00E955CA">
      <w:pPr>
        <w:tabs>
          <w:tab w:val="left" w:pos="851"/>
        </w:tabs>
        <w:spacing w:line="200" w:lineRule="atLeast"/>
        <w:jc w:val="both"/>
      </w:pPr>
      <w:r>
        <w:rPr>
          <w:b/>
          <w:bCs/>
        </w:rPr>
        <w:tab/>
      </w:r>
      <w:r w:rsidRPr="00D559DE">
        <w:rPr>
          <w:bCs/>
        </w:rPr>
        <w:t xml:space="preserve">b) </w:t>
      </w:r>
      <w:r w:rsidRPr="00D559DE">
        <w:t>A</w:t>
      </w:r>
      <w:r>
        <w:t xml:space="preserve"> CREDENCIADA deverá estar localizad</w:t>
      </w:r>
      <w:r w:rsidR="00124FC1">
        <w:t>a até uma distância máxima de 100</w:t>
      </w:r>
      <w:r>
        <w:t xml:space="preserve"> (</w:t>
      </w:r>
      <w:r w:rsidR="00124FC1">
        <w:t>cem</w:t>
      </w:r>
      <w:r>
        <w:t>) km de distância da sede do Município de Igrejinha/RS, a fim de facilitar o transporte do acolhido, visita de familiares e visitas periódicas dos técnicos municipais para avaliação e acompanhamento dos acolhidos.</w:t>
      </w:r>
    </w:p>
    <w:p w:rsidR="00E955CA" w:rsidRPr="00D559DE" w:rsidRDefault="00E955CA" w:rsidP="00E955CA">
      <w:pPr>
        <w:tabs>
          <w:tab w:val="left" w:pos="851"/>
        </w:tabs>
        <w:spacing w:line="200" w:lineRule="atLeast"/>
        <w:jc w:val="both"/>
        <w:rPr>
          <w:sz w:val="10"/>
          <w:szCs w:val="10"/>
        </w:rPr>
      </w:pPr>
    </w:p>
    <w:p w:rsidR="00E955CA" w:rsidRDefault="00E955CA" w:rsidP="00E955CA">
      <w:pPr>
        <w:tabs>
          <w:tab w:val="left" w:pos="851"/>
        </w:tabs>
        <w:spacing w:line="200" w:lineRule="atLeast"/>
        <w:jc w:val="both"/>
      </w:pPr>
      <w:r>
        <w:tab/>
        <w:t>c) As vagas de acolhimento serão solicitadas conforme necessidade da Secretaria de Desenvolvimento Social – SDS e somente serão pagas as vagas ocupadas.</w:t>
      </w:r>
    </w:p>
    <w:p w:rsidR="00E955CA" w:rsidRDefault="00E955CA" w:rsidP="00E955CA">
      <w:pPr>
        <w:tabs>
          <w:tab w:val="left" w:pos="851"/>
        </w:tabs>
        <w:spacing w:line="200" w:lineRule="atLeast"/>
        <w:jc w:val="both"/>
      </w:pPr>
    </w:p>
    <w:p w:rsidR="00E955CA" w:rsidRDefault="00E955CA" w:rsidP="00E955CA">
      <w:pPr>
        <w:pStyle w:val="Recuodecorpodetexto21"/>
        <w:ind w:left="0" w:firstLine="708"/>
        <w:rPr>
          <w:sz w:val="24"/>
          <w:szCs w:val="24"/>
        </w:rPr>
      </w:pPr>
      <w:r>
        <w:rPr>
          <w:sz w:val="24"/>
          <w:szCs w:val="24"/>
        </w:rPr>
        <w:t xml:space="preserve">   d) A CREDENCIADA deverá oferecer instalações físicas em condições adequadas de higiene, salubridade e segurança, sendo seu quadro constituído de profissionais qualificados em suas respectivas atividades.</w:t>
      </w:r>
    </w:p>
    <w:p w:rsidR="00E17F18" w:rsidRDefault="00E17F18" w:rsidP="00E955CA">
      <w:pPr>
        <w:pStyle w:val="Recuodecorpodetexto21"/>
        <w:ind w:left="0" w:firstLine="708"/>
        <w:rPr>
          <w:sz w:val="24"/>
          <w:szCs w:val="24"/>
        </w:rPr>
      </w:pPr>
    </w:p>
    <w:p w:rsidR="00E17F18" w:rsidRDefault="00E17F18" w:rsidP="00E17F18">
      <w:pPr>
        <w:pStyle w:val="Recuodecorpodetexto21"/>
        <w:tabs>
          <w:tab w:val="left" w:pos="851"/>
        </w:tabs>
        <w:ind w:left="0"/>
        <w:rPr>
          <w:sz w:val="24"/>
          <w:szCs w:val="24"/>
        </w:rPr>
      </w:pPr>
      <w:r>
        <w:rPr>
          <w:sz w:val="24"/>
          <w:szCs w:val="24"/>
        </w:rPr>
        <w:tab/>
        <w:t>e) A Empresa credenciada deverá informar à SDS qualquer tipo de alteração no local da prestação dos serviços, a fim de que a equipe técnica do Município possa averiguar se as condições estão de acordo com o exigido no Credenciamento.</w:t>
      </w:r>
    </w:p>
    <w:p w:rsidR="00E955CA" w:rsidRDefault="00E955CA" w:rsidP="00E955CA">
      <w:pPr>
        <w:pStyle w:val="Textopadro"/>
        <w:tabs>
          <w:tab w:val="left" w:pos="851"/>
        </w:tabs>
        <w:jc w:val="both"/>
      </w:pPr>
    </w:p>
    <w:p w:rsidR="004D0E07" w:rsidRPr="00111785" w:rsidRDefault="00221832" w:rsidP="00221832">
      <w:pPr>
        <w:tabs>
          <w:tab w:val="left" w:pos="709"/>
          <w:tab w:val="left" w:pos="1134"/>
        </w:tabs>
      </w:pPr>
      <w:r>
        <w:rPr>
          <w:b/>
          <w:bCs/>
        </w:rPr>
        <w:tab/>
      </w:r>
      <w:r w:rsidR="004D0E07" w:rsidRPr="00221832">
        <w:rPr>
          <w:b/>
          <w:bCs/>
        </w:rPr>
        <w:t xml:space="preserve">– </w:t>
      </w:r>
      <w:r w:rsidR="004D0E07" w:rsidRPr="00111785">
        <w:rPr>
          <w:b/>
          <w:bCs/>
          <w:u w:val="single"/>
        </w:rPr>
        <w:t>Vinculam esta contratação, independentemente de transcrição:</w:t>
      </w:r>
    </w:p>
    <w:p w:rsidR="004D0E07" w:rsidRPr="00111785" w:rsidRDefault="004D0E07" w:rsidP="004D0E07">
      <w:pPr>
        <w:tabs>
          <w:tab w:val="left" w:pos="1134"/>
        </w:tabs>
      </w:pPr>
      <w:r w:rsidRPr="00111785">
        <w:tab/>
        <w:t>a) O Termo de Referência;</w:t>
      </w:r>
    </w:p>
    <w:p w:rsidR="004D0E07" w:rsidRPr="00111785" w:rsidRDefault="004D0E07" w:rsidP="004D0E07">
      <w:pPr>
        <w:tabs>
          <w:tab w:val="left" w:pos="1134"/>
        </w:tabs>
      </w:pPr>
      <w:r w:rsidRPr="00111785">
        <w:tab/>
        <w:t>b) O Edital da Licitação;</w:t>
      </w:r>
    </w:p>
    <w:p w:rsidR="004D0E07" w:rsidRPr="00111785" w:rsidRDefault="004D0E07" w:rsidP="004D0E07">
      <w:pPr>
        <w:tabs>
          <w:tab w:val="left" w:pos="1134"/>
        </w:tabs>
      </w:pPr>
      <w:r w:rsidRPr="00111785">
        <w:tab/>
        <w:t>c) A Proposta do contratado;</w:t>
      </w:r>
    </w:p>
    <w:p w:rsidR="004D0E07" w:rsidRDefault="004D0E07" w:rsidP="004D0E07">
      <w:pPr>
        <w:tabs>
          <w:tab w:val="left" w:pos="1134"/>
        </w:tabs>
        <w:jc w:val="both"/>
      </w:pPr>
      <w:r w:rsidRPr="00111785">
        <w:tab/>
        <w:t>d) Eventuais anexos dos documentos supracitados.</w:t>
      </w:r>
    </w:p>
    <w:p w:rsidR="00E955CA" w:rsidRPr="00111785" w:rsidRDefault="00E955CA" w:rsidP="004D0E07">
      <w:pPr>
        <w:tabs>
          <w:tab w:val="left" w:pos="1134"/>
        </w:tabs>
        <w:jc w:val="both"/>
      </w:pPr>
    </w:p>
    <w:p w:rsidR="00023030" w:rsidRPr="00F22F46" w:rsidRDefault="00A3293C" w:rsidP="00CF121B">
      <w:pPr>
        <w:pStyle w:val="Normal1"/>
        <w:tabs>
          <w:tab w:val="left" w:pos="709"/>
        </w:tabs>
        <w:spacing w:line="240" w:lineRule="auto"/>
        <w:jc w:val="both"/>
        <w:rPr>
          <w:rFonts w:ascii="Times New Roman" w:hAnsi="Times New Roman" w:cs="Times New Roman"/>
          <w:sz w:val="24"/>
          <w:szCs w:val="24"/>
        </w:rPr>
      </w:pPr>
      <w:r w:rsidRPr="00F22F46">
        <w:rPr>
          <w:rFonts w:ascii="Times New Roman" w:hAnsi="Times New Roman" w:cs="Times New Roman"/>
          <w:b/>
          <w:bCs/>
          <w:sz w:val="24"/>
          <w:szCs w:val="24"/>
        </w:rPr>
        <w:t xml:space="preserve">CLÁUSULA SEGUNDA: </w:t>
      </w:r>
    </w:p>
    <w:p w:rsidR="0011682C" w:rsidRPr="00F22F46" w:rsidRDefault="0011682C" w:rsidP="0011682C">
      <w:pPr>
        <w:tabs>
          <w:tab w:val="left" w:pos="709"/>
        </w:tabs>
        <w:jc w:val="both"/>
        <w:rPr>
          <w:color w:val="000000"/>
        </w:rPr>
      </w:pPr>
      <w:r w:rsidRPr="00F22F46">
        <w:rPr>
          <w:color w:val="000000"/>
        </w:rPr>
        <w:t>a) As autorizações de procedimento serão distribuídas pela Secretaria de</w:t>
      </w:r>
      <w:r w:rsidR="00314AE1">
        <w:rPr>
          <w:color w:val="000000"/>
        </w:rPr>
        <w:t xml:space="preserve"> Desenvolvimento</w:t>
      </w:r>
      <w:r w:rsidR="00E17F18">
        <w:rPr>
          <w:color w:val="000000"/>
        </w:rPr>
        <w:t xml:space="preserve"> Social,</w:t>
      </w:r>
      <w:r w:rsidR="00E20D35" w:rsidRPr="00F22F46">
        <w:rPr>
          <w:color w:val="000000"/>
        </w:rPr>
        <w:t xml:space="preserve"> observando a equidade na distribuição de pacientes aos credenciados</w:t>
      </w:r>
      <w:r w:rsidR="00A76616">
        <w:rPr>
          <w:color w:val="000000"/>
        </w:rPr>
        <w:t>.</w:t>
      </w:r>
    </w:p>
    <w:p w:rsidR="00023030" w:rsidRPr="00F22F46" w:rsidRDefault="00023030">
      <w:pPr>
        <w:tabs>
          <w:tab w:val="left" w:pos="851"/>
        </w:tabs>
        <w:jc w:val="both"/>
      </w:pPr>
    </w:p>
    <w:p w:rsidR="00745007" w:rsidRDefault="00CF121B" w:rsidP="00745007">
      <w:pPr>
        <w:jc w:val="both"/>
      </w:pPr>
      <w:r w:rsidRPr="00F22F46">
        <w:rPr>
          <w:b/>
          <w:bCs/>
        </w:rPr>
        <w:t xml:space="preserve">CLÁUSULATERCEIRA: </w:t>
      </w:r>
      <w:r w:rsidR="00745007">
        <w:rPr>
          <w:b/>
          <w:bCs/>
        </w:rPr>
        <w:t xml:space="preserve">O CREDENCIADO </w:t>
      </w:r>
      <w:r w:rsidR="00745007">
        <w:t xml:space="preserve">prestará atendimento em local </w:t>
      </w:r>
      <w:r w:rsidR="00745007" w:rsidRPr="00233ED6">
        <w:t>especi</w:t>
      </w:r>
      <w:r w:rsidR="00745007">
        <w:t>ficado pela empresa credenciada</w:t>
      </w:r>
      <w:r w:rsidR="00E955CA">
        <w:t>, situada ............,</w:t>
      </w:r>
      <w:r w:rsidR="00745007" w:rsidRPr="005F7F7D">
        <w:t xml:space="preserve"> de acordo com os e</w:t>
      </w:r>
      <w:r w:rsidR="00745007">
        <w:t>ncaminhamentos feitos</w:t>
      </w:r>
      <w:r w:rsidR="00E955CA">
        <w:t xml:space="preserve"> pela SDS</w:t>
      </w:r>
      <w:r w:rsidR="00745007" w:rsidRPr="005F7F7D">
        <w:t xml:space="preserve">. </w:t>
      </w:r>
    </w:p>
    <w:p w:rsidR="00745007" w:rsidRDefault="00745007" w:rsidP="00745007">
      <w:pPr>
        <w:jc w:val="both"/>
      </w:pPr>
    </w:p>
    <w:p w:rsidR="00745007" w:rsidRDefault="00745007" w:rsidP="00745007">
      <w:pPr>
        <w:jc w:val="both"/>
      </w:pPr>
      <w:r>
        <w:t>Sendo que para a realização dos serviços estão sendo disponibilizados pelo CREDENCIADO os seguintes Profissionais:</w:t>
      </w:r>
    </w:p>
    <w:p w:rsidR="00745007" w:rsidRPr="00745007" w:rsidRDefault="00745007" w:rsidP="00745007">
      <w:pPr>
        <w:jc w:val="both"/>
        <w:rPr>
          <w:sz w:val="10"/>
          <w:szCs w:val="10"/>
        </w:rPr>
      </w:pPr>
    </w:p>
    <w:p w:rsidR="00745007" w:rsidRDefault="00745007" w:rsidP="00745007">
      <w:pPr>
        <w:jc w:val="both"/>
      </w:pPr>
      <w:r>
        <w:t>a) ........................;</w:t>
      </w:r>
    </w:p>
    <w:p w:rsidR="00745007" w:rsidRDefault="00745007" w:rsidP="00745007">
      <w:pPr>
        <w:spacing w:line="200" w:lineRule="atLeast"/>
        <w:jc w:val="both"/>
      </w:pPr>
      <w:r>
        <w:t>b) .......................;</w:t>
      </w:r>
    </w:p>
    <w:p w:rsidR="00745007" w:rsidRDefault="00745007" w:rsidP="00745007">
      <w:pPr>
        <w:jc w:val="both"/>
      </w:pPr>
    </w:p>
    <w:p w:rsidR="009A0288" w:rsidRDefault="009A0288" w:rsidP="00745007">
      <w:pPr>
        <w:jc w:val="both"/>
      </w:pPr>
    </w:p>
    <w:p w:rsidR="00E955CA" w:rsidRDefault="00CF121B" w:rsidP="00E955CA">
      <w:pPr>
        <w:pStyle w:val="PargrafodaLista"/>
        <w:tabs>
          <w:tab w:val="left" w:pos="709"/>
        </w:tabs>
        <w:ind w:left="0"/>
        <w:jc w:val="both"/>
      </w:pPr>
      <w:r w:rsidRPr="00F22F46">
        <w:rPr>
          <w:b/>
          <w:bCs/>
        </w:rPr>
        <w:t>CLÁUSULA QUARTA:</w:t>
      </w:r>
      <w:r w:rsidR="00E955CA">
        <w:t xml:space="preserve">O prazo de execução dos serviços será pelo período de 12 (doze) meses, a contar da data da assinatura do termo contratual, podendo ser prorrogado através do Termo Aditivo, desde que haja o interesse da Administração, </w:t>
      </w:r>
      <w:r w:rsidR="00E955CA" w:rsidRPr="00CC7457">
        <w:t>podendo ser prorrogado através de Termo Aditivo, até o limite de 10 anos, conforme Art. 107 da Lei 14.133/21.</w:t>
      </w:r>
    </w:p>
    <w:p w:rsidR="00E955CA" w:rsidRDefault="00E955CA" w:rsidP="00E955CA">
      <w:pPr>
        <w:tabs>
          <w:tab w:val="left" w:pos="720"/>
        </w:tabs>
        <w:jc w:val="both"/>
      </w:pPr>
    </w:p>
    <w:p w:rsidR="009A0288" w:rsidRPr="00F708EF" w:rsidRDefault="009A0288" w:rsidP="009A0288">
      <w:pPr>
        <w:pStyle w:val="PargrafodaLista"/>
        <w:tabs>
          <w:tab w:val="left" w:pos="709"/>
        </w:tabs>
        <w:ind w:left="0"/>
        <w:jc w:val="both"/>
      </w:pPr>
      <w:r>
        <w:t xml:space="preserve">4.1 - </w:t>
      </w:r>
      <w:r w:rsidRPr="00F22F46">
        <w:t>Na hipótese de prorrogação, o valor d</w:t>
      </w:r>
      <w:r>
        <w:t xml:space="preserve">os serviços </w:t>
      </w:r>
      <w:r w:rsidRPr="00F22F46">
        <w:t xml:space="preserve">será reajustado </w:t>
      </w:r>
      <w:r w:rsidRPr="00F708EF">
        <w:rPr>
          <w:rFonts w:cs="Arial"/>
        </w:rPr>
        <w:t xml:space="preserve">com base na média dos seguintes índices: INPC, IPC-FIPE, ICV e IGPM-FGV acumulados dos últimos 12 (doze) meses, </w:t>
      </w:r>
      <w:r w:rsidRPr="00F708EF">
        <w:t>conforme disposto no artigo 82, §5º, inciso IV da Lei nº 14.133/21.</w:t>
      </w:r>
    </w:p>
    <w:p w:rsidR="009A0288" w:rsidRDefault="009A0288" w:rsidP="009A0288">
      <w:pPr>
        <w:ind w:firstLine="709"/>
        <w:jc w:val="both"/>
      </w:pPr>
    </w:p>
    <w:p w:rsidR="00E955CA" w:rsidRPr="009A5E6E" w:rsidRDefault="00571E5A" w:rsidP="00E955CA">
      <w:pPr>
        <w:tabs>
          <w:tab w:val="left" w:pos="720"/>
        </w:tabs>
        <w:jc w:val="both"/>
      </w:pPr>
      <w:r>
        <w:t xml:space="preserve">4.2 - </w:t>
      </w:r>
      <w:r w:rsidR="00E955CA" w:rsidRPr="009A5E6E">
        <w:t xml:space="preserve">Ocorrendo as hipóteses previstas no Art. </w:t>
      </w:r>
      <w:r>
        <w:t>124</w:t>
      </w:r>
      <w:r w:rsidR="00E955CA" w:rsidRPr="009A5E6E">
        <w:t xml:space="preserve">, II, “d” da Lei Federal </w:t>
      </w:r>
      <w:r>
        <w:t>14.133/21</w:t>
      </w:r>
      <w:r w:rsidR="00E955CA" w:rsidRPr="009A5E6E">
        <w:t xml:space="preserve"> e alterações, será concedido equilíbrio econômico-financeiro do contrato, requerido pela contratante, desde que suficientemente comprovado, de forma documental o desequilíbrio contratual;</w:t>
      </w:r>
    </w:p>
    <w:p w:rsidR="00E955CA" w:rsidRDefault="00E955CA" w:rsidP="00745007">
      <w:pPr>
        <w:pStyle w:val="Textopadro"/>
        <w:jc w:val="both"/>
        <w:rPr>
          <w:b/>
          <w:bCs/>
        </w:rPr>
      </w:pPr>
    </w:p>
    <w:p w:rsidR="00CF121B" w:rsidRPr="00F22F46" w:rsidRDefault="00CF121B" w:rsidP="00CF121B">
      <w:pPr>
        <w:jc w:val="both"/>
        <w:rPr>
          <w:b/>
          <w:bCs/>
        </w:rPr>
      </w:pPr>
      <w:r w:rsidRPr="00F22F46">
        <w:rPr>
          <w:b/>
          <w:bCs/>
        </w:rPr>
        <w:t>CLÁUSULA QUINTA:</w:t>
      </w:r>
      <w:r w:rsidRPr="00F22F46">
        <w:t xml:space="preserve"> Compete ao </w:t>
      </w:r>
      <w:r w:rsidRPr="00F22F46">
        <w:rPr>
          <w:b/>
          <w:bCs/>
        </w:rPr>
        <w:t>CREDENCIADO:</w:t>
      </w:r>
    </w:p>
    <w:p w:rsidR="00832052" w:rsidRDefault="00832052" w:rsidP="00832052">
      <w:pPr>
        <w:tabs>
          <w:tab w:val="left" w:pos="851"/>
        </w:tabs>
        <w:jc w:val="both"/>
      </w:pPr>
      <w:r>
        <w:rPr>
          <w:bCs/>
        </w:rPr>
        <w:t>A)</w:t>
      </w:r>
      <w:r>
        <w:t xml:space="preserve"> Manter a Secretaria de Desenvolvimento Social - SDS sempre informada dos serviços;</w:t>
      </w:r>
    </w:p>
    <w:p w:rsidR="00832052" w:rsidRDefault="00832052" w:rsidP="00832052">
      <w:pPr>
        <w:tabs>
          <w:tab w:val="left" w:pos="851"/>
        </w:tabs>
        <w:jc w:val="both"/>
      </w:pPr>
      <w:r>
        <w:rPr>
          <w:bCs/>
        </w:rPr>
        <w:t>B)</w:t>
      </w:r>
      <w:r>
        <w:t xml:space="preserve"> Atender os acolhidos encaminhados pela Secretaria, dedicando-lhes todo o seu zelo e sabedoria profissional.</w:t>
      </w:r>
    </w:p>
    <w:p w:rsidR="00832052" w:rsidRDefault="00832052" w:rsidP="00832052">
      <w:pPr>
        <w:jc w:val="both"/>
      </w:pPr>
      <w:r>
        <w:rPr>
          <w:bCs/>
        </w:rPr>
        <w:t>C</w:t>
      </w:r>
      <w:r>
        <w:rPr>
          <w:b/>
          <w:bCs/>
        </w:rPr>
        <w:t>)</w:t>
      </w:r>
      <w:r>
        <w:t xml:space="preserve"> Encaminhar para SDS, até o primeiro dia do mês subsequente ao vencido, o relatório resumido das atividades, juntamente com as autorizações emitidas pela SDS e nota fiscal dependendo do caso, para conferência e a mesma providenciar o pagamento;</w:t>
      </w:r>
    </w:p>
    <w:p w:rsidR="00832052" w:rsidRDefault="00832052" w:rsidP="00832052">
      <w:pPr>
        <w:tabs>
          <w:tab w:val="left" w:pos="851"/>
        </w:tabs>
        <w:jc w:val="both"/>
      </w:pPr>
      <w:r>
        <w:rPr>
          <w:bCs/>
        </w:rPr>
        <w:t>D</w:t>
      </w:r>
      <w:r>
        <w:rPr>
          <w:b/>
          <w:bCs/>
        </w:rPr>
        <w:t>)</w:t>
      </w:r>
      <w:r>
        <w:t xml:space="preserve"> Acatar as </w:t>
      </w:r>
      <w:r>
        <w:rPr>
          <w:bCs/>
        </w:rPr>
        <w:t>Normas Operacionais</w:t>
      </w:r>
      <w:r>
        <w:t>Secretaria de Desenvolvimento Social;</w:t>
      </w:r>
    </w:p>
    <w:p w:rsidR="00832052" w:rsidRDefault="00832052" w:rsidP="00832052">
      <w:pPr>
        <w:tabs>
          <w:tab w:val="left" w:pos="851"/>
        </w:tabs>
        <w:jc w:val="both"/>
      </w:pPr>
      <w:r>
        <w:rPr>
          <w:bCs/>
        </w:rPr>
        <w:t>E)</w:t>
      </w:r>
      <w:r>
        <w:t xml:space="preserve"> A utilização de pessoal, sendo esta de exclusiva e integral responsabilidade da </w:t>
      </w:r>
      <w:r>
        <w:rPr>
          <w:bCs/>
        </w:rPr>
        <w:t>CONTRATADA</w:t>
      </w:r>
      <w:r>
        <w:t>, para a execução do objeto contratado, incluídos os encargos trabalhistas, previdenciários, sociais, fiscais e comerciais resultantes de vínculo empregatício, cujo ônus e obrigações em nenhuma hipótese poderão ser transferidos para o Município.</w:t>
      </w:r>
    </w:p>
    <w:p w:rsidR="00832052" w:rsidRDefault="00832052" w:rsidP="00832052">
      <w:pPr>
        <w:tabs>
          <w:tab w:val="left" w:pos="851"/>
        </w:tabs>
        <w:jc w:val="both"/>
      </w:pPr>
    </w:p>
    <w:p w:rsidR="00AD324F" w:rsidRPr="00F22F46" w:rsidRDefault="00AD324F" w:rsidP="00832052">
      <w:pPr>
        <w:tabs>
          <w:tab w:val="left" w:pos="851"/>
        </w:tabs>
        <w:jc w:val="both"/>
        <w:rPr>
          <w:b/>
          <w:bCs/>
        </w:rPr>
      </w:pPr>
    </w:p>
    <w:p w:rsidR="00832052" w:rsidRDefault="00A3293C" w:rsidP="00832052">
      <w:pPr>
        <w:pStyle w:val="Textopadro"/>
        <w:tabs>
          <w:tab w:val="left" w:pos="709"/>
        </w:tabs>
        <w:jc w:val="both"/>
      </w:pPr>
      <w:r w:rsidRPr="00F22F46">
        <w:rPr>
          <w:rFonts w:ascii="Times New Roman" w:hAnsi="Times New Roman" w:cs="Times New Roman"/>
          <w:b/>
          <w:bCs/>
        </w:rPr>
        <w:t xml:space="preserve">CLÁUSULA SEXTA - </w:t>
      </w:r>
      <w:r w:rsidR="00832052" w:rsidRPr="00822090">
        <w:rPr>
          <w:rFonts w:ascii="Times New Roman" w:eastAsia="Times New Roman" w:hAnsi="Times New Roman" w:cs="Times New Roman"/>
          <w:color w:val="000000"/>
        </w:rPr>
        <w:t>Os valores unitários por vaga constam na Cláusula Primeira</w:t>
      </w:r>
      <w:r w:rsidR="00832052">
        <w:rPr>
          <w:rFonts w:ascii="Times New Roman" w:eastAsia="Times New Roman" w:hAnsi="Times New Roman" w:cs="Times New Roman"/>
          <w:b/>
          <w:color w:val="000000"/>
        </w:rPr>
        <w:t xml:space="preserve">, sendo o valor mensal estimado em até </w:t>
      </w:r>
      <w:r w:rsidR="00832052">
        <w:rPr>
          <w:rFonts w:ascii="Times New Roman" w:eastAsia="Times New Roman" w:hAnsi="Times New Roman" w:cs="Times New Roman"/>
          <w:b/>
          <w:bCs/>
        </w:rPr>
        <w:t xml:space="preserve">R$......, e </w:t>
      </w:r>
      <w:r w:rsidR="00832052">
        <w:rPr>
          <w:rFonts w:ascii="Times New Roman" w:eastAsia="Times New Roman" w:hAnsi="Times New Roman" w:cs="Times New Roman"/>
          <w:b/>
          <w:color w:val="000000"/>
        </w:rPr>
        <w:t xml:space="preserve">o valor total do contrato estimada para 12 (doze) meses em até </w:t>
      </w:r>
      <w:r w:rsidR="00832052">
        <w:rPr>
          <w:rFonts w:ascii="Times New Roman" w:eastAsia="Times New Roman" w:hAnsi="Times New Roman" w:cs="Times New Roman"/>
          <w:b/>
          <w:bCs/>
        </w:rPr>
        <w:t>R$....;</w:t>
      </w:r>
    </w:p>
    <w:p w:rsidR="00832052" w:rsidRDefault="00832052" w:rsidP="00832052">
      <w:pPr>
        <w:pStyle w:val="Textopadro"/>
        <w:tabs>
          <w:tab w:val="left" w:pos="709"/>
          <w:tab w:val="left" w:pos="1418"/>
        </w:tabs>
        <w:jc w:val="both"/>
        <w:rPr>
          <w:rFonts w:ascii="Times New Roman" w:eastAsia="Times New Roman" w:hAnsi="Times New Roman" w:cs="Times New Roman"/>
          <w:b/>
          <w:bCs/>
          <w:sz w:val="10"/>
          <w:szCs w:val="10"/>
        </w:rPr>
      </w:pPr>
    </w:p>
    <w:p w:rsidR="00832052" w:rsidRDefault="00832052" w:rsidP="00832052">
      <w:pPr>
        <w:pStyle w:val="Textopadro"/>
        <w:tabs>
          <w:tab w:val="left" w:pos="709"/>
          <w:tab w:val="left" w:pos="1418"/>
        </w:tabs>
        <w:jc w:val="both"/>
      </w:pPr>
      <w:r>
        <w:rPr>
          <w:rFonts w:ascii="Times New Roman" w:hAnsi="Times New Roman" w:cs="Times New Roman"/>
        </w:rPr>
        <w:tab/>
        <w:t>O pagamento das vagas ocupadas será realizado após a apresentação do relatório das atividades, juntamente com as autorizações emitidas pela SDS.</w:t>
      </w:r>
    </w:p>
    <w:p w:rsidR="00832052" w:rsidRDefault="00832052" w:rsidP="00832052">
      <w:pPr>
        <w:pStyle w:val="Textopadro"/>
        <w:tabs>
          <w:tab w:val="left" w:pos="709"/>
          <w:tab w:val="left" w:pos="1418"/>
        </w:tabs>
        <w:jc w:val="both"/>
        <w:rPr>
          <w:rFonts w:ascii="Times New Roman" w:eastAsia="Times New Roman" w:hAnsi="Times New Roman" w:cs="Times New Roman"/>
          <w:sz w:val="10"/>
          <w:szCs w:val="10"/>
        </w:rPr>
      </w:pPr>
    </w:p>
    <w:p w:rsidR="00832052" w:rsidRDefault="003213CF" w:rsidP="00832052">
      <w:pPr>
        <w:pStyle w:val="Textopadro"/>
        <w:tabs>
          <w:tab w:val="left" w:pos="1418"/>
        </w:tabs>
        <w:jc w:val="both"/>
      </w:pPr>
      <w:r>
        <w:rPr>
          <w:rFonts w:ascii="Times New Roman" w:hAnsi="Times New Roman" w:cs="Times New Roman"/>
        </w:rPr>
        <w:t xml:space="preserve">            </w:t>
      </w:r>
      <w:r w:rsidR="00832052">
        <w:rPr>
          <w:rFonts w:ascii="Times New Roman" w:hAnsi="Times New Roman" w:cs="Times New Roman"/>
        </w:rPr>
        <w:t xml:space="preserve">Os documentos acima citados deverão ser apresentados na Secretaria de </w:t>
      </w:r>
      <w:r w:rsidR="00832052">
        <w:rPr>
          <w:rFonts w:ascii="Times New Roman" w:eastAsia="Times New Roman" w:hAnsi="Times New Roman" w:cs="Times New Roman"/>
        </w:rPr>
        <w:t>Desenvolvimento Social</w:t>
      </w:r>
      <w:r w:rsidR="00832052">
        <w:rPr>
          <w:rFonts w:ascii="Times New Roman" w:hAnsi="Times New Roman" w:cs="Times New Roman"/>
        </w:rPr>
        <w:t xml:space="preserve"> até o 1º dia útil do mês subseqüente ao do atendimento, para a devida conferência</w:t>
      </w:r>
      <w:r w:rsidR="00832052">
        <w:rPr>
          <w:rFonts w:ascii="Times New Roman" w:eastAsia="Times New Roman" w:hAnsi="Times New Roman" w:cs="Times New Roman"/>
        </w:rPr>
        <w:t>;</w:t>
      </w:r>
    </w:p>
    <w:p w:rsidR="00832052" w:rsidRPr="00832052" w:rsidRDefault="00832052" w:rsidP="00832052">
      <w:pPr>
        <w:pStyle w:val="Textopadro"/>
        <w:jc w:val="both"/>
        <w:rPr>
          <w:rFonts w:ascii="Times New Roman" w:eastAsia="Times New Roman" w:hAnsi="Times New Roman" w:cs="Times New Roman"/>
          <w:sz w:val="10"/>
          <w:szCs w:val="10"/>
        </w:rPr>
      </w:pPr>
    </w:p>
    <w:p w:rsidR="00832052" w:rsidRDefault="00832052" w:rsidP="00832052">
      <w:pPr>
        <w:pStyle w:val="Textopadro"/>
        <w:jc w:val="both"/>
        <w:rPr>
          <w:rFonts w:ascii="Times New Roman" w:eastAsia="Times New Roman" w:hAnsi="Times New Roman" w:cs="Times New Roman"/>
        </w:rPr>
      </w:pPr>
      <w:r>
        <w:rPr>
          <w:rFonts w:ascii="Times New Roman" w:eastAsia="Times New Roman" w:hAnsi="Times New Roman" w:cs="Times New Roman"/>
        </w:rPr>
        <w:t xml:space="preserve">            Os pagamentos serão realizados no 5º (quinto) dia útil após a apresentação da Nota Fiscal, juntamente com a comprovação de pagamento de salários e dos pagamentos dos encargos sociais, previdenciários, trabalhistas do mês anterior, através de cópia do relatório completo da GFIP, anexando cópia dos envelopes de pagamento, rescisões e admissões realizadas no mês anterior; Caso a empresa não se enquadre na situação anteriormente citada, apresentar declaração informando que não possui empregados.</w:t>
      </w:r>
    </w:p>
    <w:p w:rsidR="00832052" w:rsidRDefault="00832052" w:rsidP="00832052">
      <w:pPr>
        <w:pStyle w:val="Textopadro"/>
        <w:jc w:val="both"/>
      </w:pPr>
    </w:p>
    <w:p w:rsidR="00832052" w:rsidRDefault="00832052" w:rsidP="00832052">
      <w:pPr>
        <w:pStyle w:val="Textopadro"/>
        <w:tabs>
          <w:tab w:val="left" w:pos="709"/>
          <w:tab w:val="left" w:pos="1418"/>
        </w:tabs>
        <w:jc w:val="both"/>
      </w:pPr>
      <w:r>
        <w:rPr>
          <w:rFonts w:ascii="Times New Roman" w:eastAsia="Times New Roman" w:hAnsi="Times New Roman" w:cs="Times New Roman"/>
        </w:rPr>
        <w:t xml:space="preserve">         Os pagamentos serão efetuados por transferência eletrônica, desde que a Nota Fiscal tenha sido liquidada e que tenha sido anexado o relatório do número de vagas e o valor a ser pago pela SDS. A empresa deverá informar o nº da conta, a agência e Banco;</w:t>
      </w:r>
    </w:p>
    <w:p w:rsidR="00832052" w:rsidRDefault="00832052" w:rsidP="00832052">
      <w:pPr>
        <w:pStyle w:val="Textopadro"/>
        <w:jc w:val="both"/>
        <w:rPr>
          <w:rFonts w:ascii="Times New Roman" w:eastAsia="Times New Roman" w:hAnsi="Times New Roman" w:cs="Times New Roman"/>
        </w:rPr>
      </w:pPr>
    </w:p>
    <w:p w:rsidR="00832052" w:rsidRDefault="00832052" w:rsidP="00832052">
      <w:pPr>
        <w:pStyle w:val="Textopadro"/>
        <w:jc w:val="both"/>
        <w:rPr>
          <w:rFonts w:ascii="Times New Roman" w:eastAsia="Times New Roman" w:hAnsi="Times New Roman" w:cs="Times New Roman"/>
        </w:rPr>
      </w:pPr>
    </w:p>
    <w:p w:rsidR="00832052" w:rsidRDefault="00832052" w:rsidP="00832052">
      <w:pPr>
        <w:tabs>
          <w:tab w:val="left" w:pos="720"/>
        </w:tabs>
        <w:jc w:val="both"/>
      </w:pPr>
      <w:r>
        <w:rPr>
          <w:lang w:eastAsia="pt-BR" w:bidi="pt-BR"/>
        </w:rPr>
        <w:t>DADOS BANCÁRIOS: ____________________________________________________</w:t>
      </w:r>
    </w:p>
    <w:p w:rsidR="00832052" w:rsidRDefault="00832052" w:rsidP="00832052">
      <w:pPr>
        <w:pStyle w:val="Textopadro"/>
        <w:jc w:val="both"/>
        <w:rPr>
          <w:rFonts w:ascii="Times New Roman" w:eastAsia="Times New Roman" w:hAnsi="Times New Roman" w:cs="Times New Roman"/>
          <w:lang w:eastAsia="pt-BR" w:bidi="pt-BR"/>
        </w:rPr>
      </w:pPr>
    </w:p>
    <w:p w:rsidR="00832052" w:rsidRDefault="00832052" w:rsidP="00832052">
      <w:pPr>
        <w:pStyle w:val="Textopadro"/>
        <w:tabs>
          <w:tab w:val="left" w:pos="1418"/>
        </w:tabs>
        <w:jc w:val="both"/>
      </w:pPr>
      <w:r>
        <w:rPr>
          <w:rFonts w:ascii="Times New Roman" w:hAnsi="Times New Roman" w:cs="Times New Roman"/>
          <w:b/>
        </w:rPr>
        <w:t xml:space="preserve">OBSERVAÇÃO: </w:t>
      </w:r>
    </w:p>
    <w:p w:rsidR="00832052" w:rsidRDefault="00832052" w:rsidP="00832052">
      <w:pPr>
        <w:pStyle w:val="Textopadro"/>
        <w:tabs>
          <w:tab w:val="left" w:pos="1418"/>
        </w:tabs>
        <w:jc w:val="both"/>
      </w:pPr>
      <w:r>
        <w:rPr>
          <w:rFonts w:ascii="Times New Roman" w:hAnsi="Times New Roman" w:cs="Times New Roman"/>
          <w:b/>
        </w:rPr>
        <w:t xml:space="preserve">A Nota Fiscal referente ao objeto contratado deverá ser emitida em nome de MUNICÍPIO DE IGREJINHA – CNPJ n° 88.379.763/0001-36, sob pena de sua não aceitação pela Administração, conforme as novas diretrizes da Receita Federal, estabelecidas pela Instrução Normativa Conjunta RFB e STN n°1257 de 08/03/2012. </w:t>
      </w:r>
    </w:p>
    <w:p w:rsidR="00832052" w:rsidRDefault="00832052" w:rsidP="00832052">
      <w:pPr>
        <w:tabs>
          <w:tab w:val="left" w:pos="720"/>
        </w:tabs>
        <w:autoSpaceDE w:val="0"/>
        <w:spacing w:line="200" w:lineRule="atLeast"/>
        <w:jc w:val="right"/>
        <w:rPr>
          <w:b/>
        </w:rPr>
      </w:pPr>
    </w:p>
    <w:p w:rsidR="00832052" w:rsidRDefault="00832052" w:rsidP="00832052">
      <w:pPr>
        <w:pStyle w:val="Textopadro"/>
        <w:tabs>
          <w:tab w:val="left" w:pos="709"/>
          <w:tab w:val="left" w:pos="851"/>
        </w:tabs>
        <w:jc w:val="both"/>
        <w:rPr>
          <w:rFonts w:ascii="Times New Roman" w:eastAsia="Times New Roman" w:hAnsi="Times New Roman" w:cs="Times New Roman"/>
          <w:bCs/>
        </w:rPr>
      </w:pPr>
      <w:r>
        <w:rPr>
          <w:rFonts w:ascii="Times New Roman" w:eastAsia="Times New Roman" w:hAnsi="Times New Roman" w:cs="Times New Roman"/>
          <w:bCs/>
        </w:rPr>
        <w:tab/>
      </w:r>
      <w:r>
        <w:rPr>
          <w:rFonts w:ascii="Times New Roman" w:eastAsia="Times New Roman" w:hAnsi="Times New Roman" w:cs="Times New Roman"/>
          <w:bCs/>
        </w:rPr>
        <w:tab/>
        <w:t>Os Tributos Municipais incidentes sobre os serviços objeto da presente licitação serão retidos pelo Município na ocasião do pagamento.</w:t>
      </w:r>
    </w:p>
    <w:p w:rsidR="00832052" w:rsidRDefault="00832052" w:rsidP="00832052">
      <w:pPr>
        <w:tabs>
          <w:tab w:val="left" w:pos="720"/>
        </w:tabs>
        <w:jc w:val="both"/>
        <w:rPr>
          <w:bCs/>
          <w:sz w:val="16"/>
          <w:szCs w:val="16"/>
        </w:rPr>
      </w:pPr>
    </w:p>
    <w:p w:rsidR="00832052" w:rsidRDefault="00832052" w:rsidP="00832052">
      <w:pPr>
        <w:pStyle w:val="Textopadro"/>
        <w:tabs>
          <w:tab w:val="left" w:pos="851"/>
        </w:tabs>
        <w:jc w:val="both"/>
        <w:rPr>
          <w:rFonts w:ascii="Times New Roman" w:eastAsia="Times New Roman" w:hAnsi="Times New Roman" w:cs="Times New Roman"/>
          <w:b/>
          <w:bCs/>
        </w:rPr>
      </w:pPr>
      <w:r>
        <w:rPr>
          <w:rFonts w:ascii="Times New Roman" w:eastAsia="Times New Roman" w:hAnsi="Times New Roman" w:cs="Times New Roman"/>
          <w:b/>
          <w:bCs/>
        </w:rPr>
        <w:tab/>
        <w:t>O recurso orçamentário necessário para a cobertura da despesa acima será a seguinte:</w:t>
      </w:r>
    </w:p>
    <w:p w:rsidR="00810095" w:rsidRDefault="00810095" w:rsidP="00832052">
      <w:pPr>
        <w:pStyle w:val="Textopadro"/>
        <w:tabs>
          <w:tab w:val="left" w:pos="851"/>
        </w:tabs>
        <w:jc w:val="both"/>
      </w:pPr>
    </w:p>
    <w:p w:rsidR="003213CF" w:rsidRDefault="003213CF" w:rsidP="003213CF">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Órgão: 09.01 – Secretaria de Desenvolvimento Social</w:t>
      </w:r>
    </w:p>
    <w:p w:rsidR="003213CF" w:rsidRDefault="003213CF" w:rsidP="003213CF">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09.02 – Fundo Municipal de Assistência Social</w:t>
      </w:r>
    </w:p>
    <w:p w:rsidR="003213CF" w:rsidRDefault="003213CF" w:rsidP="003213CF">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Atividades: 20.6 – Manutenção das Atividades da Proteção Social Especial (PSE)</w:t>
      </w:r>
    </w:p>
    <w:p w:rsidR="003213CF" w:rsidRDefault="003213CF" w:rsidP="003213CF">
      <w:pPr>
        <w:pStyle w:val="Textopadro"/>
        <w:spacing w:line="200" w:lineRule="atLeast"/>
        <w:jc w:val="both"/>
        <w:rPr>
          <w:rFonts w:ascii="Times New Roman" w:eastAsia="Times New Roman" w:hAnsi="Times New Roman" w:cs="Times New Roman"/>
        </w:rPr>
      </w:pPr>
      <w:r>
        <w:rPr>
          <w:rFonts w:ascii="Times New Roman" w:eastAsia="Times New Roman" w:hAnsi="Times New Roman" w:cs="Times New Roman"/>
        </w:rPr>
        <w:t xml:space="preserve">- Elemento: 33.90.39.99 – Demais Serviços de Terceiros Pessoa Jurídica   </w:t>
      </w:r>
    </w:p>
    <w:p w:rsidR="003213CF" w:rsidRDefault="003213CF" w:rsidP="003213CF">
      <w:pPr>
        <w:pStyle w:val="Ttulodatabela"/>
        <w:ind w:left="-115" w:right="5"/>
        <w:jc w:val="left"/>
        <w:rPr>
          <w:rFonts w:ascii="Times New Roman" w:eastAsia="Times New Roman" w:hAnsi="Times New Roman" w:cs="Times New Roman"/>
          <w:b w:val="0"/>
          <w:i w:val="0"/>
        </w:rPr>
      </w:pPr>
      <w:r>
        <w:rPr>
          <w:rFonts w:ascii="Times New Roman" w:eastAsia="Times New Roman" w:hAnsi="Times New Roman" w:cs="Times New Roman"/>
          <w:b w:val="0"/>
          <w:i w:val="0"/>
        </w:rPr>
        <w:t xml:space="preserve">  </w:t>
      </w:r>
      <w:r w:rsidRPr="005B18BC">
        <w:rPr>
          <w:rFonts w:ascii="Times New Roman" w:eastAsia="Times New Roman" w:hAnsi="Times New Roman" w:cs="Times New Roman"/>
          <w:b w:val="0"/>
          <w:i w:val="0"/>
        </w:rPr>
        <w:t>- Vínculo: 15000001 – Recursos não Vinculados de Impostos</w:t>
      </w:r>
    </w:p>
    <w:p w:rsidR="00832052" w:rsidRDefault="00832052" w:rsidP="00832052">
      <w:pPr>
        <w:pStyle w:val="Textopadro"/>
        <w:jc w:val="both"/>
        <w:rPr>
          <w:rFonts w:ascii="Times New Roman" w:eastAsia="Times New Roman" w:hAnsi="Times New Roman" w:cs="Times New Roman"/>
          <w:sz w:val="10"/>
          <w:szCs w:val="10"/>
        </w:rPr>
      </w:pPr>
    </w:p>
    <w:p w:rsidR="00CF121B" w:rsidRPr="00F22F46" w:rsidRDefault="00CF121B" w:rsidP="00832052">
      <w:pPr>
        <w:pStyle w:val="Textopadro"/>
        <w:jc w:val="both"/>
        <w:rPr>
          <w:b/>
          <w:bCs/>
        </w:rPr>
      </w:pPr>
    </w:p>
    <w:p w:rsidR="00023030" w:rsidRPr="00F22F46" w:rsidRDefault="00A3293C">
      <w:pPr>
        <w:tabs>
          <w:tab w:val="left" w:pos="851"/>
        </w:tabs>
        <w:jc w:val="both"/>
      </w:pPr>
      <w:r w:rsidRPr="00F22F46">
        <w:rPr>
          <w:b/>
          <w:bCs/>
        </w:rPr>
        <w:t>CLÁUSULA SÉTIMA:</w:t>
      </w:r>
      <w:r w:rsidRPr="00F22F46">
        <w:t xml:space="preserve"> Compete a Secretaria de </w:t>
      </w:r>
      <w:r w:rsidR="00832052">
        <w:t>Desenvolvimento Social</w:t>
      </w:r>
      <w:r w:rsidRPr="00F22F46">
        <w:t>:</w:t>
      </w:r>
    </w:p>
    <w:p w:rsidR="00AD324F" w:rsidRPr="00F22F46" w:rsidRDefault="00AD324F" w:rsidP="00AD324F">
      <w:pPr>
        <w:jc w:val="both"/>
      </w:pPr>
      <w:r w:rsidRPr="00F22F46">
        <w:tab/>
      </w:r>
      <w:r w:rsidRPr="00F22F46">
        <w:rPr>
          <w:b/>
          <w:bCs/>
        </w:rPr>
        <w:t>A)</w:t>
      </w:r>
      <w:r w:rsidRPr="00F22F46">
        <w:t xml:space="preserve"> Comunicar ao </w:t>
      </w:r>
      <w:r w:rsidRPr="00F22F46">
        <w:rPr>
          <w:b/>
          <w:bCs/>
        </w:rPr>
        <w:t>CREDENCIADO</w:t>
      </w:r>
      <w:r w:rsidRPr="00F22F46">
        <w:t>, com a devida antecedência, toda e qualquer alteração em suas NORMAS OPERACIONAIS DE ATENDIMENTO que possa, eventualmente, afetar as normas de atendimento.</w:t>
      </w:r>
    </w:p>
    <w:p w:rsidR="00AD324F" w:rsidRPr="00F22F46" w:rsidRDefault="00AD324F" w:rsidP="00AD324F">
      <w:pPr>
        <w:jc w:val="both"/>
      </w:pPr>
      <w:r w:rsidRPr="00F22F46">
        <w:tab/>
      </w:r>
      <w:r w:rsidRPr="00F22F46">
        <w:rPr>
          <w:b/>
          <w:bCs/>
        </w:rPr>
        <w:t>B)</w:t>
      </w:r>
      <w:r w:rsidRPr="00F22F46">
        <w:t xml:space="preserve"> Encaminhar os pacientes pa</w:t>
      </w:r>
      <w:r w:rsidR="00832052">
        <w:t>ra as vagas de acolhimento</w:t>
      </w:r>
      <w:r w:rsidRPr="00F22F46">
        <w:t>.</w:t>
      </w:r>
    </w:p>
    <w:p w:rsidR="00023030" w:rsidRPr="00F22F46" w:rsidRDefault="00A3293C" w:rsidP="00AD324F">
      <w:pPr>
        <w:jc w:val="both"/>
        <w:rPr>
          <w:b/>
          <w:bCs/>
        </w:rPr>
      </w:pPr>
      <w:r w:rsidRPr="00F22F46">
        <w:tab/>
      </w:r>
      <w:r w:rsidRPr="00F22F46">
        <w:tab/>
      </w:r>
      <w:r w:rsidRPr="00F22F46">
        <w:tab/>
      </w:r>
      <w:r w:rsidRPr="00F22F46">
        <w:tab/>
      </w:r>
      <w:r w:rsidRPr="00F22F46">
        <w:tab/>
      </w:r>
      <w:r w:rsidRPr="00F22F46">
        <w:tab/>
      </w:r>
      <w:r w:rsidRPr="00F22F46">
        <w:tab/>
      </w:r>
    </w:p>
    <w:p w:rsidR="00023030" w:rsidRPr="00F22F46" w:rsidRDefault="00A3293C">
      <w:pPr>
        <w:tabs>
          <w:tab w:val="left" w:pos="851"/>
        </w:tabs>
        <w:jc w:val="both"/>
      </w:pPr>
      <w:r w:rsidRPr="00F22F46">
        <w:rPr>
          <w:b/>
          <w:bCs/>
        </w:rPr>
        <w:t>CLÁUSULA OITAVA:</w:t>
      </w:r>
      <w:r w:rsidR="003213CF">
        <w:rPr>
          <w:b/>
          <w:bCs/>
        </w:rPr>
        <w:t xml:space="preserve"> </w:t>
      </w:r>
      <w:r w:rsidR="009F6E08" w:rsidRPr="00F22F46">
        <w:t xml:space="preserve">O presente </w:t>
      </w:r>
      <w:r w:rsidRPr="00F22F46">
        <w:t>TERMO DE CREDENCIAMENTO, para prestação de serviços</w:t>
      </w:r>
      <w:r w:rsidR="009F6E08" w:rsidRPr="00F22F46">
        <w:t xml:space="preserve"> terá </w:t>
      </w:r>
      <w:r w:rsidRPr="00F22F46">
        <w:t xml:space="preserve">vigência de </w:t>
      </w:r>
      <w:r w:rsidRPr="00F22F46">
        <w:rPr>
          <w:shd w:val="clear" w:color="auto" w:fill="FFFFFF"/>
        </w:rPr>
        <w:t>12 (DOZE)</w:t>
      </w:r>
      <w:r w:rsidRPr="00F22F46">
        <w:t xml:space="preserve"> meses</w:t>
      </w:r>
      <w:r w:rsidR="009F6E08" w:rsidRPr="00F22F46">
        <w:t xml:space="preserve"> a contar da assinatura</w:t>
      </w:r>
      <w:r w:rsidR="00810180" w:rsidRPr="00F22F46">
        <w:t xml:space="preserve">podendo ser prorrogado </w:t>
      </w:r>
      <w:r w:rsidR="00625B2F" w:rsidRPr="00F22F46">
        <w:t xml:space="preserve">por iguais e sucessivos períodos, </w:t>
      </w:r>
      <w:r w:rsidR="00810180" w:rsidRPr="00F22F46">
        <w:t>através de Termo Aditivo, até o limite de 10 anos, conforme, nos termos do Art. 107 da Lei 14.133/21.</w:t>
      </w:r>
    </w:p>
    <w:p w:rsidR="00023030" w:rsidRPr="00F22F46" w:rsidRDefault="00A73916" w:rsidP="00A73916">
      <w:pPr>
        <w:tabs>
          <w:tab w:val="left" w:pos="1418"/>
        </w:tabs>
        <w:jc w:val="both"/>
      </w:pPr>
      <w:r w:rsidRPr="00F22F46">
        <w:rPr>
          <w:b/>
          <w:bCs/>
        </w:rPr>
        <w:tab/>
      </w:r>
      <w:r w:rsidR="00A3293C" w:rsidRPr="00F22F46">
        <w:rPr>
          <w:b/>
          <w:bCs/>
        </w:rPr>
        <w:t>Parágrafo Primeiro:</w:t>
      </w:r>
      <w:r w:rsidR="00A3293C" w:rsidRPr="00F22F46">
        <w:t xml:space="preserve"> Na hipótese de </w:t>
      </w:r>
      <w:r w:rsidR="00810180" w:rsidRPr="00F22F46">
        <w:t xml:space="preserve">rescisão ou não prorrogação, </w:t>
      </w:r>
      <w:r w:rsidR="00A3293C" w:rsidRPr="00F22F46">
        <w:t xml:space="preserve">o (a) </w:t>
      </w:r>
      <w:r w:rsidR="00A3293C" w:rsidRPr="00F22F46">
        <w:rPr>
          <w:b/>
          <w:bCs/>
        </w:rPr>
        <w:t>CREDENCIADO (A)</w:t>
      </w:r>
      <w:r w:rsidR="00A3293C" w:rsidRPr="00F22F46">
        <w:t xml:space="preserve"> fará jus à remuneração das consultas/exames efetivadas até a data do efetivo </w:t>
      </w:r>
      <w:r w:rsidR="00810180" w:rsidRPr="00F22F46">
        <w:t>encerramento</w:t>
      </w:r>
      <w:r w:rsidR="00A3293C" w:rsidRPr="00F22F46">
        <w:t>.</w:t>
      </w:r>
    </w:p>
    <w:p w:rsidR="00745007" w:rsidRPr="00F22F46" w:rsidRDefault="00810180" w:rsidP="00A73916">
      <w:pPr>
        <w:tabs>
          <w:tab w:val="left" w:pos="1418"/>
        </w:tabs>
        <w:jc w:val="both"/>
      </w:pPr>
      <w:r w:rsidRPr="00F22F46">
        <w:tab/>
      </w:r>
    </w:p>
    <w:p w:rsidR="00CE5B58" w:rsidRPr="00111785" w:rsidRDefault="00CE5B58" w:rsidP="00CE5B58">
      <w:pPr>
        <w:pStyle w:val="Contedodatabela"/>
      </w:pPr>
      <w:r w:rsidRPr="00111785">
        <w:rPr>
          <w:rFonts w:ascii="Times New Roman" w:hAnsi="Times New Roman" w:cs="Times New Roman"/>
          <w:b/>
        </w:rPr>
        <w:t xml:space="preserve">CLÁUSULA </w:t>
      </w:r>
      <w:r>
        <w:rPr>
          <w:rFonts w:ascii="Times New Roman" w:hAnsi="Times New Roman" w:cs="Times New Roman"/>
          <w:b/>
        </w:rPr>
        <w:t>NONA</w:t>
      </w:r>
      <w:r w:rsidRPr="00111785">
        <w:rPr>
          <w:rFonts w:ascii="Times New Roman" w:hAnsi="Times New Roman" w:cs="Times New Roman"/>
          <w:b/>
        </w:rPr>
        <w:t xml:space="preserve"> - DAS RESPONSABILIDADES DA CONTRATADA:</w:t>
      </w:r>
    </w:p>
    <w:p w:rsidR="00CE5B58" w:rsidRPr="00111785" w:rsidRDefault="00CE5B58" w:rsidP="00CE5B58">
      <w:pPr>
        <w:pStyle w:val="Textopadro"/>
        <w:spacing w:line="200" w:lineRule="atLeast"/>
        <w:ind w:left="30"/>
        <w:jc w:val="both"/>
      </w:pPr>
      <w:r>
        <w:rPr>
          <w:rFonts w:ascii="Times New Roman" w:hAnsi="Times New Roman" w:cs="Times New Roman"/>
        </w:rPr>
        <w:t>9</w:t>
      </w:r>
      <w:r w:rsidRPr="00111785">
        <w:rPr>
          <w:rFonts w:ascii="Times New Roman" w:hAnsi="Times New Roman" w:cs="Times New Roman"/>
        </w:rPr>
        <w:t>.1 - A CONTRATADA é responsável pel</w:t>
      </w:r>
      <w:r w:rsidR="0070011B">
        <w:rPr>
          <w:rFonts w:ascii="Times New Roman" w:hAnsi="Times New Roman" w:cs="Times New Roman"/>
        </w:rPr>
        <w:t>a qualidade e perfeita entrega dos serviços</w:t>
      </w:r>
      <w:r w:rsidRPr="00111785">
        <w:rPr>
          <w:rFonts w:ascii="Times New Roman" w:hAnsi="Times New Roman" w:cs="Times New Roman"/>
        </w:rPr>
        <w:t xml:space="preserve"> ora contratados;</w:t>
      </w:r>
    </w:p>
    <w:p w:rsidR="00CE5B58" w:rsidRDefault="00CE5B58" w:rsidP="00CE5B58">
      <w:pPr>
        <w:pStyle w:val="Textopadro"/>
        <w:spacing w:line="200" w:lineRule="atLeast"/>
        <w:ind w:left="30"/>
        <w:jc w:val="both"/>
      </w:pPr>
      <w:r>
        <w:rPr>
          <w:rFonts w:ascii="Times New Roman" w:hAnsi="Times New Roman" w:cs="Times New Roman"/>
        </w:rPr>
        <w:t>9</w:t>
      </w:r>
      <w:r w:rsidRPr="00111785">
        <w:rPr>
          <w:rFonts w:ascii="Times New Roman" w:hAnsi="Times New Roman" w:cs="Times New Roman"/>
        </w:rPr>
        <w:t>.2 - A CONTRATADA é obrigada a reparar, corrigir, remover, reconstruir ou substituir, às suas expensas, no total ou em parte, o objet</w:t>
      </w:r>
      <w:r>
        <w:rPr>
          <w:rFonts w:ascii="Times New Roman" w:hAnsi="Times New Roman" w:cs="Times New Roman"/>
        </w:rPr>
        <w:t>o do contrato em que se verificarem vícios, defeitos ou incorreções resultantes</w:t>
      </w:r>
      <w:r w:rsidR="0070011B">
        <w:rPr>
          <w:rFonts w:ascii="Times New Roman" w:hAnsi="Times New Roman" w:cs="Times New Roman"/>
        </w:rPr>
        <w:t xml:space="preserve"> do fornecimento do objeto contratado</w:t>
      </w:r>
      <w:r>
        <w:rPr>
          <w:rFonts w:ascii="Times New Roman" w:hAnsi="Times New Roman" w:cs="Times New Roman"/>
        </w:rPr>
        <w:t>.</w:t>
      </w:r>
    </w:p>
    <w:p w:rsidR="00CE5B58" w:rsidRPr="00F1003D" w:rsidRDefault="00CE5B58" w:rsidP="00CE5B58">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3 – Atender às determinações regulares emitidas pelo fiscal do contrato ou autoridade superior (art. 137,II, da lei n. 14.133/2021);</w:t>
      </w:r>
    </w:p>
    <w:p w:rsidR="00CE5B58" w:rsidRDefault="00CE5B58" w:rsidP="00CE5B58">
      <w:pPr>
        <w:pStyle w:val="Textopadro"/>
        <w:spacing w:line="200" w:lineRule="atLeast"/>
        <w:ind w:left="30"/>
        <w:jc w:val="both"/>
        <w:rPr>
          <w:rFonts w:ascii="Times New Roman" w:hAnsi="Times New Roman" w:cs="Times New Roman"/>
        </w:rPr>
      </w:pPr>
      <w:r>
        <w:rPr>
          <w:rFonts w:ascii="Times New Roman" w:hAnsi="Times New Roman" w:cs="Times New Roman"/>
        </w:rPr>
        <w:t>9.</w:t>
      </w:r>
      <w:r w:rsidRPr="00F1003D">
        <w:rPr>
          <w:rFonts w:ascii="Times New Roman" w:hAnsi="Times New Roman" w:cs="Times New Roman"/>
        </w:rPr>
        <w:t xml:space="preserve">4 </w:t>
      </w:r>
      <w:r w:rsidR="00AA0790">
        <w:rPr>
          <w:rFonts w:ascii="Times New Roman" w:hAnsi="Times New Roman" w:cs="Times New Roman"/>
        </w:rPr>
        <w:t>- O preço ajustado na Cláusula Quarta</w:t>
      </w:r>
      <w:r w:rsidRPr="00F1003D">
        <w:rPr>
          <w:rFonts w:ascii="Times New Roman" w:hAnsi="Times New Roman" w:cs="Times New Roman"/>
        </w:rPr>
        <w:t xml:space="preserve"> inclui todos e quaisquer encargos trabalhistas e previdenciários, fiscais e comerciais, resultantes da execução do contrato, artigo 121 da Lei N° 14.133/21.</w:t>
      </w:r>
    </w:p>
    <w:p w:rsidR="00CE5B58" w:rsidRDefault="00CE5B58" w:rsidP="00CE5B58">
      <w:pPr>
        <w:pStyle w:val="Normal1"/>
        <w:ind w:left="30"/>
        <w:jc w:val="both"/>
      </w:pPr>
      <w:r>
        <w:rPr>
          <w:rFonts w:ascii="Times New Roman" w:hAnsi="Times New Roman" w:cs="Times New Roman"/>
          <w:sz w:val="24"/>
          <w:szCs w:val="24"/>
        </w:rPr>
        <w:t>9.5 - A CONTRATADA r</w:t>
      </w:r>
      <w:r>
        <w:rPr>
          <w:rFonts w:ascii="Times New Roman" w:hAnsi="Times New Roman" w:cs="Times New Roman"/>
          <w:color w:val="000000"/>
          <w:sz w:val="24"/>
          <w:szCs w:val="24"/>
        </w:rPr>
        <w:t xml:space="preserve">esponsabiliza-se pelos vícios e danos decorrentes da execução do objeto, de acordo com o Código de Defesa do Consumidor (Lei nº 8.078, de 1990), bem como por todo e qualquer dano causado à Administração ou terceiros, não reduzindo essa </w:t>
      </w:r>
      <w:r>
        <w:rPr>
          <w:rFonts w:ascii="Times New Roman" w:hAnsi="Times New Roman" w:cs="Times New Roman"/>
          <w:color w:val="000000"/>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rsidR="00CE5B58" w:rsidRDefault="00CE5B58" w:rsidP="00CE5B58">
      <w:pPr>
        <w:jc w:val="both"/>
      </w:pPr>
      <w:r>
        <w:rPr>
          <w:color w:val="000000"/>
        </w:rPr>
        <w:t>9.6 – A CONTRATADA não deverá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CE5B58" w:rsidRDefault="00CE5B58" w:rsidP="00CE5B58">
      <w:pPr>
        <w:jc w:val="both"/>
      </w:pPr>
      <w:r>
        <w:rPr>
          <w:color w:val="000000"/>
        </w:rPr>
        <w:t xml:space="preserve">9.7 – Comunicar ao Fiscal do contrato, no prazo de 24 (vinte e quatro) horas, qualquer ocorrência anormal </w:t>
      </w:r>
      <w:r>
        <w:t>ou acidente que se verifique no local dos serviços.</w:t>
      </w:r>
    </w:p>
    <w:p w:rsidR="00CE5B58" w:rsidRDefault="00CE5B58" w:rsidP="00CE5B58">
      <w:pPr>
        <w:jc w:val="both"/>
      </w:pPr>
      <w:r>
        <w:rPr>
          <w:color w:val="000000"/>
        </w:rPr>
        <w:t>9.8 – Não permitir a utilização de qualquer trabalho do menor de dezesseis anos, exceto na condição de aprendiz para os maiores de quatorze anos, nem permitir a utilização do trabalho do menor de dezoito anos em trabalho noturno, perigoso ou insalubre;</w:t>
      </w:r>
    </w:p>
    <w:p w:rsidR="00CE5B58" w:rsidRDefault="00CE5B58" w:rsidP="00CE5B58">
      <w:pPr>
        <w:jc w:val="both"/>
      </w:pPr>
      <w:r>
        <w:rPr>
          <w:color w:val="000000"/>
        </w:rPr>
        <w:t>9.9 – Manter durante toda a vigência do contrato, em compatibilidade com as obrigações assumidas, todas as condições exigidas para habilitação na licitação;</w:t>
      </w:r>
    </w:p>
    <w:p w:rsidR="00CE5B58" w:rsidRDefault="00CE5B58" w:rsidP="00CE5B58">
      <w:pPr>
        <w:jc w:val="both"/>
      </w:pPr>
      <w:r>
        <w:rPr>
          <w:color w:val="000000"/>
        </w:rPr>
        <w:t xml:space="preserve">9.10 – Cumprir, durante todo o período de execução do contrato, a reserva de cargos prevista em lei para pessoa com deficiência, para reabilitado da Previdência Social ou para aprendiz, bem como as reservas de cargos previstas na legislação </w:t>
      </w:r>
      <w:r w:rsidRPr="00CE5B58">
        <w:rPr>
          <w:color w:val="auto"/>
        </w:rPr>
        <w:t>(art. 116);</w:t>
      </w:r>
    </w:p>
    <w:p w:rsidR="00CE5B58" w:rsidRDefault="00CE5B58" w:rsidP="00CE5B58">
      <w:pPr>
        <w:tabs>
          <w:tab w:val="left" w:pos="1418"/>
        </w:tabs>
        <w:jc w:val="both"/>
      </w:pPr>
      <w:r>
        <w:rPr>
          <w:rFonts w:cs="Arial Unicode MS"/>
          <w:color w:val="000000"/>
        </w:rPr>
        <w:t>9.11 – Aceitar nas mesmas condições contratuais os acréscimos e supressões até 25% do valor inicial atualizado do contrato ou da nota de empenho</w:t>
      </w:r>
    </w:p>
    <w:p w:rsidR="00CE5B58" w:rsidRDefault="00CE5B58" w:rsidP="00CE5B58">
      <w:pPr>
        <w:tabs>
          <w:tab w:val="left" w:pos="1418"/>
        </w:tabs>
        <w:jc w:val="both"/>
        <w:rPr>
          <w:color w:val="000000"/>
        </w:rPr>
      </w:pPr>
      <w:r>
        <w:rPr>
          <w:rFonts w:cs="Arial Unicode MS"/>
          <w:color w:val="000000"/>
        </w:rPr>
        <w:t xml:space="preserve">9.12 – </w:t>
      </w:r>
      <w:r>
        <w:rPr>
          <w:color w:val="000000"/>
        </w:rPr>
        <w:t>É vedada a subcontratação ou transferência total ou parcial do objeto deste contrato.</w:t>
      </w:r>
    </w:p>
    <w:p w:rsidR="00CE5B58" w:rsidRDefault="00CE5B58" w:rsidP="00CE5B58">
      <w:pPr>
        <w:tabs>
          <w:tab w:val="left" w:pos="1418"/>
        </w:tabs>
        <w:jc w:val="both"/>
      </w:pPr>
    </w:p>
    <w:p w:rsidR="00CE5B58" w:rsidRDefault="00CE5B58" w:rsidP="00CE5B58">
      <w:pPr>
        <w:pStyle w:val="Textopadro"/>
        <w:ind w:left="30"/>
        <w:jc w:val="both"/>
        <w:rPr>
          <w:rFonts w:ascii="Times New Roman" w:hAnsi="Times New Roman" w:cs="Times New Roman"/>
          <w:b/>
          <w:sz w:val="10"/>
          <w:szCs w:val="10"/>
        </w:rPr>
      </w:pPr>
    </w:p>
    <w:p w:rsidR="00CE5B58" w:rsidRDefault="00CE5B58" w:rsidP="00CE5B58">
      <w:pPr>
        <w:pStyle w:val="Textopadro"/>
      </w:pPr>
      <w:r>
        <w:rPr>
          <w:rFonts w:ascii="Times New Roman" w:hAnsi="Times New Roman" w:cs="Times New Roman"/>
          <w:b/>
        </w:rPr>
        <w:t xml:space="preserve">CLÁUSULA DÉCIMA – </w:t>
      </w:r>
      <w:r>
        <w:rPr>
          <w:rFonts w:ascii="Times New Roman" w:eastAsia="Times New Roman" w:hAnsi="Times New Roman" w:cs="Times New Roman"/>
          <w:b/>
          <w:bCs/>
        </w:rPr>
        <w:t>DAS OBRIGAÇÕES:</w:t>
      </w:r>
    </w:p>
    <w:p w:rsidR="00CE5B58" w:rsidRPr="00F1003D" w:rsidRDefault="00CE5B58" w:rsidP="00CE5B58">
      <w:pPr>
        <w:pStyle w:val="Textopadro"/>
        <w:jc w:val="both"/>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bCs/>
        </w:rPr>
        <w:t xml:space="preserve">A Contratada fica obrigada a cumprir todas as cláusulas deste contrato, observado o que consta no inciso XVI do artigo 92 da Lei n° 14.133/21, que dispõe: </w:t>
      </w:r>
      <w:r>
        <w:rPr>
          <w:rFonts w:ascii="Times New Roman" w:eastAsia="Times New Roman" w:hAnsi="Times New Roman" w:cs="Times New Roman"/>
          <w:bCs/>
          <w:i/>
        </w:rPr>
        <w:t>“a obrigação do contratado de manter, durante toda a execução do contrato, em compatibilidade com as obrigações por ele assumidas, todas as condições de habilitação e qualificação exigidas na licitação.”</w:t>
      </w:r>
      <w:r>
        <w:rPr>
          <w:rFonts w:ascii="Times New Roman" w:eastAsia="Times New Roman" w:hAnsi="Times New Roman" w:cs="Times New Roman"/>
          <w:bCs/>
        </w:rPr>
        <w:t xml:space="preserve">, sem prejuízo das demais obrigações enumeradas no </w:t>
      </w:r>
      <w:r w:rsidRPr="00F1003D">
        <w:rPr>
          <w:rFonts w:ascii="Times New Roman" w:eastAsia="Times New Roman" w:hAnsi="Times New Roman" w:cs="Times New Roman"/>
          <w:bCs/>
        </w:rPr>
        <w:t>art. 92 da Lei n° 14.133/21.</w:t>
      </w:r>
    </w:p>
    <w:p w:rsidR="00E20D35" w:rsidRPr="00F22F46" w:rsidRDefault="00E20D35" w:rsidP="00E20D35">
      <w:pPr>
        <w:pStyle w:val="Textopadro"/>
        <w:jc w:val="both"/>
        <w:rPr>
          <w:rFonts w:ascii="Times New Roman" w:hAnsi="Times New Roman" w:cs="Times New Roman"/>
        </w:rPr>
      </w:pPr>
    </w:p>
    <w:p w:rsidR="00E20D35" w:rsidRPr="00F22F46" w:rsidRDefault="00E20D35" w:rsidP="00E20D35">
      <w:pPr>
        <w:jc w:val="both"/>
      </w:pPr>
      <w:r w:rsidRPr="00F22F46">
        <w:rPr>
          <w:b/>
        </w:rPr>
        <w:t xml:space="preserve">CLÁUSULA DÉCIMA </w:t>
      </w:r>
      <w:r w:rsidR="00CE5B58">
        <w:rPr>
          <w:b/>
        </w:rPr>
        <w:t xml:space="preserve">PRIMEIRA </w:t>
      </w:r>
      <w:r w:rsidRPr="00F22F46">
        <w:rPr>
          <w:b/>
        </w:rPr>
        <w:t>- SANÇÕES ADMINISTRATIVAS:</w:t>
      </w:r>
    </w:p>
    <w:p w:rsidR="00E20D35" w:rsidRPr="00F22F46" w:rsidRDefault="00E20D35" w:rsidP="00E20D35">
      <w:pPr>
        <w:jc w:val="both"/>
      </w:pPr>
      <w:r w:rsidRPr="00F22F46">
        <w:t>1</w:t>
      </w:r>
      <w:r w:rsidR="00CE5B58">
        <w:t>1</w:t>
      </w:r>
      <w:r w:rsidRPr="00F22F46">
        <w:t>.1 O não cumprimento das obrigações contratuais pelo credenciado, implicará nas penas previstas nos Artigos 155 e156 da Lei nº 14.133/21:</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.1.1 - Advertência;</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.1.2 – Multa de Até 20% (vinte por cento) sobre o valor da respectiva contratação;</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rPr>
        <w:t>11</w:t>
      </w:r>
      <w:r w:rsidR="00E20D35" w:rsidRPr="00F22F46">
        <w:rPr>
          <w:rFonts w:ascii="Times New Roman" w:eastAsia="Times New Roman" w:hAnsi="Times New Roman" w:cs="Times New Roman"/>
        </w:rPr>
        <w:t>.1.3 – Multa de Até 2% (dois por cento) sobre o valor da respectiva contratação, por dia de atraso no prazo de entrega/execução.10.1.4 – I</w:t>
      </w:r>
      <w:r w:rsidR="00E20D35" w:rsidRPr="00F22F46">
        <w:rPr>
          <w:rFonts w:ascii="Times New Roman" w:hAnsi="Times New Roman" w:cs="Times New Roman"/>
        </w:rPr>
        <w:t>mpedimento de licitar e contratar, no âmbito da Administração Pública direta e indireta do órgão licitante, pelo prazo máximo de 03 (três) anos.</w:t>
      </w:r>
    </w:p>
    <w:p w:rsidR="00E20D35" w:rsidRPr="00F22F46" w:rsidRDefault="00CE5B58" w:rsidP="00E20D35">
      <w:pPr>
        <w:pStyle w:val="Textopadro"/>
        <w:jc w:val="both"/>
        <w:rPr>
          <w:rFonts w:ascii="Times New Roman" w:hAnsi="Times New Roman" w:cs="Times New Roman"/>
        </w:rPr>
      </w:pPr>
      <w:r>
        <w:rPr>
          <w:rFonts w:ascii="Times New Roman" w:eastAsia="Times New Roman" w:hAnsi="Times New Roman" w:cs="Times New Roman"/>
          <w:bCs/>
        </w:rPr>
        <w:t>11</w:t>
      </w:r>
      <w:r w:rsidR="00E20D35" w:rsidRPr="00F22F46">
        <w:rPr>
          <w:rFonts w:ascii="Times New Roman" w:eastAsia="Times New Roman" w:hAnsi="Times New Roman" w:cs="Times New Roman"/>
          <w:bCs/>
        </w:rPr>
        <w:t>.1.5 - D</w:t>
      </w:r>
      <w:r w:rsidR="00E20D35" w:rsidRPr="00F22F46">
        <w:rPr>
          <w:rFonts w:ascii="Times New Roman" w:hAnsi="Times New Roman" w:cs="Times New Roman"/>
        </w:rPr>
        <w:t>eclaração de inidoneidade para licitar ou contratar no âmbito da Administração Pública direta e indireta de todos os entes federativos, pelo prazo mínimo de 3 (três) anos e máximo de 6 (seis) anos;</w:t>
      </w:r>
    </w:p>
    <w:p w:rsidR="00E20D35" w:rsidRDefault="00E20D35" w:rsidP="00E20D35">
      <w:pPr>
        <w:pStyle w:val="Textopadro"/>
        <w:jc w:val="both"/>
        <w:rPr>
          <w:rFonts w:ascii="Times New Roman" w:hAnsi="Times New Roman" w:cs="Times New Roman"/>
        </w:rPr>
      </w:pPr>
      <w:r w:rsidRPr="00F22F46">
        <w:rPr>
          <w:rFonts w:ascii="Times New Roman" w:hAnsi="Times New Roman" w:cs="Times New Roman"/>
        </w:rPr>
        <w:t>1</w:t>
      </w:r>
      <w:r w:rsidR="00CE5B58">
        <w:rPr>
          <w:rFonts w:ascii="Times New Roman" w:hAnsi="Times New Roman" w:cs="Times New Roman"/>
        </w:rPr>
        <w:t>1</w:t>
      </w:r>
      <w:r w:rsidRPr="00F22F46">
        <w:rPr>
          <w:rFonts w:ascii="Times New Roman" w:hAnsi="Times New Roman" w:cs="Times New Roman"/>
        </w:rPr>
        <w:t>.2. A contratada será advertida por escrito sempre que verificadas pequenas falhas técnicas corrigíveis.</w:t>
      </w:r>
    </w:p>
    <w:p w:rsidR="0070011B" w:rsidRDefault="0070011B" w:rsidP="00E20D35">
      <w:pPr>
        <w:pStyle w:val="Textopadro"/>
        <w:jc w:val="both"/>
        <w:rPr>
          <w:rFonts w:ascii="Times New Roman" w:hAnsi="Times New Roman" w:cs="Times New Roman"/>
        </w:rPr>
      </w:pPr>
    </w:p>
    <w:p w:rsidR="0070011B" w:rsidRPr="005202F8" w:rsidRDefault="0070011B" w:rsidP="0070011B">
      <w:pPr>
        <w:pStyle w:val="Textopadro"/>
        <w:jc w:val="both"/>
      </w:pPr>
      <w:r w:rsidRPr="005202F8">
        <w:rPr>
          <w:rFonts w:ascii="Times New Roman" w:hAnsi="Times New Roman" w:cs="Times New Roman"/>
          <w:b/>
        </w:rPr>
        <w:t xml:space="preserve">CLÁUSULA </w:t>
      </w:r>
      <w:r>
        <w:rPr>
          <w:rFonts w:ascii="Times New Roman" w:hAnsi="Times New Roman" w:cs="Times New Roman"/>
          <w:b/>
        </w:rPr>
        <w:t>DÉCIMA SEGUNDA</w:t>
      </w:r>
      <w:r w:rsidRPr="005202F8">
        <w:rPr>
          <w:rFonts w:ascii="Times New Roman" w:hAnsi="Times New Roman" w:cs="Times New Roman"/>
          <w:b/>
        </w:rPr>
        <w:t xml:space="preserve"> - DOS CASOS DE EXTINÇÃO:</w:t>
      </w:r>
    </w:p>
    <w:p w:rsidR="0070011B" w:rsidRPr="005202F8" w:rsidRDefault="0070011B" w:rsidP="0070011B">
      <w:pPr>
        <w:pStyle w:val="Textopadro"/>
        <w:ind w:left="30"/>
        <w:jc w:val="both"/>
      </w:pPr>
      <w:r>
        <w:rPr>
          <w:rFonts w:ascii="Times New Roman" w:hAnsi="Times New Roman" w:cs="Times New Roman"/>
        </w:rPr>
        <w:t>12</w:t>
      </w:r>
      <w:r w:rsidRPr="005202F8">
        <w:rPr>
          <w:rFonts w:ascii="Times New Roman" w:hAnsi="Times New Roman" w:cs="Times New Roman"/>
        </w:rPr>
        <w:t>.1. O presente contrato poderá ser rescindido:</w:t>
      </w:r>
    </w:p>
    <w:p w:rsidR="0070011B" w:rsidRPr="005202F8" w:rsidRDefault="0070011B" w:rsidP="0070011B">
      <w:pPr>
        <w:jc w:val="both"/>
      </w:pPr>
      <w:r>
        <w:lastRenderedPageBreak/>
        <w:t>12</w:t>
      </w:r>
      <w:r w:rsidRPr="005202F8">
        <w:t>.1.1. Por ato unilateral e escrito da ADMINISTRAÇÃO, exceto no caso de descumprimento decorrente de sua própria conduta;</w:t>
      </w:r>
    </w:p>
    <w:p w:rsidR="0070011B" w:rsidRPr="005202F8" w:rsidRDefault="0070011B" w:rsidP="0070011B">
      <w:pPr>
        <w:jc w:val="both"/>
      </w:pPr>
      <w:r>
        <w:t>12</w:t>
      </w:r>
      <w:r w:rsidRPr="005202F8">
        <w:t>.1.2. Consensual, por acordo entre as partes, por conciliação, por mediação ou por comitê de resolução de disputas, desde que haja interesse da ADMINISTRAÇÃO;</w:t>
      </w:r>
    </w:p>
    <w:p w:rsidR="0070011B" w:rsidRPr="005202F8" w:rsidRDefault="0070011B" w:rsidP="0070011B">
      <w:pPr>
        <w:jc w:val="both"/>
      </w:pPr>
      <w:bookmarkStart w:id="2" w:name="art138iii"/>
      <w:bookmarkEnd w:id="2"/>
      <w:r>
        <w:t>12</w:t>
      </w:r>
      <w:r w:rsidRPr="005202F8">
        <w:t>.1.3. Determinada por decisão arbitral, em decorrência de cláusula compromissória ou compromisso arbitral, ou por decisão judicial.</w:t>
      </w:r>
    </w:p>
    <w:p w:rsidR="0070011B" w:rsidRDefault="0070011B" w:rsidP="0070011B">
      <w:pPr>
        <w:jc w:val="both"/>
      </w:pPr>
      <w:r>
        <w:rPr>
          <w:color w:val="000000"/>
        </w:rPr>
        <w:t>12.2. O termo de rescisão, sempre que possível, será precedido de:</w:t>
      </w:r>
    </w:p>
    <w:p w:rsidR="0070011B" w:rsidRDefault="0070011B" w:rsidP="0070011B">
      <w:pPr>
        <w:jc w:val="both"/>
      </w:pPr>
      <w:r>
        <w:rPr>
          <w:color w:val="000000"/>
        </w:rPr>
        <w:t>12.2.1. Balanço dos eventos contratuais já cumpridos ou parcialmente cumpridos;</w:t>
      </w:r>
    </w:p>
    <w:p w:rsidR="0070011B" w:rsidRDefault="0070011B" w:rsidP="0070011B">
      <w:pPr>
        <w:jc w:val="both"/>
      </w:pPr>
      <w:r>
        <w:rPr>
          <w:color w:val="000000"/>
        </w:rPr>
        <w:t>12.2.2. Relação dos pagamentos já efetuados e ainda devidos;</w:t>
      </w:r>
    </w:p>
    <w:p w:rsidR="0070011B" w:rsidRDefault="0070011B" w:rsidP="0070011B">
      <w:pPr>
        <w:jc w:val="both"/>
      </w:pPr>
      <w:r>
        <w:rPr>
          <w:color w:val="000000"/>
        </w:rPr>
        <w:t>12.2.3. Indenizações e multas.</w:t>
      </w:r>
    </w:p>
    <w:p w:rsidR="0070011B" w:rsidRPr="00F22F46" w:rsidRDefault="0070011B" w:rsidP="00E20D35">
      <w:pPr>
        <w:pStyle w:val="Textopadro"/>
        <w:jc w:val="both"/>
        <w:rPr>
          <w:rFonts w:ascii="Times New Roman" w:hAnsi="Times New Roman" w:cs="Times New Roman"/>
        </w:rPr>
      </w:pPr>
    </w:p>
    <w:p w:rsidR="00E20D35" w:rsidRPr="00F22F46" w:rsidRDefault="00A73916" w:rsidP="00E20D35">
      <w:pPr>
        <w:tabs>
          <w:tab w:val="left" w:pos="1418"/>
        </w:tabs>
        <w:jc w:val="both"/>
      </w:pPr>
      <w:r w:rsidRPr="00F22F46">
        <w:rPr>
          <w:b/>
          <w:bCs/>
        </w:rPr>
        <w:t>CLÁUSULA DÉCIMA</w:t>
      </w:r>
      <w:r w:rsidR="003213CF">
        <w:rPr>
          <w:b/>
          <w:bCs/>
        </w:rPr>
        <w:t xml:space="preserve"> </w:t>
      </w:r>
      <w:r w:rsidR="0070011B">
        <w:rPr>
          <w:b/>
        </w:rPr>
        <w:t>TERCEIRA</w:t>
      </w:r>
      <w:r w:rsidRPr="00F22F46">
        <w:rPr>
          <w:b/>
          <w:bCs/>
        </w:rPr>
        <w:t xml:space="preserve">: </w:t>
      </w:r>
      <w:r w:rsidR="00E20D35" w:rsidRPr="00F22F46">
        <w:t>O contratado declara que o e-mail e prefixo telefônico indicados na qualificação da Contratante serão utilizados para fins de notificação, cientificação e intimação dos atos administrativos atrelados ao presente contrato, exceto nos casos em que a lei ordenar a comunicação escrita, como o termo de recebimento de obra (art. 140, I, “a”, da Lei nº 14.133/21), ordem de suspensão da execução (art. 137, §2º, II, da Lei nº 14.133/21) e a extinção do contrato (art. 138, §1º, da Lei nº 14.133/21).</w:t>
      </w:r>
    </w:p>
    <w:p w:rsidR="00E20D35" w:rsidRPr="00F22F46" w:rsidRDefault="00E20D35" w:rsidP="004130C8">
      <w:pPr>
        <w:tabs>
          <w:tab w:val="left" w:pos="1418"/>
        </w:tabs>
        <w:jc w:val="both"/>
      </w:pPr>
      <w:r w:rsidRPr="00F22F46">
        <w:tab/>
        <w:t>Em sendo modificado o contato, o contratado deverá informar ao contratante da alteração, sob pena de ser considerado válido o contato feito.</w:t>
      </w:r>
    </w:p>
    <w:p w:rsidR="00E20D35" w:rsidRPr="00F22F46" w:rsidRDefault="00E20D35" w:rsidP="00E20D35">
      <w:pPr>
        <w:tabs>
          <w:tab w:val="left" w:pos="1418"/>
        </w:tabs>
      </w:pPr>
    </w:p>
    <w:p w:rsidR="00E20D35" w:rsidRPr="00F22F46" w:rsidRDefault="00CE5B58" w:rsidP="00E20D35">
      <w:pPr>
        <w:pStyle w:val="Textopadro"/>
        <w:ind w:left="30"/>
        <w:jc w:val="both"/>
        <w:rPr>
          <w:rFonts w:ascii="Times New Roman" w:hAnsi="Times New Roman" w:cs="Times New Roman"/>
        </w:rPr>
      </w:pPr>
      <w:r>
        <w:rPr>
          <w:rFonts w:ascii="Times New Roman" w:hAnsi="Times New Roman" w:cs="Times New Roman"/>
          <w:b/>
        </w:rPr>
        <w:t xml:space="preserve">CLÁUSULA DÉCIMA </w:t>
      </w:r>
      <w:r w:rsidR="0070011B">
        <w:rPr>
          <w:b/>
          <w:bCs/>
          <w:color w:val="000000"/>
        </w:rPr>
        <w:t>QUART</w:t>
      </w:r>
      <w:r w:rsidR="0070011B" w:rsidRPr="00F22F46">
        <w:rPr>
          <w:b/>
          <w:bCs/>
          <w:color w:val="000000"/>
        </w:rPr>
        <w:t>A</w:t>
      </w:r>
      <w:r w:rsidR="00E20D35" w:rsidRPr="00F22F46">
        <w:rPr>
          <w:rFonts w:ascii="Times New Roman" w:hAnsi="Times New Roman" w:cs="Times New Roman"/>
          <w:b/>
        </w:rPr>
        <w:t xml:space="preserve"> - DO FORO:</w:t>
      </w:r>
    </w:p>
    <w:p w:rsidR="00E20D35" w:rsidRPr="00F22F46" w:rsidRDefault="00E20D35" w:rsidP="00E20D35">
      <w:pPr>
        <w:pStyle w:val="Textopadro"/>
        <w:ind w:left="30"/>
        <w:jc w:val="both"/>
        <w:rPr>
          <w:rFonts w:ascii="Times New Roman" w:hAnsi="Times New Roman" w:cs="Times New Roman"/>
        </w:rPr>
      </w:pPr>
      <w:r w:rsidRPr="00F22F46">
        <w:rPr>
          <w:rFonts w:ascii="Times New Roman" w:hAnsi="Times New Roman" w:cs="Times New Roman"/>
        </w:rPr>
        <w:tab/>
      </w:r>
      <w:r w:rsidRPr="00F22F46">
        <w:rPr>
          <w:rFonts w:ascii="Times New Roman" w:hAnsi="Times New Roman" w:cs="Times New Roman"/>
        </w:rPr>
        <w:tab/>
        <w:t>As partes elegem o Foro de Igrejinha, com renúncia a qualquer outro, por mais privilegiado que seja, para dirimir as questões judiciais relativas ou resultantes do presente Contrato.</w:t>
      </w:r>
    </w:p>
    <w:p w:rsidR="00E20D35" w:rsidRDefault="00E20D35" w:rsidP="00E20D35">
      <w:pPr>
        <w:pStyle w:val="Textopadro"/>
        <w:ind w:left="30"/>
        <w:jc w:val="both"/>
        <w:rPr>
          <w:rFonts w:ascii="Times New Roman" w:hAnsi="Times New Roman" w:cs="Times New Roman"/>
        </w:rPr>
      </w:pPr>
    </w:p>
    <w:p w:rsidR="00E20D35" w:rsidRPr="00F22F46" w:rsidRDefault="00E20D35" w:rsidP="00E20D35">
      <w:pPr>
        <w:jc w:val="both"/>
      </w:pPr>
      <w:r w:rsidRPr="00F22F46">
        <w:rPr>
          <w:b/>
          <w:bCs/>
          <w:color w:val="000000"/>
        </w:rPr>
        <w:t xml:space="preserve">CLÁUSULA DÉCIMA </w:t>
      </w:r>
      <w:r w:rsidR="0070011B">
        <w:rPr>
          <w:b/>
        </w:rPr>
        <w:t>QUIN</w:t>
      </w:r>
      <w:r w:rsidR="0070011B" w:rsidRPr="00F22F46">
        <w:rPr>
          <w:b/>
        </w:rPr>
        <w:t>TA</w:t>
      </w:r>
      <w:r w:rsidRPr="00F22F46">
        <w:rPr>
          <w:b/>
          <w:bCs/>
          <w:color w:val="000000"/>
        </w:rPr>
        <w:t>– PUBLICAÇÃO</w:t>
      </w:r>
    </w:p>
    <w:p w:rsidR="00E20D35" w:rsidRPr="00F22F46" w:rsidRDefault="00E20D35" w:rsidP="00E20D35">
      <w:pPr>
        <w:jc w:val="both"/>
        <w:rPr>
          <w:color w:val="000000"/>
        </w:rPr>
      </w:pPr>
      <w:r w:rsidRPr="00F22F46">
        <w:rPr>
          <w:color w:val="000000"/>
        </w:rPr>
        <w:tab/>
      </w:r>
      <w:r w:rsidRPr="00F22F46">
        <w:rPr>
          <w:color w:val="000000"/>
        </w:rPr>
        <w:tab/>
        <w:t>Incumbirá ao contratante divulgar o presente instrumento no Portal Nacional de Contratações Públicas (PNCP), na forma prevista no art. 94 da Lei 14.133, de 2021.</w:t>
      </w:r>
    </w:p>
    <w:p w:rsidR="00E20D35" w:rsidRPr="00F22F46" w:rsidRDefault="00E20D35" w:rsidP="00E20D35">
      <w:pPr>
        <w:jc w:val="both"/>
      </w:pPr>
    </w:p>
    <w:p w:rsidR="00E20D35" w:rsidRPr="00F22F46" w:rsidRDefault="00E20D35" w:rsidP="00E20D35">
      <w:pPr>
        <w:pStyle w:val="Textopadro"/>
        <w:spacing w:line="200" w:lineRule="atLeast"/>
        <w:jc w:val="both"/>
        <w:rPr>
          <w:rFonts w:ascii="Times New Roman" w:hAnsi="Times New Roman" w:cs="Times New Roman"/>
        </w:rPr>
      </w:pPr>
      <w:r w:rsidRPr="00F22F46">
        <w:rPr>
          <w:rFonts w:ascii="Times New Roman" w:hAnsi="Times New Roman" w:cs="Times New Roman"/>
          <w:b/>
        </w:rPr>
        <w:t>CLÁUSULA DÉCIMA</w:t>
      </w:r>
      <w:r w:rsidR="0070011B">
        <w:rPr>
          <w:rFonts w:ascii="Times New Roman" w:hAnsi="Times New Roman" w:cs="Times New Roman"/>
          <w:b/>
        </w:rPr>
        <w:t>SEX</w:t>
      </w:r>
      <w:r w:rsidR="0070011B" w:rsidRPr="00F22F46">
        <w:rPr>
          <w:rFonts w:ascii="Times New Roman" w:hAnsi="Times New Roman" w:cs="Times New Roman"/>
          <w:b/>
        </w:rPr>
        <w:t xml:space="preserve">TA </w:t>
      </w:r>
      <w:r w:rsidRPr="00F22F46">
        <w:rPr>
          <w:rFonts w:ascii="Times New Roman" w:hAnsi="Times New Roman" w:cs="Times New Roman"/>
          <w:b/>
        </w:rPr>
        <w:t>- SITUAÇÕES NÃO PREVISTAS:</w:t>
      </w:r>
    </w:p>
    <w:p w:rsidR="00E20D35" w:rsidRPr="00F22F46" w:rsidRDefault="00E20D35" w:rsidP="00E20D35">
      <w:pPr>
        <w:pStyle w:val="Textopadro"/>
        <w:spacing w:line="200" w:lineRule="atLeast"/>
        <w:ind w:left="30"/>
        <w:jc w:val="both"/>
        <w:rPr>
          <w:rFonts w:ascii="Times New Roman" w:hAnsi="Times New Roman" w:cs="Times New Roman"/>
          <w:color w:val="000000"/>
          <w:kern w:val="1"/>
          <w:lang w:eastAsia="en-US"/>
        </w:rPr>
      </w:pPr>
      <w:r w:rsidRPr="00F22F46">
        <w:rPr>
          <w:rFonts w:ascii="Times New Roman" w:hAnsi="Times New Roman" w:cs="Times New Roman"/>
        </w:rPr>
        <w:tab/>
      </w:r>
      <w:r w:rsidRPr="00F22F46">
        <w:rPr>
          <w:rFonts w:ascii="Times New Roman" w:hAnsi="Times New Roman" w:cs="Times New Roman"/>
        </w:rPr>
        <w:tab/>
        <w:t>Situações não previstas expressamente neste instrumento, e acaso incidentes, regular-se-ão pelo contido na Lei Federal nº 14.133/21 e alterações subseqüentes, além das</w:t>
      </w:r>
      <w:r w:rsidRPr="00F22F46">
        <w:rPr>
          <w:rFonts w:ascii="Times New Roman" w:hAnsi="Times New Roman" w:cs="Times New Roman"/>
          <w:color w:val="000000"/>
          <w:kern w:val="1"/>
          <w:lang w:eastAsia="en-US"/>
        </w:rPr>
        <w:t xml:space="preserve"> demais normas federais aplicáveis e, subsidiariamente, segundo as disposições contidas na Lei Federal n.º 8.078, de 11 de setembro de 1990 – Código de Defesa do consumidor, e normas e princípios gerais dos contratos.</w:t>
      </w:r>
    </w:p>
    <w:p w:rsidR="00E20D35" w:rsidRPr="00F22F46" w:rsidRDefault="00E20D35" w:rsidP="00E20D35">
      <w:pPr>
        <w:pStyle w:val="Textopadro"/>
        <w:spacing w:line="200" w:lineRule="atLeast"/>
        <w:ind w:left="30"/>
        <w:jc w:val="both"/>
        <w:rPr>
          <w:rFonts w:ascii="Times New Roman" w:hAnsi="Times New Roman" w:cs="Times New Roman"/>
          <w:b/>
        </w:rPr>
      </w:pPr>
    </w:p>
    <w:p w:rsidR="00E20D35" w:rsidRPr="00F22F46" w:rsidRDefault="00E20D35" w:rsidP="00E20D35">
      <w:pPr>
        <w:pStyle w:val="Textopadro"/>
        <w:spacing w:line="200" w:lineRule="atLeast"/>
        <w:ind w:left="30"/>
        <w:jc w:val="both"/>
        <w:rPr>
          <w:rFonts w:ascii="Times New Roman" w:hAnsi="Times New Roman" w:cs="Times New Roman"/>
        </w:rPr>
      </w:pPr>
      <w:r w:rsidRPr="00F22F46">
        <w:rPr>
          <w:rFonts w:ascii="Times New Roman" w:hAnsi="Times New Roman" w:cs="Times New Roman"/>
          <w:b/>
        </w:rPr>
        <w:t xml:space="preserve">CLÁUSULA DÉCIMA </w:t>
      </w:r>
      <w:r w:rsidR="0070011B">
        <w:rPr>
          <w:b/>
          <w:bCs/>
        </w:rPr>
        <w:t>SÉTIMA</w:t>
      </w:r>
      <w:r w:rsidRPr="00F22F46">
        <w:rPr>
          <w:rFonts w:ascii="Times New Roman" w:hAnsi="Times New Roman" w:cs="Times New Roman"/>
          <w:b/>
        </w:rPr>
        <w:t>- VIGÊNCIA:</w:t>
      </w:r>
    </w:p>
    <w:p w:rsidR="00E20D35" w:rsidRPr="00F22F46" w:rsidRDefault="00E20D35" w:rsidP="00E20D35">
      <w:pPr>
        <w:pStyle w:val="Textopadro"/>
        <w:spacing w:line="200" w:lineRule="atLeast"/>
        <w:ind w:left="30"/>
        <w:jc w:val="both"/>
        <w:rPr>
          <w:rFonts w:ascii="Times New Roman" w:hAnsi="Times New Roman" w:cs="Times New Roman"/>
        </w:rPr>
      </w:pPr>
      <w:r w:rsidRPr="00F22F46">
        <w:rPr>
          <w:rFonts w:ascii="Times New Roman" w:hAnsi="Times New Roman" w:cs="Times New Roman"/>
        </w:rPr>
        <w:tab/>
      </w:r>
      <w:r w:rsidRPr="00F22F46">
        <w:rPr>
          <w:rFonts w:ascii="Times New Roman" w:hAnsi="Times New Roman" w:cs="Times New Roman"/>
        </w:rPr>
        <w:tab/>
        <w:t>Este contrato entrará em vigor a contar do dia de sua assinatura.</w:t>
      </w:r>
    </w:p>
    <w:p w:rsidR="00E20D35" w:rsidRPr="00F22F46" w:rsidRDefault="00E20D35" w:rsidP="00CE55BB">
      <w:pPr>
        <w:jc w:val="both"/>
      </w:pPr>
    </w:p>
    <w:p w:rsidR="00E20D35" w:rsidRPr="00F22F46" w:rsidRDefault="00E20D35" w:rsidP="00E20D35">
      <w:pPr>
        <w:jc w:val="both"/>
      </w:pPr>
      <w:r w:rsidRPr="00F22F46">
        <w:rPr>
          <w:b/>
          <w:bCs/>
        </w:rPr>
        <w:t xml:space="preserve">CLÁUSULA DÉCIMA </w:t>
      </w:r>
      <w:r w:rsidR="0070011B">
        <w:rPr>
          <w:b/>
          <w:bCs/>
        </w:rPr>
        <w:t xml:space="preserve">OITAVA </w:t>
      </w:r>
      <w:r w:rsidRPr="00F22F46">
        <w:rPr>
          <w:b/>
          <w:bCs/>
        </w:rPr>
        <w:t xml:space="preserve">- </w:t>
      </w:r>
      <w:r w:rsidRPr="00F22F46">
        <w:rPr>
          <w:b/>
          <w:bCs/>
          <w:color w:val="000000"/>
        </w:rPr>
        <w:t>PUBLICAÇÃO</w:t>
      </w:r>
    </w:p>
    <w:p w:rsidR="00E20D35" w:rsidRPr="00F22F46" w:rsidRDefault="00E20D35" w:rsidP="00E20D35">
      <w:pPr>
        <w:jc w:val="both"/>
        <w:rPr>
          <w:color w:val="000000"/>
        </w:rPr>
      </w:pPr>
      <w:r w:rsidRPr="00F22F46">
        <w:rPr>
          <w:color w:val="000000"/>
        </w:rPr>
        <w:tab/>
      </w:r>
      <w:r w:rsidRPr="00F22F46">
        <w:rPr>
          <w:color w:val="000000"/>
        </w:rPr>
        <w:tab/>
        <w:t>Incumbirá ao MUNICÍPIO divulgar o presente instrumento no Portal Nacional de Contratações Públicas (PNCP), na forma prevista no art. 94 da Lei 14.133, de 2021.</w:t>
      </w:r>
    </w:p>
    <w:p w:rsidR="00CF121B" w:rsidRPr="00F22F46" w:rsidRDefault="00CF121B" w:rsidP="00CE55BB">
      <w:pPr>
        <w:jc w:val="both"/>
      </w:pPr>
    </w:p>
    <w:p w:rsidR="00A73916" w:rsidRDefault="00A73916" w:rsidP="00CE55BB">
      <w:pPr>
        <w:jc w:val="both"/>
      </w:pPr>
      <w:r w:rsidRPr="00F22F46">
        <w:t>Em sendo modificado o contato, o contratado deverá informar ao contratante da alteração, sob pena de ser considerado válido o contato feito.</w:t>
      </w:r>
    </w:p>
    <w:p w:rsidR="00745007" w:rsidRDefault="00745007" w:rsidP="00CE55BB">
      <w:pPr>
        <w:jc w:val="both"/>
      </w:pPr>
    </w:p>
    <w:p w:rsidR="00CE55BB" w:rsidRPr="00F22F46" w:rsidRDefault="00CE55BB">
      <w:pPr>
        <w:pStyle w:val="Textopadro"/>
        <w:jc w:val="both"/>
        <w:rPr>
          <w:rFonts w:ascii="Times New Roman" w:hAnsi="Times New Roman" w:cs="Times New Roman"/>
        </w:rPr>
      </w:pPr>
    </w:p>
    <w:p w:rsidR="003213CF" w:rsidRDefault="003213CF">
      <w:pPr>
        <w:pStyle w:val="Textopadro"/>
        <w:jc w:val="both"/>
        <w:rPr>
          <w:rFonts w:ascii="Times New Roman" w:hAnsi="Times New Roman" w:cs="Times New Roman"/>
          <w:b/>
        </w:rPr>
      </w:pPr>
      <w:r>
        <w:rPr>
          <w:rFonts w:ascii="Times New Roman" w:hAnsi="Times New Roman" w:cs="Times New Roman"/>
          <w:b/>
        </w:rPr>
        <w:lastRenderedPageBreak/>
        <w:t xml:space="preserve">                       </w:t>
      </w:r>
    </w:p>
    <w:p w:rsidR="003213CF" w:rsidRDefault="003213CF">
      <w:pPr>
        <w:pStyle w:val="Textopadro"/>
        <w:jc w:val="both"/>
        <w:rPr>
          <w:rFonts w:ascii="Times New Roman" w:hAnsi="Times New Roman" w:cs="Times New Roman"/>
          <w:b/>
        </w:rPr>
      </w:pPr>
    </w:p>
    <w:p w:rsidR="00023030" w:rsidRPr="003F706D" w:rsidRDefault="003213CF">
      <w:pPr>
        <w:pStyle w:val="Textopadro"/>
        <w:jc w:val="both"/>
        <w:rPr>
          <w:rFonts w:ascii="Times New Roman" w:hAnsi="Times New Roman" w:cs="Times New Roman"/>
          <w:b/>
        </w:rPr>
      </w:pPr>
      <w:r>
        <w:rPr>
          <w:rFonts w:ascii="Times New Roman" w:hAnsi="Times New Roman" w:cs="Times New Roman"/>
          <w:b/>
        </w:rPr>
        <w:t xml:space="preserve">                   </w:t>
      </w:r>
      <w:r w:rsidR="00A3293C" w:rsidRPr="003F706D">
        <w:rPr>
          <w:rFonts w:ascii="Times New Roman" w:hAnsi="Times New Roman" w:cs="Times New Roman"/>
          <w:b/>
        </w:rPr>
        <w:t>MUNICÍPIO DE IGREJINHA, aos .......... de .............. de 202</w:t>
      </w:r>
      <w:r w:rsidR="00810095" w:rsidRPr="003F706D">
        <w:rPr>
          <w:rFonts w:ascii="Times New Roman" w:hAnsi="Times New Roman" w:cs="Times New Roman"/>
          <w:b/>
        </w:rPr>
        <w:t>6</w:t>
      </w:r>
      <w:r w:rsidR="00A3293C" w:rsidRPr="003F706D">
        <w:rPr>
          <w:rFonts w:ascii="Times New Roman" w:hAnsi="Times New Roman" w:cs="Times New Roman"/>
          <w:b/>
        </w:rPr>
        <w:t>.</w:t>
      </w:r>
    </w:p>
    <w:p w:rsidR="00745007" w:rsidRDefault="00745007">
      <w:pPr>
        <w:pStyle w:val="Textopadro"/>
        <w:jc w:val="both"/>
        <w:rPr>
          <w:rFonts w:ascii="Times New Roman" w:hAnsi="Times New Roman" w:cs="Times New Roman"/>
          <w:b/>
        </w:rPr>
      </w:pPr>
    </w:p>
    <w:p w:rsidR="00832052" w:rsidRPr="00F22F46" w:rsidRDefault="00832052">
      <w:pPr>
        <w:pStyle w:val="Textopadro"/>
        <w:jc w:val="both"/>
        <w:rPr>
          <w:rFonts w:ascii="Times New Roman" w:hAnsi="Times New Roman" w:cs="Times New Roman"/>
          <w:b/>
        </w:rPr>
      </w:pPr>
    </w:p>
    <w:p w:rsidR="00023030" w:rsidRPr="00F22F46" w:rsidRDefault="00023030">
      <w:pPr>
        <w:tabs>
          <w:tab w:val="left" w:pos="720"/>
        </w:tabs>
        <w:spacing w:line="276" w:lineRule="auto"/>
        <w:jc w:val="center"/>
        <w:rPr>
          <w:b/>
        </w:rPr>
      </w:pPr>
    </w:p>
    <w:p w:rsidR="00CE55BB" w:rsidRPr="00F22F46" w:rsidRDefault="00CE55BB" w:rsidP="00CE55BB">
      <w:pPr>
        <w:pStyle w:val="Textopadro"/>
        <w:jc w:val="center"/>
        <w:rPr>
          <w:rFonts w:ascii="Times New Roman" w:eastAsia="Times New Roman" w:hAnsi="Times New Roman" w:cs="Times New Roman"/>
          <w:b/>
        </w:rPr>
      </w:pPr>
      <w:r w:rsidRPr="00F22F46">
        <w:rPr>
          <w:rFonts w:ascii="Times New Roman" w:eastAsia="Times New Roman" w:hAnsi="Times New Roman" w:cs="Times New Roman"/>
          <w:b/>
          <w:bCs/>
        </w:rPr>
        <w:t>LEANDRO MARCIANO HÖRLLE</w:t>
      </w:r>
    </w:p>
    <w:p w:rsidR="00CE55BB" w:rsidRPr="00F22F46" w:rsidRDefault="00CE55BB" w:rsidP="00CE55BB">
      <w:pPr>
        <w:pStyle w:val="Textopadro"/>
        <w:jc w:val="center"/>
        <w:rPr>
          <w:rFonts w:ascii="Times New Roman" w:hAnsi="Times New Roman" w:cs="Times New Roman"/>
        </w:rPr>
      </w:pPr>
      <w:r w:rsidRPr="00F22F46">
        <w:rPr>
          <w:rFonts w:ascii="Times New Roman" w:eastAsia="Times New Roman" w:hAnsi="Times New Roman" w:cs="Times New Roman"/>
          <w:b/>
        </w:rPr>
        <w:t xml:space="preserve"> PREFEITO MUNICIPAL - Matrícula n° 10.530</w:t>
      </w:r>
    </w:p>
    <w:p w:rsidR="00023030" w:rsidRPr="00F22F46" w:rsidRDefault="00A3293C">
      <w:pPr>
        <w:pStyle w:val="Textopadro"/>
        <w:spacing w:line="240" w:lineRule="auto"/>
        <w:jc w:val="center"/>
        <w:rPr>
          <w:rFonts w:ascii="Times New Roman" w:hAnsi="Times New Roman" w:cs="Times New Roman"/>
        </w:rPr>
      </w:pPr>
      <w:r w:rsidRPr="00F22F46">
        <w:rPr>
          <w:rFonts w:ascii="Times New Roman" w:hAnsi="Times New Roman" w:cs="Times New Roman"/>
        </w:rPr>
        <w:t>CREDENCIANTE</w:t>
      </w:r>
    </w:p>
    <w:p w:rsidR="00023030" w:rsidRDefault="00023030">
      <w:pPr>
        <w:pStyle w:val="Textopadro"/>
        <w:jc w:val="right"/>
        <w:rPr>
          <w:rFonts w:ascii="Times New Roman" w:hAnsi="Times New Roman" w:cs="Times New Roman"/>
        </w:rPr>
      </w:pPr>
    </w:p>
    <w:p w:rsidR="00745007" w:rsidRDefault="00745007">
      <w:pPr>
        <w:pStyle w:val="Textopadro"/>
        <w:jc w:val="right"/>
        <w:rPr>
          <w:rFonts w:ascii="Times New Roman" w:hAnsi="Times New Roman" w:cs="Times New Roman"/>
        </w:rPr>
      </w:pPr>
    </w:p>
    <w:p w:rsidR="00745007" w:rsidRPr="00F22F46" w:rsidRDefault="00745007">
      <w:pPr>
        <w:pStyle w:val="Textopadro"/>
        <w:jc w:val="right"/>
        <w:rPr>
          <w:rFonts w:ascii="Times New Roman" w:hAnsi="Times New Roman" w:cs="Times New Roman"/>
        </w:rPr>
      </w:pPr>
    </w:p>
    <w:p w:rsidR="00023030" w:rsidRDefault="00A3293C">
      <w:pPr>
        <w:pStyle w:val="Textopadro"/>
        <w:jc w:val="center"/>
        <w:rPr>
          <w:rFonts w:ascii="Times New Roman" w:hAnsi="Times New Roman" w:cs="Times New Roman"/>
        </w:rPr>
      </w:pPr>
      <w:r w:rsidRPr="00F22F46">
        <w:rPr>
          <w:rFonts w:ascii="Times New Roman" w:hAnsi="Times New Roman" w:cs="Times New Roman"/>
        </w:rPr>
        <w:t>CREDENCIADO</w:t>
      </w:r>
    </w:p>
    <w:p w:rsidR="0070011B" w:rsidRDefault="0070011B">
      <w:pPr>
        <w:pStyle w:val="Textopadro"/>
        <w:jc w:val="center"/>
        <w:rPr>
          <w:rFonts w:ascii="Times New Roman" w:hAnsi="Times New Roman" w:cs="Times New Roman"/>
        </w:rPr>
      </w:pPr>
    </w:p>
    <w:p w:rsidR="00745007" w:rsidRDefault="00745007">
      <w:pPr>
        <w:pStyle w:val="Textopadro"/>
        <w:jc w:val="center"/>
        <w:rPr>
          <w:rFonts w:ascii="Times New Roman" w:hAnsi="Times New Roman" w:cs="Times New Roman"/>
        </w:rPr>
      </w:pPr>
    </w:p>
    <w:p w:rsidR="00745007" w:rsidRPr="00F22F46" w:rsidRDefault="00745007">
      <w:pPr>
        <w:pStyle w:val="Textopadro"/>
        <w:jc w:val="center"/>
        <w:rPr>
          <w:rFonts w:ascii="Times New Roman" w:hAnsi="Times New Roman" w:cs="Times New Roman"/>
        </w:rPr>
      </w:pPr>
    </w:p>
    <w:p w:rsidR="00023030" w:rsidRPr="00F22F46" w:rsidRDefault="00A3293C">
      <w:pPr>
        <w:pStyle w:val="Textopadro"/>
        <w:jc w:val="both"/>
        <w:rPr>
          <w:rFonts w:ascii="Times New Roman" w:eastAsia="Times New Roman" w:hAnsi="Times New Roman" w:cs="Times New Roman"/>
        </w:rPr>
      </w:pPr>
      <w:r w:rsidRPr="00F22F46">
        <w:rPr>
          <w:rFonts w:ascii="Times New Roman" w:hAnsi="Times New Roman" w:cs="Times New Roman"/>
        </w:rPr>
        <w:t>__________________________________________</w:t>
      </w:r>
      <w:r w:rsidR="00185632">
        <w:rPr>
          <w:rFonts w:ascii="Times New Roman" w:hAnsi="Times New Roman" w:cs="Times New Roman"/>
        </w:rPr>
        <w:t>___________________</w:t>
      </w:r>
    </w:p>
    <w:p w:rsidR="00023030" w:rsidRDefault="00F42264" w:rsidP="00F42264">
      <w:pPr>
        <w:pStyle w:val="Textopadro"/>
        <w:rPr>
          <w:rFonts w:ascii="Times New Roman" w:hAnsi="Times New Roman" w:cs="Times New Roman"/>
        </w:rPr>
      </w:pPr>
      <w:r>
        <w:rPr>
          <w:rFonts w:ascii="Times New Roman" w:hAnsi="Times New Roman" w:cs="Times New Roman"/>
        </w:rPr>
        <w:t>DIONETE TATIANA RODRIGUES, MAT. 8768</w:t>
      </w:r>
      <w:r w:rsidR="00810095">
        <w:rPr>
          <w:rFonts w:ascii="Times New Roman" w:hAnsi="Times New Roman" w:cs="Times New Roman"/>
        </w:rPr>
        <w:t xml:space="preserve">, </w:t>
      </w:r>
      <w:r w:rsidR="00A3293C" w:rsidRPr="00F22F46">
        <w:rPr>
          <w:rFonts w:ascii="Times New Roman" w:hAnsi="Times New Roman" w:cs="Times New Roman"/>
        </w:rPr>
        <w:t>R</w:t>
      </w:r>
      <w:r w:rsidR="00185632">
        <w:rPr>
          <w:rFonts w:ascii="Times New Roman" w:hAnsi="Times New Roman" w:cs="Times New Roman"/>
        </w:rPr>
        <w:t>esponsável</w:t>
      </w:r>
      <w:r w:rsidR="00A3293C" w:rsidRPr="00F22F46">
        <w:rPr>
          <w:rFonts w:ascii="Times New Roman" w:hAnsi="Times New Roman" w:cs="Times New Roman"/>
        </w:rPr>
        <w:t xml:space="preserve"> pela Fiscalização</w:t>
      </w:r>
    </w:p>
    <w:p w:rsidR="00745007" w:rsidRPr="00F22F46" w:rsidRDefault="00745007">
      <w:pPr>
        <w:pStyle w:val="Textopadro"/>
        <w:jc w:val="both"/>
        <w:rPr>
          <w:rFonts w:ascii="Times New Roman" w:hAnsi="Times New Roman" w:cs="Times New Roman"/>
        </w:rPr>
      </w:pPr>
    </w:p>
    <w:p w:rsidR="00023030" w:rsidRPr="00F22F46" w:rsidRDefault="00023030">
      <w:pPr>
        <w:pStyle w:val="Textopadro"/>
        <w:jc w:val="right"/>
        <w:rPr>
          <w:rFonts w:ascii="Times New Roman" w:hAnsi="Times New Roman" w:cs="Times New Roman"/>
        </w:rPr>
      </w:pPr>
    </w:p>
    <w:p w:rsidR="00023030" w:rsidRPr="00F22F46" w:rsidRDefault="00A3293C">
      <w:pPr>
        <w:pStyle w:val="Textopadro"/>
        <w:rPr>
          <w:rFonts w:ascii="Times New Roman" w:hAnsi="Times New Roman" w:cs="Times New Roman"/>
        </w:rPr>
      </w:pPr>
      <w:r w:rsidRPr="00F22F46">
        <w:rPr>
          <w:rFonts w:ascii="Times New Roman" w:hAnsi="Times New Roman" w:cs="Times New Roman"/>
        </w:rPr>
        <w:t>TESTEMUNHAS: ______________________</w:t>
      </w:r>
      <w:r w:rsidR="00D06518">
        <w:rPr>
          <w:rFonts w:ascii="Times New Roman" w:hAnsi="Times New Roman" w:cs="Times New Roman"/>
        </w:rPr>
        <w:t>____</w:t>
      </w:r>
      <w:r w:rsidRPr="00F22F46">
        <w:rPr>
          <w:rFonts w:ascii="Times New Roman" w:hAnsi="Times New Roman" w:cs="Times New Roman"/>
        </w:rPr>
        <w:t xml:space="preserve"> _______________________</w:t>
      </w:r>
      <w:r w:rsidR="00D06518">
        <w:rPr>
          <w:rFonts w:ascii="Times New Roman" w:hAnsi="Times New Roman" w:cs="Times New Roman"/>
        </w:rPr>
        <w:t>______</w:t>
      </w:r>
    </w:p>
    <w:p w:rsidR="00023030" w:rsidRDefault="00023030">
      <w:pPr>
        <w:pStyle w:val="Textopadro"/>
        <w:rPr>
          <w:rFonts w:ascii="Times New Roman" w:hAnsi="Times New Roman" w:cs="Times New Roman"/>
        </w:rPr>
      </w:pPr>
    </w:p>
    <w:p w:rsidR="00C665AA" w:rsidRDefault="00C665AA">
      <w:pPr>
        <w:pStyle w:val="Textopadro"/>
        <w:rPr>
          <w:rFonts w:ascii="Times New Roman" w:hAnsi="Times New Roman" w:cs="Times New Roman"/>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832052" w:rsidRDefault="00832052"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F42264" w:rsidRDefault="00F42264" w:rsidP="0083311D">
      <w:pPr>
        <w:jc w:val="center"/>
        <w:rPr>
          <w:b/>
        </w:rPr>
      </w:pPr>
    </w:p>
    <w:p w:rsidR="00832052" w:rsidRDefault="00832052" w:rsidP="0083311D">
      <w:pPr>
        <w:jc w:val="center"/>
        <w:rPr>
          <w:b/>
        </w:rPr>
      </w:pPr>
    </w:p>
    <w:p w:rsidR="00D06518" w:rsidRDefault="00D06518">
      <w:pPr>
        <w:suppressAutoHyphens w:val="0"/>
        <w:rPr>
          <w:b/>
        </w:rPr>
      </w:pPr>
      <w:r>
        <w:rPr>
          <w:b/>
        </w:rPr>
        <w:br w:type="page"/>
      </w:r>
    </w:p>
    <w:p w:rsidR="0083311D" w:rsidRPr="00F22F46" w:rsidRDefault="0083311D" w:rsidP="00D06518">
      <w:pPr>
        <w:jc w:val="center"/>
      </w:pPr>
      <w:r w:rsidRPr="00F22F46">
        <w:rPr>
          <w:b/>
        </w:rPr>
        <w:lastRenderedPageBreak/>
        <w:t>ANEXO III</w:t>
      </w:r>
    </w:p>
    <w:p w:rsidR="0083311D" w:rsidRPr="00F22F46" w:rsidRDefault="0083311D" w:rsidP="0083311D">
      <w:pPr>
        <w:jc w:val="center"/>
      </w:pPr>
    </w:p>
    <w:p w:rsidR="0083311D" w:rsidRPr="00F22F46" w:rsidRDefault="0083311D" w:rsidP="0083311D">
      <w:pPr>
        <w:jc w:val="center"/>
      </w:pPr>
      <w:r w:rsidRPr="00F22F46">
        <w:rPr>
          <w:b/>
        </w:rPr>
        <w:t>MODELO DE DECLARAÇÃO</w:t>
      </w:r>
    </w:p>
    <w:p w:rsidR="0083311D" w:rsidRPr="00F22F46" w:rsidRDefault="0083311D" w:rsidP="0083311D"/>
    <w:p w:rsidR="0083311D" w:rsidRPr="00F22F46" w:rsidRDefault="0083311D" w:rsidP="0083311D">
      <w:pPr>
        <w:jc w:val="both"/>
      </w:pPr>
      <w:r w:rsidRPr="00F22F46">
        <w:t>______________________________________________, inscrita no CNPJ n. º ___________, por intermédio de seu representante legal, o (a) Sr (a). ______________________________, portador (a) da Carteira de Identidade n. º ____________________ e do CPF n. º ____________________, DECLARA, para todos os fins e efeitos da Lei Federal nº 14.133/2021, sob as penalidades cabíveis, responsabilizando-se pelo inteiro teor desta declaração, que:</w:t>
      </w:r>
    </w:p>
    <w:p w:rsidR="0083311D" w:rsidRPr="00F22F46" w:rsidRDefault="0083311D" w:rsidP="0083311D">
      <w:pPr>
        <w:jc w:val="both"/>
      </w:pPr>
      <w:r w:rsidRPr="00F22F46">
        <w:rPr>
          <w:b/>
        </w:rPr>
        <w:t xml:space="preserve">a) </w:t>
      </w:r>
      <w:r w:rsidRPr="00F22F46">
        <w:t>atende aos requisitos de HABILITAÇÃO, e responderá pela veracidade das informações prestadas, na forma da lei;</w:t>
      </w:r>
    </w:p>
    <w:p w:rsidR="0083311D" w:rsidRPr="00F22F46" w:rsidRDefault="0083311D" w:rsidP="0083311D">
      <w:pPr>
        <w:jc w:val="both"/>
      </w:pPr>
      <w:r w:rsidRPr="00F22F46">
        <w:rPr>
          <w:b/>
        </w:rPr>
        <w:t xml:space="preserve">b) </w:t>
      </w:r>
      <w:r w:rsidRPr="00F22F46">
        <w:t>até a presente data inexistem fatos impeditivos para sua HABILITAÇÃO, estando ciente da obrigatoriedade de declarar ocorrências posteriores;</w:t>
      </w:r>
    </w:p>
    <w:p w:rsidR="0083311D" w:rsidRPr="00F22F46" w:rsidRDefault="0083311D" w:rsidP="0083311D">
      <w:pPr>
        <w:jc w:val="both"/>
      </w:pPr>
      <w:r w:rsidRPr="00F22F46">
        <w:rPr>
          <w:b/>
        </w:rPr>
        <w:t xml:space="preserve">c) </w:t>
      </w:r>
      <w:r w:rsidRPr="00F22F46">
        <w:t>cumpre as exigências de reserva de cargos para pessoa com deficiência e para reabilitado da Previdência Social, previstas em lei e em outras normas específicas;</w:t>
      </w:r>
    </w:p>
    <w:p w:rsidR="0083311D" w:rsidRPr="00F22F46" w:rsidRDefault="0083311D" w:rsidP="0083311D">
      <w:pPr>
        <w:jc w:val="both"/>
      </w:pPr>
      <w:r w:rsidRPr="00F22F46">
        <w:rPr>
          <w:b/>
        </w:rPr>
        <w:t xml:space="preserve">d) </w:t>
      </w:r>
      <w:r w:rsidRPr="00F22F46">
        <w:t>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rsidR="0083311D" w:rsidRPr="00F22F46" w:rsidRDefault="0083311D" w:rsidP="0083311D">
      <w:pPr>
        <w:jc w:val="both"/>
      </w:pPr>
      <w:r w:rsidRPr="00F22F46">
        <w:rPr>
          <w:b/>
        </w:rPr>
        <w:t xml:space="preserve">e) </w:t>
      </w:r>
      <w:r w:rsidRPr="00F22F46">
        <w:t>tomou conhecimento de todas as informações e das condições locais para o cumprimento das obrigações objeto da licitação;</w:t>
      </w:r>
    </w:p>
    <w:p w:rsidR="0083311D" w:rsidRPr="00F22F46" w:rsidRDefault="0083311D" w:rsidP="0083311D">
      <w:pPr>
        <w:jc w:val="both"/>
      </w:pPr>
      <w:r w:rsidRPr="00F22F46">
        <w:rPr>
          <w:b/>
        </w:rPr>
        <w:t xml:space="preserve">f) </w:t>
      </w:r>
      <w:r w:rsidRPr="00F22F46">
        <w:t>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rsidR="0083311D" w:rsidRPr="00F22F46" w:rsidRDefault="0083311D" w:rsidP="0083311D">
      <w:pPr>
        <w:jc w:val="both"/>
      </w:pPr>
      <w:r w:rsidRPr="00F22F46">
        <w:rPr>
          <w:b/>
        </w:rPr>
        <w:t xml:space="preserve">g) </w:t>
      </w:r>
      <w:r w:rsidRPr="00F22F46">
        <w:t xml:space="preserve">Não foi </w:t>
      </w:r>
      <w:r w:rsidRPr="00F22F46">
        <w:rPr>
          <w:b/>
        </w:rPr>
        <w:t xml:space="preserve">declarada inidônea </w:t>
      </w:r>
      <w:r w:rsidRPr="00F22F46">
        <w:t xml:space="preserve">para licitar ou contratar com a qualquer Órgão da Administração Pública direta ou indireta da União, dos Estados, do Município de Igrejinha ou de outros Municípios da Federação ou punida com </w:t>
      </w:r>
      <w:r w:rsidRPr="00F22F46">
        <w:rPr>
          <w:b/>
        </w:rPr>
        <w:t xml:space="preserve">suspensão do direito de licitar e contratar </w:t>
      </w:r>
      <w:r w:rsidRPr="00F22F46">
        <w:t xml:space="preserve">com o Município de Igrejinha ou </w:t>
      </w:r>
      <w:r w:rsidRPr="00F22F46">
        <w:rPr>
          <w:b/>
        </w:rPr>
        <w:t xml:space="preserve">impedido de licitar e contratar </w:t>
      </w:r>
      <w:r w:rsidRPr="00F22F46">
        <w:t>com o Município de Igrejinha;</w:t>
      </w:r>
    </w:p>
    <w:p w:rsidR="0083311D" w:rsidRPr="00F22F46" w:rsidRDefault="0083311D" w:rsidP="0083311D">
      <w:pPr>
        <w:jc w:val="both"/>
      </w:pPr>
      <w:r w:rsidRPr="00F22F46">
        <w:rPr>
          <w:b/>
        </w:rPr>
        <w:t xml:space="preserve">h) </w:t>
      </w:r>
      <w:r w:rsidRPr="00F22F46">
        <w:t>Não se enquadra em nenhuma das hipóteses de impedimento previstas no artigo 14º, da Lei Federal nº 14.133/21.</w:t>
      </w:r>
    </w:p>
    <w:p w:rsidR="0083311D" w:rsidRPr="00F22F46" w:rsidRDefault="0083311D" w:rsidP="0083311D"/>
    <w:p w:rsidR="0083311D" w:rsidRPr="00F22F46" w:rsidRDefault="0083311D" w:rsidP="0083311D">
      <w:r w:rsidRPr="00F22F46">
        <w:t>Por ser expressão da verdade, firmamos a presente.</w:t>
      </w:r>
    </w:p>
    <w:p w:rsidR="0083311D" w:rsidRPr="00F22F46" w:rsidRDefault="0083311D" w:rsidP="0083311D"/>
    <w:p w:rsidR="0083311D" w:rsidRPr="00F22F46" w:rsidRDefault="0083311D" w:rsidP="0083311D"/>
    <w:p w:rsidR="0083311D" w:rsidRPr="00F22F46" w:rsidRDefault="0083311D" w:rsidP="0083311D">
      <w:r w:rsidRPr="00F22F46">
        <w:t>Igrejinha, em ______ de __________________ de ________.</w:t>
      </w:r>
    </w:p>
    <w:p w:rsidR="0083311D" w:rsidRPr="00F22F46" w:rsidRDefault="0083311D" w:rsidP="0083311D"/>
    <w:p w:rsidR="0083311D" w:rsidRPr="00F22F46" w:rsidRDefault="0083311D" w:rsidP="0083311D"/>
    <w:p w:rsidR="0083311D" w:rsidRPr="00F22F46" w:rsidRDefault="0083311D" w:rsidP="0083311D">
      <w:r w:rsidRPr="00F22F46">
        <w:t>________________________________________________________________</w:t>
      </w:r>
    </w:p>
    <w:p w:rsidR="0083311D" w:rsidRPr="00F22F46" w:rsidRDefault="0083311D" w:rsidP="0083311D">
      <w:pPr>
        <w:spacing w:line="200" w:lineRule="atLeast"/>
        <w:jc w:val="both"/>
      </w:pPr>
      <w:r w:rsidRPr="00F22F46">
        <w:t>Nome completo e assinatura do(s) representante(s) legal(is) da empresa</w:t>
      </w:r>
    </w:p>
    <w:bookmarkEnd w:id="1"/>
    <w:p w:rsidR="00023030" w:rsidRPr="00F22F46" w:rsidRDefault="00023030" w:rsidP="00E17586">
      <w:pPr>
        <w:pStyle w:val="Textopadro"/>
        <w:rPr>
          <w:rFonts w:ascii="Times New Roman" w:hAnsi="Times New Roman" w:cs="Times New Roman"/>
        </w:rPr>
      </w:pPr>
    </w:p>
    <w:sectPr w:rsidR="00023030" w:rsidRPr="00F22F46" w:rsidSect="009C72BE">
      <w:headerReference w:type="default" r:id="rId10"/>
      <w:footerReference w:type="default" r:id="rId11"/>
      <w:pgSz w:w="11906" w:h="16838"/>
      <w:pgMar w:top="2437" w:right="1134" w:bottom="993" w:left="1701" w:header="283"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F18" w:rsidRDefault="00E17F18" w:rsidP="00023030">
      <w:r>
        <w:separator/>
      </w:r>
    </w:p>
  </w:endnote>
  <w:endnote w:type="continuationSeparator" w:id="0">
    <w:p w:rsidR="00E17F18" w:rsidRDefault="00E17F18" w:rsidP="00023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Arial"/>
    <w:charset w:val="01"/>
    <w:family w:val="swiss"/>
    <w:pitch w:val="default"/>
  </w:font>
  <w:font w:name="StarSymbol;Arial Unicode MS">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horndale;Times New Roman">
    <w:altName w:val="Times New Roman"/>
    <w:panose1 w:val="00000000000000000000"/>
    <w:charset w:val="00"/>
    <w:family w:val="roman"/>
    <w:notTrueType/>
    <w:pitch w:val="default"/>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HG Mincho Light J;msmincho">
    <w:altName w:val="Times New Roman"/>
    <w:panose1 w:val="00000000000000000000"/>
    <w:charset w:val="00"/>
    <w:family w:val="roman"/>
    <w:notTrueType/>
    <w:pitch w:val="default"/>
  </w:font>
  <w:font w:name="Mangal;Liberation Mono">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lbany;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horndale">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18" w:rsidRDefault="00E17F18">
    <w:pPr>
      <w:pStyle w:val="Rodap"/>
      <w:jc w:val="center"/>
    </w:pPr>
    <w:r>
      <w:rPr>
        <w:rFonts w:cs="Arial Unicode MS"/>
        <w:sz w:val="19"/>
        <w:szCs w:val="19"/>
      </w:rPr>
      <w:t>Av. Ildo Meneghetti, 757, Bairro 15 de Novembro – Fone: (0XX-51)3549-8600 – CEP: 95650-000</w:t>
    </w:r>
  </w:p>
  <w:p w:rsidR="00E17F18" w:rsidRDefault="00E17F18">
    <w:pPr>
      <w:pStyle w:val="Rodap"/>
      <w:rPr>
        <w:rFonts w:cs="Arial Unicode MS"/>
        <w:sz w:val="19"/>
        <w:szCs w:val="19"/>
      </w:rPr>
    </w:pPr>
  </w:p>
  <w:p w:rsidR="00E17F18" w:rsidRDefault="00E17F18">
    <w:pPr>
      <w:pStyle w:val="Rodap"/>
      <w:rPr>
        <w:rFonts w:cs="Arial Unicode MS"/>
        <w:sz w:val="19"/>
        <w:szCs w:val="19"/>
      </w:rPr>
    </w:pPr>
  </w:p>
  <w:p w:rsidR="00E17F18" w:rsidRDefault="00E17F18">
    <w:pPr>
      <w:pStyle w:val="Rodap"/>
      <w:rPr>
        <w:rFonts w:cs="Arial Unicode MS"/>
        <w:sz w:val="19"/>
        <w:szCs w:val="1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F18" w:rsidRDefault="00E17F18" w:rsidP="00023030">
      <w:r>
        <w:separator/>
      </w:r>
    </w:p>
  </w:footnote>
  <w:footnote w:type="continuationSeparator" w:id="0">
    <w:p w:rsidR="00E17F18" w:rsidRDefault="00E17F18" w:rsidP="000230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18" w:rsidRDefault="00E17F18">
    <w:pPr>
      <w:pStyle w:val="Cabealho"/>
      <w:jc w:val="center"/>
      <w:rPr>
        <w:rFonts w:cs="Arial Unicode MS"/>
        <w:b/>
        <w:color w:val="000000"/>
        <w:sz w:val="16"/>
      </w:rPr>
    </w:pPr>
  </w:p>
  <w:p w:rsidR="00E17F18" w:rsidRDefault="00E17F18">
    <w:pPr>
      <w:pStyle w:val="Cabealho"/>
      <w:jc w:val="center"/>
      <w:rPr>
        <w:rFonts w:cs="Arial Unicode MS"/>
        <w:b/>
        <w:color w:val="000000"/>
        <w:sz w:val="16"/>
      </w:rPr>
    </w:pPr>
  </w:p>
  <w:p w:rsidR="00E17F18" w:rsidRDefault="00E17F18">
    <w:pPr>
      <w:pStyle w:val="Cabealho"/>
      <w:jc w:val="center"/>
      <w:rPr>
        <w:rFonts w:cs="Arial Unicode MS"/>
        <w:b/>
        <w:color w:val="000000"/>
        <w:sz w:val="16"/>
      </w:rPr>
    </w:pPr>
    <w:r>
      <w:rPr>
        <w:noProof/>
        <w:color w:val="000000"/>
        <w:sz w:val="40"/>
        <w:lang w:eastAsia="pt-BR"/>
      </w:rPr>
      <w:drawing>
        <wp:anchor distT="114300" distB="114300" distL="114300" distR="114300" simplePos="0" relativeHeight="251661312" behindDoc="0" locked="0" layoutInCell="1" allowOverlap="1">
          <wp:simplePos x="0" y="0"/>
          <wp:positionH relativeFrom="column">
            <wp:posOffset>4629150</wp:posOffset>
          </wp:positionH>
          <wp:positionV relativeFrom="paragraph">
            <wp:posOffset>57150</wp:posOffset>
          </wp:positionV>
          <wp:extent cx="1290320" cy="615950"/>
          <wp:effectExtent l="0" t="0" r="0" b="0"/>
          <wp:wrapNone/>
          <wp:docPr id="44748093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320" cy="615950"/>
                  </a:xfrm>
                  <a:prstGeom prst="rect">
                    <a:avLst/>
                  </a:prstGeom>
                  <a:noFill/>
                  <a:ln>
                    <a:noFill/>
                  </a:ln>
                </pic:spPr>
              </pic:pic>
            </a:graphicData>
          </a:graphic>
        </wp:anchor>
      </w:drawing>
    </w:r>
  </w:p>
  <w:p w:rsidR="00E17F18" w:rsidRPr="008A0F47" w:rsidRDefault="00E17F18" w:rsidP="00F22F46">
    <w:pPr>
      <w:pStyle w:val="Normal2"/>
      <w:ind w:left="-566"/>
      <w:jc w:val="center"/>
      <w:rPr>
        <w:rFonts w:ascii="Times New Roman" w:eastAsia="Calibri" w:hAnsi="Times New Roman" w:cs="Times New Roman"/>
        <w:b/>
        <w:sz w:val="30"/>
        <w:szCs w:val="30"/>
      </w:rPr>
    </w:pPr>
    <w:r>
      <w:rPr>
        <w:rFonts w:ascii="Times New Roman" w:eastAsia="Times New Roman" w:hAnsi="Times New Roman" w:cs="Times New Roman"/>
        <w:noProof/>
        <w:color w:val="000000"/>
        <w:sz w:val="40"/>
        <w:szCs w:val="24"/>
      </w:rPr>
      <w:drawing>
        <wp:anchor distT="114300" distB="114300" distL="114300" distR="114300" simplePos="0" relativeHeight="251659264" behindDoc="1" locked="0" layoutInCell="1" allowOverlap="1">
          <wp:simplePos x="0" y="0"/>
          <wp:positionH relativeFrom="column">
            <wp:posOffset>0</wp:posOffset>
          </wp:positionH>
          <wp:positionV relativeFrom="paragraph">
            <wp:posOffset>-200025</wp:posOffset>
          </wp:positionV>
          <wp:extent cx="628650" cy="704850"/>
          <wp:effectExtent l="0" t="0" r="0" b="0"/>
          <wp:wrapNone/>
          <wp:docPr id="5622534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704850"/>
                  </a:xfrm>
                  <a:prstGeom prst="rect">
                    <a:avLst/>
                  </a:prstGeom>
                  <a:noFill/>
                  <a:ln>
                    <a:noFill/>
                  </a:ln>
                </pic:spPr>
              </pic:pic>
            </a:graphicData>
          </a:graphic>
        </wp:anchor>
      </w:drawing>
    </w:r>
    <w:r w:rsidRPr="008A0F47">
      <w:rPr>
        <w:rFonts w:ascii="Times New Roman" w:eastAsia="Calibri" w:hAnsi="Times New Roman" w:cs="Times New Roman"/>
        <w:b/>
        <w:sz w:val="30"/>
        <w:szCs w:val="30"/>
      </w:rPr>
      <w:t xml:space="preserve"> ESTADO DO RIO GRANDE DO SUL</w:t>
    </w:r>
    <w:r>
      <w:rPr>
        <w:rFonts w:ascii="Times New Roman" w:hAnsi="Times New Roman" w:cs="Times New Roman"/>
        <w:noProof/>
        <w:sz w:val="30"/>
        <w:szCs w:val="30"/>
      </w:rPr>
      <w:drawing>
        <wp:anchor distT="114300" distB="114300" distL="114300" distR="114300" simplePos="0" relativeHeight="251660288" behindDoc="1" locked="0" layoutInCell="1" allowOverlap="1">
          <wp:simplePos x="0" y="0"/>
          <wp:positionH relativeFrom="column">
            <wp:posOffset>0</wp:posOffset>
          </wp:positionH>
          <wp:positionV relativeFrom="paragraph">
            <wp:posOffset>-200025</wp:posOffset>
          </wp:positionV>
          <wp:extent cx="633730" cy="706120"/>
          <wp:effectExtent l="0" t="0" r="0" b="0"/>
          <wp:wrapNone/>
          <wp:docPr id="2148942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3730" cy="706120"/>
                  </a:xfrm>
                  <a:prstGeom prst="rect">
                    <a:avLst/>
                  </a:prstGeom>
                  <a:noFill/>
                  <a:ln>
                    <a:noFill/>
                  </a:ln>
                </pic:spPr>
              </pic:pic>
            </a:graphicData>
          </a:graphic>
        </wp:anchor>
      </w:drawing>
    </w:r>
  </w:p>
  <w:p w:rsidR="00E17F18" w:rsidRDefault="00E17F18" w:rsidP="00F22F46">
    <w:pPr>
      <w:pStyle w:val="Cabealho"/>
      <w:jc w:val="center"/>
    </w:pPr>
    <w:r w:rsidRPr="008A0F47">
      <w:rPr>
        <w:rFonts w:eastAsia="Calibri"/>
        <w:b/>
        <w:sz w:val="30"/>
        <w:szCs w:val="30"/>
      </w:rPr>
      <w:t>MUNICÍPIO DE IGREJINHA</w:t>
    </w:r>
  </w:p>
  <w:p w:rsidR="00E17F18" w:rsidRDefault="00E17F18">
    <w:pPr>
      <w:pStyle w:val="Textopadro"/>
      <w:jc w:val="right"/>
      <w:rPr>
        <w:rFonts w:ascii="Times New Roman" w:eastAsia="Times New Roman" w:hAnsi="Times New Roman" w:cs="Times New Roman"/>
        <w:bCs/>
      </w:rPr>
    </w:pPr>
  </w:p>
  <w:p w:rsidR="00E17F18" w:rsidRDefault="00E17F18">
    <w:pPr>
      <w:pStyle w:val="Textopadro"/>
      <w:jc w:val="right"/>
      <w:rPr>
        <w:rFonts w:ascii="Times New Roman" w:eastAsia="Times New Roman" w:hAnsi="Times New Roman" w:cs="Times New Roman"/>
        <w:bCs/>
      </w:rPr>
    </w:pPr>
  </w:p>
  <w:p w:rsidR="00E17F18" w:rsidRDefault="00CE0BB4">
    <w:pPr>
      <w:pStyle w:val="Textopadro"/>
      <w:jc w:val="right"/>
    </w:pPr>
    <w:r>
      <w:rPr>
        <w:rFonts w:ascii="Times New Roman" w:eastAsia="Times New Roman" w:hAnsi="Times New Roman" w:cs="Times New Roman"/>
        <w:bCs/>
      </w:rPr>
      <w:t xml:space="preserve"> Edital de Licitação nº 093/2026</w:t>
    </w:r>
    <w:r w:rsidR="00E17F18">
      <w:rPr>
        <w:rFonts w:ascii="Times New Roman" w:eastAsia="Times New Roman" w:hAnsi="Times New Roman" w:cs="Times New Roman"/>
        <w:bCs/>
      </w:rPr>
      <w:t xml:space="preserve"> -  fl.</w:t>
    </w:r>
    <w:r w:rsidR="00D070DA">
      <w:rPr>
        <w:rFonts w:eastAsia="Times New Roman" w:cs="Times New Roman"/>
        <w:bCs/>
      </w:rPr>
      <w:fldChar w:fldCharType="begin"/>
    </w:r>
    <w:r w:rsidR="00E17F18">
      <w:rPr>
        <w:rFonts w:eastAsia="Times New Roman" w:cs="Times New Roman"/>
        <w:bCs/>
      </w:rPr>
      <w:instrText xml:space="preserve"> PAGE </w:instrText>
    </w:r>
    <w:r w:rsidR="00D070DA">
      <w:rPr>
        <w:rFonts w:eastAsia="Times New Roman" w:cs="Times New Roman"/>
        <w:bCs/>
      </w:rPr>
      <w:fldChar w:fldCharType="separate"/>
    </w:r>
    <w:r w:rsidR="00C8093B">
      <w:rPr>
        <w:rFonts w:eastAsia="Times New Roman" w:cs="Times New Roman"/>
        <w:bCs/>
        <w:noProof/>
      </w:rPr>
      <w:t>20</w:t>
    </w:r>
    <w:r w:rsidR="00D070DA">
      <w:rPr>
        <w:rFonts w:eastAsia="Times New Roman" w:cs="Times New Roman"/>
        <w:bC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3E57"/>
    <w:multiLevelType w:val="multilevel"/>
    <w:tmpl w:val="95E02038"/>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
    <w:nsid w:val="10FE0EAE"/>
    <w:multiLevelType w:val="hybridMultilevel"/>
    <w:tmpl w:val="B75CC76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29CE6C40"/>
    <w:multiLevelType w:val="multilevel"/>
    <w:tmpl w:val="42AE94BE"/>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nsid w:val="30A14090"/>
    <w:multiLevelType w:val="multilevel"/>
    <w:tmpl w:val="1930C88E"/>
    <w:lvl w:ilvl="0">
      <w:start w:val="1"/>
      <w:numFmt w:val="bullet"/>
      <w:lvlText w:val="-"/>
      <w:lvlJc w:val="left"/>
      <w:pPr>
        <w:tabs>
          <w:tab w:val="num" w:pos="0"/>
        </w:tabs>
        <w:ind w:left="720" w:hanging="360"/>
      </w:pPr>
      <w:rPr>
        <w:rFonts w:ascii="Noto Sans Symbols" w:hAnsi="Noto Sans Symbols" w:cs="Noto Sans Symbols" w:hint="default"/>
        <w:u w:val="none"/>
      </w:rPr>
    </w:lvl>
    <w:lvl w:ilvl="1">
      <w:start w:val="1"/>
      <w:numFmt w:val="bullet"/>
      <w:lvlText w:val="-"/>
      <w:lvlJc w:val="left"/>
      <w:pPr>
        <w:tabs>
          <w:tab w:val="num" w:pos="0"/>
        </w:tabs>
        <w:ind w:left="1440" w:hanging="360"/>
      </w:pPr>
      <w:rPr>
        <w:rFonts w:ascii="Noto Sans Symbols" w:hAnsi="Noto Sans Symbols" w:cs="Noto Sans Symbols" w:hint="default"/>
        <w:u w:val="none"/>
      </w:rPr>
    </w:lvl>
    <w:lvl w:ilvl="2">
      <w:start w:val="1"/>
      <w:numFmt w:val="bullet"/>
      <w:lvlText w:val="-"/>
      <w:lvlJc w:val="left"/>
      <w:pPr>
        <w:tabs>
          <w:tab w:val="num" w:pos="0"/>
        </w:tabs>
        <w:ind w:left="2160" w:hanging="360"/>
      </w:pPr>
      <w:rPr>
        <w:rFonts w:ascii="Noto Sans Symbols" w:hAnsi="Noto Sans Symbols" w:cs="Noto Sans Symbols" w:hint="default"/>
        <w:u w:val="none"/>
      </w:rPr>
    </w:lvl>
    <w:lvl w:ilvl="3">
      <w:start w:val="1"/>
      <w:numFmt w:val="bullet"/>
      <w:lvlText w:val="-"/>
      <w:lvlJc w:val="left"/>
      <w:pPr>
        <w:tabs>
          <w:tab w:val="num" w:pos="0"/>
        </w:tabs>
        <w:ind w:left="2880" w:hanging="360"/>
      </w:pPr>
      <w:rPr>
        <w:rFonts w:ascii="Noto Sans Symbols" w:hAnsi="Noto Sans Symbols" w:cs="Noto Sans Symbols" w:hint="default"/>
        <w:u w:val="none"/>
      </w:rPr>
    </w:lvl>
    <w:lvl w:ilvl="4">
      <w:start w:val="1"/>
      <w:numFmt w:val="bullet"/>
      <w:lvlText w:val="-"/>
      <w:lvlJc w:val="left"/>
      <w:pPr>
        <w:tabs>
          <w:tab w:val="num" w:pos="0"/>
        </w:tabs>
        <w:ind w:left="3600" w:hanging="360"/>
      </w:pPr>
      <w:rPr>
        <w:rFonts w:ascii="Noto Sans Symbols" w:hAnsi="Noto Sans Symbols" w:cs="Noto Sans Symbols" w:hint="default"/>
        <w:u w:val="none"/>
      </w:rPr>
    </w:lvl>
    <w:lvl w:ilvl="5">
      <w:start w:val="1"/>
      <w:numFmt w:val="bullet"/>
      <w:lvlText w:val="-"/>
      <w:lvlJc w:val="left"/>
      <w:pPr>
        <w:tabs>
          <w:tab w:val="num" w:pos="0"/>
        </w:tabs>
        <w:ind w:left="4320" w:hanging="360"/>
      </w:pPr>
      <w:rPr>
        <w:rFonts w:ascii="Noto Sans Symbols" w:hAnsi="Noto Sans Symbols" w:cs="Noto Sans Symbols" w:hint="default"/>
        <w:u w:val="none"/>
      </w:rPr>
    </w:lvl>
    <w:lvl w:ilvl="6">
      <w:start w:val="1"/>
      <w:numFmt w:val="bullet"/>
      <w:lvlText w:val="-"/>
      <w:lvlJc w:val="left"/>
      <w:pPr>
        <w:tabs>
          <w:tab w:val="num" w:pos="0"/>
        </w:tabs>
        <w:ind w:left="5040" w:hanging="360"/>
      </w:pPr>
      <w:rPr>
        <w:rFonts w:ascii="Noto Sans Symbols" w:hAnsi="Noto Sans Symbols" w:cs="Noto Sans Symbols" w:hint="default"/>
        <w:u w:val="none"/>
      </w:rPr>
    </w:lvl>
    <w:lvl w:ilvl="7">
      <w:start w:val="1"/>
      <w:numFmt w:val="bullet"/>
      <w:lvlText w:val="-"/>
      <w:lvlJc w:val="left"/>
      <w:pPr>
        <w:tabs>
          <w:tab w:val="num" w:pos="0"/>
        </w:tabs>
        <w:ind w:left="5760" w:hanging="360"/>
      </w:pPr>
      <w:rPr>
        <w:rFonts w:ascii="Noto Sans Symbols" w:hAnsi="Noto Sans Symbols" w:cs="Noto Sans Symbols" w:hint="default"/>
        <w:u w:val="none"/>
      </w:rPr>
    </w:lvl>
    <w:lvl w:ilvl="8">
      <w:start w:val="1"/>
      <w:numFmt w:val="bullet"/>
      <w:lvlText w:val="-"/>
      <w:lvlJc w:val="left"/>
      <w:pPr>
        <w:tabs>
          <w:tab w:val="num" w:pos="0"/>
        </w:tabs>
        <w:ind w:left="6480" w:hanging="360"/>
      </w:pPr>
      <w:rPr>
        <w:rFonts w:ascii="Noto Sans Symbols" w:hAnsi="Noto Sans Symbols" w:cs="Noto Sans Symbols" w:hint="default"/>
        <w:u w:val="none"/>
      </w:rPr>
    </w:lvl>
  </w:abstractNum>
  <w:abstractNum w:abstractNumId="4">
    <w:nsid w:val="34915034"/>
    <w:multiLevelType w:val="multilevel"/>
    <w:tmpl w:val="1FF0AEC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372A77F4"/>
    <w:multiLevelType w:val="multilevel"/>
    <w:tmpl w:val="4352205C"/>
    <w:lvl w:ilvl="0">
      <w:start w:val="1"/>
      <w:numFmt w:val="none"/>
      <w:pStyle w:val="Ttulo11"/>
      <w:suff w:val="nothing"/>
      <w:lvlText w:val=""/>
      <w:lvlJc w:val="left"/>
      <w:pPr>
        <w:ind w:left="0" w:firstLine="0"/>
      </w:pPr>
      <w:rPr>
        <w:rFonts w:cs="StarSymbol;Arial Unicode MS"/>
        <w:sz w:val="18"/>
        <w:szCs w:val="18"/>
      </w:rPr>
    </w:lvl>
    <w:lvl w:ilvl="1">
      <w:start w:val="1"/>
      <w:numFmt w:val="none"/>
      <w:pStyle w:val="Ttulo21"/>
      <w:suff w:val="nothing"/>
      <w:lvlText w:val=""/>
      <w:lvlJc w:val="left"/>
      <w:pPr>
        <w:ind w:left="0" w:firstLine="0"/>
      </w:pPr>
    </w:lvl>
    <w:lvl w:ilvl="2">
      <w:start w:val="1"/>
      <w:numFmt w:val="none"/>
      <w:pStyle w:val="Ttulo31"/>
      <w:suff w:val="nothing"/>
      <w:lvlText w:val=""/>
      <w:lvlJc w:val="left"/>
      <w:pPr>
        <w:ind w:left="0" w:firstLine="0"/>
      </w:pPr>
    </w:lvl>
    <w:lvl w:ilvl="3">
      <w:start w:val="1"/>
      <w:numFmt w:val="none"/>
      <w:pStyle w:val="Ttulo41"/>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3D2E5A0F"/>
    <w:multiLevelType w:val="multilevel"/>
    <w:tmpl w:val="748EF766"/>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7">
    <w:nsid w:val="444C5AA2"/>
    <w:multiLevelType w:val="multilevel"/>
    <w:tmpl w:val="78A0231C"/>
    <w:lvl w:ilvl="0">
      <w:start w:val="1"/>
      <w:numFmt w:val="bullet"/>
      <w:suff w:val="nothing"/>
      <w:lvlText w:val=""/>
      <w:lvlJc w:val="left"/>
      <w:pPr>
        <w:tabs>
          <w:tab w:val="num" w:pos="0"/>
        </w:tabs>
        <w:ind w:left="709"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nsid w:val="5671021D"/>
    <w:multiLevelType w:val="multilevel"/>
    <w:tmpl w:val="6F42D8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5BC85CA1"/>
    <w:multiLevelType w:val="hybridMultilevel"/>
    <w:tmpl w:val="D8C6CFE6"/>
    <w:lvl w:ilvl="0" w:tplc="1AF0DC66">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5D3A3FED"/>
    <w:multiLevelType w:val="hybridMultilevel"/>
    <w:tmpl w:val="F0B2799E"/>
    <w:lvl w:ilvl="0" w:tplc="377877FE">
      <w:start w:val="1"/>
      <w:numFmt w:val="lowerLetter"/>
      <w:lvlText w:val="%1)"/>
      <w:lvlJc w:val="left"/>
      <w:pPr>
        <w:ind w:left="1065" w:hanging="360"/>
      </w:pPr>
      <w:rPr>
        <w:rFonts w:hint="default"/>
        <w:color w:val="00000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1">
    <w:nsid w:val="5DB7774B"/>
    <w:multiLevelType w:val="multilevel"/>
    <w:tmpl w:val="7F5EC0E4"/>
    <w:lvl w:ilvl="0">
      <w:start w:val="1"/>
      <w:numFmt w:val="decimal"/>
      <w:lvlText w:val="%1"/>
      <w:lvlJc w:val="left"/>
      <w:pPr>
        <w:ind w:left="525" w:hanging="525"/>
      </w:pPr>
      <w:rPr>
        <w:rFonts w:hint="default"/>
        <w:color w:val="000000"/>
      </w:rPr>
    </w:lvl>
    <w:lvl w:ilvl="1">
      <w:start w:val="1"/>
      <w:numFmt w:val="decimal"/>
      <w:lvlText w:val="%1.%2"/>
      <w:lvlJc w:val="left"/>
      <w:pPr>
        <w:ind w:left="877" w:hanging="525"/>
      </w:pPr>
      <w:rPr>
        <w:rFonts w:hint="default"/>
        <w:color w:val="000000"/>
      </w:rPr>
    </w:lvl>
    <w:lvl w:ilvl="2">
      <w:start w:val="1"/>
      <w:numFmt w:val="decimal"/>
      <w:lvlText w:val="%1.%2.%3"/>
      <w:lvlJc w:val="left"/>
      <w:pPr>
        <w:ind w:left="1424" w:hanging="720"/>
      </w:pPr>
      <w:rPr>
        <w:rFonts w:hint="default"/>
        <w:color w:val="000000"/>
      </w:rPr>
    </w:lvl>
    <w:lvl w:ilvl="3">
      <w:start w:val="1"/>
      <w:numFmt w:val="decimal"/>
      <w:lvlText w:val="%1.%2.%3.%4"/>
      <w:lvlJc w:val="left"/>
      <w:pPr>
        <w:ind w:left="2136" w:hanging="1080"/>
      </w:pPr>
      <w:rPr>
        <w:rFonts w:hint="default"/>
        <w:color w:val="000000"/>
      </w:rPr>
    </w:lvl>
    <w:lvl w:ilvl="4">
      <w:start w:val="1"/>
      <w:numFmt w:val="decimal"/>
      <w:lvlText w:val="%1.%2.%3.%4.%5"/>
      <w:lvlJc w:val="left"/>
      <w:pPr>
        <w:ind w:left="2488" w:hanging="1080"/>
      </w:pPr>
      <w:rPr>
        <w:rFonts w:hint="default"/>
        <w:color w:val="000000"/>
      </w:rPr>
    </w:lvl>
    <w:lvl w:ilvl="5">
      <w:start w:val="1"/>
      <w:numFmt w:val="decimal"/>
      <w:lvlText w:val="%1.%2.%3.%4.%5.%6"/>
      <w:lvlJc w:val="left"/>
      <w:pPr>
        <w:ind w:left="3200" w:hanging="1440"/>
      </w:pPr>
      <w:rPr>
        <w:rFonts w:hint="default"/>
        <w:color w:val="000000"/>
      </w:rPr>
    </w:lvl>
    <w:lvl w:ilvl="6">
      <w:start w:val="1"/>
      <w:numFmt w:val="decimal"/>
      <w:lvlText w:val="%1.%2.%3.%4.%5.%6.%7"/>
      <w:lvlJc w:val="left"/>
      <w:pPr>
        <w:ind w:left="3552" w:hanging="1440"/>
      </w:pPr>
      <w:rPr>
        <w:rFonts w:hint="default"/>
        <w:color w:val="000000"/>
      </w:rPr>
    </w:lvl>
    <w:lvl w:ilvl="7">
      <w:start w:val="1"/>
      <w:numFmt w:val="decimal"/>
      <w:lvlText w:val="%1.%2.%3.%4.%5.%6.%7.%8"/>
      <w:lvlJc w:val="left"/>
      <w:pPr>
        <w:ind w:left="4264" w:hanging="1800"/>
      </w:pPr>
      <w:rPr>
        <w:rFonts w:hint="default"/>
        <w:color w:val="000000"/>
      </w:rPr>
    </w:lvl>
    <w:lvl w:ilvl="8">
      <w:start w:val="1"/>
      <w:numFmt w:val="decimal"/>
      <w:lvlText w:val="%1.%2.%3.%4.%5.%6.%7.%8.%9"/>
      <w:lvlJc w:val="left"/>
      <w:pPr>
        <w:ind w:left="4616" w:hanging="1800"/>
      </w:pPr>
      <w:rPr>
        <w:rFonts w:hint="default"/>
        <w:color w:val="000000"/>
      </w:rPr>
    </w:lvl>
  </w:abstractNum>
  <w:abstractNum w:abstractNumId="12">
    <w:nsid w:val="6C1C328D"/>
    <w:multiLevelType w:val="multilevel"/>
    <w:tmpl w:val="0C406E5E"/>
    <w:lvl w:ilvl="0">
      <w:start w:val="1"/>
      <w:numFmt w:val="none"/>
      <w:suff w:val="nothing"/>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7047191D"/>
    <w:multiLevelType w:val="multilevel"/>
    <w:tmpl w:val="29B20660"/>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4">
    <w:nsid w:val="73C403AB"/>
    <w:multiLevelType w:val="multilevel"/>
    <w:tmpl w:val="E220835C"/>
    <w:lvl w:ilvl="0">
      <w:start w:val="1"/>
      <w:numFmt w:val="decimal"/>
      <w:lvlText w:val="%1."/>
      <w:lvlJc w:val="left"/>
      <w:pPr>
        <w:ind w:left="360" w:hanging="360"/>
      </w:pPr>
      <w:rPr>
        <w:rFonts w:hint="default"/>
        <w:color w:val="000000"/>
      </w:rPr>
    </w:lvl>
    <w:lvl w:ilvl="1">
      <w:start w:val="1"/>
      <w:numFmt w:val="decimal"/>
      <w:lvlText w:val="%1.%2."/>
      <w:lvlJc w:val="left"/>
      <w:pPr>
        <w:ind w:left="1064" w:hanging="360"/>
      </w:pPr>
      <w:rPr>
        <w:rFonts w:hint="default"/>
        <w:color w:val="000000"/>
      </w:rPr>
    </w:lvl>
    <w:lvl w:ilvl="2">
      <w:start w:val="1"/>
      <w:numFmt w:val="decimal"/>
      <w:lvlText w:val="%1.%2.%3."/>
      <w:lvlJc w:val="left"/>
      <w:pPr>
        <w:ind w:left="2128" w:hanging="720"/>
      </w:pPr>
      <w:rPr>
        <w:rFonts w:hint="default"/>
        <w:color w:val="000000"/>
      </w:rPr>
    </w:lvl>
    <w:lvl w:ilvl="3">
      <w:start w:val="1"/>
      <w:numFmt w:val="decimal"/>
      <w:lvlText w:val="%1.%2.%3.%4."/>
      <w:lvlJc w:val="left"/>
      <w:pPr>
        <w:ind w:left="2832" w:hanging="720"/>
      </w:pPr>
      <w:rPr>
        <w:rFonts w:hint="default"/>
        <w:color w:val="000000"/>
      </w:rPr>
    </w:lvl>
    <w:lvl w:ilvl="4">
      <w:start w:val="1"/>
      <w:numFmt w:val="decimal"/>
      <w:lvlText w:val="%1.%2.%3.%4.%5."/>
      <w:lvlJc w:val="left"/>
      <w:pPr>
        <w:ind w:left="3896" w:hanging="1080"/>
      </w:pPr>
      <w:rPr>
        <w:rFonts w:hint="default"/>
        <w:color w:val="000000"/>
      </w:rPr>
    </w:lvl>
    <w:lvl w:ilvl="5">
      <w:start w:val="1"/>
      <w:numFmt w:val="decimal"/>
      <w:lvlText w:val="%1.%2.%3.%4.%5.%6."/>
      <w:lvlJc w:val="left"/>
      <w:pPr>
        <w:ind w:left="4600" w:hanging="1080"/>
      </w:pPr>
      <w:rPr>
        <w:rFonts w:hint="default"/>
        <w:color w:val="000000"/>
      </w:rPr>
    </w:lvl>
    <w:lvl w:ilvl="6">
      <w:start w:val="1"/>
      <w:numFmt w:val="decimal"/>
      <w:lvlText w:val="%1.%2.%3.%4.%5.%6.%7."/>
      <w:lvlJc w:val="left"/>
      <w:pPr>
        <w:ind w:left="5664" w:hanging="1440"/>
      </w:pPr>
      <w:rPr>
        <w:rFonts w:hint="default"/>
        <w:color w:val="000000"/>
      </w:rPr>
    </w:lvl>
    <w:lvl w:ilvl="7">
      <w:start w:val="1"/>
      <w:numFmt w:val="decimal"/>
      <w:lvlText w:val="%1.%2.%3.%4.%5.%6.%7.%8."/>
      <w:lvlJc w:val="left"/>
      <w:pPr>
        <w:ind w:left="6368" w:hanging="1440"/>
      </w:pPr>
      <w:rPr>
        <w:rFonts w:hint="default"/>
        <w:color w:val="000000"/>
      </w:rPr>
    </w:lvl>
    <w:lvl w:ilvl="8">
      <w:start w:val="1"/>
      <w:numFmt w:val="decimal"/>
      <w:lvlText w:val="%1.%2.%3.%4.%5.%6.%7.%8.%9."/>
      <w:lvlJc w:val="left"/>
      <w:pPr>
        <w:ind w:left="7432" w:hanging="1800"/>
      </w:pPr>
      <w:rPr>
        <w:rFonts w:hint="default"/>
        <w:color w:val="000000"/>
      </w:rPr>
    </w:lvl>
  </w:abstractNum>
  <w:abstractNum w:abstractNumId="15">
    <w:nsid w:val="7B4D0FDF"/>
    <w:multiLevelType w:val="hybridMultilevel"/>
    <w:tmpl w:val="1424E8AA"/>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num w:numId="1">
    <w:abstractNumId w:val="5"/>
  </w:num>
  <w:num w:numId="2">
    <w:abstractNumId w:val="12"/>
  </w:num>
  <w:num w:numId="3">
    <w:abstractNumId w:val="9"/>
  </w:num>
  <w:num w:numId="4">
    <w:abstractNumId w:val="10"/>
  </w:num>
  <w:num w:numId="5">
    <w:abstractNumId w:val="11"/>
  </w:num>
  <w:num w:numId="6">
    <w:abstractNumId w:val="6"/>
  </w:num>
  <w:num w:numId="7">
    <w:abstractNumId w:val="8"/>
  </w:num>
  <w:num w:numId="8">
    <w:abstractNumId w:val="7"/>
  </w:num>
  <w:num w:numId="9">
    <w:abstractNumId w:val="1"/>
  </w:num>
  <w:num w:numId="10">
    <w:abstractNumId w:val="15"/>
  </w:num>
  <w:num w:numId="11">
    <w:abstractNumId w:val="3"/>
  </w:num>
  <w:num w:numId="12">
    <w:abstractNumId w:val="14"/>
  </w:num>
  <w:num w:numId="13">
    <w:abstractNumId w:val="2"/>
  </w:num>
  <w:num w:numId="14">
    <w:abstractNumId w:val="13"/>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hyphenationZone w:val="425"/>
  <w:characterSpacingControl w:val="doNotCompress"/>
  <w:hdrShapeDefaults>
    <o:shapedefaults v:ext="edit" spidmax="2053"/>
  </w:hdrShapeDefaults>
  <w:footnotePr>
    <w:footnote w:id="-1"/>
    <w:footnote w:id="0"/>
  </w:footnotePr>
  <w:endnotePr>
    <w:endnote w:id="-1"/>
    <w:endnote w:id="0"/>
  </w:endnotePr>
  <w:compat>
    <w:useFELayout/>
    <w:compatSetting w:name="compatibilityMode" w:uri="http://schemas.microsoft.com/office/word" w:val="12"/>
  </w:compat>
  <w:rsids>
    <w:rsidRoot w:val="00023030"/>
    <w:rsid w:val="000137A6"/>
    <w:rsid w:val="00023030"/>
    <w:rsid w:val="000460EF"/>
    <w:rsid w:val="0006003C"/>
    <w:rsid w:val="0006609E"/>
    <w:rsid w:val="00075A71"/>
    <w:rsid w:val="00090215"/>
    <w:rsid w:val="000950B1"/>
    <w:rsid w:val="000953D6"/>
    <w:rsid w:val="000968A7"/>
    <w:rsid w:val="000A295E"/>
    <w:rsid w:val="0011682C"/>
    <w:rsid w:val="0012146A"/>
    <w:rsid w:val="00124FC1"/>
    <w:rsid w:val="00166F0D"/>
    <w:rsid w:val="00173245"/>
    <w:rsid w:val="001807D6"/>
    <w:rsid w:val="00185632"/>
    <w:rsid w:val="001969FE"/>
    <w:rsid w:val="001C0991"/>
    <w:rsid w:val="001C69AE"/>
    <w:rsid w:val="002162A9"/>
    <w:rsid w:val="00220305"/>
    <w:rsid w:val="00220920"/>
    <w:rsid w:val="00221832"/>
    <w:rsid w:val="002369E7"/>
    <w:rsid w:val="002770C7"/>
    <w:rsid w:val="00281662"/>
    <w:rsid w:val="002818CF"/>
    <w:rsid w:val="002B68A2"/>
    <w:rsid w:val="002C5EAB"/>
    <w:rsid w:val="002E7AA2"/>
    <w:rsid w:val="00314AE1"/>
    <w:rsid w:val="003213CF"/>
    <w:rsid w:val="00385DE8"/>
    <w:rsid w:val="003A674E"/>
    <w:rsid w:val="003E1F22"/>
    <w:rsid w:val="003E4390"/>
    <w:rsid w:val="003F706D"/>
    <w:rsid w:val="00403DF7"/>
    <w:rsid w:val="004130C8"/>
    <w:rsid w:val="0042667E"/>
    <w:rsid w:val="0043663C"/>
    <w:rsid w:val="004504B9"/>
    <w:rsid w:val="00454DB4"/>
    <w:rsid w:val="004941C5"/>
    <w:rsid w:val="004B071A"/>
    <w:rsid w:val="004D0E07"/>
    <w:rsid w:val="004E00DC"/>
    <w:rsid w:val="00502E4A"/>
    <w:rsid w:val="00513D70"/>
    <w:rsid w:val="00515B15"/>
    <w:rsid w:val="00533EFE"/>
    <w:rsid w:val="00533FBD"/>
    <w:rsid w:val="00534AAF"/>
    <w:rsid w:val="005409C4"/>
    <w:rsid w:val="00550EF2"/>
    <w:rsid w:val="00552C97"/>
    <w:rsid w:val="00555140"/>
    <w:rsid w:val="00571E5A"/>
    <w:rsid w:val="005A0082"/>
    <w:rsid w:val="005B18BC"/>
    <w:rsid w:val="005F170C"/>
    <w:rsid w:val="005F5BEB"/>
    <w:rsid w:val="00602690"/>
    <w:rsid w:val="00604BDA"/>
    <w:rsid w:val="0060639E"/>
    <w:rsid w:val="00625B2F"/>
    <w:rsid w:val="006337A5"/>
    <w:rsid w:val="00633E7D"/>
    <w:rsid w:val="006350B5"/>
    <w:rsid w:val="0064328D"/>
    <w:rsid w:val="00643787"/>
    <w:rsid w:val="0064453B"/>
    <w:rsid w:val="00645994"/>
    <w:rsid w:val="006641B0"/>
    <w:rsid w:val="0066761C"/>
    <w:rsid w:val="00674651"/>
    <w:rsid w:val="006A61AC"/>
    <w:rsid w:val="006B7489"/>
    <w:rsid w:val="006E1A8A"/>
    <w:rsid w:val="006F439F"/>
    <w:rsid w:val="0070011B"/>
    <w:rsid w:val="0071205C"/>
    <w:rsid w:val="00745007"/>
    <w:rsid w:val="007660B1"/>
    <w:rsid w:val="00782E55"/>
    <w:rsid w:val="00794865"/>
    <w:rsid w:val="007B3C62"/>
    <w:rsid w:val="007C2FAF"/>
    <w:rsid w:val="007D0C11"/>
    <w:rsid w:val="007D41A3"/>
    <w:rsid w:val="007D5894"/>
    <w:rsid w:val="007D6F59"/>
    <w:rsid w:val="00800300"/>
    <w:rsid w:val="00810095"/>
    <w:rsid w:val="00810180"/>
    <w:rsid w:val="00811C1D"/>
    <w:rsid w:val="00832052"/>
    <w:rsid w:val="0083311D"/>
    <w:rsid w:val="0083528E"/>
    <w:rsid w:val="00841B3E"/>
    <w:rsid w:val="008A47A0"/>
    <w:rsid w:val="008F0E9F"/>
    <w:rsid w:val="00904DB9"/>
    <w:rsid w:val="00907B16"/>
    <w:rsid w:val="009121C1"/>
    <w:rsid w:val="00985E4D"/>
    <w:rsid w:val="00995240"/>
    <w:rsid w:val="009A0288"/>
    <w:rsid w:val="009C72BE"/>
    <w:rsid w:val="009E4058"/>
    <w:rsid w:val="009E7153"/>
    <w:rsid w:val="009F6E08"/>
    <w:rsid w:val="00A3120A"/>
    <w:rsid w:val="00A3293C"/>
    <w:rsid w:val="00A41984"/>
    <w:rsid w:val="00A5205C"/>
    <w:rsid w:val="00A725C7"/>
    <w:rsid w:val="00A73916"/>
    <w:rsid w:val="00A76616"/>
    <w:rsid w:val="00A84355"/>
    <w:rsid w:val="00AA0790"/>
    <w:rsid w:val="00AD324F"/>
    <w:rsid w:val="00AD4DBC"/>
    <w:rsid w:val="00AE0088"/>
    <w:rsid w:val="00AE1E1A"/>
    <w:rsid w:val="00AF76A0"/>
    <w:rsid w:val="00B10CAF"/>
    <w:rsid w:val="00B11036"/>
    <w:rsid w:val="00B144A5"/>
    <w:rsid w:val="00B24F2F"/>
    <w:rsid w:val="00B339B7"/>
    <w:rsid w:val="00B43C96"/>
    <w:rsid w:val="00B452A2"/>
    <w:rsid w:val="00B46147"/>
    <w:rsid w:val="00B72C92"/>
    <w:rsid w:val="00B8135E"/>
    <w:rsid w:val="00B817BF"/>
    <w:rsid w:val="00B8277F"/>
    <w:rsid w:val="00B83130"/>
    <w:rsid w:val="00B8610F"/>
    <w:rsid w:val="00B86B4A"/>
    <w:rsid w:val="00BB2512"/>
    <w:rsid w:val="00BB3C6F"/>
    <w:rsid w:val="00BC0120"/>
    <w:rsid w:val="00BD246C"/>
    <w:rsid w:val="00BE591C"/>
    <w:rsid w:val="00C05DE5"/>
    <w:rsid w:val="00C14BDE"/>
    <w:rsid w:val="00C3187C"/>
    <w:rsid w:val="00C42C8B"/>
    <w:rsid w:val="00C51F82"/>
    <w:rsid w:val="00C569E9"/>
    <w:rsid w:val="00C65175"/>
    <w:rsid w:val="00C665AA"/>
    <w:rsid w:val="00C74A1D"/>
    <w:rsid w:val="00C74CB1"/>
    <w:rsid w:val="00C8093B"/>
    <w:rsid w:val="00CB5AF9"/>
    <w:rsid w:val="00CC7457"/>
    <w:rsid w:val="00CE0BB4"/>
    <w:rsid w:val="00CE55BB"/>
    <w:rsid w:val="00CE5B58"/>
    <w:rsid w:val="00CF121B"/>
    <w:rsid w:val="00D01D83"/>
    <w:rsid w:val="00D03D9E"/>
    <w:rsid w:val="00D06518"/>
    <w:rsid w:val="00D070DA"/>
    <w:rsid w:val="00D20592"/>
    <w:rsid w:val="00D36AE5"/>
    <w:rsid w:val="00D4154B"/>
    <w:rsid w:val="00D50707"/>
    <w:rsid w:val="00D559DE"/>
    <w:rsid w:val="00D64B60"/>
    <w:rsid w:val="00D65E3A"/>
    <w:rsid w:val="00D75281"/>
    <w:rsid w:val="00D825C4"/>
    <w:rsid w:val="00D83D73"/>
    <w:rsid w:val="00D95997"/>
    <w:rsid w:val="00D95D78"/>
    <w:rsid w:val="00E01E96"/>
    <w:rsid w:val="00E17586"/>
    <w:rsid w:val="00E17F18"/>
    <w:rsid w:val="00E20D35"/>
    <w:rsid w:val="00E22730"/>
    <w:rsid w:val="00E57222"/>
    <w:rsid w:val="00E60289"/>
    <w:rsid w:val="00E615A9"/>
    <w:rsid w:val="00E83D18"/>
    <w:rsid w:val="00E85076"/>
    <w:rsid w:val="00E90C93"/>
    <w:rsid w:val="00E955CA"/>
    <w:rsid w:val="00E97F3A"/>
    <w:rsid w:val="00EA731D"/>
    <w:rsid w:val="00EB6875"/>
    <w:rsid w:val="00ED0F41"/>
    <w:rsid w:val="00ED30C9"/>
    <w:rsid w:val="00EE6F93"/>
    <w:rsid w:val="00F0064A"/>
    <w:rsid w:val="00F02A7E"/>
    <w:rsid w:val="00F225D1"/>
    <w:rsid w:val="00F22F46"/>
    <w:rsid w:val="00F25874"/>
    <w:rsid w:val="00F2768F"/>
    <w:rsid w:val="00F42264"/>
    <w:rsid w:val="00F456AC"/>
    <w:rsid w:val="00F50482"/>
    <w:rsid w:val="00F51BF4"/>
    <w:rsid w:val="00F635E4"/>
    <w:rsid w:val="00F6516E"/>
    <w:rsid w:val="00F65F55"/>
    <w:rsid w:val="00F66696"/>
    <w:rsid w:val="00F708EF"/>
    <w:rsid w:val="00F81B82"/>
    <w:rsid w:val="00FB107B"/>
    <w:rsid w:val="00FC1DC2"/>
    <w:rsid w:val="00FE3D78"/>
    <w:rsid w:val="00FE4B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Lucida Sans"/>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10F"/>
    <w:pPr>
      <w:suppressAutoHyphens/>
    </w:pPr>
    <w:rPr>
      <w:rFonts w:ascii="Times New Roman" w:eastAsia="Times New Roman" w:hAnsi="Times New Roman" w:cs="Times New Roman"/>
      <w:color w:val="00000A"/>
      <w:sz w:val="24"/>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023030"/>
    <w:pPr>
      <w:keepNext/>
      <w:numPr>
        <w:numId w:val="1"/>
      </w:numPr>
      <w:outlineLvl w:val="0"/>
    </w:pPr>
    <w:rPr>
      <w:sz w:val="28"/>
    </w:rPr>
  </w:style>
  <w:style w:type="paragraph" w:customStyle="1" w:styleId="Ttulo21">
    <w:name w:val="Título 21"/>
    <w:basedOn w:val="Normal"/>
    <w:next w:val="Normal"/>
    <w:qFormat/>
    <w:rsid w:val="00023030"/>
    <w:pPr>
      <w:keepNext/>
      <w:numPr>
        <w:ilvl w:val="1"/>
        <w:numId w:val="1"/>
      </w:numPr>
      <w:jc w:val="center"/>
      <w:outlineLvl w:val="1"/>
    </w:pPr>
    <w:rPr>
      <w:sz w:val="28"/>
    </w:rPr>
  </w:style>
  <w:style w:type="paragraph" w:customStyle="1" w:styleId="Ttulo31">
    <w:name w:val="Título 31"/>
    <w:basedOn w:val="Default"/>
    <w:next w:val="Default"/>
    <w:qFormat/>
    <w:rsid w:val="00023030"/>
    <w:pPr>
      <w:keepNext/>
      <w:numPr>
        <w:ilvl w:val="2"/>
        <w:numId w:val="1"/>
      </w:numPr>
      <w:ind w:firstLine="1134"/>
      <w:jc w:val="both"/>
      <w:outlineLvl w:val="2"/>
    </w:pPr>
    <w:rPr>
      <w:b/>
      <w:bCs/>
    </w:rPr>
  </w:style>
  <w:style w:type="paragraph" w:customStyle="1" w:styleId="Ttulo41">
    <w:name w:val="Título 41"/>
    <w:basedOn w:val="Normal"/>
    <w:next w:val="Normal"/>
    <w:qFormat/>
    <w:rsid w:val="00023030"/>
    <w:pPr>
      <w:keepNext/>
      <w:numPr>
        <w:ilvl w:val="3"/>
        <w:numId w:val="1"/>
      </w:numPr>
      <w:outlineLvl w:val="3"/>
    </w:pPr>
    <w:rPr>
      <w:rFonts w:ascii="Courier New" w:hAnsi="Courier New" w:cs="Courier New"/>
      <w:b/>
    </w:rPr>
  </w:style>
  <w:style w:type="character" w:customStyle="1" w:styleId="WW8Num1z0">
    <w:name w:val="WW8Num1z0"/>
    <w:qFormat/>
    <w:rsid w:val="00023030"/>
    <w:rPr>
      <w:rFonts w:ascii="StarSymbol;Arial Unicode MS" w:hAnsi="StarSymbol;Arial Unicode MS" w:cs="StarSymbol;Arial Unicode MS"/>
      <w:sz w:val="18"/>
      <w:szCs w:val="18"/>
    </w:rPr>
  </w:style>
  <w:style w:type="character" w:customStyle="1" w:styleId="WW8Num1z1">
    <w:name w:val="WW8Num1z1"/>
    <w:qFormat/>
    <w:rsid w:val="00023030"/>
  </w:style>
  <w:style w:type="character" w:customStyle="1" w:styleId="WW8Num1z2">
    <w:name w:val="WW8Num1z2"/>
    <w:qFormat/>
    <w:rsid w:val="00023030"/>
  </w:style>
  <w:style w:type="character" w:customStyle="1" w:styleId="WW8Num1z3">
    <w:name w:val="WW8Num1z3"/>
    <w:qFormat/>
    <w:rsid w:val="00023030"/>
  </w:style>
  <w:style w:type="character" w:customStyle="1" w:styleId="WW8Num1z4">
    <w:name w:val="WW8Num1z4"/>
    <w:qFormat/>
    <w:rsid w:val="00023030"/>
  </w:style>
  <w:style w:type="character" w:customStyle="1" w:styleId="WW8Num1z5">
    <w:name w:val="WW8Num1z5"/>
    <w:qFormat/>
    <w:rsid w:val="00023030"/>
  </w:style>
  <w:style w:type="character" w:customStyle="1" w:styleId="WW8Num1z6">
    <w:name w:val="WW8Num1z6"/>
    <w:qFormat/>
    <w:rsid w:val="00023030"/>
  </w:style>
  <w:style w:type="character" w:customStyle="1" w:styleId="WW8Num1z7">
    <w:name w:val="WW8Num1z7"/>
    <w:qFormat/>
    <w:rsid w:val="00023030"/>
  </w:style>
  <w:style w:type="character" w:customStyle="1" w:styleId="WW8Num1z8">
    <w:name w:val="WW8Num1z8"/>
    <w:qFormat/>
    <w:rsid w:val="00023030"/>
  </w:style>
  <w:style w:type="character" w:customStyle="1" w:styleId="WW8Num2z0">
    <w:name w:val="WW8Num2z0"/>
    <w:qFormat/>
    <w:rsid w:val="00023030"/>
  </w:style>
  <w:style w:type="character" w:customStyle="1" w:styleId="WW8Num2z1">
    <w:name w:val="WW8Num2z1"/>
    <w:qFormat/>
    <w:rsid w:val="00023030"/>
  </w:style>
  <w:style w:type="character" w:customStyle="1" w:styleId="WW8Num2z2">
    <w:name w:val="WW8Num2z2"/>
    <w:qFormat/>
    <w:rsid w:val="00023030"/>
  </w:style>
  <w:style w:type="character" w:customStyle="1" w:styleId="WW8Num2z3">
    <w:name w:val="WW8Num2z3"/>
    <w:qFormat/>
    <w:rsid w:val="00023030"/>
  </w:style>
  <w:style w:type="character" w:customStyle="1" w:styleId="WW8Num2z4">
    <w:name w:val="WW8Num2z4"/>
    <w:qFormat/>
    <w:rsid w:val="00023030"/>
  </w:style>
  <w:style w:type="character" w:customStyle="1" w:styleId="WW8Num2z5">
    <w:name w:val="WW8Num2z5"/>
    <w:qFormat/>
    <w:rsid w:val="00023030"/>
  </w:style>
  <w:style w:type="character" w:customStyle="1" w:styleId="WW8Num2z6">
    <w:name w:val="WW8Num2z6"/>
    <w:qFormat/>
    <w:rsid w:val="00023030"/>
  </w:style>
  <w:style w:type="character" w:customStyle="1" w:styleId="WW8Num2z7">
    <w:name w:val="WW8Num2z7"/>
    <w:qFormat/>
    <w:rsid w:val="00023030"/>
  </w:style>
  <w:style w:type="character" w:customStyle="1" w:styleId="WW8Num2z8">
    <w:name w:val="WW8Num2z8"/>
    <w:qFormat/>
    <w:rsid w:val="00023030"/>
  </w:style>
  <w:style w:type="character" w:customStyle="1" w:styleId="WW8Num3z0">
    <w:name w:val="WW8Num3z0"/>
    <w:qFormat/>
    <w:rsid w:val="00023030"/>
  </w:style>
  <w:style w:type="character" w:customStyle="1" w:styleId="WW8Num3z1">
    <w:name w:val="WW8Num3z1"/>
    <w:qFormat/>
    <w:rsid w:val="00023030"/>
  </w:style>
  <w:style w:type="character" w:customStyle="1" w:styleId="WW8Num3z2">
    <w:name w:val="WW8Num3z2"/>
    <w:qFormat/>
    <w:rsid w:val="00023030"/>
  </w:style>
  <w:style w:type="character" w:customStyle="1" w:styleId="WW8Num3z3">
    <w:name w:val="WW8Num3z3"/>
    <w:qFormat/>
    <w:rsid w:val="00023030"/>
  </w:style>
  <w:style w:type="character" w:customStyle="1" w:styleId="WW8Num3z4">
    <w:name w:val="WW8Num3z4"/>
    <w:qFormat/>
    <w:rsid w:val="00023030"/>
  </w:style>
  <w:style w:type="character" w:customStyle="1" w:styleId="WW8Num3z5">
    <w:name w:val="WW8Num3z5"/>
    <w:qFormat/>
    <w:rsid w:val="00023030"/>
  </w:style>
  <w:style w:type="character" w:customStyle="1" w:styleId="WW8Num3z6">
    <w:name w:val="WW8Num3z6"/>
    <w:qFormat/>
    <w:rsid w:val="00023030"/>
  </w:style>
  <w:style w:type="character" w:customStyle="1" w:styleId="WW8Num3z7">
    <w:name w:val="WW8Num3z7"/>
    <w:qFormat/>
    <w:rsid w:val="00023030"/>
  </w:style>
  <w:style w:type="character" w:customStyle="1" w:styleId="WW8Num3z8">
    <w:name w:val="WW8Num3z8"/>
    <w:qFormat/>
    <w:rsid w:val="00023030"/>
  </w:style>
  <w:style w:type="character" w:customStyle="1" w:styleId="WW8Num4z0">
    <w:name w:val="WW8Num4z0"/>
    <w:qFormat/>
    <w:rsid w:val="00023030"/>
  </w:style>
  <w:style w:type="character" w:customStyle="1" w:styleId="WW8Num4z1">
    <w:name w:val="WW8Num4z1"/>
    <w:qFormat/>
    <w:rsid w:val="00023030"/>
  </w:style>
  <w:style w:type="character" w:customStyle="1" w:styleId="WW8Num4z2">
    <w:name w:val="WW8Num4z2"/>
    <w:qFormat/>
    <w:rsid w:val="00023030"/>
  </w:style>
  <w:style w:type="character" w:customStyle="1" w:styleId="WW8Num4z3">
    <w:name w:val="WW8Num4z3"/>
    <w:qFormat/>
    <w:rsid w:val="00023030"/>
  </w:style>
  <w:style w:type="character" w:customStyle="1" w:styleId="WW8Num4z4">
    <w:name w:val="WW8Num4z4"/>
    <w:qFormat/>
    <w:rsid w:val="00023030"/>
  </w:style>
  <w:style w:type="character" w:customStyle="1" w:styleId="WW8Num4z5">
    <w:name w:val="WW8Num4z5"/>
    <w:qFormat/>
    <w:rsid w:val="00023030"/>
  </w:style>
  <w:style w:type="character" w:customStyle="1" w:styleId="WW8Num4z6">
    <w:name w:val="WW8Num4z6"/>
    <w:qFormat/>
    <w:rsid w:val="00023030"/>
  </w:style>
  <w:style w:type="character" w:customStyle="1" w:styleId="WW8Num4z7">
    <w:name w:val="WW8Num4z7"/>
    <w:qFormat/>
    <w:rsid w:val="00023030"/>
  </w:style>
  <w:style w:type="character" w:customStyle="1" w:styleId="WW8Num4z8">
    <w:name w:val="WW8Num4z8"/>
    <w:qFormat/>
    <w:rsid w:val="00023030"/>
  </w:style>
  <w:style w:type="character" w:customStyle="1" w:styleId="WW8Num5z0">
    <w:name w:val="WW8Num5z0"/>
    <w:qFormat/>
    <w:rsid w:val="00023030"/>
    <w:rPr>
      <w:rFonts w:ascii="Thorndale;Times New Roman" w:hAnsi="Thorndale;Times New Roman" w:cs="Arial Unicode MS"/>
    </w:rPr>
  </w:style>
  <w:style w:type="character" w:customStyle="1" w:styleId="WW8Num5z1">
    <w:name w:val="WW8Num5z1"/>
    <w:qFormat/>
    <w:rsid w:val="00023030"/>
  </w:style>
  <w:style w:type="character" w:customStyle="1" w:styleId="WW8Num5z2">
    <w:name w:val="WW8Num5z2"/>
    <w:qFormat/>
    <w:rsid w:val="00023030"/>
  </w:style>
  <w:style w:type="character" w:customStyle="1" w:styleId="WW8Num5z3">
    <w:name w:val="WW8Num5z3"/>
    <w:qFormat/>
    <w:rsid w:val="00023030"/>
  </w:style>
  <w:style w:type="character" w:customStyle="1" w:styleId="WW8Num5z4">
    <w:name w:val="WW8Num5z4"/>
    <w:qFormat/>
    <w:rsid w:val="00023030"/>
  </w:style>
  <w:style w:type="character" w:customStyle="1" w:styleId="WW8Num5z5">
    <w:name w:val="WW8Num5z5"/>
    <w:qFormat/>
    <w:rsid w:val="00023030"/>
  </w:style>
  <w:style w:type="character" w:customStyle="1" w:styleId="WW8Num5z6">
    <w:name w:val="WW8Num5z6"/>
    <w:qFormat/>
    <w:rsid w:val="00023030"/>
  </w:style>
  <w:style w:type="character" w:customStyle="1" w:styleId="WW8Num5z7">
    <w:name w:val="WW8Num5z7"/>
    <w:qFormat/>
    <w:rsid w:val="00023030"/>
  </w:style>
  <w:style w:type="character" w:customStyle="1" w:styleId="WW8Num5z8">
    <w:name w:val="WW8Num5z8"/>
    <w:qFormat/>
    <w:rsid w:val="00023030"/>
  </w:style>
  <w:style w:type="character" w:customStyle="1" w:styleId="WW8Num6z0">
    <w:name w:val="WW8Num6z0"/>
    <w:qFormat/>
    <w:rsid w:val="00023030"/>
  </w:style>
  <w:style w:type="character" w:customStyle="1" w:styleId="WW8Num6z1">
    <w:name w:val="WW8Num6z1"/>
    <w:qFormat/>
    <w:rsid w:val="00023030"/>
  </w:style>
  <w:style w:type="character" w:customStyle="1" w:styleId="WW8Num6z2">
    <w:name w:val="WW8Num6z2"/>
    <w:qFormat/>
    <w:rsid w:val="00023030"/>
  </w:style>
  <w:style w:type="character" w:customStyle="1" w:styleId="WW8Num6z3">
    <w:name w:val="WW8Num6z3"/>
    <w:qFormat/>
    <w:rsid w:val="00023030"/>
  </w:style>
  <w:style w:type="character" w:customStyle="1" w:styleId="WW8Num6z4">
    <w:name w:val="WW8Num6z4"/>
    <w:qFormat/>
    <w:rsid w:val="00023030"/>
  </w:style>
  <w:style w:type="character" w:customStyle="1" w:styleId="WW8Num6z5">
    <w:name w:val="WW8Num6z5"/>
    <w:qFormat/>
    <w:rsid w:val="00023030"/>
  </w:style>
  <w:style w:type="character" w:customStyle="1" w:styleId="WW8Num6z6">
    <w:name w:val="WW8Num6z6"/>
    <w:qFormat/>
    <w:rsid w:val="00023030"/>
  </w:style>
  <w:style w:type="character" w:customStyle="1" w:styleId="WW8Num6z7">
    <w:name w:val="WW8Num6z7"/>
    <w:qFormat/>
    <w:rsid w:val="00023030"/>
  </w:style>
  <w:style w:type="character" w:customStyle="1" w:styleId="WW8Num6z8">
    <w:name w:val="WW8Num6z8"/>
    <w:qFormat/>
    <w:rsid w:val="00023030"/>
  </w:style>
  <w:style w:type="character" w:customStyle="1" w:styleId="Fontepargpadro3">
    <w:name w:val="Fonte parág. padrão3"/>
    <w:qFormat/>
    <w:rsid w:val="00023030"/>
  </w:style>
  <w:style w:type="character" w:customStyle="1" w:styleId="Fontepargpadro2">
    <w:name w:val="Fonte parág. padrão2"/>
    <w:qFormat/>
    <w:rsid w:val="00023030"/>
  </w:style>
  <w:style w:type="character" w:customStyle="1" w:styleId="Fontepargpadro1">
    <w:name w:val="Fonte parág. padrão1"/>
    <w:qFormat/>
    <w:rsid w:val="00023030"/>
  </w:style>
  <w:style w:type="character" w:customStyle="1" w:styleId="Absatz-Standardschriftart">
    <w:name w:val="Absatz-Standardschriftart"/>
    <w:qFormat/>
    <w:rsid w:val="00023030"/>
  </w:style>
  <w:style w:type="character" w:customStyle="1" w:styleId="WW-Absatz-Standardschriftart">
    <w:name w:val="WW-Absatz-Standardschriftart"/>
    <w:qFormat/>
    <w:rsid w:val="00023030"/>
  </w:style>
  <w:style w:type="character" w:customStyle="1" w:styleId="WW-Absatz-Standardschriftart1">
    <w:name w:val="WW-Absatz-Standardschriftart1"/>
    <w:qFormat/>
    <w:rsid w:val="00023030"/>
  </w:style>
  <w:style w:type="character" w:customStyle="1" w:styleId="WW-Absatz-Standardschriftart11">
    <w:name w:val="WW-Absatz-Standardschriftart11"/>
    <w:qFormat/>
    <w:rsid w:val="00023030"/>
  </w:style>
  <w:style w:type="character" w:customStyle="1" w:styleId="WW-Absatz-Standardschriftart111">
    <w:name w:val="WW-Absatz-Standardschriftart111"/>
    <w:qFormat/>
    <w:rsid w:val="00023030"/>
  </w:style>
  <w:style w:type="character" w:customStyle="1" w:styleId="WW-Absatz-Standardschriftart1111">
    <w:name w:val="WW-Absatz-Standardschriftart1111"/>
    <w:qFormat/>
    <w:rsid w:val="00023030"/>
  </w:style>
  <w:style w:type="character" w:customStyle="1" w:styleId="WW-Absatz-Standardschriftart11111">
    <w:name w:val="WW-Absatz-Standardschriftart11111"/>
    <w:qFormat/>
    <w:rsid w:val="00023030"/>
  </w:style>
  <w:style w:type="character" w:customStyle="1" w:styleId="WW-Absatz-Standardschriftart111111">
    <w:name w:val="WW-Absatz-Standardschriftart111111"/>
    <w:qFormat/>
    <w:rsid w:val="00023030"/>
  </w:style>
  <w:style w:type="character" w:customStyle="1" w:styleId="WW-Absatz-Standardschriftart1111111">
    <w:name w:val="WW-Absatz-Standardschriftart1111111"/>
    <w:qFormat/>
    <w:rsid w:val="00023030"/>
  </w:style>
  <w:style w:type="character" w:customStyle="1" w:styleId="WW-Absatz-Standardschriftart11111111">
    <w:name w:val="WW-Absatz-Standardschriftart11111111"/>
    <w:qFormat/>
    <w:rsid w:val="00023030"/>
  </w:style>
  <w:style w:type="character" w:customStyle="1" w:styleId="WW-Absatz-Standardschriftart111111111">
    <w:name w:val="WW-Absatz-Standardschriftart111111111"/>
    <w:qFormat/>
    <w:rsid w:val="00023030"/>
  </w:style>
  <w:style w:type="character" w:customStyle="1" w:styleId="WW-Absatz-Standardschriftart1111111111">
    <w:name w:val="WW-Absatz-Standardschriftart1111111111"/>
    <w:qFormat/>
    <w:rsid w:val="00023030"/>
  </w:style>
  <w:style w:type="character" w:customStyle="1" w:styleId="WW-Absatz-Standardschriftart11111111111">
    <w:name w:val="WW-Absatz-Standardschriftart11111111111"/>
    <w:qFormat/>
    <w:rsid w:val="00023030"/>
  </w:style>
  <w:style w:type="character" w:customStyle="1" w:styleId="WW-Absatz-Standardschriftart111111111111">
    <w:name w:val="WW-Absatz-Standardschriftart111111111111"/>
    <w:qFormat/>
    <w:rsid w:val="00023030"/>
  </w:style>
  <w:style w:type="character" w:customStyle="1" w:styleId="WW-Absatz-Standardschriftart1111111111111">
    <w:name w:val="WW-Absatz-Standardschriftart1111111111111"/>
    <w:qFormat/>
    <w:rsid w:val="00023030"/>
  </w:style>
  <w:style w:type="character" w:customStyle="1" w:styleId="WW-Absatz-Standardschriftart11111111111111">
    <w:name w:val="WW-Absatz-Standardschriftart11111111111111"/>
    <w:qFormat/>
    <w:rsid w:val="00023030"/>
  </w:style>
  <w:style w:type="character" w:customStyle="1" w:styleId="WW-Absatz-Standardschriftart111111111111111">
    <w:name w:val="WW-Absatz-Standardschriftart111111111111111"/>
    <w:qFormat/>
    <w:rsid w:val="00023030"/>
  </w:style>
  <w:style w:type="character" w:customStyle="1" w:styleId="WW-Absatz-Standardschriftart1111111111111111">
    <w:name w:val="WW-Absatz-Standardschriftart1111111111111111"/>
    <w:qFormat/>
    <w:rsid w:val="00023030"/>
  </w:style>
  <w:style w:type="character" w:customStyle="1" w:styleId="WW-Absatz-Standardschriftart11111111111111111">
    <w:name w:val="WW-Absatz-Standardschriftart11111111111111111"/>
    <w:qFormat/>
    <w:rsid w:val="00023030"/>
  </w:style>
  <w:style w:type="character" w:customStyle="1" w:styleId="WW-Absatz-Standardschriftart111111111111111111">
    <w:name w:val="WW-Absatz-Standardschriftart111111111111111111"/>
    <w:qFormat/>
    <w:rsid w:val="00023030"/>
  </w:style>
  <w:style w:type="character" w:customStyle="1" w:styleId="WW-Absatz-Standardschriftart1111111111111111111">
    <w:name w:val="WW-Absatz-Standardschriftart1111111111111111111"/>
    <w:qFormat/>
    <w:rsid w:val="00023030"/>
  </w:style>
  <w:style w:type="character" w:customStyle="1" w:styleId="WW-Absatz-Standardschriftart11111111111111111111">
    <w:name w:val="WW-Absatz-Standardschriftart11111111111111111111"/>
    <w:qFormat/>
    <w:rsid w:val="00023030"/>
  </w:style>
  <w:style w:type="character" w:customStyle="1" w:styleId="WW-Absatz-Standardschriftart111111111111111111111">
    <w:name w:val="WW-Absatz-Standardschriftart111111111111111111111"/>
    <w:qFormat/>
    <w:rsid w:val="00023030"/>
  </w:style>
  <w:style w:type="character" w:customStyle="1" w:styleId="WW-Absatz-Standardschriftart1111111111111111111111">
    <w:name w:val="WW-Absatz-Standardschriftart1111111111111111111111"/>
    <w:qFormat/>
    <w:rsid w:val="00023030"/>
  </w:style>
  <w:style w:type="character" w:customStyle="1" w:styleId="WW-Absatz-Standardschriftart11111111111111111111111">
    <w:name w:val="WW-Absatz-Standardschriftart11111111111111111111111"/>
    <w:qFormat/>
    <w:rsid w:val="00023030"/>
  </w:style>
  <w:style w:type="character" w:customStyle="1" w:styleId="CaracteresdeNotadeRodap">
    <w:name w:val="Caracteres de Nota de Rodapé"/>
    <w:qFormat/>
    <w:rsid w:val="00023030"/>
  </w:style>
  <w:style w:type="character" w:customStyle="1" w:styleId="Smbolosdenumerao">
    <w:name w:val="Símbolos de numeração"/>
    <w:qFormat/>
    <w:rsid w:val="00023030"/>
  </w:style>
  <w:style w:type="character" w:customStyle="1" w:styleId="Marcadores">
    <w:name w:val="Marcadores"/>
    <w:qFormat/>
    <w:rsid w:val="00023030"/>
    <w:rPr>
      <w:rFonts w:ascii="StarSymbol;Arial Unicode MS" w:eastAsia="StarSymbol;Arial Unicode MS" w:hAnsi="StarSymbol;Arial Unicode MS" w:cs="StarSymbol;Arial Unicode MS"/>
      <w:sz w:val="18"/>
      <w:szCs w:val="18"/>
    </w:rPr>
  </w:style>
  <w:style w:type="character" w:customStyle="1" w:styleId="CaracteresdeNotadeFim">
    <w:name w:val="Caracteres de Nota de Fim"/>
    <w:qFormat/>
    <w:rsid w:val="00023030"/>
  </w:style>
  <w:style w:type="character" w:customStyle="1" w:styleId="WW-Absatz-Standardschriftart111111111111111111111111">
    <w:name w:val="WW-Absatz-Standardschriftart111111111111111111111111"/>
    <w:qFormat/>
    <w:rsid w:val="00023030"/>
  </w:style>
  <w:style w:type="character" w:customStyle="1" w:styleId="WW-Fontepargpadro">
    <w:name w:val="WW-Fonte parág. padrão"/>
    <w:qFormat/>
    <w:rsid w:val="00023030"/>
  </w:style>
  <w:style w:type="character" w:customStyle="1" w:styleId="RTFNum21">
    <w:name w:val="RTF_Num 2 1"/>
    <w:qFormat/>
    <w:rsid w:val="00023030"/>
    <w:rPr>
      <w:rFonts w:ascii="StarSymbol;Arial Unicode MS" w:eastAsia="StarSymbol;Arial Unicode MS" w:hAnsi="StarSymbol;Arial Unicode MS" w:cs="StarSymbol;Arial Unicode MS"/>
      <w:sz w:val="18"/>
      <w:szCs w:val="18"/>
    </w:rPr>
  </w:style>
  <w:style w:type="character" w:customStyle="1" w:styleId="RTFNum22">
    <w:name w:val="RTF_Num 2 2"/>
    <w:qFormat/>
    <w:rsid w:val="00023030"/>
    <w:rPr>
      <w:rFonts w:ascii="StarSymbol;Arial Unicode MS" w:eastAsia="StarSymbol;Arial Unicode MS" w:hAnsi="StarSymbol;Arial Unicode MS" w:cs="StarSymbol;Arial Unicode MS"/>
      <w:sz w:val="18"/>
      <w:szCs w:val="18"/>
    </w:rPr>
  </w:style>
  <w:style w:type="character" w:customStyle="1" w:styleId="RTFNum23">
    <w:name w:val="RTF_Num 2 3"/>
    <w:qFormat/>
    <w:rsid w:val="00023030"/>
    <w:rPr>
      <w:rFonts w:ascii="StarSymbol;Arial Unicode MS" w:eastAsia="StarSymbol;Arial Unicode MS" w:hAnsi="StarSymbol;Arial Unicode MS" w:cs="StarSymbol;Arial Unicode MS"/>
      <w:sz w:val="18"/>
      <w:szCs w:val="18"/>
    </w:rPr>
  </w:style>
  <w:style w:type="character" w:customStyle="1" w:styleId="RTFNum24">
    <w:name w:val="RTF_Num 2 4"/>
    <w:qFormat/>
    <w:rsid w:val="00023030"/>
    <w:rPr>
      <w:rFonts w:ascii="StarSymbol;Arial Unicode MS" w:eastAsia="StarSymbol;Arial Unicode MS" w:hAnsi="StarSymbol;Arial Unicode MS" w:cs="StarSymbol;Arial Unicode MS"/>
      <w:sz w:val="18"/>
      <w:szCs w:val="18"/>
    </w:rPr>
  </w:style>
  <w:style w:type="character" w:customStyle="1" w:styleId="RTFNum25">
    <w:name w:val="RTF_Num 2 5"/>
    <w:qFormat/>
    <w:rsid w:val="00023030"/>
    <w:rPr>
      <w:rFonts w:ascii="StarSymbol;Arial Unicode MS" w:eastAsia="StarSymbol;Arial Unicode MS" w:hAnsi="StarSymbol;Arial Unicode MS" w:cs="StarSymbol;Arial Unicode MS"/>
      <w:sz w:val="18"/>
      <w:szCs w:val="18"/>
    </w:rPr>
  </w:style>
  <w:style w:type="character" w:customStyle="1" w:styleId="RTFNum26">
    <w:name w:val="RTF_Num 2 6"/>
    <w:qFormat/>
    <w:rsid w:val="00023030"/>
    <w:rPr>
      <w:rFonts w:ascii="StarSymbol;Arial Unicode MS" w:eastAsia="StarSymbol;Arial Unicode MS" w:hAnsi="StarSymbol;Arial Unicode MS" w:cs="StarSymbol;Arial Unicode MS"/>
      <w:sz w:val="18"/>
      <w:szCs w:val="18"/>
    </w:rPr>
  </w:style>
  <w:style w:type="character" w:customStyle="1" w:styleId="RTFNum27">
    <w:name w:val="RTF_Num 2 7"/>
    <w:qFormat/>
    <w:rsid w:val="00023030"/>
    <w:rPr>
      <w:rFonts w:ascii="StarSymbol;Arial Unicode MS" w:eastAsia="StarSymbol;Arial Unicode MS" w:hAnsi="StarSymbol;Arial Unicode MS" w:cs="StarSymbol;Arial Unicode MS"/>
      <w:sz w:val="18"/>
      <w:szCs w:val="18"/>
    </w:rPr>
  </w:style>
  <w:style w:type="character" w:customStyle="1" w:styleId="RTFNum28">
    <w:name w:val="RTF_Num 2 8"/>
    <w:qFormat/>
    <w:rsid w:val="00023030"/>
    <w:rPr>
      <w:rFonts w:ascii="StarSymbol;Arial Unicode MS" w:eastAsia="StarSymbol;Arial Unicode MS" w:hAnsi="StarSymbol;Arial Unicode MS" w:cs="StarSymbol;Arial Unicode MS"/>
      <w:sz w:val="18"/>
      <w:szCs w:val="18"/>
    </w:rPr>
  </w:style>
  <w:style w:type="character" w:customStyle="1" w:styleId="RTFNum29">
    <w:name w:val="RTF_Num 2 9"/>
    <w:qFormat/>
    <w:rsid w:val="00023030"/>
    <w:rPr>
      <w:rFonts w:ascii="StarSymbol;Arial Unicode MS" w:eastAsia="StarSymbol;Arial Unicode MS" w:hAnsi="StarSymbol;Arial Unicode MS" w:cs="StarSymbol;Arial Unicode MS"/>
      <w:sz w:val="18"/>
      <w:szCs w:val="18"/>
    </w:rPr>
  </w:style>
  <w:style w:type="character" w:customStyle="1" w:styleId="RTFNum210">
    <w:name w:val="RTF_Num 2 10"/>
    <w:qFormat/>
    <w:rsid w:val="00023030"/>
    <w:rPr>
      <w:rFonts w:ascii="StarSymbol;Arial Unicode MS" w:eastAsia="StarSymbol;Arial Unicode MS" w:hAnsi="StarSymbol;Arial Unicode MS" w:cs="StarSymbol;Arial Unicode MS"/>
      <w:sz w:val="18"/>
      <w:szCs w:val="18"/>
    </w:rPr>
  </w:style>
  <w:style w:type="character" w:customStyle="1" w:styleId="Marcas">
    <w:name w:val="Marcas"/>
    <w:qFormat/>
    <w:rsid w:val="00023030"/>
    <w:rPr>
      <w:rFonts w:ascii="OpenSymbol" w:eastAsia="OpenSymbol" w:hAnsi="OpenSymbol" w:cs="OpenSymbol"/>
    </w:rPr>
  </w:style>
  <w:style w:type="character" w:customStyle="1" w:styleId="TextodebaloChar">
    <w:name w:val="Texto de balão Char"/>
    <w:basedOn w:val="Fontepargpadro3"/>
    <w:qFormat/>
    <w:rsid w:val="00023030"/>
    <w:rPr>
      <w:rFonts w:ascii="Tahoma" w:hAnsi="Tahoma" w:cs="Tahoma"/>
      <w:sz w:val="16"/>
      <w:szCs w:val="16"/>
    </w:rPr>
  </w:style>
  <w:style w:type="character" w:customStyle="1" w:styleId="LinkdaInternet">
    <w:name w:val="Link da Internet"/>
    <w:rsid w:val="00023030"/>
    <w:rPr>
      <w:color w:val="000080"/>
      <w:u w:val="single"/>
    </w:rPr>
  </w:style>
  <w:style w:type="character" w:customStyle="1" w:styleId="ListLabel1">
    <w:name w:val="ListLabel 1"/>
    <w:qFormat/>
    <w:rsid w:val="00023030"/>
    <w:rPr>
      <w:rFonts w:cs="StarSymbol;Arial Unicode MS"/>
      <w:sz w:val="18"/>
      <w:szCs w:val="18"/>
    </w:rPr>
  </w:style>
  <w:style w:type="paragraph" w:styleId="Ttulo">
    <w:name w:val="Title"/>
    <w:basedOn w:val="Normal"/>
    <w:next w:val="Corpodetexto"/>
    <w:qFormat/>
    <w:rsid w:val="00023030"/>
    <w:pPr>
      <w:keepNext/>
      <w:spacing w:before="240" w:after="120"/>
    </w:pPr>
    <w:rPr>
      <w:rFonts w:ascii="Liberation Sans" w:eastAsia="Microsoft YaHei" w:hAnsi="Liberation Sans" w:cs="Lucida Sans"/>
      <w:sz w:val="28"/>
      <w:szCs w:val="28"/>
    </w:rPr>
  </w:style>
  <w:style w:type="paragraph" w:styleId="Corpodetexto">
    <w:name w:val="Body Text"/>
    <w:rsid w:val="00023030"/>
    <w:pPr>
      <w:widowControl w:val="0"/>
    </w:pPr>
    <w:rPr>
      <w:rFonts w:ascii="Thorndale;Times New Roman" w:eastAsia="HG Mincho Light J;msmincho" w:hAnsi="Thorndale;Times New Roman" w:cs="Arial Unicode MS"/>
      <w:sz w:val="24"/>
    </w:rPr>
  </w:style>
  <w:style w:type="paragraph" w:styleId="Lista">
    <w:name w:val="List"/>
    <w:basedOn w:val="Corpodetexto"/>
    <w:rsid w:val="00023030"/>
    <w:rPr>
      <w:rFonts w:cs="Tahoma"/>
    </w:rPr>
  </w:style>
  <w:style w:type="paragraph" w:customStyle="1" w:styleId="Legenda1">
    <w:name w:val="Legenda1"/>
    <w:basedOn w:val="Normal"/>
    <w:qFormat/>
    <w:rsid w:val="00023030"/>
    <w:pPr>
      <w:suppressLineNumbers/>
      <w:spacing w:before="120" w:after="120"/>
    </w:pPr>
    <w:rPr>
      <w:rFonts w:cs="Mangal;Liberation Mono"/>
      <w:i/>
      <w:iCs/>
    </w:rPr>
  </w:style>
  <w:style w:type="paragraph" w:customStyle="1" w:styleId="ndice">
    <w:name w:val="Índice"/>
    <w:basedOn w:val="Normal"/>
    <w:qFormat/>
    <w:rsid w:val="00023030"/>
    <w:pPr>
      <w:suppressLineNumbers/>
    </w:pPr>
    <w:rPr>
      <w:rFonts w:cs="Tahoma"/>
    </w:rPr>
  </w:style>
  <w:style w:type="paragraph" w:customStyle="1" w:styleId="Ttulo3">
    <w:name w:val="Título3"/>
    <w:basedOn w:val="Normal"/>
    <w:qFormat/>
    <w:rsid w:val="00023030"/>
    <w:pPr>
      <w:keepNext/>
      <w:spacing w:before="240" w:after="120"/>
    </w:pPr>
    <w:rPr>
      <w:rFonts w:ascii="Arial" w:eastAsia="Lucida Sans Unicode" w:hAnsi="Arial" w:cs="Tahoma"/>
      <w:sz w:val="28"/>
      <w:szCs w:val="28"/>
    </w:rPr>
  </w:style>
  <w:style w:type="paragraph" w:customStyle="1" w:styleId="Normal1">
    <w:name w:val="Normal1"/>
    <w:basedOn w:val="Normal"/>
    <w:link w:val="Normal1Char"/>
    <w:qFormat/>
    <w:rsid w:val="00023030"/>
    <w:pPr>
      <w:spacing w:line="100" w:lineRule="atLeast"/>
    </w:pPr>
    <w:rPr>
      <w:rFonts w:ascii="Arial" w:eastAsia="Arial" w:hAnsi="Arial" w:cs="Arial"/>
      <w:sz w:val="20"/>
      <w:szCs w:val="20"/>
    </w:rPr>
  </w:style>
  <w:style w:type="paragraph" w:customStyle="1" w:styleId="Ttulo2">
    <w:name w:val="Título2"/>
    <w:basedOn w:val="Normal"/>
    <w:qFormat/>
    <w:rsid w:val="00023030"/>
    <w:pPr>
      <w:keepNext/>
      <w:spacing w:before="240" w:after="120"/>
    </w:pPr>
    <w:rPr>
      <w:rFonts w:ascii="Arial" w:eastAsia="Lucida Sans Unicode" w:hAnsi="Arial" w:cs="Tahoma"/>
      <w:sz w:val="28"/>
      <w:szCs w:val="28"/>
    </w:rPr>
  </w:style>
  <w:style w:type="paragraph" w:customStyle="1" w:styleId="Legenda3">
    <w:name w:val="Legenda3"/>
    <w:basedOn w:val="Normal"/>
    <w:qFormat/>
    <w:rsid w:val="00023030"/>
    <w:pPr>
      <w:suppressLineNumbers/>
      <w:spacing w:before="120" w:after="120"/>
    </w:pPr>
    <w:rPr>
      <w:rFonts w:cs="Tahoma"/>
      <w:i/>
      <w:iCs/>
    </w:rPr>
  </w:style>
  <w:style w:type="paragraph" w:customStyle="1" w:styleId="Ttulo1">
    <w:name w:val="Título1"/>
    <w:basedOn w:val="Normal"/>
    <w:qFormat/>
    <w:rsid w:val="00023030"/>
    <w:pPr>
      <w:keepNext/>
      <w:spacing w:before="240" w:after="120"/>
    </w:pPr>
    <w:rPr>
      <w:rFonts w:ascii="Arial" w:eastAsia="Lucida Sans Unicode" w:hAnsi="Arial" w:cs="Tahoma"/>
      <w:sz w:val="28"/>
      <w:szCs w:val="28"/>
    </w:rPr>
  </w:style>
  <w:style w:type="paragraph" w:customStyle="1" w:styleId="Legenda2">
    <w:name w:val="Legenda2"/>
    <w:basedOn w:val="Normal"/>
    <w:qFormat/>
    <w:rsid w:val="00023030"/>
    <w:pPr>
      <w:suppressLineNumbers/>
      <w:spacing w:before="120" w:after="120"/>
    </w:pPr>
    <w:rPr>
      <w:rFonts w:cs="Tahoma"/>
      <w:i/>
      <w:iCs/>
    </w:rPr>
  </w:style>
  <w:style w:type="paragraph" w:customStyle="1" w:styleId="Captulo">
    <w:name w:val="Capítulo"/>
    <w:basedOn w:val="Normal"/>
    <w:qFormat/>
    <w:rsid w:val="00023030"/>
    <w:pPr>
      <w:keepNext/>
      <w:spacing w:before="240" w:after="120"/>
    </w:pPr>
    <w:rPr>
      <w:rFonts w:ascii="Arial" w:eastAsia="Lucida Sans Unicode" w:hAnsi="Arial" w:cs="Tahoma"/>
      <w:sz w:val="28"/>
      <w:szCs w:val="28"/>
    </w:rPr>
  </w:style>
  <w:style w:type="paragraph" w:customStyle="1" w:styleId="Legenda10">
    <w:name w:val="Legenda1"/>
    <w:basedOn w:val="Normal"/>
    <w:qFormat/>
    <w:rsid w:val="00023030"/>
    <w:pPr>
      <w:suppressLineNumbers/>
      <w:spacing w:before="120" w:after="120"/>
    </w:pPr>
    <w:rPr>
      <w:rFonts w:cs="Tahoma"/>
      <w:i/>
      <w:iCs/>
      <w:sz w:val="20"/>
      <w:szCs w:val="20"/>
    </w:rPr>
  </w:style>
  <w:style w:type="paragraph" w:customStyle="1" w:styleId="WW-Ttulo1">
    <w:name w:val="WW-Título1"/>
    <w:basedOn w:val="Normal"/>
    <w:qFormat/>
    <w:rsid w:val="00023030"/>
    <w:pPr>
      <w:keepNext/>
      <w:spacing w:before="240" w:after="120"/>
    </w:pPr>
    <w:rPr>
      <w:rFonts w:ascii="Albany;Arial" w:eastAsia="HG Mincho Light J;msmincho" w:hAnsi="Albany;Arial" w:cs="Albany;Arial"/>
      <w:sz w:val="28"/>
    </w:rPr>
  </w:style>
  <w:style w:type="paragraph" w:styleId="Subttulo">
    <w:name w:val="Subtitle"/>
    <w:basedOn w:val="WW-Ttulo1"/>
    <w:qFormat/>
    <w:rsid w:val="00023030"/>
    <w:pPr>
      <w:jc w:val="center"/>
    </w:pPr>
    <w:rPr>
      <w:i/>
      <w:iCs/>
      <w:szCs w:val="28"/>
    </w:rPr>
  </w:style>
  <w:style w:type="paragraph" w:customStyle="1" w:styleId="WW-Ttulo">
    <w:name w:val="WW-Título"/>
    <w:basedOn w:val="Normal"/>
    <w:qFormat/>
    <w:rsid w:val="00023030"/>
    <w:pPr>
      <w:keepNext/>
      <w:spacing w:before="240" w:after="120"/>
    </w:pPr>
    <w:rPr>
      <w:rFonts w:ascii="Arial" w:eastAsia="Lucida Sans Unicode" w:hAnsi="Arial" w:cs="Tahoma"/>
      <w:sz w:val="28"/>
      <w:szCs w:val="28"/>
    </w:rPr>
  </w:style>
  <w:style w:type="paragraph" w:customStyle="1" w:styleId="WW-Ttulo12">
    <w:name w:val="WW-Título12"/>
    <w:basedOn w:val="Normal"/>
    <w:qFormat/>
    <w:rsid w:val="00023030"/>
    <w:pPr>
      <w:keepNext/>
      <w:spacing w:before="240" w:after="120"/>
    </w:pPr>
    <w:rPr>
      <w:rFonts w:ascii="Arial" w:eastAsia="Lucida Sans Unicode" w:hAnsi="Arial" w:cs="Tahoma"/>
      <w:sz w:val="28"/>
      <w:szCs w:val="28"/>
    </w:rPr>
  </w:style>
  <w:style w:type="paragraph" w:customStyle="1" w:styleId="Primeirorecuodecorpodetexto1">
    <w:name w:val="Primeiro recuo de corpo de texto1"/>
    <w:basedOn w:val="Normal1"/>
    <w:qFormat/>
    <w:rsid w:val="00023030"/>
    <w:pPr>
      <w:ind w:firstLine="720"/>
    </w:pPr>
    <w:rPr>
      <w:rFonts w:ascii="Thorndale;Times New Roman" w:eastAsia="HG Mincho Light J;msmincho" w:hAnsi="Thorndale;Times New Roman" w:cs="Arial Unicode MS"/>
      <w:sz w:val="24"/>
      <w:szCs w:val="24"/>
    </w:rPr>
  </w:style>
  <w:style w:type="paragraph" w:styleId="Recuodecorpodetexto">
    <w:name w:val="Body Text Indent"/>
    <w:basedOn w:val="Normal"/>
    <w:rsid w:val="00023030"/>
    <w:pPr>
      <w:ind w:firstLine="2520"/>
      <w:jc w:val="both"/>
    </w:pPr>
    <w:rPr>
      <w:rFonts w:ascii="Courier New" w:hAnsi="Courier New" w:cs="Courier New"/>
      <w:sz w:val="28"/>
    </w:rPr>
  </w:style>
  <w:style w:type="paragraph" w:customStyle="1" w:styleId="WW-Ttulo11">
    <w:name w:val="WW-Título11"/>
    <w:basedOn w:val="WW-Ttulo1"/>
    <w:qFormat/>
    <w:rsid w:val="00023030"/>
  </w:style>
  <w:style w:type="paragraph" w:customStyle="1" w:styleId="Cabealho1">
    <w:name w:val="Cabeçalho1"/>
    <w:basedOn w:val="Normal"/>
    <w:rsid w:val="00023030"/>
    <w:pPr>
      <w:tabs>
        <w:tab w:val="center" w:pos="4419"/>
        <w:tab w:val="right" w:pos="8838"/>
      </w:tabs>
    </w:pPr>
  </w:style>
  <w:style w:type="paragraph" w:customStyle="1" w:styleId="Rodap1">
    <w:name w:val="Rodapé1"/>
    <w:basedOn w:val="Normal"/>
    <w:rsid w:val="00023030"/>
    <w:pPr>
      <w:tabs>
        <w:tab w:val="center" w:pos="4419"/>
        <w:tab w:val="right" w:pos="8838"/>
      </w:tabs>
    </w:pPr>
  </w:style>
  <w:style w:type="paragraph" w:customStyle="1" w:styleId="Contedodatabela">
    <w:name w:val="Conteúdo da tabela"/>
    <w:basedOn w:val="Corpodetexto"/>
    <w:qFormat/>
    <w:rsid w:val="00023030"/>
    <w:pPr>
      <w:suppressLineNumbers/>
    </w:pPr>
  </w:style>
  <w:style w:type="paragraph" w:customStyle="1" w:styleId="Ttulodatabela">
    <w:name w:val="Título da tabela"/>
    <w:basedOn w:val="Contedodatabela"/>
    <w:qFormat/>
    <w:rsid w:val="00023030"/>
    <w:pPr>
      <w:jc w:val="center"/>
    </w:pPr>
    <w:rPr>
      <w:b/>
      <w:i/>
    </w:rPr>
  </w:style>
  <w:style w:type="paragraph" w:customStyle="1" w:styleId="WW-Recuodecorpodetexto2">
    <w:name w:val="WW-Recuo de corpo de texto 2"/>
    <w:basedOn w:val="Normal"/>
    <w:qFormat/>
    <w:rsid w:val="00023030"/>
    <w:pPr>
      <w:ind w:firstLine="2520"/>
      <w:jc w:val="both"/>
    </w:pPr>
    <w:rPr>
      <w:rFonts w:ascii="Courier New" w:hAnsi="Courier New" w:cs="Courier New"/>
    </w:rPr>
  </w:style>
  <w:style w:type="paragraph" w:customStyle="1" w:styleId="Textopadro">
    <w:name w:val="Texto padrão"/>
    <w:basedOn w:val="Normal1"/>
    <w:qFormat/>
    <w:rsid w:val="00023030"/>
    <w:rPr>
      <w:rFonts w:ascii="Thorndale;Times New Roman" w:eastAsia="HG Mincho Light J;msmincho" w:hAnsi="Thorndale;Times New Roman" w:cs="Arial Unicode MS"/>
      <w:sz w:val="24"/>
      <w:szCs w:val="24"/>
    </w:rPr>
  </w:style>
  <w:style w:type="paragraph" w:customStyle="1" w:styleId="Marcador1">
    <w:name w:val="Marcador 1"/>
    <w:basedOn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sbasedon0TpicosRecortado">
    <w:name w:val="sbasedon0Tópicos (Recortado)"/>
    <w:basedOn w:val="Normal1"/>
    <w:next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Textotabela">
    <w:name w:val="Texto tabela"/>
    <w:basedOn w:val="Normal1"/>
    <w:qFormat/>
    <w:rsid w:val="00023030"/>
    <w:pPr>
      <w:tabs>
        <w:tab w:val="decimal" w:pos="15"/>
      </w:tabs>
    </w:pPr>
    <w:rPr>
      <w:rFonts w:ascii="Thorndale;Times New Roman" w:eastAsia="HG Mincho Light J;msmincho" w:hAnsi="Thorndale;Times New Roman" w:cs="Arial Unicode MS"/>
      <w:sz w:val="24"/>
      <w:szCs w:val="24"/>
    </w:rPr>
  </w:style>
  <w:style w:type="paragraph" w:customStyle="1" w:styleId="Default">
    <w:name w:val="Default"/>
    <w:basedOn w:val="Normal1"/>
    <w:qFormat/>
    <w:rsid w:val="00023030"/>
    <w:rPr>
      <w:color w:val="000000"/>
      <w:sz w:val="24"/>
      <w:szCs w:val="24"/>
    </w:rPr>
  </w:style>
  <w:style w:type="paragraph" w:customStyle="1" w:styleId="WW-Padro">
    <w:name w:val="WW-Padrão"/>
    <w:qFormat/>
    <w:rsid w:val="00023030"/>
    <w:pPr>
      <w:widowControl w:val="0"/>
      <w:suppressAutoHyphens/>
    </w:pPr>
    <w:rPr>
      <w:rFonts w:ascii="Thorndale;Times New Roman" w:eastAsia="HG Mincho Light J;msmincho" w:hAnsi="Thorndale;Times New Roman" w:cs="Thorndale;Times New Roman"/>
      <w:color w:val="000000"/>
      <w:sz w:val="24"/>
      <w:lang w:bidi="ar-SA"/>
    </w:rPr>
  </w:style>
  <w:style w:type="paragraph" w:styleId="Corpodetexto2">
    <w:name w:val="Body Text 2"/>
    <w:basedOn w:val="Normal"/>
    <w:qFormat/>
    <w:rsid w:val="00023030"/>
    <w:pPr>
      <w:tabs>
        <w:tab w:val="left" w:pos="720"/>
      </w:tabs>
      <w:spacing w:line="100" w:lineRule="atLeast"/>
      <w:jc w:val="both"/>
    </w:pPr>
    <w:rPr>
      <w:rFonts w:eastAsia="Lucida Sans Unicode" w:cs="Tahoma"/>
    </w:rPr>
  </w:style>
  <w:style w:type="paragraph" w:customStyle="1" w:styleId="Textopadro1">
    <w:name w:val="Texto padrão:1"/>
    <w:basedOn w:val="Normal"/>
    <w:qFormat/>
    <w:rsid w:val="00023030"/>
    <w:pPr>
      <w:spacing w:line="100" w:lineRule="atLeast"/>
    </w:pPr>
    <w:rPr>
      <w:rFonts w:ascii="Arial" w:eastAsia="Arial" w:hAnsi="Arial" w:cs="Arial"/>
    </w:rPr>
  </w:style>
  <w:style w:type="paragraph" w:customStyle="1" w:styleId="Contedodetabela">
    <w:name w:val="Conteúdo de tabela"/>
    <w:basedOn w:val="Normal"/>
    <w:qFormat/>
    <w:rsid w:val="00023030"/>
    <w:pPr>
      <w:suppressLineNumbers/>
    </w:pPr>
  </w:style>
  <w:style w:type="paragraph" w:customStyle="1" w:styleId="Ttulodetabela">
    <w:name w:val="Título de tabela"/>
    <w:basedOn w:val="Contedodetabela"/>
    <w:qFormat/>
    <w:rsid w:val="00023030"/>
    <w:pPr>
      <w:jc w:val="center"/>
    </w:pPr>
    <w:rPr>
      <w:b/>
      <w:bCs/>
    </w:rPr>
  </w:style>
  <w:style w:type="paragraph" w:styleId="Textodebalo">
    <w:name w:val="Balloon Text"/>
    <w:basedOn w:val="Normal"/>
    <w:qFormat/>
    <w:rsid w:val="00023030"/>
    <w:rPr>
      <w:rFonts w:ascii="Tahoma" w:hAnsi="Tahoma" w:cs="Tahoma"/>
      <w:sz w:val="16"/>
      <w:szCs w:val="16"/>
    </w:rPr>
  </w:style>
  <w:style w:type="numbering" w:customStyle="1" w:styleId="WW8Num1">
    <w:name w:val="WW8Num1"/>
    <w:qFormat/>
    <w:rsid w:val="00023030"/>
  </w:style>
  <w:style w:type="numbering" w:customStyle="1" w:styleId="WW8Num2">
    <w:name w:val="WW8Num2"/>
    <w:qFormat/>
    <w:rsid w:val="00023030"/>
  </w:style>
  <w:style w:type="paragraph" w:styleId="Cabealho">
    <w:name w:val="header"/>
    <w:basedOn w:val="Normal"/>
    <w:link w:val="CabealhoChar"/>
    <w:unhideWhenUsed/>
    <w:rsid w:val="00C42C8B"/>
    <w:pPr>
      <w:tabs>
        <w:tab w:val="center" w:pos="4252"/>
        <w:tab w:val="right" w:pos="8504"/>
      </w:tabs>
    </w:pPr>
  </w:style>
  <w:style w:type="character" w:customStyle="1" w:styleId="CabealhoChar">
    <w:name w:val="Cabeçalho Char"/>
    <w:basedOn w:val="Fontepargpadro"/>
    <w:link w:val="Cabealho"/>
    <w:uiPriority w:val="99"/>
    <w:rsid w:val="00C42C8B"/>
    <w:rPr>
      <w:rFonts w:ascii="Times New Roman" w:eastAsia="Times New Roman" w:hAnsi="Times New Roman" w:cs="Times New Roman"/>
      <w:color w:val="00000A"/>
      <w:sz w:val="24"/>
      <w:lang w:bidi="ar-SA"/>
    </w:rPr>
  </w:style>
  <w:style w:type="paragraph" w:styleId="Rodap">
    <w:name w:val="footer"/>
    <w:basedOn w:val="Normal"/>
    <w:link w:val="RodapChar"/>
    <w:unhideWhenUsed/>
    <w:rsid w:val="00C42C8B"/>
    <w:pPr>
      <w:tabs>
        <w:tab w:val="center" w:pos="4252"/>
        <w:tab w:val="right" w:pos="8504"/>
      </w:tabs>
    </w:pPr>
  </w:style>
  <w:style w:type="character" w:customStyle="1" w:styleId="RodapChar">
    <w:name w:val="Rodapé Char"/>
    <w:basedOn w:val="Fontepargpadro"/>
    <w:link w:val="Rodap"/>
    <w:uiPriority w:val="99"/>
    <w:rsid w:val="00C42C8B"/>
    <w:rPr>
      <w:rFonts w:ascii="Times New Roman" w:eastAsia="Times New Roman" w:hAnsi="Times New Roman" w:cs="Times New Roman"/>
      <w:color w:val="00000A"/>
      <w:sz w:val="24"/>
      <w:lang w:bidi="ar-SA"/>
    </w:rPr>
  </w:style>
  <w:style w:type="character" w:customStyle="1" w:styleId="Normal1Char">
    <w:name w:val="Normal1 Char"/>
    <w:link w:val="Normal1"/>
    <w:rsid w:val="00EA731D"/>
    <w:rPr>
      <w:rFonts w:ascii="Arial" w:eastAsia="Arial" w:hAnsi="Arial" w:cs="Arial"/>
      <w:color w:val="00000A"/>
      <w:szCs w:val="20"/>
      <w:lang w:bidi="ar-SA"/>
    </w:rPr>
  </w:style>
  <w:style w:type="paragraph" w:styleId="PargrafodaLista">
    <w:name w:val="List Paragraph"/>
    <w:basedOn w:val="Normal"/>
    <w:qFormat/>
    <w:rsid w:val="00220305"/>
    <w:pPr>
      <w:ind w:left="720"/>
      <w:contextualSpacing/>
    </w:pPr>
  </w:style>
  <w:style w:type="paragraph" w:customStyle="1" w:styleId="WW-Corpodetexto3">
    <w:name w:val="WW-Corpo de texto 3"/>
    <w:basedOn w:val="Normal"/>
    <w:rsid w:val="000950B1"/>
    <w:pPr>
      <w:jc w:val="both"/>
    </w:pPr>
    <w:rPr>
      <w:rFonts w:ascii="Courier New" w:hAnsi="Courier New" w:cs="Courier New"/>
      <w:color w:val="000000"/>
      <w:lang w:val="de-DE"/>
    </w:rPr>
  </w:style>
  <w:style w:type="paragraph" w:customStyle="1" w:styleId="Normal2">
    <w:name w:val="Normal2"/>
    <w:rsid w:val="0083311D"/>
    <w:pPr>
      <w:spacing w:line="276" w:lineRule="auto"/>
    </w:pPr>
    <w:rPr>
      <w:rFonts w:ascii="Arial" w:eastAsia="Arial" w:hAnsi="Arial" w:cs="Arial"/>
      <w:sz w:val="22"/>
      <w:szCs w:val="22"/>
      <w:lang w:eastAsia="pt-BR" w:bidi="ar-SA"/>
    </w:rPr>
  </w:style>
  <w:style w:type="table" w:styleId="Tabelacomgrade">
    <w:name w:val="Table Grid"/>
    <w:basedOn w:val="Tabelanormal"/>
    <w:uiPriority w:val="59"/>
    <w:rsid w:val="00A520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qFormat/>
    <w:rsid w:val="006641B0"/>
    <w:rPr>
      <w:b/>
      <w:bCs/>
    </w:rPr>
  </w:style>
  <w:style w:type="paragraph" w:customStyle="1" w:styleId="LO-normal">
    <w:name w:val="LO-normal"/>
    <w:qFormat/>
    <w:rsid w:val="006641B0"/>
    <w:pPr>
      <w:suppressAutoHyphens/>
      <w:spacing w:line="276" w:lineRule="auto"/>
    </w:pPr>
    <w:rPr>
      <w:rFonts w:ascii="Arial" w:eastAsia="Arial" w:hAnsi="Arial" w:cs="Arial"/>
      <w:sz w:val="22"/>
      <w:szCs w:val="22"/>
      <w:lang w:val="en-US"/>
    </w:rPr>
  </w:style>
  <w:style w:type="paragraph" w:customStyle="1" w:styleId="LO-normal0">
    <w:name w:val="LO-normal0"/>
    <w:qFormat/>
    <w:rsid w:val="006641B0"/>
    <w:pPr>
      <w:suppressAutoHyphens/>
      <w:spacing w:line="276" w:lineRule="auto"/>
    </w:pPr>
    <w:rPr>
      <w:rFonts w:ascii="Arial" w:eastAsia="Arial" w:hAnsi="Arial" w:cs="Arial"/>
      <w:sz w:val="22"/>
      <w:szCs w:val="22"/>
      <w:lang w:val="en-US"/>
    </w:rPr>
  </w:style>
  <w:style w:type="table" w:customStyle="1" w:styleId="TableNormal">
    <w:name w:val="Table Normal"/>
    <w:rsid w:val="006641B0"/>
    <w:pPr>
      <w:suppressAutoHyphens/>
    </w:pPr>
    <w:rPr>
      <w:rFonts w:ascii="Arial" w:eastAsia="Arial" w:hAnsi="Arial" w:cs="Arial"/>
      <w:sz w:val="22"/>
      <w:szCs w:val="22"/>
      <w:lang w:val="en-US"/>
    </w:rPr>
    <w:tblPr>
      <w:tblCellMar>
        <w:top w:w="0" w:type="dxa"/>
        <w:left w:w="0" w:type="dxa"/>
        <w:bottom w:w="0" w:type="dxa"/>
        <w:right w:w="0" w:type="dxa"/>
      </w:tblCellMar>
    </w:tblPr>
  </w:style>
  <w:style w:type="character" w:styleId="Hyperlink">
    <w:name w:val="Hyperlink"/>
    <w:basedOn w:val="Fontepargpadro"/>
    <w:uiPriority w:val="99"/>
    <w:unhideWhenUsed/>
    <w:rsid w:val="00403DF7"/>
    <w:rPr>
      <w:color w:val="0000FF" w:themeColor="hyperlink"/>
      <w:u w:val="single"/>
    </w:rPr>
  </w:style>
  <w:style w:type="paragraph" w:customStyle="1" w:styleId="LO-normal1">
    <w:name w:val="LO-normal1"/>
    <w:qFormat/>
    <w:rsid w:val="006350B5"/>
    <w:pPr>
      <w:suppressAutoHyphens/>
      <w:spacing w:line="276" w:lineRule="auto"/>
    </w:pPr>
    <w:rPr>
      <w:rFonts w:ascii="Arial" w:eastAsia="Arial" w:hAnsi="Arial" w:cs="Arial"/>
      <w:sz w:val="22"/>
      <w:szCs w:val="22"/>
      <w:lang w:val="en-US"/>
    </w:rPr>
  </w:style>
  <w:style w:type="paragraph" w:customStyle="1" w:styleId="Textoembloco1">
    <w:name w:val="Texto em bloco1"/>
    <w:basedOn w:val="Normal"/>
    <w:rsid w:val="00090215"/>
    <w:pPr>
      <w:tabs>
        <w:tab w:val="left" w:pos="-21904"/>
        <w:tab w:val="left" w:pos="-21184"/>
        <w:tab w:val="left" w:pos="-20464"/>
        <w:tab w:val="left" w:pos="-19744"/>
        <w:tab w:val="left" w:pos="-19024"/>
        <w:tab w:val="left" w:pos="-18304"/>
        <w:tab w:val="left" w:pos="-17584"/>
      </w:tabs>
      <w:autoSpaceDE w:val="0"/>
      <w:ind w:left="1872" w:right="-576"/>
      <w:jc w:val="both"/>
    </w:pPr>
    <w:rPr>
      <w:color w:val="auto"/>
    </w:rPr>
  </w:style>
  <w:style w:type="paragraph" w:customStyle="1" w:styleId="Recuodecorpodetexto21">
    <w:name w:val="Recuo de corpo de texto 21"/>
    <w:basedOn w:val="Normal"/>
    <w:rsid w:val="00D559DE"/>
    <w:pPr>
      <w:ind w:left="4678"/>
      <w:jc w:val="both"/>
    </w:pPr>
    <w:rPr>
      <w:color w:val="auto"/>
      <w:sz w:val="28"/>
      <w:szCs w:val="20"/>
    </w:rPr>
  </w:style>
  <w:style w:type="paragraph" w:customStyle="1" w:styleId="WW-Corpodetexto22">
    <w:name w:val="WW-Corpo de texto 22"/>
    <w:basedOn w:val="Normal"/>
    <w:rsid w:val="00D559DE"/>
    <w:pPr>
      <w:jc w:val="both"/>
    </w:pPr>
    <w:rPr>
      <w:rFonts w:eastAsia="SimSun"/>
      <w:b/>
      <w:color w:val="auto"/>
      <w:kern w:val="1"/>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Lucida Sans"/>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10F"/>
    <w:pPr>
      <w:suppressAutoHyphens/>
    </w:pPr>
    <w:rPr>
      <w:rFonts w:ascii="Times New Roman" w:eastAsia="Times New Roman" w:hAnsi="Times New Roman" w:cs="Times New Roman"/>
      <w:color w:val="00000A"/>
      <w:sz w:val="24"/>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023030"/>
    <w:pPr>
      <w:keepNext/>
      <w:numPr>
        <w:numId w:val="1"/>
      </w:numPr>
      <w:outlineLvl w:val="0"/>
    </w:pPr>
    <w:rPr>
      <w:sz w:val="28"/>
    </w:rPr>
  </w:style>
  <w:style w:type="paragraph" w:customStyle="1" w:styleId="Ttulo21">
    <w:name w:val="Título 21"/>
    <w:basedOn w:val="Normal"/>
    <w:next w:val="Normal"/>
    <w:qFormat/>
    <w:rsid w:val="00023030"/>
    <w:pPr>
      <w:keepNext/>
      <w:numPr>
        <w:ilvl w:val="1"/>
        <w:numId w:val="1"/>
      </w:numPr>
      <w:jc w:val="center"/>
      <w:outlineLvl w:val="1"/>
    </w:pPr>
    <w:rPr>
      <w:sz w:val="28"/>
    </w:rPr>
  </w:style>
  <w:style w:type="paragraph" w:customStyle="1" w:styleId="Ttulo31">
    <w:name w:val="Título 31"/>
    <w:basedOn w:val="Default"/>
    <w:next w:val="Default"/>
    <w:qFormat/>
    <w:rsid w:val="00023030"/>
    <w:pPr>
      <w:keepNext/>
      <w:numPr>
        <w:ilvl w:val="2"/>
        <w:numId w:val="1"/>
      </w:numPr>
      <w:ind w:firstLine="1134"/>
      <w:jc w:val="both"/>
      <w:outlineLvl w:val="2"/>
    </w:pPr>
    <w:rPr>
      <w:b/>
      <w:bCs/>
    </w:rPr>
  </w:style>
  <w:style w:type="paragraph" w:customStyle="1" w:styleId="Ttulo41">
    <w:name w:val="Título 41"/>
    <w:basedOn w:val="Normal"/>
    <w:next w:val="Normal"/>
    <w:qFormat/>
    <w:rsid w:val="00023030"/>
    <w:pPr>
      <w:keepNext/>
      <w:numPr>
        <w:ilvl w:val="3"/>
        <w:numId w:val="1"/>
      </w:numPr>
      <w:outlineLvl w:val="3"/>
    </w:pPr>
    <w:rPr>
      <w:rFonts w:ascii="Courier New" w:hAnsi="Courier New" w:cs="Courier New"/>
      <w:b/>
    </w:rPr>
  </w:style>
  <w:style w:type="character" w:customStyle="1" w:styleId="WW8Num1z0">
    <w:name w:val="WW8Num1z0"/>
    <w:qFormat/>
    <w:rsid w:val="00023030"/>
    <w:rPr>
      <w:rFonts w:ascii="StarSymbol;Arial Unicode MS" w:hAnsi="StarSymbol;Arial Unicode MS" w:cs="StarSymbol;Arial Unicode MS"/>
      <w:sz w:val="18"/>
      <w:szCs w:val="18"/>
    </w:rPr>
  </w:style>
  <w:style w:type="character" w:customStyle="1" w:styleId="WW8Num1z1">
    <w:name w:val="WW8Num1z1"/>
    <w:qFormat/>
    <w:rsid w:val="00023030"/>
  </w:style>
  <w:style w:type="character" w:customStyle="1" w:styleId="WW8Num1z2">
    <w:name w:val="WW8Num1z2"/>
    <w:qFormat/>
    <w:rsid w:val="00023030"/>
  </w:style>
  <w:style w:type="character" w:customStyle="1" w:styleId="WW8Num1z3">
    <w:name w:val="WW8Num1z3"/>
    <w:qFormat/>
    <w:rsid w:val="00023030"/>
  </w:style>
  <w:style w:type="character" w:customStyle="1" w:styleId="WW8Num1z4">
    <w:name w:val="WW8Num1z4"/>
    <w:qFormat/>
    <w:rsid w:val="00023030"/>
  </w:style>
  <w:style w:type="character" w:customStyle="1" w:styleId="WW8Num1z5">
    <w:name w:val="WW8Num1z5"/>
    <w:qFormat/>
    <w:rsid w:val="00023030"/>
  </w:style>
  <w:style w:type="character" w:customStyle="1" w:styleId="WW8Num1z6">
    <w:name w:val="WW8Num1z6"/>
    <w:qFormat/>
    <w:rsid w:val="00023030"/>
  </w:style>
  <w:style w:type="character" w:customStyle="1" w:styleId="WW8Num1z7">
    <w:name w:val="WW8Num1z7"/>
    <w:qFormat/>
    <w:rsid w:val="00023030"/>
  </w:style>
  <w:style w:type="character" w:customStyle="1" w:styleId="WW8Num1z8">
    <w:name w:val="WW8Num1z8"/>
    <w:qFormat/>
    <w:rsid w:val="00023030"/>
  </w:style>
  <w:style w:type="character" w:customStyle="1" w:styleId="WW8Num2z0">
    <w:name w:val="WW8Num2z0"/>
    <w:qFormat/>
    <w:rsid w:val="00023030"/>
  </w:style>
  <w:style w:type="character" w:customStyle="1" w:styleId="WW8Num2z1">
    <w:name w:val="WW8Num2z1"/>
    <w:qFormat/>
    <w:rsid w:val="00023030"/>
  </w:style>
  <w:style w:type="character" w:customStyle="1" w:styleId="WW8Num2z2">
    <w:name w:val="WW8Num2z2"/>
    <w:qFormat/>
    <w:rsid w:val="00023030"/>
  </w:style>
  <w:style w:type="character" w:customStyle="1" w:styleId="WW8Num2z3">
    <w:name w:val="WW8Num2z3"/>
    <w:qFormat/>
    <w:rsid w:val="00023030"/>
  </w:style>
  <w:style w:type="character" w:customStyle="1" w:styleId="WW8Num2z4">
    <w:name w:val="WW8Num2z4"/>
    <w:qFormat/>
    <w:rsid w:val="00023030"/>
  </w:style>
  <w:style w:type="character" w:customStyle="1" w:styleId="WW8Num2z5">
    <w:name w:val="WW8Num2z5"/>
    <w:qFormat/>
    <w:rsid w:val="00023030"/>
  </w:style>
  <w:style w:type="character" w:customStyle="1" w:styleId="WW8Num2z6">
    <w:name w:val="WW8Num2z6"/>
    <w:qFormat/>
    <w:rsid w:val="00023030"/>
  </w:style>
  <w:style w:type="character" w:customStyle="1" w:styleId="WW8Num2z7">
    <w:name w:val="WW8Num2z7"/>
    <w:qFormat/>
    <w:rsid w:val="00023030"/>
  </w:style>
  <w:style w:type="character" w:customStyle="1" w:styleId="WW8Num2z8">
    <w:name w:val="WW8Num2z8"/>
    <w:qFormat/>
    <w:rsid w:val="00023030"/>
  </w:style>
  <w:style w:type="character" w:customStyle="1" w:styleId="WW8Num3z0">
    <w:name w:val="WW8Num3z0"/>
    <w:qFormat/>
    <w:rsid w:val="00023030"/>
  </w:style>
  <w:style w:type="character" w:customStyle="1" w:styleId="WW8Num3z1">
    <w:name w:val="WW8Num3z1"/>
    <w:qFormat/>
    <w:rsid w:val="00023030"/>
  </w:style>
  <w:style w:type="character" w:customStyle="1" w:styleId="WW8Num3z2">
    <w:name w:val="WW8Num3z2"/>
    <w:qFormat/>
    <w:rsid w:val="00023030"/>
  </w:style>
  <w:style w:type="character" w:customStyle="1" w:styleId="WW8Num3z3">
    <w:name w:val="WW8Num3z3"/>
    <w:qFormat/>
    <w:rsid w:val="00023030"/>
  </w:style>
  <w:style w:type="character" w:customStyle="1" w:styleId="WW8Num3z4">
    <w:name w:val="WW8Num3z4"/>
    <w:qFormat/>
    <w:rsid w:val="00023030"/>
  </w:style>
  <w:style w:type="character" w:customStyle="1" w:styleId="WW8Num3z5">
    <w:name w:val="WW8Num3z5"/>
    <w:qFormat/>
    <w:rsid w:val="00023030"/>
  </w:style>
  <w:style w:type="character" w:customStyle="1" w:styleId="WW8Num3z6">
    <w:name w:val="WW8Num3z6"/>
    <w:qFormat/>
    <w:rsid w:val="00023030"/>
  </w:style>
  <w:style w:type="character" w:customStyle="1" w:styleId="WW8Num3z7">
    <w:name w:val="WW8Num3z7"/>
    <w:qFormat/>
    <w:rsid w:val="00023030"/>
  </w:style>
  <w:style w:type="character" w:customStyle="1" w:styleId="WW8Num3z8">
    <w:name w:val="WW8Num3z8"/>
    <w:qFormat/>
    <w:rsid w:val="00023030"/>
  </w:style>
  <w:style w:type="character" w:customStyle="1" w:styleId="WW8Num4z0">
    <w:name w:val="WW8Num4z0"/>
    <w:qFormat/>
    <w:rsid w:val="00023030"/>
  </w:style>
  <w:style w:type="character" w:customStyle="1" w:styleId="WW8Num4z1">
    <w:name w:val="WW8Num4z1"/>
    <w:qFormat/>
    <w:rsid w:val="00023030"/>
  </w:style>
  <w:style w:type="character" w:customStyle="1" w:styleId="WW8Num4z2">
    <w:name w:val="WW8Num4z2"/>
    <w:qFormat/>
    <w:rsid w:val="00023030"/>
  </w:style>
  <w:style w:type="character" w:customStyle="1" w:styleId="WW8Num4z3">
    <w:name w:val="WW8Num4z3"/>
    <w:qFormat/>
    <w:rsid w:val="00023030"/>
  </w:style>
  <w:style w:type="character" w:customStyle="1" w:styleId="WW8Num4z4">
    <w:name w:val="WW8Num4z4"/>
    <w:qFormat/>
    <w:rsid w:val="00023030"/>
  </w:style>
  <w:style w:type="character" w:customStyle="1" w:styleId="WW8Num4z5">
    <w:name w:val="WW8Num4z5"/>
    <w:qFormat/>
    <w:rsid w:val="00023030"/>
  </w:style>
  <w:style w:type="character" w:customStyle="1" w:styleId="WW8Num4z6">
    <w:name w:val="WW8Num4z6"/>
    <w:qFormat/>
    <w:rsid w:val="00023030"/>
  </w:style>
  <w:style w:type="character" w:customStyle="1" w:styleId="WW8Num4z7">
    <w:name w:val="WW8Num4z7"/>
    <w:qFormat/>
    <w:rsid w:val="00023030"/>
  </w:style>
  <w:style w:type="character" w:customStyle="1" w:styleId="WW8Num4z8">
    <w:name w:val="WW8Num4z8"/>
    <w:qFormat/>
    <w:rsid w:val="00023030"/>
  </w:style>
  <w:style w:type="character" w:customStyle="1" w:styleId="WW8Num5z0">
    <w:name w:val="WW8Num5z0"/>
    <w:qFormat/>
    <w:rsid w:val="00023030"/>
    <w:rPr>
      <w:rFonts w:ascii="Thorndale;Times New Roman" w:hAnsi="Thorndale;Times New Roman" w:cs="Arial Unicode MS"/>
    </w:rPr>
  </w:style>
  <w:style w:type="character" w:customStyle="1" w:styleId="WW8Num5z1">
    <w:name w:val="WW8Num5z1"/>
    <w:qFormat/>
    <w:rsid w:val="00023030"/>
  </w:style>
  <w:style w:type="character" w:customStyle="1" w:styleId="WW8Num5z2">
    <w:name w:val="WW8Num5z2"/>
    <w:qFormat/>
    <w:rsid w:val="00023030"/>
  </w:style>
  <w:style w:type="character" w:customStyle="1" w:styleId="WW8Num5z3">
    <w:name w:val="WW8Num5z3"/>
    <w:qFormat/>
    <w:rsid w:val="00023030"/>
  </w:style>
  <w:style w:type="character" w:customStyle="1" w:styleId="WW8Num5z4">
    <w:name w:val="WW8Num5z4"/>
    <w:qFormat/>
    <w:rsid w:val="00023030"/>
  </w:style>
  <w:style w:type="character" w:customStyle="1" w:styleId="WW8Num5z5">
    <w:name w:val="WW8Num5z5"/>
    <w:qFormat/>
    <w:rsid w:val="00023030"/>
  </w:style>
  <w:style w:type="character" w:customStyle="1" w:styleId="WW8Num5z6">
    <w:name w:val="WW8Num5z6"/>
    <w:qFormat/>
    <w:rsid w:val="00023030"/>
  </w:style>
  <w:style w:type="character" w:customStyle="1" w:styleId="WW8Num5z7">
    <w:name w:val="WW8Num5z7"/>
    <w:qFormat/>
    <w:rsid w:val="00023030"/>
  </w:style>
  <w:style w:type="character" w:customStyle="1" w:styleId="WW8Num5z8">
    <w:name w:val="WW8Num5z8"/>
    <w:qFormat/>
    <w:rsid w:val="00023030"/>
  </w:style>
  <w:style w:type="character" w:customStyle="1" w:styleId="WW8Num6z0">
    <w:name w:val="WW8Num6z0"/>
    <w:qFormat/>
    <w:rsid w:val="00023030"/>
  </w:style>
  <w:style w:type="character" w:customStyle="1" w:styleId="WW8Num6z1">
    <w:name w:val="WW8Num6z1"/>
    <w:qFormat/>
    <w:rsid w:val="00023030"/>
  </w:style>
  <w:style w:type="character" w:customStyle="1" w:styleId="WW8Num6z2">
    <w:name w:val="WW8Num6z2"/>
    <w:qFormat/>
    <w:rsid w:val="00023030"/>
  </w:style>
  <w:style w:type="character" w:customStyle="1" w:styleId="WW8Num6z3">
    <w:name w:val="WW8Num6z3"/>
    <w:qFormat/>
    <w:rsid w:val="00023030"/>
  </w:style>
  <w:style w:type="character" w:customStyle="1" w:styleId="WW8Num6z4">
    <w:name w:val="WW8Num6z4"/>
    <w:qFormat/>
    <w:rsid w:val="00023030"/>
  </w:style>
  <w:style w:type="character" w:customStyle="1" w:styleId="WW8Num6z5">
    <w:name w:val="WW8Num6z5"/>
    <w:qFormat/>
    <w:rsid w:val="00023030"/>
  </w:style>
  <w:style w:type="character" w:customStyle="1" w:styleId="WW8Num6z6">
    <w:name w:val="WW8Num6z6"/>
    <w:qFormat/>
    <w:rsid w:val="00023030"/>
  </w:style>
  <w:style w:type="character" w:customStyle="1" w:styleId="WW8Num6z7">
    <w:name w:val="WW8Num6z7"/>
    <w:qFormat/>
    <w:rsid w:val="00023030"/>
  </w:style>
  <w:style w:type="character" w:customStyle="1" w:styleId="WW8Num6z8">
    <w:name w:val="WW8Num6z8"/>
    <w:qFormat/>
    <w:rsid w:val="00023030"/>
  </w:style>
  <w:style w:type="character" w:customStyle="1" w:styleId="Fontepargpadro3">
    <w:name w:val="Fonte parág. padrão3"/>
    <w:qFormat/>
    <w:rsid w:val="00023030"/>
  </w:style>
  <w:style w:type="character" w:customStyle="1" w:styleId="Fontepargpadro2">
    <w:name w:val="Fonte parág. padrão2"/>
    <w:qFormat/>
    <w:rsid w:val="00023030"/>
  </w:style>
  <w:style w:type="character" w:customStyle="1" w:styleId="Fontepargpadro1">
    <w:name w:val="Fonte parág. padrão1"/>
    <w:qFormat/>
    <w:rsid w:val="00023030"/>
  </w:style>
  <w:style w:type="character" w:customStyle="1" w:styleId="Absatz-Standardschriftart">
    <w:name w:val="Absatz-Standardschriftart"/>
    <w:qFormat/>
    <w:rsid w:val="00023030"/>
  </w:style>
  <w:style w:type="character" w:customStyle="1" w:styleId="WW-Absatz-Standardschriftart">
    <w:name w:val="WW-Absatz-Standardschriftart"/>
    <w:qFormat/>
    <w:rsid w:val="00023030"/>
  </w:style>
  <w:style w:type="character" w:customStyle="1" w:styleId="WW-Absatz-Standardschriftart1">
    <w:name w:val="WW-Absatz-Standardschriftart1"/>
    <w:qFormat/>
    <w:rsid w:val="00023030"/>
  </w:style>
  <w:style w:type="character" w:customStyle="1" w:styleId="WW-Absatz-Standardschriftart11">
    <w:name w:val="WW-Absatz-Standardschriftart11"/>
    <w:qFormat/>
    <w:rsid w:val="00023030"/>
  </w:style>
  <w:style w:type="character" w:customStyle="1" w:styleId="WW-Absatz-Standardschriftart111">
    <w:name w:val="WW-Absatz-Standardschriftart111"/>
    <w:qFormat/>
    <w:rsid w:val="00023030"/>
  </w:style>
  <w:style w:type="character" w:customStyle="1" w:styleId="WW-Absatz-Standardschriftart1111">
    <w:name w:val="WW-Absatz-Standardschriftart1111"/>
    <w:qFormat/>
    <w:rsid w:val="00023030"/>
  </w:style>
  <w:style w:type="character" w:customStyle="1" w:styleId="WW-Absatz-Standardschriftart11111">
    <w:name w:val="WW-Absatz-Standardschriftart11111"/>
    <w:qFormat/>
    <w:rsid w:val="00023030"/>
  </w:style>
  <w:style w:type="character" w:customStyle="1" w:styleId="WW-Absatz-Standardschriftart111111">
    <w:name w:val="WW-Absatz-Standardschriftart111111"/>
    <w:qFormat/>
    <w:rsid w:val="00023030"/>
  </w:style>
  <w:style w:type="character" w:customStyle="1" w:styleId="WW-Absatz-Standardschriftart1111111">
    <w:name w:val="WW-Absatz-Standardschriftart1111111"/>
    <w:qFormat/>
    <w:rsid w:val="00023030"/>
  </w:style>
  <w:style w:type="character" w:customStyle="1" w:styleId="WW-Absatz-Standardschriftart11111111">
    <w:name w:val="WW-Absatz-Standardschriftart11111111"/>
    <w:qFormat/>
    <w:rsid w:val="00023030"/>
  </w:style>
  <w:style w:type="character" w:customStyle="1" w:styleId="WW-Absatz-Standardschriftart111111111">
    <w:name w:val="WW-Absatz-Standardschriftart111111111"/>
    <w:qFormat/>
    <w:rsid w:val="00023030"/>
  </w:style>
  <w:style w:type="character" w:customStyle="1" w:styleId="WW-Absatz-Standardschriftart1111111111">
    <w:name w:val="WW-Absatz-Standardschriftart1111111111"/>
    <w:qFormat/>
    <w:rsid w:val="00023030"/>
  </w:style>
  <w:style w:type="character" w:customStyle="1" w:styleId="WW-Absatz-Standardschriftart11111111111">
    <w:name w:val="WW-Absatz-Standardschriftart11111111111"/>
    <w:qFormat/>
    <w:rsid w:val="00023030"/>
  </w:style>
  <w:style w:type="character" w:customStyle="1" w:styleId="WW-Absatz-Standardschriftart111111111111">
    <w:name w:val="WW-Absatz-Standardschriftart111111111111"/>
    <w:qFormat/>
    <w:rsid w:val="00023030"/>
  </w:style>
  <w:style w:type="character" w:customStyle="1" w:styleId="WW-Absatz-Standardschriftart1111111111111">
    <w:name w:val="WW-Absatz-Standardschriftart1111111111111"/>
    <w:qFormat/>
    <w:rsid w:val="00023030"/>
  </w:style>
  <w:style w:type="character" w:customStyle="1" w:styleId="WW-Absatz-Standardschriftart11111111111111">
    <w:name w:val="WW-Absatz-Standardschriftart11111111111111"/>
    <w:qFormat/>
    <w:rsid w:val="00023030"/>
  </w:style>
  <w:style w:type="character" w:customStyle="1" w:styleId="WW-Absatz-Standardschriftart111111111111111">
    <w:name w:val="WW-Absatz-Standardschriftart111111111111111"/>
    <w:qFormat/>
    <w:rsid w:val="00023030"/>
  </w:style>
  <w:style w:type="character" w:customStyle="1" w:styleId="WW-Absatz-Standardschriftart1111111111111111">
    <w:name w:val="WW-Absatz-Standardschriftart1111111111111111"/>
    <w:qFormat/>
    <w:rsid w:val="00023030"/>
  </w:style>
  <w:style w:type="character" w:customStyle="1" w:styleId="WW-Absatz-Standardschriftart11111111111111111">
    <w:name w:val="WW-Absatz-Standardschriftart11111111111111111"/>
    <w:qFormat/>
    <w:rsid w:val="00023030"/>
  </w:style>
  <w:style w:type="character" w:customStyle="1" w:styleId="WW-Absatz-Standardschriftart111111111111111111">
    <w:name w:val="WW-Absatz-Standardschriftart111111111111111111"/>
    <w:qFormat/>
    <w:rsid w:val="00023030"/>
  </w:style>
  <w:style w:type="character" w:customStyle="1" w:styleId="WW-Absatz-Standardschriftart1111111111111111111">
    <w:name w:val="WW-Absatz-Standardschriftart1111111111111111111"/>
    <w:qFormat/>
    <w:rsid w:val="00023030"/>
  </w:style>
  <w:style w:type="character" w:customStyle="1" w:styleId="WW-Absatz-Standardschriftart11111111111111111111">
    <w:name w:val="WW-Absatz-Standardschriftart11111111111111111111"/>
    <w:qFormat/>
    <w:rsid w:val="00023030"/>
  </w:style>
  <w:style w:type="character" w:customStyle="1" w:styleId="WW-Absatz-Standardschriftart111111111111111111111">
    <w:name w:val="WW-Absatz-Standardschriftart111111111111111111111"/>
    <w:qFormat/>
    <w:rsid w:val="00023030"/>
  </w:style>
  <w:style w:type="character" w:customStyle="1" w:styleId="WW-Absatz-Standardschriftart1111111111111111111111">
    <w:name w:val="WW-Absatz-Standardschriftart1111111111111111111111"/>
    <w:qFormat/>
    <w:rsid w:val="00023030"/>
  </w:style>
  <w:style w:type="character" w:customStyle="1" w:styleId="WW-Absatz-Standardschriftart11111111111111111111111">
    <w:name w:val="WW-Absatz-Standardschriftart11111111111111111111111"/>
    <w:qFormat/>
    <w:rsid w:val="00023030"/>
  </w:style>
  <w:style w:type="character" w:customStyle="1" w:styleId="CaracteresdeNotadeRodap">
    <w:name w:val="Caracteres de Nota de Rodapé"/>
    <w:qFormat/>
    <w:rsid w:val="00023030"/>
  </w:style>
  <w:style w:type="character" w:customStyle="1" w:styleId="Smbolosdenumerao">
    <w:name w:val="Símbolos de numeração"/>
    <w:qFormat/>
    <w:rsid w:val="00023030"/>
  </w:style>
  <w:style w:type="character" w:customStyle="1" w:styleId="Marcadores">
    <w:name w:val="Marcadores"/>
    <w:qFormat/>
    <w:rsid w:val="00023030"/>
    <w:rPr>
      <w:rFonts w:ascii="StarSymbol;Arial Unicode MS" w:eastAsia="StarSymbol;Arial Unicode MS" w:hAnsi="StarSymbol;Arial Unicode MS" w:cs="StarSymbol;Arial Unicode MS"/>
      <w:sz w:val="18"/>
      <w:szCs w:val="18"/>
    </w:rPr>
  </w:style>
  <w:style w:type="character" w:customStyle="1" w:styleId="CaracteresdeNotadeFim">
    <w:name w:val="Caracteres de Nota de Fim"/>
    <w:qFormat/>
    <w:rsid w:val="00023030"/>
  </w:style>
  <w:style w:type="character" w:customStyle="1" w:styleId="WW-Absatz-Standardschriftart111111111111111111111111">
    <w:name w:val="WW-Absatz-Standardschriftart111111111111111111111111"/>
    <w:qFormat/>
    <w:rsid w:val="00023030"/>
  </w:style>
  <w:style w:type="character" w:customStyle="1" w:styleId="WW-Fontepargpadro">
    <w:name w:val="WW-Fonte parág. padrão"/>
    <w:qFormat/>
    <w:rsid w:val="00023030"/>
  </w:style>
  <w:style w:type="character" w:customStyle="1" w:styleId="RTFNum21">
    <w:name w:val="RTF_Num 2 1"/>
    <w:qFormat/>
    <w:rsid w:val="00023030"/>
    <w:rPr>
      <w:rFonts w:ascii="StarSymbol;Arial Unicode MS" w:eastAsia="StarSymbol;Arial Unicode MS" w:hAnsi="StarSymbol;Arial Unicode MS" w:cs="StarSymbol;Arial Unicode MS"/>
      <w:sz w:val="18"/>
      <w:szCs w:val="18"/>
    </w:rPr>
  </w:style>
  <w:style w:type="character" w:customStyle="1" w:styleId="RTFNum22">
    <w:name w:val="RTF_Num 2 2"/>
    <w:qFormat/>
    <w:rsid w:val="00023030"/>
    <w:rPr>
      <w:rFonts w:ascii="StarSymbol;Arial Unicode MS" w:eastAsia="StarSymbol;Arial Unicode MS" w:hAnsi="StarSymbol;Arial Unicode MS" w:cs="StarSymbol;Arial Unicode MS"/>
      <w:sz w:val="18"/>
      <w:szCs w:val="18"/>
    </w:rPr>
  </w:style>
  <w:style w:type="character" w:customStyle="1" w:styleId="RTFNum23">
    <w:name w:val="RTF_Num 2 3"/>
    <w:qFormat/>
    <w:rsid w:val="00023030"/>
    <w:rPr>
      <w:rFonts w:ascii="StarSymbol;Arial Unicode MS" w:eastAsia="StarSymbol;Arial Unicode MS" w:hAnsi="StarSymbol;Arial Unicode MS" w:cs="StarSymbol;Arial Unicode MS"/>
      <w:sz w:val="18"/>
      <w:szCs w:val="18"/>
    </w:rPr>
  </w:style>
  <w:style w:type="character" w:customStyle="1" w:styleId="RTFNum24">
    <w:name w:val="RTF_Num 2 4"/>
    <w:qFormat/>
    <w:rsid w:val="00023030"/>
    <w:rPr>
      <w:rFonts w:ascii="StarSymbol;Arial Unicode MS" w:eastAsia="StarSymbol;Arial Unicode MS" w:hAnsi="StarSymbol;Arial Unicode MS" w:cs="StarSymbol;Arial Unicode MS"/>
      <w:sz w:val="18"/>
      <w:szCs w:val="18"/>
    </w:rPr>
  </w:style>
  <w:style w:type="character" w:customStyle="1" w:styleId="RTFNum25">
    <w:name w:val="RTF_Num 2 5"/>
    <w:qFormat/>
    <w:rsid w:val="00023030"/>
    <w:rPr>
      <w:rFonts w:ascii="StarSymbol;Arial Unicode MS" w:eastAsia="StarSymbol;Arial Unicode MS" w:hAnsi="StarSymbol;Arial Unicode MS" w:cs="StarSymbol;Arial Unicode MS"/>
      <w:sz w:val="18"/>
      <w:szCs w:val="18"/>
    </w:rPr>
  </w:style>
  <w:style w:type="character" w:customStyle="1" w:styleId="RTFNum26">
    <w:name w:val="RTF_Num 2 6"/>
    <w:qFormat/>
    <w:rsid w:val="00023030"/>
    <w:rPr>
      <w:rFonts w:ascii="StarSymbol;Arial Unicode MS" w:eastAsia="StarSymbol;Arial Unicode MS" w:hAnsi="StarSymbol;Arial Unicode MS" w:cs="StarSymbol;Arial Unicode MS"/>
      <w:sz w:val="18"/>
      <w:szCs w:val="18"/>
    </w:rPr>
  </w:style>
  <w:style w:type="character" w:customStyle="1" w:styleId="RTFNum27">
    <w:name w:val="RTF_Num 2 7"/>
    <w:qFormat/>
    <w:rsid w:val="00023030"/>
    <w:rPr>
      <w:rFonts w:ascii="StarSymbol;Arial Unicode MS" w:eastAsia="StarSymbol;Arial Unicode MS" w:hAnsi="StarSymbol;Arial Unicode MS" w:cs="StarSymbol;Arial Unicode MS"/>
      <w:sz w:val="18"/>
      <w:szCs w:val="18"/>
    </w:rPr>
  </w:style>
  <w:style w:type="character" w:customStyle="1" w:styleId="RTFNum28">
    <w:name w:val="RTF_Num 2 8"/>
    <w:qFormat/>
    <w:rsid w:val="00023030"/>
    <w:rPr>
      <w:rFonts w:ascii="StarSymbol;Arial Unicode MS" w:eastAsia="StarSymbol;Arial Unicode MS" w:hAnsi="StarSymbol;Arial Unicode MS" w:cs="StarSymbol;Arial Unicode MS"/>
      <w:sz w:val="18"/>
      <w:szCs w:val="18"/>
    </w:rPr>
  </w:style>
  <w:style w:type="character" w:customStyle="1" w:styleId="RTFNum29">
    <w:name w:val="RTF_Num 2 9"/>
    <w:qFormat/>
    <w:rsid w:val="00023030"/>
    <w:rPr>
      <w:rFonts w:ascii="StarSymbol;Arial Unicode MS" w:eastAsia="StarSymbol;Arial Unicode MS" w:hAnsi="StarSymbol;Arial Unicode MS" w:cs="StarSymbol;Arial Unicode MS"/>
      <w:sz w:val="18"/>
      <w:szCs w:val="18"/>
    </w:rPr>
  </w:style>
  <w:style w:type="character" w:customStyle="1" w:styleId="RTFNum210">
    <w:name w:val="RTF_Num 2 10"/>
    <w:qFormat/>
    <w:rsid w:val="00023030"/>
    <w:rPr>
      <w:rFonts w:ascii="StarSymbol;Arial Unicode MS" w:eastAsia="StarSymbol;Arial Unicode MS" w:hAnsi="StarSymbol;Arial Unicode MS" w:cs="StarSymbol;Arial Unicode MS"/>
      <w:sz w:val="18"/>
      <w:szCs w:val="18"/>
    </w:rPr>
  </w:style>
  <w:style w:type="character" w:customStyle="1" w:styleId="Marcas">
    <w:name w:val="Marcas"/>
    <w:qFormat/>
    <w:rsid w:val="00023030"/>
    <w:rPr>
      <w:rFonts w:ascii="OpenSymbol" w:eastAsia="OpenSymbol" w:hAnsi="OpenSymbol" w:cs="OpenSymbol"/>
    </w:rPr>
  </w:style>
  <w:style w:type="character" w:customStyle="1" w:styleId="TextodebaloChar">
    <w:name w:val="Texto de balão Char"/>
    <w:basedOn w:val="Fontepargpadro3"/>
    <w:qFormat/>
    <w:rsid w:val="00023030"/>
    <w:rPr>
      <w:rFonts w:ascii="Tahoma" w:hAnsi="Tahoma" w:cs="Tahoma"/>
      <w:sz w:val="16"/>
      <w:szCs w:val="16"/>
    </w:rPr>
  </w:style>
  <w:style w:type="character" w:customStyle="1" w:styleId="LinkdaInternet">
    <w:name w:val="Link da Internet"/>
    <w:rsid w:val="00023030"/>
    <w:rPr>
      <w:color w:val="000080"/>
      <w:u w:val="single"/>
    </w:rPr>
  </w:style>
  <w:style w:type="character" w:customStyle="1" w:styleId="ListLabel1">
    <w:name w:val="ListLabel 1"/>
    <w:qFormat/>
    <w:rsid w:val="00023030"/>
    <w:rPr>
      <w:rFonts w:cs="StarSymbol;Arial Unicode MS"/>
      <w:sz w:val="18"/>
      <w:szCs w:val="18"/>
    </w:rPr>
  </w:style>
  <w:style w:type="paragraph" w:styleId="Ttulo">
    <w:name w:val="Title"/>
    <w:basedOn w:val="Normal"/>
    <w:next w:val="Corpodetexto"/>
    <w:qFormat/>
    <w:rsid w:val="00023030"/>
    <w:pPr>
      <w:keepNext/>
      <w:spacing w:before="240" w:after="120"/>
    </w:pPr>
    <w:rPr>
      <w:rFonts w:ascii="Liberation Sans" w:eastAsia="Microsoft YaHei" w:hAnsi="Liberation Sans" w:cs="Lucida Sans"/>
      <w:sz w:val="28"/>
      <w:szCs w:val="28"/>
    </w:rPr>
  </w:style>
  <w:style w:type="paragraph" w:styleId="Corpodetexto">
    <w:name w:val="Body Text"/>
    <w:rsid w:val="00023030"/>
    <w:pPr>
      <w:widowControl w:val="0"/>
    </w:pPr>
    <w:rPr>
      <w:rFonts w:ascii="Thorndale;Times New Roman" w:eastAsia="HG Mincho Light J;msmincho" w:hAnsi="Thorndale;Times New Roman" w:cs="Arial Unicode MS"/>
      <w:sz w:val="24"/>
    </w:rPr>
  </w:style>
  <w:style w:type="paragraph" w:styleId="Lista">
    <w:name w:val="List"/>
    <w:basedOn w:val="Corpodetexto"/>
    <w:rsid w:val="00023030"/>
    <w:rPr>
      <w:rFonts w:cs="Tahoma"/>
    </w:rPr>
  </w:style>
  <w:style w:type="paragraph" w:customStyle="1" w:styleId="Legenda1">
    <w:name w:val="Legenda1"/>
    <w:basedOn w:val="Normal"/>
    <w:qFormat/>
    <w:rsid w:val="00023030"/>
    <w:pPr>
      <w:suppressLineNumbers/>
      <w:spacing w:before="120" w:after="120"/>
    </w:pPr>
    <w:rPr>
      <w:rFonts w:cs="Mangal;Liberation Mono"/>
      <w:i/>
      <w:iCs/>
    </w:rPr>
  </w:style>
  <w:style w:type="paragraph" w:customStyle="1" w:styleId="ndice">
    <w:name w:val="Índice"/>
    <w:basedOn w:val="Normal"/>
    <w:qFormat/>
    <w:rsid w:val="00023030"/>
    <w:pPr>
      <w:suppressLineNumbers/>
    </w:pPr>
    <w:rPr>
      <w:rFonts w:cs="Tahoma"/>
    </w:rPr>
  </w:style>
  <w:style w:type="paragraph" w:customStyle="1" w:styleId="Ttulo3">
    <w:name w:val="Título3"/>
    <w:basedOn w:val="Normal"/>
    <w:qFormat/>
    <w:rsid w:val="00023030"/>
    <w:pPr>
      <w:keepNext/>
      <w:spacing w:before="240" w:after="120"/>
    </w:pPr>
    <w:rPr>
      <w:rFonts w:ascii="Arial" w:eastAsia="Lucida Sans Unicode" w:hAnsi="Arial" w:cs="Tahoma"/>
      <w:sz w:val="28"/>
      <w:szCs w:val="28"/>
    </w:rPr>
  </w:style>
  <w:style w:type="paragraph" w:customStyle="1" w:styleId="Normal1">
    <w:name w:val="Normal1"/>
    <w:basedOn w:val="Normal"/>
    <w:link w:val="Normal1Char"/>
    <w:qFormat/>
    <w:rsid w:val="00023030"/>
    <w:pPr>
      <w:spacing w:line="100" w:lineRule="atLeast"/>
    </w:pPr>
    <w:rPr>
      <w:rFonts w:ascii="Arial" w:eastAsia="Arial" w:hAnsi="Arial" w:cs="Arial"/>
      <w:sz w:val="20"/>
      <w:szCs w:val="20"/>
    </w:rPr>
  </w:style>
  <w:style w:type="paragraph" w:customStyle="1" w:styleId="Ttulo2">
    <w:name w:val="Título2"/>
    <w:basedOn w:val="Normal"/>
    <w:qFormat/>
    <w:rsid w:val="00023030"/>
    <w:pPr>
      <w:keepNext/>
      <w:spacing w:before="240" w:after="120"/>
    </w:pPr>
    <w:rPr>
      <w:rFonts w:ascii="Arial" w:eastAsia="Lucida Sans Unicode" w:hAnsi="Arial" w:cs="Tahoma"/>
      <w:sz w:val="28"/>
      <w:szCs w:val="28"/>
    </w:rPr>
  </w:style>
  <w:style w:type="paragraph" w:customStyle="1" w:styleId="Legenda3">
    <w:name w:val="Legenda3"/>
    <w:basedOn w:val="Normal"/>
    <w:qFormat/>
    <w:rsid w:val="00023030"/>
    <w:pPr>
      <w:suppressLineNumbers/>
      <w:spacing w:before="120" w:after="120"/>
    </w:pPr>
    <w:rPr>
      <w:rFonts w:cs="Tahoma"/>
      <w:i/>
      <w:iCs/>
    </w:rPr>
  </w:style>
  <w:style w:type="paragraph" w:customStyle="1" w:styleId="Ttulo1">
    <w:name w:val="Título1"/>
    <w:basedOn w:val="Normal"/>
    <w:qFormat/>
    <w:rsid w:val="00023030"/>
    <w:pPr>
      <w:keepNext/>
      <w:spacing w:before="240" w:after="120"/>
    </w:pPr>
    <w:rPr>
      <w:rFonts w:ascii="Arial" w:eastAsia="Lucida Sans Unicode" w:hAnsi="Arial" w:cs="Tahoma"/>
      <w:sz w:val="28"/>
      <w:szCs w:val="28"/>
    </w:rPr>
  </w:style>
  <w:style w:type="paragraph" w:customStyle="1" w:styleId="Legenda2">
    <w:name w:val="Legenda2"/>
    <w:basedOn w:val="Normal"/>
    <w:qFormat/>
    <w:rsid w:val="00023030"/>
    <w:pPr>
      <w:suppressLineNumbers/>
      <w:spacing w:before="120" w:after="120"/>
    </w:pPr>
    <w:rPr>
      <w:rFonts w:cs="Tahoma"/>
      <w:i/>
      <w:iCs/>
    </w:rPr>
  </w:style>
  <w:style w:type="paragraph" w:customStyle="1" w:styleId="Captulo">
    <w:name w:val="Capítulo"/>
    <w:basedOn w:val="Normal"/>
    <w:qFormat/>
    <w:rsid w:val="00023030"/>
    <w:pPr>
      <w:keepNext/>
      <w:spacing w:before="240" w:after="120"/>
    </w:pPr>
    <w:rPr>
      <w:rFonts w:ascii="Arial" w:eastAsia="Lucida Sans Unicode" w:hAnsi="Arial" w:cs="Tahoma"/>
      <w:sz w:val="28"/>
      <w:szCs w:val="28"/>
    </w:rPr>
  </w:style>
  <w:style w:type="paragraph" w:customStyle="1" w:styleId="Legenda10">
    <w:name w:val="Legenda1"/>
    <w:basedOn w:val="Normal"/>
    <w:qFormat/>
    <w:rsid w:val="00023030"/>
    <w:pPr>
      <w:suppressLineNumbers/>
      <w:spacing w:before="120" w:after="120"/>
    </w:pPr>
    <w:rPr>
      <w:rFonts w:cs="Tahoma"/>
      <w:i/>
      <w:iCs/>
      <w:sz w:val="20"/>
      <w:szCs w:val="20"/>
    </w:rPr>
  </w:style>
  <w:style w:type="paragraph" w:customStyle="1" w:styleId="WW-Ttulo1">
    <w:name w:val="WW-Título1"/>
    <w:basedOn w:val="Normal"/>
    <w:qFormat/>
    <w:rsid w:val="00023030"/>
    <w:pPr>
      <w:keepNext/>
      <w:spacing w:before="240" w:after="120"/>
    </w:pPr>
    <w:rPr>
      <w:rFonts w:ascii="Albany;Arial" w:eastAsia="HG Mincho Light J;msmincho" w:hAnsi="Albany;Arial" w:cs="Albany;Arial"/>
      <w:sz w:val="28"/>
    </w:rPr>
  </w:style>
  <w:style w:type="paragraph" w:styleId="Subttulo">
    <w:name w:val="Subtitle"/>
    <w:basedOn w:val="WW-Ttulo1"/>
    <w:qFormat/>
    <w:rsid w:val="00023030"/>
    <w:pPr>
      <w:jc w:val="center"/>
    </w:pPr>
    <w:rPr>
      <w:i/>
      <w:iCs/>
      <w:szCs w:val="28"/>
    </w:rPr>
  </w:style>
  <w:style w:type="paragraph" w:customStyle="1" w:styleId="WW-Ttulo">
    <w:name w:val="WW-Título"/>
    <w:basedOn w:val="Normal"/>
    <w:qFormat/>
    <w:rsid w:val="00023030"/>
    <w:pPr>
      <w:keepNext/>
      <w:spacing w:before="240" w:after="120"/>
    </w:pPr>
    <w:rPr>
      <w:rFonts w:ascii="Arial" w:eastAsia="Lucida Sans Unicode" w:hAnsi="Arial" w:cs="Tahoma"/>
      <w:sz w:val="28"/>
      <w:szCs w:val="28"/>
    </w:rPr>
  </w:style>
  <w:style w:type="paragraph" w:customStyle="1" w:styleId="WW-Ttulo12">
    <w:name w:val="WW-Título12"/>
    <w:basedOn w:val="Normal"/>
    <w:qFormat/>
    <w:rsid w:val="00023030"/>
    <w:pPr>
      <w:keepNext/>
      <w:spacing w:before="240" w:after="120"/>
    </w:pPr>
    <w:rPr>
      <w:rFonts w:ascii="Arial" w:eastAsia="Lucida Sans Unicode" w:hAnsi="Arial" w:cs="Tahoma"/>
      <w:sz w:val="28"/>
      <w:szCs w:val="28"/>
    </w:rPr>
  </w:style>
  <w:style w:type="paragraph" w:customStyle="1" w:styleId="Primeirorecuodecorpodetexto1">
    <w:name w:val="Primeiro recuo de corpo de texto1"/>
    <w:basedOn w:val="Normal1"/>
    <w:qFormat/>
    <w:rsid w:val="00023030"/>
    <w:pPr>
      <w:ind w:firstLine="720"/>
    </w:pPr>
    <w:rPr>
      <w:rFonts w:ascii="Thorndale;Times New Roman" w:eastAsia="HG Mincho Light J;msmincho" w:hAnsi="Thorndale;Times New Roman" w:cs="Arial Unicode MS"/>
      <w:sz w:val="24"/>
      <w:szCs w:val="24"/>
    </w:rPr>
  </w:style>
  <w:style w:type="paragraph" w:styleId="Recuodecorpodetexto">
    <w:name w:val="Body Text Indent"/>
    <w:basedOn w:val="Normal"/>
    <w:rsid w:val="00023030"/>
    <w:pPr>
      <w:ind w:firstLine="2520"/>
      <w:jc w:val="both"/>
    </w:pPr>
    <w:rPr>
      <w:rFonts w:ascii="Courier New" w:hAnsi="Courier New" w:cs="Courier New"/>
      <w:sz w:val="28"/>
    </w:rPr>
  </w:style>
  <w:style w:type="paragraph" w:customStyle="1" w:styleId="WW-Ttulo11">
    <w:name w:val="WW-Título11"/>
    <w:basedOn w:val="WW-Ttulo1"/>
    <w:qFormat/>
    <w:rsid w:val="00023030"/>
  </w:style>
  <w:style w:type="paragraph" w:customStyle="1" w:styleId="Cabealho1">
    <w:name w:val="Cabeçalho1"/>
    <w:basedOn w:val="Normal"/>
    <w:rsid w:val="00023030"/>
    <w:pPr>
      <w:tabs>
        <w:tab w:val="center" w:pos="4419"/>
        <w:tab w:val="right" w:pos="8838"/>
      </w:tabs>
    </w:pPr>
  </w:style>
  <w:style w:type="paragraph" w:customStyle="1" w:styleId="Rodap1">
    <w:name w:val="Rodapé1"/>
    <w:basedOn w:val="Normal"/>
    <w:rsid w:val="00023030"/>
    <w:pPr>
      <w:tabs>
        <w:tab w:val="center" w:pos="4419"/>
        <w:tab w:val="right" w:pos="8838"/>
      </w:tabs>
    </w:pPr>
  </w:style>
  <w:style w:type="paragraph" w:customStyle="1" w:styleId="Contedodatabela">
    <w:name w:val="Conteúdo da tabela"/>
    <w:basedOn w:val="Corpodetexto"/>
    <w:qFormat/>
    <w:rsid w:val="00023030"/>
    <w:pPr>
      <w:suppressLineNumbers/>
    </w:pPr>
  </w:style>
  <w:style w:type="paragraph" w:customStyle="1" w:styleId="Ttulodatabela">
    <w:name w:val="Título da tabela"/>
    <w:basedOn w:val="Contedodatabela"/>
    <w:qFormat/>
    <w:rsid w:val="00023030"/>
    <w:pPr>
      <w:jc w:val="center"/>
    </w:pPr>
    <w:rPr>
      <w:b/>
      <w:i/>
    </w:rPr>
  </w:style>
  <w:style w:type="paragraph" w:customStyle="1" w:styleId="WW-Recuodecorpodetexto2">
    <w:name w:val="WW-Recuo de corpo de texto 2"/>
    <w:basedOn w:val="Normal"/>
    <w:qFormat/>
    <w:rsid w:val="00023030"/>
    <w:pPr>
      <w:ind w:firstLine="2520"/>
      <w:jc w:val="both"/>
    </w:pPr>
    <w:rPr>
      <w:rFonts w:ascii="Courier New" w:hAnsi="Courier New" w:cs="Courier New"/>
    </w:rPr>
  </w:style>
  <w:style w:type="paragraph" w:customStyle="1" w:styleId="Textopadro">
    <w:name w:val="Texto padrão"/>
    <w:basedOn w:val="Normal1"/>
    <w:qFormat/>
    <w:rsid w:val="00023030"/>
    <w:rPr>
      <w:rFonts w:ascii="Thorndale;Times New Roman" w:eastAsia="HG Mincho Light J;msmincho" w:hAnsi="Thorndale;Times New Roman" w:cs="Arial Unicode MS"/>
      <w:sz w:val="24"/>
      <w:szCs w:val="24"/>
    </w:rPr>
  </w:style>
  <w:style w:type="paragraph" w:customStyle="1" w:styleId="Marcador1">
    <w:name w:val="Marcador 1"/>
    <w:basedOn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sbasedon0TpicosRecortado">
    <w:name w:val="sbasedon0Tópicos (Recortado)"/>
    <w:basedOn w:val="Normal1"/>
    <w:next w:val="Normal1"/>
    <w:qFormat/>
    <w:rsid w:val="00023030"/>
    <w:pPr>
      <w:ind w:left="360" w:hanging="360"/>
    </w:pPr>
    <w:rPr>
      <w:rFonts w:ascii="Thorndale;Times New Roman" w:eastAsia="HG Mincho Light J;msmincho" w:hAnsi="Thorndale;Times New Roman" w:cs="Arial Unicode MS"/>
      <w:sz w:val="24"/>
      <w:szCs w:val="24"/>
    </w:rPr>
  </w:style>
  <w:style w:type="paragraph" w:customStyle="1" w:styleId="Textotabela">
    <w:name w:val="Texto tabela"/>
    <w:basedOn w:val="Normal1"/>
    <w:qFormat/>
    <w:rsid w:val="00023030"/>
    <w:pPr>
      <w:tabs>
        <w:tab w:val="decimal" w:pos="15"/>
      </w:tabs>
    </w:pPr>
    <w:rPr>
      <w:rFonts w:ascii="Thorndale;Times New Roman" w:eastAsia="HG Mincho Light J;msmincho" w:hAnsi="Thorndale;Times New Roman" w:cs="Arial Unicode MS"/>
      <w:sz w:val="24"/>
      <w:szCs w:val="24"/>
    </w:rPr>
  </w:style>
  <w:style w:type="paragraph" w:customStyle="1" w:styleId="Default">
    <w:name w:val="Default"/>
    <w:basedOn w:val="Normal1"/>
    <w:qFormat/>
    <w:rsid w:val="00023030"/>
    <w:rPr>
      <w:color w:val="000000"/>
      <w:sz w:val="24"/>
      <w:szCs w:val="24"/>
    </w:rPr>
  </w:style>
  <w:style w:type="paragraph" w:customStyle="1" w:styleId="WW-Padro">
    <w:name w:val="WW-Padrão"/>
    <w:qFormat/>
    <w:rsid w:val="00023030"/>
    <w:pPr>
      <w:widowControl w:val="0"/>
      <w:suppressAutoHyphens/>
    </w:pPr>
    <w:rPr>
      <w:rFonts w:ascii="Thorndale;Times New Roman" w:eastAsia="HG Mincho Light J;msmincho" w:hAnsi="Thorndale;Times New Roman" w:cs="Thorndale;Times New Roman"/>
      <w:color w:val="000000"/>
      <w:sz w:val="24"/>
      <w:lang w:bidi="ar-SA"/>
    </w:rPr>
  </w:style>
  <w:style w:type="paragraph" w:styleId="Corpodetexto2">
    <w:name w:val="Body Text 2"/>
    <w:basedOn w:val="Normal"/>
    <w:qFormat/>
    <w:rsid w:val="00023030"/>
    <w:pPr>
      <w:tabs>
        <w:tab w:val="left" w:pos="720"/>
      </w:tabs>
      <w:spacing w:line="100" w:lineRule="atLeast"/>
      <w:jc w:val="both"/>
    </w:pPr>
    <w:rPr>
      <w:rFonts w:eastAsia="Lucida Sans Unicode" w:cs="Tahoma"/>
    </w:rPr>
  </w:style>
  <w:style w:type="paragraph" w:customStyle="1" w:styleId="Textopadro1">
    <w:name w:val="Texto padrão:1"/>
    <w:basedOn w:val="Normal"/>
    <w:qFormat/>
    <w:rsid w:val="00023030"/>
    <w:pPr>
      <w:spacing w:line="100" w:lineRule="atLeast"/>
    </w:pPr>
    <w:rPr>
      <w:rFonts w:ascii="Arial" w:eastAsia="Arial" w:hAnsi="Arial" w:cs="Arial"/>
    </w:rPr>
  </w:style>
  <w:style w:type="paragraph" w:customStyle="1" w:styleId="Contedodetabela">
    <w:name w:val="Conteúdo de tabela"/>
    <w:basedOn w:val="Normal"/>
    <w:qFormat/>
    <w:rsid w:val="00023030"/>
    <w:pPr>
      <w:suppressLineNumbers/>
    </w:pPr>
  </w:style>
  <w:style w:type="paragraph" w:customStyle="1" w:styleId="Ttulodetabela">
    <w:name w:val="Título de tabela"/>
    <w:basedOn w:val="Contedodetabela"/>
    <w:qFormat/>
    <w:rsid w:val="00023030"/>
    <w:pPr>
      <w:jc w:val="center"/>
    </w:pPr>
    <w:rPr>
      <w:b/>
      <w:bCs/>
    </w:rPr>
  </w:style>
  <w:style w:type="paragraph" w:styleId="Textodebalo">
    <w:name w:val="Balloon Text"/>
    <w:basedOn w:val="Normal"/>
    <w:qFormat/>
    <w:rsid w:val="00023030"/>
    <w:rPr>
      <w:rFonts w:ascii="Tahoma" w:hAnsi="Tahoma" w:cs="Tahoma"/>
      <w:sz w:val="16"/>
      <w:szCs w:val="16"/>
    </w:rPr>
  </w:style>
  <w:style w:type="numbering" w:customStyle="1" w:styleId="WW8Num1">
    <w:name w:val="WW8Num1"/>
    <w:qFormat/>
    <w:rsid w:val="00023030"/>
  </w:style>
  <w:style w:type="numbering" w:customStyle="1" w:styleId="WW8Num2">
    <w:name w:val="WW8Num2"/>
    <w:qFormat/>
    <w:rsid w:val="00023030"/>
  </w:style>
  <w:style w:type="paragraph" w:styleId="Cabealho">
    <w:name w:val="header"/>
    <w:basedOn w:val="Normal"/>
    <w:link w:val="CabealhoChar"/>
    <w:unhideWhenUsed/>
    <w:rsid w:val="00C42C8B"/>
    <w:pPr>
      <w:tabs>
        <w:tab w:val="center" w:pos="4252"/>
        <w:tab w:val="right" w:pos="8504"/>
      </w:tabs>
    </w:pPr>
  </w:style>
  <w:style w:type="character" w:customStyle="1" w:styleId="CabealhoChar">
    <w:name w:val="Cabeçalho Char"/>
    <w:basedOn w:val="Fontepargpadro"/>
    <w:link w:val="Cabealho"/>
    <w:uiPriority w:val="99"/>
    <w:rsid w:val="00C42C8B"/>
    <w:rPr>
      <w:rFonts w:ascii="Times New Roman" w:eastAsia="Times New Roman" w:hAnsi="Times New Roman" w:cs="Times New Roman"/>
      <w:color w:val="00000A"/>
      <w:sz w:val="24"/>
      <w:lang w:bidi="ar-SA"/>
    </w:rPr>
  </w:style>
  <w:style w:type="paragraph" w:styleId="Rodap">
    <w:name w:val="footer"/>
    <w:basedOn w:val="Normal"/>
    <w:link w:val="RodapChar"/>
    <w:unhideWhenUsed/>
    <w:rsid w:val="00C42C8B"/>
    <w:pPr>
      <w:tabs>
        <w:tab w:val="center" w:pos="4252"/>
        <w:tab w:val="right" w:pos="8504"/>
      </w:tabs>
    </w:pPr>
  </w:style>
  <w:style w:type="character" w:customStyle="1" w:styleId="RodapChar">
    <w:name w:val="Rodapé Char"/>
    <w:basedOn w:val="Fontepargpadro"/>
    <w:link w:val="Rodap"/>
    <w:uiPriority w:val="99"/>
    <w:rsid w:val="00C42C8B"/>
    <w:rPr>
      <w:rFonts w:ascii="Times New Roman" w:eastAsia="Times New Roman" w:hAnsi="Times New Roman" w:cs="Times New Roman"/>
      <w:color w:val="00000A"/>
      <w:sz w:val="24"/>
      <w:lang w:bidi="ar-SA"/>
    </w:rPr>
  </w:style>
  <w:style w:type="character" w:customStyle="1" w:styleId="Normal1Char">
    <w:name w:val="Normal1 Char"/>
    <w:link w:val="Normal1"/>
    <w:rsid w:val="00EA731D"/>
    <w:rPr>
      <w:rFonts w:ascii="Arial" w:eastAsia="Arial" w:hAnsi="Arial" w:cs="Arial"/>
      <w:color w:val="00000A"/>
      <w:szCs w:val="20"/>
      <w:lang w:bidi="ar-SA"/>
    </w:rPr>
  </w:style>
  <w:style w:type="paragraph" w:styleId="PargrafodaLista">
    <w:name w:val="List Paragraph"/>
    <w:basedOn w:val="Normal"/>
    <w:qFormat/>
    <w:rsid w:val="00220305"/>
    <w:pPr>
      <w:ind w:left="720"/>
      <w:contextualSpacing/>
    </w:pPr>
  </w:style>
  <w:style w:type="paragraph" w:customStyle="1" w:styleId="WW-Corpodetexto3">
    <w:name w:val="WW-Corpo de texto 3"/>
    <w:basedOn w:val="Normal"/>
    <w:rsid w:val="000950B1"/>
    <w:pPr>
      <w:jc w:val="both"/>
    </w:pPr>
    <w:rPr>
      <w:rFonts w:ascii="Courier New" w:hAnsi="Courier New" w:cs="Courier New"/>
      <w:color w:val="000000"/>
      <w:lang w:val="de-DE"/>
    </w:rPr>
  </w:style>
  <w:style w:type="paragraph" w:customStyle="1" w:styleId="Normal2">
    <w:name w:val="Normal2"/>
    <w:rsid w:val="0083311D"/>
    <w:pPr>
      <w:spacing w:line="276" w:lineRule="auto"/>
    </w:pPr>
    <w:rPr>
      <w:rFonts w:ascii="Arial" w:eastAsia="Arial" w:hAnsi="Arial" w:cs="Arial"/>
      <w:sz w:val="22"/>
      <w:szCs w:val="22"/>
      <w:lang w:eastAsia="pt-BR" w:bidi="ar-SA"/>
    </w:rPr>
  </w:style>
  <w:style w:type="table" w:styleId="Tabelacomgrade">
    <w:name w:val="Table Grid"/>
    <w:basedOn w:val="Tabelanormal"/>
    <w:uiPriority w:val="59"/>
    <w:rsid w:val="00A520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qFormat/>
    <w:rsid w:val="006641B0"/>
    <w:rPr>
      <w:b/>
      <w:bCs/>
    </w:rPr>
  </w:style>
  <w:style w:type="paragraph" w:customStyle="1" w:styleId="LO-normal">
    <w:name w:val="LO-normal"/>
    <w:qFormat/>
    <w:rsid w:val="006641B0"/>
    <w:pPr>
      <w:suppressAutoHyphens/>
      <w:spacing w:line="276" w:lineRule="auto"/>
    </w:pPr>
    <w:rPr>
      <w:rFonts w:ascii="Arial" w:eastAsia="Arial" w:hAnsi="Arial" w:cs="Arial"/>
      <w:sz w:val="22"/>
      <w:szCs w:val="22"/>
      <w:lang w:val="en-US"/>
    </w:rPr>
  </w:style>
  <w:style w:type="paragraph" w:customStyle="1" w:styleId="LO-normal0">
    <w:name w:val="LO-normal0"/>
    <w:qFormat/>
    <w:rsid w:val="006641B0"/>
    <w:pPr>
      <w:suppressAutoHyphens/>
      <w:spacing w:line="276" w:lineRule="auto"/>
    </w:pPr>
    <w:rPr>
      <w:rFonts w:ascii="Arial" w:eastAsia="Arial" w:hAnsi="Arial" w:cs="Arial"/>
      <w:sz w:val="22"/>
      <w:szCs w:val="22"/>
      <w:lang w:val="en-US"/>
    </w:rPr>
  </w:style>
  <w:style w:type="table" w:customStyle="1" w:styleId="TableNormal">
    <w:name w:val="Table Normal"/>
    <w:rsid w:val="006641B0"/>
    <w:pPr>
      <w:suppressAutoHyphens/>
    </w:pPr>
    <w:rPr>
      <w:rFonts w:ascii="Arial" w:eastAsia="Arial" w:hAnsi="Arial" w:cs="Arial"/>
      <w:sz w:val="22"/>
      <w:szCs w:val="22"/>
      <w:lang w:val="en-US"/>
    </w:rPr>
    <w:tblPr>
      <w:tblCellMar>
        <w:top w:w="0" w:type="dxa"/>
        <w:left w:w="0" w:type="dxa"/>
        <w:bottom w:w="0" w:type="dxa"/>
        <w:right w:w="0" w:type="dxa"/>
      </w:tblCellMar>
    </w:tblPr>
  </w:style>
  <w:style w:type="character" w:styleId="Hyperlink">
    <w:name w:val="Hyperlink"/>
    <w:basedOn w:val="Fontepargpadro"/>
    <w:uiPriority w:val="99"/>
    <w:unhideWhenUsed/>
    <w:rsid w:val="00403DF7"/>
    <w:rPr>
      <w:color w:val="0000FF" w:themeColor="hyperlink"/>
      <w:u w:val="single"/>
    </w:rPr>
  </w:style>
  <w:style w:type="paragraph" w:customStyle="1" w:styleId="LO-normal1">
    <w:name w:val="LO-normal1"/>
    <w:qFormat/>
    <w:rsid w:val="006350B5"/>
    <w:pPr>
      <w:suppressAutoHyphens/>
      <w:spacing w:line="276" w:lineRule="auto"/>
    </w:pPr>
    <w:rPr>
      <w:rFonts w:ascii="Arial" w:eastAsia="Arial" w:hAnsi="Arial" w:cs="Arial"/>
      <w:sz w:val="22"/>
      <w:szCs w:val="22"/>
      <w:lang w:val="en-US"/>
    </w:rPr>
  </w:style>
  <w:style w:type="paragraph" w:customStyle="1" w:styleId="Textoembloco1">
    <w:name w:val="Texto em bloco1"/>
    <w:basedOn w:val="Normal"/>
    <w:rsid w:val="00090215"/>
    <w:pPr>
      <w:tabs>
        <w:tab w:val="left" w:pos="-21904"/>
        <w:tab w:val="left" w:pos="-21184"/>
        <w:tab w:val="left" w:pos="-20464"/>
        <w:tab w:val="left" w:pos="-19744"/>
        <w:tab w:val="left" w:pos="-19024"/>
        <w:tab w:val="left" w:pos="-18304"/>
        <w:tab w:val="left" w:pos="-17584"/>
      </w:tabs>
      <w:autoSpaceDE w:val="0"/>
      <w:ind w:left="1872" w:right="-576"/>
      <w:jc w:val="both"/>
    </w:pPr>
    <w:rPr>
      <w:color w:val="auto"/>
    </w:rPr>
  </w:style>
  <w:style w:type="paragraph" w:customStyle="1" w:styleId="Recuodecorpodetexto21">
    <w:name w:val="Recuo de corpo de texto 21"/>
    <w:basedOn w:val="Normal"/>
    <w:rsid w:val="00D559DE"/>
    <w:pPr>
      <w:ind w:left="4678"/>
      <w:jc w:val="both"/>
    </w:pPr>
    <w:rPr>
      <w:color w:val="auto"/>
      <w:sz w:val="28"/>
      <w:szCs w:val="20"/>
    </w:rPr>
  </w:style>
  <w:style w:type="paragraph" w:customStyle="1" w:styleId="WW-Corpodetexto22">
    <w:name w:val="WW-Corpo de texto 22"/>
    <w:basedOn w:val="Normal"/>
    <w:rsid w:val="00D559DE"/>
    <w:pPr>
      <w:jc w:val="both"/>
    </w:pPr>
    <w:rPr>
      <w:rFonts w:eastAsia="SimSun"/>
      <w:b/>
      <w:color w:val="auto"/>
      <w:kern w:val="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igrejinha.rs.gov.b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cers.tc.br/cidada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20</Pages>
  <Words>7356</Words>
  <Characters>39728</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Oficio Circ</vt:lpstr>
    </vt:vector>
  </TitlesOfParts>
  <Company/>
  <LinksUpToDate>false</LinksUpToDate>
  <CharactersWithSpaces>46991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Circ</dc:title>
  <dc:creator>Secretaria Municipal da Saúde e</dc:creator>
  <cp:lastModifiedBy>Rafaela Lorenz</cp:lastModifiedBy>
  <cp:revision>39</cp:revision>
  <cp:lastPrinted>2026-09-29T17:29:00Z</cp:lastPrinted>
  <dcterms:created xsi:type="dcterms:W3CDTF">2026-09-15T20:14:00Z</dcterms:created>
  <dcterms:modified xsi:type="dcterms:W3CDTF">2026-09-29T17:30:00Z</dcterms:modified>
  <dc:language>pt-BR</dc:language>
</cp:coreProperties>
</file>