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750"/>
        <w:pBdr/>
        <w:shd w:val="clear" w:color="c3d69b" w:themeColor="accent3" w:themeTint="99" w:fill="c3d69b" w:themeFill="accent3" w:themeFillTint="99"/>
        <w:spacing w:line="240" w:lineRule="auto"/>
        <w:ind/>
        <w:jc w:val="center"/>
        <w:rPr>
          <w:rFonts w:ascii="Cambria" w:hAnsi="Cambria" w:cs="Cambria"/>
          <w:b/>
          <w:i/>
          <w:sz w:val="22"/>
          <w:szCs w:val="22"/>
          <w:u w:val="single"/>
        </w:rPr>
      </w:pPr>
      <w:r>
        <w:rPr>
          <w:rFonts w:ascii="Cambria" w:hAnsi="Cambria" w:cs="Cambria"/>
          <w:b/>
          <w:i/>
          <w:sz w:val="22"/>
          <w:szCs w:val="22"/>
          <w:u w:val="single"/>
        </w:rPr>
        <w:t xml:space="preserve">HOMOLOGAÇÃO DE DISPENSA DE LICITAÇÃO</w:t>
      </w:r>
      <w:r>
        <w:rPr>
          <w:rFonts w:ascii="Cambria" w:hAnsi="Cambria" w:cs="Cambria"/>
          <w:b/>
          <w:i/>
          <w:sz w:val="22"/>
          <w:szCs w:val="22"/>
          <w:u w:val="single"/>
        </w:rPr>
      </w:r>
      <w:r>
        <w:rPr>
          <w:rFonts w:ascii="Cambria" w:hAnsi="Cambria" w:cs="Cambria"/>
          <w:b/>
          <w:i/>
          <w:sz w:val="22"/>
          <w:szCs w:val="22"/>
          <w:u w:val="single"/>
        </w:rPr>
      </w:r>
    </w:p>
    <w:p>
      <w:pPr>
        <w:pStyle w:val="750"/>
        <w:pBdr/>
        <w:spacing w:line="240" w:lineRule="auto"/>
        <w:ind/>
        <w:jc w:val="center"/>
        <w:rPr>
          <w:rFonts w:ascii="Cambria" w:hAnsi="Cambria" w:cs="Cambria"/>
          <w:sz w:val="22"/>
          <w:szCs w:val="22"/>
          <w:u w:val="single"/>
        </w:rPr>
      </w:pPr>
      <w:r>
        <w:rPr>
          <w:rFonts w:ascii="Cambria" w:hAnsi="Cambria" w:cs="Cambria"/>
          <w:sz w:val="22"/>
          <w:szCs w:val="22"/>
          <w:u w:val="single"/>
        </w:rPr>
      </w:r>
      <w:r>
        <w:rPr>
          <w:rFonts w:ascii="Cambria" w:hAnsi="Cambria" w:cs="Cambria"/>
          <w:sz w:val="22"/>
          <w:szCs w:val="22"/>
          <w:u w:val="single"/>
        </w:rPr>
      </w:r>
      <w:r>
        <w:rPr>
          <w:rFonts w:ascii="Cambria" w:hAnsi="Cambria" w:cs="Cambria"/>
          <w:sz w:val="22"/>
          <w:szCs w:val="22"/>
          <w:u w:val="single"/>
        </w:rPr>
      </w:r>
    </w:p>
    <w:p>
      <w:pPr>
        <w:pStyle w:val="750"/>
        <w:pBdr/>
        <w:spacing w:line="240" w:lineRule="auto"/>
        <w:ind/>
        <w:jc w:val="center"/>
        <w:rPr>
          <w:rFonts w:ascii="Cambria" w:hAnsi="Cambria" w:cs="Cambria"/>
          <w:b/>
          <w:sz w:val="22"/>
          <w:szCs w:val="22"/>
        </w:rPr>
      </w:pPr>
      <w:r>
        <w:rPr>
          <w:rFonts w:ascii="Cambria" w:hAnsi="Cambria" w:cs="Cambria"/>
          <w:b/>
          <w:sz w:val="22"/>
          <w:szCs w:val="22"/>
        </w:rPr>
      </w:r>
      <w:r>
        <w:rPr>
          <w:rFonts w:ascii="Cambria" w:hAnsi="Cambria" w:cs="Cambria"/>
          <w:b/>
          <w:sz w:val="22"/>
          <w:szCs w:val="22"/>
        </w:rPr>
      </w:r>
      <w:r>
        <w:rPr>
          <w:rFonts w:ascii="Cambria" w:hAnsi="Cambria" w:cs="Cambria"/>
          <w:b/>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b/>
          <w:sz w:val="22"/>
          <w:szCs w:val="22"/>
        </w:rPr>
        <w:t xml:space="preserve">DISPENSA DE LICITAÇÃO – Nº 72/2023</w:t>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17"/>
        <w:pBdr/>
        <w:spacing w:line="360" w:lineRule="auto"/>
        <w:ind w:firstLine="708"/>
        <w:jc w:val="both"/>
        <w:rPr>
          <w:rFonts w:ascii="Cambria" w:hAnsi="Cambria" w:cs="Cambria"/>
          <w:bCs w:val="0"/>
          <w:i w:val="0"/>
          <w:color w:val="auto"/>
          <w:sz w:val="22"/>
          <w:szCs w:val="22"/>
          <w:highlight w:val="none"/>
        </w:rPr>
      </w:pPr>
      <w:r>
        <w:rPr>
          <w:rFonts w:ascii="Cambria" w:hAnsi="Cambria" w:cs="Cambria"/>
          <w:sz w:val="22"/>
          <w:szCs w:val="22"/>
        </w:rPr>
        <w:t xml:space="preserve">Procedimento de Dispensa de Licitação Nº 72/2023, com fulcro art. 75, inciso VIII da Lei Federal nº14.133/21, baseado </w:t>
      </w:r>
      <w:r>
        <w:rPr>
          <w:rFonts w:ascii="Cambria" w:hAnsi="Cambria" w:cs="Cambria"/>
          <w:color w:val="auto"/>
          <w:sz w:val="22"/>
          <w:szCs w:val="22"/>
        </w:rPr>
        <w:t xml:space="preserve">no pedido de compras 177</w:t>
      </w:r>
      <w:r>
        <w:rPr>
          <w:rFonts w:ascii="Cambria" w:hAnsi="Cambria" w:cs="Cambria"/>
          <w:color w:val="auto"/>
          <w:sz w:val="22"/>
          <w:szCs w:val="22"/>
          <w:highlight w:val="white"/>
        </w:rPr>
        <w:t xml:space="preserve">/2023</w:t>
      </w:r>
      <w:r>
        <w:rPr>
          <w:rFonts w:ascii="Cambria" w:hAnsi="Cambria" w:cs="Cambria"/>
          <w:color w:val="auto"/>
          <w:sz w:val="22"/>
          <w:szCs w:val="22"/>
        </w:rPr>
        <w:t xml:space="preserve"> – Secretaria Municipal de Obras, Viação, Habitação e Serviços Públicos, o qual  trata da </w:t>
      </w:r>
      <w:r>
        <w:rPr>
          <w:rFonts w:ascii="Cambria" w:hAnsi="Cambria" w:cs="Cambria"/>
          <w:bCs/>
          <w:i w:val="0"/>
          <w:iCs w:val="0"/>
          <w:color w:val="auto"/>
          <w:sz w:val="22"/>
          <w:szCs w:val="22"/>
        </w:rPr>
        <w:t xml:space="preserve">AQUISIÇÃO DE </w:t>
      </w:r>
      <w:r>
        <w:rPr>
          <w:rFonts w:ascii="Cambria" w:hAnsi="Cambria" w:cs="Cambria"/>
          <w:sz w:val="22"/>
          <w:szCs w:val="22"/>
        </w:rPr>
        <w:t xml:space="preserve">PRANCHAS DE EUCALIPTO PARA REFORMA PONTE CAPÃO ALTO.</w:t>
      </w:r>
      <w:r>
        <w:rPr>
          <w:rFonts w:ascii="Cambria" w:hAnsi="Cambria" w:cs="Cambria"/>
          <w:b w:val="0"/>
          <w:bCs w:val="0"/>
          <w:i/>
          <w:iCs/>
          <w:sz w:val="22"/>
          <w:szCs w:val="22"/>
          <w:lang w:val="pt-BR"/>
        </w:rPr>
        <w:t xml:space="preserve"> </w:t>
      </w:r>
      <w:r>
        <w:rPr>
          <w:rFonts w:ascii="Cambria" w:hAnsi="Cambria" w:cs="Cambria"/>
          <w:bCs w:val="0"/>
          <w:i w:val="0"/>
          <w:color w:val="auto"/>
          <w:sz w:val="22"/>
          <w:szCs w:val="22"/>
          <w:highlight w:val="none"/>
        </w:rPr>
      </w:r>
      <w:r>
        <w:rPr>
          <w:rFonts w:ascii="Cambria" w:hAnsi="Cambria" w:cs="Cambria"/>
          <w:bCs w:val="0"/>
          <w:i w:val="0"/>
          <w:color w:val="auto"/>
          <w:sz w:val="22"/>
          <w:szCs w:val="22"/>
          <w:highlight w:val="none"/>
        </w:rPr>
      </w:r>
    </w:p>
    <w:p>
      <w:pPr>
        <w:pStyle w:val="817"/>
        <w:pBdr/>
        <w:spacing w:line="360" w:lineRule="auto"/>
        <w:ind w:firstLine="708"/>
        <w:jc w:val="both"/>
        <w:rPr>
          <w:rFonts w:ascii="Cambria" w:hAnsi="Cambria" w:cs="Cambria"/>
          <w:b/>
          <w:bCs/>
          <w:sz w:val="22"/>
          <w:szCs w:val="22"/>
        </w:rPr>
      </w:pPr>
      <w:r>
        <w:rPr>
          <w:rFonts w:ascii="Cambria" w:hAnsi="Cambria" w:cs="Cambria"/>
          <w:sz w:val="22"/>
          <w:szCs w:val="22"/>
        </w:rPr>
        <w:t xml:space="preserve">Homologo e adjudico as empresas vencedoras, </w:t>
      </w:r>
      <w:r>
        <w:rPr>
          <w:rFonts w:ascii="Cambria" w:hAnsi="Cambria" w:cs="Cambria"/>
          <w:b/>
          <w:sz w:val="22"/>
          <w:szCs w:val="22"/>
        </w:rPr>
        <w:t xml:space="preserve"> </w:t>
      </w:r>
      <w:r>
        <w:rPr>
          <w:rFonts w:ascii="Cambria" w:hAnsi="Cambria" w:cs="Cambria"/>
          <w:b/>
          <w:bCs/>
          <w:sz w:val="22"/>
          <w:szCs w:val="22"/>
          <w:lang w:val="pt-BR"/>
        </w:rPr>
        <w:t xml:space="preserve">CONSTRUTORA ARQUINARX LTDA</w:t>
      </w:r>
      <w:r>
        <w:rPr>
          <w:rFonts w:ascii="Cambria" w:hAnsi="Cambria" w:cs="Cambria"/>
          <w:sz w:val="22"/>
          <w:szCs w:val="22"/>
          <w:lang w:val="pt-BR"/>
        </w:rPr>
        <w:t xml:space="preserve"> -</w:t>
      </w:r>
      <w:r>
        <w:rPr>
          <w:rFonts w:ascii="Cambria" w:hAnsi="Cambria" w:cs="Cambria"/>
          <w:b/>
          <w:bCs/>
          <w:sz w:val="22"/>
          <w:szCs w:val="22"/>
          <w:lang w:val="pt-BR"/>
        </w:rPr>
        <w:t xml:space="preserve"> CNPJ </w:t>
      </w:r>
      <w:r>
        <w:rPr>
          <w:rFonts w:ascii="Cambria" w:hAnsi="Cambria" w:cs="Cambria"/>
          <w:b/>
          <w:bCs/>
          <w:sz w:val="22"/>
          <w:szCs w:val="22"/>
          <w:lang w:val="pt-BR"/>
        </w:rPr>
        <w:t xml:space="preserve">05.480.466/0001-55 </w:t>
      </w:r>
      <w:r>
        <w:rPr>
          <w:rFonts w:ascii="Cambria" w:hAnsi="Cambria" w:cs="Cambria"/>
          <w:b/>
          <w:color w:val="auto"/>
          <w:sz w:val="22"/>
          <w:szCs w:val="22"/>
        </w:rPr>
        <w:t xml:space="preserve">, </w:t>
      </w:r>
      <w:r>
        <w:rPr>
          <w:rFonts w:ascii="Cambria" w:hAnsi="Cambria" w:cs="Cambria"/>
          <w:color w:val="auto"/>
          <w:sz w:val="22"/>
          <w:szCs w:val="22"/>
        </w:rPr>
        <w:t xml:space="preserve">pelo total dispensado de</w:t>
      </w:r>
      <w:r>
        <w:rPr>
          <w:rFonts w:ascii="Cambria" w:hAnsi="Cambria" w:cs="Cambria"/>
          <w:b/>
          <w:color w:val="auto"/>
          <w:sz w:val="22"/>
          <w:szCs w:val="22"/>
        </w:rPr>
        <w:t xml:space="preserve"> </w:t>
      </w:r>
      <w:r>
        <w:rPr>
          <w:rFonts w:ascii="Cambria" w:hAnsi="Cambria" w:cs="Cambria"/>
          <w:sz w:val="22"/>
          <w:szCs w:val="22"/>
        </w:rPr>
        <w:t xml:space="preserve"> </w:t>
      </w:r>
      <w:r>
        <w:rPr>
          <w:rFonts w:ascii="Cambria" w:hAnsi="Cambria" w:cs="Cambria"/>
          <w:b/>
          <w:bCs/>
          <w:sz w:val="22"/>
          <w:szCs w:val="22"/>
        </w:rPr>
        <w:t xml:space="preserve">R$</w:t>
      </w:r>
      <w:r>
        <w:rPr>
          <w:rFonts w:ascii="Cambria" w:hAnsi="Cambria" w:cs="Cambria"/>
          <w:b/>
          <w:sz w:val="22"/>
          <w:szCs w:val="22"/>
        </w:rPr>
        <w:t xml:space="preserve"> 11.340,00, </w:t>
      </w:r>
      <w:r>
        <w:rPr>
          <w:rFonts w:ascii="Cambria" w:hAnsi="Cambria" w:cs="Cambria"/>
          <w:sz w:val="22"/>
          <w:szCs w:val="22"/>
        </w:rPr>
        <w:t xml:space="preserve">para que produza seus jurídicos e legais efeitos.</w:t>
      </w:r>
      <w:r>
        <w:rPr>
          <w:rFonts w:ascii="Cambria" w:hAnsi="Cambria" w:cs="Cambria"/>
          <w:b/>
          <w:bCs/>
          <w:sz w:val="22"/>
          <w:szCs w:val="22"/>
        </w:rPr>
      </w:r>
      <w:r>
        <w:rPr>
          <w:rFonts w:ascii="Cambria" w:hAnsi="Cambria" w:cs="Cambria"/>
          <w:b/>
          <w:bCs/>
          <w:sz w:val="22"/>
          <w:szCs w:val="22"/>
        </w:rPr>
      </w:r>
    </w:p>
    <w:p>
      <w:pPr>
        <w:pStyle w:val="817"/>
        <w:pBdr/>
        <w:spacing w:line="360" w:lineRule="auto"/>
        <w:ind w:firstLine="708"/>
        <w:jc w:val="both"/>
        <w:rPr>
          <w:rFonts w:ascii="Cambria" w:hAnsi="Cambria" w:cs="Cambria"/>
          <w:b/>
          <w:color w:val="auto"/>
          <w:sz w:val="22"/>
          <w:szCs w:val="22"/>
        </w:rPr>
      </w:pPr>
      <w:r>
        <w:rPr>
          <w:rFonts w:ascii="Cambria" w:hAnsi="Cambria" w:cs="Cambria"/>
          <w:b/>
          <w:color w:val="auto"/>
          <w:sz w:val="22"/>
          <w:szCs w:val="22"/>
        </w:rPr>
      </w:r>
      <w:r>
        <w:rPr>
          <w:rFonts w:ascii="Cambria" w:hAnsi="Cambria" w:cs="Cambria"/>
          <w:b/>
          <w:color w:val="auto"/>
          <w:sz w:val="22"/>
          <w:szCs w:val="22"/>
        </w:rPr>
      </w:r>
      <w:r>
        <w:rPr>
          <w:rFonts w:ascii="Cambria" w:hAnsi="Cambria" w:cs="Cambria"/>
          <w:b/>
          <w:color w:val="auto"/>
          <w:sz w:val="22"/>
          <w:szCs w:val="22"/>
        </w:rPr>
      </w:r>
    </w:p>
    <w:p>
      <w:pPr>
        <w:pStyle w:val="817"/>
        <w:pBdr/>
        <w:spacing w:line="240" w:lineRule="auto"/>
        <w:ind w:firstLine="708"/>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right"/>
        <w:rPr>
          <w:rFonts w:ascii="Cambria" w:hAnsi="Cambria" w:cs="Cambria"/>
          <w:sz w:val="22"/>
          <w:szCs w:val="22"/>
          <w:highlight w:val="yellow"/>
        </w:rPr>
      </w:pPr>
      <w:r>
        <w:rPr>
          <w:rFonts w:ascii="Cambria" w:hAnsi="Cambria" w:cs="Cambria"/>
          <w:sz w:val="22"/>
          <w:szCs w:val="22"/>
        </w:rPr>
        <w:tab/>
        <w:tab/>
        <w:tab/>
        <w:tab/>
        <w:tab/>
      </w:r>
      <w:r>
        <w:rPr>
          <w:rFonts w:ascii="Cambria" w:hAnsi="Cambria" w:cs="Cambria"/>
          <w:sz w:val="22"/>
          <w:szCs w:val="22"/>
          <w:highlight w:val="white"/>
        </w:rPr>
        <w:t xml:space="preserve">Santa Bárbara do Sul, RS,  </w:t>
      </w:r>
      <w:r>
        <w:rPr>
          <w:rFonts w:ascii="Cambria" w:hAnsi="Cambria" w:cs="Cambria"/>
          <w:sz w:val="22"/>
          <w:szCs w:val="22"/>
        </w:rPr>
        <w:t xml:space="preserve">18 de dezembro de 2023</w:t>
      </w:r>
      <w:r>
        <w:rPr>
          <w:rFonts w:ascii="Cambria" w:hAnsi="Cambria" w:cs="Cambria"/>
          <w:sz w:val="22"/>
          <w:szCs w:val="22"/>
          <w:highlight w:val="yellow"/>
        </w:rPr>
      </w:r>
      <w:r>
        <w:rPr>
          <w:rFonts w:ascii="Cambria" w:hAnsi="Cambria" w:cs="Cambria"/>
          <w:sz w:val="22"/>
          <w:szCs w:val="22"/>
          <w:highlight w:val="yellow"/>
        </w:rPr>
      </w:r>
    </w:p>
    <w:p>
      <w:pPr>
        <w:pStyle w:val="750"/>
        <w:pBdr/>
        <w:spacing w:line="240" w:lineRule="auto"/>
        <w:ind/>
        <w:jc w:val="center"/>
        <w:rPr>
          <w:rFonts w:ascii="Cambria" w:hAnsi="Cambria" w:cs="Cambria"/>
          <w:sz w:val="22"/>
          <w:szCs w:val="22"/>
          <w:highlight w:val="yellow"/>
        </w:rPr>
      </w:pPr>
      <w:r>
        <w:rPr>
          <w:rFonts w:ascii="Cambria" w:hAnsi="Cambria" w:cs="Cambria"/>
          <w:sz w:val="22"/>
          <w:szCs w:val="22"/>
          <w:highlight w:val="yellow"/>
        </w:rPr>
      </w:r>
      <w:r>
        <w:rPr>
          <w:rFonts w:ascii="Cambria" w:hAnsi="Cambria" w:cs="Cambria"/>
          <w:sz w:val="22"/>
          <w:szCs w:val="22"/>
          <w:highlight w:val="yellow"/>
        </w:rPr>
      </w:r>
      <w:r>
        <w:rPr>
          <w:rFonts w:ascii="Cambria" w:hAnsi="Cambria" w:cs="Cambria"/>
          <w:sz w:val="22"/>
          <w:szCs w:val="22"/>
          <w:highlight w:val="yellow"/>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color w:val="000000"/>
          <w:sz w:val="22"/>
          <w:szCs w:val="22"/>
        </w:rPr>
      </w:pPr>
      <w:r>
        <w:rPr>
          <w:rFonts w:ascii="Cambria" w:hAnsi="Cambria" w:cs="Cambria"/>
          <w:color w:val="000000"/>
          <w:sz w:val="22"/>
          <w:szCs w:val="22"/>
        </w:rPr>
        <w:t xml:space="preserve">Mário Roberto Utzig Filho</w:t>
      </w:r>
      <w:r>
        <w:rPr>
          <w:rFonts w:ascii="Cambria" w:hAnsi="Cambria" w:cs="Cambria"/>
          <w:color w:val="000000"/>
          <w:sz w:val="22"/>
          <w:szCs w:val="22"/>
        </w:rPr>
      </w:r>
      <w:r>
        <w:rPr>
          <w:rFonts w:ascii="Cambria" w:hAnsi="Cambria" w:cs="Cambria"/>
          <w:color w:val="000000"/>
          <w:sz w:val="22"/>
          <w:szCs w:val="22"/>
        </w:rPr>
      </w:r>
    </w:p>
    <w:p>
      <w:pPr>
        <w:pStyle w:val="750"/>
        <w:pBdr/>
        <w:spacing w:line="240" w:lineRule="auto"/>
        <w:ind/>
        <w:jc w:val="center"/>
        <w:rPr>
          <w:rFonts w:ascii="Cambria" w:hAnsi="Cambria" w:cs="Cambria"/>
          <w:sz w:val="22"/>
          <w:szCs w:val="22"/>
        </w:rPr>
      </w:pPr>
      <w:r>
        <w:rPr>
          <w:rFonts w:ascii="Cambria" w:hAnsi="Cambria" w:cs="Cambria"/>
          <w:color w:val="000000"/>
          <w:sz w:val="22"/>
          <w:szCs w:val="22"/>
        </w:rPr>
        <w:t xml:space="preserve">Prefeito</w:t>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tabs>
          <w:tab w:val="clear" w:leader="none" w:pos="708"/>
          <w:tab w:val="left" w:leader="none" w:pos="2991"/>
        </w:tabs>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hd w:val="clear" w:color="c3d69b" w:themeColor="accent3" w:themeTint="99" w:fill="c3d69b" w:themeFill="accent3" w:themeFillTint="99"/>
        <w:spacing w:line="240" w:lineRule="auto"/>
        <w:ind/>
        <w:jc w:val="center"/>
        <w:rPr>
          <w:rFonts w:ascii="Cambria" w:hAnsi="Cambria" w:cs="Cambria"/>
          <w:b/>
          <w:bCs/>
          <w:color w:val="000000"/>
          <w:sz w:val="22"/>
          <w:szCs w:val="22"/>
        </w:rPr>
      </w:pPr>
      <w:r>
        <w:rPr>
          <w:rFonts w:ascii="Cambria" w:hAnsi="Cambria" w:cs="Cambria"/>
          <w:b/>
          <w:color w:val="000000"/>
          <w:sz w:val="22"/>
          <w:szCs w:val="22"/>
        </w:rPr>
        <w:t xml:space="preserve">EXTRATO DE PUBLICAÇÃO</w:t>
      </w:r>
      <w:r>
        <w:rPr>
          <w:rFonts w:ascii="Cambria" w:hAnsi="Cambria" w:cs="Cambria"/>
          <w:b/>
          <w:bCs/>
          <w:color w:val="000000"/>
          <w:sz w:val="22"/>
          <w:szCs w:val="22"/>
        </w:rPr>
      </w:r>
      <w:r>
        <w:rPr>
          <w:rFonts w:ascii="Cambria" w:hAnsi="Cambria" w:cs="Cambria"/>
          <w:b/>
          <w:bCs/>
          <w:color w:val="000000"/>
          <w:sz w:val="22"/>
          <w:szCs w:val="22"/>
        </w:rPr>
      </w:r>
    </w:p>
    <w:p>
      <w:pPr>
        <w:pStyle w:val="750"/>
        <w:pBdr/>
        <w:spacing w:line="240" w:lineRule="auto"/>
        <w:ind/>
        <w:jc w:val="center"/>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rPr>
          <w:rFonts w:ascii="Cambria" w:hAnsi="Cambria" w:cs="Cambria"/>
          <w:b/>
          <w:bCs/>
          <w:color w:val="000000"/>
          <w:sz w:val="22"/>
          <w:szCs w:val="22"/>
        </w:rPr>
      </w:r>
    </w:p>
    <w:p>
      <w:pPr>
        <w:pStyle w:val="750"/>
        <w:pBdr/>
        <w:spacing w:line="240" w:lineRule="auto"/>
        <w:ind/>
        <w:jc w:val="center"/>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rPr>
          <w:rFonts w:ascii="Cambria" w:hAnsi="Cambria" w:cs="Cambria"/>
          <w:b/>
          <w:bCs/>
          <w:color w:val="000000"/>
          <w:sz w:val="22"/>
          <w:szCs w:val="22"/>
        </w:rPr>
      </w:r>
    </w:p>
    <w:p>
      <w:pPr>
        <w:pStyle w:val="750"/>
        <w:pBdr/>
        <w:spacing w:line="240" w:lineRule="auto"/>
        <w:ind/>
        <w:jc w:val="center"/>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rPr>
          <w:rFonts w:ascii="Cambria" w:hAnsi="Cambria" w:cs="Cambria"/>
          <w:b/>
          <w:bCs/>
          <w:color w:val="000000"/>
          <w:sz w:val="22"/>
          <w:szCs w:val="22"/>
        </w:rPr>
      </w:r>
    </w:p>
    <w:p>
      <w:pPr>
        <w:pStyle w:val="750"/>
        <w:pBdr/>
        <w:spacing w:line="240" w:lineRule="auto"/>
        <w:ind/>
        <w:jc w:val="center"/>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rPr>
          <w:rFonts w:ascii="Cambria" w:hAnsi="Cambria" w:cs="Cambria"/>
          <w:b/>
          <w:bCs/>
          <w:color w:val="000000"/>
          <w:sz w:val="22"/>
          <w:szCs w:val="22"/>
        </w:rPr>
      </w:r>
    </w:p>
    <w:p>
      <w:pPr>
        <w:pStyle w:val="750"/>
        <w:pBdr/>
        <w:spacing w:line="240" w:lineRule="auto"/>
        <w:ind/>
        <w:jc w:val="center"/>
        <w:rPr>
          <w:rFonts w:ascii="Cambria" w:hAnsi="Cambria" w:cs="Cambria"/>
          <w:b/>
          <w:color w:val="000000"/>
          <w:sz w:val="22"/>
          <w:szCs w:val="22"/>
        </w:rPr>
      </w:pPr>
      <w:r>
        <w:rPr>
          <w:rFonts w:ascii="Cambria" w:hAnsi="Cambria" w:cs="Cambria"/>
          <w:b/>
          <w:color w:val="000000"/>
          <w:sz w:val="22"/>
          <w:szCs w:val="22"/>
        </w:rPr>
        <w:t xml:space="preserve">ESTADO DO RIO GRANDE DO SUL</w:t>
      </w:r>
      <w:r>
        <w:rPr>
          <w:rFonts w:ascii="Cambria" w:hAnsi="Cambria" w:cs="Cambria"/>
          <w:b/>
          <w:color w:val="000000"/>
          <w:sz w:val="22"/>
          <w:szCs w:val="22"/>
        </w:rPr>
      </w:r>
      <w:r>
        <w:rPr>
          <w:rFonts w:ascii="Cambria" w:hAnsi="Cambria" w:cs="Cambria"/>
          <w:b/>
          <w:color w:val="000000"/>
          <w:sz w:val="22"/>
          <w:szCs w:val="22"/>
        </w:rPr>
      </w:r>
    </w:p>
    <w:p>
      <w:pPr>
        <w:pStyle w:val="750"/>
        <w:pBdr/>
        <w:spacing w:line="240" w:lineRule="auto"/>
        <w:ind/>
        <w:jc w:val="center"/>
        <w:rPr>
          <w:rFonts w:ascii="Cambria" w:hAnsi="Cambria" w:cs="Cambria"/>
          <w:b/>
          <w:color w:val="000000"/>
          <w:sz w:val="22"/>
          <w:szCs w:val="22"/>
        </w:rPr>
      </w:pPr>
      <w:r>
        <w:rPr>
          <w:rFonts w:ascii="Cambria" w:hAnsi="Cambria" w:cs="Cambria"/>
          <w:b/>
          <w:color w:val="000000"/>
          <w:sz w:val="22"/>
          <w:szCs w:val="22"/>
        </w:rPr>
        <w:t xml:space="preserve">PREFEITURA MUNICIPAL DE SANTA BÁRBARA DO SUL</w:t>
      </w:r>
      <w:r>
        <w:rPr>
          <w:rFonts w:ascii="Cambria" w:hAnsi="Cambria" w:cs="Cambria"/>
          <w:b/>
          <w:color w:val="000000"/>
          <w:sz w:val="22"/>
          <w:szCs w:val="22"/>
        </w:rPr>
      </w:r>
      <w:r>
        <w:rPr>
          <w:rFonts w:ascii="Cambria" w:hAnsi="Cambria" w:cs="Cambria"/>
          <w:b/>
          <w:color w:val="000000"/>
          <w:sz w:val="22"/>
          <w:szCs w:val="22"/>
        </w:rPr>
      </w:r>
    </w:p>
    <w:p>
      <w:pPr>
        <w:pStyle w:val="750"/>
        <w:pBdr/>
        <w:spacing w:line="240" w:lineRule="auto"/>
        <w:ind/>
        <w:jc w:val="center"/>
        <w:rPr>
          <w:rFonts w:ascii="Cambria" w:hAnsi="Cambria" w:cs="Cambria"/>
          <w:b/>
          <w:bCs/>
          <w:color w:val="000000"/>
          <w:sz w:val="22"/>
          <w:szCs w:val="22"/>
        </w:rPr>
      </w:pPr>
      <w:r>
        <w:rPr>
          <w:rFonts w:ascii="Cambria" w:hAnsi="Cambria" w:cs="Cambria"/>
          <w:b/>
          <w:color w:val="000000"/>
          <w:sz w:val="22"/>
          <w:szCs w:val="22"/>
        </w:rPr>
        <w:t xml:space="preserve">DISPENSA DE LICITAÇÃO</w:t>
      </w:r>
      <w:r>
        <w:rPr>
          <w:rFonts w:ascii="Cambria" w:hAnsi="Cambria" w:cs="Cambria"/>
          <w:sz w:val="22"/>
          <w:szCs w:val="22"/>
        </w:rPr>
        <w:t xml:space="preserve"> </w:t>
      </w:r>
      <w:r>
        <w:rPr>
          <w:rFonts w:ascii="Cambria" w:hAnsi="Cambria" w:cs="Cambria"/>
          <w:b/>
          <w:bCs/>
          <w:sz w:val="22"/>
          <w:szCs w:val="22"/>
        </w:rPr>
        <w:t xml:space="preserve">72/2023</w:t>
      </w:r>
      <w:r>
        <w:rPr>
          <w:rFonts w:ascii="Cambria" w:hAnsi="Cambria" w:cs="Cambria"/>
          <w:b/>
          <w:bCs/>
          <w:color w:val="000000"/>
          <w:sz w:val="22"/>
          <w:szCs w:val="22"/>
        </w:rPr>
      </w:r>
      <w:r>
        <w:rPr>
          <w:rFonts w:ascii="Cambria" w:hAnsi="Cambria" w:cs="Cambria"/>
          <w:b/>
          <w:bCs/>
          <w:color w:val="000000"/>
          <w:sz w:val="22"/>
          <w:szCs w:val="22"/>
        </w:rPr>
      </w:r>
    </w:p>
    <w:p>
      <w:pPr>
        <w:pStyle w:val="750"/>
        <w:pBdr/>
        <w:spacing w:line="240" w:lineRule="auto"/>
        <w:ind/>
        <w:jc w:val="center"/>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rPr>
          <w:rFonts w:ascii="Cambria" w:hAnsi="Cambria" w:cs="Cambria"/>
          <w:b/>
          <w:bCs/>
          <w:color w:val="000000"/>
          <w:sz w:val="22"/>
          <w:szCs w:val="22"/>
        </w:rPr>
      </w:r>
    </w:p>
    <w:p>
      <w:pPr>
        <w:pStyle w:val="750"/>
        <w:pBdr/>
        <w:spacing w:line="240" w:lineRule="auto"/>
        <w:ind/>
        <w:jc w:val="center"/>
        <w:rPr>
          <w:rFonts w:ascii="Cambria" w:hAnsi="Cambria" w:cs="Cambria"/>
          <w:b/>
          <w:bCs/>
          <w:color w:val="000000"/>
          <w:sz w:val="22"/>
          <w:szCs w:val="22"/>
        </w:rPr>
      </w:pPr>
      <w:r>
        <w:rPr>
          <w:rFonts w:ascii="Cambria" w:hAnsi="Cambria" w:cs="Cambria"/>
          <w:b/>
          <w:bCs/>
          <w:color w:val="000000"/>
          <w:sz w:val="22"/>
          <w:szCs w:val="22"/>
        </w:rPr>
      </w:r>
      <w:r>
        <w:rPr>
          <w:rFonts w:ascii="Cambria" w:hAnsi="Cambria" w:cs="Cambria"/>
          <w:b/>
          <w:bCs/>
          <w:color w:val="000000"/>
          <w:sz w:val="22"/>
          <w:szCs w:val="22"/>
        </w:rPr>
      </w:r>
      <w:r>
        <w:rPr>
          <w:rFonts w:ascii="Cambria" w:hAnsi="Cambria" w:cs="Cambria"/>
          <w:b/>
          <w:bCs/>
          <w:color w:val="000000"/>
          <w:sz w:val="22"/>
          <w:szCs w:val="22"/>
        </w:rPr>
      </w:r>
    </w:p>
    <w:p>
      <w:pPr>
        <w:pStyle w:val="817"/>
        <w:pBdr/>
        <w:spacing w:line="360" w:lineRule="auto"/>
        <w:ind w:firstLine="708"/>
        <w:jc w:val="both"/>
        <w:rPr>
          <w:rFonts w:ascii="Cambria" w:hAnsi="Cambria" w:cs="Cambria"/>
          <w:b/>
          <w:bCs/>
          <w:sz w:val="22"/>
          <w:szCs w:val="22"/>
        </w:rPr>
      </w:pPr>
      <w:r>
        <w:rPr>
          <w:rFonts w:ascii="Cambria" w:hAnsi="Cambria" w:cs="Cambria"/>
          <w:sz w:val="22"/>
          <w:szCs w:val="22"/>
        </w:rPr>
        <w:t xml:space="preserve">Torno Público, que foi realizado o Processo de Dispensa de Licitação 72/2023, </w:t>
      </w:r>
      <w:r>
        <w:rPr>
          <w:rFonts w:ascii="Cambria" w:hAnsi="Cambria" w:cs="Cambria"/>
          <w:b/>
          <w:bCs/>
          <w:i/>
          <w:iCs/>
          <w:sz w:val="22"/>
          <w:szCs w:val="22"/>
        </w:rPr>
        <w:t xml:space="preserve">SEM DISPUTA</w:t>
      </w:r>
      <w:r>
        <w:rPr>
          <w:rFonts w:ascii="Cambria" w:hAnsi="Cambria" w:cs="Cambria"/>
          <w:sz w:val="22"/>
          <w:szCs w:val="22"/>
        </w:rPr>
        <w:t xml:space="preserve">, com fulcro art. 75, inciso VIII da Lei Federal, nº 14.133/21, </w:t>
      </w:r>
      <w:r>
        <w:rPr>
          <w:rFonts w:ascii="Cambria" w:hAnsi="Cambria" w:cs="Cambria"/>
          <w:bCs/>
          <w:i w:val="0"/>
          <w:iCs w:val="0"/>
          <w:color w:val="auto"/>
          <w:sz w:val="22"/>
          <w:szCs w:val="22"/>
        </w:rPr>
        <w:t xml:space="preserve">AQUISIÇÃO DE </w:t>
      </w:r>
      <w:r>
        <w:rPr>
          <w:rFonts w:ascii="Cambria" w:hAnsi="Cambria" w:cs="Cambria"/>
          <w:sz w:val="22"/>
          <w:szCs w:val="22"/>
        </w:rPr>
        <w:t xml:space="preserve">PRANCHAS DE EUCALIPTO PARA REFORMA PONTE CAPÃO ALTO: </w:t>
      </w:r>
      <w:r>
        <w:rPr>
          <w:rFonts w:ascii="Cambria" w:hAnsi="Cambria" w:cs="Cambria"/>
          <w:b w:val="0"/>
          <w:bCs w:val="0"/>
          <w:i/>
          <w:iCs/>
          <w:sz w:val="22"/>
          <w:szCs w:val="22"/>
          <w:lang w:val="pt-BR"/>
        </w:rPr>
        <w:t xml:space="preserve"> </w:t>
      </w:r>
      <w:r>
        <w:rPr>
          <w:rFonts w:ascii="Cambria" w:hAnsi="Cambria" w:cs="Cambria"/>
          <w:b/>
          <w:bCs/>
          <w:sz w:val="22"/>
          <w:szCs w:val="22"/>
          <w:lang w:val="pt-BR"/>
        </w:rPr>
        <w:t xml:space="preserve">CONSTRUTORA ARQUINARX LTDA – CNPJ: 05.480.466/0001-55</w:t>
      </w:r>
      <w:r>
        <w:rPr>
          <w:rFonts w:ascii="Cambria" w:hAnsi="Cambria" w:cs="Cambria"/>
          <w:b/>
          <w:bCs/>
          <w:sz w:val="22"/>
          <w:szCs w:val="22"/>
          <w:lang w:val="pt-BR"/>
        </w:rPr>
        <w:t xml:space="preserve"> </w:t>
      </w:r>
      <w:r>
        <w:rPr>
          <w:rFonts w:ascii="Cambria" w:hAnsi="Cambria" w:cs="Cambria"/>
          <w:b/>
          <w:color w:val="auto"/>
          <w:sz w:val="22"/>
          <w:szCs w:val="22"/>
        </w:rPr>
        <w:t xml:space="preserve">, </w:t>
      </w:r>
      <w:r>
        <w:rPr>
          <w:rFonts w:ascii="Cambria" w:hAnsi="Cambria" w:cs="Cambria"/>
          <w:color w:val="auto"/>
          <w:sz w:val="22"/>
          <w:szCs w:val="22"/>
        </w:rPr>
        <w:t xml:space="preserve">pelo total dispensado de</w:t>
      </w:r>
      <w:r>
        <w:rPr>
          <w:rFonts w:ascii="Cambria" w:hAnsi="Cambria" w:cs="Cambria"/>
          <w:b/>
          <w:color w:val="auto"/>
          <w:sz w:val="22"/>
          <w:szCs w:val="22"/>
        </w:rPr>
        <w:t xml:space="preserve"> </w:t>
      </w:r>
      <w:r>
        <w:rPr>
          <w:rFonts w:ascii="Cambria" w:hAnsi="Cambria" w:cs="Cambria"/>
          <w:sz w:val="22"/>
          <w:szCs w:val="22"/>
        </w:rPr>
        <w:t xml:space="preserve"> </w:t>
      </w:r>
      <w:r>
        <w:rPr>
          <w:rFonts w:ascii="Cambria" w:hAnsi="Cambria" w:cs="Cambria"/>
          <w:b/>
          <w:bCs/>
          <w:sz w:val="22"/>
          <w:szCs w:val="22"/>
        </w:rPr>
        <w:t xml:space="preserve">R$</w:t>
      </w:r>
      <w:r>
        <w:rPr>
          <w:rFonts w:ascii="Cambria" w:hAnsi="Cambria" w:cs="Cambria"/>
          <w:b/>
          <w:sz w:val="22"/>
          <w:szCs w:val="22"/>
        </w:rPr>
        <w:t xml:space="preserve"> 11.340,00, </w:t>
      </w:r>
      <w:r>
        <w:rPr>
          <w:rFonts w:ascii="Cambria" w:hAnsi="Cambria" w:cs="Cambria"/>
          <w:sz w:val="22"/>
          <w:szCs w:val="22"/>
        </w:rPr>
        <w:t xml:space="preserve">para que produza seus jurídicos e legais efeitos.</w:t>
      </w:r>
      <w:r>
        <w:rPr>
          <w:rFonts w:ascii="Cambria" w:hAnsi="Cambria" w:cs="Cambria"/>
          <w:b/>
          <w:bCs/>
          <w:sz w:val="22"/>
          <w:szCs w:val="22"/>
        </w:rPr>
      </w:r>
      <w:r>
        <w:rPr>
          <w:rFonts w:ascii="Cambria" w:hAnsi="Cambria" w:cs="Cambria"/>
          <w:b/>
          <w:bCs/>
          <w:sz w:val="22"/>
          <w:szCs w:val="22"/>
        </w:rPr>
      </w:r>
    </w:p>
    <w:p>
      <w:pPr>
        <w:pStyle w:val="750"/>
        <w:pBdr/>
        <w:spacing w:line="240" w:lineRule="auto"/>
        <w:ind w:firstLine="708"/>
        <w:jc w:val="both"/>
        <w:rPr>
          <w:rFonts w:ascii="Cambria" w:hAnsi="Cambria" w:cs="Cambria"/>
          <w:b/>
          <w:bCs/>
          <w:i/>
          <w:sz w:val="22"/>
          <w:szCs w:val="22"/>
          <w:highlight w:val="yellow"/>
        </w:rPr>
      </w:pPr>
      <w:r>
        <w:rPr>
          <w:rFonts w:ascii="Cambria" w:hAnsi="Cambria" w:cs="Cambria"/>
          <w:b/>
          <w:bCs/>
          <w:i/>
          <w:iCs/>
          <w:sz w:val="22"/>
          <w:szCs w:val="22"/>
        </w:rPr>
        <w:t xml:space="preserve">PROCESSO EMERGENCIAL.</w:t>
      </w:r>
      <w:r>
        <w:rPr>
          <w:rFonts w:ascii="Cambria" w:hAnsi="Cambria" w:cs="Cambria"/>
          <w:b/>
          <w:bCs/>
          <w:i/>
          <w:sz w:val="22"/>
          <w:szCs w:val="22"/>
          <w:highlight w:val="yellow"/>
        </w:rPr>
      </w:r>
      <w:r>
        <w:rPr>
          <w:rFonts w:ascii="Cambria" w:hAnsi="Cambria" w:cs="Cambria"/>
          <w:b/>
          <w:bCs/>
          <w:i/>
          <w:sz w:val="22"/>
          <w:szCs w:val="22"/>
          <w:highlight w:val="yellow"/>
        </w:rPr>
      </w:r>
    </w:p>
    <w:p>
      <w:pPr>
        <w:pStyle w:val="817"/>
        <w:pBdr/>
        <w:spacing w:line="240" w:lineRule="auto"/>
        <w:ind w:firstLine="708"/>
        <w:jc w:val="both"/>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17"/>
        <w:pBdr/>
        <w:spacing w:line="240" w:lineRule="auto"/>
        <w:ind w:firstLine="708"/>
        <w:jc w:val="both"/>
        <w:rPr>
          <w:rFonts w:ascii="Cambria" w:hAnsi="Cambria" w:cs="Cambria"/>
          <w:b/>
          <w:color w:val="auto"/>
          <w:sz w:val="22"/>
          <w:szCs w:val="22"/>
        </w:rPr>
      </w:pPr>
      <w:r>
        <w:rPr>
          <w:rFonts w:ascii="Cambria" w:hAnsi="Cambria" w:cs="Cambria"/>
          <w:b/>
          <w:color w:val="auto"/>
          <w:sz w:val="22"/>
          <w:szCs w:val="22"/>
        </w:rPr>
      </w:r>
      <w:r>
        <w:rPr>
          <w:rFonts w:ascii="Cambria" w:hAnsi="Cambria" w:cs="Cambria"/>
          <w:b/>
          <w:color w:val="auto"/>
          <w:sz w:val="22"/>
          <w:szCs w:val="22"/>
        </w:rPr>
      </w:r>
      <w:r>
        <w:rPr>
          <w:rFonts w:ascii="Cambria" w:hAnsi="Cambria" w:cs="Cambria"/>
          <w:b/>
          <w:color w:val="auto"/>
          <w:sz w:val="22"/>
          <w:szCs w:val="22"/>
        </w:rPr>
      </w:r>
    </w:p>
    <w:p>
      <w:pPr>
        <w:pStyle w:val="817"/>
        <w:pBdr/>
        <w:spacing w:line="240" w:lineRule="auto"/>
        <w:ind/>
        <w:jc w:val="right"/>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ab/>
        <w:tab/>
        <w:tab/>
        <w:tab/>
        <w:tab/>
        <w:t xml:space="preserve">Santa Bárbara do Sul, RS, 15 de dezembro</w:t>
      </w:r>
      <w:r>
        <w:rPr>
          <w:rFonts w:ascii="Cambria" w:hAnsi="Cambria" w:cs="Cambria"/>
          <w:sz w:val="22"/>
          <w:szCs w:val="22"/>
        </w:rPr>
        <w:t xml:space="preserve"> de 2023.</w:t>
      </w:r>
      <w:r>
        <w:rPr>
          <w:rFonts w:ascii="Cambria" w:hAnsi="Cambria" w:cs="Cambria"/>
          <w:sz w:val="22"/>
          <w:szCs w:val="22"/>
        </w:rPr>
      </w:r>
      <w:r>
        <w:rPr>
          <w:rFonts w:ascii="Cambria" w:hAnsi="Cambria" w:cs="Cambria"/>
          <w:sz w:val="22"/>
          <w:szCs w:val="22"/>
        </w:rPr>
      </w:r>
    </w:p>
    <w:p>
      <w:pPr>
        <w:pStyle w:val="817"/>
        <w:pBdr/>
        <w:spacing w:line="240" w:lineRule="auto"/>
        <w:ind/>
        <w:jc w:val="righ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17"/>
        <w:pBdr/>
        <w:spacing w:line="240" w:lineRule="auto"/>
        <w:ind/>
        <w:jc w:val="righ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17"/>
        <w:pBdr/>
        <w:spacing w:line="240" w:lineRule="auto"/>
        <w:ind/>
        <w:jc w:val="righ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17"/>
        <w:pBdr/>
        <w:spacing w:line="240" w:lineRule="auto"/>
        <w:ind/>
        <w:jc w:val="righ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817"/>
        <w:pBdr/>
        <w:spacing w:line="240" w:lineRule="auto"/>
        <w:ind/>
        <w:jc w:val="right"/>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sz w:val="22"/>
          <w:szCs w:val="22"/>
          <w:highlight w:val="none"/>
        </w:rPr>
      </w:pPr>
      <w:r>
        <w:rPr>
          <w:rFonts w:ascii="Cambria" w:hAnsi="Cambria" w:cs="Cambria"/>
          <w:sz w:val="22"/>
          <w:szCs w:val="22"/>
        </w:rPr>
        <w:t xml:space="preserve">Mário Roberto Utzig Filho</w:t>
      </w:r>
      <w:r>
        <w:rPr>
          <w:rFonts w:ascii="Cambria" w:hAnsi="Cambria" w:cs="Cambria"/>
          <w:sz w:val="22"/>
          <w:szCs w:val="22"/>
          <w:highlight w:val="none"/>
        </w:rPr>
      </w:r>
      <w:r>
        <w:rPr>
          <w:rFonts w:ascii="Cambria" w:hAnsi="Cambria" w:cs="Cambria"/>
          <w:sz w:val="22"/>
          <w:szCs w:val="22"/>
          <w:highlight w:val="none"/>
        </w:rPr>
      </w:r>
    </w:p>
    <w:p>
      <w:pPr>
        <w:pStyle w:val="750"/>
        <w:pBdr/>
        <w:spacing w:line="240" w:lineRule="auto"/>
        <w:ind/>
        <w:jc w:val="center"/>
        <w:rPr>
          <w:rFonts w:ascii="Cambria" w:hAnsi="Cambria" w:cs="Cambria"/>
          <w:sz w:val="22"/>
          <w:szCs w:val="22"/>
        </w:rPr>
      </w:pPr>
      <w:r>
        <w:rPr>
          <w:rFonts w:ascii="Cambria" w:hAnsi="Cambria" w:cs="Cambria"/>
          <w:sz w:val="22"/>
          <w:szCs w:val="22"/>
        </w:rPr>
        <w:t xml:space="preserve">Prefeito</w:t>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color w:val="000000"/>
          <w:sz w:val="22"/>
          <w:szCs w:val="22"/>
        </w:rPr>
      </w:pPr>
      <w:r>
        <w:rPr>
          <w:rFonts w:ascii="Cambria" w:hAnsi="Cambria" w:cs="Cambria"/>
          <w:color w:val="000000"/>
          <w:sz w:val="22"/>
          <w:szCs w:val="22"/>
        </w:rPr>
      </w:r>
      <w:r>
        <w:rPr>
          <w:rFonts w:ascii="Cambria" w:hAnsi="Cambria" w:cs="Cambria"/>
          <w:color w:val="000000"/>
          <w:sz w:val="22"/>
          <w:szCs w:val="22"/>
        </w:rPr>
      </w:r>
      <w:r>
        <w:rPr>
          <w:rFonts w:ascii="Cambria" w:hAnsi="Cambria" w:cs="Cambria"/>
          <w:color w:val="000000"/>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br/>
        <w:br/>
        <w:br/>
        <w:br/>
        <w:t xml:space="preserve">            </w:t>
        <w:tab/>
        <w:tab/>
        <w:tab/>
        <w:tab/>
        <w:tab/>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rPr>
          <w:rFonts w:ascii="Cambria" w:hAnsi="Cambria" w:cs="Cambria"/>
          <w:sz w:val="22"/>
          <w:szCs w:val="22"/>
        </w:rPr>
      </w:pPr>
      <w:r>
        <w:rPr>
          <w:rFonts w:ascii="Cambria" w:hAnsi="Cambria" w:cs="Cambria"/>
          <w:sz w:val="22"/>
          <w:szCs w:val="22"/>
        </w:rPr>
      </w:r>
      <w:r>
        <w:rPr>
          <w:rFonts w:ascii="Cambria" w:hAnsi="Cambria" w:cs="Cambria"/>
          <w:sz w:val="22"/>
          <w:szCs w:val="22"/>
        </w:rPr>
      </w:r>
      <w:r>
        <w:rPr>
          <w:rFonts w:ascii="Cambria" w:hAnsi="Cambria" w:cs="Cambria"/>
          <w:sz w:val="22"/>
          <w:szCs w:val="22"/>
        </w:rPr>
      </w:r>
    </w:p>
    <w:p>
      <w:pPr>
        <w:pStyle w:val="750"/>
        <w:pBdr/>
        <w:spacing w:line="240" w:lineRule="auto"/>
        <w:ind/>
        <w:jc w:val="center"/>
        <w:rPr>
          <w:rFonts w:ascii="Cambria" w:hAnsi="Cambria" w:cs="Cambria"/>
          <w:b/>
          <w:sz w:val="22"/>
          <w:szCs w:val="22"/>
          <w:u w:val="single"/>
        </w:rPr>
      </w:pPr>
      <w:r>
        <w:rPr>
          <w:rFonts w:ascii="Cambria" w:hAnsi="Cambria" w:cs="Cambria"/>
          <w:b/>
          <w:sz w:val="22"/>
          <w:szCs w:val="22"/>
          <w:u w:val="single"/>
        </w:rPr>
      </w:r>
      <w:r>
        <w:rPr>
          <w:rFonts w:ascii="Cambria" w:hAnsi="Cambria" w:cs="Cambria"/>
          <w:b/>
          <w:sz w:val="22"/>
          <w:szCs w:val="22"/>
          <w:u w:val="single"/>
        </w:rPr>
      </w:r>
      <w:r>
        <w:rPr>
          <w:rFonts w:ascii="Cambria" w:hAnsi="Cambria" w:cs="Cambria"/>
          <w:b/>
          <w:sz w:val="22"/>
          <w:szCs w:val="22"/>
          <w:u w:val="single"/>
        </w:rPr>
      </w:r>
    </w:p>
    <w:p>
      <w:pPr>
        <w:pStyle w:val="750"/>
        <w:pBdr/>
        <w:shd w:val="clear" w:color="c3d69b" w:themeColor="accent3" w:themeTint="99" w:fill="c3d69b" w:themeFill="accent3" w:themeFillTint="99"/>
        <w:spacing w:line="240" w:lineRule="auto"/>
        <w:ind/>
        <w:jc w:val="center"/>
        <w:rPr/>
      </w:pPr>
      <w:r>
        <w:rPr>
          <w:rFonts w:ascii="Cambria" w:hAnsi="Cambria" w:cs="Cambria"/>
          <w:b/>
          <w:sz w:val="22"/>
          <w:szCs w:val="22"/>
          <w:u w:val="single"/>
        </w:rPr>
        <w:t xml:space="preserve">TERMO DE REFERÊNCIA</w:t>
      </w:r>
      <w:r/>
    </w:p>
    <w:p>
      <w:pPr>
        <w:pStyle w:val="750"/>
        <w:pBdr/>
        <w:spacing w:line="240" w:lineRule="auto"/>
        <w:ind/>
        <w:jc w:val="center"/>
        <w:rPr>
          <w:rFonts w:ascii="Cambria" w:hAnsi="Cambria" w:cs="Cambria"/>
          <w:highlight w:val="none"/>
        </w:rPr>
      </w:pPr>
      <w:r>
        <w:rPr>
          <w:rFonts w:ascii="Cambria" w:hAnsi="Cambria" w:cs="Cambria"/>
          <w:b/>
          <w:sz w:val="22"/>
          <w:szCs w:val="22"/>
          <w:u w:val="single"/>
        </w:rPr>
        <w:t xml:space="preserve">DISPENSA DE LICITAÇÃO 72/2023</w:t>
      </w:r>
      <w:r>
        <w:rPr>
          <w:rFonts w:ascii="Cambria" w:hAnsi="Cambria" w:cs="Cambria"/>
          <w:highlight w:val="none"/>
        </w:rPr>
      </w:r>
      <w:r>
        <w:rPr>
          <w:rFonts w:ascii="Cambria" w:hAnsi="Cambria" w:cs="Cambria"/>
          <w:highlight w:val="none"/>
        </w:rPr>
      </w:r>
    </w:p>
    <w:p>
      <w:pPr>
        <w:pBdr/>
        <w:spacing w:after="0" w:before="132" w:line="240" w:lineRule="auto"/>
        <w:ind w:right="331" w:firstLine="1416" w:left="0"/>
        <w:jc w:val="left"/>
        <w:rPr>
          <w:rFonts w:ascii="Cambria" w:hAnsi="Cambria" w:cs="Cambria"/>
          <w:b/>
          <w:bCs/>
          <w:i/>
          <w:spacing w:val="-1"/>
          <w:sz w:val="22"/>
          <w:szCs w:val="22"/>
          <w:highlight w:val="none"/>
          <w:lang w:val="pt-BR"/>
        </w:rPr>
      </w:pPr>
      <w:r>
        <w:rPr>
          <w:rFonts w:ascii="Cambria" w:hAnsi="Cambria" w:cs="Cambria"/>
          <w:b/>
          <w:bCs/>
          <w:i/>
          <w:iCs/>
          <w:spacing w:val="-1"/>
          <w:sz w:val="22"/>
          <w:szCs w:val="22"/>
          <w:highlight w:val="none"/>
          <w:lang w:val="pt-BR"/>
        </w:rPr>
      </w:r>
      <w:r>
        <w:rPr>
          <w:rFonts w:ascii="Cambria" w:hAnsi="Cambria" w:cs="Cambria"/>
          <w:b/>
          <w:bCs/>
          <w:i/>
          <w:spacing w:val="-1"/>
          <w:sz w:val="22"/>
          <w:szCs w:val="22"/>
          <w:highlight w:val="none"/>
          <w:lang w:val="pt-BR"/>
        </w:rPr>
      </w:r>
      <w:r>
        <w:rPr>
          <w:rFonts w:ascii="Cambria" w:hAnsi="Cambria" w:cs="Cambria"/>
          <w:b/>
          <w:bCs/>
          <w:i/>
          <w:spacing w:val="-1"/>
          <w:sz w:val="22"/>
          <w:szCs w:val="22"/>
          <w:highlight w:val="none"/>
          <w:lang w:val="pt-BR"/>
        </w:rPr>
      </w:r>
    </w:p>
    <w:p>
      <w:pPr>
        <w:pStyle w:val="750"/>
        <w:pBdr/>
        <w:spacing w:after="0" w:before="132" w:line="240" w:lineRule="auto"/>
        <w:ind w:right="331" w:firstLine="1416" w:left="0"/>
        <w:jc w:val="left"/>
        <w:rPr>
          <w:rFonts w:ascii="Cambria" w:hAnsi="Cambria" w:cs="Cambria"/>
          <w:b/>
          <w:bCs/>
          <w:i/>
          <w:spacing w:val="-1"/>
          <w:sz w:val="22"/>
          <w:szCs w:val="22"/>
          <w:highlight w:val="none"/>
          <w:lang w:val="pt-BR"/>
        </w:rPr>
      </w:pPr>
      <w:r>
        <w:rPr>
          <w:rFonts w:ascii="Cambria" w:hAnsi="Cambria" w:cs="Cambria"/>
          <w:sz w:val="22"/>
          <w:szCs w:val="22"/>
          <w:lang w:val="pt-BR"/>
        </w:rPr>
        <w:t xml:space="preserve">Aquisição de </w:t>
      </w:r>
      <w:r>
        <w:rPr>
          <w:rFonts w:ascii="Cambria" w:hAnsi="Cambria" w:cs="Cambria"/>
          <w:sz w:val="22"/>
          <w:szCs w:val="22"/>
          <w:lang w:val="pt-BR"/>
        </w:rPr>
        <w:t xml:space="preserve">pranchas de eucalipto para reforma da ponte Capão Alto,, através d</w:t>
      </w:r>
      <w:r>
        <w:rPr>
          <w:rFonts w:ascii="Cambria" w:hAnsi="Cambria" w:cs="Cambria"/>
          <w:sz w:val="22"/>
          <w:szCs w:val="22"/>
          <w:lang w:val="pt-BR"/>
        </w:rPr>
        <w:t xml:space="preserve">a</w:t>
      </w:r>
      <w:r>
        <w:rPr>
          <w:rFonts w:ascii="Cambria" w:hAnsi="Cambria" w:cs="Cambria"/>
          <w:sz w:val="22"/>
          <w:szCs w:val="22"/>
          <w:lang w:val="pt-BR"/>
        </w:rPr>
        <w:t xml:space="preserve"> </w:t>
      </w:r>
      <w:r>
        <w:rPr>
          <w:rFonts w:ascii="Cambria" w:hAnsi="Cambria" w:cs="Cambria"/>
          <w:b/>
          <w:bCs/>
          <w:i/>
          <w:iCs/>
          <w:spacing w:val="-1"/>
          <w:sz w:val="22"/>
          <w:szCs w:val="22"/>
          <w:lang w:val="pt-BR"/>
        </w:rPr>
        <w:t xml:space="preserve">Fundamentação Juríd</w:t>
      </w:r>
      <w:r>
        <w:rPr>
          <w:rFonts w:ascii="Cambria" w:hAnsi="Cambria" w:cs="Cambria"/>
          <w:b/>
          <w:bCs/>
          <w:i/>
          <w:iCs/>
          <w:spacing w:val="-1"/>
          <w:sz w:val="22"/>
          <w:szCs w:val="22"/>
          <w:lang w:val="pt-BR"/>
        </w:rPr>
        <w:t xml:space="preserve">i</w:t>
      </w:r>
      <w:r>
        <w:rPr>
          <w:rFonts w:ascii="Cambria" w:hAnsi="Cambria" w:cs="Cambria"/>
          <w:b/>
          <w:bCs/>
          <w:i/>
          <w:iCs/>
          <w:spacing w:val="-1"/>
          <w:sz w:val="22"/>
          <w:szCs w:val="22"/>
          <w:lang w:val="pt-BR"/>
        </w:rPr>
        <w:t xml:space="preserve">ca: art. 75, inciso VIII, Lei 14.133/2021:</w:t>
      </w:r>
      <w:r>
        <w:rPr>
          <w:rFonts w:ascii="Cambria" w:hAnsi="Cambria" w:cs="Cambria"/>
          <w:b/>
          <w:bCs/>
          <w:i/>
          <w:spacing w:val="-1"/>
          <w:sz w:val="22"/>
          <w:szCs w:val="22"/>
          <w:highlight w:val="none"/>
          <w:lang w:val="pt-BR"/>
        </w:rPr>
      </w:r>
      <w:r>
        <w:rPr>
          <w:rFonts w:ascii="Cambria" w:hAnsi="Cambria" w:cs="Cambria"/>
          <w:b/>
          <w:bCs/>
          <w:i/>
          <w:spacing w:val="-1"/>
          <w:sz w:val="22"/>
          <w:szCs w:val="22"/>
          <w:highlight w:val="none"/>
          <w:lang w:val="pt-BR"/>
        </w:rPr>
      </w:r>
    </w:p>
    <w:p>
      <w:pPr>
        <w:pStyle w:val="750"/>
        <w:keepLines w:val="true"/>
        <w:pBdr/>
        <w:spacing w:after="225" w:before="225" w:line="240" w:lineRule="auto"/>
        <w:ind w:right="0" w:firstLine="570" w:left="0"/>
        <w:jc w:val="right"/>
        <w:rPr>
          <w:rFonts w:ascii="Cambria" w:hAnsi="Cambria" w:eastAsia="Arial" w:cs="Cambria"/>
          <w:bCs/>
          <w:i/>
          <w:color w:val="000000"/>
          <w:sz w:val="18"/>
          <w:szCs w:val="18"/>
          <w:lang w:val="pt-BR"/>
        </w:rPr>
      </w:pPr>
      <w:r>
        <w:rPr>
          <w:rFonts w:ascii="Cambria" w:hAnsi="Cambria" w:eastAsia="Arial" w:cs="Cambria"/>
          <w:i/>
          <w:iCs/>
          <w:color w:val="000000"/>
          <w:sz w:val="18"/>
          <w:szCs w:val="18"/>
          <w:lang w:val="pt-BR"/>
        </w:rPr>
        <w:t xml:space="preserve">                                         </w:t>
      </w:r>
      <w:r>
        <w:rPr>
          <w:rFonts w:ascii="Cambria" w:hAnsi="Cambria" w:eastAsia="Arial" w:cs="Cambria"/>
          <w:i/>
          <w:iCs/>
          <w:color w:val="000000"/>
          <w:sz w:val="18"/>
          <w:szCs w:val="18"/>
        </w:rPr>
        <w:t xml:space="preserve">“</w:t>
      </w:r>
      <w:r>
        <w:rPr>
          <w:rFonts w:ascii="Cambria" w:hAnsi="Cambria" w:eastAsia="Arial" w:cs="Cambria"/>
          <w:i/>
          <w:iCs/>
          <w:color w:val="000000"/>
          <w:sz w:val="18"/>
          <w:szCs w:val="18"/>
        </w:rPr>
        <w:t xml:space="preserve">Art. 7</w:t>
      </w:r>
      <w:r>
        <w:rPr>
          <w:rFonts w:ascii="Cambria" w:hAnsi="Cambria" w:eastAsia="Arial" w:cs="Cambria"/>
          <w:i/>
          <w:iCs/>
          <w:color w:val="000000"/>
          <w:sz w:val="18"/>
          <w:szCs w:val="18"/>
          <w:lang w:val="pt-BR"/>
        </w:rPr>
        <w:t xml:space="preserve">5</w:t>
      </w:r>
      <w:r>
        <w:rPr>
          <w:rFonts w:ascii="Cambria" w:hAnsi="Cambria" w:eastAsia="Arial" w:cs="Cambria"/>
          <w:i/>
          <w:iCs/>
          <w:color w:val="000000"/>
          <w:sz w:val="18"/>
          <w:szCs w:val="18"/>
        </w:rPr>
        <w:t xml:space="preserve">.</w:t>
      </w:r>
      <w:r>
        <w:rPr>
          <w:rFonts w:ascii="Cambria" w:hAnsi="Cambria" w:eastAsia="Arial" w:cs="Cambria"/>
          <w:i/>
          <w:iCs/>
          <w:color w:val="000000"/>
          <w:sz w:val="18"/>
          <w:szCs w:val="18"/>
          <w:lang w:val="pt-BR"/>
        </w:rPr>
        <w:t xml:space="preserve"> É dispensável a licitação:</w:t>
      </w:r>
      <w:r>
        <w:rPr>
          <w:rFonts w:ascii="Cambria" w:hAnsi="Cambria" w:eastAsia="Arial" w:cs="Cambria"/>
          <w:bCs/>
          <w:i/>
          <w:color w:val="000000"/>
          <w:sz w:val="18"/>
          <w:szCs w:val="18"/>
          <w:lang w:val="pt-BR"/>
        </w:rPr>
      </w:r>
      <w:r>
        <w:rPr>
          <w:rFonts w:ascii="Cambria" w:hAnsi="Cambria" w:eastAsia="Arial" w:cs="Cambria"/>
          <w:bCs/>
          <w:i/>
          <w:color w:val="000000"/>
          <w:sz w:val="18"/>
          <w:szCs w:val="18"/>
          <w:lang w:val="pt-BR"/>
        </w:rPr>
      </w:r>
    </w:p>
    <w:p>
      <w:pPr>
        <w:pStyle w:val="750"/>
        <w:keepLines w:val="true"/>
        <w:pBdr/>
        <w:spacing w:after="225" w:before="225" w:line="240" w:lineRule="auto"/>
        <w:ind w:right="0" w:firstLine="570" w:left="0"/>
        <w:jc w:val="right"/>
        <w:rPr>
          <w:rFonts w:ascii="Cambria" w:hAnsi="Cambria" w:cs="Cambria"/>
          <w:bCs/>
          <w:i/>
          <w:iCs/>
          <w:color w:val="000000"/>
          <w:sz w:val="18"/>
          <w:szCs w:val="18"/>
        </w:rPr>
      </w:pPr>
      <w:r>
        <w:rPr>
          <w:rFonts w:ascii="Cambria" w:hAnsi="Cambria" w:eastAsia="Arial" w:cs="Cambria"/>
          <w:i/>
          <w:iCs/>
          <w:color w:val="000000"/>
          <w:sz w:val="18"/>
          <w:szCs w:val="18"/>
          <w:lang w:val="pt-BR"/>
        </w:rPr>
      </w:r>
      <w:r>
        <w:rPr>
          <w:rFonts w:ascii="Cambria" w:hAnsi="Cambria" w:eastAsia="Cambria" w:cs="Cambria"/>
          <w:b/>
          <w:i/>
          <w:iCs/>
          <w:color w:val="000000"/>
          <w:sz w:val="18"/>
          <w:szCs w:val="18"/>
          <w:highlight w:val="white"/>
        </w:rPr>
        <w:t xml:space="preserve">VIII</w:t>
      </w:r>
      <w:r>
        <w:rPr>
          <w:rFonts w:ascii="Cambria" w:hAnsi="Cambria" w:eastAsia="Cambria" w:cs="Cambria"/>
          <w:i/>
          <w:iCs/>
          <w:color w:val="000000"/>
          <w:sz w:val="18"/>
          <w:szCs w:val="18"/>
          <w:highlight w:val="white"/>
        </w:rPr>
        <w:t xml:space="preserve"> - nos casos de emergência ou de calamidade pública, quando caracterizada urgência de atendimento de situação que possa ocasionar prejuízo ou comprometer a continuidade dos serviços públicos ou a segurança de pessoas, obras, serviços, equipamentos e outros</w:t>
      </w:r>
      <w:r>
        <w:rPr>
          <w:rFonts w:ascii="Cambria" w:hAnsi="Cambria" w:eastAsia="Cambria" w:cs="Cambria"/>
          <w:i/>
          <w:iCs/>
          <w:color w:val="000000"/>
          <w:sz w:val="18"/>
          <w:szCs w:val="18"/>
          <w:highlight w:val="white"/>
        </w:rPr>
        <w:t xml:space="preserve"> bens, públicos ou particulares, e somente para aquisição dos bens necessários ao atendimento da situação emergencial ou calamitosa e para as parcelas de obras e serviços que possam ser concluídas no prazo máximo de 1 (um) ano, contado da data de ocorrênci</w:t>
      </w:r>
      <w:r>
        <w:rPr>
          <w:rFonts w:ascii="Cambria" w:hAnsi="Cambria" w:eastAsia="Cambria" w:cs="Cambria"/>
          <w:i/>
          <w:iCs/>
          <w:color w:val="000000"/>
          <w:sz w:val="18"/>
          <w:szCs w:val="18"/>
          <w:highlight w:val="white"/>
        </w:rPr>
        <w:t xml:space="preserve">a da emergência ou da calamidade, vedadas a prorrogação dos respectivos contratos e a recontratação de empresa já contratada com base no disposto neste inciso;</w:t>
      </w:r>
      <w:r>
        <w:rPr>
          <w:rFonts w:ascii="Cambria" w:hAnsi="Cambria" w:eastAsia="Cambria" w:cs="Cambria"/>
          <w:i/>
          <w:iCs/>
          <w:color w:val="000000"/>
          <w:sz w:val="18"/>
          <w:szCs w:val="18"/>
          <w:lang w:val="pt-BR"/>
        </w:rPr>
        <w:t xml:space="preserve">II - para</w:t>
      </w:r>
      <w:r>
        <w:rPr>
          <w:rFonts w:ascii="Cambria" w:hAnsi="Cambria" w:eastAsia="Arial" w:cs="Cambria"/>
          <w:i/>
          <w:iCs/>
          <w:color w:val="000000"/>
          <w:sz w:val="18"/>
          <w:szCs w:val="18"/>
          <w:lang w:val="pt-BR"/>
        </w:rPr>
        <w:t xml:space="preserve"> contratação que envolva valores inferiores a R$ 57.208,33 (cinquenta e sete mil, duzentos e oito reais e trinta e três centavos), no caso de outros serviços e compras;”</w:t>
      </w:r>
      <w:r>
        <w:rPr>
          <w:rFonts w:ascii="Cambria" w:hAnsi="Cambria" w:cs="Cambria"/>
          <w:bCs/>
          <w:i/>
          <w:iCs/>
          <w:color w:val="000000"/>
          <w:sz w:val="18"/>
          <w:szCs w:val="18"/>
        </w:rPr>
      </w:r>
      <w:r>
        <w:rPr>
          <w:rFonts w:ascii="Cambria" w:hAnsi="Cambria" w:cs="Cambria"/>
          <w:bCs/>
          <w:i/>
          <w:iCs/>
          <w:color w:val="000000"/>
          <w:sz w:val="18"/>
          <w:szCs w:val="18"/>
        </w:rPr>
      </w:r>
    </w:p>
    <w:p>
      <w:pPr>
        <w:pStyle w:val="794"/>
        <w:pBdr/>
        <w:spacing w:line="240" w:lineRule="auto"/>
        <w:ind/>
        <w:rPr/>
      </w:pPr>
      <w:r/>
      <w:r/>
    </w:p>
    <w:tbl>
      <w:tblPr>
        <w:tblW w:w="9070" w:type="dxa"/>
        <w:tblInd w:w="269" w:type="dxa"/>
        <w:tblBorders/>
        <w:tblLayout w:type="fixed"/>
        <w:tblCellMar>
          <w:left w:w="5" w:type="dxa"/>
          <w:top w:w="0" w:type="dxa"/>
          <w:right w:w="5" w:type="dxa"/>
          <w:bottom w:w="0" w:type="dxa"/>
        </w:tblCellMar>
        <w:tblLook w:val="01E0" w:firstRow="1" w:lastRow="1" w:firstColumn="1" w:lastColumn="1" w:noHBand="0" w:noVBand="0"/>
      </w:tblPr>
      <w:tblGrid>
        <w:gridCol w:w="585"/>
        <w:gridCol w:w="4092"/>
        <w:gridCol w:w="708"/>
        <w:gridCol w:w="567"/>
        <w:gridCol w:w="1295"/>
        <w:gridCol w:w="1822"/>
      </w:tblGrid>
      <w:tr>
        <w:trPr>
          <w:trHeight w:val="393"/>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831"/>
              <w:widowControl w:val="false"/>
              <w:pBdr/>
              <w:spacing w:after="0" w:before="40" w:line="240" w:lineRule="auto"/>
              <w:ind w:right="4" w:firstLine="0" w:left="16"/>
              <w:jc w:val="center"/>
              <w:rPr>
                <w:rFonts w:ascii="Cambria" w:hAnsi="Cambria" w:cs="Cambria"/>
                <w:bCs/>
                <w:sz w:val="22"/>
                <w:szCs w:val="22"/>
              </w:rPr>
            </w:pPr>
            <w:r>
              <w:rPr>
                <w:rFonts w:ascii="Cambria" w:hAnsi="Cambria" w:cs="Cambria"/>
                <w:b/>
                <w:sz w:val="22"/>
                <w:szCs w:val="22"/>
              </w:rPr>
              <w:t xml:space="preserve">Item</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pStyle w:val="831"/>
              <w:widowControl w:val="false"/>
              <w:pBdr/>
              <w:spacing w:after="0" w:before="40" w:line="240" w:lineRule="auto"/>
              <w:ind w:right="0" w:firstLine="0" w:left="69"/>
              <w:jc w:val="center"/>
              <w:rPr>
                <w:rFonts w:ascii="Cambria" w:hAnsi="Cambria" w:cs="Cambria"/>
                <w:bCs/>
                <w:sz w:val="22"/>
                <w:szCs w:val="22"/>
              </w:rPr>
            </w:pPr>
            <w:r>
              <w:rPr>
                <w:rFonts w:ascii="Cambria" w:hAnsi="Cambria" w:cs="Cambria"/>
                <w:b/>
                <w:sz w:val="22"/>
                <w:szCs w:val="22"/>
              </w:rPr>
              <w:t xml:space="preserve">Descrição</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31"/>
              <w:widowControl w:val="false"/>
              <w:pBdr/>
              <w:spacing w:after="0" w:before="40" w:line="240" w:lineRule="auto"/>
              <w:ind w:right="6" w:firstLine="0" w:left="23"/>
              <w:jc w:val="center"/>
              <w:rPr>
                <w:rFonts w:ascii="Cambria" w:hAnsi="Cambria" w:cs="Cambria"/>
                <w:bCs/>
                <w:sz w:val="22"/>
                <w:szCs w:val="22"/>
              </w:rPr>
            </w:pPr>
            <w:r>
              <w:rPr>
                <w:rFonts w:ascii="Cambria" w:hAnsi="Cambria" w:cs="Cambria"/>
                <w:b/>
                <w:sz w:val="22"/>
                <w:szCs w:val="22"/>
              </w:rPr>
              <w:t xml:space="preserve">Qnt</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31"/>
              <w:widowControl w:val="false"/>
              <w:pBdr/>
              <w:spacing w:after="0" w:before="40" w:line="240" w:lineRule="auto"/>
              <w:ind w:right="23" w:firstLine="0" w:left="48"/>
              <w:jc w:val="center"/>
              <w:rPr>
                <w:rFonts w:ascii="Cambria" w:hAnsi="Cambria" w:cs="Cambria"/>
                <w:bCs/>
                <w:sz w:val="22"/>
                <w:szCs w:val="22"/>
              </w:rPr>
            </w:pPr>
            <w:r>
              <w:rPr>
                <w:rFonts w:ascii="Cambria" w:hAnsi="Cambria" w:cs="Cambria"/>
                <w:b/>
                <w:sz w:val="22"/>
                <w:szCs w:val="22"/>
              </w:rPr>
              <w:t xml:space="preserve">Unid</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831"/>
              <w:widowControl w:val="false"/>
              <w:pBdr/>
              <w:spacing w:after="0" w:before="40" w:line="240" w:lineRule="auto"/>
              <w:ind w:right="37" w:firstLine="0" w:left="62"/>
              <w:jc w:val="center"/>
              <w:rPr>
                <w:rFonts w:ascii="Cambria" w:hAnsi="Cambria" w:cs="Cambria"/>
                <w:bCs/>
                <w:sz w:val="22"/>
                <w:szCs w:val="22"/>
              </w:rPr>
            </w:pPr>
            <w:r>
              <w:rPr>
                <w:rFonts w:ascii="Cambria" w:hAnsi="Cambria" w:cs="Cambria"/>
                <w:b/>
                <w:sz w:val="22"/>
                <w:szCs w:val="22"/>
              </w:rPr>
              <w:t xml:space="preserve">Preço</w:t>
            </w:r>
            <w:r>
              <w:rPr>
                <w:rFonts w:ascii="Cambria" w:hAnsi="Cambria" w:cs="Cambria"/>
                <w:bCs/>
                <w:sz w:val="22"/>
                <w:szCs w:val="22"/>
              </w:rPr>
            </w:r>
            <w:r>
              <w:rPr>
                <w:rFonts w:ascii="Cambria" w:hAnsi="Cambria" w:cs="Cambria"/>
                <w:bCs/>
                <w:sz w:val="22"/>
                <w:szCs w:val="22"/>
              </w:rP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31"/>
              <w:widowControl w:val="false"/>
              <w:pBdr/>
              <w:spacing w:after="0" w:before="40" w:line="240" w:lineRule="auto"/>
              <w:ind w:right="0" w:firstLine="0" w:left="123"/>
              <w:jc w:val="center"/>
              <w:rPr>
                <w:rFonts w:ascii="Cambria" w:hAnsi="Cambria" w:cs="Cambria"/>
                <w:bCs/>
                <w:sz w:val="22"/>
                <w:szCs w:val="22"/>
              </w:rPr>
            </w:pPr>
            <w:r>
              <w:rPr>
                <w:rFonts w:ascii="Cambria" w:hAnsi="Cambria" w:cs="Cambria"/>
                <w:b/>
                <w:sz w:val="22"/>
                <w:szCs w:val="22"/>
              </w:rPr>
              <w:t xml:space="preserve">Preço</w:t>
            </w:r>
            <w:r>
              <w:rPr>
                <w:rFonts w:ascii="Cambria" w:hAnsi="Cambria" w:cs="Cambria"/>
                <w:b/>
                <w:spacing w:val="-2"/>
                <w:sz w:val="22"/>
                <w:szCs w:val="22"/>
              </w:rPr>
              <w:t xml:space="preserve"> </w:t>
            </w:r>
            <w:r>
              <w:rPr>
                <w:rFonts w:ascii="Cambria" w:hAnsi="Cambria" w:cs="Cambria"/>
                <w:b/>
                <w:sz w:val="22"/>
                <w:szCs w:val="22"/>
              </w:rPr>
              <w:t xml:space="preserve">Total</w:t>
            </w:r>
            <w:r>
              <w:rPr>
                <w:rFonts w:ascii="Cambria" w:hAnsi="Cambria" w:cs="Cambria"/>
                <w:bCs/>
                <w:sz w:val="22"/>
                <w:szCs w:val="22"/>
              </w:rPr>
            </w:r>
            <w:r>
              <w:rPr>
                <w:rFonts w:ascii="Cambria" w:hAnsi="Cambria" w:cs="Cambria"/>
                <w:bCs/>
                <w:sz w:val="22"/>
                <w:szCs w:val="22"/>
              </w:rPr>
            </w:r>
          </w:p>
        </w:tc>
      </w:tr>
      <w:tr>
        <w:trPr>
          <w:trHeight w:val="464"/>
        </w:trPr>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50"/>
              <w:widowControl w:val="false"/>
              <w:pBdr/>
              <w:spacing/>
              <w:ind/>
              <w:rPr/>
            </w:pPr>
            <w:r>
              <w:t xml:space="preserve"> </w:t>
            </w:r>
            <w:r>
              <w:t xml:space="preserve">01</w:t>
            </w:r>
            <w:r/>
          </w:p>
        </w:tc>
        <w:tc>
          <w:tcPr>
            <w:tcBorders>
              <w:top w:val="single" w:color="000000" w:sz="4" w:space="0"/>
              <w:left w:val="single" w:color="000000" w:sz="4" w:space="0"/>
              <w:bottom w:val="single" w:color="000000" w:sz="4" w:space="0"/>
              <w:right w:val="single" w:color="000000" w:sz="4" w:space="0"/>
            </w:tcBorders>
            <w:tcW w:w="4092" w:type="dxa"/>
            <w:vAlign w:val="center"/>
            <w:textDirection w:val="lrTb"/>
            <w:noWrap w:val="false"/>
          </w:tcPr>
          <w:p>
            <w:pPr>
              <w:pStyle w:val="750"/>
              <w:widowControl w:val="false"/>
              <w:pBdr/>
              <w:spacing/>
              <w:ind/>
              <w:rPr/>
            </w:pPr>
            <w:r>
              <w:t xml:space="preserve"> </w:t>
            </w:r>
            <w:r>
              <w:rPr>
                <w:rFonts w:ascii="Cambria" w:hAnsi="Cambria" w:cs="Cambria"/>
                <w:sz w:val="22"/>
                <w:szCs w:val="22"/>
              </w:rPr>
              <w:t xml:space="preserve">PRANCHAS DE EUCALIPTO PARA REFORMA PONTE CAPÃO ALTO</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750"/>
              <w:widowControl w:val="false"/>
              <w:pBdr/>
              <w:spacing/>
              <w:ind/>
              <w:rPr/>
            </w:pPr>
            <w:r>
              <w:t xml:space="preserve">     </w:t>
            </w:r>
            <w:r>
              <w:t xml:space="preserve">60</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750"/>
              <w:widowControl w:val="false"/>
              <w:pBdr/>
              <w:spacing/>
              <w:ind/>
              <w:rPr/>
            </w:pPr>
            <w:r>
              <w:t xml:space="preserve"> </w:t>
            </w:r>
            <w:r>
              <w:t xml:space="preserve">UN</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750"/>
              <w:widowControl w:val="false"/>
              <w:pBdr/>
              <w:spacing/>
              <w:ind/>
              <w:rPr/>
            </w:pPr>
            <w:r>
              <w:t xml:space="preserve"> </w:t>
            </w:r>
            <w:r>
              <w:t xml:space="preserve">R$ </w:t>
            </w:r>
            <w:r>
              <w:t xml:space="preserve">189,00</w:t>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750"/>
              <w:widowControl w:val="false"/>
              <w:pBdr/>
              <w:spacing/>
              <w:ind/>
              <w:rPr/>
            </w:pPr>
            <w:r>
              <w:t xml:space="preserve"> </w:t>
            </w:r>
            <w:r>
              <w:t xml:space="preserve">R$ </w:t>
            </w:r>
            <w:r>
              <w:t xml:space="preserve">11.340,00</w:t>
            </w:r>
            <w:r/>
          </w:p>
        </w:tc>
      </w:tr>
      <w:tr>
        <w:trPr>
          <w:trHeight w:val="446"/>
        </w:trPr>
        <w:tc>
          <w:tcPr>
            <w:gridSpan w:val="5"/>
            <w:tcBorders>
              <w:top w:val="single" w:color="000000" w:sz="4" w:space="0"/>
              <w:left w:val="single" w:color="000000" w:sz="4" w:space="0"/>
              <w:bottom w:val="single" w:color="000000" w:sz="4" w:space="0"/>
              <w:right w:val="single" w:color="000000" w:sz="4" w:space="0"/>
            </w:tcBorders>
            <w:tcW w:w="7247" w:type="dxa"/>
            <w:vAlign w:val="center"/>
            <w:textDirection w:val="lrTb"/>
            <w:noWrap w:val="false"/>
          </w:tcPr>
          <w:p>
            <w:pPr>
              <w:pStyle w:val="831"/>
              <w:widowControl w:val="false"/>
              <w:pBdr/>
              <w:spacing w:line="240" w:lineRule="auto"/>
              <w:ind w:right="37" w:firstLine="0" w:left="51"/>
              <w:jc w:val="right"/>
              <w:rPr>
                <w:rFonts w:ascii="Cambria" w:hAnsi="Cambria" w:cs="Cambria"/>
                <w:b w:val="0"/>
                <w:bCs w:val="0"/>
                <w:sz w:val="22"/>
                <w:szCs w:val="22"/>
                <w:lang w:val="pt-BR"/>
              </w:rPr>
            </w:pPr>
            <w:r>
              <w:rPr>
                <w:rFonts w:ascii="Cambria" w:hAnsi="Cambria" w:cs="Cambria"/>
                <w:b/>
                <w:bCs/>
                <w:sz w:val="22"/>
                <w:szCs w:val="22"/>
                <w:lang w:val="pt-BR"/>
              </w:rPr>
              <w:t xml:space="preserve">Total Dispensado :</w:t>
            </w:r>
            <w:r>
              <w:rPr>
                <w:rFonts w:ascii="Cambria" w:hAnsi="Cambria" w:cs="Cambria"/>
                <w:b w:val="0"/>
                <w:bCs w:val="0"/>
                <w:sz w:val="22"/>
                <w:szCs w:val="22"/>
                <w:lang w:val="pt-BR"/>
              </w:rPr>
            </w:r>
            <w:r>
              <w:rPr>
                <w:rFonts w:ascii="Cambria" w:hAnsi="Cambria" w:cs="Cambria"/>
                <w:b w:val="0"/>
                <w:bCs w:val="0"/>
                <w:sz w:val="22"/>
                <w:szCs w:val="22"/>
                <w:lang w:val="pt-BR"/>
              </w:rP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val="false"/>
          </w:tcPr>
          <w:p>
            <w:pPr>
              <w:pStyle w:val="831"/>
              <w:widowControl w:val="false"/>
              <w:pBdr/>
              <w:spacing w:after="0" w:before="1" w:line="240" w:lineRule="auto"/>
              <w:ind w:right="0" w:firstLine="0" w:left="0"/>
              <w:jc w:val="center"/>
              <w:rPr>
                <w:rFonts w:ascii="Cambria" w:hAnsi="Cambria" w:cs="Cambria"/>
                <w:b/>
                <w:sz w:val="22"/>
                <w:szCs w:val="22"/>
                <w:lang w:val="pt-BR"/>
              </w:rPr>
            </w:pPr>
            <w:r>
              <w:rPr>
                <w:rFonts w:ascii="Cambria" w:hAnsi="Cambria" w:cs="Cambria"/>
                <w:b/>
                <w:sz w:val="22"/>
                <w:szCs w:val="22"/>
                <w:lang w:val="pt-BR"/>
              </w:rPr>
              <w:t xml:space="preserve">R$ </w:t>
            </w:r>
            <w:r>
              <w:rPr>
                <w:rFonts w:ascii="Cambria" w:hAnsi="Cambria" w:cs="Cambria"/>
                <w:b/>
                <w:sz w:val="22"/>
                <w:szCs w:val="22"/>
                <w:lang w:val="pt-BR"/>
              </w:rPr>
              <w:t xml:space="preserve">11.340,00</w:t>
            </w:r>
            <w:r>
              <w:rPr>
                <w:rFonts w:ascii="Cambria" w:hAnsi="Cambria" w:cs="Cambria"/>
                <w:b/>
                <w:sz w:val="22"/>
                <w:szCs w:val="22"/>
                <w:lang w:val="pt-BR"/>
              </w:rPr>
            </w:r>
            <w:r>
              <w:rPr>
                <w:rFonts w:ascii="Cambria" w:hAnsi="Cambria" w:cs="Cambria"/>
                <w:b/>
                <w:sz w:val="22"/>
                <w:szCs w:val="22"/>
                <w:lang w:val="pt-BR"/>
              </w:rPr>
            </w:r>
          </w:p>
        </w:tc>
      </w:tr>
    </w:tbl>
    <w:p>
      <w:pPr>
        <w:pStyle w:val="750"/>
        <w:pBdr/>
        <w:spacing w:after="0" w:before="105" w:line="240" w:lineRule="auto"/>
        <w:ind w:right="0" w:firstLine="0" w:left="399"/>
        <w:jc w:val="left"/>
        <w:rPr/>
      </w:pPr>
      <w:r>
        <w:rPr>
          <w:rFonts w:ascii="Cambria" w:hAnsi="Cambria" w:cs="Cambria"/>
          <w:sz w:val="22"/>
          <w:szCs w:val="22"/>
        </w:rPr>
        <w:t xml:space="preserve">Unidade</w:t>
      </w:r>
      <w:r>
        <w:rPr>
          <w:rFonts w:ascii="Cambria" w:hAnsi="Cambria" w:cs="Cambria"/>
          <w:spacing w:val="-9"/>
          <w:sz w:val="22"/>
          <w:szCs w:val="22"/>
        </w:rPr>
        <w:t xml:space="preserve"> </w:t>
      </w:r>
      <w:r>
        <w:rPr>
          <w:rFonts w:ascii="Cambria" w:hAnsi="Cambria" w:cs="Cambria"/>
          <w:sz w:val="22"/>
          <w:szCs w:val="22"/>
        </w:rPr>
        <w:t xml:space="preserve">Requisitante:</w:t>
      </w:r>
      <w:r>
        <w:rPr>
          <w:rFonts w:ascii="Cambria" w:hAnsi="Cambria" w:cs="Cambria"/>
          <w:spacing w:val="-6"/>
          <w:sz w:val="22"/>
          <w:szCs w:val="22"/>
        </w:rPr>
        <w:t xml:space="preserve"> </w:t>
      </w:r>
      <w:r>
        <w:rPr>
          <w:rFonts w:ascii="Cambria" w:hAnsi="Cambria" w:cs="Cambria"/>
          <w:b/>
          <w:bCs/>
          <w:spacing w:val="-6"/>
          <w:sz w:val="22"/>
          <w:szCs w:val="22"/>
          <w:lang w:val="pt-BR"/>
        </w:rPr>
        <w:t xml:space="preserve">SECRETARIA DE OBRAS</w:t>
      </w:r>
      <w:r/>
    </w:p>
    <w:p>
      <w:pPr>
        <w:pStyle w:val="750"/>
        <w:pBdr/>
        <w:spacing w:after="0" w:before="223" w:line="240" w:lineRule="auto"/>
        <w:ind w:right="0" w:firstLine="0" w:left="399"/>
        <w:jc w:val="left"/>
        <w:rPr>
          <w:rFonts w:ascii="Cambria" w:hAnsi="Cambria" w:cs="Cambria"/>
          <w:b/>
          <w:bCs/>
          <w:sz w:val="22"/>
          <w:szCs w:val="22"/>
          <w:lang w:val="pt-BR"/>
        </w:rPr>
      </w:pPr>
      <w:r>
        <w:rPr>
          <w:rFonts w:ascii="Cambria" w:hAnsi="Cambria" w:cs="Cambria"/>
          <w:sz w:val="22"/>
          <w:szCs w:val="22"/>
          <w:lang w:val="pt-BR"/>
        </w:rPr>
        <w:t xml:space="preserve">Empresas/CNPJ:  </w:t>
      </w:r>
      <w:r>
        <w:rPr>
          <w:rFonts w:ascii="Cambria" w:hAnsi="Cambria" w:cs="Cambria"/>
          <w:b w:val="0"/>
          <w:bCs w:val="0"/>
          <w:i/>
          <w:iCs/>
          <w:sz w:val="22"/>
          <w:szCs w:val="22"/>
          <w:lang w:val="pt-BR"/>
        </w:rPr>
        <w:t xml:space="preserve"> </w:t>
      </w:r>
      <w:r>
        <w:rPr>
          <w:rFonts w:ascii="Cambria" w:hAnsi="Cambria" w:cs="Cambria"/>
          <w:b/>
          <w:bCs/>
          <w:sz w:val="22"/>
          <w:szCs w:val="22"/>
          <w:lang w:val="pt-BR"/>
        </w:rPr>
        <w:t xml:space="preserve">CONSTRUTORA ARQUINARX LTDA</w:t>
      </w:r>
      <w:r>
        <w:rPr>
          <w:rFonts w:ascii="Cambria" w:hAnsi="Cambria" w:cs="Cambria"/>
          <w:sz w:val="22"/>
          <w:szCs w:val="22"/>
          <w:lang w:val="pt-BR"/>
        </w:rPr>
        <w:t xml:space="preserve"> -</w:t>
      </w:r>
      <w:r>
        <w:rPr>
          <w:rFonts w:ascii="Cambria" w:hAnsi="Cambria" w:cs="Cambria"/>
          <w:b/>
          <w:bCs/>
          <w:sz w:val="22"/>
          <w:szCs w:val="22"/>
          <w:lang w:val="pt-BR"/>
        </w:rPr>
        <w:t xml:space="preserve"> CNPJ </w:t>
      </w:r>
      <w:r>
        <w:rPr>
          <w:rFonts w:ascii="Cambria" w:hAnsi="Cambria" w:cs="Cambria"/>
          <w:b/>
          <w:bCs/>
          <w:sz w:val="22"/>
          <w:szCs w:val="22"/>
          <w:lang w:val="pt-BR"/>
        </w:rPr>
        <w:t xml:space="preserve">05.480.466/0001-55</w:t>
      </w:r>
      <w:r>
        <w:rPr>
          <w:rFonts w:ascii="Cambria" w:hAnsi="Cambria" w:cs="Cambria"/>
          <w:b/>
          <w:bCs/>
          <w:sz w:val="22"/>
          <w:szCs w:val="22"/>
          <w:lang w:val="pt-BR"/>
        </w:rPr>
      </w:r>
      <w:r>
        <w:rPr>
          <w:rFonts w:ascii="Cambria" w:hAnsi="Cambria" w:cs="Cambria"/>
          <w:b/>
          <w:bCs/>
          <w:sz w:val="22"/>
          <w:szCs w:val="22"/>
          <w:lang w:val="pt-BR"/>
        </w:rPr>
      </w:r>
    </w:p>
    <w:p>
      <w:pPr>
        <w:pStyle w:val="750"/>
        <w:pBdr/>
        <w:spacing w:after="0" w:before="223" w:line="240" w:lineRule="auto"/>
        <w:ind w:right="0" w:firstLine="0" w:left="399"/>
        <w:jc w:val="left"/>
        <w:rPr>
          <w:rFonts w:ascii="Cambria" w:hAnsi="Cambria" w:cs="Cambria"/>
          <w:b/>
          <w:bCs/>
          <w:sz w:val="22"/>
          <w:szCs w:val="22"/>
          <w:lang w:val="pt-BR"/>
        </w:rPr>
      </w:pPr>
      <w:r>
        <w:rPr>
          <w:b w:val="0"/>
          <w:bCs w:val="0"/>
        </w:rPr>
      </w:r>
      <w:r>
        <w:rPr>
          <w:rFonts w:ascii="Cambria" w:hAnsi="Cambria" w:cs="Cambria"/>
          <w:b/>
          <w:bCs/>
          <w:sz w:val="22"/>
          <w:szCs w:val="22"/>
          <w:lang w:val="pt-BR"/>
        </w:rPr>
      </w:r>
      <w:r>
        <w:rPr>
          <w:rFonts w:ascii="Cambria" w:hAnsi="Cambria" w:cs="Cambria"/>
          <w:b/>
          <w:bCs/>
          <w:sz w:val="22"/>
          <w:szCs w:val="22"/>
          <w:lang w:val="pt-BR"/>
        </w:rPr>
      </w:r>
    </w:p>
    <w:p>
      <w:pPr>
        <w:pStyle w:val="798"/>
        <w:pBdr/>
        <w:spacing w:line="240" w:lineRule="auto"/>
        <w:ind/>
        <w:rPr>
          <w:rFonts w:ascii="Cambria" w:hAnsi="Cambria" w:cs="Cambria"/>
          <w:sz w:val="22"/>
          <w:szCs w:val="22"/>
          <w:highlight w:val="none"/>
          <w:lang w:val="pt-BR"/>
        </w:rPr>
      </w:pPr>
      <w:r>
        <w:rPr>
          <w:rFonts w:ascii="Cambria" w:hAnsi="Cambria" w:cs="Cambria"/>
          <w:sz w:val="22"/>
          <w:szCs w:val="22"/>
          <w:lang w:val="pt-BR"/>
        </w:rPr>
        <w:t xml:space="preserve">Pagamento: </w:t>
      </w:r>
      <w:r>
        <w:rPr>
          <w:rFonts w:ascii="Cambria" w:hAnsi="Cambria" w:cs="Cambria"/>
          <w:sz w:val="22"/>
          <w:szCs w:val="22"/>
          <w:highlight w:val="white"/>
          <w:lang w:val="pt-BR"/>
        </w:rPr>
        <w:t xml:space="preserve"> </w:t>
      </w:r>
      <w:r>
        <w:rPr>
          <w:rFonts w:ascii="Cambria" w:hAnsi="Cambria" w:cs="Cambria"/>
          <w:sz w:val="22"/>
          <w:szCs w:val="22"/>
          <w:lang w:val="pt-BR"/>
        </w:rPr>
        <w:t xml:space="preserve">à vista</w:t>
      </w:r>
      <w:r>
        <w:rPr>
          <w:rFonts w:ascii="Cambria" w:hAnsi="Cambria" w:cs="Cambria"/>
          <w:sz w:val="22"/>
          <w:szCs w:val="22"/>
          <w:highlight w:val="none"/>
          <w:lang w:val="pt-BR"/>
        </w:rPr>
      </w:r>
      <w:r>
        <w:rPr>
          <w:rFonts w:ascii="Cambria" w:hAnsi="Cambria" w:cs="Cambria"/>
          <w:sz w:val="22"/>
          <w:szCs w:val="22"/>
          <w:highlight w:val="none"/>
          <w:lang w:val="pt-BR"/>
        </w:rPr>
      </w:r>
    </w:p>
    <w:p>
      <w:pPr>
        <w:pStyle w:val="750"/>
        <w:pBdr/>
        <w:spacing w:line="240" w:lineRule="auto"/>
        <w:ind w:firstLine="0" w:left="720"/>
        <w:jc w:val="left"/>
        <w:rPr>
          <w:rFonts w:ascii="Cambria" w:hAnsi="Cambria" w:cs="Cambria"/>
          <w:b/>
          <w:bCs/>
          <w:sz w:val="22"/>
          <w:szCs w:val="22"/>
          <w:u w:val="single"/>
        </w:rPr>
      </w:pPr>
      <w:r>
        <w:rPr>
          <w:rFonts w:ascii="Cambria" w:hAnsi="Cambria" w:cs="Cambria"/>
          <w:b/>
          <w:bCs/>
          <w:sz w:val="22"/>
          <w:szCs w:val="22"/>
        </w:rPr>
        <w:t xml:space="preserve">Documentos relativos à habilitação jurídica</w:t>
      </w:r>
      <w:r>
        <w:rPr>
          <w:rFonts w:ascii="Cambria" w:hAnsi="Cambria" w:cs="Cambria"/>
          <w:b/>
          <w:sz w:val="22"/>
          <w:szCs w:val="22"/>
        </w:rPr>
        <w:t xml:space="preserve">:</w:t>
      </w:r>
      <w:r>
        <w:rPr>
          <w:rFonts w:ascii="Cambria" w:hAnsi="Cambria" w:cs="Cambria"/>
          <w:b/>
          <w:bCs/>
          <w:sz w:val="22"/>
          <w:szCs w:val="22"/>
          <w:u w:val="single"/>
        </w:rPr>
      </w:r>
      <w:r>
        <w:rPr>
          <w:rFonts w:ascii="Cambria" w:hAnsi="Cambria" w:cs="Cambria"/>
          <w:b/>
          <w:bCs/>
          <w:sz w:val="22"/>
          <w:szCs w:val="22"/>
          <w:u w:val="single"/>
        </w:rPr>
      </w:r>
    </w:p>
    <w:p>
      <w:pPr>
        <w:pStyle w:val="828"/>
        <w:numPr>
          <w:ilvl w:val="0"/>
          <w:numId w:val="1"/>
        </w:numPr>
        <w:pBdr/>
        <w:spacing w:line="240" w:lineRule="auto"/>
        <w:ind/>
        <w:rPr>
          <w:rFonts w:ascii="Cambria" w:hAnsi="Cambria" w:cs="Cambria"/>
          <w:sz w:val="22"/>
          <w:szCs w:val="22"/>
        </w:rPr>
      </w:pPr>
      <w:r>
        <w:rPr>
          <w:rFonts w:ascii="Cambria" w:hAnsi="Cambria" w:cs="Cambria"/>
          <w:color w:val="000000"/>
          <w:sz w:val="22"/>
          <w:szCs w:val="22"/>
        </w:rPr>
        <w:t xml:space="preserve">Registro </w:t>
      </w:r>
      <w:r>
        <w:rPr>
          <w:rFonts w:ascii="Cambria" w:hAnsi="Cambria" w:cs="Cambria"/>
          <w:sz w:val="22"/>
          <w:szCs w:val="22"/>
        </w:rPr>
        <w:t xml:space="preserve">comercial, em vigor, no caso de empresa individual; </w:t>
      </w:r>
      <w:r>
        <w:rPr>
          <w:rFonts w:ascii="Cambria" w:hAnsi="Cambria" w:cs="Cambria"/>
          <w:sz w:val="22"/>
          <w:szCs w:val="22"/>
        </w:rPr>
      </w:r>
      <w:r>
        <w:rPr>
          <w:rFonts w:ascii="Cambria" w:hAnsi="Cambria" w:cs="Cambria"/>
          <w:sz w:val="22"/>
          <w:szCs w:val="22"/>
        </w:rPr>
      </w:r>
    </w:p>
    <w:p>
      <w:pPr>
        <w:pStyle w:val="828"/>
        <w:numPr>
          <w:ilvl w:val="0"/>
          <w:numId w:val="1"/>
        </w:numPr>
        <w:pBdr/>
        <w:spacing w:line="240" w:lineRule="auto"/>
        <w:ind/>
        <w:rPr>
          <w:rFonts w:ascii="Cambria" w:hAnsi="Cambria" w:cs="Cambria"/>
          <w:sz w:val="22"/>
          <w:szCs w:val="22"/>
        </w:rPr>
      </w:pPr>
      <w:r>
        <w:rPr>
          <w:rFonts w:ascii="Cambria" w:hAnsi="Cambria" w:cs="Cambria"/>
          <w:color w:val="000000"/>
          <w:sz w:val="22"/>
          <w:szCs w:val="22"/>
        </w:rPr>
        <w:t xml:space="preserve">Ato constitutivo, estatuto ou contrato social em vigor, devidamente registrado, em se tratando de sociedades comerciais, e, no caso de sociedades por ações, acompanhado de documentos de eleição de seus administradores.</w:t>
      </w:r>
      <w:r>
        <w:rPr>
          <w:rFonts w:ascii="Cambria" w:hAnsi="Cambria" w:cs="Cambria"/>
          <w:sz w:val="22"/>
          <w:szCs w:val="22"/>
        </w:rPr>
      </w:r>
      <w:r>
        <w:rPr>
          <w:rFonts w:ascii="Cambria" w:hAnsi="Cambria" w:cs="Cambria"/>
          <w:sz w:val="22"/>
          <w:szCs w:val="22"/>
        </w:rPr>
      </w:r>
    </w:p>
    <w:p>
      <w:pPr>
        <w:pStyle w:val="828"/>
        <w:numPr>
          <w:ilvl w:val="0"/>
          <w:numId w:val="1"/>
        </w:numPr>
        <w:pBdr/>
        <w:spacing w:line="240" w:lineRule="auto"/>
        <w:ind/>
        <w:rPr>
          <w:rFonts w:ascii="Cambria" w:hAnsi="Cambria" w:cs="Cambria"/>
          <w:sz w:val="22"/>
          <w:szCs w:val="22"/>
        </w:rPr>
      </w:pPr>
      <w:r>
        <w:rPr>
          <w:rFonts w:ascii="Cambria" w:hAnsi="Cambria" w:cs="Cambria"/>
          <w:color w:val="000000"/>
          <w:sz w:val="22"/>
          <w:szCs w:val="22"/>
        </w:rPr>
        <w:t xml:space="preserve"> </w:t>
      </w:r>
      <w:r>
        <w:rPr>
          <w:rFonts w:ascii="Cambria" w:hAnsi="Cambria" w:cs="Cambria"/>
          <w:color w:val="000000"/>
          <w:sz w:val="22"/>
          <w:szCs w:val="22"/>
        </w:rPr>
        <w:t xml:space="preserve">Cartão CNPJ</w:t>
      </w:r>
      <w:r>
        <w:rPr>
          <w:rFonts w:ascii="Cambria" w:hAnsi="Cambria" w:cs="Cambria"/>
          <w:sz w:val="22"/>
          <w:szCs w:val="22"/>
        </w:rPr>
      </w:r>
      <w:r>
        <w:rPr>
          <w:rFonts w:ascii="Cambria" w:hAnsi="Cambria" w:cs="Cambria"/>
          <w:sz w:val="22"/>
          <w:szCs w:val="22"/>
        </w:rPr>
      </w:r>
    </w:p>
    <w:p>
      <w:pPr>
        <w:pStyle w:val="750"/>
        <w:widowControl w:val="false"/>
        <w:pBdr/>
        <w:spacing w:line="240" w:lineRule="auto"/>
        <w:ind w:firstLine="567"/>
        <w:jc w:val="both"/>
        <w:rPr>
          <w:rFonts w:ascii="Cambria" w:hAnsi="Cambria" w:cs="Cambria"/>
          <w:sz w:val="22"/>
          <w:szCs w:val="22"/>
        </w:rPr>
      </w:pPr>
      <w:r>
        <w:rPr>
          <w:rFonts w:ascii="Cambria" w:hAnsi="Cambria" w:cs="Cambria"/>
          <w:b/>
          <w:bCs/>
          <w:sz w:val="22"/>
          <w:szCs w:val="22"/>
        </w:rPr>
        <w:t xml:space="preserve">Documentos relativos à </w:t>
      </w:r>
      <w:r>
        <w:rPr>
          <w:rFonts w:ascii="Cambria" w:hAnsi="Cambria" w:cs="Cambria"/>
          <w:b/>
          <w:sz w:val="22"/>
          <w:szCs w:val="22"/>
        </w:rPr>
        <w:t xml:space="preserve">regularidade fiscal e trabalhista:</w:t>
      </w:r>
      <w:r>
        <w:rPr>
          <w:rFonts w:ascii="Cambria" w:hAnsi="Cambria" w:cs="Cambria"/>
          <w:sz w:val="22"/>
          <w:szCs w:val="22"/>
        </w:rPr>
      </w:r>
      <w:r>
        <w:rPr>
          <w:rFonts w:ascii="Cambria" w:hAnsi="Cambria" w:cs="Cambria"/>
          <w:sz w:val="22"/>
          <w:szCs w:val="22"/>
        </w:rPr>
      </w:r>
    </w:p>
    <w:p>
      <w:pPr>
        <w:pStyle w:val="82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Certidão Conjunta Negativa de Débitos de Tributos e Contribuições Federais à Dívida Ativa da União, expedida pela Secretaria da Receita Federal, juntamente com a Prova de regularidade junto a Seguridade Social – CND INSS;</w:t>
      </w:r>
      <w:r>
        <w:rPr>
          <w:rFonts w:ascii="Cambria" w:hAnsi="Cambria" w:cs="Cambria"/>
          <w:sz w:val="22"/>
          <w:szCs w:val="22"/>
        </w:rPr>
      </w:r>
      <w:r>
        <w:rPr>
          <w:rFonts w:ascii="Cambria" w:hAnsi="Cambria" w:cs="Cambria"/>
          <w:sz w:val="22"/>
          <w:szCs w:val="22"/>
        </w:rPr>
      </w:r>
    </w:p>
    <w:p>
      <w:pPr>
        <w:pStyle w:val="82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Prova de regularidade junto a Fazenda Estadual relativo ao domicílio ou sede do licitante;</w:t>
      </w:r>
      <w:r>
        <w:rPr>
          <w:rFonts w:ascii="Cambria" w:hAnsi="Cambria" w:cs="Cambria"/>
          <w:sz w:val="22"/>
          <w:szCs w:val="22"/>
        </w:rPr>
      </w:r>
      <w:r>
        <w:rPr>
          <w:rFonts w:ascii="Cambria" w:hAnsi="Cambria" w:cs="Cambria"/>
          <w:sz w:val="22"/>
          <w:szCs w:val="22"/>
        </w:rPr>
      </w:r>
    </w:p>
    <w:p>
      <w:pPr>
        <w:pStyle w:val="82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Prova de regularidade junto a Fazenda Municipal, relativo ao domicílio ou sede do licitante;</w:t>
      </w:r>
      <w:r>
        <w:rPr>
          <w:rFonts w:ascii="Cambria" w:hAnsi="Cambria" w:cs="Cambria"/>
          <w:sz w:val="22"/>
          <w:szCs w:val="22"/>
        </w:rPr>
      </w:r>
      <w:r>
        <w:rPr>
          <w:rFonts w:ascii="Cambria" w:hAnsi="Cambria" w:cs="Cambria"/>
          <w:sz w:val="22"/>
          <w:szCs w:val="22"/>
        </w:rPr>
      </w:r>
    </w:p>
    <w:p>
      <w:pPr>
        <w:pStyle w:val="82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 </w:t>
      </w:r>
      <w:r>
        <w:rPr>
          <w:rFonts w:ascii="Cambria" w:hAnsi="Cambria" w:cs="Cambria"/>
          <w:sz w:val="22"/>
          <w:szCs w:val="22"/>
        </w:rPr>
        <w:t xml:space="preserve">Certificado de Regularidade de Situação – CRS, perante o FGTS, expedido pela Caixa Econômica Federal;</w:t>
      </w:r>
      <w:r>
        <w:rPr>
          <w:rFonts w:ascii="Cambria" w:hAnsi="Cambria" w:cs="Cambria"/>
          <w:sz w:val="22"/>
          <w:szCs w:val="22"/>
        </w:rPr>
      </w:r>
      <w:r>
        <w:rPr>
          <w:rFonts w:ascii="Cambria" w:hAnsi="Cambria" w:cs="Cambria"/>
          <w:sz w:val="22"/>
          <w:szCs w:val="22"/>
        </w:rPr>
      </w:r>
    </w:p>
    <w:p>
      <w:pPr>
        <w:pStyle w:val="828"/>
        <w:widowControl w:val="false"/>
        <w:numPr>
          <w:ilvl w:val="1"/>
          <w:numId w:val="2"/>
        </w:numPr>
        <w:pBdr/>
        <w:spacing w:line="240" w:lineRule="auto"/>
        <w:ind/>
        <w:jc w:val="both"/>
        <w:rPr>
          <w:rFonts w:ascii="Cambria" w:hAnsi="Cambria" w:cs="Cambria"/>
          <w:sz w:val="22"/>
          <w:szCs w:val="22"/>
        </w:rPr>
      </w:pPr>
      <w:r>
        <w:rPr>
          <w:rFonts w:ascii="Cambria" w:hAnsi="Cambria" w:cs="Cambria"/>
          <w:sz w:val="22"/>
          <w:szCs w:val="22"/>
        </w:rPr>
        <w:t xml:space="preserve">Certidão Negativa de Débitos Trabalhistas – CNDT.</w:t>
      </w:r>
      <w:r>
        <w:rPr>
          <w:rFonts w:ascii="Cambria" w:hAnsi="Cambria" w:cs="Cambria"/>
          <w:sz w:val="22"/>
          <w:szCs w:val="22"/>
        </w:rPr>
      </w:r>
      <w:r>
        <w:rPr>
          <w:rFonts w:ascii="Cambria" w:hAnsi="Cambria" w:cs="Cambria"/>
          <w:sz w:val="22"/>
          <w:szCs w:val="22"/>
        </w:rPr>
      </w:r>
    </w:p>
    <w:p>
      <w:pPr>
        <w:pStyle w:val="750"/>
        <w:widowControl w:val="false"/>
        <w:pBdr/>
        <w:spacing w:line="240" w:lineRule="auto"/>
        <w:ind w:firstLine="0" w:left="567"/>
        <w:jc w:val="both"/>
        <w:rPr>
          <w:rFonts w:ascii="Cambria" w:hAnsi="Cambria" w:cs="Cambria"/>
          <w:sz w:val="22"/>
          <w:szCs w:val="22"/>
        </w:rPr>
      </w:pPr>
      <w:r>
        <w:rPr>
          <w:rFonts w:ascii="Cambria" w:hAnsi="Cambria" w:cs="Cambria"/>
          <w:b/>
          <w:sz w:val="22"/>
          <w:szCs w:val="22"/>
        </w:rPr>
        <w:t xml:space="preserve">Documentos referente a qualificação econômico financeira:</w:t>
      </w:r>
      <w:r>
        <w:rPr>
          <w:rFonts w:ascii="Cambria" w:hAnsi="Cambria" w:cs="Cambria"/>
          <w:sz w:val="22"/>
          <w:szCs w:val="22"/>
        </w:rPr>
      </w:r>
      <w:r>
        <w:rPr>
          <w:rFonts w:ascii="Cambria" w:hAnsi="Cambria" w:cs="Cambria"/>
          <w:sz w:val="22"/>
          <w:szCs w:val="22"/>
        </w:rPr>
      </w:r>
    </w:p>
    <w:p>
      <w:pPr>
        <w:pStyle w:val="828"/>
        <w:widowControl w:val="false"/>
        <w:numPr>
          <w:ilvl w:val="0"/>
          <w:numId w:val="3"/>
        </w:numPr>
        <w:pBdr/>
        <w:spacing w:line="240" w:lineRule="auto"/>
        <w:ind/>
        <w:jc w:val="both"/>
        <w:rPr>
          <w:rFonts w:ascii="Cambria" w:hAnsi="Cambria" w:cs="Cambria"/>
          <w:sz w:val="22"/>
          <w:szCs w:val="22"/>
        </w:rPr>
      </w:pPr>
      <w:r>
        <w:rPr>
          <w:rFonts w:ascii="Cambria" w:hAnsi="Cambria" w:cs="Cambria"/>
          <w:sz w:val="22"/>
          <w:szCs w:val="22"/>
        </w:rPr>
        <w:t xml:space="preserve">Certidão negativa de falência ou concordata expedida pelo distribuidor da sede da pessoa jurídica, ou de execução patrimonial, expedida no domicílio da pessoa física.</w:t>
      </w:r>
      <w:r>
        <w:rPr>
          <w:rFonts w:ascii="Cambria" w:hAnsi="Cambria" w:cs="Cambria"/>
          <w:sz w:val="22"/>
          <w:szCs w:val="22"/>
        </w:rPr>
      </w:r>
      <w:r>
        <w:rPr>
          <w:rFonts w:ascii="Cambria" w:hAnsi="Cambria" w:cs="Cambria"/>
          <w:sz w:val="22"/>
          <w:szCs w:val="22"/>
        </w:rPr>
      </w:r>
    </w:p>
    <w:p>
      <w:pPr>
        <w:pStyle w:val="750"/>
        <w:pBdr/>
        <w:spacing w:line="240" w:lineRule="auto"/>
        <w:ind w:firstLine="0" w:left="720"/>
        <w:jc w:val="left"/>
        <w:rPr>
          <w:rFonts w:ascii="Cambria" w:hAnsi="Cambria" w:cs="Cambria"/>
          <w:b/>
          <w:bCs/>
          <w:sz w:val="22"/>
          <w:szCs w:val="22"/>
          <w:highlight w:val="none"/>
          <w:u w:val="single"/>
        </w:rPr>
      </w:pPr>
      <w:r>
        <w:rPr>
          <w:rFonts w:ascii="Cambria" w:hAnsi="Cambria" w:cs="Cambria"/>
          <w:b/>
          <w:sz w:val="22"/>
          <w:szCs w:val="22"/>
          <w:u w:val="single"/>
        </w:rPr>
        <w:t xml:space="preserve">Do Local, Gestor Do Contrato E Prazo:</w:t>
      </w:r>
      <w:r>
        <w:rPr>
          <w:rFonts w:ascii="Cambria" w:hAnsi="Cambria" w:cs="Cambria"/>
          <w:b/>
          <w:bCs/>
          <w:sz w:val="22"/>
          <w:szCs w:val="22"/>
          <w:highlight w:val="none"/>
          <w:u w:val="single"/>
        </w:rPr>
      </w:r>
      <w:r>
        <w:rPr>
          <w:rFonts w:ascii="Cambria" w:hAnsi="Cambria" w:cs="Cambria"/>
          <w:b/>
          <w:bCs/>
          <w:sz w:val="22"/>
          <w:szCs w:val="22"/>
          <w:highlight w:val="none"/>
          <w:u w:val="single"/>
        </w:rPr>
      </w:r>
    </w:p>
    <w:p>
      <w:pPr>
        <w:pStyle w:val="750"/>
        <w:pBdr/>
        <w:spacing w:line="240" w:lineRule="auto"/>
        <w:ind w:right="0" w:firstLine="1416" w:left="0"/>
        <w:jc w:val="left"/>
        <w:rPr>
          <w:rFonts w:ascii="Cambria" w:hAnsi="Cambria" w:cs="Cambria"/>
          <w:b w:val="0"/>
          <w:bCs w:val="0"/>
          <w:sz w:val="22"/>
          <w:szCs w:val="22"/>
          <w:highlight w:val="none"/>
          <w:u w:val="none"/>
        </w:rPr>
      </w:pPr>
      <w:r>
        <w:rPr>
          <w:rFonts w:ascii="Cambria" w:hAnsi="Cambria" w:cs="Cambria"/>
          <w:b w:val="0"/>
          <w:bCs w:val="0"/>
          <w:sz w:val="22"/>
          <w:szCs w:val="22"/>
          <w:u w:val="none"/>
        </w:rPr>
        <w:t xml:space="preserve">Os itens deverão ser entregues de acordo com o descrito no Estudo Técnico Preliminar, emitido pela Secretaria de Obras  e anexo ao processo. </w:t>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Style w:val="750"/>
        <w:pBdr/>
        <w:spacing w:line="240" w:lineRule="auto"/>
        <w:ind w:right="0" w:firstLine="1416" w:left="0"/>
        <w:jc w:val="left"/>
        <w:rPr>
          <w:rFonts w:ascii="Cambria" w:hAnsi="Cambria" w:cs="Cambria"/>
          <w:sz w:val="22"/>
          <w:szCs w:val="22"/>
        </w:rPr>
      </w:pPr>
      <w:r>
        <w:rPr>
          <w:rFonts w:ascii="Cambria" w:hAnsi="Cambria" w:cs="Cambria"/>
          <w:b w:val="0"/>
          <w:bCs w:val="0"/>
          <w:sz w:val="22"/>
          <w:szCs w:val="22"/>
          <w:u w:val="none"/>
        </w:rPr>
        <w:t xml:space="preserve"> </w:t>
      </w:r>
      <w:r>
        <w:rPr>
          <w:rFonts w:ascii="Cambria" w:hAnsi="Cambria" w:cs="Cambria"/>
          <w:b w:val="0"/>
          <w:bCs w:val="0"/>
          <w:sz w:val="22"/>
          <w:szCs w:val="22"/>
          <w:u w:val="none"/>
        </w:rPr>
        <w:t xml:space="preserve">No caso dos produtos serem entregues e/ou instala</w:t>
      </w:r>
      <w:r>
        <w:rPr>
          <w:rFonts w:ascii="Cambria" w:hAnsi="Cambria" w:cs="Cambria"/>
          <w:b w:val="0"/>
          <w:bCs w:val="0"/>
          <w:sz w:val="22"/>
          <w:szCs w:val="22"/>
          <w:u w:val="none"/>
        </w:rPr>
        <w:t xml:space="preserve">dos em desacordo com o estabelecido pela contratante, a contratada, além de sofrer a multa correspondente, poderá ser declarada inidônea para licitar ou contratar com a Administração Pública, nos termos do art. 156, inciso IV, da Lei Federal n.º 14.133/21;</w:t>
      </w:r>
      <w:r>
        <w:rPr>
          <w:rFonts w:ascii="Cambria" w:hAnsi="Cambria" w:cs="Cambria"/>
          <w:sz w:val="22"/>
          <w:szCs w:val="22"/>
        </w:rPr>
      </w:r>
      <w:r>
        <w:rPr>
          <w:rFonts w:ascii="Cambria" w:hAnsi="Cambria" w:cs="Cambria"/>
          <w:sz w:val="22"/>
          <w:szCs w:val="22"/>
        </w:rPr>
      </w:r>
    </w:p>
    <w:p>
      <w:pPr>
        <w:pStyle w:val="750"/>
        <w:pBdr/>
        <w:spacing w:line="240" w:lineRule="auto"/>
        <w:ind w:right="0" w:firstLine="1416" w:left="0"/>
        <w:jc w:val="left"/>
        <w:rPr>
          <w:rFonts w:ascii="Cambria" w:hAnsi="Cambria" w:cs="Cambria"/>
          <w:sz w:val="22"/>
          <w:szCs w:val="22"/>
          <w:highlight w:val="none"/>
        </w:rPr>
      </w:pPr>
      <w:r>
        <w:rPr>
          <w:rFonts w:ascii="Cambria" w:hAnsi="Cambria" w:cs="Cambria"/>
          <w:b w:val="0"/>
          <w:bCs w:val="0"/>
          <w:sz w:val="22"/>
          <w:szCs w:val="22"/>
          <w:u w:val="none"/>
        </w:rPr>
        <w:t xml:space="preserve"> </w:t>
      </w:r>
      <w:r>
        <w:rPr>
          <w:rFonts w:ascii="Cambria" w:hAnsi="Cambria" w:cs="Cambria"/>
          <w:b w:val="0"/>
          <w:bCs w:val="0"/>
          <w:sz w:val="22"/>
          <w:szCs w:val="22"/>
          <w:u w:val="none"/>
        </w:rPr>
        <w:t xml:space="preserve">Fica designado como representante da Administração, para acompanhar e fiscalizar a execução do contrato, bem como as demais especifica</w:t>
      </w:r>
      <w:r>
        <w:rPr>
          <w:rFonts w:ascii="Cambria" w:hAnsi="Cambria" w:cs="Cambria"/>
          <w:b w:val="0"/>
          <w:bCs w:val="0"/>
          <w:sz w:val="22"/>
          <w:szCs w:val="22"/>
          <w:u w:val="none"/>
        </w:rPr>
        <w:t xml:space="preserve">ções técnicas dos serviços, um representante da administração a ser designado através de portaria,  nos termos do caput do artigo 117 caput, da Lei Federal14.133/21 (Lei de Licitações), a qual emitirá ao final de cada etapa, laudo de execução dos serviços.</w:t>
      </w:r>
      <w:r>
        <w:rPr>
          <w:rFonts w:ascii="Cambria" w:hAnsi="Cambria" w:cs="Cambria"/>
          <w:sz w:val="22"/>
          <w:szCs w:val="22"/>
          <w:highlight w:val="none"/>
        </w:rPr>
      </w:r>
      <w:r>
        <w:rPr>
          <w:rFonts w:ascii="Cambria" w:hAnsi="Cambria" w:cs="Cambria"/>
          <w:sz w:val="22"/>
          <w:szCs w:val="22"/>
          <w:highlight w:val="none"/>
        </w:rPr>
      </w:r>
    </w:p>
    <w:p>
      <w:pPr>
        <w:pStyle w:val="750"/>
        <w:pBdr/>
        <w:spacing w:line="240" w:lineRule="auto"/>
        <w:ind w:right="0" w:firstLine="0" w:left="0"/>
        <w:jc w:val="left"/>
        <w:rPr>
          <w:rFonts w:ascii="Cambria" w:hAnsi="Cambria" w:cs="Cambria"/>
          <w:b w:val="0"/>
          <w:bCs w:val="0"/>
          <w:sz w:val="22"/>
          <w:szCs w:val="22"/>
          <w:highlight w:val="none"/>
          <w:u w:val="none"/>
        </w:rPr>
      </w:pPr>
      <w:r>
        <w:rPr>
          <w:rFonts w:ascii="Cambria" w:hAnsi="Cambria" w:cs="Cambria"/>
          <w:b w:val="0"/>
          <w:bCs w:val="0"/>
          <w:sz w:val="22"/>
          <w:szCs w:val="22"/>
          <w:u w:val="none"/>
        </w:rPr>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Style w:val="750"/>
        <w:pBdr/>
        <w:spacing w:line="240" w:lineRule="auto"/>
        <w:ind w:firstLine="0" w:left="720"/>
        <w:jc w:val="left"/>
        <w:rPr>
          <w:rFonts w:ascii="Cambria" w:hAnsi="Cambria" w:cs="Cambria"/>
          <w:b/>
          <w:bCs/>
          <w:sz w:val="22"/>
          <w:szCs w:val="22"/>
          <w:u w:val="single"/>
        </w:rPr>
      </w:pPr>
      <w:r>
        <w:rPr>
          <w:rFonts w:ascii="Cambria" w:hAnsi="Cambria" w:cs="Cambria"/>
          <w:b/>
          <w:sz w:val="22"/>
          <w:szCs w:val="22"/>
          <w:u w:val="single"/>
        </w:rPr>
        <w:t xml:space="preserve">Disposições Gerais</w:t>
      </w:r>
      <w:r>
        <w:rPr>
          <w:rFonts w:ascii="Cambria" w:hAnsi="Cambria" w:cs="Cambria"/>
          <w:b/>
          <w:bCs/>
          <w:sz w:val="22"/>
          <w:szCs w:val="22"/>
          <w:u w:val="single"/>
        </w:rPr>
      </w:r>
      <w:r>
        <w:rPr>
          <w:rFonts w:ascii="Cambria" w:hAnsi="Cambria" w:cs="Cambria"/>
          <w:b/>
          <w:bCs/>
          <w:sz w:val="22"/>
          <w:szCs w:val="22"/>
          <w:u w:val="single"/>
        </w:rPr>
      </w:r>
    </w:p>
    <w:p>
      <w:pPr>
        <w:pStyle w:val="828"/>
        <w:numPr>
          <w:ilvl w:val="0"/>
          <w:numId w:val="4"/>
        </w:numPr>
        <w:pBdr/>
        <w:spacing w:line="240" w:lineRule="auto"/>
        <w:ind/>
        <w:jc w:val="left"/>
        <w:rPr>
          <w:rFonts w:ascii="Cambria" w:hAnsi="Cambria" w:cs="Cambria"/>
          <w:sz w:val="22"/>
          <w:szCs w:val="22"/>
        </w:rPr>
      </w:pPr>
      <w:r>
        <w:rPr>
          <w:rFonts w:ascii="Cambria" w:hAnsi="Cambria" w:cs="Cambria"/>
          <w:b w:val="0"/>
          <w:bCs w:val="0"/>
          <w:sz w:val="22"/>
          <w:szCs w:val="22"/>
          <w:u w:val="none"/>
        </w:rPr>
        <w:t xml:space="preserve">Nenhuma indenização será devida aos proponentes por apresentarem documentação e/ ou apresentarem proposta relativa ao presente DISPENSA;</w:t>
      </w:r>
      <w:r>
        <w:rPr>
          <w:rFonts w:ascii="Cambria" w:hAnsi="Cambria" w:cs="Cambria"/>
          <w:sz w:val="22"/>
          <w:szCs w:val="22"/>
        </w:rPr>
      </w:r>
      <w:r>
        <w:rPr>
          <w:rFonts w:ascii="Cambria" w:hAnsi="Cambria" w:cs="Cambria"/>
          <w:sz w:val="22"/>
          <w:szCs w:val="22"/>
        </w:rPr>
      </w:r>
    </w:p>
    <w:p>
      <w:pPr>
        <w:pStyle w:val="828"/>
        <w:numPr>
          <w:ilvl w:val="0"/>
          <w:numId w:val="4"/>
        </w:numPr>
        <w:pBdr/>
        <w:spacing w:line="240" w:lineRule="auto"/>
        <w:ind/>
        <w:jc w:val="left"/>
        <w:rPr>
          <w:rFonts w:ascii="Cambria" w:hAnsi="Cambria" w:cs="Cambria"/>
          <w:sz w:val="22"/>
          <w:szCs w:val="22"/>
        </w:rPr>
      </w:pPr>
      <w:r>
        <w:rPr>
          <w:rFonts w:ascii="Cambria" w:hAnsi="Cambria" w:cs="Cambria"/>
          <w:b w:val="0"/>
          <w:bCs w:val="0"/>
          <w:sz w:val="22"/>
          <w:szCs w:val="22"/>
          <w:u w:val="none"/>
        </w:rPr>
        <w:t xml:space="preserve">O presente Processo de Dispensa somente p</w:t>
      </w:r>
      <w:r>
        <w:rPr>
          <w:rFonts w:ascii="Cambria" w:hAnsi="Cambria" w:cs="Cambria"/>
          <w:b w:val="0"/>
          <w:bCs w:val="0"/>
          <w:sz w:val="22"/>
          <w:szCs w:val="22"/>
          <w:u w:val="none"/>
        </w:rPr>
        <w:t xml:space="preserve">oderá vir a ser revogada por razões de interesse público decorrente de fato superveniente, devidamente comprovado ou anulado, no todo ou em parte, por ilegalidade, de ofício ou por provocação de terceiro mediante parecer escrito e devidamente fundamentado;</w:t>
      </w:r>
      <w:r>
        <w:rPr>
          <w:rFonts w:ascii="Cambria" w:hAnsi="Cambria" w:cs="Cambria"/>
          <w:sz w:val="22"/>
          <w:szCs w:val="22"/>
        </w:rPr>
      </w:r>
      <w:r>
        <w:rPr>
          <w:rFonts w:ascii="Cambria" w:hAnsi="Cambria" w:cs="Cambria"/>
          <w:sz w:val="22"/>
          <w:szCs w:val="22"/>
        </w:rPr>
      </w:r>
    </w:p>
    <w:p>
      <w:pPr>
        <w:pStyle w:val="828"/>
        <w:numPr>
          <w:ilvl w:val="0"/>
          <w:numId w:val="4"/>
        </w:numPr>
        <w:pBdr/>
        <w:spacing w:line="240" w:lineRule="auto"/>
        <w:ind/>
        <w:jc w:val="left"/>
        <w:rPr>
          <w:rFonts w:ascii="Cambria" w:hAnsi="Cambria" w:cs="Cambria"/>
          <w:sz w:val="22"/>
          <w:szCs w:val="22"/>
        </w:rPr>
      </w:pPr>
      <w:r>
        <w:rPr>
          <w:rFonts w:ascii="Cambria" w:hAnsi="Cambria" w:cs="Cambria"/>
          <w:b w:val="0"/>
          <w:bCs w:val="0"/>
          <w:sz w:val="22"/>
          <w:szCs w:val="22"/>
          <w:u w:val="none"/>
        </w:rPr>
        <w:t xml:space="preserve">O proponente é responsável pela fidelidade e legitimidade das informações e dos documentos apresentados em qualquer fase da licitação;</w:t>
      </w:r>
      <w:r>
        <w:rPr>
          <w:rFonts w:ascii="Cambria" w:hAnsi="Cambria" w:cs="Cambria"/>
          <w:sz w:val="22"/>
          <w:szCs w:val="22"/>
        </w:rPr>
      </w:r>
      <w:r>
        <w:rPr>
          <w:rFonts w:ascii="Cambria" w:hAnsi="Cambria" w:cs="Cambria"/>
          <w:sz w:val="22"/>
          <w:szCs w:val="22"/>
        </w:rPr>
      </w:r>
    </w:p>
    <w:p>
      <w:pPr>
        <w:pStyle w:val="828"/>
        <w:numPr>
          <w:ilvl w:val="0"/>
          <w:numId w:val="4"/>
        </w:numPr>
        <w:pBdr/>
        <w:spacing w:line="240" w:lineRule="auto"/>
        <w:ind/>
        <w:jc w:val="left"/>
        <w:rPr>
          <w:rFonts w:ascii="Cambria" w:hAnsi="Cambria" w:cs="Cambria"/>
          <w:b w:val="0"/>
          <w:bCs w:val="0"/>
          <w:sz w:val="22"/>
          <w:szCs w:val="22"/>
          <w:u w:val="none"/>
        </w:rPr>
      </w:pPr>
      <w:r>
        <w:rPr>
          <w:rFonts w:ascii="Cambria" w:hAnsi="Cambria" w:cs="Cambria"/>
          <w:b w:val="0"/>
          <w:bCs w:val="0"/>
          <w:sz w:val="22"/>
          <w:szCs w:val="22"/>
          <w:u w:val="none"/>
        </w:rPr>
        <w:t xml:space="preserve">Para dirimir quaisquer questões decorrentes do procedimento licitatório, elegem as partes o Foro da Comarca de Santa Bárbara do Sul, com renúncia expressa a qualquer outro por mais privilegiado que seja;</w:t>
      </w:r>
      <w:r>
        <w:rPr>
          <w:rFonts w:ascii="Cambria" w:hAnsi="Cambria" w:cs="Cambria"/>
          <w:b w:val="0"/>
          <w:bCs w:val="0"/>
          <w:sz w:val="22"/>
          <w:szCs w:val="22"/>
          <w:u w:val="none"/>
        </w:rPr>
      </w:r>
      <w:r>
        <w:rPr>
          <w:rFonts w:ascii="Cambria" w:hAnsi="Cambria" w:cs="Cambria"/>
          <w:b w:val="0"/>
          <w:bCs w:val="0"/>
          <w:sz w:val="22"/>
          <w:szCs w:val="22"/>
          <w:u w:val="none"/>
        </w:rPr>
      </w:r>
    </w:p>
    <w:p>
      <w:pPr>
        <w:pStyle w:val="750"/>
        <w:pBdr/>
        <w:spacing w:line="240" w:lineRule="auto"/>
        <w:ind w:firstLine="0" w:left="720"/>
        <w:jc w:val="left"/>
        <w:rPr>
          <w:rFonts w:ascii="Cambria" w:hAnsi="Cambria" w:cs="Cambria"/>
          <w:b w:val="0"/>
          <w:bCs w:val="0"/>
          <w:sz w:val="22"/>
          <w:szCs w:val="22"/>
          <w:highlight w:val="none"/>
          <w:u w:val="none"/>
        </w:rPr>
      </w:pPr>
      <w:r>
        <w:rPr>
          <w:rFonts w:ascii="Cambria" w:hAnsi="Cambria" w:cs="Cambria"/>
          <w:b w:val="0"/>
          <w:bCs w:val="0"/>
          <w:sz w:val="22"/>
          <w:szCs w:val="22"/>
          <w:u w:val="none"/>
        </w:rPr>
        <w:t xml:space="preserve">Diante ao exposto acima, esta Agente de Contratação, sugere a formalização do referido contrato, se assim o departamento jurídico entender através de parecer e salvo entendimento superior contrário.</w:t>
      </w:r>
      <w:r>
        <w:rPr>
          <w:rFonts w:ascii="Cambria" w:hAnsi="Cambria" w:cs="Cambria"/>
          <w:b w:val="0"/>
          <w:bCs w:val="0"/>
          <w:sz w:val="22"/>
          <w:szCs w:val="22"/>
          <w:highlight w:val="none"/>
          <w:u w:val="none"/>
        </w:rPr>
      </w:r>
      <w:r>
        <w:rPr>
          <w:rFonts w:ascii="Cambria" w:hAnsi="Cambria" w:cs="Cambria"/>
          <w:b w:val="0"/>
          <w:bCs w:val="0"/>
          <w:sz w:val="22"/>
          <w:szCs w:val="22"/>
          <w:highlight w:val="none"/>
          <w:u w:val="none"/>
        </w:rPr>
      </w:r>
    </w:p>
    <w:p>
      <w:pPr>
        <w:pStyle w:val="794"/>
        <w:pBdr/>
        <w:spacing w:line="240" w:lineRule="auto"/>
        <w:ind/>
        <w:rPr/>
      </w:pPr>
      <w:r>
        <w:rPr>
          <w:rFonts w:ascii="Cambria" w:hAnsi="Cambria" w:cs="Cambria"/>
          <w:sz w:val="22"/>
          <w:szCs w:val="22"/>
          <w:lang w:val="pt-BR"/>
        </w:rPr>
        <w:t xml:space="preserve">Em anexo:</w:t>
      </w:r>
      <w:r/>
    </w:p>
    <w:p>
      <w:pPr>
        <w:pStyle w:val="794"/>
        <w:numPr>
          <w:ilvl w:val="0"/>
          <w:numId w:val="5"/>
        </w:numPr>
        <w:pBdr/>
        <w:spacing w:after="0" w:before="0" w:line="240" w:lineRule="auto"/>
        <w:ind w:right="0" w:hanging="360" w:left="709"/>
        <w:rPr/>
      </w:pPr>
      <w:r>
        <w:rPr>
          <w:rFonts w:ascii="Cambria" w:hAnsi="Cambria" w:cs="Cambria"/>
          <w:sz w:val="22"/>
          <w:szCs w:val="22"/>
          <w:lang w:val="pt-BR"/>
        </w:rPr>
        <w:t xml:space="preserve">Pedidos de Compras </w:t>
      </w:r>
      <w:r>
        <w:rPr>
          <w:rFonts w:ascii="Cambria" w:hAnsi="Cambria" w:cs="Cambria"/>
          <w:sz w:val="22"/>
          <w:szCs w:val="22"/>
          <w:lang w:val="pt-BR"/>
        </w:rPr>
        <w:t xml:space="preserve">177</w:t>
      </w:r>
      <w:r>
        <w:rPr>
          <w:rFonts w:ascii="Cambria" w:hAnsi="Cambria" w:cs="Cambria"/>
          <w:sz w:val="22"/>
          <w:szCs w:val="22"/>
          <w:lang w:val="pt-BR"/>
        </w:rPr>
        <w:t xml:space="preserve">/2023 – </w:t>
      </w:r>
      <w:r>
        <w:rPr>
          <w:rFonts w:ascii="Cambria" w:hAnsi="Cambria" w:cs="Cambria"/>
          <w:sz w:val="22"/>
          <w:szCs w:val="22"/>
          <w:lang w:val="pt-BR"/>
        </w:rPr>
        <w:t xml:space="preserve">SECRETARIA DE OBRAS</w:t>
      </w:r>
      <w:r/>
    </w:p>
    <w:p>
      <w:pPr>
        <w:pStyle w:val="794"/>
        <w:numPr>
          <w:ilvl w:val="0"/>
          <w:numId w:val="5"/>
        </w:numPr>
        <w:pBdr/>
        <w:spacing w:after="0" w:before="0" w:line="240" w:lineRule="auto"/>
        <w:ind w:right="0" w:hanging="360" w:left="709"/>
        <w:rPr/>
      </w:pPr>
      <w:r>
        <w:rPr>
          <w:rFonts w:ascii="Cambria" w:hAnsi="Cambria" w:cs="Cambria"/>
          <w:sz w:val="22"/>
          <w:szCs w:val="22"/>
          <w:lang w:val="pt-BR"/>
        </w:rPr>
        <w:t xml:space="preserve">Documentação da empresa vencedora</w:t>
      </w:r>
      <w:r/>
    </w:p>
    <w:p>
      <w:pPr>
        <w:pStyle w:val="794"/>
        <w:numPr>
          <w:ilvl w:val="0"/>
          <w:numId w:val="5"/>
        </w:numPr>
        <w:pBdr/>
        <w:spacing w:after="0" w:before="0" w:line="240" w:lineRule="auto"/>
        <w:ind w:right="0" w:hanging="360" w:left="709"/>
        <w:rPr/>
      </w:pPr>
      <w:r>
        <w:rPr>
          <w:rFonts w:ascii="Cambria" w:hAnsi="Cambria" w:cs="Cambria"/>
          <w:sz w:val="22"/>
          <w:szCs w:val="22"/>
          <w:lang w:val="pt-BR"/>
        </w:rPr>
        <w:t xml:space="preserve">Orçamentos encaminhados pelos fornecedor</w:t>
      </w:r>
      <w:r>
        <w:rPr>
          <w:rFonts w:ascii="Cambria" w:hAnsi="Cambria" w:cs="Cambria"/>
          <w:b w:val="0"/>
          <w:bCs w:val="0"/>
          <w:sz w:val="22"/>
          <w:szCs w:val="22"/>
          <w:lang w:val="pt-BR"/>
        </w:rPr>
        <w:t xml:space="preserve">es</w:t>
      </w:r>
      <w:r/>
    </w:p>
    <w:p>
      <w:pPr>
        <w:pStyle w:val="794"/>
        <w:numPr>
          <w:ilvl w:val="0"/>
          <w:numId w:val="5"/>
        </w:numPr>
        <w:pBdr/>
        <w:spacing w:after="0" w:before="0" w:line="240" w:lineRule="auto"/>
        <w:ind w:right="0" w:hanging="360" w:left="709"/>
        <w:rPr/>
      </w:pPr>
      <w:r>
        <w:rPr>
          <w:rFonts w:ascii="Cambria" w:hAnsi="Cambria" w:cs="Cambria"/>
          <w:b w:val="0"/>
          <w:bCs w:val="0"/>
          <w:sz w:val="22"/>
          <w:szCs w:val="22"/>
          <w:lang w:val="pt-BR"/>
        </w:rPr>
        <w:t xml:space="preserve">ETP</w:t>
      </w:r>
      <w:r/>
    </w:p>
    <w:p>
      <w:pPr>
        <w:pStyle w:val="794"/>
        <w:pBdr/>
        <w:spacing w:line="240" w:lineRule="auto"/>
        <w:ind/>
        <w:rPr/>
      </w:pPr>
      <w:r/>
      <w:r/>
    </w:p>
    <w:p>
      <w:pPr>
        <w:pStyle w:val="794"/>
        <w:pBdr/>
        <w:spacing w:line="240" w:lineRule="auto"/>
        <w:ind/>
        <w:rPr/>
      </w:pPr>
      <w:r/>
      <w:r/>
    </w:p>
    <w:p>
      <w:pPr>
        <w:pStyle w:val="750"/>
        <w:pBdr/>
        <w:spacing w:after="0" w:before="0" w:line="240" w:lineRule="auto"/>
        <w:ind w:right="0" w:firstLine="0" w:left="0"/>
        <w:jc w:val="right"/>
        <w:rPr>
          <w:rFonts w:ascii="Cambria" w:hAnsi="Cambria" w:cs="Cambria"/>
          <w:sz w:val="22"/>
          <w:szCs w:val="22"/>
          <w:highlight w:val="none"/>
          <w:lang w:val="pt-BR"/>
        </w:rPr>
      </w:pPr>
      <w:r>
        <w:rPr>
          <w:rFonts w:ascii="Cambria" w:hAnsi="Cambria" w:cs="Cambria"/>
          <w:sz w:val="22"/>
          <w:szCs w:val="22"/>
          <w:lang w:val="pt-BR"/>
        </w:rPr>
        <w:t xml:space="preserve">Santa Bárbara do Sul,  15</w:t>
      </w:r>
      <w:r>
        <w:rPr>
          <w:rFonts w:ascii="Cambria" w:hAnsi="Cambria" w:cs="Cambria"/>
          <w:sz w:val="22"/>
          <w:szCs w:val="22"/>
          <w:lang w:val="pt-BR"/>
        </w:rPr>
        <w:t xml:space="preserve">  de dezembro de 2023.</w:t>
      </w:r>
      <w:r>
        <w:rPr>
          <w:rFonts w:ascii="Cambria" w:hAnsi="Cambria" w:cs="Cambria"/>
          <w:sz w:val="22"/>
          <w:szCs w:val="22"/>
          <w:highlight w:val="none"/>
          <w:lang w:val="pt-BR"/>
        </w:rPr>
      </w:r>
      <w:r>
        <w:rPr>
          <w:rFonts w:ascii="Cambria" w:hAnsi="Cambria" w:cs="Cambria"/>
          <w:sz w:val="22"/>
          <w:szCs w:val="22"/>
          <w:highlight w:val="none"/>
          <w:lang w:val="pt-BR"/>
        </w:rPr>
      </w:r>
    </w:p>
    <w:p>
      <w:pPr>
        <w:pStyle w:val="750"/>
        <w:pBdr/>
        <w:spacing w:after="0" w:before="0" w:line="240" w:lineRule="auto"/>
        <w:ind w:right="0" w:firstLine="0" w:left="0"/>
        <w:jc w:val="right"/>
        <w:rPr>
          <w:highlight w:val="none"/>
        </w:rPr>
      </w:pPr>
      <w:r>
        <w:rPr>
          <w:highlight w:val="none"/>
        </w:rPr>
      </w:r>
      <w:r>
        <w:rPr>
          <w:highlight w:val="none"/>
        </w:rPr>
      </w:r>
      <w:r>
        <w:rPr>
          <w:highlight w:val="none"/>
        </w:rPr>
      </w:r>
    </w:p>
    <w:p>
      <w:pPr>
        <w:pStyle w:val="794"/>
        <w:pBdr/>
        <w:spacing w:after="0" w:before="6" w:line="240" w:lineRule="auto"/>
        <w:ind/>
        <w:rPr/>
      </w:pPr>
      <w:r/>
      <w:r/>
    </w:p>
    <w:p>
      <w:pPr>
        <w:pStyle w:val="794"/>
        <w:pBdr/>
        <w:spacing w:after="0" w:before="6" w:line="240" w:lineRule="auto"/>
        <w:ind/>
        <w:rPr/>
      </w:pPr>
      <w:r/>
      <w:r/>
    </w:p>
    <w:p>
      <w:pPr>
        <w:pStyle w:val="750"/>
        <w:pBdr/>
        <w:spacing w:after="0" w:before="0" w:line="240" w:lineRule="auto"/>
        <w:ind w:right="0" w:firstLine="0" w:left="57"/>
        <w:jc w:val="center"/>
        <w:rPr/>
      </w:pPr>
      <w:r>
        <w:rPr>
          <w:rFonts w:ascii="Cambria" w:hAnsi="Cambria" w:cs="Cambria"/>
          <w:b/>
          <w:sz w:val="22"/>
          <w:szCs w:val="22"/>
        </w:rPr>
        <w:t xml:space="preserve">Agente de Contratação</w:t>
      </w:r>
      <w:r/>
    </w:p>
    <w:p>
      <w:pPr>
        <w:pStyle w:val="750"/>
        <w:pBdr/>
        <w:spacing w:after="0" w:before="0" w:line="240" w:lineRule="auto"/>
        <w:ind w:right="0" w:firstLine="0" w:left="63"/>
        <w:jc w:val="center"/>
        <w:rPr/>
      </w:pPr>
      <w:r>
        <w:rPr>
          <w:rFonts w:ascii="Cambria" w:hAnsi="Cambria" w:cs="Cambria"/>
          <w:b/>
          <w:sz w:val="22"/>
          <w:szCs w:val="22"/>
          <w:lang w:val="pt-BR"/>
        </w:rPr>
        <w:t xml:space="preserve">Vivian Lima Vargas </w:t>
      </w:r>
      <w:r/>
    </w:p>
    <w:p>
      <w:pPr>
        <w:pStyle w:val="750"/>
        <w:pBdr/>
        <w:spacing w:after="0" w:before="0" w:line="240" w:lineRule="auto"/>
        <w:ind w:right="0" w:firstLine="0" w:left="63"/>
        <w:jc w:val="center"/>
        <w:rPr>
          <w:rFonts w:ascii="Cambria" w:hAnsi="Cambria" w:cs="Cambria"/>
          <w:b/>
          <w:bCs/>
          <w:highlight w:val="none"/>
        </w:rPr>
      </w:pPr>
      <w:r>
        <w:rPr>
          <w:rFonts w:ascii="Cambria" w:hAnsi="Cambria" w:cs="Cambria"/>
          <w:b/>
          <w:sz w:val="22"/>
          <w:szCs w:val="22"/>
          <w:lang w:val="pt-BR"/>
        </w:rPr>
        <w:t xml:space="preserve">Portaria 18/2023</w:t>
      </w:r>
      <w:r>
        <w:rPr>
          <w:rFonts w:ascii="Cambria" w:hAnsi="Cambria" w:cs="Cambria"/>
          <w:b/>
          <w:bCs/>
          <w:highlight w:val="none"/>
        </w:rPr>
      </w:r>
      <w:r>
        <w:rPr>
          <w:rFonts w:ascii="Cambria" w:hAnsi="Cambria" w:cs="Cambria"/>
          <w:b/>
          <w:bCs/>
          <w:highlight w:val="none"/>
        </w:rPr>
      </w:r>
    </w:p>
    <w:p>
      <w:pPr>
        <w:pStyle w:val="794"/>
        <w:pBdr/>
        <w:spacing w:line="240" w:lineRule="auto"/>
        <w:ind/>
        <w:rPr/>
      </w:pPr>
      <w:r/>
      <w:r/>
    </w:p>
    <w:sectPr>
      <w:headerReference w:type="default" r:id="rId9"/>
      <w:footerReference w:type="default" r:id="rId10"/>
      <w:footnotePr/>
      <w:endnotePr/>
      <w:type w:val="nextPage"/>
      <w:pgSz w:h="16838" w:orient="landscape" w:w="11906"/>
      <w:pgMar w:top="1417" w:right="1701" w:bottom="1417" w:left="1701" w:header="113" w:footer="397"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Calibri">
    <w:panose1 w:val="020F0502020204030204"/>
  </w:font>
  <w:font w:name="Cambria">
    <w:panose1 w:val="02040503050406030204"/>
  </w:font>
  <w:font w:name="Arial MT">
    <w:panose1 w:val="020B0604020202020204"/>
  </w:font>
  <w:font w:name="Wingdings">
    <w:panose1 w:val="05000000000000000000"/>
  </w:font>
  <w:font w:name="Liberation Sans">
    <w:panose1 w:val="020B0604020202020204"/>
  </w:font>
  <w:font w:name="Tms Rmn">
    <w:panose1 w:val="02000603000000000000"/>
  </w:font>
  <w:font w:name="Mangal">
    <w:panose1 w:val="02040503050406030204"/>
  </w:font>
  <w:font w:name="Courier New">
    <w:panose1 w:val="02070309020205020404"/>
  </w:font>
  <w:font w:name="Tahoma">
    <w:panose1 w:val="020B0604030504040204"/>
  </w:font>
  <w:font w:name="Arial">
    <w:panose1 w:val="020B0604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spacing/>
      <w:ind/>
      <w:rPr>
        <w:color w:val="000000"/>
      </w:rPr>
    </w:pPr>
    <w:r>
      <w:rPr>
        <w:color w:val="000000"/>
      </w:rPr>
      <w:t xml:space="preserve">Prefeitura Municipal de Santa Bárbara do Sul / RS</w:t>
    </w:r>
    <w:r>
      <w:rPr>
        <w:color w:val="000000"/>
      </w:rPr>
    </w:r>
    <w:r>
      <w:rPr>
        <w:color w:val="000000"/>
      </w:rPr>
    </w:r>
  </w:p>
  <w:p>
    <w:pPr>
      <w:pStyle w:val="820"/>
      <w:pBdr/>
      <w:spacing/>
      <w:ind/>
      <w:jc w:val="center"/>
      <w:rPr>
        <w:color w:val="000000"/>
        <w:sz w:val="16"/>
        <w:szCs w:val="16"/>
      </w:rPr>
    </w:pPr>
    <w:r>
      <w:rPr>
        <w:color w:val="000000"/>
        <w:sz w:val="16"/>
        <w:szCs w:val="16"/>
      </w:rPr>
      <w:t xml:space="preserve">Avenida Eduardo De Brito, 101 – Tel.: (55) 3372-3200 – e-mail: </w:t>
    </w:r>
    <w:hyperlink r:id="rId1" w:tooltip="mailto:licita@santabarbaradosul.rs.gov.br" w:history="1">
      <w:r>
        <w:rPr>
          <w:rStyle w:val="760"/>
          <w:color w:val="000000"/>
          <w:sz w:val="16"/>
          <w:szCs w:val="16"/>
        </w:rPr>
        <w:t xml:space="preserve">licita@santabarbaradosul.rs.gov.br</w:t>
      </w:r>
    </w:hyperlink>
    <w:r>
      <w:rPr>
        <w:color w:val="000000"/>
        <w:sz w:val="16"/>
        <w:szCs w:val="16"/>
      </w:rPr>
    </w:r>
    <w:r>
      <w:rPr>
        <w:color w:val="000000"/>
        <w:sz w:val="16"/>
        <w:szCs w:val="16"/>
      </w:rPr>
    </w:r>
  </w:p>
  <w:p>
    <w:pPr>
      <w:pStyle w:val="820"/>
      <w:pBdr/>
      <w:spacing/>
      <w:ind/>
      <w:jc w:val="center"/>
      <w:rPr>
        <w:color w:val="000000"/>
        <w:sz w:val="16"/>
        <w:szCs w:val="16"/>
      </w:rPr>
    </w:pPr>
    <w:r>
      <w:rPr>
        <w:color w:val="000000"/>
        <w:sz w:val="16"/>
        <w:szCs w:val="16"/>
      </w:rPr>
      <w:t xml:space="preserve">www.santabarbaradosul.rs.gov.br</w:t>
    </w:r>
    <w:r>
      <w:rPr>
        <w:color w:val="000000"/>
        <w:sz w:val="16"/>
        <w:szCs w:val="16"/>
      </w:rPr>
    </w:r>
    <w:r>
      <w:rPr>
        <w:color w:val="000000"/>
        <w:sz w:val="16"/>
        <w:szCs w:val="16"/>
      </w:rPr>
    </w:r>
  </w:p>
  <w:p>
    <w:pPr>
      <w:pStyle w:val="820"/>
      <w:pBdr/>
      <w:spacing/>
      <w:ind/>
      <w:jc w:val="center"/>
      <w:rPr>
        <w:sz w:val="12"/>
      </w:rPr>
    </w:pPr>
    <w:r>
      <w:rPr>
        <w:sz w:val="12"/>
      </w:rPr>
      <w:t xml:space="preserve">(1ª via de 1)</w:t>
    </w:r>
    <w:r>
      <w:rPr>
        <w:sz w:val="12"/>
      </w:rPr>
    </w:r>
    <w:r>
      <w:rPr>
        <w:sz w:val="12"/>
      </w:rPr>
    </w:r>
  </w:p>
  <w:p>
    <w:pPr>
      <w:pStyle w:val="820"/>
      <w:pBdr/>
      <w:spacing/>
      <w:ind/>
      <w:rPr>
        <w:sz w:val="12"/>
      </w:rPr>
    </w:pPr>
    <w:r>
      <w:rPr>
        <w:sz w:val="12"/>
      </w:rPr>
      <w:t xml:space="preserve">                 </w:t>
    </w:r>
    <w:r>
      <w:rPr>
        <w:sz w:val="12"/>
      </w:rPr>
      <w:t xml:space="preserve">Emitido por Marivete Martins dos Santos, matrícula nº 3449</w:t>
    </w:r>
    <w:r>
      <w:rPr>
        <w:sz w:val="12"/>
      </w:rPr>
    </w:r>
    <w:r>
      <w:rPr>
        <w:sz w:val="12"/>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pBdr/>
      <w:spacing/>
      <w:ind/>
      <w:jc w:val="left"/>
      <w:rPr>
        <w:i/>
      </w:rPr>
    </w:pPr>
    <w:r>
      <mc:AlternateContent>
        <mc:Choice Requires="wpg">
          <w:drawing>
            <wp:inline xmlns:wp="http://schemas.openxmlformats.org/drawingml/2006/wordprocessingDrawing" distT="0" distB="0" distL="0" distR="0">
              <wp:extent cx="4312285" cy="593090"/>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pic:cNvPicPr>
                      <pic:nvPr/>
                    </pic:nvPicPr>
                    <pic:blipFill>
                      <a:blip r:embed="rId1"/>
                      <a:srcRect l="127" t="0" r="126" b="0"/>
                      <a:stretch/>
                    </pic:blipFill>
                    <pic:spPr bwMode="auto">
                      <a:xfrm>
                        <a:off x="0" y="0"/>
                        <a:ext cx="4312285" cy="59309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39.55pt;height:46.70pt;mso-wrap-distance-left:0.00pt;mso-wrap-distance-top:0.00pt;mso-wrap-distance-right:0.00pt;mso-wrap-distance-bottom:0.00pt;z-index:1;" stroked="false">
              <v:imagedata r:id="rId1" o:title=""/>
              <o:lock v:ext="edit" rotation="t"/>
            </v:shape>
          </w:pict>
        </mc:Fallback>
      </mc:AlternateContent>
    </w:r>
    <w:r>
      <w:rPr>
        <w:i/>
      </w:rPr>
    </w:r>
    <w:r>
      <w:rPr>
        <w:i/>
      </w:rPr>
    </w:r>
  </w:p>
  <w:p>
    <w:pPr>
      <w:pStyle w:val="750"/>
      <w:pBdr/>
      <w:spacing/>
      <w:ind/>
      <w:rPr>
        <w:rFonts w:ascii="Calibri" w:hAnsi="Calibri" w:asciiTheme="minorHAnsi" w:hAnsiTheme="minorHAnsi"/>
        <w:b/>
        <w:bCs/>
        <w:sz w:val="18"/>
        <w:szCs w:val="18"/>
      </w:rPr>
    </w:pPr>
    <w:r>
      <w:rPr>
        <w:rFonts w:ascii="Calibri" w:hAnsi="Calibri" w:asciiTheme="minorHAnsi" w:hAnsiTheme="minorHAnsi"/>
        <w:b/>
        <w:sz w:val="18"/>
        <w:szCs w:val="18"/>
      </w:rPr>
      <w:t xml:space="preserve">                                                             </w:t>
    </w:r>
    <w:r>
      <w:rPr>
        <w:rFonts w:ascii="Calibri" w:hAnsi="Calibri" w:asciiTheme="minorHAnsi" w:hAnsiTheme="minorHAnsi"/>
        <w:b/>
        <w:sz w:val="18"/>
        <w:szCs w:val="18"/>
      </w:rPr>
      <w:t xml:space="preserve">PRANCHAS DE EUCALIPTO – REFORMA PONTE</w:t>
    </w:r>
    <w:r>
      <w:rPr>
        <w:rFonts w:ascii="Calibri" w:hAnsi="Calibri" w:asciiTheme="minorHAnsi" w:hAnsiTheme="minorHAnsi"/>
        <w:b/>
        <w:bCs/>
        <w:sz w:val="18"/>
        <w:szCs w:val="18"/>
      </w:rPr>
    </w:r>
    <w:r>
      <w:rPr>
        <w:rFonts w:ascii="Calibri" w:hAnsi="Calibri" w:asciiTheme="minorHAnsi" w:hAnsiTheme="minorHAnsi"/>
        <w:b/>
        <w:bCs/>
        <w:sz w:val="18"/>
        <w:szCs w:val="18"/>
      </w:rPr>
    </w:r>
  </w:p>
  <w:p>
    <w:pPr>
      <w:pStyle w:val="750"/>
      <w:pBdr/>
      <w:spacing/>
      <w:ind/>
      <w:rPr>
        <w:rFonts w:ascii="Calibri" w:hAnsi="Calibri" w:asciiTheme="minorHAnsi" w:hAnsiTheme="minorHAnsi"/>
        <w:b/>
        <w:bCs/>
        <w:sz w:val="18"/>
        <w:szCs w:val="18"/>
      </w:rPr>
    </w:pPr>
    <w:r>
      <w:rPr>
        <w:rFonts w:ascii="Calibri" w:hAnsi="Calibri" w:asciiTheme="minorHAnsi" w:hAnsiTheme="minorHAnsi"/>
        <w:b/>
        <w:sz w:val="18"/>
        <w:szCs w:val="18"/>
      </w:rPr>
      <w:t xml:space="preserve">DISPENSA DE LICITAÇÃO – Nº 72/2023</w:t>
    </w:r>
    <w:r>
      <w:rPr>
        <w:rFonts w:ascii="Calibri" w:hAnsi="Calibri" w:asciiTheme="minorHAnsi" w:hAnsiTheme="minorHAnsi"/>
        <w:b/>
        <w:bCs/>
        <w:sz w:val="18"/>
        <w:szCs w:val="18"/>
      </w:rPr>
    </w:r>
    <w:r>
      <w:rPr>
        <w:rFonts w:ascii="Calibri" w:hAnsi="Calibri" w:asciiTheme="minorHAnsi" w:hAnsiTheme="minorHAnsi"/>
        <w:b/>
        <w:bCs/>
        <w:sz w:val="18"/>
        <w:szCs w:val="18"/>
      </w:rPr>
    </w:r>
  </w:p>
  <w:p>
    <w:pPr>
      <w:pStyle w:val="750"/>
      <w:pBdr/>
      <w:spacing/>
      <w:ind/>
      <w:rPr>
        <w:rFonts w:ascii="Calibri" w:hAnsi="Calibri" w:asciiTheme="minorHAnsi" w:hAnsiTheme="minorHAnsi"/>
        <w:b/>
        <w:sz w:val="18"/>
        <w:szCs w:val="18"/>
      </w:rPr>
    </w:pPr>
    <w:r>
      <w:rPr>
        <w:rFonts w:ascii="Calibri" w:hAnsi="Calibri" w:asciiTheme="minorHAnsi" w:hAnsiTheme="minorHAnsi"/>
        <w:b/>
        <w:sz w:val="18"/>
        <w:szCs w:val="18"/>
      </w:rPr>
    </w:r>
    <w:r>
      <w:rPr>
        <w:rFonts w:ascii="Calibri" w:hAnsi="Calibri" w:asciiTheme="minorHAnsi" w:hAnsiTheme="minorHAnsi"/>
        <w:b/>
        <w:sz w:val="18"/>
        <w:szCs w:val="18"/>
      </w:rPr>
    </w:r>
    <w:r>
      <w:rPr>
        <w:rFonts w:ascii="Calibri" w:hAnsi="Calibri" w:asciiTheme="minorHAnsi" w:hAnsiTheme="minorHAnsi"/>
        <w:b/>
        <w:sz w:val="18"/>
        <w:szCs w:val="18"/>
      </w:r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tabs>
          <w:tab w:val="num" w:leader="none" w:pos="0"/>
        </w:tabs>
        <w:spacing/>
        <w:ind w:hanging="360" w:left="1429"/>
      </w:pPr>
      <w:rPr/>
      <w:start w:val="1"/>
      <w:suff w:val="tab"/>
    </w:lvl>
    <w:lvl w:ilvl="1">
      <w:isLgl w:val="false"/>
      <w:lvlJc w:val="left"/>
      <w:lvlText w:val="o"/>
      <w:numFmt w:val="bullet"/>
      <w:pPr>
        <w:pBdr/>
        <w:tabs>
          <w:tab w:val="num" w:leader="none" w:pos="0"/>
        </w:tabs>
        <w:spacing/>
        <w:ind w:hanging="360" w:left="1440"/>
      </w:pPr>
      <w:rPr>
        <w:rFonts w:hint="default" w:ascii="Courier New" w:hAnsi="Courier New" w:cs="Courier New"/>
      </w:rPr>
      <w:start w:val="1"/>
      <w:suff w:val="tab"/>
    </w:lvl>
    <w:lvl w:ilvl="2">
      <w:isLgl w:val="false"/>
      <w:lvlJc w:val="left"/>
      <w:lvlText w:val="§"/>
      <w:numFmt w:val="bullet"/>
      <w:pPr>
        <w:pBdr/>
        <w:tabs>
          <w:tab w:val="num" w:leader="none" w:pos="0"/>
        </w:tabs>
        <w:spacing/>
        <w:ind w:hanging="360" w:left="2160"/>
      </w:pPr>
      <w:rPr>
        <w:rFonts w:hint="default" w:ascii="Wingdings" w:hAnsi="Wingdings" w:cs="Wingdings"/>
      </w:rPr>
      <w:start w:val="1"/>
      <w:suff w:val="tab"/>
    </w:lvl>
    <w:lvl w:ilvl="3">
      <w:isLgl w:val="false"/>
      <w:lvlJc w:val="left"/>
      <w:lvlText w:val="·"/>
      <w:numFmt w:val="bullet"/>
      <w:pPr>
        <w:pBdr/>
        <w:tabs>
          <w:tab w:val="num" w:leader="none" w:pos="0"/>
        </w:tabs>
        <w:spacing/>
        <w:ind w:hanging="360" w:left="2880"/>
      </w:pPr>
      <w:rPr>
        <w:rFonts w:hint="default" w:ascii="Symbol" w:hAnsi="Symbol" w:cs="Symbol"/>
      </w:rPr>
      <w:start w:val="1"/>
      <w:suff w:val="tab"/>
    </w:lvl>
    <w:lvl w:ilvl="4">
      <w:isLgl w:val="false"/>
      <w:lvlJc w:val="left"/>
      <w:lvlText w:val="o"/>
      <w:numFmt w:val="bullet"/>
      <w:pPr>
        <w:pBdr/>
        <w:tabs>
          <w:tab w:val="num" w:leader="none" w:pos="0"/>
        </w:tabs>
        <w:spacing/>
        <w:ind w:hanging="360" w:left="3600"/>
      </w:pPr>
      <w:rPr>
        <w:rFonts w:hint="default" w:ascii="Courier New" w:hAnsi="Courier New" w:cs="Courier New"/>
      </w:rPr>
      <w:start w:val="1"/>
      <w:suff w:val="tab"/>
    </w:lvl>
    <w:lvl w:ilvl="5">
      <w:isLgl w:val="false"/>
      <w:lvlJc w:val="left"/>
      <w:lvlText w:val="§"/>
      <w:numFmt w:val="bullet"/>
      <w:pPr>
        <w:pBdr/>
        <w:tabs>
          <w:tab w:val="num" w:leader="none" w:pos="0"/>
        </w:tabs>
        <w:spacing/>
        <w:ind w:hanging="360" w:left="4320"/>
      </w:pPr>
      <w:rPr>
        <w:rFonts w:hint="default" w:ascii="Wingdings" w:hAnsi="Wingdings" w:cs="Wingdings"/>
      </w:rPr>
      <w:start w:val="1"/>
      <w:suff w:val="tab"/>
    </w:lvl>
    <w:lvl w:ilvl="6">
      <w:isLgl w:val="false"/>
      <w:lvlJc w:val="left"/>
      <w:lvlText w:val="·"/>
      <w:numFmt w:val="bullet"/>
      <w:pPr>
        <w:pBdr/>
        <w:tabs>
          <w:tab w:val="num" w:leader="none" w:pos="0"/>
        </w:tabs>
        <w:spacing/>
        <w:ind w:hanging="360" w:left="5040"/>
      </w:pPr>
      <w:rPr>
        <w:rFonts w:hint="default" w:ascii="Symbol" w:hAnsi="Symbol" w:cs="Symbol"/>
      </w:rPr>
      <w:start w:val="1"/>
      <w:suff w:val="tab"/>
    </w:lvl>
    <w:lvl w:ilvl="7">
      <w:isLgl w:val="false"/>
      <w:lvlJc w:val="left"/>
      <w:lvlText w:val="o"/>
      <w:numFmt w:val="bullet"/>
      <w:pPr>
        <w:pBdr/>
        <w:tabs>
          <w:tab w:val="num" w:leader="none" w:pos="0"/>
        </w:tabs>
        <w:spacing/>
        <w:ind w:hanging="360" w:left="5760"/>
      </w:pPr>
      <w:rPr>
        <w:rFonts w:hint="default" w:ascii="Courier New" w:hAnsi="Courier New" w:cs="Courier New"/>
      </w:rPr>
      <w:start w:val="1"/>
      <w:suff w:val="tab"/>
    </w:lvl>
    <w:lvl w:ilvl="8">
      <w:isLgl w:val="false"/>
      <w:lvlJc w:val="left"/>
      <w:lvlText w:val="§"/>
      <w:numFmt w:val="bullet"/>
      <w:pPr>
        <w:pBdr/>
        <w:tabs>
          <w:tab w:val="num" w:leader="none" w:pos="0"/>
        </w:tabs>
        <w:spacing/>
        <w:ind w:hanging="360" w:left="6480"/>
      </w:pPr>
      <w:rPr>
        <w:rFonts w:hint="default" w:ascii="Wingdings" w:hAnsi="Wingdings" w:cs="Wingdings"/>
      </w:rPr>
      <w:start w:val="1"/>
      <w:suff w:val="tab"/>
    </w:lvl>
  </w:abstractNum>
  <w:abstractNum w:abstractNumId="1">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
    <w:lvl w:ilvl="0">
      <w:isLgl w:val="false"/>
      <w:lvlJc w:val="left"/>
      <w:lvlText w:val="%1)"/>
      <w:numFmt w:val="lowerLetter"/>
      <w:pPr>
        <w:pBdr/>
        <w:tabs>
          <w:tab w:val="num" w:leader="none" w:pos="0"/>
        </w:tabs>
        <w:spacing/>
        <w:ind w:hanging="360" w:left="1843"/>
      </w:pPr>
      <w:rPr/>
      <w:start w:val="1"/>
      <w:suff w:val="tab"/>
    </w:lvl>
    <w:lvl w:ilvl="1">
      <w:isLgl w:val="false"/>
      <w:lvlJc w:val="left"/>
      <w:lvlText w:val="%2."/>
      <w:numFmt w:val="lowerLetter"/>
      <w:pPr>
        <w:pBdr/>
        <w:tabs>
          <w:tab w:val="num" w:leader="none" w:pos="0"/>
        </w:tabs>
        <w:spacing/>
        <w:ind w:hanging="360" w:left="2563"/>
      </w:pPr>
      <w:rPr/>
      <w:start w:val="1"/>
      <w:suff w:val="tab"/>
    </w:lvl>
    <w:lvl w:ilvl="2">
      <w:isLgl w:val="false"/>
      <w:lvlJc w:val="right"/>
      <w:lvlText w:val="%3."/>
      <w:numFmt w:val="lowerRoman"/>
      <w:pPr>
        <w:pBdr/>
        <w:tabs>
          <w:tab w:val="num" w:leader="none" w:pos="0"/>
        </w:tabs>
        <w:spacing/>
        <w:ind w:hanging="180" w:left="3283"/>
      </w:pPr>
      <w:rPr/>
      <w:start w:val="1"/>
      <w:suff w:val="tab"/>
    </w:lvl>
    <w:lvl w:ilvl="3">
      <w:isLgl w:val="false"/>
      <w:lvlJc w:val="left"/>
      <w:lvlText w:val="%4."/>
      <w:numFmt w:val="decimal"/>
      <w:pPr>
        <w:pBdr/>
        <w:tabs>
          <w:tab w:val="num" w:leader="none" w:pos="0"/>
        </w:tabs>
        <w:spacing/>
        <w:ind w:hanging="360" w:left="4003"/>
      </w:pPr>
      <w:rPr/>
      <w:start w:val="1"/>
      <w:suff w:val="tab"/>
    </w:lvl>
    <w:lvl w:ilvl="4">
      <w:isLgl w:val="false"/>
      <w:lvlJc w:val="left"/>
      <w:lvlText w:val="%5."/>
      <w:numFmt w:val="lowerLetter"/>
      <w:pPr>
        <w:pBdr/>
        <w:tabs>
          <w:tab w:val="num" w:leader="none" w:pos="0"/>
        </w:tabs>
        <w:spacing/>
        <w:ind w:hanging="360" w:left="4723"/>
      </w:pPr>
      <w:rPr/>
      <w:start w:val="1"/>
      <w:suff w:val="tab"/>
    </w:lvl>
    <w:lvl w:ilvl="5">
      <w:isLgl w:val="false"/>
      <w:lvlJc w:val="right"/>
      <w:lvlText w:val="%6."/>
      <w:numFmt w:val="lowerRoman"/>
      <w:pPr>
        <w:pBdr/>
        <w:tabs>
          <w:tab w:val="num" w:leader="none" w:pos="0"/>
        </w:tabs>
        <w:spacing/>
        <w:ind w:hanging="180" w:left="5443"/>
      </w:pPr>
      <w:rPr/>
      <w:start w:val="1"/>
      <w:suff w:val="tab"/>
    </w:lvl>
    <w:lvl w:ilvl="6">
      <w:isLgl w:val="false"/>
      <w:lvlJc w:val="left"/>
      <w:lvlText w:val="%7."/>
      <w:numFmt w:val="decimal"/>
      <w:pPr>
        <w:pBdr/>
        <w:tabs>
          <w:tab w:val="num" w:leader="none" w:pos="0"/>
        </w:tabs>
        <w:spacing/>
        <w:ind w:hanging="360" w:left="6163"/>
      </w:pPr>
      <w:rPr/>
      <w:start w:val="1"/>
      <w:suff w:val="tab"/>
    </w:lvl>
    <w:lvl w:ilvl="7">
      <w:isLgl w:val="false"/>
      <w:lvlJc w:val="left"/>
      <w:lvlText w:val="%8."/>
      <w:numFmt w:val="lowerLetter"/>
      <w:pPr>
        <w:pBdr/>
        <w:tabs>
          <w:tab w:val="num" w:leader="none" w:pos="0"/>
        </w:tabs>
        <w:spacing/>
        <w:ind w:hanging="360" w:left="6883"/>
      </w:pPr>
      <w:rPr/>
      <w:start w:val="1"/>
      <w:suff w:val="tab"/>
    </w:lvl>
    <w:lvl w:ilvl="8">
      <w:isLgl w:val="false"/>
      <w:lvlJc w:val="right"/>
      <w:lvlText w:val="%9."/>
      <w:numFmt w:val="lowerRoman"/>
      <w:pPr>
        <w:pBdr/>
        <w:tabs>
          <w:tab w:val="num" w:leader="none" w:pos="0"/>
        </w:tabs>
        <w:spacing/>
        <w:ind w:hanging="180" w:left="7603"/>
      </w:pPr>
      <w:rPr/>
      <w:start w:val="1"/>
      <w:suff w:val="tab"/>
    </w:lvl>
  </w:abstractNum>
  <w:abstractNum w:abstractNumId="3">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4">
    <w:lvl w:ilvl="0">
      <w:isLgl w:val="false"/>
      <w:lvlJc w:val="left"/>
      <w:lvlText w:val="o"/>
      <w:numFmt w:val="bullet"/>
      <w:pPr>
        <w:pBdr/>
        <w:tabs>
          <w:tab w:val="num" w:leader="none" w:pos="0"/>
        </w:tabs>
        <w:spacing/>
        <w:ind w:hanging="360" w:left="709"/>
      </w:pPr>
      <w:rPr>
        <w:rFonts w:hint="default" w:ascii="Courier New" w:hAnsi="Courier New" w:cs="Courier New"/>
      </w:rPr>
      <w:start w:val="1"/>
      <w:suff w:val="tab"/>
    </w:lvl>
    <w:lvl w:ilvl="1">
      <w:isLgl w:val="false"/>
      <w:lvlJc w:val="left"/>
      <w:lvlText w:val="o"/>
      <w:numFmt w:val="bullet"/>
      <w:pPr>
        <w:pBdr/>
        <w:tabs>
          <w:tab w:val="num" w:leader="none" w:pos="0"/>
        </w:tabs>
        <w:spacing/>
        <w:ind w:hanging="360" w:left="1429"/>
      </w:pPr>
      <w:rPr>
        <w:rFonts w:hint="default" w:ascii="Courier New" w:hAnsi="Courier New" w:cs="Courier New"/>
      </w:rPr>
      <w:start w:val="1"/>
      <w:suff w:val="tab"/>
    </w:lvl>
    <w:lvl w:ilvl="2">
      <w:isLgl w:val="false"/>
      <w:lvlJc w:val="left"/>
      <w:lvlText w:val="§"/>
      <w:numFmt w:val="bullet"/>
      <w:pPr>
        <w:pBdr/>
        <w:tabs>
          <w:tab w:val="num" w:leader="none" w:pos="0"/>
        </w:tabs>
        <w:spacing/>
        <w:ind w:hanging="360" w:left="2149"/>
      </w:pPr>
      <w:rPr>
        <w:rFonts w:hint="default" w:ascii="Wingdings" w:hAnsi="Wingdings" w:cs="Wingdings"/>
      </w:rPr>
      <w:start w:val="1"/>
      <w:suff w:val="tab"/>
    </w:lvl>
    <w:lvl w:ilvl="3">
      <w:isLgl w:val="false"/>
      <w:lvlJc w:val="left"/>
      <w:lvlText w:val="·"/>
      <w:numFmt w:val="bullet"/>
      <w:pPr>
        <w:pBdr/>
        <w:tabs>
          <w:tab w:val="num" w:leader="none" w:pos="0"/>
        </w:tabs>
        <w:spacing/>
        <w:ind w:hanging="360" w:left="2869"/>
      </w:pPr>
      <w:rPr>
        <w:rFonts w:hint="default" w:ascii="Symbol" w:hAnsi="Symbol" w:cs="Symbol"/>
      </w:rPr>
      <w:start w:val="1"/>
      <w:suff w:val="tab"/>
    </w:lvl>
    <w:lvl w:ilvl="4">
      <w:isLgl w:val="false"/>
      <w:lvlJc w:val="left"/>
      <w:lvlText w:val="o"/>
      <w:numFmt w:val="bullet"/>
      <w:pPr>
        <w:pBdr/>
        <w:tabs>
          <w:tab w:val="num" w:leader="none" w:pos="0"/>
        </w:tabs>
        <w:spacing/>
        <w:ind w:hanging="360" w:left="3589"/>
      </w:pPr>
      <w:rPr>
        <w:rFonts w:hint="default" w:ascii="Courier New" w:hAnsi="Courier New" w:cs="Courier New"/>
      </w:rPr>
      <w:start w:val="1"/>
      <w:suff w:val="tab"/>
    </w:lvl>
    <w:lvl w:ilvl="5">
      <w:isLgl w:val="false"/>
      <w:lvlJc w:val="left"/>
      <w:lvlText w:val="§"/>
      <w:numFmt w:val="bullet"/>
      <w:pPr>
        <w:pBdr/>
        <w:tabs>
          <w:tab w:val="num" w:leader="none" w:pos="0"/>
        </w:tabs>
        <w:spacing/>
        <w:ind w:hanging="360" w:left="4309"/>
      </w:pPr>
      <w:rPr>
        <w:rFonts w:hint="default" w:ascii="Wingdings" w:hAnsi="Wingdings" w:cs="Wingdings"/>
      </w:rPr>
      <w:start w:val="1"/>
      <w:suff w:val="tab"/>
    </w:lvl>
    <w:lvl w:ilvl="6">
      <w:isLgl w:val="false"/>
      <w:lvlJc w:val="left"/>
      <w:lvlText w:val="·"/>
      <w:numFmt w:val="bullet"/>
      <w:pPr>
        <w:pBdr/>
        <w:tabs>
          <w:tab w:val="num" w:leader="none" w:pos="0"/>
        </w:tabs>
        <w:spacing/>
        <w:ind w:hanging="360" w:left="5029"/>
      </w:pPr>
      <w:rPr>
        <w:rFonts w:hint="default" w:ascii="Symbol" w:hAnsi="Symbol" w:cs="Symbol"/>
      </w:rPr>
      <w:start w:val="1"/>
      <w:suff w:val="tab"/>
    </w:lvl>
    <w:lvl w:ilvl="7">
      <w:isLgl w:val="false"/>
      <w:lvlJc w:val="left"/>
      <w:lvlText w:val="o"/>
      <w:numFmt w:val="bullet"/>
      <w:pPr>
        <w:pBdr/>
        <w:tabs>
          <w:tab w:val="num" w:leader="none" w:pos="0"/>
        </w:tabs>
        <w:spacing/>
        <w:ind w:hanging="360" w:left="5749"/>
      </w:pPr>
      <w:rPr>
        <w:rFonts w:hint="default" w:ascii="Courier New" w:hAnsi="Courier New" w:cs="Courier New"/>
      </w:rPr>
      <w:start w:val="1"/>
      <w:suff w:val="tab"/>
    </w:lvl>
    <w:lvl w:ilvl="8">
      <w:isLgl w:val="false"/>
      <w:lvlJc w:val="left"/>
      <w:lvlText w:val="§"/>
      <w:numFmt w:val="bullet"/>
      <w:pPr>
        <w:pBdr/>
        <w:tabs>
          <w:tab w:val="num" w:leader="none" w:pos="0"/>
        </w:tabs>
        <w:spacing/>
        <w:ind w:hanging="360" w:left="6469"/>
      </w:pPr>
      <w:rPr>
        <w:rFonts w:hint="default" w:ascii="Wingdings" w:hAnsi="Wingdings" w:cs="Wingdings"/>
      </w:rPr>
      <w:start w:val="1"/>
      <w:suff w:val="tab"/>
    </w:lvl>
  </w:abstractNum>
  <w:abstractNum w:abstractNumId="5">
    <w:lvl w:ilvl="0">
      <w:isLgl w:val="false"/>
      <w:lvlJc w:val="left"/>
      <w:lvlText w:val="·"/>
      <w:numFmt w:val="none"/>
      <w:pPr>
        <w:pBdr/>
        <w:tabs>
          <w:tab w:val="num" w:leader="none" w:pos="0"/>
        </w:tabs>
        <w:spacing/>
        <w:ind w:firstLine="0" w:left="0"/>
      </w:pPr>
      <w:rPr/>
      <w:start w:val="1"/>
      <w:suff w:val="nothing"/>
    </w:lvl>
    <w:lvl w:ilvl="1">
      <w:isLgl w:val="false"/>
      <w:lvlJc w:val="left"/>
      <w:lvlText w:val="o"/>
      <w:numFmt w:val="none"/>
      <w:pPr>
        <w:pBdr/>
        <w:tabs>
          <w:tab w:val="num" w:leader="none" w:pos="0"/>
        </w:tabs>
        <w:spacing/>
        <w:ind w:firstLine="0" w:left="0"/>
      </w:pPr>
      <w:rPr/>
      <w:start w:val="1"/>
      <w:suff w:val="nothing"/>
    </w:lvl>
    <w:lvl w:ilvl="2">
      <w:isLgl w:val="false"/>
      <w:lvlJc w:val="left"/>
      <w:lvlText w:val="§"/>
      <w:numFmt w:val="none"/>
      <w:pPr>
        <w:pBdr/>
        <w:tabs>
          <w:tab w:val="num" w:leader="none" w:pos="0"/>
        </w:tabs>
        <w:spacing/>
        <w:ind w:firstLine="0" w:left="0"/>
      </w:pPr>
      <w:rPr/>
      <w:start w:val="1"/>
      <w:suff w:val="nothing"/>
    </w:lvl>
    <w:lvl w:ilvl="3">
      <w:isLgl w:val="false"/>
      <w:lvlJc w:val="left"/>
      <w:lvlText w:val="·"/>
      <w:numFmt w:val="none"/>
      <w:pPr>
        <w:pBdr/>
        <w:tabs>
          <w:tab w:val="num" w:leader="none" w:pos="0"/>
        </w:tabs>
        <w:spacing/>
        <w:ind w:firstLine="0" w:left="0"/>
      </w:pPr>
      <w:rPr/>
      <w:start w:val="1"/>
      <w:suff w:val="nothing"/>
    </w:lvl>
    <w:lvl w:ilvl="4">
      <w:isLgl w:val="false"/>
      <w:lvlJc w:val="left"/>
      <w:lvlText w:val="o"/>
      <w:numFmt w:val="none"/>
      <w:pPr>
        <w:pBdr/>
        <w:tabs>
          <w:tab w:val="num" w:leader="none" w:pos="0"/>
        </w:tabs>
        <w:spacing/>
        <w:ind w:firstLine="0" w:left="0"/>
      </w:pPr>
      <w:rPr/>
      <w:start w:val="1"/>
      <w:suff w:val="nothing"/>
    </w:lvl>
    <w:lvl w:ilvl="5">
      <w:isLgl w:val="false"/>
      <w:lvlJc w:val="left"/>
      <w:lvlText w:val="§"/>
      <w:numFmt w:val="none"/>
      <w:pPr>
        <w:pBdr/>
        <w:tabs>
          <w:tab w:val="num" w:leader="none" w:pos="0"/>
        </w:tabs>
        <w:spacing/>
        <w:ind w:firstLine="0" w:left="0"/>
      </w:pPr>
      <w:rPr/>
      <w:start w:val="1"/>
      <w:suff w:val="nothing"/>
    </w:lvl>
    <w:lvl w:ilvl="6">
      <w:isLgl w:val="false"/>
      <w:lvlJc w:val="left"/>
      <w:lvlText w:val="·"/>
      <w:numFmt w:val="none"/>
      <w:pPr>
        <w:pBdr/>
        <w:tabs>
          <w:tab w:val="num" w:leader="none" w:pos="0"/>
        </w:tabs>
        <w:spacing/>
        <w:ind w:firstLine="0" w:left="0"/>
      </w:pPr>
      <w:rPr/>
      <w:start w:val="1"/>
      <w:suff w:val="nothing"/>
    </w:lvl>
    <w:lvl w:ilvl="7">
      <w:isLgl w:val="false"/>
      <w:lvlJc w:val="left"/>
      <w:lvlText w:val="o"/>
      <w:numFmt w:val="none"/>
      <w:pPr>
        <w:pBdr/>
        <w:tabs>
          <w:tab w:val="num" w:leader="none" w:pos="0"/>
        </w:tabs>
        <w:spacing/>
        <w:ind w:firstLine="0" w:left="0"/>
      </w:pPr>
      <w:rPr/>
      <w:start w:val="1"/>
      <w:suff w:val="nothing"/>
    </w:lvl>
    <w:lvl w:ilvl="8">
      <w:isLgl w:val="false"/>
      <w:lvlJc w:val="left"/>
      <w:lvlText w:val="§"/>
      <w:numFmt w:val="none"/>
      <w:pPr>
        <w:pBdr/>
        <w:tabs>
          <w:tab w:val="num" w:leader="none" w:pos="0"/>
        </w:tabs>
        <w:spacing/>
        <w:ind w:firstLine="0" w:left="0"/>
      </w:pPr>
      <w:rPr/>
      <w:start w:val="1"/>
      <w:suff w:val="nothing"/>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7">
    <w:name w:val="Hyperlink"/>
    <w:uiPriority w:val="99"/>
    <w:unhideWhenUsed/>
    <w:pPr>
      <w:pBdr/>
      <w:spacing/>
      <w:ind/>
    </w:pPr>
    <w:rPr>
      <w:color w:val="0000ff" w:themeColor="hyperlink"/>
      <w:u w:val="single"/>
    </w:rPr>
  </w:style>
  <w:style w:type="character" w:styleId="748">
    <w:name w:val="footnote reference"/>
    <w:basedOn w:val="783"/>
    <w:uiPriority w:val="99"/>
    <w:unhideWhenUsed/>
    <w:pPr>
      <w:pBdr/>
      <w:spacing/>
      <w:ind/>
    </w:pPr>
    <w:rPr>
      <w:vertAlign w:val="superscript"/>
    </w:rPr>
  </w:style>
  <w:style w:type="character" w:styleId="749">
    <w:name w:val="endnote reference"/>
    <w:basedOn w:val="783"/>
    <w:uiPriority w:val="99"/>
    <w:semiHidden/>
    <w:unhideWhenUsed/>
    <w:pPr>
      <w:pBdr/>
      <w:spacing/>
      <w:ind/>
    </w:pPr>
    <w:rPr>
      <w:vertAlign w:val="superscript"/>
    </w:rPr>
  </w:style>
  <w:style w:type="paragraph" w:styleId="750" w:default="1">
    <w:name w:val="Normal"/>
    <w:qFormat/>
    <w:pPr>
      <w:widowControl w:val="true"/>
      <w:pBdr/>
      <w:spacing w:after="0" w:before="0"/>
      <w:ind/>
      <w:jc w:val="left"/>
    </w:pPr>
    <w:rPr>
      <w:rFonts w:ascii="Times New Roman" w:hAnsi="Times New Roman" w:eastAsia="Times New Roman" w:cs="Times New Roman"/>
      <w:color w:val="auto"/>
      <w:sz w:val="20"/>
      <w:szCs w:val="20"/>
      <w:lang w:val="pt-BR" w:eastAsia="pt-BR" w:bidi="ar-SA"/>
    </w:rPr>
  </w:style>
  <w:style w:type="paragraph" w:styleId="751">
    <w:name w:val="Heading 1"/>
    <w:basedOn w:val="750"/>
    <w:uiPriority w:val="9"/>
    <w:qFormat/>
    <w:pPr>
      <w:keepNext w:val="true"/>
      <w:keepLines w:val="true"/>
      <w:pBdr/>
      <w:spacing w:after="200" w:before="480"/>
      <w:ind/>
      <w:outlineLvl w:val="0"/>
    </w:pPr>
    <w:rPr>
      <w:rFonts w:ascii="Arial" w:hAnsi="Arial" w:eastAsia="Arial" w:cs="Arial"/>
      <w:sz w:val="40"/>
      <w:szCs w:val="40"/>
    </w:rPr>
  </w:style>
  <w:style w:type="paragraph" w:styleId="752">
    <w:name w:val="Heading 2"/>
    <w:basedOn w:val="750"/>
    <w:uiPriority w:val="9"/>
    <w:unhideWhenUsed/>
    <w:qFormat/>
    <w:pPr>
      <w:keepNext w:val="true"/>
      <w:keepLines w:val="true"/>
      <w:pBdr/>
      <w:spacing w:after="200" w:before="360"/>
      <w:ind/>
      <w:outlineLvl w:val="1"/>
    </w:pPr>
    <w:rPr>
      <w:rFonts w:ascii="Arial" w:hAnsi="Arial" w:eastAsia="Arial" w:cs="Arial"/>
      <w:sz w:val="34"/>
    </w:rPr>
  </w:style>
  <w:style w:type="paragraph" w:styleId="753">
    <w:name w:val="Heading 3"/>
    <w:basedOn w:val="750"/>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54">
    <w:name w:val="Heading 4"/>
    <w:basedOn w:val="750"/>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55">
    <w:name w:val="Heading 5"/>
    <w:basedOn w:val="750"/>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756">
    <w:name w:val="Heading 6"/>
    <w:basedOn w:val="750"/>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57">
    <w:name w:val="Heading 7"/>
    <w:basedOn w:val="750"/>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58">
    <w:name w:val="Heading 8"/>
    <w:basedOn w:val="750"/>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59">
    <w:name w:val="Heading 9"/>
    <w:basedOn w:val="750"/>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60">
    <w:name w:val="Link da Internet"/>
    <w:uiPriority w:val="99"/>
    <w:pPr>
      <w:pBdr/>
      <w:spacing/>
      <w:ind/>
    </w:pPr>
    <w:rPr>
      <w:color w:val="0000ff"/>
      <w:u w:val="single"/>
    </w:rPr>
  </w:style>
  <w:style w:type="character" w:styleId="761">
    <w:name w:val="Âncora da nota de rodapé"/>
    <w:pPr>
      <w:pBdr/>
      <w:spacing/>
      <w:ind/>
    </w:pPr>
    <w:rPr>
      <w:vertAlign w:val="superscript"/>
    </w:rPr>
  </w:style>
  <w:style w:type="character" w:styleId="762">
    <w:name w:val="Footnote Characters"/>
    <w:basedOn w:val="783"/>
    <w:uiPriority w:val="99"/>
    <w:unhideWhenUsed/>
    <w:qFormat/>
    <w:pPr>
      <w:pBdr/>
      <w:spacing/>
      <w:ind/>
    </w:pPr>
    <w:rPr>
      <w:vertAlign w:val="superscript"/>
    </w:rPr>
  </w:style>
  <w:style w:type="character" w:styleId="763">
    <w:name w:val="Âncora da nota de fim"/>
    <w:pPr>
      <w:pBdr/>
      <w:spacing/>
      <w:ind/>
    </w:pPr>
    <w:rPr>
      <w:vertAlign w:val="superscript"/>
    </w:rPr>
  </w:style>
  <w:style w:type="character" w:styleId="764">
    <w:name w:val="Endnote Characters"/>
    <w:basedOn w:val="783"/>
    <w:uiPriority w:val="99"/>
    <w:semiHidden/>
    <w:unhideWhenUsed/>
    <w:qFormat/>
    <w:pPr>
      <w:pBdr/>
      <w:spacing/>
      <w:ind/>
    </w:pPr>
    <w:rPr>
      <w:vertAlign w:val="superscript"/>
    </w:rPr>
  </w:style>
  <w:style w:type="character" w:styleId="765">
    <w:name w:val="Heading 1 Char"/>
    <w:basedOn w:val="783"/>
    <w:uiPriority w:val="9"/>
    <w:qFormat/>
    <w:pPr>
      <w:pBdr/>
      <w:spacing/>
      <w:ind/>
    </w:pPr>
    <w:rPr>
      <w:rFonts w:ascii="Arial" w:hAnsi="Arial" w:eastAsia="Arial" w:cs="Arial"/>
      <w:sz w:val="40"/>
      <w:szCs w:val="40"/>
    </w:rPr>
  </w:style>
  <w:style w:type="character" w:styleId="766">
    <w:name w:val="Heading 2 Char"/>
    <w:basedOn w:val="783"/>
    <w:uiPriority w:val="9"/>
    <w:qFormat/>
    <w:pPr>
      <w:pBdr/>
      <w:spacing/>
      <w:ind/>
    </w:pPr>
    <w:rPr>
      <w:rFonts w:ascii="Arial" w:hAnsi="Arial" w:eastAsia="Arial" w:cs="Arial"/>
      <w:sz w:val="34"/>
    </w:rPr>
  </w:style>
  <w:style w:type="character" w:styleId="767">
    <w:name w:val="Heading 3 Char"/>
    <w:basedOn w:val="783"/>
    <w:uiPriority w:val="9"/>
    <w:qFormat/>
    <w:pPr>
      <w:pBdr/>
      <w:spacing/>
      <w:ind/>
    </w:pPr>
    <w:rPr>
      <w:rFonts w:ascii="Arial" w:hAnsi="Arial" w:eastAsia="Arial" w:cs="Arial"/>
      <w:sz w:val="30"/>
      <w:szCs w:val="30"/>
    </w:rPr>
  </w:style>
  <w:style w:type="character" w:styleId="768">
    <w:name w:val="Heading 4 Char"/>
    <w:basedOn w:val="783"/>
    <w:uiPriority w:val="9"/>
    <w:qFormat/>
    <w:pPr>
      <w:pBdr/>
      <w:spacing/>
      <w:ind/>
    </w:pPr>
    <w:rPr>
      <w:rFonts w:ascii="Arial" w:hAnsi="Arial" w:eastAsia="Arial" w:cs="Arial"/>
      <w:b/>
      <w:bCs/>
      <w:sz w:val="26"/>
      <w:szCs w:val="26"/>
    </w:rPr>
  </w:style>
  <w:style w:type="character" w:styleId="769">
    <w:name w:val="Heading 5 Char"/>
    <w:basedOn w:val="783"/>
    <w:uiPriority w:val="9"/>
    <w:qFormat/>
    <w:pPr>
      <w:pBdr/>
      <w:spacing/>
      <w:ind/>
    </w:pPr>
    <w:rPr>
      <w:rFonts w:ascii="Arial" w:hAnsi="Arial" w:eastAsia="Arial" w:cs="Arial"/>
      <w:b/>
      <w:bCs/>
      <w:sz w:val="24"/>
      <w:szCs w:val="24"/>
    </w:rPr>
  </w:style>
  <w:style w:type="character" w:styleId="770">
    <w:name w:val="Heading 6 Char"/>
    <w:basedOn w:val="783"/>
    <w:uiPriority w:val="9"/>
    <w:qFormat/>
    <w:pPr>
      <w:pBdr/>
      <w:spacing/>
      <w:ind/>
    </w:pPr>
    <w:rPr>
      <w:rFonts w:ascii="Arial" w:hAnsi="Arial" w:eastAsia="Arial" w:cs="Arial"/>
      <w:b/>
      <w:bCs/>
      <w:sz w:val="22"/>
      <w:szCs w:val="22"/>
    </w:rPr>
  </w:style>
  <w:style w:type="character" w:styleId="771">
    <w:name w:val="Heading 7 Char"/>
    <w:basedOn w:val="783"/>
    <w:uiPriority w:val="9"/>
    <w:qFormat/>
    <w:pPr>
      <w:pBdr/>
      <w:spacing/>
      <w:ind/>
    </w:pPr>
    <w:rPr>
      <w:rFonts w:ascii="Arial" w:hAnsi="Arial" w:eastAsia="Arial" w:cs="Arial"/>
      <w:b/>
      <w:bCs/>
      <w:i/>
      <w:iCs/>
      <w:sz w:val="22"/>
      <w:szCs w:val="22"/>
    </w:rPr>
  </w:style>
  <w:style w:type="character" w:styleId="772">
    <w:name w:val="Heading 8 Char"/>
    <w:basedOn w:val="783"/>
    <w:uiPriority w:val="9"/>
    <w:qFormat/>
    <w:pPr>
      <w:pBdr/>
      <w:spacing/>
      <w:ind/>
    </w:pPr>
    <w:rPr>
      <w:rFonts w:ascii="Arial" w:hAnsi="Arial" w:eastAsia="Arial" w:cs="Arial"/>
      <w:i/>
      <w:iCs/>
      <w:sz w:val="22"/>
      <w:szCs w:val="22"/>
    </w:rPr>
  </w:style>
  <w:style w:type="character" w:styleId="773">
    <w:name w:val="Heading 9 Char"/>
    <w:basedOn w:val="783"/>
    <w:uiPriority w:val="9"/>
    <w:qFormat/>
    <w:pPr>
      <w:pBdr/>
      <w:spacing/>
      <w:ind/>
    </w:pPr>
    <w:rPr>
      <w:rFonts w:ascii="Arial" w:hAnsi="Arial" w:eastAsia="Arial" w:cs="Arial"/>
      <w:i/>
      <w:iCs/>
      <w:sz w:val="21"/>
      <w:szCs w:val="21"/>
    </w:rPr>
  </w:style>
  <w:style w:type="character" w:styleId="774">
    <w:name w:val="Title Char"/>
    <w:basedOn w:val="783"/>
    <w:uiPriority w:val="10"/>
    <w:qFormat/>
    <w:pPr>
      <w:pBdr/>
      <w:spacing/>
      <w:ind/>
    </w:pPr>
    <w:rPr>
      <w:sz w:val="48"/>
      <w:szCs w:val="48"/>
    </w:rPr>
  </w:style>
  <w:style w:type="character" w:styleId="775">
    <w:name w:val="Subtitle Char"/>
    <w:basedOn w:val="783"/>
    <w:uiPriority w:val="11"/>
    <w:qFormat/>
    <w:pPr>
      <w:pBdr/>
      <w:spacing/>
      <w:ind/>
    </w:pPr>
    <w:rPr>
      <w:sz w:val="24"/>
      <w:szCs w:val="24"/>
    </w:rPr>
  </w:style>
  <w:style w:type="character" w:styleId="776">
    <w:name w:val="Quote Char"/>
    <w:uiPriority w:val="29"/>
    <w:qFormat/>
    <w:pPr>
      <w:pBdr/>
      <w:spacing/>
      <w:ind/>
    </w:pPr>
    <w:rPr>
      <w:i/>
    </w:rPr>
  </w:style>
  <w:style w:type="character" w:styleId="777">
    <w:name w:val="Intense Quote Char"/>
    <w:uiPriority w:val="30"/>
    <w:qFormat/>
    <w:pPr>
      <w:pBdr/>
      <w:spacing/>
      <w:ind/>
    </w:pPr>
    <w:rPr>
      <w:i/>
    </w:rPr>
  </w:style>
  <w:style w:type="character" w:styleId="778">
    <w:name w:val="Header Char"/>
    <w:basedOn w:val="783"/>
    <w:uiPriority w:val="99"/>
    <w:qFormat/>
    <w:pPr>
      <w:pBdr/>
      <w:spacing/>
      <w:ind/>
    </w:pPr>
  </w:style>
  <w:style w:type="character" w:styleId="779">
    <w:name w:val="Footer Char"/>
    <w:basedOn w:val="783"/>
    <w:uiPriority w:val="99"/>
    <w:qFormat/>
    <w:pPr>
      <w:pBdr/>
      <w:spacing/>
      <w:ind/>
    </w:pPr>
  </w:style>
  <w:style w:type="character" w:styleId="780">
    <w:name w:val="Caption Char"/>
    <w:uiPriority w:val="99"/>
    <w:qFormat/>
    <w:pPr>
      <w:pBdr/>
      <w:spacing/>
      <w:ind/>
    </w:pPr>
  </w:style>
  <w:style w:type="character" w:styleId="781">
    <w:name w:val="Footnote Text Char"/>
    <w:uiPriority w:val="99"/>
    <w:qFormat/>
    <w:pPr>
      <w:pBdr/>
      <w:spacing/>
      <w:ind/>
    </w:pPr>
    <w:rPr>
      <w:sz w:val="18"/>
    </w:rPr>
  </w:style>
  <w:style w:type="character" w:styleId="782">
    <w:name w:val="Endnote Text Char"/>
    <w:uiPriority w:val="99"/>
    <w:qFormat/>
    <w:pPr>
      <w:pBdr/>
      <w:spacing/>
      <w:ind/>
    </w:pPr>
    <w:rPr>
      <w:sz w:val="20"/>
    </w:rPr>
  </w:style>
  <w:style w:type="character" w:styleId="783" w:default="1">
    <w:name w:val="Default Paragraph Font"/>
    <w:uiPriority w:val="1"/>
    <w:semiHidden/>
    <w:unhideWhenUsed/>
    <w:qFormat/>
    <w:pPr>
      <w:pBdr/>
      <w:spacing/>
      <w:ind/>
    </w:pPr>
  </w:style>
  <w:style w:type="character" w:styleId="784" w:customStyle="1">
    <w:name w:val="Cabeçalho Char"/>
    <w:basedOn w:val="783"/>
    <w:uiPriority w:val="99"/>
    <w:qFormat/>
    <w:pPr>
      <w:pBdr/>
      <w:spacing/>
      <w:ind/>
    </w:pPr>
    <w:rPr>
      <w:rFonts w:ascii="Times New Roman" w:hAnsi="Times New Roman" w:eastAsia="Times New Roman" w:cs="Times New Roman"/>
      <w:sz w:val="20"/>
      <w:szCs w:val="20"/>
      <w:lang w:eastAsia="pt-BR"/>
    </w:rPr>
  </w:style>
  <w:style w:type="character" w:styleId="785" w:customStyle="1">
    <w:name w:val="Rodapé Char"/>
    <w:basedOn w:val="783"/>
    <w:qFormat/>
    <w:pPr>
      <w:pBdr/>
      <w:spacing/>
      <w:ind/>
    </w:pPr>
    <w:rPr>
      <w:rFonts w:ascii="Times New Roman" w:hAnsi="Times New Roman" w:eastAsia="Times New Roman" w:cs="Times New Roman"/>
      <w:sz w:val="20"/>
      <w:szCs w:val="20"/>
      <w:lang w:eastAsia="pt-BR"/>
    </w:rPr>
  </w:style>
  <w:style w:type="character" w:styleId="786" w:customStyle="1">
    <w:name w:val="Texto de balão Char"/>
    <w:basedOn w:val="783"/>
    <w:uiPriority w:val="99"/>
    <w:semiHidden/>
    <w:qFormat/>
    <w:pPr>
      <w:pBdr/>
      <w:spacing/>
      <w:ind/>
    </w:pPr>
    <w:rPr>
      <w:rFonts w:ascii="Tahoma" w:hAnsi="Tahoma" w:eastAsia="Times New Roman" w:cs="Tahoma"/>
      <w:sz w:val="16"/>
      <w:szCs w:val="16"/>
      <w:lang w:eastAsia="pt-BR"/>
    </w:rPr>
  </w:style>
  <w:style w:type="character" w:styleId="787" w:customStyle="1">
    <w:name w:val="pref 2014 Char"/>
    <w:qFormat/>
    <w:pPr>
      <w:pBdr/>
      <w:spacing/>
      <w:ind/>
    </w:pPr>
    <w:rPr>
      <w:rFonts w:ascii="Times New Roman" w:hAnsi="Times New Roman" w:eastAsia="Times New Roman" w:cs="Times New Roman"/>
      <w:color w:val="ff0000"/>
      <w:sz w:val="16"/>
      <w:szCs w:val="16"/>
      <w:lang w:eastAsia="pt-BR"/>
    </w:rPr>
  </w:style>
  <w:style w:type="character" w:styleId="788" w:customStyle="1">
    <w:name w:val="Corpo de texto 3 Char"/>
    <w:basedOn w:val="783"/>
    <w:qFormat/>
    <w:pPr>
      <w:pBdr/>
      <w:spacing/>
      <w:ind/>
    </w:pPr>
    <w:rPr>
      <w:rFonts w:ascii="Courier New" w:hAnsi="Courier New" w:eastAsia="Times New Roman" w:cs="Tms Rmn"/>
      <w:sz w:val="20"/>
      <w:szCs w:val="20"/>
      <w:lang w:eastAsia="pt-BR"/>
    </w:rPr>
  </w:style>
  <w:style w:type="character" w:styleId="789" w:customStyle="1">
    <w:name w:val="Recuo de corpo de texto 2 Char"/>
    <w:basedOn w:val="783"/>
    <w:uiPriority w:val="99"/>
    <w:semiHidden/>
    <w:qFormat/>
    <w:pPr>
      <w:pBdr/>
      <w:spacing/>
      <w:ind/>
    </w:pPr>
    <w:rPr>
      <w:rFonts w:ascii="Times New Roman" w:hAnsi="Times New Roman" w:eastAsia="Times New Roman" w:cs="Times New Roman"/>
      <w:sz w:val="20"/>
      <w:szCs w:val="20"/>
      <w:lang w:eastAsia="pt-BR"/>
    </w:rPr>
  </w:style>
  <w:style w:type="character" w:styleId="790">
    <w:name w:val="Ênfase"/>
    <w:qFormat/>
    <w:pPr>
      <w:pBdr/>
      <w:spacing/>
      <w:ind/>
    </w:pPr>
    <w:rPr>
      <w:i/>
      <w:iCs/>
    </w:rPr>
  </w:style>
  <w:style w:type="character" w:styleId="791" w:customStyle="1">
    <w:name w:val="Texto sem Formatação Char"/>
    <w:basedOn w:val="783"/>
    <w:qFormat/>
    <w:pPr>
      <w:pBdr/>
      <w:spacing/>
      <w:ind/>
    </w:pPr>
    <w:rPr>
      <w:rFonts w:ascii="Courier New" w:hAnsi="Courier New" w:eastAsia="Times New Roman" w:cs="Times New Roman"/>
      <w:sz w:val="20"/>
      <w:szCs w:val="20"/>
      <w:lang w:eastAsia="pt-BR"/>
    </w:rPr>
  </w:style>
  <w:style w:type="character" w:styleId="792" w:customStyle="1">
    <w:name w:val="Corpo de texto 2 Char"/>
    <w:basedOn w:val="783"/>
    <w:uiPriority w:val="99"/>
    <w:semiHidden/>
    <w:qFormat/>
    <w:pPr>
      <w:pBdr/>
      <w:spacing/>
      <w:ind/>
    </w:pPr>
    <w:rPr>
      <w:rFonts w:ascii="Times New Roman" w:hAnsi="Times New Roman" w:eastAsia="Times New Roman" w:cs="Times New Roman"/>
      <w:sz w:val="20"/>
      <w:szCs w:val="20"/>
      <w:lang w:eastAsia="pt-BR"/>
    </w:rPr>
  </w:style>
  <w:style w:type="paragraph" w:styleId="793">
    <w:name w:val="Título"/>
    <w:basedOn w:val="750"/>
    <w:next w:val="794"/>
    <w:qFormat/>
    <w:pPr>
      <w:keepNext w:val="true"/>
      <w:pBdr/>
      <w:spacing w:after="120" w:before="240"/>
      <w:ind/>
    </w:pPr>
    <w:rPr>
      <w:rFonts w:ascii="Liberation Sans" w:hAnsi="Liberation Sans" w:eastAsia="Microsoft YaHei" w:cs="Arial"/>
      <w:sz w:val="28"/>
      <w:szCs w:val="28"/>
    </w:rPr>
  </w:style>
  <w:style w:type="paragraph" w:styleId="794" w:customStyle="1">
    <w:name w:val="Body Text"/>
    <w:basedOn w:val="750"/>
    <w:uiPriority w:val="1"/>
    <w:qFormat/>
    <w:pPr>
      <w:keepNext w:val="false"/>
      <w:keepLines w:val="false"/>
      <w:pageBreakBefore w:val="false"/>
      <w:widowControl w:val="false"/>
      <w:pBdr/>
      <w:shd w:val="nil"/>
      <w:spacing w:after="0" w:afterAutospacing="0" w:before="0" w:beforeAutospacing="0" w:line="240" w:lineRule="auto"/>
      <w:ind w:right="0" w:firstLine="0" w:left="0"/>
      <w:jc w:val="left"/>
    </w:pPr>
    <w:rPr>
      <w:rFonts w:ascii="Arial MT" w:hAnsi="Arial MT" w:eastAsia="Arial MT" w:cs="Arial MT"/>
      <w:b w:val="0"/>
      <w:bCs w:val="0"/>
      <w:i w:val="0"/>
      <w:iCs w:val="0"/>
      <w:caps w:val="0"/>
      <w:smallCaps w:val="0"/>
      <w:strike w:val="0"/>
      <w:vanish w:val="0"/>
      <w:color w:val="auto"/>
      <w:spacing w:val="0"/>
      <w:position w:val="0"/>
      <w:sz w:val="24"/>
      <w:szCs w:val="24"/>
      <w:u w:val="none"/>
      <w:vertAlign w:val="baseline"/>
      <w:lang w:val="pt-PT" w:eastAsia="en-US" w:bidi="ar-SA"/>
      <w14:ligatures w14:val="none"/>
    </w:rPr>
  </w:style>
  <w:style w:type="paragraph" w:styleId="795">
    <w:name w:val="List"/>
    <w:basedOn w:val="794"/>
    <w:pPr>
      <w:pBdr/>
      <w:spacing/>
      <w:ind/>
    </w:pPr>
    <w:rPr>
      <w:rFonts w:cs="Arial"/>
    </w:rPr>
  </w:style>
  <w:style w:type="paragraph" w:styleId="796">
    <w:name w:val="Caption"/>
    <w:basedOn w:val="750"/>
    <w:uiPriority w:val="35"/>
    <w:semiHidden/>
    <w:unhideWhenUsed/>
    <w:qFormat/>
    <w:pPr>
      <w:pBdr/>
      <w:spacing w:line="276" w:lineRule="auto"/>
      <w:ind/>
    </w:pPr>
    <w:rPr>
      <w:b/>
      <w:bCs/>
      <w:color w:val="4f81bd" w:themeColor="accent1"/>
      <w:sz w:val="18"/>
      <w:szCs w:val="18"/>
    </w:rPr>
  </w:style>
  <w:style w:type="paragraph" w:styleId="797">
    <w:name w:val="Índice"/>
    <w:basedOn w:val="750"/>
    <w:qFormat/>
    <w:pPr>
      <w:suppressLineNumbers w:val="true"/>
      <w:pBdr/>
      <w:spacing/>
      <w:ind/>
    </w:pPr>
    <w:rPr>
      <w:rFonts w:cs="Arial"/>
    </w:rPr>
  </w:style>
  <w:style w:type="paragraph" w:styleId="798">
    <w:name w:val="No Spacing"/>
    <w:uiPriority w:val="1"/>
    <w:qFormat/>
    <w:pPr>
      <w:widowControl w:val="true"/>
      <w:pBdr/>
      <w:spacing w:after="0" w:before="0" w:line="240" w:lineRule="auto"/>
      <w:ind/>
      <w:jc w:val="left"/>
    </w:pPr>
    <w:rPr>
      <w:rFonts w:ascii="Calibri" w:hAnsi="Calibri" w:eastAsia="Calibri" w:cs="Arial" w:asciiTheme="minorHAnsi" w:hAnsiTheme="minorHAnsi" w:eastAsiaTheme="minorHAnsi" w:cstheme="minorBidi"/>
      <w:color w:val="auto"/>
      <w:sz w:val="22"/>
      <w:szCs w:val="22"/>
      <w:lang w:val="pt-BR" w:eastAsia="en-US" w:bidi="ar-SA"/>
    </w:rPr>
  </w:style>
  <w:style w:type="paragraph" w:styleId="799">
    <w:name w:val="Title"/>
    <w:basedOn w:val="750"/>
    <w:uiPriority w:val="10"/>
    <w:qFormat/>
    <w:pPr>
      <w:pBdr/>
      <w:spacing w:after="200" w:before="300"/>
      <w:ind/>
      <w:contextualSpacing w:val="true"/>
    </w:pPr>
    <w:rPr>
      <w:sz w:val="48"/>
      <w:szCs w:val="48"/>
    </w:rPr>
  </w:style>
  <w:style w:type="paragraph" w:styleId="800">
    <w:name w:val="Subtitle"/>
    <w:basedOn w:val="750"/>
    <w:uiPriority w:val="11"/>
    <w:qFormat/>
    <w:pPr>
      <w:pBdr/>
      <w:spacing w:after="200" w:before="200"/>
      <w:ind/>
    </w:pPr>
    <w:rPr>
      <w:sz w:val="24"/>
      <w:szCs w:val="24"/>
    </w:rPr>
  </w:style>
  <w:style w:type="paragraph" w:styleId="801">
    <w:name w:val="Quote"/>
    <w:basedOn w:val="750"/>
    <w:uiPriority w:val="29"/>
    <w:qFormat/>
    <w:pPr>
      <w:pBdr/>
      <w:spacing/>
      <w:ind w:right="720" w:firstLine="0" w:left="720"/>
    </w:pPr>
    <w:rPr>
      <w:i/>
    </w:rPr>
  </w:style>
  <w:style w:type="paragraph" w:styleId="802">
    <w:name w:val="Intense Quote"/>
    <w:basedOn w:val="750"/>
    <w:uiPriority w:val="30"/>
    <w:qFormat/>
    <w:pPr>
      <w:pBdr>
        <w:top w:val="single" w:color="ffffff" w:sz="4" w:space="5"/>
        <w:left w:val="single" w:color="ffffff" w:sz="4" w:space="10"/>
        <w:bottom w:val="single" w:color="ffffff" w:sz="4" w:space="5"/>
        <w:right w:val="single" w:color="ffffff" w:sz="4" w:space="10"/>
      </w:pBdr>
      <w:shd w:val="clear" w:color="auto" w:fill="f2f2f2"/>
      <w:spacing w:after="0" w:before="0"/>
      <w:ind w:right="720" w:firstLine="0" w:left="720"/>
    </w:pPr>
    <w:rPr>
      <w:i/>
    </w:rPr>
  </w:style>
  <w:style w:type="paragraph" w:styleId="803">
    <w:name w:val="footnote text"/>
    <w:basedOn w:val="750"/>
    <w:uiPriority w:val="99"/>
    <w:semiHidden/>
    <w:unhideWhenUsed/>
    <w:pPr>
      <w:pBdr/>
      <w:spacing w:after="40" w:before="0" w:line="240" w:lineRule="auto"/>
      <w:ind/>
    </w:pPr>
    <w:rPr>
      <w:sz w:val="18"/>
    </w:rPr>
  </w:style>
  <w:style w:type="paragraph" w:styleId="804">
    <w:name w:val="endnote text"/>
    <w:basedOn w:val="750"/>
    <w:uiPriority w:val="99"/>
    <w:semiHidden/>
    <w:unhideWhenUsed/>
    <w:pPr>
      <w:pBdr/>
      <w:spacing w:after="0" w:before="0" w:line="240" w:lineRule="auto"/>
      <w:ind/>
    </w:pPr>
    <w:rPr>
      <w:sz w:val="20"/>
    </w:rPr>
  </w:style>
  <w:style w:type="paragraph" w:styleId="805">
    <w:name w:val="toc 1"/>
    <w:basedOn w:val="750"/>
    <w:uiPriority w:val="39"/>
    <w:unhideWhenUsed/>
    <w:pPr>
      <w:pBdr/>
      <w:spacing w:after="57" w:before="0"/>
      <w:ind w:right="0" w:firstLine="0" w:left="0"/>
    </w:pPr>
  </w:style>
  <w:style w:type="paragraph" w:styleId="806">
    <w:name w:val="toc 2"/>
    <w:basedOn w:val="750"/>
    <w:uiPriority w:val="39"/>
    <w:unhideWhenUsed/>
    <w:pPr>
      <w:pBdr/>
      <w:spacing w:after="57" w:before="0"/>
      <w:ind w:right="0" w:firstLine="0" w:left="283"/>
    </w:pPr>
  </w:style>
  <w:style w:type="paragraph" w:styleId="807">
    <w:name w:val="toc 3"/>
    <w:basedOn w:val="750"/>
    <w:uiPriority w:val="39"/>
    <w:unhideWhenUsed/>
    <w:pPr>
      <w:pBdr/>
      <w:spacing w:after="57" w:before="0"/>
      <w:ind w:right="0" w:firstLine="0" w:left="567"/>
    </w:pPr>
  </w:style>
  <w:style w:type="paragraph" w:styleId="808">
    <w:name w:val="toc 4"/>
    <w:basedOn w:val="750"/>
    <w:uiPriority w:val="39"/>
    <w:unhideWhenUsed/>
    <w:pPr>
      <w:pBdr/>
      <w:spacing w:after="57" w:before="0"/>
      <w:ind w:right="0" w:firstLine="0" w:left="850"/>
    </w:pPr>
  </w:style>
  <w:style w:type="paragraph" w:styleId="809">
    <w:name w:val="toc 5"/>
    <w:basedOn w:val="750"/>
    <w:uiPriority w:val="39"/>
    <w:unhideWhenUsed/>
    <w:pPr>
      <w:pBdr/>
      <w:spacing w:after="57" w:before="0"/>
      <w:ind w:right="0" w:firstLine="0" w:left="1134"/>
    </w:pPr>
  </w:style>
  <w:style w:type="paragraph" w:styleId="810">
    <w:name w:val="toc 6"/>
    <w:basedOn w:val="750"/>
    <w:uiPriority w:val="39"/>
    <w:unhideWhenUsed/>
    <w:pPr>
      <w:pBdr/>
      <w:spacing w:after="57" w:before="0"/>
      <w:ind w:right="0" w:firstLine="0" w:left="1417"/>
    </w:pPr>
  </w:style>
  <w:style w:type="paragraph" w:styleId="811">
    <w:name w:val="toc 7"/>
    <w:basedOn w:val="750"/>
    <w:uiPriority w:val="39"/>
    <w:unhideWhenUsed/>
    <w:pPr>
      <w:pBdr/>
      <w:spacing w:after="57" w:before="0"/>
      <w:ind w:right="0" w:firstLine="0" w:left="1701"/>
    </w:pPr>
  </w:style>
  <w:style w:type="paragraph" w:styleId="812">
    <w:name w:val="toc 8"/>
    <w:basedOn w:val="750"/>
    <w:uiPriority w:val="39"/>
    <w:unhideWhenUsed/>
    <w:pPr>
      <w:pBdr/>
      <w:spacing w:after="57" w:before="0"/>
      <w:ind w:right="0" w:firstLine="0" w:left="1984"/>
    </w:pPr>
  </w:style>
  <w:style w:type="paragraph" w:styleId="813">
    <w:name w:val="toc 9"/>
    <w:basedOn w:val="750"/>
    <w:uiPriority w:val="39"/>
    <w:unhideWhenUsed/>
    <w:pPr>
      <w:pBdr/>
      <w:spacing w:after="57" w:before="0"/>
      <w:ind w:right="0" w:firstLine="0" w:left="2268"/>
    </w:pPr>
  </w:style>
  <w:style w:type="paragraph" w:styleId="814">
    <w:name w:val="Index Heading"/>
    <w:basedOn w:val="793"/>
    <w:pPr>
      <w:pBdr/>
      <w:spacing/>
      <w:ind/>
    </w:pPr>
  </w:style>
  <w:style w:type="paragraph" w:styleId="815">
    <w:name w:val="TOC Heading"/>
    <w:uiPriority w:val="39"/>
    <w:unhideWhenUsed/>
    <w:pPr>
      <w:widowControl w:val="true"/>
      <w:pBdr/>
      <w:spacing w:after="0" w:before="0"/>
      <w:ind/>
      <w:jc w:val="left"/>
    </w:pPr>
    <w:rPr>
      <w:rFonts w:ascii="Calibri" w:hAnsi="Calibri" w:eastAsia="Calibri" w:cs="Arial" w:asciiTheme="minorHAnsi" w:hAnsiTheme="minorHAnsi" w:eastAsiaTheme="minorHAnsi" w:cstheme="minorBidi"/>
      <w:color w:val="auto"/>
      <w:sz w:val="22"/>
      <w:szCs w:val="22"/>
      <w:lang w:val="pt-BR" w:eastAsia="en-US" w:bidi="ar-SA"/>
    </w:rPr>
  </w:style>
  <w:style w:type="paragraph" w:styleId="816">
    <w:name w:val="table of figures"/>
    <w:basedOn w:val="750"/>
    <w:uiPriority w:val="99"/>
    <w:unhideWhenUsed/>
    <w:qFormat/>
    <w:pPr>
      <w:pBdr/>
      <w:spacing w:after="0" w:afterAutospacing="0" w:before="0"/>
      <w:ind/>
    </w:pPr>
  </w:style>
  <w:style w:type="paragraph" w:styleId="817" w:customStyle="1">
    <w:name w:val="Normal1"/>
    <w:basedOn w:val="750"/>
    <w:uiPriority w:val="99"/>
    <w:qFormat/>
    <w:pPr>
      <w:pBdr/>
      <w:spacing/>
      <w:ind/>
    </w:pPr>
    <w:rPr>
      <w:color w:val="000000"/>
    </w:rPr>
  </w:style>
  <w:style w:type="paragraph" w:styleId="818">
    <w:name w:val="Cabeçalho e Rodapé"/>
    <w:basedOn w:val="750"/>
    <w:qFormat/>
    <w:pPr>
      <w:pBdr/>
      <w:spacing/>
      <w:ind/>
    </w:pPr>
  </w:style>
  <w:style w:type="paragraph" w:styleId="819">
    <w:name w:val="Header"/>
    <w:basedOn w:val="750"/>
    <w:uiPriority w:val="99"/>
    <w:unhideWhenUsed/>
    <w:pPr>
      <w:pBdr/>
      <w:tabs>
        <w:tab w:val="clear" w:leader="none" w:pos="708"/>
        <w:tab w:val="center" w:leader="none" w:pos="4252"/>
        <w:tab w:val="right" w:leader="none" w:pos="8504"/>
      </w:tabs>
      <w:spacing/>
      <w:ind/>
    </w:pPr>
  </w:style>
  <w:style w:type="paragraph" w:styleId="820">
    <w:name w:val="Footer"/>
    <w:basedOn w:val="750"/>
    <w:unhideWhenUsed/>
    <w:pPr>
      <w:pBdr/>
      <w:tabs>
        <w:tab w:val="clear" w:leader="none" w:pos="708"/>
        <w:tab w:val="center" w:leader="none" w:pos="4252"/>
        <w:tab w:val="right" w:leader="none" w:pos="8504"/>
      </w:tabs>
      <w:spacing/>
      <w:ind/>
    </w:pPr>
  </w:style>
  <w:style w:type="paragraph" w:styleId="821">
    <w:name w:val="Balloon Text"/>
    <w:basedOn w:val="750"/>
    <w:uiPriority w:val="99"/>
    <w:semiHidden/>
    <w:unhideWhenUsed/>
    <w:qFormat/>
    <w:pPr>
      <w:pBdr/>
      <w:spacing/>
      <w:ind/>
    </w:pPr>
    <w:rPr>
      <w:rFonts w:ascii="Tahoma" w:hAnsi="Tahoma" w:cs="Tahoma"/>
      <w:sz w:val="16"/>
      <w:szCs w:val="16"/>
    </w:rPr>
  </w:style>
  <w:style w:type="paragraph" w:styleId="822" w:customStyle="1">
    <w:name w:val="pref 2014"/>
    <w:basedOn w:val="820"/>
    <w:qFormat/>
    <w:pPr>
      <w:pBdr/>
      <w:spacing/>
      <w:ind/>
      <w:jc w:val="center"/>
    </w:pPr>
    <w:rPr>
      <w:color w:val="ff0000"/>
      <w:sz w:val="16"/>
      <w:szCs w:val="16"/>
    </w:rPr>
  </w:style>
  <w:style w:type="paragraph" w:styleId="823">
    <w:name w:val="Body Text 3"/>
    <w:basedOn w:val="750"/>
    <w:qFormat/>
    <w:pPr>
      <w:widowControl w:val="false"/>
      <w:pBdr/>
      <w:spacing/>
      <w:ind/>
      <w:jc w:val="both"/>
    </w:pPr>
    <w:rPr>
      <w:rFonts w:ascii="Courier New" w:hAnsi="Courier New" w:cs="Tms Rmn"/>
    </w:rPr>
  </w:style>
  <w:style w:type="paragraph" w:styleId="824">
    <w:name w:val="Body Text Indent 2"/>
    <w:basedOn w:val="750"/>
    <w:uiPriority w:val="99"/>
    <w:semiHidden/>
    <w:unhideWhenUsed/>
    <w:qFormat/>
    <w:pPr>
      <w:pBdr/>
      <w:spacing w:after="120" w:before="0" w:line="480" w:lineRule="auto"/>
      <w:ind w:firstLine="0" w:left="283"/>
    </w:pPr>
  </w:style>
  <w:style w:type="paragraph" w:styleId="825" w:customStyle="1">
    <w:name w:val="Normal3"/>
    <w:basedOn w:val="750"/>
    <w:uiPriority w:val="99"/>
    <w:qFormat/>
    <w:pPr>
      <w:pBdr/>
      <w:spacing/>
      <w:ind/>
    </w:pPr>
    <w:rPr>
      <w:color w:val="000000"/>
    </w:rPr>
  </w:style>
  <w:style w:type="paragraph" w:styleId="826" w:customStyle="1">
    <w:name w:val="Normal7"/>
    <w:basedOn w:val="750"/>
    <w:uiPriority w:val="99"/>
    <w:qFormat/>
    <w:pPr>
      <w:pBdr/>
      <w:spacing/>
      <w:ind/>
    </w:pPr>
    <w:rPr>
      <w:color w:val="000000"/>
    </w:rPr>
  </w:style>
  <w:style w:type="paragraph" w:styleId="827">
    <w:name w:val="Plain Text"/>
    <w:basedOn w:val="750"/>
    <w:qFormat/>
    <w:pPr>
      <w:pBdr/>
      <w:spacing/>
      <w:ind/>
    </w:pPr>
    <w:rPr>
      <w:rFonts w:ascii="Courier New" w:hAnsi="Courier New"/>
    </w:rPr>
  </w:style>
  <w:style w:type="paragraph" w:styleId="828">
    <w:name w:val="List Paragraph"/>
    <w:basedOn w:val="750"/>
    <w:uiPriority w:val="99"/>
    <w:qFormat/>
    <w:pPr>
      <w:pBdr/>
      <w:spacing w:after="200" w:before="0" w:line="276" w:lineRule="auto"/>
      <w:ind w:firstLine="0" w:left="720"/>
    </w:pPr>
    <w:rPr>
      <w:rFonts w:ascii="Calibri" w:hAnsi="Calibri" w:cs="Calibri"/>
      <w:sz w:val="22"/>
      <w:szCs w:val="22"/>
      <w:lang w:eastAsia="en-US"/>
    </w:rPr>
  </w:style>
  <w:style w:type="paragraph" w:styleId="829">
    <w:name w:val="Body Text 2"/>
    <w:basedOn w:val="750"/>
    <w:uiPriority w:val="99"/>
    <w:semiHidden/>
    <w:unhideWhenUsed/>
    <w:qFormat/>
    <w:pPr>
      <w:pBdr/>
      <w:spacing w:after="120" w:before="0" w:line="480" w:lineRule="auto"/>
      <w:ind/>
    </w:pPr>
  </w:style>
  <w:style w:type="paragraph" w:styleId="830" w:customStyle="1">
    <w:name w:val="Conteúdo da tabela"/>
    <w:qFormat/>
    <w:pPr>
      <w:keepNext w:val="false"/>
      <w:keepLines w:val="false"/>
      <w:pageBreakBefore w:val="false"/>
      <w:widowControl w:val="false"/>
      <w:suppressLineNumbers w:val="true"/>
      <w:pBdr/>
      <w:shd w:val="nil"/>
      <w:spacing w:after="0" w:afterAutospacing="0" w:before="0" w:beforeAutospacing="0" w:line="240" w:lineRule="auto"/>
      <w:ind w:right="0" w:firstLine="0" w:left="0"/>
      <w:jc w:val="left"/>
    </w:pPr>
    <w:rPr>
      <w:rFonts w:ascii="Times New Roman" w:hAnsi="Times New Roman" w:eastAsia="SimSun" w:cs="Mangal"/>
      <w:b w:val="0"/>
      <w:bCs w:val="0"/>
      <w:i w:val="0"/>
      <w:iCs w:val="0"/>
      <w:caps w:val="0"/>
      <w:smallCaps w:val="0"/>
      <w:strike w:val="0"/>
      <w:vanish w:val="0"/>
      <w:color w:val="auto"/>
      <w:spacing w:val="0"/>
      <w:position w:val="0"/>
      <w:sz w:val="24"/>
      <w:szCs w:val="24"/>
      <w:u w:val="none"/>
      <w:vertAlign w:val="baseline"/>
      <w:lang w:val="pt-BR" w:eastAsia="zh-CN" w:bidi="hi-IN"/>
      <w14:ligatures w14:val="none"/>
    </w:rPr>
  </w:style>
  <w:style w:type="paragraph" w:styleId="831" w:customStyle="1">
    <w:name w:val="Table Paragraph"/>
    <w:uiPriority w:val="1"/>
    <w:qFormat/>
    <w:pPr>
      <w:keepNext w:val="false"/>
      <w:keepLines w:val="false"/>
      <w:pageBreakBefore w:val="false"/>
      <w:widowControl w:val="false"/>
      <w:pBdr/>
      <w:shd w:val="nil"/>
      <w:spacing w:after="0" w:afterAutospacing="0" w:before="0" w:beforeAutospacing="0" w:line="240" w:lineRule="auto"/>
      <w:ind w:right="0" w:firstLine="0" w:left="0"/>
      <w:jc w:val="left"/>
    </w:pPr>
    <w:rPr>
      <w:rFonts w:ascii="Arial MT" w:hAnsi="Arial MT" w:eastAsia="Arial MT" w:cs="Arial MT"/>
      <w:b w:val="0"/>
      <w:bCs w:val="0"/>
      <w:i w:val="0"/>
      <w:iCs w:val="0"/>
      <w:caps w:val="0"/>
      <w:smallCaps w:val="0"/>
      <w:strike w:val="0"/>
      <w:vanish w:val="0"/>
      <w:color w:val="auto"/>
      <w:spacing w:val="0"/>
      <w:position w:val="0"/>
      <w:sz w:val="22"/>
      <w:szCs w:val="22"/>
      <w:u w:val="none"/>
      <w:vertAlign w:val="baseline"/>
      <w:lang w:val="pt-PT" w:eastAsia="en-US" w:bidi="ar-SA"/>
      <w14:ligatures w14:val="none"/>
    </w:rPr>
  </w:style>
  <w:style w:type="numbering" w:styleId="832" w:default="1">
    <w:name w:val="No List"/>
    <w:uiPriority w:val="99"/>
    <w:semiHidden/>
    <w:unhideWhenUsed/>
    <w:qFormat/>
    <w:pPr>
      <w:pBdr/>
      <w:spacing/>
      <w:ind/>
    </w:pPr>
  </w:style>
  <w:style w:type="table" w:styleId="833">
    <w:name w:val="Table Grid"/>
    <w:uiPriority w:val="5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Table Grid Light"/>
    <w:uiPriority w:val="59"/>
    <w:pPr>
      <w:pBdr/>
      <w:spacing w:after="0" w:line="240" w:lineRule="auto"/>
      <w:ind/>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Plain Table 1"/>
    <w:uiPriority w:val="59"/>
    <w:pPr>
      <w:pBdr/>
      <w:spacing w:after="0" w:line="240" w:lineRule="auto"/>
      <w:ind/>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fill="f2f2f2" w:themeFill="text1" w:themeFillTint="00"/>
        <w:tcBorders/>
      </w:tcPr>
    </w:tblStylePr>
    <w:tblStylePr w:type="band1Vert">
      <w:pPr>
        <w:pBdr/>
        <w:spacing/>
        <w:ind/>
      </w:pPr>
      <w:tblPr>
        <w:tblBorders/>
      </w:tblPr>
      <w:tcPr>
        <w:shd w:val="clear" w:color="ffffff"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sz w:val="22"/>
      </w:rPr>
      <w:pPr>
        <w:pBdr/>
        <w:spacing/>
        <w:ind/>
      </w:pPr>
      <w:tblPr>
        <w:tblBorders/>
      </w:tblPr>
      <w:tcPr>
        <w:tcBorders/>
      </w:tcPr>
    </w:tblStylePr>
    <w:tblStylePr w:type="firstRow">
      <w:rPr>
        <w:b/>
        <w:color w:val="404040"/>
        <w:sz w:val="22"/>
      </w:rPr>
      <w:pPr>
        <w:pBdr/>
        <w:spacing/>
        <w:ind/>
      </w:pPr>
      <w:tblPr>
        <w:tblBorders/>
      </w:tblPr>
      <w:tcPr>
        <w:tcBorders/>
      </w:tcPr>
    </w:tblStylePr>
    <w:tblStylePr w:type="lastCol">
      <w:rPr>
        <w:b/>
        <w:color w:val="404040"/>
        <w:sz w:val="22"/>
      </w:rPr>
      <w:pPr>
        <w:pBdr/>
        <w:spacing/>
        <w:ind/>
      </w:pPr>
      <w:tblPr>
        <w:tblBorders/>
      </w:tblPr>
      <w:tcPr>
        <w:tcBorders/>
      </w:tcPr>
    </w:tblStylePr>
    <w:tblStylePr w:type="lastRow">
      <w:rPr>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Plain Table 2"/>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b/>
        <w:color w:val="404040"/>
        <w:sz w:val="22"/>
      </w:rPr>
      <w:pPr>
        <w:pBdr/>
        <w:spacing/>
        <w:ind/>
      </w:pPr>
      <w:tblPr>
        <w:tblBorders/>
      </w:tblPr>
      <w:tcPr>
        <w:tcBorders/>
      </w:tcPr>
    </w:tblStylePr>
    <w:tblStylePr w:type="firstRow">
      <w:rPr>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b/>
        <w:color w:val="404040"/>
        <w:sz w:val="22"/>
      </w:rPr>
      <w:pPr>
        <w:pBdr/>
        <w:spacing/>
        <w:ind/>
      </w:pPr>
      <w:tblPr>
        <w:tblBorders/>
      </w:tblPr>
      <w:tcPr>
        <w:tcBorders/>
      </w:tcPr>
    </w:tblStylePr>
    <w:tblStylePr w:type="lastRow">
      <w:rPr>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Plain Table 3"/>
    <w:uiPriority w:val="99"/>
    <w:pPr>
      <w:pBdr/>
      <w:spacing w:after="0" w:line="240" w:lineRule="auto"/>
      <w:ind/>
    </w:pPr>
    <w:tblPr>
      <w:tblStyleRowBandSize w:val="1"/>
      <w:tblStyleColBandSize w:val="1"/>
      <w:tblBorders/>
    </w:tblPr>
    <w:tcPr>
      <w:tcBorders/>
    </w:tcPr>
    <w:tblStylePr w:type="band1Horz">
      <w:rPr>
        <w:color w:val="404040"/>
        <w:sz w:val="22"/>
      </w:rPr>
      <w:pPr>
        <w:pBdr/>
        <w:spacing/>
        <w:ind/>
      </w:pPr>
      <w:tblPr>
        <w:tblBorders/>
      </w:tblPr>
      <w:tcPr>
        <w:shd w:val="clear" w:color="ffffff" w:fill="f2f2f2" w:themeFill="text1" w:themeFillTint="00"/>
        <w:tcBorders/>
      </w:tcPr>
    </w:tblStylePr>
    <w:tblStylePr w:type="band1Vert">
      <w:rPr>
        <w:color w:val="404040"/>
        <w:sz w:val="22"/>
      </w:rPr>
      <w:pPr>
        <w:pBdr/>
        <w:spacing/>
        <w:ind/>
      </w:pPr>
      <w:tblPr>
        <w:tblBorders/>
      </w:tblPr>
      <w:tcPr>
        <w:shd w:val="clear" w:color="ffffff"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Plain Table 4"/>
    <w:uiPriority w:val="99"/>
    <w:pPr>
      <w:pBdr/>
      <w:spacing w:after="0" w:line="240" w:lineRule="auto"/>
      <w:ind/>
    </w:pPr>
    <w:tblPr>
      <w:tblStyleRowBandSize w:val="1"/>
      <w:tblStyleColBandSize w:val="1"/>
      <w:tblBorders/>
    </w:tblPr>
    <w:tcPr>
      <w:tcBorders/>
    </w:tcPr>
    <w:tblStylePr w:type="band1Horz">
      <w:rPr>
        <w:color w:val="404040"/>
        <w:sz w:val="22"/>
      </w:rPr>
      <w:pPr>
        <w:pBdr/>
        <w:spacing/>
        <w:ind/>
      </w:pPr>
      <w:tblPr>
        <w:tblBorders/>
      </w:tblPr>
      <w:tcPr>
        <w:shd w:val="clear" w:color="ffffff" w:fill="f2f2f2" w:themeFill="text1" w:themeFillTint="00"/>
        <w:tcBorders/>
      </w:tcPr>
    </w:tblStylePr>
    <w:tblStylePr w:type="band1Vert">
      <w:rPr>
        <w:color w:val="404040"/>
        <w:sz w:val="22"/>
      </w:rPr>
      <w:pPr>
        <w:pBdr/>
        <w:spacing/>
        <w:ind/>
      </w:pPr>
      <w:tblPr>
        <w:tblBorders/>
      </w:tblPr>
      <w:tcPr>
        <w:shd w:val="clear" w:color="ffffff"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Plain Table 5"/>
    <w:uiPriority w:val="99"/>
    <w:pPr>
      <w:pBdr/>
      <w:spacing w:after="0" w:line="240" w:lineRule="auto"/>
      <w:ind/>
    </w:pPr>
    <w:tblPr>
      <w:tblStyleRowBandSize w:val="1"/>
      <w:tblStyleColBandSize w:val="1"/>
      <w:tblBorders/>
    </w:tblPr>
    <w:tcPr>
      <w:tcBorders/>
    </w:tcPr>
    <w:tblStylePr w:type="band1Horz">
      <w:rPr>
        <w:color w:val="404040"/>
        <w:sz w:val="22"/>
      </w:rPr>
      <w:pPr>
        <w:pBdr/>
        <w:spacing/>
        <w:ind/>
      </w:pPr>
      <w:tblPr>
        <w:tblBorders/>
      </w:tblPr>
      <w:tcPr>
        <w:shd w:val="clear" w:color="ffffff" w:fill="f2f2f2" w:themeFill="text1" w:themeFillTint="00"/>
        <w:tcBorders/>
      </w:tcPr>
    </w:tblStylePr>
    <w:tblStylePr w:type="band1Vert">
      <w:rPr>
        <w:color w:val="404040"/>
        <w:sz w:val="22"/>
      </w:rPr>
      <w:pPr>
        <w:pBdr/>
        <w:spacing/>
        <w:ind/>
      </w:pPr>
      <w:tblPr>
        <w:tblBorders/>
      </w:tblPr>
      <w:tcPr>
        <w:shd w:val="clear" w:color="ffffff" w:fill="f2f2f2" w:themeFill="text1" w:themeFillTint="0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1 Light"/>
    <w:uiPriority w:val="99"/>
    <w:pPr>
      <w:pBdr/>
      <w:spacing w:after="0" w:line="240" w:lineRule="auto"/>
      <w:ind/>
    </w:pPr>
    <w:tblPr>
      <w:tblStyleRowBandSize w:val="1"/>
      <w:tblStyleColBandSize w:val="1"/>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color w:val="404040"/>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1 Light - Accent 1"/>
    <w:uiPriority w:val="99"/>
    <w:pPr>
      <w:pBdr/>
      <w:spacing w:after="0" w:line="240" w:lineRule="auto"/>
      <w:ind/>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color w:val="404040"/>
        <w:sz w:val="22"/>
      </w:rPr>
      <w:pPr>
        <w:pBdr/>
        <w:spacing/>
        <w:ind/>
      </w:pPr>
      <w:tblPr>
        <w:tblBorders/>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1 Light - Accent 2"/>
    <w:uiPriority w:val="99"/>
    <w:pPr>
      <w:pBdr/>
      <w:spacing w:after="0" w:line="240" w:lineRule="auto"/>
      <w:ind/>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color w:val="404040"/>
        <w:sz w:val="22"/>
      </w:rPr>
      <w:pPr>
        <w:pBdr/>
        <w:spacing/>
        <w:ind/>
      </w:pPr>
      <w:tblPr>
        <w:tblBorders/>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1 Light - Accent 3"/>
    <w:uiPriority w:val="99"/>
    <w:pPr>
      <w:pBdr/>
      <w:spacing w:after="0" w:line="240" w:lineRule="auto"/>
      <w:ind/>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color w:val="404040"/>
        <w:sz w:val="22"/>
      </w:rPr>
      <w:pPr>
        <w:pBdr/>
        <w:spacing/>
        <w:ind/>
      </w:pPr>
      <w:tblPr>
        <w:tblBorders/>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1 Light - Accent 4"/>
    <w:uiPriority w:val="99"/>
    <w:pPr>
      <w:pBdr/>
      <w:spacing w:after="0" w:line="240" w:lineRule="auto"/>
      <w:ind/>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color w:val="404040"/>
        <w:sz w:val="22"/>
      </w:rPr>
      <w:pPr>
        <w:pBdr/>
        <w:spacing/>
        <w:ind/>
      </w:pPr>
      <w:tblPr>
        <w:tblBorders/>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1 Light - Accent 5"/>
    <w:uiPriority w:val="99"/>
    <w:pPr>
      <w:pBdr/>
      <w:spacing w:after="0" w:line="240" w:lineRule="auto"/>
      <w:ind/>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color w:val="404040"/>
        <w:sz w:val="22"/>
      </w:rPr>
      <w:pPr>
        <w:pBdr/>
        <w:spacing/>
        <w:ind/>
      </w:pPr>
      <w:tblPr>
        <w:tblBorders/>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1 Light - Accent 6"/>
    <w:uiPriority w:val="99"/>
    <w:pPr>
      <w:pBdr/>
      <w:spacing w:after="0" w:line="240" w:lineRule="auto"/>
      <w:ind/>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color w:val="404040"/>
        <w:sz w:val="22"/>
      </w:rPr>
      <w:pPr>
        <w:pBdr/>
        <w:spacing/>
        <w:ind/>
      </w:pPr>
      <w:tblPr>
        <w:tblBorders/>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2"/>
    <w:uiPriority w:val="99"/>
    <w:pPr>
      <w:pBdr/>
      <w:spacing w:after="0" w:line="240" w:lineRule="auto"/>
      <w:ind/>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color w:val="404040"/>
        <w:sz w:val="22"/>
      </w:rPr>
      <w:pPr>
        <w:pBdr/>
        <w:spacing/>
        <w:ind/>
      </w:pPr>
      <w:tblPr>
        <w:tblBorders/>
      </w:tblPr>
      <w:tcPr>
        <w:shd w:val="clear" w:color="ffffff" w:fill="cbcbcb" w:themeFill="text1" w:themeFillTint="34"/>
        <w:tcBorders/>
      </w:tcPr>
    </w:tblStylePr>
    <w:tblStylePr w:type="band1Vert">
      <w:rPr>
        <w:color w:val="404040"/>
        <w:sz w:val="22"/>
      </w:rPr>
      <w:pPr>
        <w:pBdr/>
        <w:spacing/>
        <w:ind/>
      </w:pPr>
      <w:tblPr>
        <w:tblBorders/>
      </w:tblPr>
      <w:tcPr>
        <w:shd w:val="clear" w:color="ffffff"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2 - Accent 1"/>
    <w:uiPriority w:val="99"/>
    <w:pPr>
      <w:pBdr/>
      <w:spacing w:after="0" w:line="240" w:lineRule="auto"/>
      <w:ind/>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color w:val="404040"/>
        <w:sz w:val="22"/>
      </w:rPr>
      <w:pPr>
        <w:pBdr/>
        <w:spacing/>
        <w:ind/>
      </w:pPr>
      <w:tblPr>
        <w:tblBorders/>
      </w:tblPr>
      <w:tcPr>
        <w:shd w:val="clear" w:color="ffffff" w:fill="dae5f1" w:themeFill="accent1" w:themeFillTint="34"/>
        <w:tcBorders/>
      </w:tcPr>
    </w:tblStylePr>
    <w:tblStylePr w:type="band1Vert">
      <w:rPr>
        <w:color w:val="404040"/>
        <w:sz w:val="22"/>
      </w:rPr>
      <w:pPr>
        <w:pBdr/>
        <w:spacing/>
        <w:ind/>
      </w:pPr>
      <w:tblPr>
        <w:tblBorders/>
      </w:tblPr>
      <w:tcPr>
        <w:shd w:val="clear" w:color="ffffff"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2 - Accent 2"/>
    <w:uiPriority w:val="99"/>
    <w:pPr>
      <w:pBdr/>
      <w:spacing w:after="0" w:line="240" w:lineRule="auto"/>
      <w:ind/>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color w:val="404040"/>
        <w:sz w:val="22"/>
      </w:rPr>
      <w:pPr>
        <w:pBdr/>
        <w:spacing/>
        <w:ind/>
      </w:pPr>
      <w:tblPr>
        <w:tblBorders/>
      </w:tblPr>
      <w:tcPr>
        <w:shd w:val="clear" w:color="ffffff" w:fill="f2dcdb" w:themeFill="accent2" w:themeFillTint="32"/>
        <w:tcBorders/>
      </w:tcPr>
    </w:tblStylePr>
    <w:tblStylePr w:type="band1Vert">
      <w:rPr>
        <w:color w:val="404040"/>
        <w:sz w:val="22"/>
      </w:rPr>
      <w:pPr>
        <w:pBdr/>
        <w:spacing/>
        <w:ind/>
      </w:pPr>
      <w:tblPr>
        <w:tblBorders/>
      </w:tblPr>
      <w:tcPr>
        <w:shd w:val="clear" w:color="ffffff"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2 - Accent 3"/>
    <w:uiPriority w:val="99"/>
    <w:pPr>
      <w:pBdr/>
      <w:spacing w:after="0" w:line="240" w:lineRule="auto"/>
      <w:ind/>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color w:val="404040"/>
        <w:sz w:val="22"/>
      </w:rPr>
      <w:pPr>
        <w:pBdr/>
        <w:spacing/>
        <w:ind/>
      </w:pPr>
      <w:tblPr>
        <w:tblBorders/>
      </w:tblPr>
      <w:tcPr>
        <w:shd w:val="clear" w:color="ffffff" w:fill="eaf0dd" w:themeFill="accent3" w:themeFillTint="34"/>
        <w:tcBorders/>
      </w:tcPr>
    </w:tblStylePr>
    <w:tblStylePr w:type="band1Vert">
      <w:rPr>
        <w:color w:val="404040"/>
        <w:sz w:val="22"/>
      </w:rPr>
      <w:pPr>
        <w:pBdr/>
        <w:spacing/>
        <w:ind/>
      </w:pPr>
      <w:tblPr>
        <w:tblBorders/>
      </w:tblPr>
      <w:tcPr>
        <w:shd w:val="clear" w:color="ffffff"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2 - Accent 4"/>
    <w:uiPriority w:val="99"/>
    <w:pPr>
      <w:pBdr/>
      <w:spacing w:after="0" w:line="240" w:lineRule="auto"/>
      <w:ind/>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color w:val="404040"/>
        <w:sz w:val="22"/>
      </w:rPr>
      <w:pPr>
        <w:pBdr/>
        <w:spacing/>
        <w:ind/>
      </w:pPr>
      <w:tblPr>
        <w:tblBorders/>
      </w:tblPr>
      <w:tcPr>
        <w:shd w:val="clear" w:color="ffffff" w:fill="e5dfec" w:themeFill="accent4" w:themeFillTint="34"/>
        <w:tcBorders/>
      </w:tcPr>
    </w:tblStylePr>
    <w:tblStylePr w:type="band1Vert">
      <w:rPr>
        <w:color w:val="404040"/>
        <w:sz w:val="22"/>
      </w:rPr>
      <w:pPr>
        <w:pBdr/>
        <w:spacing/>
        <w:ind/>
      </w:pPr>
      <w:tblPr>
        <w:tblBorders/>
      </w:tblPr>
      <w:tcPr>
        <w:shd w:val="clear" w:color="ffffff"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2 - Accent 5"/>
    <w:uiPriority w:val="99"/>
    <w:pPr>
      <w:pBdr/>
      <w:spacing w:after="0" w:line="240" w:lineRule="auto"/>
      <w:ind/>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color w:val="404040"/>
        <w:sz w:val="22"/>
      </w:rPr>
      <w:pPr>
        <w:pBdr/>
        <w:spacing/>
        <w:ind/>
      </w:pPr>
      <w:tblPr>
        <w:tblBorders/>
      </w:tblPr>
      <w:tcPr>
        <w:shd w:val="clear" w:color="ffffff" w:fill="daeef3" w:themeFill="accent5" w:themeFillTint="34"/>
        <w:tcBorders/>
      </w:tcPr>
    </w:tblStylePr>
    <w:tblStylePr w:type="band1Vert">
      <w:rPr>
        <w:color w:val="404040"/>
        <w:sz w:val="22"/>
      </w:rPr>
      <w:pPr>
        <w:pBdr/>
        <w:spacing/>
        <w:ind/>
      </w:pPr>
      <w:tblPr>
        <w:tblBorders/>
      </w:tblPr>
      <w:tcPr>
        <w:shd w:val="clear" w:color="ffffff"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2 - Accent 6"/>
    <w:uiPriority w:val="99"/>
    <w:pPr>
      <w:pBdr/>
      <w:spacing w:after="0" w:line="240" w:lineRule="auto"/>
      <w:ind/>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color w:val="404040"/>
        <w:sz w:val="22"/>
      </w:rPr>
      <w:pPr>
        <w:pBdr/>
        <w:spacing/>
        <w:ind/>
      </w:pPr>
      <w:tblPr>
        <w:tblBorders/>
      </w:tblPr>
      <w:tcPr>
        <w:shd w:val="clear" w:color="ffffff" w:fill="fde9d8" w:themeFill="accent6" w:themeFillTint="34"/>
        <w:tcBorders/>
      </w:tcPr>
    </w:tblStylePr>
    <w:tblStylePr w:type="band1Vert">
      <w:rPr>
        <w:color w:val="404040"/>
        <w:sz w:val="22"/>
      </w:rPr>
      <w:pPr>
        <w:pBdr/>
        <w:spacing/>
        <w:ind/>
      </w:pPr>
      <w:tblPr>
        <w:tblBorders/>
      </w:tblPr>
      <w:tcPr>
        <w:shd w:val="clear" w:color="ffffff"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3"/>
    <w:uiPriority w:val="99"/>
    <w:pPr>
      <w:pBdr/>
      <w:spacing w:after="0" w:line="240" w:lineRule="auto"/>
      <w:ind/>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color w:val="404040"/>
        <w:sz w:val="22"/>
      </w:rPr>
      <w:pPr>
        <w:pBdr/>
        <w:spacing/>
        <w:ind/>
      </w:pPr>
      <w:tblPr>
        <w:tblBorders/>
      </w:tblPr>
      <w:tcPr>
        <w:shd w:val="clear" w:color="ffffff" w:fill="cbcbcb" w:themeFill="text1" w:themeFillTint="34"/>
        <w:tcBorders/>
      </w:tcPr>
    </w:tblStylePr>
    <w:tblStylePr w:type="band1Vert">
      <w:rPr>
        <w:color w:val="404040"/>
        <w:sz w:val="22"/>
      </w:rPr>
      <w:pPr>
        <w:pBdr/>
        <w:spacing/>
        <w:ind/>
      </w:pPr>
      <w:tblPr>
        <w:tblBorders/>
      </w:tblPr>
      <w:tcPr>
        <w:shd w:val="clear" w:color="ffffff"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3 - Accent 1"/>
    <w:uiPriority w:val="99"/>
    <w:pPr>
      <w:pBdr/>
      <w:spacing w:after="0" w:line="240" w:lineRule="auto"/>
      <w:ind/>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color w:val="404040"/>
        <w:sz w:val="22"/>
      </w:rPr>
      <w:pPr>
        <w:pBdr/>
        <w:spacing/>
        <w:ind/>
      </w:pPr>
      <w:tblPr>
        <w:tblBorders/>
      </w:tblPr>
      <w:tcPr>
        <w:shd w:val="clear" w:color="ffffff" w:fill="dae5f1" w:themeFill="accent1" w:themeFillTint="34"/>
        <w:tcBorders/>
      </w:tcPr>
    </w:tblStylePr>
    <w:tblStylePr w:type="band1Vert">
      <w:rPr>
        <w:color w:val="404040"/>
        <w:sz w:val="22"/>
      </w:rPr>
      <w:pPr>
        <w:pBdr/>
        <w:spacing/>
        <w:ind/>
      </w:pPr>
      <w:tblPr>
        <w:tblBorders/>
      </w:tblPr>
      <w:tcPr>
        <w:shd w:val="clear" w:color="ffffff"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3 - Accent 2"/>
    <w:uiPriority w:val="99"/>
    <w:pPr>
      <w:pBdr/>
      <w:spacing w:after="0" w:line="240" w:lineRule="auto"/>
      <w:ind/>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color w:val="404040"/>
        <w:sz w:val="22"/>
      </w:rPr>
      <w:pPr>
        <w:pBdr/>
        <w:spacing/>
        <w:ind/>
      </w:pPr>
      <w:tblPr>
        <w:tblBorders/>
      </w:tblPr>
      <w:tcPr>
        <w:shd w:val="clear" w:color="ffffff" w:fill="f2dcdb" w:themeFill="accent2" w:themeFillTint="32"/>
        <w:tcBorders/>
      </w:tcPr>
    </w:tblStylePr>
    <w:tblStylePr w:type="band1Vert">
      <w:rPr>
        <w:color w:val="404040"/>
        <w:sz w:val="22"/>
      </w:rPr>
      <w:pPr>
        <w:pBdr/>
        <w:spacing/>
        <w:ind/>
      </w:pPr>
      <w:tblPr>
        <w:tblBorders/>
      </w:tblPr>
      <w:tcPr>
        <w:shd w:val="clear" w:color="ffffff"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3 - Accent 3"/>
    <w:uiPriority w:val="99"/>
    <w:pPr>
      <w:pBdr/>
      <w:spacing w:after="0" w:line="240" w:lineRule="auto"/>
      <w:ind/>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color w:val="404040"/>
        <w:sz w:val="22"/>
      </w:rPr>
      <w:pPr>
        <w:pBdr/>
        <w:spacing/>
        <w:ind/>
      </w:pPr>
      <w:tblPr>
        <w:tblBorders/>
      </w:tblPr>
      <w:tcPr>
        <w:shd w:val="clear" w:color="ffffff" w:fill="eaf0dd" w:themeFill="accent3" w:themeFillTint="34"/>
        <w:tcBorders/>
      </w:tcPr>
    </w:tblStylePr>
    <w:tblStylePr w:type="band1Vert">
      <w:rPr>
        <w:color w:val="404040"/>
        <w:sz w:val="22"/>
      </w:rPr>
      <w:pPr>
        <w:pBdr/>
        <w:spacing/>
        <w:ind/>
      </w:pPr>
      <w:tblPr>
        <w:tblBorders/>
      </w:tblPr>
      <w:tcPr>
        <w:shd w:val="clear" w:color="ffffff"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3 - Accent 4"/>
    <w:uiPriority w:val="99"/>
    <w:pPr>
      <w:pBdr/>
      <w:spacing w:after="0" w:line="240" w:lineRule="auto"/>
      <w:ind/>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color w:val="404040"/>
        <w:sz w:val="22"/>
      </w:rPr>
      <w:pPr>
        <w:pBdr/>
        <w:spacing/>
        <w:ind/>
      </w:pPr>
      <w:tblPr>
        <w:tblBorders/>
      </w:tblPr>
      <w:tcPr>
        <w:shd w:val="clear" w:color="ffffff" w:fill="e5dfec" w:themeFill="accent4" w:themeFillTint="34"/>
        <w:tcBorders/>
      </w:tcPr>
    </w:tblStylePr>
    <w:tblStylePr w:type="band1Vert">
      <w:rPr>
        <w:color w:val="404040"/>
        <w:sz w:val="22"/>
      </w:rPr>
      <w:pPr>
        <w:pBdr/>
        <w:spacing/>
        <w:ind/>
      </w:pPr>
      <w:tblPr>
        <w:tblBorders/>
      </w:tblPr>
      <w:tcPr>
        <w:shd w:val="clear" w:color="ffffff"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3 - Accent 5"/>
    <w:uiPriority w:val="99"/>
    <w:pPr>
      <w:pBdr/>
      <w:spacing w:after="0" w:line="240" w:lineRule="auto"/>
      <w:ind/>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color w:val="404040"/>
        <w:sz w:val="22"/>
      </w:rPr>
      <w:pPr>
        <w:pBdr/>
        <w:spacing/>
        <w:ind/>
      </w:pPr>
      <w:tblPr>
        <w:tblBorders/>
      </w:tblPr>
      <w:tcPr>
        <w:shd w:val="clear" w:color="ffffff" w:fill="daeef3" w:themeFill="accent5" w:themeFillTint="34"/>
        <w:tcBorders/>
      </w:tcPr>
    </w:tblStylePr>
    <w:tblStylePr w:type="band1Vert">
      <w:rPr>
        <w:color w:val="404040"/>
        <w:sz w:val="22"/>
      </w:rPr>
      <w:pPr>
        <w:pBdr/>
        <w:spacing/>
        <w:ind/>
      </w:pPr>
      <w:tblPr>
        <w:tblBorders/>
      </w:tblPr>
      <w:tcPr>
        <w:shd w:val="clear" w:color="ffffff"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3 - Accent 6"/>
    <w:uiPriority w:val="99"/>
    <w:pPr>
      <w:pBdr/>
      <w:spacing w:after="0" w:line="240" w:lineRule="auto"/>
      <w:ind/>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color w:val="404040"/>
        <w:sz w:val="22"/>
      </w:rPr>
      <w:pPr>
        <w:pBdr/>
        <w:spacing/>
        <w:ind/>
      </w:pPr>
      <w:tblPr>
        <w:tblBorders/>
      </w:tblPr>
      <w:tcPr>
        <w:shd w:val="clear" w:color="ffffff" w:fill="fde9d8" w:themeFill="accent6" w:themeFillTint="34"/>
        <w:tcBorders/>
      </w:tcPr>
    </w:tblStylePr>
    <w:tblStylePr w:type="band1Vert">
      <w:rPr>
        <w:color w:val="404040"/>
        <w:sz w:val="22"/>
      </w:rPr>
      <w:pPr>
        <w:pBdr/>
        <w:spacing/>
        <w:ind/>
      </w:pPr>
      <w:tblPr>
        <w:tblBorders/>
      </w:tblPr>
      <w:tcPr>
        <w:shd w:val="clear" w:color="ffffff"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4"/>
    <w:uiPriority w:val="59"/>
    <w:pPr>
      <w:pBdr/>
      <w:spacing w:after="0" w:line="240" w:lineRule="auto"/>
      <w:ind/>
    </w:pPr>
    <w:tblPr>
      <w:tblStyleRowBandSize w:val="1"/>
      <w:tblStyleColBandSize w:val="1"/>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color w:val="404040"/>
        <w:sz w:val="22"/>
      </w:rPr>
      <w:pPr>
        <w:pBdr/>
        <w:spacing/>
        <w:ind/>
      </w:pPr>
      <w:tblPr>
        <w:tblBorders/>
      </w:tblPr>
      <w:tcPr>
        <w:shd w:val="clear" w:color="ffffff" w:fill="cbcbcb" w:themeFill="text1" w:themeFillTint="34"/>
        <w:tcBorders/>
      </w:tcPr>
    </w:tblStylePr>
    <w:tblStylePr w:type="band1Vert">
      <w:rPr>
        <w:color w:val="404040"/>
        <w:sz w:val="22"/>
      </w:rPr>
      <w:pPr>
        <w:pBdr/>
        <w:spacing/>
        <w:ind/>
      </w:pPr>
      <w:tblPr>
        <w:tblBorders/>
      </w:tblPr>
      <w:tcPr>
        <w:shd w:val="clear" w:color="ffffff"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4 - Accent 1"/>
    <w:uiPriority w:val="59"/>
    <w:pPr>
      <w:pBdr/>
      <w:spacing w:after="0" w:line="240" w:lineRule="auto"/>
      <w:ind/>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color w:val="404040"/>
        <w:sz w:val="22"/>
      </w:rPr>
      <w:pPr>
        <w:pBdr/>
        <w:spacing/>
        <w:ind/>
      </w:pPr>
      <w:tblPr>
        <w:tblBorders/>
      </w:tblPr>
      <w:tcPr>
        <w:shd w:val="clear" w:color="ffffff" w:fill="dce6f1" w:themeFill="accent1" w:themeFillTint="32"/>
        <w:tcBorders/>
      </w:tcPr>
    </w:tblStylePr>
    <w:tblStylePr w:type="band1Vert">
      <w:rPr>
        <w:color w:val="404040"/>
        <w:sz w:val="22"/>
      </w:rPr>
      <w:pPr>
        <w:pBdr/>
        <w:spacing/>
        <w:ind/>
      </w:pPr>
      <w:tblPr>
        <w:tblBorders/>
      </w:tblPr>
      <w:tcPr>
        <w:shd w:val="clear" w:color="ffffff"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5d8dc2" w:themeFill="accent1" w:themeFillTint="EA"/>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4 - Accent 2"/>
    <w:uiPriority w:val="59"/>
    <w:pPr>
      <w:pBdr/>
      <w:spacing w:after="0" w:line="240" w:lineRule="auto"/>
      <w:ind/>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color w:val="404040"/>
        <w:sz w:val="22"/>
      </w:rPr>
      <w:pPr>
        <w:pBdr/>
        <w:spacing/>
        <w:ind/>
      </w:pPr>
      <w:tblPr>
        <w:tblBorders/>
      </w:tblPr>
      <w:tcPr>
        <w:shd w:val="clear" w:color="ffffff" w:fill="f2dcdb" w:themeFill="accent2" w:themeFillTint="32"/>
        <w:tcBorders/>
      </w:tcPr>
    </w:tblStylePr>
    <w:tblStylePr w:type="band1Vert">
      <w:rPr>
        <w:color w:val="404040"/>
        <w:sz w:val="22"/>
      </w:rPr>
      <w:pPr>
        <w:pBdr/>
        <w:spacing/>
        <w:ind/>
      </w:pPr>
      <w:tblPr>
        <w:tblBorders/>
      </w:tblPr>
      <w:tcPr>
        <w:shd w:val="clear" w:color="ffffff"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d99694" w:themeFill="accent2" w:themeFillTint="97"/>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4 - Accent 3"/>
    <w:uiPriority w:val="59"/>
    <w:pPr>
      <w:pBdr/>
      <w:spacing w:after="0" w:line="240" w:lineRule="auto"/>
      <w:ind/>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color w:val="404040"/>
        <w:sz w:val="22"/>
      </w:rPr>
      <w:pPr>
        <w:pBdr/>
        <w:spacing/>
        <w:ind/>
      </w:pPr>
      <w:tblPr>
        <w:tblBorders/>
      </w:tblPr>
      <w:tcPr>
        <w:shd w:val="clear" w:color="ffffff" w:fill="eaf0dd" w:themeFill="accent3" w:themeFillTint="34"/>
        <w:tcBorders/>
      </w:tcPr>
    </w:tblStylePr>
    <w:tblStylePr w:type="band1Vert">
      <w:rPr>
        <w:color w:val="404040"/>
        <w:sz w:val="22"/>
      </w:rPr>
      <w:pPr>
        <w:pBdr/>
        <w:spacing/>
        <w:ind/>
      </w:pPr>
      <w:tblPr>
        <w:tblBorders/>
      </w:tblPr>
      <w:tcPr>
        <w:shd w:val="clear" w:color="ffffff"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9bba59" w:themeFill="accent3" w:themeFillTint="FE"/>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4 - Accent 4"/>
    <w:uiPriority w:val="59"/>
    <w:pPr>
      <w:pBdr/>
      <w:spacing w:after="0" w:line="240" w:lineRule="auto"/>
      <w:ind/>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color w:val="404040"/>
        <w:sz w:val="22"/>
      </w:rPr>
      <w:pPr>
        <w:pBdr/>
        <w:spacing/>
        <w:ind/>
      </w:pPr>
      <w:tblPr>
        <w:tblBorders/>
      </w:tblPr>
      <w:tcPr>
        <w:shd w:val="clear" w:color="ffffff" w:fill="e5dfec" w:themeFill="accent4" w:themeFillTint="34"/>
        <w:tcBorders/>
      </w:tcPr>
    </w:tblStylePr>
    <w:tblStylePr w:type="band1Vert">
      <w:rPr>
        <w:color w:val="404040"/>
        <w:sz w:val="22"/>
      </w:rPr>
      <w:pPr>
        <w:pBdr/>
        <w:spacing/>
        <w:ind/>
      </w:pPr>
      <w:tblPr>
        <w:tblBorders/>
      </w:tblPr>
      <w:tcPr>
        <w:shd w:val="clear" w:color="ffffff"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b2a1c6" w:themeFill="accent4" w:themeFillTint="9A"/>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4 - Accent 5"/>
    <w:uiPriority w:val="59"/>
    <w:pPr>
      <w:pBdr/>
      <w:spacing w:after="0" w:line="240" w:lineRule="auto"/>
      <w:ind/>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color w:val="404040"/>
        <w:sz w:val="22"/>
      </w:rPr>
      <w:pPr>
        <w:pBdr/>
        <w:spacing/>
        <w:ind/>
      </w:pPr>
      <w:tblPr>
        <w:tblBorders/>
      </w:tblPr>
      <w:tcPr>
        <w:shd w:val="clear" w:color="ffffff" w:fill="daeef3" w:themeFill="accent5" w:themeFillTint="34"/>
        <w:tcBorders/>
      </w:tcPr>
    </w:tblStylePr>
    <w:tblStylePr w:type="band1Vert">
      <w:rPr>
        <w:color w:val="404040"/>
        <w:sz w:val="22"/>
      </w:rPr>
      <w:pPr>
        <w:pBdr/>
        <w:spacing/>
        <w:ind/>
      </w:pPr>
      <w:tblPr>
        <w:tblBorders/>
      </w:tblPr>
      <w:tcPr>
        <w:shd w:val="clear" w:color="ffffff"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4 - Accent 6"/>
    <w:uiPriority w:val="59"/>
    <w:pPr>
      <w:pBdr/>
      <w:spacing w:after="0" w:line="240" w:lineRule="auto"/>
      <w:ind/>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color w:val="404040"/>
        <w:sz w:val="22"/>
      </w:rPr>
      <w:pPr>
        <w:pBdr/>
        <w:spacing/>
        <w:ind/>
      </w:pPr>
      <w:tblPr>
        <w:tblBorders/>
      </w:tblPr>
      <w:tcPr>
        <w:shd w:val="clear" w:color="ffffff" w:fill="fde9d8" w:themeFill="accent6" w:themeFillTint="34"/>
        <w:tcBorders/>
      </w:tcPr>
    </w:tblStylePr>
    <w:tblStylePr w:type="band1Vert">
      <w:rPr>
        <w:color w:val="404040"/>
        <w:sz w:val="22"/>
      </w:rPr>
      <w:pPr>
        <w:pBdr/>
        <w:spacing/>
        <w:ind/>
      </w:pPr>
      <w:tblPr>
        <w:tblBorders/>
      </w:tblPr>
      <w:tcPr>
        <w:shd w:val="clear" w:color="ffffff"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5 Dark"/>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8a8a8a" w:themeFill="text1" w:themeFillTint="75"/>
        <w:tcBorders/>
      </w:tcPr>
    </w:tblStylePr>
    <w:tblStylePr w:type="band1Vert">
      <w:pPr>
        <w:pBdr/>
        <w:spacing/>
        <w:ind/>
      </w:pPr>
      <w:tblPr>
        <w:tblBorders/>
      </w:tblPr>
      <w:tcPr>
        <w:shd w:val="clear" w:color="ffffff"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ffffff"/>
        <w:sz w:val="22"/>
      </w:rPr>
      <w:pPr>
        <w:pBdr/>
        <w:spacing/>
        <w:ind/>
      </w:pPr>
      <w:tblPr>
        <w:tblBorders/>
      </w:tblPr>
      <w:tcPr>
        <w:shd w:val="clear" w:color="ffffff" w:fill="000000" w:themeFill="text1"/>
        <w:tcBorders/>
      </w:tcPr>
    </w:tblStylePr>
    <w:tblStylePr w:type="firstRow">
      <w:rPr>
        <w:b/>
        <w:color w:val="ffffff"/>
        <w:sz w:val="22"/>
      </w:rPr>
      <w:pPr>
        <w:pBdr/>
        <w:spacing/>
        <w:ind/>
      </w:pPr>
      <w:tblPr>
        <w:tblBorders/>
      </w:tblPr>
      <w:tcPr>
        <w:shd w:val="clear" w:color="ffffff" w:fill="000000" w:themeFill="text1"/>
        <w:tcBorders/>
      </w:tcPr>
    </w:tblStylePr>
    <w:tblStylePr w:type="lastCol">
      <w:rPr>
        <w:b/>
        <w:color w:val="ffffff"/>
        <w:sz w:val="22"/>
      </w:rPr>
      <w:pPr>
        <w:pBdr/>
        <w:spacing/>
        <w:ind/>
      </w:pPr>
      <w:tblPr>
        <w:tblBorders/>
      </w:tblPr>
      <w:tcPr>
        <w:shd w:val="clear" w:color="ffffff" w:fill="000000" w:themeFill="text1"/>
        <w:tcBorders/>
      </w:tcPr>
    </w:tblStylePr>
    <w:tblStylePr w:type="lastRow">
      <w:rPr>
        <w:b/>
        <w:color w:val="ffffff"/>
        <w:sz w:val="22"/>
      </w:rPr>
      <w:pPr>
        <w:pBdr/>
        <w:spacing/>
        <w:ind/>
      </w:pPr>
      <w:tblPr>
        <w:tblBorders/>
      </w:tblPr>
      <w:tcPr>
        <w:shd w:val="clear" w:color="ffffff"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5 Dark- Accent 1"/>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adc5e0" w:themeFill="accent1" w:themeFillTint="75"/>
        <w:tcBorders/>
      </w:tcPr>
    </w:tblStylePr>
    <w:tblStylePr w:type="band1Vert">
      <w:pPr>
        <w:pBdr/>
        <w:spacing/>
        <w:ind/>
      </w:pPr>
      <w:tblPr>
        <w:tblBorders/>
      </w:tblPr>
      <w:tcPr>
        <w:shd w:val="clear" w:color="ffffff"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ffffff"/>
        <w:sz w:val="22"/>
      </w:rPr>
      <w:pPr>
        <w:pBdr/>
        <w:spacing/>
        <w:ind/>
      </w:pPr>
      <w:tblPr>
        <w:tblBorders/>
      </w:tblPr>
      <w:tcPr>
        <w:shd w:val="clear" w:color="ffffff" w:fill="4f81bd" w:themeFill="accent1"/>
        <w:tcBorders/>
      </w:tcPr>
    </w:tblStylePr>
    <w:tblStylePr w:type="firstRow">
      <w:rPr>
        <w:b/>
        <w:color w:val="ffffff"/>
        <w:sz w:val="22"/>
      </w:rPr>
      <w:pPr>
        <w:pBdr/>
        <w:spacing/>
        <w:ind/>
      </w:pPr>
      <w:tblPr>
        <w:tblBorders/>
      </w:tblPr>
      <w:tcPr>
        <w:shd w:val="clear" w:color="ffffff" w:fill="4f81bd" w:themeFill="accent1"/>
        <w:tcBorders/>
      </w:tcPr>
    </w:tblStylePr>
    <w:tblStylePr w:type="lastCol">
      <w:rPr>
        <w:b/>
        <w:color w:val="ffffff"/>
        <w:sz w:val="22"/>
      </w:rPr>
      <w:pPr>
        <w:pBdr/>
        <w:spacing/>
        <w:ind/>
      </w:pPr>
      <w:tblPr>
        <w:tblBorders/>
      </w:tblPr>
      <w:tcPr>
        <w:shd w:val="clear" w:color="ffffff" w:fill="4f81bd" w:themeFill="accent1"/>
        <w:tcBorders/>
      </w:tcPr>
    </w:tblStylePr>
    <w:tblStylePr w:type="lastRow">
      <w:rPr>
        <w:b/>
        <w:color w:val="ffffff"/>
        <w:sz w:val="22"/>
      </w:rPr>
      <w:pPr>
        <w:pBdr/>
        <w:spacing/>
        <w:ind/>
      </w:pPr>
      <w:tblPr>
        <w:tblBorders/>
      </w:tblPr>
      <w:tcPr>
        <w:shd w:val="clear" w:color="ffffff"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5 Dark - Accent 2"/>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e1adac" w:themeFill="accent2" w:themeFillTint="75"/>
        <w:tcBorders/>
      </w:tcPr>
    </w:tblStylePr>
    <w:tblStylePr w:type="band1Vert">
      <w:pPr>
        <w:pBdr/>
        <w:spacing/>
        <w:ind/>
      </w:pPr>
      <w:tblPr>
        <w:tblBorders/>
      </w:tblPr>
      <w:tcPr>
        <w:shd w:val="clear" w:color="ffffff"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ffffff"/>
        <w:sz w:val="22"/>
      </w:rPr>
      <w:pPr>
        <w:pBdr/>
        <w:spacing/>
        <w:ind/>
      </w:pPr>
      <w:tblPr>
        <w:tblBorders/>
      </w:tblPr>
      <w:tcPr>
        <w:shd w:val="clear" w:color="ffffff" w:fill="c0504d" w:themeFill="accent2"/>
        <w:tcBorders/>
      </w:tcPr>
    </w:tblStylePr>
    <w:tblStylePr w:type="firstRow">
      <w:rPr>
        <w:b/>
        <w:color w:val="ffffff"/>
        <w:sz w:val="22"/>
      </w:rPr>
      <w:pPr>
        <w:pBdr/>
        <w:spacing/>
        <w:ind/>
      </w:pPr>
      <w:tblPr>
        <w:tblBorders/>
      </w:tblPr>
      <w:tcPr>
        <w:shd w:val="clear" w:color="ffffff" w:fill="c0504d" w:themeFill="accent2"/>
        <w:tcBorders/>
      </w:tcPr>
    </w:tblStylePr>
    <w:tblStylePr w:type="lastCol">
      <w:rPr>
        <w:b/>
        <w:color w:val="ffffff"/>
        <w:sz w:val="22"/>
      </w:rPr>
      <w:pPr>
        <w:pBdr/>
        <w:spacing/>
        <w:ind/>
      </w:pPr>
      <w:tblPr>
        <w:tblBorders/>
      </w:tblPr>
      <w:tcPr>
        <w:shd w:val="clear" w:color="ffffff" w:fill="c0504d" w:themeFill="accent2"/>
        <w:tcBorders/>
      </w:tcPr>
    </w:tblStylePr>
    <w:tblStylePr w:type="lastRow">
      <w:rPr>
        <w:b/>
        <w:color w:val="ffffff"/>
        <w:sz w:val="22"/>
      </w:rPr>
      <w:pPr>
        <w:pBdr/>
        <w:spacing/>
        <w:ind/>
      </w:pPr>
      <w:tblPr>
        <w:tblBorders/>
      </w:tblPr>
      <w:tcPr>
        <w:shd w:val="clear" w:color="ffffff"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5 Dark - Accent 3"/>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d1dfb2" w:themeFill="accent3" w:themeFillTint="75"/>
        <w:tcBorders/>
      </w:tcPr>
    </w:tblStylePr>
    <w:tblStylePr w:type="band1Vert">
      <w:pPr>
        <w:pBdr/>
        <w:spacing/>
        <w:ind/>
      </w:pPr>
      <w:tblPr>
        <w:tblBorders/>
      </w:tblPr>
      <w:tcPr>
        <w:shd w:val="clear" w:color="ffffff"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ffffff"/>
        <w:sz w:val="22"/>
      </w:rPr>
      <w:pPr>
        <w:pBdr/>
        <w:spacing/>
        <w:ind/>
      </w:pPr>
      <w:tblPr>
        <w:tblBorders/>
      </w:tblPr>
      <w:tcPr>
        <w:shd w:val="clear" w:color="ffffff" w:fill="9bbb59" w:themeFill="accent3"/>
        <w:tcBorders/>
      </w:tcPr>
    </w:tblStylePr>
    <w:tblStylePr w:type="firstRow">
      <w:rPr>
        <w:b/>
        <w:color w:val="ffffff"/>
        <w:sz w:val="22"/>
      </w:rPr>
      <w:pPr>
        <w:pBdr/>
        <w:spacing/>
        <w:ind/>
      </w:pPr>
      <w:tblPr>
        <w:tblBorders/>
      </w:tblPr>
      <w:tcPr>
        <w:shd w:val="clear" w:color="ffffff" w:fill="9bbb59" w:themeFill="accent3"/>
        <w:tcBorders/>
      </w:tcPr>
    </w:tblStylePr>
    <w:tblStylePr w:type="lastCol">
      <w:rPr>
        <w:b/>
        <w:color w:val="ffffff"/>
        <w:sz w:val="22"/>
      </w:rPr>
      <w:pPr>
        <w:pBdr/>
        <w:spacing/>
        <w:ind/>
      </w:pPr>
      <w:tblPr>
        <w:tblBorders/>
      </w:tblPr>
      <w:tcPr>
        <w:shd w:val="clear" w:color="ffffff" w:fill="9bbb59" w:themeFill="accent3"/>
        <w:tcBorders/>
      </w:tcPr>
    </w:tblStylePr>
    <w:tblStylePr w:type="lastRow">
      <w:rPr>
        <w:b/>
        <w:color w:val="ffffff"/>
        <w:sz w:val="22"/>
      </w:rPr>
      <w:pPr>
        <w:pBdr/>
        <w:spacing/>
        <w:ind/>
      </w:pPr>
      <w:tblPr>
        <w:tblBorders/>
      </w:tblPr>
      <w:tcPr>
        <w:shd w:val="clear" w:color="ffffff"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5 Dark- Accent 4"/>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c4b7d4" w:themeFill="accent4" w:themeFillTint="75"/>
        <w:tcBorders/>
      </w:tcPr>
    </w:tblStylePr>
    <w:tblStylePr w:type="band1Vert">
      <w:pPr>
        <w:pBdr/>
        <w:spacing/>
        <w:ind/>
      </w:pPr>
      <w:tblPr>
        <w:tblBorders/>
      </w:tblPr>
      <w:tcPr>
        <w:shd w:val="clear" w:color="ffffff"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ffffff"/>
        <w:sz w:val="22"/>
      </w:rPr>
      <w:pPr>
        <w:pBdr/>
        <w:spacing/>
        <w:ind/>
      </w:pPr>
      <w:tblPr>
        <w:tblBorders/>
      </w:tblPr>
      <w:tcPr>
        <w:shd w:val="clear" w:color="ffffff" w:fill="8064a2" w:themeFill="accent4"/>
        <w:tcBorders/>
      </w:tcPr>
    </w:tblStylePr>
    <w:tblStylePr w:type="firstRow">
      <w:rPr>
        <w:b/>
        <w:color w:val="ffffff"/>
        <w:sz w:val="22"/>
      </w:rPr>
      <w:pPr>
        <w:pBdr/>
        <w:spacing/>
        <w:ind/>
      </w:pPr>
      <w:tblPr>
        <w:tblBorders/>
      </w:tblPr>
      <w:tcPr>
        <w:shd w:val="clear" w:color="ffffff" w:fill="8064a2" w:themeFill="accent4"/>
        <w:tcBorders/>
      </w:tcPr>
    </w:tblStylePr>
    <w:tblStylePr w:type="lastCol">
      <w:rPr>
        <w:b/>
        <w:color w:val="ffffff"/>
        <w:sz w:val="22"/>
      </w:rPr>
      <w:pPr>
        <w:pBdr/>
        <w:spacing/>
        <w:ind/>
      </w:pPr>
      <w:tblPr>
        <w:tblBorders/>
      </w:tblPr>
      <w:tcPr>
        <w:shd w:val="clear" w:color="ffffff" w:fill="8064a2" w:themeFill="accent4"/>
        <w:tcBorders/>
      </w:tcPr>
    </w:tblStylePr>
    <w:tblStylePr w:type="lastRow">
      <w:rPr>
        <w:b/>
        <w:color w:val="ffffff"/>
        <w:sz w:val="22"/>
      </w:rPr>
      <w:pPr>
        <w:pBdr/>
        <w:spacing/>
        <w:ind/>
      </w:pPr>
      <w:tblPr>
        <w:tblBorders/>
      </w:tblPr>
      <w:tcPr>
        <w:shd w:val="clear" w:color="ffffff"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5 Dark - Accent 5"/>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abd9e4" w:themeFill="accent5" w:themeFillTint="75"/>
        <w:tcBorders/>
      </w:tcPr>
    </w:tblStylePr>
    <w:tblStylePr w:type="band1Vert">
      <w:pPr>
        <w:pBdr/>
        <w:spacing/>
        <w:ind/>
      </w:pPr>
      <w:tblPr>
        <w:tblBorders/>
      </w:tblPr>
      <w:tcPr>
        <w:shd w:val="clear" w:color="ffffff"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ffffff"/>
        <w:sz w:val="22"/>
      </w:rPr>
      <w:pPr>
        <w:pBdr/>
        <w:spacing/>
        <w:ind/>
      </w:pPr>
      <w:tblPr>
        <w:tblBorders/>
      </w:tblPr>
      <w:tcPr>
        <w:shd w:val="clear" w:color="ffffff" w:fill="4bacc6" w:themeFill="accent5"/>
        <w:tcBorders/>
      </w:tcPr>
    </w:tblStylePr>
    <w:tblStylePr w:type="firstRow">
      <w:rPr>
        <w:b/>
        <w:color w:val="ffffff"/>
        <w:sz w:val="22"/>
      </w:rPr>
      <w:pPr>
        <w:pBdr/>
        <w:spacing/>
        <w:ind/>
      </w:pPr>
      <w:tblPr>
        <w:tblBorders/>
      </w:tblPr>
      <w:tcPr>
        <w:shd w:val="clear" w:color="ffffff" w:fill="4bacc6" w:themeFill="accent5"/>
        <w:tcBorders/>
      </w:tcPr>
    </w:tblStylePr>
    <w:tblStylePr w:type="lastCol">
      <w:rPr>
        <w:b/>
        <w:color w:val="ffffff"/>
        <w:sz w:val="22"/>
      </w:rPr>
      <w:pPr>
        <w:pBdr/>
        <w:spacing/>
        <w:ind/>
      </w:pPr>
      <w:tblPr>
        <w:tblBorders/>
      </w:tblPr>
      <w:tcPr>
        <w:shd w:val="clear" w:color="ffffff" w:fill="4bacc6" w:themeFill="accent5"/>
        <w:tcBorders/>
      </w:tcPr>
    </w:tblStylePr>
    <w:tblStylePr w:type="lastRow">
      <w:rPr>
        <w:b/>
        <w:color w:val="ffffff"/>
        <w:sz w:val="22"/>
      </w:rPr>
      <w:pPr>
        <w:pBdr/>
        <w:spacing/>
        <w:ind/>
      </w:pPr>
      <w:tblPr>
        <w:tblBorders/>
      </w:tblPr>
      <w:tcPr>
        <w:shd w:val="clear" w:color="ffffff"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5 Dark - Accent 6"/>
    <w:uiPriority w:val="99"/>
    <w:pPr>
      <w:pBdr/>
      <w:spacing w:after="0" w:line="240" w:lineRule="auto"/>
      <w:ind/>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cPr>
      <w:tcBorders/>
    </w:tcPr>
    <w:tblStylePr w:type="band1Horz">
      <w:pPr>
        <w:pBdr/>
        <w:spacing/>
        <w:ind/>
      </w:pPr>
      <w:tblPr>
        <w:tblBorders/>
      </w:tblPr>
      <w:tcPr>
        <w:shd w:val="clear" w:color="ffffff" w:fill="fbcda8" w:themeFill="accent6" w:themeFillTint="75"/>
        <w:tcBorders/>
      </w:tcPr>
    </w:tblStylePr>
    <w:tblStylePr w:type="band1Vert">
      <w:pPr>
        <w:pBdr/>
        <w:spacing/>
        <w:ind/>
      </w:pPr>
      <w:tblPr>
        <w:tblBorders/>
      </w:tblPr>
      <w:tcPr>
        <w:shd w:val="clear" w:color="ffffff"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ffffff"/>
        <w:sz w:val="22"/>
      </w:rPr>
      <w:pPr>
        <w:pBdr/>
        <w:spacing/>
        <w:ind/>
      </w:pPr>
      <w:tblPr>
        <w:tblBorders/>
      </w:tblPr>
      <w:tcPr>
        <w:shd w:val="clear" w:color="ffffff" w:fill="f79646" w:themeFill="accent6"/>
        <w:tcBorders/>
      </w:tcPr>
    </w:tblStylePr>
    <w:tblStylePr w:type="firstRow">
      <w:rPr>
        <w:b/>
        <w:color w:val="ffffff"/>
        <w:sz w:val="22"/>
      </w:rPr>
      <w:pPr>
        <w:pBdr/>
        <w:spacing/>
        <w:ind/>
      </w:pPr>
      <w:tblPr>
        <w:tblBorders/>
      </w:tblPr>
      <w:tcPr>
        <w:shd w:val="clear" w:color="ffffff" w:fill="f79646" w:themeFill="accent6"/>
        <w:tcBorders/>
      </w:tcPr>
    </w:tblStylePr>
    <w:tblStylePr w:type="lastCol">
      <w:rPr>
        <w:b/>
        <w:color w:val="ffffff"/>
        <w:sz w:val="22"/>
      </w:rPr>
      <w:pPr>
        <w:pBdr/>
        <w:spacing/>
        <w:ind/>
      </w:pPr>
      <w:tblPr>
        <w:tblBorders/>
      </w:tblPr>
      <w:tcPr>
        <w:shd w:val="clear" w:color="ffffff" w:fill="f79646" w:themeFill="accent6"/>
        <w:tcBorders/>
      </w:tcPr>
    </w:tblStylePr>
    <w:tblStylePr w:type="lastRow">
      <w:rPr>
        <w:b/>
        <w:color w:val="ffffff"/>
        <w:sz w:val="22"/>
      </w:rPr>
      <w:pPr>
        <w:pBdr/>
        <w:spacing/>
        <w:ind/>
      </w:pPr>
      <w:tblPr>
        <w:tblBorders/>
      </w:tblPr>
      <w:tcPr>
        <w:shd w:val="clear" w:color="ffffff"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6 Colorful"/>
    <w:uiPriority w:val="99"/>
    <w:pPr>
      <w:pBdr/>
      <w:spacing w:after="0" w:line="240" w:lineRule="auto"/>
      <w:ind/>
    </w:pPr>
    <w:tblPr>
      <w:tblStyleRowBandSize w:val="1"/>
      <w:tblStyleColBandSize w:val="1"/>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color w:val="404040" w:themeColor="text1" w:themeTint="80" w:themeShade="95"/>
        <w:sz w:val="22"/>
      </w:rPr>
      <w:pPr>
        <w:pBdr/>
        <w:spacing/>
        <w:ind/>
      </w:pPr>
      <w:tblPr>
        <w:tblBorders/>
      </w:tblPr>
      <w:tcPr>
        <w:shd w:val="clear" w:color="ffffff" w:fill="cbcbcb" w:themeFill="text1" w:themeFillTint="34"/>
        <w:tcBorders/>
      </w:tcPr>
    </w:tblStylePr>
    <w:tblStylePr w:type="band1Vert">
      <w:pPr>
        <w:pBdr/>
        <w:spacing/>
        <w:ind/>
      </w:pPr>
      <w:tblPr>
        <w:tblBorders/>
      </w:tblPr>
      <w:tcPr>
        <w:shd w:val="clear" w:color="ffffff" w:fill="cbcbcb" w:themeFill="text1" w:themeFillTint="34"/>
        <w:tcBorders/>
      </w:tcPr>
    </w:tblStylePr>
    <w:tblStylePr w:type="band2Horz">
      <w:rPr>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404040" w:themeColor="text1" w:themeTint="80" w:themeShade="95"/>
        <w:sz w:val="22"/>
      </w:rPr>
      <w:pPr>
        <w:pBdr/>
        <w:spacing/>
        <w:ind/>
      </w:pPr>
      <w:tblPr>
        <w:tblBorders/>
      </w:tblPr>
      <w:tcPr>
        <w:tcBorders/>
      </w:tcPr>
    </w:tblStylePr>
  </w:style>
  <w:style w:type="table" w:styleId="876">
    <w:name w:val="Grid Table 6 Colorful - Accent 1"/>
    <w:uiPriority w:val="99"/>
    <w:pPr>
      <w:pBdr/>
      <w:spacing w:after="0" w:line="240" w:lineRule="auto"/>
      <w:ind/>
    </w:pPr>
    <w:tblPr>
      <w:tblStyleRowBandSize w:val="1"/>
      <w:tblStyleColBandSize w:val="1"/>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color w:val="404040" w:themeColor="accent1" w:themeTint="80" w:themeShade="95"/>
        <w:sz w:val="22"/>
      </w:rPr>
      <w:pPr>
        <w:pBdr/>
        <w:spacing/>
        <w:ind/>
      </w:pPr>
      <w:tblPr>
        <w:tblBorders/>
      </w:tblPr>
      <w:tcPr>
        <w:shd w:val="clear" w:color="ffffff" w:fill="dae5f1" w:themeFill="accent1" w:themeFillTint="34"/>
        <w:tcBorders/>
      </w:tcPr>
    </w:tblStylePr>
    <w:tblStylePr w:type="band1Vert">
      <w:pPr>
        <w:pBdr/>
        <w:spacing/>
        <w:ind/>
      </w:pPr>
      <w:tblPr>
        <w:tblBorders/>
      </w:tblPr>
      <w:tcPr>
        <w:shd w:val="clear" w:color="ffffff" w:fill="dae5f1" w:themeFill="accent1" w:themeFillTint="34"/>
        <w:tcBorders/>
      </w:tcPr>
    </w:tblStylePr>
    <w:tblStylePr w:type="band2Horz">
      <w:rPr>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404040" w:themeColor="accent1" w:themeTint="80" w:themeShade="95"/>
        <w:sz w:val="22"/>
      </w:rPr>
      <w:pPr>
        <w:pBdr/>
        <w:spacing/>
        <w:ind/>
      </w:pPr>
      <w:tblPr>
        <w:tblBorders/>
      </w:tblPr>
      <w:tcPr>
        <w:tcBorders/>
      </w:tcPr>
    </w:tblStylePr>
  </w:style>
  <w:style w:type="table" w:styleId="877">
    <w:name w:val="Grid Table 6 Colorful - Accent 2"/>
    <w:uiPriority w:val="99"/>
    <w:pPr>
      <w:pBdr/>
      <w:spacing w:after="0" w:line="240" w:lineRule="auto"/>
      <w:ind/>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color w:val="404040" w:themeColor="accent2" w:themeTint="97" w:themeShade="95"/>
        <w:sz w:val="22"/>
      </w:rPr>
      <w:pPr>
        <w:pBdr/>
        <w:spacing/>
        <w:ind/>
      </w:pPr>
      <w:tblPr>
        <w:tblBorders/>
      </w:tblPr>
      <w:tcPr>
        <w:shd w:val="clear" w:color="ffffff" w:fill="f2dcdb" w:themeFill="accent2" w:themeFillTint="32"/>
        <w:tcBorders/>
      </w:tcPr>
    </w:tblStylePr>
    <w:tblStylePr w:type="band1Vert">
      <w:pPr>
        <w:pBdr/>
        <w:spacing/>
        <w:ind/>
      </w:pPr>
      <w:tblPr>
        <w:tblBorders/>
      </w:tblPr>
      <w:tcPr>
        <w:shd w:val="clear" w:color="ffffff" w:fill="f2dcdb" w:themeFill="accent2" w:themeFillTint="32"/>
        <w:tcBorders/>
      </w:tcPr>
    </w:tblStylePr>
    <w:tblStylePr w:type="band2Horz">
      <w:rPr>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404040" w:themeColor="accent2" w:themeTint="97" w:themeShade="95"/>
        <w:sz w:val="22"/>
      </w:rPr>
      <w:pPr>
        <w:pBdr/>
        <w:spacing/>
        <w:ind/>
      </w:pPr>
      <w:tblPr>
        <w:tblBorders/>
      </w:tblPr>
      <w:tcPr>
        <w:tcBorders/>
      </w:tcPr>
    </w:tblStylePr>
  </w:style>
  <w:style w:type="table" w:styleId="878">
    <w:name w:val="Grid Table 6 Colorful - Accent 3"/>
    <w:uiPriority w:val="99"/>
    <w:pPr>
      <w:pBdr/>
      <w:spacing w:after="0" w:line="240" w:lineRule="auto"/>
      <w:ind/>
    </w:pPr>
    <w:tblPr>
      <w:tblStyleRowBandSize w:val="1"/>
      <w:tblStyleColBandSize w:val="1"/>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color w:val="404040" w:themeColor="accent3" w:themeTint="FE" w:themeShade="95"/>
        <w:sz w:val="22"/>
      </w:rPr>
      <w:pPr>
        <w:pBdr/>
        <w:spacing/>
        <w:ind/>
      </w:pPr>
      <w:tblPr>
        <w:tblBorders/>
      </w:tblPr>
      <w:tcPr>
        <w:shd w:val="clear" w:color="ffffff" w:fill="eaf0dd" w:themeFill="accent3" w:themeFillTint="34"/>
        <w:tcBorders/>
      </w:tcPr>
    </w:tblStylePr>
    <w:tblStylePr w:type="band1Vert">
      <w:pPr>
        <w:pBdr/>
        <w:spacing/>
        <w:ind/>
      </w:pPr>
      <w:tblPr>
        <w:tblBorders/>
      </w:tblPr>
      <w:tcPr>
        <w:shd w:val="clear" w:color="ffffff" w:fill="eaf0dd" w:themeFill="accent3" w:themeFillTint="34"/>
        <w:tcBorders/>
      </w:tcPr>
    </w:tblStylePr>
    <w:tblStylePr w:type="band2Horz">
      <w:rPr>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404040" w:themeColor="accent3" w:themeTint="FE" w:themeShade="95"/>
        <w:sz w:val="22"/>
      </w:rPr>
      <w:pPr>
        <w:pBdr/>
        <w:spacing/>
        <w:ind/>
      </w:pPr>
      <w:tblPr>
        <w:tblBorders/>
      </w:tblPr>
      <w:tcPr>
        <w:tcBorders/>
      </w:tcPr>
    </w:tblStylePr>
  </w:style>
  <w:style w:type="table" w:styleId="879">
    <w:name w:val="Grid Table 6 Colorful - Accent 4"/>
    <w:uiPriority w:val="99"/>
    <w:pPr>
      <w:pBdr/>
      <w:spacing w:after="0" w:line="240" w:lineRule="auto"/>
      <w:ind/>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color w:val="404040" w:themeColor="accent4" w:themeTint="9A" w:themeShade="95"/>
        <w:sz w:val="22"/>
      </w:rPr>
      <w:pPr>
        <w:pBdr/>
        <w:spacing/>
        <w:ind/>
      </w:pPr>
      <w:tblPr>
        <w:tblBorders/>
      </w:tblPr>
      <w:tcPr>
        <w:shd w:val="clear" w:color="ffffff" w:fill="e5dfec" w:themeFill="accent4" w:themeFillTint="34"/>
        <w:tcBorders/>
      </w:tcPr>
    </w:tblStylePr>
    <w:tblStylePr w:type="band1Vert">
      <w:pPr>
        <w:pBdr/>
        <w:spacing/>
        <w:ind/>
      </w:pPr>
      <w:tblPr>
        <w:tblBorders/>
      </w:tblPr>
      <w:tcPr>
        <w:shd w:val="clear" w:color="ffffff" w:fill="e5dfec" w:themeFill="accent4" w:themeFillTint="34"/>
        <w:tcBorders/>
      </w:tcPr>
    </w:tblStylePr>
    <w:tblStylePr w:type="band2Horz">
      <w:rPr>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404040" w:themeColor="accent4" w:themeTint="9A" w:themeShade="95"/>
        <w:sz w:val="22"/>
      </w:rPr>
      <w:pPr>
        <w:pBdr/>
        <w:spacing/>
        <w:ind/>
      </w:pPr>
      <w:tblPr>
        <w:tblBorders/>
      </w:tblPr>
      <w:tcPr>
        <w:tcBorders/>
      </w:tcPr>
    </w:tblStylePr>
  </w:style>
  <w:style w:type="table" w:styleId="880">
    <w:name w:val="Grid Table 6 Colorful - Accent 5"/>
    <w:uiPriority w:val="99"/>
    <w:pPr>
      <w:pBdr/>
      <w:spacing w:after="0" w:line="240" w:lineRule="auto"/>
      <w:ind/>
    </w:p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color w:val="404040" w:themeColor="accent5" w:themeShade="95"/>
        <w:sz w:val="22"/>
      </w:rPr>
      <w:pPr>
        <w:pBdr/>
        <w:spacing/>
        <w:ind/>
      </w:pPr>
      <w:tblPr>
        <w:tblBorders/>
      </w:tblPr>
      <w:tcPr>
        <w:shd w:val="clear" w:color="ffffff" w:fill="daeef3" w:themeFill="accent5" w:themeFillTint="34"/>
        <w:tcBorders/>
      </w:tcPr>
    </w:tblStylePr>
    <w:tblStylePr w:type="band1Vert">
      <w:pPr>
        <w:pBdr/>
        <w:spacing/>
        <w:ind/>
      </w:pPr>
      <w:tblPr>
        <w:tblBorders/>
      </w:tblPr>
      <w:tcPr>
        <w:shd w:val="clear" w:color="ffffff" w:fill="daeef3" w:themeFill="accent5" w:themeFillTint="34"/>
        <w:tcBorders/>
      </w:tcPr>
    </w:tblStylePr>
    <w:tblStylePr w:type="band2Horz">
      <w:rPr>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404040" w:themeColor="accent5" w:themeShade="95"/>
        <w:sz w:val="22"/>
      </w:rPr>
      <w:pPr>
        <w:pBdr/>
        <w:spacing/>
        <w:ind/>
      </w:pPr>
      <w:tblPr>
        <w:tblBorders/>
      </w:tblPr>
      <w:tcPr>
        <w:tcBorders/>
      </w:tcPr>
    </w:tblStylePr>
  </w:style>
  <w:style w:type="table" w:styleId="881">
    <w:name w:val="Grid Table 6 Colorful - Accent 6"/>
    <w:uiPriority w:val="99"/>
    <w:pPr>
      <w:pBdr/>
      <w:spacing w:after="0" w:line="240" w:lineRule="auto"/>
      <w:ind/>
    </w:p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color w:val="404040" w:themeColor="accent5" w:themeShade="95"/>
        <w:sz w:val="22"/>
      </w:rPr>
      <w:pPr>
        <w:pBdr/>
        <w:spacing/>
        <w:ind/>
      </w:pPr>
      <w:tblPr>
        <w:tblBorders/>
      </w:tblPr>
      <w:tcPr>
        <w:shd w:val="clear" w:color="ffffff" w:fill="fde9d8" w:themeFill="accent6" w:themeFillTint="34"/>
        <w:tcBorders/>
      </w:tcPr>
    </w:tblStylePr>
    <w:tblStylePr w:type="band1Vert">
      <w:pPr>
        <w:pBdr/>
        <w:spacing/>
        <w:ind/>
      </w:pPr>
      <w:tblPr>
        <w:tblBorders/>
      </w:tblPr>
      <w:tcPr>
        <w:shd w:val="clear" w:color="ffffff" w:fill="fde9d8" w:themeFill="accent6" w:themeFillTint="34"/>
        <w:tcBorders/>
      </w:tcPr>
    </w:tblStylePr>
    <w:tblStylePr w:type="band2Horz">
      <w:rPr>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404040" w:themeColor="accent5" w:themeShade="95"/>
        <w:sz w:val="22"/>
      </w:rPr>
      <w:pPr>
        <w:pBdr/>
        <w:spacing/>
        <w:ind/>
      </w:pPr>
      <w:tblPr>
        <w:tblBorders/>
      </w:tblPr>
      <w:tcPr>
        <w:tcBorders/>
      </w:tcPr>
    </w:tblStylePr>
  </w:style>
  <w:style w:type="table" w:styleId="882">
    <w:name w:val="Grid Table 7 Colorful"/>
    <w:uiPriority w:val="99"/>
    <w:pPr>
      <w:pBdr/>
      <w:spacing w:after="0" w:line="240" w:lineRule="auto"/>
      <w:ind/>
    </w:pPr>
    <w:tblPr>
      <w:tblStyleRowBandSize w:val="1"/>
      <w:tblStyleColBandSize w:val="1"/>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color w:val="4a4a4a" w:themeColor="text1" w:themeTint="80" w:themeShade="95"/>
        <w:sz w:val="22"/>
      </w:rPr>
      <w:pPr>
        <w:pBdr/>
        <w:spacing/>
        <w:ind/>
      </w:pPr>
      <w:tblPr>
        <w:tblBorders/>
      </w:tblPr>
      <w:tcPr>
        <w:shd w:val="clear" w:color="ffffff" w:fill="f2f2f2" w:themeFill="text1" w:themeFillTint="00"/>
        <w:tcBorders/>
      </w:tcPr>
    </w:tblStylePr>
    <w:tblStylePr w:type="band1Vert">
      <w:pPr>
        <w:pBdr/>
        <w:spacing/>
        <w:ind/>
      </w:pPr>
      <w:tblPr>
        <w:tblBorders/>
      </w:tblPr>
      <w:tcPr>
        <w:shd w:val="clear" w:color="ffffff" w:fill="f2f2f2" w:themeFill="text1" w:themeFillTint="00"/>
        <w:tcBorders/>
      </w:tcPr>
    </w:tblStylePr>
    <w:tblStylePr w:type="band2Horz">
      <w:rPr>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sz="4" w:space="0"/>
        </w:tcBorders>
      </w:tcPr>
    </w:tblStylePr>
    <w:tblStylePr w:type="firstRow">
      <w:rPr>
        <w:b/>
        <w:color w:val="4a4a4a" w:themeColor="text1" w:themeTint="80"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4a4a4a" w:themeColor="text1" w:themeTint="80" w:themeShade="95"/>
        <w:sz w:val="22"/>
      </w:rPr>
      <w:pPr>
        <w:pBdr/>
        <w:spacing/>
        <w:ind/>
      </w:pPr>
      <w:tblPr>
        <w:tblBorders/>
      </w:tblPr>
      <w:tcPr>
        <w:shd w:val="clear" w:color="ffffff"/>
        <w:tcBorders>
          <w:top w:val="none" w:color="000000" w:sz="4" w:space="0"/>
          <w:left w:val="single" w:color="000000" w:themeColor="text1" w:sz="4" w:space="0"/>
          <w:bottom w:val="none" w:color="000000" w:sz="4" w:space="0"/>
          <w:right w:val="none" w:color="000000" w:sz="4" w:space="0"/>
        </w:tcBorders>
      </w:tcPr>
    </w:tblStylePr>
    <w:tblStylePr w:type="lastRow">
      <w:rPr>
        <w:b/>
        <w:color w:val="4a4a4a" w:themeColor="text1" w:themeTint="80" w:themeShade="95"/>
        <w:sz w:val="22"/>
      </w:rPr>
      <w:pPr>
        <w:pBdr/>
        <w:spacing/>
        <w:ind/>
      </w:pPr>
      <w:tblPr>
        <w:tblBorders/>
      </w:tbl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7 Colorful - Accent 1"/>
    <w:uiPriority w:val="99"/>
    <w:pPr>
      <w:pBdr/>
      <w:spacing w:after="0" w:line="240" w:lineRule="auto"/>
      <w:ind/>
    </w:pPr>
    <w:tblPr>
      <w:tblStyleRowBandSize w:val="1"/>
      <w:tblStyleColBandSize w:val="1"/>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color w:val="3e70a3" w:themeColor="accent1" w:themeTint="80" w:themeShade="95"/>
        <w:sz w:val="22"/>
      </w:rPr>
      <w:pPr>
        <w:pBdr/>
        <w:spacing/>
        <w:ind/>
      </w:pPr>
      <w:tblPr>
        <w:tblBorders/>
      </w:tblPr>
      <w:tcPr>
        <w:shd w:val="clear" w:color="ffffff" w:fill="dae5f1" w:themeFill="accent1" w:themeFillTint="34"/>
        <w:tcBorders/>
      </w:tcPr>
    </w:tblStylePr>
    <w:tblStylePr w:type="band1Vert">
      <w:pPr>
        <w:pBdr/>
        <w:spacing/>
        <w:ind/>
      </w:pPr>
      <w:tblPr>
        <w:tblBorders/>
      </w:tblPr>
      <w:tcPr>
        <w:shd w:val="clear" w:color="ffffff" w:fill="dae5f1" w:themeFill="accent1" w:themeFillTint="34"/>
        <w:tcBorders/>
      </w:tcPr>
    </w:tblStylePr>
    <w:tblStylePr w:type="band2Horz">
      <w:rPr>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3e70a3"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b/>
        <w:color w:val="3e70a3" w:themeColor="accent1" w:themeTint="80"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i/>
        <w:color w:val="3e70a3" w:themeColor="accent1" w:themeTint="80"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b/>
        <w:color w:val="3e70a3" w:themeColor="accent1" w:themeTint="80" w:themeShade="95"/>
        <w:sz w:val="22"/>
      </w:rPr>
      <w:pPr>
        <w:pBdr/>
        <w:spacing/>
        <w:ind/>
      </w:pPr>
      <w:tblPr>
        <w:tblBorders/>
      </w:tblPr>
      <w:tcPr>
        <w:shd w:val="clear" w:color="ffffff"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7 Colorful - Accent 2"/>
    <w:uiPriority w:val="99"/>
    <w:pPr>
      <w:pBdr/>
      <w:spacing w:after="0" w:line="240" w:lineRule="auto"/>
      <w:ind/>
    </w:pPr>
    <w:tblPr>
      <w:tblStyleRowBandSize w:val="1"/>
      <w:tblStyleColBandSize w:val="1"/>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color w:val="9c3a37" w:themeColor="accent2" w:themeTint="97" w:themeShade="95"/>
        <w:sz w:val="22"/>
      </w:rPr>
      <w:pPr>
        <w:pBdr/>
        <w:spacing/>
        <w:ind/>
      </w:pPr>
      <w:tblPr>
        <w:tblBorders/>
      </w:tblPr>
      <w:tcPr>
        <w:shd w:val="clear" w:color="ffffff" w:fill="f2dcdb" w:themeFill="accent2" w:themeFillTint="32"/>
        <w:tcBorders/>
      </w:tcPr>
    </w:tblStylePr>
    <w:tblStylePr w:type="band1Vert">
      <w:pPr>
        <w:pBdr/>
        <w:spacing/>
        <w:ind/>
      </w:pPr>
      <w:tblPr>
        <w:tblBorders/>
      </w:tblPr>
      <w:tcPr>
        <w:shd w:val="clear" w:color="ffffff" w:fill="f2dcdb" w:themeFill="accent2" w:themeFillTint="32"/>
        <w:tcBorders/>
      </w:tcPr>
    </w:tblStylePr>
    <w:tblStylePr w:type="band2Horz">
      <w:rPr>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sz="4" w:space="0"/>
        </w:tcBorders>
      </w:tcPr>
    </w:tblStylePr>
    <w:tblStylePr w:type="firstRow">
      <w:rPr>
        <w:b/>
        <w:color w:val="9c3a37" w:themeColor="accent2" w:themeTint="97"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2" w:sz="4" w:space="0"/>
          <w:right w:val="none" w:color="000000" w:sz="4" w:space="0"/>
        </w:tcBorders>
      </w:tcPr>
    </w:tblStylePr>
    <w:tblStylePr w:type="lastCol">
      <w:rPr>
        <w:i/>
        <w:color w:val="9c3a37" w:themeColor="accent2" w:themeTint="97" w:themeShade="95"/>
        <w:sz w:val="22"/>
      </w:rPr>
      <w:pPr>
        <w:pBdr/>
        <w:spacing/>
        <w:ind/>
      </w:pPr>
      <w:tblPr>
        <w:tblBorders/>
      </w:tblPr>
      <w:tcPr>
        <w:shd w:val="clear" w:color="ffffff"/>
        <w:tcBorders>
          <w:top w:val="none" w:color="000000" w:sz="4" w:space="0"/>
          <w:left w:val="single" w:color="000000" w:themeColor="accent2" w:sz="4" w:space="0"/>
          <w:bottom w:val="none" w:color="000000" w:sz="4" w:space="0"/>
          <w:right w:val="none" w:color="000000" w:sz="4" w:space="0"/>
        </w:tcBorders>
      </w:tcPr>
    </w:tblStylePr>
    <w:tblStylePr w:type="lastRow">
      <w:rPr>
        <w:b/>
        <w:color w:val="9c3a37" w:themeColor="accent2" w:themeTint="97" w:themeShade="95"/>
        <w:sz w:val="22"/>
      </w:rPr>
      <w:pPr>
        <w:pBdr/>
        <w:spacing/>
        <w:ind/>
      </w:pPr>
      <w:tblPr>
        <w:tblBorders/>
      </w:tblPr>
      <w:tcPr>
        <w:shd w:val="clear" w:color="ffffff" w:fill="ffffff" w:themeFill="light1"/>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7 Colorful - Accent 3"/>
    <w:uiPriority w:val="99"/>
    <w:pPr>
      <w:pBdr/>
      <w:spacing w:after="0" w:line="240" w:lineRule="auto"/>
      <w:ind/>
    </w:pPr>
    <w:tblPr>
      <w:tblStyleRowBandSize w:val="1"/>
      <w:tblStyleColBandSize w:val="1"/>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color w:val="5c702f" w:themeColor="accent3" w:themeTint="FE" w:themeShade="95"/>
        <w:sz w:val="22"/>
      </w:rPr>
      <w:pPr>
        <w:pBdr/>
        <w:spacing/>
        <w:ind/>
      </w:pPr>
      <w:tblPr>
        <w:tblBorders/>
      </w:tblPr>
      <w:tcPr>
        <w:shd w:val="clear" w:color="ffffff" w:fill="eaf0dd" w:themeFill="accent3" w:themeFillTint="34"/>
        <w:tcBorders/>
      </w:tcPr>
    </w:tblStylePr>
    <w:tblStylePr w:type="band1Vert">
      <w:pPr>
        <w:pBdr/>
        <w:spacing/>
        <w:ind/>
      </w:pPr>
      <w:tblPr>
        <w:tblBorders/>
      </w:tblPr>
      <w:tcPr>
        <w:shd w:val="clear" w:color="ffffff" w:fill="eaf0dd" w:themeFill="accent3" w:themeFillTint="34"/>
        <w:tcBorders/>
      </w:tcPr>
    </w:tblStylePr>
    <w:tblStylePr w:type="band2Horz">
      <w:rPr>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5c70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sz="4" w:space="0"/>
        </w:tcBorders>
      </w:tcPr>
    </w:tblStylePr>
    <w:tblStylePr w:type="firstRow">
      <w:rPr>
        <w:b/>
        <w:color w:val="5c702f" w:themeColor="accent3" w:themeTint="FE"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3" w:sz="4" w:space="0"/>
          <w:right w:val="none" w:color="000000" w:sz="4" w:space="0"/>
        </w:tcBorders>
      </w:tcPr>
    </w:tblStylePr>
    <w:tblStylePr w:type="lastCol">
      <w:rPr>
        <w:i/>
        <w:color w:val="5c702f" w:themeColor="accent3" w:themeTint="FE" w:themeShade="95"/>
        <w:sz w:val="22"/>
      </w:rPr>
      <w:pPr>
        <w:pBdr/>
        <w:spacing/>
        <w:ind/>
      </w:pPr>
      <w:tblPr>
        <w:tblBorders/>
      </w:tblPr>
      <w:tcPr>
        <w:shd w:val="clear" w:color="ffffff"/>
        <w:tcBorders>
          <w:top w:val="none" w:color="000000" w:sz="4" w:space="0"/>
          <w:left w:val="single" w:color="000000" w:themeColor="accent3" w:sz="4" w:space="0"/>
          <w:bottom w:val="none" w:color="000000" w:sz="4" w:space="0"/>
          <w:right w:val="none" w:color="000000" w:sz="4" w:space="0"/>
        </w:tcBorders>
      </w:tcPr>
    </w:tblStylePr>
    <w:tblStylePr w:type="lastRow">
      <w:rPr>
        <w:b/>
        <w:color w:val="5c702f" w:themeColor="accent3" w:themeTint="FE" w:themeShade="95"/>
        <w:sz w:val="22"/>
      </w:rPr>
      <w:pPr>
        <w:pBdr/>
        <w:spacing/>
        <w:ind/>
      </w:pPr>
      <w:tblPr>
        <w:tblBorders/>
      </w:tblPr>
      <w:tcPr>
        <w:shd w:val="clear" w:color="ffffff" w:fill="ffffff" w:themeFill="light1"/>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7 Colorful - Accent 4"/>
    <w:uiPriority w:val="99"/>
    <w:pPr>
      <w:pBdr/>
      <w:spacing w:after="0" w:line="240" w:lineRule="auto"/>
      <w:ind/>
    </w:pPr>
    <w:tblPr>
      <w:tblStyleRowBandSize w:val="1"/>
      <w:tblStyleColBandSize w:val="1"/>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color w:val="664f82" w:themeColor="accent4" w:themeTint="9A" w:themeShade="95"/>
        <w:sz w:val="22"/>
      </w:rPr>
      <w:pPr>
        <w:pBdr/>
        <w:spacing/>
        <w:ind/>
      </w:pPr>
      <w:tblPr>
        <w:tblBorders/>
      </w:tblPr>
      <w:tcPr>
        <w:shd w:val="clear" w:color="ffffff" w:fill="e5dfec" w:themeFill="accent4" w:themeFillTint="34"/>
        <w:tcBorders/>
      </w:tcPr>
    </w:tblStylePr>
    <w:tblStylePr w:type="band1Vert">
      <w:pPr>
        <w:pBdr/>
        <w:spacing/>
        <w:ind/>
      </w:pPr>
      <w:tblPr>
        <w:tblBorders/>
      </w:tblPr>
      <w:tcPr>
        <w:shd w:val="clear" w:color="ffffff" w:fill="e5dfec" w:themeFill="accent4" w:themeFillTint="34"/>
        <w:tcBorders/>
      </w:tcPr>
    </w:tblStylePr>
    <w:tblStylePr w:type="band2Horz">
      <w:rPr>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sz="4" w:space="0"/>
        </w:tcBorders>
      </w:tcPr>
    </w:tblStylePr>
    <w:tblStylePr w:type="firstRow">
      <w:rPr>
        <w:b/>
        <w:color w:val="664f82" w:themeColor="accent4" w:themeTint="9A"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4" w:sz="4" w:space="0"/>
          <w:right w:val="none" w:color="000000" w:sz="4" w:space="0"/>
        </w:tcBorders>
      </w:tcPr>
    </w:tblStylePr>
    <w:tblStylePr w:type="lastCol">
      <w:rPr>
        <w:i/>
        <w:color w:val="664f82" w:themeColor="accent4" w:themeTint="9A" w:themeShade="95"/>
        <w:sz w:val="22"/>
      </w:rPr>
      <w:pPr>
        <w:pBdr/>
        <w:spacing/>
        <w:ind/>
      </w:pPr>
      <w:tblPr>
        <w:tblBorders/>
      </w:tblPr>
      <w:tcPr>
        <w:shd w:val="clear" w:color="ffffff"/>
        <w:tcBorders>
          <w:top w:val="none" w:color="000000" w:sz="4" w:space="0"/>
          <w:left w:val="single" w:color="000000" w:themeColor="accent4" w:sz="4" w:space="0"/>
          <w:bottom w:val="none" w:color="000000" w:sz="4" w:space="0"/>
          <w:right w:val="none" w:color="000000" w:sz="4" w:space="0"/>
        </w:tcBorders>
      </w:tcPr>
    </w:tblStylePr>
    <w:tblStylePr w:type="lastRow">
      <w:rPr>
        <w:b/>
        <w:color w:val="664f82" w:themeColor="accent4" w:themeTint="9A" w:themeShade="95"/>
        <w:sz w:val="22"/>
      </w:rPr>
      <w:pPr>
        <w:pBdr/>
        <w:spacing/>
        <w:ind/>
      </w:pPr>
      <w:tblPr>
        <w:tblBorders/>
      </w:tblPr>
      <w:tcPr>
        <w:shd w:val="clear" w:color="ffffff" w:fill="ffffff" w:themeFill="light1"/>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7 Colorful - Accent 5"/>
    <w:uiPriority w:val="99"/>
    <w:pPr>
      <w:pBdr/>
      <w:spacing w:after="0" w:line="240" w:lineRule="auto"/>
      <w:ind/>
    </w:pPr>
    <w:tblPr>
      <w:tblStyleRowBandSize w:val="1"/>
      <w:tblStyleColBandSize w:val="1"/>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color w:val="266777" w:themeColor="accent5" w:themeShade="95"/>
        <w:sz w:val="22"/>
      </w:rPr>
      <w:pPr>
        <w:pBdr/>
        <w:spacing/>
        <w:ind/>
      </w:pPr>
      <w:tblPr>
        <w:tblBorders/>
      </w:tblPr>
      <w:tcPr>
        <w:shd w:val="clear" w:color="ffffff" w:fill="daeef3" w:themeFill="accent5" w:themeFillTint="34"/>
        <w:tcBorders/>
      </w:tcPr>
    </w:tblStylePr>
    <w:tblStylePr w:type="band1Vert">
      <w:pPr>
        <w:pBdr/>
        <w:spacing/>
        <w:ind/>
      </w:pPr>
      <w:tblPr>
        <w:tblBorders/>
      </w:tblPr>
      <w:tcPr>
        <w:shd w:val="clear" w:color="ffffff" w:fill="daeef3" w:themeFill="accent5" w:themeFillTint="34"/>
        <w:tcBorders/>
      </w:tcPr>
    </w:tblStylePr>
    <w:tblStylePr w:type="band2Horz">
      <w:rPr>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266777"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sz="4" w:space="0"/>
        </w:tcBorders>
      </w:tcPr>
    </w:tblStylePr>
    <w:tblStylePr w:type="firstRow">
      <w:rPr>
        <w:b/>
        <w:color w:val="266777" w:themeColor="accent5"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5" w:sz="4" w:space="0"/>
          <w:right w:val="none" w:color="000000" w:sz="4" w:space="0"/>
        </w:tcBorders>
      </w:tcPr>
    </w:tblStylePr>
    <w:tblStylePr w:type="lastCol">
      <w:rPr>
        <w:i/>
        <w:color w:val="266777" w:themeColor="accent5" w:themeShade="95"/>
        <w:sz w:val="22"/>
      </w:rPr>
      <w:pPr>
        <w:pBdr/>
        <w:spacing/>
        <w:ind/>
      </w:pPr>
      <w:tblPr>
        <w:tblBorders/>
      </w:tblPr>
      <w:tcPr>
        <w:shd w:val="clear" w:color="ffffff"/>
        <w:tcBorders>
          <w:top w:val="none" w:color="000000" w:sz="4" w:space="0"/>
          <w:left w:val="single" w:color="000000" w:themeColor="accent5" w:sz="4" w:space="0"/>
          <w:bottom w:val="none" w:color="000000" w:sz="4" w:space="0"/>
          <w:right w:val="none" w:color="000000" w:sz="4" w:space="0"/>
        </w:tcBorders>
      </w:tcPr>
    </w:tblStylePr>
    <w:tblStylePr w:type="lastRow">
      <w:rPr>
        <w:b/>
        <w:color w:val="266777" w:themeColor="accent5" w:themeShade="95"/>
        <w:sz w:val="22"/>
      </w:rPr>
      <w:pPr>
        <w:pBdr/>
        <w:spacing/>
        <w:ind/>
      </w:pPr>
      <w:tblPr>
        <w:tblBorders/>
      </w:tblPr>
      <w:tcPr>
        <w:shd w:val="clear" w:color="ffffff" w:fill="ffffff" w:themeFill="light1"/>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7 Colorful - Accent 6"/>
    <w:uiPriority w:val="99"/>
    <w:pPr>
      <w:pBdr/>
      <w:spacing w:after="0" w:line="240" w:lineRule="auto"/>
      <w:ind/>
    </w:pPr>
    <w:tblPr>
      <w:tblStyleRowBandSize w:val="1"/>
      <w:tblStyleColBandSize w:val="1"/>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color w:val="b05307" w:themeColor="accent6" w:themeShade="95"/>
        <w:sz w:val="22"/>
      </w:rPr>
      <w:pPr>
        <w:pBdr/>
        <w:spacing/>
        <w:ind/>
      </w:pPr>
      <w:tblPr>
        <w:tblBorders/>
      </w:tblPr>
      <w:tcPr>
        <w:shd w:val="clear" w:color="ffffff" w:fill="fde9d8" w:themeFill="accent6" w:themeFillTint="34"/>
        <w:tcBorders/>
      </w:tcPr>
    </w:tblStylePr>
    <w:tblStylePr w:type="band1Vert">
      <w:pPr>
        <w:pBdr/>
        <w:spacing/>
        <w:ind/>
      </w:pPr>
      <w:tblPr>
        <w:tblBorders/>
      </w:tblPr>
      <w:tcPr>
        <w:shd w:val="clear" w:color="ffffff" w:fill="fde9d8" w:themeFill="accent6" w:themeFillTint="34"/>
        <w:tcBorders/>
      </w:tcPr>
    </w:tblStylePr>
    <w:tblStylePr w:type="band2Horz">
      <w:rPr>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b05307"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sz="4" w:space="0"/>
        </w:tcBorders>
      </w:tcPr>
    </w:tblStylePr>
    <w:tblStylePr w:type="firstRow">
      <w:rPr>
        <w:b/>
        <w:color w:val="b05307" w:themeColor="accent6"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6" w:sz="4" w:space="0"/>
          <w:right w:val="none" w:color="000000" w:sz="4" w:space="0"/>
        </w:tcBorders>
      </w:tcPr>
    </w:tblStylePr>
    <w:tblStylePr w:type="lastCol">
      <w:rPr>
        <w:i/>
        <w:color w:val="b05307" w:themeColor="accent6" w:themeShade="95"/>
        <w:sz w:val="22"/>
      </w:rPr>
      <w:pPr>
        <w:pBdr/>
        <w:spacing/>
        <w:ind/>
      </w:pPr>
      <w:tblPr>
        <w:tblBorders/>
      </w:tblPr>
      <w:tcPr>
        <w:shd w:val="clear" w:color="ffffff"/>
        <w:tcBorders>
          <w:top w:val="none" w:color="000000" w:sz="4" w:space="0"/>
          <w:left w:val="single" w:color="000000" w:themeColor="accent6" w:sz="4" w:space="0"/>
          <w:bottom w:val="none" w:color="000000" w:sz="4" w:space="0"/>
          <w:right w:val="none" w:color="000000" w:sz="4" w:space="0"/>
        </w:tcBorders>
      </w:tcPr>
    </w:tblStylePr>
    <w:tblStylePr w:type="lastRow">
      <w:rPr>
        <w:b/>
        <w:color w:val="b05307" w:themeColor="accent6" w:themeShade="95"/>
        <w:sz w:val="22"/>
      </w:rPr>
      <w:pPr>
        <w:pBdr/>
        <w:spacing/>
        <w:ind/>
      </w:pPr>
      <w:tblPr>
        <w:tblBorders/>
      </w:tblPr>
      <w:tcPr>
        <w:shd w:val="clear" w:color="ffffff" w:fill="ffffff" w:themeFill="light1"/>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1 Light"/>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bfbfbf" w:themeFill="text1" w:themeFillTint="40"/>
        <w:tcBorders/>
      </w:tcPr>
    </w:tblStylePr>
    <w:tblStylePr w:type="band1Vert">
      <w:pPr>
        <w:pBdr/>
        <w:spacing/>
        <w:ind/>
      </w:pPr>
      <w:tblPr>
        <w:tblBorders/>
      </w:tblPr>
      <w:tcPr>
        <w:shd w:val="clear" w:color="ffffff"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1 Light - Accent 1"/>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d3e0ee" w:themeFill="accent1" w:themeFillTint="40"/>
        <w:tcBorders/>
      </w:tcPr>
    </w:tblStylePr>
    <w:tblStylePr w:type="band1Vert">
      <w:pPr>
        <w:pBdr/>
        <w:spacing/>
        <w:ind/>
      </w:pPr>
      <w:tblPr>
        <w:tblBorders/>
      </w:tblPr>
      <w:tcPr>
        <w:shd w:val="clear" w:color="ffffff"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1 Light - Accent 2"/>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efd3d2" w:themeFill="accent2" w:themeFillTint="40"/>
        <w:tcBorders/>
      </w:tcPr>
    </w:tblStylePr>
    <w:tblStylePr w:type="band1Vert">
      <w:pPr>
        <w:pBdr/>
        <w:spacing/>
        <w:ind/>
      </w:pPr>
      <w:tblPr>
        <w:tblBorders/>
      </w:tblPr>
      <w:tcPr>
        <w:shd w:val="clear" w:color="ffffff"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1 Light - Accent 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e6eed5" w:themeFill="accent3" w:themeFillTint="40"/>
        <w:tcBorders/>
      </w:tcPr>
    </w:tblStylePr>
    <w:tblStylePr w:type="band1Vert">
      <w:pPr>
        <w:pBdr/>
        <w:spacing/>
        <w:ind/>
      </w:pPr>
      <w:tblPr>
        <w:tblBorders/>
      </w:tblPr>
      <w:tcPr>
        <w:shd w:val="clear" w:color="ffffff"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1 Light - Accent 4"/>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dfd8e7" w:themeFill="accent4" w:themeFillTint="40"/>
        <w:tcBorders/>
      </w:tcPr>
    </w:tblStylePr>
    <w:tblStylePr w:type="band1Vert">
      <w:pPr>
        <w:pBdr/>
        <w:spacing/>
        <w:ind/>
      </w:pPr>
      <w:tblPr>
        <w:tblBorders/>
      </w:tblPr>
      <w:tcPr>
        <w:shd w:val="clear" w:color="ffffff"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1 Light - Accent 5"/>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d1eaf0" w:themeFill="accent5" w:themeFillTint="40"/>
        <w:tcBorders/>
      </w:tcPr>
    </w:tblStylePr>
    <w:tblStylePr w:type="band1Vert">
      <w:pPr>
        <w:pBdr/>
        <w:spacing/>
        <w:ind/>
      </w:pPr>
      <w:tblPr>
        <w:tblBorders/>
      </w:tblPr>
      <w:tcPr>
        <w:shd w:val="clear" w:color="ffffff"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1 Light - Accent 6"/>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ffff" w:fill="fce4d1" w:themeFill="accent6" w:themeFillTint="40"/>
        <w:tcBorders/>
      </w:tcPr>
    </w:tblStylePr>
    <w:tblStylePr w:type="band1Vert">
      <w:pPr>
        <w:pBdr/>
        <w:spacing/>
        <w:ind/>
      </w:pPr>
      <w:tblPr>
        <w:tblBorders/>
      </w:tblPr>
      <w:tcPr>
        <w:shd w:val="clear" w:color="ffffff"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2"/>
    <w:uiPriority w:val="99"/>
    <w:pPr>
      <w:pBdr/>
      <w:spacing w:after="0" w:line="240" w:lineRule="auto"/>
      <w:ind/>
    </w:pPr>
    <w:tblPr>
      <w:tblStyleRowBandSize w:val="1"/>
      <w:tblStyleColBandSize w:val="1"/>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color w:val="404040"/>
        <w:sz w:val="22"/>
      </w:rPr>
      <w:pPr>
        <w:pBdr/>
        <w:spacing/>
        <w:ind/>
      </w:pPr>
      <w:tblPr>
        <w:tblBorders/>
      </w:tblPr>
      <w:tcPr>
        <w:shd w:val="clear" w:color="ffffff" w:fill="bfbfbf" w:themeFill="text1" w:themeFillTint="40"/>
        <w:tcBorders/>
      </w:tcPr>
    </w:tblStylePr>
    <w:tblStylePr w:type="band1Vert">
      <w:rPr>
        <w:color w:val="404040"/>
        <w:sz w:val="22"/>
      </w:rPr>
      <w:pPr>
        <w:pBdr/>
        <w:spacing/>
        <w:ind/>
      </w:pPr>
      <w:tblPr>
        <w:tblBorders/>
      </w:tblPr>
      <w:tcPr>
        <w:shd w:val="clear" w:color="ffffff"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sz w:val="22"/>
      </w:rPr>
      <w:pPr>
        <w:pBdr/>
        <w:spacing/>
        <w:ind/>
      </w:pPr>
      <w:tblPr>
        <w:tblBorders/>
      </w:tblPr>
      <w:tcPr>
        <w:tcBorders/>
      </w:tcPr>
    </w:tblStylePr>
    <w:tblStylePr w:type="firstRow">
      <w:rPr>
        <w:b/>
        <w:color w:val="404040"/>
        <w:sz w:val="22"/>
      </w:rPr>
      <w:pPr>
        <w:pBdr/>
        <w:spacing/>
        <w:ind/>
      </w:pPr>
      <w:tblPr>
        <w:tblBorders/>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color w:val="404040"/>
        <w:sz w:val="22"/>
      </w:rPr>
      <w:pPr>
        <w:pBdr/>
        <w:spacing/>
        <w:ind/>
      </w:pPr>
      <w:tblPr>
        <w:tblBorders/>
      </w:tblPr>
      <w:tcPr>
        <w:tcBorders/>
      </w:tcPr>
    </w:tblStylePr>
    <w:tblStylePr w:type="lastRow">
      <w:rPr>
        <w:b/>
        <w:color w:val="404040"/>
        <w:sz w:val="22"/>
      </w:rPr>
      <w:pPr>
        <w:pBdr/>
        <w:spacing/>
        <w:ind/>
      </w:pPr>
      <w:tblPr>
        <w:tblBorders/>
      </w:tblPr>
      <w:tcPr>
        <w:tcBorders>
          <w:top w:val="single" w:color="000000" w:themeColor="text1" w:sz="4" w:space="0"/>
          <w:left w:val="none" w:color="000000" w:sz="4" w:space="0"/>
          <w:bottom w:val="single" w:color="000000" w:themeColor="text1"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2 - Accent 1"/>
    <w:uiPriority w:val="99"/>
    <w:pPr>
      <w:pBdr/>
      <w:spacing w:after="0" w:line="240" w:lineRule="auto"/>
      <w:ind/>
    </w:pPr>
    <w:tblPr>
      <w:tblStyleRowBandSize w:val="1"/>
      <w:tblStyleColBandSize w:val="1"/>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color w:val="404040"/>
        <w:sz w:val="22"/>
      </w:rPr>
      <w:pPr>
        <w:pBdr/>
        <w:spacing/>
        <w:ind/>
      </w:pPr>
      <w:tblPr>
        <w:tblBorders/>
      </w:tblPr>
      <w:tcPr>
        <w:shd w:val="clear" w:color="ffffff" w:fill="d3e0ee" w:themeFill="accent1" w:themeFillTint="40"/>
        <w:tcBorders/>
      </w:tcPr>
    </w:tblStylePr>
    <w:tblStylePr w:type="band1Vert">
      <w:rPr>
        <w:color w:val="404040"/>
        <w:sz w:val="22"/>
      </w:rPr>
      <w:pPr>
        <w:pBdr/>
        <w:spacing/>
        <w:ind/>
      </w:pPr>
      <w:tblPr>
        <w:tblBorders/>
      </w:tblPr>
      <w:tcPr>
        <w:shd w:val="clear" w:color="ffffff"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sz w:val="22"/>
      </w:rPr>
      <w:pPr>
        <w:pBdr/>
        <w:spacing/>
        <w:ind/>
      </w:pPr>
      <w:tblPr>
        <w:tblBorders/>
      </w:tblPr>
      <w:tcPr>
        <w:tcBorders/>
      </w:tcPr>
    </w:tblStylePr>
    <w:tblStylePr w:type="firstRow">
      <w:rPr>
        <w:b/>
        <w:color w:val="404040"/>
        <w:sz w:val="22"/>
      </w:rPr>
      <w:pPr>
        <w:pBdr/>
        <w:spacing/>
        <w:ind/>
      </w:pPr>
      <w:tblPr>
        <w:tblBorders/>
      </w:tblPr>
      <w:tcPr>
        <w:tcBorders>
          <w:top w:val="single" w:color="000000" w:themeColor="accent1" w:sz="4" w:space="0"/>
          <w:left w:val="none" w:color="000000" w:sz="4" w:space="0"/>
          <w:bottom w:val="single" w:color="000000" w:themeColor="accent1" w:sz="4" w:space="0"/>
          <w:right w:val="none" w:color="000000" w:sz="4" w:space="0"/>
        </w:tcBorders>
      </w:tcPr>
    </w:tblStylePr>
    <w:tblStylePr w:type="lastCol">
      <w:rPr>
        <w:b/>
        <w:color w:val="404040"/>
        <w:sz w:val="22"/>
      </w:rPr>
      <w:pPr>
        <w:pBdr/>
        <w:spacing/>
        <w:ind/>
      </w:pPr>
      <w:tblPr>
        <w:tblBorders/>
      </w:tblPr>
      <w:tcPr>
        <w:tcBorders/>
      </w:tcPr>
    </w:tblStylePr>
    <w:tblStylePr w:type="lastRow">
      <w:rPr>
        <w:b/>
        <w:color w:val="404040"/>
        <w:sz w:val="22"/>
      </w:rPr>
      <w:pPr>
        <w:pBdr/>
        <w:spacing/>
        <w:ind/>
      </w:pPr>
      <w:tblPr>
        <w:tblBorders/>
      </w:tblPr>
      <w:tcPr>
        <w:tcBorders>
          <w:top w:val="single" w:color="000000" w:themeColor="accent1" w:sz="4" w:space="0"/>
          <w:left w:val="none" w:color="000000" w:sz="4" w:space="0"/>
          <w:bottom w:val="single" w:color="000000" w:themeColor="accent1"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2 - Accent 2"/>
    <w:uiPriority w:val="99"/>
    <w:pPr>
      <w:pBdr/>
      <w:spacing w:after="0" w:line="240" w:lineRule="auto"/>
      <w:ind/>
    </w:pPr>
    <w:tblPr>
      <w:tblStyleRowBandSize w:val="1"/>
      <w:tblStyleColBandSize w:val="1"/>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color w:val="404040"/>
        <w:sz w:val="22"/>
      </w:rPr>
      <w:pPr>
        <w:pBdr/>
        <w:spacing/>
        <w:ind/>
      </w:pPr>
      <w:tblPr>
        <w:tblBorders/>
      </w:tblPr>
      <w:tcPr>
        <w:shd w:val="clear" w:color="ffffff" w:fill="efd3d2" w:themeFill="accent2" w:themeFillTint="40"/>
        <w:tcBorders/>
      </w:tcPr>
    </w:tblStylePr>
    <w:tblStylePr w:type="band1Vert">
      <w:rPr>
        <w:color w:val="404040"/>
        <w:sz w:val="22"/>
      </w:rPr>
      <w:pPr>
        <w:pBdr/>
        <w:spacing/>
        <w:ind/>
      </w:pPr>
      <w:tblPr>
        <w:tblBorders/>
      </w:tblPr>
      <w:tcPr>
        <w:shd w:val="clear" w:color="ffffff"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sz w:val="22"/>
      </w:rPr>
      <w:pPr>
        <w:pBdr/>
        <w:spacing/>
        <w:ind/>
      </w:pPr>
      <w:tblPr>
        <w:tblBorders/>
      </w:tblPr>
      <w:tcPr>
        <w:tcBorders/>
      </w:tcPr>
    </w:tblStylePr>
    <w:tblStylePr w:type="firstRow">
      <w:rPr>
        <w:b/>
        <w:color w:val="404040"/>
        <w:sz w:val="22"/>
      </w:rPr>
      <w:pPr>
        <w:pBdr/>
        <w:spacing/>
        <w:ind/>
      </w:pPr>
      <w:tblPr>
        <w:tblBorders/>
      </w:tblPr>
      <w:tcPr>
        <w:tcBorders>
          <w:top w:val="single" w:color="000000" w:themeColor="accent2" w:sz="4" w:space="0"/>
          <w:left w:val="none" w:color="000000" w:sz="4" w:space="0"/>
          <w:bottom w:val="single" w:color="000000" w:themeColor="accent2" w:sz="4" w:space="0"/>
          <w:right w:val="none" w:color="000000" w:sz="4" w:space="0"/>
        </w:tcBorders>
      </w:tcPr>
    </w:tblStylePr>
    <w:tblStylePr w:type="lastCol">
      <w:rPr>
        <w:b/>
        <w:color w:val="404040"/>
        <w:sz w:val="22"/>
      </w:rPr>
      <w:pPr>
        <w:pBdr/>
        <w:spacing/>
        <w:ind/>
      </w:pPr>
      <w:tblPr>
        <w:tblBorders/>
      </w:tblPr>
      <w:tcPr>
        <w:tcBorders/>
      </w:tcPr>
    </w:tblStylePr>
    <w:tblStylePr w:type="lastRow">
      <w:rPr>
        <w:b/>
        <w:color w:val="404040"/>
        <w:sz w:val="22"/>
      </w:rPr>
      <w:pPr>
        <w:pBdr/>
        <w:spacing/>
        <w:ind/>
      </w:pPr>
      <w:tblPr>
        <w:tblBorders/>
      </w:tblPr>
      <w:tcPr>
        <w:tcBorders>
          <w:top w:val="single" w:color="000000" w:themeColor="accent2" w:sz="4" w:space="0"/>
          <w:left w:val="none" w:color="000000" w:sz="4" w:space="0"/>
          <w:bottom w:val="single" w:color="000000" w:themeColor="accent2"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2 - Accent 3"/>
    <w:uiPriority w:val="99"/>
    <w:pPr>
      <w:pBdr/>
      <w:spacing w:after="0" w:line="240" w:lineRule="auto"/>
      <w:ind/>
    </w:pPr>
    <w:tblPr>
      <w:tblStyleRowBandSize w:val="1"/>
      <w:tblStyleColBandSize w:val="1"/>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color w:val="404040"/>
        <w:sz w:val="22"/>
      </w:rPr>
      <w:pPr>
        <w:pBdr/>
        <w:spacing/>
        <w:ind/>
      </w:pPr>
      <w:tblPr>
        <w:tblBorders/>
      </w:tblPr>
      <w:tcPr>
        <w:shd w:val="clear" w:color="ffffff" w:fill="e6eed5" w:themeFill="accent3" w:themeFillTint="40"/>
        <w:tcBorders/>
      </w:tcPr>
    </w:tblStylePr>
    <w:tblStylePr w:type="band1Vert">
      <w:rPr>
        <w:color w:val="404040"/>
        <w:sz w:val="22"/>
      </w:rPr>
      <w:pPr>
        <w:pBdr/>
        <w:spacing/>
        <w:ind/>
      </w:pPr>
      <w:tblPr>
        <w:tblBorders/>
      </w:tblPr>
      <w:tcPr>
        <w:shd w:val="clear" w:color="ffffff"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sz w:val="22"/>
      </w:rPr>
      <w:pPr>
        <w:pBdr/>
        <w:spacing/>
        <w:ind/>
      </w:pPr>
      <w:tblPr>
        <w:tblBorders/>
      </w:tblPr>
      <w:tcPr>
        <w:tcBorders/>
      </w:tcPr>
    </w:tblStylePr>
    <w:tblStylePr w:type="firstRow">
      <w:rPr>
        <w:b/>
        <w:color w:val="404040"/>
        <w:sz w:val="22"/>
      </w:rPr>
      <w:pPr>
        <w:pBdr/>
        <w:spacing/>
        <w:ind/>
      </w:pPr>
      <w:tblPr>
        <w:tblBorders/>
      </w:tblPr>
      <w:tcPr>
        <w:tcBorders>
          <w:top w:val="single" w:color="000000" w:themeColor="accent3" w:sz="4" w:space="0"/>
          <w:left w:val="none" w:color="000000" w:sz="4" w:space="0"/>
          <w:bottom w:val="single" w:color="000000" w:themeColor="accent3" w:sz="4" w:space="0"/>
          <w:right w:val="none" w:color="000000" w:sz="4" w:space="0"/>
        </w:tcBorders>
      </w:tcPr>
    </w:tblStylePr>
    <w:tblStylePr w:type="lastCol">
      <w:rPr>
        <w:b/>
        <w:color w:val="404040"/>
        <w:sz w:val="22"/>
      </w:rPr>
      <w:pPr>
        <w:pBdr/>
        <w:spacing/>
        <w:ind/>
      </w:pPr>
      <w:tblPr>
        <w:tblBorders/>
      </w:tblPr>
      <w:tcPr>
        <w:tcBorders/>
      </w:tcPr>
    </w:tblStylePr>
    <w:tblStylePr w:type="lastRow">
      <w:rPr>
        <w:b/>
        <w:color w:val="404040"/>
        <w:sz w:val="22"/>
      </w:rPr>
      <w:pPr>
        <w:pBdr/>
        <w:spacing/>
        <w:ind/>
      </w:pPr>
      <w:tblPr>
        <w:tblBorders/>
      </w:tblPr>
      <w:tcPr>
        <w:tcBorders>
          <w:top w:val="single" w:color="000000" w:themeColor="accent3" w:sz="4" w:space="0"/>
          <w:left w:val="none" w:color="000000" w:sz="4" w:space="0"/>
          <w:bottom w:val="single" w:color="000000" w:themeColor="accent3"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2 - Accent 4"/>
    <w:uiPriority w:val="99"/>
    <w:pPr>
      <w:pBdr/>
      <w:spacing w:after="0" w:line="240" w:lineRule="auto"/>
      <w:ind/>
    </w:pPr>
    <w:tblPr>
      <w:tblStyleRowBandSize w:val="1"/>
      <w:tblStyleColBandSize w:val="1"/>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color w:val="404040"/>
        <w:sz w:val="22"/>
      </w:rPr>
      <w:pPr>
        <w:pBdr/>
        <w:spacing/>
        <w:ind/>
      </w:pPr>
      <w:tblPr>
        <w:tblBorders/>
      </w:tblPr>
      <w:tcPr>
        <w:shd w:val="clear" w:color="ffffff" w:fill="dfd8e7" w:themeFill="accent4" w:themeFillTint="40"/>
        <w:tcBorders/>
      </w:tcPr>
    </w:tblStylePr>
    <w:tblStylePr w:type="band1Vert">
      <w:rPr>
        <w:color w:val="404040"/>
        <w:sz w:val="22"/>
      </w:rPr>
      <w:pPr>
        <w:pBdr/>
        <w:spacing/>
        <w:ind/>
      </w:pPr>
      <w:tblPr>
        <w:tblBorders/>
      </w:tblPr>
      <w:tcPr>
        <w:shd w:val="clear" w:color="ffffff"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sz w:val="22"/>
      </w:rPr>
      <w:pPr>
        <w:pBdr/>
        <w:spacing/>
        <w:ind/>
      </w:pPr>
      <w:tblPr>
        <w:tblBorders/>
      </w:tblPr>
      <w:tcPr>
        <w:tcBorders/>
      </w:tcPr>
    </w:tblStylePr>
    <w:tblStylePr w:type="firstRow">
      <w:rPr>
        <w:b/>
        <w:color w:val="404040"/>
        <w:sz w:val="22"/>
      </w:rPr>
      <w:pPr>
        <w:pBdr/>
        <w:spacing/>
        <w:ind/>
      </w:pPr>
      <w:tblPr>
        <w:tblBorders/>
      </w:tblPr>
      <w:tcPr>
        <w:tcBorders>
          <w:top w:val="single" w:color="000000" w:themeColor="accent4" w:sz="4" w:space="0"/>
          <w:left w:val="none" w:color="000000" w:sz="4" w:space="0"/>
          <w:bottom w:val="single" w:color="000000" w:themeColor="accent4" w:sz="4" w:space="0"/>
          <w:right w:val="none" w:color="000000" w:sz="4" w:space="0"/>
        </w:tcBorders>
      </w:tcPr>
    </w:tblStylePr>
    <w:tblStylePr w:type="lastCol">
      <w:rPr>
        <w:b/>
        <w:color w:val="404040"/>
        <w:sz w:val="22"/>
      </w:rPr>
      <w:pPr>
        <w:pBdr/>
        <w:spacing/>
        <w:ind/>
      </w:pPr>
      <w:tblPr>
        <w:tblBorders/>
      </w:tblPr>
      <w:tcPr>
        <w:tcBorders/>
      </w:tcPr>
    </w:tblStylePr>
    <w:tblStylePr w:type="lastRow">
      <w:rPr>
        <w:b/>
        <w:color w:val="404040"/>
        <w:sz w:val="22"/>
      </w:rPr>
      <w:pPr>
        <w:pBdr/>
        <w:spacing/>
        <w:ind/>
      </w:pPr>
      <w:tblPr>
        <w:tblBorders/>
      </w:tblPr>
      <w:tcPr>
        <w:tcBorders>
          <w:top w:val="single" w:color="000000" w:themeColor="accent4" w:sz="4" w:space="0"/>
          <w:left w:val="none" w:color="000000" w:sz="4" w:space="0"/>
          <w:bottom w:val="single" w:color="000000" w:themeColor="accent4"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2 - Accent 5"/>
    <w:uiPriority w:val="99"/>
    <w:pPr>
      <w:pBdr/>
      <w:spacing w:after="0" w:line="240" w:lineRule="auto"/>
      <w:ind/>
    </w:pPr>
    <w:tblPr>
      <w:tblStyleRowBandSize w:val="1"/>
      <w:tblStyleColBandSize w:val="1"/>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color w:val="404040"/>
        <w:sz w:val="22"/>
      </w:rPr>
      <w:pPr>
        <w:pBdr/>
        <w:spacing/>
        <w:ind/>
      </w:pPr>
      <w:tblPr>
        <w:tblBorders/>
      </w:tblPr>
      <w:tcPr>
        <w:shd w:val="clear" w:color="ffffff" w:fill="d1eaf0" w:themeFill="accent5" w:themeFillTint="40"/>
        <w:tcBorders/>
      </w:tcPr>
    </w:tblStylePr>
    <w:tblStylePr w:type="band1Vert">
      <w:rPr>
        <w:color w:val="404040"/>
        <w:sz w:val="22"/>
      </w:rPr>
      <w:pPr>
        <w:pBdr/>
        <w:spacing/>
        <w:ind/>
      </w:pPr>
      <w:tblPr>
        <w:tblBorders/>
      </w:tblPr>
      <w:tcPr>
        <w:shd w:val="clear" w:color="ffffff"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sz w:val="22"/>
      </w:rPr>
      <w:pPr>
        <w:pBdr/>
        <w:spacing/>
        <w:ind/>
      </w:pPr>
      <w:tblPr>
        <w:tblBorders/>
      </w:tblPr>
      <w:tcPr>
        <w:tcBorders/>
      </w:tcPr>
    </w:tblStylePr>
    <w:tblStylePr w:type="firstRow">
      <w:rPr>
        <w:b/>
        <w:color w:val="404040"/>
        <w:sz w:val="22"/>
      </w:rPr>
      <w:pPr>
        <w:pBdr/>
        <w:spacing/>
        <w:ind/>
      </w:pPr>
      <w:tblPr>
        <w:tblBorders/>
      </w:tblPr>
      <w:tcPr>
        <w:tcBorders>
          <w:top w:val="single" w:color="000000" w:themeColor="accent5" w:sz="4" w:space="0"/>
          <w:left w:val="none" w:color="000000" w:sz="4" w:space="0"/>
          <w:bottom w:val="single" w:color="000000" w:themeColor="accent5" w:sz="4" w:space="0"/>
          <w:right w:val="none" w:color="000000" w:sz="4" w:space="0"/>
        </w:tcBorders>
      </w:tcPr>
    </w:tblStylePr>
    <w:tblStylePr w:type="lastCol">
      <w:rPr>
        <w:b/>
        <w:color w:val="404040"/>
        <w:sz w:val="22"/>
      </w:rPr>
      <w:pPr>
        <w:pBdr/>
        <w:spacing/>
        <w:ind/>
      </w:pPr>
      <w:tblPr>
        <w:tblBorders/>
      </w:tblPr>
      <w:tcPr>
        <w:tcBorders/>
      </w:tcPr>
    </w:tblStylePr>
    <w:tblStylePr w:type="lastRow">
      <w:rPr>
        <w:b/>
        <w:color w:val="404040"/>
        <w:sz w:val="22"/>
      </w:rPr>
      <w:pPr>
        <w:pBdr/>
        <w:spacing/>
        <w:ind/>
      </w:pPr>
      <w:tblPr>
        <w:tblBorders/>
      </w:tblPr>
      <w:tcPr>
        <w:tcBorders>
          <w:top w:val="single" w:color="000000" w:themeColor="accent5" w:sz="4" w:space="0"/>
          <w:left w:val="none" w:color="000000" w:sz="4" w:space="0"/>
          <w:bottom w:val="single" w:color="000000" w:themeColor="accent5"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2 - Accent 6"/>
    <w:uiPriority w:val="99"/>
    <w:pPr>
      <w:pBdr/>
      <w:spacing w:after="0" w:line="240" w:lineRule="auto"/>
      <w:ind/>
    </w:pPr>
    <w:tblPr>
      <w:tblStyleRowBandSize w:val="1"/>
      <w:tblStyleColBandSize w:val="1"/>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color w:val="404040"/>
        <w:sz w:val="22"/>
      </w:rPr>
      <w:pPr>
        <w:pBdr/>
        <w:spacing/>
        <w:ind/>
      </w:pPr>
      <w:tblPr>
        <w:tblBorders/>
      </w:tblPr>
      <w:tcPr>
        <w:shd w:val="clear" w:color="ffffff" w:fill="fce4d1" w:themeFill="accent6" w:themeFillTint="40"/>
        <w:tcBorders/>
      </w:tcPr>
    </w:tblStylePr>
    <w:tblStylePr w:type="band1Vert">
      <w:rPr>
        <w:color w:val="404040"/>
        <w:sz w:val="22"/>
      </w:rPr>
      <w:pPr>
        <w:pBdr/>
        <w:spacing/>
        <w:ind/>
      </w:pPr>
      <w:tblPr>
        <w:tblBorders/>
      </w:tblPr>
      <w:tcPr>
        <w:shd w:val="clear" w:color="ffffff"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sz w:val="22"/>
      </w:rPr>
      <w:pPr>
        <w:pBdr/>
        <w:spacing/>
        <w:ind/>
      </w:pPr>
      <w:tblPr>
        <w:tblBorders/>
      </w:tblPr>
      <w:tcPr>
        <w:tcBorders/>
      </w:tcPr>
    </w:tblStylePr>
    <w:tblStylePr w:type="firstRow">
      <w:rPr>
        <w:b/>
        <w:color w:val="404040"/>
        <w:sz w:val="22"/>
      </w:rPr>
      <w:pPr>
        <w:pBdr/>
        <w:spacing/>
        <w:ind/>
      </w:pPr>
      <w:tblPr>
        <w:tblBorders/>
      </w:tblPr>
      <w:tcPr>
        <w:tcBorders>
          <w:top w:val="single" w:color="000000" w:themeColor="accent6" w:sz="4" w:space="0"/>
          <w:left w:val="none" w:color="000000" w:sz="4" w:space="0"/>
          <w:bottom w:val="single" w:color="000000" w:themeColor="accent6" w:sz="4" w:space="0"/>
          <w:right w:val="none" w:color="000000" w:sz="4" w:space="0"/>
        </w:tcBorders>
      </w:tcPr>
    </w:tblStylePr>
    <w:tblStylePr w:type="lastCol">
      <w:rPr>
        <w:b/>
        <w:color w:val="404040"/>
        <w:sz w:val="22"/>
      </w:rPr>
      <w:pPr>
        <w:pBdr/>
        <w:spacing/>
        <w:ind/>
      </w:pPr>
      <w:tblPr>
        <w:tblBorders/>
      </w:tblPr>
      <w:tcPr>
        <w:tcBorders/>
      </w:tcPr>
    </w:tblStylePr>
    <w:tblStylePr w:type="lastRow">
      <w:rPr>
        <w:b/>
        <w:color w:val="404040"/>
        <w:sz w:val="22"/>
      </w:rPr>
      <w:pPr>
        <w:pBdr/>
        <w:spacing/>
        <w:ind/>
      </w:pPr>
      <w:tblPr>
        <w:tblBorders/>
      </w:tblPr>
      <w:tcPr>
        <w:tcBorders>
          <w:top w:val="single" w:color="000000" w:themeColor="accent6" w:sz="4" w:space="0"/>
          <w:left w:val="none" w:color="000000" w:sz="4" w:space="0"/>
          <w:bottom w:val="single" w:color="000000" w:themeColor="accent6"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3"/>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3 - Accent 1"/>
    <w:uiPriority w:val="99"/>
    <w:pPr>
      <w:pBdr/>
      <w:spacing w:after="0" w:line="240" w:lineRule="auto"/>
      <w:ind/>
    </w:p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3 - Accent 2"/>
    <w:uiPriority w:val="99"/>
    <w:pPr>
      <w:pBdr/>
      <w:spacing w:after="0" w:line="240" w:lineRule="auto"/>
      <w:ind/>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color w:val="404040"/>
        <w:sz w:val="22"/>
      </w:rPr>
      <w:pPr>
        <w:pBdr/>
        <w:spacing/>
        <w:ind/>
      </w:pPr>
      <w:tblPr>
        <w:tblBorders/>
      </w:tblPr>
      <w:tcPr>
        <w:tcBorders>
          <w:top w:val="single" w:color="000000" w:themeColor="accent2" w:sz="4" w:space="0"/>
          <w:bottom w:val="single" w:color="000000" w:themeColor="accent2" w:sz="4" w:space="0"/>
        </w:tcBorders>
      </w:tcPr>
    </w:tblStylePr>
    <w:tblStylePr w:type="band1Vert">
      <w:rPr>
        <w:color w:val="404040"/>
        <w:sz w:val="22"/>
      </w:rPr>
      <w:pPr>
        <w:pBdr/>
        <w:spacing/>
        <w:ind/>
      </w:pPr>
      <w:tblPr>
        <w:tblBorders/>
      </w:tblPr>
      <w:tcPr>
        <w:tcBorders>
          <w:left w:val="single" w:color="000000" w:themeColor="accent2" w:sz="4" w:space="0"/>
          <w:right w:val="single" w:color="000000" w:themeColor="accent2"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3 - Accent 3"/>
    <w:uiPriority w:val="99"/>
    <w:pPr>
      <w:pBdr/>
      <w:spacing w:after="0" w:line="240" w:lineRule="auto"/>
      <w:ind/>
    </w:pPr>
    <w:tblPr>
      <w:tblStyleRowBandSize w:val="1"/>
      <w:tblStyleColBandSize w:val="1"/>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color w:val="404040"/>
        <w:sz w:val="22"/>
      </w:rPr>
      <w:pPr>
        <w:pBdr/>
        <w:spacing/>
        <w:ind/>
      </w:pPr>
      <w:tblPr>
        <w:tblBorders/>
      </w:tblPr>
      <w:tcPr>
        <w:tcBorders>
          <w:top w:val="single" w:color="000000" w:themeColor="accent3" w:sz="4" w:space="0"/>
          <w:bottom w:val="single" w:color="000000" w:themeColor="accent3" w:sz="4" w:space="0"/>
        </w:tcBorders>
      </w:tcPr>
    </w:tblStylePr>
    <w:tblStylePr w:type="band1Vert">
      <w:rPr>
        <w:color w:val="404040"/>
        <w:sz w:val="22"/>
      </w:rPr>
      <w:pPr>
        <w:pBdr/>
        <w:spacing/>
        <w:ind/>
      </w:pPr>
      <w:tblPr>
        <w:tblBorders/>
      </w:tblPr>
      <w:tcPr>
        <w:tcBorders>
          <w:left w:val="single" w:color="000000" w:themeColor="accent3" w:sz="4" w:space="0"/>
          <w:right w:val="single" w:color="000000" w:themeColor="accent3"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3 - Accent 4"/>
    <w:uiPriority w:val="99"/>
    <w:pPr>
      <w:pBdr/>
      <w:spacing w:after="0" w:line="240" w:lineRule="auto"/>
      <w:ind/>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color w:val="404040"/>
        <w:sz w:val="22"/>
      </w:rPr>
      <w:pPr>
        <w:pBdr/>
        <w:spacing/>
        <w:ind/>
      </w:pPr>
      <w:tblPr>
        <w:tblBorders/>
      </w:tblPr>
      <w:tcPr>
        <w:tcBorders>
          <w:top w:val="single" w:color="000000" w:themeColor="accent4" w:sz="4" w:space="0"/>
          <w:bottom w:val="single" w:color="000000" w:themeColor="accent4" w:sz="4" w:space="0"/>
        </w:tcBorders>
      </w:tcPr>
    </w:tblStylePr>
    <w:tblStylePr w:type="band1Vert">
      <w:rPr>
        <w:color w:val="404040"/>
        <w:sz w:val="22"/>
      </w:rPr>
      <w:pPr>
        <w:pBdr/>
        <w:spacing/>
        <w:ind/>
      </w:pPr>
      <w:tblPr>
        <w:tblBorders/>
      </w:tblPr>
      <w:tcPr>
        <w:tcBorders>
          <w:left w:val="single" w:color="000000" w:themeColor="accent4" w:sz="4" w:space="0"/>
          <w:right w:val="single" w:color="000000" w:themeColor="accent4"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3 - Accent 5"/>
    <w:uiPriority w:val="99"/>
    <w:pPr>
      <w:pBdr/>
      <w:spacing w:after="0" w:line="240" w:lineRule="auto"/>
      <w:ind/>
    </w:pPr>
    <w:tblPr>
      <w:tblStyleRowBandSize w:val="1"/>
      <w:tblStyleColBandSize w:val="1"/>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color w:val="404040"/>
        <w:sz w:val="22"/>
      </w:rPr>
      <w:pPr>
        <w:pBdr/>
        <w:spacing/>
        <w:ind/>
      </w:pPr>
      <w:tblPr>
        <w:tblBorders/>
      </w:tblPr>
      <w:tcPr>
        <w:tcBorders>
          <w:top w:val="single" w:color="000000" w:themeColor="accent5" w:sz="4" w:space="0"/>
          <w:bottom w:val="single" w:color="000000" w:themeColor="accent5" w:sz="4" w:space="0"/>
        </w:tcBorders>
      </w:tcPr>
    </w:tblStylePr>
    <w:tblStylePr w:type="band1Vert">
      <w:rPr>
        <w:color w:val="404040"/>
        <w:sz w:val="22"/>
      </w:rPr>
      <w:pPr>
        <w:pBdr/>
        <w:spacing/>
        <w:ind/>
      </w:pPr>
      <w:tblPr>
        <w:tblBorders/>
      </w:tblPr>
      <w:tcPr>
        <w:tcBorders>
          <w:left w:val="single" w:color="000000" w:themeColor="accent5" w:sz="4" w:space="0"/>
          <w:right w:val="single" w:color="000000" w:themeColor="accent5"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3 - Accent 6"/>
    <w:uiPriority w:val="99"/>
    <w:pPr>
      <w:pBdr/>
      <w:spacing w:after="0" w:line="240" w:lineRule="auto"/>
      <w:ind/>
    </w:pPr>
    <w:tblPr>
      <w:tblStyleRowBandSize w:val="1"/>
      <w:tblStyleColBandSize w:val="1"/>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color w:val="404040"/>
        <w:sz w:val="22"/>
      </w:rPr>
      <w:pPr>
        <w:pBdr/>
        <w:spacing/>
        <w:ind/>
      </w:pPr>
      <w:tblPr>
        <w:tblBorders/>
      </w:tblPr>
      <w:tcPr>
        <w:tcBorders>
          <w:top w:val="single" w:color="000000" w:themeColor="accent6" w:sz="4" w:space="0"/>
          <w:bottom w:val="single" w:color="000000" w:themeColor="accent6" w:sz="4" w:space="0"/>
        </w:tcBorders>
      </w:tcPr>
    </w:tblStylePr>
    <w:tblStylePr w:type="band1Vert">
      <w:rPr>
        <w:color w:val="404040"/>
        <w:sz w:val="22"/>
      </w:rPr>
      <w:pPr>
        <w:pBdr/>
        <w:spacing/>
        <w:ind/>
      </w:pPr>
      <w:tblPr>
        <w:tblBorders/>
      </w:tblPr>
      <w:tcPr>
        <w:tcBorders>
          <w:left w:val="single" w:color="000000" w:themeColor="accent6" w:sz="4" w:space="0"/>
          <w:right w:val="single" w:color="000000" w:themeColor="accent6"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4"/>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color w:val="404040"/>
        <w:sz w:val="22"/>
      </w:rPr>
      <w:pPr>
        <w:pBdr/>
        <w:spacing/>
        <w:ind/>
      </w:pPr>
      <w:tblPr>
        <w:tblBorders/>
      </w:tblPr>
      <w:tcPr>
        <w:shd w:val="clear" w:color="ffffff" w:fill="bfbfbf" w:themeFill="text1" w:themeFillTint="40"/>
        <w:tcBorders/>
      </w:tcPr>
    </w:tblStylePr>
    <w:tblStylePr w:type="band1Vert">
      <w:rPr>
        <w:color w:val="404040"/>
        <w:sz w:val="22"/>
      </w:rPr>
      <w:pPr>
        <w:pBdr/>
        <w:spacing/>
        <w:ind/>
      </w:pPr>
      <w:tblPr>
        <w:tblBorders/>
      </w:tblPr>
      <w:tcPr>
        <w:shd w:val="clear" w:color="ffffff"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4 - Accent 1"/>
    <w:uiPriority w:val="99"/>
    <w:pPr>
      <w:pBdr/>
      <w:spacing w:after="0" w:line="240" w:lineRule="auto"/>
      <w:ind/>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color w:val="404040"/>
        <w:sz w:val="22"/>
      </w:rPr>
      <w:pPr>
        <w:pBdr/>
        <w:spacing/>
        <w:ind/>
      </w:pPr>
      <w:tblPr>
        <w:tblBorders/>
      </w:tblPr>
      <w:tcPr>
        <w:shd w:val="clear" w:color="ffffff" w:fill="d3e0ee" w:themeFill="accent1" w:themeFillTint="40"/>
        <w:tcBorders/>
      </w:tcPr>
    </w:tblStylePr>
    <w:tblStylePr w:type="band1Vert">
      <w:rPr>
        <w:color w:val="404040"/>
        <w:sz w:val="22"/>
      </w:rPr>
      <w:pPr>
        <w:pBdr/>
        <w:spacing/>
        <w:ind/>
      </w:pPr>
      <w:tblPr>
        <w:tblBorders/>
      </w:tblPr>
      <w:tcPr>
        <w:shd w:val="clear" w:color="ffffff"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4 - Accent 2"/>
    <w:uiPriority w:val="99"/>
    <w:pPr>
      <w:pBdr/>
      <w:spacing w:after="0" w:line="240" w:lineRule="auto"/>
      <w:ind/>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color w:val="404040"/>
        <w:sz w:val="22"/>
      </w:rPr>
      <w:pPr>
        <w:pBdr/>
        <w:spacing/>
        <w:ind/>
      </w:pPr>
      <w:tblPr>
        <w:tblBorders/>
      </w:tblPr>
      <w:tcPr>
        <w:shd w:val="clear" w:color="ffffff" w:fill="efd3d2" w:themeFill="accent2" w:themeFillTint="40"/>
        <w:tcBorders/>
      </w:tcPr>
    </w:tblStylePr>
    <w:tblStylePr w:type="band1Vert">
      <w:rPr>
        <w:color w:val="404040"/>
        <w:sz w:val="22"/>
      </w:rPr>
      <w:pPr>
        <w:pBdr/>
        <w:spacing/>
        <w:ind/>
      </w:pPr>
      <w:tblPr>
        <w:tblBorders/>
      </w:tblPr>
      <w:tcPr>
        <w:shd w:val="clear" w:color="ffffff"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4 - Accent 3"/>
    <w:uiPriority w:val="99"/>
    <w:pPr>
      <w:pBdr/>
      <w:spacing w:after="0" w:line="240" w:lineRule="auto"/>
      <w:ind/>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color w:val="404040"/>
        <w:sz w:val="22"/>
      </w:rPr>
      <w:pPr>
        <w:pBdr/>
        <w:spacing/>
        <w:ind/>
      </w:pPr>
      <w:tblPr>
        <w:tblBorders/>
      </w:tblPr>
      <w:tcPr>
        <w:shd w:val="clear" w:color="ffffff" w:fill="e6eed5" w:themeFill="accent3" w:themeFillTint="40"/>
        <w:tcBorders/>
      </w:tcPr>
    </w:tblStylePr>
    <w:tblStylePr w:type="band1Vert">
      <w:rPr>
        <w:color w:val="404040"/>
        <w:sz w:val="22"/>
      </w:rPr>
      <w:pPr>
        <w:pBdr/>
        <w:spacing/>
        <w:ind/>
      </w:pPr>
      <w:tblPr>
        <w:tblBorders/>
      </w:tblPr>
      <w:tcPr>
        <w:shd w:val="clear" w:color="ffffff"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4 - Accent 4"/>
    <w:uiPriority w:val="99"/>
    <w:pPr>
      <w:pBdr/>
      <w:spacing w:after="0" w:line="240" w:lineRule="auto"/>
      <w:ind/>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color w:val="404040"/>
        <w:sz w:val="22"/>
      </w:rPr>
      <w:pPr>
        <w:pBdr/>
        <w:spacing/>
        <w:ind/>
      </w:pPr>
      <w:tblPr>
        <w:tblBorders/>
      </w:tblPr>
      <w:tcPr>
        <w:shd w:val="clear" w:color="ffffff" w:fill="dfd8e7" w:themeFill="accent4" w:themeFillTint="40"/>
        <w:tcBorders/>
      </w:tcPr>
    </w:tblStylePr>
    <w:tblStylePr w:type="band1Vert">
      <w:rPr>
        <w:color w:val="404040"/>
        <w:sz w:val="22"/>
      </w:rPr>
      <w:pPr>
        <w:pBdr/>
        <w:spacing/>
        <w:ind/>
      </w:pPr>
      <w:tblPr>
        <w:tblBorders/>
      </w:tblPr>
      <w:tcPr>
        <w:shd w:val="clear" w:color="ffffff"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4 - Accent 5"/>
    <w:uiPriority w:val="99"/>
    <w:pPr>
      <w:pBdr/>
      <w:spacing w:after="0" w:line="240" w:lineRule="auto"/>
      <w:ind/>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color w:val="404040"/>
        <w:sz w:val="22"/>
      </w:rPr>
      <w:pPr>
        <w:pBdr/>
        <w:spacing/>
        <w:ind/>
      </w:pPr>
      <w:tblPr>
        <w:tblBorders/>
      </w:tblPr>
      <w:tcPr>
        <w:shd w:val="clear" w:color="ffffff" w:fill="d1eaf0" w:themeFill="accent5" w:themeFillTint="40"/>
        <w:tcBorders/>
      </w:tcPr>
    </w:tblStylePr>
    <w:tblStylePr w:type="band1Vert">
      <w:rPr>
        <w:color w:val="404040"/>
        <w:sz w:val="22"/>
      </w:rPr>
      <w:pPr>
        <w:pBdr/>
        <w:spacing/>
        <w:ind/>
      </w:pPr>
      <w:tblPr>
        <w:tblBorders/>
      </w:tblPr>
      <w:tcPr>
        <w:shd w:val="clear" w:color="ffffff"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4 - Accent 6"/>
    <w:uiPriority w:val="99"/>
    <w:pPr>
      <w:pBdr/>
      <w:spacing w:after="0" w:line="240" w:lineRule="auto"/>
      <w:ind/>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color w:val="404040"/>
        <w:sz w:val="22"/>
      </w:rPr>
      <w:pPr>
        <w:pBdr/>
        <w:spacing/>
        <w:ind/>
      </w:pPr>
      <w:tblPr>
        <w:tblBorders/>
      </w:tblPr>
      <w:tcPr>
        <w:shd w:val="clear" w:color="ffffff" w:fill="fce4d1" w:themeFill="accent6" w:themeFillTint="40"/>
        <w:tcBorders/>
      </w:tcPr>
    </w:tblStylePr>
    <w:tblStylePr w:type="band1Vert">
      <w:rPr>
        <w:color w:val="404040"/>
        <w:sz w:val="22"/>
      </w:rPr>
      <w:pPr>
        <w:pBdr/>
        <w:spacing/>
        <w:ind/>
      </w:pPr>
      <w:tblPr>
        <w:tblBorders/>
      </w:tblPr>
      <w:tcPr>
        <w:shd w:val="clear" w:color="ffffff"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ffffff"/>
        <w:sz w:val="22"/>
      </w:rPr>
      <w:pPr>
        <w:pBdr/>
        <w:spacing/>
        <w:ind/>
      </w:pPr>
      <w:tblPr>
        <w:tblBorders/>
      </w:tblPr>
      <w:tcPr>
        <w:shd w:val="clear" w:color="ffffff"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5 Dark"/>
    <w:uiPriority w:val="99"/>
    <w:pPr>
      <w:pBdr/>
      <w:spacing w:after="0" w:line="240" w:lineRule="auto"/>
      <w:ind/>
    </w:pPr>
    <w:tblPr>
      <w:tblStyleRowBandSize w:val="1"/>
      <w:tblStyleColBandSize w:val="1"/>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tblPr>
    <w:tcPr>
      <w:tcBorders/>
    </w:tcPr>
    <w:tblStylePr w:type="band1Horz">
      <w:pPr>
        <w:pBdr/>
        <w:spacing/>
        <w:ind/>
      </w:pPr>
      <w:tblPr>
        <w:tblBorders/>
      </w:tblPr>
      <w:tcPr>
        <w:shd w:val="clear" w:color="ffffff"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ffffff" w:themeColor="light1"/>
        <w:sz w:val="22"/>
      </w:rPr>
      <w:pPr>
        <w:pBdr/>
        <w:spacing/>
        <w:ind/>
      </w:pPr>
      <w:tblPr>
        <w:tblBorders/>
      </w:tblPr>
      <w:tcPr>
        <w:tcBorders>
          <w:left w:val="single" w:color="000000" w:themeColor="text1" w:sz="32" w:space="0"/>
          <w:right w:val="single" w:color="000000" w:themeColor="light1" w:sz="4" w:space="0"/>
        </w:tcBorders>
      </w:tcPr>
    </w:tblStylePr>
    <w:tblStylePr w:type="firstRow">
      <w:rPr>
        <w:b/>
        <w:color w:val="ffffff" w:themeColor="light1"/>
        <w:sz w:val="22"/>
      </w:rPr>
      <w:pPr>
        <w:pBdr/>
        <w:spacing/>
        <w:ind/>
      </w:pPr>
      <w:tblPr>
        <w:tblBorders/>
      </w:tblPr>
      <w:tcPr>
        <w:shd w:val="clear" w:color="ffffff" w:fill="7f7f7f" w:themeFill="text1" w:themeFillTint="80"/>
        <w:tcBorders>
          <w:top w:val="single" w:color="000000" w:themeColor="tex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ffffff" w:themeColor="light1"/>
        <w:sz w:val="22"/>
      </w:rPr>
      <w:pPr>
        <w:pBdr/>
        <w:spacing/>
        <w:ind/>
      </w:pPr>
      <w:tblPr>
        <w:tblBorders/>
      </w:tblPr>
      <w:tcPr>
        <w:tcBorders/>
      </w:tcPr>
    </w:tblStylePr>
  </w:style>
  <w:style w:type="table" w:styleId="918">
    <w:name w:val="List Table 5 Dark - Accent 1"/>
    <w:uiPriority w:val="99"/>
    <w:pPr>
      <w:pBdr/>
      <w:spacing w:after="0" w:line="240" w:lineRule="auto"/>
      <w:ind/>
    </w:pPr>
    <w:tblPr>
      <w:tblStyleRowBandSize w:val="1"/>
      <w:tblStyleColBandSize w:val="1"/>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tblPr>
    <w:tcPr>
      <w:tcBorders/>
    </w:tcPr>
    <w:tblStylePr w:type="band1Horz">
      <w:pPr>
        <w:pBdr/>
        <w:spacing/>
        <w:ind/>
      </w:pPr>
      <w:tblPr>
        <w:tblBorders/>
      </w:tblPr>
      <w:tcPr>
        <w:shd w:val="clear" w:color="ffffff"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b/>
        <w:color w:val="ffffff" w:themeColor="light1"/>
        <w:sz w:val="22"/>
      </w:rPr>
      <w:pPr>
        <w:pBdr/>
        <w:spacing/>
        <w:ind/>
      </w:pPr>
      <w:tblPr>
        <w:tblBorders/>
      </w:tblPr>
      <w:tcPr>
        <w:shd w:val="clear" w:color="ffffff"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ffffff" w:themeColor="light1"/>
        <w:sz w:val="22"/>
      </w:rPr>
      <w:pPr>
        <w:pBdr/>
        <w:spacing/>
        <w:ind/>
      </w:pPr>
      <w:tblPr>
        <w:tblBorders/>
      </w:tblPr>
      <w:tcPr>
        <w:tcBorders/>
      </w:tcPr>
    </w:tblStylePr>
  </w:style>
  <w:style w:type="table" w:styleId="919">
    <w:name w:val="List Table 5 Dark - Accent 2"/>
    <w:uiPriority w:val="99"/>
    <w:pPr>
      <w:pBdr/>
      <w:spacing w:after="0" w:line="240" w:lineRule="auto"/>
      <w:ind/>
    </w:pPr>
    <w:tblPr>
      <w:tblStyleRowBandSize w:val="1"/>
      <w:tblStyleColBandSize w:val="1"/>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tblPr>
    <w:tcPr>
      <w:tcBorders/>
    </w:tcPr>
    <w:tblStylePr w:type="band1Horz">
      <w:pPr>
        <w:pBdr/>
        <w:spacing/>
        <w:ind/>
      </w:pPr>
      <w:tblPr>
        <w:tblBorders/>
      </w:tblPr>
      <w:tcPr>
        <w:shd w:val="clear" w:color="ffffff"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ffffff" w:themeColor="light1"/>
        <w:sz w:val="22"/>
      </w:rPr>
      <w:pPr>
        <w:pBdr/>
        <w:spacing/>
        <w:ind/>
      </w:pPr>
      <w:tblPr>
        <w:tblBorders/>
      </w:tblPr>
      <w:tcPr>
        <w:tcBorders>
          <w:left w:val="single" w:color="000000" w:themeColor="accent2" w:sz="32" w:space="0"/>
          <w:right w:val="single" w:color="000000" w:themeColor="light1" w:sz="4" w:space="0"/>
        </w:tcBorders>
      </w:tcPr>
    </w:tblStylePr>
    <w:tblStylePr w:type="firstRow">
      <w:rPr>
        <w:b/>
        <w:color w:val="ffffff" w:themeColor="light1"/>
        <w:sz w:val="22"/>
      </w:rPr>
      <w:pPr>
        <w:pBdr/>
        <w:spacing/>
        <w:ind/>
      </w:pPr>
      <w:tblPr>
        <w:tblBorders/>
      </w:tblPr>
      <w:tcPr>
        <w:shd w:val="clear" w:color="ffffff" w:fill="d99694" w:themeFill="accent2" w:themeFillTint="97"/>
        <w:tcBorders>
          <w:top w:val="single" w:color="000000" w:themeColor="accent2"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ffffff" w:themeColor="light1"/>
        <w:sz w:val="22"/>
      </w:rPr>
      <w:pPr>
        <w:pBdr/>
        <w:spacing/>
        <w:ind/>
      </w:pPr>
      <w:tblPr>
        <w:tblBorders/>
      </w:tblPr>
      <w:tcPr>
        <w:tcBorders/>
      </w:tcPr>
    </w:tblStylePr>
  </w:style>
  <w:style w:type="table" w:styleId="920">
    <w:name w:val="List Table 5 Dark - Accent 3"/>
    <w:uiPriority w:val="99"/>
    <w:pPr>
      <w:pBdr/>
      <w:spacing w:after="0" w:line="240" w:lineRule="auto"/>
      <w:ind/>
    </w:pPr>
    <w:tblPr>
      <w:tblStyleRowBandSize w:val="1"/>
      <w:tblStyleColBandSize w:val="1"/>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tblPr>
    <w:tcPr>
      <w:tcBorders/>
    </w:tcPr>
    <w:tblStylePr w:type="band1Horz">
      <w:pPr>
        <w:pBdr/>
        <w:spacing/>
        <w:ind/>
      </w:pPr>
      <w:tblPr>
        <w:tblBorders/>
      </w:tblPr>
      <w:tcPr>
        <w:shd w:val="clear" w:color="ffffff"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ffffff" w:themeColor="light1"/>
        <w:sz w:val="22"/>
      </w:rPr>
      <w:pPr>
        <w:pBdr/>
        <w:spacing/>
        <w:ind/>
      </w:pPr>
      <w:tblPr>
        <w:tblBorders/>
      </w:tblPr>
      <w:tcPr>
        <w:tcBorders>
          <w:left w:val="single" w:color="000000" w:themeColor="accent3" w:sz="32" w:space="0"/>
          <w:right w:val="single" w:color="000000" w:themeColor="light1" w:sz="4" w:space="0"/>
        </w:tcBorders>
      </w:tcPr>
    </w:tblStylePr>
    <w:tblStylePr w:type="firstRow">
      <w:rPr>
        <w:b/>
        <w:color w:val="ffffff" w:themeColor="light1"/>
        <w:sz w:val="22"/>
      </w:rPr>
      <w:pPr>
        <w:pBdr/>
        <w:spacing/>
        <w:ind/>
      </w:pPr>
      <w:tblPr>
        <w:tblBorders/>
      </w:tblPr>
      <w:tcPr>
        <w:shd w:val="clear" w:color="ffffff" w:fill="c3d69b" w:themeFill="accent3" w:themeFillTint="98"/>
        <w:tcBorders>
          <w:top w:val="single" w:color="000000" w:themeColor="accent3"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ffffff" w:themeColor="light1"/>
        <w:sz w:val="22"/>
      </w:rPr>
      <w:pPr>
        <w:pBdr/>
        <w:spacing/>
        <w:ind/>
      </w:pPr>
      <w:tblPr>
        <w:tblBorders/>
      </w:tblPr>
      <w:tcPr>
        <w:tcBorders/>
      </w:tcPr>
    </w:tblStylePr>
  </w:style>
  <w:style w:type="table" w:styleId="921">
    <w:name w:val="List Table 5 Dark - Accent 4"/>
    <w:uiPriority w:val="99"/>
    <w:pPr>
      <w:pBdr/>
      <w:spacing w:after="0" w:line="240" w:lineRule="auto"/>
      <w:ind/>
    </w:pPr>
    <w:tblPr>
      <w:tblStyleRowBandSize w:val="1"/>
      <w:tblStyleColBandSize w:val="1"/>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tblPr>
    <w:tcPr>
      <w:tcBorders/>
    </w:tcPr>
    <w:tblStylePr w:type="band1Horz">
      <w:pPr>
        <w:pBdr/>
        <w:spacing/>
        <w:ind/>
      </w:pPr>
      <w:tblPr>
        <w:tblBorders/>
      </w:tblPr>
      <w:tcPr>
        <w:shd w:val="clear" w:color="ffffff"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ffffff" w:themeColor="light1"/>
        <w:sz w:val="22"/>
      </w:rPr>
      <w:pPr>
        <w:pBdr/>
        <w:spacing/>
        <w:ind/>
      </w:pPr>
      <w:tblPr>
        <w:tblBorders/>
      </w:tblPr>
      <w:tcPr>
        <w:tcBorders>
          <w:left w:val="single" w:color="000000" w:themeColor="accent4" w:sz="32" w:space="0"/>
          <w:right w:val="single" w:color="000000" w:themeColor="light1" w:sz="4" w:space="0"/>
        </w:tcBorders>
      </w:tcPr>
    </w:tblStylePr>
    <w:tblStylePr w:type="firstRow">
      <w:rPr>
        <w:b/>
        <w:color w:val="ffffff" w:themeColor="light1"/>
        <w:sz w:val="22"/>
      </w:rPr>
      <w:pPr>
        <w:pBdr/>
        <w:spacing/>
        <w:ind/>
      </w:pPr>
      <w:tblPr>
        <w:tblBorders/>
      </w:tblPr>
      <w:tcPr>
        <w:shd w:val="clear" w:color="ffffff" w:fill="b2a1c6" w:themeFill="accent4" w:themeFillTint="9A"/>
        <w:tcBorders>
          <w:top w:val="single" w:color="000000" w:themeColor="accent4"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ffffff" w:themeColor="light1"/>
        <w:sz w:val="22"/>
      </w:rPr>
      <w:pPr>
        <w:pBdr/>
        <w:spacing/>
        <w:ind/>
      </w:pPr>
      <w:tblPr>
        <w:tblBorders/>
      </w:tblPr>
      <w:tcPr>
        <w:tcBorders/>
      </w:tcPr>
    </w:tblStylePr>
  </w:style>
  <w:style w:type="table" w:styleId="922">
    <w:name w:val="List Table 5 Dark - Accent 5"/>
    <w:uiPriority w:val="99"/>
    <w:pPr>
      <w:pBdr/>
      <w:spacing w:after="0" w:line="240" w:lineRule="auto"/>
      <w:ind/>
    </w:pPr>
    <w:tblPr>
      <w:tblStyleRowBandSize w:val="1"/>
      <w:tblStyleColBandSize w:val="1"/>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tblPr>
    <w:tcPr>
      <w:tcBorders/>
    </w:tcPr>
    <w:tblStylePr w:type="band1Horz">
      <w:pPr>
        <w:pBdr/>
        <w:spacing/>
        <w:ind/>
      </w:pPr>
      <w:tblPr>
        <w:tblBorders/>
      </w:tblPr>
      <w:tcPr>
        <w:shd w:val="clear" w:color="ffffff"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ffffff" w:themeColor="light1"/>
        <w:sz w:val="22"/>
      </w:rPr>
      <w:pPr>
        <w:pBdr/>
        <w:spacing/>
        <w:ind/>
      </w:pPr>
      <w:tblPr>
        <w:tblBorders/>
      </w:tblPr>
      <w:tcPr>
        <w:tcBorders>
          <w:left w:val="single" w:color="000000" w:themeColor="accent5" w:sz="32" w:space="0"/>
          <w:right w:val="single" w:color="000000" w:themeColor="light1" w:sz="4" w:space="0"/>
        </w:tcBorders>
      </w:tcPr>
    </w:tblStylePr>
    <w:tblStylePr w:type="firstRow">
      <w:rPr>
        <w:b/>
        <w:color w:val="ffffff" w:themeColor="light1"/>
        <w:sz w:val="22"/>
      </w:rPr>
      <w:pPr>
        <w:pBdr/>
        <w:spacing/>
        <w:ind/>
      </w:pPr>
      <w:tblPr>
        <w:tblBorders/>
      </w:tblPr>
      <w:tcPr>
        <w:shd w:val="clear" w:color="ffffff" w:fill="91cddc" w:themeFill="accent5" w:themeFillTint="9A"/>
        <w:tcBorders>
          <w:top w:val="single" w:color="000000" w:themeColor="accent5"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ffffff" w:themeColor="light1"/>
        <w:sz w:val="22"/>
      </w:rPr>
      <w:pPr>
        <w:pBdr/>
        <w:spacing/>
        <w:ind/>
      </w:pPr>
      <w:tblPr>
        <w:tblBorders/>
      </w:tblPr>
      <w:tcPr>
        <w:tcBorders/>
      </w:tcPr>
    </w:tblStylePr>
  </w:style>
  <w:style w:type="table" w:styleId="923">
    <w:name w:val="List Table 5 Dark - Accent 6"/>
    <w:uiPriority w:val="99"/>
    <w:pPr>
      <w:pBdr/>
      <w:spacing w:after="0" w:line="240" w:lineRule="auto"/>
      <w:ind/>
    </w:pPr>
    <w:tblPr>
      <w:tblStyleRowBandSize w:val="1"/>
      <w:tblStyleColBandSize w:val="1"/>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tblPr>
    <w:tcPr>
      <w:tcBorders/>
    </w:tcPr>
    <w:tblStylePr w:type="band1Horz">
      <w:pPr>
        <w:pBdr/>
        <w:spacing/>
        <w:ind/>
      </w:pPr>
      <w:tblPr>
        <w:tblBorders/>
      </w:tblPr>
      <w:tcPr>
        <w:shd w:val="clear" w:color="ffffff"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b/>
        <w:color w:val="ffffff" w:themeColor="light1"/>
        <w:sz w:val="22"/>
      </w:rPr>
      <w:pPr>
        <w:pBdr/>
        <w:spacing/>
        <w:ind/>
      </w:pPr>
      <w:tblPr>
        <w:tblBorders/>
      </w:tblPr>
      <w:tcPr>
        <w:tcBorders>
          <w:left w:val="single" w:color="000000" w:themeColor="accent6" w:sz="32" w:space="0"/>
          <w:right w:val="single" w:color="000000" w:themeColor="light1" w:sz="4" w:space="0"/>
        </w:tcBorders>
      </w:tcPr>
    </w:tblStylePr>
    <w:tblStylePr w:type="firstRow">
      <w:rPr>
        <w:b/>
        <w:color w:val="ffffff" w:themeColor="light1"/>
        <w:sz w:val="22"/>
      </w:rPr>
      <w:pPr>
        <w:pBdr/>
        <w:spacing/>
        <w:ind/>
      </w:pPr>
      <w:tblPr>
        <w:tblBorders/>
      </w:tblPr>
      <w:tcPr>
        <w:shd w:val="clear" w:color="ffffff" w:fill="f9bf90" w:themeFill="accent6" w:themeFillTint="98"/>
        <w:tcBorders>
          <w:top w:val="single" w:color="000000" w:themeColor="accent6"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sz="32" w:space="0"/>
        </w:tcBorders>
      </w:tcPr>
    </w:tblStylePr>
    <w:tblStylePr w:type="lastRow">
      <w:rPr>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ffffff" w:themeColor="light1"/>
        <w:sz w:val="22"/>
      </w:rPr>
      <w:pPr>
        <w:pBdr/>
        <w:spacing/>
        <w:ind/>
      </w:pPr>
      <w:tblPr>
        <w:tblBorders/>
      </w:tblPr>
      <w:tcPr>
        <w:tcBorders/>
      </w:tcPr>
    </w:tblStylePr>
  </w:style>
  <w:style w:type="table" w:styleId="924">
    <w:name w:val="List Table 6 Colorful"/>
    <w:uiPriority w:val="99"/>
    <w:pPr>
      <w:pBdr/>
      <w:spacing w:after="0" w:line="240" w:lineRule="auto"/>
      <w:ind/>
    </w:pPr>
    <w:tblPr>
      <w:tblStyleRowBandSize w:val="1"/>
      <w:tblStyleColBandSize w:val="1"/>
      <w:tblBorders>
        <w:top w:val="single" w:color="000000" w:themeColor="text1" w:themeTint="80" w:sz="4" w:space="0"/>
        <w:bottom w:val="single" w:color="000000" w:themeColor="text1" w:themeTint="80" w:sz="4" w:space="0"/>
      </w:tblBorders>
    </w:tblPr>
    <w:tcPr>
      <w:tcBorders/>
    </w:tcPr>
    <w:tblStylePr w:type="band1Horz">
      <w:rPr>
        <w:color w:val="404040" w:themeColor="text1"/>
        <w:sz w:val="22"/>
      </w:rPr>
      <w:pPr>
        <w:pBdr/>
        <w:spacing/>
        <w:ind/>
      </w:pPr>
      <w:tblPr>
        <w:tblBorders/>
      </w:tblPr>
      <w:tcPr>
        <w:shd w:val="clear" w:color="ffffff" w:fill="bfbfbf" w:themeFill="text1" w:themeFillTint="40"/>
        <w:tcBorders/>
      </w:tcPr>
    </w:tblStylePr>
    <w:tblStylePr w:type="band1Vert">
      <w:pPr>
        <w:pBdr/>
        <w:spacing/>
        <w:ind/>
      </w:pPr>
      <w:tblPr>
        <w:tblBorders/>
      </w:tblPr>
      <w:tcPr>
        <w:shd w:val="clear" w:color="ffffff" w:fill="bfbfbf" w:themeFill="text1" w:themeFillTint="40"/>
        <w:tcBorders/>
      </w:tcPr>
    </w:tblStylePr>
    <w:tblStylePr w:type="band2Horz">
      <w:rPr>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6 Colorful - Accent 1"/>
    <w:uiPriority w:val="99"/>
    <w:pPr>
      <w:pBdr/>
      <w:spacing w:after="0" w:line="240" w:lineRule="auto"/>
      <w:ind/>
    </w:pPr>
    <w:tblPr>
      <w:tblStyleRowBandSize w:val="1"/>
      <w:tblStyleColBandSize w:val="1"/>
      <w:tblBorders>
        <w:top w:val="single" w:color="000000" w:themeColor="accent1" w:sz="4" w:space="0"/>
        <w:bottom w:val="single" w:color="000000" w:themeColor="accent1" w:sz="4" w:space="0"/>
      </w:tblBorders>
    </w:tblPr>
    <w:tcPr>
      <w:tcBorders/>
    </w:tcPr>
    <w:tblStylePr w:type="band1Horz">
      <w:rPr>
        <w:color w:val="404040" w:themeColor="accent1" w:themeShade="95"/>
        <w:sz w:val="22"/>
      </w:rPr>
      <w:pPr>
        <w:pBdr/>
        <w:spacing/>
        <w:ind/>
      </w:pPr>
      <w:tblPr>
        <w:tblBorders/>
      </w:tblPr>
      <w:tcPr>
        <w:shd w:val="clear" w:color="ffffff" w:fill="d3e0ee" w:themeFill="accent1" w:themeFillTint="40"/>
        <w:tcBorders/>
      </w:tcPr>
    </w:tblStylePr>
    <w:tblStylePr w:type="band1Vert">
      <w:pPr>
        <w:pBdr/>
        <w:spacing/>
        <w:ind/>
      </w:pPr>
      <w:tblPr>
        <w:tblBorders/>
      </w:tblPr>
      <w:tcPr>
        <w:shd w:val="clear" w:color="ffffff" w:fill="d3e0ee" w:themeFill="accent1" w:themeFillTint="40"/>
        <w:tcBorders/>
      </w:tcPr>
    </w:tblStylePr>
    <w:tblStylePr w:type="band2Horz">
      <w:rPr>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6 Colorful - Accent 2"/>
    <w:uiPriority w:val="99"/>
    <w:pPr>
      <w:pBdr/>
      <w:spacing w:after="0" w:line="240" w:lineRule="auto"/>
      <w:ind/>
    </w:pPr>
    <w:tblPr>
      <w:tblStyleRowBandSize w:val="1"/>
      <w:tblStyleColBandSize w:val="1"/>
      <w:tblBorders>
        <w:top w:val="single" w:color="000000" w:themeColor="accent2" w:themeTint="97" w:sz="4" w:space="0"/>
        <w:bottom w:val="single" w:color="000000" w:themeColor="accent2" w:themeTint="97" w:sz="4" w:space="0"/>
      </w:tblBorders>
    </w:tblPr>
    <w:tcPr>
      <w:tcBorders/>
    </w:tcPr>
    <w:tblStylePr w:type="band1Horz">
      <w:rPr>
        <w:color w:val="404040" w:themeColor="accent2" w:themeTint="97" w:themeShade="95"/>
        <w:sz w:val="22"/>
      </w:rPr>
      <w:pPr>
        <w:pBdr/>
        <w:spacing/>
        <w:ind/>
      </w:pPr>
      <w:tblPr>
        <w:tblBorders/>
      </w:tblPr>
      <w:tcPr>
        <w:shd w:val="clear" w:color="ffffff" w:fill="efd3d2" w:themeFill="accent2" w:themeFillTint="40"/>
        <w:tcBorders/>
      </w:tcPr>
    </w:tblStylePr>
    <w:tblStylePr w:type="band1Vert">
      <w:pPr>
        <w:pBdr/>
        <w:spacing/>
        <w:ind/>
      </w:pPr>
      <w:tblPr>
        <w:tblBorders/>
      </w:tblPr>
      <w:tcPr>
        <w:shd w:val="clear" w:color="ffffff" w:fill="efd3d2" w:themeFill="accent2" w:themeFillTint="40"/>
        <w:tcBorders/>
      </w:tcPr>
    </w:tblStylePr>
    <w:tblStylePr w:type="band2Horz">
      <w:rPr>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6 Colorful - Accent 3"/>
    <w:uiPriority w:val="99"/>
    <w:pPr>
      <w:pBdr/>
      <w:spacing w:after="0" w:line="240" w:lineRule="auto"/>
      <w:ind/>
    </w:pPr>
    <w:tblPr>
      <w:tblStyleRowBandSize w:val="1"/>
      <w:tblStyleColBandSize w:val="1"/>
      <w:tblBorders>
        <w:top w:val="single" w:color="000000" w:themeColor="accent3" w:themeTint="98" w:sz="4" w:space="0"/>
        <w:bottom w:val="single" w:color="000000" w:themeColor="accent3" w:themeTint="98" w:sz="4" w:space="0"/>
      </w:tblBorders>
    </w:tblPr>
    <w:tcPr>
      <w:tcBorders/>
    </w:tcPr>
    <w:tblStylePr w:type="band1Horz">
      <w:rPr>
        <w:color w:val="404040" w:themeColor="accent3" w:themeTint="98" w:themeShade="95"/>
        <w:sz w:val="22"/>
      </w:rPr>
      <w:pPr>
        <w:pBdr/>
        <w:spacing/>
        <w:ind/>
      </w:pPr>
      <w:tblPr>
        <w:tblBorders/>
      </w:tblPr>
      <w:tcPr>
        <w:shd w:val="clear" w:color="ffffff" w:fill="e6eed5" w:themeFill="accent3" w:themeFillTint="40"/>
        <w:tcBorders/>
      </w:tcPr>
    </w:tblStylePr>
    <w:tblStylePr w:type="band1Vert">
      <w:pPr>
        <w:pBdr/>
        <w:spacing/>
        <w:ind/>
      </w:pPr>
      <w:tblPr>
        <w:tblBorders/>
      </w:tblPr>
      <w:tcPr>
        <w:shd w:val="clear" w:color="ffffff" w:fill="e6eed5" w:themeFill="accent3" w:themeFillTint="40"/>
        <w:tcBorders/>
      </w:tcPr>
    </w:tblStylePr>
    <w:tblStylePr w:type="band2Horz">
      <w:rPr>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6 Colorful - Accent 4"/>
    <w:uiPriority w:val="99"/>
    <w:pPr>
      <w:pBdr/>
      <w:spacing w:after="0" w:line="240" w:lineRule="auto"/>
      <w:ind/>
    </w:pPr>
    <w:tblPr>
      <w:tblStyleRowBandSize w:val="1"/>
      <w:tblStyleColBandSize w:val="1"/>
      <w:tblBorders>
        <w:top w:val="single" w:color="000000" w:themeColor="accent4" w:themeTint="9A" w:sz="4" w:space="0"/>
        <w:bottom w:val="single" w:color="000000" w:themeColor="accent4" w:themeTint="9A" w:sz="4" w:space="0"/>
      </w:tblBorders>
    </w:tblPr>
    <w:tcPr>
      <w:tcBorders/>
    </w:tcPr>
    <w:tblStylePr w:type="band1Horz">
      <w:rPr>
        <w:color w:val="404040" w:themeColor="accent4" w:themeTint="9A" w:themeShade="95"/>
        <w:sz w:val="22"/>
      </w:rPr>
      <w:pPr>
        <w:pBdr/>
        <w:spacing/>
        <w:ind/>
      </w:pPr>
      <w:tblPr>
        <w:tblBorders/>
      </w:tblPr>
      <w:tcPr>
        <w:shd w:val="clear" w:color="ffffff" w:fill="dfd8e7" w:themeFill="accent4" w:themeFillTint="40"/>
        <w:tcBorders/>
      </w:tcPr>
    </w:tblStylePr>
    <w:tblStylePr w:type="band1Vert">
      <w:pPr>
        <w:pBdr/>
        <w:spacing/>
        <w:ind/>
      </w:pPr>
      <w:tblPr>
        <w:tblBorders/>
      </w:tblPr>
      <w:tcPr>
        <w:shd w:val="clear" w:color="ffffff" w:fill="dfd8e7" w:themeFill="accent4" w:themeFillTint="40"/>
        <w:tcBorders/>
      </w:tcPr>
    </w:tblStylePr>
    <w:tblStylePr w:type="band2Horz">
      <w:rPr>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6 Colorful - Accent 5"/>
    <w:uiPriority w:val="99"/>
    <w:pPr>
      <w:pBdr/>
      <w:spacing w:after="0" w:line="240" w:lineRule="auto"/>
      <w:ind/>
    </w:pPr>
    <w:tblPr>
      <w:tblStyleRowBandSize w:val="1"/>
      <w:tblStyleColBandSize w:val="1"/>
      <w:tblBorders>
        <w:top w:val="single" w:color="000000" w:themeColor="accent5" w:themeTint="9A" w:sz="4" w:space="0"/>
        <w:bottom w:val="single" w:color="000000" w:themeColor="accent5" w:themeTint="9A" w:sz="4" w:space="0"/>
      </w:tblBorders>
    </w:tblPr>
    <w:tcPr>
      <w:tcBorders/>
    </w:tcPr>
    <w:tblStylePr w:type="band1Horz">
      <w:rPr>
        <w:color w:val="404040" w:themeColor="accent5" w:themeTint="9A" w:themeShade="95"/>
        <w:sz w:val="22"/>
      </w:rPr>
      <w:pPr>
        <w:pBdr/>
        <w:spacing/>
        <w:ind/>
      </w:pPr>
      <w:tblPr>
        <w:tblBorders/>
      </w:tblPr>
      <w:tcPr>
        <w:shd w:val="clear" w:color="ffffff" w:fill="d1eaf0" w:themeFill="accent5" w:themeFillTint="40"/>
        <w:tcBorders/>
      </w:tcPr>
    </w:tblStylePr>
    <w:tblStylePr w:type="band1Vert">
      <w:pPr>
        <w:pBdr/>
        <w:spacing/>
        <w:ind/>
      </w:pPr>
      <w:tblPr>
        <w:tblBorders/>
      </w:tblPr>
      <w:tcPr>
        <w:shd w:val="clear" w:color="ffffff" w:fill="d1eaf0" w:themeFill="accent5" w:themeFillTint="40"/>
        <w:tcBorders/>
      </w:tcPr>
    </w:tblStylePr>
    <w:tblStylePr w:type="band2Horz">
      <w:rPr>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6 Colorful - Accent 6"/>
    <w:uiPriority w:val="99"/>
    <w:pPr>
      <w:pBdr/>
      <w:spacing w:after="0" w:line="240" w:lineRule="auto"/>
      <w:ind/>
    </w:pPr>
    <w:tblPr>
      <w:tblStyleRowBandSize w:val="1"/>
      <w:tblStyleColBandSize w:val="1"/>
      <w:tblBorders>
        <w:top w:val="single" w:color="000000" w:themeColor="accent6" w:themeTint="98" w:sz="4" w:space="0"/>
        <w:bottom w:val="single" w:color="000000" w:themeColor="accent6" w:themeTint="98" w:sz="4" w:space="0"/>
      </w:tblBorders>
    </w:tblPr>
    <w:tcPr>
      <w:tcBorders/>
    </w:tcPr>
    <w:tblStylePr w:type="band1Horz">
      <w:rPr>
        <w:color w:val="404040" w:themeColor="accent6" w:themeTint="98" w:themeShade="95"/>
        <w:sz w:val="22"/>
      </w:rPr>
      <w:pPr>
        <w:pBdr/>
        <w:spacing/>
        <w:ind/>
      </w:pPr>
      <w:tblPr>
        <w:tblBorders/>
      </w:tblPr>
      <w:tcPr>
        <w:shd w:val="clear" w:color="ffffff" w:fill="fce4d1" w:themeFill="accent6" w:themeFillTint="40"/>
        <w:tcBorders/>
      </w:tcPr>
    </w:tblStylePr>
    <w:tblStylePr w:type="band1Vert">
      <w:pPr>
        <w:pBdr/>
        <w:spacing/>
        <w:ind/>
      </w:pPr>
      <w:tblPr>
        <w:tblBorders/>
      </w:tblPr>
      <w:tcPr>
        <w:shd w:val="clear" w:color="ffffff" w:fill="fce4d1" w:themeFill="accent6" w:themeFillTint="40"/>
        <w:tcBorders/>
      </w:tcPr>
    </w:tblStylePr>
    <w:tblStylePr w:type="band2Horz">
      <w:rPr>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7 Colorful"/>
    <w:uiPriority w:val="99"/>
    <w:pPr>
      <w:pBdr/>
      <w:spacing w:after="0" w:line="240" w:lineRule="auto"/>
      <w:ind/>
    </w:pPr>
    <w:tblPr>
      <w:tblStyleRowBandSize w:val="1"/>
      <w:tblStyleColBandSize w:val="1"/>
      <w:tblBorders>
        <w:right w:val="single" w:color="000000" w:themeColor="text1" w:themeTint="80" w:sz="4" w:space="0"/>
      </w:tblBorders>
    </w:tblPr>
    <w:tcPr>
      <w:tcBorders/>
    </w:tcPr>
    <w:tblStylePr w:type="band1Horz">
      <w:rPr>
        <w:color w:val="4a4a4a" w:themeColor="text1" w:themeTint="80" w:themeShade="95"/>
        <w:sz w:val="22"/>
      </w:rPr>
      <w:pPr>
        <w:pBdr/>
        <w:spacing/>
        <w:ind/>
      </w:pPr>
      <w:tblPr>
        <w:tblBorders/>
      </w:tblPr>
      <w:tcPr>
        <w:shd w:val="clear" w:color="ffffff" w:fill="bfbfbf" w:themeFill="text1" w:themeFillTint="40"/>
        <w:tcBorders/>
      </w:tcPr>
    </w:tblStylePr>
    <w:tblStylePr w:type="band1Vert">
      <w:pPr>
        <w:pBdr/>
        <w:spacing/>
        <w:ind/>
      </w:pPr>
      <w:tblPr>
        <w:tblBorders/>
      </w:tblPr>
      <w:tcPr>
        <w:shd w:val="clear" w:color="ffffff" w:fill="bfbfbf" w:themeFill="text1" w:themeFillTint="40"/>
        <w:tcBorders/>
      </w:tcPr>
    </w:tblStylePr>
    <w:tblStylePr w:type="band2Horz">
      <w:rPr>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sz="4" w:space="0"/>
        </w:tcBorders>
      </w:tcPr>
    </w:tblStylePr>
    <w:tblStylePr w:type="firstRow">
      <w:rPr>
        <w:i/>
        <w:color w:val="4a4a4a" w:themeColor="text1" w:themeTint="80"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4a4a4a" w:themeColor="text1" w:themeTint="80" w:themeShade="95"/>
        <w:sz w:val="22"/>
      </w:rPr>
      <w:pPr>
        <w:pBdr/>
        <w:spacing/>
        <w:ind/>
      </w:pPr>
      <w:tblPr>
        <w:tblBorders/>
      </w:tblPr>
      <w:tcPr>
        <w:shd w:val="clear" w:color="ffffff"/>
        <w:tcBorders>
          <w:top w:val="none" w:color="000000" w:sz="4" w:space="0"/>
          <w:left w:val="single" w:color="000000" w:themeColor="text1" w:sz="4" w:space="0"/>
          <w:bottom w:val="none" w:color="000000" w:sz="4" w:space="0"/>
          <w:right w:val="none" w:color="000000" w:sz="4" w:space="0"/>
        </w:tcBorders>
      </w:tcPr>
    </w:tblStylePr>
    <w:tblStylePr w:type="lastRow">
      <w:rPr>
        <w:i/>
        <w:color w:val="4a4a4a" w:themeColor="text1" w:themeTint="80" w:themeShade="95"/>
        <w:sz w:val="22"/>
      </w:rPr>
      <w:pPr>
        <w:pBdr/>
        <w:spacing/>
        <w:ind/>
      </w:pPr>
      <w:tblPr>
        <w:tblBorders/>
      </w:tbl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4a4a4a" w:themeColor="text1" w:themeTint="80" w:themeShade="95"/>
        <w:sz w:val="22"/>
      </w:rPr>
      <w:pPr>
        <w:pBdr/>
        <w:spacing/>
        <w:ind/>
      </w:pPr>
      <w:tblPr>
        <w:tblBorders/>
      </w:tblPr>
      <w:tcPr>
        <w:tcBorders/>
      </w:tcPr>
    </w:tblStylePr>
  </w:style>
  <w:style w:type="table" w:styleId="932">
    <w:name w:val="List Table 7 Colorful - Accent 1"/>
    <w:uiPriority w:val="99"/>
    <w:pPr>
      <w:pBdr/>
      <w:spacing w:after="0" w:line="240" w:lineRule="auto"/>
      <w:ind/>
    </w:pPr>
    <w:tblPr>
      <w:tblStyleRowBandSize w:val="1"/>
      <w:tblStyleColBandSize w:val="1"/>
      <w:tblBorders>
        <w:right w:val="single" w:color="000000" w:themeColor="accent1" w:sz="4" w:space="0"/>
      </w:tblBorders>
    </w:tblPr>
    <w:tcPr>
      <w:tcBorders/>
    </w:tcPr>
    <w:tblStylePr w:type="band1Horz">
      <w:rPr>
        <w:color w:val="2a4b71" w:themeColor="accent1" w:themeShade="95"/>
        <w:sz w:val="22"/>
      </w:rPr>
      <w:pPr>
        <w:pBdr/>
        <w:spacing/>
        <w:ind/>
      </w:pPr>
      <w:tblPr>
        <w:tblBorders/>
      </w:tblPr>
      <w:tcPr>
        <w:shd w:val="clear" w:color="ffffff" w:fill="d3e0ee" w:themeFill="accent1" w:themeFillTint="40"/>
        <w:tcBorders/>
      </w:tcPr>
    </w:tblStylePr>
    <w:tblStylePr w:type="band1Vert">
      <w:pPr>
        <w:pBdr/>
        <w:spacing/>
        <w:ind/>
      </w:pPr>
      <w:tblPr>
        <w:tblBorders/>
      </w:tblPr>
      <w:tcPr>
        <w:shd w:val="clear" w:color="ffffff" w:fill="d3e0ee" w:themeFill="accent1" w:themeFillTint="40"/>
        <w:tcBorders/>
      </w:tcPr>
    </w:tblStylePr>
    <w:tblStylePr w:type="band2Horz">
      <w:rPr>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2a4b71"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i/>
        <w:color w:val="2a4b71" w:themeColor="accent1"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i/>
        <w:color w:val="2a4b71"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i/>
        <w:color w:val="2a4b71" w:themeColor="accent1" w:themeShade="95"/>
        <w:sz w:val="22"/>
      </w:rPr>
      <w:pPr>
        <w:pBdr/>
        <w:spacing/>
        <w:ind/>
      </w:pPr>
      <w:tblPr>
        <w:tblBorders/>
      </w:tblPr>
      <w:tcPr>
        <w:shd w:val="clear" w:color="ffffff"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2a4b71" w:themeColor="accent1" w:themeShade="95"/>
        <w:sz w:val="22"/>
      </w:rPr>
      <w:pPr>
        <w:pBdr/>
        <w:spacing/>
        <w:ind/>
      </w:pPr>
      <w:tblPr>
        <w:tblBorders/>
      </w:tblPr>
      <w:tcPr>
        <w:tcBorders/>
      </w:tcPr>
    </w:tblStylePr>
  </w:style>
  <w:style w:type="table" w:styleId="933">
    <w:name w:val="List Table 7 Colorful - Accent 2"/>
    <w:uiPriority w:val="99"/>
    <w:pPr>
      <w:pBdr/>
      <w:spacing w:after="0" w:line="240" w:lineRule="auto"/>
      <w:ind/>
    </w:pPr>
    <w:tblPr>
      <w:tblStyleRowBandSize w:val="1"/>
      <w:tblStyleColBandSize w:val="1"/>
      <w:tblBorders>
        <w:right w:val="single" w:color="000000" w:themeColor="accent2" w:themeTint="97" w:sz="4" w:space="0"/>
      </w:tblBorders>
    </w:tblPr>
    <w:tcPr>
      <w:tcBorders/>
    </w:tcPr>
    <w:tblStylePr w:type="band1Horz">
      <w:rPr>
        <w:color w:val="9c3a37" w:themeColor="accent2" w:themeTint="97" w:themeShade="95"/>
        <w:sz w:val="22"/>
      </w:rPr>
      <w:pPr>
        <w:pBdr/>
        <w:spacing/>
        <w:ind/>
      </w:pPr>
      <w:tblPr>
        <w:tblBorders/>
      </w:tblPr>
      <w:tcPr>
        <w:shd w:val="clear" w:color="ffffff" w:fill="efd3d2" w:themeFill="accent2" w:themeFillTint="40"/>
        <w:tcBorders/>
      </w:tcPr>
    </w:tblStylePr>
    <w:tblStylePr w:type="band1Vert">
      <w:pPr>
        <w:pBdr/>
        <w:spacing/>
        <w:ind/>
      </w:pPr>
      <w:tblPr>
        <w:tblBorders/>
      </w:tblPr>
      <w:tcPr>
        <w:shd w:val="clear" w:color="ffffff" w:fill="efd3d2" w:themeFill="accent2" w:themeFillTint="40"/>
        <w:tcBorders/>
      </w:tcPr>
    </w:tblStylePr>
    <w:tblStylePr w:type="band2Horz">
      <w:rPr>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9c3a37"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sz="4" w:space="0"/>
        </w:tcBorders>
      </w:tcPr>
    </w:tblStylePr>
    <w:tblStylePr w:type="firstRow">
      <w:rPr>
        <w:i/>
        <w:color w:val="9c3a37" w:themeColor="accent2" w:themeTint="97"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2" w:sz="4" w:space="0"/>
          <w:right w:val="none" w:color="000000" w:sz="4" w:space="0"/>
        </w:tcBorders>
      </w:tcPr>
    </w:tblStylePr>
    <w:tblStylePr w:type="lastCol">
      <w:rPr>
        <w:i/>
        <w:color w:val="9c3a37" w:themeColor="accent2" w:themeTint="97" w:themeShade="95"/>
        <w:sz w:val="22"/>
      </w:rPr>
      <w:pPr>
        <w:pBdr/>
        <w:spacing/>
        <w:ind/>
      </w:pPr>
      <w:tblPr>
        <w:tblBorders/>
      </w:tblPr>
      <w:tcPr>
        <w:shd w:val="clear" w:color="ffffff"/>
        <w:tcBorders>
          <w:top w:val="none" w:color="000000" w:sz="4" w:space="0"/>
          <w:left w:val="single" w:color="000000" w:themeColor="accent2" w:sz="4" w:space="0"/>
          <w:bottom w:val="none" w:color="000000" w:sz="4" w:space="0"/>
          <w:right w:val="none" w:color="000000" w:sz="4" w:space="0"/>
        </w:tcBorders>
      </w:tcPr>
    </w:tblStylePr>
    <w:tblStylePr w:type="lastRow">
      <w:rPr>
        <w:i/>
        <w:color w:val="9c3a37" w:themeColor="accent2" w:themeTint="97" w:themeShade="95"/>
        <w:sz w:val="22"/>
      </w:rPr>
      <w:pPr>
        <w:pBdr/>
        <w:spacing/>
        <w:ind/>
      </w:pPr>
      <w:tblPr>
        <w:tblBorders/>
      </w:tblPr>
      <w:tcPr>
        <w:shd w:val="clear" w:color="ffffff" w:fill="ffffff" w:themeFill="light1"/>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9c3a37" w:themeColor="accent2" w:themeTint="97" w:themeShade="95"/>
        <w:sz w:val="22"/>
      </w:rPr>
      <w:pPr>
        <w:pBdr/>
        <w:spacing/>
        <w:ind/>
      </w:pPr>
      <w:tblPr>
        <w:tblBorders/>
      </w:tblPr>
      <w:tcPr>
        <w:tcBorders/>
      </w:tcPr>
    </w:tblStylePr>
  </w:style>
  <w:style w:type="table" w:styleId="934">
    <w:name w:val="List Table 7 Colorful - Accent 3"/>
    <w:uiPriority w:val="99"/>
    <w:pPr>
      <w:pBdr/>
      <w:spacing w:after="0" w:line="240" w:lineRule="auto"/>
      <w:ind/>
    </w:pPr>
    <w:tblPr>
      <w:tblStyleRowBandSize w:val="1"/>
      <w:tblStyleColBandSize w:val="1"/>
      <w:tblBorders>
        <w:right w:val="single" w:color="000000" w:themeColor="accent3" w:themeTint="98" w:sz="4" w:space="0"/>
      </w:tblBorders>
    </w:tblPr>
    <w:tcPr>
      <w:tcBorders/>
    </w:tcPr>
    <w:tblStylePr w:type="band1Horz">
      <w:rPr>
        <w:color w:val="7c983f" w:themeColor="accent3" w:themeTint="98" w:themeShade="95"/>
        <w:sz w:val="22"/>
      </w:rPr>
      <w:pPr>
        <w:pBdr/>
        <w:spacing/>
        <w:ind/>
      </w:pPr>
      <w:tblPr>
        <w:tblBorders/>
      </w:tblPr>
      <w:tcPr>
        <w:shd w:val="clear" w:color="ffffff" w:fill="e6eed5" w:themeFill="accent3" w:themeFillTint="40"/>
        <w:tcBorders/>
      </w:tcPr>
    </w:tblStylePr>
    <w:tblStylePr w:type="band1Vert">
      <w:pPr>
        <w:pBdr/>
        <w:spacing/>
        <w:ind/>
      </w:pPr>
      <w:tblPr>
        <w:tblBorders/>
      </w:tblPr>
      <w:tcPr>
        <w:shd w:val="clear" w:color="ffffff" w:fill="e6eed5" w:themeFill="accent3" w:themeFillTint="40"/>
        <w:tcBorders/>
      </w:tcPr>
    </w:tblStylePr>
    <w:tblStylePr w:type="band2Horz">
      <w:rPr>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7c98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sz="4" w:space="0"/>
        </w:tcBorders>
      </w:tcPr>
    </w:tblStylePr>
    <w:tblStylePr w:type="firstRow">
      <w:rPr>
        <w:i/>
        <w:color w:val="7c983f" w:themeColor="accent3" w:themeTint="98"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3" w:sz="4" w:space="0"/>
          <w:right w:val="none" w:color="000000" w:sz="4" w:space="0"/>
        </w:tcBorders>
      </w:tcPr>
    </w:tblStylePr>
    <w:tblStylePr w:type="lastCol">
      <w:rPr>
        <w:i/>
        <w:color w:val="7c983f" w:themeColor="accent3" w:themeTint="98" w:themeShade="95"/>
        <w:sz w:val="22"/>
      </w:rPr>
      <w:pPr>
        <w:pBdr/>
        <w:spacing/>
        <w:ind/>
      </w:pPr>
      <w:tblPr>
        <w:tblBorders/>
      </w:tblPr>
      <w:tcPr>
        <w:shd w:val="clear" w:color="ffffff"/>
        <w:tcBorders>
          <w:top w:val="none" w:color="000000" w:sz="4" w:space="0"/>
          <w:left w:val="single" w:color="000000" w:themeColor="accent3" w:sz="4" w:space="0"/>
          <w:bottom w:val="none" w:color="000000" w:sz="4" w:space="0"/>
          <w:right w:val="none" w:color="000000" w:sz="4" w:space="0"/>
        </w:tcBorders>
      </w:tcPr>
    </w:tblStylePr>
    <w:tblStylePr w:type="lastRow">
      <w:rPr>
        <w:i/>
        <w:color w:val="7c983f" w:themeColor="accent3" w:themeTint="98" w:themeShade="95"/>
        <w:sz w:val="22"/>
      </w:rPr>
      <w:pPr>
        <w:pBdr/>
        <w:spacing/>
        <w:ind/>
      </w:pPr>
      <w:tblPr>
        <w:tblBorders/>
      </w:tblPr>
      <w:tcPr>
        <w:shd w:val="clear" w:color="ffffff" w:fill="ffffff" w:themeFill="light1"/>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7c983f" w:themeColor="accent3" w:themeTint="98" w:themeShade="95"/>
        <w:sz w:val="22"/>
      </w:rPr>
      <w:pPr>
        <w:pBdr/>
        <w:spacing/>
        <w:ind/>
      </w:pPr>
      <w:tblPr>
        <w:tblBorders/>
      </w:tblPr>
      <w:tcPr>
        <w:tcBorders/>
      </w:tcPr>
    </w:tblStylePr>
  </w:style>
  <w:style w:type="table" w:styleId="935">
    <w:name w:val="List Table 7 Colorful - Accent 4"/>
    <w:uiPriority w:val="99"/>
    <w:pPr>
      <w:pBdr/>
      <w:spacing w:after="0" w:line="240" w:lineRule="auto"/>
      <w:ind/>
    </w:pPr>
    <w:tblPr>
      <w:tblStyleRowBandSize w:val="1"/>
      <w:tblStyleColBandSize w:val="1"/>
      <w:tblBorders>
        <w:right w:val="single" w:color="000000" w:themeColor="accent4" w:themeTint="9A" w:sz="4" w:space="0"/>
      </w:tblBorders>
    </w:tblPr>
    <w:tcPr>
      <w:tcBorders/>
    </w:tcPr>
    <w:tblStylePr w:type="band1Horz">
      <w:rPr>
        <w:color w:val="664f82" w:themeColor="accent4" w:themeTint="9A" w:themeShade="95"/>
        <w:sz w:val="22"/>
      </w:rPr>
      <w:pPr>
        <w:pBdr/>
        <w:spacing/>
        <w:ind/>
      </w:pPr>
      <w:tblPr>
        <w:tblBorders/>
      </w:tblPr>
      <w:tcPr>
        <w:shd w:val="clear" w:color="ffffff" w:fill="dfd8e7" w:themeFill="accent4" w:themeFillTint="40"/>
        <w:tcBorders/>
      </w:tcPr>
    </w:tblStylePr>
    <w:tblStylePr w:type="band1Vert">
      <w:pPr>
        <w:pBdr/>
        <w:spacing/>
        <w:ind/>
      </w:pPr>
      <w:tblPr>
        <w:tblBorders/>
      </w:tblPr>
      <w:tcPr>
        <w:shd w:val="clear" w:color="ffffff" w:fill="dfd8e7" w:themeFill="accent4" w:themeFillTint="40"/>
        <w:tcBorders/>
      </w:tcPr>
    </w:tblStylePr>
    <w:tblStylePr w:type="band2Horz">
      <w:rPr>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664f82"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sz="4" w:space="0"/>
        </w:tcBorders>
      </w:tcPr>
    </w:tblStylePr>
    <w:tblStylePr w:type="firstRow">
      <w:rPr>
        <w:i/>
        <w:color w:val="664f82" w:themeColor="accent4" w:themeTint="9A"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4" w:sz="4" w:space="0"/>
          <w:right w:val="none" w:color="000000" w:sz="4" w:space="0"/>
        </w:tcBorders>
      </w:tcPr>
    </w:tblStylePr>
    <w:tblStylePr w:type="lastCol">
      <w:rPr>
        <w:i/>
        <w:color w:val="664f82" w:themeColor="accent4" w:themeTint="9A" w:themeShade="95"/>
        <w:sz w:val="22"/>
      </w:rPr>
      <w:pPr>
        <w:pBdr/>
        <w:spacing/>
        <w:ind/>
      </w:pPr>
      <w:tblPr>
        <w:tblBorders/>
      </w:tblPr>
      <w:tcPr>
        <w:shd w:val="clear" w:color="ffffff"/>
        <w:tcBorders>
          <w:top w:val="none" w:color="000000" w:sz="4" w:space="0"/>
          <w:left w:val="single" w:color="000000" w:themeColor="accent4" w:sz="4" w:space="0"/>
          <w:bottom w:val="none" w:color="000000" w:sz="4" w:space="0"/>
          <w:right w:val="none" w:color="000000" w:sz="4" w:space="0"/>
        </w:tcBorders>
      </w:tcPr>
    </w:tblStylePr>
    <w:tblStylePr w:type="lastRow">
      <w:rPr>
        <w:i/>
        <w:color w:val="664f82" w:themeColor="accent4" w:themeTint="9A" w:themeShade="95"/>
        <w:sz w:val="22"/>
      </w:rPr>
      <w:pPr>
        <w:pBdr/>
        <w:spacing/>
        <w:ind/>
      </w:pPr>
      <w:tblPr>
        <w:tblBorders/>
      </w:tblPr>
      <w:tcPr>
        <w:shd w:val="clear" w:color="ffffff" w:fill="ffffff" w:themeFill="light1"/>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664f82" w:themeColor="accent4" w:themeTint="9A" w:themeShade="95"/>
        <w:sz w:val="22"/>
      </w:rPr>
      <w:pPr>
        <w:pBdr/>
        <w:spacing/>
        <w:ind/>
      </w:pPr>
      <w:tblPr>
        <w:tblBorders/>
      </w:tblPr>
      <w:tcPr>
        <w:tcBorders/>
      </w:tcPr>
    </w:tblStylePr>
  </w:style>
  <w:style w:type="table" w:styleId="936">
    <w:name w:val="List Table 7 Colorful - Accent 5"/>
    <w:uiPriority w:val="99"/>
    <w:pPr>
      <w:pBdr/>
      <w:spacing w:after="0" w:line="240" w:lineRule="auto"/>
      <w:ind/>
    </w:pPr>
    <w:tblPr>
      <w:tblStyleRowBandSize w:val="1"/>
      <w:tblStyleColBandSize w:val="1"/>
      <w:tblBorders>
        <w:right w:val="single" w:color="000000" w:themeColor="accent5" w:themeTint="9A" w:sz="4" w:space="0"/>
      </w:tblBorders>
    </w:tblPr>
    <w:tcPr>
      <w:tcBorders/>
    </w:tcPr>
    <w:tblStylePr w:type="band1Horz">
      <w:rPr>
        <w:color w:val="338aa0" w:themeColor="accent5" w:themeTint="9A" w:themeShade="95"/>
        <w:sz w:val="22"/>
      </w:rPr>
      <w:pPr>
        <w:pBdr/>
        <w:spacing/>
        <w:ind/>
      </w:pPr>
      <w:tblPr>
        <w:tblBorders/>
      </w:tblPr>
      <w:tcPr>
        <w:shd w:val="clear" w:color="ffffff" w:fill="d1eaf0" w:themeFill="accent5" w:themeFillTint="40"/>
        <w:tcBorders/>
      </w:tcPr>
    </w:tblStylePr>
    <w:tblStylePr w:type="band1Vert">
      <w:pPr>
        <w:pBdr/>
        <w:spacing/>
        <w:ind/>
      </w:pPr>
      <w:tblPr>
        <w:tblBorders/>
      </w:tblPr>
      <w:tcPr>
        <w:shd w:val="clear" w:color="ffffff" w:fill="d1eaf0" w:themeFill="accent5" w:themeFillTint="40"/>
        <w:tcBorders/>
      </w:tcPr>
    </w:tblStylePr>
    <w:tblStylePr w:type="band2Horz">
      <w:rPr>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338a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sz="4" w:space="0"/>
        </w:tcBorders>
      </w:tcPr>
    </w:tblStylePr>
    <w:tblStylePr w:type="firstRow">
      <w:rPr>
        <w:i/>
        <w:color w:val="338aa0" w:themeColor="accent5" w:themeTint="9A"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5" w:sz="4" w:space="0"/>
          <w:right w:val="none" w:color="000000" w:sz="4" w:space="0"/>
        </w:tcBorders>
      </w:tcPr>
    </w:tblStylePr>
    <w:tblStylePr w:type="lastCol">
      <w:rPr>
        <w:i/>
        <w:color w:val="338aa0" w:themeColor="accent5" w:themeTint="9A" w:themeShade="95"/>
        <w:sz w:val="22"/>
      </w:rPr>
      <w:pPr>
        <w:pBdr/>
        <w:spacing/>
        <w:ind/>
      </w:pPr>
      <w:tblPr>
        <w:tblBorders/>
      </w:tblPr>
      <w:tcPr>
        <w:shd w:val="clear" w:color="ffffff"/>
        <w:tcBorders>
          <w:top w:val="none" w:color="000000" w:sz="4" w:space="0"/>
          <w:left w:val="single" w:color="000000" w:themeColor="accent5" w:sz="4" w:space="0"/>
          <w:bottom w:val="none" w:color="000000" w:sz="4" w:space="0"/>
          <w:right w:val="none" w:color="000000" w:sz="4" w:space="0"/>
        </w:tcBorders>
      </w:tcPr>
    </w:tblStylePr>
    <w:tblStylePr w:type="lastRow">
      <w:rPr>
        <w:i/>
        <w:color w:val="338aa0" w:themeColor="accent5" w:themeTint="9A" w:themeShade="95"/>
        <w:sz w:val="22"/>
      </w:rPr>
      <w:pPr>
        <w:pBdr/>
        <w:spacing/>
        <w:ind/>
      </w:pPr>
      <w:tblPr>
        <w:tblBorders/>
      </w:tblPr>
      <w:tcPr>
        <w:shd w:val="clear" w:color="ffffff" w:fill="ffffff" w:themeFill="light1"/>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338aa0" w:themeColor="accent5" w:themeTint="9A" w:themeShade="95"/>
        <w:sz w:val="22"/>
      </w:rPr>
      <w:pPr>
        <w:pBdr/>
        <w:spacing/>
        <w:ind/>
      </w:pPr>
      <w:tblPr>
        <w:tblBorders/>
      </w:tblPr>
      <w:tcPr>
        <w:tcBorders/>
      </w:tcPr>
    </w:tblStylePr>
  </w:style>
  <w:style w:type="table" w:styleId="937">
    <w:name w:val="List Table 7 Colorful - Accent 6"/>
    <w:uiPriority w:val="99"/>
    <w:pPr>
      <w:pBdr/>
      <w:spacing w:after="0" w:line="240" w:lineRule="auto"/>
      <w:ind/>
    </w:pPr>
    <w:tblPr>
      <w:tblStyleRowBandSize w:val="1"/>
      <w:tblStyleColBandSize w:val="1"/>
      <w:tblBorders>
        <w:right w:val="single" w:color="000000" w:themeColor="accent6" w:themeTint="98" w:sz="4" w:space="0"/>
      </w:tblBorders>
    </w:tblPr>
    <w:tcPr>
      <w:tcBorders/>
    </w:tcPr>
    <w:tblStylePr w:type="band1Horz">
      <w:rPr>
        <w:color w:val="d9680c" w:themeColor="accent6" w:themeTint="98" w:themeShade="95"/>
        <w:sz w:val="22"/>
      </w:rPr>
      <w:pPr>
        <w:pBdr/>
        <w:spacing/>
        <w:ind/>
      </w:pPr>
      <w:tblPr>
        <w:tblBorders/>
      </w:tblPr>
      <w:tcPr>
        <w:shd w:val="clear" w:color="ffffff" w:fill="fce4d1" w:themeFill="accent6" w:themeFillTint="40"/>
        <w:tcBorders/>
      </w:tcPr>
    </w:tblStylePr>
    <w:tblStylePr w:type="band1Vert">
      <w:pPr>
        <w:pBdr/>
        <w:spacing/>
        <w:ind/>
      </w:pPr>
      <w:tblPr>
        <w:tblBorders/>
      </w:tblPr>
      <w:tcPr>
        <w:shd w:val="clear" w:color="ffffff" w:fill="fce4d1" w:themeFill="accent6" w:themeFillTint="40"/>
        <w:tcBorders/>
      </w:tcPr>
    </w:tblStylePr>
    <w:tblStylePr w:type="band2Horz">
      <w:rPr>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i/>
        <w:color w:val="d9680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sz="4" w:space="0"/>
        </w:tcBorders>
      </w:tcPr>
    </w:tblStylePr>
    <w:tblStylePr w:type="firstRow">
      <w:rPr>
        <w:i/>
        <w:color w:val="d9680c" w:themeColor="accent6" w:themeTint="98" w:themeShade="95"/>
        <w:sz w:val="22"/>
      </w:rPr>
      <w:pPr>
        <w:pBdr/>
        <w:spacing/>
        <w:ind/>
      </w:pPr>
      <w:tblPr>
        <w:tblBorders/>
      </w:tblPr>
      <w:tcPr>
        <w:shd w:val="clear" w:color="ffffff" w:fill="ffffff" w:themeFill="light1"/>
        <w:tcBorders>
          <w:top w:val="none" w:color="000000" w:sz="4" w:space="0"/>
          <w:left w:val="none" w:color="000000" w:sz="4" w:space="0"/>
          <w:bottom w:val="single" w:color="000000" w:themeColor="accent6" w:sz="4" w:space="0"/>
          <w:right w:val="none" w:color="000000" w:sz="4" w:space="0"/>
        </w:tcBorders>
      </w:tcPr>
    </w:tblStylePr>
    <w:tblStylePr w:type="lastCol">
      <w:rPr>
        <w:i/>
        <w:color w:val="d9680c" w:themeColor="accent6" w:themeTint="98" w:themeShade="95"/>
        <w:sz w:val="22"/>
      </w:rPr>
      <w:pPr>
        <w:pBdr/>
        <w:spacing/>
        <w:ind/>
      </w:pPr>
      <w:tblPr>
        <w:tblBorders/>
      </w:tblPr>
      <w:tcPr>
        <w:shd w:val="clear" w:color="ffffff"/>
        <w:tcBorders>
          <w:top w:val="none" w:color="000000" w:sz="4" w:space="0"/>
          <w:left w:val="single" w:color="000000" w:themeColor="accent6" w:sz="4" w:space="0"/>
          <w:bottom w:val="none" w:color="000000" w:sz="4" w:space="0"/>
          <w:right w:val="none" w:color="000000" w:sz="4" w:space="0"/>
        </w:tcBorders>
      </w:tcPr>
    </w:tblStylePr>
    <w:tblStylePr w:type="lastRow">
      <w:rPr>
        <w:i/>
        <w:color w:val="d9680c" w:themeColor="accent6" w:themeTint="98" w:themeShade="95"/>
        <w:sz w:val="22"/>
      </w:rPr>
      <w:pPr>
        <w:pBdr/>
        <w:spacing/>
        <w:ind/>
      </w:pPr>
      <w:tblPr>
        <w:tblBorders/>
      </w:tblPr>
      <w:tcPr>
        <w:shd w:val="clear" w:color="ffffff" w:fill="ffffff" w:themeFill="light1"/>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color w:val="d9680c" w:themeColor="accent6" w:themeTint="98" w:themeShade="95"/>
        <w:sz w:val="22"/>
      </w:rPr>
      <w:pPr>
        <w:pBdr/>
        <w:spacing/>
        <w:ind/>
      </w:pPr>
      <w:tblPr>
        <w:tblBorders/>
      </w:tblPr>
      <w:tcPr>
        <w:tcBorders/>
      </w:tcPr>
    </w:tblStylePr>
  </w:style>
  <w:style w:type="table" w:styleId="938">
    <w:name w:val="Lined - Accent"/>
    <w:uiPriority w:val="99"/>
    <w:pPr>
      <w:pBdr/>
      <w:spacing w:after="0" w:line="240" w:lineRule="auto"/>
      <w:ind/>
    </w:pPr>
    <w:rPr>
      <w:color w:val="404040"/>
    </w:rPr>
    <w:tblPr>
      <w:tblStyleRowBandSize w:val="1"/>
      <w:tblStyleColBandSize w:val="1"/>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f2f2f2" w:themeFill="text1" w:themeFillTint="00"/>
        <w:tcBorders/>
      </w:tcPr>
    </w:tblStylePr>
    <w:tblStylePr w:type="band2Vert">
      <w:rPr>
        <w:color w:val="404040"/>
        <w:sz w:val="22"/>
      </w:rPr>
      <w:pPr>
        <w:pBdr/>
        <w:spacing/>
        <w:ind/>
      </w:pPr>
      <w:tblPr>
        <w:tblBorders/>
      </w:tblPr>
      <w:tcPr>
        <w:shd w:val="clear" w:color="ffffff" w:fill="f2f2f2" w:themeFill="text1" w:themeFillTint="00"/>
        <w:tcBorders/>
      </w:tcPr>
    </w:tblStylePr>
    <w:tblStylePr w:type="firstCol">
      <w:rPr>
        <w:color w:val="f2f2f2"/>
        <w:sz w:val="22"/>
      </w:rPr>
      <w:pPr>
        <w:pBdr/>
        <w:spacing/>
        <w:ind/>
      </w:pPr>
      <w:tblPr>
        <w:tblBorders/>
      </w:tblPr>
      <w:tcPr>
        <w:shd w:val="clear" w:color="ffffff" w:fill="7f7f7f" w:themeFill="text1" w:themeFillTint="80"/>
        <w:tcBorders/>
      </w:tcPr>
    </w:tblStylePr>
    <w:tblStylePr w:type="firstRow">
      <w:rPr>
        <w:color w:val="f2f2f2"/>
        <w:sz w:val="22"/>
      </w:rPr>
      <w:pPr>
        <w:pBdr/>
        <w:spacing/>
        <w:ind/>
      </w:pPr>
      <w:tblPr>
        <w:tblBorders/>
      </w:tblPr>
      <w:tcPr>
        <w:shd w:val="clear" w:color="ffffff" w:fill="7f7f7f" w:themeFill="text1" w:themeFillTint="80"/>
        <w:tcBorders/>
      </w:tcPr>
    </w:tblStylePr>
    <w:tblStylePr w:type="lastCol">
      <w:rPr>
        <w:color w:val="f2f2f2"/>
        <w:sz w:val="22"/>
      </w:rPr>
      <w:pPr>
        <w:pBdr/>
        <w:spacing/>
        <w:ind/>
      </w:pPr>
      <w:tblPr>
        <w:tblBorders/>
      </w:tblPr>
      <w:tcPr>
        <w:shd w:val="clear" w:color="ffffff" w:fill="7f7f7f" w:themeFill="text1" w:themeFillTint="80"/>
        <w:tcBorders/>
      </w:tcPr>
    </w:tblStylePr>
    <w:tblStylePr w:type="lastRow">
      <w:rPr>
        <w:color w:val="f2f2f2"/>
        <w:sz w:val="22"/>
      </w:rPr>
      <w:pPr>
        <w:pBdr/>
        <w:spacing/>
        <w:ind/>
      </w:pPr>
      <w:tblPr>
        <w:tblBorders/>
      </w:tblPr>
      <w:tcPr>
        <w:shd w:val="clear" w:color="ffffff"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ned - Accent 1"/>
    <w:uiPriority w:val="99"/>
    <w:pPr>
      <w:pBdr/>
      <w:spacing w:after="0" w:line="240" w:lineRule="auto"/>
      <w:ind/>
    </w:pPr>
    <w:rPr>
      <w:color w:val="404040"/>
    </w:rPr>
    <w:tblPr>
      <w:tblStyleRowBandSize w:val="1"/>
      <w:tblStyleColBandSize w:val="1"/>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c7d7ea" w:themeFill="accent1" w:themeFillTint="50"/>
        <w:tcBorders/>
      </w:tcPr>
    </w:tblStylePr>
    <w:tblStylePr w:type="band2Vert">
      <w:rPr>
        <w:color w:val="404040"/>
        <w:sz w:val="22"/>
      </w:rPr>
      <w:pPr>
        <w:pBdr/>
        <w:spacing/>
        <w:ind/>
      </w:pPr>
      <w:tblPr>
        <w:tblBorders/>
      </w:tblPr>
      <w:tcPr>
        <w:shd w:val="clear" w:color="ffffff" w:fill="c7d7ea" w:themeFill="accent1" w:themeFillTint="50"/>
        <w:tcBorders/>
      </w:tcPr>
    </w:tblStylePr>
    <w:tblStylePr w:type="firstCol">
      <w:rPr>
        <w:color w:val="f2f2f2"/>
        <w:sz w:val="22"/>
      </w:rPr>
      <w:pPr>
        <w:pBdr/>
        <w:spacing/>
        <w:ind/>
      </w:pPr>
      <w:tblPr>
        <w:tblBorders/>
      </w:tblPr>
      <w:tcPr>
        <w:shd w:val="clear" w:color="ffffff" w:fill="5d8dc2" w:themeFill="accent1" w:themeFillTint="EA"/>
        <w:tcBorders/>
      </w:tcPr>
    </w:tblStylePr>
    <w:tblStylePr w:type="firstRow">
      <w:rPr>
        <w:color w:val="f2f2f2"/>
        <w:sz w:val="22"/>
      </w:rPr>
      <w:pPr>
        <w:pBdr/>
        <w:spacing/>
        <w:ind/>
      </w:pPr>
      <w:tblPr>
        <w:tblBorders/>
      </w:tblPr>
      <w:tcPr>
        <w:shd w:val="clear" w:color="ffffff" w:fill="5d8dc2" w:themeFill="accent1" w:themeFillTint="EA"/>
        <w:tcBorders/>
      </w:tcPr>
    </w:tblStylePr>
    <w:tblStylePr w:type="lastCol">
      <w:rPr>
        <w:color w:val="f2f2f2"/>
        <w:sz w:val="22"/>
      </w:rPr>
      <w:pPr>
        <w:pBdr/>
        <w:spacing/>
        <w:ind/>
      </w:pPr>
      <w:tblPr>
        <w:tblBorders/>
      </w:tblPr>
      <w:tcPr>
        <w:shd w:val="clear" w:color="ffffff" w:fill="5d8dc2" w:themeFill="accent1" w:themeFillTint="EA"/>
        <w:tcBorders/>
      </w:tcPr>
    </w:tblStylePr>
    <w:tblStylePr w:type="lastRow">
      <w:rPr>
        <w:color w:val="f2f2f2"/>
        <w:sz w:val="22"/>
      </w:rPr>
      <w:pPr>
        <w:pBdr/>
        <w:spacing/>
        <w:ind/>
      </w:pPr>
      <w:tblPr>
        <w:tblBorders/>
      </w:tblPr>
      <w:tcPr>
        <w:shd w:val="clear" w:color="ffffff"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ned - Accent 2"/>
    <w:uiPriority w:val="99"/>
    <w:pPr>
      <w:pBdr/>
      <w:spacing w:after="0" w:line="240" w:lineRule="auto"/>
      <w:ind/>
    </w:pPr>
    <w:rPr>
      <w:color w:val="404040"/>
    </w:rPr>
    <w:tblPr>
      <w:tblStyleRowBandSize w:val="1"/>
      <w:tblStyleColBandSize w:val="1"/>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f2dcdb" w:themeFill="accent2" w:themeFillTint="32"/>
        <w:tcBorders/>
      </w:tcPr>
    </w:tblStylePr>
    <w:tblStylePr w:type="band2Vert">
      <w:rPr>
        <w:color w:val="404040"/>
        <w:sz w:val="22"/>
      </w:rPr>
      <w:pPr>
        <w:pBdr/>
        <w:spacing/>
        <w:ind/>
      </w:pPr>
      <w:tblPr>
        <w:tblBorders/>
      </w:tblPr>
      <w:tcPr>
        <w:shd w:val="clear" w:color="ffffff" w:fill="f2dcdb" w:themeFill="accent2" w:themeFillTint="32"/>
        <w:tcBorders/>
      </w:tcPr>
    </w:tblStylePr>
    <w:tblStylePr w:type="firstCol">
      <w:rPr>
        <w:color w:val="f2f2f2"/>
        <w:sz w:val="22"/>
      </w:rPr>
      <w:pPr>
        <w:pBdr/>
        <w:spacing/>
        <w:ind/>
      </w:pPr>
      <w:tblPr>
        <w:tblBorders/>
      </w:tblPr>
      <w:tcPr>
        <w:shd w:val="clear" w:color="ffffff" w:fill="d99694" w:themeFill="accent2" w:themeFillTint="97"/>
        <w:tcBorders/>
      </w:tcPr>
    </w:tblStylePr>
    <w:tblStylePr w:type="firstRow">
      <w:rPr>
        <w:color w:val="f2f2f2"/>
        <w:sz w:val="22"/>
      </w:rPr>
      <w:pPr>
        <w:pBdr/>
        <w:spacing/>
        <w:ind/>
      </w:pPr>
      <w:tblPr>
        <w:tblBorders/>
      </w:tblPr>
      <w:tcPr>
        <w:shd w:val="clear" w:color="ffffff" w:fill="d99694" w:themeFill="accent2" w:themeFillTint="97"/>
        <w:tcBorders/>
      </w:tcPr>
    </w:tblStylePr>
    <w:tblStylePr w:type="lastCol">
      <w:rPr>
        <w:color w:val="f2f2f2"/>
        <w:sz w:val="22"/>
      </w:rPr>
      <w:pPr>
        <w:pBdr/>
        <w:spacing/>
        <w:ind/>
      </w:pPr>
      <w:tblPr>
        <w:tblBorders/>
      </w:tblPr>
      <w:tcPr>
        <w:shd w:val="clear" w:color="ffffff" w:fill="d99694" w:themeFill="accent2" w:themeFillTint="97"/>
        <w:tcBorders/>
      </w:tcPr>
    </w:tblStylePr>
    <w:tblStylePr w:type="lastRow">
      <w:rPr>
        <w:color w:val="f2f2f2"/>
        <w:sz w:val="22"/>
      </w:rPr>
      <w:pPr>
        <w:pBdr/>
        <w:spacing/>
        <w:ind/>
      </w:pPr>
      <w:tblPr>
        <w:tblBorders/>
      </w:tblPr>
      <w:tcPr>
        <w:shd w:val="clear" w:color="ffffff"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ned - Accent 3"/>
    <w:uiPriority w:val="99"/>
    <w:pPr>
      <w:pBdr/>
      <w:spacing w:after="0" w:line="240" w:lineRule="auto"/>
      <w:ind/>
    </w:pPr>
    <w:rPr>
      <w:color w:val="404040"/>
    </w:rPr>
    <w:tblPr>
      <w:tblStyleRowBandSize w:val="1"/>
      <w:tblStyleColBandSize w:val="1"/>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eaf0dd" w:themeFill="accent3" w:themeFillTint="34"/>
        <w:tcBorders/>
      </w:tcPr>
    </w:tblStylePr>
    <w:tblStylePr w:type="band2Vert">
      <w:rPr>
        <w:color w:val="404040"/>
        <w:sz w:val="22"/>
      </w:rPr>
      <w:pPr>
        <w:pBdr/>
        <w:spacing/>
        <w:ind/>
      </w:pPr>
      <w:tblPr>
        <w:tblBorders/>
      </w:tblPr>
      <w:tcPr>
        <w:shd w:val="clear" w:color="ffffff" w:fill="eaf0dd" w:themeFill="accent3" w:themeFillTint="34"/>
        <w:tcBorders/>
      </w:tcPr>
    </w:tblStylePr>
    <w:tblStylePr w:type="firstCol">
      <w:rPr>
        <w:color w:val="f2f2f2"/>
        <w:sz w:val="22"/>
      </w:rPr>
      <w:pPr>
        <w:pBdr/>
        <w:spacing/>
        <w:ind/>
      </w:pPr>
      <w:tblPr>
        <w:tblBorders/>
      </w:tblPr>
      <w:tcPr>
        <w:shd w:val="clear" w:color="ffffff" w:fill="9bba59" w:themeFill="accent3" w:themeFillTint="FE"/>
        <w:tcBorders/>
      </w:tcPr>
    </w:tblStylePr>
    <w:tblStylePr w:type="firstRow">
      <w:rPr>
        <w:color w:val="f2f2f2"/>
        <w:sz w:val="22"/>
      </w:rPr>
      <w:pPr>
        <w:pBdr/>
        <w:spacing/>
        <w:ind/>
      </w:pPr>
      <w:tblPr>
        <w:tblBorders/>
      </w:tblPr>
      <w:tcPr>
        <w:shd w:val="clear" w:color="ffffff" w:fill="9bba59" w:themeFill="accent3" w:themeFillTint="FE"/>
        <w:tcBorders/>
      </w:tcPr>
    </w:tblStylePr>
    <w:tblStylePr w:type="lastCol">
      <w:rPr>
        <w:color w:val="f2f2f2"/>
        <w:sz w:val="22"/>
      </w:rPr>
      <w:pPr>
        <w:pBdr/>
        <w:spacing/>
        <w:ind/>
      </w:pPr>
      <w:tblPr>
        <w:tblBorders/>
      </w:tblPr>
      <w:tcPr>
        <w:shd w:val="clear" w:color="ffffff" w:fill="9bba59" w:themeFill="accent3" w:themeFillTint="FE"/>
        <w:tcBorders/>
      </w:tcPr>
    </w:tblStylePr>
    <w:tblStylePr w:type="lastRow">
      <w:rPr>
        <w:color w:val="f2f2f2"/>
        <w:sz w:val="22"/>
      </w:rPr>
      <w:pPr>
        <w:pBdr/>
        <w:spacing/>
        <w:ind/>
      </w:pPr>
      <w:tblPr>
        <w:tblBorders/>
      </w:tblPr>
      <w:tcPr>
        <w:shd w:val="clear" w:color="ffffff"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ned - Accent 4"/>
    <w:uiPriority w:val="99"/>
    <w:pPr>
      <w:pBdr/>
      <w:spacing w:after="0" w:line="240" w:lineRule="auto"/>
      <w:ind/>
    </w:pPr>
    <w:rPr>
      <w:color w:val="404040"/>
    </w:rPr>
    <w:tblPr>
      <w:tblStyleRowBandSize w:val="1"/>
      <w:tblStyleColBandSize w:val="1"/>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e5dfec" w:themeFill="accent4" w:themeFillTint="34"/>
        <w:tcBorders/>
      </w:tcPr>
    </w:tblStylePr>
    <w:tblStylePr w:type="band2Vert">
      <w:rPr>
        <w:color w:val="404040"/>
        <w:sz w:val="22"/>
      </w:rPr>
      <w:pPr>
        <w:pBdr/>
        <w:spacing/>
        <w:ind/>
      </w:pPr>
      <w:tblPr>
        <w:tblBorders/>
      </w:tblPr>
      <w:tcPr>
        <w:shd w:val="clear" w:color="ffffff" w:fill="e5dfec" w:themeFill="accent4" w:themeFillTint="34"/>
        <w:tcBorders/>
      </w:tcPr>
    </w:tblStylePr>
    <w:tblStylePr w:type="firstCol">
      <w:rPr>
        <w:color w:val="f2f2f2"/>
        <w:sz w:val="22"/>
      </w:rPr>
      <w:pPr>
        <w:pBdr/>
        <w:spacing/>
        <w:ind/>
      </w:pPr>
      <w:tblPr>
        <w:tblBorders/>
      </w:tblPr>
      <w:tcPr>
        <w:shd w:val="clear" w:color="ffffff" w:fill="b2a1c6" w:themeFill="accent4" w:themeFillTint="9A"/>
        <w:tcBorders/>
      </w:tcPr>
    </w:tblStylePr>
    <w:tblStylePr w:type="firstRow">
      <w:rPr>
        <w:color w:val="f2f2f2"/>
        <w:sz w:val="22"/>
      </w:rPr>
      <w:pPr>
        <w:pBdr/>
        <w:spacing/>
        <w:ind/>
      </w:pPr>
      <w:tblPr>
        <w:tblBorders/>
      </w:tblPr>
      <w:tcPr>
        <w:shd w:val="clear" w:color="ffffff" w:fill="b2a1c6" w:themeFill="accent4" w:themeFillTint="9A"/>
        <w:tcBorders/>
      </w:tcPr>
    </w:tblStylePr>
    <w:tblStylePr w:type="lastCol">
      <w:rPr>
        <w:color w:val="f2f2f2"/>
        <w:sz w:val="22"/>
      </w:rPr>
      <w:pPr>
        <w:pBdr/>
        <w:spacing/>
        <w:ind/>
      </w:pPr>
      <w:tblPr>
        <w:tblBorders/>
      </w:tblPr>
      <w:tcPr>
        <w:shd w:val="clear" w:color="ffffff" w:fill="b2a1c6" w:themeFill="accent4" w:themeFillTint="9A"/>
        <w:tcBorders/>
      </w:tcPr>
    </w:tblStylePr>
    <w:tblStylePr w:type="lastRow">
      <w:rPr>
        <w:color w:val="f2f2f2"/>
        <w:sz w:val="22"/>
      </w:rPr>
      <w:pPr>
        <w:pBdr/>
        <w:spacing/>
        <w:ind/>
      </w:pPr>
      <w:tblPr>
        <w:tblBorders/>
      </w:tblPr>
      <w:tcPr>
        <w:shd w:val="clear" w:color="ffffff"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ned - Accent 5"/>
    <w:uiPriority w:val="99"/>
    <w:pPr>
      <w:pBdr/>
      <w:spacing w:after="0" w:line="240" w:lineRule="auto"/>
      <w:ind/>
    </w:pPr>
    <w:rPr>
      <w:color w:val="404040"/>
    </w:rPr>
    <w:tblPr>
      <w:tblStyleRowBandSize w:val="1"/>
      <w:tblStyleColBandSize w:val="1"/>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daeef3" w:themeFill="accent5" w:themeFillTint="34"/>
        <w:tcBorders/>
      </w:tcPr>
    </w:tblStylePr>
    <w:tblStylePr w:type="band2Vert">
      <w:rPr>
        <w:color w:val="404040"/>
        <w:sz w:val="22"/>
      </w:rPr>
      <w:pPr>
        <w:pBdr/>
        <w:spacing/>
        <w:ind/>
      </w:pPr>
      <w:tblPr>
        <w:tblBorders/>
      </w:tblPr>
      <w:tcPr>
        <w:shd w:val="clear" w:color="ffffff" w:fill="daeef3" w:themeFill="accent5" w:themeFillTint="34"/>
        <w:tcBorders/>
      </w:tcPr>
    </w:tblStylePr>
    <w:tblStylePr w:type="firstCol">
      <w:rPr>
        <w:color w:val="f2f2f2"/>
        <w:sz w:val="22"/>
      </w:rPr>
      <w:pPr>
        <w:pBdr/>
        <w:spacing/>
        <w:ind/>
      </w:pPr>
      <w:tblPr>
        <w:tblBorders/>
      </w:tblPr>
      <w:tcPr>
        <w:shd w:val="clear" w:color="ffffff" w:fill="4bacc6" w:themeFill="accent5"/>
        <w:tcBorders/>
      </w:tcPr>
    </w:tblStylePr>
    <w:tblStylePr w:type="firstRow">
      <w:rPr>
        <w:color w:val="f2f2f2"/>
        <w:sz w:val="22"/>
      </w:rPr>
      <w:pPr>
        <w:pBdr/>
        <w:spacing/>
        <w:ind/>
      </w:pPr>
      <w:tblPr>
        <w:tblBorders/>
      </w:tblPr>
      <w:tcPr>
        <w:shd w:val="clear" w:color="ffffff" w:fill="4bacc6" w:themeFill="accent5"/>
        <w:tcBorders/>
      </w:tcPr>
    </w:tblStylePr>
    <w:tblStylePr w:type="lastCol">
      <w:rPr>
        <w:color w:val="f2f2f2"/>
        <w:sz w:val="22"/>
      </w:rPr>
      <w:pPr>
        <w:pBdr/>
        <w:spacing/>
        <w:ind/>
      </w:pPr>
      <w:tblPr>
        <w:tblBorders/>
      </w:tblPr>
      <w:tcPr>
        <w:shd w:val="clear" w:color="ffffff" w:fill="4bacc6" w:themeFill="accent5"/>
        <w:tcBorders/>
      </w:tcPr>
    </w:tblStylePr>
    <w:tblStylePr w:type="lastRow">
      <w:rPr>
        <w:color w:val="f2f2f2"/>
        <w:sz w:val="22"/>
      </w:rPr>
      <w:pPr>
        <w:pBdr/>
        <w:spacing/>
        <w:ind/>
      </w:pPr>
      <w:tblPr>
        <w:tblBorders/>
      </w:tblPr>
      <w:tcPr>
        <w:shd w:val="clear" w:color="ffffff"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ned - Accent 6"/>
    <w:uiPriority w:val="99"/>
    <w:pPr>
      <w:pBdr/>
      <w:spacing w:after="0" w:line="240" w:lineRule="auto"/>
      <w:ind/>
    </w:pPr>
    <w:rPr>
      <w:color w:val="404040"/>
    </w:rPr>
    <w:tblPr>
      <w:tblStyleRowBandSize w:val="1"/>
      <w:tblStyleColBandSize w:val="1"/>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fde9d8" w:themeFill="accent6" w:themeFillTint="34"/>
        <w:tcBorders/>
      </w:tcPr>
    </w:tblStylePr>
    <w:tblStylePr w:type="band2Vert">
      <w:rPr>
        <w:color w:val="404040"/>
        <w:sz w:val="22"/>
      </w:rPr>
      <w:pPr>
        <w:pBdr/>
        <w:spacing/>
        <w:ind/>
      </w:pPr>
      <w:tblPr>
        <w:tblBorders/>
      </w:tblPr>
      <w:tcPr>
        <w:shd w:val="clear" w:color="ffffff" w:fill="fde9d8" w:themeFill="accent6" w:themeFillTint="34"/>
        <w:tcBorders/>
      </w:tcPr>
    </w:tblStylePr>
    <w:tblStylePr w:type="firstCol">
      <w:rPr>
        <w:color w:val="f2f2f2"/>
        <w:sz w:val="22"/>
      </w:rPr>
      <w:pPr>
        <w:pBdr/>
        <w:spacing/>
        <w:ind/>
      </w:pPr>
      <w:tblPr>
        <w:tblBorders/>
      </w:tblPr>
      <w:tcPr>
        <w:shd w:val="clear" w:color="ffffff" w:fill="f79646" w:themeFill="accent6"/>
        <w:tcBorders/>
      </w:tcPr>
    </w:tblStylePr>
    <w:tblStylePr w:type="firstRow">
      <w:rPr>
        <w:color w:val="f2f2f2"/>
        <w:sz w:val="22"/>
      </w:rPr>
      <w:pPr>
        <w:pBdr/>
        <w:spacing/>
        <w:ind/>
      </w:pPr>
      <w:tblPr>
        <w:tblBorders/>
      </w:tblPr>
      <w:tcPr>
        <w:shd w:val="clear" w:color="ffffff" w:fill="f79646" w:themeFill="accent6"/>
        <w:tcBorders/>
      </w:tcPr>
    </w:tblStylePr>
    <w:tblStylePr w:type="lastCol">
      <w:rPr>
        <w:color w:val="f2f2f2"/>
        <w:sz w:val="22"/>
      </w:rPr>
      <w:pPr>
        <w:pBdr/>
        <w:spacing/>
        <w:ind/>
      </w:pPr>
      <w:tblPr>
        <w:tblBorders/>
      </w:tblPr>
      <w:tcPr>
        <w:shd w:val="clear" w:color="ffffff" w:fill="f79646" w:themeFill="accent6"/>
        <w:tcBorders/>
      </w:tcPr>
    </w:tblStylePr>
    <w:tblStylePr w:type="lastRow">
      <w:rPr>
        <w:color w:val="f2f2f2"/>
        <w:sz w:val="22"/>
      </w:rPr>
      <w:pPr>
        <w:pBdr/>
        <w:spacing/>
        <w:ind/>
      </w:pPr>
      <w:tblPr>
        <w:tblBorders/>
      </w:tblPr>
      <w:tcPr>
        <w:shd w:val="clear" w:color="ffffff"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Bordered &amp; Lined - Accent"/>
    <w:uiPriority w:val="99"/>
    <w:pPr>
      <w:pBdr/>
      <w:spacing w:after="0" w:line="240" w:lineRule="auto"/>
      <w:ind/>
    </w:pPr>
    <w:rPr>
      <w:color w:val="404040"/>
    </w:rPr>
    <w:tblPr>
      <w:tblStyleRowBandSize w:val="1"/>
      <w:tblStyleColBandSize w:val="1"/>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f2f2f2" w:themeFill="text1" w:themeFillTint="00"/>
        <w:tcBorders/>
      </w:tcPr>
    </w:tblStylePr>
    <w:tblStylePr w:type="band2Vert">
      <w:rPr>
        <w:color w:val="404040"/>
        <w:sz w:val="22"/>
      </w:rPr>
      <w:pPr>
        <w:pBdr/>
        <w:spacing/>
        <w:ind/>
      </w:pPr>
      <w:tblPr>
        <w:tblBorders/>
      </w:tblPr>
      <w:tcPr>
        <w:shd w:val="clear" w:color="ffffff" w:fill="f2f2f2" w:themeFill="text1" w:themeFillTint="00"/>
        <w:tcBorders/>
      </w:tcPr>
    </w:tblStylePr>
    <w:tblStylePr w:type="firstCol">
      <w:rPr>
        <w:color w:val="f2f2f2"/>
        <w:sz w:val="22"/>
      </w:rPr>
      <w:pPr>
        <w:pBdr/>
        <w:spacing/>
        <w:ind/>
      </w:pPr>
      <w:tblPr>
        <w:tblBorders/>
      </w:tblPr>
      <w:tcPr>
        <w:shd w:val="clear" w:color="ffffff" w:fill="7f7f7f" w:themeFill="text1" w:themeFillTint="80"/>
        <w:tcBorders/>
      </w:tcPr>
    </w:tblStylePr>
    <w:tblStylePr w:type="firstRow">
      <w:rPr>
        <w:color w:val="f2f2f2"/>
        <w:sz w:val="22"/>
      </w:rPr>
      <w:pPr>
        <w:pBdr/>
        <w:spacing/>
        <w:ind/>
      </w:pPr>
      <w:tblPr>
        <w:tblBorders/>
      </w:tblPr>
      <w:tcPr>
        <w:shd w:val="clear" w:color="ffffff" w:fill="7f7f7f" w:themeFill="text1" w:themeFillTint="80"/>
        <w:tcBorders/>
      </w:tcPr>
    </w:tblStylePr>
    <w:tblStylePr w:type="lastCol">
      <w:rPr>
        <w:color w:val="f2f2f2"/>
        <w:sz w:val="22"/>
      </w:rPr>
      <w:pPr>
        <w:pBdr/>
        <w:spacing/>
        <w:ind/>
      </w:pPr>
      <w:tblPr>
        <w:tblBorders/>
      </w:tblPr>
      <w:tcPr>
        <w:shd w:val="clear" w:color="ffffff" w:fill="7f7f7f" w:themeFill="text1" w:themeFillTint="80"/>
        <w:tcBorders/>
      </w:tcPr>
    </w:tblStylePr>
    <w:tblStylePr w:type="lastRow">
      <w:rPr>
        <w:color w:val="f2f2f2"/>
        <w:sz w:val="22"/>
      </w:rPr>
      <w:pPr>
        <w:pBdr/>
        <w:spacing/>
        <w:ind/>
      </w:pPr>
      <w:tblPr>
        <w:tblBorders/>
      </w:tblPr>
      <w:tcPr>
        <w:shd w:val="clear" w:color="ffffff"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Bordered &amp; Lined - Accent 1"/>
    <w:uiPriority w:val="99"/>
    <w:pPr>
      <w:pBdr/>
      <w:spacing w:after="0" w:line="240" w:lineRule="auto"/>
      <w:ind/>
    </w:pPr>
    <w:rPr>
      <w:color w:val="404040"/>
    </w:r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insideH w:val="single" w:color="000000" w:themeColor="accent1" w:sz="4" w:space="0"/>
        <w:insideV w:val="single" w:color="000000" w:themeColor="accent1" w:sz="4" w:space="0"/>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c7d7ea" w:themeFill="accent1" w:themeFillTint="50"/>
        <w:tcBorders/>
      </w:tcPr>
    </w:tblStylePr>
    <w:tblStylePr w:type="band2Vert">
      <w:rPr>
        <w:color w:val="404040"/>
        <w:sz w:val="22"/>
      </w:rPr>
      <w:pPr>
        <w:pBdr/>
        <w:spacing/>
        <w:ind/>
      </w:pPr>
      <w:tblPr>
        <w:tblBorders/>
      </w:tblPr>
      <w:tcPr>
        <w:shd w:val="clear" w:color="ffffff" w:fill="c7d7ea" w:themeFill="accent1" w:themeFillTint="50"/>
        <w:tcBorders/>
      </w:tcPr>
    </w:tblStylePr>
    <w:tblStylePr w:type="firstCol">
      <w:rPr>
        <w:color w:val="f2f2f2"/>
        <w:sz w:val="22"/>
      </w:rPr>
      <w:pPr>
        <w:pBdr/>
        <w:spacing/>
        <w:ind/>
      </w:pPr>
      <w:tblPr>
        <w:tblBorders/>
      </w:tblPr>
      <w:tcPr>
        <w:shd w:val="clear" w:color="ffffff" w:fill="5d8dc2" w:themeFill="accent1" w:themeFillTint="EA"/>
        <w:tcBorders/>
      </w:tcPr>
    </w:tblStylePr>
    <w:tblStylePr w:type="firstRow">
      <w:rPr>
        <w:color w:val="f2f2f2"/>
        <w:sz w:val="22"/>
      </w:rPr>
      <w:pPr>
        <w:pBdr/>
        <w:spacing/>
        <w:ind/>
      </w:pPr>
      <w:tblPr>
        <w:tblBorders/>
      </w:tblPr>
      <w:tcPr>
        <w:shd w:val="clear" w:color="ffffff" w:fill="5d8dc2" w:themeFill="accent1" w:themeFillTint="EA"/>
        <w:tcBorders/>
      </w:tcPr>
    </w:tblStylePr>
    <w:tblStylePr w:type="lastCol">
      <w:rPr>
        <w:color w:val="f2f2f2"/>
        <w:sz w:val="22"/>
      </w:rPr>
      <w:pPr>
        <w:pBdr/>
        <w:spacing/>
        <w:ind/>
      </w:pPr>
      <w:tblPr>
        <w:tblBorders/>
      </w:tblPr>
      <w:tcPr>
        <w:shd w:val="clear" w:color="ffffff" w:fill="5d8dc2" w:themeFill="accent1" w:themeFillTint="EA"/>
        <w:tcBorders/>
      </w:tcPr>
    </w:tblStylePr>
    <w:tblStylePr w:type="lastRow">
      <w:rPr>
        <w:color w:val="f2f2f2"/>
        <w:sz w:val="22"/>
      </w:rPr>
      <w:pPr>
        <w:pBdr/>
        <w:spacing/>
        <w:ind/>
      </w:pPr>
      <w:tblPr>
        <w:tblBorders/>
      </w:tblPr>
      <w:tcPr>
        <w:shd w:val="clear" w:color="ffffff"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Bordered &amp; Lined - Accent 2"/>
    <w:uiPriority w:val="99"/>
    <w:pPr>
      <w:pBdr/>
      <w:spacing w:after="0" w:line="240" w:lineRule="auto"/>
      <w:ind/>
    </w:pPr>
    <w:rPr>
      <w:color w:val="404040"/>
    </w:rPr>
    <w:tblPr>
      <w:tblStyleRowBandSize w:val="1"/>
      <w:tblStyleColBandSize w:val="1"/>
      <w:tblBorders>
        <w:top w:val="single" w:color="000000" w:themeColor="accent2" w:sz="4" w:space="0"/>
        <w:left w:val="single" w:color="000000" w:themeColor="accent2" w:sz="4" w:space="0"/>
        <w:bottom w:val="single" w:color="000000" w:themeColor="accent2" w:sz="4" w:space="0"/>
        <w:right w:val="single" w:color="000000" w:themeColor="accent2" w:sz="4" w:space="0"/>
        <w:insideH w:val="single" w:color="000000" w:themeColor="accent2" w:sz="4" w:space="0"/>
        <w:insideV w:val="single" w:color="000000" w:themeColor="accent2" w:sz="4" w:space="0"/>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f2dcdb" w:themeFill="accent2" w:themeFillTint="32"/>
        <w:tcBorders/>
      </w:tcPr>
    </w:tblStylePr>
    <w:tblStylePr w:type="band2Vert">
      <w:rPr>
        <w:color w:val="404040"/>
        <w:sz w:val="22"/>
      </w:rPr>
      <w:pPr>
        <w:pBdr/>
        <w:spacing/>
        <w:ind/>
      </w:pPr>
      <w:tblPr>
        <w:tblBorders/>
      </w:tblPr>
      <w:tcPr>
        <w:shd w:val="clear" w:color="ffffff" w:fill="f2dcdb" w:themeFill="accent2" w:themeFillTint="32"/>
        <w:tcBorders/>
      </w:tcPr>
    </w:tblStylePr>
    <w:tblStylePr w:type="firstCol">
      <w:rPr>
        <w:color w:val="f2f2f2"/>
        <w:sz w:val="22"/>
      </w:rPr>
      <w:pPr>
        <w:pBdr/>
        <w:spacing/>
        <w:ind/>
      </w:pPr>
      <w:tblPr>
        <w:tblBorders/>
      </w:tblPr>
      <w:tcPr>
        <w:shd w:val="clear" w:color="ffffff" w:fill="d99694" w:themeFill="accent2" w:themeFillTint="97"/>
        <w:tcBorders/>
      </w:tcPr>
    </w:tblStylePr>
    <w:tblStylePr w:type="firstRow">
      <w:rPr>
        <w:color w:val="f2f2f2"/>
        <w:sz w:val="22"/>
      </w:rPr>
      <w:pPr>
        <w:pBdr/>
        <w:spacing/>
        <w:ind/>
      </w:pPr>
      <w:tblPr>
        <w:tblBorders/>
      </w:tblPr>
      <w:tcPr>
        <w:shd w:val="clear" w:color="ffffff" w:fill="d99694" w:themeFill="accent2" w:themeFillTint="97"/>
        <w:tcBorders/>
      </w:tcPr>
    </w:tblStylePr>
    <w:tblStylePr w:type="lastCol">
      <w:rPr>
        <w:color w:val="f2f2f2"/>
        <w:sz w:val="22"/>
      </w:rPr>
      <w:pPr>
        <w:pBdr/>
        <w:spacing/>
        <w:ind/>
      </w:pPr>
      <w:tblPr>
        <w:tblBorders/>
      </w:tblPr>
      <w:tcPr>
        <w:shd w:val="clear" w:color="ffffff" w:fill="d99694" w:themeFill="accent2" w:themeFillTint="97"/>
        <w:tcBorders/>
      </w:tcPr>
    </w:tblStylePr>
    <w:tblStylePr w:type="lastRow">
      <w:rPr>
        <w:color w:val="f2f2f2"/>
        <w:sz w:val="22"/>
      </w:rPr>
      <w:pPr>
        <w:pBdr/>
        <w:spacing/>
        <w:ind/>
      </w:pPr>
      <w:tblPr>
        <w:tblBorders/>
      </w:tblPr>
      <w:tcPr>
        <w:shd w:val="clear" w:color="ffffff"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Bordered &amp; Lined - Accent 3"/>
    <w:uiPriority w:val="99"/>
    <w:pPr>
      <w:pBdr/>
      <w:spacing w:after="0" w:line="240" w:lineRule="auto"/>
      <w:ind/>
    </w:pPr>
    <w:rPr>
      <w:color w:val="404040"/>
    </w:rPr>
    <w:tblPr>
      <w:tblStyleRowBandSize w:val="1"/>
      <w:tblStyleColBandSize w:val="1"/>
      <w:tblBorders>
        <w:top w:val="single" w:color="000000" w:themeColor="accent3" w:sz="4" w:space="0"/>
        <w:left w:val="single" w:color="000000" w:themeColor="accent3" w:sz="4" w:space="0"/>
        <w:bottom w:val="single" w:color="000000" w:themeColor="accent3" w:sz="4" w:space="0"/>
        <w:right w:val="single" w:color="000000" w:themeColor="accent3" w:sz="4" w:space="0"/>
        <w:insideH w:val="single" w:color="000000" w:themeColor="accent3" w:sz="4" w:space="0"/>
        <w:insideV w:val="single" w:color="000000" w:themeColor="accent3" w:sz="4" w:space="0"/>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eaf0dd" w:themeFill="accent3" w:themeFillTint="34"/>
        <w:tcBorders/>
      </w:tcPr>
    </w:tblStylePr>
    <w:tblStylePr w:type="band2Vert">
      <w:rPr>
        <w:color w:val="404040"/>
        <w:sz w:val="22"/>
      </w:rPr>
      <w:pPr>
        <w:pBdr/>
        <w:spacing/>
        <w:ind/>
      </w:pPr>
      <w:tblPr>
        <w:tblBorders/>
      </w:tblPr>
      <w:tcPr>
        <w:shd w:val="clear" w:color="ffffff" w:fill="eaf0dd" w:themeFill="accent3" w:themeFillTint="34"/>
        <w:tcBorders/>
      </w:tcPr>
    </w:tblStylePr>
    <w:tblStylePr w:type="firstCol">
      <w:rPr>
        <w:color w:val="f2f2f2"/>
        <w:sz w:val="22"/>
      </w:rPr>
      <w:pPr>
        <w:pBdr/>
        <w:spacing/>
        <w:ind/>
      </w:pPr>
      <w:tblPr>
        <w:tblBorders/>
      </w:tblPr>
      <w:tcPr>
        <w:shd w:val="clear" w:color="ffffff" w:fill="9bba59" w:themeFill="accent3" w:themeFillTint="FE"/>
        <w:tcBorders/>
      </w:tcPr>
    </w:tblStylePr>
    <w:tblStylePr w:type="firstRow">
      <w:rPr>
        <w:color w:val="f2f2f2"/>
        <w:sz w:val="22"/>
      </w:rPr>
      <w:pPr>
        <w:pBdr/>
        <w:spacing/>
        <w:ind/>
      </w:pPr>
      <w:tblPr>
        <w:tblBorders/>
      </w:tblPr>
      <w:tcPr>
        <w:shd w:val="clear" w:color="ffffff" w:fill="9bba59" w:themeFill="accent3" w:themeFillTint="FE"/>
        <w:tcBorders/>
      </w:tcPr>
    </w:tblStylePr>
    <w:tblStylePr w:type="lastCol">
      <w:rPr>
        <w:color w:val="f2f2f2"/>
        <w:sz w:val="22"/>
      </w:rPr>
      <w:pPr>
        <w:pBdr/>
        <w:spacing/>
        <w:ind/>
      </w:pPr>
      <w:tblPr>
        <w:tblBorders/>
      </w:tblPr>
      <w:tcPr>
        <w:shd w:val="clear" w:color="ffffff" w:fill="9bba59" w:themeFill="accent3" w:themeFillTint="FE"/>
        <w:tcBorders/>
      </w:tcPr>
    </w:tblStylePr>
    <w:tblStylePr w:type="lastRow">
      <w:rPr>
        <w:color w:val="f2f2f2"/>
        <w:sz w:val="22"/>
      </w:rPr>
      <w:pPr>
        <w:pBdr/>
        <w:spacing/>
        <w:ind/>
      </w:pPr>
      <w:tblPr>
        <w:tblBorders/>
      </w:tblPr>
      <w:tcPr>
        <w:shd w:val="clear" w:color="ffffff"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Bordered &amp; Lined - Accent 4"/>
    <w:uiPriority w:val="99"/>
    <w:pPr>
      <w:pBdr/>
      <w:spacing w:after="0" w:line="240" w:lineRule="auto"/>
      <w:ind/>
    </w:pPr>
    <w:rPr>
      <w:color w:val="404040"/>
    </w:rPr>
    <w:tblPr>
      <w:tblStyleRowBandSize w:val="1"/>
      <w:tblStyleColBandSize w:val="1"/>
      <w:tblBorders>
        <w:top w:val="single" w:color="000000" w:themeColor="accent4" w:sz="4" w:space="0"/>
        <w:left w:val="single" w:color="000000" w:themeColor="accent4" w:sz="4" w:space="0"/>
        <w:bottom w:val="single" w:color="000000" w:themeColor="accent4" w:sz="4" w:space="0"/>
        <w:right w:val="single" w:color="000000" w:themeColor="accent4" w:sz="4" w:space="0"/>
        <w:insideH w:val="single" w:color="000000" w:themeColor="accent4" w:sz="4" w:space="0"/>
        <w:insideV w:val="single" w:color="000000" w:themeColor="accent4" w:sz="4" w:space="0"/>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e5dfec" w:themeFill="accent4" w:themeFillTint="34"/>
        <w:tcBorders/>
      </w:tcPr>
    </w:tblStylePr>
    <w:tblStylePr w:type="band2Vert">
      <w:rPr>
        <w:color w:val="404040"/>
        <w:sz w:val="22"/>
      </w:rPr>
      <w:pPr>
        <w:pBdr/>
        <w:spacing/>
        <w:ind/>
      </w:pPr>
      <w:tblPr>
        <w:tblBorders/>
      </w:tblPr>
      <w:tcPr>
        <w:shd w:val="clear" w:color="ffffff" w:fill="e5dfec" w:themeFill="accent4" w:themeFillTint="34"/>
        <w:tcBorders/>
      </w:tcPr>
    </w:tblStylePr>
    <w:tblStylePr w:type="firstCol">
      <w:rPr>
        <w:color w:val="f2f2f2"/>
        <w:sz w:val="22"/>
      </w:rPr>
      <w:pPr>
        <w:pBdr/>
        <w:spacing/>
        <w:ind/>
      </w:pPr>
      <w:tblPr>
        <w:tblBorders/>
      </w:tblPr>
      <w:tcPr>
        <w:shd w:val="clear" w:color="ffffff" w:fill="b2a1c6" w:themeFill="accent4" w:themeFillTint="9A"/>
        <w:tcBorders/>
      </w:tcPr>
    </w:tblStylePr>
    <w:tblStylePr w:type="firstRow">
      <w:rPr>
        <w:color w:val="f2f2f2"/>
        <w:sz w:val="22"/>
      </w:rPr>
      <w:pPr>
        <w:pBdr/>
        <w:spacing/>
        <w:ind/>
      </w:pPr>
      <w:tblPr>
        <w:tblBorders/>
      </w:tblPr>
      <w:tcPr>
        <w:shd w:val="clear" w:color="ffffff" w:fill="b2a1c6" w:themeFill="accent4" w:themeFillTint="9A"/>
        <w:tcBorders/>
      </w:tcPr>
    </w:tblStylePr>
    <w:tblStylePr w:type="lastCol">
      <w:rPr>
        <w:color w:val="f2f2f2"/>
        <w:sz w:val="22"/>
      </w:rPr>
      <w:pPr>
        <w:pBdr/>
        <w:spacing/>
        <w:ind/>
      </w:pPr>
      <w:tblPr>
        <w:tblBorders/>
      </w:tblPr>
      <w:tcPr>
        <w:shd w:val="clear" w:color="ffffff" w:fill="b2a1c6" w:themeFill="accent4" w:themeFillTint="9A"/>
        <w:tcBorders/>
      </w:tcPr>
    </w:tblStylePr>
    <w:tblStylePr w:type="lastRow">
      <w:rPr>
        <w:color w:val="f2f2f2"/>
        <w:sz w:val="22"/>
      </w:rPr>
      <w:pPr>
        <w:pBdr/>
        <w:spacing/>
        <w:ind/>
      </w:pPr>
      <w:tblPr>
        <w:tblBorders/>
      </w:tblPr>
      <w:tcPr>
        <w:shd w:val="clear" w:color="ffffff"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Bordered &amp; Lined - Accent 5"/>
    <w:uiPriority w:val="99"/>
    <w:pPr>
      <w:pBdr/>
      <w:spacing w:after="0" w:line="240" w:lineRule="auto"/>
      <w:ind/>
    </w:pPr>
    <w:rPr>
      <w:color w:val="404040"/>
    </w:r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daeef3" w:themeFill="accent5" w:themeFillTint="34"/>
        <w:tcBorders/>
      </w:tcPr>
    </w:tblStylePr>
    <w:tblStylePr w:type="band2Vert">
      <w:rPr>
        <w:color w:val="404040"/>
        <w:sz w:val="22"/>
      </w:rPr>
      <w:pPr>
        <w:pBdr/>
        <w:spacing/>
        <w:ind/>
      </w:pPr>
      <w:tblPr>
        <w:tblBorders/>
      </w:tblPr>
      <w:tcPr>
        <w:shd w:val="clear" w:color="ffffff" w:fill="daeef3" w:themeFill="accent5" w:themeFillTint="34"/>
        <w:tcBorders/>
      </w:tcPr>
    </w:tblStylePr>
    <w:tblStylePr w:type="firstCol">
      <w:rPr>
        <w:color w:val="f2f2f2"/>
        <w:sz w:val="22"/>
      </w:rPr>
      <w:pPr>
        <w:pBdr/>
        <w:spacing/>
        <w:ind/>
      </w:pPr>
      <w:tblPr>
        <w:tblBorders/>
      </w:tblPr>
      <w:tcPr>
        <w:shd w:val="clear" w:color="ffffff" w:fill="4bacc6" w:themeFill="accent5"/>
        <w:tcBorders/>
      </w:tcPr>
    </w:tblStylePr>
    <w:tblStylePr w:type="firstRow">
      <w:rPr>
        <w:color w:val="f2f2f2"/>
        <w:sz w:val="22"/>
      </w:rPr>
      <w:pPr>
        <w:pBdr/>
        <w:spacing/>
        <w:ind/>
      </w:pPr>
      <w:tblPr>
        <w:tblBorders/>
      </w:tblPr>
      <w:tcPr>
        <w:shd w:val="clear" w:color="ffffff" w:fill="4bacc6" w:themeFill="accent5"/>
        <w:tcBorders/>
      </w:tcPr>
    </w:tblStylePr>
    <w:tblStylePr w:type="lastCol">
      <w:rPr>
        <w:color w:val="f2f2f2"/>
        <w:sz w:val="22"/>
      </w:rPr>
      <w:pPr>
        <w:pBdr/>
        <w:spacing/>
        <w:ind/>
      </w:pPr>
      <w:tblPr>
        <w:tblBorders/>
      </w:tblPr>
      <w:tcPr>
        <w:shd w:val="clear" w:color="ffffff" w:fill="4bacc6" w:themeFill="accent5"/>
        <w:tcBorders/>
      </w:tcPr>
    </w:tblStylePr>
    <w:tblStylePr w:type="lastRow">
      <w:rPr>
        <w:color w:val="f2f2f2"/>
        <w:sz w:val="22"/>
      </w:rPr>
      <w:pPr>
        <w:pBdr/>
        <w:spacing/>
        <w:ind/>
      </w:pPr>
      <w:tblPr>
        <w:tblBorders/>
      </w:tblPr>
      <w:tcPr>
        <w:shd w:val="clear" w:color="ffffff"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Bordered &amp; Lined - Accent 6"/>
    <w:uiPriority w:val="99"/>
    <w:pPr>
      <w:pBdr/>
      <w:spacing w:after="0" w:line="240" w:lineRule="auto"/>
      <w:ind/>
    </w:pPr>
    <w:rPr>
      <w:color w:val="404040"/>
    </w:r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color w:val="404040"/>
        <w:sz w:val="22"/>
      </w:rPr>
      <w:pPr>
        <w:pBdr/>
        <w:spacing/>
        <w:ind/>
      </w:pPr>
      <w:tblPr>
        <w:tblBorders/>
      </w:tblPr>
      <w:tcPr>
        <w:tcBorders/>
      </w:tcPr>
    </w:tblStylePr>
    <w:tblStylePr w:type="band1Vert">
      <w:rPr>
        <w:color w:val="404040"/>
        <w:sz w:val="22"/>
      </w:rPr>
      <w:pPr>
        <w:pBdr/>
        <w:spacing/>
        <w:ind/>
      </w:pPr>
      <w:tblPr>
        <w:tblBorders/>
      </w:tblPr>
      <w:tcPr>
        <w:tcBorders/>
      </w:tcPr>
    </w:tblStylePr>
    <w:tblStylePr w:type="band2Horz">
      <w:rPr>
        <w:color w:val="404040"/>
        <w:sz w:val="22"/>
      </w:rPr>
      <w:pPr>
        <w:pBdr/>
        <w:spacing/>
        <w:ind/>
      </w:pPr>
      <w:tblPr>
        <w:tblBorders/>
      </w:tblPr>
      <w:tcPr>
        <w:shd w:val="clear" w:color="ffffff" w:fill="fde9d8" w:themeFill="accent6" w:themeFillTint="34"/>
        <w:tcBorders/>
      </w:tcPr>
    </w:tblStylePr>
    <w:tblStylePr w:type="band2Vert">
      <w:rPr>
        <w:color w:val="404040"/>
        <w:sz w:val="22"/>
      </w:rPr>
      <w:pPr>
        <w:pBdr/>
        <w:spacing/>
        <w:ind/>
      </w:pPr>
      <w:tblPr>
        <w:tblBorders/>
      </w:tblPr>
      <w:tcPr>
        <w:shd w:val="clear" w:color="ffffff" w:fill="fde9d8" w:themeFill="accent6" w:themeFillTint="34"/>
        <w:tcBorders/>
      </w:tcPr>
    </w:tblStylePr>
    <w:tblStylePr w:type="firstCol">
      <w:rPr>
        <w:color w:val="f2f2f2"/>
        <w:sz w:val="22"/>
      </w:rPr>
      <w:pPr>
        <w:pBdr/>
        <w:spacing/>
        <w:ind/>
      </w:pPr>
      <w:tblPr>
        <w:tblBorders/>
      </w:tblPr>
      <w:tcPr>
        <w:shd w:val="clear" w:color="ffffff" w:fill="f79646" w:themeFill="accent6"/>
        <w:tcBorders/>
      </w:tcPr>
    </w:tblStylePr>
    <w:tblStylePr w:type="firstRow">
      <w:rPr>
        <w:color w:val="f2f2f2"/>
        <w:sz w:val="22"/>
      </w:rPr>
      <w:pPr>
        <w:pBdr/>
        <w:spacing/>
        <w:ind/>
      </w:pPr>
      <w:tblPr>
        <w:tblBorders/>
      </w:tblPr>
      <w:tcPr>
        <w:shd w:val="clear" w:color="ffffff" w:fill="f79646" w:themeFill="accent6"/>
        <w:tcBorders/>
      </w:tcPr>
    </w:tblStylePr>
    <w:tblStylePr w:type="lastCol">
      <w:rPr>
        <w:color w:val="f2f2f2"/>
        <w:sz w:val="22"/>
      </w:rPr>
      <w:pPr>
        <w:pBdr/>
        <w:spacing/>
        <w:ind/>
      </w:pPr>
      <w:tblPr>
        <w:tblBorders/>
      </w:tblPr>
      <w:tcPr>
        <w:shd w:val="clear" w:color="ffffff" w:fill="f79646" w:themeFill="accent6"/>
        <w:tcBorders/>
      </w:tcPr>
    </w:tblStylePr>
    <w:tblStylePr w:type="lastRow">
      <w:rPr>
        <w:color w:val="f2f2f2"/>
        <w:sz w:val="22"/>
      </w:rPr>
      <w:pPr>
        <w:pBdr/>
        <w:spacing/>
        <w:ind/>
      </w:pPr>
      <w:tblPr>
        <w:tblBorders/>
      </w:tblPr>
      <w:tcPr>
        <w:shd w:val="clear" w:color="ffffff"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Bordered"/>
    <w:uiPriority w:val="99"/>
    <w:pPr>
      <w:pBdr/>
      <w:spacing w:after="0" w:line="240" w:lineRule="auto"/>
      <w:ind/>
    </w:pPr>
    <w:tblPr>
      <w:tblStyleRowBandSize w:val="1"/>
      <w:tblStyleColBandSize w:val="1"/>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color w:val="404040"/>
        <w:sz w:val="22"/>
      </w:rPr>
      <w:pPr>
        <w:pBdr/>
        <w:spacing/>
        <w:ind/>
      </w:pPr>
      <w:tblPr>
        <w:tblBorders/>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404040"/>
        <w:sz w:val="22"/>
      </w:rPr>
      <w:pPr>
        <w:pBdr/>
        <w:spacing/>
        <w:ind/>
      </w:pPr>
      <w:tblPr>
        <w:tblBorders/>
      </w:tblPr>
      <w:tcPr>
        <w:tcBorders/>
      </w:tcPr>
    </w:tblStylePr>
    <w:tblStylePr w:type="firstRow">
      <w:rPr>
        <w:color w:val="404040"/>
        <w:sz w:val="22"/>
      </w:rPr>
      <w:pPr>
        <w:pBdr/>
        <w:spacing/>
        <w:ind/>
      </w:pPr>
      <w:tblPr>
        <w:tblBorders/>
      </w:tblPr>
      <w:tcPr>
        <w:tcBorders>
          <w:bottom w:val="single" w:color="000000" w:themeColor="text1" w:sz="12" w:space="0"/>
        </w:tcBorders>
      </w:tcPr>
    </w:tblStylePr>
    <w:tblStylePr w:type="lastCol">
      <w:rPr>
        <w:color w:val="404040"/>
        <w:sz w:val="22"/>
      </w:rPr>
      <w:pPr>
        <w:pBdr/>
        <w:spacing/>
        <w:ind/>
      </w:pPr>
      <w:tblPr>
        <w:tblBorders/>
      </w:tblPr>
      <w:tcPr>
        <w:tcBorders>
          <w:left w:val="single" w:color="000000" w:themeColor="text1" w:sz="12" w:space="0"/>
        </w:tcBorders>
      </w:tcPr>
    </w:tblStylePr>
    <w:tblStylePr w:type="lastRow">
      <w:rPr>
        <w:color w:val="404040"/>
        <w:sz w:val="22"/>
      </w:rPr>
      <w:pPr>
        <w:pBdr/>
        <w:spacing/>
        <w:ind/>
      </w:pPr>
      <w:tblPr>
        <w:tblBorders/>
      </w:tblPr>
      <w:tcPr>
        <w:tcBorders>
          <w:top w:val="single" w:color="000000" w:themeColor="tex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Bordered - Accent 1"/>
    <w:uiPriority w:val="99"/>
    <w:pPr>
      <w:pBdr/>
      <w:spacing w:after="0" w:line="240" w:lineRule="auto"/>
      <w:ind/>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color w:val="404040"/>
        <w:sz w:val="22"/>
      </w:rPr>
      <w:pPr>
        <w:pBdr/>
        <w:spacing/>
        <w:ind/>
      </w:pPr>
      <w:tblPr>
        <w:tblBorders/>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404040"/>
        <w:sz w:val="22"/>
      </w:rPr>
      <w:pPr>
        <w:pBdr/>
        <w:spacing/>
        <w:ind/>
      </w:pPr>
      <w:tblPr>
        <w:tblBorders/>
      </w:tblPr>
      <w:tcPr>
        <w:tcBorders/>
      </w:tcPr>
    </w:tblStylePr>
    <w:tblStylePr w:type="firstRow">
      <w:rPr>
        <w:color w:val="404040"/>
        <w:sz w:val="22"/>
      </w:rPr>
      <w:pPr>
        <w:pBdr/>
        <w:spacing/>
        <w:ind/>
      </w:pPr>
      <w:tblPr>
        <w:tblBorders/>
      </w:tblPr>
      <w:tcPr>
        <w:tcBorders>
          <w:bottom w:val="single" w:color="000000" w:themeColor="accent1" w:sz="12" w:space="0"/>
        </w:tcBorders>
      </w:tcPr>
    </w:tblStylePr>
    <w:tblStylePr w:type="lastCol">
      <w:rPr>
        <w:color w:val="404040"/>
        <w:sz w:val="22"/>
      </w:rPr>
      <w:pPr>
        <w:pBdr/>
        <w:spacing/>
        <w:ind/>
      </w:pPr>
      <w:tblPr>
        <w:tblBorders/>
      </w:tblPr>
      <w:tcPr>
        <w:tcBorders>
          <w:left w:val="single" w:color="000000" w:themeColor="accent1" w:sz="12" w:space="0"/>
        </w:tcBorders>
      </w:tcPr>
    </w:tblStylePr>
    <w:tblStylePr w:type="lastRow">
      <w:rPr>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Bordered - Accent 2"/>
    <w:uiPriority w:val="99"/>
    <w:pPr>
      <w:pBdr/>
      <w:spacing w:after="0" w:line="240" w:lineRule="auto"/>
      <w:ind/>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color w:val="404040"/>
        <w:sz w:val="22"/>
      </w:rPr>
      <w:pPr>
        <w:pBdr/>
        <w:spacing/>
        <w:ind/>
      </w:pPr>
      <w:tblPr>
        <w:tblBorders/>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404040"/>
        <w:sz w:val="22"/>
      </w:rPr>
      <w:pPr>
        <w:pBdr/>
        <w:spacing/>
        <w:ind/>
      </w:pPr>
      <w:tblPr>
        <w:tblBorders/>
      </w:tblPr>
      <w:tcPr>
        <w:tcBorders/>
      </w:tcPr>
    </w:tblStylePr>
    <w:tblStylePr w:type="firstRow">
      <w:rPr>
        <w:color w:val="404040"/>
        <w:sz w:val="22"/>
      </w:rPr>
      <w:pPr>
        <w:pBdr/>
        <w:spacing/>
        <w:ind/>
      </w:pPr>
      <w:tblPr>
        <w:tblBorders/>
      </w:tblPr>
      <w:tcPr>
        <w:tcBorders>
          <w:bottom w:val="single" w:color="000000" w:themeColor="accent2" w:sz="12" w:space="0"/>
        </w:tcBorders>
      </w:tcPr>
    </w:tblStylePr>
    <w:tblStylePr w:type="lastCol">
      <w:rPr>
        <w:color w:val="404040"/>
        <w:sz w:val="22"/>
      </w:rPr>
      <w:pPr>
        <w:pBdr/>
        <w:spacing/>
        <w:ind/>
      </w:pPr>
      <w:tblPr>
        <w:tblBorders/>
      </w:tblPr>
      <w:tcPr>
        <w:tcBorders>
          <w:left w:val="single" w:color="000000" w:themeColor="accent2" w:sz="12" w:space="0"/>
        </w:tcBorders>
      </w:tcPr>
    </w:tblStylePr>
    <w:tblStylePr w:type="lastRow">
      <w:rPr>
        <w:color w:val="404040"/>
        <w:sz w:val="22"/>
      </w:rPr>
      <w:pPr>
        <w:pBdr/>
        <w:spacing/>
        <w:ind/>
      </w:pPr>
      <w:tblPr>
        <w:tblBorders/>
      </w:tblPr>
      <w:tcPr>
        <w:tcBorders>
          <w:top w:val="single" w:color="000000" w:themeColor="accent2"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Bordered - Accent 3"/>
    <w:uiPriority w:val="99"/>
    <w:pPr>
      <w:pBdr/>
      <w:spacing w:after="0" w:line="240" w:lineRule="auto"/>
      <w:ind/>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color w:val="404040"/>
        <w:sz w:val="22"/>
      </w:rPr>
      <w:pPr>
        <w:pBdr/>
        <w:spacing/>
        <w:ind/>
      </w:pPr>
      <w:tblPr>
        <w:tblBorders/>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404040"/>
        <w:sz w:val="22"/>
      </w:rPr>
      <w:pPr>
        <w:pBdr/>
        <w:spacing/>
        <w:ind/>
      </w:pPr>
      <w:tblPr>
        <w:tblBorders/>
      </w:tblPr>
      <w:tcPr>
        <w:tcBorders/>
      </w:tcPr>
    </w:tblStylePr>
    <w:tblStylePr w:type="firstRow">
      <w:rPr>
        <w:color w:val="404040"/>
        <w:sz w:val="22"/>
      </w:rPr>
      <w:pPr>
        <w:pBdr/>
        <w:spacing/>
        <w:ind/>
      </w:pPr>
      <w:tblPr>
        <w:tblBorders/>
      </w:tblPr>
      <w:tcPr>
        <w:tcBorders>
          <w:bottom w:val="single" w:color="000000" w:themeColor="accent3" w:sz="12" w:space="0"/>
        </w:tcBorders>
      </w:tcPr>
    </w:tblStylePr>
    <w:tblStylePr w:type="lastCol">
      <w:rPr>
        <w:color w:val="404040"/>
        <w:sz w:val="22"/>
      </w:rPr>
      <w:pPr>
        <w:pBdr/>
        <w:spacing/>
        <w:ind/>
      </w:pPr>
      <w:tblPr>
        <w:tblBorders/>
      </w:tblPr>
      <w:tcPr>
        <w:tcBorders>
          <w:left w:val="single" w:color="000000" w:themeColor="accent3" w:sz="12" w:space="0"/>
        </w:tcBorders>
      </w:tcPr>
    </w:tblStylePr>
    <w:tblStylePr w:type="lastRow">
      <w:rPr>
        <w:color w:val="404040"/>
        <w:sz w:val="22"/>
      </w:rPr>
      <w:pPr>
        <w:pBdr/>
        <w:spacing/>
        <w:ind/>
      </w:pPr>
      <w:tblPr>
        <w:tblBorders/>
      </w:tblPr>
      <w:tcPr>
        <w:tcBorders>
          <w:top w:val="single" w:color="000000" w:themeColor="accent3"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Bordered - Accent 4"/>
    <w:uiPriority w:val="99"/>
    <w:pPr>
      <w:pBdr/>
      <w:spacing w:after="0" w:line="240" w:lineRule="auto"/>
      <w:ind/>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color w:val="404040"/>
        <w:sz w:val="22"/>
      </w:rPr>
      <w:pPr>
        <w:pBdr/>
        <w:spacing/>
        <w:ind/>
      </w:pPr>
      <w:tblPr>
        <w:tblBorders/>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404040"/>
        <w:sz w:val="22"/>
      </w:rPr>
      <w:pPr>
        <w:pBdr/>
        <w:spacing/>
        <w:ind/>
      </w:pPr>
      <w:tblPr>
        <w:tblBorders/>
      </w:tblPr>
      <w:tcPr>
        <w:tcBorders/>
      </w:tcPr>
    </w:tblStylePr>
    <w:tblStylePr w:type="firstRow">
      <w:rPr>
        <w:color w:val="404040"/>
        <w:sz w:val="22"/>
      </w:rPr>
      <w:pPr>
        <w:pBdr/>
        <w:spacing/>
        <w:ind/>
      </w:pPr>
      <w:tblPr>
        <w:tblBorders/>
      </w:tblPr>
      <w:tcPr>
        <w:tcBorders>
          <w:bottom w:val="single" w:color="000000" w:themeColor="accent4" w:sz="12" w:space="0"/>
        </w:tcBorders>
      </w:tcPr>
    </w:tblStylePr>
    <w:tblStylePr w:type="lastCol">
      <w:rPr>
        <w:color w:val="404040"/>
        <w:sz w:val="22"/>
      </w:rPr>
      <w:pPr>
        <w:pBdr/>
        <w:spacing/>
        <w:ind/>
      </w:pPr>
      <w:tblPr>
        <w:tblBorders/>
      </w:tblPr>
      <w:tcPr>
        <w:tcBorders>
          <w:left w:val="single" w:color="000000" w:themeColor="accent4" w:sz="12" w:space="0"/>
        </w:tcBorders>
      </w:tcPr>
    </w:tblStylePr>
    <w:tblStylePr w:type="lastRow">
      <w:rPr>
        <w:color w:val="404040"/>
        <w:sz w:val="22"/>
      </w:rPr>
      <w:pPr>
        <w:pBdr/>
        <w:spacing/>
        <w:ind/>
      </w:pPr>
      <w:tblPr>
        <w:tblBorders/>
      </w:tblPr>
      <w:tcPr>
        <w:tcBorders>
          <w:top w:val="single" w:color="000000" w:themeColor="accent4"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Bordered - Accent 5"/>
    <w:uiPriority w:val="99"/>
    <w:pPr>
      <w:pBdr/>
      <w:spacing w:after="0" w:line="240" w:lineRule="auto"/>
      <w:ind/>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color w:val="404040"/>
        <w:sz w:val="22"/>
      </w:rPr>
      <w:pPr>
        <w:pBdr/>
        <w:spacing/>
        <w:ind/>
      </w:pPr>
      <w:tblPr>
        <w:tblBorders/>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404040"/>
        <w:sz w:val="22"/>
      </w:rPr>
      <w:pPr>
        <w:pBdr/>
        <w:spacing/>
        <w:ind/>
      </w:pPr>
      <w:tblPr>
        <w:tblBorders/>
      </w:tblPr>
      <w:tcPr>
        <w:tcBorders/>
      </w:tcPr>
    </w:tblStylePr>
    <w:tblStylePr w:type="firstRow">
      <w:rPr>
        <w:color w:val="404040"/>
        <w:sz w:val="22"/>
      </w:rPr>
      <w:pPr>
        <w:pBdr/>
        <w:spacing/>
        <w:ind/>
      </w:pPr>
      <w:tblPr>
        <w:tblBorders/>
      </w:tblPr>
      <w:tcPr>
        <w:tcBorders>
          <w:bottom w:val="single" w:color="000000" w:themeColor="accent5" w:sz="12" w:space="0"/>
        </w:tcBorders>
      </w:tcPr>
    </w:tblStylePr>
    <w:tblStylePr w:type="lastCol">
      <w:rPr>
        <w:color w:val="404040"/>
        <w:sz w:val="22"/>
      </w:rPr>
      <w:pPr>
        <w:pBdr/>
        <w:spacing/>
        <w:ind/>
      </w:pPr>
      <w:tblPr>
        <w:tblBorders/>
      </w:tblPr>
      <w:tcPr>
        <w:tcBorders>
          <w:left w:val="single" w:color="000000" w:themeColor="accent5" w:sz="12" w:space="0"/>
        </w:tcBorders>
      </w:tcPr>
    </w:tblStylePr>
    <w:tblStylePr w:type="lastRow">
      <w:rPr>
        <w:color w:val="404040"/>
        <w:sz w:val="22"/>
      </w:rPr>
      <w:pPr>
        <w:pBdr/>
        <w:spacing/>
        <w:ind/>
      </w:pPr>
      <w:tblPr>
        <w:tblBorders/>
      </w:tblPr>
      <w:tcPr>
        <w:tcBorders>
          <w:top w:val="single" w:color="000000" w:themeColor="accent5"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Bordered - Accent 6"/>
    <w:uiPriority w:val="99"/>
    <w:pPr>
      <w:pBdr/>
      <w:spacing w:after="0" w:line="240" w:lineRule="auto"/>
      <w:ind/>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color w:val="404040"/>
        <w:sz w:val="22"/>
      </w:rPr>
      <w:pPr>
        <w:pBdr/>
        <w:spacing/>
        <w:ind/>
      </w:pPr>
      <w:tblPr>
        <w:tblBorders/>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color w:val="404040"/>
        <w:sz w:val="22"/>
      </w:rPr>
      <w:pPr>
        <w:pBdr/>
        <w:spacing/>
        <w:ind/>
      </w:pPr>
      <w:tblPr>
        <w:tblBorders/>
      </w:tblPr>
      <w:tcPr>
        <w:tcBorders/>
      </w:tcPr>
    </w:tblStylePr>
    <w:tblStylePr w:type="firstRow">
      <w:rPr>
        <w:color w:val="404040"/>
        <w:sz w:val="22"/>
      </w:rPr>
      <w:pPr>
        <w:pBdr/>
        <w:spacing/>
        <w:ind/>
      </w:pPr>
      <w:tblPr>
        <w:tblBorders/>
      </w:tblPr>
      <w:tcPr>
        <w:tcBorders>
          <w:bottom w:val="single" w:color="000000" w:themeColor="accent6" w:sz="12" w:space="0"/>
        </w:tcBorders>
      </w:tcPr>
    </w:tblStylePr>
    <w:tblStylePr w:type="lastCol">
      <w:rPr>
        <w:color w:val="404040"/>
        <w:sz w:val="22"/>
      </w:rPr>
      <w:pPr>
        <w:pBdr/>
        <w:spacing/>
        <w:ind/>
      </w:pPr>
      <w:tblPr>
        <w:tblBorders/>
      </w:tblPr>
      <w:tcPr>
        <w:tcBorders>
          <w:left w:val="single" w:color="000000" w:themeColor="accent6" w:sz="12" w:space="0"/>
        </w:tcBorders>
      </w:tcPr>
    </w:tblStylePr>
    <w:tblStylePr w:type="lastRow">
      <w:rPr>
        <w:color w:val="404040"/>
        <w:sz w:val="22"/>
      </w:rPr>
      <w:pPr>
        <w:pBdr/>
        <w:spacing/>
        <w:ind/>
      </w:pPr>
      <w:tblPr>
        <w:tblBorders/>
      </w:tblPr>
      <w:tcPr>
        <w:tcBorders>
          <w:top w:val="single" w:color="000000" w:themeColor="accent6"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hyperlink" Target="mailto:licita@santabarbaradosul.rs.gov.br" TargetMode="External"/></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Arial"/>
        <a:cs typeface="Arial"/>
      </a:majorFont>
      <a:minorFont>
        <a:latin typeface="Calibri"/>
        <a:ea typeface="Arial"/>
        <a:cs typeface="Arial"/>
      </a:minorFont>
    </a:fontScheme>
    <a:fmtScheme name="Escritório">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EFC3DB-BBD8-472F-A691-BBC896DE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ONLYOFFICE/7.5.0.127</Application>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dc:language>pt-BR</dc:language>
  <cp:revision>77</cp:revision>
  <dcterms:created xsi:type="dcterms:W3CDTF">2019-02-13T09:50:00Z</dcterms:created>
  <dcterms:modified xsi:type="dcterms:W3CDTF">2023-12-18T14:08:14Z</dcterms:modified>
</cp:coreProperties>
</file>