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  <w:highlight w:val="white"/>
        </w:rPr>
      </w:pPr>
      <w:r>
        <w:rPr>
          <w:rFonts w:ascii="Cambria" w:hAnsi="Cambria" w:cs="Cambria"/>
          <w:b/>
          <w:bCs/>
          <w:sz w:val="22"/>
          <w:szCs w:val="22"/>
          <w:highlight w:val="non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  <w:highlight w:val="none"/>
        </w:rPr>
      </w:pPr>
      <w:r>
        <w:rPr>
          <w:rFonts w:ascii="Cambria" w:hAnsi="Cambria" w:cs="Cambria"/>
          <w:b/>
          <w:bCs/>
          <w:sz w:val="22"/>
          <w:szCs w:val="22"/>
          <w:highlight w:val="white"/>
        </w:rPr>
        <w:t xml:space="preserve">DESPACHO </w:t>
      </w:r>
      <w:r>
        <w:rPr>
          <w:rFonts w:ascii="Cambria" w:hAnsi="Cambria" w:cs="Cambria"/>
          <w:b/>
          <w:bCs/>
          <w:sz w:val="22"/>
          <w:szCs w:val="22"/>
          <w:highlight w:val="white"/>
        </w:rPr>
        <w:t xml:space="preserve">DE CONFORMIDADE</w:t>
      </w:r>
      <w:r>
        <w:rPr>
          <w:rFonts w:ascii="Cambria" w:hAnsi="Cambria" w:cs="Cambria"/>
          <w:b/>
          <w:bCs/>
          <w:sz w:val="22"/>
          <w:szCs w:val="22"/>
          <w:highlight w:val="white"/>
        </w:rPr>
      </w:r>
      <w:r>
        <w:rPr>
          <w:rFonts w:ascii="Cambria" w:hAnsi="Cambria" w:cs="Cambria"/>
          <w:b/>
          <w:bCs/>
          <w:sz w:val="22"/>
          <w:szCs w:val="22"/>
          <w:highlight w:val="none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b/>
          <w:bCs/>
          <w:sz w:val="22"/>
          <w:szCs w:val="22"/>
          <w:highlight w:val="white"/>
        </w:rPr>
      </w:pPr>
      <w:r>
        <w:rPr>
          <w:rFonts w:ascii="Cambria" w:hAnsi="Cambria" w:cs="Cambria"/>
          <w:b/>
          <w:bCs/>
          <w:sz w:val="22"/>
          <w:szCs w:val="22"/>
          <w:highlight w:val="white"/>
        </w:rPr>
      </w:r>
      <w:r>
        <w:rPr>
          <w:rFonts w:ascii="Cambria" w:hAnsi="Cambria" w:cs="Cambria"/>
          <w:b/>
          <w:bCs/>
          <w:sz w:val="22"/>
          <w:szCs w:val="22"/>
          <w:highlight w:val="white"/>
        </w:rPr>
      </w:r>
      <w:r>
        <w:rPr>
          <w:rFonts w:ascii="Cambria" w:hAnsi="Cambria" w:cs="Cambria"/>
          <w:b/>
          <w:bCs/>
          <w:sz w:val="22"/>
          <w:szCs w:val="22"/>
          <w:highlight w:val="white"/>
        </w:rPr>
      </w:r>
    </w:p>
    <w:p>
      <w:pPr>
        <w:pBdr/>
        <w:spacing w:line="360" w:lineRule="auto"/>
        <w:ind/>
        <w:jc w:val="center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PROCESSO DE DISPENSA DE LICITAÇÃO Nº 34/2024</w:t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Tendo em vista a solicitação feita</w:t>
      </w:r>
      <w:r>
        <w:rPr>
          <w:rFonts w:ascii="Cambria" w:hAnsi="Cambria" w:cs="Cambria"/>
          <w:sz w:val="22"/>
          <w:szCs w:val="22"/>
          <w:highlight w:val="white"/>
        </w:rPr>
        <w:t xml:space="preserve">, a documentação juntada aos autos</w:t>
      </w:r>
      <w:r>
        <w:rPr>
          <w:rFonts w:ascii="Cambria" w:hAnsi="Cambria" w:cs="Cambria"/>
          <w:sz w:val="22"/>
          <w:szCs w:val="22"/>
          <w:highlight w:val="white"/>
        </w:rPr>
        <w:t xml:space="preserve"> e </w:t>
      </w:r>
      <w:r>
        <w:rPr>
          <w:rFonts w:ascii="Cambria" w:hAnsi="Cambria" w:cs="Cambria"/>
          <w:sz w:val="22"/>
          <w:szCs w:val="22"/>
          <w:highlight w:val="white"/>
        </w:rPr>
        <w:t xml:space="preserve">a autorização</w:t>
      </w:r>
      <w:r>
        <w:rPr>
          <w:rFonts w:ascii="Cambria" w:hAnsi="Cambria" w:cs="Cambria"/>
          <w:sz w:val="22"/>
          <w:szCs w:val="22"/>
          <w:highlight w:val="white"/>
        </w:rPr>
        <w:t xml:space="preserve"> do Senhor Prefeito Municipal de </w:t>
      </w:r>
      <w:r>
        <w:rPr>
          <w:rFonts w:ascii="Cambria" w:hAnsi="Cambria" w:cs="Cambria"/>
          <w:sz w:val="22"/>
          <w:szCs w:val="22"/>
          <w:highlight w:val="white"/>
        </w:rPr>
        <w:t xml:space="preserve">Santa Bárbara do Sul</w:t>
      </w:r>
      <w:r>
        <w:rPr>
          <w:rFonts w:ascii="Cambria" w:hAnsi="Cambria" w:cs="Cambria"/>
          <w:sz w:val="22"/>
          <w:szCs w:val="22"/>
          <w:highlight w:val="white"/>
        </w:rPr>
        <w:t xml:space="preserve">, na qualidade de </w:t>
      </w:r>
      <w:r>
        <w:rPr>
          <w:rFonts w:ascii="Cambria" w:hAnsi="Cambria" w:cs="Cambria"/>
          <w:sz w:val="22"/>
          <w:szCs w:val="22"/>
          <w:highlight w:val="white"/>
        </w:rPr>
        <w:t xml:space="preserve">Agente de Contratação</w:t>
      </w:r>
      <w:r>
        <w:rPr>
          <w:rFonts w:ascii="Cambria" w:hAnsi="Cambria" w:cs="Cambria"/>
          <w:sz w:val="22"/>
          <w:szCs w:val="22"/>
          <w:highlight w:val="white"/>
        </w:rPr>
        <w:t xml:space="preserve">, </w:t>
      </w:r>
      <w:r>
        <w:rPr>
          <w:rFonts w:ascii="Cambria" w:hAnsi="Cambria" w:cs="Cambria"/>
          <w:sz w:val="22"/>
          <w:szCs w:val="22"/>
          <w:highlight w:val="white"/>
        </w:rPr>
        <w:t xml:space="preserve">declaro que</w:t>
      </w:r>
      <w:r>
        <w:rPr>
          <w:rFonts w:ascii="Cambria" w:hAnsi="Cambria" w:cs="Cambria"/>
          <w:sz w:val="22"/>
          <w:szCs w:val="22"/>
          <w:highlight w:val="white"/>
        </w:rPr>
        <w:t xml:space="preserve"> o presente Processo Administrativo de DISPENSA DE LICITAÇÃO, </w:t>
      </w:r>
      <w:r>
        <w:rPr>
          <w:rFonts w:ascii="Cambria" w:hAnsi="Cambria" w:cs="Cambria"/>
          <w:sz w:val="22"/>
          <w:szCs w:val="22"/>
          <w:highlight w:val="white"/>
        </w:rPr>
        <w:t xml:space="preserve">encontra-se de acordo com a legislação em vigor, em especial ao art. 75, II, da Lei Federal 14.133/2021</w:t>
      </w:r>
      <w:r>
        <w:rPr>
          <w:rFonts w:ascii="Cambria" w:hAnsi="Cambria" w:cs="Cambria"/>
          <w:sz w:val="22"/>
          <w:szCs w:val="22"/>
          <w:highlight w:val="white"/>
        </w:rPr>
        <w:t xml:space="preserve">.</w:t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none"/>
        </w:rPr>
      </w:pPr>
      <w:r>
        <w:rPr>
          <w:rFonts w:ascii="Cambria" w:hAnsi="Cambria" w:cs="Cambria"/>
          <w:sz w:val="22"/>
          <w:szCs w:val="22"/>
        </w:rPr>
      </w:r>
      <w:r>
        <w:rPr>
          <w:rFonts w:ascii="Cambria" w:hAnsi="Cambria" w:cs="Cambria"/>
          <w:sz w:val="22"/>
          <w:szCs w:val="22"/>
          <w:highlight w:val="none"/>
        </w:rPr>
        <w:t xml:space="preserve">Obs.: Primeiramente a empresa melhor colocada foi ROBERTO C P. DE LIMA-KARONNA INSTR. MUSICAIS</w:t>
      </w:r>
      <w:r>
        <w:rPr>
          <w:rFonts w:ascii="Cambria" w:hAnsi="Cambria" w:cs="Cambria"/>
          <w:sz w:val="22"/>
          <w:szCs w:val="22"/>
          <w:highlight w:val="none"/>
        </w:rPr>
        <w:t xml:space="preserve">, CNPJ: 05.618.528/0001-42 pelo v</w:t>
      </w:r>
      <w:r>
        <w:rPr>
          <w:rFonts w:ascii="Cambria" w:hAnsi="Cambria" w:cs="Cambria"/>
          <w:sz w:val="22"/>
          <w:szCs w:val="22"/>
          <w:highlight w:val="none"/>
        </w:rPr>
        <w:t xml:space="preserve">alor total de R$ 3.630,00, porém após publicação nos síti</w:t>
      </w:r>
      <w:r>
        <w:rPr>
          <w:rFonts w:ascii="Cambria" w:hAnsi="Cambria" w:cs="Cambria"/>
          <w:sz w:val="22"/>
          <w:szCs w:val="22"/>
          <w:highlight w:val="none"/>
        </w:rPr>
        <w:t xml:space="preserve">os oficiais, a empresa TAIUR SCHUMACHER ME , CNPJ: 15.759.650/0001-92  manifestou intenção de participar e apresentou proposta com menor valor para os itens: 01, 02 e 07  totalizando R$ 2.487,00, permanecendo então os itens: 03, 04, 05 e 06 com a empresa  </w:t>
      </w:r>
      <w:r>
        <w:rPr>
          <w:rFonts w:ascii="Cambria" w:hAnsi="Cambria" w:cs="Cambria"/>
          <w:sz w:val="22"/>
          <w:szCs w:val="22"/>
          <w:highlight w:val="none"/>
        </w:rPr>
        <w:t xml:space="preserve">ROBERTO C P. DE LIMA-KARONNA INSTR. MUSICAIS</w:t>
      </w:r>
      <w:r>
        <w:rPr>
          <w:rFonts w:ascii="Cambria" w:hAnsi="Cambria" w:cs="Cambria"/>
          <w:sz w:val="22"/>
          <w:szCs w:val="22"/>
          <w:highlight w:val="none"/>
        </w:rPr>
        <w:t xml:space="preserve">, CNPJ: 05.618.528/0001-42 pelo v</w:t>
      </w:r>
      <w:r>
        <w:rPr>
          <w:rFonts w:ascii="Cambria" w:hAnsi="Cambria" w:cs="Cambria"/>
          <w:sz w:val="22"/>
          <w:szCs w:val="22"/>
          <w:highlight w:val="none"/>
        </w:rPr>
        <w:t xml:space="preserve">alor  de R$ 472,00.</w:t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non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both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  <w:t xml:space="preserve">Santa Bárb</w:t>
      </w:r>
      <w:r>
        <w:rPr>
          <w:rFonts w:ascii="Cambria" w:hAnsi="Cambria" w:cs="Cambria"/>
          <w:sz w:val="22"/>
          <w:szCs w:val="22"/>
          <w:highlight w:val="white"/>
        </w:rPr>
        <w:t xml:space="preserve">a</w:t>
      </w:r>
      <w:r>
        <w:rPr>
          <w:rFonts w:ascii="Cambria" w:hAnsi="Cambria" w:cs="Cambria"/>
          <w:sz w:val="22"/>
          <w:szCs w:val="22"/>
          <w:highlight w:val="white"/>
        </w:rPr>
        <w:t xml:space="preserve">ra do</w:t>
      </w:r>
      <w:r>
        <w:rPr>
          <w:rFonts w:ascii="Cambria" w:hAnsi="Cambria" w:cs="Cambria"/>
          <w:sz w:val="22"/>
          <w:szCs w:val="22"/>
          <w:highlight w:val="white"/>
        </w:rPr>
        <w:t xml:space="preserve"> Sul,  24 de maio de </w:t>
      </w:r>
      <w:r>
        <w:rPr>
          <w:rFonts w:ascii="Cambria" w:hAnsi="Cambria" w:cs="Cambria"/>
          <w:sz w:val="22"/>
          <w:szCs w:val="22"/>
          <w:highlight w:val="white"/>
        </w:rPr>
        <w:t xml:space="preserve">202</w:t>
      </w:r>
      <w:r>
        <w:rPr>
          <w:rFonts w:ascii="Cambria" w:hAnsi="Cambria" w:cs="Cambria"/>
          <w:sz w:val="22"/>
          <w:szCs w:val="22"/>
          <w:highlight w:val="white"/>
        </w:rPr>
        <w:t xml:space="preserve">4</w:t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360" w:lineRule="auto"/>
        <w:ind/>
        <w:jc w:val="right"/>
        <w:rPr>
          <w:rFonts w:ascii="Cambria" w:hAnsi="Cambria" w:cs="Cambria"/>
          <w:sz w:val="22"/>
          <w:szCs w:val="22"/>
          <w:highlight w:val="white"/>
        </w:rPr>
      </w:pP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  <w:r>
        <w:rPr>
          <w:rFonts w:ascii="Cambria" w:hAnsi="Cambria" w:cs="Cambria"/>
          <w:sz w:val="22"/>
          <w:szCs w:val="22"/>
          <w:highlight w:val="whit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white"/>
        </w:rPr>
      </w:pPr>
      <w:r>
        <w:rPr>
          <w:rFonts w:ascii="Cambria" w:hAnsi="Cambria" w:cs="Cambria"/>
          <w:i/>
          <w:iCs/>
          <w:sz w:val="22"/>
          <w:szCs w:val="22"/>
          <w:highlight w:val="white"/>
        </w:rPr>
        <w:t xml:space="preserve">Vivian Lima Vargas</w:t>
      </w:r>
      <w:r>
        <w:rPr>
          <w:rFonts w:ascii="Cambria" w:hAnsi="Cambria" w:cs="Cambria"/>
          <w:bCs/>
          <w:i/>
          <w:sz w:val="22"/>
          <w:szCs w:val="22"/>
          <w:highlight w:val="white"/>
        </w:rPr>
      </w:r>
      <w:r>
        <w:rPr>
          <w:rFonts w:ascii="Cambria" w:hAnsi="Cambria" w:cs="Cambria"/>
          <w:bCs/>
          <w:i/>
          <w:sz w:val="22"/>
          <w:szCs w:val="22"/>
          <w:highlight w:val="whit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white"/>
        </w:rPr>
      </w:pPr>
      <w:r>
        <w:rPr>
          <w:rFonts w:ascii="Cambria" w:hAnsi="Cambria" w:cs="Cambria"/>
          <w:i/>
          <w:iCs/>
          <w:sz w:val="22"/>
          <w:szCs w:val="22"/>
          <w:highlight w:val="white"/>
        </w:rPr>
        <w:t xml:space="preserve">Agente de Contratação</w:t>
      </w:r>
      <w:r>
        <w:rPr>
          <w:rFonts w:ascii="Cambria" w:hAnsi="Cambria" w:cs="Cambria"/>
          <w:bCs/>
          <w:i/>
          <w:sz w:val="22"/>
          <w:szCs w:val="22"/>
          <w:highlight w:val="white"/>
        </w:rPr>
      </w:r>
      <w:r>
        <w:rPr>
          <w:rFonts w:ascii="Cambria" w:hAnsi="Cambria" w:cs="Cambria"/>
          <w:bCs/>
          <w:i/>
          <w:sz w:val="22"/>
          <w:szCs w:val="22"/>
          <w:highlight w:val="white"/>
        </w:rPr>
      </w:r>
    </w:p>
    <w:p>
      <w:pPr>
        <w:pBdr/>
        <w:spacing w:line="240" w:lineRule="auto"/>
        <w:ind/>
        <w:jc w:val="center"/>
        <w:rPr>
          <w:rFonts w:ascii="Cambria" w:hAnsi="Cambria" w:cs="Cambria"/>
          <w:bCs/>
          <w:i/>
          <w:sz w:val="22"/>
          <w:szCs w:val="22"/>
          <w:highlight w:val="white"/>
        </w:rPr>
      </w:pPr>
      <w:r>
        <w:rPr>
          <w:rFonts w:ascii="Cambria" w:hAnsi="Cambria" w:cs="Cambria"/>
          <w:i/>
          <w:iCs/>
          <w:sz w:val="22"/>
          <w:szCs w:val="22"/>
          <w:highlight w:val="white"/>
        </w:rPr>
        <w:t xml:space="preserve">Portaria de Nomeação 011/2024</w:t>
      </w:r>
      <w:r>
        <w:rPr>
          <w:rFonts w:ascii="Cambria" w:hAnsi="Cambria" w:cs="Cambria"/>
          <w:bCs/>
          <w:i/>
          <w:sz w:val="22"/>
          <w:szCs w:val="22"/>
          <w:highlight w:val="white"/>
        </w:rPr>
      </w:r>
      <w:r>
        <w:rPr>
          <w:rFonts w:ascii="Cambria" w:hAnsi="Cambria" w:cs="Cambria"/>
          <w:bCs/>
          <w:i/>
          <w:sz w:val="22"/>
          <w:szCs w:val="22"/>
          <w:highlight w:val="white"/>
        </w:rPr>
      </w:r>
    </w:p>
    <w:p>
      <w:pPr>
        <w:pBdr/>
        <w:spacing/>
        <w:ind/>
        <w:jc w:val="right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pBdr/>
        <w:spacing/>
        <w:ind/>
        <w:jc w:val="right"/>
        <w:rPr/>
      </w:pPr>
      <w:r/>
      <w:r/>
    </w:p>
    <w:sectPr>
      <w:headerReference w:type="default" r:id="rId8"/>
      <w:footnotePr/>
      <w:endnotePr/>
      <w:type w:val="nextPage"/>
      <w:pgSz w:h="16838" w:orient="portrait" w:w="11906"/>
      <w:pgMar w:top="1417" w:right="1701" w:bottom="1417" w:left="1701" w:header="283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  <w:pBdr/>
      <w:spacing/>
      <w:ind w:right="1134" w:hanging="992" w:left="992"/>
      <w:rPr/>
    </w:pPr>
    <w:r>
      <w:rPr>
        <w:sz w:val="24"/>
        <w:szCs w:val="24"/>
      </w:rPr>
    </w:r>
    <w:r>
      <w:rPr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846479" cy="529025"/>
              <wp:effectExtent l="0" t="0" r="0" b="0"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1853111" name="image2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3846478" cy="529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2.87pt;height:41.66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>
      <w:rPr>
        <w:sz w:val="24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pt-BR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851"/>
    <w:link w:val="84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851"/>
    <w:link w:val="84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79">
    <w:name w:val="Heading 3 Char"/>
    <w:basedOn w:val="851"/>
    <w:link w:val="84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4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851"/>
    <w:link w:val="84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851"/>
    <w:link w:val="84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851"/>
    <w:link w:val="84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851"/>
    <w:link w:val="84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851"/>
    <w:link w:val="85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pBdr/>
      <w:spacing w:after="0" w:before="0" w:line="240" w:lineRule="auto"/>
      <w:ind/>
    </w:pPr>
  </w:style>
  <w:style w:type="character" w:styleId="687">
    <w:name w:val="Title Char"/>
    <w:basedOn w:val="851"/>
    <w:link w:val="863"/>
    <w:uiPriority w:val="10"/>
    <w:pPr>
      <w:pBdr/>
      <w:spacing/>
      <w:ind/>
    </w:pPr>
    <w:rPr>
      <w:sz w:val="48"/>
      <w:szCs w:val="48"/>
    </w:rPr>
  </w:style>
  <w:style w:type="character" w:styleId="688">
    <w:name w:val="Subtitle Char"/>
    <w:basedOn w:val="851"/>
    <w:link w:val="865"/>
    <w:uiPriority w:val="11"/>
    <w:pPr>
      <w:pBdr/>
      <w:spacing/>
      <w:ind/>
    </w:pPr>
    <w:rPr>
      <w:sz w:val="24"/>
      <w:szCs w:val="24"/>
    </w:rPr>
  </w:style>
  <w:style w:type="character" w:styleId="689">
    <w:name w:val="Quote Char"/>
    <w:link w:val="867"/>
    <w:uiPriority w:val="29"/>
    <w:pPr>
      <w:pBdr/>
      <w:spacing/>
      <w:ind/>
    </w:pPr>
    <w:rPr>
      <w:i/>
    </w:rPr>
  </w:style>
  <w:style w:type="character" w:styleId="690">
    <w:name w:val="Intense Quote Char"/>
    <w:link w:val="871"/>
    <w:uiPriority w:val="30"/>
    <w:pPr>
      <w:pBdr/>
      <w:spacing/>
      <w:ind/>
    </w:pPr>
    <w:rPr>
      <w:i/>
    </w:rPr>
  </w:style>
  <w:style w:type="paragraph" w:styleId="691">
    <w:name w:val="Header"/>
    <w:basedOn w:val="841"/>
    <w:link w:val="69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2">
    <w:name w:val="Header Char"/>
    <w:basedOn w:val="851"/>
    <w:link w:val="691"/>
    <w:uiPriority w:val="99"/>
    <w:pPr>
      <w:pBdr/>
      <w:spacing/>
      <w:ind/>
    </w:pPr>
  </w:style>
  <w:style w:type="paragraph" w:styleId="693">
    <w:name w:val="Footer"/>
    <w:basedOn w:val="841"/>
    <w:link w:val="69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4">
    <w:name w:val="Footer Char"/>
    <w:basedOn w:val="851"/>
    <w:link w:val="693"/>
    <w:uiPriority w:val="99"/>
    <w:pPr>
      <w:pBdr/>
      <w:spacing/>
      <w:ind/>
    </w:pPr>
  </w:style>
  <w:style w:type="paragraph" w:styleId="695">
    <w:name w:val="Caption"/>
    <w:basedOn w:val="841"/>
    <w:next w:val="84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  <w:pPr>
      <w:pBdr/>
      <w:spacing/>
      <w:ind/>
    </w:pPr>
  </w:style>
  <w:style w:type="table" w:styleId="697">
    <w:name w:val="Table Grid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Table Grid Light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Plain Table 1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Plain Table 2"/>
    <w:basedOn w:val="8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Plain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Plain Table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1 Light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1 Light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2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2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3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3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1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6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2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4 - Accent 3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 - Accent 4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5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6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bfe4f4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0c4e7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ae2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4bc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5 Dark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bff0c5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d7e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8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5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1ceed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08f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1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ae1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ca4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6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6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e3f14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195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bfe4f4" w:themeFill="accent1" w:themeFillTint="34"/>
        <w:tcBorders/>
      </w:tcPr>
    </w:tblStylePr>
    <w:tblStylePr w:type="band2Horz">
      <w:rPr>
        <w:rFonts w:ascii="Arial" w:hAnsi="Arial"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ca4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7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7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Horz">
      <w:rPr>
        <w:rFonts w:ascii="Arial" w:hAnsi="Arial"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e3f14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Horz">
      <w:rPr>
        <w:rFonts w:ascii="Arial" w:hAnsi="Arial"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195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Horz">
      <w:rPr>
        <w:rFonts w:ascii="Arial" w:hAnsi="Arial"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11a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1 Light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1 Light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2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2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3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4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4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5 Dark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1a8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5 Dark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7d458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7d45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3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76cc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76cc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90d873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90d873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94b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4f16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6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f842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8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32888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b95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ff2" w:themeFill="accent1" w:themeFillTint="40"/>
        <w:tcBorders/>
      </w:tcPr>
    </w:tblStylePr>
    <w:tblStylePr w:type="band2Horz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94b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aca" w:themeFill="accent2" w:themeFillTint="40"/>
        <w:tcBorders/>
      </w:tcPr>
    </w:tblStylePr>
    <w:tblStylePr w:type="band2Horz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34f16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7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9" w:themeFill="accent3" w:themeFillTint="40"/>
        <w:tcBorders/>
      </w:tcPr>
    </w:tblStylePr>
    <w:tblStylePr w:type="band2Horz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1f842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8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ec1e9" w:themeFill="accent5" w:themeFillTint="40"/>
        <w:tcBorders/>
      </w:tcPr>
    </w:tblStylePr>
    <w:tblStylePr w:type="band2Horz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32888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ec5" w:themeFill="accent6" w:themeFillTint="40"/>
        <w:tcBorders/>
      </w:tcPr>
    </w:tblStylePr>
    <w:tblStylePr w:type="band2Horz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b95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1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ned - Accent 2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ned - Accent 3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 4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5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6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1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7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49a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&amp; Lined - Accent 2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ae2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1a8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&amp; Lined - Accent 3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bff0c5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3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 4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8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3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5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1ceed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6"/>
    <w:basedOn w:val="8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1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3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5">
    <w:name w:val="Footnote Text Char"/>
    <w:link w:val="824"/>
    <w:uiPriority w:val="99"/>
    <w:pPr>
      <w:pBdr/>
      <w:spacing/>
      <w:ind/>
    </w:pPr>
    <w:rPr>
      <w:sz w:val="18"/>
    </w:rPr>
  </w:style>
  <w:style w:type="character" w:styleId="826">
    <w:name w:val="footnote reference"/>
    <w:basedOn w:val="851"/>
    <w:uiPriority w:val="99"/>
    <w:unhideWhenUsed/>
    <w:pPr>
      <w:pBdr/>
      <w:spacing/>
      <w:ind/>
    </w:pPr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28">
    <w:name w:val="Endnote Text Char"/>
    <w:link w:val="827"/>
    <w:uiPriority w:val="99"/>
    <w:pPr>
      <w:pBdr/>
      <w:spacing/>
      <w:ind/>
    </w:pPr>
    <w:rPr>
      <w:sz w:val="20"/>
    </w:rPr>
  </w:style>
  <w:style w:type="character" w:styleId="829">
    <w:name w:val="end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pBdr/>
      <w:spacing w:after="57"/>
      <w:ind w:right="0" w:firstLine="0" w:left="0"/>
    </w:pPr>
  </w:style>
  <w:style w:type="paragraph" w:styleId="831">
    <w:name w:val="toc 2"/>
    <w:basedOn w:val="841"/>
    <w:next w:val="841"/>
    <w:uiPriority w:val="39"/>
    <w:unhideWhenUsed/>
    <w:pPr>
      <w:pBdr/>
      <w:spacing w:after="57"/>
      <w:ind w:right="0" w:firstLine="0" w:left="283"/>
    </w:pPr>
  </w:style>
  <w:style w:type="paragraph" w:styleId="832">
    <w:name w:val="toc 3"/>
    <w:basedOn w:val="841"/>
    <w:next w:val="841"/>
    <w:uiPriority w:val="39"/>
    <w:unhideWhenUsed/>
    <w:pPr>
      <w:pBdr/>
      <w:spacing w:after="57"/>
      <w:ind w:right="0" w:firstLine="0" w:left="567"/>
    </w:pPr>
  </w:style>
  <w:style w:type="paragraph" w:styleId="833">
    <w:name w:val="toc 4"/>
    <w:basedOn w:val="841"/>
    <w:next w:val="841"/>
    <w:uiPriority w:val="39"/>
    <w:unhideWhenUsed/>
    <w:pPr>
      <w:pBdr/>
      <w:spacing w:after="57"/>
      <w:ind w:right="0" w:firstLine="0" w:left="850"/>
    </w:pPr>
  </w:style>
  <w:style w:type="paragraph" w:styleId="834">
    <w:name w:val="toc 5"/>
    <w:basedOn w:val="841"/>
    <w:next w:val="841"/>
    <w:uiPriority w:val="39"/>
    <w:unhideWhenUsed/>
    <w:pPr>
      <w:pBdr/>
      <w:spacing w:after="57"/>
      <w:ind w:right="0" w:firstLine="0" w:left="1134"/>
    </w:pPr>
  </w:style>
  <w:style w:type="paragraph" w:styleId="835">
    <w:name w:val="toc 6"/>
    <w:basedOn w:val="841"/>
    <w:next w:val="841"/>
    <w:uiPriority w:val="39"/>
    <w:unhideWhenUsed/>
    <w:pPr>
      <w:pBdr/>
      <w:spacing w:after="57"/>
      <w:ind w:right="0" w:firstLine="0" w:left="1417"/>
    </w:pPr>
  </w:style>
  <w:style w:type="paragraph" w:styleId="836">
    <w:name w:val="toc 7"/>
    <w:basedOn w:val="841"/>
    <w:next w:val="841"/>
    <w:uiPriority w:val="39"/>
    <w:unhideWhenUsed/>
    <w:pPr>
      <w:pBdr/>
      <w:spacing w:after="57"/>
      <w:ind w:right="0" w:firstLine="0" w:left="1701"/>
    </w:pPr>
  </w:style>
  <w:style w:type="paragraph" w:styleId="837">
    <w:name w:val="toc 8"/>
    <w:basedOn w:val="841"/>
    <w:next w:val="841"/>
    <w:uiPriority w:val="39"/>
    <w:unhideWhenUsed/>
    <w:pPr>
      <w:pBdr/>
      <w:spacing w:after="57"/>
      <w:ind w:right="0" w:firstLine="0" w:left="1984"/>
    </w:pPr>
  </w:style>
  <w:style w:type="paragraph" w:styleId="838">
    <w:name w:val="toc 9"/>
    <w:basedOn w:val="841"/>
    <w:next w:val="841"/>
    <w:uiPriority w:val="39"/>
    <w:unhideWhenUsed/>
    <w:pPr>
      <w:pBdr/>
      <w:spacing w:after="57"/>
      <w:ind w:right="0" w:firstLine="0" w:left="2268"/>
    </w:pPr>
  </w:style>
  <w:style w:type="paragraph" w:styleId="839">
    <w:name w:val="TOC Heading"/>
    <w:uiPriority w:val="39"/>
    <w:unhideWhenUsed/>
    <w:pPr>
      <w:pBdr/>
      <w:spacing/>
      <w:ind/>
    </w:pPr>
  </w:style>
  <w:style w:type="paragraph" w:styleId="840">
    <w:name w:val="table of figures"/>
    <w:basedOn w:val="841"/>
    <w:next w:val="841"/>
    <w:uiPriority w:val="99"/>
    <w:unhideWhenUsed/>
    <w:pPr>
      <w:pBdr/>
      <w:spacing w:after="0" w:afterAutospacing="0"/>
      <w:ind/>
    </w:pPr>
  </w:style>
  <w:style w:type="paragraph" w:styleId="841" w:default="1">
    <w:name w:val="Normal"/>
    <w:qFormat/>
    <w:pPr>
      <w:pBdr/>
      <w:spacing/>
      <w:ind/>
    </w:pPr>
  </w:style>
  <w:style w:type="paragraph" w:styleId="842">
    <w:name w:val="Heading 1"/>
    <w:basedOn w:val="841"/>
    <w:next w:val="841"/>
    <w:link w:val="85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843">
    <w:name w:val="Heading 2"/>
    <w:basedOn w:val="841"/>
    <w:next w:val="841"/>
    <w:link w:val="855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844">
    <w:name w:val="Heading 3"/>
    <w:basedOn w:val="841"/>
    <w:next w:val="841"/>
    <w:link w:val="856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845">
    <w:name w:val="Heading 4"/>
    <w:basedOn w:val="841"/>
    <w:next w:val="841"/>
    <w:link w:val="857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846">
    <w:name w:val="Heading 5"/>
    <w:basedOn w:val="841"/>
    <w:next w:val="841"/>
    <w:link w:val="858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847">
    <w:name w:val="Heading 6"/>
    <w:basedOn w:val="841"/>
    <w:next w:val="841"/>
    <w:link w:val="859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48">
    <w:name w:val="Heading 7"/>
    <w:basedOn w:val="841"/>
    <w:next w:val="841"/>
    <w:link w:val="860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849">
    <w:name w:val="Heading 8"/>
    <w:basedOn w:val="841"/>
    <w:next w:val="841"/>
    <w:link w:val="861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50">
    <w:name w:val="Heading 9"/>
    <w:basedOn w:val="841"/>
    <w:next w:val="841"/>
    <w:link w:val="862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851" w:default="1">
    <w:name w:val="Default Paragraph Font"/>
    <w:uiPriority w:val="1"/>
    <w:semiHidden/>
    <w:unhideWhenUsed/>
    <w:pPr>
      <w:pBdr/>
      <w:spacing/>
      <w:ind/>
    </w:pPr>
  </w:style>
  <w:style w:type="table" w:styleId="8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3" w:default="1">
    <w:name w:val="No List"/>
    <w:uiPriority w:val="99"/>
    <w:semiHidden/>
    <w:unhideWhenUsed/>
    <w:pPr>
      <w:pBdr/>
      <w:spacing/>
      <w:ind/>
    </w:pPr>
  </w:style>
  <w:style w:type="character" w:styleId="854" w:customStyle="1">
    <w:name w:val="Título 1 Char"/>
    <w:basedOn w:val="851"/>
    <w:link w:val="842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55" w:customStyle="1">
    <w:name w:val="Título 2 Char"/>
    <w:basedOn w:val="851"/>
    <w:link w:val="8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56" w:customStyle="1">
    <w:name w:val="Título 3 Char"/>
    <w:basedOn w:val="851"/>
    <w:link w:val="844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57" w:customStyle="1">
    <w:name w:val="Título 4 Char"/>
    <w:basedOn w:val="851"/>
    <w:link w:val="845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58" w:customStyle="1">
    <w:name w:val="Título 5 Char"/>
    <w:basedOn w:val="851"/>
    <w:link w:val="846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59" w:customStyle="1">
    <w:name w:val="Título 6 Char"/>
    <w:basedOn w:val="851"/>
    <w:link w:val="847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60" w:customStyle="1">
    <w:name w:val="Título 7 Char"/>
    <w:basedOn w:val="851"/>
    <w:link w:val="848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61" w:customStyle="1">
    <w:name w:val="Título 8 Char"/>
    <w:basedOn w:val="851"/>
    <w:link w:val="849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62" w:customStyle="1">
    <w:name w:val="Título 9 Char"/>
    <w:basedOn w:val="851"/>
    <w:link w:val="850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63">
    <w:name w:val="Title"/>
    <w:basedOn w:val="841"/>
    <w:next w:val="841"/>
    <w:link w:val="864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64" w:customStyle="1">
    <w:name w:val="Título Char"/>
    <w:basedOn w:val="851"/>
    <w:link w:val="863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65">
    <w:name w:val="Subtitle"/>
    <w:basedOn w:val="841"/>
    <w:next w:val="841"/>
    <w:link w:val="866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66" w:customStyle="1">
    <w:name w:val="Subtítulo Char"/>
    <w:basedOn w:val="851"/>
    <w:link w:val="865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67">
    <w:name w:val="Quote"/>
    <w:basedOn w:val="841"/>
    <w:next w:val="841"/>
    <w:link w:val="8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8" w:customStyle="1">
    <w:name w:val="Citação Char"/>
    <w:basedOn w:val="851"/>
    <w:link w:val="86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69">
    <w:name w:val="List Paragraph"/>
    <w:basedOn w:val="841"/>
    <w:uiPriority w:val="34"/>
    <w:qFormat/>
    <w:pPr>
      <w:pBdr/>
      <w:spacing/>
      <w:ind w:left="720"/>
      <w:contextualSpacing w:val="true"/>
    </w:pPr>
  </w:style>
  <w:style w:type="character" w:styleId="870">
    <w:name w:val="Intense Emphasis"/>
    <w:basedOn w:val="8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1">
    <w:name w:val="Intense Quote"/>
    <w:basedOn w:val="841"/>
    <w:next w:val="841"/>
    <w:link w:val="87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2" w:customStyle="1">
    <w:name w:val="Citação Intensa Char"/>
    <w:basedOn w:val="851"/>
    <w:link w:val="87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3">
    <w:name w:val="Intense Reference"/>
    <w:basedOn w:val="8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Doninelli</dc:creator>
  <cp:keywords/>
  <dc:description/>
  <cp:revision>23</cp:revision>
  <dcterms:created xsi:type="dcterms:W3CDTF">2024-03-19T14:38:00Z</dcterms:created>
  <dcterms:modified xsi:type="dcterms:W3CDTF">2024-05-24T13:19:03Z</dcterms:modified>
</cp:coreProperties>
</file>