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5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ageBreakBefore w:val="false"/>
        <w:widowControl w:val="true"/>
        <w:pBdr/>
        <w:spacing w:line="360" w:lineRule="auto"/>
        <w:ind w:left="0"/>
        <w:jc w:val="center"/>
        <w:rPr>
          <w:rFonts w:hint="default" w:ascii="Calibri" w:hAnsi="Calibri" w:cs="Calibri"/>
          <w:bCs/>
          <w:color w:val="000000"/>
          <w:sz w:val="20"/>
          <w:szCs w:val="20"/>
          <w:lang w:val="pt-BR"/>
        </w:rPr>
      </w:pPr>
      <w:r>
        <w:rPr>
          <w:rFonts w:hint="default" w:ascii="Calibri" w:hAnsi="Calibri" w:cs="Calibri"/>
          <w:color w:val="000000"/>
          <w:sz w:val="20"/>
          <w:szCs w:val="20"/>
        </w:rPr>
        <w:t xml:space="preserve">PROCESSO DE DISPENSA DE LICITAÇÃO NR. 38/2024.</w:t>
      </w:r>
      <w:r>
        <w:rPr>
          <w:rFonts w:hint="default" w:ascii="Calibri" w:hAnsi="Calibri" w:cs="Calibri"/>
          <w:bCs/>
          <w:color w:val="000000"/>
          <w:sz w:val="20"/>
          <w:szCs w:val="20"/>
          <w:lang w:val="pt-BR"/>
        </w:rPr>
      </w:r>
      <w:r>
        <w:rPr>
          <w:rFonts w:hint="default" w:ascii="Calibri" w:hAnsi="Calibri" w:cs="Calibri"/>
          <w:bCs/>
          <w:color w:val="000000"/>
          <w:sz w:val="20"/>
          <w:szCs w:val="20"/>
          <w:lang w:val="pt-BR"/>
        </w:rPr>
      </w:r>
    </w:p>
    <w:p>
      <w:pPr>
        <w:pageBreakBefore w:val="false"/>
        <w:widowControl w:val="true"/>
        <w:pBdr/>
        <w:spacing w:line="360" w:lineRule="auto"/>
        <w:ind w:left="0"/>
        <w:jc w:val="center"/>
        <w:rPr>
          <w:rFonts w:hint="default" w:ascii="Calibri" w:hAnsi="Calibri" w:cs="Calibri"/>
          <w:bCs/>
          <w:color w:val="000000"/>
          <w:sz w:val="20"/>
          <w:szCs w:val="20"/>
        </w:rPr>
      </w:pPr>
      <w:r>
        <w:rPr>
          <w:rFonts w:hint="default" w:ascii="Calibri" w:hAnsi="Calibri" w:cs="Calibri"/>
          <w:bCs/>
          <w:color w:val="000000"/>
          <w:sz w:val="20"/>
          <w:szCs w:val="20"/>
        </w:rPr>
      </w:r>
      <w:r>
        <w:rPr>
          <w:rFonts w:hint="default" w:ascii="Calibri" w:hAnsi="Calibri" w:cs="Calibri"/>
          <w:bCs/>
          <w:color w:val="000000"/>
          <w:sz w:val="20"/>
          <w:szCs w:val="20"/>
        </w:rPr>
      </w:r>
      <w:r>
        <w:rPr>
          <w:rFonts w:hint="default" w:ascii="Calibri" w:hAnsi="Calibri" w:cs="Calibri"/>
          <w:bCs/>
          <w:color w:val="000000"/>
          <w:sz w:val="20"/>
          <w:szCs w:val="20"/>
        </w:rPr>
      </w:r>
    </w:p>
    <w:p>
      <w:pPr>
        <w:pageBreakBefore w:val="false"/>
        <w:widowControl w:val="true"/>
        <w:pBdr/>
        <w:spacing w:line="360" w:lineRule="auto"/>
        <w:ind w:left="0"/>
        <w:jc w:val="center"/>
        <w:rPr>
          <w:rFonts w:hint="default" w:ascii="Calibri" w:hAnsi="Calibri" w:cs="Calibri"/>
          <w:b/>
          <w:sz w:val="20"/>
          <w:szCs w:val="20"/>
          <w:u w:val="single"/>
        </w:rPr>
      </w:pPr>
      <w:r>
        <w:rPr>
          <w:rFonts w:hint="default" w:ascii="Calibri" w:hAnsi="Calibri" w:cs="Calibri"/>
          <w:b/>
          <w:sz w:val="20"/>
          <w:szCs w:val="20"/>
          <w:u w:val="single"/>
        </w:rPr>
        <w:t xml:space="preserve">RAZÃO DA ESCOLHA DO CONTRATADO E </w:t>
      </w:r>
      <w:r>
        <w:rPr>
          <w:rFonts w:hint="default" w:ascii="Calibri" w:hAnsi="Calibri" w:cs="Calibri"/>
          <w:b/>
          <w:sz w:val="20"/>
          <w:szCs w:val="20"/>
          <w:u w:val="single"/>
          <w:lang w:val="pt-BR"/>
        </w:rPr>
        <w:t xml:space="preserve">A </w:t>
      </w:r>
      <w:r>
        <w:rPr>
          <w:rFonts w:hint="default" w:ascii="Calibri" w:hAnsi="Calibri" w:cs="Calibri"/>
          <w:b/>
          <w:sz w:val="20"/>
          <w:szCs w:val="20"/>
          <w:u w:val="single"/>
        </w:rPr>
        <w:t xml:space="preserve">JUSTIFICATIVA DO PREÇO</w:t>
      </w:r>
      <w:r>
        <w:rPr>
          <w:rFonts w:hint="default" w:ascii="Calibri" w:hAnsi="Calibri" w:cs="Calibri"/>
          <w:b/>
          <w:sz w:val="20"/>
          <w:szCs w:val="20"/>
          <w:u w:val="single"/>
        </w:rPr>
      </w:r>
      <w:r>
        <w:rPr>
          <w:rFonts w:hint="default" w:ascii="Calibri" w:hAnsi="Calibri" w:cs="Calibri"/>
          <w:b/>
          <w:sz w:val="20"/>
          <w:szCs w:val="20"/>
          <w:u w:val="single"/>
        </w:rPr>
      </w:r>
    </w:p>
    <w:p>
      <w:pPr>
        <w:pageBreakBefore w:val="false"/>
        <w:widowControl w:val="true"/>
        <w:pBdr/>
        <w:spacing w:line="360" w:lineRule="auto"/>
        <w:ind w:left="0"/>
        <w:jc w:val="center"/>
        <w:rPr>
          <w:rFonts w:hint="default" w:ascii="Calibri" w:hAnsi="Calibri" w:cs="Calibri"/>
          <w:b/>
          <w:sz w:val="20"/>
          <w:szCs w:val="20"/>
        </w:rPr>
      </w:pPr>
      <w:r>
        <w:rPr>
          <w:rFonts w:hint="default" w:ascii="Calibri" w:hAnsi="Calibri" w:cs="Calibri"/>
          <w:b/>
          <w:sz w:val="20"/>
          <w:szCs w:val="20"/>
        </w:rPr>
      </w:r>
      <w:r>
        <w:rPr>
          <w:rFonts w:hint="default" w:ascii="Calibri" w:hAnsi="Calibri" w:cs="Calibri"/>
          <w:b/>
          <w:sz w:val="20"/>
          <w:szCs w:val="20"/>
        </w:rPr>
      </w:r>
      <w:r>
        <w:rPr>
          <w:rFonts w:hint="default" w:ascii="Calibri" w:hAnsi="Calibri" w:cs="Calibri"/>
          <w:b/>
          <w:sz w:val="20"/>
          <w:szCs w:val="20"/>
        </w:rPr>
      </w:r>
    </w:p>
    <w:p>
      <w:pPr>
        <w:pStyle w:val="940"/>
        <w:pageBreakBefore w:val="false"/>
        <w:widowControl w:val="true"/>
        <w:numPr>
          <w:ilvl w:val="0"/>
          <w:numId w:val="3"/>
        </w:numPr>
        <w:pBdr/>
        <w:spacing w:after="0" w:before="0" w:line="360" w:lineRule="auto"/>
        <w:ind w:firstLine="0" w:left="0"/>
        <w:rPr>
          <w:rFonts w:hint="default" w:ascii="Calibri" w:hAnsi="Calibri" w:eastAsia="Arial" w:cs="Calibri"/>
        </w:rPr>
      </w:pPr>
      <w:r>
        <w:rPr>
          <w:rFonts w:hint="default" w:ascii="Calibri" w:hAnsi="Calibri" w:cs="Calibri"/>
        </w:rPr>
        <w:t xml:space="preserve">INFORMAÇÕES BÁSICAS</w:t>
      </w:r>
      <w:r>
        <w:rPr>
          <w:rFonts w:hint="default" w:cs="Calibri"/>
          <w:lang w:val="pt-BR"/>
        </w:rPr>
        <w:t xml:space="preserve">:</w:t>
      </w:r>
      <w:r>
        <w:rPr>
          <w:rFonts w:hint="default" w:ascii="Calibri" w:hAnsi="Calibri" w:eastAsia="Arial" w:cs="Calibri"/>
        </w:rPr>
      </w:r>
      <w:r>
        <w:rPr>
          <w:rFonts w:hint="default" w:ascii="Calibri" w:hAnsi="Calibri" w:eastAsia="Arial" w:cs="Calibri"/>
        </w:rPr>
      </w:r>
    </w:p>
    <w:p>
      <w:pPr>
        <w:pStyle w:val="957"/>
        <w:pageBreakBefore w:val="false"/>
        <w:widowControl w:val="true"/>
        <w:pBdr/>
        <w:spacing w:after="0" w:before="0" w:line="360" w:lineRule="auto"/>
        <w:ind w:left="0"/>
        <w:rPr>
          <w:rFonts w:hint="default" w:ascii="Calibri" w:hAnsi="Calibri" w:cs="Calibri"/>
          <w:color w:val="000000" w:themeColor="text1"/>
        </w:rPr>
      </w:pPr>
      <w:r>
        <w:rPr>
          <w:rFonts w:hint="default" w:ascii="Calibri" w:hAnsi="Calibri" w:cs="Calibri"/>
          <w:color w:val="000000" w:themeColor="text1"/>
        </w:rPr>
        <w:t xml:space="preserve">Trata-se de Procedimento de Contratação Direta, com fundamento na hipótese do art. 75, </w:t>
      </w:r>
      <w:r>
        <w:rPr>
          <w:rFonts w:hint="default" w:ascii="Calibri" w:hAnsi="Calibri" w:cs="Calibri"/>
          <w:color w:val="000000" w:themeColor="text1"/>
          <w:lang w:val="pt-BR"/>
        </w:rPr>
        <w:t xml:space="preserve">inciso </w:t>
      </w:r>
      <w:r>
        <w:rPr>
          <w:rFonts w:hint="default" w:ascii="Calibri" w:hAnsi="Calibri" w:cs="Calibri"/>
          <w:color w:val="000000" w:themeColor="text1"/>
          <w:lang w:val="pt-BR"/>
        </w:rPr>
        <w:t xml:space="preserve">III,</w:t>
      </w:r>
      <w:r>
        <w:rPr>
          <w:rFonts w:hint="default" w:ascii="Calibri" w:hAnsi="Calibri" w:cs="Calibri"/>
          <w:color w:val="000000" w:themeColor="text1"/>
        </w:rPr>
        <w:t xml:space="preserve">  alínea ¨a¨, da Lei nº 14.133, </w:t>
      </w:r>
      <w:r>
        <w:rPr>
          <w:rFonts w:hint="default" w:ascii="Calibri" w:hAnsi="Calibri" w:cs="Calibri"/>
          <w:color w:val="000000" w:themeColor="text1"/>
          <w:lang w:val="pt-BR"/>
        </w:rPr>
        <w:t xml:space="preserve">de </w:t>
      </w:r>
      <w:r>
        <w:rPr>
          <w:rFonts w:hint="default" w:ascii="Calibri" w:hAnsi="Calibri" w:cs="Calibri"/>
          <w:color w:val="000000" w:themeColor="text1"/>
        </w:rPr>
        <w:t xml:space="preserve">1º de abril de 2021.</w:t>
      </w:r>
      <w:r>
        <w:rPr>
          <w:rFonts w:hint="default" w:ascii="Calibri" w:hAnsi="Calibri" w:cs="Calibri"/>
          <w:color w:val="000000" w:themeColor="text1"/>
        </w:rPr>
      </w:r>
      <w:r>
        <w:rPr>
          <w:rFonts w:hint="default" w:ascii="Calibri" w:hAnsi="Calibri" w:cs="Calibri"/>
          <w:color w:val="000000" w:themeColor="text1"/>
        </w:rPr>
      </w:r>
    </w:p>
    <w:p>
      <w:pPr>
        <w:pStyle w:val="957"/>
        <w:pageBreakBefore w:val="false"/>
        <w:widowControl w:val="true"/>
        <w:pBdr/>
        <w:spacing w:after="0" w:before="0" w:line="360" w:lineRule="auto"/>
        <w:ind w:left="0"/>
        <w:rPr>
          <w:rFonts w:hint="default" w:ascii="Calibri" w:hAnsi="Calibri" w:cs="Calibri"/>
          <w:b/>
          <w:bCs/>
          <w:highlight w:val="yellow"/>
        </w:rPr>
      </w:pPr>
      <w:r/>
      <w:bookmarkStart w:id="1" w:name="_Ref130333719"/>
      <w:r>
        <w:rPr>
          <w:rFonts w:hint="default" w:ascii="Calibri" w:hAnsi="Calibri" w:cs="Calibri"/>
        </w:rPr>
        <w:t xml:space="preserve">Nos termos do art. 72, </w:t>
      </w:r>
      <w:r>
        <w:rPr>
          <w:rFonts w:hint="default" w:ascii="Calibri" w:hAnsi="Calibri" w:cs="Calibri"/>
          <w:lang w:val="pt-BR"/>
        </w:rPr>
        <w:t xml:space="preserve">inciso </w:t>
      </w:r>
      <w:r>
        <w:rPr>
          <w:rFonts w:hint="default" w:ascii="Calibri" w:hAnsi="Calibri" w:cs="Calibri"/>
        </w:rPr>
        <w:t xml:space="preserve">II</w:t>
      </w:r>
      <w:r>
        <w:rPr>
          <w:rFonts w:hint="default" w:ascii="Calibri" w:hAnsi="Calibri" w:cs="Calibri"/>
          <w:lang w:val="pt-BR"/>
        </w:rPr>
        <w:t xml:space="preserve">,</w:t>
      </w:r>
      <w:r>
        <w:rPr>
          <w:rFonts w:hint="default" w:ascii="Calibri" w:hAnsi="Calibri" w:cs="Calibri"/>
        </w:rPr>
        <w:t xml:space="preserve"> da Lei nº 14.133, de 2021, foi feita a estimativa de despesas, através de pesquisa</w:t>
      </w:r>
      <w:r>
        <w:rPr>
          <w:rFonts w:hint="default" w:ascii="Calibri" w:hAnsi="Calibri" w:cs="Calibri"/>
          <w:lang w:val="pt-BR"/>
        </w:rPr>
        <w:t xml:space="preserve">,</w:t>
      </w:r>
      <w:r>
        <w:rPr>
          <w:rFonts w:hint="default" w:ascii="Calibri" w:hAnsi="Calibri" w:cs="Calibri"/>
        </w:rPr>
        <w:t xml:space="preserve"> dos preços praticados pelo mercado, na forma estabelecida pelo art. 23</w:t>
      </w:r>
      <w:r>
        <w:rPr>
          <w:rFonts w:hint="default" w:ascii="Calibri" w:hAnsi="Calibri" w:cs="Calibri"/>
          <w:lang w:val="pt-BR"/>
        </w:rPr>
        <w:t xml:space="preserve">,</w:t>
      </w:r>
      <w:r>
        <w:rPr>
          <w:rFonts w:hint="default" w:ascii="Calibri" w:hAnsi="Calibri" w:cs="Calibri"/>
        </w:rPr>
        <w:t xml:space="preserve"> da Lei nº 14.133, de 2021, se chegando ao preço de referência </w:t>
      </w:r>
      <w:r>
        <w:rPr>
          <w:rFonts w:hint="default" w:ascii="Calibri" w:hAnsi="Calibri" w:cs="Calibri"/>
          <w:highlight w:val="white"/>
        </w:rPr>
        <w:t xml:space="preserve">de </w:t>
      </w:r>
      <w:r>
        <w:rPr>
          <w:rFonts w:hint="default" w:ascii="Calibri" w:hAnsi="Calibri" w:cs="Calibri"/>
          <w:highlight w:val="white"/>
        </w:rPr>
        <w:t xml:space="preserve">R$ 3.300,00 (três mil e trezentos reais)</w:t>
      </w:r>
      <w:r>
        <w:rPr>
          <w:rFonts w:hint="default" w:ascii="Calibri" w:hAnsi="Calibri" w:cs="Calibri"/>
          <w:highlight w:val="none"/>
        </w:rPr>
        <w:t xml:space="preserve">.</w:t>
      </w:r>
      <w:bookmarkEnd w:id="1"/>
      <w:r>
        <w:rPr>
          <w:rFonts w:hint="default" w:ascii="Calibri" w:hAnsi="Calibri" w:cs="Calibri"/>
          <w:b/>
          <w:bCs/>
          <w:highlight w:val="yellow"/>
        </w:rPr>
      </w:r>
      <w:r>
        <w:rPr>
          <w:rFonts w:hint="default" w:ascii="Calibri" w:hAnsi="Calibri" w:cs="Calibri"/>
          <w:b/>
          <w:bCs/>
          <w:highlight w:val="yellow"/>
        </w:rPr>
      </w:r>
    </w:p>
    <w:p>
      <w:pPr>
        <w:pStyle w:val="957"/>
        <w:pageBreakBefore w:val="false"/>
        <w:widowControl w:val="true"/>
        <w:pBdr/>
        <w:spacing w:after="0" w:before="0" w:line="360" w:lineRule="auto"/>
        <w:ind w:left="0"/>
        <w:rPr>
          <w:rFonts w:hint="default" w:ascii="Calibri" w:hAnsi="Calibri" w:cs="Calibri"/>
          <w:b/>
          <w:bCs/>
          <w:color w:val="000000" w:themeColor="text1"/>
        </w:rPr>
      </w:pPr>
      <w:r>
        <w:rPr>
          <w:rFonts w:hint="default" w:ascii="Calibri" w:hAnsi="Calibri" w:cs="Calibri"/>
          <w:color w:val="000000" w:themeColor="text1"/>
        </w:rPr>
        <w:t xml:space="preserve">Dispensada a divulgação de que trata o art. 75, § 3º</w:t>
      </w:r>
      <w:r>
        <w:rPr>
          <w:rFonts w:hint="default" w:ascii="Calibri" w:hAnsi="Calibri" w:cs="Calibri"/>
          <w:color w:val="000000" w:themeColor="text1"/>
          <w:lang w:val="pt-BR"/>
        </w:rPr>
        <w:t xml:space="preserve">,</w:t>
      </w:r>
      <w:r>
        <w:rPr>
          <w:rFonts w:hint="default" w:ascii="Calibri" w:hAnsi="Calibri" w:cs="Calibri"/>
          <w:color w:val="000000" w:themeColor="text1"/>
        </w:rPr>
        <w:t xml:space="preserve"> da Lei nº 14.133, de 2021</w:t>
      </w:r>
      <w:r>
        <w:rPr>
          <w:rFonts w:hint="default" w:ascii="Calibri" w:hAnsi="Calibri" w:cs="Calibri"/>
          <w:color w:val="000000" w:themeColor="text1"/>
          <w:lang w:val="pt-BR"/>
        </w:rPr>
        <w:t xml:space="preserve">,</w:t>
      </w:r>
      <w:r>
        <w:rPr>
          <w:rFonts w:hint="default" w:ascii="Calibri" w:hAnsi="Calibri" w:cs="Calibri"/>
          <w:color w:val="000000" w:themeColor="text1"/>
        </w:rPr>
        <w:t xml:space="preserve"> por se tratar de item NÃO ADJUDICADO no Pregão Eletrônico 11/2024, Processo Licitatório 39/2024, Ata de Registro de Preços 08/2024, e por ser contratação fundamentada pelo Art. 75, III, ¨a¨.</w:t>
      </w:r>
      <w:r>
        <w:rPr>
          <w:rFonts w:hint="default" w:ascii="Calibri" w:hAnsi="Calibri" w:cs="Calibri"/>
          <w:b/>
          <w:bCs/>
          <w:color w:val="000000" w:themeColor="text1"/>
        </w:rPr>
      </w:r>
      <w:r>
        <w:rPr>
          <w:rFonts w:hint="default" w:ascii="Calibri" w:hAnsi="Calibri" w:cs="Calibri"/>
          <w:b/>
          <w:bCs/>
          <w:color w:val="000000" w:themeColor="text1"/>
        </w:rPr>
      </w:r>
    </w:p>
    <w:tbl>
      <w:tblPr>
        <w:tblW w:w="9212" w:type="dxa"/>
        <w:tblInd w:w="0" w:type="dxa"/>
        <w:tblBorders/>
        <w:tblLayout w:type="fixed"/>
        <w:tblCellMar>
          <w:left w:w="5" w:type="dxa"/>
          <w:top w:w="0" w:type="dxa"/>
          <w:right w:w="5" w:type="dxa"/>
          <w:bottom w:w="0" w:type="dxa"/>
        </w:tblCellMar>
        <w:tblLook w:val="01E0" w:firstRow="1" w:lastRow="1" w:firstColumn="1" w:lastColumn="1" w:noHBand="0" w:noVBand="0"/>
      </w:tblPr>
      <w:tblGrid>
        <w:gridCol w:w="863"/>
        <w:gridCol w:w="3167"/>
        <w:gridCol w:w="789"/>
        <w:gridCol w:w="2126"/>
      </w:tblGrid>
      <w:tr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63" w:type="dxa"/>
            <w:vAlign w:val="center"/>
            <w:textDirection w:val="lrTb"/>
            <w:noWrap w:val="false"/>
          </w:tcPr>
          <w:p>
            <w:pPr>
              <w:pStyle w:val="1024"/>
              <w:widowControl w:val="false"/>
              <w:pBdr/>
              <w:spacing w:after="0" w:before="40" w:line="240" w:lineRule="auto"/>
              <w:ind w:right="4" w:firstLine="0" w:left="16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</w:rPr>
              <w:t xml:space="preserve">Item</w:t>
            </w:r>
            <w:r>
              <w:rPr>
                <w:rFonts w:ascii="Calibri" w:hAnsi="Calibri" w:cs="Calibri"/>
                <w:bCs/>
                <w:sz w:val="18"/>
                <w:szCs w:val="18"/>
              </w:rPr>
            </w:r>
            <w:r>
              <w:rPr>
                <w:rFonts w:ascii="Calibri" w:hAnsi="Calibri" w:cs="Calibri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7" w:type="dxa"/>
            <w:vAlign w:val="center"/>
            <w:textDirection w:val="lrTb"/>
            <w:noWrap w:val="false"/>
          </w:tcPr>
          <w:p>
            <w:pPr>
              <w:pStyle w:val="1024"/>
              <w:widowControl w:val="false"/>
              <w:pBdr/>
              <w:spacing w:after="0" w:before="40" w:line="240" w:lineRule="auto"/>
              <w:ind w:right="0" w:firstLine="0" w:left="69"/>
              <w:jc w:val="left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lang w:val="pt-BR"/>
              </w:rPr>
              <w:t xml:space="preserve">                     </w:t>
            </w:r>
            <w:r>
              <w:rPr>
                <w:rFonts w:ascii="Calibri" w:hAnsi="Calibri" w:eastAsia="Calibri" w:cs="Calibri"/>
                <w:b/>
                <w:sz w:val="18"/>
                <w:szCs w:val="18"/>
              </w:rPr>
              <w:t xml:space="preserve">Descrição</w:t>
            </w:r>
            <w:r>
              <w:rPr>
                <w:rFonts w:ascii="Calibri" w:hAnsi="Calibri" w:cs="Calibri"/>
                <w:bCs/>
                <w:sz w:val="18"/>
                <w:szCs w:val="18"/>
              </w:rPr>
            </w:r>
            <w:r>
              <w:rPr>
                <w:rFonts w:ascii="Calibri" w:hAnsi="Calibri" w:cs="Calibri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9" w:type="dxa"/>
            <w:vAlign w:val="center"/>
            <w:textDirection w:val="lrTb"/>
            <w:noWrap w:val="false"/>
          </w:tcPr>
          <w:p>
            <w:pPr>
              <w:pStyle w:val="1024"/>
              <w:widowControl w:val="false"/>
              <w:pBdr/>
              <w:spacing w:after="0" w:before="40" w:line="240" w:lineRule="auto"/>
              <w:ind w:right="6" w:firstLine="0" w:left="23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</w:rPr>
              <w:t xml:space="preserve">Qnt</w:t>
            </w:r>
            <w:r>
              <w:rPr>
                <w:rFonts w:ascii="Calibri" w:hAnsi="Calibri" w:cs="Calibri"/>
                <w:bCs/>
                <w:sz w:val="18"/>
                <w:szCs w:val="18"/>
              </w:rPr>
            </w:r>
            <w:r>
              <w:rPr>
                <w:rFonts w:ascii="Calibri" w:hAnsi="Calibri" w:cs="Calibri"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1024"/>
              <w:widowControl w:val="false"/>
              <w:pBdr/>
              <w:spacing w:after="0" w:before="40" w:line="240" w:lineRule="auto"/>
              <w:ind w:right="23" w:firstLine="0" w:left="48"/>
              <w:jc w:val="left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z w:val="18"/>
                <w:szCs w:val="18"/>
                <w:lang w:val="pt-BR"/>
              </w:rPr>
              <w:t xml:space="preserve">HERMANN, RIBAS &amp; CIA LTDA EPP – CNPJ 01.710.535/0001-19 </w:t>
            </w:r>
            <w:r>
              <w:rPr>
                <w:rFonts w:ascii="Calibri" w:hAnsi="Calibri" w:cs="Calibri"/>
                <w:bCs/>
                <w:sz w:val="18"/>
                <w:szCs w:val="18"/>
              </w:rPr>
            </w:r>
            <w:r>
              <w:rPr>
                <w:rFonts w:ascii="Calibri" w:hAnsi="Calibri" w:cs="Calibri"/>
                <w:bCs/>
                <w:sz w:val="18"/>
                <w:szCs w:val="18"/>
              </w:rPr>
            </w:r>
          </w:p>
        </w:tc>
      </w:tr>
      <w:tr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63" w:type="dxa"/>
            <w:vAlign w:val="center"/>
            <w:vMerge w:val="restart"/>
            <w:textDirection w:val="lrTb"/>
            <w:noWrap w:val="false"/>
          </w:tcPr>
          <w:p>
            <w:pPr>
              <w:pStyle w:val="1024"/>
              <w:widowControl w:val="false"/>
              <w:pBdr/>
              <w:spacing w:after="0" w:before="40" w:line="240" w:lineRule="auto"/>
              <w:ind w:right="4" w:firstLine="0" w:left="16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lang w:val="pt-BR"/>
              </w:rPr>
              <w:t xml:space="preserve">01</w:t>
            </w:r>
            <w:r>
              <w:rPr>
                <w:rFonts w:ascii="Calibri" w:hAnsi="Calibri" w:cs="Calibri"/>
                <w:b/>
                <w:sz w:val="18"/>
                <w:szCs w:val="18"/>
              </w:rPr>
            </w:r>
            <w:r>
              <w:rPr>
                <w:rFonts w:ascii="Calibri" w:hAnsi="Calibri" w:cs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7" w:type="dxa"/>
            <w:vAlign w:val="center"/>
            <w:vMerge w:val="restart"/>
            <w:textDirection w:val="lrTb"/>
            <w:noWrap w:val="false"/>
          </w:tcPr>
          <w:p>
            <w:pPr>
              <w:pStyle w:val="1024"/>
              <w:widowControl w:val="false"/>
              <w:pBdr/>
              <w:tabs>
                <w:tab w:val="center" w:leader="none" w:pos="1578"/>
              </w:tabs>
              <w:spacing w:after="0" w:before="40" w:line="240" w:lineRule="auto"/>
              <w:ind w:right="0" w:firstLine="0" w:left="0"/>
              <w:jc w:val="lef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lang w:val="pt-BR"/>
              </w:rPr>
              <w:t xml:space="preserve">SOLUÇÃO FISIOLÓGICA 0,9% 500ML COM BICO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</w:r>
          </w:p>
          <w:p>
            <w:pPr>
              <w:pStyle w:val="1024"/>
              <w:widowControl w:val="false"/>
              <w:pBdr/>
              <w:spacing w:after="0" w:before="40" w:line="240" w:lineRule="auto"/>
              <w:ind w:right="0" w:firstLine="69" w:left="0"/>
              <w:jc w:val="lef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lang w:val="pt-BR"/>
              </w:rPr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9" w:type="dxa"/>
            <w:vAlign w:val="center"/>
            <w:vMerge w:val="restart"/>
            <w:textDirection w:val="lrTb"/>
            <w:noWrap w:val="false"/>
          </w:tcPr>
          <w:p>
            <w:pPr>
              <w:pStyle w:val="1024"/>
              <w:widowControl w:val="false"/>
              <w:pBdr/>
              <w:spacing w:after="0" w:before="40" w:line="240" w:lineRule="auto"/>
              <w:ind w:right="6" w:firstLine="0" w:left="23"/>
              <w:jc w:val="center"/>
              <w:rPr>
                <w:rFonts w:ascii="Calibri" w:hAnsi="Calibri" w:cs="Calibri"/>
                <w:b/>
                <w:sz w:val="18"/>
                <w:szCs w:val="18"/>
                <w:highlight w:val="white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highlight w:val="none"/>
                <w:lang w:val="pt-BR"/>
              </w:rPr>
              <w:t xml:space="preserve">600</w:t>
            </w:r>
            <w:r>
              <w:rPr>
                <w:rFonts w:ascii="Calibri" w:hAnsi="Calibri" w:eastAsia="Calibri" w:cs="Calibri"/>
                <w:b/>
                <w:sz w:val="18"/>
                <w:szCs w:val="18"/>
                <w:highlight w:val="white"/>
                <w:lang w:val="pt-BR"/>
              </w:rPr>
              <w:t xml:space="preserve">un</w:t>
            </w:r>
            <w:r>
              <w:rPr>
                <w:rFonts w:ascii="Calibri" w:hAnsi="Calibri" w:cs="Calibri"/>
                <w:b/>
                <w:sz w:val="18"/>
                <w:szCs w:val="18"/>
                <w:highlight w:val="white"/>
              </w:rPr>
            </w:r>
            <w:r>
              <w:rPr>
                <w:rFonts w:ascii="Calibri" w:hAnsi="Calibri" w:cs="Calibri"/>
                <w:b/>
                <w:sz w:val="18"/>
                <w:szCs w:val="18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>
              <w:rPr>
                <w:rFonts w:ascii="Calibri" w:hAnsi="Calibri" w:eastAsia="Calibri" w:cs="Calibri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z w:val="18"/>
                <w:szCs w:val="18"/>
                <w:highlight w:val="white"/>
              </w:rPr>
              <w:t xml:space="preserve">R$ 5,50</w:t>
            </w:r>
            <w:r>
              <w:rPr>
                <w:rFonts w:ascii="Calibri" w:hAnsi="Calibri" w:cs="Calibri"/>
                <w:sz w:val="18"/>
                <w:szCs w:val="18"/>
                <w:highlight w:val="white"/>
              </w:rPr>
            </w:r>
            <w:r>
              <w:rPr>
                <w:rFonts w:ascii="Calibri" w:hAnsi="Calibri" w:cs="Calibri"/>
                <w:sz w:val="18"/>
                <w:szCs w:val="18"/>
                <w:highlight w:val="white"/>
              </w:rPr>
            </w:r>
          </w:p>
        </w:tc>
      </w:tr>
    </w:tbl>
    <w:p>
      <w:pPr>
        <w:pStyle w:val="940"/>
        <w:numPr>
          <w:ilvl w:val="0"/>
          <w:numId w:val="0"/>
        </w:numPr>
        <w:pBdr/>
        <w:spacing/>
        <w:ind w:firstLine="0" w:left="0"/>
        <w:rPr>
          <w:rFonts w:hint="default" w:ascii="Calibri" w:hAnsi="Calibri" w:cs="Calibri"/>
          <w:b/>
          <w:bCs/>
          <w:color w:val="000000" w:themeColor="text1"/>
        </w:rPr>
      </w:pPr>
      <w:r>
        <w:rPr>
          <w:rFonts w:hint="default" w:ascii="Calibri" w:hAnsi="Calibri" w:cs="Calibri"/>
          <w:color w:val="000000" w:themeColor="text1"/>
          <w:highlight w:val="none"/>
        </w:rPr>
      </w:r>
      <w:r>
        <w:rPr>
          <w:rFonts w:hint="default" w:ascii="Calibri" w:hAnsi="Calibri" w:cs="Calibri"/>
          <w:b/>
          <w:bCs/>
          <w:color w:val="000000" w:themeColor="text1"/>
        </w:rPr>
      </w:r>
      <w:r>
        <w:rPr>
          <w:rFonts w:hint="default" w:ascii="Calibri" w:hAnsi="Calibri" w:cs="Calibri"/>
          <w:b/>
          <w:bCs/>
          <w:color w:val="000000" w:themeColor="text1"/>
        </w:rPr>
      </w:r>
    </w:p>
    <w:p>
      <w:pPr>
        <w:pStyle w:val="940"/>
        <w:pageBreakBefore w:val="false"/>
        <w:widowControl w:val="true"/>
        <w:pBdr/>
        <w:spacing w:after="0" w:before="0" w:line="360" w:lineRule="auto"/>
        <w:ind w:left="0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RAZÃO DA ESCOLHA DO CONTRATADO</w:t>
      </w:r>
      <w:r>
        <w:rPr>
          <w:rFonts w:hint="default" w:ascii="Calibri" w:hAnsi="Calibri" w:cs="Calibri"/>
        </w:rPr>
      </w:r>
      <w:r>
        <w:rPr>
          <w:rFonts w:hint="default" w:ascii="Calibri" w:hAnsi="Calibri" w:cs="Calibri"/>
        </w:rPr>
      </w:r>
    </w:p>
    <w:p>
      <w:pPr>
        <w:pStyle w:val="957"/>
        <w:pageBreakBefore w:val="false"/>
        <w:widowControl w:val="true"/>
        <w:pBdr/>
        <w:spacing w:after="0" w:before="0" w:line="360" w:lineRule="auto"/>
        <w:ind w:left="0"/>
        <w:rPr>
          <w:rFonts w:hint="default" w:ascii="Calibri" w:hAnsi="Calibri" w:cs="Calibri"/>
          <w:color w:val="000000" w:themeColor="text1"/>
          <w:highlight w:val="white"/>
        </w:rPr>
      </w:pPr>
      <w:r>
        <w:rPr>
          <w:rFonts w:hint="default" w:ascii="Calibri" w:hAnsi="Calibri" w:cs="Calibri"/>
          <w:color w:val="000000" w:themeColor="text1"/>
          <w:highlight w:val="white"/>
        </w:rPr>
        <w:t xml:space="preserve">A escolhid</w:t>
      </w:r>
      <w:r>
        <w:rPr>
          <w:rFonts w:hint="default" w:ascii="Calibri" w:hAnsi="Calibri" w:cs="Calibri"/>
          <w:color w:val="000000" w:themeColor="text1"/>
          <w:highlight w:val="white"/>
        </w:rPr>
        <w:t xml:space="preserve">a para firmar a pre</w:t>
      </w:r>
      <w:r>
        <w:rPr>
          <w:rFonts w:hint="default" w:ascii="Calibri" w:hAnsi="Calibri" w:cs="Calibri"/>
          <w:color w:val="000000" w:themeColor="text1"/>
          <w:highlight w:val="white"/>
        </w:rPr>
        <w:t xml:space="preserve">sente contratação é a empresa </w:t>
      </w:r>
      <w:r>
        <w:rPr>
          <w:rFonts w:ascii="Cambria" w:hAnsi="Cambria" w:eastAsia="Cambria" w:cs="Cambria"/>
          <w:b/>
          <w:bCs/>
          <w:sz w:val="20"/>
          <w:szCs w:val="20"/>
          <w:lang w:val="pt-BR"/>
        </w:rPr>
        <w:t xml:space="preserve">HERMANN, RIBAS &amp; CIA LTDA EPP</w:t>
      </w:r>
      <w:r>
        <w:rPr>
          <w:rFonts w:hint="default" w:ascii="Calibri" w:hAnsi="Calibri" w:cs="Calibri"/>
          <w:color w:val="000000" w:themeColor="text1"/>
          <w:highlight w:val="white"/>
        </w:rPr>
        <w:t xml:space="preserve">, inscrita no CNPJ sob o nº </w:t>
      </w:r>
      <w:r>
        <w:rPr>
          <w:rFonts w:hint="default" w:ascii="Calibri" w:hAnsi="Calibri" w:cs="Calibri"/>
          <w:color w:val="000000" w:themeColor="text1"/>
          <w:highlight w:val="white"/>
        </w:rPr>
        <w:t xml:space="preserve">01.710.535/0001-19, com sede na RUA ALBERTO PASQUALINI, NR 171, CENTRO SANTA BÁRBARA DO SUL/RS  com valor total de </w:t>
      </w:r>
      <w:r>
        <w:rPr>
          <w:rFonts w:hint="default" w:ascii="Calibri" w:hAnsi="Calibri" w:cs="Calibri"/>
          <w:b/>
          <w:bCs/>
          <w:color w:val="000000" w:themeColor="text1"/>
          <w:highlight w:val="white"/>
        </w:rPr>
        <w:t xml:space="preserve">R$ 3.300,00</w:t>
      </w:r>
      <w:r>
        <w:rPr>
          <w:rFonts w:hint="default" w:ascii="Calibri" w:hAnsi="Calibri" w:cs="Calibri"/>
          <w:color w:val="000000" w:themeColor="text1"/>
          <w:highlight w:val="white"/>
        </w:rPr>
        <w:t xml:space="preserve"> </w:t>
      </w:r>
      <w:r>
        <w:rPr>
          <w:rFonts w:hint="default" w:ascii="Calibri" w:hAnsi="Calibri" w:cs="Calibri"/>
          <w:highlight w:val="white"/>
        </w:rPr>
        <w:t xml:space="preserve">(três mil e trezentos reais)</w:t>
      </w:r>
      <w:r>
        <w:rPr>
          <w:rFonts w:hint="default" w:ascii="Calibri" w:hAnsi="Calibri" w:cs="Calibri"/>
          <w:highlight w:val="none"/>
        </w:rPr>
        <w:t xml:space="preserve">.</w:t>
      </w:r>
      <w:r>
        <w:rPr>
          <w:rFonts w:hint="default" w:ascii="Calibri" w:hAnsi="Calibri" w:cs="Calibri"/>
          <w:color w:val="000000" w:themeColor="text1"/>
          <w:highlight w:val="white"/>
        </w:rPr>
      </w:r>
      <w:r>
        <w:rPr>
          <w:rFonts w:hint="default" w:ascii="Calibri" w:hAnsi="Calibri" w:cs="Calibri"/>
          <w:color w:val="000000" w:themeColor="text1"/>
          <w:highlight w:val="white"/>
        </w:rPr>
      </w:r>
    </w:p>
    <w:p>
      <w:pPr>
        <w:pStyle w:val="957"/>
        <w:pageBreakBefore w:val="false"/>
        <w:widowControl w:val="true"/>
        <w:pBdr/>
        <w:spacing w:after="0" w:before="0" w:line="360" w:lineRule="auto"/>
        <w:ind w:left="0"/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</w:pP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t xml:space="preserve">A contratad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  <w:lang w:val="pt-BR"/>
        </w:rPr>
        <w:t xml:space="preserve">a,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t xml:space="preserve"> acima foi escolhid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t xml:space="preserve">a porque é do ramo pertinente ao objeto demandado, apresentou to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t xml:space="preserve">da a documentação referente a habilitação jurídica, regularidade fiscal e trabalhista, ofertou o menor preço dentre todos os proponentes, sendo compatível com o preço de referência, o que caracteriza a proposta mais vantajosa à Administração 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t xml:space="preserve">Pública local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t xml:space="preserve">.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</w:r>
    </w:p>
    <w:p>
      <w:pPr>
        <w:pStyle w:val="940"/>
        <w:pageBreakBefore w:val="false"/>
        <w:widowControl w:val="true"/>
        <w:pBdr/>
        <w:spacing w:after="0" w:before="0" w:line="360" w:lineRule="auto"/>
        <w:ind w:left="0"/>
        <w:rPr>
          <w:rFonts w:hint="default" w:ascii="Calibri" w:hAnsi="Calibri" w:cs="Calibri"/>
          <w:highlight w:val="white"/>
        </w:rPr>
      </w:pPr>
      <w:r>
        <w:rPr>
          <w:rFonts w:hint="default" w:ascii="Calibri" w:hAnsi="Calibri" w:cs="Calibri"/>
          <w:highlight w:val="white"/>
        </w:rPr>
        <w:t xml:space="preserve">JUSTIFICATIVA DO PREÇO</w:t>
      </w:r>
      <w:r>
        <w:rPr>
          <w:rFonts w:hint="default" w:ascii="Calibri" w:hAnsi="Calibri" w:cs="Calibri"/>
          <w:highlight w:val="white"/>
        </w:rPr>
      </w:r>
      <w:r>
        <w:rPr>
          <w:rFonts w:hint="default" w:ascii="Calibri" w:hAnsi="Calibri" w:cs="Calibri"/>
          <w:highlight w:val="white"/>
        </w:rPr>
      </w:r>
    </w:p>
    <w:p>
      <w:pPr>
        <w:pStyle w:val="957"/>
        <w:pageBreakBefore w:val="false"/>
        <w:widowControl w:val="true"/>
        <w:pBdr/>
        <w:spacing w:after="0" w:before="0" w:line="360" w:lineRule="auto"/>
        <w:ind w:left="0"/>
        <w:rPr>
          <w:rFonts w:hint="default" w:ascii="Calibri" w:hAnsi="Calibri" w:cs="Calibri"/>
          <w:color w:val="000000" w:themeColor="text1"/>
        </w:rPr>
      </w:pP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t xml:space="preserve">Os preços praticados são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  <w:lang w:val="pt-BR"/>
        </w:rPr>
        <w:t xml:space="preserve"> os usuais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t xml:space="preserve"> de mercado, notadamente se considerando a pesquisa de preços praticados no mercado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  <w:lang w:val="pt-BR"/>
        </w:rPr>
        <w:t xml:space="preserve">,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t xml:space="preserve"> conforme i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t xml:space="preserve">tem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  <w:lang w:val="pt-BR"/>
        </w:rPr>
        <w:t xml:space="preserve"> nº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t xml:space="preserve"> 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fldChar w:fldCharType="begin"/>
        <w:instrText xml:space="preserve"> REF _Ref130333719 \r \h  \* MERGEFORMAT </w:instrTex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fldChar w:fldCharType="separate"/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t xml:space="preserve">1.3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fldChar w:fldCharType="end"/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t xml:space="preserve"> 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t xml:space="preserve">acima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  <w:lang w:val="pt-BR"/>
        </w:rPr>
        <w:t xml:space="preserve"> descrito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highlight w:val="white"/>
        </w:rPr>
        <w:t xml:space="preserve">, u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</w:rPr>
        <w:t xml:space="preserve">ma vez que os preços ofertados pela contratada estão compatíveis com os praticados no mercado, conforme se verifica comparando-os com os dados constantes no Relatório de Pesquisa de Preços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  <w:lang w:val="pt-BR"/>
        </w:rPr>
        <w:t xml:space="preserve">,</w:t>
      </w:r>
      <w:r>
        <w:rPr>
          <w:rStyle w:val="1022"/>
          <w:rFonts w:hint="default" w:ascii="Calibri" w:hAnsi="Calibri" w:cs="Calibri"/>
          <w:color w:val="000000" w:themeColor="text1"/>
          <w:sz w:val="20"/>
          <w:szCs w:val="20"/>
        </w:rPr>
        <w:t xml:space="preserve"> apenso aos autos</w:t>
      </w:r>
      <w:r>
        <w:rPr>
          <w:rFonts w:hint="default" w:ascii="Calibri" w:hAnsi="Calibri" w:cs="Calibri"/>
          <w:color w:val="000000" w:themeColor="text1"/>
        </w:rPr>
        <w:t xml:space="preserve">.</w:t>
      </w:r>
      <w:r>
        <w:rPr>
          <w:rFonts w:hint="default" w:ascii="Calibri" w:hAnsi="Calibri" w:cs="Calibri"/>
          <w:color w:val="000000" w:themeColor="text1"/>
        </w:rPr>
      </w:r>
      <w:r>
        <w:rPr>
          <w:rFonts w:hint="default" w:ascii="Calibri" w:hAnsi="Calibri" w:cs="Calibri"/>
          <w:color w:val="000000" w:themeColor="text1"/>
        </w:rPr>
      </w:r>
    </w:p>
    <w:p>
      <w:pPr>
        <w:pStyle w:val="957"/>
        <w:pageBreakBefore w:val="false"/>
        <w:widowControl w:val="true"/>
        <w:numPr>
          <w:ilvl w:val="0"/>
          <w:numId w:val="0"/>
        </w:numPr>
        <w:pBdr/>
        <w:spacing w:after="0" w:before="0" w:line="360" w:lineRule="auto"/>
        <w:ind w:left="0"/>
        <w:jc w:val="right"/>
        <w:rPr>
          <w:rFonts w:hint="default" w:ascii="Calibri" w:hAnsi="Calibri" w:cs="Calibri"/>
          <w:color w:val="000000" w:themeColor="text1"/>
        </w:rPr>
      </w:pPr>
      <w:r>
        <w:rPr>
          <w:rFonts w:hint="default" w:ascii="Calibri" w:hAnsi="Calibri" w:cs="Calibri"/>
          <w:iCs/>
          <w:color w:val="000000" w:themeColor="text1"/>
          <w:highlight w:val="none"/>
        </w:rPr>
      </w:r>
      <w:r>
        <w:rPr>
          <w:rFonts w:hint="default" w:ascii="Calibri" w:hAnsi="Calibri" w:cs="Calibri"/>
          <w:iCs/>
          <w:color w:val="000000" w:themeColor="text1"/>
          <w:highlight w:val="none"/>
        </w:rPr>
      </w:r>
      <w:r>
        <w:rPr>
          <w:rFonts w:hint="default" w:ascii="Calibri" w:hAnsi="Calibri" w:cs="Calibri"/>
          <w:color w:val="000000" w:themeColor="text1"/>
        </w:rPr>
      </w:r>
    </w:p>
    <w:p>
      <w:pPr>
        <w:pStyle w:val="957"/>
        <w:pageBreakBefore w:val="false"/>
        <w:widowControl w:val="true"/>
        <w:numPr>
          <w:ilvl w:val="0"/>
          <w:numId w:val="0"/>
        </w:numPr>
        <w:pBdr/>
        <w:spacing w:after="0" w:before="0" w:line="360" w:lineRule="auto"/>
        <w:ind w:left="0"/>
        <w:jc w:val="right"/>
        <w:rPr>
          <w:rFonts w:hint="default" w:ascii="Calibri" w:hAnsi="Calibri" w:cs="Calibri"/>
          <w:iCs/>
          <w:color w:val="000000" w:themeColor="text1"/>
          <w:highlight w:val="none"/>
        </w:rPr>
      </w:pPr>
      <w:r>
        <w:rPr>
          <w:rFonts w:hint="default" w:ascii="Calibri" w:hAnsi="Calibri" w:cs="Calibri"/>
          <w:iCs/>
          <w:color w:val="000000" w:themeColor="text1"/>
        </w:rPr>
        <w:t xml:space="preserve">Santa Bárbara do Sul/RS, </w:t>
      </w:r>
      <w:r>
        <w:rPr>
          <w:rFonts w:hint="default" w:ascii="Calibri" w:hAnsi="Calibri" w:cs="Calibri"/>
          <w:iCs/>
          <w:color w:val="000000" w:themeColor="text1"/>
        </w:rPr>
        <w:t xml:space="preserve">05 de junho </w:t>
      </w:r>
      <w:r>
        <w:rPr>
          <w:rFonts w:hint="default" w:ascii="Calibri" w:hAnsi="Calibri" w:cs="Calibri"/>
          <w:iCs/>
          <w:color w:val="000000" w:themeColor="text1"/>
        </w:rPr>
        <w:t xml:space="preserve">de</w:t>
      </w:r>
      <w:r>
        <w:rPr>
          <w:rFonts w:hint="default" w:ascii="Calibri" w:hAnsi="Calibri" w:cs="Calibri"/>
          <w:iCs/>
          <w:color w:val="000000" w:themeColor="text1"/>
        </w:rPr>
        <w:t xml:space="preserve"> 2024</w:t>
      </w:r>
      <w:r>
        <w:rPr>
          <w:rFonts w:hint="default" w:ascii="Calibri" w:hAnsi="Calibri" w:cs="Calibri"/>
          <w:iCs/>
          <w:color w:val="000000" w:themeColor="text1"/>
        </w:rPr>
        <w:t xml:space="preserve">.</w:t>
      </w:r>
      <w:r>
        <w:rPr>
          <w:rFonts w:hint="default" w:ascii="Calibri" w:hAnsi="Calibri" w:cs="Calibri"/>
          <w:iCs/>
          <w:color w:val="000000" w:themeColor="text1"/>
          <w:highlight w:val="none"/>
        </w:rPr>
      </w:r>
      <w:r>
        <w:rPr>
          <w:rFonts w:hint="default" w:ascii="Calibri" w:hAnsi="Calibri" w:cs="Calibri"/>
          <w:iCs/>
          <w:color w:val="000000" w:themeColor="text1"/>
          <w:highlight w:val="none"/>
        </w:rPr>
      </w:r>
    </w:p>
    <w:p>
      <w:pPr>
        <w:pStyle w:val="957"/>
        <w:pageBreakBefore w:val="false"/>
        <w:widowControl w:val="true"/>
        <w:numPr>
          <w:ilvl w:val="0"/>
          <w:numId w:val="0"/>
        </w:numPr>
        <w:pBdr/>
        <w:spacing w:after="0" w:before="0" w:line="360" w:lineRule="auto"/>
        <w:ind w:left="0"/>
        <w:jc w:val="right"/>
        <w:rPr>
          <w:rFonts w:hint="default" w:ascii="Calibri" w:hAnsi="Calibri" w:cs="Calibri"/>
          <w:color w:val="000000" w:themeColor="text1"/>
          <w:highlight w:val="none"/>
        </w:rPr>
      </w:pPr>
      <w:r>
        <w:rPr>
          <w:rFonts w:hint="default" w:ascii="Calibri" w:hAnsi="Calibri" w:cs="Calibri"/>
          <w:iCs/>
          <w:color w:val="000000" w:themeColor="text1"/>
          <w:highlight w:val="none"/>
        </w:rPr>
      </w:r>
      <w:r>
        <w:rPr>
          <w:rFonts w:hint="default" w:ascii="Calibri" w:hAnsi="Calibri" w:cs="Calibri"/>
          <w:iCs/>
          <w:color w:val="000000" w:themeColor="text1"/>
          <w:highlight w:val="none"/>
        </w:rPr>
      </w:r>
      <w:r>
        <w:rPr>
          <w:rFonts w:hint="default" w:ascii="Calibri" w:hAnsi="Calibri" w:cs="Calibri"/>
          <w:color w:val="000000" w:themeColor="text1"/>
          <w:highlight w:val="none"/>
        </w:rPr>
      </w:r>
    </w:p>
    <w:p>
      <w:pPr>
        <w:pageBreakBefore w:val="false"/>
        <w:widowControl w:val="true"/>
        <w:pBdr/>
        <w:spacing w:line="360" w:lineRule="auto"/>
        <w:ind w:left="0"/>
        <w:jc w:val="center"/>
        <w:rPr>
          <w:rFonts w:hint="default" w:ascii="Calibri" w:hAnsi="Calibri" w:eastAsia="Arial" w:cs="Calibri"/>
          <w:color w:val="000000" w:themeColor="text1"/>
          <w:sz w:val="20"/>
          <w:szCs w:val="20"/>
        </w:rPr>
      </w:pPr>
      <w:r>
        <w:rPr>
          <w:rFonts w:hint="default" w:ascii="Calibri" w:hAnsi="Calibri" w:eastAsia="Arial" w:cs="Calibri"/>
          <w:color w:val="000000" w:themeColor="text1"/>
          <w:sz w:val="20"/>
          <w:szCs w:val="20"/>
        </w:rPr>
        <w:t xml:space="preserve">__________________________________</w:t>
      </w:r>
      <w:r>
        <w:rPr>
          <w:rFonts w:hint="default" w:ascii="Calibri" w:hAnsi="Calibri" w:eastAsia="Arial" w:cs="Calibri"/>
          <w:color w:val="000000" w:themeColor="text1"/>
          <w:sz w:val="20"/>
          <w:szCs w:val="20"/>
        </w:rPr>
      </w:r>
      <w:r>
        <w:rPr>
          <w:rFonts w:hint="default" w:ascii="Calibri" w:hAnsi="Calibri" w:eastAsia="Arial" w:cs="Calibri"/>
          <w:color w:val="000000" w:themeColor="text1"/>
          <w:sz w:val="20"/>
          <w:szCs w:val="20"/>
        </w:rPr>
      </w:r>
    </w:p>
    <w:p>
      <w:pPr>
        <w:pStyle w:val="750"/>
        <w:pBdr/>
        <w:spacing/>
        <w:ind/>
        <w:jc w:val="center"/>
        <w:rPr>
          <w:rFonts w:hint="default" w:ascii="Calibri" w:hAnsi="Calibri" w:cs="Calibri"/>
          <w:b/>
          <w:bCs w:val="0"/>
          <w:i w:val="0"/>
          <w:iCs/>
          <w:color w:val="000000" w:themeColor="text1"/>
          <w:sz w:val="20"/>
          <w:szCs w:val="20"/>
          <w:highlight w:val="none"/>
        </w:rPr>
      </w:pPr>
      <w:r>
        <w:rPr>
          <w:rFonts w:hint="default" w:ascii="Calibri" w:hAnsi="Calibri" w:cs="Calibri"/>
          <w:b/>
          <w:i w:val="0"/>
          <w:iCs/>
          <w:color w:val="000000" w:themeColor="text1"/>
          <w:sz w:val="20"/>
          <w:szCs w:val="20"/>
          <w:lang w:val="pt-BR"/>
        </w:rPr>
        <w:t xml:space="preserve">Eroni Barbosa</w:t>
      </w:r>
      <w:r>
        <w:rPr>
          <w:rFonts w:hint="default" w:ascii="Calibri" w:hAnsi="Calibri" w:cs="Calibri"/>
          <w:b/>
          <w:bCs w:val="0"/>
          <w:i w:val="0"/>
          <w:iCs/>
          <w:color w:val="000000" w:themeColor="text1"/>
          <w:sz w:val="20"/>
          <w:szCs w:val="20"/>
          <w:highlight w:val="none"/>
        </w:rPr>
      </w:r>
      <w:r>
        <w:rPr>
          <w:rFonts w:hint="default" w:ascii="Calibri" w:hAnsi="Calibri" w:cs="Calibri"/>
          <w:b/>
          <w:bCs w:val="0"/>
          <w:i w:val="0"/>
          <w:iCs/>
          <w:color w:val="000000" w:themeColor="text1"/>
          <w:sz w:val="20"/>
          <w:szCs w:val="20"/>
          <w:highlight w:val="none"/>
        </w:rPr>
      </w:r>
    </w:p>
    <w:p>
      <w:pPr>
        <w:pStyle w:val="750"/>
        <w:pBdr/>
        <w:spacing/>
        <w:ind/>
        <w:jc w:val="center"/>
        <w:rPr>
          <w:rFonts w:hint="default" w:ascii="Calibri" w:hAnsi="Calibri" w:cs="Calibri"/>
          <w:b/>
          <w:bCs w:val="0"/>
          <w:i w:val="0"/>
          <w:color w:val="000000" w:themeColor="text1"/>
          <w:sz w:val="20"/>
          <w:szCs w:val="20"/>
        </w:rPr>
      </w:pPr>
      <w:r>
        <w:rPr>
          <w:rFonts w:hint="default" w:ascii="Calibri" w:hAnsi="Calibri" w:cs="Calibri"/>
          <w:b/>
          <w:i w:val="0"/>
          <w:iCs/>
          <w:color w:val="000000" w:themeColor="text1"/>
          <w:sz w:val="20"/>
          <w:szCs w:val="20"/>
          <w:highlight w:val="none"/>
          <w:lang w:val="pt-BR"/>
        </w:rPr>
        <w:t xml:space="preserve">Assessora de Compras, Contratos e Licitações</w:t>
      </w:r>
      <w:r>
        <w:rPr>
          <w:rFonts w:hint="default" w:ascii="Calibri" w:hAnsi="Calibri" w:cs="Calibri"/>
          <w:b/>
          <w:bCs w:val="0"/>
          <w:i w:val="0"/>
          <w:color w:val="000000" w:themeColor="text1"/>
          <w:sz w:val="20"/>
          <w:szCs w:val="20"/>
        </w:rPr>
      </w:r>
      <w:r>
        <w:rPr>
          <w:rFonts w:hint="default" w:ascii="Calibri" w:hAnsi="Calibri" w:cs="Calibri"/>
          <w:b/>
          <w:bCs w:val="0"/>
          <w:i w:val="0"/>
          <w:color w:val="000000" w:themeColor="text1"/>
          <w:sz w:val="20"/>
          <w:szCs w:val="20"/>
        </w:rPr>
      </w:r>
    </w:p>
    <w:p>
      <w:pPr>
        <w:pStyle w:val="750"/>
        <w:pBdr/>
        <w:spacing/>
        <w:ind/>
        <w:jc w:val="center"/>
        <w:rPr>
          <w:rFonts w:hint="default" w:ascii="Calibri" w:hAnsi="Calibri" w:cs="Calibri"/>
          <w:b/>
          <w:i w:val="0"/>
          <w:iCs/>
          <w:color w:val="000000" w:themeColor="text1"/>
          <w:sz w:val="20"/>
          <w:szCs w:val="20"/>
        </w:rPr>
      </w:pPr>
      <w:r>
        <w:rPr>
          <w:rFonts w:hint="default" w:ascii="Calibri" w:hAnsi="Calibri" w:cs="Calibri"/>
          <w:b/>
          <w:i w:val="0"/>
          <w:iCs/>
          <w:color w:val="000000" w:themeColor="text1"/>
          <w:sz w:val="20"/>
          <w:szCs w:val="20"/>
          <w:lang w:val="pt-BR"/>
        </w:rPr>
        <w:t xml:space="preserve">Portaria de nomeação nr. 211/2023</w:t>
      </w:r>
      <w:r>
        <w:rPr>
          <w:rFonts w:hint="default" w:ascii="Calibri" w:hAnsi="Calibri" w:cs="Calibri"/>
          <w:b/>
          <w:i w:val="0"/>
          <w:iCs/>
          <w:color w:val="000000" w:themeColor="text1"/>
          <w:sz w:val="20"/>
          <w:szCs w:val="20"/>
        </w:rPr>
      </w:r>
      <w:r>
        <w:rPr>
          <w:rFonts w:hint="default" w:ascii="Calibri" w:hAnsi="Calibri" w:cs="Calibri"/>
          <w:b/>
          <w:i w:val="0"/>
          <w:iCs/>
          <w:color w:val="000000" w:themeColor="text1"/>
          <w:sz w:val="20"/>
          <w:szCs w:val="20"/>
        </w:rPr>
      </w:r>
    </w:p>
    <w:sectPr>
      <w:headerReference w:type="default" r:id="rId9"/>
      <w:footerReference w:type="default" r:id="rId10"/>
      <w:footnotePr/>
      <w:endnotePr/>
      <w:type w:val="nextPage"/>
      <w:pgSz w:h="16838" w:orient="portrait" w:w="11906"/>
      <w:pgMar w:top="1701" w:right="1134" w:bottom="1418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ambria">
    <w:panose1 w:val="02040503050406030204"/>
  </w:font>
  <w:font w:name="Arial MT">
    <w:panose1 w:val="020B0604020202020204"/>
  </w:font>
  <w:font w:name="Lucida Sans">
    <w:panose1 w:val="020B0602040502020204"/>
  </w:font>
  <w:font w:name="Liberation Serif">
    <w:panose1 w:val="02020603050405020304"/>
  </w:font>
  <w:font w:name="Century Gothic">
    <w:panose1 w:val="020B0503020204020204"/>
  </w:font>
  <w:font w:name="WenQuanYi Micro Hei">
    <w:panose1 w:val="05040102010807070707"/>
  </w:font>
  <w:font w:name="Calibri">
    <w:panose1 w:val="020F0502020204030204"/>
  </w:font>
  <w:font w:name="Tahoma">
    <w:panose1 w:val="020B0604030504040204"/>
  </w:font>
  <w:font w:name="Lohit Hindi">
    <w:panose1 w:val="05040102010807070707"/>
  </w:font>
  <w:font w:name="Ecofont_Spranq_eco_Sans">
    <w:panose1 w:val="05040102010807070707"/>
  </w:font>
  <w:font w:name="NSimSun">
    <w:panose1 w:val="02010609030101010101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016111550"/>
      <w:docPartObj>
        <w:docPartGallery w:val="autotext"/>
      </w:docPartObj>
      <w:rPr/>
    </w:sdtPr>
    <w:sdtContent>
      <w:p>
        <w:pPr>
          <w:pBdr/>
          <w:spacing/>
          <w:ind/>
          <w:rPr/>
        </w:pPr>
        <w: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5200" distR="115200" simplePos="0" relativeHeight="3072" behindDoc="1" locked="0" layoutInCell="1" allowOverlap="1">
                  <wp:simplePos x="0" y="0"/>
                  <wp:positionH relativeFrom="column">
                    <wp:posOffset>569692</wp:posOffset>
                  </wp:positionH>
                  <wp:positionV relativeFrom="paragraph">
                    <wp:posOffset>123508</wp:posOffset>
                  </wp:positionV>
                  <wp:extent cx="4974461" cy="829467"/>
                  <wp:effectExtent l="0" t="0" r="0" b="0"/>
                  <wp:wrapNone/>
                  <wp:docPr id="2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261739" name="Imagem 3" descr="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/>
                          <a:stretch/>
                        </pic:blipFill>
                        <pic:spPr bwMode="auto">
                          <a:xfrm rot="0" flipH="0" flipV="0">
                            <a:off x="0" y="0"/>
                            <a:ext cx="4974460" cy="829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mc:Choice>
            <mc:Fallback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" o:spid="_x0000_s1" type="#_x0000_t75" style="position:absolute;z-index:-3072;o:allowoverlap:true;o:allowincell:true;mso-position-horizontal-relative:text;margin-left:44.86pt;mso-position-horizontal:absolute;mso-position-vertical-relative:text;margin-top:9.73pt;mso-position-vertical:absolute;width:391.69pt;height:65.31pt;mso-wrap-distance-left:9.07pt;mso-wrap-distance-top:0.00pt;mso-wrap-distance-right:9.07pt;mso-wrap-distance-bottom:0.00pt;rotation:0;z-index:1;" stroked="false">
                  <v:imagedata r:id="rId1" o:title=""/>
                  <o:lock v:ext="edit" rotation="t"/>
                </v:shape>
              </w:pict>
            </mc:Fallback>
          </mc:AlternateContent>
        </w:r>
        <w:r/>
      </w:p>
      <w:p>
        <w:pPr>
          <w:pStyle w:val="922"/>
          <w:pBdr/>
          <w:spacing/>
          <w:ind/>
          <w:rPr/>
        </w:pPr>
        <w:r/>
        <w:r/>
      </w:p>
      <w:p>
        <w:pPr>
          <w:pStyle w:val="922"/>
          <w:pBdr/>
          <w:spacing/>
          <w:ind/>
          <w:rPr>
            <w:rFonts w:asciiTheme="majorHAnsi" w:hAnsiTheme="majorHAnsi" w:cstheme="majorHAnsi"/>
            <w:color w:val="10243f" w:themeColor="text2" w:themeShade="80"/>
            <w:sz w:val="16"/>
            <w:szCs w:val="16"/>
          </w:rPr>
        </w:pPr>
        <w:r>
          <w:rPr>
            <w:rFonts w:asciiTheme="majorHAnsi" w:hAnsiTheme="majorHAnsi" w:cstheme="majorHAnsi"/>
            <w:color w:val="10243f" w:themeColor="text2" w:themeShade="80"/>
            <w:sz w:val="16"/>
            <w:szCs w:val="16"/>
          </w:rPr>
        </w:r>
        <w:r>
          <w:rPr>
            <w:rFonts w:asciiTheme="majorHAnsi" w:hAnsiTheme="majorHAnsi" w:cstheme="majorHAnsi"/>
            <w:color w:val="10243f" w:themeColor="text2" w:themeShade="80"/>
            <w:sz w:val="16"/>
            <w:szCs w:val="16"/>
          </w:rPr>
        </w:r>
        <w:r>
          <w:rPr>
            <w:rFonts w:asciiTheme="majorHAnsi" w:hAnsiTheme="majorHAnsi" w:cstheme="majorHAnsi"/>
            <w:color w:val="10243f" w:themeColor="text2" w:themeShade="80"/>
            <w:sz w:val="16"/>
            <w:szCs w:val="16"/>
          </w:rPr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/>
    </w:pPr>
    <w:r>
      <w:rPr>
        <w:sz w:val="24"/>
        <w:szCs w:val="24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5200" distR="115200" simplePos="0" relativeHeight="2048" behindDoc="1" locked="0" layoutInCell="1" allowOverlap="1">
              <wp:simplePos x="0" y="0"/>
              <wp:positionH relativeFrom="column">
                <wp:posOffset>397661</wp:posOffset>
              </wp:positionH>
              <wp:positionV relativeFrom="paragraph">
                <wp:posOffset>-417635</wp:posOffset>
              </wp:positionV>
              <wp:extent cx="4950743" cy="928635"/>
              <wp:effectExtent l="0" t="0" r="0" b="0"/>
              <wp:wrapNone/>
              <wp:docPr id="1" name="image2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08402365" name="image2.png" descr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rcRect l="127" t="0" r="126" b="0"/>
                      <a:stretch/>
                    </pic:blipFill>
                    <pic:spPr bwMode="auto">
                      <a:xfrm rot="0" flipH="0" flipV="0">
                        <a:off x="0" y="0"/>
                        <a:ext cx="4950742" cy="92863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048;o:allowoverlap:true;o:allowincell:true;mso-position-horizontal-relative:text;margin-left:31.31pt;mso-position-horizontal:absolute;mso-position-vertical-relative:text;margin-top:-32.88pt;mso-position-vertical:absolute;width:389.82pt;height:73.12pt;mso-wrap-distance-left:9.07pt;mso-wrap-distance-top:0.00pt;mso-wrap-distance-right:9.07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</w:p>
  <w:p>
    <w:pPr>
      <w:pStyle w:val="920"/>
      <w:pBdr/>
      <w:spacing/>
      <w:ind/>
      <w:jc w:val="center"/>
      <w:rPr>
        <w:b/>
        <w:bCs/>
      </w:rPr>
    </w:pPr>
    <w:r>
      <w:rPr>
        <w:b/>
        <w:bCs/>
        <w:highlight w:val="cyan"/>
      </w:rPr>
    </w:r>
    <w:r>
      <w:rPr>
        <w:b/>
        <w:bCs/>
      </w:rPr>
    </w:r>
    <w:r>
      <w:rPr>
        <w:b/>
        <w:bCs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left" w:leader="none" w:pos="1492"/>
        </w:tabs>
        <w:spacing/>
        <w:ind w:hanging="360" w:left="1492"/>
      </w:pPr>
      <w:pStyle w:val="918"/>
      <w:rPr>
        <w:rFonts w:hint="default" w:ascii="Symbol" w:hAnsi="Symbol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pStyle w:val="940"/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pStyle w:val="957"/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pStyle w:val="959"/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pStyle w:val="960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pStyle w:val="961"/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nforcement="0"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7">
    <w:name w:val="Heading 1 Char"/>
    <w:basedOn w:val="908"/>
    <w:link w:val="90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38">
    <w:name w:val="Heading 2 Char"/>
    <w:basedOn w:val="908"/>
    <w:link w:val="904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39">
    <w:name w:val="Heading 3 Char"/>
    <w:basedOn w:val="908"/>
    <w:link w:val="905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40">
    <w:name w:val="Heading 4 Char"/>
    <w:basedOn w:val="908"/>
    <w:link w:val="906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41">
    <w:name w:val="Heading 5"/>
    <w:basedOn w:val="902"/>
    <w:next w:val="902"/>
    <w:link w:val="74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2">
    <w:name w:val="Heading 5 Char"/>
    <w:basedOn w:val="908"/>
    <w:link w:val="74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43">
    <w:name w:val="Heading 6 Char"/>
    <w:basedOn w:val="908"/>
    <w:link w:val="90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44">
    <w:name w:val="Heading 7"/>
    <w:basedOn w:val="902"/>
    <w:next w:val="902"/>
    <w:link w:val="745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5">
    <w:name w:val="Heading 7 Char"/>
    <w:basedOn w:val="908"/>
    <w:link w:val="744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902"/>
    <w:next w:val="902"/>
    <w:link w:val="747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7">
    <w:name w:val="Heading 8 Char"/>
    <w:basedOn w:val="908"/>
    <w:link w:val="746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48">
    <w:name w:val="Heading 9"/>
    <w:basedOn w:val="902"/>
    <w:next w:val="902"/>
    <w:link w:val="749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9">
    <w:name w:val="Heading 9 Char"/>
    <w:basedOn w:val="908"/>
    <w:link w:val="748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50">
    <w:name w:val="No Spacing"/>
    <w:uiPriority w:val="1"/>
    <w:qFormat/>
    <w:pPr>
      <w:pBdr/>
      <w:spacing w:after="0" w:before="0" w:line="240" w:lineRule="auto"/>
      <w:ind/>
    </w:pPr>
  </w:style>
  <w:style w:type="character" w:styleId="751">
    <w:name w:val="Title Char"/>
    <w:basedOn w:val="908"/>
    <w:link w:val="917"/>
    <w:uiPriority w:val="10"/>
    <w:pPr>
      <w:pBdr/>
      <w:spacing/>
      <w:ind/>
    </w:pPr>
    <w:rPr>
      <w:sz w:val="48"/>
      <w:szCs w:val="48"/>
    </w:rPr>
  </w:style>
  <w:style w:type="paragraph" w:styleId="752">
    <w:name w:val="Subtitle"/>
    <w:basedOn w:val="902"/>
    <w:next w:val="902"/>
    <w:link w:val="753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53">
    <w:name w:val="Subtitle Char"/>
    <w:basedOn w:val="908"/>
    <w:link w:val="752"/>
    <w:uiPriority w:val="11"/>
    <w:pPr>
      <w:pBdr/>
      <w:spacing/>
      <w:ind/>
    </w:pPr>
    <w:rPr>
      <w:sz w:val="24"/>
      <w:szCs w:val="24"/>
    </w:rPr>
  </w:style>
  <w:style w:type="paragraph" w:styleId="754">
    <w:name w:val="Intense Quote"/>
    <w:basedOn w:val="902"/>
    <w:next w:val="902"/>
    <w:link w:val="755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55">
    <w:name w:val="Intense Quote Char"/>
    <w:link w:val="754"/>
    <w:uiPriority w:val="30"/>
    <w:pPr>
      <w:pBdr/>
      <w:spacing/>
      <w:ind/>
    </w:pPr>
    <w:rPr>
      <w:i/>
    </w:rPr>
  </w:style>
  <w:style w:type="character" w:styleId="756">
    <w:name w:val="Header Char"/>
    <w:basedOn w:val="908"/>
    <w:link w:val="920"/>
    <w:uiPriority w:val="99"/>
    <w:pPr>
      <w:pBdr/>
      <w:spacing/>
      <w:ind/>
    </w:pPr>
  </w:style>
  <w:style w:type="character" w:styleId="757">
    <w:name w:val="Footer Char"/>
    <w:basedOn w:val="908"/>
    <w:link w:val="922"/>
    <w:uiPriority w:val="99"/>
    <w:pPr>
      <w:pBdr/>
      <w:spacing/>
      <w:ind/>
    </w:pPr>
  </w:style>
  <w:style w:type="paragraph" w:styleId="758">
    <w:name w:val="Caption"/>
    <w:basedOn w:val="902"/>
    <w:next w:val="90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59">
    <w:name w:val="Caption Char"/>
    <w:basedOn w:val="758"/>
    <w:link w:val="922"/>
    <w:uiPriority w:val="99"/>
    <w:pPr>
      <w:pBdr/>
      <w:spacing/>
      <w:ind/>
    </w:pPr>
  </w:style>
  <w:style w:type="table" w:styleId="760">
    <w:name w:val="Table Grid Light"/>
    <w:basedOn w:val="90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Plain Table 1"/>
    <w:basedOn w:val="90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Plain Table 2"/>
    <w:basedOn w:val="90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Plain Table 3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Plain Table 4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Plain Table 5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1 Light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1 Light - Accent 1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 - Accent 2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3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1 Light - Accent 4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1 Light - Accent 5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 - Accent 6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2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2 - Accent 1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 - Accent 2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3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 - Accent 4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2 - Accent 5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 - Accent 6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3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3 - Accent 1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 - Accent 2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3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3 - Accent 4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3 - Accent 5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 - Accent 6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4"/>
    <w:basedOn w:val="9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4 - Accent 1"/>
    <w:basedOn w:val="9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 - Accent 2"/>
    <w:basedOn w:val="9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3"/>
    <w:basedOn w:val="9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4 - Accent 4"/>
    <w:basedOn w:val="9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4 - Accent 5"/>
    <w:basedOn w:val="9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 - Accent 6"/>
    <w:basedOn w:val="9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5 Dark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5 Dark- Accent 1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 - Accent 2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 - Accent 3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- Accent 4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5 Dark - Accent 5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 - Accent 6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6 Colorful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6 Colorful - Accent 1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 - Accent 2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3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6 Colorful - Accent 4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6 Colorful - Accent 5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 - Accent 6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7 Colorful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7 Colorful - Accent 1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 - Accent 2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3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 - Accent 4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7 Colorful - Accent 5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 - Accent 6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1 Light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1 Light - Accent 1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 - Accent 2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3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 - Accent 4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 - Accent 5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 - Accent 6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2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2 - Accent 1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 - Accent 2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3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4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 - Accent 5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 - Accent 6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3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3 - Accent 1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 - Accent 2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3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4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 - Accent 5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 - Accent 6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4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4 - Accent 1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 - Accent 2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3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4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 - Accent 5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 - Accent 6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5 Dark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5 Dark - Accent 1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 - Accent 2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3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4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 - Accent 5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 - Accent 6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6 Colorful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6 Colorful - Accent 1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 - Accent 2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3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4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 - Accent 5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 - Accent 6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7 Colorful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7 Colorful - Accent 1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 - Accent 2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3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4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 - Accent 5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 - Accent 6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ned - Accent"/>
    <w:basedOn w:val="9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ned - Accent 1"/>
    <w:basedOn w:val="9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 2"/>
    <w:basedOn w:val="9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3"/>
    <w:basedOn w:val="9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ned - Accent 4"/>
    <w:basedOn w:val="9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ned - Accent 5"/>
    <w:basedOn w:val="9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ned - Accent 6"/>
    <w:basedOn w:val="9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&amp; Lined - Accent"/>
    <w:basedOn w:val="9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&amp; Lined - Accent 1"/>
    <w:basedOn w:val="9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 2"/>
    <w:basedOn w:val="9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3"/>
    <w:basedOn w:val="9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 4"/>
    <w:basedOn w:val="9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&amp; Lined - Accent 5"/>
    <w:basedOn w:val="9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&amp; Lined - Accent 6"/>
    <w:basedOn w:val="9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- Accent 1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 - Accent 2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3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- Accent 4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- Accent 5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- Accent 6"/>
    <w:basedOn w:val="9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5">
    <w:name w:val="footnote text"/>
    <w:basedOn w:val="902"/>
    <w:link w:val="88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86">
    <w:name w:val="Footnote Text Char"/>
    <w:link w:val="885"/>
    <w:uiPriority w:val="99"/>
    <w:pPr>
      <w:pBdr/>
      <w:spacing/>
      <w:ind/>
    </w:pPr>
    <w:rPr>
      <w:sz w:val="18"/>
    </w:rPr>
  </w:style>
  <w:style w:type="character" w:styleId="887">
    <w:name w:val="footnote reference"/>
    <w:basedOn w:val="908"/>
    <w:uiPriority w:val="99"/>
    <w:unhideWhenUsed/>
    <w:pPr>
      <w:pBdr/>
      <w:spacing/>
      <w:ind/>
    </w:pPr>
    <w:rPr>
      <w:vertAlign w:val="superscript"/>
    </w:rPr>
  </w:style>
  <w:style w:type="paragraph" w:styleId="888">
    <w:name w:val="endnote text"/>
    <w:basedOn w:val="902"/>
    <w:link w:val="88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89">
    <w:name w:val="Endnote Text Char"/>
    <w:link w:val="888"/>
    <w:uiPriority w:val="99"/>
    <w:pPr>
      <w:pBdr/>
      <w:spacing/>
      <w:ind/>
    </w:pPr>
    <w:rPr>
      <w:sz w:val="20"/>
    </w:rPr>
  </w:style>
  <w:style w:type="character" w:styleId="890">
    <w:name w:val="endnote reference"/>
    <w:basedOn w:val="908"/>
    <w:uiPriority w:val="99"/>
    <w:semiHidden/>
    <w:unhideWhenUsed/>
    <w:pPr>
      <w:pBdr/>
      <w:spacing/>
      <w:ind/>
    </w:pPr>
    <w:rPr>
      <w:vertAlign w:val="superscript"/>
    </w:rPr>
  </w:style>
  <w:style w:type="paragraph" w:styleId="891">
    <w:name w:val="toc 1"/>
    <w:basedOn w:val="902"/>
    <w:next w:val="902"/>
    <w:uiPriority w:val="39"/>
    <w:unhideWhenUsed/>
    <w:pPr>
      <w:pBdr/>
      <w:spacing w:after="57"/>
      <w:ind w:right="0" w:firstLine="0" w:left="0"/>
    </w:pPr>
  </w:style>
  <w:style w:type="paragraph" w:styleId="892">
    <w:name w:val="toc 2"/>
    <w:basedOn w:val="902"/>
    <w:next w:val="902"/>
    <w:uiPriority w:val="39"/>
    <w:unhideWhenUsed/>
    <w:pPr>
      <w:pBdr/>
      <w:spacing w:after="57"/>
      <w:ind w:right="0" w:firstLine="0" w:left="283"/>
    </w:pPr>
  </w:style>
  <w:style w:type="paragraph" w:styleId="893">
    <w:name w:val="toc 3"/>
    <w:basedOn w:val="902"/>
    <w:next w:val="902"/>
    <w:uiPriority w:val="39"/>
    <w:unhideWhenUsed/>
    <w:pPr>
      <w:pBdr/>
      <w:spacing w:after="57"/>
      <w:ind w:right="0" w:firstLine="0" w:left="567"/>
    </w:pPr>
  </w:style>
  <w:style w:type="paragraph" w:styleId="894">
    <w:name w:val="toc 4"/>
    <w:basedOn w:val="902"/>
    <w:next w:val="902"/>
    <w:uiPriority w:val="39"/>
    <w:unhideWhenUsed/>
    <w:pPr>
      <w:pBdr/>
      <w:spacing w:after="57"/>
      <w:ind w:right="0" w:firstLine="0" w:left="850"/>
    </w:pPr>
  </w:style>
  <w:style w:type="paragraph" w:styleId="895">
    <w:name w:val="toc 5"/>
    <w:basedOn w:val="902"/>
    <w:next w:val="902"/>
    <w:uiPriority w:val="39"/>
    <w:unhideWhenUsed/>
    <w:pPr>
      <w:pBdr/>
      <w:spacing w:after="57"/>
      <w:ind w:right="0" w:firstLine="0" w:left="1134"/>
    </w:pPr>
  </w:style>
  <w:style w:type="paragraph" w:styleId="896">
    <w:name w:val="toc 6"/>
    <w:basedOn w:val="902"/>
    <w:next w:val="902"/>
    <w:uiPriority w:val="39"/>
    <w:unhideWhenUsed/>
    <w:pPr>
      <w:pBdr/>
      <w:spacing w:after="57"/>
      <w:ind w:right="0" w:firstLine="0" w:left="1417"/>
    </w:pPr>
  </w:style>
  <w:style w:type="paragraph" w:styleId="897">
    <w:name w:val="toc 7"/>
    <w:basedOn w:val="902"/>
    <w:next w:val="902"/>
    <w:uiPriority w:val="39"/>
    <w:unhideWhenUsed/>
    <w:pPr>
      <w:pBdr/>
      <w:spacing w:after="57"/>
      <w:ind w:right="0" w:firstLine="0" w:left="1701"/>
    </w:pPr>
  </w:style>
  <w:style w:type="paragraph" w:styleId="898">
    <w:name w:val="toc 8"/>
    <w:basedOn w:val="902"/>
    <w:next w:val="902"/>
    <w:uiPriority w:val="39"/>
    <w:unhideWhenUsed/>
    <w:pPr>
      <w:pBdr/>
      <w:spacing w:after="57"/>
      <w:ind w:right="0" w:firstLine="0" w:left="1984"/>
    </w:pPr>
  </w:style>
  <w:style w:type="paragraph" w:styleId="899">
    <w:name w:val="toc 9"/>
    <w:basedOn w:val="902"/>
    <w:next w:val="902"/>
    <w:uiPriority w:val="39"/>
    <w:unhideWhenUsed/>
    <w:pPr>
      <w:pBdr/>
      <w:spacing w:after="57"/>
      <w:ind w:right="0" w:firstLine="0" w:left="2268"/>
    </w:pPr>
  </w:style>
  <w:style w:type="paragraph" w:styleId="900">
    <w:name w:val="TOC Heading"/>
    <w:uiPriority w:val="39"/>
    <w:unhideWhenUsed/>
    <w:pPr>
      <w:pBdr/>
      <w:spacing/>
      <w:ind/>
    </w:pPr>
  </w:style>
  <w:style w:type="paragraph" w:styleId="901">
    <w:name w:val="table of figures"/>
    <w:basedOn w:val="902"/>
    <w:next w:val="902"/>
    <w:uiPriority w:val="99"/>
    <w:unhideWhenUsed/>
    <w:pPr>
      <w:pBdr/>
      <w:spacing w:after="0" w:afterAutospacing="0"/>
      <w:ind/>
    </w:pPr>
  </w:style>
  <w:style w:type="paragraph" w:styleId="902" w:default="1">
    <w:name w:val="Normal"/>
    <w:uiPriority w:val="0"/>
    <w:pPr>
      <w:pBdr/>
      <w:spacing/>
      <w:ind/>
    </w:pPr>
    <w:rPr>
      <w:rFonts w:ascii="Ecofont_Spranq_eco_Sans" w:hAnsi="Ecofont_Spranq_eco_Sans" w:cs="Tahoma" w:eastAsiaTheme="minorEastAsia"/>
      <w:sz w:val="24"/>
      <w:szCs w:val="24"/>
      <w:lang w:val="pt-BR" w:eastAsia="pt-BR" w:bidi="ar-SA"/>
    </w:rPr>
  </w:style>
  <w:style w:type="paragraph" w:styleId="903">
    <w:name w:val="Heading 1"/>
    <w:basedOn w:val="902"/>
    <w:next w:val="902"/>
    <w:link w:val="944"/>
    <w:uiPriority w:val="9"/>
    <w:qFormat/>
    <w:pPr>
      <w:keepNext w:val="true"/>
      <w:keepLines w:val="true"/>
      <w:pBdr/>
      <w:spacing w:before="480"/>
      <w:ind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904">
    <w:name w:val="Heading 2"/>
    <w:basedOn w:val="902"/>
    <w:next w:val="902"/>
    <w:link w:val="927"/>
    <w:uiPriority w:val="0"/>
    <w:pPr>
      <w:keepNext w:val="true"/>
      <w:pBdr/>
      <w:tabs>
        <w:tab w:val="left" w:leader="none" w:pos="1701"/>
      </w:tabs>
      <w:spacing/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905">
    <w:name w:val="Heading 3"/>
    <w:basedOn w:val="902"/>
    <w:next w:val="902"/>
    <w:link w:val="989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2"/>
    </w:pPr>
    <w:rPr>
      <w:rFonts w:asciiTheme="majorHAnsi" w:hAnsiTheme="majorHAnsi" w:eastAsiaTheme="majorEastAsia" w:cstheme="majorBidi"/>
      <w:color w:val="254061" w:themeColor="accent1" w:themeShade="80"/>
      <w:lang w:eastAsia="en-US"/>
    </w:rPr>
  </w:style>
  <w:style w:type="paragraph" w:styleId="906">
    <w:name w:val="Heading 4"/>
    <w:basedOn w:val="902"/>
    <w:next w:val="902"/>
    <w:link w:val="939"/>
    <w:uiPriority w:val="0"/>
    <w:semiHidden/>
    <w:unhideWhenUsed/>
    <w:qFormat/>
    <w:pPr>
      <w:keepNext w:val="true"/>
      <w:keepLines w:val="true"/>
      <w:pBdr/>
      <w:spacing w:before="40"/>
      <w:ind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907">
    <w:name w:val="Heading 6"/>
    <w:basedOn w:val="902"/>
    <w:next w:val="902"/>
    <w:link w:val="990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5"/>
    </w:pPr>
    <w:rPr>
      <w:rFonts w:asciiTheme="majorHAnsi" w:hAnsiTheme="majorHAnsi" w:eastAsiaTheme="majorEastAsia" w:cstheme="majorBidi"/>
      <w:color w:val="254061" w:themeColor="accent1" w:themeShade="80"/>
      <w:sz w:val="22"/>
      <w:szCs w:val="22"/>
      <w:lang w:eastAsia="en-US"/>
    </w:rPr>
  </w:style>
  <w:style w:type="character" w:styleId="908" w:default="1">
    <w:name w:val="Default Paragraph Font"/>
    <w:uiPriority w:val="1"/>
    <w:semiHidden/>
    <w:unhideWhenUsed/>
    <w:pPr>
      <w:pBdr/>
      <w:spacing/>
      <w:ind/>
    </w:pPr>
  </w:style>
  <w:style w:type="table" w:styleId="909" w:default="1">
    <w:name w:val="Normal Table"/>
    <w:uiPriority w:val="99"/>
    <w:semiHidden/>
    <w:unhideWhenUsed/>
    <w:qFormat/>
    <w:pPr>
      <w:pBdr/>
      <w:spacing/>
      <w:ind/>
    </w:pPr>
    <w:tblPr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0">
    <w:name w:val="Strong"/>
    <w:basedOn w:val="908"/>
    <w:uiPriority w:val="22"/>
    <w:qFormat/>
    <w:pPr>
      <w:pBdr/>
      <w:spacing/>
      <w:ind/>
    </w:pPr>
    <w:rPr>
      <w:b/>
      <w:bCs/>
    </w:rPr>
  </w:style>
  <w:style w:type="character" w:styleId="911">
    <w:name w:val="annotation reference"/>
    <w:basedOn w:val="908"/>
    <w:uiPriority w:val="0"/>
    <w:unhideWhenUsed/>
    <w:qFormat/>
    <w:pPr>
      <w:pBdr/>
      <w:spacing/>
      <w:ind/>
    </w:pPr>
    <w:rPr>
      <w:sz w:val="16"/>
      <w:szCs w:val="16"/>
    </w:rPr>
  </w:style>
  <w:style w:type="character" w:styleId="912">
    <w:name w:val="FollowedHyperlink"/>
    <w:basedOn w:val="908"/>
    <w:uiPriority w:val="99"/>
    <w:semiHidden/>
    <w:unhideWhenUsed/>
    <w:pPr>
      <w:pBdr/>
      <w:spacing/>
      <w:ind/>
    </w:pPr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913">
    <w:name w:val="Emphasis"/>
    <w:basedOn w:val="908"/>
    <w:uiPriority w:val="20"/>
    <w:qFormat/>
    <w:pPr>
      <w:pBdr/>
      <w:spacing/>
      <w:ind/>
    </w:pPr>
    <w:rPr>
      <w:i/>
      <w:iCs/>
    </w:rPr>
  </w:style>
  <w:style w:type="character" w:styleId="914">
    <w:name w:val="Hyperlink"/>
    <w:uiPriority w:val="99"/>
    <w:pPr>
      <w:pBdr/>
      <w:spacing/>
      <w:ind/>
    </w:pPr>
    <w:rPr>
      <w:color w:val="000080"/>
      <w:u w:val="single"/>
    </w:rPr>
  </w:style>
  <w:style w:type="paragraph" w:styleId="915">
    <w:name w:val="Body Text"/>
    <w:basedOn w:val="902"/>
    <w:link w:val="953"/>
    <w:uiPriority w:val="99"/>
    <w:unhideWhenUsed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916">
    <w:name w:val="annotation text"/>
    <w:basedOn w:val="902"/>
    <w:link w:val="937"/>
    <w:uiPriority w:val="0"/>
    <w:unhideWhenUsed/>
    <w:qFormat/>
    <w:pPr>
      <w:pBdr/>
      <w:spacing/>
      <w:ind/>
    </w:pPr>
    <w:rPr>
      <w:sz w:val="20"/>
      <w:szCs w:val="20"/>
    </w:rPr>
  </w:style>
  <w:style w:type="paragraph" w:styleId="917">
    <w:name w:val="Title"/>
    <w:basedOn w:val="902"/>
    <w:next w:val="902"/>
    <w:link w:val="942"/>
    <w:uiPriority w:val="0"/>
    <w:qFormat/>
    <w:pPr>
      <w:pBdr>
        <w:bottom w:val="single" w:color="4f81bd" w:themeColor="accent1" w:sz="8" w:space="4"/>
      </w:pBdr>
      <w:spacing w:after="300"/>
      <w:ind/>
      <w:contextualSpacing w:val="true"/>
    </w:pPr>
    <w:rPr>
      <w:rFonts w:asciiTheme="majorHAnsi" w:hAnsiTheme="majorHAnsi" w:eastAsiaTheme="majorEastAsia" w:cstheme="majorBidi"/>
      <w:color w:val="17375e" w:themeColor="text2" w:themeShade="BF"/>
      <w:spacing w:val="5"/>
      <w:sz w:val="52"/>
      <w:szCs w:val="52"/>
    </w:rPr>
  </w:style>
  <w:style w:type="paragraph" w:styleId="918">
    <w:name w:val="List Bullet 5"/>
    <w:basedOn w:val="902"/>
    <w:uiPriority w:val="0"/>
    <w:qFormat/>
    <w:pPr>
      <w:numPr>
        <w:ilvl w:val="0"/>
        <w:numId w:val="1"/>
      </w:numPr>
      <w:pBdr/>
      <w:spacing/>
      <w:ind/>
      <w:contextualSpacing w:val="true"/>
    </w:pPr>
  </w:style>
  <w:style w:type="paragraph" w:styleId="919">
    <w:name w:val="Normal (Web)"/>
    <w:basedOn w:val="902"/>
    <w:uiPriority w:val="99"/>
    <w:pPr>
      <w:pBdr/>
      <w:spacing w:after="100" w:afterAutospacing="1" w:before="100" w:beforeAutospacing="1"/>
      <w:ind/>
    </w:pPr>
    <w:rPr>
      <w:rFonts w:ascii="Times New Roman" w:hAnsi="Times New Roman" w:cs="Times New Roman"/>
    </w:rPr>
  </w:style>
  <w:style w:type="paragraph" w:styleId="920">
    <w:name w:val="Header"/>
    <w:basedOn w:val="902"/>
    <w:link w:val="935"/>
    <w:uiPriority w:val="99"/>
    <w:qFormat/>
    <w:pPr>
      <w:pBdr/>
      <w:tabs>
        <w:tab w:val="center" w:leader="none" w:pos="4252"/>
        <w:tab w:val="right" w:leader="none" w:pos="8504"/>
      </w:tabs>
      <w:spacing/>
      <w:ind/>
    </w:pPr>
  </w:style>
  <w:style w:type="paragraph" w:styleId="921">
    <w:name w:val="annotation subject"/>
    <w:basedOn w:val="916"/>
    <w:next w:val="916"/>
    <w:link w:val="938"/>
    <w:uiPriority w:val="99"/>
    <w:semiHidden/>
    <w:unhideWhenUsed/>
    <w:pPr>
      <w:pBdr/>
      <w:spacing/>
      <w:ind/>
    </w:pPr>
    <w:rPr>
      <w:b/>
      <w:bCs/>
    </w:rPr>
  </w:style>
  <w:style w:type="paragraph" w:styleId="922">
    <w:name w:val="Footer"/>
    <w:basedOn w:val="902"/>
    <w:link w:val="936"/>
    <w:uiPriority w:val="99"/>
    <w:pPr>
      <w:pBdr/>
      <w:tabs>
        <w:tab w:val="center" w:leader="none" w:pos="4252"/>
        <w:tab w:val="right" w:leader="none" w:pos="8504"/>
      </w:tabs>
      <w:spacing/>
      <w:ind/>
    </w:pPr>
  </w:style>
  <w:style w:type="paragraph" w:styleId="923">
    <w:name w:val="Balloon Text"/>
    <w:basedOn w:val="902"/>
    <w:link w:val="926"/>
    <w:uiPriority w:val="99"/>
    <w:pPr>
      <w:pBdr/>
      <w:spacing/>
      <w:ind/>
    </w:pPr>
    <w:rPr>
      <w:rFonts w:ascii="Tahoma" w:hAnsi="Tahoma"/>
      <w:sz w:val="16"/>
      <w:szCs w:val="16"/>
    </w:rPr>
  </w:style>
  <w:style w:type="table" w:styleId="924">
    <w:name w:val="Table Grid"/>
    <w:basedOn w:val="909"/>
    <w:uiPriority w:val="39"/>
    <w:qFormat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25">
    <w:name w:val="List Paragraph"/>
    <w:basedOn w:val="902"/>
    <w:link w:val="988"/>
    <w:uiPriority w:val="34"/>
    <w:qFormat/>
    <w:pPr>
      <w:pBdr/>
      <w:spacing/>
      <w:ind w:left="720"/>
      <w:contextualSpacing w:val="true"/>
    </w:pPr>
  </w:style>
  <w:style w:type="character" w:styleId="926" w:customStyle="1">
    <w:name w:val="Texto de balão Char"/>
    <w:link w:val="923"/>
    <w:uiPriority w:val="99"/>
    <w:qFormat/>
    <w:pPr>
      <w:pBdr/>
      <w:spacing/>
      <w:ind/>
    </w:pPr>
    <w:rPr>
      <w:rFonts w:ascii="Tahoma" w:hAnsi="Tahoma" w:cs="Tahoma"/>
      <w:sz w:val="16"/>
      <w:szCs w:val="16"/>
    </w:rPr>
  </w:style>
  <w:style w:type="character" w:styleId="927" w:customStyle="1">
    <w:name w:val="Título 2 Char"/>
    <w:link w:val="904"/>
    <w:uiPriority w:val="0"/>
    <w:qFormat/>
    <w:pPr>
      <w:pBdr/>
      <w:spacing/>
      <w:ind/>
    </w:pPr>
    <w:rPr>
      <w:b/>
      <w:color w:val="000000"/>
      <w:sz w:val="24"/>
    </w:rPr>
  </w:style>
  <w:style w:type="paragraph" w:styleId="928" w:customStyle="1">
    <w:name w:val="Nível 2"/>
    <w:basedOn w:val="902"/>
    <w:next w:val="902"/>
    <w:uiPriority w:val="0"/>
    <w:qFormat/>
    <w:pPr>
      <w:pBdr/>
      <w:spacing w:after="120"/>
      <w:ind/>
      <w:jc w:val="both"/>
    </w:pPr>
    <w:rPr>
      <w:rFonts w:ascii="Arial" w:hAnsi="Arial" w:cs="Times New Roman"/>
      <w:b/>
      <w:szCs w:val="20"/>
    </w:rPr>
  </w:style>
  <w:style w:type="character" w:styleId="929" w:customStyle="1">
    <w:name w:val="normal__char1"/>
    <w:uiPriority w:val="0"/>
    <w:qFormat/>
    <w:pPr>
      <w:pBdr/>
      <w:spacing/>
      <w:ind/>
    </w:pPr>
    <w:rPr>
      <w:rFonts w:hint="default" w:ascii="Arial" w:hAnsi="Arial" w:cs="Arial"/>
      <w:sz w:val="24"/>
      <w:szCs w:val="24"/>
      <w:u w:val="none"/>
    </w:rPr>
  </w:style>
  <w:style w:type="character" w:styleId="930" w:customStyle="1">
    <w:name w:val="apple-style-span"/>
    <w:basedOn w:val="908"/>
    <w:uiPriority w:val="0"/>
    <w:qFormat/>
    <w:pPr>
      <w:pBdr/>
      <w:spacing/>
      <w:ind/>
    </w:pPr>
  </w:style>
  <w:style w:type="paragraph" w:styleId="931">
    <w:name w:val="Quote"/>
    <w:basedOn w:val="902"/>
    <w:next w:val="902"/>
    <w:link w:val="932"/>
    <w:uiPriority w:val="0"/>
    <w:qFormat/>
    <w:pPr>
      <w:pBdr>
        <w:top w:val="single" w:color="1f497d" w:sz="4" w:space="1"/>
        <w:left w:val="single" w:color="1f497d" w:sz="4" w:space="4"/>
        <w:bottom w:val="single" w:color="1f497d" w:sz="4" w:space="1"/>
        <w:right w:val="single" w:color="1f497d" w:sz="4" w:space="4"/>
      </w:pBdr>
      <w:shd w:val="clear" w:color="auto" w:fill="ffffcc"/>
      <w:spacing w:before="120"/>
      <w:ind/>
      <w:jc w:val="both"/>
    </w:pPr>
    <w:rPr>
      <w:rFonts w:ascii="Arial" w:hAnsi="Arial" w:eastAsia="Calibri"/>
      <w:i/>
      <w:iCs/>
      <w:color w:val="000000"/>
      <w:sz w:val="20"/>
      <w:lang w:eastAsia="en-US"/>
    </w:rPr>
  </w:style>
  <w:style w:type="character" w:styleId="932" w:customStyle="1">
    <w:name w:val="Citação Char"/>
    <w:link w:val="931"/>
    <w:uiPriority w:val="0"/>
    <w:qFormat/>
    <w:pPr>
      <w:pBdr/>
      <w:spacing/>
      <w:ind/>
    </w:pPr>
    <w:rPr>
      <w:rFonts w:ascii="Arial" w:hAnsi="Arial" w:eastAsia="Calibri" w:cs="Tahoma"/>
      <w:i/>
      <w:iCs/>
      <w:color w:val="000000"/>
      <w:szCs w:val="24"/>
      <w:shd w:val="clear" w:color="auto" w:fill="ffffcc"/>
    </w:rPr>
  </w:style>
  <w:style w:type="paragraph" w:styleId="933" w:customStyle="1">
    <w:name w:val="Nota explicativa"/>
    <w:basedOn w:val="931"/>
    <w:link w:val="934"/>
    <w:uiPriority w:val="0"/>
    <w:qFormat/>
    <w:pPr>
      <w:pBdr/>
      <w:spacing/>
      <w:ind/>
    </w:pPr>
    <w:rPr>
      <w:rFonts w:ascii="Calibri" w:hAnsi="Calibri"/>
      <w:szCs w:val="20"/>
    </w:rPr>
  </w:style>
  <w:style w:type="character" w:styleId="934" w:customStyle="1">
    <w:name w:val="Nota explicativa Char"/>
    <w:basedOn w:val="932"/>
    <w:link w:val="933"/>
    <w:uiPriority w:val="0"/>
    <w:qFormat/>
    <w:pPr>
      <w:pBdr/>
      <w:spacing/>
      <w:ind/>
    </w:pPr>
    <w:rPr>
      <w:rFonts w:ascii="Calibri" w:hAnsi="Calibri" w:eastAsia="Calibri" w:cs="Tahoma"/>
      <w:color w:val="000000"/>
      <w:szCs w:val="24"/>
      <w:shd w:val="clear" w:color="auto" w:fill="ffffcc"/>
    </w:rPr>
  </w:style>
  <w:style w:type="character" w:styleId="935" w:customStyle="1">
    <w:name w:val="Cabeçalho Char"/>
    <w:link w:val="920"/>
    <w:uiPriority w:val="99"/>
    <w:qFormat/>
    <w:pPr>
      <w:pBdr/>
      <w:spacing/>
      <w:ind/>
    </w:pPr>
    <w:rPr>
      <w:rFonts w:ascii="Ecofont_Spranq_eco_Sans" w:hAnsi="Ecofont_Spranq_eco_Sans" w:cs="Tahoma"/>
      <w:sz w:val="24"/>
      <w:szCs w:val="24"/>
    </w:rPr>
  </w:style>
  <w:style w:type="character" w:styleId="936" w:customStyle="1">
    <w:name w:val="Rodapé Char"/>
    <w:link w:val="922"/>
    <w:uiPriority w:val="99"/>
    <w:qFormat/>
    <w:pPr>
      <w:pBdr/>
      <w:spacing/>
      <w:ind/>
    </w:pPr>
    <w:rPr>
      <w:rFonts w:ascii="Ecofont_Spranq_eco_Sans" w:hAnsi="Ecofont_Spranq_eco_Sans" w:cs="Tahoma"/>
      <w:sz w:val="24"/>
      <w:szCs w:val="24"/>
    </w:rPr>
  </w:style>
  <w:style w:type="character" w:styleId="937" w:customStyle="1">
    <w:name w:val="Texto de comentário Char"/>
    <w:basedOn w:val="908"/>
    <w:link w:val="916"/>
    <w:uiPriority w:val="0"/>
    <w:qFormat/>
    <w:pPr>
      <w:pBdr/>
      <w:spacing/>
      <w:ind/>
    </w:pPr>
    <w:rPr>
      <w:rFonts w:ascii="Ecofont_Spranq_eco_Sans" w:hAnsi="Ecofont_Spranq_eco_Sans" w:cs="Tahoma"/>
      <w:lang w:eastAsia="pt-BR"/>
    </w:rPr>
  </w:style>
  <w:style w:type="character" w:styleId="938" w:customStyle="1">
    <w:name w:val="Assunto do comentário Char"/>
    <w:basedOn w:val="937"/>
    <w:link w:val="921"/>
    <w:uiPriority w:val="99"/>
    <w:semiHidden/>
    <w:qFormat/>
    <w:pPr>
      <w:pBdr/>
      <w:spacing/>
      <w:ind/>
    </w:pPr>
    <w:rPr>
      <w:rFonts w:ascii="Ecofont_Spranq_eco_Sans" w:hAnsi="Ecofont_Spranq_eco_Sans" w:cs="Tahoma"/>
      <w:b/>
      <w:bCs/>
      <w:lang w:eastAsia="pt-BR"/>
    </w:rPr>
  </w:style>
  <w:style w:type="character" w:styleId="939" w:customStyle="1">
    <w:name w:val="Título 4 Char"/>
    <w:basedOn w:val="908"/>
    <w:link w:val="906"/>
    <w:uiPriority w:val="0"/>
    <w:qFormat/>
    <w:pPr>
      <w:pBdr/>
      <w:spacing/>
      <w:ind/>
    </w:pPr>
    <w:rPr>
      <w:rFonts w:asciiTheme="majorHAnsi" w:hAnsiTheme="majorHAnsi" w:eastAsiaTheme="majorEastAsia" w:cstheme="majorBidi"/>
      <w:i/>
      <w:iCs/>
      <w:color w:val="376092" w:themeColor="accent1" w:themeShade="BF"/>
      <w:sz w:val="24"/>
      <w:szCs w:val="24"/>
      <w:lang w:eastAsia="pt-BR"/>
    </w:rPr>
  </w:style>
  <w:style w:type="paragraph" w:styleId="940" w:customStyle="1">
    <w:name w:val="Nivel 01"/>
    <w:basedOn w:val="903"/>
    <w:next w:val="902"/>
    <w:link w:val="943"/>
    <w:uiPriority w:val="0"/>
    <w:qFormat/>
    <w:pPr>
      <w:numPr>
        <w:ilvl w:val="0"/>
        <w:numId w:val="2"/>
      </w:numPr>
      <w:pBdr/>
      <w:tabs>
        <w:tab w:val="left" w:leader="none" w:pos="567"/>
      </w:tabs>
      <w:spacing w:after="240" w:before="120" w:line="259" w:lineRule="auto"/>
      <w:ind w:firstLine="0" w:left="0"/>
      <w:jc w:val="both"/>
    </w:pPr>
    <w:rPr>
      <w:rFonts w:ascii="Calibri" w:hAnsi="Calibri" w:cs="Arial"/>
      <w:color w:val="auto"/>
      <w:sz w:val="20"/>
      <w:szCs w:val="20"/>
    </w:rPr>
  </w:style>
  <w:style w:type="paragraph" w:styleId="941" w:customStyle="1">
    <w:name w:val="Nivel_01_Titulo"/>
    <w:basedOn w:val="940"/>
    <w:link w:val="945"/>
    <w:uiPriority w:val="0"/>
    <w:qFormat/>
    <w:pPr>
      <w:pBdr/>
      <w:spacing/>
      <w:ind/>
      <w:jc w:val="left"/>
    </w:pPr>
    <w:rPr>
      <w:rFonts w:cstheme="majorBidi"/>
      <w:color w:val="000000" w:themeColor="text1"/>
      <w:spacing w:val="5"/>
      <w:sz w:val="52"/>
      <w:szCs w:val="52"/>
      <w14:textFill>
        <w14:solidFill>
          <w14:schemeClr w14:val="tx1"/>
        </w14:solidFill>
      </w14:textFill>
    </w:rPr>
  </w:style>
  <w:style w:type="character" w:styleId="942" w:customStyle="1">
    <w:name w:val="Título Char"/>
    <w:basedOn w:val="908"/>
    <w:link w:val="917"/>
    <w:uiPriority w:val="0"/>
    <w:qFormat/>
    <w:pPr>
      <w:pBdr/>
      <w:spacing/>
      <w:ind/>
    </w:pPr>
    <w:rPr>
      <w:rFonts w:asciiTheme="majorHAnsi" w:hAnsiTheme="majorHAnsi" w:eastAsiaTheme="majorEastAsia" w:cstheme="majorBidi"/>
      <w:color w:val="17375e" w:themeColor="text2" w:themeShade="BF"/>
      <w:spacing w:val="5"/>
      <w:sz w:val="52"/>
      <w:szCs w:val="52"/>
      <w:lang w:eastAsia="pt-BR"/>
    </w:rPr>
  </w:style>
  <w:style w:type="character" w:styleId="943" w:customStyle="1">
    <w:name w:val="Nivel 01 Char"/>
    <w:basedOn w:val="942"/>
    <w:link w:val="940"/>
    <w:uiPriority w:val="0"/>
    <w:qFormat/>
    <w:pPr>
      <w:pBdr/>
      <w:spacing/>
      <w:ind/>
    </w:pPr>
    <w:rPr>
      <w:rFonts w:ascii="Calibri" w:hAnsi="Calibri" w:cs="Arial" w:eastAsiaTheme="majorEastAsia"/>
      <w:b/>
      <w:bCs/>
      <w:color w:val="17375e" w:themeColor="text2" w:themeShade="BF"/>
      <w:spacing w:val="5"/>
      <w:sz w:val="52"/>
      <w:szCs w:val="52"/>
      <w:lang w:eastAsia="pt-BR"/>
    </w:rPr>
  </w:style>
  <w:style w:type="character" w:styleId="944" w:customStyle="1">
    <w:name w:val="Título 1 Char"/>
    <w:basedOn w:val="908"/>
    <w:link w:val="903"/>
    <w:uiPriority w:val="9"/>
    <w:qFormat/>
    <w:pPr>
      <w:pBdr/>
      <w:spacing/>
      <w:ind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  <w:lang w:eastAsia="pt-BR"/>
    </w:rPr>
  </w:style>
  <w:style w:type="character" w:styleId="945" w:customStyle="1">
    <w:name w:val="Nivel_01_Titulo Char"/>
    <w:basedOn w:val="943"/>
    <w:link w:val="941"/>
    <w:uiPriority w:val="0"/>
    <w:qFormat/>
    <w:pPr>
      <w:pBdr/>
      <w:spacing/>
      <w:ind/>
    </w:pPr>
    <w:rPr>
      <w:rFonts w:ascii="Calibri" w:hAnsi="Calibri" w:eastAsiaTheme="majorEastAsia" w:cstheme="majorBidi"/>
      <w:color w:val="000000" w:themeColor="text1"/>
      <w:spacing w:val="5"/>
      <w:sz w:val="52"/>
      <w:szCs w:val="52"/>
      <w:lang w:eastAsia="pt-BR"/>
      <w14:textFill>
        <w14:solidFill>
          <w14:schemeClr w14:val="tx1"/>
        </w14:solidFill>
      </w14:textFill>
    </w:rPr>
  </w:style>
  <w:style w:type="paragraph" w:styleId="946" w:customStyle="1">
    <w:name w:val="PADRÃO"/>
    <w:uiPriority w:val="0"/>
    <w:qFormat/>
    <w:pPr>
      <w:keepNext w:val="true"/>
      <w:widowControl w:val="false"/>
      <w:pBdr/>
      <w:shd w:val="clear" w:color="auto" w:fill="ffffff"/>
      <w:spacing w:after="119" w:before="119" w:line="276" w:lineRule="auto"/>
      <w:ind w:firstLine="567"/>
      <w:jc w:val="both"/>
    </w:pPr>
    <w:rPr>
      <w:rFonts w:ascii="Ecofont_Spranq_eco_Sans" w:hAnsi="Ecofont_Spranq_eco_Sans" w:eastAsia="WenQuanYi Micro Hei" w:cs="Lohit Hindi"/>
      <w:szCs w:val="24"/>
      <w:lang w:val="pt-BR" w:eastAsia="zh-CN" w:bidi="hi-IN"/>
    </w:rPr>
  </w:style>
  <w:style w:type="character" w:styleId="947" w:customStyle="1">
    <w:name w:val="Quote Char"/>
    <w:basedOn w:val="908"/>
    <w:link w:val="948"/>
    <w:uiPriority w:val="0"/>
    <w:qFormat/>
    <w:pPr>
      <w:pBdr/>
      <w:spacing/>
      <w:ind/>
    </w:pPr>
    <w:rPr>
      <w:rFonts w:ascii="Ecofont_Spranq_eco_Sans" w:hAnsi="Ecofont_Spranq_eco_Sans" w:eastAsia="Calibri" w:cs="Tahoma"/>
      <w:i/>
      <w:iCs/>
      <w:color w:val="000000"/>
      <w:shd w:val="clear" w:color="auto" w:fill="ffffcc"/>
    </w:rPr>
  </w:style>
  <w:style w:type="paragraph" w:styleId="948" w:customStyle="1">
    <w:name w:val="Citação1"/>
    <w:basedOn w:val="902"/>
    <w:next w:val="902"/>
    <w:link w:val="947"/>
    <w:uiPriority w:val="0"/>
    <w:qFormat/>
    <w:pPr>
      <w:pBdr>
        <w:top w:val="single" w:color="1f497d" w:sz="4" w:space="1"/>
        <w:left w:val="single" w:color="1f497d" w:sz="4" w:space="4"/>
        <w:bottom w:val="single" w:color="1f497d" w:sz="4" w:space="1"/>
        <w:right w:val="single" w:color="1f497d" w:sz="4" w:space="4"/>
      </w:pBdr>
      <w:shd w:val="clear" w:color="auto" w:fill="ffffcc"/>
      <w:spacing w:before="120"/>
      <w:ind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styleId="949" w:customStyle="1">
    <w:name w:val="paragraph"/>
    <w:basedOn w:val="902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character" w:styleId="950" w:customStyle="1">
    <w:name w:val="normaltextrun"/>
    <w:basedOn w:val="908"/>
    <w:uiPriority w:val="0"/>
    <w:qFormat/>
    <w:pPr>
      <w:pBdr/>
      <w:spacing/>
      <w:ind/>
    </w:pPr>
  </w:style>
  <w:style w:type="character" w:styleId="951" w:customStyle="1">
    <w:name w:val="eop"/>
    <w:basedOn w:val="908"/>
    <w:uiPriority w:val="0"/>
    <w:qFormat/>
    <w:pPr>
      <w:pBdr/>
      <w:spacing/>
      <w:ind/>
    </w:pPr>
  </w:style>
  <w:style w:type="character" w:styleId="952" w:customStyle="1">
    <w:name w:val="spellingerror"/>
    <w:basedOn w:val="908"/>
    <w:uiPriority w:val="0"/>
    <w:qFormat/>
    <w:pPr>
      <w:pBdr/>
      <w:spacing/>
      <w:ind/>
    </w:pPr>
  </w:style>
  <w:style w:type="character" w:styleId="953" w:customStyle="1">
    <w:name w:val="Corpo de texto Char"/>
    <w:basedOn w:val="908"/>
    <w:link w:val="915"/>
    <w:uiPriority w:val="99"/>
    <w:qFormat/>
    <w:pPr>
      <w:pBdr/>
      <w:spacing/>
      <w:ind/>
    </w:pPr>
    <w:rPr>
      <w:rFonts w:eastAsia="Times New Roman"/>
      <w:sz w:val="24"/>
      <w:szCs w:val="24"/>
      <w:lang w:eastAsia="pt-BR"/>
    </w:rPr>
  </w:style>
  <w:style w:type="paragraph" w:styleId="954" w:customStyle="1">
    <w:name w:val="Nivel1"/>
    <w:basedOn w:val="903"/>
    <w:link w:val="955"/>
    <w:uiPriority w:val="0"/>
    <w:qFormat/>
    <w:pPr>
      <w:pBdr/>
      <w:spacing w:line="276" w:lineRule="auto"/>
      <w:ind w:hanging="357" w:left="357"/>
      <w:jc w:val="both"/>
    </w:pPr>
    <w:rPr>
      <w:rFonts w:ascii="Arial" w:hAnsi="Arial" w:cs="Arial"/>
      <w:bCs w:val="0"/>
      <w:color w:val="000000"/>
    </w:rPr>
  </w:style>
  <w:style w:type="character" w:styleId="955" w:customStyle="1">
    <w:name w:val="Nivel1 Char"/>
    <w:basedOn w:val="944"/>
    <w:link w:val="954"/>
    <w:uiPriority w:val="0"/>
    <w:qFormat/>
    <w:pPr>
      <w:pBdr/>
      <w:spacing/>
      <w:ind/>
    </w:pPr>
    <w:rPr>
      <w:rFonts w:ascii="Arial" w:hAnsi="Arial" w:cs="Arial" w:eastAsiaTheme="majorEastAsia"/>
      <w:bCs w:val="0"/>
      <w:color w:val="000000"/>
      <w:sz w:val="28"/>
      <w:szCs w:val="28"/>
      <w:lang w:eastAsia="pt-BR"/>
    </w:rPr>
  </w:style>
  <w:style w:type="paragraph" w:styleId="956" w:customStyle="1">
    <w:name w:val="Parágrafo da Lista1"/>
    <w:basedOn w:val="902"/>
    <w:uiPriority w:val="0"/>
    <w:qFormat/>
    <w:pPr>
      <w:pBdr/>
      <w:spacing/>
      <w:ind w:left="720"/>
    </w:pPr>
    <w:rPr>
      <w:rFonts w:eastAsia="Times New Roman" w:cs="Ecofont_Spranq_eco_Sans"/>
    </w:rPr>
  </w:style>
  <w:style w:type="paragraph" w:styleId="957" w:customStyle="1">
    <w:name w:val="Nivel 2"/>
    <w:basedOn w:val="902"/>
    <w:link w:val="982"/>
    <w:uiPriority w:val="0"/>
    <w:qFormat/>
    <w:pPr>
      <w:numPr>
        <w:ilvl w:val="1"/>
        <w:numId w:val="2"/>
      </w:numPr>
      <w:pBdr/>
      <w:spacing w:after="240" w:before="120" w:line="259" w:lineRule="auto"/>
      <w:ind w:firstLine="0" w:left="0"/>
      <w:jc w:val="both"/>
    </w:pPr>
    <w:rPr>
      <w:rFonts w:ascii="Calibri" w:hAnsi="Calibri" w:cs="Arial"/>
      <w:color w:val="000000"/>
      <w:sz w:val="20"/>
      <w:szCs w:val="20"/>
    </w:rPr>
  </w:style>
  <w:style w:type="paragraph" w:styleId="958" w:customStyle="1">
    <w:name w:val="Nivel 1"/>
    <w:basedOn w:val="957"/>
    <w:next w:val="957"/>
    <w:uiPriority w:val="0"/>
    <w:qFormat/>
    <w:pPr>
      <w:numPr>
        <w:ilvl w:val="0"/>
        <w:numId w:val="0"/>
      </w:numPr>
      <w:pBdr/>
      <w:spacing/>
      <w:ind w:hanging="360" w:left="360"/>
    </w:pPr>
    <w:rPr>
      <w:b/>
    </w:rPr>
  </w:style>
  <w:style w:type="paragraph" w:styleId="959" w:customStyle="1">
    <w:name w:val="Nivel 3"/>
    <w:basedOn w:val="902"/>
    <w:link w:val="1008"/>
    <w:uiPriority w:val="0"/>
    <w:qFormat/>
    <w:pPr>
      <w:numPr>
        <w:ilvl w:val="2"/>
        <w:numId w:val="2"/>
      </w:numPr>
      <w:pBdr/>
      <w:spacing w:after="240" w:before="120" w:line="259" w:lineRule="auto"/>
      <w:ind w:firstLine="567" w:left="425"/>
      <w:contextualSpacing w:val="true"/>
      <w:jc w:val="both"/>
    </w:pPr>
    <w:rPr>
      <w:rFonts w:ascii="Calibri" w:hAnsi="Calibri" w:cs="Arial"/>
      <w:color w:val="000000"/>
      <w:sz w:val="20"/>
      <w:szCs w:val="20"/>
    </w:rPr>
  </w:style>
  <w:style w:type="paragraph" w:styleId="960" w:customStyle="1">
    <w:name w:val="Nivel 4"/>
    <w:basedOn w:val="959"/>
    <w:link w:val="962"/>
    <w:uiPriority w:val="0"/>
    <w:qFormat/>
    <w:pPr>
      <w:numPr>
        <w:ilvl w:val="3"/>
      </w:numPr>
      <w:pBdr/>
      <w:spacing/>
      <w:ind w:firstLine="0" w:left="851"/>
    </w:pPr>
    <w:rPr>
      <w:color w:val="auto"/>
    </w:rPr>
  </w:style>
  <w:style w:type="paragraph" w:styleId="961" w:customStyle="1">
    <w:name w:val="Nivel 5"/>
    <w:basedOn w:val="960"/>
    <w:uiPriority w:val="0"/>
    <w:qFormat/>
    <w:pPr>
      <w:numPr>
        <w:ilvl w:val="4"/>
      </w:numPr>
      <w:pBdr/>
      <w:spacing/>
      <w:ind w:firstLine="0" w:left="1276"/>
    </w:pPr>
  </w:style>
  <w:style w:type="character" w:styleId="962" w:customStyle="1">
    <w:name w:val="Nivel 4 Char"/>
    <w:basedOn w:val="908"/>
    <w:link w:val="960"/>
    <w:uiPriority w:val="0"/>
    <w:qFormat/>
    <w:pPr>
      <w:pBdr/>
      <w:spacing/>
      <w:ind/>
    </w:pPr>
    <w:rPr>
      <w:rFonts w:ascii="Calibri" w:hAnsi="Calibri" w:cs="Arial"/>
      <w:lang w:eastAsia="pt-BR"/>
    </w:rPr>
  </w:style>
  <w:style w:type="paragraph" w:styleId="963" w:customStyle="1">
    <w:name w:val="textbody"/>
    <w:basedOn w:val="902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964" w:customStyle="1">
    <w:name w:val="em_0020ementa"/>
    <w:basedOn w:val="902"/>
    <w:uiPriority w:val="0"/>
    <w:qFormat/>
    <w:pPr>
      <w:pBdr/>
      <w:spacing/>
      <w:ind w:left="4160"/>
      <w:jc w:val="both"/>
    </w:pPr>
    <w:rPr>
      <w:rFonts w:ascii="Times New Roman" w:hAnsi="Times New Roman" w:eastAsia="Times New Roman" w:cs="Times New Roman"/>
      <w:sz w:val="28"/>
      <w:szCs w:val="28"/>
    </w:rPr>
  </w:style>
  <w:style w:type="character" w:styleId="965" w:customStyle="1">
    <w:name w:val="cp_0020corpodespacho__char1"/>
    <w:uiPriority w:val="0"/>
    <w:qFormat/>
    <w:pPr>
      <w:pBdr/>
      <w:spacing/>
      <w:ind/>
    </w:pPr>
    <w:rPr>
      <w:rFonts w:hint="default" w:ascii="Times New Roman" w:hAnsi="Times New Roman" w:cs="Times New Roman"/>
      <w:sz w:val="26"/>
      <w:szCs w:val="26"/>
      <w:u w:val="none"/>
    </w:rPr>
  </w:style>
  <w:style w:type="character" w:styleId="966" w:customStyle="1">
    <w:name w:val="em_0020ementa__char1"/>
    <w:uiPriority w:val="0"/>
    <w:qFormat/>
    <w:pPr>
      <w:pBdr/>
      <w:spacing/>
      <w:ind/>
    </w:pPr>
    <w:rPr>
      <w:rFonts w:hint="default" w:ascii="Times New Roman" w:hAnsi="Times New Roman" w:cs="Times New Roman"/>
      <w:sz w:val="28"/>
      <w:szCs w:val="28"/>
      <w:u w:val="none"/>
    </w:rPr>
  </w:style>
  <w:style w:type="paragraph" w:styleId="967" w:customStyle="1">
    <w:name w:val="Revision"/>
    <w:hidden/>
    <w:uiPriority w:val="99"/>
    <w:semiHidden/>
    <w:qFormat/>
    <w:pPr>
      <w:pBdr/>
      <w:spacing/>
      <w:ind/>
    </w:pPr>
    <w:rPr>
      <w:rFonts w:ascii="Ecofont_Spranq_eco_Sans" w:hAnsi="Ecofont_Spranq_eco_Sans" w:eastAsia="Times New Roman" w:cs="Tahoma"/>
      <w:sz w:val="24"/>
      <w:szCs w:val="24"/>
      <w:lang w:val="pt-BR" w:eastAsia="pt-BR" w:bidi="ar-SA"/>
    </w:rPr>
  </w:style>
  <w:style w:type="character" w:styleId="968" w:customStyle="1">
    <w:name w:val="Manoel"/>
    <w:uiPriority w:val="0"/>
    <w:qFormat/>
    <w:pPr>
      <w:pBdr/>
      <w:spacing/>
      <w:ind/>
    </w:pPr>
    <w:rPr>
      <w:rFonts w:ascii="Arial" w:hAnsi="Arial" w:cs="Arial"/>
      <w:color w:val="7030a0"/>
      <w:sz w:val="20"/>
    </w:rPr>
  </w:style>
  <w:style w:type="character" w:styleId="969" w:customStyle="1">
    <w:name w:val="ListLabel 12"/>
    <w:uiPriority w:val="0"/>
    <w:qFormat/>
    <w:pPr>
      <w:pBdr/>
      <w:spacing/>
      <w:ind/>
    </w:pPr>
    <w:rPr>
      <w:b/>
    </w:rPr>
  </w:style>
  <w:style w:type="paragraph" w:styleId="970" w:customStyle="1">
    <w:name w:val="texto1"/>
    <w:basedOn w:val="902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971" w:customStyle="1">
    <w:name w:val="Grade Colorida - Ênfase 11"/>
    <w:basedOn w:val="902"/>
    <w:next w:val="902"/>
    <w:link w:val="972"/>
    <w:uiPriority w:val="29"/>
    <w:qFormat/>
    <w:pPr>
      <w:pBdr>
        <w:top w:val="single" w:color="1f497d" w:sz="4" w:space="1"/>
        <w:left w:val="single" w:color="1f497d" w:sz="4" w:space="4"/>
        <w:bottom w:val="single" w:color="1f497d" w:sz="4" w:space="1"/>
        <w:right w:val="single" w:color="1f497d" w:sz="4" w:space="4"/>
      </w:pBdr>
      <w:shd w:val="clear" w:color="auto" w:fill="ffffcc"/>
      <w:spacing w:before="120"/>
      <w:ind/>
      <w:jc w:val="both"/>
    </w:pPr>
    <w:rPr>
      <w:rFonts w:ascii="Arial" w:hAnsi="Arial" w:eastAsia="Calibri" w:cs="Times New Roman"/>
      <w:i/>
      <w:iCs/>
      <w:color w:val="000000"/>
      <w:sz w:val="20"/>
      <w:lang w:eastAsia="en-US"/>
    </w:rPr>
  </w:style>
  <w:style w:type="character" w:styleId="972" w:customStyle="1">
    <w:name w:val="Grade Colorida - Ênfase 1 Char"/>
    <w:link w:val="971"/>
    <w:uiPriority w:val="29"/>
    <w:qFormat/>
    <w:pPr>
      <w:pBdr/>
      <w:spacing/>
      <w:ind/>
    </w:pPr>
    <w:rPr>
      <w:rFonts w:ascii="Arial" w:hAnsi="Arial" w:eastAsia="Calibri"/>
      <w:i/>
      <w:iCs/>
      <w:color w:val="000000"/>
      <w:szCs w:val="24"/>
      <w:shd w:val="clear" w:color="auto" w:fill="ffffcc"/>
    </w:rPr>
  </w:style>
  <w:style w:type="paragraph" w:styleId="973" w:customStyle="1">
    <w:name w:val="x_western"/>
    <w:basedOn w:val="902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974" w:customStyle="1">
    <w:name w:val="TCU - Ac - item 9 - §§_0"/>
    <w:basedOn w:val="902"/>
    <w:uiPriority w:val="0"/>
    <w:qFormat/>
    <w:pPr>
      <w:pBdr/>
      <w:spacing/>
      <w:ind w:firstLine="1134"/>
      <w:jc w:val="both"/>
    </w:pPr>
    <w:rPr>
      <w:rFonts w:ascii="Times New Roman" w:hAnsi="Times New Roman" w:eastAsia="Times New Roman" w:cs="Times New Roman"/>
      <w:szCs w:val="22"/>
      <w:lang w:eastAsia="en-US"/>
    </w:rPr>
  </w:style>
  <w:style w:type="paragraph" w:styleId="975" w:customStyle="1">
    <w:name w:val="Normal_1"/>
    <w:uiPriority w:val="0"/>
    <w:qFormat/>
    <w:pPr>
      <w:pBdr/>
      <w:spacing/>
      <w:ind/>
    </w:pPr>
    <w:rPr>
      <w:rFonts w:ascii="Times New Roman" w:hAnsi="Times New Roman" w:eastAsia="Times New Roman" w:cs="Times New Roman"/>
      <w:sz w:val="24"/>
      <w:szCs w:val="22"/>
      <w:lang w:val="pt-BR" w:eastAsia="en-US" w:bidi="ar-SA"/>
    </w:rPr>
  </w:style>
  <w:style w:type="paragraph" w:styleId="976" w:customStyle="1">
    <w:name w:val="tcu_-__ac_-_item_9_-_1ª_linha"/>
    <w:basedOn w:val="902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977" w:customStyle="1">
    <w:name w:val="texto_justificado_recuo_primeira_linha"/>
    <w:basedOn w:val="902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character" w:styleId="978" w:customStyle="1">
    <w:name w:val="highlight"/>
    <w:basedOn w:val="908"/>
    <w:uiPriority w:val="0"/>
    <w:qFormat/>
    <w:pPr>
      <w:pBdr/>
      <w:spacing/>
      <w:ind/>
    </w:pPr>
  </w:style>
  <w:style w:type="paragraph" w:styleId="979" w:customStyle="1">
    <w:name w:val="texto_justificado"/>
    <w:basedOn w:val="902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character" w:styleId="980" w:customStyle="1">
    <w:name w:val="Menção Pendente1"/>
    <w:basedOn w:val="908"/>
    <w:uiPriority w:val="99"/>
    <w:semiHidden/>
    <w:unhideWhenUsed/>
    <w:qFormat/>
    <w:pPr>
      <w:pBdr/>
      <w:spacing/>
      <w:ind/>
    </w:pPr>
    <w:rPr>
      <w:color w:val="605e5c"/>
      <w:shd w:val="clear" w:color="auto" w:fill="e1dfdd"/>
    </w:rPr>
  </w:style>
  <w:style w:type="character" w:styleId="981" w:customStyle="1">
    <w:name w:val="Menção Pendente2"/>
    <w:basedOn w:val="908"/>
    <w:uiPriority w:val="99"/>
    <w:semiHidden/>
    <w:unhideWhenUsed/>
    <w:qFormat/>
    <w:pPr>
      <w:pBdr/>
      <w:spacing/>
      <w:ind/>
    </w:pPr>
    <w:rPr>
      <w:color w:val="605e5c"/>
      <w:shd w:val="clear" w:color="auto" w:fill="e1dfdd"/>
    </w:rPr>
  </w:style>
  <w:style w:type="character" w:styleId="982" w:customStyle="1">
    <w:name w:val="Nivel 2 Char"/>
    <w:basedOn w:val="908"/>
    <w:link w:val="957"/>
    <w:uiPriority w:val="0"/>
    <w:qFormat/>
    <w:pPr>
      <w:pBdr/>
      <w:spacing/>
      <w:ind/>
    </w:pPr>
    <w:rPr>
      <w:rFonts w:ascii="Calibri" w:hAnsi="Calibri" w:cs="Arial"/>
      <w:color w:val="000000"/>
      <w:lang w:eastAsia="pt-BR"/>
    </w:rPr>
  </w:style>
  <w:style w:type="paragraph" w:styleId="983" w:customStyle="1">
    <w:name w:val="Nível 2 Opcional"/>
    <w:basedOn w:val="957"/>
    <w:link w:val="985"/>
    <w:uiPriority w:val="0"/>
    <w:qFormat/>
    <w:pPr>
      <w:numPr>
        <w:ilvl w:val="0"/>
        <w:numId w:val="0"/>
      </w:numPr>
      <w:pBdr/>
      <w:spacing/>
      <w:ind w:hanging="432" w:left="432"/>
    </w:pPr>
    <w:rPr>
      <w:rFonts w:eastAsia="Times New Roman"/>
      <w:i/>
      <w:color w:val="ff0000"/>
    </w:rPr>
  </w:style>
  <w:style w:type="paragraph" w:styleId="984" w:customStyle="1">
    <w:name w:val="Nível 3 Opcional"/>
    <w:basedOn w:val="959"/>
    <w:link w:val="986"/>
    <w:uiPriority w:val="0"/>
    <w:qFormat/>
    <w:pPr>
      <w:numPr>
        <w:ilvl w:val="0"/>
        <w:numId w:val="0"/>
      </w:numPr>
      <w:pBdr/>
      <w:spacing/>
      <w:ind w:hanging="504" w:left="1072"/>
    </w:pPr>
    <w:rPr>
      <w:rFonts w:eastAsia="Times New Roman"/>
      <w:i/>
      <w:iCs/>
      <w:color w:val="ff0000"/>
    </w:rPr>
  </w:style>
  <w:style w:type="character" w:styleId="985" w:customStyle="1">
    <w:name w:val="Nível 2 Opcional Char"/>
    <w:basedOn w:val="908"/>
    <w:link w:val="983"/>
    <w:uiPriority w:val="0"/>
    <w:qFormat/>
    <w:pPr>
      <w:pBdr/>
      <w:spacing/>
      <w:ind/>
    </w:pPr>
    <w:rPr>
      <w:rFonts w:ascii="Arial" w:hAnsi="Arial" w:eastAsia="Times New Roman" w:cs="Arial"/>
      <w:i/>
      <w:color w:val="ff0000"/>
      <w:lang w:eastAsia="pt-BR"/>
    </w:rPr>
  </w:style>
  <w:style w:type="character" w:styleId="986" w:customStyle="1">
    <w:name w:val="Nível 3 Opcional Char"/>
    <w:basedOn w:val="908"/>
    <w:link w:val="984"/>
    <w:uiPriority w:val="0"/>
    <w:qFormat/>
    <w:pPr>
      <w:pBdr/>
      <w:spacing/>
      <w:ind/>
    </w:pPr>
    <w:rPr>
      <w:rFonts w:ascii="Arial" w:hAnsi="Arial" w:eastAsia="Times New Roman" w:cs="Arial"/>
      <w:i/>
      <w:iCs/>
      <w:color w:val="ff0000"/>
      <w:lang w:eastAsia="pt-BR"/>
    </w:rPr>
  </w:style>
  <w:style w:type="character" w:styleId="987">
    <w:name w:val="Placeholder Text"/>
    <w:basedOn w:val="908"/>
    <w:uiPriority w:val="67"/>
    <w:semiHidden/>
    <w:qFormat/>
    <w:pPr>
      <w:pBdr/>
      <w:spacing/>
      <w:ind/>
    </w:pPr>
    <w:rPr>
      <w:color w:val="808080"/>
    </w:rPr>
  </w:style>
  <w:style w:type="character" w:styleId="988" w:customStyle="1">
    <w:name w:val="Parágrafo da Lista Char"/>
    <w:basedOn w:val="908"/>
    <w:link w:val="925"/>
    <w:uiPriority w:val="34"/>
    <w:qFormat/>
    <w:pPr>
      <w:pBdr/>
      <w:spacing/>
      <w:ind/>
    </w:pPr>
    <w:rPr>
      <w:rFonts w:ascii="Ecofont_Spranq_eco_Sans" w:hAnsi="Ecofont_Spranq_eco_Sans" w:cs="Tahoma"/>
      <w:sz w:val="24"/>
      <w:szCs w:val="24"/>
      <w:lang w:eastAsia="pt-BR"/>
    </w:rPr>
  </w:style>
  <w:style w:type="character" w:styleId="989" w:customStyle="1">
    <w:name w:val="Título 3 Char"/>
    <w:basedOn w:val="908"/>
    <w:link w:val="905"/>
    <w:uiPriority w:val="9"/>
    <w:semiHidden/>
    <w:qFormat/>
    <w:pPr>
      <w:pBdr/>
      <w:spacing/>
      <w:ind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styleId="990" w:customStyle="1">
    <w:name w:val="Título 6 Char"/>
    <w:basedOn w:val="908"/>
    <w:link w:val="907"/>
    <w:uiPriority w:val="9"/>
    <w:semiHidden/>
    <w:qFormat/>
    <w:pPr>
      <w:pBdr/>
      <w:spacing/>
      <w:ind/>
    </w:pPr>
    <w:rPr>
      <w:rFonts w:asciiTheme="majorHAnsi" w:hAnsiTheme="majorHAnsi" w:eastAsiaTheme="majorEastAsia" w:cstheme="majorBidi"/>
      <w:color w:val="254061" w:themeColor="accent1" w:themeShade="80"/>
      <w:sz w:val="22"/>
      <w:szCs w:val="22"/>
    </w:rPr>
  </w:style>
  <w:style w:type="paragraph" w:styleId="991" w:customStyle="1">
    <w:name w:val="Sombreamento Médio 1 - Ênfase 31"/>
    <w:basedOn w:val="902"/>
    <w:next w:val="902"/>
    <w:uiPriority w:val="0"/>
    <w:qFormat/>
    <w:pPr>
      <w:pBdr>
        <w:top w:val="single" w:color="000080" w:sz="4" w:space="1"/>
        <w:left w:val="single" w:color="000080" w:sz="4" w:space="4"/>
        <w:bottom w:val="single" w:color="000080" w:sz="4" w:space="1"/>
        <w:right w:val="single" w:color="000080" w:sz="4" w:space="4"/>
      </w:pBdr>
      <w:shd w:val="clear" w:color="auto" w:fill="ffffcc"/>
      <w:spacing w:before="120"/>
      <w:ind/>
      <w:jc w:val="both"/>
    </w:pPr>
    <w:rPr>
      <w:rFonts w:eastAsia="Calibri"/>
      <w:i/>
      <w:iCs/>
      <w:color w:val="000000"/>
      <w:sz w:val="20"/>
      <w:lang w:eastAsia="zh-CN"/>
    </w:rPr>
  </w:style>
  <w:style w:type="paragraph" w:styleId="992" w:customStyle="1">
    <w:name w:val="corpo"/>
    <w:basedOn w:val="902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993" w:customStyle="1">
    <w:name w:val="item_nivel2"/>
    <w:basedOn w:val="902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994" w:customStyle="1">
    <w:name w:val="item_nivel1"/>
    <w:basedOn w:val="902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995" w:customStyle="1">
    <w:name w:val="item_alinea_letra"/>
    <w:basedOn w:val="902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character" w:styleId="996" w:customStyle="1">
    <w:name w:val="markedcontent"/>
    <w:basedOn w:val="908"/>
    <w:uiPriority w:val="0"/>
    <w:qFormat/>
    <w:pPr>
      <w:pBdr/>
      <w:spacing/>
      <w:ind/>
    </w:pPr>
  </w:style>
  <w:style w:type="paragraph" w:styleId="997" w:customStyle="1">
    <w:name w:val="Standard"/>
    <w:uiPriority w:val="0"/>
    <w:qFormat/>
    <w:pPr>
      <w:pBdr/>
      <w:spacing/>
      <w:ind/>
    </w:pPr>
    <w:rPr>
      <w:rFonts w:ascii="Liberation Serif" w:hAnsi="Liberation Serif" w:eastAsia="NSimSun" w:cs="Lucida Sans"/>
      <w:sz w:val="24"/>
      <w:szCs w:val="24"/>
      <w:lang w:val="pt-BR" w:eastAsia="zh-CN" w:bidi="hi-IN"/>
    </w:rPr>
  </w:style>
  <w:style w:type="paragraph" w:styleId="998" w:customStyle="1">
    <w:name w:val="Text body"/>
    <w:basedOn w:val="997"/>
    <w:uiPriority w:val="0"/>
    <w:qFormat/>
    <w:pPr>
      <w:pBdr/>
      <w:spacing w:after="140" w:line="276" w:lineRule="auto"/>
      <w:ind/>
    </w:pPr>
  </w:style>
  <w:style w:type="character" w:styleId="999" w:customStyle="1">
    <w:name w:val="Menção Pendente3"/>
    <w:basedOn w:val="908"/>
    <w:uiPriority w:val="99"/>
    <w:semiHidden/>
    <w:unhideWhenUsed/>
    <w:qFormat/>
    <w:pPr>
      <w:pBdr/>
      <w:spacing/>
      <w:ind/>
    </w:pPr>
    <w:rPr>
      <w:color w:val="605e5c"/>
      <w:shd w:val="clear" w:color="auto" w:fill="e1dfdd"/>
    </w:rPr>
  </w:style>
  <w:style w:type="character" w:styleId="1000" w:customStyle="1">
    <w:name w:val="Menção Pendente4"/>
    <w:basedOn w:val="908"/>
    <w:uiPriority w:val="99"/>
    <w:semiHidden/>
    <w:unhideWhenUsed/>
    <w:qFormat/>
    <w:pPr>
      <w:pBdr/>
      <w:spacing/>
      <w:ind/>
    </w:pPr>
    <w:rPr>
      <w:color w:val="605e5c"/>
      <w:shd w:val="clear" w:color="auto" w:fill="e1dfdd"/>
    </w:rPr>
  </w:style>
  <w:style w:type="paragraph" w:styleId="1001" w:customStyle="1">
    <w:name w:val="ou"/>
    <w:basedOn w:val="925"/>
    <w:link w:val="1002"/>
    <w:uiPriority w:val="0"/>
    <w:qFormat/>
    <w:pPr>
      <w:pBdr/>
      <w:spacing w:after="60" w:before="60" w:line="259" w:lineRule="auto"/>
      <w:ind w:left="0"/>
      <w:contextualSpacing w:val="false"/>
      <w:jc w:val="center"/>
    </w:pPr>
    <w:rPr>
      <w:rFonts w:ascii="Calibri" w:hAnsi="Calibri" w:cs="Arial" w:eastAsiaTheme="minorHAnsi"/>
      <w:b/>
      <w:bCs/>
      <w:i/>
      <w:iCs/>
      <w:caps/>
      <w:color w:val="ff0000"/>
      <w:sz w:val="20"/>
      <w:u w:val="single"/>
    </w:rPr>
  </w:style>
  <w:style w:type="character" w:styleId="1002" w:customStyle="1">
    <w:name w:val="ou Char"/>
    <w:basedOn w:val="988"/>
    <w:link w:val="1001"/>
    <w:uiPriority w:val="0"/>
    <w:qFormat/>
    <w:pPr>
      <w:pBdr/>
      <w:spacing/>
      <w:ind/>
    </w:pPr>
    <w:rPr>
      <w:rFonts w:ascii="Calibri" w:hAnsi="Calibri" w:cs="Arial" w:eastAsiaTheme="minorHAnsi"/>
      <w:b/>
      <w:bCs/>
      <w:i/>
      <w:iCs/>
      <w:caps/>
      <w:color w:val="ff0000"/>
      <w:sz w:val="24"/>
      <w:szCs w:val="24"/>
      <w:u w:val="single"/>
      <w:lang w:eastAsia="pt-BR"/>
    </w:rPr>
  </w:style>
  <w:style w:type="paragraph" w:styleId="1003" w:customStyle="1">
    <w:name w:val="dou-paragraph"/>
    <w:basedOn w:val="902"/>
    <w:uiPriority w:val="0"/>
    <w:qFormat/>
    <w:pPr>
      <w:pBdr/>
      <w:spacing w:after="100" w:afterAutospacing="1" w:before="100" w:beforeAutospacing="1"/>
      <w:ind/>
    </w:pPr>
    <w:rPr>
      <w:rFonts w:ascii="Times New Roman" w:hAnsi="Times New Roman" w:eastAsia="Times New Roman" w:cs="Times New Roman"/>
    </w:rPr>
  </w:style>
  <w:style w:type="paragraph" w:styleId="1004" w:customStyle="1">
    <w:name w:val="Nível 2 -Red"/>
    <w:basedOn w:val="957"/>
    <w:link w:val="1006"/>
    <w:uiPriority w:val="0"/>
    <w:qFormat/>
    <w:pPr>
      <w:pBdr/>
      <w:spacing/>
      <w:ind/>
    </w:pPr>
    <w:rPr>
      <w:i/>
      <w:iCs/>
      <w:color w:val="ff0000"/>
    </w:rPr>
  </w:style>
  <w:style w:type="paragraph" w:styleId="1005" w:customStyle="1">
    <w:name w:val="Nível 3-R"/>
    <w:basedOn w:val="959"/>
    <w:link w:val="1009"/>
    <w:uiPriority w:val="0"/>
    <w:qFormat/>
    <w:pPr>
      <w:pBdr/>
      <w:spacing/>
      <w:ind/>
    </w:pPr>
    <w:rPr>
      <w:i/>
      <w:iCs/>
      <w:color w:val="ff0000"/>
    </w:rPr>
  </w:style>
  <w:style w:type="character" w:styleId="1006" w:customStyle="1">
    <w:name w:val="Nível 2 -Red Char"/>
    <w:basedOn w:val="982"/>
    <w:link w:val="1004"/>
    <w:uiPriority w:val="0"/>
    <w:qFormat/>
    <w:pPr>
      <w:pBdr/>
      <w:spacing/>
      <w:ind/>
    </w:pPr>
    <w:rPr>
      <w:rFonts w:ascii="Calibri" w:hAnsi="Calibri" w:cs="Arial"/>
      <w:i/>
      <w:iCs/>
      <w:color w:val="ff0000"/>
      <w:lang w:eastAsia="pt-BR"/>
    </w:rPr>
  </w:style>
  <w:style w:type="paragraph" w:styleId="1007" w:customStyle="1">
    <w:name w:val="Nível 4-R"/>
    <w:basedOn w:val="960"/>
    <w:link w:val="1011"/>
    <w:uiPriority w:val="0"/>
    <w:qFormat/>
    <w:pPr>
      <w:pBdr/>
      <w:spacing/>
      <w:ind w:firstLine="709" w:left="709"/>
    </w:pPr>
    <w:rPr>
      <w:i/>
      <w:iCs/>
      <w:color w:val="ff0000"/>
    </w:rPr>
  </w:style>
  <w:style w:type="character" w:styleId="1008" w:customStyle="1">
    <w:name w:val="Nivel 3 Char"/>
    <w:basedOn w:val="908"/>
    <w:link w:val="959"/>
    <w:uiPriority w:val="0"/>
    <w:qFormat/>
    <w:pPr>
      <w:pBdr/>
      <w:spacing/>
      <w:ind/>
    </w:pPr>
    <w:rPr>
      <w:rFonts w:ascii="Calibri" w:hAnsi="Calibri" w:cs="Arial"/>
      <w:color w:val="000000"/>
      <w:lang w:eastAsia="pt-BR"/>
    </w:rPr>
  </w:style>
  <w:style w:type="character" w:styleId="1009" w:customStyle="1">
    <w:name w:val="Nível 3-R Char"/>
    <w:basedOn w:val="1008"/>
    <w:link w:val="1005"/>
    <w:uiPriority w:val="0"/>
    <w:qFormat/>
    <w:pPr>
      <w:pBdr/>
      <w:spacing/>
      <w:ind/>
    </w:pPr>
    <w:rPr>
      <w:rFonts w:ascii="Calibri" w:hAnsi="Calibri" w:cs="Arial"/>
      <w:i/>
      <w:iCs/>
      <w:color w:val="ff0000"/>
      <w:lang w:eastAsia="pt-BR"/>
    </w:rPr>
  </w:style>
  <w:style w:type="paragraph" w:styleId="1010" w:customStyle="1">
    <w:name w:val="Nível 1-Sem Num"/>
    <w:basedOn w:val="940"/>
    <w:link w:val="1013"/>
    <w:uiPriority w:val="0"/>
    <w:qFormat/>
    <w:pPr>
      <w:numPr>
        <w:ilvl w:val="0"/>
        <w:numId w:val="0"/>
      </w:numPr>
      <w:pBdr/>
      <w:spacing/>
      <w:ind w:left="357"/>
      <w:outlineLvl w:val="1"/>
    </w:pPr>
    <w:rPr>
      <w:color w:val="ff0000"/>
    </w:rPr>
  </w:style>
  <w:style w:type="character" w:styleId="1011" w:customStyle="1">
    <w:name w:val="Nível 4-R Char"/>
    <w:basedOn w:val="962"/>
    <w:link w:val="1007"/>
    <w:uiPriority w:val="0"/>
    <w:qFormat/>
    <w:pPr>
      <w:pBdr/>
      <w:spacing/>
      <w:ind/>
    </w:pPr>
    <w:rPr>
      <w:rFonts w:ascii="Calibri" w:hAnsi="Calibri" w:cs="Arial"/>
      <w:i/>
      <w:iCs/>
      <w:color w:val="ff0000"/>
      <w:lang w:eastAsia="pt-BR"/>
    </w:rPr>
  </w:style>
  <w:style w:type="character" w:styleId="1012" w:customStyle="1">
    <w:name w:val="Link da Internet"/>
    <w:basedOn w:val="908"/>
    <w:uiPriority w:val="99"/>
    <w:unhideWhenUsed/>
    <w:qFormat/>
    <w:pPr>
      <w:pBdr/>
      <w:spacing/>
      <w:ind/>
    </w:pPr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013" w:customStyle="1">
    <w:name w:val="Nível 1-Sem Num Char"/>
    <w:basedOn w:val="943"/>
    <w:link w:val="1010"/>
    <w:uiPriority w:val="0"/>
    <w:qFormat/>
    <w:pPr>
      <w:pBdr/>
      <w:spacing/>
      <w:ind/>
    </w:pPr>
    <w:rPr>
      <w:rFonts w:ascii="Arial" w:hAnsi="Arial" w:cs="Arial" w:eastAsiaTheme="majorEastAsia"/>
      <w:color w:val="ff0000"/>
      <w:spacing w:val="5"/>
      <w:sz w:val="52"/>
      <w:szCs w:val="52"/>
      <w:lang w:eastAsia="pt-BR"/>
    </w:rPr>
  </w:style>
  <w:style w:type="paragraph" w:styleId="1014" w:customStyle="1">
    <w:name w:val="citação 2"/>
    <w:basedOn w:val="931"/>
    <w:uiPriority w:val="0"/>
    <w:qFormat/>
    <w:pPr>
      <w:pBdr/>
      <w:spacing/>
      <w:ind/>
    </w:pPr>
    <w:rPr>
      <w:szCs w:val="20"/>
    </w:rPr>
  </w:style>
  <w:style w:type="paragraph" w:styleId="1015" w:customStyle="1">
    <w:name w:val="Preâmbulo"/>
    <w:basedOn w:val="902"/>
    <w:link w:val="1016"/>
    <w:uiPriority w:val="0"/>
    <w:qFormat/>
    <w:pPr>
      <w:pBdr/>
      <w:spacing w:after="120" w:before="480" w:line="360" w:lineRule="auto"/>
      <w:ind w:right="-17" w:left="4253"/>
      <w:jc w:val="both"/>
    </w:pPr>
    <w:rPr>
      <w:rFonts w:ascii="Arial" w:hAnsi="Arial" w:eastAsia="Arial" w:cs="Arial"/>
      <w:bCs/>
      <w:sz w:val="20"/>
      <w:szCs w:val="20"/>
    </w:rPr>
  </w:style>
  <w:style w:type="character" w:styleId="1016" w:customStyle="1">
    <w:name w:val="Preâmbulo Char"/>
    <w:basedOn w:val="908"/>
    <w:link w:val="1015"/>
    <w:uiPriority w:val="0"/>
    <w:qFormat/>
    <w:pPr>
      <w:pBdr/>
      <w:spacing/>
      <w:ind/>
    </w:pPr>
    <w:rPr>
      <w:rFonts w:ascii="Arial" w:hAnsi="Arial" w:eastAsia="Arial" w:cs="Arial"/>
      <w:bCs/>
      <w:lang w:eastAsia="pt-BR"/>
    </w:rPr>
  </w:style>
  <w:style w:type="character" w:styleId="1017" w:customStyle="1">
    <w:name w:val="Menção Pendente5"/>
    <w:basedOn w:val="908"/>
    <w:uiPriority w:val="99"/>
    <w:semiHidden/>
    <w:unhideWhenUsed/>
    <w:qFormat/>
    <w:pPr>
      <w:pBdr/>
      <w:spacing/>
      <w:ind/>
    </w:pPr>
    <w:rPr>
      <w:color w:val="605e5c"/>
      <w:shd w:val="clear" w:color="auto" w:fill="e1dfdd"/>
    </w:rPr>
  </w:style>
  <w:style w:type="paragraph" w:styleId="1018" w:customStyle="1">
    <w:name w:val="Verificar"/>
    <w:basedOn w:val="933"/>
    <w:link w:val="1019"/>
    <w:uiPriority w:val="0"/>
    <w:qFormat/>
    <w:pPr>
      <w:pBdr>
        <w:top w:val="single" w:color="f79646" w:themeColor="accent6" w:sz="4" w:space="1"/>
        <w:left w:val="single" w:color="f79646" w:themeColor="accent6" w:sz="4" w:space="4"/>
        <w:bottom w:val="single" w:color="f79646" w:themeColor="accent6" w:sz="4" w:space="1"/>
        <w:right w:val="single" w:color="f79646" w:themeColor="accent6" w:sz="4" w:space="4"/>
      </w:pBdr>
      <w:shd w:val="clear" w:color="auto" w:fill="f79646" w:themeFill="accent6"/>
      <w:spacing/>
      <w:ind/>
      <w:jc w:val="center"/>
    </w:pPr>
    <w:rPr>
      <w:b/>
      <w:caps/>
      <w:sz w:val="24"/>
      <w:szCs w:val="24"/>
    </w:rPr>
  </w:style>
  <w:style w:type="character" w:styleId="1019" w:customStyle="1">
    <w:name w:val="Verificar Char"/>
    <w:basedOn w:val="934"/>
    <w:link w:val="1018"/>
    <w:uiPriority w:val="0"/>
    <w:qFormat/>
    <w:pPr>
      <w:pBdr/>
      <w:spacing/>
      <w:ind/>
    </w:pPr>
    <w:rPr>
      <w:rFonts w:ascii="Calibri" w:hAnsi="Calibri" w:eastAsia="Calibri" w:cs="Tahoma"/>
      <w:b/>
      <w:caps/>
      <w:color w:val="000000"/>
      <w:sz w:val="24"/>
      <w:szCs w:val="24"/>
      <w:shd w:val="clear" w:color="auto" w:fill="f79646" w:themeFill="accent6"/>
    </w:rPr>
  </w:style>
  <w:style w:type="paragraph" w:styleId="1020" w:customStyle="1">
    <w:name w:val="Alínea"/>
    <w:basedOn w:val="902"/>
    <w:link w:val="1021"/>
    <w:uiPriority w:val="0"/>
    <w:qFormat/>
    <w:pPr>
      <w:widowControl w:val="false"/>
      <w:pBdr/>
      <w:spacing w:after="120" w:line="312" w:lineRule="auto"/>
      <w:ind/>
      <w:contextualSpacing w:val="true"/>
      <w:jc w:val="both"/>
    </w:pPr>
    <w:rPr>
      <w:rFonts w:asciiTheme="minorHAnsi" w:hAnsiTheme="minorHAnsi" w:eastAsiaTheme="minorHAnsi" w:cstheme="minorHAnsi"/>
      <w:lang w:eastAsia="en-US"/>
    </w:rPr>
  </w:style>
  <w:style w:type="character" w:styleId="1021" w:customStyle="1">
    <w:name w:val="Alínea Char"/>
    <w:basedOn w:val="908"/>
    <w:link w:val="1020"/>
    <w:uiPriority w:val="0"/>
    <w:qFormat/>
    <w:pPr>
      <w:pBdr/>
      <w:spacing/>
      <w:ind/>
    </w:pPr>
    <w:rPr>
      <w:rFonts w:asciiTheme="minorHAnsi" w:hAnsiTheme="minorHAnsi" w:eastAsiaTheme="minorHAnsi" w:cstheme="minorHAnsi"/>
      <w:sz w:val="24"/>
      <w:szCs w:val="24"/>
    </w:rPr>
  </w:style>
  <w:style w:type="character" w:styleId="1022" w:customStyle="1">
    <w:name w:val="fontstyle01"/>
    <w:basedOn w:val="908"/>
    <w:uiPriority w:val="0"/>
    <w:qFormat/>
    <w:pPr>
      <w:pBdr/>
      <w:spacing/>
      <w:ind/>
    </w:pPr>
    <w:rPr>
      <w:rFonts w:hint="default" w:ascii="Century Gothic" w:hAnsi="Century Gothic"/>
      <w:color w:val="000000"/>
      <w:sz w:val="24"/>
      <w:szCs w:val="24"/>
    </w:rPr>
  </w:style>
  <w:style w:type="numbering" w:styleId="1023" w:default="1">
    <w:name w:val="No List"/>
    <w:uiPriority w:val="99"/>
    <w:semiHidden/>
    <w:unhideWhenUsed/>
    <w:pPr>
      <w:pBdr/>
      <w:spacing/>
      <w:ind/>
    </w:pPr>
  </w:style>
  <w:style w:type="paragraph" w:styleId="1024" w:customStyle="1">
    <w:name w:val="Table Paragraph"/>
    <w:uiPriority w:val="1"/>
    <w:qFormat/>
    <w:pPr>
      <w:keepNext w:val="false"/>
      <w:keepLines w:val="false"/>
      <w:pageBreakBefore w:val="false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Arial MT" w:hAnsi="Arial MT" w:eastAsia="Arial MT" w:cs="Arial MT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pt-PT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customXml" Target="../customXml/item4.xml" /><Relationship Id="rId15" Type="http://schemas.openxmlformats.org/officeDocument/2006/relationships/customXml" Target="../customXml/item5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6" ma:contentTypeDescription="Crie um novo documento." ma:contentTypeScope="" ma:versionID="040e5869182e1cb9126f0435b86a698e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3880565e164738f8159dd0215b8152f8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Props1.xml><?xml version="1.0" encoding="utf-8"?>
<ds:datastoreItem xmlns:ds="http://schemas.openxmlformats.org/officeDocument/2006/customXml" ds:itemID="{2B11408A-6D5C-4CA6-95AE-BDB1C00B1E4C}"/>
</file>

<file path=customXml/itemProps2.xml><?xml version="1.0" encoding="utf-8"?>
<ds:datastoreItem xmlns:ds="http://schemas.openxmlformats.org/officeDocument/2006/customXml" ds:itemID="{7C541C99-BA1C-408F-8BE9-FD886FF1D685}"/>
</file>

<file path=customXml/itemProps3.xml><?xml version="1.0" encoding="utf-8"?>
<ds:datastoreItem xmlns:ds="http://schemas.openxmlformats.org/officeDocument/2006/customXml" ds:itemID="{AB8AF5B5-49BD-4702-8FFE-52716D069ECE}"/>
</file>

<file path=customXml/itemProps4.xml><?xml version="1.0" encoding="utf-8"?>
<ds:datastoreItem xmlns:ds="http://schemas.openxmlformats.org/officeDocument/2006/customXml" ds:itemID="{DA862052-D844-467A-AC8D-623B16AA7605}"/>
</file>

<file path=customXml/itemProps5.xml><?xml version="1.0" encoding="utf-8"?>
<ds:datastoreItem xmlns:ds="http://schemas.openxmlformats.org/officeDocument/2006/customXml" ds:itemID="{0CBD3A4D-46FC-4C9D-A646-0B0B22B0418A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>AGU</Company>
  <DocSecurity>0</DocSecurity>
  <LinksUpToDate>false</LinksUpToDate>
  <ScaleCrop>false</ScaleCrop>
  <Template>modelo de modelo de minuta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revision>13</cp:revision>
  <dcterms:created xsi:type="dcterms:W3CDTF">2024-03-12T15:12:00Z</dcterms:created>
  <dcterms:modified xsi:type="dcterms:W3CDTF">2024-06-06T16:10:29Z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  <property fmtid="{D5CDD505-2E9C-101B-9397-08002B2CF9AE}" pid="3" name="MediaServiceImageTags">
    <vt:lpwstr/>
  </property>
  <property fmtid="{D5CDD505-2E9C-101B-9397-08002B2CF9AE}" pid="4" name="KSOProductBuildVer">
    <vt:lpwstr>1046-12.2.0.13489</vt:lpwstr>
  </property>
  <property fmtid="{D5CDD505-2E9C-101B-9397-08002B2CF9AE}" pid="5" name="ICV">
    <vt:lpwstr>EF65831AC7DF4B1AAD2BE1E9D3F77C45_13</vt:lpwstr>
  </property>
</Properties>
</file>