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AD7B7" w14:textId="77777777" w:rsidR="005600C9" w:rsidRDefault="005600C9">
      <w:pPr>
        <w:spacing w:line="360" w:lineRule="auto"/>
        <w:jc w:val="center"/>
        <w:rPr>
          <w:rFonts w:ascii="Gadugi" w:hAnsi="Gadugi" w:cs="Gadugi"/>
          <w:b/>
          <w:bCs/>
          <w:sz w:val="20"/>
        </w:rPr>
      </w:pPr>
    </w:p>
    <w:p w14:paraId="19D26944" w14:textId="43010140" w:rsidR="005600C9" w:rsidRDefault="00EA29D3">
      <w:pPr>
        <w:spacing w:line="360" w:lineRule="auto"/>
        <w:jc w:val="center"/>
        <w:rPr>
          <w:rFonts w:ascii="Gadugi" w:hAnsi="Gadugi"/>
          <w:sz w:val="20"/>
          <w:szCs w:val="20"/>
        </w:rPr>
      </w:pPr>
      <w:r>
        <w:rPr>
          <w:rFonts w:ascii="Gadugi" w:hAnsi="Gadugi" w:cs="Gadugi"/>
          <w:b/>
          <w:bCs/>
          <w:sz w:val="20"/>
          <w:szCs w:val="20"/>
          <w:shd w:val="clear" w:color="auto" w:fill="FFFFFF"/>
        </w:rPr>
        <w:t>PROCESSO DE DISPENSA DE LICITAÇÃO Nº 0</w:t>
      </w:r>
      <w:r w:rsidR="00B52FBA">
        <w:rPr>
          <w:rFonts w:ascii="Gadugi" w:hAnsi="Gadugi" w:cs="Gadugi"/>
          <w:b/>
          <w:bCs/>
          <w:sz w:val="20"/>
          <w:szCs w:val="20"/>
          <w:shd w:val="clear" w:color="auto" w:fill="FFFFFF"/>
        </w:rPr>
        <w:t>9</w:t>
      </w:r>
      <w:r>
        <w:rPr>
          <w:rFonts w:ascii="Gadugi" w:hAnsi="Gadugi" w:cs="Gadugi"/>
          <w:b/>
          <w:bCs/>
          <w:sz w:val="20"/>
          <w:szCs w:val="20"/>
          <w:shd w:val="clear" w:color="auto" w:fill="FFFFFF"/>
        </w:rPr>
        <w:t>/2026.</w:t>
      </w:r>
    </w:p>
    <w:p w14:paraId="381D0AC1" w14:textId="77777777" w:rsidR="005600C9" w:rsidRDefault="00EA29D3">
      <w:pPr>
        <w:spacing w:line="360" w:lineRule="auto"/>
        <w:jc w:val="center"/>
        <w:rPr>
          <w:rFonts w:ascii="Gadugi" w:hAnsi="Gadugi"/>
          <w:sz w:val="20"/>
          <w:szCs w:val="20"/>
        </w:rPr>
      </w:pPr>
      <w:r>
        <w:rPr>
          <w:rFonts w:ascii="Gadugi" w:hAnsi="Gadugi" w:cs="Gadugi"/>
          <w:b/>
          <w:sz w:val="20"/>
          <w:szCs w:val="20"/>
          <w:u w:val="single"/>
          <w:shd w:val="clear" w:color="auto" w:fill="FFFFFF"/>
        </w:rPr>
        <w:t>RAZÃO DA ESCOLHA DO CONTRATADO E A JUSTIFICATIVA DO PREÇO</w:t>
      </w:r>
    </w:p>
    <w:p w14:paraId="4D3258AB" w14:textId="77777777" w:rsidR="005600C9" w:rsidRDefault="00EA29D3">
      <w:pPr>
        <w:pStyle w:val="Nivel01"/>
        <w:spacing w:before="0" w:after="0" w:line="360" w:lineRule="auto"/>
        <w:rPr>
          <w:rFonts w:ascii="Gadugi" w:hAnsi="Gadugi"/>
          <w:szCs w:val="20"/>
        </w:rPr>
      </w:pPr>
      <w:r>
        <w:rPr>
          <w:rFonts w:ascii="Gadugi" w:hAnsi="Gadugi" w:cs="Gadugi"/>
          <w:szCs w:val="20"/>
          <w:shd w:val="clear" w:color="auto" w:fill="FFFFFF"/>
        </w:rPr>
        <w:t>INFORMAÇÕES BÁSICAS:</w:t>
      </w:r>
    </w:p>
    <w:p w14:paraId="1F8067B2" w14:textId="73AC216A" w:rsidR="005600C9" w:rsidRDefault="00EA29D3">
      <w:pPr>
        <w:pStyle w:val="Nivel2"/>
        <w:numPr>
          <w:ilvl w:val="1"/>
          <w:numId w:val="1"/>
        </w:numPr>
        <w:spacing w:before="0" w:after="0" w:line="240" w:lineRule="auto"/>
        <w:ind w:left="0" w:firstLine="0"/>
        <w:rPr>
          <w:rFonts w:ascii="Gadugi" w:hAnsi="Gadugi"/>
          <w:szCs w:val="20"/>
        </w:rPr>
      </w:pPr>
      <w:r>
        <w:rPr>
          <w:rFonts w:ascii="Gadugi" w:hAnsi="Gadugi" w:cs="Gadugi"/>
          <w:szCs w:val="20"/>
          <w:shd w:val="clear" w:color="auto" w:fill="FFFFFF"/>
        </w:rPr>
        <w:t xml:space="preserve">Trata-se de Procedimento de Contratação Direta, com fundamento na hipótese </w:t>
      </w:r>
      <w:r w:rsidR="00635084">
        <w:rPr>
          <w:rFonts w:ascii="Gadugi" w:hAnsi="Gadugi" w:cs="Gadugi"/>
          <w:szCs w:val="20"/>
          <w:shd w:val="clear" w:color="auto" w:fill="FFFFFF"/>
        </w:rPr>
        <w:t>do art. 75, inciso VIII da Lei nº 14.133, de 1º de abril de 2021.</w:t>
      </w:r>
    </w:p>
    <w:p w14:paraId="1C16EDC2" w14:textId="77777777" w:rsidR="005600C9" w:rsidRDefault="00EA29D3">
      <w:pPr>
        <w:pStyle w:val="Nivel2"/>
        <w:spacing w:before="0" w:after="0" w:line="240" w:lineRule="auto"/>
        <w:ind w:left="2836"/>
        <w:jc w:val="right"/>
        <w:rPr>
          <w:sz w:val="16"/>
          <w:szCs w:val="20"/>
        </w:rPr>
      </w:pPr>
      <w:r>
        <w:rPr>
          <w:rStyle w:val="Forte"/>
          <w:rFonts w:ascii="Gadugi" w:hAnsi="Gadugi" w:cs="Gadugi"/>
          <w:b w:val="0"/>
          <w:i/>
          <w:iCs/>
          <w:color w:val="2B3950"/>
          <w:sz w:val="16"/>
          <w:szCs w:val="16"/>
        </w:rPr>
        <w:t>Art. 75.</w:t>
      </w:r>
      <w:r>
        <w:rPr>
          <w:rFonts w:ascii="Gadugi" w:hAnsi="Gadugi" w:cs="Gadugi"/>
          <w:i/>
          <w:iCs/>
          <w:color w:val="2B3950"/>
          <w:sz w:val="16"/>
          <w:szCs w:val="16"/>
        </w:rPr>
        <w:t> É dispensável a licitação:</w:t>
      </w:r>
      <w:r>
        <w:rPr>
          <w:rFonts w:ascii="Gadugi" w:hAnsi="Gadugi" w:cs="Gadugi"/>
          <w:i/>
          <w:iCs/>
          <w:sz w:val="16"/>
          <w:szCs w:val="16"/>
        </w:rPr>
        <w:t xml:space="preserve"> </w:t>
      </w:r>
    </w:p>
    <w:p w14:paraId="43B810FB" w14:textId="1F31139C" w:rsidR="005600C9" w:rsidRPr="00635084" w:rsidRDefault="00635084" w:rsidP="00635084">
      <w:pPr>
        <w:pStyle w:val="Nivel2"/>
        <w:spacing w:before="0" w:after="0" w:line="360" w:lineRule="auto"/>
        <w:ind w:left="3545" w:firstLine="709"/>
        <w:rPr>
          <w:rFonts w:ascii="Gadugi" w:hAnsi="Gadugi" w:cs="Gadugi"/>
          <w:bCs/>
          <w:szCs w:val="20"/>
        </w:rPr>
      </w:pPr>
      <w:r w:rsidRPr="00635084">
        <w:rPr>
          <w:rFonts w:ascii="Gadugi" w:hAnsi="Gadugi" w:cs="Gadugi"/>
          <w:bCs/>
          <w:i/>
          <w:iCs/>
          <w:color w:val="2B3950"/>
          <w:sz w:val="16"/>
          <w:szCs w:val="16"/>
        </w:rPr>
        <w:t>VIII - 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aquisição dos bens necessários ao atendimento da situação emergencial ou calamitosa e para as parcelas de obras e serviços que possam ser concluídas no prazo máximo de 1 (um) ano, contado da data de ocorrência da emergência ou da calamidade, vedadas a prorrogação dos respectivos contratos e a recontratação de empresa já contratada com base no disposto neste inciso</w:t>
      </w:r>
    </w:p>
    <w:p w14:paraId="07704FB8" w14:textId="6F080E96" w:rsidR="005600C9" w:rsidRDefault="00EA29D3">
      <w:pPr>
        <w:pStyle w:val="Nivel2"/>
        <w:numPr>
          <w:ilvl w:val="1"/>
          <w:numId w:val="1"/>
        </w:numPr>
        <w:spacing w:before="0" w:after="0" w:line="240" w:lineRule="auto"/>
        <w:ind w:left="0" w:firstLine="0"/>
        <w:rPr>
          <w:rFonts w:ascii="Gadugi" w:hAnsi="Gadugi"/>
          <w:szCs w:val="20"/>
        </w:rPr>
      </w:pPr>
      <w:r>
        <w:rPr>
          <w:rFonts w:ascii="Gadugi" w:hAnsi="Gadugi" w:cs="Gadugi"/>
          <w:szCs w:val="20"/>
          <w:shd w:val="clear" w:color="auto" w:fill="FFFFFF"/>
        </w:rPr>
        <w:t xml:space="preserve">Nos termos do art. 72, inciso II, da Lei nº 14.133, de 2021, foi feita a estimativa de despesas, através de pesquisa, dos preços praticados pelo mercado, na forma estabelecida pelo art. 23, da Lei nº 14.133, de 2021, chegando ao preço de referência de </w:t>
      </w:r>
      <w:r>
        <w:rPr>
          <w:rFonts w:ascii="Gadugi" w:hAnsi="Gadugi" w:cs="Gadugi"/>
          <w:b/>
          <w:bCs/>
          <w:szCs w:val="20"/>
          <w:shd w:val="clear" w:color="auto" w:fill="FFFFFF"/>
        </w:rPr>
        <w:t xml:space="preserve">R$ </w:t>
      </w:r>
      <w:r w:rsidR="00B52FBA">
        <w:rPr>
          <w:rFonts w:ascii="Gadugi" w:hAnsi="Gadugi" w:cs="Gadugi"/>
          <w:b/>
          <w:bCs/>
          <w:szCs w:val="20"/>
          <w:shd w:val="clear" w:color="auto" w:fill="FFFFFF"/>
        </w:rPr>
        <w:t>1.078,93 (um mil e setenta e oito reais e noventa e três centavos)</w:t>
      </w:r>
    </w:p>
    <w:p w14:paraId="7AAEF3D9" w14:textId="77777777" w:rsidR="005600C9" w:rsidRDefault="005600C9">
      <w:pPr>
        <w:pStyle w:val="Nivel2"/>
        <w:spacing w:before="0" w:after="0" w:line="240" w:lineRule="auto"/>
        <w:rPr>
          <w:rFonts w:ascii="Gadugi" w:hAnsi="Gadugi"/>
          <w:szCs w:val="20"/>
        </w:rPr>
      </w:pPr>
    </w:p>
    <w:p w14:paraId="24CDB9E7" w14:textId="77777777" w:rsidR="005600C9" w:rsidRDefault="00EA29D3">
      <w:pPr>
        <w:pStyle w:val="Nivel2"/>
        <w:spacing w:before="0" w:after="0" w:line="240" w:lineRule="auto"/>
        <w:rPr>
          <w:rFonts w:ascii="Gadugi" w:hAnsi="Gadugi"/>
          <w:szCs w:val="20"/>
        </w:rPr>
      </w:pPr>
      <w:r>
        <w:rPr>
          <w:rFonts w:ascii="Gadugi" w:hAnsi="Gadugi" w:cs="Gadugi"/>
          <w:b/>
          <w:bCs/>
          <w:szCs w:val="20"/>
          <w:shd w:val="clear" w:color="auto" w:fill="FFFFFF"/>
        </w:rPr>
        <w:t>RAZÃO DA ESCOLHA DO CONTRATADO:</w:t>
      </w:r>
    </w:p>
    <w:p w14:paraId="30184B4C" w14:textId="75F94B36" w:rsidR="00B52FBA" w:rsidRPr="00B52FBA" w:rsidRDefault="00B52FBA" w:rsidP="00B52FBA">
      <w:pPr>
        <w:pStyle w:val="Nivel2"/>
        <w:numPr>
          <w:ilvl w:val="1"/>
          <w:numId w:val="1"/>
        </w:numPr>
        <w:spacing w:before="0" w:after="0" w:line="240" w:lineRule="auto"/>
        <w:ind w:left="0" w:firstLine="0"/>
        <w:rPr>
          <w:rFonts w:ascii="Gadugi" w:hAnsi="Gadugi"/>
          <w:szCs w:val="20"/>
        </w:rPr>
      </w:pPr>
      <w:r>
        <w:rPr>
          <w:rFonts w:ascii="Gadugi" w:hAnsi="Gadugi" w:cs="Gadugi"/>
          <w:shd w:val="clear" w:color="auto" w:fill="FFFFFF"/>
        </w:rPr>
        <w:t xml:space="preserve">A escolhida para firmar a presente contratação é a empresa </w:t>
      </w:r>
      <w:r>
        <w:rPr>
          <w:rFonts w:ascii="Gadugi" w:hAnsi="Gadugi" w:cs="Gadugi"/>
          <w:b/>
          <w:shd w:val="clear" w:color="auto" w:fill="FFFFFF"/>
        </w:rPr>
        <w:t>MECASUL AUTOMECÂNICA S/A – CNPJ: 88.616.776/0007-77</w:t>
      </w:r>
      <w:r>
        <w:rPr>
          <w:rFonts w:ascii="Gadugi" w:hAnsi="Gadugi" w:cs="Gadugi"/>
          <w:shd w:val="clear" w:color="auto" w:fill="FFFFFF"/>
        </w:rPr>
        <w:t xml:space="preserve">, com sede na Rodovia BR 285, S/N, Linha 4 Leste – Ijuí/RS, CEP 98700-000 com valor total de </w:t>
      </w:r>
      <w:r>
        <w:rPr>
          <w:rFonts w:ascii="Gadugi" w:hAnsi="Gadugi" w:cs="Gadugi"/>
          <w:b/>
          <w:bCs/>
          <w:szCs w:val="20"/>
          <w:shd w:val="clear" w:color="auto" w:fill="FFFFFF"/>
        </w:rPr>
        <w:t>R$ 1.078,93 (um mil e setenta e oito reais e noventa e três centavos)</w:t>
      </w:r>
    </w:p>
    <w:p w14:paraId="54362B45" w14:textId="77777777" w:rsidR="005600C9" w:rsidRPr="00B52FBA" w:rsidRDefault="00EA29D3">
      <w:pPr>
        <w:pStyle w:val="Nivel2"/>
        <w:numPr>
          <w:ilvl w:val="1"/>
          <w:numId w:val="1"/>
        </w:numPr>
        <w:spacing w:before="0" w:after="0" w:line="240" w:lineRule="auto"/>
        <w:ind w:left="0" w:firstLine="0"/>
        <w:rPr>
          <w:rFonts w:ascii="Gadugi" w:hAnsi="Gadugi" w:cs="Gadugi"/>
          <w:szCs w:val="20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 xml:space="preserve">A contratada acima, foi escolhida porque é do ramo pertinente do objeto demandado, apresentou toda documentação referente a habilitação jurídica, regularidade fiscal e trabalhista conforme art. 70, inc. III da Lei 14.133/2021. </w:t>
      </w:r>
    </w:p>
    <w:p w14:paraId="34915117" w14:textId="77777777" w:rsidR="00B52FBA" w:rsidRDefault="00B52FBA" w:rsidP="00B52FBA">
      <w:pPr>
        <w:pStyle w:val="Nivel2"/>
        <w:spacing w:before="0" w:after="0" w:line="240" w:lineRule="auto"/>
        <w:rPr>
          <w:rFonts w:ascii="Gadugi" w:hAnsi="Gadugi" w:cs="Gadugi"/>
          <w:szCs w:val="20"/>
          <w:shd w:val="clear" w:color="auto" w:fill="FFFFFF"/>
        </w:rPr>
      </w:pPr>
    </w:p>
    <w:p w14:paraId="3D26D899" w14:textId="77777777" w:rsidR="005600C9" w:rsidRDefault="00EA29D3">
      <w:pPr>
        <w:pStyle w:val="Nivel2"/>
        <w:spacing w:before="0" w:after="0" w:line="360" w:lineRule="auto"/>
        <w:rPr>
          <w:rFonts w:ascii="Gadugi" w:hAnsi="Gadugi"/>
          <w:szCs w:val="20"/>
        </w:rPr>
      </w:pPr>
      <w:r>
        <w:rPr>
          <w:rFonts w:ascii="Gadugi" w:hAnsi="Gadugi"/>
          <w:b/>
          <w:bCs/>
          <w:szCs w:val="20"/>
        </w:rPr>
        <w:t>JUSTIFICATIVA DO PREÇO:</w:t>
      </w:r>
    </w:p>
    <w:p w14:paraId="165039F4" w14:textId="77777777" w:rsidR="005600C9" w:rsidRDefault="00EA29D3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rFonts w:ascii="Gadugi" w:hAnsi="Gadugi" w:cs="Gadugi"/>
          <w:szCs w:val="20"/>
          <w:shd w:val="clear" w:color="auto" w:fill="FFFFFF"/>
        </w:rPr>
      </w:pPr>
      <w:r>
        <w:rPr>
          <w:rFonts w:ascii="Gadugi" w:hAnsi="Gadugi" w:cs="Gadugi"/>
          <w:szCs w:val="20"/>
          <w:shd w:val="clear" w:color="auto" w:fill="FFFFFF"/>
        </w:rPr>
        <w:t>Os preços praticados são os usuais de mercado, uma vez que os preços ofertados pela contratada estão compatíveis com os praticados no mercado, conforme se verifica comparando-os com os dados constantes no Relatório de Pesquisa de Preços, apenso aos autos.</w:t>
      </w:r>
    </w:p>
    <w:p w14:paraId="1ECC0D59" w14:textId="77777777" w:rsidR="005600C9" w:rsidRDefault="005600C9">
      <w:pPr>
        <w:pStyle w:val="Nivel2"/>
        <w:spacing w:before="0" w:after="0" w:line="360" w:lineRule="auto"/>
        <w:rPr>
          <w:rFonts w:ascii="Gadugi" w:hAnsi="Gadugi" w:cs="Gadugi"/>
          <w:szCs w:val="20"/>
          <w:shd w:val="clear" w:color="auto" w:fill="FFFFFF"/>
        </w:rPr>
      </w:pPr>
    </w:p>
    <w:p w14:paraId="1528E2A8" w14:textId="6A3C6058" w:rsidR="005600C9" w:rsidRDefault="00EA29D3">
      <w:pPr>
        <w:pStyle w:val="Nivel2"/>
        <w:spacing w:before="0" w:after="0" w:line="360" w:lineRule="auto"/>
        <w:jc w:val="right"/>
        <w:rPr>
          <w:rFonts w:ascii="Gadugi" w:hAnsi="Gadugi" w:cs="Gadugi"/>
          <w:szCs w:val="20"/>
          <w:shd w:val="clear" w:color="auto" w:fill="FFFFFF"/>
        </w:rPr>
      </w:pPr>
      <w:r>
        <w:rPr>
          <w:rFonts w:ascii="Gadugi" w:hAnsi="Gadugi" w:cs="Gadugi"/>
          <w:szCs w:val="20"/>
          <w:shd w:val="clear" w:color="auto" w:fill="FFFFFF"/>
        </w:rPr>
        <w:t xml:space="preserve">Santa Bárbara do Sul/RS, </w:t>
      </w:r>
      <w:r w:rsidR="00B52FBA">
        <w:rPr>
          <w:rFonts w:ascii="Gadugi" w:hAnsi="Gadugi" w:cs="Gadugi"/>
          <w:szCs w:val="20"/>
          <w:shd w:val="clear" w:color="auto" w:fill="FFFFFF"/>
        </w:rPr>
        <w:t>09 de fevereiro</w:t>
      </w:r>
      <w:r>
        <w:rPr>
          <w:rFonts w:ascii="Gadugi" w:hAnsi="Gadugi" w:cs="Gadugi"/>
          <w:szCs w:val="20"/>
          <w:shd w:val="clear" w:color="auto" w:fill="FFFFFF"/>
        </w:rPr>
        <w:t xml:space="preserve"> de 2026.</w:t>
      </w:r>
    </w:p>
    <w:p w14:paraId="5C8BF9E8" w14:textId="77777777" w:rsidR="005600C9" w:rsidRDefault="005600C9">
      <w:pPr>
        <w:pStyle w:val="Nivel2"/>
        <w:spacing w:before="0" w:after="0" w:line="360" w:lineRule="auto"/>
        <w:jc w:val="right"/>
        <w:rPr>
          <w:rFonts w:ascii="Gadugi" w:hAnsi="Gadugi" w:cs="Gadugi"/>
          <w:szCs w:val="20"/>
          <w:shd w:val="clear" w:color="auto" w:fill="FFFFFF"/>
        </w:rPr>
      </w:pPr>
    </w:p>
    <w:p w14:paraId="00FF1FF0" w14:textId="77777777" w:rsidR="005600C9" w:rsidRDefault="005600C9">
      <w:pPr>
        <w:jc w:val="center"/>
        <w:rPr>
          <w:rFonts w:ascii="Gadugi" w:hAnsi="Gadugi" w:cs="Gadugi"/>
          <w:sz w:val="20"/>
          <w:szCs w:val="20"/>
        </w:rPr>
      </w:pPr>
    </w:p>
    <w:p w14:paraId="5678E7D1" w14:textId="77777777" w:rsidR="005600C9" w:rsidRDefault="00EA29D3">
      <w:pPr>
        <w:jc w:val="center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>Carolina da Costa Vianna</w:t>
      </w:r>
    </w:p>
    <w:p w14:paraId="77622E84" w14:textId="77777777" w:rsidR="005600C9" w:rsidRDefault="00EA29D3">
      <w:pPr>
        <w:pStyle w:val="SemEspaamento"/>
        <w:jc w:val="center"/>
        <w:rPr>
          <w:rFonts w:ascii="Gadugi" w:hAnsi="Gadugi"/>
          <w:szCs w:val="20"/>
        </w:rPr>
      </w:pPr>
      <w:r>
        <w:rPr>
          <w:rFonts w:ascii="Gadugi" w:hAnsi="Gadugi" w:cs="Gadugi"/>
          <w:bCs/>
          <w:i/>
          <w:iCs/>
          <w:szCs w:val="20"/>
        </w:rPr>
        <w:t>Agente de Contratação / Pregoeira</w:t>
      </w:r>
    </w:p>
    <w:p w14:paraId="5EA55C26" w14:textId="296BA289" w:rsidR="005600C9" w:rsidRDefault="00EA29D3" w:rsidP="00635084">
      <w:pPr>
        <w:jc w:val="center"/>
        <w:rPr>
          <w:bCs/>
          <w:i/>
          <w:iCs/>
          <w:sz w:val="20"/>
        </w:rPr>
      </w:pPr>
      <w:r>
        <w:rPr>
          <w:bCs/>
          <w:i/>
          <w:iCs/>
          <w:sz w:val="20"/>
        </w:rPr>
        <w:t>Portaria 355/2025</w:t>
      </w:r>
    </w:p>
    <w:p w14:paraId="3FF578D3" w14:textId="77777777" w:rsidR="00635084" w:rsidRPr="00635084" w:rsidRDefault="00635084" w:rsidP="00635084">
      <w:pPr>
        <w:jc w:val="center"/>
        <w:rPr>
          <w:rFonts w:ascii="Gadugi" w:hAnsi="Gadugi"/>
          <w:sz w:val="20"/>
          <w:szCs w:val="20"/>
        </w:rPr>
      </w:pPr>
    </w:p>
    <w:p w14:paraId="08CD18EA" w14:textId="77777777" w:rsidR="005600C9" w:rsidRDefault="00EA29D3">
      <w:pPr>
        <w:spacing w:before="120" w:after="288"/>
        <w:jc w:val="center"/>
        <w:rPr>
          <w:rFonts w:ascii="Gadugi" w:hAnsi="Gadugi" w:cs="Gadugi"/>
          <w:b/>
          <w:sz w:val="20"/>
          <w:szCs w:val="20"/>
          <w:shd w:val="clear" w:color="auto" w:fill="FFFFFF"/>
        </w:rPr>
      </w:pPr>
      <w:r>
        <w:rPr>
          <w:rFonts w:ascii="Gadugi" w:hAnsi="Gadugi" w:cs="Gadugi"/>
          <w:b/>
          <w:sz w:val="20"/>
          <w:szCs w:val="20"/>
          <w:shd w:val="clear" w:color="auto" w:fill="FFFFFF"/>
        </w:rPr>
        <w:t>AUTORIZAÇÃO DE CONTRATAÇÃO DIRETA</w:t>
      </w:r>
    </w:p>
    <w:p w14:paraId="3F418D31" w14:textId="668C6211" w:rsidR="005600C9" w:rsidRDefault="00EA29D3">
      <w:pPr>
        <w:spacing w:before="120" w:after="288"/>
        <w:jc w:val="center"/>
        <w:rPr>
          <w:rFonts w:ascii="Gadugi" w:hAnsi="Gadugi"/>
          <w:sz w:val="20"/>
          <w:szCs w:val="20"/>
        </w:rPr>
      </w:pPr>
      <w:r>
        <w:rPr>
          <w:rFonts w:ascii="Gadugi" w:hAnsi="Gadugi"/>
          <w:b/>
          <w:sz w:val="20"/>
          <w:szCs w:val="20"/>
        </w:rPr>
        <w:t>PROCESSO DE DISPENSA DE LICITAÇÃO N º 0</w:t>
      </w:r>
      <w:r w:rsidR="00794A1E">
        <w:rPr>
          <w:rFonts w:ascii="Gadugi" w:hAnsi="Gadugi"/>
          <w:b/>
          <w:sz w:val="20"/>
          <w:szCs w:val="20"/>
        </w:rPr>
        <w:t>9</w:t>
      </w:r>
      <w:r>
        <w:rPr>
          <w:rFonts w:ascii="Gadugi" w:hAnsi="Gadugi"/>
          <w:b/>
          <w:sz w:val="20"/>
          <w:szCs w:val="20"/>
        </w:rPr>
        <w:t>/2026</w:t>
      </w:r>
    </w:p>
    <w:p w14:paraId="50D275E1" w14:textId="55227678" w:rsidR="005600C9" w:rsidRDefault="00EA29D3">
      <w:pPr>
        <w:pStyle w:val="Nivel2"/>
        <w:spacing w:before="0" w:after="0" w:line="240" w:lineRule="auto"/>
        <w:rPr>
          <w:rFonts w:ascii="Gadugi" w:hAnsi="Gadugi" w:cs="Gadugi"/>
          <w:szCs w:val="20"/>
          <w:shd w:val="clear" w:color="auto" w:fill="FFFFFF"/>
        </w:rPr>
      </w:pPr>
      <w:r>
        <w:rPr>
          <w:rFonts w:ascii="Gadugi" w:hAnsi="Gadugi"/>
          <w:szCs w:val="20"/>
        </w:rPr>
        <w:t xml:space="preserve">Trata-se de demanda da Secretaria de Saúde, REVISÃO GARANTIA </w:t>
      </w:r>
      <w:r w:rsidR="00794A1E">
        <w:rPr>
          <w:rFonts w:ascii="Gadugi" w:hAnsi="Gadugi"/>
          <w:szCs w:val="20"/>
        </w:rPr>
        <w:t>AMBULÂNCIA JAB 2I60</w:t>
      </w:r>
      <w:r>
        <w:rPr>
          <w:rFonts w:ascii="Gadugi" w:hAnsi="Gadugi"/>
          <w:szCs w:val="20"/>
        </w:rPr>
        <w:t>.</w:t>
      </w:r>
    </w:p>
    <w:p w14:paraId="350113DA" w14:textId="77777777" w:rsidR="005600C9" w:rsidRDefault="00EA29D3">
      <w:pPr>
        <w:pStyle w:val="Nivel2"/>
        <w:spacing w:before="0" w:after="0" w:line="240" w:lineRule="auto"/>
        <w:rPr>
          <w:rFonts w:ascii="Gadugi" w:hAnsi="Gadugi" w:cs="Gadugi"/>
          <w:szCs w:val="20"/>
          <w:shd w:val="clear" w:color="auto" w:fill="FFFFFF"/>
        </w:rPr>
      </w:pPr>
      <w:r>
        <w:rPr>
          <w:rFonts w:ascii="Gadugi" w:hAnsi="Gadugi" w:cs="Gadugi"/>
          <w:szCs w:val="20"/>
          <w:shd w:val="clear" w:color="auto" w:fill="FFFFFF"/>
        </w:rPr>
        <w:t xml:space="preserve">Como forma de contratação foi sugerida, pela demandante, a abertura de Procedimento de Contratação Direta, através de Dispensa de Licitação com fundamento no art. </w:t>
      </w:r>
      <w:bookmarkStart w:id="0" w:name="_Hlk198281564"/>
      <w:r>
        <w:rPr>
          <w:rFonts w:ascii="Gadugi" w:hAnsi="Gadugi" w:cs="Gadugi"/>
          <w:szCs w:val="20"/>
          <w:shd w:val="clear" w:color="auto" w:fill="FFFFFF"/>
        </w:rPr>
        <w:t xml:space="preserve">75, inc. IV, alínea “a” </w:t>
      </w:r>
      <w:bookmarkEnd w:id="0"/>
      <w:r>
        <w:rPr>
          <w:rFonts w:ascii="Gadugi" w:hAnsi="Gadugi" w:cs="Gadugi"/>
          <w:szCs w:val="20"/>
          <w:shd w:val="clear" w:color="auto" w:fill="FFFFFF"/>
        </w:rPr>
        <w:t>da Lei nº 14.133, de 1º de abril de 2021.</w:t>
      </w:r>
    </w:p>
    <w:p w14:paraId="0563673E" w14:textId="77777777" w:rsidR="005600C9" w:rsidRDefault="00EA29D3">
      <w:pPr>
        <w:pStyle w:val="Nivel2"/>
        <w:spacing w:before="0" w:after="0" w:line="240" w:lineRule="auto"/>
        <w:jc w:val="right"/>
        <w:rPr>
          <w:sz w:val="16"/>
          <w:szCs w:val="20"/>
        </w:rPr>
      </w:pPr>
      <w:r>
        <w:rPr>
          <w:rStyle w:val="Forte"/>
          <w:rFonts w:ascii="Gadugi" w:hAnsi="Gadugi" w:cs="Gadugi"/>
          <w:b w:val="0"/>
          <w:i/>
          <w:iCs/>
          <w:color w:val="2B3950"/>
          <w:sz w:val="16"/>
          <w:szCs w:val="16"/>
        </w:rPr>
        <w:t>Art. 75.</w:t>
      </w:r>
      <w:r>
        <w:rPr>
          <w:rFonts w:ascii="Gadugi" w:hAnsi="Gadugi" w:cs="Gadugi"/>
          <w:i/>
          <w:iCs/>
          <w:color w:val="2B3950"/>
          <w:sz w:val="16"/>
          <w:szCs w:val="16"/>
        </w:rPr>
        <w:t> É dispensável a licitação:</w:t>
      </w:r>
      <w:r>
        <w:rPr>
          <w:rFonts w:ascii="Gadugi" w:hAnsi="Gadugi" w:cs="Gadugi"/>
          <w:i/>
          <w:iCs/>
          <w:sz w:val="16"/>
          <w:szCs w:val="16"/>
        </w:rPr>
        <w:t xml:space="preserve"> </w:t>
      </w:r>
    </w:p>
    <w:p w14:paraId="0DD4DEAA" w14:textId="77777777" w:rsidR="00635084" w:rsidRPr="00635084" w:rsidRDefault="00635084" w:rsidP="00635084">
      <w:pPr>
        <w:pStyle w:val="Nivel2"/>
        <w:spacing w:before="0" w:after="0" w:line="360" w:lineRule="auto"/>
        <w:ind w:left="2127" w:firstLine="709"/>
        <w:rPr>
          <w:rFonts w:ascii="Gadugi" w:hAnsi="Gadugi" w:cs="Gadugi"/>
          <w:bCs/>
          <w:szCs w:val="20"/>
        </w:rPr>
      </w:pPr>
      <w:r w:rsidRPr="00635084">
        <w:rPr>
          <w:rFonts w:ascii="Gadugi" w:hAnsi="Gadugi" w:cs="Gadugi"/>
          <w:bCs/>
          <w:i/>
          <w:iCs/>
          <w:color w:val="2B3950"/>
          <w:sz w:val="16"/>
          <w:szCs w:val="16"/>
        </w:rPr>
        <w:t>VIII - 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aquisição dos bens necessários ao atendimento da situação emergencial ou calamitosa e para as parcelas de obras e serviços que possam ser concluídas no prazo máximo de 1 (um) ano, contado da data de ocorrência da emergência ou da calamidade, vedadas a prorrogação dos respectivos contratos e a recontratação de empresa já contratada com base no disposto neste inciso</w:t>
      </w:r>
    </w:p>
    <w:p w14:paraId="3C61496E" w14:textId="7DAFF71F" w:rsidR="005600C9" w:rsidRDefault="00EA29D3">
      <w:pPr>
        <w:pStyle w:val="Nivel2"/>
        <w:numPr>
          <w:ilvl w:val="1"/>
          <w:numId w:val="1"/>
        </w:numPr>
        <w:spacing w:before="0" w:after="0" w:line="240" w:lineRule="auto"/>
        <w:ind w:left="0" w:firstLine="0"/>
        <w:rPr>
          <w:rFonts w:ascii="Gadugi" w:hAnsi="Gadugi"/>
          <w:szCs w:val="20"/>
        </w:rPr>
      </w:pPr>
      <w:r>
        <w:rPr>
          <w:rFonts w:ascii="Gadugi" w:hAnsi="Gadugi"/>
          <w:szCs w:val="20"/>
        </w:rPr>
        <w:t xml:space="preserve">O valor estimado para pretendida contratação é de </w:t>
      </w:r>
      <w:r>
        <w:rPr>
          <w:rFonts w:ascii="Gadugi" w:hAnsi="Gadugi" w:cs="Gadugi"/>
          <w:b/>
          <w:bCs/>
          <w:szCs w:val="20"/>
          <w:shd w:val="clear" w:color="auto" w:fill="FFFFFF"/>
        </w:rPr>
        <w:t xml:space="preserve">R$ </w:t>
      </w:r>
      <w:r w:rsidR="00B52FBA">
        <w:rPr>
          <w:rFonts w:ascii="Gadugi" w:hAnsi="Gadugi" w:cs="Gadugi"/>
          <w:b/>
          <w:bCs/>
          <w:szCs w:val="20"/>
          <w:shd w:val="clear" w:color="auto" w:fill="FFFFFF"/>
        </w:rPr>
        <w:t>1.078,93 (um mil e setenta e oito reais e noventa e três centavos)</w:t>
      </w:r>
    </w:p>
    <w:p w14:paraId="7B4ADB52" w14:textId="77777777" w:rsidR="005600C9" w:rsidRDefault="00EA29D3">
      <w:pPr>
        <w:pStyle w:val="SemEspaamento"/>
        <w:numPr>
          <w:ilvl w:val="2"/>
          <w:numId w:val="1"/>
        </w:numPr>
        <w:spacing w:before="120" w:after="240"/>
        <w:ind w:left="0" w:firstLine="0"/>
        <w:jc w:val="both"/>
        <w:rPr>
          <w:rFonts w:ascii="Gadugi" w:hAnsi="Gadugi" w:cs="Gadugi"/>
          <w:szCs w:val="20"/>
          <w:shd w:val="clear" w:color="auto" w:fill="FFFFFF"/>
        </w:rPr>
      </w:pPr>
      <w:r>
        <w:rPr>
          <w:rFonts w:ascii="Gadugi" w:hAnsi="Gadugi" w:cs="Gadugi"/>
          <w:szCs w:val="20"/>
          <w:shd w:val="clear" w:color="auto" w:fill="FFFFFF"/>
        </w:rPr>
        <w:t>O Setor de Contabilidade certifica a existência de dotação orçamentária para suportar a presente despesa, demonstrando a compatibilidade da previsão de recursos orçamentários com o compromisso a ser assumido.</w:t>
      </w:r>
    </w:p>
    <w:p w14:paraId="01CCDB3E" w14:textId="77777777" w:rsidR="005600C9" w:rsidRDefault="00EA29D3">
      <w:pPr>
        <w:pStyle w:val="SemEspaamento"/>
        <w:rPr>
          <w:rFonts w:ascii="Gadugi" w:hAnsi="Gadugi"/>
          <w:szCs w:val="20"/>
        </w:rPr>
      </w:pPr>
      <w:r>
        <w:rPr>
          <w:rFonts w:ascii="Gadugi" w:hAnsi="Gadugi" w:cs="Gadugi"/>
          <w:b/>
          <w:bCs/>
          <w:szCs w:val="20"/>
        </w:rPr>
        <w:t>Secretaria de Saúde</w:t>
      </w:r>
    </w:p>
    <w:p w14:paraId="2B039624" w14:textId="134B9699" w:rsidR="005600C9" w:rsidRDefault="00EA29D3">
      <w:pPr>
        <w:pStyle w:val="SemEspaamento"/>
        <w:rPr>
          <w:rFonts w:ascii="Gadugi" w:hAnsi="Gadugi"/>
          <w:szCs w:val="20"/>
        </w:rPr>
      </w:pPr>
      <w:r>
        <w:rPr>
          <w:rFonts w:ascii="Gadugi" w:hAnsi="Gadugi" w:cs="Gadugi"/>
          <w:b/>
          <w:szCs w:val="20"/>
        </w:rPr>
        <w:t xml:space="preserve">Acesso: </w:t>
      </w:r>
      <w:r w:rsidR="00794A1E">
        <w:rPr>
          <w:rFonts w:ascii="Gadugi" w:hAnsi="Gadugi" w:cs="Gadugi"/>
          <w:b/>
          <w:szCs w:val="20"/>
        </w:rPr>
        <w:t>568 - 549</w:t>
      </w:r>
    </w:p>
    <w:p w14:paraId="43A3BAE6" w14:textId="231684EB" w:rsidR="005600C9" w:rsidRDefault="00EA29D3">
      <w:pPr>
        <w:pStyle w:val="SemEspaamento"/>
        <w:rPr>
          <w:rFonts w:ascii="Gadugi" w:hAnsi="Gadugi"/>
          <w:szCs w:val="20"/>
        </w:rPr>
      </w:pPr>
      <w:r>
        <w:rPr>
          <w:rFonts w:ascii="Gadugi" w:hAnsi="Gadugi" w:cs="Gadugi"/>
          <w:b/>
          <w:szCs w:val="20"/>
        </w:rPr>
        <w:t>Projeto: 203</w:t>
      </w:r>
      <w:r w:rsidR="00794A1E">
        <w:rPr>
          <w:rFonts w:ascii="Gadugi" w:hAnsi="Gadugi" w:cs="Gadugi"/>
          <w:b/>
          <w:szCs w:val="20"/>
        </w:rPr>
        <w:t>4</w:t>
      </w:r>
      <w:r>
        <w:rPr>
          <w:rFonts w:ascii="Gadugi" w:hAnsi="Gadugi" w:cs="Gadugi"/>
          <w:b/>
          <w:szCs w:val="20"/>
        </w:rPr>
        <w:t xml:space="preserve"> </w:t>
      </w:r>
    </w:p>
    <w:p w14:paraId="7B45CF89" w14:textId="77777777" w:rsidR="005600C9" w:rsidRDefault="00EA29D3">
      <w:pPr>
        <w:pStyle w:val="SemEspaamento"/>
        <w:rPr>
          <w:rFonts w:ascii="Gadugi" w:hAnsi="Gadugi"/>
          <w:b/>
          <w:bCs/>
          <w:szCs w:val="20"/>
        </w:rPr>
      </w:pPr>
      <w:r>
        <w:rPr>
          <w:rFonts w:ascii="Gadugi" w:hAnsi="Gadugi"/>
          <w:b/>
          <w:bCs/>
          <w:szCs w:val="20"/>
        </w:rPr>
        <w:t>Rubrica: 3390 30 e 3390 39</w:t>
      </w:r>
    </w:p>
    <w:p w14:paraId="4037ADA3" w14:textId="77777777" w:rsidR="005600C9" w:rsidRDefault="005600C9">
      <w:pPr>
        <w:pStyle w:val="SemEspaamento"/>
        <w:rPr>
          <w:rFonts w:ascii="Gadugi" w:hAnsi="Gadugi"/>
          <w:b/>
          <w:bCs/>
          <w:szCs w:val="20"/>
        </w:rPr>
      </w:pPr>
    </w:p>
    <w:p w14:paraId="330D0B3A" w14:textId="77777777" w:rsidR="005600C9" w:rsidRDefault="00EA29D3">
      <w:pPr>
        <w:pStyle w:val="SemEspaamento"/>
        <w:numPr>
          <w:ilvl w:val="0"/>
          <w:numId w:val="1"/>
        </w:numPr>
        <w:ind w:left="0" w:firstLine="0"/>
        <w:jc w:val="both"/>
        <w:rPr>
          <w:rFonts w:ascii="Gadugi" w:hAnsi="Gadugi" w:cs="Gadugi"/>
          <w:szCs w:val="20"/>
          <w:shd w:val="clear" w:color="auto" w:fill="FFFFFF"/>
        </w:rPr>
      </w:pPr>
      <w:r>
        <w:rPr>
          <w:rFonts w:ascii="Gadugi" w:hAnsi="Gadugi" w:cs="Gadugi"/>
          <w:szCs w:val="20"/>
          <w:shd w:val="clear" w:color="auto" w:fill="FFFFFF"/>
        </w:rPr>
        <w:t>Os documentos constantes no processo comprovam que o futuro contratado preenche os requisitos de habilitação e qualificação mínima necessária.</w:t>
      </w:r>
    </w:p>
    <w:p w14:paraId="16746EB7" w14:textId="77777777" w:rsidR="005600C9" w:rsidRDefault="00EA29D3">
      <w:pPr>
        <w:pStyle w:val="SemEspaamento"/>
        <w:numPr>
          <w:ilvl w:val="0"/>
          <w:numId w:val="1"/>
        </w:numPr>
        <w:ind w:left="0" w:firstLine="0"/>
        <w:jc w:val="both"/>
        <w:rPr>
          <w:rFonts w:ascii="Gadugi" w:hAnsi="Gadugi" w:cs="Gadugi"/>
          <w:szCs w:val="20"/>
          <w:shd w:val="clear" w:color="auto" w:fill="FFFFFF"/>
        </w:rPr>
      </w:pPr>
      <w:r>
        <w:rPr>
          <w:rFonts w:ascii="Gadugi" w:hAnsi="Gadugi" w:cs="Gadugi"/>
          <w:szCs w:val="20"/>
          <w:shd w:val="clear" w:color="auto" w:fill="FFFFFF"/>
        </w:rPr>
        <w:t>A razão da escolha do futuro contratado e a justificativa do preço restam devidamente demonstradas.</w:t>
      </w:r>
    </w:p>
    <w:p w14:paraId="0BC81044" w14:textId="311A2DE7" w:rsidR="005600C9" w:rsidRDefault="00EA29D3">
      <w:pPr>
        <w:pStyle w:val="Nivel2"/>
        <w:numPr>
          <w:ilvl w:val="0"/>
          <w:numId w:val="1"/>
        </w:numPr>
        <w:spacing w:before="0" w:after="0" w:line="240" w:lineRule="auto"/>
        <w:ind w:left="0" w:firstLine="0"/>
        <w:rPr>
          <w:rFonts w:ascii="Gadugi" w:hAnsi="Gadugi"/>
          <w:szCs w:val="20"/>
        </w:rPr>
      </w:pPr>
      <w:r>
        <w:rPr>
          <w:rFonts w:ascii="Gadugi" w:hAnsi="Gadugi"/>
          <w:szCs w:val="20"/>
        </w:rPr>
        <w:t>Por todo o exposto, considerando que a instrução do presente processo atende ao disposto no art. 72 da Lei nº 14.133, de 2021, aprovo os atos praticados e autorizo que seja promovida a contratação da empresa</w:t>
      </w:r>
      <w:r>
        <w:rPr>
          <w:rFonts w:ascii="Gadugi" w:hAnsi="Gadugi"/>
          <w:b/>
          <w:szCs w:val="20"/>
        </w:rPr>
        <w:t xml:space="preserve"> </w:t>
      </w:r>
      <w:r w:rsidR="00794A1E">
        <w:rPr>
          <w:rFonts w:ascii="Gadugi" w:hAnsi="Gadugi"/>
          <w:b/>
          <w:szCs w:val="20"/>
        </w:rPr>
        <w:t>MECASUL AUTOMECÂNICA S/A – CNPJ: 88.616.776/0007-77</w:t>
      </w:r>
    </w:p>
    <w:p w14:paraId="1524B382" w14:textId="77777777" w:rsidR="005600C9" w:rsidRDefault="00EA29D3">
      <w:pPr>
        <w:pStyle w:val="Nivel2"/>
        <w:numPr>
          <w:ilvl w:val="0"/>
          <w:numId w:val="1"/>
        </w:numPr>
        <w:spacing w:before="0" w:after="0" w:line="240" w:lineRule="auto"/>
        <w:ind w:left="0" w:firstLine="0"/>
        <w:rPr>
          <w:rFonts w:ascii="Gadugi" w:hAnsi="Gadugi"/>
          <w:szCs w:val="20"/>
        </w:rPr>
      </w:pPr>
      <w:r>
        <w:rPr>
          <w:rFonts w:ascii="Gadugi" w:hAnsi="Gadugi" w:cs="Gadugi"/>
          <w:szCs w:val="20"/>
        </w:rPr>
        <w:t>Por fim, declaro, para os efeitos do art. 16, II da Lei Complementar nº 101, de 04 de maio de 2000 (Lei de Responsabilidade Fiscal), que a despesa da pretendida contratação, possui adequação orçamentária e financeira com a Lei Orçamentária Anual (LOA) e compatibilidade com o Plano Plurianual (PPA) e com a Lei de Diretrizes Orçamentária (LDO).</w:t>
      </w:r>
    </w:p>
    <w:p w14:paraId="7C8441F9" w14:textId="77777777" w:rsidR="005600C9" w:rsidRDefault="005600C9">
      <w:pPr>
        <w:pStyle w:val="SemEspaamento"/>
        <w:rPr>
          <w:rFonts w:ascii="Gadugi" w:hAnsi="Gadugi"/>
          <w:b/>
          <w:bCs/>
          <w:szCs w:val="20"/>
        </w:rPr>
      </w:pPr>
    </w:p>
    <w:p w14:paraId="7E571160" w14:textId="3A544685" w:rsidR="005600C9" w:rsidRPr="00635084" w:rsidRDefault="00EA29D3" w:rsidP="00635084">
      <w:pPr>
        <w:spacing w:before="120" w:after="240"/>
        <w:jc w:val="right"/>
        <w:rPr>
          <w:rFonts w:ascii="Gadugi" w:hAnsi="Gadugi" w:cs="Gadugi"/>
          <w:sz w:val="20"/>
          <w:szCs w:val="20"/>
          <w:shd w:val="clear" w:color="auto" w:fill="FFFFFF"/>
        </w:rPr>
      </w:pPr>
      <w:r>
        <w:rPr>
          <w:rFonts w:ascii="Gadugi" w:hAnsi="Gadugi" w:cs="Gadugi"/>
          <w:sz w:val="20"/>
          <w:szCs w:val="20"/>
          <w:shd w:val="clear" w:color="auto" w:fill="FFFFFF"/>
        </w:rPr>
        <w:t xml:space="preserve">Santa Bárbara do Sul/RS, </w:t>
      </w:r>
      <w:r w:rsidR="00794A1E">
        <w:rPr>
          <w:rFonts w:ascii="Gadugi" w:hAnsi="Gadugi" w:cs="Gadugi"/>
          <w:sz w:val="20"/>
          <w:szCs w:val="20"/>
          <w:shd w:val="clear" w:color="auto" w:fill="FFFFFF"/>
        </w:rPr>
        <w:t>09 de fevereiro</w:t>
      </w:r>
      <w:r>
        <w:rPr>
          <w:rFonts w:ascii="Gadugi" w:hAnsi="Gadugi" w:cs="Gadugi"/>
          <w:sz w:val="20"/>
          <w:szCs w:val="20"/>
          <w:shd w:val="clear" w:color="auto" w:fill="FFFFFF"/>
        </w:rPr>
        <w:t xml:space="preserve"> de 2026.</w:t>
      </w:r>
    </w:p>
    <w:p w14:paraId="6D42891B" w14:textId="77777777" w:rsidR="005600C9" w:rsidRDefault="00EA29D3">
      <w:pPr>
        <w:spacing w:before="120" w:after="120"/>
        <w:jc w:val="center"/>
        <w:rPr>
          <w:rFonts w:ascii="Gadugi" w:hAnsi="Gadugi"/>
          <w:sz w:val="20"/>
          <w:szCs w:val="20"/>
        </w:rPr>
      </w:pPr>
      <w:r>
        <w:rPr>
          <w:rFonts w:ascii="Gadugi" w:hAnsi="Gadugi" w:cs="Gadugi"/>
          <w:i/>
          <w:iCs/>
          <w:sz w:val="20"/>
          <w:szCs w:val="20"/>
        </w:rPr>
        <w:t xml:space="preserve">Leandro </w:t>
      </w:r>
      <w:proofErr w:type="spellStart"/>
      <w:r>
        <w:rPr>
          <w:rFonts w:ascii="Gadugi" w:hAnsi="Gadugi" w:cs="Gadugi"/>
          <w:i/>
          <w:iCs/>
          <w:sz w:val="20"/>
          <w:szCs w:val="20"/>
        </w:rPr>
        <w:t>Caraffini</w:t>
      </w:r>
      <w:proofErr w:type="spellEnd"/>
      <w:r>
        <w:rPr>
          <w:rFonts w:ascii="Gadugi" w:hAnsi="Gadugi" w:cs="Gadugi"/>
          <w:i/>
          <w:iCs/>
          <w:sz w:val="20"/>
          <w:szCs w:val="20"/>
        </w:rPr>
        <w:t xml:space="preserve"> </w:t>
      </w:r>
      <w:proofErr w:type="spellStart"/>
      <w:r>
        <w:rPr>
          <w:rFonts w:ascii="Gadugi" w:hAnsi="Gadugi" w:cs="Gadugi"/>
          <w:i/>
          <w:iCs/>
          <w:sz w:val="20"/>
          <w:szCs w:val="20"/>
        </w:rPr>
        <w:t>Veneral</w:t>
      </w:r>
      <w:proofErr w:type="spellEnd"/>
    </w:p>
    <w:p w14:paraId="2C92CD1E" w14:textId="77777777" w:rsidR="005600C9" w:rsidRDefault="00EA29D3">
      <w:pPr>
        <w:spacing w:before="120" w:after="120"/>
        <w:jc w:val="center"/>
        <w:rPr>
          <w:rFonts w:ascii="Gadugi" w:hAnsi="Gadugi"/>
          <w:sz w:val="20"/>
          <w:szCs w:val="20"/>
        </w:rPr>
      </w:pPr>
      <w:r>
        <w:rPr>
          <w:rFonts w:ascii="Gadugi" w:hAnsi="Gadugi"/>
          <w:i/>
          <w:iCs/>
          <w:sz w:val="20"/>
          <w:szCs w:val="20"/>
        </w:rPr>
        <w:t>Prefeito</w:t>
      </w:r>
    </w:p>
    <w:p w14:paraId="16D3B890" w14:textId="77777777" w:rsidR="005600C9" w:rsidRDefault="005600C9">
      <w:pPr>
        <w:pStyle w:val="SemEspaamento"/>
        <w:rPr>
          <w:rFonts w:ascii="Gadugi" w:hAnsi="Gadugi"/>
          <w:szCs w:val="20"/>
        </w:rPr>
      </w:pPr>
    </w:p>
    <w:p w14:paraId="535C3CC9" w14:textId="77777777" w:rsidR="005600C9" w:rsidRDefault="005600C9">
      <w:pPr>
        <w:pStyle w:val="Nivel2"/>
        <w:spacing w:before="0" w:after="0" w:line="240" w:lineRule="auto"/>
        <w:jc w:val="right"/>
        <w:rPr>
          <w:rFonts w:ascii="Gadugi" w:hAnsi="Gadugi"/>
          <w:szCs w:val="20"/>
        </w:rPr>
      </w:pPr>
    </w:p>
    <w:p w14:paraId="1494C802" w14:textId="77777777" w:rsidR="005600C9" w:rsidRDefault="005600C9">
      <w:pPr>
        <w:pStyle w:val="Corpodetexto"/>
        <w:spacing w:before="0" w:after="0"/>
        <w:jc w:val="center"/>
        <w:rPr>
          <w:rFonts w:ascii="Gadugi" w:hAnsi="Gadugi" w:cs="Gadugi"/>
          <w:b/>
          <w:sz w:val="20"/>
          <w:szCs w:val="20"/>
        </w:rPr>
      </w:pPr>
    </w:p>
    <w:p w14:paraId="2AC9B82A" w14:textId="77777777" w:rsidR="005600C9" w:rsidRDefault="00EA29D3">
      <w:pPr>
        <w:spacing w:line="360" w:lineRule="auto"/>
        <w:jc w:val="center"/>
        <w:rPr>
          <w:rFonts w:ascii="Gadugi" w:hAnsi="Gadugi"/>
          <w:sz w:val="20"/>
          <w:szCs w:val="20"/>
        </w:rPr>
      </w:pPr>
      <w:r>
        <w:rPr>
          <w:rFonts w:ascii="Gadugi" w:hAnsi="Gadugi" w:cs="Gadugi"/>
          <w:b/>
          <w:sz w:val="20"/>
          <w:szCs w:val="20"/>
        </w:rPr>
        <w:t>DESPACHO DE CONFORMIDADE</w:t>
      </w:r>
    </w:p>
    <w:p w14:paraId="17AAE905" w14:textId="77777777" w:rsidR="005600C9" w:rsidRDefault="005600C9">
      <w:pPr>
        <w:spacing w:line="360" w:lineRule="auto"/>
        <w:jc w:val="center"/>
        <w:rPr>
          <w:rFonts w:ascii="Gadugi" w:hAnsi="Gadugi" w:cs="Gadugi"/>
          <w:sz w:val="20"/>
          <w:szCs w:val="20"/>
        </w:rPr>
      </w:pPr>
    </w:p>
    <w:p w14:paraId="12BA1C6B" w14:textId="1F113170" w:rsidR="005600C9" w:rsidRDefault="00EA29D3">
      <w:pPr>
        <w:spacing w:line="360" w:lineRule="auto"/>
        <w:jc w:val="center"/>
        <w:rPr>
          <w:rFonts w:ascii="Gadugi" w:hAnsi="Gadugi"/>
          <w:sz w:val="20"/>
          <w:szCs w:val="20"/>
        </w:rPr>
      </w:pPr>
      <w:r>
        <w:rPr>
          <w:rFonts w:ascii="Gadugi" w:hAnsi="Gadugi" w:cs="Gadugi"/>
          <w:b/>
          <w:sz w:val="20"/>
          <w:szCs w:val="20"/>
        </w:rPr>
        <w:t>PROCESSO DE DISPENSA DE LICITAÇÃO Nº 0</w:t>
      </w:r>
      <w:r w:rsidR="00794A1E">
        <w:rPr>
          <w:rFonts w:ascii="Gadugi" w:hAnsi="Gadugi" w:cs="Gadugi"/>
          <w:b/>
          <w:sz w:val="20"/>
          <w:szCs w:val="20"/>
        </w:rPr>
        <w:t>9</w:t>
      </w:r>
      <w:r>
        <w:rPr>
          <w:rFonts w:ascii="Gadugi" w:hAnsi="Gadugi" w:cs="Gadugi"/>
          <w:b/>
          <w:sz w:val="20"/>
          <w:szCs w:val="20"/>
        </w:rPr>
        <w:t>/2026</w:t>
      </w:r>
    </w:p>
    <w:p w14:paraId="08E0DFCF" w14:textId="77777777" w:rsidR="005600C9" w:rsidRDefault="005600C9">
      <w:pPr>
        <w:spacing w:line="360" w:lineRule="auto"/>
        <w:rPr>
          <w:rFonts w:ascii="Gadugi" w:hAnsi="Gadugi" w:cs="Gadugi"/>
          <w:sz w:val="20"/>
          <w:szCs w:val="20"/>
        </w:rPr>
      </w:pPr>
    </w:p>
    <w:p w14:paraId="35F6BEBF" w14:textId="77777777" w:rsidR="005600C9" w:rsidRDefault="005600C9">
      <w:pPr>
        <w:spacing w:line="360" w:lineRule="auto"/>
        <w:rPr>
          <w:rFonts w:ascii="Gadugi" w:hAnsi="Gadugi" w:cs="Gadugi"/>
          <w:sz w:val="20"/>
          <w:szCs w:val="20"/>
        </w:rPr>
      </w:pPr>
    </w:p>
    <w:p w14:paraId="56008837" w14:textId="446472E6" w:rsidR="005600C9" w:rsidRDefault="00EA29D3">
      <w:pPr>
        <w:spacing w:line="360" w:lineRule="auto"/>
        <w:jc w:val="both"/>
        <w:rPr>
          <w:rFonts w:ascii="Gadugi" w:hAnsi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 xml:space="preserve">Tendo em vista a solicitação feita, a documentação juntada aos autos e a autorização do Senhor Prefeito Municipal de Santa Bárbara do Sul, na qualidade de Agente de Contratação, declaro que o presente Processo Administrativo de </w:t>
      </w:r>
      <w:r>
        <w:rPr>
          <w:rFonts w:ascii="Gadugi" w:hAnsi="Gadugi" w:cs="Gadugi"/>
          <w:b/>
          <w:sz w:val="20"/>
          <w:szCs w:val="20"/>
        </w:rPr>
        <w:t>DISPENSA DE LICITAÇÃO</w:t>
      </w:r>
      <w:r>
        <w:rPr>
          <w:rFonts w:ascii="Gadugi" w:hAnsi="Gadugi" w:cs="Gadugi"/>
          <w:sz w:val="20"/>
          <w:szCs w:val="20"/>
        </w:rPr>
        <w:t xml:space="preserve">, encontra-se de acordo com a legislação em vigor, em especial ao </w:t>
      </w:r>
      <w:r w:rsidR="00635084">
        <w:rPr>
          <w:rFonts w:ascii="Gadugi" w:hAnsi="Gadugi" w:cs="Gadugi"/>
          <w:sz w:val="20"/>
          <w:szCs w:val="20"/>
        </w:rPr>
        <w:t>art. 75, inciso VIII</w:t>
      </w:r>
      <w:r>
        <w:rPr>
          <w:rFonts w:ascii="Gadugi" w:hAnsi="Gadugi" w:cs="Gadugi"/>
          <w:sz w:val="20"/>
          <w:szCs w:val="20"/>
        </w:rPr>
        <w:t>, da Lei Federal 14.133/21.</w:t>
      </w:r>
    </w:p>
    <w:p w14:paraId="6D769638" w14:textId="77777777" w:rsidR="005600C9" w:rsidRDefault="005600C9">
      <w:pPr>
        <w:spacing w:line="360" w:lineRule="auto"/>
        <w:jc w:val="both"/>
        <w:rPr>
          <w:rFonts w:ascii="Gadugi" w:hAnsi="Gadugi" w:cs="Gadugi"/>
          <w:sz w:val="20"/>
          <w:szCs w:val="20"/>
        </w:rPr>
      </w:pPr>
    </w:p>
    <w:p w14:paraId="796DE64A" w14:textId="77777777" w:rsidR="005600C9" w:rsidRDefault="005600C9">
      <w:pPr>
        <w:spacing w:line="360" w:lineRule="auto"/>
        <w:jc w:val="both"/>
        <w:rPr>
          <w:rFonts w:ascii="Gadugi" w:hAnsi="Gadugi" w:cs="Gadugi"/>
          <w:sz w:val="20"/>
          <w:szCs w:val="20"/>
        </w:rPr>
      </w:pPr>
    </w:p>
    <w:p w14:paraId="0828A025" w14:textId="77777777" w:rsidR="005600C9" w:rsidRDefault="005600C9">
      <w:pPr>
        <w:spacing w:line="360" w:lineRule="auto"/>
        <w:jc w:val="both"/>
        <w:rPr>
          <w:rFonts w:ascii="Gadugi" w:hAnsi="Gadugi" w:cs="Gadugi"/>
          <w:sz w:val="20"/>
          <w:szCs w:val="20"/>
        </w:rPr>
      </w:pPr>
    </w:p>
    <w:p w14:paraId="19945747" w14:textId="2CABE7CD" w:rsidR="005600C9" w:rsidRDefault="00EA29D3">
      <w:pPr>
        <w:spacing w:line="360" w:lineRule="auto"/>
        <w:jc w:val="right"/>
        <w:rPr>
          <w:rFonts w:ascii="Gadugi" w:hAnsi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 xml:space="preserve">Santa Bárbara do Sul/RS, </w:t>
      </w:r>
      <w:r w:rsidR="00794A1E">
        <w:rPr>
          <w:rFonts w:ascii="Gadugi" w:hAnsi="Gadugi" w:cs="Gadugi"/>
          <w:sz w:val="20"/>
          <w:szCs w:val="20"/>
        </w:rPr>
        <w:t>09 de fevereiro</w:t>
      </w:r>
      <w:r>
        <w:rPr>
          <w:rFonts w:ascii="Gadugi" w:hAnsi="Gadugi" w:cs="Gadugi"/>
          <w:sz w:val="20"/>
          <w:szCs w:val="20"/>
        </w:rPr>
        <w:t xml:space="preserve"> de 2026.</w:t>
      </w:r>
    </w:p>
    <w:p w14:paraId="6AE4FC3B" w14:textId="77777777" w:rsidR="005600C9" w:rsidRDefault="005600C9">
      <w:pPr>
        <w:spacing w:line="360" w:lineRule="auto"/>
        <w:jc w:val="right"/>
        <w:rPr>
          <w:rFonts w:ascii="Gadugi" w:hAnsi="Gadugi" w:cs="Gadugi"/>
          <w:sz w:val="20"/>
          <w:szCs w:val="20"/>
        </w:rPr>
      </w:pPr>
    </w:p>
    <w:p w14:paraId="6DAD6189" w14:textId="77777777" w:rsidR="005600C9" w:rsidRDefault="005600C9">
      <w:pPr>
        <w:spacing w:line="360" w:lineRule="auto"/>
        <w:jc w:val="right"/>
        <w:rPr>
          <w:rFonts w:ascii="Gadugi" w:hAnsi="Gadugi" w:cs="Gadugi"/>
          <w:sz w:val="20"/>
          <w:szCs w:val="20"/>
        </w:rPr>
      </w:pPr>
    </w:p>
    <w:p w14:paraId="2F83B996" w14:textId="77777777" w:rsidR="005600C9" w:rsidRDefault="005600C9">
      <w:pPr>
        <w:spacing w:line="360" w:lineRule="auto"/>
        <w:rPr>
          <w:rFonts w:ascii="Gadugi" w:hAnsi="Gadugi" w:cs="Gadugi"/>
          <w:sz w:val="20"/>
          <w:szCs w:val="20"/>
        </w:rPr>
      </w:pPr>
    </w:p>
    <w:p w14:paraId="6B7369DC" w14:textId="77777777" w:rsidR="005600C9" w:rsidRDefault="005600C9">
      <w:pPr>
        <w:spacing w:line="360" w:lineRule="auto"/>
        <w:jc w:val="right"/>
        <w:rPr>
          <w:rFonts w:ascii="Gadugi" w:hAnsi="Gadugi" w:cs="Gadugi"/>
          <w:sz w:val="20"/>
          <w:szCs w:val="20"/>
        </w:rPr>
      </w:pPr>
    </w:p>
    <w:p w14:paraId="45B109DE" w14:textId="77777777" w:rsidR="005600C9" w:rsidRDefault="00EA29D3">
      <w:pPr>
        <w:pStyle w:val="SemEspaamento"/>
        <w:jc w:val="center"/>
        <w:rPr>
          <w:rFonts w:ascii="Gadugi" w:hAnsi="Gadugi"/>
          <w:szCs w:val="20"/>
        </w:rPr>
      </w:pPr>
      <w:r>
        <w:rPr>
          <w:rFonts w:ascii="Gadugi" w:hAnsi="Gadugi" w:cs="Gadugi"/>
          <w:bCs/>
          <w:i/>
          <w:iCs/>
          <w:szCs w:val="20"/>
        </w:rPr>
        <w:t>Vivian Lima Vargas</w:t>
      </w:r>
    </w:p>
    <w:p w14:paraId="33D467AF" w14:textId="77777777" w:rsidR="005600C9" w:rsidRDefault="00EA29D3">
      <w:pPr>
        <w:pStyle w:val="SemEspaamento"/>
        <w:jc w:val="center"/>
        <w:rPr>
          <w:rFonts w:ascii="Gadugi" w:hAnsi="Gadugi"/>
          <w:szCs w:val="20"/>
        </w:rPr>
      </w:pPr>
      <w:r>
        <w:rPr>
          <w:rFonts w:ascii="Gadugi" w:hAnsi="Gadugi" w:cs="Gadugi"/>
          <w:bCs/>
          <w:i/>
          <w:iCs/>
          <w:szCs w:val="20"/>
        </w:rPr>
        <w:t>Agente de Contratação / Pregoeira</w:t>
      </w:r>
    </w:p>
    <w:p w14:paraId="769A7CD6" w14:textId="77777777" w:rsidR="005600C9" w:rsidRDefault="00EA29D3">
      <w:pPr>
        <w:jc w:val="center"/>
        <w:rPr>
          <w:rFonts w:ascii="Gadugi" w:hAnsi="Gadugi"/>
          <w:sz w:val="20"/>
          <w:szCs w:val="20"/>
        </w:rPr>
      </w:pPr>
      <w:r>
        <w:rPr>
          <w:rFonts w:ascii="Gadugi" w:hAnsi="Gadugi" w:cs="Gadugi"/>
          <w:bCs/>
          <w:i/>
          <w:iCs/>
          <w:sz w:val="20"/>
          <w:szCs w:val="20"/>
        </w:rPr>
        <w:t>Portaria 355/2025</w:t>
      </w:r>
    </w:p>
    <w:p w14:paraId="1FB41CE6" w14:textId="77777777" w:rsidR="005600C9" w:rsidRDefault="005600C9">
      <w:pPr>
        <w:jc w:val="right"/>
        <w:rPr>
          <w:rFonts w:ascii="Gadugi" w:hAnsi="Gadugi" w:cs="Gadugi"/>
          <w:sz w:val="20"/>
          <w:szCs w:val="20"/>
        </w:rPr>
      </w:pPr>
    </w:p>
    <w:p w14:paraId="5BC56078" w14:textId="77777777" w:rsidR="005600C9" w:rsidRDefault="005600C9">
      <w:pPr>
        <w:pStyle w:val="SemEspaamento"/>
        <w:jc w:val="center"/>
        <w:rPr>
          <w:rFonts w:ascii="Gadugi" w:hAnsi="Gadugi" w:cs="Gadugi"/>
          <w:szCs w:val="20"/>
        </w:rPr>
      </w:pPr>
    </w:p>
    <w:p w14:paraId="3E12CF49" w14:textId="77777777" w:rsidR="005600C9" w:rsidRDefault="005600C9">
      <w:pPr>
        <w:pStyle w:val="SemEspaamento"/>
        <w:jc w:val="center"/>
        <w:rPr>
          <w:rFonts w:ascii="Gadugi" w:hAnsi="Gadugi" w:cs="Gadugi"/>
          <w:szCs w:val="20"/>
        </w:rPr>
      </w:pPr>
    </w:p>
    <w:p w14:paraId="72A6E860" w14:textId="77777777" w:rsidR="005600C9" w:rsidRDefault="005600C9">
      <w:pPr>
        <w:pStyle w:val="SemEspaamento"/>
        <w:jc w:val="center"/>
        <w:rPr>
          <w:rFonts w:ascii="Gadugi" w:hAnsi="Gadugi" w:cs="Gadugi"/>
          <w:szCs w:val="20"/>
        </w:rPr>
      </w:pPr>
    </w:p>
    <w:p w14:paraId="082DA84F" w14:textId="77777777" w:rsidR="005600C9" w:rsidRDefault="005600C9">
      <w:pPr>
        <w:pStyle w:val="SemEspaamento"/>
        <w:jc w:val="center"/>
        <w:rPr>
          <w:rFonts w:ascii="Gadugi" w:hAnsi="Gadugi" w:cs="Gadugi"/>
          <w:szCs w:val="20"/>
        </w:rPr>
      </w:pPr>
    </w:p>
    <w:p w14:paraId="5A9E94DF" w14:textId="77777777" w:rsidR="005600C9" w:rsidRDefault="005600C9">
      <w:pPr>
        <w:pStyle w:val="SemEspaamento"/>
        <w:jc w:val="center"/>
        <w:rPr>
          <w:rFonts w:ascii="Gadugi" w:hAnsi="Gadugi" w:cs="Gadugi"/>
          <w:szCs w:val="20"/>
        </w:rPr>
      </w:pPr>
    </w:p>
    <w:p w14:paraId="10C2155E" w14:textId="77777777" w:rsidR="005600C9" w:rsidRDefault="005600C9">
      <w:pPr>
        <w:pStyle w:val="SemEspaamento"/>
        <w:jc w:val="center"/>
        <w:rPr>
          <w:rFonts w:ascii="Gadugi" w:hAnsi="Gadugi" w:cs="Gadugi"/>
          <w:szCs w:val="20"/>
        </w:rPr>
      </w:pPr>
    </w:p>
    <w:p w14:paraId="00BA6F46" w14:textId="77777777" w:rsidR="005600C9" w:rsidRDefault="005600C9">
      <w:pPr>
        <w:pStyle w:val="SemEspaamento"/>
        <w:jc w:val="center"/>
        <w:rPr>
          <w:rFonts w:ascii="Gadugi" w:hAnsi="Gadugi" w:cs="Gadugi"/>
          <w:szCs w:val="20"/>
        </w:rPr>
      </w:pPr>
    </w:p>
    <w:p w14:paraId="0B4B85C8" w14:textId="77777777" w:rsidR="005600C9" w:rsidRDefault="005600C9">
      <w:pPr>
        <w:pStyle w:val="SemEspaamento"/>
        <w:jc w:val="center"/>
        <w:rPr>
          <w:rFonts w:ascii="Gadugi" w:hAnsi="Gadugi" w:cs="Gadugi"/>
          <w:szCs w:val="20"/>
        </w:rPr>
      </w:pPr>
    </w:p>
    <w:p w14:paraId="6B5809B8" w14:textId="77777777" w:rsidR="005600C9" w:rsidRDefault="005600C9">
      <w:pPr>
        <w:pStyle w:val="SemEspaamento"/>
        <w:jc w:val="center"/>
        <w:rPr>
          <w:rFonts w:ascii="Gadugi" w:hAnsi="Gadugi" w:cs="Gadugi"/>
          <w:szCs w:val="20"/>
        </w:rPr>
      </w:pPr>
    </w:p>
    <w:p w14:paraId="2B79C8CD" w14:textId="77777777" w:rsidR="005600C9" w:rsidRDefault="005600C9">
      <w:pPr>
        <w:pStyle w:val="SemEspaamento"/>
        <w:jc w:val="center"/>
        <w:rPr>
          <w:rFonts w:ascii="Gadugi" w:hAnsi="Gadugi" w:cs="Gadugi"/>
          <w:szCs w:val="20"/>
        </w:rPr>
      </w:pPr>
    </w:p>
    <w:p w14:paraId="7A192062" w14:textId="77777777" w:rsidR="005600C9" w:rsidRDefault="005600C9">
      <w:pPr>
        <w:pStyle w:val="SemEspaamento"/>
        <w:jc w:val="center"/>
        <w:rPr>
          <w:rFonts w:ascii="Gadugi" w:hAnsi="Gadugi" w:cs="Gadugi"/>
          <w:szCs w:val="20"/>
        </w:rPr>
      </w:pPr>
    </w:p>
    <w:p w14:paraId="30FC4D7B" w14:textId="77777777" w:rsidR="005600C9" w:rsidRDefault="005600C9">
      <w:pPr>
        <w:pStyle w:val="SemEspaamento"/>
        <w:jc w:val="center"/>
        <w:rPr>
          <w:rFonts w:ascii="Gadugi" w:hAnsi="Gadugi" w:cs="Gadugi"/>
          <w:szCs w:val="20"/>
        </w:rPr>
      </w:pPr>
    </w:p>
    <w:p w14:paraId="5A354784" w14:textId="77777777" w:rsidR="005600C9" w:rsidRDefault="005600C9">
      <w:pPr>
        <w:pStyle w:val="SemEspaamento"/>
        <w:jc w:val="center"/>
        <w:rPr>
          <w:rFonts w:ascii="Gadugi" w:hAnsi="Gadugi" w:cs="Gadugi"/>
          <w:szCs w:val="20"/>
        </w:rPr>
      </w:pPr>
    </w:p>
    <w:p w14:paraId="49057901" w14:textId="77777777" w:rsidR="005600C9" w:rsidRDefault="005600C9">
      <w:pPr>
        <w:pStyle w:val="SemEspaamento"/>
        <w:jc w:val="center"/>
        <w:rPr>
          <w:rFonts w:ascii="Gadugi" w:hAnsi="Gadugi" w:cs="Gadugi"/>
          <w:szCs w:val="20"/>
        </w:rPr>
      </w:pPr>
    </w:p>
    <w:p w14:paraId="72000456" w14:textId="77777777" w:rsidR="005600C9" w:rsidRDefault="005600C9">
      <w:pPr>
        <w:pStyle w:val="SemEspaamento"/>
        <w:rPr>
          <w:rFonts w:ascii="Gadugi" w:hAnsi="Gadugi"/>
          <w:szCs w:val="20"/>
        </w:rPr>
      </w:pPr>
    </w:p>
    <w:p w14:paraId="05B34371" w14:textId="77777777" w:rsidR="005600C9" w:rsidRDefault="005600C9">
      <w:pPr>
        <w:pStyle w:val="SemEspaamento"/>
        <w:rPr>
          <w:rFonts w:ascii="Gadugi" w:hAnsi="Gadugi"/>
          <w:szCs w:val="20"/>
        </w:rPr>
      </w:pPr>
    </w:p>
    <w:p w14:paraId="492F049E" w14:textId="77777777" w:rsidR="005600C9" w:rsidRDefault="005600C9">
      <w:pPr>
        <w:pStyle w:val="SemEspaamento"/>
        <w:rPr>
          <w:rFonts w:ascii="Gadugi" w:hAnsi="Gadugi"/>
          <w:szCs w:val="20"/>
        </w:rPr>
      </w:pPr>
    </w:p>
    <w:p w14:paraId="2BD0EE93" w14:textId="77777777" w:rsidR="005600C9" w:rsidRDefault="005600C9">
      <w:pPr>
        <w:pStyle w:val="SemEspaamento"/>
        <w:rPr>
          <w:rFonts w:ascii="Gadugi" w:hAnsi="Gadugi"/>
          <w:szCs w:val="20"/>
        </w:rPr>
      </w:pPr>
    </w:p>
    <w:p w14:paraId="095D5AB1" w14:textId="77777777" w:rsidR="005600C9" w:rsidRDefault="005600C9">
      <w:pPr>
        <w:pStyle w:val="SemEspaamento"/>
        <w:rPr>
          <w:rFonts w:ascii="Gadugi" w:hAnsi="Gadugi"/>
          <w:szCs w:val="20"/>
        </w:rPr>
      </w:pPr>
    </w:p>
    <w:p w14:paraId="58F8C923" w14:textId="77777777" w:rsidR="005600C9" w:rsidRDefault="005600C9">
      <w:pPr>
        <w:pStyle w:val="SemEspaamento"/>
        <w:rPr>
          <w:rFonts w:ascii="Gadugi" w:hAnsi="Gadugi" w:cs="Gadugi"/>
          <w:szCs w:val="20"/>
        </w:rPr>
      </w:pPr>
    </w:p>
    <w:p w14:paraId="5B492D4A" w14:textId="77777777" w:rsidR="005600C9" w:rsidRDefault="005600C9">
      <w:pPr>
        <w:pStyle w:val="SemEspaamento"/>
        <w:rPr>
          <w:rFonts w:ascii="Gadugi" w:hAnsi="Gadugi" w:cs="Gadugi"/>
          <w:szCs w:val="20"/>
        </w:rPr>
      </w:pPr>
    </w:p>
    <w:p w14:paraId="215B471A" w14:textId="77777777" w:rsidR="005600C9" w:rsidRDefault="00EA29D3">
      <w:pPr>
        <w:jc w:val="center"/>
        <w:rPr>
          <w:rFonts w:ascii="Gadugi" w:hAnsi="Gadugi"/>
          <w:sz w:val="20"/>
          <w:szCs w:val="20"/>
        </w:rPr>
      </w:pPr>
      <w:r>
        <w:rPr>
          <w:rFonts w:ascii="Gadugi" w:hAnsi="Gadugi" w:cs="Gadugi"/>
          <w:b/>
          <w:sz w:val="20"/>
          <w:szCs w:val="20"/>
          <w:u w:val="single"/>
        </w:rPr>
        <w:t>EXTRATO DE PUBLICAÇÃO FINAL</w:t>
      </w:r>
    </w:p>
    <w:p w14:paraId="45C37468" w14:textId="77777777" w:rsidR="005600C9" w:rsidRDefault="005600C9">
      <w:pPr>
        <w:rPr>
          <w:rFonts w:ascii="Gadugi" w:hAnsi="Gadugi" w:cs="Gadugi"/>
          <w:sz w:val="20"/>
          <w:szCs w:val="20"/>
        </w:rPr>
      </w:pPr>
    </w:p>
    <w:p w14:paraId="765589F4" w14:textId="77777777" w:rsidR="005600C9" w:rsidRDefault="005600C9">
      <w:pPr>
        <w:rPr>
          <w:rFonts w:ascii="Gadugi" w:hAnsi="Gadugi" w:cs="Gadugi"/>
          <w:sz w:val="20"/>
          <w:szCs w:val="20"/>
        </w:rPr>
      </w:pPr>
    </w:p>
    <w:p w14:paraId="4A9A3D1E" w14:textId="77777777" w:rsidR="005600C9" w:rsidRDefault="005600C9">
      <w:pPr>
        <w:rPr>
          <w:rFonts w:ascii="Gadugi" w:hAnsi="Gadugi" w:cs="Gadugi"/>
          <w:sz w:val="20"/>
          <w:szCs w:val="20"/>
        </w:rPr>
      </w:pPr>
    </w:p>
    <w:p w14:paraId="1A277BE5" w14:textId="77777777" w:rsidR="005600C9" w:rsidRDefault="00EA29D3">
      <w:pPr>
        <w:jc w:val="center"/>
        <w:rPr>
          <w:rFonts w:ascii="Gadugi" w:hAnsi="Gadugi"/>
          <w:sz w:val="20"/>
          <w:szCs w:val="20"/>
        </w:rPr>
      </w:pPr>
      <w:r>
        <w:rPr>
          <w:rFonts w:ascii="Gadugi" w:hAnsi="Gadugi" w:cs="Gadugi"/>
          <w:b/>
          <w:sz w:val="20"/>
          <w:szCs w:val="20"/>
        </w:rPr>
        <w:t>ESTADO DO RIO GRANDE DO SUL</w:t>
      </w:r>
    </w:p>
    <w:p w14:paraId="77C8CB6B" w14:textId="77777777" w:rsidR="005600C9" w:rsidRDefault="00EA29D3">
      <w:pPr>
        <w:jc w:val="center"/>
        <w:rPr>
          <w:rFonts w:ascii="Gadugi" w:hAnsi="Gadugi"/>
          <w:sz w:val="20"/>
          <w:szCs w:val="20"/>
        </w:rPr>
      </w:pPr>
      <w:r>
        <w:rPr>
          <w:rFonts w:ascii="Gadugi" w:hAnsi="Gadugi" w:cs="Gadugi"/>
          <w:b/>
          <w:sz w:val="20"/>
          <w:szCs w:val="20"/>
        </w:rPr>
        <w:t>PREFEITURA MUNICIPAL DE SANTA BÁRBARA DO SUL</w:t>
      </w:r>
    </w:p>
    <w:p w14:paraId="6D30AFCB" w14:textId="52EBE80C" w:rsidR="005600C9" w:rsidRDefault="005D15E0">
      <w:pPr>
        <w:jc w:val="center"/>
        <w:rPr>
          <w:rFonts w:ascii="Gadugi" w:hAnsi="Gadugi"/>
          <w:sz w:val="20"/>
          <w:szCs w:val="20"/>
        </w:rPr>
      </w:pPr>
      <w:r>
        <w:rPr>
          <w:rFonts w:ascii="Gadugi" w:hAnsi="Gadugi" w:cs="Gadugi"/>
          <w:b/>
          <w:sz w:val="20"/>
          <w:szCs w:val="20"/>
        </w:rPr>
        <w:t xml:space="preserve"> RETIFICAÇÃO </w:t>
      </w:r>
      <w:r w:rsidR="00EA29D3">
        <w:rPr>
          <w:rFonts w:ascii="Gadugi" w:hAnsi="Gadugi" w:cs="Gadugi"/>
          <w:b/>
          <w:sz w:val="20"/>
          <w:szCs w:val="20"/>
        </w:rPr>
        <w:t>DISPENSA DE LICITAÇÃO</w:t>
      </w:r>
    </w:p>
    <w:p w14:paraId="7FD4FC8C" w14:textId="77777777" w:rsidR="005600C9" w:rsidRDefault="005600C9">
      <w:pPr>
        <w:jc w:val="center"/>
        <w:rPr>
          <w:rFonts w:ascii="Gadugi" w:hAnsi="Gadugi" w:cs="Gadugi"/>
          <w:sz w:val="20"/>
          <w:szCs w:val="20"/>
        </w:rPr>
      </w:pPr>
    </w:p>
    <w:p w14:paraId="28E9862A" w14:textId="77777777" w:rsidR="005600C9" w:rsidRPr="000C1235" w:rsidRDefault="005600C9">
      <w:pPr>
        <w:pStyle w:val="Normal11"/>
        <w:ind w:firstLine="708"/>
        <w:jc w:val="both"/>
        <w:rPr>
          <w:rFonts w:ascii="Gadugi" w:hAnsi="Gadugi" w:cs="Gadugi"/>
          <w:szCs w:val="20"/>
        </w:rPr>
      </w:pPr>
    </w:p>
    <w:p w14:paraId="24FFBAD9" w14:textId="77777777" w:rsidR="000C1235" w:rsidRPr="000C1235" w:rsidRDefault="00EA29D3">
      <w:pPr>
        <w:pStyle w:val="Normal11"/>
        <w:spacing w:line="480" w:lineRule="auto"/>
        <w:ind w:firstLine="708"/>
        <w:jc w:val="both"/>
        <w:rPr>
          <w:rFonts w:ascii="Gadugi" w:hAnsi="Gadugi"/>
        </w:rPr>
      </w:pPr>
      <w:r w:rsidRPr="000C1235">
        <w:rPr>
          <w:rFonts w:ascii="Gadugi" w:hAnsi="Gadugi" w:cs="Gadugi"/>
          <w:szCs w:val="20"/>
        </w:rPr>
        <w:t xml:space="preserve">Torno Público, </w:t>
      </w:r>
      <w:r w:rsidR="005D15E0" w:rsidRPr="000C1235">
        <w:rPr>
          <w:rFonts w:ascii="Gadugi" w:hAnsi="Gadugi" w:cs="Gadugi"/>
          <w:szCs w:val="20"/>
        </w:rPr>
        <w:t>a RETIFCAÇÃO</w:t>
      </w:r>
      <w:r w:rsidRPr="000C1235">
        <w:rPr>
          <w:rFonts w:ascii="Gadugi" w:hAnsi="Gadugi" w:cs="Gadugi"/>
          <w:szCs w:val="20"/>
        </w:rPr>
        <w:t xml:space="preserve"> </w:t>
      </w:r>
      <w:r w:rsidR="005D15E0" w:rsidRPr="000C1235">
        <w:rPr>
          <w:rFonts w:ascii="Gadugi" w:hAnsi="Gadugi" w:cs="Gadugi"/>
          <w:szCs w:val="20"/>
        </w:rPr>
        <w:t>d</w:t>
      </w:r>
      <w:r w:rsidRPr="000C1235">
        <w:rPr>
          <w:rFonts w:ascii="Gadugi" w:hAnsi="Gadugi" w:cs="Gadugi"/>
          <w:szCs w:val="20"/>
        </w:rPr>
        <w:t>o processo de dispensa de licitação nº 0</w:t>
      </w:r>
      <w:r w:rsidR="00794A1E" w:rsidRPr="000C1235">
        <w:rPr>
          <w:rFonts w:ascii="Gadugi" w:hAnsi="Gadugi" w:cs="Gadugi"/>
          <w:szCs w:val="20"/>
        </w:rPr>
        <w:t>9</w:t>
      </w:r>
      <w:r w:rsidRPr="000C1235">
        <w:rPr>
          <w:rFonts w:ascii="Gadugi" w:hAnsi="Gadugi" w:cs="Gadugi"/>
          <w:szCs w:val="20"/>
        </w:rPr>
        <w:t xml:space="preserve">/2026, com fulcro no </w:t>
      </w:r>
      <w:r w:rsidR="00635084" w:rsidRPr="000C1235">
        <w:rPr>
          <w:rFonts w:ascii="Gadugi" w:hAnsi="Gadugi" w:cs="Gadugi"/>
          <w:szCs w:val="20"/>
        </w:rPr>
        <w:t>art. 75, inciso VIII</w:t>
      </w:r>
      <w:r w:rsidRPr="000C1235">
        <w:rPr>
          <w:rFonts w:ascii="Gadugi" w:hAnsi="Gadugi" w:cs="Gadugi"/>
          <w:szCs w:val="20"/>
          <w:shd w:val="clear" w:color="auto" w:fill="FFFFFF"/>
        </w:rPr>
        <w:t>, da Lei Federal 14.133/21</w:t>
      </w:r>
      <w:r w:rsidRPr="000C1235">
        <w:rPr>
          <w:rFonts w:ascii="Gadugi" w:hAnsi="Gadugi"/>
        </w:rPr>
        <w:t xml:space="preserve"> </w:t>
      </w:r>
    </w:p>
    <w:p w14:paraId="4DE4F236" w14:textId="77777777" w:rsidR="000C1235" w:rsidRPr="000C1235" w:rsidRDefault="000C1235" w:rsidP="000C1235">
      <w:pPr>
        <w:pStyle w:val="Normal11"/>
        <w:spacing w:line="480" w:lineRule="auto"/>
        <w:jc w:val="both"/>
        <w:rPr>
          <w:rFonts w:ascii="Gadugi" w:hAnsi="Gadugi"/>
        </w:rPr>
      </w:pPr>
      <w:r w:rsidRPr="000C1235">
        <w:rPr>
          <w:rFonts w:ascii="Gadugi" w:hAnsi="Gadugi"/>
        </w:rPr>
        <w:t>Onde lia -se:</w:t>
      </w:r>
    </w:p>
    <w:p w14:paraId="21CCC41D" w14:textId="7EE26260" w:rsidR="005600C9" w:rsidRPr="000C1235" w:rsidRDefault="00EA29D3" w:rsidP="000C1235">
      <w:pPr>
        <w:pStyle w:val="Normal11"/>
        <w:spacing w:line="480" w:lineRule="auto"/>
        <w:jc w:val="both"/>
        <w:rPr>
          <w:rFonts w:ascii="Gadugi" w:hAnsi="Gadugi" w:cs="Gadugi"/>
          <w:szCs w:val="20"/>
          <w:shd w:val="clear" w:color="auto" w:fill="FFFFFF"/>
        </w:rPr>
      </w:pPr>
      <w:r w:rsidRPr="000C1235">
        <w:rPr>
          <w:rFonts w:ascii="Gadugi" w:hAnsi="Gadugi" w:cs="Gadugi"/>
          <w:szCs w:val="20"/>
          <w:shd w:val="clear" w:color="auto" w:fill="FFFFFF"/>
        </w:rPr>
        <w:t xml:space="preserve">REVISÃO GARANTIA </w:t>
      </w:r>
      <w:r w:rsidR="00794A1E" w:rsidRPr="000C1235">
        <w:rPr>
          <w:rFonts w:ascii="Gadugi" w:hAnsi="Gadugi" w:cs="Gadugi"/>
          <w:szCs w:val="20"/>
          <w:shd w:val="clear" w:color="auto" w:fill="FFFFFF"/>
        </w:rPr>
        <w:t>AMBULÂNCIA JAB 2I60</w:t>
      </w:r>
      <w:r w:rsidRPr="000C1235">
        <w:rPr>
          <w:rFonts w:ascii="Gadugi" w:hAnsi="Gadugi" w:cs="Gadugi"/>
          <w:szCs w:val="20"/>
          <w:shd w:val="clear" w:color="auto" w:fill="FFFFFF"/>
        </w:rPr>
        <w:t>.</w:t>
      </w:r>
    </w:p>
    <w:p w14:paraId="43ACE60F" w14:textId="77777777" w:rsidR="000C1235" w:rsidRPr="000C1235" w:rsidRDefault="000C1235" w:rsidP="000C1235">
      <w:pPr>
        <w:pStyle w:val="Nivel2"/>
        <w:spacing w:before="0" w:after="0" w:line="480" w:lineRule="auto"/>
        <w:rPr>
          <w:rFonts w:ascii="Gadugi" w:hAnsi="Gadugi" w:cs="Gadugi"/>
          <w:bCs/>
          <w:i/>
          <w:iCs/>
          <w:szCs w:val="20"/>
          <w:shd w:val="clear" w:color="auto" w:fill="FFFFFF"/>
        </w:rPr>
      </w:pPr>
      <w:r w:rsidRPr="000C1235">
        <w:rPr>
          <w:rFonts w:ascii="Gadugi" w:hAnsi="Gadugi" w:cs="Gadugi"/>
          <w:bCs/>
          <w:i/>
          <w:iCs/>
          <w:szCs w:val="20"/>
          <w:shd w:val="clear" w:color="auto" w:fill="FFFFFF"/>
        </w:rPr>
        <w:t>Passa-se a ler:</w:t>
      </w:r>
    </w:p>
    <w:p w14:paraId="2C189BEE" w14:textId="3DE5AFAA" w:rsidR="000C1235" w:rsidRPr="000C1235" w:rsidRDefault="000C1235" w:rsidP="000C1235">
      <w:pPr>
        <w:pStyle w:val="Normal11"/>
        <w:spacing w:line="480" w:lineRule="auto"/>
        <w:jc w:val="both"/>
        <w:rPr>
          <w:rFonts w:ascii="Gadugi" w:hAnsi="Gadugi" w:cs="Gadugi"/>
          <w:szCs w:val="20"/>
          <w:shd w:val="clear" w:color="auto" w:fill="FFFFFF"/>
        </w:rPr>
      </w:pPr>
      <w:r>
        <w:rPr>
          <w:rFonts w:ascii="Gadugi" w:hAnsi="Gadugi" w:cs="Gadugi"/>
          <w:szCs w:val="20"/>
          <w:shd w:val="clear" w:color="auto" w:fill="FFFFFF"/>
        </w:rPr>
        <w:t>CONSERTO</w:t>
      </w:r>
      <w:r w:rsidRPr="000C1235">
        <w:rPr>
          <w:rFonts w:ascii="Gadugi" w:hAnsi="Gadugi" w:cs="Gadugi"/>
          <w:szCs w:val="20"/>
          <w:shd w:val="clear" w:color="auto" w:fill="FFFFFF"/>
        </w:rPr>
        <w:t xml:space="preserve"> AMBULÂNCIA JAB 2I60.</w:t>
      </w:r>
    </w:p>
    <w:p w14:paraId="681A8E2E" w14:textId="2B04FF05" w:rsidR="005D15E0" w:rsidRPr="000C1235" w:rsidRDefault="005D15E0" w:rsidP="005D15E0">
      <w:pPr>
        <w:pStyle w:val="Normal11"/>
        <w:spacing w:line="480" w:lineRule="auto"/>
        <w:jc w:val="both"/>
        <w:rPr>
          <w:rFonts w:ascii="Gadugi" w:hAnsi="Gadugi"/>
        </w:rPr>
      </w:pPr>
      <w:r w:rsidRPr="000C1235">
        <w:rPr>
          <w:rFonts w:ascii="Gadugi" w:hAnsi="Gadugi" w:cs="Gadugi"/>
          <w:i/>
          <w:iCs/>
          <w:szCs w:val="20"/>
          <w:shd w:val="clear" w:color="auto" w:fill="FFFFFF"/>
        </w:rPr>
        <w:t>Onde lia-se</w:t>
      </w:r>
      <w:r w:rsidRPr="000C1235">
        <w:rPr>
          <w:rFonts w:ascii="Gadugi" w:hAnsi="Gadugi" w:cs="Gadugi"/>
          <w:szCs w:val="20"/>
          <w:shd w:val="clear" w:color="auto" w:fill="FFFFFF"/>
        </w:rPr>
        <w:t>:</w:t>
      </w:r>
    </w:p>
    <w:p w14:paraId="2714F653" w14:textId="77777777" w:rsidR="00794A1E" w:rsidRPr="000C1235" w:rsidRDefault="00EA29D3" w:rsidP="00794A1E">
      <w:pPr>
        <w:pStyle w:val="Nivel2"/>
        <w:spacing w:before="0" w:after="0" w:line="240" w:lineRule="auto"/>
        <w:rPr>
          <w:rFonts w:ascii="Gadugi" w:hAnsi="Gadugi" w:cs="Gadugi"/>
          <w:b/>
          <w:szCs w:val="20"/>
          <w:shd w:val="clear" w:color="auto" w:fill="FFFFFF"/>
        </w:rPr>
      </w:pPr>
      <w:r w:rsidRPr="000C1235">
        <w:rPr>
          <w:rFonts w:ascii="Gadugi" w:hAnsi="Gadugi" w:cs="Gadugi"/>
          <w:szCs w:val="20"/>
        </w:rPr>
        <w:t>CONTRATADO:</w:t>
      </w:r>
      <w:r w:rsidRPr="000C1235">
        <w:rPr>
          <w:rFonts w:ascii="Gadugi" w:hAnsi="Gadugi" w:cs="Gadugi"/>
          <w:b/>
          <w:szCs w:val="20"/>
        </w:rPr>
        <w:t xml:space="preserve"> SPONCHIADO JARDINE VEÍCULOS LTDA – CNPJ: 00.485.542/0007-97</w:t>
      </w:r>
      <w:r w:rsidR="00794A1E" w:rsidRPr="000C1235">
        <w:rPr>
          <w:rFonts w:ascii="Gadugi" w:hAnsi="Gadugi" w:cs="Gadugi"/>
          <w:b/>
          <w:szCs w:val="20"/>
          <w:shd w:val="clear" w:color="auto" w:fill="FFFFFF"/>
        </w:rPr>
        <w:t>.</w:t>
      </w:r>
    </w:p>
    <w:p w14:paraId="2A160090" w14:textId="77777777" w:rsidR="005D15E0" w:rsidRPr="000C1235" w:rsidRDefault="005D15E0" w:rsidP="00794A1E">
      <w:pPr>
        <w:pStyle w:val="Nivel2"/>
        <w:spacing w:before="0" w:after="0" w:line="240" w:lineRule="auto"/>
        <w:rPr>
          <w:rFonts w:ascii="Gadugi" w:hAnsi="Gadugi" w:cs="Gadugi"/>
          <w:b/>
          <w:szCs w:val="20"/>
          <w:shd w:val="clear" w:color="auto" w:fill="FFFFFF"/>
        </w:rPr>
      </w:pPr>
      <w:r w:rsidRPr="000C1235">
        <w:rPr>
          <w:rFonts w:ascii="Gadugi" w:hAnsi="Gadugi" w:cs="Gadugi"/>
          <w:b/>
          <w:szCs w:val="20"/>
          <w:shd w:val="clear" w:color="auto" w:fill="FFFFFF"/>
        </w:rPr>
        <w:tab/>
      </w:r>
    </w:p>
    <w:p w14:paraId="0539A042" w14:textId="79B82FFD" w:rsidR="005D15E0" w:rsidRPr="000C1235" w:rsidRDefault="005D15E0" w:rsidP="00794A1E">
      <w:pPr>
        <w:pStyle w:val="Nivel2"/>
        <w:spacing w:before="0" w:after="0" w:line="240" w:lineRule="auto"/>
        <w:rPr>
          <w:rFonts w:ascii="Gadugi" w:hAnsi="Gadugi" w:cs="Gadugi"/>
          <w:bCs/>
          <w:i/>
          <w:iCs/>
          <w:szCs w:val="20"/>
          <w:shd w:val="clear" w:color="auto" w:fill="FFFFFF"/>
        </w:rPr>
      </w:pPr>
      <w:r w:rsidRPr="000C1235">
        <w:rPr>
          <w:rFonts w:ascii="Gadugi" w:hAnsi="Gadugi" w:cs="Gadugi"/>
          <w:bCs/>
          <w:i/>
          <w:iCs/>
          <w:szCs w:val="20"/>
          <w:shd w:val="clear" w:color="auto" w:fill="FFFFFF"/>
        </w:rPr>
        <w:t>Passa-se a ler:</w:t>
      </w:r>
    </w:p>
    <w:p w14:paraId="7371A18C" w14:textId="77777777" w:rsidR="005D15E0" w:rsidRPr="000C1235" w:rsidRDefault="005D15E0" w:rsidP="00794A1E">
      <w:pPr>
        <w:pStyle w:val="Nivel2"/>
        <w:spacing w:before="0" w:after="0" w:line="240" w:lineRule="auto"/>
        <w:rPr>
          <w:rFonts w:ascii="Gadugi" w:hAnsi="Gadugi" w:cs="Gadugi"/>
          <w:bCs/>
          <w:szCs w:val="20"/>
          <w:shd w:val="clear" w:color="auto" w:fill="FFFFFF"/>
        </w:rPr>
      </w:pPr>
    </w:p>
    <w:p w14:paraId="27D21A2A" w14:textId="65E16539" w:rsidR="005D15E0" w:rsidRPr="000C1235" w:rsidRDefault="005D15E0" w:rsidP="00794A1E">
      <w:pPr>
        <w:pStyle w:val="Nivel2"/>
        <w:spacing w:before="0" w:after="0" w:line="240" w:lineRule="auto"/>
        <w:rPr>
          <w:rFonts w:ascii="Gadugi" w:hAnsi="Gadugi" w:cs="Gadugi"/>
          <w:bCs/>
          <w:szCs w:val="20"/>
          <w:shd w:val="clear" w:color="auto" w:fill="FFFFFF"/>
        </w:rPr>
      </w:pPr>
      <w:r w:rsidRPr="000C1235">
        <w:rPr>
          <w:rFonts w:ascii="Gadugi" w:hAnsi="Gadugi" w:cs="Gadugi"/>
          <w:szCs w:val="20"/>
        </w:rPr>
        <w:t>CONTRATADO:</w:t>
      </w:r>
      <w:r w:rsidRPr="000C1235">
        <w:rPr>
          <w:rFonts w:ascii="Gadugi" w:hAnsi="Gadugi" w:cs="Gadugi"/>
          <w:b/>
          <w:szCs w:val="20"/>
        </w:rPr>
        <w:t xml:space="preserve"> </w:t>
      </w:r>
      <w:r w:rsidRPr="000C1235">
        <w:rPr>
          <w:rFonts w:ascii="Gadugi" w:hAnsi="Gadugi" w:cs="Gadugi"/>
          <w:shd w:val="clear" w:color="auto" w:fill="FFFFFF"/>
        </w:rPr>
        <w:t xml:space="preserve"> </w:t>
      </w:r>
      <w:r w:rsidRPr="000C1235">
        <w:rPr>
          <w:rFonts w:ascii="Gadugi" w:hAnsi="Gadugi" w:cs="Gadugi"/>
          <w:b/>
          <w:shd w:val="clear" w:color="auto" w:fill="FFFFFF"/>
        </w:rPr>
        <w:t>MECASUL AUTOMECÂNICA S/A – CNPJ: 88.616.776/0007-77</w:t>
      </w:r>
    </w:p>
    <w:p w14:paraId="5743987C" w14:textId="77777777" w:rsidR="005D15E0" w:rsidRPr="000C1235" w:rsidRDefault="005D15E0" w:rsidP="00794A1E">
      <w:pPr>
        <w:pStyle w:val="Nivel2"/>
        <w:spacing w:before="0" w:after="0" w:line="240" w:lineRule="auto"/>
        <w:rPr>
          <w:rFonts w:ascii="Gadugi" w:hAnsi="Gadugi" w:cs="Gadugi"/>
          <w:bCs/>
          <w:szCs w:val="20"/>
          <w:shd w:val="clear" w:color="auto" w:fill="FFFFFF"/>
        </w:rPr>
      </w:pPr>
    </w:p>
    <w:p w14:paraId="63D07509" w14:textId="77777777" w:rsidR="00794A1E" w:rsidRPr="000C1235" w:rsidRDefault="00794A1E" w:rsidP="00794A1E">
      <w:pPr>
        <w:pStyle w:val="Nivel2"/>
        <w:spacing w:before="0" w:after="0" w:line="240" w:lineRule="auto"/>
        <w:rPr>
          <w:rFonts w:ascii="Gadugi" w:hAnsi="Gadugi" w:cs="Gadugi"/>
          <w:b/>
          <w:szCs w:val="20"/>
          <w:shd w:val="clear" w:color="auto" w:fill="FFFFFF"/>
        </w:rPr>
      </w:pPr>
    </w:p>
    <w:p w14:paraId="478C519E" w14:textId="6A3A90C3" w:rsidR="005600C9" w:rsidRPr="000C1235" w:rsidRDefault="00EA29D3" w:rsidP="00794A1E">
      <w:pPr>
        <w:pStyle w:val="Nivel2"/>
        <w:spacing w:before="0" w:after="0" w:line="240" w:lineRule="auto"/>
        <w:rPr>
          <w:rFonts w:ascii="Gadugi" w:hAnsi="Gadugi"/>
          <w:szCs w:val="20"/>
        </w:rPr>
      </w:pPr>
      <w:r w:rsidRPr="000C1235">
        <w:rPr>
          <w:rFonts w:ascii="Gadugi" w:hAnsi="Gadugi" w:cs="Gadugi"/>
          <w:b/>
          <w:szCs w:val="20"/>
          <w:shd w:val="clear" w:color="auto" w:fill="FFFFFF"/>
        </w:rPr>
        <w:t xml:space="preserve"> </w:t>
      </w:r>
      <w:r w:rsidRPr="000C1235">
        <w:rPr>
          <w:rFonts w:ascii="Gadugi" w:hAnsi="Gadugi" w:cs="Gadugi"/>
          <w:szCs w:val="20"/>
          <w:shd w:val="clear" w:color="auto" w:fill="FFFFFF"/>
        </w:rPr>
        <w:t xml:space="preserve">com valor total de </w:t>
      </w:r>
      <w:r w:rsidR="00794A1E" w:rsidRPr="000C1235">
        <w:rPr>
          <w:rFonts w:ascii="Gadugi" w:hAnsi="Gadugi" w:cs="Gadugi"/>
          <w:b/>
          <w:bCs/>
          <w:szCs w:val="20"/>
          <w:shd w:val="clear" w:color="auto" w:fill="FFFFFF"/>
        </w:rPr>
        <w:t>R$ 1.078,93 (um mil e setenta e oito reais e noventa e três centavos)</w:t>
      </w:r>
      <w:r w:rsidRPr="000C1235">
        <w:rPr>
          <w:rFonts w:ascii="Gadugi" w:hAnsi="Gadugi" w:cs="Gadugi"/>
          <w:b/>
          <w:bCs/>
          <w:szCs w:val="20"/>
          <w:shd w:val="clear" w:color="auto" w:fill="FFFFFF"/>
        </w:rPr>
        <w:t xml:space="preserve">, </w:t>
      </w:r>
      <w:r w:rsidRPr="000C1235">
        <w:rPr>
          <w:rFonts w:ascii="Gadugi" w:hAnsi="Gadugi" w:cs="Gadugi"/>
          <w:szCs w:val="20"/>
        </w:rPr>
        <w:t>para que produza seus jurídicos e legais efeitos.</w:t>
      </w:r>
    </w:p>
    <w:p w14:paraId="6D24065E" w14:textId="77777777" w:rsidR="005600C9" w:rsidRDefault="00EA29D3">
      <w:pPr>
        <w:spacing w:line="360" w:lineRule="auto"/>
        <w:jc w:val="both"/>
      </w:pPr>
      <w:r>
        <w:rPr>
          <w:rFonts w:ascii="Gadugi" w:hAnsi="Gadugi" w:cs="Gadugi"/>
          <w:sz w:val="20"/>
          <w:szCs w:val="20"/>
        </w:rPr>
        <w:t xml:space="preserve">            </w:t>
      </w:r>
      <w:r>
        <w:rPr>
          <w:rFonts w:ascii="Gadugi" w:hAnsi="Gadugi" w:cs="Gadugi"/>
          <w:sz w:val="20"/>
          <w:szCs w:val="20"/>
        </w:rPr>
        <w:tab/>
      </w:r>
      <w:r>
        <w:rPr>
          <w:rFonts w:ascii="Gadugi" w:hAnsi="Gadugi" w:cs="Gadugi"/>
          <w:sz w:val="20"/>
          <w:szCs w:val="20"/>
        </w:rPr>
        <w:tab/>
      </w:r>
      <w:r>
        <w:rPr>
          <w:rFonts w:ascii="Gadugi" w:hAnsi="Gadugi" w:cs="Gadugi"/>
          <w:sz w:val="20"/>
          <w:szCs w:val="20"/>
        </w:rPr>
        <w:tab/>
      </w:r>
      <w:r>
        <w:rPr>
          <w:rFonts w:ascii="Gadugi" w:hAnsi="Gadugi" w:cs="Gadugi"/>
          <w:sz w:val="20"/>
          <w:szCs w:val="20"/>
        </w:rPr>
        <w:tab/>
      </w:r>
    </w:p>
    <w:p w14:paraId="1A153A8A" w14:textId="77777777" w:rsidR="005600C9" w:rsidRDefault="005600C9">
      <w:pPr>
        <w:spacing w:line="360" w:lineRule="auto"/>
        <w:jc w:val="both"/>
        <w:rPr>
          <w:rFonts w:ascii="Gadugi" w:hAnsi="Gadugi" w:cs="Gadugi"/>
          <w:sz w:val="20"/>
          <w:szCs w:val="20"/>
        </w:rPr>
      </w:pPr>
    </w:p>
    <w:p w14:paraId="3B73734F" w14:textId="01707728" w:rsidR="005600C9" w:rsidRDefault="00EA29D3">
      <w:pPr>
        <w:spacing w:line="360" w:lineRule="auto"/>
        <w:jc w:val="right"/>
      </w:pPr>
      <w:r>
        <w:rPr>
          <w:rFonts w:ascii="Gadugi" w:hAnsi="Gadugi" w:cs="Gadugi"/>
          <w:sz w:val="20"/>
          <w:szCs w:val="20"/>
        </w:rPr>
        <w:t xml:space="preserve">Santa Bárbara do Sul/RS, </w:t>
      </w:r>
      <w:r w:rsidR="005D15E0">
        <w:rPr>
          <w:rFonts w:ascii="Gadugi" w:hAnsi="Gadugi" w:cs="Gadugi"/>
          <w:sz w:val="20"/>
          <w:szCs w:val="20"/>
        </w:rPr>
        <w:t>1</w:t>
      </w:r>
      <w:r w:rsidR="00794A1E">
        <w:rPr>
          <w:rFonts w:ascii="Gadugi" w:hAnsi="Gadugi" w:cs="Gadugi"/>
          <w:sz w:val="20"/>
          <w:szCs w:val="20"/>
        </w:rPr>
        <w:t>9 de fevereiro</w:t>
      </w:r>
      <w:r>
        <w:rPr>
          <w:rFonts w:ascii="Gadugi" w:hAnsi="Gadugi" w:cs="Gadugi"/>
          <w:sz w:val="20"/>
          <w:szCs w:val="20"/>
        </w:rPr>
        <w:t xml:space="preserve"> de 2026.</w:t>
      </w:r>
    </w:p>
    <w:p w14:paraId="571B79DC" w14:textId="77777777" w:rsidR="005600C9" w:rsidRDefault="005600C9">
      <w:pPr>
        <w:spacing w:line="360" w:lineRule="auto"/>
        <w:jc w:val="right"/>
        <w:rPr>
          <w:rFonts w:ascii="Gadugi" w:hAnsi="Gadugi" w:cs="Gadugi"/>
          <w:sz w:val="20"/>
          <w:szCs w:val="20"/>
        </w:rPr>
      </w:pPr>
    </w:p>
    <w:p w14:paraId="541ED6CB" w14:textId="77777777" w:rsidR="005600C9" w:rsidRDefault="005600C9">
      <w:pPr>
        <w:spacing w:line="360" w:lineRule="auto"/>
        <w:jc w:val="right"/>
        <w:rPr>
          <w:rFonts w:ascii="Gadugi" w:hAnsi="Gadugi" w:cs="Gadugi"/>
          <w:sz w:val="20"/>
          <w:szCs w:val="20"/>
        </w:rPr>
      </w:pPr>
    </w:p>
    <w:p w14:paraId="3E231CD6" w14:textId="77777777" w:rsidR="005600C9" w:rsidRDefault="005600C9">
      <w:pPr>
        <w:jc w:val="center"/>
        <w:rPr>
          <w:rFonts w:ascii="Gadugi" w:hAnsi="Gadugi" w:cs="Gadugi"/>
          <w:sz w:val="20"/>
          <w:szCs w:val="20"/>
        </w:rPr>
      </w:pPr>
    </w:p>
    <w:p w14:paraId="64161794" w14:textId="77777777" w:rsidR="005600C9" w:rsidRDefault="005600C9">
      <w:pPr>
        <w:rPr>
          <w:rFonts w:ascii="Gadugi" w:hAnsi="Gadugi" w:cs="Gadugi"/>
          <w:sz w:val="20"/>
          <w:szCs w:val="20"/>
        </w:rPr>
      </w:pPr>
    </w:p>
    <w:p w14:paraId="3E9380CD" w14:textId="77777777" w:rsidR="005600C9" w:rsidRDefault="00EA29D3">
      <w:pPr>
        <w:jc w:val="center"/>
        <w:rPr>
          <w:rFonts w:ascii="Gadugi" w:hAnsi="Gadugi"/>
          <w:sz w:val="20"/>
          <w:szCs w:val="20"/>
        </w:rPr>
      </w:pPr>
      <w:r>
        <w:rPr>
          <w:rFonts w:ascii="Gadugi" w:hAnsi="Gadugi" w:cs="Gadugi"/>
          <w:i/>
          <w:iCs/>
          <w:sz w:val="20"/>
          <w:szCs w:val="20"/>
        </w:rPr>
        <w:t xml:space="preserve">Leandro </w:t>
      </w:r>
      <w:proofErr w:type="spellStart"/>
      <w:r>
        <w:rPr>
          <w:rFonts w:ascii="Gadugi" w:hAnsi="Gadugi" w:cs="Gadugi"/>
          <w:i/>
          <w:iCs/>
          <w:sz w:val="20"/>
          <w:szCs w:val="20"/>
        </w:rPr>
        <w:t>Caraffini</w:t>
      </w:r>
      <w:proofErr w:type="spellEnd"/>
      <w:r>
        <w:rPr>
          <w:rFonts w:ascii="Gadugi" w:hAnsi="Gadugi" w:cs="Gadugi"/>
          <w:i/>
          <w:iCs/>
          <w:sz w:val="20"/>
          <w:szCs w:val="20"/>
        </w:rPr>
        <w:t xml:space="preserve"> </w:t>
      </w:r>
      <w:proofErr w:type="spellStart"/>
      <w:r>
        <w:rPr>
          <w:rFonts w:ascii="Gadugi" w:hAnsi="Gadugi" w:cs="Gadugi"/>
          <w:i/>
          <w:iCs/>
          <w:sz w:val="20"/>
          <w:szCs w:val="20"/>
        </w:rPr>
        <w:t>Veneral</w:t>
      </w:r>
      <w:proofErr w:type="spellEnd"/>
    </w:p>
    <w:p w14:paraId="3BC111DD" w14:textId="77777777" w:rsidR="005600C9" w:rsidRDefault="00EA29D3">
      <w:pPr>
        <w:jc w:val="center"/>
        <w:rPr>
          <w:rFonts w:ascii="Gadugi" w:hAnsi="Gadugi"/>
          <w:sz w:val="20"/>
          <w:szCs w:val="20"/>
        </w:rPr>
      </w:pPr>
      <w:r>
        <w:rPr>
          <w:rFonts w:ascii="Gadugi" w:hAnsi="Gadugi" w:cs="Gadugi"/>
          <w:i/>
          <w:iCs/>
          <w:sz w:val="20"/>
          <w:szCs w:val="20"/>
        </w:rPr>
        <w:t>Prefeito</w:t>
      </w:r>
    </w:p>
    <w:p w14:paraId="78D71982" w14:textId="77777777" w:rsidR="005600C9" w:rsidRDefault="005600C9">
      <w:pPr>
        <w:pStyle w:val="SemEspaamento"/>
        <w:jc w:val="center"/>
        <w:rPr>
          <w:rFonts w:ascii="Gadugi" w:hAnsi="Gadugi" w:cs="Gadugi"/>
          <w:i/>
          <w:iCs/>
          <w:szCs w:val="20"/>
        </w:rPr>
      </w:pPr>
    </w:p>
    <w:p w14:paraId="6EFA8257" w14:textId="77777777" w:rsidR="005600C9" w:rsidRDefault="005600C9">
      <w:pPr>
        <w:pStyle w:val="SemEspaamento"/>
        <w:jc w:val="center"/>
        <w:rPr>
          <w:rFonts w:ascii="Gadugi" w:hAnsi="Gadugi" w:cs="Gadugi"/>
          <w:i/>
          <w:iCs/>
          <w:szCs w:val="20"/>
        </w:rPr>
      </w:pPr>
    </w:p>
    <w:p w14:paraId="1B673606" w14:textId="77777777" w:rsidR="005600C9" w:rsidRDefault="005600C9">
      <w:pPr>
        <w:pStyle w:val="SemEspaamento"/>
        <w:jc w:val="center"/>
        <w:rPr>
          <w:rFonts w:ascii="Gadugi" w:hAnsi="Gadugi" w:cs="Gadugi"/>
          <w:i/>
          <w:iCs/>
          <w:szCs w:val="20"/>
        </w:rPr>
      </w:pPr>
    </w:p>
    <w:p w14:paraId="619045BD" w14:textId="77777777" w:rsidR="005600C9" w:rsidRDefault="005600C9">
      <w:pPr>
        <w:pStyle w:val="SemEspaamento"/>
        <w:jc w:val="center"/>
        <w:rPr>
          <w:rFonts w:ascii="Gadugi" w:hAnsi="Gadugi" w:cs="Gadugi"/>
          <w:i/>
          <w:iCs/>
          <w:szCs w:val="20"/>
        </w:rPr>
      </w:pPr>
    </w:p>
    <w:p w14:paraId="76D06163" w14:textId="77777777" w:rsidR="005600C9" w:rsidRDefault="005600C9">
      <w:pPr>
        <w:pStyle w:val="SemEspaamento"/>
        <w:jc w:val="center"/>
        <w:rPr>
          <w:rFonts w:ascii="Gadugi" w:hAnsi="Gadugi" w:cs="Gadugi"/>
          <w:i/>
          <w:iCs/>
          <w:szCs w:val="20"/>
        </w:rPr>
      </w:pPr>
    </w:p>
    <w:p w14:paraId="33350B3A" w14:textId="77777777" w:rsidR="005600C9" w:rsidRDefault="005600C9">
      <w:pPr>
        <w:pStyle w:val="SemEspaamento"/>
        <w:jc w:val="center"/>
        <w:rPr>
          <w:rFonts w:ascii="Gadugi" w:hAnsi="Gadugi" w:cs="Gadugi"/>
          <w:i/>
          <w:iCs/>
          <w:szCs w:val="20"/>
        </w:rPr>
      </w:pPr>
    </w:p>
    <w:p w14:paraId="14FC7814" w14:textId="77777777" w:rsidR="005600C9" w:rsidRDefault="005600C9">
      <w:pPr>
        <w:pStyle w:val="SemEspaamento"/>
        <w:jc w:val="center"/>
        <w:rPr>
          <w:rFonts w:ascii="Gadugi" w:hAnsi="Gadugi" w:cs="Gadugi"/>
          <w:i/>
          <w:iCs/>
          <w:szCs w:val="20"/>
        </w:rPr>
      </w:pPr>
    </w:p>
    <w:p w14:paraId="34976019" w14:textId="77777777" w:rsidR="005600C9" w:rsidRDefault="005600C9">
      <w:pPr>
        <w:pStyle w:val="SemEspaamento"/>
        <w:jc w:val="center"/>
        <w:rPr>
          <w:rFonts w:ascii="Gadugi" w:hAnsi="Gadugi" w:cs="Gadugi"/>
          <w:i/>
          <w:iCs/>
          <w:szCs w:val="20"/>
        </w:rPr>
      </w:pPr>
    </w:p>
    <w:p w14:paraId="2E4E67D7" w14:textId="77777777" w:rsidR="005600C9" w:rsidRDefault="005600C9">
      <w:pPr>
        <w:pStyle w:val="SemEspaamento"/>
        <w:jc w:val="center"/>
        <w:rPr>
          <w:rFonts w:ascii="Gadugi" w:hAnsi="Gadugi"/>
          <w:szCs w:val="20"/>
        </w:rPr>
      </w:pPr>
    </w:p>
    <w:sectPr w:rsidR="005600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1276" w:footer="17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D7414" w14:textId="77777777" w:rsidR="00EA29D3" w:rsidRDefault="00EA29D3">
      <w:r>
        <w:separator/>
      </w:r>
    </w:p>
  </w:endnote>
  <w:endnote w:type="continuationSeparator" w:id="0">
    <w:p w14:paraId="2EBE26D0" w14:textId="77777777" w:rsidR="00EA29D3" w:rsidRDefault="00EA2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mbria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roman"/>
    <w:pitch w:val="variable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Ecofont_Spranq_eco_Sans;Cambria">
    <w:panose1 w:val="00000000000000000000"/>
    <w:charset w:val="00"/>
    <w:family w:val="roman"/>
    <w:notTrueType/>
    <w:pitch w:val="default"/>
  </w:font>
  <w:font w:name="Arial MT">
    <w:charset w:val="00"/>
    <w:family w:val="roman"/>
    <w:pitch w:val="variable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9D0BC" w14:textId="77777777" w:rsidR="005600C9" w:rsidRDefault="005600C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81B5F" w14:textId="77777777" w:rsidR="005600C9" w:rsidRDefault="00EA29D3">
    <w:pPr>
      <w:pStyle w:val="Rodap"/>
    </w:pPr>
    <w:r>
      <w:rPr>
        <w:noProof/>
      </w:rPr>
      <w:drawing>
        <wp:inline distT="0" distB="0" distL="0" distR="0" wp14:anchorId="2D793419" wp14:editId="1DD0610D">
          <wp:extent cx="4883150" cy="929005"/>
          <wp:effectExtent l="0" t="0" r="0" b="0"/>
          <wp:docPr id="3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883150" cy="9290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012A7" w14:textId="77777777" w:rsidR="005600C9" w:rsidRDefault="00EA29D3">
    <w:pPr>
      <w:pStyle w:val="Rodap"/>
    </w:pPr>
    <w:r>
      <w:rPr>
        <w:noProof/>
      </w:rPr>
      <w:drawing>
        <wp:inline distT="0" distB="0" distL="0" distR="0" wp14:anchorId="087780C9" wp14:editId="6B944A1A">
          <wp:extent cx="4883150" cy="929005"/>
          <wp:effectExtent l="0" t="0" r="0" b="0"/>
          <wp:docPr id="4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883150" cy="9290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56B1A" w14:textId="77777777" w:rsidR="00EA29D3" w:rsidRDefault="00EA29D3">
      <w:r>
        <w:separator/>
      </w:r>
    </w:p>
  </w:footnote>
  <w:footnote w:type="continuationSeparator" w:id="0">
    <w:p w14:paraId="4D4C2B3D" w14:textId="77777777" w:rsidR="00EA29D3" w:rsidRDefault="00EA29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BF26F" w14:textId="77777777" w:rsidR="005600C9" w:rsidRDefault="005600C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4C477" w14:textId="77777777" w:rsidR="005600C9" w:rsidRDefault="00EA29D3">
    <w:r>
      <w:rPr>
        <w:noProof/>
      </w:rPr>
      <w:drawing>
        <wp:anchor distT="0" distB="0" distL="114300" distR="114300" simplePos="0" relativeHeight="251657216" behindDoc="1" locked="0" layoutInCell="0" allowOverlap="1" wp14:anchorId="5562ACB7" wp14:editId="4588D5A7">
          <wp:simplePos x="0" y="0"/>
          <wp:positionH relativeFrom="column">
            <wp:posOffset>1662430</wp:posOffset>
          </wp:positionH>
          <wp:positionV relativeFrom="paragraph">
            <wp:posOffset>-721360</wp:posOffset>
          </wp:positionV>
          <wp:extent cx="2294890" cy="974725"/>
          <wp:effectExtent l="0" t="0" r="0" b="0"/>
          <wp:wrapSquare wrapText="bothSides"/>
          <wp:docPr id="1" name="Imagem 6" descr="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6" descr="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294890" cy="974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39017" w14:textId="77777777" w:rsidR="005600C9" w:rsidRDefault="00EA29D3">
    <w:r>
      <w:rPr>
        <w:noProof/>
      </w:rPr>
      <w:drawing>
        <wp:anchor distT="0" distB="0" distL="114300" distR="114300" simplePos="0" relativeHeight="251658240" behindDoc="1" locked="0" layoutInCell="0" allowOverlap="1" wp14:anchorId="5E27EB84" wp14:editId="3C82FED8">
          <wp:simplePos x="0" y="0"/>
          <wp:positionH relativeFrom="column">
            <wp:posOffset>1662430</wp:posOffset>
          </wp:positionH>
          <wp:positionV relativeFrom="paragraph">
            <wp:posOffset>-721360</wp:posOffset>
          </wp:positionV>
          <wp:extent cx="2294890" cy="974725"/>
          <wp:effectExtent l="0" t="0" r="0" b="0"/>
          <wp:wrapSquare wrapText="bothSides"/>
          <wp:docPr id="2" name="Imagem 6" descr="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6" descr="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294890" cy="974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C65AD3"/>
    <w:multiLevelType w:val="multilevel"/>
    <w:tmpl w:val="17B010C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7C40734"/>
    <w:multiLevelType w:val="multilevel"/>
    <w:tmpl w:val="F272ABC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4E277005"/>
    <w:multiLevelType w:val="multilevel"/>
    <w:tmpl w:val="A11AFB9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6AF32C61"/>
    <w:multiLevelType w:val="multilevel"/>
    <w:tmpl w:val="7554AC6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791441382">
    <w:abstractNumId w:val="1"/>
  </w:num>
  <w:num w:numId="2" w16cid:durableId="1445881725">
    <w:abstractNumId w:val="3"/>
  </w:num>
  <w:num w:numId="3" w16cid:durableId="383989035">
    <w:abstractNumId w:val="0"/>
  </w:num>
  <w:num w:numId="4" w16cid:durableId="490223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0C9"/>
    <w:rsid w:val="000C1235"/>
    <w:rsid w:val="0031158E"/>
    <w:rsid w:val="005600C9"/>
    <w:rsid w:val="005D15E0"/>
    <w:rsid w:val="00635084"/>
    <w:rsid w:val="00794A1E"/>
    <w:rsid w:val="009D7FC4"/>
    <w:rsid w:val="009E54DD"/>
    <w:rsid w:val="00B52FBA"/>
    <w:rsid w:val="00CB07F2"/>
    <w:rsid w:val="00E03C31"/>
    <w:rsid w:val="00EA2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3C1FD"/>
  <w15:docId w15:val="{57507B87-F0EA-4CE3-8E1D-0B5341887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egoe UI" w:hAnsi="Liberation Serif" w:cs="Tahoma"/>
        <w:color w:val="000000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Ecofont_Spranq_eco_Sans" w:hAnsi="Ecofont_Spranq_eco_Sans" w:cs="Ecofont_Spranq_eco_Sans"/>
      <w:sz w:val="24"/>
    </w:rPr>
  </w:style>
  <w:style w:type="paragraph" w:styleId="Ttulo1">
    <w:name w:val="heading 1"/>
    <w:basedOn w:val="Normal"/>
    <w:uiPriority w:val="9"/>
    <w:qFormat/>
    <w:pPr>
      <w:spacing w:before="480"/>
      <w:outlineLvl w:val="0"/>
    </w:pPr>
    <w:rPr>
      <w:rFonts w:ascii="Calibri" w:hAnsi="Calibri" w:cs="Calibri"/>
      <w:b/>
      <w:color w:val="376092"/>
      <w:sz w:val="28"/>
    </w:rPr>
  </w:style>
  <w:style w:type="paragraph" w:styleId="Ttulo2">
    <w:name w:val="heading 2"/>
    <w:basedOn w:val="Normal"/>
    <w:uiPriority w:val="9"/>
    <w:semiHidden/>
    <w:unhideWhenUsed/>
    <w:qFormat/>
    <w:pPr>
      <w:tabs>
        <w:tab w:val="left" w:pos="1700"/>
      </w:tabs>
      <w:jc w:val="center"/>
      <w:outlineLvl w:val="1"/>
    </w:pPr>
    <w:rPr>
      <w:rFonts w:ascii="Times New Roman" w:hAnsi="Times New Roman" w:cs="Times New Roman"/>
      <w:b/>
    </w:rPr>
  </w:style>
  <w:style w:type="paragraph" w:styleId="Ttulo3">
    <w:name w:val="heading 3"/>
    <w:basedOn w:val="Normal"/>
    <w:uiPriority w:val="9"/>
    <w:semiHidden/>
    <w:unhideWhenUsed/>
    <w:qFormat/>
    <w:pPr>
      <w:spacing w:before="40" w:line="259" w:lineRule="auto"/>
      <w:outlineLvl w:val="2"/>
    </w:pPr>
    <w:rPr>
      <w:rFonts w:ascii="Calibri" w:hAnsi="Calibri" w:cs="Calibri"/>
      <w:color w:val="254061"/>
    </w:rPr>
  </w:style>
  <w:style w:type="paragraph" w:styleId="Ttulo4">
    <w:name w:val="heading 4"/>
    <w:basedOn w:val="Normal"/>
    <w:uiPriority w:val="9"/>
    <w:semiHidden/>
    <w:unhideWhenUsed/>
    <w:qFormat/>
    <w:pPr>
      <w:spacing w:before="40"/>
      <w:outlineLvl w:val="3"/>
    </w:pPr>
    <w:rPr>
      <w:rFonts w:ascii="Calibri" w:hAnsi="Calibri" w:cs="Calibri"/>
      <w:i/>
      <w:color w:val="376092"/>
    </w:rPr>
  </w:style>
  <w:style w:type="paragraph" w:styleId="Ttulo5">
    <w:name w:val="heading 5"/>
    <w:basedOn w:val="Normal"/>
    <w:uiPriority w:val="9"/>
    <w:semiHidden/>
    <w:unhideWhenUsed/>
    <w:qFormat/>
    <w:pPr>
      <w:spacing w:before="320" w:after="200"/>
      <w:outlineLvl w:val="4"/>
    </w:pPr>
    <w:rPr>
      <w:rFonts w:ascii="Arial" w:hAnsi="Arial" w:cs="Arial"/>
      <w:b/>
    </w:rPr>
  </w:style>
  <w:style w:type="paragraph" w:styleId="Ttulo6">
    <w:name w:val="heading 6"/>
    <w:basedOn w:val="Normal"/>
    <w:uiPriority w:val="9"/>
    <w:semiHidden/>
    <w:unhideWhenUsed/>
    <w:qFormat/>
    <w:pPr>
      <w:spacing w:before="40" w:line="259" w:lineRule="auto"/>
      <w:outlineLvl w:val="5"/>
    </w:pPr>
    <w:rPr>
      <w:rFonts w:ascii="Calibri" w:hAnsi="Calibri" w:cs="Calibri"/>
      <w:color w:val="254061"/>
      <w:sz w:val="22"/>
    </w:rPr>
  </w:style>
  <w:style w:type="paragraph" w:styleId="Ttulo7">
    <w:name w:val="heading 7"/>
    <w:basedOn w:val="Normal"/>
    <w:qFormat/>
    <w:pPr>
      <w:spacing w:before="320" w:after="200"/>
      <w:outlineLvl w:val="6"/>
    </w:pPr>
    <w:rPr>
      <w:rFonts w:ascii="Arial" w:hAnsi="Arial" w:cs="Arial"/>
      <w:b/>
      <w:i/>
      <w:sz w:val="22"/>
    </w:rPr>
  </w:style>
  <w:style w:type="paragraph" w:styleId="Ttulo8">
    <w:name w:val="heading 8"/>
    <w:basedOn w:val="Normal"/>
    <w:qFormat/>
    <w:pPr>
      <w:spacing w:before="320" w:after="200"/>
      <w:outlineLvl w:val="7"/>
    </w:pPr>
    <w:rPr>
      <w:rFonts w:ascii="Arial" w:hAnsi="Arial" w:cs="Arial"/>
      <w:i/>
      <w:sz w:val="22"/>
    </w:rPr>
  </w:style>
  <w:style w:type="paragraph" w:styleId="Ttulo9">
    <w:name w:val="heading 9"/>
    <w:basedOn w:val="Normal"/>
    <w:qFormat/>
    <w:pPr>
      <w:spacing w:before="320" w:after="200"/>
      <w:outlineLvl w:val="8"/>
    </w:pPr>
    <w:rPr>
      <w:rFonts w:ascii="Arial" w:hAnsi="Arial" w:cs="Arial"/>
      <w:i/>
      <w:sz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DStyletext">
    <w:name w:val="DStyle_text"/>
    <w:qFormat/>
  </w:style>
  <w:style w:type="character" w:customStyle="1" w:styleId="Hyperlink1">
    <w:name w:val="Hyperlink1"/>
    <w:qFormat/>
    <w:rPr>
      <w:color w:val="0000FF"/>
      <w:u w:val="single"/>
    </w:rPr>
  </w:style>
  <w:style w:type="character" w:styleId="Hyperlink">
    <w:name w:val="Hyperlink"/>
    <w:basedOn w:val="Fontepargpadro"/>
    <w:rPr>
      <w:color w:val="0000FF"/>
      <w:u w:val="single"/>
    </w:rPr>
  </w:style>
  <w:style w:type="character" w:customStyle="1" w:styleId="footnotereference1">
    <w:name w:val="footnote reference1"/>
    <w:basedOn w:val="Fontepargpadro"/>
    <w:qFormat/>
    <w:rPr>
      <w:vertAlign w:val="superscript"/>
    </w:rPr>
  </w:style>
  <w:style w:type="character" w:customStyle="1" w:styleId="endnotereference1">
    <w:name w:val="endnote reference1"/>
    <w:basedOn w:val="Fontepargpadro"/>
    <w:qFormat/>
    <w:rPr>
      <w:vertAlign w:val="superscript"/>
    </w:rPr>
  </w:style>
  <w:style w:type="character" w:styleId="nfaseIntensa">
    <w:name w:val="Intense Emphasis"/>
    <w:qFormat/>
    <w:rPr>
      <w:i/>
      <w:color w:val="0F4761"/>
    </w:rPr>
  </w:style>
  <w:style w:type="character" w:styleId="RefernciaIntensa">
    <w:name w:val="Intense Reference"/>
    <w:qFormat/>
    <w:rPr>
      <w:b/>
      <w:smallCaps/>
      <w:color w:val="0F4761"/>
      <w:spacing w:val="5"/>
    </w:rPr>
  </w:style>
  <w:style w:type="character" w:styleId="nfaseSutil">
    <w:name w:val="Subtle Emphasis"/>
    <w:qFormat/>
    <w:rPr>
      <w:i/>
      <w:color w:val="404040"/>
    </w:rPr>
  </w:style>
  <w:style w:type="character" w:styleId="RefernciaSutil">
    <w:name w:val="Subtle Reference"/>
    <w:qFormat/>
    <w:rPr>
      <w:smallCaps/>
      <w:color w:val="5A5A5A"/>
    </w:rPr>
  </w:style>
  <w:style w:type="character" w:styleId="TtulodoLivro">
    <w:name w:val="Book Title"/>
    <w:qFormat/>
    <w:rPr>
      <w:b/>
      <w:i/>
      <w:spacing w:val="5"/>
    </w:rPr>
  </w:style>
  <w:style w:type="character" w:customStyle="1" w:styleId="Heading1Char">
    <w:name w:val="Heading 1 Char"/>
    <w:basedOn w:val="Fontepargpadro"/>
    <w:qFormat/>
    <w:rPr>
      <w:rFonts w:ascii="Arial" w:hAnsi="Arial" w:cs="Arial"/>
      <w:sz w:val="40"/>
    </w:rPr>
  </w:style>
  <w:style w:type="character" w:customStyle="1" w:styleId="Heading2Char">
    <w:name w:val="Heading 2 Char"/>
    <w:basedOn w:val="Fontepargpadro"/>
    <w:qFormat/>
    <w:rPr>
      <w:rFonts w:ascii="Arial" w:hAnsi="Arial" w:cs="Arial"/>
      <w:sz w:val="34"/>
    </w:rPr>
  </w:style>
  <w:style w:type="character" w:customStyle="1" w:styleId="Heading3Char">
    <w:name w:val="Heading 3 Char"/>
    <w:basedOn w:val="Fontepargpadro"/>
    <w:qFormat/>
    <w:rPr>
      <w:rFonts w:ascii="Arial" w:hAnsi="Arial" w:cs="Arial"/>
      <w:sz w:val="30"/>
    </w:rPr>
  </w:style>
  <w:style w:type="character" w:customStyle="1" w:styleId="Heading4Char">
    <w:name w:val="Heading 4 Char"/>
    <w:basedOn w:val="Fontepargpadro"/>
    <w:qFormat/>
    <w:rPr>
      <w:rFonts w:ascii="Arial" w:hAnsi="Arial" w:cs="Arial"/>
      <w:b/>
      <w:sz w:val="26"/>
    </w:rPr>
  </w:style>
  <w:style w:type="character" w:customStyle="1" w:styleId="Heading5Char">
    <w:name w:val="Heading 5 Char"/>
    <w:basedOn w:val="Fontepargpadro"/>
    <w:qFormat/>
    <w:rPr>
      <w:rFonts w:ascii="Arial" w:hAnsi="Arial" w:cs="Arial"/>
      <w:b/>
      <w:sz w:val="24"/>
    </w:rPr>
  </w:style>
  <w:style w:type="character" w:customStyle="1" w:styleId="Heading6Char">
    <w:name w:val="Heading 6 Char"/>
    <w:basedOn w:val="Fontepargpadro"/>
    <w:qFormat/>
    <w:rPr>
      <w:rFonts w:ascii="Arial" w:hAnsi="Arial" w:cs="Arial"/>
      <w:b/>
      <w:sz w:val="22"/>
    </w:rPr>
  </w:style>
  <w:style w:type="character" w:customStyle="1" w:styleId="Heading7Char">
    <w:name w:val="Heading 7 Char"/>
    <w:basedOn w:val="Fontepargpadro"/>
    <w:qFormat/>
    <w:rPr>
      <w:rFonts w:ascii="Arial" w:hAnsi="Arial" w:cs="Arial"/>
      <w:b/>
      <w:i/>
      <w:sz w:val="22"/>
    </w:rPr>
  </w:style>
  <w:style w:type="character" w:customStyle="1" w:styleId="Heading8Char">
    <w:name w:val="Heading 8 Char"/>
    <w:basedOn w:val="Fontepargpadro"/>
    <w:qFormat/>
    <w:rPr>
      <w:rFonts w:ascii="Arial" w:hAnsi="Arial" w:cs="Arial"/>
      <w:i/>
      <w:sz w:val="22"/>
    </w:rPr>
  </w:style>
  <w:style w:type="character" w:customStyle="1" w:styleId="Heading9Char">
    <w:name w:val="Heading 9 Char"/>
    <w:basedOn w:val="Fontepargpadro"/>
    <w:qFormat/>
    <w:rPr>
      <w:rFonts w:ascii="Arial" w:hAnsi="Arial" w:cs="Arial"/>
      <w:i/>
      <w:sz w:val="21"/>
    </w:rPr>
  </w:style>
  <w:style w:type="character" w:customStyle="1" w:styleId="TitleChar">
    <w:name w:val="Title Char"/>
    <w:basedOn w:val="Fontepargpadro"/>
    <w:qFormat/>
    <w:rPr>
      <w:sz w:val="48"/>
    </w:rPr>
  </w:style>
  <w:style w:type="character" w:customStyle="1" w:styleId="SubtitleChar">
    <w:name w:val="Subtitle Char"/>
    <w:basedOn w:val="Fontepargpadro"/>
    <w:qFormat/>
    <w:rPr>
      <w:sz w:val="24"/>
    </w:rPr>
  </w:style>
  <w:style w:type="character" w:customStyle="1" w:styleId="IntenseQuoteChar">
    <w:name w:val="Intense Quote Char"/>
    <w:qFormat/>
    <w:rPr>
      <w:i/>
    </w:rPr>
  </w:style>
  <w:style w:type="character" w:customStyle="1" w:styleId="HeaderChar">
    <w:name w:val="Header Char"/>
    <w:basedOn w:val="Fontepargpadro"/>
    <w:qFormat/>
  </w:style>
  <w:style w:type="character" w:customStyle="1" w:styleId="FooterChar">
    <w:name w:val="Footer Char"/>
    <w:basedOn w:val="Fontepargpadro"/>
    <w:qFormat/>
  </w:style>
  <w:style w:type="character" w:customStyle="1" w:styleId="CaptionChar">
    <w:name w:val="Caption Char"/>
    <w:qFormat/>
  </w:style>
  <w:style w:type="character" w:customStyle="1" w:styleId="FootnoteTextChar">
    <w:name w:val="Footnote Text Char"/>
    <w:qFormat/>
    <w:rPr>
      <w:sz w:val="18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Caracteresdenotaderodapuser">
    <w:name w:val="Caracteres de nota de rodapé (user)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EndnoteTextChar">
    <w:name w:val="Endnote Text Char"/>
    <w:qFormat/>
    <w:rPr>
      <w:sz w:val="20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Caracteresdenotadefimuser">
    <w:name w:val="Caracteres de nota de fim (user)"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styleId="Forte">
    <w:name w:val="Strong"/>
    <w:basedOn w:val="Fontepargpadro"/>
    <w:qFormat/>
    <w:rPr>
      <w:b/>
    </w:rPr>
  </w:style>
  <w:style w:type="character" w:styleId="Refdecomentrio">
    <w:name w:val="annotation reference"/>
    <w:qFormat/>
    <w:rPr>
      <w:sz w:val="16"/>
    </w:rPr>
  </w:style>
  <w:style w:type="character" w:styleId="HiperlinkVisitado">
    <w:name w:val="FollowedHyperlink"/>
    <w:basedOn w:val="Fontepargpadro"/>
    <w:rPr>
      <w:color w:val="800080"/>
      <w:u w:val="single"/>
    </w:rPr>
  </w:style>
  <w:style w:type="character" w:styleId="nfase">
    <w:name w:val="Emphasis"/>
    <w:basedOn w:val="Fontepargpadro"/>
    <w:qFormat/>
    <w:rPr>
      <w:i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TextodebaloChar">
    <w:name w:val="Texto de balão Char"/>
    <w:qFormat/>
    <w:rPr>
      <w:rFonts w:ascii="Tahoma" w:hAnsi="Tahoma" w:cs="Tahoma"/>
      <w:sz w:val="16"/>
    </w:rPr>
  </w:style>
  <w:style w:type="character" w:customStyle="1" w:styleId="Ttulo2Char">
    <w:name w:val="Título 2 Char"/>
    <w:qFormat/>
    <w:rPr>
      <w:b/>
      <w:color w:val="000000"/>
      <w:sz w:val="24"/>
    </w:rPr>
  </w:style>
  <w:style w:type="character" w:customStyle="1" w:styleId="normalchar1">
    <w:name w:val="normal__char1"/>
    <w:qFormat/>
    <w:rPr>
      <w:rFonts w:ascii="Arial" w:hAnsi="Arial" w:cs="Arial"/>
      <w:sz w:val="24"/>
      <w:u w:val="none"/>
    </w:rPr>
  </w:style>
  <w:style w:type="character" w:customStyle="1" w:styleId="apple-style-span">
    <w:name w:val="apple-style-span"/>
    <w:basedOn w:val="Fontepargpadro"/>
    <w:qFormat/>
  </w:style>
  <w:style w:type="character" w:customStyle="1" w:styleId="CitaoChar">
    <w:name w:val="Citação Char"/>
    <w:qFormat/>
    <w:rPr>
      <w:rFonts w:ascii="Arial" w:hAnsi="Arial" w:cs="Arial"/>
      <w:i/>
      <w:color w:val="000000"/>
      <w:shd w:val="clear" w:color="auto" w:fill="FFFFCC"/>
    </w:rPr>
  </w:style>
  <w:style w:type="character" w:customStyle="1" w:styleId="NotaexplicativaChar">
    <w:name w:val="Nota explicativa Char"/>
    <w:basedOn w:val="CitaoChar"/>
    <w:qFormat/>
    <w:rPr>
      <w:rFonts w:ascii="Calibri" w:hAnsi="Calibri" w:cs="Calibri"/>
      <w:i/>
      <w:color w:val="000000"/>
      <w:shd w:val="clear" w:color="auto" w:fill="FFFFCC"/>
    </w:rPr>
  </w:style>
  <w:style w:type="character" w:customStyle="1" w:styleId="CabealhoChar">
    <w:name w:val="Cabeçalho Char"/>
    <w:qFormat/>
    <w:rPr>
      <w:rFonts w:ascii="Ecofont_Spranq_eco_Sans" w:hAnsi="Ecofont_Spranq_eco_Sans" w:cs="Ecofont_Spranq_eco_Sans"/>
      <w:sz w:val="24"/>
    </w:rPr>
  </w:style>
  <w:style w:type="character" w:customStyle="1" w:styleId="RodapChar">
    <w:name w:val="Rodapé Char"/>
    <w:qFormat/>
    <w:rPr>
      <w:rFonts w:ascii="Ecofont_Spranq_eco_Sans" w:hAnsi="Ecofont_Spranq_eco_Sans" w:cs="Ecofont_Spranq_eco_Sans"/>
      <w:sz w:val="24"/>
    </w:rPr>
  </w:style>
  <w:style w:type="character" w:customStyle="1" w:styleId="TextodecomentrioChar">
    <w:name w:val="Texto de comentário Char"/>
    <w:basedOn w:val="Fontepargpadro"/>
    <w:qFormat/>
    <w:rPr>
      <w:rFonts w:ascii="Ecofont_Spranq_eco_Sans" w:hAnsi="Ecofont_Spranq_eco_Sans" w:cs="Ecofont_Spranq_eco_Sans"/>
    </w:rPr>
  </w:style>
  <w:style w:type="character" w:customStyle="1" w:styleId="AssuntodocomentrioChar">
    <w:name w:val="Assunto do comentário Char"/>
    <w:basedOn w:val="TextodecomentrioChar"/>
    <w:qFormat/>
    <w:rPr>
      <w:rFonts w:ascii="Ecofont_Spranq_eco_Sans" w:hAnsi="Ecofont_Spranq_eco_Sans" w:cs="Ecofont_Spranq_eco_Sans"/>
      <w:b/>
    </w:rPr>
  </w:style>
  <w:style w:type="character" w:customStyle="1" w:styleId="Ttulo4Char">
    <w:name w:val="Título 4 Char"/>
    <w:basedOn w:val="Fontepargpadro"/>
    <w:qFormat/>
    <w:rPr>
      <w:rFonts w:ascii="Calibri" w:hAnsi="Calibri" w:cs="Calibri"/>
      <w:i/>
      <w:color w:val="376092"/>
      <w:sz w:val="24"/>
    </w:rPr>
  </w:style>
  <w:style w:type="character" w:customStyle="1" w:styleId="TtuloChar">
    <w:name w:val="Título Char"/>
    <w:basedOn w:val="Fontepargpadro"/>
    <w:qFormat/>
    <w:rPr>
      <w:rFonts w:ascii="Calibri" w:hAnsi="Calibri" w:cs="Calibri"/>
      <w:color w:val="17375E"/>
      <w:spacing w:val="5"/>
      <w:sz w:val="52"/>
    </w:rPr>
  </w:style>
  <w:style w:type="character" w:customStyle="1" w:styleId="Nivel01Char">
    <w:name w:val="Nivel 01 Char"/>
    <w:basedOn w:val="TtuloChar"/>
    <w:qFormat/>
    <w:rPr>
      <w:rFonts w:ascii="Calibri" w:hAnsi="Calibri" w:cs="Calibri"/>
      <w:b/>
      <w:color w:val="17375E"/>
      <w:spacing w:val="5"/>
      <w:sz w:val="52"/>
    </w:rPr>
  </w:style>
  <w:style w:type="character" w:customStyle="1" w:styleId="Ttulo1Char">
    <w:name w:val="Título 1 Char"/>
    <w:basedOn w:val="Fontepargpadro"/>
    <w:qFormat/>
    <w:rPr>
      <w:rFonts w:ascii="Calibri" w:hAnsi="Calibri" w:cs="Calibri"/>
      <w:b/>
      <w:color w:val="376092"/>
      <w:sz w:val="28"/>
    </w:rPr>
  </w:style>
  <w:style w:type="character" w:customStyle="1" w:styleId="Nivel01TituloChar">
    <w:name w:val="Nivel_01_Titulo Char"/>
    <w:basedOn w:val="Nivel01Char"/>
    <w:qFormat/>
    <w:rPr>
      <w:rFonts w:ascii="Calibri" w:hAnsi="Calibri" w:cs="Calibri"/>
      <w:b/>
      <w:color w:val="000000"/>
      <w:spacing w:val="5"/>
      <w:sz w:val="52"/>
    </w:rPr>
  </w:style>
  <w:style w:type="character" w:customStyle="1" w:styleId="QuoteChar">
    <w:name w:val="Quote Char"/>
    <w:basedOn w:val="Fontepargpadro"/>
    <w:qFormat/>
    <w:rPr>
      <w:rFonts w:ascii="Ecofont_Spranq_eco_Sans" w:hAnsi="Ecofont_Spranq_eco_Sans" w:cs="Ecofont_Spranq_eco_Sans"/>
      <w:i/>
      <w:color w:val="000000"/>
      <w:shd w:val="clear" w:color="auto" w:fill="FFFFCC"/>
    </w:rPr>
  </w:style>
  <w:style w:type="character" w:customStyle="1" w:styleId="normaltextrun">
    <w:name w:val="normaltextrun"/>
    <w:basedOn w:val="Fontepargpadro"/>
    <w:qFormat/>
  </w:style>
  <w:style w:type="character" w:customStyle="1" w:styleId="eop">
    <w:name w:val="eop"/>
    <w:basedOn w:val="Fontepargpadro"/>
    <w:qFormat/>
  </w:style>
  <w:style w:type="character" w:customStyle="1" w:styleId="spellingerror">
    <w:name w:val="spellingerror"/>
    <w:basedOn w:val="Fontepargpadro"/>
    <w:qFormat/>
  </w:style>
  <w:style w:type="character" w:customStyle="1" w:styleId="CorpodetextoChar">
    <w:name w:val="Corpo de texto Char"/>
    <w:basedOn w:val="Fontepargpadro"/>
    <w:qFormat/>
    <w:rPr>
      <w:sz w:val="24"/>
    </w:rPr>
  </w:style>
  <w:style w:type="character" w:customStyle="1" w:styleId="Nivel1Char">
    <w:name w:val="Nivel1 Char"/>
    <w:basedOn w:val="Ttulo1Char"/>
    <w:qFormat/>
    <w:rPr>
      <w:rFonts w:ascii="Arial" w:hAnsi="Arial" w:cs="Arial"/>
      <w:b/>
      <w:color w:val="000000"/>
      <w:sz w:val="28"/>
    </w:rPr>
  </w:style>
  <w:style w:type="character" w:customStyle="1" w:styleId="Nivel4Char">
    <w:name w:val="Nivel 4 Char"/>
    <w:basedOn w:val="Fontepargpadro"/>
    <w:qFormat/>
    <w:rPr>
      <w:rFonts w:ascii="Calibri" w:hAnsi="Calibri" w:cs="Calibri"/>
    </w:rPr>
  </w:style>
  <w:style w:type="character" w:customStyle="1" w:styleId="cp0020corpodespachochar1">
    <w:name w:val="cp_0020corpodespacho__char1"/>
    <w:qFormat/>
    <w:rPr>
      <w:rFonts w:ascii="Times New Roman" w:hAnsi="Times New Roman" w:cs="Times New Roman"/>
      <w:sz w:val="26"/>
      <w:u w:val="none"/>
    </w:rPr>
  </w:style>
  <w:style w:type="character" w:customStyle="1" w:styleId="em0020ementachar1">
    <w:name w:val="em_0020ementa__char1"/>
    <w:qFormat/>
    <w:rPr>
      <w:rFonts w:ascii="Times New Roman" w:hAnsi="Times New Roman" w:cs="Times New Roman"/>
      <w:sz w:val="28"/>
      <w:u w:val="none"/>
    </w:rPr>
  </w:style>
  <w:style w:type="character" w:customStyle="1" w:styleId="Manoel">
    <w:name w:val="Manoel"/>
    <w:qFormat/>
    <w:rPr>
      <w:rFonts w:ascii="Arial" w:hAnsi="Arial" w:cs="Arial"/>
      <w:color w:val="7030A0"/>
      <w:sz w:val="20"/>
    </w:rPr>
  </w:style>
  <w:style w:type="character" w:customStyle="1" w:styleId="GradeColorida-nfase1Char">
    <w:name w:val="Grade Colorida - Ênfase 1 Char"/>
    <w:qFormat/>
    <w:rPr>
      <w:rFonts w:ascii="Arial" w:hAnsi="Arial" w:cs="Arial"/>
      <w:i/>
      <w:color w:val="000000"/>
      <w:shd w:val="clear" w:color="auto" w:fill="FFFFCC"/>
    </w:rPr>
  </w:style>
  <w:style w:type="character" w:customStyle="1" w:styleId="highlight">
    <w:name w:val="highlight"/>
    <w:basedOn w:val="Fontepargpadro"/>
    <w:qFormat/>
  </w:style>
  <w:style w:type="character" w:customStyle="1" w:styleId="MenoPendente1">
    <w:name w:val="Menção Pendente1"/>
    <w:basedOn w:val="Fontepargpadro"/>
    <w:qFormat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qFormat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qFormat/>
    <w:rPr>
      <w:rFonts w:ascii="Calibri" w:hAnsi="Calibri" w:cs="Calibri"/>
      <w:color w:val="000000"/>
    </w:rPr>
  </w:style>
  <w:style w:type="character" w:customStyle="1" w:styleId="Nvel2OpcionalChar">
    <w:name w:val="Nível 2 Opcional Char"/>
    <w:basedOn w:val="Fontepargpadro"/>
    <w:qFormat/>
    <w:rPr>
      <w:rFonts w:ascii="Arial" w:hAnsi="Arial" w:cs="Arial"/>
      <w:i/>
      <w:color w:val="FF0000"/>
    </w:rPr>
  </w:style>
  <w:style w:type="character" w:customStyle="1" w:styleId="Nvel3OpcionalChar">
    <w:name w:val="Nível 3 Opcional Char"/>
    <w:basedOn w:val="Fontepargpadro"/>
    <w:qFormat/>
    <w:rPr>
      <w:rFonts w:ascii="Arial" w:hAnsi="Arial" w:cs="Arial"/>
      <w:i/>
      <w:color w:val="FF0000"/>
    </w:rPr>
  </w:style>
  <w:style w:type="character" w:styleId="TextodoEspaoReservado">
    <w:name w:val="Placeholder Text"/>
    <w:qFormat/>
    <w:rPr>
      <w:color w:val="808080"/>
    </w:rPr>
  </w:style>
  <w:style w:type="character" w:customStyle="1" w:styleId="PargrafodaListaChar">
    <w:name w:val="Parágrafo da Lista Char"/>
    <w:basedOn w:val="Fontepargpadro"/>
    <w:qFormat/>
    <w:rPr>
      <w:rFonts w:ascii="Ecofont_Spranq_eco_Sans" w:hAnsi="Ecofont_Spranq_eco_Sans" w:cs="Ecofont_Spranq_eco_Sans"/>
      <w:sz w:val="24"/>
    </w:rPr>
  </w:style>
  <w:style w:type="character" w:customStyle="1" w:styleId="Ttulo3Char">
    <w:name w:val="Título 3 Char"/>
    <w:basedOn w:val="Fontepargpadro"/>
    <w:qFormat/>
    <w:rPr>
      <w:rFonts w:ascii="Calibri" w:hAnsi="Calibri" w:cs="Calibri"/>
      <w:color w:val="254061"/>
      <w:sz w:val="24"/>
    </w:rPr>
  </w:style>
  <w:style w:type="character" w:customStyle="1" w:styleId="Ttulo6Char">
    <w:name w:val="Título 6 Char"/>
    <w:basedOn w:val="Fontepargpadro"/>
    <w:qFormat/>
    <w:rPr>
      <w:rFonts w:ascii="Calibri" w:hAnsi="Calibri" w:cs="Calibri"/>
      <w:color w:val="254061"/>
      <w:sz w:val="22"/>
    </w:rPr>
  </w:style>
  <w:style w:type="character" w:customStyle="1" w:styleId="markedcontent">
    <w:name w:val="markedcontent"/>
    <w:basedOn w:val="Fontepargpadro"/>
    <w:qFormat/>
  </w:style>
  <w:style w:type="character" w:customStyle="1" w:styleId="MenoPendente3">
    <w:name w:val="Menção Pendente3"/>
    <w:basedOn w:val="Fontepargpadro"/>
    <w:qFormat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qFormat/>
    <w:rPr>
      <w:color w:val="605E5C"/>
      <w:shd w:val="clear" w:color="auto" w:fill="E1DFDD"/>
    </w:rPr>
  </w:style>
  <w:style w:type="character" w:customStyle="1" w:styleId="ouChar">
    <w:name w:val="ou Char"/>
    <w:basedOn w:val="PargrafodaListaChar"/>
    <w:qFormat/>
    <w:rPr>
      <w:rFonts w:ascii="Calibri" w:hAnsi="Calibri" w:cs="Calibri"/>
      <w:b/>
      <w:i/>
      <w:caps/>
      <w:color w:val="FF0000"/>
      <w:sz w:val="24"/>
      <w:u w:val="single"/>
    </w:rPr>
  </w:style>
  <w:style w:type="character" w:customStyle="1" w:styleId="Nvel2-RedChar">
    <w:name w:val="Nível 2 -Red Char"/>
    <w:basedOn w:val="Nivel2Char"/>
    <w:qFormat/>
    <w:rPr>
      <w:rFonts w:ascii="Calibri" w:hAnsi="Calibri" w:cs="Calibri"/>
      <w:i/>
      <w:color w:val="FF0000"/>
    </w:rPr>
  </w:style>
  <w:style w:type="character" w:customStyle="1" w:styleId="Nivel3Char">
    <w:name w:val="Nivel 3 Char"/>
    <w:basedOn w:val="Fontepargpadro"/>
    <w:qFormat/>
    <w:rPr>
      <w:rFonts w:ascii="Calibri" w:hAnsi="Calibri" w:cs="Calibri"/>
      <w:color w:val="000000"/>
    </w:rPr>
  </w:style>
  <w:style w:type="character" w:customStyle="1" w:styleId="Nvel3-RChar">
    <w:name w:val="Nível 3-R Char"/>
    <w:basedOn w:val="Nivel3Char"/>
    <w:qFormat/>
    <w:rPr>
      <w:rFonts w:ascii="Calibri" w:hAnsi="Calibri" w:cs="Calibri"/>
      <w:i/>
      <w:color w:val="FF0000"/>
    </w:rPr>
  </w:style>
  <w:style w:type="character" w:customStyle="1" w:styleId="Nvel4-RChar">
    <w:name w:val="Nível 4-R Char"/>
    <w:basedOn w:val="Nivel4Char"/>
    <w:qFormat/>
    <w:rPr>
      <w:rFonts w:ascii="Calibri" w:hAnsi="Calibri" w:cs="Calibri"/>
      <w:i/>
      <w:color w:val="FF0000"/>
    </w:rPr>
  </w:style>
  <w:style w:type="character" w:customStyle="1" w:styleId="Nvel1-SemNumChar">
    <w:name w:val="Nível 1-Sem Num Char"/>
    <w:basedOn w:val="Nivel01Char"/>
    <w:qFormat/>
    <w:rPr>
      <w:rFonts w:ascii="Arial" w:hAnsi="Arial" w:cs="Arial"/>
      <w:b/>
      <w:color w:val="FF0000"/>
      <w:spacing w:val="5"/>
      <w:sz w:val="52"/>
    </w:rPr>
  </w:style>
  <w:style w:type="character" w:customStyle="1" w:styleId="PrembuloChar">
    <w:name w:val="Preâmbulo Char"/>
    <w:basedOn w:val="Fontepargpadro"/>
    <w:qFormat/>
    <w:rPr>
      <w:rFonts w:ascii="Arial" w:hAnsi="Arial" w:cs="Arial"/>
    </w:rPr>
  </w:style>
  <w:style w:type="character" w:customStyle="1" w:styleId="MenoPendente5">
    <w:name w:val="Menção Pendente5"/>
    <w:basedOn w:val="Fontepargpadro"/>
    <w:qFormat/>
    <w:rPr>
      <w:color w:val="605E5C"/>
      <w:shd w:val="clear" w:color="auto" w:fill="E1DFDD"/>
    </w:rPr>
  </w:style>
  <w:style w:type="character" w:customStyle="1" w:styleId="VerificarChar">
    <w:name w:val="Verificar Char"/>
    <w:basedOn w:val="NotaexplicativaChar"/>
    <w:qFormat/>
    <w:rPr>
      <w:rFonts w:ascii="Calibri" w:hAnsi="Calibri" w:cs="Calibri"/>
      <w:b/>
      <w:i/>
      <w:caps/>
      <w:color w:val="000000"/>
      <w:sz w:val="24"/>
      <w:shd w:val="clear" w:color="auto" w:fill="F79646"/>
    </w:rPr>
  </w:style>
  <w:style w:type="character" w:customStyle="1" w:styleId="AlneaChar">
    <w:name w:val="Alínea Char"/>
    <w:basedOn w:val="Fontepargpadro"/>
    <w:qFormat/>
    <w:rPr>
      <w:rFonts w:ascii="Cambria" w:hAnsi="Cambria" w:cs="Cambria"/>
      <w:sz w:val="24"/>
    </w:rPr>
  </w:style>
  <w:style w:type="character" w:customStyle="1" w:styleId="fontstyle01">
    <w:name w:val="fontstyle01"/>
    <w:basedOn w:val="Fontepargpadro"/>
    <w:qFormat/>
    <w:rPr>
      <w:rFonts w:ascii="Century Gothic" w:hAnsi="Century Gothic" w:cs="Century Gothic"/>
      <w:color w:val="000000"/>
      <w:sz w:val="24"/>
    </w:rPr>
  </w:style>
  <w:style w:type="character" w:customStyle="1" w:styleId="T1">
    <w:name w:val="T1"/>
    <w:qFormat/>
    <w:rPr>
      <w:rFonts w:ascii="Symbol" w:hAnsi="Symbol" w:cs="Symbol"/>
    </w:rPr>
  </w:style>
  <w:style w:type="character" w:customStyle="1" w:styleId="Smbolosdenumerao">
    <w:name w:val="Símbolos de numeração"/>
    <w:qFormat/>
  </w:style>
  <w:style w:type="character" w:customStyle="1" w:styleId="WW8Num6z0">
    <w:name w:val="WW8Num6z0"/>
    <w:qFormat/>
    <w:rPr>
      <w:rFonts w:ascii="OpenSymbol" w:hAnsi="OpenSymbol" w:cs="OpenSymbol"/>
    </w:rPr>
  </w:style>
  <w:style w:type="character" w:customStyle="1" w:styleId="WW8Num4z0">
    <w:name w:val="WW8Num4z0"/>
    <w:qFormat/>
    <w:rPr>
      <w:rFonts w:ascii="OpenSymbol" w:hAnsi="OpenSymbol" w:cs="OpenSymbol"/>
    </w:rPr>
  </w:style>
  <w:style w:type="character" w:customStyle="1" w:styleId="WW8Num2z0">
    <w:name w:val="WW8Num2z0"/>
    <w:qFormat/>
    <w:rPr>
      <w:rFonts w:ascii="OpenSymbol" w:hAnsi="OpenSymbol" w:cs="OpenSymbol"/>
    </w:rPr>
  </w:style>
  <w:style w:type="character" w:customStyle="1" w:styleId="Smbolosdenumeraouser">
    <w:name w:val="Símbolos de numeração (user)"/>
    <w:qFormat/>
  </w:style>
  <w:style w:type="character" w:customStyle="1" w:styleId="Marcadoresuser">
    <w:name w:val="Marcadores (user)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uiPriority w:val="10"/>
    <w:qFormat/>
    <w:pPr>
      <w:pBdr>
        <w:bottom w:val="single" w:sz="8" w:space="0" w:color="4F81BD"/>
      </w:pBdr>
      <w:spacing w:after="300"/>
    </w:pPr>
    <w:rPr>
      <w:rFonts w:ascii="Calibri" w:hAnsi="Calibri" w:cs="Calibri"/>
      <w:color w:val="17375E"/>
      <w:spacing w:val="5"/>
      <w:sz w:val="52"/>
    </w:rPr>
  </w:style>
  <w:style w:type="paragraph" w:styleId="Corpodetexto">
    <w:name w:val="Body Text"/>
    <w:basedOn w:val="Normal"/>
    <w:pPr>
      <w:spacing w:before="280" w:after="280"/>
    </w:pPr>
    <w:rPr>
      <w:rFonts w:ascii="Times New Roman" w:hAnsi="Times New Roman" w:cs="Times New Roman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pacing w:line="276" w:lineRule="auto"/>
    </w:pPr>
    <w:rPr>
      <w:b/>
      <w:color w:val="4F81BD"/>
      <w:sz w:val="18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Styleparagraph">
    <w:name w:val="DStyle_paragraph"/>
    <w:qFormat/>
    <w:pPr>
      <w:widowControl w:val="0"/>
    </w:pPr>
    <w:rPr>
      <w:rFonts w:ascii="Times New Roman" w:hAnsi="Times New Roman" w:cs="Times New Roman"/>
    </w:rPr>
  </w:style>
  <w:style w:type="paragraph" w:customStyle="1" w:styleId="Normal1">
    <w:name w:val="Normal1"/>
    <w:basedOn w:val="DStyleparagraph"/>
    <w:qFormat/>
  </w:style>
  <w:style w:type="paragraph" w:customStyle="1" w:styleId="footnotetext1">
    <w:name w:val="footnote text1"/>
    <w:basedOn w:val="Normal1"/>
    <w:qFormat/>
    <w:pPr>
      <w:spacing w:after="40"/>
    </w:pPr>
    <w:rPr>
      <w:sz w:val="18"/>
    </w:rPr>
  </w:style>
  <w:style w:type="paragraph" w:customStyle="1" w:styleId="endnotetext1">
    <w:name w:val="endnote text1"/>
    <w:basedOn w:val="Normal1"/>
    <w:qFormat/>
  </w:style>
  <w:style w:type="paragraph" w:customStyle="1" w:styleId="toc11">
    <w:name w:val="toc 11"/>
    <w:basedOn w:val="Normal1"/>
    <w:qFormat/>
    <w:pPr>
      <w:spacing w:after="57"/>
    </w:pPr>
  </w:style>
  <w:style w:type="paragraph" w:customStyle="1" w:styleId="toc21">
    <w:name w:val="toc 21"/>
    <w:basedOn w:val="Normal1"/>
    <w:qFormat/>
    <w:pPr>
      <w:spacing w:after="57"/>
      <w:ind w:left="283"/>
    </w:pPr>
  </w:style>
  <w:style w:type="paragraph" w:customStyle="1" w:styleId="toc31">
    <w:name w:val="toc 31"/>
    <w:basedOn w:val="Normal1"/>
    <w:qFormat/>
    <w:pPr>
      <w:spacing w:after="57"/>
      <w:ind w:left="567"/>
    </w:pPr>
  </w:style>
  <w:style w:type="paragraph" w:customStyle="1" w:styleId="toc41">
    <w:name w:val="toc 41"/>
    <w:basedOn w:val="Normal1"/>
    <w:qFormat/>
    <w:pPr>
      <w:spacing w:after="57"/>
      <w:ind w:left="850"/>
    </w:pPr>
  </w:style>
  <w:style w:type="paragraph" w:customStyle="1" w:styleId="toc51">
    <w:name w:val="toc 51"/>
    <w:basedOn w:val="Normal1"/>
    <w:qFormat/>
    <w:pPr>
      <w:spacing w:after="57"/>
      <w:ind w:left="1134"/>
    </w:pPr>
  </w:style>
  <w:style w:type="paragraph" w:customStyle="1" w:styleId="toc61">
    <w:name w:val="toc 61"/>
    <w:basedOn w:val="Normal1"/>
    <w:qFormat/>
    <w:pPr>
      <w:spacing w:after="57"/>
      <w:ind w:left="1417"/>
    </w:pPr>
  </w:style>
  <w:style w:type="paragraph" w:customStyle="1" w:styleId="toc71">
    <w:name w:val="toc 71"/>
    <w:basedOn w:val="Normal1"/>
    <w:qFormat/>
    <w:pPr>
      <w:spacing w:after="57"/>
      <w:ind w:left="1701"/>
    </w:pPr>
  </w:style>
  <w:style w:type="paragraph" w:customStyle="1" w:styleId="toc81">
    <w:name w:val="toc 81"/>
    <w:basedOn w:val="Normal1"/>
    <w:qFormat/>
    <w:pPr>
      <w:spacing w:after="57"/>
      <w:ind w:left="1984"/>
    </w:pPr>
  </w:style>
  <w:style w:type="paragraph" w:customStyle="1" w:styleId="toc91">
    <w:name w:val="toc 91"/>
    <w:basedOn w:val="Normal1"/>
    <w:qFormat/>
    <w:pPr>
      <w:spacing w:after="57"/>
      <w:ind w:left="2268"/>
    </w:pPr>
  </w:style>
  <w:style w:type="paragraph" w:customStyle="1" w:styleId="TOCHeading1">
    <w:name w:val="TOC Heading1"/>
    <w:basedOn w:val="DStyleparagraph"/>
    <w:qFormat/>
  </w:style>
  <w:style w:type="paragraph" w:customStyle="1" w:styleId="tableoffigures1">
    <w:name w:val="table of figures1"/>
    <w:basedOn w:val="Normal1"/>
    <w:qFormat/>
  </w:style>
  <w:style w:type="paragraph" w:styleId="SemEspaamento">
    <w:name w:val="No Spacing"/>
    <w:basedOn w:val="DStyleparagraph"/>
    <w:qFormat/>
  </w:style>
  <w:style w:type="paragraph" w:styleId="Subttulo">
    <w:name w:val="Subtitle"/>
    <w:basedOn w:val="Normal"/>
    <w:uiPriority w:val="11"/>
    <w:qFormat/>
    <w:pPr>
      <w:spacing w:before="200" w:after="200"/>
    </w:pPr>
  </w:style>
  <w:style w:type="paragraph" w:styleId="CitaoIntensa">
    <w:name w:val="Intense Quote"/>
    <w:basedOn w:val="Normal"/>
    <w:qFormat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auto" w:fill="F2F2F2"/>
      <w:ind w:left="720" w:right="720"/>
    </w:pPr>
    <w:rPr>
      <w:i/>
    </w:rPr>
  </w:style>
  <w:style w:type="paragraph" w:styleId="Textodenotaderodap">
    <w:name w:val="footnote text"/>
    <w:basedOn w:val="Normal"/>
    <w:pPr>
      <w:spacing w:after="40"/>
    </w:pPr>
    <w:rPr>
      <w:sz w:val="18"/>
    </w:rPr>
  </w:style>
  <w:style w:type="paragraph" w:styleId="Textodenotadefim">
    <w:name w:val="endnote text"/>
    <w:basedOn w:val="Normal"/>
    <w:rPr>
      <w:sz w:val="20"/>
    </w:rPr>
  </w:style>
  <w:style w:type="paragraph" w:styleId="Sumrio1">
    <w:name w:val="toc 1"/>
    <w:basedOn w:val="Normal"/>
    <w:pPr>
      <w:spacing w:after="57"/>
    </w:pPr>
  </w:style>
  <w:style w:type="paragraph" w:styleId="Sumrio2">
    <w:name w:val="toc 2"/>
    <w:basedOn w:val="Normal"/>
    <w:pPr>
      <w:spacing w:after="57"/>
      <w:ind w:left="283"/>
    </w:pPr>
  </w:style>
  <w:style w:type="paragraph" w:styleId="Sumrio3">
    <w:name w:val="toc 3"/>
    <w:basedOn w:val="Normal"/>
    <w:pPr>
      <w:spacing w:after="57"/>
      <w:ind w:left="567"/>
    </w:pPr>
  </w:style>
  <w:style w:type="paragraph" w:styleId="Sumrio4">
    <w:name w:val="toc 4"/>
    <w:basedOn w:val="Normal"/>
    <w:pPr>
      <w:spacing w:after="57"/>
      <w:ind w:left="850"/>
    </w:pPr>
  </w:style>
  <w:style w:type="paragraph" w:styleId="Sumrio5">
    <w:name w:val="toc 5"/>
    <w:basedOn w:val="Normal"/>
    <w:pPr>
      <w:spacing w:after="57"/>
      <w:ind w:left="1134"/>
    </w:pPr>
  </w:style>
  <w:style w:type="paragraph" w:styleId="Sumrio6">
    <w:name w:val="toc 6"/>
    <w:basedOn w:val="Normal"/>
    <w:pPr>
      <w:spacing w:after="57"/>
      <w:ind w:left="1417"/>
    </w:pPr>
  </w:style>
  <w:style w:type="paragraph" w:styleId="Sumrio7">
    <w:name w:val="toc 7"/>
    <w:basedOn w:val="Normal"/>
    <w:pPr>
      <w:spacing w:after="57"/>
      <w:ind w:left="1701"/>
    </w:pPr>
  </w:style>
  <w:style w:type="paragraph" w:styleId="Sumrio8">
    <w:name w:val="toc 8"/>
    <w:basedOn w:val="Normal"/>
    <w:pPr>
      <w:spacing w:after="57"/>
      <w:ind w:left="1984"/>
    </w:pPr>
  </w:style>
  <w:style w:type="paragraph" w:styleId="Sumrio9">
    <w:name w:val="toc 9"/>
    <w:basedOn w:val="Normal"/>
    <w:pPr>
      <w:spacing w:after="57"/>
      <w:ind w:left="2268"/>
    </w:pPr>
  </w:style>
  <w:style w:type="paragraph" w:styleId="Ttulodendiceremissivo">
    <w:name w:val="index heading"/>
    <w:basedOn w:val="Ttulo"/>
  </w:style>
  <w:style w:type="paragraph" w:styleId="CabealhodoSumrio">
    <w:name w:val="TOC Heading"/>
    <w:basedOn w:val="DStyleparagraph"/>
    <w:qFormat/>
  </w:style>
  <w:style w:type="paragraph" w:styleId="ndicedeilustraes">
    <w:name w:val="table of figures"/>
    <w:basedOn w:val="Normal"/>
    <w:qFormat/>
  </w:style>
  <w:style w:type="paragraph" w:styleId="Textodecomentrio">
    <w:name w:val="annotation text"/>
    <w:basedOn w:val="Normal"/>
    <w:qFormat/>
    <w:rPr>
      <w:sz w:val="20"/>
    </w:rPr>
  </w:style>
  <w:style w:type="paragraph" w:styleId="Commarcadores5">
    <w:name w:val="List Bullet 5"/>
    <w:basedOn w:val="Normal"/>
    <w:qFormat/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Cabealhoerodapuser">
    <w:name w:val="Cabeçalho e rodapé (user)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tabs>
        <w:tab w:val="center" w:pos="4251"/>
        <w:tab w:val="right" w:pos="8504"/>
      </w:tabs>
    </w:pPr>
  </w:style>
  <w:style w:type="paragraph" w:styleId="Assuntodocomentrio">
    <w:name w:val="annotation subject"/>
    <w:basedOn w:val="Textodecomentrio"/>
    <w:qFormat/>
    <w:rPr>
      <w:b/>
    </w:rPr>
  </w:style>
  <w:style w:type="paragraph" w:styleId="Rodap">
    <w:name w:val="footer"/>
    <w:basedOn w:val="Normal"/>
    <w:pPr>
      <w:tabs>
        <w:tab w:val="center" w:pos="4251"/>
        <w:tab w:val="right" w:pos="8504"/>
      </w:tabs>
    </w:pPr>
  </w:style>
  <w:style w:type="paragraph" w:styleId="Textodebalo">
    <w:name w:val="Balloon Text"/>
    <w:basedOn w:val="Normal"/>
    <w:qFormat/>
    <w:rPr>
      <w:rFonts w:ascii="Tahoma" w:hAnsi="Tahoma" w:cs="Tahoma"/>
      <w:sz w:val="16"/>
    </w:rPr>
  </w:style>
  <w:style w:type="paragraph" w:styleId="PargrafodaLista">
    <w:name w:val="List Paragraph"/>
    <w:basedOn w:val="Normal"/>
    <w:qFormat/>
    <w:pPr>
      <w:ind w:left="720"/>
    </w:pPr>
  </w:style>
  <w:style w:type="paragraph" w:customStyle="1" w:styleId="Nvel2">
    <w:name w:val="Nível 2"/>
    <w:basedOn w:val="Normal"/>
    <w:qFormat/>
    <w:pPr>
      <w:spacing w:after="120"/>
      <w:jc w:val="both"/>
    </w:pPr>
    <w:rPr>
      <w:rFonts w:ascii="Arial" w:hAnsi="Arial" w:cs="Arial"/>
      <w:b/>
    </w:rPr>
  </w:style>
  <w:style w:type="paragraph" w:styleId="Citao">
    <w:name w:val="Quote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/>
      <w:jc w:val="both"/>
    </w:pPr>
    <w:rPr>
      <w:rFonts w:ascii="Arial" w:hAnsi="Arial" w:cs="Arial"/>
      <w:i/>
      <w:sz w:val="20"/>
    </w:rPr>
  </w:style>
  <w:style w:type="paragraph" w:customStyle="1" w:styleId="Notaexplicativa">
    <w:name w:val="Nota explicativa"/>
    <w:basedOn w:val="Citao"/>
    <w:qFormat/>
    <w:rPr>
      <w:rFonts w:ascii="Calibri" w:hAnsi="Calibri" w:cs="Calibri"/>
    </w:rPr>
  </w:style>
  <w:style w:type="paragraph" w:customStyle="1" w:styleId="Nivel01">
    <w:name w:val="Nivel 01"/>
    <w:basedOn w:val="Ttulo1"/>
    <w:qFormat/>
    <w:pPr>
      <w:tabs>
        <w:tab w:val="left" w:pos="566"/>
      </w:tabs>
      <w:spacing w:before="120" w:after="240" w:line="259" w:lineRule="auto"/>
      <w:jc w:val="both"/>
    </w:pPr>
    <w:rPr>
      <w:color w:val="000000"/>
      <w:sz w:val="20"/>
    </w:rPr>
  </w:style>
  <w:style w:type="paragraph" w:customStyle="1" w:styleId="Nivel01Titulo">
    <w:name w:val="Nivel_01_Titulo"/>
    <w:basedOn w:val="Nivel01"/>
    <w:qFormat/>
    <w:pPr>
      <w:jc w:val="left"/>
    </w:pPr>
    <w:rPr>
      <w:spacing w:val="5"/>
      <w:sz w:val="52"/>
    </w:rPr>
  </w:style>
  <w:style w:type="paragraph" w:customStyle="1" w:styleId="PADRO">
    <w:name w:val="PADRÃO"/>
    <w:basedOn w:val="DStyleparagraph"/>
    <w:qFormat/>
    <w:pPr>
      <w:shd w:val="clear" w:color="auto" w:fill="FFFFFF"/>
      <w:spacing w:before="119" w:after="119" w:line="276" w:lineRule="auto"/>
      <w:ind w:firstLine="567"/>
      <w:jc w:val="both"/>
    </w:pPr>
    <w:rPr>
      <w:rFonts w:ascii="Ecofont_Spranq_eco_Sans" w:hAnsi="Ecofont_Spranq_eco_Sans" w:cs="Ecofont_Spranq_eco_Sans"/>
    </w:rPr>
  </w:style>
  <w:style w:type="paragraph" w:customStyle="1" w:styleId="Citao1">
    <w:name w:val="Citação1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/>
      <w:jc w:val="both"/>
    </w:pPr>
    <w:rPr>
      <w:i/>
      <w:sz w:val="20"/>
    </w:rPr>
  </w:style>
  <w:style w:type="paragraph" w:customStyle="1" w:styleId="paragraph">
    <w:name w:val="paragraph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Nivel1">
    <w:name w:val="Nivel1"/>
    <w:basedOn w:val="Ttulo1"/>
    <w:qFormat/>
    <w:pPr>
      <w:spacing w:line="276" w:lineRule="auto"/>
      <w:ind w:left="357" w:hanging="346"/>
      <w:jc w:val="both"/>
    </w:pPr>
    <w:rPr>
      <w:rFonts w:ascii="Arial" w:hAnsi="Arial" w:cs="Arial"/>
      <w:color w:val="000000"/>
    </w:rPr>
  </w:style>
  <w:style w:type="paragraph" w:customStyle="1" w:styleId="PargrafodaLista1">
    <w:name w:val="Parágrafo da Lista1"/>
    <w:basedOn w:val="Normal"/>
    <w:qFormat/>
    <w:pPr>
      <w:ind w:left="720"/>
    </w:pPr>
  </w:style>
  <w:style w:type="paragraph" w:customStyle="1" w:styleId="Nivel2">
    <w:name w:val="Nivel 2"/>
    <w:basedOn w:val="Normal"/>
    <w:qFormat/>
    <w:pPr>
      <w:spacing w:before="120" w:after="240" w:line="259" w:lineRule="auto"/>
      <w:jc w:val="both"/>
    </w:pPr>
    <w:rPr>
      <w:rFonts w:ascii="Calibri" w:hAnsi="Calibri" w:cs="Calibri"/>
      <w:sz w:val="20"/>
    </w:rPr>
  </w:style>
  <w:style w:type="paragraph" w:customStyle="1" w:styleId="Nivel10">
    <w:name w:val="Nivel 1"/>
    <w:basedOn w:val="Nivel2"/>
    <w:qFormat/>
    <w:pPr>
      <w:ind w:left="360" w:hanging="349"/>
    </w:pPr>
    <w:rPr>
      <w:b/>
    </w:rPr>
  </w:style>
  <w:style w:type="paragraph" w:customStyle="1" w:styleId="Nivel3">
    <w:name w:val="Nivel 3"/>
    <w:basedOn w:val="Normal"/>
    <w:qFormat/>
    <w:pPr>
      <w:spacing w:before="120" w:after="240" w:line="259" w:lineRule="auto"/>
      <w:ind w:left="425" w:firstLine="567"/>
      <w:jc w:val="both"/>
    </w:pPr>
    <w:rPr>
      <w:rFonts w:ascii="Calibri" w:hAnsi="Calibri" w:cs="Calibri"/>
      <w:sz w:val="20"/>
    </w:rPr>
  </w:style>
  <w:style w:type="paragraph" w:customStyle="1" w:styleId="Nivel4">
    <w:name w:val="Nivel 4"/>
    <w:basedOn w:val="Nivel3"/>
    <w:qFormat/>
    <w:pPr>
      <w:ind w:left="851" w:firstLine="0"/>
    </w:pPr>
  </w:style>
  <w:style w:type="paragraph" w:customStyle="1" w:styleId="Nivel5">
    <w:name w:val="Nivel 5"/>
    <w:basedOn w:val="Nivel4"/>
    <w:qFormat/>
    <w:pPr>
      <w:ind w:left="1276"/>
    </w:pPr>
  </w:style>
  <w:style w:type="paragraph" w:customStyle="1" w:styleId="textbody">
    <w:name w:val="textbody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em0020ementa">
    <w:name w:val="em_0020ementa"/>
    <w:basedOn w:val="Normal"/>
    <w:qFormat/>
    <w:pPr>
      <w:ind w:left="4160"/>
      <w:jc w:val="both"/>
    </w:pPr>
    <w:rPr>
      <w:rFonts w:ascii="Times New Roman" w:hAnsi="Times New Roman" w:cs="Times New Roman"/>
      <w:sz w:val="28"/>
    </w:rPr>
  </w:style>
  <w:style w:type="paragraph" w:styleId="Reviso">
    <w:name w:val="Revision"/>
    <w:basedOn w:val="DStyleparagraph"/>
    <w:qFormat/>
    <w:rPr>
      <w:rFonts w:ascii="Ecofont_Spranq_eco_Sans;Cambria" w:hAnsi="Ecofont_Spranq_eco_Sans;Cambria" w:cs="Ecofont_Spranq_eco_Sans;Cambria"/>
      <w:sz w:val="24"/>
    </w:rPr>
  </w:style>
  <w:style w:type="paragraph" w:customStyle="1" w:styleId="texto1">
    <w:name w:val="texto1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GradeColorida-nfase11">
    <w:name w:val="Grade Colorida - Ênfase 11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/>
      <w:jc w:val="both"/>
    </w:pPr>
    <w:rPr>
      <w:rFonts w:ascii="Arial" w:hAnsi="Arial" w:cs="Arial"/>
      <w:i/>
      <w:sz w:val="20"/>
    </w:rPr>
  </w:style>
  <w:style w:type="paragraph" w:customStyle="1" w:styleId="xwestern">
    <w:name w:val="x_western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TCU-Ac-item9-0">
    <w:name w:val="TCU - Ac - item 9 - §§_0"/>
    <w:basedOn w:val="Normal"/>
    <w:qFormat/>
    <w:pPr>
      <w:ind w:firstLine="1134"/>
      <w:jc w:val="both"/>
    </w:pPr>
    <w:rPr>
      <w:rFonts w:ascii="Times New Roman" w:hAnsi="Times New Roman" w:cs="Times New Roman"/>
    </w:rPr>
  </w:style>
  <w:style w:type="paragraph" w:customStyle="1" w:styleId="Normal10">
    <w:name w:val="Normal_1"/>
    <w:basedOn w:val="DStyleparagraph"/>
    <w:qFormat/>
    <w:rPr>
      <w:sz w:val="24"/>
    </w:rPr>
  </w:style>
  <w:style w:type="paragraph" w:customStyle="1" w:styleId="tcu-ac-item9-1linha">
    <w:name w:val="tcu_-__ac_-_item_9_-_1ª_linha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textojustificado">
    <w:name w:val="texto_justificado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Nvel2Opcional">
    <w:name w:val="Nível 2 Opcional"/>
    <w:basedOn w:val="Nivel2"/>
    <w:qFormat/>
    <w:pPr>
      <w:ind w:left="432" w:hanging="421"/>
    </w:pPr>
    <w:rPr>
      <w:i/>
      <w:color w:val="FF0000"/>
    </w:rPr>
  </w:style>
  <w:style w:type="paragraph" w:customStyle="1" w:styleId="Nvel3Opcional">
    <w:name w:val="Nível 3 Opcional"/>
    <w:basedOn w:val="Nivel3"/>
    <w:qFormat/>
    <w:pPr>
      <w:ind w:left="1072" w:hanging="493"/>
    </w:pPr>
    <w:rPr>
      <w:i/>
      <w:color w:val="FF0000"/>
    </w:rPr>
  </w:style>
  <w:style w:type="paragraph" w:customStyle="1" w:styleId="SombreamentoMdio1-nfase31">
    <w:name w:val="Sombreamento Médio 1 - Ênfase 31"/>
    <w:basedOn w:val="Normal"/>
    <w:qFormat/>
    <w:pPr>
      <w:pBdr>
        <w:top w:val="single" w:sz="4" w:space="0" w:color="000080"/>
        <w:left w:val="single" w:sz="4" w:space="0" w:color="000080"/>
        <w:bottom w:val="single" w:sz="4" w:space="0" w:color="000080"/>
        <w:right w:val="single" w:sz="4" w:space="0" w:color="000080"/>
      </w:pBdr>
      <w:shd w:val="clear" w:color="auto" w:fill="FFFFCC"/>
      <w:spacing w:before="120"/>
      <w:jc w:val="both"/>
    </w:pPr>
    <w:rPr>
      <w:i/>
      <w:sz w:val="20"/>
    </w:rPr>
  </w:style>
  <w:style w:type="paragraph" w:customStyle="1" w:styleId="corpo">
    <w:name w:val="corpo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itemnivel2">
    <w:name w:val="item_nivel2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itemnivel1">
    <w:name w:val="item_nivel1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itemalinealetra">
    <w:name w:val="item_alinea_letra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Standard">
    <w:name w:val="Standard"/>
    <w:basedOn w:val="DStyleparagraph"/>
    <w:qFormat/>
    <w:rPr>
      <w:rFonts w:ascii="Liberation Serif" w:hAnsi="Liberation Serif" w:cs="Liberation Serif"/>
      <w:sz w:val="24"/>
    </w:rPr>
  </w:style>
  <w:style w:type="paragraph" w:customStyle="1" w:styleId="Textbody0">
    <w:name w:val="Text body"/>
    <w:basedOn w:val="Standard"/>
    <w:qFormat/>
    <w:pPr>
      <w:spacing w:after="140" w:line="276" w:lineRule="auto"/>
    </w:pPr>
  </w:style>
  <w:style w:type="paragraph" w:customStyle="1" w:styleId="ou">
    <w:name w:val="ou"/>
    <w:basedOn w:val="PargrafodaLista"/>
    <w:qFormat/>
    <w:pPr>
      <w:spacing w:before="60" w:after="60" w:line="259" w:lineRule="auto"/>
      <w:ind w:left="0"/>
      <w:jc w:val="center"/>
    </w:pPr>
    <w:rPr>
      <w:rFonts w:ascii="Calibri" w:hAnsi="Calibri" w:cs="Calibri"/>
      <w:b/>
      <w:i/>
      <w:caps/>
      <w:color w:val="FF0000"/>
      <w:sz w:val="20"/>
      <w:u w:val="single"/>
    </w:rPr>
  </w:style>
  <w:style w:type="paragraph" w:customStyle="1" w:styleId="dou-paragraph">
    <w:name w:val="dou-paragraph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Nvel2-Red">
    <w:name w:val="Nível 2 -Red"/>
    <w:basedOn w:val="Nivel2"/>
    <w:qFormat/>
    <w:rPr>
      <w:i/>
      <w:color w:val="FF0000"/>
    </w:rPr>
  </w:style>
  <w:style w:type="paragraph" w:customStyle="1" w:styleId="Nvel3-R">
    <w:name w:val="Nível 3-R"/>
    <w:basedOn w:val="Nivel3"/>
    <w:qFormat/>
    <w:rPr>
      <w:i/>
      <w:color w:val="FF0000"/>
    </w:rPr>
  </w:style>
  <w:style w:type="paragraph" w:customStyle="1" w:styleId="Nvel4-R">
    <w:name w:val="Nível 4-R"/>
    <w:basedOn w:val="Nivel4"/>
    <w:qFormat/>
    <w:pPr>
      <w:ind w:left="709" w:firstLine="709"/>
    </w:pPr>
    <w:rPr>
      <w:i/>
      <w:color w:val="FF0000"/>
    </w:rPr>
  </w:style>
  <w:style w:type="paragraph" w:customStyle="1" w:styleId="Nvel1-SemNum">
    <w:name w:val="Nível 1-Sem Num"/>
    <w:basedOn w:val="Nivel01"/>
    <w:qFormat/>
    <w:pPr>
      <w:tabs>
        <w:tab w:val="clear" w:pos="566"/>
        <w:tab w:val="left" w:pos="4483"/>
      </w:tabs>
      <w:ind w:left="357"/>
    </w:pPr>
    <w:rPr>
      <w:color w:val="FF0000"/>
    </w:rPr>
  </w:style>
  <w:style w:type="paragraph" w:customStyle="1" w:styleId="citao2">
    <w:name w:val="citação 2"/>
    <w:basedOn w:val="Citao"/>
    <w:qFormat/>
  </w:style>
  <w:style w:type="paragraph" w:customStyle="1" w:styleId="Prembulo">
    <w:name w:val="Preâmbulo"/>
    <w:basedOn w:val="Normal"/>
    <w:qFormat/>
    <w:pPr>
      <w:spacing w:before="480" w:after="120" w:line="360" w:lineRule="auto"/>
      <w:ind w:left="4253" w:right="-6"/>
      <w:jc w:val="both"/>
    </w:pPr>
    <w:rPr>
      <w:rFonts w:ascii="Arial" w:hAnsi="Arial" w:cs="Arial"/>
      <w:sz w:val="20"/>
    </w:rPr>
  </w:style>
  <w:style w:type="paragraph" w:customStyle="1" w:styleId="Verificar">
    <w:name w:val="Verificar"/>
    <w:basedOn w:val="Notaexplicativa"/>
    <w:qFormat/>
    <w:pPr>
      <w:pBdr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</w:pBdr>
      <w:shd w:val="clear" w:color="auto" w:fill="F79646"/>
      <w:jc w:val="center"/>
    </w:pPr>
    <w:rPr>
      <w:b/>
      <w:caps/>
      <w:sz w:val="24"/>
    </w:rPr>
  </w:style>
  <w:style w:type="paragraph" w:customStyle="1" w:styleId="Alnea">
    <w:name w:val="Alínea"/>
    <w:basedOn w:val="Normal"/>
    <w:qFormat/>
    <w:pPr>
      <w:spacing w:after="120" w:line="312" w:lineRule="auto"/>
      <w:jc w:val="both"/>
    </w:pPr>
    <w:rPr>
      <w:rFonts w:ascii="Cambria" w:hAnsi="Cambria" w:cs="Cambria"/>
    </w:rPr>
  </w:style>
  <w:style w:type="paragraph" w:customStyle="1" w:styleId="TableParagraph">
    <w:name w:val="Table Paragraph"/>
    <w:basedOn w:val="DStyleparagraph"/>
    <w:qFormat/>
    <w:rPr>
      <w:rFonts w:ascii="Arial MT" w:hAnsi="Arial MT" w:cs="Arial MT"/>
      <w:sz w:val="22"/>
      <w:lang w:val="pt-PT"/>
    </w:rPr>
  </w:style>
  <w:style w:type="paragraph" w:customStyle="1" w:styleId="Normal11">
    <w:name w:val="Normal11"/>
    <w:basedOn w:val="DStyleparagraph"/>
    <w:qFormat/>
  </w:style>
  <w:style w:type="paragraph" w:customStyle="1" w:styleId="Contedodatabelauser">
    <w:name w:val="Conteúdo da tabela (user)"/>
    <w:basedOn w:val="Normal"/>
    <w:qFormat/>
    <w:pPr>
      <w:suppressLineNumbers/>
    </w:pPr>
  </w:style>
  <w:style w:type="paragraph" w:customStyle="1" w:styleId="Contedodoquadro">
    <w:name w:val="Conteúdo do quadro"/>
    <w:basedOn w:val="Normal"/>
    <w:qFormat/>
  </w:style>
  <w:style w:type="paragraph" w:customStyle="1" w:styleId="Contedodoquadrouser">
    <w:name w:val="Conteúdo do quadro (user)"/>
    <w:basedOn w:val="Normal"/>
    <w:qFormat/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  <w:style w:type="paragraph" w:customStyle="1" w:styleId="Textbody1">
    <w:name w:val="Text body1"/>
    <w:basedOn w:val="Standard1"/>
    <w:qFormat/>
    <w:pPr>
      <w:spacing w:after="140" w:line="276" w:lineRule="auto"/>
    </w:pPr>
  </w:style>
  <w:style w:type="paragraph" w:customStyle="1" w:styleId="Standard1">
    <w:name w:val="Standard1"/>
    <w:basedOn w:val="DStyleparagraph"/>
    <w:qFormat/>
    <w:rPr>
      <w:rFonts w:ascii="Liberation Serif" w:hAnsi="Liberation Serif" w:cs="Liberation Serif"/>
      <w:sz w:val="24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numbering" w:customStyle="1" w:styleId="Semlistauser">
    <w:name w:val="Sem lista (user)"/>
    <w:uiPriority w:val="99"/>
    <w:semiHidden/>
    <w:unhideWhenUsed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5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5</Pages>
  <Words>951</Words>
  <Characters>5139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licitacao</cp:lastModifiedBy>
  <cp:revision>7</cp:revision>
  <cp:lastPrinted>2026-02-19T11:48:00Z</cp:lastPrinted>
  <dcterms:created xsi:type="dcterms:W3CDTF">2026-02-09T13:44:00Z</dcterms:created>
  <dcterms:modified xsi:type="dcterms:W3CDTF">2026-02-19T12:06:00Z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2025-04-01T19:06:00Z</dcterms:created>
  <dc:creator>Adm1</dc:creator>
  <dc:description/>
  <dc:language>pt-BR</dc:language>
  <cp:lastModifiedBy/>
  <cp:lastPrinted>2026-01-26T09:47:15Z</cp:lastPrinted>
  <dcterms:modified xsi:type="dcterms:W3CDTF">2026-01-26T09:49:39Z</dcterms:modified>
  <cp:revision>27</cp:revision>
  <dc:subject/>
  <dc:title/>
</cp:coreProperties>
</file>