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dispensa elet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143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/2025 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par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a a aquisição de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 xml:space="preserve"> coletes de identificação para uso pelos Fiscais de Serviços Urbanos de Rio Grande/RS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nos</w:t>
      </w:r>
      <w:r>
        <w:rPr>
          <w:rFonts w:eastAsia="Calibri" w:cs="Arial" w:ascii="Arial" w:hAnsi="Arial" w:eastAsiaTheme="minorHAnsi"/>
          <w:sz w:val="24"/>
          <w:szCs w:val="24"/>
        </w:rPr>
        <w:t xml:space="preserve"> termos do Aviso de Dispensa Eletrônica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2126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107910</w:t>
            </w:r>
            <w:r>
              <w:rPr>
                <w:rFonts w:cs="Arial" w:ascii="Calibri" w:hAnsi="Calibri"/>
                <w:sz w:val="24"/>
              </w:rPr>
              <w:t xml:space="preserve"> – </w:t>
            </w:r>
            <w:r>
              <w:rPr>
                <w:rFonts w:eastAsia="Calibri" w:cs="Calibri Light" w:ascii="Aptos Narrow" w:hAnsi="Aptos Narrow" w:cstheme="majorHAnsi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>Colete em brim rip stop, com forro, faixa refletiva cinza na frente, costas e ombro, 4 bolsos na frente com zíper, dois bordados na frente e fiscalização atrás, conforme Termo de Referência e anexos</w:t>
            </w: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5791200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-186055</wp:posOffset>
          </wp:positionH>
          <wp:positionV relativeFrom="paragraph">
            <wp:posOffset>40005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8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-189865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-6125845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3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394335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3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LibreOffice/7.4.4.2$Windows_X86_64 LibreOffice_project/85569322deea74ec9134968a29af2df5663baa21</Application>
  <AppVersion>15.0000</AppVersion>
  <Pages>2</Pages>
  <Words>339</Words>
  <Characters>2432</Characters>
  <CharactersWithSpaces>2724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2025-10-30T13:16:44Z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