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Apresentamos a V.Sª, nossa proposta financeira para a dispensa eletrônica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n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º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55/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2026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-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Contratação emergencial de empresa especializada no serviço de controle de água e cloração de água de poço artesiano em diversas EMEFs da zona rural, conforme exigências estabelecidas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hanging="0" w:lef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45"/>
        <w:gridCol w:w="4875"/>
        <w:gridCol w:w="1184"/>
        <w:gridCol w:w="1015"/>
        <w:gridCol w:w="1491"/>
        <w:gridCol w:w="1704"/>
      </w:tblGrid>
      <w:tr>
        <w:trPr>
          <w:trHeight w:val="870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>
                <w:rFonts w:ascii="Helvetica" w:hAnsi="Helvetica" w:eastAsia="Aptos Narrow" w:cs="Aptos Narrow"/>
              </w:rPr>
            </w:pPr>
            <w:r>
              <w:rPr>
                <w:rFonts w:eastAsia="Aptos Narrow" w:cs="Aptos Narrow" w:ascii="Helvetica" w:hAnsi="Helvetica"/>
              </w:rPr>
              <w:t>01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both"/>
              <w:rPr>
                <w:rFonts w:ascii="Aptos Narrow" w:hAnsi="Aptos Narrow" w:eastAsia="Aptos Narrow" w:cs="Aptos Narrow"/>
                <w:sz w:val="24"/>
                <w:szCs w:val="24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Contratação emergencial de empresa especializada no serviço de controle de água e cloração de água de poço artesiano em diversas EMEFs da zona rural, conforme exigências estabelecidas no Termo de Referência.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Aptos Narrow" w:cs="Aptos Narrow" w:ascii="Helvetica" w:hAnsi="Helvetica"/>
              </w:rPr>
              <w:t>Unid.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jc w:val="center"/>
              <w:rPr/>
            </w:pPr>
            <w:r>
              <w:rPr>
                <w:rFonts w:eastAsia="Aptos Narrow" w:cs="Aptos Narrow" w:ascii="Aptos Narrow" w:hAnsi="Aptos Narrow"/>
                <w:sz w:val="24"/>
              </w:rPr>
              <w:t>39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674" w:hRule="atLeast"/>
        </w:trPr>
        <w:tc>
          <w:tcPr>
            <w:tcW w:w="6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jc w:val="right"/>
              <w:rPr>
                <w:rFonts w:ascii="Helvetica" w:hAnsi="Helvetica" w:eastAsia="Aptos Narrow" w:cs="Aptos Narrow"/>
              </w:rPr>
            </w:pPr>
            <w:r>
              <w:rPr>
                <w:rFonts w:eastAsia="Aptos Narrow" w:cs="Aptos Narrow" w:ascii="Helvetica" w:hAnsi="Helvetica"/>
              </w:rPr>
              <w:t>Total da Proposta</w:t>
            </w:r>
          </w:p>
        </w:tc>
        <w:tc>
          <w:tcPr>
            <w:tcW w:w="421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5783580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</w:t>
    </w:r>
    <w:r>
      <w:rPr>
        <w:b/>
        <w:bCs/>
        <w:color w:val="767171"/>
      </w:rPr>
      <w:t>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-6129655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390525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-2052320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0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111">
    <w:name w:val="LO-normal1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2">
    <w:name w:val="LO-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Cabealhoerodap81">
    <w:name w:val="Cabeçalho e rodapé81"/>
    <w:basedOn w:val="Normal"/>
    <w:qFormat/>
    <w:pPr/>
    <w:rPr/>
  </w:style>
  <w:style w:type="paragraph" w:styleId="Cabealhoerodap71">
    <w:name w:val="Cabeçalho e rodapé71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LibreOffice/25.8.4.2$Windows_X86_64 LibreOffice_project/290daaa01b999472f0c7a3890eb6a550fd74c6df</Application>
  <AppVersion>15.0000</AppVersion>
  <Pages>2</Pages>
  <Words>368</Words>
  <Characters>2679</Characters>
  <CharactersWithSpaces>3000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2026-04-30T08:51:23Z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