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manutenção em um microscópio; patrim</w:t>
      </w:r>
      <w:r>
        <w:rPr>
          <w:rFonts w:cs="Times New Roman"/>
          <w:sz w:val="24"/>
          <w:szCs w:val="24"/>
          <w:lang w:eastAsia="zxx"/>
        </w:rPr>
        <w:t>ô</w:t>
      </w:r>
      <w:r>
        <w:rPr>
          <w:rFonts w:cs="Times New Roman"/>
          <w:sz w:val="24"/>
          <w:szCs w:val="24"/>
          <w:lang w:eastAsia="zxx"/>
        </w:rPr>
        <w:t>nio nº.54331, marca Mediteck, limpeza geral, alinhamento do prisma, fonte de alimentação em curto, trocar a fonte de Alimentação da SMS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 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65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6"/>
        <w:gridCol w:w="3800"/>
        <w:gridCol w:w="951"/>
        <w:gridCol w:w="916"/>
        <w:gridCol w:w="1250"/>
        <w:gridCol w:w="1417"/>
      </w:tblGrid>
      <w:tr>
        <w:trPr/>
        <w:tc>
          <w:tcPr>
            <w:tcW w:w="66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95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66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800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Manutenção em um microscópio; patrim</w:t>
            </w:r>
            <w:r>
              <w:rPr>
                <w:rFonts w:cs="Calibri Light" w:cstheme="majorHAnsi"/>
                <w:lang w:eastAsia="zxx"/>
              </w:rPr>
              <w:t>ô</w:t>
            </w:r>
            <w:r>
              <w:rPr>
                <w:rFonts w:cs="Calibri Light" w:cstheme="majorHAnsi"/>
                <w:lang w:eastAsia="zxx"/>
              </w:rPr>
              <w:t>nio nº.54331, marca Mediteck, limpeza geral, alinhamento do prisma, fonte de alimentação em curto, trocar a fonte de Alimentação da SMS - Rio Grande/RS</w:t>
            </w:r>
          </w:p>
        </w:tc>
        <w:tc>
          <w:tcPr>
            <w:tcW w:w="951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1,00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-2056130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9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Application>LibreOffice/25.8.5.2$Windows_X86_64 LibreOffice_project/9c8b85f387cc00a89945a79c9e6239f32e450ac2</Application>
  <AppVersion>15.0000</AppVersion>
  <Pages>2</Pages>
  <Words>459</Words>
  <Characters>3567</Characters>
  <CharactersWithSpaces>3958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2026-05-13T09:34:47Z</dcterms:modified>
  <cp:revision>141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