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suppressAutoHyphens w:val="false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shd w:fill="auto" w:val="clear"/>
          <w:lang w:val="pt-BR" w:eastAsia="en-US" w:bidi="ar-SA"/>
        </w:rPr>
        <w:t>nº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41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/2026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-</w:t>
      </w:r>
      <w:r>
        <w:rPr>
          <w:rFonts w:eastAsia="Calibri" w:cs="Arial" w:ascii="Arial" w:hAnsi="Arial" w:eastAsia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Fonts w:eastAsia="Aptos Narrow" w:cs="Aptos Narrow" w:ascii="Aptos Narrow" w:hAnsi="Aptos Narrow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h-CN" w:bidi="hi-IN"/>
        </w:rPr>
        <w:t>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quisição de salgados, bolos e insumos para eventos, destinados secretarias SMS, SMPA, SMED, SMC, SMADH, e SMPLANH, conforme especificações constantes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8"/>
        <w:gridCol w:w="4322"/>
        <w:gridCol w:w="960"/>
        <w:gridCol w:w="1306"/>
        <w:gridCol w:w="960"/>
        <w:gridCol w:w="670"/>
        <w:gridCol w:w="1608"/>
      </w:tblGrid>
      <w:tr>
        <w:trPr>
          <w:trHeight w:val="87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63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Cs/>
                <w:sz w:val="22"/>
                <w:szCs w:val="22"/>
              </w:rPr>
              <w:t>unit.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SALGADOS DIVERSOS( caixa com 100 unidades),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Caixa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970</w:t>
            </w:r>
          </w:p>
        </w:tc>
        <w:tc>
          <w:tcPr>
            <w:tcW w:w="1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BOLO SIMPLES (15 FATIAS),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Unid.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590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03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SUCO CAIXA 1L,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1.470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04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CAFÉ EM TÉRMICAS,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Litro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1.045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05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GUARDANAPO,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Unid.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530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06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COPOS DESCARTÁVEIS 180ML,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Pct.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285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8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07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BOLO DE FESTA 5kg – 50 fatias, conforme condições descritas no Termo de Referência.</w:t>
            </w: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Unid.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20</w:t>
            </w:r>
          </w:p>
        </w:tc>
        <w:tc>
          <w:tcPr>
            <w:tcW w:w="1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-2052955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-2052955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Application>LibreOffice/25.8.4.2$Windows_X86_64 LibreOffice_project/290daaa01b999472f0c7a3890eb6a550fd74c6df</Application>
  <AppVersion>15.0000</AppVersion>
  <Pages>2</Pages>
  <Words>464</Words>
  <Characters>3261</Characters>
  <CharactersWithSpaces>3685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2026-05-25T13:30:12Z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