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ab/>
        <w:tab/>
        <w:t xml:space="preserve">Apresentamos a V.Sª, nossa proposta financeira para a dispensa eletrônica nº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83/2026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, para aquisição de material gráfico para o Projeto Olhares sobre o Rio Grande, conforme programações descritas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974"/>
        <w:gridCol w:w="4141"/>
        <w:gridCol w:w="267"/>
        <w:gridCol w:w="1215"/>
        <w:gridCol w:w="1906"/>
        <w:gridCol w:w="2411"/>
      </w:tblGrid>
      <w:tr>
        <w:trPr>
          <w:trHeight w:val="870" w:hRule="atLeast"/>
        </w:trPr>
        <w:tc>
          <w:tcPr>
            <w:tcW w:w="9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1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482" w:type="dxa"/>
            <w:gridSpan w:val="2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Quantidade / 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</w:tc>
        <w:tc>
          <w:tcPr>
            <w:tcW w:w="1906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9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41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Folder frente/verso A4 papel couchê</w:t>
            </w:r>
          </w:p>
        </w:tc>
        <w:tc>
          <w:tcPr>
            <w:tcW w:w="1482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100 Unid.</w:t>
            </w:r>
          </w:p>
        </w:tc>
        <w:tc>
          <w:tcPr>
            <w:tcW w:w="19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97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02</w:t>
            </w:r>
          </w:p>
        </w:tc>
        <w:tc>
          <w:tcPr>
            <w:tcW w:w="414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Adesivo Vinil 4x5 colorido</w:t>
            </w:r>
          </w:p>
        </w:tc>
        <w:tc>
          <w:tcPr>
            <w:tcW w:w="1482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100 Unid.</w:t>
            </w:r>
          </w:p>
        </w:tc>
        <w:tc>
          <w:tcPr>
            <w:tcW w:w="19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97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03</w:t>
            </w:r>
          </w:p>
        </w:tc>
        <w:tc>
          <w:tcPr>
            <w:tcW w:w="414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Adesivo Vinil 10x10 colorido</w:t>
            </w:r>
          </w:p>
        </w:tc>
        <w:tc>
          <w:tcPr>
            <w:tcW w:w="1482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50 Unid.</w:t>
            </w:r>
          </w:p>
        </w:tc>
        <w:tc>
          <w:tcPr>
            <w:tcW w:w="19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97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04</w:t>
            </w:r>
          </w:p>
        </w:tc>
        <w:tc>
          <w:tcPr>
            <w:tcW w:w="414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Jogo de memoria - Placas em PS 1 mm 10 x 15 adesivadas frente e verso</w:t>
            </w:r>
          </w:p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colorido</w:t>
            </w:r>
          </w:p>
        </w:tc>
        <w:tc>
          <w:tcPr>
            <w:tcW w:w="1482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64 Unid.</w:t>
            </w:r>
          </w:p>
        </w:tc>
        <w:tc>
          <w:tcPr>
            <w:tcW w:w="19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97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05</w:t>
            </w:r>
          </w:p>
        </w:tc>
        <w:tc>
          <w:tcPr>
            <w:tcW w:w="414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Banner 90 x 1,10</w:t>
            </w:r>
          </w:p>
        </w:tc>
        <w:tc>
          <w:tcPr>
            <w:tcW w:w="1482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 Unid.</w:t>
            </w:r>
          </w:p>
        </w:tc>
        <w:tc>
          <w:tcPr>
            <w:tcW w:w="19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2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2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5" wp14:anchorId="1D9DAC9C">
              <wp:simplePos x="0" y="0"/>
              <wp:positionH relativeFrom="column">
                <wp:posOffset>5798820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0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6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3" wp14:anchorId="356ADFB1">
              <wp:simplePos x="0" y="0"/>
              <wp:positionH relativeFrom="column">
                <wp:posOffset>-6122035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0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0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398145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5" wp14:anchorId="1D9DAC9C">
              <wp:simplePos x="0" y="0"/>
              <wp:positionH relativeFrom="column">
                <wp:posOffset>5798820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0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6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3" wp14:anchorId="356ADFB1">
              <wp:simplePos x="0" y="0"/>
              <wp:positionH relativeFrom="column">
                <wp:posOffset>-6122035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0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0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398145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-2059940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2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-2059940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2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Smbolosdenumeraouser">
    <w:name w:val="Símbolos de numeração (user)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abealhoerodap5">
    <w:name w:val="Cabeçalho e rodapé5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LibreOffice/25.8.4.2$Windows_X86_64 LibreOffice_project/290daaa01b999472f0c7a3890eb6a550fd74c6df</Application>
  <AppVersion>15.0000</AppVersion>
  <Pages>2</Pages>
  <Words>387</Words>
  <Characters>2650</Characters>
  <CharactersWithSpaces>2969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2026-05-29T14:11:04Z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