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Prezados Senhores,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o Pregão Eletrônico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nº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shd w:fill="auto" w:val="clear"/>
          <w:lang w:val="pt-BR" w:eastAsia="en-US" w:bidi="ar-SA"/>
        </w:rPr>
        <w:t>64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/2026 -</w:t>
      </w:r>
      <w:r>
        <w:rPr>
          <w:rFonts w:eastAsia="Calibri" w:cs="Arial" w:ascii="Arial" w:hAnsi="Arial" w:eastAsiaTheme="min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aquisição de equipamentos e materiais de higienização, resíduos e organização permanentes para a estruturação da rede de Atenção Primária à Saúde, com fornecimento parcelado e conforme especificações constantes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esta</w:t>
      </w:r>
      <w:bookmarkStart w:id="0" w:name="_GoBack"/>
      <w:bookmarkEnd w:id="0"/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nos preços cotados estão incluídas todas as despesas que, direta ou indiretamente, fazem parte do presente objeto, tais como gastos da empresa com</w:t>
      </w:r>
      <w:r>
        <w:rPr>
          <w:rFonts w:cs="Arial" w:ascii="Arial" w:hAnsi="Arial"/>
        </w:rPr>
        <w:t xml:space="preserve">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  <w:t>OBS:  Favor enviar proposta conforme descrição dos itens constante no Anexo I – Termo de Referência.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57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 w:firstRow="1" w:noVBand="1" w:lastRow="0" w:firstColumn="1" w:lastColumn="0" w:noHBand="0"/>
      </w:tblPr>
      <w:tblGrid>
        <w:gridCol w:w="806"/>
        <w:gridCol w:w="3753"/>
        <w:gridCol w:w="1066"/>
        <w:gridCol w:w="1075"/>
        <w:gridCol w:w="1025"/>
        <w:gridCol w:w="571"/>
        <w:gridCol w:w="666"/>
        <w:gridCol w:w="1612"/>
      </w:tblGrid>
      <w:tr>
        <w:trPr>
          <w:trHeight w:val="870" w:hRule="atLeast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Descrição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>unit.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total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01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Carro de higienização - Carro Multifuncional de limpeza - Design prático e funcional, ideal para otimizar o transporte de itens diversos em diferentes ambientes. - Estrutura resistente e durável, garantindo longa vida útil e suporte para cargas variadas. - Bolsa amarela destacável que facilita a organização e o acesso rápido aos itens. - Fácil de manobrar, permitindo deslocamentos ágeis, seja em casa ou em eventos. - Compacto e leve, facilitando o armazenamento em espaços reduzidos. - Com três prateleiras, oferece amplo espaço para acomodar diversos objetos. - Inclui saco e tampa, proporcionando proteção e discrição ao transportar itens. - Altura aproximada da embalagem de 99 cm, largura de 69 cm e comprimento de 24 cm, com peso total de 2275 g, tornando-o prático para o dia a dia. Garantia: Mínimo de 12 meses a contar da entrega. Apresentar catálogo técnico do produto para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apreciação.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>
                <w:rFonts w:ascii="Arial" w:hAnsi="Arial"/>
                <w:spacing w:val="-10"/>
                <w:sz w:val="24"/>
                <w:szCs w:val="24"/>
              </w:rPr>
              <w:t>40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02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Contêiner plástico com rodízios e tampa - cor preta – comum -Produzido em polietileno de alto impacto com proteção UV, pode ser utilizado em ambientes externos, sob efeito de sol, chuva e poluição, sem sofrer desgaste</w:t>
            </w:r>
          </w:p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 essa exposição. COR PRETA. LIXO comum Dimensões aproximadas: • Altura de 100cm; • Largura de 55cm; • Comprimento de 75 cm; Capacidade mínima de 240 l Garantia: Mínimo de 12 meses a contar da entrega.</w:t>
            </w:r>
          </w:p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Apresentar catálogo técnico do produto para apreciação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>
                <w:rFonts w:ascii="Arial" w:hAnsi="Arial"/>
                <w:spacing w:val="-10"/>
                <w:sz w:val="24"/>
                <w:szCs w:val="24"/>
              </w:rPr>
              <w:t>40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03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Contêiner plástico o com rodízio s e tampa - cor azul – reciclável- Produzido em polietileno de alto impacto com proteção UV, pode ser utilizado em ambientes externos, sob efeito de sol, chuva e poluição, sem sofrer desgaste por essa exposição. COR AZUL. LIXO RECICLÁVEL. Dimensões aproximadas: • Altura de 100cm; • Largura de 55cm; • Comprimento de 75 cm; Capacidade mínima de 240 l Garantia: Mínimo de 12 meses a contar da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entrega. Apresentar catálogo técnico do produto para apreciação.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>
                <w:rFonts w:ascii="Arial" w:hAnsi="Arial"/>
                <w:spacing w:val="-10"/>
                <w:sz w:val="24"/>
                <w:szCs w:val="24"/>
              </w:rPr>
              <w:t>40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04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Contêiner plástico com rodízios e tampa - cor branca infectantes – Produzido em polietileno de alto impacto com proteção UV, pode ser utilizado em ambientes externos, sob efeito de sol, chuva e poluição, sem sofrer desgaste por essa exposição. COR BRANCA. LIXO INFECTANTE. Dimensões aproximadas: • Altura de 100cm; • Largura de 55cm; • Comprimento de 75 cm; Capacidade mínima de 240 l Garantia: Mínimo de 12 meses a contar da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entrega. Apresentar catálogo técnico do produto para apreciação.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>
                <w:rFonts w:ascii="Arial" w:hAnsi="Arial"/>
                <w:spacing w:val="-10"/>
                <w:sz w:val="24"/>
                <w:szCs w:val="24"/>
              </w:rPr>
              <w:t>40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05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Lixeira inox com pedal- Inox com tampa e pedal, capacidade, 100 litros.</w:t>
            </w:r>
          </w:p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Garantia: 12 meses de Garantia a contar da entrega do produto. Apresentar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catálogo técnico do produto para apreciação.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>
                <w:rFonts w:ascii="Arial" w:hAnsi="Arial"/>
                <w:spacing w:val="-10"/>
                <w:sz w:val="24"/>
                <w:szCs w:val="24"/>
              </w:rPr>
              <w:t>150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06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Lixeira sem pedal e sem tampa inóx - Inox sem tampa e pedal, capacidade</w:t>
            </w:r>
          </w:p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100 litros Garantia: 12 meses de Garantia a contar da entrega do produto.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Apresentar catálogo técnico do produto para apreciação.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/>
              <w:t>100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07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Suport e alcool gel/ sabone te líquido - Suporte de álcool gel ou sabonete  líquido material. Confeccionado em plástico de alta resistência na cor Branca. Capacidade aproximada 400ml. Apresentar catálogo técnico do</w:t>
            </w:r>
          </w:p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produto para apreciação. Deve incluir kit de parafuso e bucha para instalação e chave de abertura do dispenser.Garantia de Fábrica mínima de 12 meses.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Apresentar catálogo técnico do produto para apreciação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/>
              <w:t>500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08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Porta papel higiênico - Dispenser para rolo de papel higiênico de parede com</w:t>
            </w:r>
          </w:p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capacidade de até 500m. DIMENSÕES APROXIMADAS DO PRODUTO: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 xml:space="preserve">Altura: 27cm - Largura: 26 cm - Comprimento: 12,5 cm - Peso: 570g – deve </w:t>
            </w:r>
            <w:r>
              <w:rPr>
                <w:rFonts w:ascii="Arial" w:hAnsi="Arial"/>
                <w:sz w:val="21"/>
                <w:szCs w:val="21"/>
              </w:rPr>
              <w:t xml:space="preserve">vir com bucha, Deve incluir kit de parafuso e bucha para instalação e chave de abertura do dispenser cor :branca Garantia de Fábrica mínima de 12 meses.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Apresentar catálogo técnico do produto para apreciação.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/>
              <w:t>250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09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Porta papel toalha - Dispenser de papel toalha. Confeccionado em plástico de alta resistência ao impacto. Dimensões aproximadas 22 x 21 x 7,62 cm; Deve incluir kit de parafuso e bucha para instalação e chave de abertura do dispenser cor: branca Garantia de Fábrica mínima de 12 meses. Apresentar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catálogo técnico do produto para apreciação.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/>
              <w:t>500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Suport e para descar pack + - 1 Suporte para Coletor de Metal Descarpack 13 Litros. Garantia de Fábrica mínima de 12 meses. Apresentar catálogo técnico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do produto para apreciação.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/>
              <w:t>100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11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Quadro informativo de cortiça - Formato Retangular Tipo de material e</w:t>
            </w:r>
          </w:p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revestimento: Cortiça Tamanho: 40x30cm Deve incluir kit de parafuso e bucha para instalação. Garantia de Fábrica mínima de 06 meses. Apresentar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catálogo técnico do produto para apreciação.</w:t>
            </w:r>
          </w:p>
          <w:p>
            <w:pPr>
              <w:pStyle w:val="Normal"/>
              <w:jc w:val="both"/>
              <w:rPr>
                <w:rFonts w:ascii="Arial" w:hAnsi="Arial" w:cs="Arial"/>
                <w:color w:val="auto"/>
                <w:sz w:val="21"/>
                <w:szCs w:val="21"/>
              </w:rPr>
            </w:pPr>
            <w:r>
              <w:rPr>
                <w:rFonts w:cs="Arial"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/>
              <w:t>50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12</w:t>
            </w:r>
          </w:p>
        </w:tc>
        <w:tc>
          <w:tcPr>
            <w:tcW w:w="3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Escaninho- Modelo organizador escaninho articulável transparente mesa escritório. Dimensões: 18,4cm x 26,6 cm x 51,5 cm. Material: Acrílico. Tipo </w:t>
            </w:r>
            <w:r>
              <w:rPr>
                <w:rFonts w:cs="Arial" w:ascii="Arial" w:hAnsi="Arial"/>
                <w:color w:val="auto"/>
                <w:sz w:val="21"/>
                <w:szCs w:val="21"/>
              </w:rPr>
              <w:t>de organizador: horizontal.</w:t>
            </w: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Unid.</w:t>
            </w:r>
          </w:p>
        </w:tc>
        <w:tc>
          <w:tcPr>
            <w:tcW w:w="10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/>
              <w:t>150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3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674" w:hRule="atLeast"/>
        </w:trPr>
        <w:tc>
          <w:tcPr>
            <w:tcW w:w="8296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2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34" behindDoc="1" locked="0" layoutInCell="1" allowOverlap="1" wp14:anchorId="69ADF8BA">
              <wp:simplePos x="0" y="0"/>
              <wp:positionH relativeFrom="column">
                <wp:posOffset>5779770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6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7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distT="0" distB="0" distL="0" distR="0" simplePos="0" relativeHeight="5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6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9" behindDoc="1" locked="0" layoutInCell="1" allowOverlap="1" wp14:anchorId="154B6775">
              <wp:simplePos x="0" y="0"/>
              <wp:positionH relativeFrom="column">
                <wp:posOffset>-6131560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4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388620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34" behindDoc="1" locked="0" layoutInCell="1" allowOverlap="1" wp14:anchorId="69ADF8BA">
              <wp:simplePos x="0" y="0"/>
              <wp:positionH relativeFrom="column">
                <wp:posOffset>5779770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6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7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distT="0" distB="0" distL="0" distR="0" simplePos="0" relativeHeight="5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6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9" behindDoc="1" locked="0" layoutInCell="1" allowOverlap="1" wp14:anchorId="154B6775">
              <wp:simplePos x="0" y="0"/>
              <wp:positionH relativeFrom="column">
                <wp:posOffset>-6131560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4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388620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-2050415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6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3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-2050415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6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3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Application>LibreOffice/26.2.3.2$Windows_X86_64 LibreOffice_project/70e089b17412e4cb7773e41413306b17a2328c34</Application>
  <AppVersion>15.0000</AppVersion>
  <Pages>5</Pages>
  <Words>1135</Words>
  <Characters>6711</Characters>
  <CharactersWithSpaces>7780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2026-06-25T08:37:21Z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