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>presentamos a V.Sª, nossa proposta financeira para a dispensa eletrôn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 xml:space="preserve">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º 115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 xml:space="preserve">para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aquisição de materiais de EPIs Capacete e Bolsa Kit desastre metodo Start. para as equipes de resgate do SAMU e SMU para a proteção das equipes em atendimento pré-hospitalar nas rodovias da cidade e também pela necessidade gerada pelo término do contrato da Ecosul, 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1"/>
        <w:gridCol w:w="991"/>
        <w:gridCol w:w="1134"/>
        <w:gridCol w:w="2414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4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5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0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6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3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0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5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0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6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3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0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LibreOffice/25.8.3.2$Windows_X86_64 LibreOffice_project/8ca8d55c161d602844f5428fa4b58097424e324e</Application>
  <AppVersion>15.0000</AppVersion>
  <Pages>2</Pages>
  <Words>384</Words>
  <Characters>2664</Characters>
  <CharactersWithSpaces>2977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2026-07-03T10:15:18Z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