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  <w:shd w:fill="auto" w:val="clear"/>
        </w:rPr>
        <w:t>215/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  <w:shd w:fill="auto" w:val="clear"/>
        </w:rPr>
        <w:t>2026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aquisição de metadona para utilização no castramóvel</w:t>
      </w:r>
      <w:r>
        <w:rPr/>
        <w:t xml:space="preserve">,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LibreOffice/26.2.4.2$Windows_X86_64 LibreOffice_project/0229ac93fcf0d7cbc6376066c6f35021cef002dc</Application>
  <AppVersion>15.0000</AppVersion>
  <Pages>2</Pages>
  <Words>347</Words>
  <Characters>2489</Characters>
  <CharactersWithSpaces>2766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2026-10-14T11:42:20Z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