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Apresentamos nossa proposta financeira para </w:t>
      </w:r>
      <w:r>
        <w:rPr>
          <w:rFonts w:cs="Times New Roman"/>
          <w:sz w:val="24"/>
          <w:szCs w:val="24"/>
          <w:lang w:eastAsia="zxx"/>
        </w:rPr>
        <w:t xml:space="preserve">serviço de lavanderia para lavar, secar e passar bandeiras oficiais, malhas de decoração, tolhas de mesa, entre outras peças do Gabinete da Prefeita 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 xml:space="preserve">- Rio Grande/RS,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 xml:space="preserve">conforme condições, quantidades e exigências estabelecidas no edital e seus anexos, pelos preços orçados conforme segue abaixo, nos termos do Edital e seus Anexos, referente a Dispensa Eletrônica nº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225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noVBand="1" w:lastRow="0" w:firstColumn="1" w:lastColumn="0" w:noHBand="0"/>
      </w:tblPr>
      <w:tblGrid>
        <w:gridCol w:w="666"/>
        <w:gridCol w:w="3799"/>
        <w:gridCol w:w="952"/>
        <w:gridCol w:w="916"/>
        <w:gridCol w:w="1250"/>
        <w:gridCol w:w="1417"/>
      </w:tblGrid>
      <w:tr>
        <w:trPr/>
        <w:tc>
          <w:tcPr>
            <w:tcW w:w="66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79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95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666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799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S</w:t>
            </w:r>
            <w:r>
              <w:rPr>
                <w:rFonts w:cs="Calibri Light" w:cstheme="majorHAnsi"/>
                <w:lang w:eastAsia="zxx"/>
              </w:rPr>
              <w:t>erviço de lavanderia para lavar, secar e passar bandeiras oficiais, malhas de decoração, tolhas de mesa, entre outras peças do Gabinete da Prefeita - Rio Grande/RS</w:t>
            </w:r>
          </w:p>
        </w:tc>
        <w:tc>
          <w:tcPr>
            <w:tcW w:w="952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Kg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60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5788660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8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-6127115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393065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5788660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8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-6127115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393065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user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user">
    <w:name w:val="Símbolos de numeração (user)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>
    <w:name w:val="Conteúdo do quadro (user)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1371</TotalTime>
  <Application>LibreOffice/26.2.4.2$Windows_X86_64 LibreOffice_project/0229ac93fcf0d7cbc6376066c6f35021cef002dc</Application>
  <AppVersion>15.0000</AppVersion>
  <Pages>2</Pages>
  <Words>455</Words>
  <Characters>3521</Characters>
  <CharactersWithSpaces>3907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2026-10-20T11:02:44Z</dcterms:modified>
  <cp:revision>143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