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IX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/>
      </w:pPr>
      <w:r>
        <w:rPr>
          <w:rFonts w:cs="Arial" w:ascii="Arial" w:hAnsi="Arial"/>
          <w:sz w:val="22"/>
          <w:szCs w:val="22"/>
        </w:rPr>
        <w:t xml:space="preserve">Apresentamos a V.Sª, nossa proposta financeira para a </w:t>
      </w:r>
      <w:r>
        <w:rPr>
          <w:rFonts w:cs="Arial" w:ascii="Arial" w:hAnsi="Arial"/>
          <w:b/>
          <w:bCs/>
          <w:sz w:val="22"/>
          <w:szCs w:val="22"/>
        </w:rPr>
        <w:t>CONCORRÊNCIA</w:t>
      </w:r>
      <w:r>
        <w:rPr>
          <w:rFonts w:cs="Arial" w:ascii="Arial" w:hAnsi="Arial"/>
          <w:b/>
          <w:sz w:val="22"/>
          <w:szCs w:val="22"/>
        </w:rPr>
        <w:t xml:space="preserve"> </w:t>
      </w:r>
      <w:r>
        <w:rPr>
          <w:rFonts w:cs="Arial" w:ascii="Arial" w:hAnsi="Arial"/>
          <w:b/>
          <w:color w:val="000000"/>
          <w:sz w:val="22"/>
          <w:szCs w:val="22"/>
        </w:rPr>
        <w:t>Nº 0</w:t>
      </w:r>
      <w:r>
        <w:rPr>
          <w:rFonts w:cs="Arial" w:ascii="Arial" w:hAnsi="Arial"/>
          <w:b/>
          <w:color w:val="000000"/>
          <w:sz w:val="22"/>
          <w:szCs w:val="22"/>
        </w:rPr>
        <w:t>58</w:t>
      </w:r>
      <w:r>
        <w:rPr>
          <w:rFonts w:cs="Arial" w:ascii="Arial" w:hAnsi="Arial"/>
          <w:b/>
          <w:color w:val="000000"/>
          <w:sz w:val="22"/>
          <w:szCs w:val="22"/>
        </w:rPr>
        <w:t>/2026, - O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bjeto: Obra de engenharia para Melhoria na estrutura da área ocupada pela Aldeia Goj Tánh e na área do Acampamento sazonal da população Kaingang, no Município de Rio Grande/RS,</w:t>
      </w:r>
      <w:r>
        <w:rPr>
          <w:rFonts w:eastAsia="Calibri" w:cs="Arial" w:ascii="Arial" w:hAnsi="Arial" w:eastAsiaTheme="minorHAnsi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 xml:space="preserve"> conforme condições, quantidades e exigências estabelecidas de acordo com os termos e documentos técnicos anexos ao processo, pelos preços orçados conforme segue abaixo</w:t>
      </w:r>
      <w:r>
        <w:rPr>
          <w:rFonts w:cs="Arial" w:ascii="Arial" w:hAnsi="Arial"/>
          <w:sz w:val="22"/>
          <w:szCs w:val="22"/>
        </w:rPr>
        <w:t>.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  Memorial Descritivo e demais termos do processo.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o Termo de Contrato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hanging="0" w:left="720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680" w:type="dxa"/>
        <w:jc w:val="left"/>
        <w:tblInd w:w="-99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firstRow="1" w:noVBand="1" w:lastRow="0" w:firstColumn="1" w:lastColumn="0" w:noHBand="0"/>
      </w:tblPr>
      <w:tblGrid>
        <w:gridCol w:w="1481"/>
        <w:gridCol w:w="1652"/>
        <w:gridCol w:w="3858"/>
        <w:gridCol w:w="961"/>
        <w:gridCol w:w="1305"/>
        <w:gridCol w:w="1423"/>
      </w:tblGrid>
      <w:tr>
        <w:trPr>
          <w:trHeight w:val="300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Item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Quant.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Unitário</w:t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rPr>
                <w:rFonts w:ascii="Aptos Narrow" w:hAnsi="Aptos Narrow" w:cs="Calibri Light"/>
                <w:sz w:val="24"/>
                <w:szCs w:val="20"/>
              </w:rPr>
            </w:pPr>
            <w:r>
              <w:rPr>
                <w:rFonts w:cs="Calibri Light" w:ascii="Aptos Narrow" w:hAnsi="Aptos Narrow"/>
                <w:sz w:val="24"/>
                <w:szCs w:val="20"/>
              </w:rPr>
              <w:t>Obra de engenharia para Melhoria na estrutura da área ocupada pela Aldeia Goj Tánh e na área do Acampamento sazonal da população Kaingang, no Município de Rio Grande/RS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HG Mincho Light J" w:cs="Calibri Light"/>
                <w:color w:val="000000"/>
                <w:lang w:eastAsia="zh-CN"/>
              </w:rPr>
            </w:pPr>
            <w:r>
              <w:rPr>
                <w:rFonts w:eastAsia="HG Mincho Light J" w:cs="Calibri Light" w:cstheme="majorHAnsi"/>
                <w:color w:val="000000"/>
                <w:lang w:eastAsia="zh-CN"/>
              </w:rPr>
              <w:t>R$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left="0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VALOR TOTAL DA PROPOSTA: 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</w:rPr>
      </w:pPr>
      <w:r>
        <w:rPr>
          <w:rFonts w:eastAsia="Times New Roman" w:cs="Arial" w:ascii="Arial" w:hAnsi="Arial"/>
          <w:color w:val="FF0000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(Município), (Estado), ___ de ______ de 202__.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</w:rPr>
      </w:pPr>
      <w:r>
        <w:rPr>
          <w:rFonts w:eastAsia="Times New Roman" w:cs="Arial" w:ascii="Arial" w:hAnsi="Arial"/>
          <w:bCs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Arial" w:hAnsi="Arial" w:eastAsia="Times New Roman" w:cs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pPr>
      <w:r>
        <w:rPr>
          <w:rFonts w:eastAsia="Times New Roman" w:cs="Arial" w:ascii="Arial" w:hAnsi="Arial"/>
          <w:b/>
          <w:bCs/>
          <w:color w:val="auto"/>
          <w:kern w:val="0"/>
          <w:sz w:val="24"/>
          <w:szCs w:val="24"/>
          <w:u w:val="singl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Arial" w:hAnsi="Arial" w:eastAsia="Times New Roman" w:cs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pPr>
      <w:r>
        <w:rPr>
          <w:rFonts w:eastAsia="Times New Roman" w:cs="Arial" w:ascii="Arial" w:hAnsi="Arial"/>
          <w:b w:val="false"/>
          <w:bCs w:val="false"/>
          <w:color w:val="auto"/>
          <w:kern w:val="0"/>
          <w:sz w:val="24"/>
          <w:szCs w:val="24"/>
          <w:u w:val="none"/>
          <w:lang w:val="pt-BR" w:eastAsia="ar-SA" w:bidi="ar-SA"/>
        </w:rPr>
      </w:r>
    </w:p>
    <w:p>
      <w:pPr>
        <w:pStyle w:val="Normal"/>
        <w:jc w:val="center"/>
        <w:textAlignment w:val="baseline"/>
        <w:rPr>
          <w:rFonts w:ascii="Arial" w:hAnsi="Arial" w:eastAsia="Times New Roman" w:cs="Arial"/>
          <w:color w:val="auto"/>
          <w:kern w:val="0"/>
          <w:sz w:val="24"/>
          <w:szCs w:val="24"/>
          <w:lang w:val="pt-BR" w:eastAsia="ar-SA" w:bidi="ar-SA"/>
        </w:rPr>
      </w:pP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ar-SA" w:bidi="ar-SA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Style w:val="Hyperlink"/>
          <w:b w:val="false"/>
          <w:bCs w:val="false"/>
          <w:szCs w:val="24"/>
        </w:rPr>
      </w:pPr>
      <w:r>
        <w:rPr>
          <w:b w:val="false"/>
          <w:bCs w:val="false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2A1F936D">
              <wp:simplePos x="0" y="0"/>
              <wp:positionH relativeFrom="column">
                <wp:posOffset>5772150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5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8F5C399">
              <wp:simplePos x="0" y="0"/>
              <wp:positionH relativeFrom="column">
                <wp:posOffset>-6135370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3.1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384810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25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2A1F936D">
              <wp:simplePos x="0" y="0"/>
              <wp:positionH relativeFrom="column">
                <wp:posOffset>5772150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5pt;margin-top:0pt;width:182.6pt;height:102.7pt;mso-wrap-style:none;v-text-anchor:middle;rotation:125" wp14:anchorId="2A1F936D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LIBANO, Nº 88</w:t>
    </w: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8F5C399">
              <wp:simplePos x="0" y="0"/>
              <wp:positionH relativeFrom="column">
                <wp:posOffset>-6135370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3.1pt;margin-top:226.9pt;width:710.9pt;height:97.25pt;mso-wrap-style:none;v-text-anchor:middle;rotation:90" wp14:anchorId="18F5C399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49439891">
              <wp:simplePos x="0" y="0"/>
              <wp:positionH relativeFrom="column">
                <wp:posOffset>3575685</wp:posOffset>
              </wp:positionH>
              <wp:positionV relativeFrom="paragraph">
                <wp:posOffset>384810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25pt;width:268.65pt;height:85.65pt;mso-wrap-style:square;v-text-anchor:middle;rotation:347" wp14:anchorId="49439891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-2047240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25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12662C09">
              <wp:simplePos x="0" y="0"/>
              <wp:positionH relativeFrom="column">
                <wp:posOffset>-4059555</wp:posOffset>
              </wp:positionH>
              <wp:positionV relativeFrom="paragraph">
                <wp:posOffset>-2047240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25pt;width:397.6pt;height:89.85pt;mso-wrap-style:none;v-text-anchor:middle;rotation:90" wp14:anchorId="12662C09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  <w:r>
      <w:rPr>
        <w:b/>
        <w:bCs/>
        <w:color w:val="767171"/>
        <w:sz w:val="32"/>
        <w:szCs w:val="32"/>
      </w:rPr>
      <w:t xml:space="preserve">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38368AC7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38368AC7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hanging="0" w:left="720"/>
      <w:contextualSpacing/>
    </w:pPr>
    <w:rPr>
      <w:rFonts w:ascii="Ecofont_Spranq_eco_Sans;Calibri" w:hAnsi="Ecofont_Spranq_eco_Sans;Calibri" w:eastAsia="MS Mincho;Yu Gothic UI" w:cs="Tahoma"/>
      <w:color w:val="000000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Contedodoquadro">
    <w:name w:val="Conteúdo do quadro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000000"/>
      <w:kern w:val="0"/>
      <w:sz w:val="24"/>
      <w:szCs w:val="24"/>
      <w:lang w:val="pt-BR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Application>LibreOffice/26.2.4.2$Windows_X86_64 LibreOffice_project/0229ac93fcf0d7cbc6376066c6f35021cef002dc</Application>
  <AppVersion>15.0000</AppVersion>
  <Pages>2</Pages>
  <Words>402</Words>
  <Characters>2820</Characters>
  <CharactersWithSpaces>3174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2024-05-13T17:47:00Z</dcterms:created>
  <dc:creator>Microsoft Office User</dc:creator>
  <dc:description/>
  <dc:language>pt-BR</dc:language>
  <cp:lastModifiedBy/>
  <dcterms:modified xsi:type="dcterms:W3CDTF">2026-10-22T11:43:43Z</dcterms:modified>
  <cp:revision>39</cp:revision>
  <dc:subject/>
  <dc:title>Termo de Referência.docx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