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sz w:val="24"/>
          <w:szCs w:val="24"/>
        </w:rPr>
      </w:pPr>
      <w:r>
        <w:rPr/>
        <mc:AlternateContent>
          <mc:Choice Requires="wps">
            <w:drawing>
              <wp:anchor behindDoc="0" distT="0" distB="3175" distL="0" distR="3175" simplePos="0" locked="0" layoutInCell="0" allowOverlap="1" relativeHeight="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AutoShape 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AutoShape 2" path="m0,0l-2147483645,0l-2147483645,-2147483646l0,-2147483646xe" stroked="f" o:allowincell="f" style="position:absolute;margin-left:0pt;margin-top:0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ind w:left="0"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Default"/>
        <w:spacing w:lineRule="atLeast" w:line="100"/>
        <w:ind w:left="-1" w:right="-711" w:hanging="1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tLeast" w:line="100"/>
        <w:ind w:left="-1" w:right="-711" w:hanging="1"/>
        <w:jc w:val="both"/>
        <w:rPr>
          <w:rFonts w:ascii="Times New Roman" w:hAnsi="Times New Roman" w:cs="Arial"/>
          <w:sz w:val="36"/>
          <w:szCs w:val="36"/>
        </w:rPr>
      </w:pPr>
      <w:r>
        <w:rPr>
          <w:rFonts w:cs="Arial" w:ascii="Times New Roman" w:hAnsi="Times New Roman"/>
          <w:sz w:val="36"/>
          <w:szCs w:val="36"/>
        </w:rPr>
        <w:t xml:space="preserve">EDITAL Nº. 317/2025 – Concorrência Eletrônica (14.133/21) </w:t>
      </w:r>
    </w:p>
    <w:p>
      <w:pPr>
        <w:pStyle w:val="Default"/>
        <w:spacing w:lineRule="atLeast" w:line="100"/>
        <w:ind w:left="-1" w:right="-711" w:firstLine="3261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</w:r>
    </w:p>
    <w:p>
      <w:pPr>
        <w:pStyle w:val="Default"/>
        <w:spacing w:lineRule="atLeast" w:line="100"/>
        <w:ind w:left="-1" w:right="-711" w:hanging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COMUNICADO DE SUSPENSÃO</w:t>
      </w:r>
    </w:p>
    <w:p>
      <w:pPr>
        <w:pStyle w:val="Default"/>
        <w:spacing w:lineRule="atLeast" w:line="100"/>
        <w:ind w:left="-1" w:right="-711" w:hang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Default"/>
        <w:spacing w:lineRule="atLeast" w:line="100"/>
        <w:ind w:left="-1" w:right="-711" w:hang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Default"/>
        <w:spacing w:lineRule="atLeast" w:line="100"/>
        <w:ind w:left="-1" w:right="-711" w:hanging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Default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Comunicamos aos interessados na licitação retro citada, cujo objeto trata-se de</w:t>
      </w:r>
      <w:r>
        <w:rPr>
          <w:rFonts w:ascii="Times New Roman" w:hAnsi="Times New Roman"/>
          <w:i/>
          <w:sz w:val="24"/>
          <w:szCs w:val="24"/>
        </w:rPr>
        <w:t>: “</w:t>
      </w:r>
      <w:r>
        <w:rPr>
          <w:rFonts w:eastAsia="Times New Roman" w:ascii="Times New Roman" w:hAnsi="Times New Roman"/>
          <w:b w:val="false"/>
          <w:i/>
          <w:iCs/>
          <w:caps w:val="false"/>
          <w:smallCaps w:val="false"/>
          <w:color w:val="1E241A"/>
          <w:spacing w:val="0"/>
          <w:sz w:val="24"/>
          <w:szCs w:val="24"/>
        </w:rPr>
        <w:t>Prestação de serviços técnicos especializados de engenharia, arquitetura e urbanismo, com atuação multidisciplinar integrada, voltada à elaboração e execução de projeto de Regularização Fundiária Urbana de Interesse Social (Reurb-S) nas localidades do Recanto dos Seus e Área Verde 1B, ambas situadas no bairro Guajuviras, Município de Canoas/RS</w:t>
      </w:r>
      <w:r>
        <w:rPr>
          <w:rFonts w:eastAsia="Times New Roman" w:ascii="Times New Roman" w:hAnsi="Times New Roman"/>
          <w:i/>
          <w:color w:val="00000A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  <w:lang w:eastAsia="pt-BR"/>
        </w:rPr>
        <w:t xml:space="preserve">que, fica suspensa </w:t>
      </w:r>
      <w:r>
        <w:rPr>
          <w:rFonts w:ascii="Times New Roman" w:hAnsi="Times New Roman"/>
          <w:b/>
          <w:sz w:val="24"/>
          <w:szCs w:val="24"/>
          <w:lang w:eastAsia="pt-BR"/>
        </w:rPr>
        <w:t>SINE DIE</w:t>
      </w:r>
      <w:r>
        <w:rPr>
          <w:rFonts w:ascii="Times New Roman" w:hAnsi="Times New Roman"/>
          <w:sz w:val="24"/>
          <w:szCs w:val="24"/>
          <w:lang w:eastAsia="pt-BR"/>
        </w:rPr>
        <w:t xml:space="preserve"> a abertura do certame, agendado para o dia 3</w:t>
      </w:r>
      <w:r>
        <w:rPr>
          <w:rFonts w:ascii="Times New Roman" w:hAnsi="Times New Roman"/>
          <w:sz w:val="24"/>
          <w:szCs w:val="24"/>
          <w:lang w:eastAsia="pt-BR"/>
        </w:rPr>
        <w:t>0</w:t>
      </w:r>
      <w:r>
        <w:rPr>
          <w:rFonts w:ascii="Times New Roman" w:hAnsi="Times New Roman"/>
          <w:sz w:val="24"/>
          <w:szCs w:val="24"/>
          <w:lang w:eastAsia="pt-BR"/>
        </w:rPr>
        <w:t>/0</w:t>
      </w:r>
      <w:r>
        <w:rPr>
          <w:rFonts w:ascii="Times New Roman" w:hAnsi="Times New Roman"/>
          <w:sz w:val="24"/>
          <w:szCs w:val="24"/>
          <w:lang w:eastAsia="pt-BR"/>
        </w:rPr>
        <w:t>1</w:t>
      </w:r>
      <w:r>
        <w:rPr>
          <w:rFonts w:ascii="Times New Roman" w:hAnsi="Times New Roman"/>
          <w:sz w:val="24"/>
          <w:szCs w:val="24"/>
          <w:lang w:eastAsia="pt-BR"/>
        </w:rPr>
        <w:t>/202</w:t>
      </w:r>
      <w:r>
        <w:rPr>
          <w:rFonts w:ascii="Times New Roman" w:hAnsi="Times New Roman"/>
          <w:sz w:val="24"/>
          <w:szCs w:val="24"/>
          <w:lang w:eastAsia="pt-BR"/>
        </w:rPr>
        <w:t>6</w:t>
      </w:r>
      <w:r>
        <w:rPr>
          <w:rFonts w:ascii="Times New Roman" w:hAnsi="Times New Roman"/>
          <w:sz w:val="24"/>
          <w:szCs w:val="24"/>
          <w:lang w:eastAsia="pt-BR"/>
        </w:rPr>
        <w:t>, disputa às 1</w:t>
      </w:r>
      <w:r>
        <w:rPr>
          <w:rFonts w:ascii="Times New Roman" w:hAnsi="Times New Roman"/>
          <w:sz w:val="24"/>
          <w:szCs w:val="24"/>
          <w:lang w:eastAsia="pt-BR"/>
        </w:rPr>
        <w:t>4:32</w:t>
      </w:r>
      <w:r>
        <w:rPr>
          <w:rFonts w:ascii="Times New Roman" w:hAnsi="Times New Roman"/>
          <w:sz w:val="24"/>
          <w:szCs w:val="24"/>
          <w:lang w:eastAsia="pt-BR"/>
        </w:rPr>
        <w:t xml:space="preserve"> horas, por solicitação da área técnica em razão de análise de pedido de impugnação. </w:t>
      </w:r>
      <w:r>
        <w:rPr>
          <w:rFonts w:ascii="Times New Roman" w:hAnsi="Times New Roman"/>
          <w:sz w:val="24"/>
          <w:szCs w:val="24"/>
        </w:rPr>
        <w:t xml:space="preserve">Registra-se ainda, oportunamente, que a republicação do edital, se dará nas mesmas vias que ocorreu a publicação original. </w:t>
      </w:r>
    </w:p>
    <w:p>
      <w:pPr>
        <w:pStyle w:val="Normal"/>
        <w:spacing w:lineRule="auto" w:line="360"/>
        <w:ind w:left="0" w:hanging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Default"/>
        <w:ind w:left="-1" w:right="-711" w:hanging="1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ind w:left="0"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ind w:left="0" w:hanging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left="0" w:right="124" w:hanging="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Agente de Contratação e equipe de apoio</w:t>
      </w:r>
    </w:p>
    <w:p>
      <w:pPr>
        <w:pStyle w:val="Normal"/>
        <w:ind w:left="0" w:right="124" w:hanging="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Portaria Municipal nº. 1.351/2025</w:t>
      </w:r>
    </w:p>
    <w:p>
      <w:pPr>
        <w:pStyle w:val="Normal"/>
        <w:ind w:left="0" w:right="124" w:hanging="2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Canoas, 27 de março de 2025</w:t>
      </w:r>
    </w:p>
    <w:p>
      <w:pPr>
        <w:pStyle w:val="Normal"/>
        <w:ind w:left="0" w:right="124" w:hanging="2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124" w:hanging="2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124" w:hanging="2"/>
        <w:jc w:val="center"/>
        <w:rPr>
          <w:sz w:val="24"/>
          <w:szCs w:val="24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1134" w:top="1361" w:footer="720" w:bottom="1134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left="0" w:hanging="2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0" w:hanging="2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0" w:hanging="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spacing w:before="240" w:after="120"/>
      <w:ind w:left="1" w:hanging="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"/>
      <w:tblW w:w="9339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130"/>
      <w:gridCol w:w="8208"/>
    </w:tblGrid>
    <w:tr>
      <w:trPr>
        <w:trHeight w:val="502" w:hRule="atLeast"/>
      </w:trPr>
      <w:tc>
        <w:tcPr>
          <w:tcW w:w="1130" w:type="dxa"/>
          <w:tcBorders/>
        </w:tcPr>
        <w:p>
          <w:pPr>
            <w:pStyle w:val="Normal"/>
            <w:widowControl w:val="false"/>
            <w:ind w:left="0" w:hanging="2"/>
            <w:jc w:val="center"/>
            <w:rPr>
              <w:sz w:val="28"/>
              <w:szCs w:val="28"/>
            </w:rPr>
          </w:pPr>
          <w:r>
            <w:rPr/>
            <w:drawing>
              <wp:inline distT="0" distB="0" distL="0" distR="0">
                <wp:extent cx="504825" cy="657225"/>
                <wp:effectExtent l="0" t="0" r="0" b="0"/>
                <wp:docPr id="2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08" w:type="dxa"/>
          <w:tcBorders/>
        </w:tcPr>
        <w:p>
          <w:pPr>
            <w:pStyle w:val="Normal"/>
            <w:keepNext w:val="true"/>
            <w:widowControl w:val="false"/>
            <w:numPr>
              <w:ilvl w:val="3"/>
              <w:numId w:val="1"/>
            </w:numPr>
            <w:pBdr/>
            <w:tabs>
              <w:tab w:val="clear" w:pos="720"/>
              <w:tab w:val="left" w:pos="0" w:leader="none"/>
            </w:tabs>
            <w:spacing w:lineRule="auto" w:line="240"/>
            <w:ind w:left="1" w:hanging="3"/>
            <w:rPr>
              <w:rFonts w:ascii="Arial" w:hAnsi="Arial" w:eastAsia="Arial" w:cs="Arial"/>
              <w:b/>
              <w:color w:val="000000"/>
            </w:rPr>
          </w:pPr>
          <w:r>
            <w:rPr>
              <w:color w:val="000000"/>
              <w:sz w:val="28"/>
              <w:szCs w:val="28"/>
            </w:rPr>
            <w:t>ESTADO DO RIO GRANDE DO SUL</w:t>
          </w:r>
        </w:p>
        <w:p>
          <w:pPr>
            <w:pStyle w:val="Normal"/>
            <w:keepNext w:val="true"/>
            <w:widowControl w:val="false"/>
            <w:numPr>
              <w:ilvl w:val="3"/>
              <w:numId w:val="1"/>
            </w:numPr>
            <w:pBdr/>
            <w:tabs>
              <w:tab w:val="clear" w:pos="720"/>
              <w:tab w:val="left" w:pos="0" w:leader="none"/>
            </w:tabs>
            <w:spacing w:lineRule="auto" w:line="240"/>
            <w:ind w:left="1" w:hanging="3"/>
            <w:rPr>
              <w:rFonts w:ascii="Arial" w:hAnsi="Arial" w:eastAsia="Arial" w:cs="Arial"/>
              <w:b/>
              <w:color w:val="000000"/>
            </w:rPr>
          </w:pPr>
          <w:r>
            <w:rPr>
              <w:color w:val="000000"/>
              <w:sz w:val="28"/>
              <w:szCs w:val="28"/>
            </w:rPr>
            <w:t xml:space="preserve">MUNICÍPIO DE CANOAS </w:t>
          </w:r>
        </w:p>
        <w:p>
          <w:pPr>
            <w:pStyle w:val="Normal"/>
            <w:keepNext w:val="true"/>
            <w:widowControl w:val="false"/>
            <w:numPr>
              <w:ilvl w:val="3"/>
              <w:numId w:val="1"/>
            </w:numPr>
            <w:pBdr/>
            <w:tabs>
              <w:tab w:val="clear" w:pos="720"/>
              <w:tab w:val="left" w:pos="0" w:leader="none"/>
            </w:tabs>
            <w:spacing w:lineRule="auto" w:line="240"/>
            <w:ind w:left="1" w:hanging="3"/>
            <w:rPr>
              <w:rFonts w:ascii="Arial" w:hAnsi="Arial" w:eastAsia="Arial" w:cs="Arial"/>
              <w:bCs/>
              <w:color w:val="000000"/>
            </w:rPr>
          </w:pPr>
          <w:r>
            <w:rPr>
              <w:bCs/>
              <w:sz w:val="28"/>
              <w:szCs w:val="28"/>
            </w:rPr>
            <w:t xml:space="preserve">Secretaria Municipal de Licitações e Contratos </w:t>
          </w:r>
        </w:p>
      </w:tc>
    </w:tr>
  </w:tbl>
  <w:p>
    <w:pPr>
      <w:pStyle w:val="Normal"/>
      <w:pBdr/>
      <w:tabs>
        <w:tab w:val="clear" w:pos="720"/>
        <w:tab w:val="center" w:pos="4419" w:leader="none"/>
        <w:tab w:val="right" w:pos="8838" w:leader="none"/>
      </w:tabs>
      <w:spacing w:lineRule="auto" w:line="240"/>
      <w:ind w:left="0" w:hanging="2"/>
      <w:jc w:val="right"/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"/>
      <w:tblW w:w="9339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1130"/>
      <w:gridCol w:w="8208"/>
    </w:tblGrid>
    <w:tr>
      <w:trPr>
        <w:trHeight w:val="502" w:hRule="atLeast"/>
      </w:trPr>
      <w:tc>
        <w:tcPr>
          <w:tcW w:w="1130" w:type="dxa"/>
          <w:tcBorders/>
        </w:tcPr>
        <w:p>
          <w:pPr>
            <w:pStyle w:val="Normal"/>
            <w:widowControl w:val="false"/>
            <w:ind w:left="0" w:hanging="2"/>
            <w:jc w:val="center"/>
            <w:rPr>
              <w:sz w:val="28"/>
              <w:szCs w:val="28"/>
            </w:rPr>
          </w:pPr>
          <w:r>
            <w:rPr/>
            <w:drawing>
              <wp:inline distT="0" distB="0" distL="0" distR="0">
                <wp:extent cx="504825" cy="657225"/>
                <wp:effectExtent l="0" t="0" r="0" b="0"/>
                <wp:docPr id="3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08" w:type="dxa"/>
          <w:tcBorders/>
        </w:tcPr>
        <w:p>
          <w:pPr>
            <w:pStyle w:val="Normal"/>
            <w:keepNext w:val="true"/>
            <w:widowControl w:val="false"/>
            <w:numPr>
              <w:ilvl w:val="3"/>
              <w:numId w:val="1"/>
            </w:numPr>
            <w:pBdr/>
            <w:tabs>
              <w:tab w:val="clear" w:pos="720"/>
              <w:tab w:val="left" w:pos="0" w:leader="none"/>
            </w:tabs>
            <w:spacing w:lineRule="auto" w:line="240"/>
            <w:ind w:left="1" w:hanging="3"/>
            <w:rPr>
              <w:rFonts w:ascii="Arial" w:hAnsi="Arial" w:eastAsia="Arial" w:cs="Arial"/>
              <w:b/>
              <w:color w:val="000000"/>
            </w:rPr>
          </w:pPr>
          <w:r>
            <w:rPr>
              <w:color w:val="000000"/>
              <w:sz w:val="28"/>
              <w:szCs w:val="28"/>
            </w:rPr>
            <w:t>ESTADO DO RIO GRANDE DO SUL</w:t>
          </w:r>
        </w:p>
        <w:p>
          <w:pPr>
            <w:pStyle w:val="Normal"/>
            <w:keepNext w:val="true"/>
            <w:widowControl w:val="false"/>
            <w:numPr>
              <w:ilvl w:val="3"/>
              <w:numId w:val="1"/>
            </w:numPr>
            <w:pBdr/>
            <w:tabs>
              <w:tab w:val="clear" w:pos="720"/>
              <w:tab w:val="left" w:pos="0" w:leader="none"/>
            </w:tabs>
            <w:spacing w:lineRule="auto" w:line="240"/>
            <w:ind w:left="1" w:hanging="3"/>
            <w:rPr>
              <w:rFonts w:ascii="Arial" w:hAnsi="Arial" w:eastAsia="Arial" w:cs="Arial"/>
              <w:b/>
              <w:color w:val="000000"/>
            </w:rPr>
          </w:pPr>
          <w:r>
            <w:rPr>
              <w:color w:val="000000"/>
              <w:sz w:val="28"/>
              <w:szCs w:val="28"/>
            </w:rPr>
            <w:t xml:space="preserve">MUNICÍPIO DE CANOAS </w:t>
          </w:r>
        </w:p>
        <w:p>
          <w:pPr>
            <w:pStyle w:val="Normal"/>
            <w:keepNext w:val="true"/>
            <w:widowControl w:val="false"/>
            <w:numPr>
              <w:ilvl w:val="3"/>
              <w:numId w:val="1"/>
            </w:numPr>
            <w:pBdr/>
            <w:tabs>
              <w:tab w:val="clear" w:pos="720"/>
              <w:tab w:val="left" w:pos="0" w:leader="none"/>
            </w:tabs>
            <w:spacing w:lineRule="auto" w:line="240"/>
            <w:ind w:left="1" w:hanging="3"/>
            <w:rPr>
              <w:rFonts w:ascii="Arial" w:hAnsi="Arial" w:eastAsia="Arial" w:cs="Arial"/>
              <w:bCs/>
              <w:color w:val="000000"/>
            </w:rPr>
          </w:pPr>
          <w:r>
            <w:rPr>
              <w:bCs/>
              <w:sz w:val="28"/>
              <w:szCs w:val="28"/>
            </w:rPr>
            <w:t xml:space="preserve">Secretaria Municipal de Licitações e Contratos </w:t>
          </w:r>
        </w:p>
      </w:tc>
    </w:tr>
  </w:tbl>
  <w:p>
    <w:pPr>
      <w:pStyle w:val="Normal"/>
      <w:pBdr/>
      <w:tabs>
        <w:tab w:val="clear" w:pos="720"/>
        <w:tab w:val="center" w:pos="4419" w:leader="none"/>
        <w:tab w:val="right" w:pos="8838" w:leader="none"/>
      </w:tabs>
      <w:spacing w:lineRule="auto" w:line="240"/>
      <w:ind w:left="0" w:hanging="2"/>
      <w:jc w:val="right"/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3">
      <w:start w:val="1"/>
      <w:pStyle w:val="Ttulo4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31601"/>
    <w:pPr>
      <w:widowControl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sz w:val="20"/>
      <w:szCs w:val="20"/>
      <w:vertAlign w:val="subscript"/>
      <w:lang w:eastAsia="zh-CN" w:val="pt-BR" w:bidi="ar-SA"/>
    </w:rPr>
  </w:style>
  <w:style w:type="paragraph" w:styleId="Ttulo1">
    <w:name w:val="Heading 1"/>
    <w:basedOn w:val="Normal"/>
    <w:next w:val="Normal"/>
    <w:uiPriority w:val="9"/>
    <w:qFormat/>
    <w:rsid w:val="00631601"/>
    <w:pPr>
      <w:keepNext w:val="true"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631601"/>
    <w:pPr>
      <w:keepNext w:val="true"/>
      <w:widowControl w:val="false"/>
      <w:overflowPunct w:val="true"/>
      <w:spacing w:before="240" w:after="60"/>
      <w:outlineLvl w:val="1"/>
    </w:pPr>
    <w:rPr>
      <w:rFonts w:ascii="Arial" w:hAnsi="Arial" w:cs="Arial"/>
      <w:b/>
      <w:bCs/>
      <w:i/>
      <w:iCs/>
      <w:kern w:val="2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631601"/>
    <w:pPr>
      <w:keepNext w:val="true"/>
      <w:widowControl w:val="false"/>
      <w:overflowPunct w:val="true"/>
      <w:spacing w:before="240" w:after="60"/>
      <w:outlineLvl w:val="2"/>
    </w:pPr>
    <w:rPr>
      <w:rFonts w:ascii="Arial" w:hAnsi="Arial" w:cs="Arial"/>
      <w:b/>
      <w:bCs/>
      <w:kern w:val="2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631601"/>
    <w:pPr>
      <w:keepNext w:val="true"/>
      <w:numPr>
        <w:ilvl w:val="3"/>
        <w:numId w:val="1"/>
      </w:numPr>
      <w:outlineLvl w:val="3"/>
    </w:pPr>
    <w:rPr>
      <w:rFonts w:ascii="Arial" w:hAnsi="Arial" w:cs="Arial"/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63160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631601"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1" w:customStyle="1">
    <w:name w:val="WW8Num1z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2" w:customStyle="1">
    <w:name w:val="WW8Num1z2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3" w:customStyle="1">
    <w:name w:val="WW8Num1z3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4" w:customStyle="1">
    <w:name w:val="WW8Num1z4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5" w:customStyle="1">
    <w:name w:val="WW8Num1z5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6" w:customStyle="1">
    <w:name w:val="WW8Num1z6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7" w:customStyle="1">
    <w:name w:val="WW8Num1z7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8Num1z8" w:customStyle="1">
    <w:name w:val="WW8Num1z8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8" w:customStyle="1">
    <w:name w:val="Fonte parág. padrão18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7" w:customStyle="1">
    <w:name w:val="Fonte parág. padrão17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6" w:customStyle="1">
    <w:name w:val="Fonte parág. padrão16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5" w:customStyle="1">
    <w:name w:val="Fonte parág. padrão15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4" w:customStyle="1">
    <w:name w:val="Fonte parág. padrão14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3" w:customStyle="1">
    <w:name w:val="Fonte parág. padrão13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Absatz-Standardschriftart" w:customStyle="1">
    <w:name w:val="Absatz-Standardschriftart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2" w:customStyle="1">
    <w:name w:val="Fonte parág. padrão12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" w:customStyle="1">
    <w:name w:val="WW-Absatz-Standardschriftart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1" w:customStyle="1">
    <w:name w:val="Fonte parág. padrão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0" w:customStyle="1">
    <w:name w:val="Fonte parág. padrão10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9" w:customStyle="1">
    <w:name w:val="Fonte parág. padrão9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8" w:customStyle="1">
    <w:name w:val="Fonte parág. padrão8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7" w:customStyle="1">
    <w:name w:val="Fonte parág. padrão7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6" w:customStyle="1">
    <w:name w:val="Fonte parág. padrão6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" w:customStyle="1">
    <w:name w:val="WW-Absatz-Standardschriftart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" w:customStyle="1">
    <w:name w:val="WW-Absatz-Standardschriftart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" w:customStyle="1">
    <w:name w:val="WW-Absatz-Standardschriftart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" w:customStyle="1">
    <w:name w:val="WW-Absatz-Standardschriftart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5" w:customStyle="1">
    <w:name w:val="Fonte parág. padrão5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" w:customStyle="1">
    <w:name w:val="WW-Absatz-Standardschriftart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4" w:customStyle="1">
    <w:name w:val="Fonte parág. padrão4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" w:customStyle="1">
    <w:name w:val="WW-Absatz-Standardschriftart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" w:customStyle="1">
    <w:name w:val="WW-Absatz-Standardschriftart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" w:customStyle="1">
    <w:name w:val="WW-Absatz-Standardschriftart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" w:customStyle="1">
    <w:name w:val="WW-Absatz-Standardschriftart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" w:customStyle="1">
    <w:name w:val="WW-Absatz-Standardschriftart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" w:customStyle="1">
    <w:name w:val="WW-Absatz-Standardschriftart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" w:customStyle="1">
    <w:name w:val="WW-Absatz-Standardschriftart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" w:customStyle="1">
    <w:name w:val="WW-Absatz-Standardschriftart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" w:customStyle="1">
    <w:name w:val="WW-Absatz-Standardschriftart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1" w:customStyle="1">
    <w:name w:val="WW-Absatz-Standardschriftart1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11" w:customStyle="1">
    <w:name w:val="WW-Absatz-Standardschriftart11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111" w:customStyle="1">
    <w:name w:val="WW-Absatz-Standardschriftart111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3" w:customStyle="1">
    <w:name w:val="Fonte parág. padrão3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1111" w:customStyle="1">
    <w:name w:val="WW-Absatz-Standardschriftart1111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11111" w:customStyle="1">
    <w:name w:val="WW-Absatz-Standardschriftart11111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111111" w:customStyle="1">
    <w:name w:val="WW-Absatz-Standardschriftart111111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2" w:customStyle="1">
    <w:name w:val="Fonte parág. padrão2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WW-Absatz-Standardschriftart111111111111111111111" w:customStyle="1">
    <w:name w:val="WW-Absatz-Standardschriftart11111111111111111111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Fontepargpadro1" w:customStyle="1">
    <w:name w:val="Fonte parág. padrão1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Smbolosdenumerao" w:customStyle="1">
    <w:name w:val="Símbolos de numeração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Caracteresdenotaderodap" w:customStyle="1">
    <w:name w:val="Caracteres de nota de rodapé"/>
    <w:basedOn w:val="Fontepargpadro3"/>
    <w:qFormat/>
    <w:rsid w:val="00631601"/>
    <w:rPr>
      <w:w w:val="100"/>
      <w:position w:val="0"/>
      <w:sz w:val="20"/>
      <w:effect w:val="none"/>
      <w:vertAlign w:val="baseline"/>
      <w:em w:val="none"/>
    </w:rPr>
  </w:style>
  <w:style w:type="character" w:styleId="Nfase">
    <w:name w:val="Emphasis"/>
    <w:qFormat/>
    <w:rsid w:val="00631601"/>
    <w:rPr>
      <w:i/>
      <w:iCs/>
      <w:w w:val="100"/>
      <w:position w:val="0"/>
      <w:sz w:val="20"/>
      <w:effect w:val="none"/>
      <w:vertAlign w:val="baseline"/>
      <w:em w:val="none"/>
    </w:rPr>
  </w:style>
  <w:style w:type="character" w:styleId="LinkdaInternet">
    <w:name w:val="Hyperlink"/>
    <w:rsid w:val="00631601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styleId="TextodebaloChar" w:customStyle="1">
    <w:name w:val="Texto de balão Char"/>
    <w:qFormat/>
    <w:rsid w:val="00631601"/>
    <w:rPr>
      <w:rFonts w:ascii="Segoe UI" w:hAnsi="Segoe UI" w:cs="Segoe UI"/>
      <w:w w:val="100"/>
      <w:position w:val="0"/>
      <w:sz w:val="18"/>
      <w:sz w:val="18"/>
      <w:szCs w:val="18"/>
      <w:effect w:val="none"/>
      <w:vertAlign w:val="baseline"/>
      <w:em w:val="none"/>
      <w:lang w:eastAsia="zh-C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rsid w:val="00631601"/>
    <w:pPr>
      <w:spacing w:before="0" w:after="120"/>
    </w:pPr>
    <w:rPr/>
  </w:style>
  <w:style w:type="paragraph" w:styleId="Lista">
    <w:name w:val="List"/>
    <w:basedOn w:val="Corpodotexto"/>
    <w:rsid w:val="00631601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631601"/>
    <w:pPr>
      <w:suppressLineNumbers/>
    </w:pPr>
    <w:rPr/>
  </w:style>
  <w:style w:type="paragraph" w:styleId="Ttulododocumento">
    <w:name w:val="Title"/>
    <w:basedOn w:val="Normal"/>
    <w:next w:val="Normal"/>
    <w:uiPriority w:val="10"/>
    <w:qFormat/>
    <w:rsid w:val="00631601"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5" w:customStyle="1">
    <w:name w:val="Título15"/>
    <w:basedOn w:val="Normal"/>
    <w:next w:val="Corpodotexto"/>
    <w:qFormat/>
    <w:rsid w:val="00631601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631601"/>
    <w:pPr>
      <w:suppressLineNumbers/>
      <w:spacing w:before="120" w:after="120"/>
    </w:pPr>
    <w:rPr>
      <w:i/>
      <w:iCs/>
      <w:sz w:val="24"/>
      <w:szCs w:val="24"/>
    </w:rPr>
  </w:style>
  <w:style w:type="paragraph" w:styleId="Ttulo14" w:customStyle="1">
    <w:name w:val="Título14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13" w:customStyle="1">
    <w:name w:val="Título13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12" w:customStyle="1">
    <w:name w:val="Título12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11" w:customStyle="1">
    <w:name w:val="Título11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10" w:customStyle="1">
    <w:name w:val="Título10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9" w:customStyle="1">
    <w:name w:val="Título9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8" w:customStyle="1">
    <w:name w:val="Título8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7" w:customStyle="1">
    <w:name w:val="Título7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61" w:customStyle="1">
    <w:name w:val="Título6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51" w:customStyle="1">
    <w:name w:val="Título5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41" w:customStyle="1">
    <w:name w:val="Título4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31" w:customStyle="1">
    <w:name w:val="Título3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bealho1" w:customStyle="1">
    <w:name w:val="Cabeçalho1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Legenda3" w:customStyle="1">
    <w:name w:val="Legenda3"/>
    <w:basedOn w:val="Normal"/>
    <w:qFormat/>
    <w:rsid w:val="00631601"/>
    <w:pPr>
      <w:suppressLineNumbers/>
      <w:spacing w:before="120" w:after="120"/>
    </w:pPr>
    <w:rPr>
      <w:i/>
      <w:iCs/>
      <w:sz w:val="24"/>
      <w:szCs w:val="24"/>
    </w:rPr>
  </w:style>
  <w:style w:type="paragraph" w:styleId="Ndiceremissivo" w:customStyle="1">
    <w:name w:val="Índice remissivo"/>
    <w:basedOn w:val="Normal"/>
    <w:qFormat/>
    <w:rsid w:val="00631601"/>
    <w:pPr>
      <w:suppressLineNumbers/>
    </w:pPr>
    <w:rPr/>
  </w:style>
  <w:style w:type="paragraph" w:styleId="WW-Cabealho" w:customStyle="1">
    <w:name w:val="WW-Cabeçalho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rsid w:val="00631601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next w:val="Corpodotexto"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21" w:customStyle="1">
    <w:name w:val="Título2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tulo16" w:customStyle="1">
    <w:name w:val="Título1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WW-Cabealho1" w:customStyle="1">
    <w:name w:val="WW-Cabeçalho1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 w:customStyle="1">
    <w:name w:val="Capítulo"/>
    <w:basedOn w:val="Normal"/>
    <w:next w:val="Corpodotexto"/>
    <w:qFormat/>
    <w:rsid w:val="00631601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rsid w:val="00631601"/>
    <w:pPr>
      <w:suppressLineNumbers/>
      <w:spacing w:before="120" w:after="120"/>
    </w:pPr>
    <w:rPr>
      <w:i/>
      <w:iCs/>
      <w:sz w:val="24"/>
      <w:szCs w:val="24"/>
    </w:rPr>
  </w:style>
  <w:style w:type="paragraph" w:styleId="Legenda1" w:customStyle="1">
    <w:name w:val="Legenda1"/>
    <w:basedOn w:val="Normal"/>
    <w:qFormat/>
    <w:rsid w:val="00631601"/>
    <w:pPr>
      <w:suppressLineNumbers/>
      <w:spacing w:before="120" w:after="120"/>
    </w:pPr>
    <w:rPr>
      <w:i/>
      <w:iCs/>
      <w:sz w:val="24"/>
      <w:szCs w:val="24"/>
    </w:rPr>
  </w:style>
  <w:style w:type="paragraph" w:styleId="WW-Cabealho11" w:customStyle="1">
    <w:name w:val="WW-Cabeçalho11"/>
    <w:basedOn w:val="Normal"/>
    <w:qFormat/>
    <w:rsid w:val="00631601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Corpodetexto21" w:customStyle="1">
    <w:name w:val="Corpo de texto 21"/>
    <w:basedOn w:val="Normal"/>
    <w:qFormat/>
    <w:rsid w:val="00631601"/>
    <w:pPr>
      <w:tabs>
        <w:tab w:val="clear" w:pos="720"/>
        <w:tab w:val="left" w:pos="1205" w:leader="none"/>
      </w:tabs>
      <w:jc w:val="both"/>
    </w:pPr>
    <w:rPr>
      <w:rFonts w:ascii="Arial" w:hAnsi="Arial" w:cs="Arial"/>
      <w:sz w:val="22"/>
    </w:rPr>
  </w:style>
  <w:style w:type="paragraph" w:styleId="Contedodetabela" w:customStyle="1">
    <w:name w:val="Conteúdo de tabela"/>
    <w:basedOn w:val="Normal"/>
    <w:qFormat/>
    <w:rsid w:val="00631601"/>
    <w:pPr>
      <w:widowControl w:val="false"/>
      <w:spacing w:before="0" w:after="120"/>
    </w:pPr>
    <w:rPr>
      <w:sz w:val="24"/>
    </w:rPr>
  </w:style>
  <w:style w:type="paragraph" w:styleId="Contedodatabela" w:customStyle="1">
    <w:name w:val="Conteúdo da tabela"/>
    <w:basedOn w:val="Normal"/>
    <w:qFormat/>
    <w:rsid w:val="00631601"/>
    <w:pPr>
      <w:suppressLineNumbers/>
    </w:pPr>
    <w:rPr/>
  </w:style>
  <w:style w:type="paragraph" w:styleId="Ttulodatabela" w:customStyle="1">
    <w:name w:val="Título da tabela"/>
    <w:basedOn w:val="Contedodatabela"/>
    <w:qFormat/>
    <w:rsid w:val="00631601"/>
    <w:pPr>
      <w:jc w:val="center"/>
    </w:pPr>
    <w:rPr>
      <w:b/>
      <w:bCs/>
    </w:rPr>
  </w:style>
  <w:style w:type="paragraph" w:styleId="Contedodoquadro" w:customStyle="1">
    <w:name w:val="Conteúdo do quadro"/>
    <w:basedOn w:val="Corpodotexto"/>
    <w:qFormat/>
    <w:rsid w:val="00631601"/>
    <w:pPr/>
    <w:rPr/>
  </w:style>
  <w:style w:type="paragraph" w:styleId="Rodap">
    <w:name w:val="Footer"/>
    <w:basedOn w:val="Normal"/>
    <w:rsid w:val="0063160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1" w:customStyle="1">
    <w:name w:val="Normal1"/>
    <w:qFormat/>
    <w:rsid w:val="00631601"/>
    <w:pPr>
      <w:widowControl w:val="false"/>
      <w:overflowPunct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Arial" w:hAnsi="Arial" w:eastAsia="Arial" w:cs="Arial"/>
      <w:color w:val="000000"/>
      <w:kern w:val="0"/>
      <w:sz w:val="24"/>
      <w:szCs w:val="20"/>
      <w:vertAlign w:val="subscript"/>
      <w:lang w:eastAsia="zh-CN" w:val="pt-BR" w:bidi="ar-SA"/>
    </w:rPr>
  </w:style>
  <w:style w:type="paragraph" w:styleId="WW-Padro1" w:customStyle="1">
    <w:name w:val="WW-Padrão1"/>
    <w:qFormat/>
    <w:rsid w:val="00631601"/>
    <w:pPr>
      <w:widowControl/>
      <w:overflowPunct w:val="true"/>
      <w:bidi w:val="0"/>
      <w:spacing w:lineRule="atLeast" w:line="1" w:before="0" w:after="0"/>
      <w:ind w:left="-1" w:hanging="1"/>
      <w:jc w:val="left"/>
      <w:textAlignment w:val="baseline"/>
      <w:outlineLvl w:val="0"/>
    </w:pPr>
    <w:rPr>
      <w:rFonts w:ascii="Times New Roman" w:hAnsi="Times New Roman" w:eastAsia="Times New Roman" w:cs="Times New Roman"/>
      <w:color w:val="auto"/>
      <w:kern w:val="0"/>
      <w:sz w:val="24"/>
      <w:szCs w:val="20"/>
      <w:vertAlign w:val="subscript"/>
      <w:lang w:eastAsia="zh-CN" w:val="pt-BR" w:bidi="ar-SA"/>
    </w:rPr>
  </w:style>
  <w:style w:type="paragraph" w:styleId="Corpodetexto23" w:customStyle="1">
    <w:name w:val="Corpo de texto 23"/>
    <w:basedOn w:val="Normal"/>
    <w:qFormat/>
    <w:rsid w:val="00631601"/>
    <w:pPr>
      <w:spacing w:lineRule="auto" w:line="360"/>
      <w:ind w:left="0" w:right="-801" w:hanging="0"/>
      <w:jc w:val="both"/>
    </w:pPr>
    <w:rPr>
      <w:rFonts w:ascii="Arial" w:hAnsi="Arial" w:cs="Arial"/>
      <w:sz w:val="22"/>
    </w:rPr>
  </w:style>
  <w:style w:type="paragraph" w:styleId="Corpodotextorecuado">
    <w:name w:val="Body Text Indent"/>
    <w:basedOn w:val="Normal"/>
    <w:rsid w:val="00631601"/>
    <w:pPr>
      <w:widowControl w:val="false"/>
      <w:overflowPunct w:val="true"/>
      <w:spacing w:before="0" w:after="120"/>
      <w:ind w:left="283" w:hanging="0"/>
    </w:pPr>
    <w:rPr>
      <w:kern w:val="2"/>
      <w:sz w:val="24"/>
    </w:rPr>
  </w:style>
  <w:style w:type="paragraph" w:styleId="Recuodecorpodetexto31" w:customStyle="1">
    <w:name w:val="Recuo de corpo de texto 31"/>
    <w:basedOn w:val="Normal"/>
    <w:qFormat/>
    <w:rsid w:val="00631601"/>
    <w:pPr>
      <w:keepLines/>
      <w:tabs>
        <w:tab w:val="clear" w:pos="720"/>
        <w:tab w:val="left" w:pos="0" w:leader="none"/>
        <w:tab w:val="left" w:pos="850" w:leader="none"/>
        <w:tab w:val="left" w:pos="1701" w:leader="none"/>
        <w:tab w:val="left" w:pos="2552" w:leader="none"/>
        <w:tab w:val="left" w:pos="3403" w:leader="none"/>
        <w:tab w:val="left" w:pos="4254" w:leader="none"/>
        <w:tab w:val="left" w:pos="5104" w:leader="none"/>
        <w:tab w:val="left" w:pos="5955" w:leader="none"/>
        <w:tab w:val="left" w:pos="6806" w:leader="none"/>
        <w:tab w:val="left" w:pos="7657" w:leader="none"/>
        <w:tab w:val="left" w:pos="8508" w:leader="none"/>
        <w:tab w:val="left" w:pos="9358" w:leader="none"/>
      </w:tabs>
      <w:ind w:left="0" w:firstLine="851"/>
      <w:jc w:val="both"/>
    </w:pPr>
    <w:rPr>
      <w:rFonts w:ascii="Arial" w:hAnsi="Arial" w:cs="Arial"/>
      <w:spacing w:val="-3"/>
    </w:rPr>
  </w:style>
  <w:style w:type="paragraph" w:styleId="WW-Corpodetexto2" w:customStyle="1">
    <w:name w:val="WW-Corpo de texto 2"/>
    <w:basedOn w:val="Normal"/>
    <w:qFormat/>
    <w:rsid w:val="00631601"/>
    <w:pPr>
      <w:tabs>
        <w:tab w:val="clear" w:pos="720"/>
        <w:tab w:val="left" w:pos="2141" w:leader="none"/>
      </w:tabs>
      <w:jc w:val="both"/>
    </w:pPr>
    <w:rPr>
      <w:rFonts w:ascii="Arial" w:hAnsi="Arial" w:cs="Arial"/>
      <w:color w:val="000000"/>
      <w:sz w:val="22"/>
    </w:rPr>
  </w:style>
  <w:style w:type="paragraph" w:styleId="WW-Padro" w:customStyle="1">
    <w:name w:val="WW-Padrão"/>
    <w:qFormat/>
    <w:rsid w:val="00631601"/>
    <w:pPr>
      <w:widowControl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sz w:val="24"/>
      <w:szCs w:val="20"/>
      <w:vertAlign w:val="subscript"/>
      <w:lang w:eastAsia="zh-CN" w:val="pt-BR" w:bidi="ar-SA"/>
    </w:rPr>
  </w:style>
  <w:style w:type="paragraph" w:styleId="Corpodetexto22" w:customStyle="1">
    <w:name w:val="Corpo de texto 22"/>
    <w:basedOn w:val="Normal"/>
    <w:qFormat/>
    <w:rsid w:val="00631601"/>
    <w:pPr>
      <w:spacing w:lineRule="auto" w:line="480" w:before="0" w:after="120"/>
    </w:pPr>
    <w:rPr/>
  </w:style>
  <w:style w:type="paragraph" w:styleId="Corpodetexto24" w:customStyle="1">
    <w:name w:val="Corpo de texto 24"/>
    <w:basedOn w:val="Normal"/>
    <w:qFormat/>
    <w:rsid w:val="00631601"/>
    <w:pPr>
      <w:spacing w:lineRule="auto" w:line="360"/>
      <w:ind w:left="0" w:right="-801" w:hanging="0"/>
      <w:jc w:val="both"/>
    </w:pPr>
    <w:rPr>
      <w:rFonts w:ascii="Arial" w:hAnsi="Arial" w:cs="Arial"/>
      <w:sz w:val="22"/>
    </w:rPr>
  </w:style>
  <w:style w:type="paragraph" w:styleId="WW-Padro12" w:customStyle="1">
    <w:name w:val="WW-Padrão12"/>
    <w:qFormat/>
    <w:rsid w:val="00631601"/>
    <w:pPr>
      <w:widowControl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sz w:val="24"/>
      <w:szCs w:val="20"/>
      <w:vertAlign w:val="subscript"/>
      <w:lang w:eastAsia="zh-CN" w:val="pt-BR" w:bidi="ar-SA"/>
    </w:rPr>
  </w:style>
  <w:style w:type="paragraph" w:styleId="Cabealhodatabela" w:customStyle="1">
    <w:name w:val="Cabeçalho da tabela"/>
    <w:basedOn w:val="Contedodatabela"/>
    <w:qFormat/>
    <w:rsid w:val="00631601"/>
    <w:pPr>
      <w:jc w:val="center"/>
    </w:pPr>
    <w:rPr>
      <w:b/>
      <w:bCs/>
    </w:rPr>
  </w:style>
  <w:style w:type="paragraph" w:styleId="Ttulodetabela" w:customStyle="1">
    <w:name w:val="Título de tabela"/>
    <w:basedOn w:val="Contedodatabela"/>
    <w:qFormat/>
    <w:rsid w:val="00631601"/>
    <w:pPr>
      <w:jc w:val="center"/>
    </w:pPr>
    <w:rPr>
      <w:b/>
      <w:bCs/>
    </w:rPr>
  </w:style>
  <w:style w:type="paragraph" w:styleId="BalloonText">
    <w:name w:val="Balloon Text"/>
    <w:basedOn w:val="Normal"/>
    <w:qFormat/>
    <w:rsid w:val="00631601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rsid w:val="00631601"/>
    <w:pPr>
      <w:suppressAutoHyphens w:val="true"/>
      <w:spacing w:beforeAutospacing="1" w:afterAutospacing="1"/>
    </w:pPr>
    <w:rPr>
      <w:sz w:val="24"/>
      <w:szCs w:val="24"/>
    </w:rPr>
  </w:style>
  <w:style w:type="paragraph" w:styleId="Default" w:customStyle="1">
    <w:name w:val="Default"/>
    <w:qFormat/>
    <w:rsid w:val="003c44ee"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Arial" w:hAnsi="Arial" w:eastAsia="Arial" w:cs="Times New Roman"/>
      <w:color w:val="000000"/>
      <w:kern w:val="0"/>
      <w:sz w:val="24"/>
      <w:szCs w:val="20"/>
      <w:lang w:eastAsia="ar-SA" w:val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63160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R0kw3AyJgRWIS1ig8qFLPrBYzsw==">AMUW2mUIRM3OfC724JHHgV8SeNkG7I/1gvP+NOxsrgBrzzRZk/aufwx4uxKyViJmVY/aQEh3sHSTRPJI9H+zaA5P7AYdj8Ia+Vq1+pudgWZfjIeULCWbjuU=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LibreOffice/7.5.3.2$Windows_X86_64 LibreOffice_project/9f56dff12ba03b9acd7730a5a481eea045e468f3</Application>
  <AppVersion>15.0000</AppVersion>
  <Pages>1</Pages>
  <Words>148</Words>
  <Characters>866</Characters>
  <CharactersWithSpaces>1010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2025-01-22T19:27:00Z</dcterms:created>
  <dc:creator>mahra.bobsin</dc:creator>
  <dc:description/>
  <dc:language>pt-BR</dc:language>
  <cp:lastModifiedBy/>
  <cp:lastPrinted>2022-08-23T13:16:00Z</cp:lastPrinted>
  <dcterms:modified xsi:type="dcterms:W3CDTF">2026-01-29T13:22:22Z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430985616</vt:i4>
  </property>
</Properties>
</file>