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D8ECDE6" w14:textId="15A17D18" w:rsidR="00431925" w:rsidRDefault="00431925">
      <w:pPr>
        <w:tabs>
          <w:tab w:val="left" w:pos="0"/>
        </w:tabs>
        <w:jc w:val="center"/>
      </w:pPr>
      <w:r>
        <w:rPr>
          <w:rFonts w:ascii="Calibri" w:hAnsi="Calibri" w:cs="Calibri"/>
          <w:b/>
          <w:color w:val="000000"/>
          <w:sz w:val="24"/>
          <w:szCs w:val="24"/>
        </w:rPr>
        <w:t>DOCUMENTO DE FORMALIZAÇÃO DA DEMANDA</w:t>
      </w:r>
    </w:p>
    <w:p w14:paraId="4A7DDABA" w14:textId="77777777" w:rsidR="00431925" w:rsidRDefault="00431925">
      <w:pPr>
        <w:rPr>
          <w:rFonts w:ascii="Calibri" w:hAnsi="Calibri" w:cs="Calibri"/>
          <w:color w:val="000000"/>
          <w:sz w:val="24"/>
          <w:szCs w:val="24"/>
          <w:highlight w:val="yellow"/>
        </w:rPr>
      </w:pPr>
    </w:p>
    <w:p w14:paraId="1C2B7CD0" w14:textId="3EB0A4A2" w:rsidR="007B198A" w:rsidRDefault="007B198A">
      <w:pPr>
        <w:pStyle w:val="NormalWeb"/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spacing w:before="0" w:after="0"/>
        <w:ind w:right="57"/>
        <w:jc w:val="both"/>
        <w:rPr>
          <w:rFonts w:ascii="Calibri" w:hAnsi="Calibri" w:cs="Calibri"/>
          <w:b/>
          <w:color w:val="000000"/>
        </w:rPr>
      </w:pPr>
      <w:r>
        <w:rPr>
          <w:rFonts w:ascii="Calibri" w:hAnsi="Calibri" w:cs="Calibri"/>
          <w:b/>
          <w:color w:val="000000"/>
        </w:rPr>
        <w:t xml:space="preserve">SOLICITAÇÃO Nº </w:t>
      </w:r>
      <w:proofErr w:type="spellStart"/>
      <w:r w:rsidR="00582405">
        <w:rPr>
          <w:rFonts w:ascii="Calibri" w:hAnsi="Calibri" w:cs="Calibri"/>
          <w:b/>
          <w:color w:val="000000"/>
        </w:rPr>
        <w:t>xxxx</w:t>
      </w:r>
      <w:proofErr w:type="spellEnd"/>
      <w:r>
        <w:rPr>
          <w:rFonts w:ascii="Calibri" w:hAnsi="Calibri" w:cs="Calibri"/>
          <w:b/>
          <w:color w:val="000000"/>
        </w:rPr>
        <w:t>/2025</w:t>
      </w:r>
    </w:p>
    <w:p w14:paraId="13563358" w14:textId="1231D0FF" w:rsidR="00431925" w:rsidRDefault="00431925">
      <w:pPr>
        <w:pStyle w:val="NormalWeb"/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spacing w:before="0" w:after="0"/>
        <w:ind w:right="57"/>
        <w:jc w:val="both"/>
      </w:pPr>
      <w:r>
        <w:rPr>
          <w:rFonts w:ascii="Calibri" w:hAnsi="Calibri" w:cs="Calibri"/>
          <w:b/>
          <w:color w:val="000000"/>
        </w:rPr>
        <w:t>SECRETARIA</w:t>
      </w:r>
      <w:r>
        <w:rPr>
          <w:rFonts w:ascii="Calibri" w:hAnsi="Calibri" w:cs="Calibri"/>
          <w:color w:val="000000"/>
        </w:rPr>
        <w:t xml:space="preserve">: </w:t>
      </w:r>
      <w:r w:rsidR="00D555BC">
        <w:rPr>
          <w:rFonts w:ascii="Calibri" w:hAnsi="Calibri" w:cs="Calibri"/>
          <w:color w:val="000000"/>
        </w:rPr>
        <w:t xml:space="preserve">Secretaria Municipal de </w:t>
      </w:r>
      <w:r w:rsidR="00AB5814">
        <w:rPr>
          <w:rFonts w:ascii="Calibri" w:hAnsi="Calibri" w:cs="Calibri"/>
          <w:color w:val="000000"/>
        </w:rPr>
        <w:t>Esportes e Lazer</w:t>
      </w:r>
    </w:p>
    <w:p w14:paraId="6CFC63C6" w14:textId="35704BF7" w:rsidR="00431925" w:rsidRDefault="003543A3">
      <w:pPr>
        <w:pStyle w:val="NormalWeb"/>
        <w:pBdr>
          <w:top w:val="single" w:sz="4" w:space="1" w:color="000000"/>
          <w:left w:val="single" w:sz="4" w:space="0" w:color="000000"/>
          <w:bottom w:val="single" w:sz="4" w:space="2" w:color="000000"/>
          <w:right w:val="single" w:sz="4" w:space="4" w:color="000000"/>
        </w:pBdr>
        <w:spacing w:before="0" w:after="0"/>
        <w:ind w:right="57"/>
        <w:jc w:val="both"/>
      </w:pPr>
      <w:r>
        <w:rPr>
          <w:rFonts w:ascii="Calibri" w:hAnsi="Calibri" w:cs="Calibri"/>
          <w:b/>
          <w:color w:val="000000"/>
        </w:rPr>
        <w:t>OBJETO</w:t>
      </w:r>
      <w:r>
        <w:rPr>
          <w:rFonts w:ascii="Calibri" w:hAnsi="Calibri" w:cs="Calibri"/>
          <w:color w:val="000000"/>
        </w:rPr>
        <w:t xml:space="preserve">: </w:t>
      </w:r>
      <w:r w:rsidRPr="00582405">
        <w:rPr>
          <w:rFonts w:ascii="Calibri" w:hAnsi="Calibri" w:cs="Calibri"/>
          <w:color w:val="000000"/>
        </w:rPr>
        <w:t xml:space="preserve">MATERIAL PARA MANUTENÇÃO DE </w:t>
      </w:r>
      <w:r>
        <w:rPr>
          <w:rFonts w:ascii="Calibri" w:hAnsi="Calibri" w:cs="Calibri"/>
          <w:color w:val="000000"/>
        </w:rPr>
        <w:t>ÁREAS ESPORTIVAS E DE LAZER DO MUNICÍPIO.</w:t>
      </w:r>
    </w:p>
    <w:p w14:paraId="298C9499" w14:textId="77777777" w:rsidR="00431925" w:rsidRDefault="00431925">
      <w:pPr>
        <w:pStyle w:val="Ttulo5"/>
        <w:tabs>
          <w:tab w:val="left" w:pos="0"/>
        </w:tabs>
        <w:rPr>
          <w:rFonts w:ascii="Calibri" w:hAnsi="Calibri" w:cs="Calibri"/>
          <w:color w:val="000000"/>
          <w:szCs w:val="24"/>
        </w:rPr>
      </w:pPr>
    </w:p>
    <w:p w14:paraId="112D7A31" w14:textId="77777777" w:rsidR="00431925" w:rsidRDefault="00431925">
      <w:pPr>
        <w:shd w:val="clear" w:color="auto" w:fill="CCCCCC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1. OBJETO DA CONTRATAÇÃO</w:t>
      </w:r>
    </w:p>
    <w:p w14:paraId="18B55DA7" w14:textId="77777777" w:rsidR="00431925" w:rsidRDefault="00431925">
      <w:pPr>
        <w:pStyle w:val="Corpodetexto"/>
        <w:rPr>
          <w:rFonts w:ascii="Calibri" w:hAnsi="Calibri" w:cs="Calibri"/>
          <w:color w:val="000000"/>
          <w:sz w:val="24"/>
          <w:szCs w:val="24"/>
        </w:rPr>
      </w:pPr>
    </w:p>
    <w:p w14:paraId="44714613" w14:textId="631CA6B5" w:rsidR="00C71EF3" w:rsidRDefault="00582405">
      <w:pPr>
        <w:pStyle w:val="Corpodetexto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Aquisição</w:t>
      </w:r>
      <w:r w:rsidRPr="00582405">
        <w:rPr>
          <w:rFonts w:ascii="Calibri" w:hAnsi="Calibri" w:cs="Calibri"/>
          <w:color w:val="000000"/>
          <w:sz w:val="24"/>
          <w:szCs w:val="24"/>
        </w:rPr>
        <w:t xml:space="preserve"> de material para manutenção de </w:t>
      </w:r>
      <w:r w:rsidR="00260987">
        <w:rPr>
          <w:rFonts w:ascii="Calibri" w:hAnsi="Calibri" w:cs="Calibri"/>
          <w:color w:val="000000"/>
          <w:sz w:val="24"/>
          <w:szCs w:val="24"/>
        </w:rPr>
        <w:t>áreas esportivas e de lazer do município</w:t>
      </w:r>
      <w:r>
        <w:rPr>
          <w:rFonts w:ascii="Calibri" w:hAnsi="Calibri" w:cs="Calibri"/>
          <w:color w:val="000000"/>
          <w:sz w:val="24"/>
          <w:szCs w:val="24"/>
        </w:rPr>
        <w:t>.</w:t>
      </w:r>
    </w:p>
    <w:p w14:paraId="6A3827A7" w14:textId="77777777" w:rsidR="00582405" w:rsidRDefault="00582405">
      <w:pPr>
        <w:pStyle w:val="Corpodetexto"/>
        <w:rPr>
          <w:rFonts w:ascii="Calibri" w:hAnsi="Calibri" w:cs="Calibri"/>
          <w:sz w:val="24"/>
          <w:szCs w:val="24"/>
        </w:rPr>
      </w:pPr>
    </w:p>
    <w:p w14:paraId="489A1700" w14:textId="77777777" w:rsidR="00431925" w:rsidRDefault="00431925">
      <w:pPr>
        <w:shd w:val="clear" w:color="auto" w:fill="C0C0C0"/>
        <w:jc w:val="center"/>
      </w:pPr>
      <w:r>
        <w:rPr>
          <w:rFonts w:ascii="Calibri" w:hAnsi="Calibri" w:cs="Calibri"/>
          <w:b/>
          <w:color w:val="000000"/>
          <w:sz w:val="24"/>
          <w:szCs w:val="24"/>
        </w:rPr>
        <w:t>2. MOTIVAÇÃO DA CONTRATAÇÃO</w:t>
      </w:r>
    </w:p>
    <w:p w14:paraId="5A7146F8" w14:textId="77777777" w:rsidR="00A9481D" w:rsidRDefault="00A9481D" w:rsidP="00A9481D">
      <w:pPr>
        <w:jc w:val="both"/>
        <w:rPr>
          <w:sz w:val="24"/>
          <w:szCs w:val="24"/>
        </w:rPr>
      </w:pPr>
    </w:p>
    <w:p w14:paraId="2A923C2B" w14:textId="1F5FB110" w:rsidR="005D4322" w:rsidRPr="005D4322" w:rsidRDefault="00AB5814" w:rsidP="00035FEE">
      <w:pPr>
        <w:ind w:firstLine="709"/>
        <w:jc w:val="both"/>
        <w:rPr>
          <w:rFonts w:ascii="Calibri" w:hAnsi="Calibri" w:cs="Calibri"/>
          <w:color w:val="000000"/>
          <w:sz w:val="24"/>
          <w:szCs w:val="24"/>
        </w:rPr>
      </w:pPr>
      <w:r w:rsidRPr="005D4322">
        <w:rPr>
          <w:rFonts w:ascii="Calibri" w:hAnsi="Calibri" w:cs="Calibri"/>
          <w:color w:val="000000"/>
          <w:sz w:val="24"/>
          <w:szCs w:val="24"/>
        </w:rPr>
        <w:t xml:space="preserve">Faz-se necessária </w:t>
      </w:r>
      <w:r w:rsidR="005D4322" w:rsidRPr="005D4322">
        <w:rPr>
          <w:rFonts w:ascii="Calibri" w:hAnsi="Calibri" w:cs="Calibri"/>
          <w:color w:val="000000"/>
          <w:sz w:val="24"/>
          <w:szCs w:val="24"/>
        </w:rPr>
        <w:t>a aquisição de produtos gerais de manutenção, necessários para atender às demandas da Secretaria de Esportes e Lazer. Os materiais foram utilizados para pequenos reparos e adequações em diferentes espaços públicos sob responsabilidade da secretaria.</w:t>
      </w:r>
    </w:p>
    <w:p w14:paraId="471AF4C5" w14:textId="0FF29D8E" w:rsidR="005D4322" w:rsidRPr="005D4322" w:rsidRDefault="005D4322" w:rsidP="00035FEE">
      <w:pPr>
        <w:ind w:firstLine="709"/>
        <w:jc w:val="both"/>
        <w:rPr>
          <w:rFonts w:ascii="Calibri" w:hAnsi="Calibri" w:cs="Calibri"/>
          <w:color w:val="000000"/>
          <w:sz w:val="24"/>
          <w:szCs w:val="24"/>
        </w:rPr>
      </w:pPr>
      <w:r w:rsidRPr="005D4322">
        <w:rPr>
          <w:rFonts w:ascii="Calibri" w:hAnsi="Calibri" w:cs="Calibri"/>
          <w:color w:val="000000"/>
          <w:sz w:val="24"/>
          <w:szCs w:val="24"/>
        </w:rPr>
        <w:t xml:space="preserve">Os parafusos e arruelas foram utilizados na manutenção da Praça de São Roque; os cadeados foram destinados ao Campo do </w:t>
      </w:r>
      <w:proofErr w:type="spellStart"/>
      <w:r w:rsidRPr="005D4322">
        <w:rPr>
          <w:rFonts w:ascii="Calibri" w:hAnsi="Calibri" w:cs="Calibri"/>
          <w:color w:val="000000"/>
          <w:sz w:val="24"/>
          <w:szCs w:val="24"/>
        </w:rPr>
        <w:t>Fenachamp</w:t>
      </w:r>
      <w:proofErr w:type="spellEnd"/>
      <w:r w:rsidRPr="005D4322">
        <w:rPr>
          <w:rFonts w:ascii="Calibri" w:hAnsi="Calibri" w:cs="Calibri"/>
          <w:color w:val="000000"/>
          <w:sz w:val="24"/>
          <w:szCs w:val="24"/>
        </w:rPr>
        <w:t>; a torneira boia foi instalada na caixa d’água dos vestiários externos do Ginásio Municipal, visando o correto funcionamento do abastecimento; e a cópia da chave refere-se à porta da cozinha externa do mesmo ginásio, cuja cópia se fez necessária para uso do zelador responsável pela manutenção do local.</w:t>
      </w:r>
      <w:r>
        <w:rPr>
          <w:rFonts w:ascii="Calibri" w:hAnsi="Calibri" w:cs="Calibri"/>
          <w:color w:val="000000"/>
          <w:sz w:val="24"/>
          <w:szCs w:val="24"/>
        </w:rPr>
        <w:t xml:space="preserve"> </w:t>
      </w:r>
      <w:r w:rsidRPr="005D4322">
        <w:rPr>
          <w:rFonts w:ascii="Calibri" w:hAnsi="Calibri" w:cs="Calibri"/>
          <w:color w:val="000000"/>
          <w:sz w:val="24"/>
          <w:szCs w:val="24"/>
        </w:rPr>
        <w:t>Aquisição baseada na Lei Federal 14.133/2021.</w:t>
      </w:r>
    </w:p>
    <w:p w14:paraId="1D20869F" w14:textId="77777777" w:rsidR="00A9481D" w:rsidRDefault="00A9481D" w:rsidP="005D4322">
      <w:pPr>
        <w:jc w:val="both"/>
        <w:rPr>
          <w:rFonts w:ascii="Calibri" w:hAnsi="Calibri" w:cs="Calibri"/>
          <w:sz w:val="24"/>
          <w:szCs w:val="24"/>
        </w:rPr>
      </w:pPr>
    </w:p>
    <w:p w14:paraId="03D95370" w14:textId="77777777" w:rsidR="00431925" w:rsidRDefault="00431925">
      <w:pPr>
        <w:shd w:val="clear" w:color="auto" w:fill="C0C0C0"/>
        <w:suppressAutoHyphens w:val="0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3. </w:t>
      </w:r>
      <w:r w:rsidR="00314CEF">
        <w:rPr>
          <w:rFonts w:ascii="Calibri" w:hAnsi="Calibri" w:cs="Calibri"/>
          <w:b/>
          <w:bCs/>
          <w:color w:val="000000"/>
          <w:sz w:val="24"/>
          <w:szCs w:val="24"/>
        </w:rPr>
        <w:t>QUANTIDADE DE SERVIÇO A SER CONTRATADO/ MATERIAL A SER ADQUIRIDO</w:t>
      </w:r>
    </w:p>
    <w:p w14:paraId="4362A2B7" w14:textId="77777777" w:rsidR="00431925" w:rsidRDefault="00431925">
      <w:pPr>
        <w:jc w:val="both"/>
        <w:rPr>
          <w:sz w:val="24"/>
          <w:szCs w:val="24"/>
        </w:rPr>
      </w:pPr>
    </w:p>
    <w:p w14:paraId="045214DD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03 un. Cadeado haste longa; </w:t>
      </w:r>
    </w:p>
    <w:p w14:paraId="3246DD49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01 un. Torneira boia ½ ¾ 1 vasão total; </w:t>
      </w:r>
    </w:p>
    <w:p w14:paraId="298476B7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10 un. Parafuso francês ¼ x 1.1/2; </w:t>
      </w:r>
    </w:p>
    <w:p w14:paraId="41A32125" w14:textId="77777777" w:rsidR="00260987" w:rsidRDefault="00260987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10 un. </w:t>
      </w:r>
      <w:r w:rsidR="00582405">
        <w:rPr>
          <w:rFonts w:ascii="Calibri" w:hAnsi="Calibri" w:cs="Calibri"/>
          <w:color w:val="000000"/>
          <w:sz w:val="24"/>
          <w:szCs w:val="24"/>
        </w:rPr>
        <w:t xml:space="preserve">parafuso francês ¼ x 2.1/2; </w:t>
      </w:r>
    </w:p>
    <w:p w14:paraId="43A930A8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30 un. Parafuso MPH6,0 x 100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un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; </w:t>
      </w:r>
    </w:p>
    <w:p w14:paraId="7362EF1D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30 un. Arruela lisa 5/16; </w:t>
      </w:r>
    </w:p>
    <w:p w14:paraId="776D45FE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30 un. Arruela lisa 3/8; </w:t>
      </w:r>
    </w:p>
    <w:p w14:paraId="78DCE446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30 un. Parafuso MPH5,0 X 65 </w:t>
      </w:r>
      <w:proofErr w:type="spellStart"/>
      <w:r>
        <w:rPr>
          <w:rFonts w:ascii="Calibri" w:hAnsi="Calibri" w:cs="Calibri"/>
          <w:color w:val="000000"/>
          <w:sz w:val="24"/>
          <w:szCs w:val="24"/>
        </w:rPr>
        <w:t>un</w:t>
      </w:r>
      <w:proofErr w:type="spellEnd"/>
      <w:r>
        <w:rPr>
          <w:rFonts w:ascii="Calibri" w:hAnsi="Calibri" w:cs="Calibri"/>
          <w:color w:val="000000"/>
          <w:sz w:val="24"/>
          <w:szCs w:val="24"/>
        </w:rPr>
        <w:t xml:space="preserve">; </w:t>
      </w:r>
    </w:p>
    <w:p w14:paraId="0415B027" w14:textId="77777777" w:rsidR="00260987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 xml:space="preserve">01 chave p/ cópia; </w:t>
      </w:r>
    </w:p>
    <w:p w14:paraId="7321A73B" w14:textId="43BA181B" w:rsidR="00260987" w:rsidRPr="005D4322" w:rsidRDefault="00582405">
      <w:pPr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01 cadeado haste longa 37mm.</w:t>
      </w:r>
    </w:p>
    <w:p w14:paraId="096C2F83" w14:textId="77777777" w:rsidR="00431925" w:rsidRDefault="00431925">
      <w:pPr>
        <w:jc w:val="both"/>
        <w:rPr>
          <w:rFonts w:ascii="Calibri" w:hAnsi="Calibri" w:cs="Calibri"/>
          <w:sz w:val="24"/>
          <w:szCs w:val="24"/>
        </w:rPr>
      </w:pPr>
    </w:p>
    <w:p w14:paraId="16675A35" w14:textId="77777777" w:rsidR="00431925" w:rsidRDefault="00431925">
      <w:pPr>
        <w:shd w:val="clear" w:color="auto" w:fill="C0C0C0"/>
        <w:suppressAutoHyphens w:val="0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4. </w:t>
      </w:r>
      <w:r w:rsidR="00314CEF">
        <w:rPr>
          <w:rFonts w:ascii="Calibri" w:hAnsi="Calibri" w:cs="Calibri"/>
          <w:b/>
          <w:bCs/>
          <w:color w:val="000000"/>
          <w:sz w:val="24"/>
          <w:szCs w:val="24"/>
        </w:rPr>
        <w:t>VALOR UNITÁRIO/ TOTAL DA AQUISIÇÃO /CONTRATAÇÃO</w:t>
      </w:r>
    </w:p>
    <w:p w14:paraId="15FC5DC7" w14:textId="77777777" w:rsidR="00431925" w:rsidRDefault="00431925">
      <w:pPr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tbl>
      <w:tblPr>
        <w:tblW w:w="8690" w:type="dxa"/>
        <w:tblInd w:w="4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420"/>
        <w:gridCol w:w="700"/>
        <w:gridCol w:w="700"/>
        <w:gridCol w:w="1008"/>
        <w:gridCol w:w="1242"/>
      </w:tblGrid>
      <w:tr w:rsidR="005D4322" w:rsidRPr="00B60612" w14:paraId="3C35AEFA" w14:textId="77777777" w:rsidTr="005D4322">
        <w:trPr>
          <w:trHeight w:val="3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22395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1</w:t>
            </w:r>
          </w:p>
        </w:tc>
        <w:tc>
          <w:tcPr>
            <w:tcW w:w="4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BDA40" w14:textId="3346B3F6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Cadeado haste longa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0C243" w14:textId="07986CE5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9453B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1A773" w14:textId="18D805CD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25,00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91B766" w14:textId="39C36F5A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75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,00</w:t>
            </w:r>
          </w:p>
        </w:tc>
      </w:tr>
      <w:tr w:rsidR="005D4322" w:rsidRPr="00B60612" w14:paraId="5626A607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68E60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2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10E5BF" w14:textId="46B81981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Torneira boia ½ ¾ 1 vasão total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4AA761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0409A8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F34E91" w14:textId="6750AD8B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175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19F707" w14:textId="4FA45611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175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,00</w:t>
            </w:r>
          </w:p>
        </w:tc>
      </w:tr>
      <w:tr w:rsidR="005D4322" w:rsidRPr="00B60612" w14:paraId="67B489AD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C3642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3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7A420B" w14:textId="442AAD40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Parafuso francês ¼ x 1.1/2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445F17" w14:textId="0A77B810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00A696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0388EF" w14:textId="4BDB7920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2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A8F465" w14:textId="69EABF5A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12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,00</w:t>
            </w:r>
          </w:p>
        </w:tc>
      </w:tr>
      <w:tr w:rsidR="005D4322" w:rsidRPr="00B60612" w14:paraId="379E4B04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29A87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4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ED701" w14:textId="061B7CB5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parafuso francês ¼ x 2.1/2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4B106A" w14:textId="2431BBA0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C17E30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12BC72" w14:textId="52EF5B85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1,6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D4466B" w14:textId="3F1CF6C1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R$1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6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</w:tr>
      <w:tr w:rsidR="005D4322" w:rsidRPr="00B60612" w14:paraId="7D2DA02D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B0B19E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5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9ADA14" w14:textId="1954EAE8" w:rsidR="005D4322" w:rsidRPr="00B60612" w:rsidRDefault="005D4322" w:rsidP="005579F9">
            <w:pPr>
              <w:jc w:val="both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Parafuso MPH6,0 x 100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AD2FBF" w14:textId="5F4DEF09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D7D3D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8A789C" w14:textId="5533303D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R$1,00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1BE48" w14:textId="38AEC185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0,00</w:t>
            </w:r>
          </w:p>
        </w:tc>
      </w:tr>
      <w:tr w:rsidR="005D4322" w:rsidRPr="00B60612" w14:paraId="6C05964D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66DE40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6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69197D" w14:textId="332AD904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Arruela lisa 5/16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39AE3" w14:textId="55F1EFAD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9E56F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3AD8B" w14:textId="434533CF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5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E55549" w14:textId="74BAD7C9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5,00</w:t>
            </w:r>
          </w:p>
        </w:tc>
      </w:tr>
      <w:tr w:rsidR="005D4322" w:rsidRPr="00B60612" w14:paraId="447FD335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63FE70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7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4C8E7" w14:textId="46F00054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Arruela lisa 3/8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3C4B4A" w14:textId="2EB5A56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213C02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0808AB" w14:textId="79B37FF3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R$0,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75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417059" w14:textId="4DADB1E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22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5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</w:tr>
      <w:tr w:rsidR="005D4322" w:rsidRPr="00B60612" w14:paraId="57034951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D68007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lastRenderedPageBreak/>
              <w:t>8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FA7C57" w14:textId="01FA7AA5" w:rsidR="005D4322" w:rsidRPr="00E214A0" w:rsidRDefault="005D4322" w:rsidP="005579F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Parafuso MPH5,0 X 65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un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80C962" w14:textId="084455EF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BA7BC9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2B96ED" w14:textId="4A9CD23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45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49D1D3" w14:textId="4389AA66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13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5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</w:tr>
      <w:tr w:rsidR="005D4322" w:rsidRPr="00B60612" w14:paraId="378367A8" w14:textId="77777777" w:rsidTr="005D432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209513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9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3BBEA" w14:textId="17C12A31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sz w:val="18"/>
                <w:szCs w:val="18"/>
                <w:lang w:eastAsia="pt-BR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chave p/ cópia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CDAD2" w14:textId="0EF1828D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7389D4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7B2DD6" w14:textId="6754923A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A1779" w14:textId="7D04A1A5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</w:tr>
      <w:tr w:rsidR="005D4322" w:rsidRPr="00B60612" w14:paraId="7A491BB5" w14:textId="77777777" w:rsidTr="005D4322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2C64AF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10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1F6073" w14:textId="3A8E16B7" w:rsidR="005D4322" w:rsidRPr="00E214A0" w:rsidRDefault="005D4322" w:rsidP="005579F9">
            <w:pPr>
              <w:jc w:val="both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cadeado haste longa 37mm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C3CB36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78944" w14:textId="77777777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un.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39EDD1" w14:textId="5B15F04E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6524FF" w14:textId="27714C2D" w:rsidR="005D4322" w:rsidRPr="00B60612" w:rsidRDefault="005D4322" w:rsidP="005579F9">
            <w:pPr>
              <w:suppressAutoHyphens w:val="0"/>
              <w:jc w:val="center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30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,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  <w:r>
              <w:rPr>
                <w:rFonts w:ascii="Arial" w:hAnsi="Arial" w:cs="Arial"/>
                <w:color w:val="404040"/>
                <w:kern w:val="0"/>
                <w:lang w:eastAsia="pt-BR"/>
              </w:rPr>
              <w:t>0</w:t>
            </w:r>
          </w:p>
        </w:tc>
      </w:tr>
      <w:tr w:rsidR="005D4322" w:rsidRPr="002B2764" w14:paraId="37563CD5" w14:textId="77777777" w:rsidTr="005D4322">
        <w:trPr>
          <w:trHeight w:val="315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270545" w14:textId="77777777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 </w:t>
            </w:r>
          </w:p>
        </w:tc>
        <w:tc>
          <w:tcPr>
            <w:tcW w:w="4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1E1D6" w14:textId="77777777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1AA4E" w14:textId="77777777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2F4AD4" w14:textId="77777777" w:rsidR="005D4322" w:rsidRPr="00B60612" w:rsidRDefault="005D4322" w:rsidP="005579F9">
            <w:pPr>
              <w:suppressAutoHyphens w:val="0"/>
              <w:rPr>
                <w:rFonts w:ascii="Arial" w:hAnsi="Arial" w:cs="Arial"/>
                <w:color w:val="404040"/>
                <w:kern w:val="0"/>
                <w:lang w:eastAsia="pt-BR"/>
              </w:rPr>
            </w:pPr>
            <w:r w:rsidRPr="00B60612">
              <w:rPr>
                <w:rFonts w:ascii="Arial" w:hAnsi="Arial" w:cs="Arial"/>
                <w:color w:val="404040"/>
                <w:kern w:val="0"/>
                <w:lang w:eastAsia="pt-BR"/>
              </w:rPr>
              <w:t> 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566E59" w14:textId="77777777" w:rsidR="005D4322" w:rsidRPr="002B2764" w:rsidRDefault="005D4322" w:rsidP="005579F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404040"/>
                <w:kern w:val="0"/>
                <w:lang w:eastAsia="pt-BR"/>
              </w:rPr>
            </w:pPr>
            <w:r w:rsidRPr="002B2764">
              <w:rPr>
                <w:rFonts w:ascii="Arial" w:hAnsi="Arial" w:cs="Arial"/>
                <w:b/>
                <w:bCs/>
                <w:color w:val="404040"/>
                <w:kern w:val="0"/>
                <w:lang w:eastAsia="pt-BR"/>
              </w:rPr>
              <w:t>TOTAL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4232C" w14:textId="4FB52195" w:rsidR="005D4322" w:rsidRPr="002B2764" w:rsidRDefault="005D4322" w:rsidP="005579F9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404040"/>
                <w:kern w:val="0"/>
                <w:lang w:eastAsia="pt-BR"/>
              </w:rPr>
            </w:pPr>
            <w:r w:rsidRPr="002B2764">
              <w:rPr>
                <w:rFonts w:ascii="Arial" w:hAnsi="Arial" w:cs="Arial"/>
                <w:b/>
                <w:bCs/>
                <w:color w:val="404040"/>
                <w:kern w:val="0"/>
                <w:lang w:eastAsia="pt-BR"/>
              </w:rPr>
              <w:t>R$</w:t>
            </w:r>
            <w:r>
              <w:rPr>
                <w:rFonts w:ascii="Arial" w:hAnsi="Arial" w:cs="Arial"/>
                <w:b/>
                <w:bCs/>
                <w:color w:val="404040"/>
                <w:kern w:val="0"/>
                <w:lang w:eastAsia="pt-BR"/>
              </w:rPr>
              <w:t>399,00</w:t>
            </w:r>
          </w:p>
        </w:tc>
      </w:tr>
    </w:tbl>
    <w:p w14:paraId="3F5C966C" w14:textId="77777777" w:rsidR="00314CEF" w:rsidRDefault="00314CEF">
      <w:pPr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5E037850" w14:textId="77777777" w:rsidR="00431925" w:rsidRDefault="00314CEF">
      <w:pPr>
        <w:shd w:val="clear" w:color="auto" w:fill="C0C0C0"/>
        <w:suppressAutoHyphens w:val="0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5. </w:t>
      </w:r>
      <w:r w:rsidR="00431925">
        <w:rPr>
          <w:rFonts w:ascii="Calibri" w:hAnsi="Calibri" w:cs="Calibri"/>
          <w:b/>
          <w:bCs/>
          <w:color w:val="000000"/>
          <w:sz w:val="24"/>
          <w:szCs w:val="24"/>
        </w:rPr>
        <w:t xml:space="preserve"> JUSTIFICATIVA 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PARA A ESCOLHA DO CONTRA</w:t>
      </w:r>
      <w:r w:rsidR="002A1E65">
        <w:rPr>
          <w:rFonts w:ascii="Calibri" w:hAnsi="Calibri" w:cs="Calibri"/>
          <w:b/>
          <w:bCs/>
          <w:color w:val="000000"/>
          <w:sz w:val="24"/>
          <w:szCs w:val="24"/>
        </w:rPr>
        <w:t>TAD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>O</w:t>
      </w:r>
    </w:p>
    <w:p w14:paraId="462B6F0D" w14:textId="77777777" w:rsidR="00431925" w:rsidRDefault="00431925">
      <w:pPr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1CB4FF07" w14:textId="27A43348" w:rsidR="00314CEF" w:rsidRDefault="00035FEE">
      <w:pPr>
        <w:suppressAutoHyphens w:val="0"/>
        <w:jc w:val="both"/>
        <w:rPr>
          <w:rFonts w:ascii="Calibri" w:hAnsi="Calibri" w:cs="Calibri"/>
          <w:color w:val="000000"/>
          <w:sz w:val="24"/>
          <w:szCs w:val="24"/>
        </w:rPr>
      </w:pPr>
      <w:r w:rsidRPr="00035FEE">
        <w:rPr>
          <w:rFonts w:ascii="Calibri" w:hAnsi="Calibri" w:cs="Calibri"/>
          <w:color w:val="000000"/>
          <w:sz w:val="24"/>
          <w:szCs w:val="24"/>
        </w:rPr>
        <w:t xml:space="preserve">Empresa selecionada por apresentar valores compatíveis com o mercado e por possuir todos os produtos necessários para realizar as manutenções imprescindíveis. A empresa Ferragens </w:t>
      </w:r>
      <w:proofErr w:type="spellStart"/>
      <w:r w:rsidRPr="00035FEE">
        <w:rPr>
          <w:rFonts w:ascii="Calibri" w:hAnsi="Calibri" w:cs="Calibri"/>
          <w:color w:val="000000"/>
          <w:sz w:val="24"/>
          <w:szCs w:val="24"/>
        </w:rPr>
        <w:t>Conzatti</w:t>
      </w:r>
      <w:proofErr w:type="spellEnd"/>
      <w:r w:rsidRPr="00035FEE">
        <w:rPr>
          <w:rFonts w:ascii="Calibri" w:hAnsi="Calibri" w:cs="Calibri"/>
          <w:color w:val="000000"/>
          <w:sz w:val="24"/>
          <w:szCs w:val="24"/>
        </w:rPr>
        <w:t xml:space="preserve"> tem materiais de qualidade comprovada e apresentou orçamento detalhado conforme foi solicitado por esta Secretaria.</w:t>
      </w:r>
    </w:p>
    <w:p w14:paraId="011E488A" w14:textId="77777777" w:rsidR="00035FEE" w:rsidRDefault="00035FEE">
      <w:pPr>
        <w:suppressAutoHyphens w:val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66A87E84" w14:textId="77777777" w:rsidR="00431925" w:rsidRDefault="00314CEF">
      <w:pPr>
        <w:shd w:val="clear" w:color="auto" w:fill="C0C0C0"/>
        <w:suppressAutoHyphens w:val="0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6</w:t>
      </w:r>
      <w:r w:rsidR="00431925">
        <w:rPr>
          <w:rFonts w:ascii="Calibri" w:hAnsi="Calibri" w:cs="Calibri"/>
          <w:b/>
          <w:bCs/>
          <w:color w:val="000000"/>
          <w:sz w:val="24"/>
          <w:szCs w:val="24"/>
        </w:rPr>
        <w:t>.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 LOCAL DE ENTREGA OU PRESTAÇÃO DE SERVIÇO</w:t>
      </w:r>
    </w:p>
    <w:p w14:paraId="690A7906" w14:textId="77777777" w:rsidR="00431925" w:rsidRDefault="00431925">
      <w:pPr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51D1CAAC" w14:textId="05D8EC49" w:rsidR="00431925" w:rsidRPr="00312373" w:rsidRDefault="00AC565D">
      <w:pPr>
        <w:suppressAutoHyphens w:val="0"/>
        <w:jc w:val="both"/>
        <w:rPr>
          <w:color w:val="000000"/>
        </w:rPr>
      </w:pPr>
      <w:r>
        <w:rPr>
          <w:rFonts w:ascii="Calibri" w:hAnsi="Calibri" w:cs="Calibri"/>
          <w:color w:val="000000"/>
          <w:sz w:val="24"/>
          <w:szCs w:val="24"/>
        </w:rPr>
        <w:t>Ginásio Municipal de Esportes e Lazer.</w:t>
      </w:r>
    </w:p>
    <w:p w14:paraId="78590D1C" w14:textId="77777777" w:rsidR="00431925" w:rsidRDefault="00431925">
      <w:pPr>
        <w:suppressAutoHyphens w:val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B58E934" w14:textId="77777777" w:rsidR="00431925" w:rsidRDefault="00314CEF">
      <w:pPr>
        <w:shd w:val="clear" w:color="auto" w:fill="C0C0C0"/>
        <w:suppressAutoHyphens w:val="0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7</w:t>
      </w:r>
      <w:r w:rsidR="00431925">
        <w:rPr>
          <w:rFonts w:ascii="Calibri" w:hAnsi="Calibri" w:cs="Calibri"/>
          <w:b/>
          <w:bCs/>
          <w:color w:val="000000"/>
          <w:sz w:val="24"/>
          <w:szCs w:val="24"/>
        </w:rPr>
        <w:t xml:space="preserve">. </w:t>
      </w: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PREVISÃO ORCAMENTÁRIA </w:t>
      </w:r>
    </w:p>
    <w:p w14:paraId="116610E7" w14:textId="77777777" w:rsidR="00AC565D" w:rsidRDefault="00AC565D" w:rsidP="009867D4">
      <w:pPr>
        <w:suppressAutoHyphens w:val="0"/>
        <w:jc w:val="both"/>
        <w:rPr>
          <w:rFonts w:ascii="Calibri" w:hAnsi="Calibri" w:cs="Calibri"/>
          <w:sz w:val="24"/>
          <w:szCs w:val="24"/>
        </w:rPr>
      </w:pPr>
    </w:p>
    <w:p w14:paraId="1BE50EDD" w14:textId="77777777" w:rsidR="00AC565D" w:rsidRDefault="00AC565D" w:rsidP="009867D4">
      <w:pPr>
        <w:suppressAutoHyphens w:val="0"/>
        <w:jc w:val="both"/>
        <w:rPr>
          <w:rFonts w:ascii="Calibri" w:hAnsi="Calibri" w:cs="Calibri"/>
          <w:sz w:val="24"/>
          <w:szCs w:val="24"/>
        </w:rPr>
      </w:pPr>
      <w:r w:rsidRPr="00AC565D">
        <w:rPr>
          <w:rFonts w:ascii="Calibri" w:hAnsi="Calibri" w:cs="Calibri"/>
          <w:sz w:val="24"/>
          <w:szCs w:val="24"/>
        </w:rPr>
        <w:t xml:space="preserve">ÓRGÃO: 12 – SEC. MUN. DE ESPORTES E LAZER </w:t>
      </w:r>
    </w:p>
    <w:p w14:paraId="40DCBDA5" w14:textId="77777777" w:rsidR="00AC565D" w:rsidRDefault="00AC565D" w:rsidP="009867D4">
      <w:pPr>
        <w:suppressAutoHyphens w:val="0"/>
        <w:jc w:val="both"/>
        <w:rPr>
          <w:rFonts w:ascii="Calibri" w:hAnsi="Calibri" w:cs="Calibri"/>
          <w:sz w:val="24"/>
          <w:szCs w:val="24"/>
        </w:rPr>
      </w:pPr>
      <w:r w:rsidRPr="00AC565D">
        <w:rPr>
          <w:rFonts w:ascii="Calibri" w:hAnsi="Calibri" w:cs="Calibri"/>
          <w:sz w:val="24"/>
          <w:szCs w:val="24"/>
        </w:rPr>
        <w:t xml:space="preserve">UNIDADE: 01 – SE. MUN. DE ESPORTES E LAZER </w:t>
      </w:r>
    </w:p>
    <w:p w14:paraId="71157200" w14:textId="77777777" w:rsidR="00AC565D" w:rsidRDefault="00AC565D" w:rsidP="009867D4">
      <w:pPr>
        <w:suppressAutoHyphens w:val="0"/>
        <w:jc w:val="both"/>
        <w:rPr>
          <w:rFonts w:ascii="Calibri" w:hAnsi="Calibri" w:cs="Calibri"/>
          <w:sz w:val="24"/>
          <w:szCs w:val="24"/>
        </w:rPr>
      </w:pPr>
      <w:r w:rsidRPr="00AC565D">
        <w:rPr>
          <w:rFonts w:ascii="Calibri" w:hAnsi="Calibri" w:cs="Calibri"/>
          <w:sz w:val="24"/>
          <w:szCs w:val="24"/>
        </w:rPr>
        <w:t xml:space="preserve">27.812.0100.2103 – CONSERVAÇÃO DE ÁREAS DE ESPORTE E LAZER </w:t>
      </w:r>
    </w:p>
    <w:p w14:paraId="766FB866" w14:textId="6F642CBE" w:rsidR="00AC565D" w:rsidRDefault="00AC565D" w:rsidP="009867D4">
      <w:pPr>
        <w:suppressAutoHyphens w:val="0"/>
        <w:jc w:val="both"/>
        <w:rPr>
          <w:rFonts w:ascii="Calibri" w:hAnsi="Calibri" w:cs="Calibri"/>
          <w:sz w:val="24"/>
          <w:szCs w:val="24"/>
        </w:rPr>
      </w:pPr>
      <w:r w:rsidRPr="00AC565D">
        <w:rPr>
          <w:rFonts w:ascii="Calibri" w:hAnsi="Calibri" w:cs="Calibri"/>
          <w:sz w:val="24"/>
          <w:szCs w:val="24"/>
        </w:rPr>
        <w:t>3.3.90.30 – MATERIAL PARA MANUT. DE BENS IMÓVEIS/INSTALAÇÕES (126001 e 126007)</w:t>
      </w:r>
    </w:p>
    <w:p w14:paraId="4B82B48F" w14:textId="77777777" w:rsidR="00D555BC" w:rsidRDefault="00D555BC" w:rsidP="00D555BC">
      <w:pPr>
        <w:suppressAutoHyphens w:val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055A365" w14:textId="77777777" w:rsidR="00314CEF" w:rsidRDefault="00314CEF" w:rsidP="00314CEF">
      <w:pPr>
        <w:shd w:val="clear" w:color="auto" w:fill="C0C0C0"/>
        <w:suppressAutoHyphens w:val="0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 xml:space="preserve">8. FUNDAMENTAÇÃO ORÇAMENTÁRIA </w:t>
      </w:r>
    </w:p>
    <w:p w14:paraId="206A448B" w14:textId="77777777" w:rsidR="00314CEF" w:rsidRDefault="00314CEF">
      <w:pPr>
        <w:suppressAutoHyphens w:val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27D43CDF" w14:textId="77777777" w:rsidR="00BC0E87" w:rsidRPr="00BC0E87" w:rsidRDefault="00BC0E87" w:rsidP="00BC0E87">
      <w:pPr>
        <w:jc w:val="both"/>
        <w:rPr>
          <w:rFonts w:ascii="Calibri" w:hAnsi="Calibri" w:cs="Calibri"/>
          <w:sz w:val="24"/>
          <w:szCs w:val="24"/>
        </w:rPr>
      </w:pPr>
      <w:r w:rsidRPr="00BC0E87">
        <w:rPr>
          <w:rFonts w:ascii="Calibri" w:hAnsi="Calibri" w:cs="Calibri"/>
          <w:sz w:val="24"/>
          <w:szCs w:val="24"/>
        </w:rPr>
        <w:t>Art. 75, inciso II da Lei Federal nº 14.133/2021 – contratação direta em razão do valor (dispensa de licitação).</w:t>
      </w:r>
    </w:p>
    <w:p w14:paraId="14300F94" w14:textId="77777777" w:rsidR="00BC0E87" w:rsidRDefault="00BC0E87">
      <w:pPr>
        <w:suppressAutoHyphens w:val="0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p w14:paraId="12D26F12" w14:textId="3B8C722D" w:rsidR="00314CEF" w:rsidRPr="00BC0E87" w:rsidRDefault="00314CEF">
      <w:pPr>
        <w:suppressAutoHyphens w:val="0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BC0E87">
        <w:rPr>
          <w:rFonts w:ascii="Calibri" w:hAnsi="Calibri" w:cs="Calibri"/>
          <w:b/>
          <w:bCs/>
          <w:color w:val="000000"/>
          <w:sz w:val="24"/>
          <w:szCs w:val="24"/>
        </w:rPr>
        <w:t>NOME:</w:t>
      </w:r>
      <w:r w:rsidR="00D555BC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625EA4">
        <w:rPr>
          <w:rFonts w:ascii="Calibri" w:hAnsi="Calibri" w:cs="Calibri"/>
          <w:color w:val="000000"/>
          <w:sz w:val="24"/>
          <w:szCs w:val="24"/>
        </w:rPr>
        <w:t>Luísa Sartori Poletto</w:t>
      </w:r>
    </w:p>
    <w:p w14:paraId="2DFBB1E6" w14:textId="5E7B86F8" w:rsidR="00314CEF" w:rsidRPr="00BC0E87" w:rsidRDefault="00314CEF">
      <w:pPr>
        <w:suppressAutoHyphens w:val="0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 w:rsidRPr="00BC0E87">
        <w:rPr>
          <w:rFonts w:ascii="Calibri" w:hAnsi="Calibri" w:cs="Calibri"/>
          <w:b/>
          <w:bCs/>
          <w:color w:val="000000"/>
          <w:sz w:val="24"/>
          <w:szCs w:val="24"/>
        </w:rPr>
        <w:t>CARGO:</w:t>
      </w:r>
      <w:r w:rsidR="00D555BC">
        <w:rPr>
          <w:rFonts w:ascii="Calibri" w:hAnsi="Calibri" w:cs="Calibri"/>
          <w:b/>
          <w:bCs/>
          <w:color w:val="000000"/>
          <w:sz w:val="24"/>
          <w:szCs w:val="24"/>
        </w:rPr>
        <w:t xml:space="preserve"> </w:t>
      </w:r>
      <w:r w:rsidR="00625EA4">
        <w:rPr>
          <w:rFonts w:ascii="Calibri" w:hAnsi="Calibri" w:cs="Calibri"/>
          <w:color w:val="000000"/>
          <w:sz w:val="24"/>
          <w:szCs w:val="24"/>
        </w:rPr>
        <w:t>Assessora Administrativa</w:t>
      </w:r>
    </w:p>
    <w:p w14:paraId="2BE48C6A" w14:textId="77777777" w:rsidR="00314CEF" w:rsidRPr="00D21132" w:rsidRDefault="00314CEF">
      <w:pPr>
        <w:suppressAutoHyphens w:val="0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79EB7966" w14:textId="77777777" w:rsidR="00314CEF" w:rsidRPr="00D21132" w:rsidRDefault="00314CEF" w:rsidP="00010B78">
      <w:pPr>
        <w:suppressAutoHyphens w:val="0"/>
        <w:jc w:val="both"/>
        <w:rPr>
          <w:rFonts w:ascii="Calibri" w:hAnsi="Calibri" w:cs="Calibri"/>
          <w:sz w:val="24"/>
          <w:szCs w:val="24"/>
        </w:rPr>
      </w:pPr>
      <w:r w:rsidRPr="00D21132">
        <w:rPr>
          <w:rFonts w:ascii="Calibri" w:hAnsi="Calibri" w:cs="Calibri"/>
          <w:b/>
          <w:sz w:val="24"/>
          <w:szCs w:val="24"/>
        </w:rPr>
        <w:t>Atesto</w:t>
      </w:r>
      <w:r w:rsidRPr="00D21132">
        <w:rPr>
          <w:rFonts w:ascii="Calibri" w:hAnsi="Calibri" w:cs="Calibri"/>
          <w:sz w:val="24"/>
          <w:szCs w:val="24"/>
        </w:rPr>
        <w:t>, para os devidos fins, que o valor da contratação ora solicitada, com estas características, somadas às demais realizadas para tal finalidade, não ultrapassam os limites definidos no art. 75, I e II da Lei Federal 14.133/2021 no ano corrente.</w:t>
      </w:r>
    </w:p>
    <w:p w14:paraId="599D356A" w14:textId="77777777" w:rsidR="00314CEF" w:rsidRDefault="00314CEF" w:rsidP="00314CEF">
      <w:pPr>
        <w:suppressAutoHyphens w:val="0"/>
        <w:rPr>
          <w:rFonts w:ascii="Calibri" w:hAnsi="Calibri" w:cs="Calibri"/>
          <w:color w:val="000000"/>
          <w:sz w:val="24"/>
          <w:szCs w:val="24"/>
        </w:rPr>
      </w:pPr>
    </w:p>
    <w:p w14:paraId="7F170AFB" w14:textId="382B3647" w:rsidR="00431925" w:rsidRDefault="00431925">
      <w:pPr>
        <w:spacing w:line="100" w:lineRule="atLeast"/>
        <w:ind w:left="708"/>
        <w:jc w:val="right"/>
      </w:pP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>
        <w:rPr>
          <w:rFonts w:ascii="Calibri" w:hAnsi="Calibri" w:cs="Calibri"/>
          <w:color w:val="000000"/>
          <w:sz w:val="24"/>
          <w:szCs w:val="24"/>
        </w:rPr>
        <w:tab/>
      </w:r>
      <w:r w:rsidR="00D555BC">
        <w:rPr>
          <w:rFonts w:ascii="Calibri" w:hAnsi="Calibri" w:cs="Calibri"/>
          <w:color w:val="000000"/>
          <w:sz w:val="24"/>
          <w:szCs w:val="24"/>
        </w:rPr>
        <w:t>Garibaldi</w:t>
      </w:r>
      <w:r>
        <w:rPr>
          <w:rFonts w:ascii="Calibri" w:hAnsi="Calibri" w:cs="Calibri"/>
          <w:color w:val="000000"/>
          <w:sz w:val="24"/>
          <w:szCs w:val="24"/>
        </w:rPr>
        <w:t xml:space="preserve">, </w:t>
      </w:r>
      <w:r w:rsidR="00035FEE">
        <w:rPr>
          <w:rFonts w:ascii="Calibri" w:hAnsi="Calibri" w:cs="Calibri"/>
          <w:color w:val="000000"/>
          <w:sz w:val="24"/>
          <w:szCs w:val="24"/>
        </w:rPr>
        <w:t>10</w:t>
      </w:r>
      <w:r w:rsidR="00F30376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010B78">
        <w:rPr>
          <w:rFonts w:ascii="Calibri" w:hAnsi="Calibri" w:cs="Calibri"/>
          <w:color w:val="000000"/>
          <w:sz w:val="24"/>
          <w:szCs w:val="24"/>
        </w:rPr>
        <w:t xml:space="preserve">de </w:t>
      </w:r>
      <w:r w:rsidR="00035FEE">
        <w:rPr>
          <w:rFonts w:ascii="Calibri" w:hAnsi="Calibri" w:cs="Calibri"/>
          <w:color w:val="000000"/>
          <w:sz w:val="24"/>
          <w:szCs w:val="24"/>
        </w:rPr>
        <w:t>setembro</w:t>
      </w:r>
      <w:r w:rsidR="00625EA4">
        <w:rPr>
          <w:rFonts w:ascii="Calibri" w:hAnsi="Calibri" w:cs="Calibri"/>
          <w:color w:val="000000"/>
          <w:sz w:val="24"/>
          <w:szCs w:val="24"/>
        </w:rPr>
        <w:t xml:space="preserve"> </w:t>
      </w:r>
      <w:r>
        <w:rPr>
          <w:rFonts w:ascii="Calibri" w:hAnsi="Calibri" w:cs="Calibri"/>
          <w:color w:val="000000"/>
          <w:sz w:val="24"/>
          <w:szCs w:val="24"/>
        </w:rPr>
        <w:t>de 202</w:t>
      </w:r>
      <w:r w:rsidR="00314CEF">
        <w:rPr>
          <w:rFonts w:ascii="Calibri" w:hAnsi="Calibri" w:cs="Calibri"/>
          <w:color w:val="000000"/>
          <w:sz w:val="24"/>
          <w:szCs w:val="24"/>
        </w:rPr>
        <w:t>5</w:t>
      </w:r>
      <w:r>
        <w:rPr>
          <w:rFonts w:ascii="Calibri" w:hAnsi="Calibri" w:cs="Calibri"/>
          <w:color w:val="000000"/>
          <w:sz w:val="24"/>
          <w:szCs w:val="24"/>
        </w:rPr>
        <w:t>.</w:t>
      </w:r>
    </w:p>
    <w:p w14:paraId="320D3978" w14:textId="77777777" w:rsidR="00431925" w:rsidRDefault="00431925">
      <w:pPr>
        <w:spacing w:line="100" w:lineRule="atLeast"/>
        <w:ind w:left="708"/>
        <w:jc w:val="both"/>
        <w:rPr>
          <w:rFonts w:ascii="Calibri" w:hAnsi="Calibri" w:cs="Calibri"/>
          <w:sz w:val="24"/>
          <w:szCs w:val="24"/>
        </w:rPr>
      </w:pPr>
    </w:p>
    <w:p w14:paraId="406274DB" w14:textId="77777777" w:rsidR="00431925" w:rsidRDefault="00431925">
      <w:pPr>
        <w:spacing w:line="100" w:lineRule="atLeast"/>
        <w:jc w:val="both"/>
        <w:rPr>
          <w:rFonts w:ascii="Calibri" w:hAnsi="Calibri" w:cs="Calibri"/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52"/>
        <w:gridCol w:w="1701"/>
        <w:gridCol w:w="4252"/>
      </w:tblGrid>
      <w:tr w:rsidR="00431925" w14:paraId="6E3F9099" w14:textId="77777777">
        <w:tc>
          <w:tcPr>
            <w:tcW w:w="4252" w:type="dxa"/>
          </w:tcPr>
          <w:p w14:paraId="1C29BB3F" w14:textId="4720FE2B" w:rsidR="00314CEF" w:rsidRPr="00D555BC" w:rsidRDefault="00625EA4" w:rsidP="00314CEF">
            <w:pPr>
              <w:pStyle w:val="Contedodatabela"/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LUÍSA SARTORI POLETTO</w:t>
            </w:r>
          </w:p>
          <w:p w14:paraId="08011085" w14:textId="77777777" w:rsidR="00314CEF" w:rsidRPr="00D21132" w:rsidRDefault="00314CEF" w:rsidP="00314CEF">
            <w:pPr>
              <w:pStyle w:val="Contedodatabela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D21132">
              <w:rPr>
                <w:rFonts w:ascii="Calibri" w:hAnsi="Calibri" w:cs="Calibri"/>
                <w:sz w:val="24"/>
                <w:szCs w:val="24"/>
              </w:rPr>
              <w:t>Responsável pela</w:t>
            </w:r>
          </w:p>
          <w:p w14:paraId="2BE36D5F" w14:textId="77777777" w:rsidR="00431925" w:rsidRDefault="00314CEF" w:rsidP="00CE1B4D">
            <w:pPr>
              <w:pStyle w:val="Contedodatabela"/>
              <w:jc w:val="center"/>
            </w:pPr>
            <w:r w:rsidRPr="00D21132">
              <w:rPr>
                <w:rFonts w:ascii="Calibri" w:hAnsi="Calibri" w:cs="Calibri"/>
                <w:sz w:val="24"/>
                <w:szCs w:val="24"/>
              </w:rPr>
              <w:t>Formalização da Demanda</w:t>
            </w:r>
          </w:p>
        </w:tc>
        <w:tc>
          <w:tcPr>
            <w:tcW w:w="1701" w:type="dxa"/>
          </w:tcPr>
          <w:p w14:paraId="4EE7B20C" w14:textId="77777777" w:rsidR="00431925" w:rsidRDefault="00431925">
            <w:pPr>
              <w:pStyle w:val="Contedodatabela"/>
              <w:snapToGrid w:val="0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252" w:type="dxa"/>
          </w:tcPr>
          <w:p w14:paraId="29A65CB7" w14:textId="77777777" w:rsidR="00431925" w:rsidRDefault="00431925">
            <w:pPr>
              <w:pStyle w:val="Contedodatabela"/>
              <w:jc w:val="center"/>
            </w:pPr>
          </w:p>
        </w:tc>
      </w:tr>
    </w:tbl>
    <w:p w14:paraId="179B3FA9" w14:textId="77777777" w:rsidR="00431925" w:rsidRDefault="00431925">
      <w:pPr>
        <w:spacing w:line="100" w:lineRule="atLeast"/>
        <w:jc w:val="both"/>
        <w:rPr>
          <w:rFonts w:ascii="Calibri" w:hAnsi="Calibri" w:cs="Calibri"/>
          <w:sz w:val="24"/>
          <w:szCs w:val="24"/>
        </w:rPr>
      </w:pPr>
    </w:p>
    <w:p w14:paraId="39E5F675" w14:textId="77777777" w:rsidR="00431925" w:rsidRDefault="00431925">
      <w:pPr>
        <w:spacing w:line="100" w:lineRule="atLeast"/>
        <w:jc w:val="center"/>
        <w:rPr>
          <w:rFonts w:ascii="Calibri" w:hAnsi="Calibri" w:cs="Calibri"/>
          <w:b/>
          <w:bCs/>
          <w:color w:val="000000"/>
          <w:sz w:val="24"/>
          <w:szCs w:val="24"/>
          <w:u w:val="single"/>
        </w:rPr>
      </w:pPr>
    </w:p>
    <w:p w14:paraId="530E4CBF" w14:textId="77777777" w:rsidR="00431925" w:rsidRDefault="00431925" w:rsidP="00035FEE"/>
    <w:sectPr w:rsidR="00431925" w:rsidSect="00D555BC">
      <w:headerReference w:type="default" r:id="rId7"/>
      <w:pgSz w:w="11906" w:h="16838"/>
      <w:pgMar w:top="1701" w:right="567" w:bottom="1191" w:left="1134" w:header="1134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D8765" w14:textId="77777777" w:rsidR="000E59E6" w:rsidRDefault="000E59E6">
      <w:r>
        <w:separator/>
      </w:r>
    </w:p>
  </w:endnote>
  <w:endnote w:type="continuationSeparator" w:id="0">
    <w:p w14:paraId="1ECADE36" w14:textId="77777777" w:rsidR="000E59E6" w:rsidRDefault="000E5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Gothic"/>
    <w:charset w:val="80"/>
    <w:family w:val="auto"/>
    <w:pitch w:val="default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5AEE7" w14:textId="77777777" w:rsidR="000E59E6" w:rsidRDefault="000E59E6">
      <w:r>
        <w:separator/>
      </w:r>
    </w:p>
  </w:footnote>
  <w:footnote w:type="continuationSeparator" w:id="0">
    <w:p w14:paraId="72EC2D0D" w14:textId="77777777" w:rsidR="000E59E6" w:rsidRDefault="000E5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E44F6" w14:textId="59A62763" w:rsidR="0083481B" w:rsidRPr="00BE4284" w:rsidRDefault="001C001A" w:rsidP="0083481B">
    <w:pPr>
      <w:pStyle w:val="Cabealho"/>
      <w:spacing w:line="276" w:lineRule="auto"/>
      <w:ind w:left="1134"/>
      <w:contextualSpacing/>
      <w:rPr>
        <w:rFonts w:ascii="Arial" w:hAnsi="Arial" w:cs="Arial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2DB72251" wp14:editId="19FEA900">
          <wp:simplePos x="0" y="0"/>
          <wp:positionH relativeFrom="margin">
            <wp:posOffset>4805045</wp:posOffset>
          </wp:positionH>
          <wp:positionV relativeFrom="paragraph">
            <wp:posOffset>-81915</wp:posOffset>
          </wp:positionV>
          <wp:extent cx="1266825" cy="872490"/>
          <wp:effectExtent l="0" t="0" r="0" b="0"/>
          <wp:wrapNone/>
          <wp:docPr id="1" name="Imagem 10" descr="H:\MATERIAS DE VEICULAÇÃO\MARCA PREFEITURA\MARCA GOVERNO\LOGO GARIBALDI OUT22_0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H:\MATERIAS DE VEICULAÇÃO\MARCA PREFEITURA\MARCA GOVERNO\LOGO GARIBALDI OUT22_03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872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65AC504B" wp14:editId="108B6D94">
          <wp:simplePos x="0" y="0"/>
          <wp:positionH relativeFrom="margin">
            <wp:posOffset>-123190</wp:posOffset>
          </wp:positionH>
          <wp:positionV relativeFrom="paragraph">
            <wp:posOffset>-12065</wp:posOffset>
          </wp:positionV>
          <wp:extent cx="723900" cy="762000"/>
          <wp:effectExtent l="0" t="0" r="0" b="0"/>
          <wp:wrapSquare wrapText="bothSides"/>
          <wp:docPr id="2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igura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08" t="-105" r="-108" b="-105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3481B" w:rsidRPr="00BE4284">
      <w:rPr>
        <w:rFonts w:ascii="Arial" w:hAnsi="Arial" w:cs="Arial"/>
      </w:rPr>
      <w:t>Estado do Rio Grande do Sul</w:t>
    </w:r>
  </w:p>
  <w:p w14:paraId="2CD83EC6" w14:textId="77777777" w:rsidR="0083481B" w:rsidRPr="00CD1384" w:rsidRDefault="0083481B" w:rsidP="0083481B">
    <w:pPr>
      <w:pStyle w:val="Cabealho"/>
      <w:spacing w:line="276" w:lineRule="auto"/>
      <w:ind w:left="1134"/>
      <w:contextualSpacing/>
      <w:rPr>
        <w:rFonts w:ascii="Arial" w:hAnsi="Arial" w:cs="Arial"/>
        <w:b/>
        <w:sz w:val="22"/>
        <w:szCs w:val="22"/>
      </w:rPr>
    </w:pPr>
    <w:r w:rsidRPr="00CD1384">
      <w:rPr>
        <w:rFonts w:ascii="Arial" w:hAnsi="Arial" w:cs="Arial"/>
        <w:b/>
      </w:rPr>
      <w:t>Município de Garibaldi</w:t>
    </w:r>
  </w:p>
  <w:p w14:paraId="7EED0E9D" w14:textId="1D20BB1D" w:rsidR="0083481B" w:rsidRPr="00312373" w:rsidRDefault="0083481B" w:rsidP="002A1E65">
    <w:pPr>
      <w:pStyle w:val="Cabealho"/>
      <w:spacing w:line="276" w:lineRule="auto"/>
      <w:ind w:left="1134"/>
      <w:contextualSpacing/>
      <w:rPr>
        <w:rFonts w:ascii="Arial" w:hAnsi="Arial" w:cs="Arial"/>
        <w:color w:val="000000"/>
        <w:szCs w:val="27"/>
      </w:rPr>
    </w:pPr>
    <w:r w:rsidRPr="00312373">
      <w:rPr>
        <w:rFonts w:ascii="Arial" w:hAnsi="Arial" w:cs="Arial"/>
        <w:color w:val="000000"/>
        <w:szCs w:val="27"/>
      </w:rPr>
      <w:t xml:space="preserve">Secretaria Municipal de </w:t>
    </w:r>
    <w:r w:rsidR="00D555BC" w:rsidRPr="00312373">
      <w:rPr>
        <w:rFonts w:ascii="Arial" w:hAnsi="Arial" w:cs="Arial"/>
        <w:color w:val="000000"/>
        <w:szCs w:val="27"/>
      </w:rPr>
      <w:t>E</w:t>
    </w:r>
    <w:r w:rsidR="00AB5814">
      <w:rPr>
        <w:rFonts w:ascii="Arial" w:hAnsi="Arial" w:cs="Arial"/>
        <w:color w:val="000000"/>
        <w:szCs w:val="27"/>
      </w:rPr>
      <w:t>sportes e Lazer</w:t>
    </w:r>
  </w:p>
  <w:p w14:paraId="6756A853" w14:textId="77777777" w:rsidR="00D555BC" w:rsidRPr="00312373" w:rsidRDefault="00D555BC" w:rsidP="002A1E65">
    <w:pPr>
      <w:pStyle w:val="Cabealho"/>
      <w:spacing w:line="276" w:lineRule="auto"/>
      <w:ind w:left="1134"/>
      <w:contextualSpacing/>
      <w:rPr>
        <w:rFonts w:ascii="Arial" w:hAnsi="Arial" w:cs="Arial"/>
        <w:color w:val="000000"/>
        <w:szCs w:val="27"/>
      </w:rPr>
    </w:pPr>
  </w:p>
  <w:p w14:paraId="02846BC5" w14:textId="77777777" w:rsidR="00D555BC" w:rsidRPr="00312373" w:rsidRDefault="00D555BC" w:rsidP="002A1E65">
    <w:pPr>
      <w:pStyle w:val="Cabealho"/>
      <w:spacing w:line="276" w:lineRule="auto"/>
      <w:ind w:left="1134"/>
      <w:contextualSpacing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25392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A8B"/>
    <w:rsid w:val="00010B78"/>
    <w:rsid w:val="00035FEE"/>
    <w:rsid w:val="00041D0B"/>
    <w:rsid w:val="000A4D06"/>
    <w:rsid w:val="000D6DDA"/>
    <w:rsid w:val="000E1286"/>
    <w:rsid w:val="000E59E6"/>
    <w:rsid w:val="00157BB9"/>
    <w:rsid w:val="001C001A"/>
    <w:rsid w:val="00260987"/>
    <w:rsid w:val="00286DE9"/>
    <w:rsid w:val="00291720"/>
    <w:rsid w:val="002A1E65"/>
    <w:rsid w:val="002D1EA3"/>
    <w:rsid w:val="00312373"/>
    <w:rsid w:val="00314CEF"/>
    <w:rsid w:val="003543A3"/>
    <w:rsid w:val="00360813"/>
    <w:rsid w:val="0039490E"/>
    <w:rsid w:val="003A4431"/>
    <w:rsid w:val="00431925"/>
    <w:rsid w:val="004C3344"/>
    <w:rsid w:val="004D10B1"/>
    <w:rsid w:val="00552AF2"/>
    <w:rsid w:val="00582405"/>
    <w:rsid w:val="005C1147"/>
    <w:rsid w:val="005D4322"/>
    <w:rsid w:val="00625EA4"/>
    <w:rsid w:val="00644A8B"/>
    <w:rsid w:val="006D1339"/>
    <w:rsid w:val="007B198A"/>
    <w:rsid w:val="0081224B"/>
    <w:rsid w:val="00822B41"/>
    <w:rsid w:val="0083481B"/>
    <w:rsid w:val="00863D91"/>
    <w:rsid w:val="0089096D"/>
    <w:rsid w:val="008A4E66"/>
    <w:rsid w:val="008D378B"/>
    <w:rsid w:val="009867D4"/>
    <w:rsid w:val="009C169B"/>
    <w:rsid w:val="00A9481D"/>
    <w:rsid w:val="00AB5814"/>
    <w:rsid w:val="00AC565D"/>
    <w:rsid w:val="00AE0DCF"/>
    <w:rsid w:val="00B0229F"/>
    <w:rsid w:val="00B04432"/>
    <w:rsid w:val="00B962A9"/>
    <w:rsid w:val="00BC0E87"/>
    <w:rsid w:val="00C71EF3"/>
    <w:rsid w:val="00C87740"/>
    <w:rsid w:val="00CA18F8"/>
    <w:rsid w:val="00CB5EDC"/>
    <w:rsid w:val="00CE1B4D"/>
    <w:rsid w:val="00D21132"/>
    <w:rsid w:val="00D247E4"/>
    <w:rsid w:val="00D555BC"/>
    <w:rsid w:val="00DD3C5E"/>
    <w:rsid w:val="00E24756"/>
    <w:rsid w:val="00E26F11"/>
    <w:rsid w:val="00EE0B0E"/>
    <w:rsid w:val="00F30376"/>
    <w:rsid w:val="00FB2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6B9CD6F"/>
  <w15:chartTrackingRefBased/>
  <w15:docId w15:val="{6A830E15-E1A0-485B-8C24-BC913FEE6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kern w:val="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both"/>
      <w:outlineLvl w:val="1"/>
    </w:pPr>
    <w:rPr>
      <w:rFonts w:ascii="Arial" w:hAnsi="Arial" w:cs="Arial"/>
      <w:sz w:val="24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ind w:left="1134"/>
      <w:jc w:val="center"/>
      <w:outlineLvl w:val="2"/>
    </w:pPr>
    <w:rPr>
      <w:rFonts w:ascii="Arial" w:hAnsi="Arial" w:cs="Arial"/>
      <w:b/>
      <w:sz w:val="24"/>
    </w:rPr>
  </w:style>
  <w:style w:type="paragraph" w:styleId="Ttulo4">
    <w:name w:val="heading 4"/>
    <w:basedOn w:val="Normal"/>
    <w:next w:val="Normal"/>
    <w:qFormat/>
    <w:pPr>
      <w:keepNext/>
      <w:widowControl w:val="0"/>
      <w:tabs>
        <w:tab w:val="right" w:pos="4211"/>
      </w:tabs>
      <w:autoSpaceDE w:val="0"/>
      <w:ind w:right="213"/>
      <w:outlineLvl w:val="3"/>
    </w:pPr>
    <w:rPr>
      <w:rFonts w:ascii="Arial" w:hAnsi="Arial" w:cs="Arial"/>
      <w:b/>
      <w:bCs/>
      <w:sz w:val="14"/>
      <w:szCs w:val="1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 w:cs="Arial"/>
      <w:b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autoSpaceDE w:val="0"/>
      <w:jc w:val="center"/>
      <w:outlineLvl w:val="5"/>
    </w:pPr>
    <w:rPr>
      <w:rFonts w:ascii="Arial" w:hAnsi="Arial" w:cs="Arial"/>
      <w:b/>
      <w:bCs/>
      <w:sz w:val="14"/>
      <w:szCs w:val="1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" w:hAnsi="Arial" w:cs="Arial"/>
      <w:b/>
      <w:sz w:val="24"/>
    </w:rPr>
  </w:style>
  <w:style w:type="paragraph" w:styleId="Ttulo8">
    <w:name w:val="heading 8"/>
    <w:basedOn w:val="Normal"/>
    <w:next w:val="Normal"/>
    <w:qFormat/>
    <w:pPr>
      <w:keepNext/>
      <w:widowControl w:val="0"/>
      <w:autoSpaceDE w:val="0"/>
      <w:outlineLvl w:val="7"/>
    </w:pPr>
    <w:rPr>
      <w:rFonts w:ascii="Arial" w:hAnsi="Arial" w:cs="Arial"/>
      <w:b/>
      <w:bCs/>
      <w:sz w:val="14"/>
      <w:szCs w:val="14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Trebuchet MS" w:hAnsi="Trebuchet MS" w:cs="Trebuchet MS"/>
      <w:b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b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000000"/>
      <w:sz w:val="24"/>
      <w:szCs w:val="24"/>
      <w:lang w:val="pt-BR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ontepargpadro12">
    <w:name w:val="Fonte parág. padrão12"/>
  </w:style>
  <w:style w:type="character" w:customStyle="1" w:styleId="WW8Num3z0">
    <w:name w:val="WW8Num3z0"/>
    <w:rPr>
      <w:rFonts w:ascii="Symbol" w:hAnsi="Symbol" w:cs="OpenSymbol"/>
      <w:color w:val="000000"/>
      <w:sz w:val="23"/>
      <w:szCs w:val="23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OpenSymbol"/>
      <w:color w:val="000000"/>
      <w:sz w:val="23"/>
      <w:szCs w:val="23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7">
    <w:name w:val="Fonte parág. padrão7"/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WW8Num6z0">
    <w:name w:val="WW8Num6z0"/>
    <w:rPr>
      <w:b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Fontepargpadro4">
    <w:name w:val="Fonte parág. padrão4"/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b/>
    </w:rPr>
  </w:style>
  <w:style w:type="character" w:customStyle="1" w:styleId="WW8Num12z0">
    <w:name w:val="WW8Num12z0"/>
    <w:rPr>
      <w:rFonts w:ascii="Trebuchet MS" w:eastAsia="Times New Roman" w:hAnsi="Trebuchet MS" w:cs="Trebuchet MS"/>
      <w:b/>
      <w:color w:val="000000"/>
      <w:sz w:val="24"/>
    </w:rPr>
  </w:style>
  <w:style w:type="character" w:customStyle="1" w:styleId="WW8Num13z0">
    <w:name w:val="WW8Num13z0"/>
    <w:rPr>
      <w:rFonts w:ascii="Symbol" w:eastAsia="Times New Roman" w:hAnsi="Symbol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WW8NumSt5z0">
    <w:name w:val="WW8NumSt5z0"/>
    <w:rPr>
      <w:rFonts w:ascii="Symbol" w:hAnsi="Symbol" w:cs="Times New Roman"/>
    </w:rPr>
  </w:style>
  <w:style w:type="character" w:customStyle="1" w:styleId="WW-Fontepargpadro">
    <w:name w:val="WW-Fonte parág. padrão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Fontepargpadro1">
    <w:name w:val="WW-Fonte parág. padrão1"/>
  </w:style>
  <w:style w:type="character" w:customStyle="1" w:styleId="Smbolosdenumerao">
    <w:name w:val="Símbolos de numeração"/>
  </w:style>
  <w:style w:type="character" w:styleId="Forte">
    <w:name w:val="Strong"/>
    <w:uiPriority w:val="22"/>
    <w:qFormat/>
    <w:rPr>
      <w:b/>
      <w:bCs/>
    </w:rPr>
  </w:style>
  <w:style w:type="character" w:customStyle="1" w:styleId="Ttulo1Char">
    <w:name w:val="Título 1 Char"/>
    <w:rPr>
      <w:rFonts w:ascii="Arial" w:hAnsi="Arial" w:cs="Arial"/>
      <w:b/>
      <w:bCs/>
      <w:kern w:val="2"/>
      <w:sz w:val="24"/>
      <w:szCs w:val="24"/>
      <w:lang w:bidi="ar-SA"/>
    </w:rPr>
  </w:style>
  <w:style w:type="character" w:customStyle="1" w:styleId="TtuloChar">
    <w:name w:val="Título Char"/>
    <w:rPr>
      <w:rFonts w:ascii="Arial" w:hAnsi="Arial" w:cs="Arial"/>
      <w:b/>
      <w:bCs/>
      <w:sz w:val="24"/>
      <w:szCs w:val="24"/>
      <w:lang w:bidi="ar-SA"/>
    </w:rPr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Fontepargpadro3">
    <w:name w:val="Fonte parág. padrão3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5z0">
    <w:name w:val="WW8Num5z0"/>
    <w:rPr>
      <w:rFonts w:ascii="Times New Roman" w:hAnsi="Times New Roman" w:cs="Times New Roman"/>
      <w:b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</w:style>
  <w:style w:type="character" w:customStyle="1" w:styleId="Refdenotaderodap2">
    <w:name w:val="Ref. de nota de rodapé2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 Caracteres de Nota de Fim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Refdenotadefim1">
    <w:name w:val="Ref. de nota de fim1"/>
    <w:rPr>
      <w:vertAlign w:val="superscript"/>
    </w:rPr>
  </w:style>
  <w:style w:type="character" w:customStyle="1" w:styleId="CabealhoChar">
    <w:name w:val="Cabeçalho Char"/>
    <w:basedOn w:val="Fontepargpadro9"/>
  </w:style>
  <w:style w:type="character" w:styleId="Hyperlink">
    <w:name w:val="Hyperlink"/>
    <w:rPr>
      <w:color w:val="0000FF"/>
      <w:u w:val="single"/>
    </w:rPr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styleId="HiperlinkVisitado">
    <w:name w:val="FollowedHyperlink"/>
    <w:rPr>
      <w:color w:val="800000"/>
      <w:u w:val="single"/>
    </w:rPr>
  </w:style>
  <w:style w:type="paragraph" w:customStyle="1" w:styleId="Ttulo60">
    <w:name w:val="Título6"/>
    <w:basedOn w:val="Normal"/>
    <w:next w:val="Corpodetex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jc w:val="both"/>
    </w:pPr>
    <w:rPr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30">
    <w:name w:val="Título3"/>
    <w:basedOn w:val="Normal"/>
    <w:next w:val="Subttulo"/>
    <w:pPr>
      <w:jc w:val="center"/>
    </w:pPr>
    <w:rPr>
      <w:rFonts w:ascii="Arial" w:hAnsi="Arial" w:cs="Arial"/>
      <w:b/>
      <w:sz w:val="24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Legenda1">
    <w:name w:val="Legenda1"/>
    <w:basedOn w:val="Normal"/>
    <w:next w:val="Normal"/>
    <w:pPr>
      <w:jc w:val="center"/>
    </w:pPr>
    <w:rPr>
      <w:sz w:val="28"/>
    </w:rPr>
  </w:style>
  <w:style w:type="paragraph" w:styleId="Recuodecorpodetexto">
    <w:name w:val="Body Text Indent"/>
    <w:basedOn w:val="Normal"/>
    <w:pPr>
      <w:ind w:firstLine="1134"/>
      <w:jc w:val="both"/>
    </w:pPr>
    <w:rPr>
      <w:sz w:val="28"/>
    </w:rPr>
  </w:style>
  <w:style w:type="paragraph" w:customStyle="1" w:styleId="Estruturadodocumento1">
    <w:name w:val="Estrutura do documento1"/>
    <w:basedOn w:val="Normal"/>
    <w:pPr>
      <w:shd w:val="clear" w:color="auto" w:fill="000080"/>
    </w:pPr>
    <w:rPr>
      <w:rFonts w:ascii="Tahoma" w:hAnsi="Tahoma" w:cs="Tahoma"/>
    </w:rPr>
  </w:style>
  <w:style w:type="paragraph" w:styleId="Subttulo">
    <w:name w:val="Subtitle"/>
    <w:basedOn w:val="Normal"/>
    <w:next w:val="Corpodetexto"/>
    <w:qFormat/>
    <w:pPr>
      <w:jc w:val="center"/>
    </w:pPr>
    <w:rPr>
      <w:rFonts w:ascii="Arial" w:hAnsi="Arial" w:cs="Arial"/>
      <w:b/>
      <w:sz w:val="24"/>
    </w:rPr>
  </w:style>
  <w:style w:type="paragraph" w:customStyle="1" w:styleId="Recuodecorpodetexto21">
    <w:name w:val="Recuo de corpo de texto 21"/>
    <w:basedOn w:val="Normal"/>
    <w:pPr>
      <w:ind w:left="426" w:hanging="426"/>
      <w:jc w:val="both"/>
    </w:pPr>
    <w:rPr>
      <w:rFonts w:ascii="Arial" w:hAnsi="Arial" w:cs="Arial"/>
      <w:sz w:val="24"/>
    </w:rPr>
  </w:style>
  <w:style w:type="paragraph" w:customStyle="1" w:styleId="Corpodetexto21">
    <w:name w:val="Corpo de texto 21"/>
    <w:basedOn w:val="Normal"/>
    <w:pPr>
      <w:jc w:val="both"/>
    </w:pPr>
    <w:rPr>
      <w:rFonts w:ascii="Arial" w:hAnsi="Arial" w:cs="Arial"/>
      <w:sz w:val="24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  <w:i/>
      <w:iCs/>
    </w:rPr>
  </w:style>
  <w:style w:type="paragraph" w:customStyle="1" w:styleId="WW-Corpodetexto2">
    <w:name w:val="WW-Corpo de texto 2"/>
    <w:basedOn w:val="Normal"/>
    <w:pPr>
      <w:jc w:val="both"/>
    </w:pPr>
    <w:rPr>
      <w:rFonts w:ascii="Arial" w:hAnsi="Arial" w:cs="Arial"/>
      <w:sz w:val="18"/>
    </w:rPr>
  </w:style>
  <w:style w:type="paragraph" w:customStyle="1" w:styleId="WW-Corpodetexto3">
    <w:name w:val="WW-Corpo de texto 3"/>
    <w:basedOn w:val="Normal"/>
    <w:rPr>
      <w:rFonts w:ascii="Arial" w:hAnsi="Arial" w:cs="Arial"/>
      <w:sz w:val="18"/>
    </w:rPr>
  </w:style>
  <w:style w:type="paragraph" w:customStyle="1" w:styleId="WW-ContedodaTabela11111111111">
    <w:name w:val="WW-Conteúdo da Tabela11111111111"/>
    <w:basedOn w:val="Corpodetexto"/>
    <w:pPr>
      <w:suppressLineNumbers/>
    </w:pPr>
  </w:style>
  <w:style w:type="paragraph" w:customStyle="1" w:styleId="WW-TtulodaTabela11111111111">
    <w:name w:val="WW-Título da Tabela11111111111"/>
    <w:basedOn w:val="WW-ContedodaTabela11111111111"/>
    <w:pPr>
      <w:jc w:val="center"/>
    </w:pPr>
    <w:rPr>
      <w:b/>
      <w:bCs/>
      <w:i/>
      <w:iCs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2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xl24">
    <w:name w:val="xl24"/>
    <w:basedOn w:val="Normal"/>
    <w:pPr>
      <w:suppressAutoHyphens w:val="0"/>
      <w:spacing w:before="100" w:after="100"/>
      <w:textAlignment w:val="center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xl25">
    <w:name w:val="xl25"/>
    <w:basedOn w:val="Normal"/>
    <w:pPr>
      <w:suppressAutoHyphens w:val="0"/>
      <w:spacing w:before="100" w:after="100"/>
      <w:jc w:val="center"/>
      <w:textAlignment w:val="center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xl26">
    <w:name w:val="xl2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7">
    <w:name w:val="xl2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8">
    <w:name w:val="xl2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29">
    <w:name w:val="xl2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0">
    <w:name w:val="xl3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1">
    <w:name w:val="xl3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2">
    <w:name w:val="xl3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3">
    <w:name w:val="xl3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34">
    <w:name w:val="xl3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35">
    <w:name w:val="xl3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6">
    <w:name w:val="xl3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7">
    <w:name w:val="xl3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8">
    <w:name w:val="xl3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 w:val="0"/>
      <w:spacing w:before="100" w:after="100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39">
    <w:name w:val="xl3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 w:val="0"/>
      <w:spacing w:before="100" w:after="100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40">
    <w:name w:val="xl4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CCCC"/>
      <w:suppressAutoHyphens w:val="0"/>
      <w:spacing w:before="100" w:after="100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41">
    <w:name w:val="xl41"/>
    <w:basedOn w:val="Normal"/>
    <w:pPr>
      <w:suppressAutoHyphens w:val="0"/>
      <w:spacing w:before="100" w:after="100"/>
      <w:jc w:val="right"/>
    </w:pPr>
    <w:rPr>
      <w:rFonts w:ascii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pPr>
      <w:suppressAutoHyphens w:val="0"/>
      <w:spacing w:before="100" w:after="100"/>
    </w:pPr>
    <w:rPr>
      <w:rFonts w:ascii="Arial Unicode MS" w:hAnsi="Arial Unicode MS" w:cs="Arial Unicode MS"/>
      <w:sz w:val="24"/>
      <w:szCs w:val="24"/>
    </w:rPr>
  </w:style>
  <w:style w:type="paragraph" w:customStyle="1" w:styleId="Contedodoquadro">
    <w:name w:val="Conteúdo do quadro"/>
    <w:basedOn w:val="Corpodetexto"/>
  </w:style>
  <w:style w:type="paragraph" w:customStyle="1" w:styleId="western">
    <w:name w:val="western"/>
    <w:basedOn w:val="Normal"/>
    <w:pPr>
      <w:suppressAutoHyphens w:val="0"/>
      <w:spacing w:before="100" w:after="119"/>
    </w:pPr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uiPriority w:val="99"/>
    <w:pPr>
      <w:suppressAutoHyphens w:val="0"/>
      <w:spacing w:before="100" w:after="119"/>
    </w:pPr>
    <w:rPr>
      <w:rFonts w:ascii="Arial Unicode MS" w:hAnsi="Arial Unicode MS" w:cs="Arial Unicode MS"/>
      <w:sz w:val="24"/>
      <w:szCs w:val="24"/>
    </w:rPr>
  </w:style>
  <w:style w:type="paragraph" w:customStyle="1" w:styleId="WW-ContedodaTabela111111">
    <w:name w:val="WW-Conteúdo da Tabela111111"/>
    <w:basedOn w:val="Corpodetexto"/>
    <w:pPr>
      <w:suppressLineNumbers/>
      <w:jc w:val="left"/>
    </w:pPr>
    <w:rPr>
      <w:rFonts w:ascii="Arial" w:hAnsi="Arial" w:cs="Arial"/>
      <w:b/>
      <w:bCs/>
      <w:sz w:val="18"/>
    </w:rPr>
  </w:style>
  <w:style w:type="paragraph" w:customStyle="1" w:styleId="WW-TtulodaTabela111111">
    <w:name w:val="WW-Título da Tabela111111"/>
    <w:basedOn w:val="WW-ContedodaTabela111111"/>
    <w:pPr>
      <w:jc w:val="center"/>
    </w:pPr>
    <w:rPr>
      <w:i/>
      <w:iCs/>
    </w:rPr>
  </w:style>
  <w:style w:type="paragraph" w:customStyle="1" w:styleId="NormalWeb1">
    <w:name w:val="Normal (Web)1"/>
    <w:basedOn w:val="Normal"/>
    <w:pPr>
      <w:suppressAutoHyphens w:val="0"/>
      <w:spacing w:before="100" w:after="119"/>
    </w:pPr>
    <w:rPr>
      <w:rFonts w:ascii="Arial Unicode MS" w:hAnsi="Arial Unicode MS" w:cs="Arial Unicode MS"/>
      <w:sz w:val="24"/>
      <w:szCs w:val="24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Textoembloco1">
    <w:name w:val="Texto em bloco1"/>
    <w:basedOn w:val="Normal"/>
    <w:pPr>
      <w:suppressAutoHyphens w:val="0"/>
      <w:ind w:left="4253" w:right="57" w:firstLine="1134"/>
      <w:jc w:val="both"/>
    </w:pPr>
    <w:rPr>
      <w:rFonts w:ascii="Arial" w:hAnsi="Arial" w:cs="Arial"/>
      <w:i/>
      <w:spacing w:val="14"/>
      <w:sz w:val="22"/>
    </w:rPr>
  </w:style>
  <w:style w:type="paragraph" w:customStyle="1" w:styleId="Corpodetexto22">
    <w:name w:val="Corpo de texto 22"/>
    <w:basedOn w:val="Normal"/>
    <w:pPr>
      <w:suppressAutoHyphens w:val="0"/>
      <w:jc w:val="center"/>
    </w:pPr>
    <w:rPr>
      <w:b/>
      <w:bCs/>
      <w:sz w:val="28"/>
      <w:szCs w:val="24"/>
    </w:rPr>
  </w:style>
  <w:style w:type="paragraph" w:customStyle="1" w:styleId="TxBrp5">
    <w:name w:val="TxBr_p5"/>
    <w:basedOn w:val="Normal"/>
    <w:pPr>
      <w:tabs>
        <w:tab w:val="left" w:pos="204"/>
      </w:tabs>
      <w:suppressAutoHyphens w:val="0"/>
      <w:autoSpaceDE w:val="0"/>
      <w:spacing w:line="240" w:lineRule="atLeast"/>
      <w:jc w:val="both"/>
    </w:pPr>
    <w:rPr>
      <w:szCs w:val="24"/>
    </w:rPr>
  </w:style>
  <w:style w:type="paragraph" w:customStyle="1" w:styleId="western1">
    <w:name w:val="western1"/>
    <w:basedOn w:val="Normal"/>
    <w:pPr>
      <w:suppressAutoHyphens w:val="0"/>
      <w:spacing w:before="100" w:after="119"/>
    </w:pPr>
    <w:rPr>
      <w:i/>
      <w:iCs/>
      <w:sz w:val="24"/>
      <w:szCs w:val="24"/>
    </w:rPr>
  </w:style>
  <w:style w:type="paragraph" w:customStyle="1" w:styleId="Legenda3">
    <w:name w:val="Legenda3"/>
    <w:basedOn w:val="Normal"/>
    <w:pPr>
      <w:suppressLineNumbers/>
      <w:suppressAutoHyphens w:val="0"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Legenda2">
    <w:name w:val="Legenda2"/>
    <w:basedOn w:val="Normal"/>
    <w:pPr>
      <w:suppressLineNumbers/>
      <w:suppressAutoHyphens w:val="0"/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uppressAutoHyphens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opadro">
    <w:name w:val="Texto padrão"/>
    <w:basedOn w:val="Normal"/>
    <w:pPr>
      <w:suppressAutoHyphens w:val="0"/>
    </w:pPr>
    <w:rPr>
      <w:rFonts w:ascii="Arial" w:hAnsi="Arial" w:cs="Arial"/>
      <w:sz w:val="24"/>
    </w:rPr>
  </w:style>
  <w:style w:type="paragraph" w:customStyle="1" w:styleId="WW-NormalWeb">
    <w:name w:val="WW-Normal (Web)"/>
    <w:basedOn w:val="Normal"/>
    <w:pPr>
      <w:suppressAutoHyphens w:val="0"/>
      <w:spacing w:before="100" w:after="100"/>
    </w:pPr>
    <w:rPr>
      <w:rFonts w:ascii="Arial Unicode MS" w:eastAsia="Arial Unicode MS" w:hAnsi="Arial Unicode MS" w:cs="Arial Unicode MS"/>
      <w:sz w:val="24"/>
    </w:rPr>
  </w:style>
  <w:style w:type="paragraph" w:customStyle="1" w:styleId="Corpodetexto23">
    <w:name w:val="Corpo de texto 23"/>
    <w:basedOn w:val="Normal"/>
    <w:pPr>
      <w:widowControl w:val="0"/>
      <w:jc w:val="both"/>
    </w:pPr>
    <w:rPr>
      <w:rFonts w:ascii="Arial" w:hAnsi="Arial" w:cs="Arial"/>
      <w:sz w:val="24"/>
    </w:rPr>
  </w:style>
  <w:style w:type="paragraph" w:customStyle="1" w:styleId="TxBrp8">
    <w:name w:val="TxBr_p8"/>
    <w:basedOn w:val="Normal"/>
    <w:pPr>
      <w:tabs>
        <w:tab w:val="left" w:pos="742"/>
      </w:tabs>
      <w:suppressAutoHyphens w:val="0"/>
      <w:autoSpaceDE w:val="0"/>
      <w:spacing w:line="283" w:lineRule="atLeast"/>
      <w:ind w:firstLine="742"/>
      <w:jc w:val="both"/>
    </w:pPr>
    <w:rPr>
      <w:szCs w:val="24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WW-Padro">
    <w:name w:val="WW-Padrão"/>
    <w:pPr>
      <w:widowControl w:val="0"/>
      <w:suppressAutoHyphens/>
      <w:autoSpaceDE w:val="0"/>
      <w:jc w:val="both"/>
    </w:pPr>
    <w:rPr>
      <w:rFonts w:eastAsia="Arial"/>
      <w:kern w:val="2"/>
      <w:sz w:val="24"/>
      <w:szCs w:val="24"/>
      <w:lang w:eastAsia="zh-CN"/>
    </w:r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Standard">
    <w:name w:val="Standard"/>
    <w:pPr>
      <w:suppressAutoHyphens/>
      <w:textAlignment w:val="baseline"/>
    </w:pPr>
    <w:rPr>
      <w:rFonts w:ascii="Liberation Serif" w:hAnsi="Liberation Serif" w:cs="Liberation Serif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75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4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513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antoniob</dc:creator>
  <cp:keywords/>
  <cp:lastModifiedBy>Luisa S.Poletto</cp:lastModifiedBy>
  <cp:revision>7</cp:revision>
  <cp:lastPrinted>2025-08-28T13:50:00Z</cp:lastPrinted>
  <dcterms:created xsi:type="dcterms:W3CDTF">2025-08-28T13:44:00Z</dcterms:created>
  <dcterms:modified xsi:type="dcterms:W3CDTF">2025-10-10T11:57:00Z</dcterms:modified>
</cp:coreProperties>
</file>