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589" w:rsidRDefault="000657C4">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EDITAL DE PREGÃO ELETRÔNICO Nº </w:t>
      </w:r>
      <w:r w:rsidR="00DB737D">
        <w:rPr>
          <w:rFonts w:ascii="Times New Roman" w:hAnsi="Times New Roman" w:cs="Times New Roman"/>
          <w:b/>
          <w:bCs/>
          <w:sz w:val="28"/>
          <w:szCs w:val="28"/>
          <w:u w:val="single"/>
        </w:rPr>
        <w:t>013/2026</w:t>
      </w:r>
    </w:p>
    <w:p w:rsidR="00493589" w:rsidRDefault="00493589">
      <w:pPr>
        <w:spacing w:after="0" w:line="276" w:lineRule="auto"/>
        <w:jc w:val="both"/>
        <w:rPr>
          <w:rFonts w:ascii="Times New Roman" w:hAnsi="Times New Roman" w:cs="Times New Roman"/>
          <w:sz w:val="24"/>
          <w:szCs w:val="24"/>
        </w:rPr>
      </w:pPr>
    </w:p>
    <w:p w:rsidR="00493589" w:rsidRDefault="000657C4">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Pregão Eletrônico Nº </w:t>
      </w:r>
      <w:r w:rsidR="00DB737D">
        <w:rPr>
          <w:rFonts w:ascii="Times New Roman" w:hAnsi="Times New Roman" w:cs="Times New Roman"/>
          <w:b/>
          <w:bCs/>
          <w:sz w:val="24"/>
          <w:szCs w:val="24"/>
        </w:rPr>
        <w:t>013/2026</w:t>
      </w:r>
    </w:p>
    <w:p w:rsidR="00D16EF8" w:rsidRDefault="000657C4">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Data: </w:t>
      </w:r>
      <w:r w:rsidR="00D16EF8">
        <w:rPr>
          <w:rFonts w:ascii="Times New Roman" w:hAnsi="Times New Roman" w:cs="Times New Roman"/>
          <w:b/>
          <w:bCs/>
          <w:sz w:val="24"/>
          <w:szCs w:val="24"/>
        </w:rPr>
        <w:t>09/03/2026</w:t>
      </w:r>
    </w:p>
    <w:p w:rsidR="00493589" w:rsidRDefault="000657C4">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8h</w:t>
      </w:r>
    </w:p>
    <w:p w:rsidR="00493589" w:rsidRDefault="000657C4">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Tipo: menor preço </w:t>
      </w:r>
    </w:p>
    <w:p w:rsidR="00493589" w:rsidRDefault="000657C4">
      <w:pPr>
        <w:spacing w:line="276" w:lineRule="auto"/>
        <w:jc w:val="both"/>
        <w:rPr>
          <w:rFonts w:ascii="Times New Roman" w:eastAsia="SimSun" w:hAnsi="Times New Roman" w:cs="Times New Roman"/>
          <w:b/>
          <w:bCs/>
          <w:sz w:val="24"/>
          <w:szCs w:val="24"/>
        </w:rPr>
      </w:pPr>
      <w:r>
        <w:rPr>
          <w:rFonts w:ascii="Times New Roman" w:hAnsi="Times New Roman" w:cs="Times New Roman"/>
          <w:b/>
          <w:bCs/>
          <w:sz w:val="24"/>
          <w:szCs w:val="24"/>
        </w:rPr>
        <w:t xml:space="preserve">Objeto: </w:t>
      </w:r>
      <w:proofErr w:type="gramStart"/>
      <w:r>
        <w:rPr>
          <w:rFonts w:ascii="Times New Roman" w:eastAsia="SimSun" w:hAnsi="Times New Roman" w:cs="Times New Roman"/>
          <w:b/>
          <w:bCs/>
          <w:sz w:val="24"/>
          <w:szCs w:val="24"/>
        </w:rPr>
        <w:t>Aquisição de c</w:t>
      </w:r>
      <w:r>
        <w:rPr>
          <w:rStyle w:val="Forte"/>
          <w:rFonts w:ascii="Times New Roman" w:eastAsia="SimSun" w:hAnsi="Times New Roman" w:cs="Times New Roman"/>
          <w:sz w:val="24"/>
          <w:szCs w:val="24"/>
        </w:rPr>
        <w:t>aminh</w:t>
      </w:r>
      <w:r w:rsidR="00D16EF8">
        <w:rPr>
          <w:rStyle w:val="Forte"/>
          <w:rFonts w:ascii="Times New Roman" w:eastAsia="SimSun" w:hAnsi="Times New Roman" w:cs="Times New Roman"/>
          <w:sz w:val="24"/>
          <w:szCs w:val="24"/>
        </w:rPr>
        <w:t>ão</w:t>
      </w:r>
      <w:r>
        <w:rPr>
          <w:rStyle w:val="Forte"/>
          <w:rFonts w:ascii="Times New Roman" w:eastAsia="SimSun" w:hAnsi="Times New Roman" w:cs="Times New Roman"/>
          <w:sz w:val="24"/>
          <w:szCs w:val="24"/>
        </w:rPr>
        <w:t xml:space="preserve"> </w:t>
      </w:r>
      <w:r w:rsidR="00D16EF8">
        <w:rPr>
          <w:rStyle w:val="Forte"/>
          <w:rFonts w:ascii="Times New Roman" w:eastAsia="SimSun" w:hAnsi="Times New Roman" w:cs="Times New Roman"/>
          <w:sz w:val="24"/>
          <w:szCs w:val="24"/>
        </w:rPr>
        <w:t>toco</w:t>
      </w:r>
      <w:proofErr w:type="gramEnd"/>
      <w:r w:rsidR="00D16EF8">
        <w:rPr>
          <w:rStyle w:val="Forte"/>
          <w:rFonts w:ascii="Times New Roman" w:eastAsia="SimSun" w:hAnsi="Times New Roman" w:cs="Times New Roman"/>
          <w:sz w:val="24"/>
          <w:szCs w:val="24"/>
        </w:rPr>
        <w:t xml:space="preserve"> </w:t>
      </w:r>
      <w:r>
        <w:rPr>
          <w:rStyle w:val="Forte"/>
          <w:rFonts w:ascii="Times New Roman" w:eastAsia="SimSun" w:hAnsi="Times New Roman" w:cs="Times New Roman"/>
          <w:sz w:val="24"/>
          <w:szCs w:val="24"/>
        </w:rPr>
        <w:t>nov</w:t>
      </w:r>
      <w:r w:rsidR="00D16EF8">
        <w:rPr>
          <w:rStyle w:val="Forte"/>
          <w:rFonts w:ascii="Times New Roman" w:eastAsia="SimSun" w:hAnsi="Times New Roman" w:cs="Times New Roman"/>
          <w:sz w:val="24"/>
          <w:szCs w:val="24"/>
        </w:rPr>
        <w:t>o</w:t>
      </w:r>
      <w:r>
        <w:rPr>
          <w:rStyle w:val="Forte"/>
          <w:rFonts w:ascii="Times New Roman" w:eastAsia="SimSun" w:hAnsi="Times New Roman" w:cs="Times New Roman"/>
          <w:sz w:val="24"/>
          <w:szCs w:val="24"/>
        </w:rPr>
        <w:t>, zero quilômetr</w:t>
      </w:r>
      <w:r w:rsidR="00D16EF8">
        <w:rPr>
          <w:rStyle w:val="Forte"/>
          <w:rFonts w:ascii="Times New Roman" w:eastAsia="SimSun" w:hAnsi="Times New Roman" w:cs="Times New Roman"/>
          <w:sz w:val="24"/>
          <w:szCs w:val="24"/>
        </w:rPr>
        <w:t>o</w:t>
      </w:r>
    </w:p>
    <w:p w:rsidR="00493589" w:rsidRDefault="000657C4">
      <w:pPr>
        <w:spacing w:line="276" w:lineRule="auto"/>
        <w:jc w:val="both"/>
        <w:rPr>
          <w:rFonts w:ascii="Times New Roman" w:eastAsia="Arial Unicode MS" w:hAnsi="Times New Roman" w:cs="Times New Roman"/>
          <w:b/>
          <w:bCs/>
          <w:snapToGrid w:val="0"/>
          <w:sz w:val="24"/>
          <w:szCs w:val="24"/>
        </w:rPr>
      </w:pPr>
      <w:r>
        <w:rPr>
          <w:rFonts w:ascii="Times New Roman" w:eastAsia="Arial Unicode MS" w:hAnsi="Times New Roman" w:cs="Times New Roman"/>
          <w:iCs/>
          <w:sz w:val="24"/>
          <w:szCs w:val="24"/>
        </w:rPr>
        <w:t xml:space="preserve">O </w:t>
      </w:r>
      <w:r>
        <w:rPr>
          <w:rFonts w:ascii="Times New Roman" w:eastAsia="Arial Unicode MS" w:hAnsi="Times New Roman" w:cs="Times New Roman"/>
          <w:b/>
          <w:iCs/>
          <w:sz w:val="24"/>
          <w:szCs w:val="24"/>
        </w:rPr>
        <w:t xml:space="preserve">MUNICÍPIO DE TEUTÔNIA, </w:t>
      </w:r>
      <w:r>
        <w:rPr>
          <w:rFonts w:ascii="Times New Roman" w:eastAsia="Arial Unicode MS" w:hAnsi="Times New Roman" w:cs="Times New Roman"/>
          <w:sz w:val="24"/>
          <w:szCs w:val="24"/>
        </w:rPr>
        <w:t xml:space="preserve">pessoa jurídica de direito público interno, inscrito no CNPJ sob nº 88.661.400/0001-99, com sede na Avenida 01 Oeste, 878, Centro Administrativo, Teutônia/RS, neste ato representado pelo Prefeito Sr. RENATO AIRTON ALTMANN, no uso de suas atribuições, torna público, </w:t>
      </w:r>
      <w:r>
        <w:rPr>
          <w:rFonts w:ascii="Times New Roman" w:eastAsia="Arial Unicode MS" w:hAnsi="Times New Roman" w:cs="Times New Roman"/>
          <w:snapToGrid w:val="0"/>
          <w:sz w:val="24"/>
          <w:szCs w:val="24"/>
        </w:rPr>
        <w:t xml:space="preserve">que a Administração Municipal estará realizando o </w:t>
      </w:r>
      <w:r>
        <w:rPr>
          <w:rFonts w:ascii="Times New Roman" w:eastAsia="Arial Unicode MS" w:hAnsi="Times New Roman" w:cs="Times New Roman"/>
          <w:b/>
          <w:iCs/>
          <w:snapToGrid w:val="0"/>
          <w:sz w:val="24"/>
          <w:szCs w:val="24"/>
        </w:rPr>
        <w:t>PREGÃO ELETRÔNICO</w:t>
      </w:r>
      <w:r>
        <w:rPr>
          <w:rFonts w:ascii="Times New Roman" w:eastAsia="Arial Unicode MS" w:hAnsi="Times New Roman" w:cs="Times New Roman"/>
          <w:i/>
          <w:snapToGrid w:val="0"/>
          <w:sz w:val="24"/>
          <w:szCs w:val="24"/>
        </w:rPr>
        <w:t>,</w:t>
      </w:r>
      <w:r>
        <w:rPr>
          <w:rFonts w:ascii="Times New Roman" w:eastAsia="Arial Unicode MS" w:hAnsi="Times New Roman" w:cs="Times New Roman"/>
          <w:snapToGrid w:val="0"/>
          <w:sz w:val="24"/>
          <w:szCs w:val="24"/>
        </w:rPr>
        <w:t xml:space="preserve"> do tipo menor preço por item, objetivando a </w:t>
      </w:r>
      <w:r>
        <w:rPr>
          <w:rFonts w:ascii="Times New Roman" w:eastAsia="Arial Unicode MS" w:hAnsi="Times New Roman" w:cs="Times New Roman"/>
          <w:b/>
          <w:bCs/>
          <w:snapToGrid w:val="0"/>
          <w:sz w:val="24"/>
          <w:szCs w:val="24"/>
        </w:rPr>
        <w:t>AQUISIÇÃO DE CAMINH</w:t>
      </w:r>
      <w:r w:rsidR="00D16EF8">
        <w:rPr>
          <w:rFonts w:ascii="Times New Roman" w:eastAsia="Arial Unicode MS" w:hAnsi="Times New Roman" w:cs="Times New Roman"/>
          <w:b/>
          <w:bCs/>
          <w:snapToGrid w:val="0"/>
          <w:sz w:val="24"/>
          <w:szCs w:val="24"/>
        </w:rPr>
        <w:t>ÃO</w:t>
      </w:r>
      <w:r>
        <w:rPr>
          <w:rFonts w:ascii="Times New Roman" w:eastAsia="Arial Unicode MS" w:hAnsi="Times New Roman" w:cs="Times New Roman"/>
          <w:b/>
          <w:bCs/>
          <w:snapToGrid w:val="0"/>
          <w:sz w:val="24"/>
          <w:szCs w:val="24"/>
        </w:rPr>
        <w:t xml:space="preserve"> NOVO, ZERO QUILÔMETRO,</w:t>
      </w:r>
      <w:r>
        <w:rPr>
          <w:rFonts w:ascii="Times New Roman" w:hAnsi="Times New Roman" w:cs="Times New Roman"/>
          <w:b/>
          <w:bCs/>
          <w:sz w:val="24"/>
          <w:szCs w:val="24"/>
        </w:rPr>
        <w:t xml:space="preserve"> </w:t>
      </w:r>
      <w:r>
        <w:rPr>
          <w:rFonts w:ascii="Times New Roman" w:eastAsia="Arial Unicode MS" w:hAnsi="Times New Roman" w:cs="Times New Roman"/>
          <w:sz w:val="24"/>
          <w:szCs w:val="24"/>
        </w:rPr>
        <w:t xml:space="preserve">de acordo com este edital e seus anexos, e nos termos da Lei Federal nº 14.133 de 1º de abril de 2021 e do Decreto Municipal nº </w:t>
      </w:r>
      <w:r>
        <w:rPr>
          <w:rFonts w:ascii="Times New Roman" w:hAnsi="Times New Roman" w:cs="Times New Roman"/>
          <w:sz w:val="24"/>
          <w:szCs w:val="24"/>
        </w:rPr>
        <w:t xml:space="preserve">3.250 de 30 de maio de 2023, do </w:t>
      </w:r>
      <w:r>
        <w:rPr>
          <w:rFonts w:ascii="Times New Roman" w:eastAsia="Arial Unicode MS" w:hAnsi="Times New Roman" w:cs="Times New Roman"/>
          <w:snapToGrid w:val="0"/>
          <w:sz w:val="24"/>
          <w:szCs w:val="24"/>
        </w:rPr>
        <w:t xml:space="preserve">Protocolo nº </w:t>
      </w:r>
      <w:r w:rsidR="000A4260">
        <w:rPr>
          <w:rFonts w:ascii="Times New Roman" w:eastAsia="Arial Unicode MS" w:hAnsi="Times New Roman" w:cs="Times New Roman"/>
          <w:snapToGrid w:val="0"/>
          <w:sz w:val="24"/>
          <w:szCs w:val="24"/>
        </w:rPr>
        <w:t>9671/2025</w:t>
      </w:r>
      <w:r>
        <w:rPr>
          <w:rFonts w:ascii="Times New Roman" w:eastAsia="Arial Unicode MS" w:hAnsi="Times New Roman" w:cs="Times New Roman"/>
          <w:snapToGrid w:val="0"/>
          <w:sz w:val="24"/>
          <w:szCs w:val="24"/>
        </w:rPr>
        <w:t>, bem como, as condições a seguir estabelecidas</w:t>
      </w:r>
      <w:r>
        <w:rPr>
          <w:rFonts w:ascii="Times New Roman" w:eastAsia="Arial Unicode MS" w:hAnsi="Times New Roman" w:cs="Times New Roman"/>
          <w:iCs/>
          <w:caps/>
          <w:snapToGrid w:val="0"/>
          <w:sz w:val="24"/>
          <w:szCs w:val="24"/>
        </w:rPr>
        <w:t>,</w:t>
      </w:r>
      <w:r>
        <w:rPr>
          <w:rFonts w:ascii="Times New Roman" w:eastAsia="Arial Unicode MS" w:hAnsi="Times New Roman" w:cs="Times New Roman"/>
          <w:i/>
          <w:caps/>
          <w:snapToGrid w:val="0"/>
          <w:sz w:val="24"/>
          <w:szCs w:val="24"/>
        </w:rPr>
        <w:t xml:space="preserve"> </w:t>
      </w:r>
      <w:r>
        <w:rPr>
          <w:rFonts w:ascii="Times New Roman" w:eastAsia="Arial Unicode MS" w:hAnsi="Times New Roman" w:cs="Times New Roman"/>
          <w:snapToGrid w:val="0"/>
          <w:sz w:val="24"/>
          <w:szCs w:val="24"/>
        </w:rPr>
        <w:t xml:space="preserve">através do </w:t>
      </w:r>
      <w:r>
        <w:rPr>
          <w:rFonts w:ascii="Times New Roman" w:eastAsia="Arial Unicode MS" w:hAnsi="Times New Roman" w:cs="Times New Roman"/>
          <w:iCs/>
          <w:snapToGrid w:val="0"/>
          <w:sz w:val="24"/>
          <w:szCs w:val="24"/>
        </w:rPr>
        <w:t xml:space="preserve">site </w:t>
      </w:r>
      <w:hyperlink r:id="rId9" w:history="1">
        <w:r>
          <w:rPr>
            <w:rFonts w:ascii="Times New Roman" w:eastAsia="Arial Unicode MS" w:hAnsi="Times New Roman" w:cs="Times New Roman"/>
            <w:iCs/>
            <w:snapToGrid w:val="0"/>
            <w:color w:val="0000FF"/>
            <w:sz w:val="24"/>
            <w:szCs w:val="24"/>
            <w:u w:val="single"/>
          </w:rPr>
          <w:t>www.portaldecompraspublicas.com.br</w:t>
        </w:r>
      </w:hyperlink>
      <w:r>
        <w:rPr>
          <w:rFonts w:ascii="Times New Roman" w:eastAsia="Arial Unicode MS" w:hAnsi="Times New Roman" w:cs="Times New Roman"/>
          <w:snapToGrid w:val="0"/>
          <w:sz w:val="24"/>
          <w:szCs w:val="24"/>
        </w:rPr>
        <w:t>.</w:t>
      </w:r>
    </w:p>
    <w:p w:rsidR="00493589" w:rsidRDefault="00493589">
      <w:pPr>
        <w:spacing w:after="0" w:line="276" w:lineRule="auto"/>
        <w:jc w:val="both"/>
        <w:rPr>
          <w:rFonts w:ascii="Times New Roman" w:hAnsi="Times New Roman" w:cs="Times New Roman"/>
          <w:b/>
          <w:bCs/>
          <w:sz w:val="24"/>
          <w:szCs w:val="24"/>
        </w:rPr>
      </w:pPr>
    </w:p>
    <w:p w:rsidR="00493589" w:rsidRDefault="000657C4">
      <w:pPr>
        <w:widowControl w:val="0"/>
        <w:spacing w:after="0" w:line="276" w:lineRule="auto"/>
        <w:jc w:val="both"/>
        <w:rPr>
          <w:rFonts w:ascii="Times New Roman" w:eastAsia="Arial Unicode MS" w:hAnsi="Times New Roman" w:cs="Times New Roman"/>
          <w:b/>
          <w:snapToGrid w:val="0"/>
          <w:sz w:val="24"/>
          <w:szCs w:val="24"/>
        </w:rPr>
      </w:pPr>
      <w:r>
        <w:rPr>
          <w:rFonts w:ascii="Times New Roman" w:eastAsia="Arial Unicode MS" w:hAnsi="Times New Roman" w:cs="Times New Roman"/>
          <w:b/>
          <w:snapToGrid w:val="0"/>
          <w:sz w:val="24"/>
          <w:szCs w:val="24"/>
        </w:rPr>
        <w:t xml:space="preserve">1. DO LOCAL, DATA E HORA DA SESSÃO </w:t>
      </w:r>
      <w:proofErr w:type="gramStart"/>
      <w:r>
        <w:rPr>
          <w:rFonts w:ascii="Times New Roman" w:eastAsia="Arial Unicode MS" w:hAnsi="Times New Roman" w:cs="Times New Roman"/>
          <w:b/>
          <w:snapToGrid w:val="0"/>
          <w:sz w:val="24"/>
          <w:szCs w:val="24"/>
        </w:rPr>
        <w:t>ELETRÔNICA</w:t>
      </w:r>
      <w:proofErr w:type="gramEnd"/>
    </w:p>
    <w:p w:rsidR="00493589" w:rsidRDefault="000657C4">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 xml:space="preserve">1.1. </w:t>
      </w:r>
      <w:r>
        <w:rPr>
          <w:rFonts w:ascii="Times New Roman" w:eastAsia="Arial Unicode MS" w:hAnsi="Times New Roman" w:cs="Times New Roman"/>
          <w:snapToGrid w:val="0"/>
          <w:sz w:val="24"/>
          <w:szCs w:val="24"/>
        </w:rPr>
        <w:t>A sessão eletrônica será realizada através do</w:t>
      </w:r>
      <w:r>
        <w:rPr>
          <w:rFonts w:ascii="Times New Roman" w:eastAsia="Arial Unicode MS" w:hAnsi="Times New Roman" w:cs="Times New Roman"/>
          <w:i/>
          <w:snapToGrid w:val="0"/>
          <w:sz w:val="24"/>
          <w:szCs w:val="24"/>
        </w:rPr>
        <w:t xml:space="preserve"> </w:t>
      </w:r>
      <w:r>
        <w:rPr>
          <w:rFonts w:ascii="Times New Roman" w:eastAsia="Arial Unicode MS" w:hAnsi="Times New Roman" w:cs="Times New Roman"/>
          <w:iCs/>
          <w:snapToGrid w:val="0"/>
          <w:sz w:val="24"/>
          <w:szCs w:val="24"/>
        </w:rPr>
        <w:t xml:space="preserve">site </w:t>
      </w:r>
      <w:hyperlink r:id="rId10" w:history="1">
        <w:r>
          <w:rPr>
            <w:rFonts w:ascii="Times New Roman" w:eastAsia="Arial Unicode MS" w:hAnsi="Times New Roman" w:cs="Times New Roman"/>
            <w:iCs/>
            <w:snapToGrid w:val="0"/>
            <w:sz w:val="24"/>
            <w:szCs w:val="24"/>
            <w:u w:val="single"/>
          </w:rPr>
          <w:t>www.portaldecompraspublicas.com.br</w:t>
        </w:r>
      </w:hyperlink>
      <w:r>
        <w:rPr>
          <w:rFonts w:ascii="Times New Roman" w:eastAsia="Arial Unicode MS" w:hAnsi="Times New Roman" w:cs="Times New Roman"/>
          <w:iCs/>
          <w:snapToGrid w:val="0"/>
          <w:sz w:val="24"/>
          <w:szCs w:val="24"/>
        </w:rPr>
        <w:t>,</w:t>
      </w:r>
      <w:r>
        <w:rPr>
          <w:rFonts w:ascii="Times New Roman" w:eastAsia="Arial Unicode MS" w:hAnsi="Times New Roman" w:cs="Times New Roman"/>
          <w:snapToGrid w:val="0"/>
          <w:sz w:val="24"/>
          <w:szCs w:val="24"/>
        </w:rPr>
        <w:t xml:space="preserve"> no dia </w:t>
      </w:r>
      <w:r>
        <w:rPr>
          <w:rFonts w:ascii="Times New Roman" w:eastAsia="Arial Unicode MS" w:hAnsi="Times New Roman" w:cs="Times New Roman"/>
          <w:b/>
          <w:bCs/>
          <w:snapToGrid w:val="0"/>
          <w:sz w:val="24"/>
          <w:szCs w:val="24"/>
          <w:u w:val="single"/>
        </w:rPr>
        <w:t>0</w:t>
      </w:r>
      <w:r w:rsidR="00D16EF8">
        <w:rPr>
          <w:rFonts w:ascii="Times New Roman" w:eastAsia="Arial Unicode MS" w:hAnsi="Times New Roman" w:cs="Times New Roman"/>
          <w:b/>
          <w:bCs/>
          <w:snapToGrid w:val="0"/>
          <w:sz w:val="24"/>
          <w:szCs w:val="24"/>
          <w:u w:val="single"/>
        </w:rPr>
        <w:t>9</w:t>
      </w:r>
      <w:r>
        <w:rPr>
          <w:rFonts w:ascii="Times New Roman" w:eastAsia="Arial Unicode MS" w:hAnsi="Times New Roman" w:cs="Times New Roman"/>
          <w:b/>
          <w:bCs/>
          <w:snapToGrid w:val="0"/>
          <w:sz w:val="24"/>
          <w:szCs w:val="24"/>
          <w:u w:val="single"/>
        </w:rPr>
        <w:t>/</w:t>
      </w:r>
      <w:r w:rsidR="00D16EF8">
        <w:rPr>
          <w:rFonts w:ascii="Times New Roman" w:eastAsia="Arial Unicode MS" w:hAnsi="Times New Roman" w:cs="Times New Roman"/>
          <w:b/>
          <w:bCs/>
          <w:snapToGrid w:val="0"/>
          <w:sz w:val="24"/>
          <w:szCs w:val="24"/>
          <w:u w:val="single"/>
        </w:rPr>
        <w:t>03</w:t>
      </w:r>
      <w:r>
        <w:rPr>
          <w:rFonts w:ascii="Times New Roman" w:eastAsia="Arial Unicode MS" w:hAnsi="Times New Roman" w:cs="Times New Roman"/>
          <w:b/>
          <w:bCs/>
          <w:snapToGrid w:val="0"/>
          <w:sz w:val="24"/>
          <w:szCs w:val="24"/>
          <w:u w:val="single"/>
        </w:rPr>
        <w:t>/202</w:t>
      </w:r>
      <w:r w:rsidR="00D16EF8">
        <w:rPr>
          <w:rFonts w:ascii="Times New Roman" w:eastAsia="Arial Unicode MS" w:hAnsi="Times New Roman" w:cs="Times New Roman"/>
          <w:b/>
          <w:bCs/>
          <w:snapToGrid w:val="0"/>
          <w:sz w:val="24"/>
          <w:szCs w:val="24"/>
          <w:u w:val="single"/>
        </w:rPr>
        <w:t>6</w:t>
      </w:r>
      <w:r>
        <w:rPr>
          <w:rFonts w:ascii="Times New Roman" w:eastAsia="Arial Unicode MS" w:hAnsi="Times New Roman" w:cs="Times New Roman"/>
          <w:b/>
          <w:bCs/>
          <w:snapToGrid w:val="0"/>
          <w:sz w:val="24"/>
          <w:szCs w:val="24"/>
          <w:u w:val="single"/>
        </w:rPr>
        <w:t>,</w:t>
      </w:r>
      <w:r>
        <w:rPr>
          <w:rFonts w:ascii="Times New Roman" w:eastAsia="Arial Unicode MS" w:hAnsi="Times New Roman" w:cs="Times New Roman"/>
          <w:b/>
          <w:snapToGrid w:val="0"/>
          <w:sz w:val="24"/>
          <w:szCs w:val="24"/>
          <w:u w:val="single"/>
        </w:rPr>
        <w:t xml:space="preserve"> com início às 8h</w:t>
      </w:r>
      <w:r>
        <w:rPr>
          <w:rFonts w:ascii="Times New Roman" w:eastAsia="Arial Unicode MS" w:hAnsi="Times New Roman" w:cs="Times New Roman"/>
          <w:snapToGrid w:val="0"/>
          <w:sz w:val="24"/>
          <w:szCs w:val="24"/>
        </w:rPr>
        <w:t>, horário de Brasília/DF.</w:t>
      </w:r>
    </w:p>
    <w:p w:rsidR="00493589" w:rsidRDefault="000657C4">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1.2.</w:t>
      </w:r>
      <w:r>
        <w:rPr>
          <w:rFonts w:ascii="Times New Roman" w:eastAsia="Arial Unicode MS" w:hAnsi="Times New Roman" w:cs="Times New Roman"/>
          <w:snapToGrid w:val="0"/>
          <w:sz w:val="24"/>
          <w:szCs w:val="24"/>
        </w:rPr>
        <w:t xml:space="preserve"> O horário de encerramento da sessão eletrônica ficará a critério do Pregoeiro, de acordo com as necessidades surgidas no andamento da sessão.</w:t>
      </w:r>
    </w:p>
    <w:p w:rsidR="00493589" w:rsidRDefault="000657C4">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1.3.</w:t>
      </w:r>
      <w:r>
        <w:rPr>
          <w:rFonts w:ascii="Times New Roman" w:eastAsia="Arial Unicode MS" w:hAnsi="Times New Roman" w:cs="Times New Roman"/>
          <w:snapToGrid w:val="0"/>
          <w:sz w:val="24"/>
          <w:szCs w:val="24"/>
        </w:rPr>
        <w:t xml:space="preserve"> Somente poderá participar da licitação o particular que apresentar proposta através do site indicado na subcondição 1.1, </w:t>
      </w:r>
      <w:r>
        <w:rPr>
          <w:rFonts w:ascii="Times New Roman" w:eastAsia="Arial Unicode MS" w:hAnsi="Times New Roman" w:cs="Times New Roman"/>
          <w:b/>
          <w:snapToGrid w:val="0"/>
          <w:sz w:val="24"/>
          <w:szCs w:val="24"/>
        </w:rPr>
        <w:t>antes do início da sessão eletrônica</w:t>
      </w:r>
      <w:r>
        <w:rPr>
          <w:rFonts w:ascii="Times New Roman" w:eastAsia="Arial Unicode MS" w:hAnsi="Times New Roman" w:cs="Times New Roman"/>
          <w:snapToGrid w:val="0"/>
          <w:sz w:val="24"/>
          <w:szCs w:val="24"/>
        </w:rPr>
        <w:t>.</w:t>
      </w:r>
    </w:p>
    <w:p w:rsidR="00493589" w:rsidRDefault="000657C4">
      <w:pPr>
        <w:widowControl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1.4.</w:t>
      </w:r>
      <w:r>
        <w:rPr>
          <w:rFonts w:ascii="Times New Roman" w:eastAsia="Arial Unicode MS" w:hAnsi="Times New Roman"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rsidR="000E5B79" w:rsidRPr="008D5ADB" w:rsidRDefault="000E5B79" w:rsidP="000E5B79">
      <w:pPr>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1.</w:t>
      </w:r>
      <w:r>
        <w:rPr>
          <w:rFonts w:ascii="Times New Roman" w:hAnsi="Times New Roman" w:cs="Times New Roman"/>
          <w:b/>
          <w:bCs/>
          <w:sz w:val="24"/>
          <w:szCs w:val="24"/>
        </w:rPr>
        <w:t>5</w:t>
      </w:r>
      <w:r w:rsidRPr="008D5ADB">
        <w:rPr>
          <w:rFonts w:ascii="Times New Roman" w:hAnsi="Times New Roman" w:cs="Times New Roman"/>
          <w:b/>
          <w:bCs/>
          <w:sz w:val="24"/>
          <w:szCs w:val="24"/>
        </w:rPr>
        <w:t xml:space="preserve"> O LICITANTE INTERESSADO DEVERÁ ATENTAR-SE QUE PARA REGISTRO DA PROPOSTA SERÁ EXIGIDO A DOCUMENTAÇÃO DE HABILITAÇÃO, CONFORME CAPÍTULO 11 DO PRESENTE INSTRUMENTO CONVOCATÓRIO, </w:t>
      </w:r>
      <w:proofErr w:type="gramStart"/>
      <w:r w:rsidRPr="008D5ADB">
        <w:rPr>
          <w:rFonts w:ascii="Times New Roman" w:hAnsi="Times New Roman" w:cs="Times New Roman"/>
          <w:b/>
          <w:bCs/>
          <w:sz w:val="24"/>
          <w:szCs w:val="24"/>
        </w:rPr>
        <w:t>SOB PENA</w:t>
      </w:r>
      <w:proofErr w:type="gramEnd"/>
      <w:r w:rsidRPr="008D5ADB">
        <w:rPr>
          <w:rFonts w:ascii="Times New Roman" w:hAnsi="Times New Roman" w:cs="Times New Roman"/>
          <w:b/>
          <w:bCs/>
          <w:sz w:val="24"/>
          <w:szCs w:val="24"/>
        </w:rPr>
        <w:t xml:space="preserve"> DE INABILITAÇÃO. </w:t>
      </w:r>
    </w:p>
    <w:p w:rsidR="000E5B79" w:rsidRPr="008D5ADB" w:rsidRDefault="000E5B79" w:rsidP="000E5B79">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ab/>
      </w:r>
      <w:r w:rsidRPr="008D5ADB">
        <w:rPr>
          <w:rFonts w:ascii="Times New Roman" w:hAnsi="Times New Roman" w:cs="Times New Roman"/>
          <w:b/>
          <w:bCs/>
          <w:sz w:val="24"/>
          <w:szCs w:val="24"/>
        </w:rPr>
        <w:t>1.</w:t>
      </w:r>
      <w:r>
        <w:rPr>
          <w:rFonts w:ascii="Times New Roman" w:hAnsi="Times New Roman" w:cs="Times New Roman"/>
          <w:b/>
          <w:bCs/>
          <w:sz w:val="24"/>
          <w:szCs w:val="24"/>
        </w:rPr>
        <w:t>5.1</w:t>
      </w:r>
      <w:r w:rsidRPr="008D5ADB">
        <w:rPr>
          <w:rFonts w:ascii="Times New Roman" w:hAnsi="Times New Roman" w:cs="Times New Roman"/>
          <w:b/>
          <w:bCs/>
          <w:sz w:val="24"/>
          <w:szCs w:val="24"/>
        </w:rPr>
        <w:t xml:space="preserve">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rsidR="000E5B79" w:rsidRDefault="000E5B79">
      <w:pPr>
        <w:widowControl w:val="0"/>
        <w:spacing w:after="0" w:line="276" w:lineRule="auto"/>
        <w:jc w:val="both"/>
        <w:rPr>
          <w:rFonts w:ascii="Times New Roman" w:eastAsia="Arial Unicode MS" w:hAnsi="Times New Roman" w:cs="Times New Roman"/>
          <w:snapToGrid w:val="0"/>
          <w:sz w:val="24"/>
          <w:szCs w:val="24"/>
        </w:rPr>
      </w:pPr>
    </w:p>
    <w:p w:rsidR="00493589" w:rsidRDefault="00493589">
      <w:pPr>
        <w:spacing w:after="0" w:line="276" w:lineRule="auto"/>
        <w:jc w:val="both"/>
        <w:rPr>
          <w:rFonts w:ascii="Times New Roman" w:hAnsi="Times New Roman" w:cs="Times New Roman"/>
          <w:b/>
          <w:bCs/>
          <w:sz w:val="24"/>
          <w:szCs w:val="24"/>
        </w:rPr>
      </w:pP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 OBJETO</w:t>
      </w:r>
    </w:p>
    <w:p w:rsidR="00493589" w:rsidRDefault="000657C4">
      <w:p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2.1. </w:t>
      </w:r>
      <w:r>
        <w:rPr>
          <w:rFonts w:ascii="Times New Roman" w:hAnsi="Times New Roman" w:cs="Times New Roman"/>
          <w:sz w:val="24"/>
          <w:szCs w:val="24"/>
        </w:rPr>
        <w:t xml:space="preserve">O objeto desta licitação consiste na aquisição de </w:t>
      </w:r>
      <w:r>
        <w:rPr>
          <w:rStyle w:val="Forte"/>
          <w:rFonts w:ascii="Times New Roman" w:eastAsia="SimSun" w:hAnsi="Times New Roman" w:cs="Times New Roman"/>
          <w:b w:val="0"/>
          <w:bCs w:val="0"/>
          <w:sz w:val="24"/>
          <w:szCs w:val="24"/>
        </w:rPr>
        <w:t>caminh</w:t>
      </w:r>
      <w:r w:rsidR="00864BD9">
        <w:rPr>
          <w:rStyle w:val="Forte"/>
          <w:rFonts w:ascii="Times New Roman" w:eastAsia="SimSun" w:hAnsi="Times New Roman" w:cs="Times New Roman"/>
          <w:b w:val="0"/>
          <w:bCs w:val="0"/>
          <w:sz w:val="24"/>
          <w:szCs w:val="24"/>
        </w:rPr>
        <w:t>ão</w:t>
      </w:r>
      <w:r>
        <w:rPr>
          <w:rStyle w:val="Forte"/>
          <w:rFonts w:ascii="Times New Roman" w:eastAsia="SimSun" w:hAnsi="Times New Roman" w:cs="Times New Roman"/>
          <w:b w:val="0"/>
          <w:bCs w:val="0"/>
          <w:sz w:val="24"/>
          <w:szCs w:val="24"/>
        </w:rPr>
        <w:t>, novo, zero quilômetro</w:t>
      </w:r>
      <w:r w:rsidR="00864BD9">
        <w:rPr>
          <w:rStyle w:val="Forte"/>
          <w:rFonts w:ascii="Times New Roman" w:eastAsia="SimSun" w:hAnsi="Times New Roman" w:cs="Times New Roman"/>
          <w:b w:val="0"/>
          <w:bCs w:val="0"/>
          <w:sz w:val="24"/>
          <w:szCs w:val="24"/>
        </w:rPr>
        <w:t>, com as especificações</w:t>
      </w:r>
      <w:r>
        <w:rPr>
          <w:rFonts w:ascii="Times New Roman" w:hAnsi="Times New Roman" w:cs="Times New Roman"/>
          <w:sz w:val="24"/>
          <w:szCs w:val="24"/>
        </w:rPr>
        <w:t xml:space="preserve"> técnicas</w:t>
      </w:r>
      <w:r w:rsidR="00864BD9">
        <w:rPr>
          <w:rFonts w:ascii="Times New Roman" w:hAnsi="Times New Roman" w:cs="Times New Roman"/>
          <w:sz w:val="24"/>
          <w:szCs w:val="24"/>
        </w:rPr>
        <w:t xml:space="preserve"> e</w:t>
      </w:r>
      <w:r>
        <w:rPr>
          <w:rFonts w:ascii="Times New Roman" w:hAnsi="Times New Roman" w:cs="Times New Roman"/>
          <w:sz w:val="24"/>
          <w:szCs w:val="24"/>
        </w:rPr>
        <w:t xml:space="preserve"> condições que seguem: </w:t>
      </w:r>
    </w:p>
    <w:tbl>
      <w:tblPr>
        <w:tblW w:w="9381" w:type="dxa"/>
        <w:tblLayout w:type="fixed"/>
        <w:tblCellMar>
          <w:left w:w="0" w:type="dxa"/>
          <w:right w:w="0" w:type="dxa"/>
        </w:tblCellMar>
        <w:tblLook w:val="04A0"/>
      </w:tblPr>
      <w:tblGrid>
        <w:gridCol w:w="498"/>
        <w:gridCol w:w="5898"/>
        <w:gridCol w:w="570"/>
        <w:gridCol w:w="720"/>
        <w:gridCol w:w="1695"/>
      </w:tblGrid>
      <w:tr w:rsidR="00493589">
        <w:tc>
          <w:tcPr>
            <w:tcW w:w="498"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pPr>
              <w:spacing w:after="0" w:line="240" w:lineRule="auto"/>
              <w:jc w:val="center"/>
              <w:rPr>
                <w:rFonts w:ascii="Times New Roman" w:hAnsi="Times New Roman" w:cs="Times New Roman"/>
                <w:sz w:val="23"/>
                <w:szCs w:val="23"/>
              </w:rPr>
            </w:pPr>
            <w:r>
              <w:rPr>
                <w:rFonts w:ascii="Times New Roman" w:hAnsi="Times New Roman" w:cs="Times New Roman"/>
                <w:b/>
                <w:sz w:val="23"/>
                <w:szCs w:val="23"/>
              </w:rPr>
              <w:t>Item</w:t>
            </w:r>
          </w:p>
        </w:tc>
        <w:tc>
          <w:tcPr>
            <w:tcW w:w="5898"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pPr>
              <w:spacing w:after="0" w:line="240" w:lineRule="auto"/>
              <w:jc w:val="center"/>
              <w:rPr>
                <w:rFonts w:ascii="Times New Roman" w:hAnsi="Times New Roman" w:cs="Times New Roman"/>
                <w:sz w:val="23"/>
                <w:szCs w:val="23"/>
              </w:rPr>
            </w:pPr>
            <w:r>
              <w:rPr>
                <w:rFonts w:ascii="Times New Roman" w:hAnsi="Times New Roman" w:cs="Times New Roman"/>
                <w:b/>
                <w:sz w:val="23"/>
                <w:szCs w:val="23"/>
              </w:rPr>
              <w:t>Descrição</w:t>
            </w:r>
          </w:p>
        </w:tc>
        <w:tc>
          <w:tcPr>
            <w:tcW w:w="570"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pPr>
              <w:spacing w:after="0" w:line="240" w:lineRule="auto"/>
              <w:jc w:val="center"/>
              <w:rPr>
                <w:rFonts w:ascii="Times New Roman" w:hAnsi="Times New Roman" w:cs="Times New Roman"/>
                <w:sz w:val="23"/>
                <w:szCs w:val="23"/>
              </w:rPr>
            </w:pPr>
            <w:r>
              <w:rPr>
                <w:rFonts w:ascii="Times New Roman" w:hAnsi="Times New Roman" w:cs="Times New Roman"/>
                <w:b/>
                <w:sz w:val="23"/>
                <w:szCs w:val="23"/>
              </w:rPr>
              <w:t>Un</w:t>
            </w:r>
          </w:p>
        </w:tc>
        <w:tc>
          <w:tcPr>
            <w:tcW w:w="720"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pPr>
              <w:spacing w:after="0" w:line="240" w:lineRule="auto"/>
              <w:jc w:val="center"/>
              <w:rPr>
                <w:rFonts w:ascii="Times New Roman" w:hAnsi="Times New Roman" w:cs="Times New Roman"/>
                <w:sz w:val="23"/>
                <w:szCs w:val="23"/>
              </w:rPr>
            </w:pPr>
            <w:proofErr w:type="spellStart"/>
            <w:r>
              <w:rPr>
                <w:rFonts w:ascii="Times New Roman" w:hAnsi="Times New Roman" w:cs="Times New Roman"/>
                <w:b/>
                <w:sz w:val="23"/>
                <w:szCs w:val="23"/>
              </w:rPr>
              <w:t>Qtde</w:t>
            </w:r>
            <w:proofErr w:type="spellEnd"/>
            <w:r>
              <w:rPr>
                <w:rFonts w:ascii="Times New Roman" w:hAnsi="Times New Roman" w:cs="Times New Roman"/>
                <w:b/>
                <w:sz w:val="23"/>
                <w:szCs w:val="23"/>
              </w:rPr>
              <w:t>.</w:t>
            </w:r>
          </w:p>
        </w:tc>
        <w:tc>
          <w:tcPr>
            <w:tcW w:w="1695"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pPr>
              <w:spacing w:after="0" w:line="240" w:lineRule="auto"/>
              <w:jc w:val="center"/>
              <w:rPr>
                <w:rFonts w:ascii="Times New Roman" w:hAnsi="Times New Roman" w:cs="Times New Roman"/>
                <w:sz w:val="23"/>
                <w:szCs w:val="23"/>
              </w:rPr>
            </w:pPr>
            <w:r>
              <w:rPr>
                <w:rFonts w:ascii="Times New Roman" w:hAnsi="Times New Roman" w:cs="Times New Roman"/>
                <w:b/>
                <w:sz w:val="23"/>
                <w:szCs w:val="23"/>
              </w:rPr>
              <w:t xml:space="preserve">Valor Referência (R$) </w:t>
            </w:r>
          </w:p>
        </w:tc>
      </w:tr>
      <w:tr w:rsidR="00047894">
        <w:tc>
          <w:tcPr>
            <w:tcW w:w="498" w:type="dxa"/>
            <w:tcBorders>
              <w:top w:val="single" w:sz="0" w:space="0" w:color="000000"/>
              <w:left w:val="single" w:sz="0" w:space="0" w:color="000000"/>
              <w:bottom w:val="single" w:sz="0" w:space="0" w:color="000000"/>
              <w:right w:val="single" w:sz="0" w:space="0" w:color="000000"/>
            </w:tcBorders>
            <w:shd w:val="clear" w:color="auto" w:fill="auto"/>
          </w:tcPr>
          <w:p w:rsidR="00047894" w:rsidRDefault="00047894" w:rsidP="00047894">
            <w:pPr>
              <w:spacing w:after="0" w:line="240" w:lineRule="auto"/>
              <w:jc w:val="center"/>
              <w:rPr>
                <w:rFonts w:ascii="Times New Roman" w:hAnsi="Times New Roman" w:cs="Times New Roman"/>
                <w:sz w:val="23"/>
                <w:szCs w:val="23"/>
              </w:rPr>
            </w:pPr>
            <w:proofErr w:type="gramStart"/>
            <w:r>
              <w:rPr>
                <w:rFonts w:ascii="Times New Roman" w:hAnsi="Times New Roman" w:cs="Times New Roman"/>
                <w:sz w:val="23"/>
                <w:szCs w:val="23"/>
              </w:rPr>
              <w:t>1</w:t>
            </w:r>
            <w:proofErr w:type="gramEnd"/>
          </w:p>
        </w:tc>
        <w:tc>
          <w:tcPr>
            <w:tcW w:w="5898" w:type="dxa"/>
            <w:tcBorders>
              <w:top w:val="single" w:sz="0" w:space="0" w:color="000000"/>
              <w:left w:val="single" w:sz="0" w:space="0" w:color="000000"/>
              <w:bottom w:val="single" w:sz="0" w:space="0" w:color="000000"/>
              <w:right w:val="single" w:sz="0" w:space="0" w:color="000000"/>
            </w:tcBorders>
            <w:shd w:val="clear" w:color="auto" w:fill="auto"/>
          </w:tcPr>
          <w:p w:rsidR="00047894" w:rsidRPr="00047894" w:rsidRDefault="00047894" w:rsidP="00E51B4A">
            <w:pPr>
              <w:spacing w:after="0" w:line="240" w:lineRule="auto"/>
              <w:jc w:val="both"/>
              <w:rPr>
                <w:rFonts w:ascii="Times New Roman" w:eastAsia="SimSun" w:hAnsi="Times New Roman" w:cs="Times New Roman"/>
                <w:sz w:val="23"/>
                <w:szCs w:val="23"/>
              </w:rPr>
            </w:pPr>
            <w:r w:rsidRPr="00047894">
              <w:rPr>
                <w:rFonts w:ascii="Times New Roman" w:eastAsia="SimSun" w:hAnsi="Times New Roman" w:cs="Times New Roman"/>
                <w:b/>
                <w:bCs/>
                <w:sz w:val="23"/>
                <w:szCs w:val="23"/>
              </w:rPr>
              <w:t xml:space="preserve">Caminhão novo </w:t>
            </w:r>
            <w:proofErr w:type="gramStart"/>
            <w:r w:rsidRPr="00047894">
              <w:rPr>
                <w:rFonts w:ascii="Times New Roman" w:eastAsia="SimSun" w:hAnsi="Times New Roman" w:cs="Times New Roman"/>
                <w:b/>
                <w:bCs/>
                <w:sz w:val="23"/>
                <w:szCs w:val="23"/>
              </w:rPr>
              <w:t>4</w:t>
            </w:r>
            <w:proofErr w:type="gramEnd"/>
            <w:r w:rsidRPr="00047894">
              <w:rPr>
                <w:rFonts w:ascii="Times New Roman" w:eastAsia="SimSun" w:hAnsi="Times New Roman" w:cs="Times New Roman"/>
                <w:b/>
                <w:bCs/>
                <w:sz w:val="23"/>
                <w:szCs w:val="23"/>
              </w:rPr>
              <w:t xml:space="preserve"> X 2, zero quilômetro</w:t>
            </w:r>
            <w:r w:rsidRPr="00047894">
              <w:rPr>
                <w:rFonts w:ascii="Times New Roman" w:hAnsi="Times New Roman" w:cs="Times New Roman"/>
                <w:b/>
                <w:bCs/>
                <w:sz w:val="23"/>
                <w:szCs w:val="23"/>
              </w:rPr>
              <w:t>,</w:t>
            </w:r>
            <w:r w:rsidRPr="00047894">
              <w:rPr>
                <w:rFonts w:ascii="Times New Roman" w:eastAsia="SimSun" w:hAnsi="Times New Roman" w:cs="Times New Roman"/>
                <w:sz w:val="23"/>
                <w:szCs w:val="23"/>
              </w:rPr>
              <w:t xml:space="preserve"> em qualquer cor; Ano de fabricação</w:t>
            </w:r>
            <w:r>
              <w:rPr>
                <w:rFonts w:ascii="Times New Roman" w:eastAsia="SimSun" w:hAnsi="Times New Roman" w:cs="Times New Roman"/>
                <w:sz w:val="23"/>
                <w:szCs w:val="23"/>
              </w:rPr>
              <w:t>/modelo</w:t>
            </w:r>
            <w:r w:rsidRPr="00047894">
              <w:rPr>
                <w:rFonts w:ascii="Times New Roman" w:eastAsia="SimSun" w:hAnsi="Times New Roman" w:cs="Times New Roman"/>
                <w:sz w:val="23"/>
                <w:szCs w:val="23"/>
              </w:rPr>
              <w:t xml:space="preserve"> </w:t>
            </w:r>
            <w:r w:rsidRPr="00047894">
              <w:rPr>
                <w:rFonts w:ascii="Times New Roman" w:hAnsi="Times New Roman" w:cs="Times New Roman"/>
                <w:sz w:val="23"/>
                <w:szCs w:val="23"/>
              </w:rPr>
              <w:t xml:space="preserve">mínimo </w:t>
            </w:r>
            <w:r w:rsidRPr="00047894">
              <w:rPr>
                <w:rFonts w:ascii="Times New Roman" w:eastAsia="SimSun" w:hAnsi="Times New Roman" w:cs="Times New Roman"/>
                <w:sz w:val="23"/>
                <w:szCs w:val="23"/>
              </w:rPr>
              <w:t>2025;</w:t>
            </w:r>
            <w:r w:rsidRPr="00047894">
              <w:rPr>
                <w:rFonts w:ascii="Times New Roman" w:hAnsi="Times New Roman" w:cs="Times New Roman"/>
                <w:sz w:val="23"/>
                <w:szCs w:val="23"/>
              </w:rPr>
              <w:t xml:space="preserve"> </w:t>
            </w:r>
            <w:r w:rsidRPr="00047894">
              <w:rPr>
                <w:rFonts w:ascii="Times New Roman" w:eastAsia="SimSun" w:hAnsi="Times New Roman" w:cs="Times New Roman"/>
                <w:sz w:val="23"/>
                <w:szCs w:val="23"/>
              </w:rPr>
              <w:t xml:space="preserve"> </w:t>
            </w:r>
            <w:r>
              <w:rPr>
                <w:rFonts w:ascii="Times New Roman" w:eastAsia="SimSun" w:hAnsi="Times New Roman" w:cs="Times New Roman"/>
                <w:sz w:val="23"/>
                <w:szCs w:val="23"/>
              </w:rPr>
              <w:t>com</w:t>
            </w:r>
            <w:r w:rsidRPr="00047894">
              <w:rPr>
                <w:rFonts w:ascii="Times New Roman" w:eastAsia="SimSun" w:hAnsi="Times New Roman" w:cs="Times New Roman"/>
                <w:sz w:val="23"/>
                <w:szCs w:val="23"/>
              </w:rPr>
              <w:t xml:space="preserve"> duas portas (motorista e passageiro), tração 4 X 2, além de todos os itens obrigatórios exigidos pela Resolução nº 993/2023 do CONTRAN ou outra que vier a substituir; Altura maior ou igual a 2.250 (mm), comprimento total maior ou igual a 6.000 (mm), distância mínima entre eixos de 3.700 (mm) e capacidade (peso bruto total) entre 5.000 e 8.500 kg;</w:t>
            </w:r>
            <w:r w:rsidRPr="00047894">
              <w:rPr>
                <w:rFonts w:ascii="Times New Roman" w:hAnsi="Times New Roman" w:cs="Times New Roman"/>
                <w:sz w:val="23"/>
                <w:szCs w:val="23"/>
              </w:rPr>
              <w:t xml:space="preserve"> </w:t>
            </w:r>
            <w:r w:rsidRPr="00047894">
              <w:rPr>
                <w:rFonts w:ascii="Times New Roman" w:eastAsia="SimSun" w:hAnsi="Times New Roman" w:cs="Times New Roman"/>
                <w:sz w:val="23"/>
                <w:szCs w:val="23"/>
              </w:rPr>
              <w:t>O motor deverá ter no mínimo 4 (quatro) cilindros, potência máxima maior ou igual a 163 cavalos (cv) e Torque máximo maior ou igual a 430 (</w:t>
            </w:r>
            <w:proofErr w:type="spellStart"/>
            <w:r w:rsidRPr="00047894">
              <w:rPr>
                <w:rFonts w:ascii="Times New Roman" w:eastAsia="SimSun" w:hAnsi="Times New Roman" w:cs="Times New Roman"/>
                <w:sz w:val="23"/>
                <w:szCs w:val="23"/>
              </w:rPr>
              <w:t>Nm</w:t>
            </w:r>
            <w:proofErr w:type="spellEnd"/>
            <w:r w:rsidRPr="00047894">
              <w:rPr>
                <w:rFonts w:ascii="Times New Roman" w:eastAsia="SimSun" w:hAnsi="Times New Roman" w:cs="Times New Roman"/>
                <w:sz w:val="23"/>
                <w:szCs w:val="23"/>
              </w:rPr>
              <w:t>);</w:t>
            </w:r>
            <w:r w:rsidRPr="00047894">
              <w:rPr>
                <w:rFonts w:ascii="Times New Roman" w:hAnsi="Times New Roman" w:cs="Times New Roman"/>
                <w:sz w:val="23"/>
                <w:szCs w:val="23"/>
              </w:rPr>
              <w:t xml:space="preserve"> </w:t>
            </w:r>
            <w:r w:rsidRPr="00047894">
              <w:rPr>
                <w:rFonts w:ascii="Times New Roman" w:eastAsia="SimSun" w:hAnsi="Times New Roman" w:cs="Times New Roman"/>
                <w:sz w:val="23"/>
                <w:szCs w:val="23"/>
              </w:rPr>
              <w:t>Chassi tipo escada com longarinas;</w:t>
            </w:r>
            <w:r w:rsidRPr="00047894">
              <w:rPr>
                <w:rFonts w:ascii="Times New Roman" w:hAnsi="Times New Roman" w:cs="Times New Roman"/>
                <w:sz w:val="23"/>
                <w:szCs w:val="23"/>
              </w:rPr>
              <w:t xml:space="preserve"> </w:t>
            </w:r>
            <w:r w:rsidRPr="00047894">
              <w:rPr>
                <w:rFonts w:ascii="Times New Roman" w:eastAsia="SimSun" w:hAnsi="Times New Roman" w:cs="Times New Roman"/>
                <w:sz w:val="23"/>
                <w:szCs w:val="23"/>
              </w:rPr>
              <w:t xml:space="preserve">A transmissão (câmbio) poderá ser manual, automática ou automatizada de, no mínimo, 6 (seis) velocidades à frente e 1 (um) a ré; A direção deverá ser elétrica, hidráulica ou eletro-hidráulica; O combustível a ser utilizado deverá ser Óleo Diesel, e a capacidade mínima do tanque deverá ser de 80 (oitenta) litros; Os freios deverão ser com Sistema </w:t>
            </w:r>
            <w:proofErr w:type="spellStart"/>
            <w:r w:rsidRPr="00047894">
              <w:rPr>
                <w:rFonts w:ascii="Times New Roman" w:eastAsia="SimSun" w:hAnsi="Times New Roman" w:cs="Times New Roman"/>
                <w:sz w:val="23"/>
                <w:szCs w:val="23"/>
              </w:rPr>
              <w:t>Anti-Bloqueio</w:t>
            </w:r>
            <w:proofErr w:type="spellEnd"/>
            <w:r w:rsidRPr="00047894">
              <w:rPr>
                <w:rFonts w:ascii="Times New Roman" w:eastAsia="SimSun" w:hAnsi="Times New Roman" w:cs="Times New Roman"/>
                <w:sz w:val="23"/>
                <w:szCs w:val="23"/>
              </w:rPr>
              <w:t xml:space="preserve"> (ABS); As rodas e pneus precisam ser novos e condizentes com as dimensões do caminhão e as especificações do modelo. Os pneus devem ser sobressalentes (step); A cabine deve ser do tipo avançada ou semiavançada e com teto baixo ou médio. Também deverá ter capacidade para pelo menos </w:t>
            </w:r>
            <w:proofErr w:type="gramStart"/>
            <w:r w:rsidRPr="00047894">
              <w:rPr>
                <w:rFonts w:ascii="Times New Roman" w:eastAsia="SimSun" w:hAnsi="Times New Roman" w:cs="Times New Roman"/>
                <w:sz w:val="23"/>
                <w:szCs w:val="23"/>
              </w:rPr>
              <w:t>2</w:t>
            </w:r>
            <w:proofErr w:type="gramEnd"/>
            <w:r w:rsidRPr="00047894">
              <w:rPr>
                <w:rFonts w:ascii="Times New Roman" w:eastAsia="SimSun" w:hAnsi="Times New Roman" w:cs="Times New Roman"/>
                <w:sz w:val="23"/>
                <w:szCs w:val="23"/>
              </w:rPr>
              <w:t xml:space="preserve"> (dois) ocupantes; O Sistema de Segurança deve consistir em alarme sonoro de</w:t>
            </w:r>
            <w:r w:rsidRPr="00047894">
              <w:rPr>
                <w:rFonts w:ascii="Times New Roman" w:hAnsi="Times New Roman" w:cs="Times New Roman"/>
                <w:sz w:val="23"/>
                <w:szCs w:val="23"/>
              </w:rPr>
              <w:t xml:space="preserve"> </w:t>
            </w:r>
            <w:r w:rsidRPr="00047894">
              <w:rPr>
                <w:rFonts w:ascii="Times New Roman" w:eastAsia="SimSun" w:hAnsi="Times New Roman" w:cs="Times New Roman"/>
                <w:sz w:val="23"/>
                <w:szCs w:val="23"/>
              </w:rPr>
              <w:t xml:space="preserve">marcha ré, equipado com cinto de segurança de 03 (três) pontos com retrator e encosto de cabeça em todos os assentos; Sistema de ar-condicionado e controle elétrico dos vidros e travas das portas; Demais itens que deve possuir: Jogo de tapetes, tacógrafo, luzes de rodagem diurna e equipado com todos os itens de série; O padrão de emissões deverá atender a resolução do CONTRAN N° 958, de 17 de maio de 2022 ou outra que vier a substituí-la; </w:t>
            </w:r>
            <w:r w:rsidR="00E51B4A">
              <w:rPr>
                <w:rFonts w:ascii="Times New Roman" w:eastAsia="SimSun" w:hAnsi="Times New Roman" w:cs="Times New Roman"/>
                <w:sz w:val="23"/>
                <w:szCs w:val="23"/>
              </w:rPr>
              <w:t>Veiculo sem carroceria</w:t>
            </w:r>
            <w:r w:rsidR="000A4260">
              <w:rPr>
                <w:rFonts w:ascii="Times New Roman" w:eastAsia="SimSun" w:hAnsi="Times New Roman" w:cs="Times New Roman"/>
                <w:sz w:val="23"/>
                <w:szCs w:val="23"/>
              </w:rPr>
              <w:t>, somente cabine e chassis.</w:t>
            </w:r>
          </w:p>
        </w:tc>
        <w:tc>
          <w:tcPr>
            <w:tcW w:w="570" w:type="dxa"/>
            <w:tcBorders>
              <w:top w:val="single" w:sz="0" w:space="0" w:color="000000"/>
              <w:left w:val="single" w:sz="0" w:space="0" w:color="000000"/>
              <w:bottom w:val="single" w:sz="0" w:space="0" w:color="000000"/>
              <w:right w:val="single" w:sz="0" w:space="0" w:color="000000"/>
            </w:tcBorders>
            <w:shd w:val="clear" w:color="auto" w:fill="auto"/>
          </w:tcPr>
          <w:p w:rsidR="00047894" w:rsidRDefault="00047894" w:rsidP="00047894">
            <w:pPr>
              <w:spacing w:after="0" w:line="240" w:lineRule="auto"/>
              <w:jc w:val="center"/>
              <w:rPr>
                <w:rFonts w:ascii="Times New Roman" w:hAnsi="Times New Roman" w:cs="Times New Roman"/>
                <w:sz w:val="23"/>
                <w:szCs w:val="23"/>
              </w:rPr>
            </w:pPr>
            <w:r>
              <w:rPr>
                <w:rFonts w:ascii="Times New Roman" w:hAnsi="Times New Roman" w:cs="Times New Roman"/>
                <w:sz w:val="23"/>
                <w:szCs w:val="23"/>
              </w:rPr>
              <w:t>UN</w:t>
            </w:r>
          </w:p>
        </w:tc>
        <w:tc>
          <w:tcPr>
            <w:tcW w:w="720" w:type="dxa"/>
            <w:tcBorders>
              <w:top w:val="single" w:sz="0" w:space="0" w:color="000000"/>
              <w:left w:val="single" w:sz="0" w:space="0" w:color="000000"/>
              <w:bottom w:val="single" w:sz="0" w:space="0" w:color="000000"/>
              <w:right w:val="single" w:sz="0" w:space="0" w:color="000000"/>
            </w:tcBorders>
            <w:shd w:val="clear" w:color="auto" w:fill="auto"/>
          </w:tcPr>
          <w:p w:rsidR="00047894" w:rsidRDefault="00047894" w:rsidP="00047894">
            <w:pPr>
              <w:spacing w:after="0" w:line="240" w:lineRule="auto"/>
              <w:jc w:val="center"/>
              <w:rPr>
                <w:rFonts w:ascii="Times New Roman" w:hAnsi="Times New Roman" w:cs="Times New Roman"/>
                <w:sz w:val="23"/>
                <w:szCs w:val="23"/>
              </w:rPr>
            </w:pPr>
            <w:proofErr w:type="gramStart"/>
            <w:r>
              <w:rPr>
                <w:rFonts w:ascii="Times New Roman" w:hAnsi="Times New Roman" w:cs="Times New Roman"/>
                <w:sz w:val="23"/>
                <w:szCs w:val="23"/>
              </w:rPr>
              <w:t>1</w:t>
            </w:r>
            <w:proofErr w:type="gramEnd"/>
          </w:p>
        </w:tc>
        <w:tc>
          <w:tcPr>
            <w:tcW w:w="1695" w:type="dxa"/>
            <w:tcBorders>
              <w:top w:val="single" w:sz="0" w:space="0" w:color="000000"/>
              <w:left w:val="single" w:sz="0" w:space="0" w:color="000000"/>
              <w:bottom w:val="single" w:sz="0" w:space="0" w:color="000000"/>
              <w:right w:val="single" w:sz="0" w:space="0" w:color="000000"/>
            </w:tcBorders>
            <w:shd w:val="clear" w:color="auto" w:fill="auto"/>
          </w:tcPr>
          <w:p w:rsidR="00047894" w:rsidRPr="000A4260" w:rsidRDefault="00F00A11" w:rsidP="00047894">
            <w:pPr>
              <w:spacing w:after="0" w:line="240" w:lineRule="auto"/>
              <w:jc w:val="right"/>
              <w:rPr>
                <w:rFonts w:ascii="Times New Roman" w:hAnsi="Times New Roman" w:cs="Times New Roman"/>
                <w:sz w:val="23"/>
                <w:szCs w:val="23"/>
                <w:highlight w:val="yellow"/>
              </w:rPr>
            </w:pPr>
            <w:r w:rsidRPr="00F00A11">
              <w:rPr>
                <w:rFonts w:ascii="Times New Roman" w:hAnsi="Times New Roman" w:cs="Times New Roman"/>
                <w:sz w:val="23"/>
                <w:szCs w:val="23"/>
              </w:rPr>
              <w:t>377.940</w:t>
            </w:r>
            <w:r>
              <w:rPr>
                <w:rFonts w:ascii="Times New Roman" w:hAnsi="Times New Roman" w:cs="Times New Roman"/>
                <w:sz w:val="23"/>
                <w:szCs w:val="23"/>
              </w:rPr>
              <w:t>,00</w:t>
            </w:r>
          </w:p>
        </w:tc>
      </w:tr>
    </w:tbl>
    <w:p w:rsidR="00493589" w:rsidRDefault="00493589">
      <w:pPr>
        <w:spacing w:after="0" w:line="276" w:lineRule="auto"/>
        <w:jc w:val="both"/>
        <w:rPr>
          <w:rFonts w:ascii="Times New Roman" w:hAnsi="Times New Roman" w:cs="Times New Roman"/>
          <w:b/>
          <w:bCs/>
          <w:sz w:val="24"/>
          <w:szCs w:val="24"/>
        </w:rPr>
      </w:pP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2.2.</w:t>
      </w:r>
      <w:r>
        <w:rPr>
          <w:rFonts w:ascii="Times New Roman" w:hAnsi="Times New Roman" w:cs="Times New Roman"/>
          <w:sz w:val="24"/>
          <w:szCs w:val="24"/>
        </w:rPr>
        <w:t xml:space="preserve"> A licitante vencedora deverá indicar concessionária autorizada da </w:t>
      </w:r>
      <w:r w:rsidR="00864BD9">
        <w:rPr>
          <w:rFonts w:ascii="Times New Roman" w:hAnsi="Times New Roman" w:cs="Times New Roman"/>
          <w:sz w:val="24"/>
          <w:szCs w:val="24"/>
        </w:rPr>
        <w:t>fabricante</w:t>
      </w:r>
      <w:r>
        <w:rPr>
          <w:rFonts w:ascii="Times New Roman" w:hAnsi="Times New Roman" w:cs="Times New Roman"/>
          <w:sz w:val="24"/>
          <w:szCs w:val="24"/>
        </w:rPr>
        <w:t xml:space="preserve"> localizada a, no máximo, 1</w:t>
      </w:r>
      <w:r w:rsidR="00864BD9">
        <w:rPr>
          <w:rFonts w:ascii="Times New Roman" w:hAnsi="Times New Roman" w:cs="Times New Roman"/>
          <w:sz w:val="24"/>
          <w:szCs w:val="24"/>
        </w:rPr>
        <w:t>2</w:t>
      </w:r>
      <w:r>
        <w:rPr>
          <w:rFonts w:ascii="Times New Roman" w:hAnsi="Times New Roman" w:cs="Times New Roman"/>
          <w:sz w:val="24"/>
          <w:szCs w:val="24"/>
        </w:rPr>
        <w:t>0 km (ce</w:t>
      </w:r>
      <w:r w:rsidR="00F00A11">
        <w:rPr>
          <w:rFonts w:ascii="Times New Roman" w:hAnsi="Times New Roman" w:cs="Times New Roman"/>
          <w:sz w:val="24"/>
          <w:szCs w:val="24"/>
        </w:rPr>
        <w:t>no e vinte quilômetros</w:t>
      </w:r>
      <w:r>
        <w:rPr>
          <w:rFonts w:ascii="Times New Roman" w:hAnsi="Times New Roman" w:cs="Times New Roman"/>
          <w:sz w:val="24"/>
          <w:szCs w:val="24"/>
        </w:rPr>
        <w:t>) da sede da Prefeitura Municipal de Teutônia/RS, a fim de garantir a execução dos serviços de assistência técnica no período de garantia.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w:t>
      </w:r>
      <w:r w:rsidR="00864BD9">
        <w:rPr>
          <w:rFonts w:ascii="Times New Roman" w:hAnsi="Times New Roman" w:cs="Times New Roman"/>
          <w:b/>
          <w:bCs/>
          <w:sz w:val="24"/>
          <w:szCs w:val="24"/>
        </w:rPr>
        <w:t>2</w:t>
      </w:r>
      <w:r>
        <w:rPr>
          <w:rFonts w:ascii="Times New Roman" w:hAnsi="Times New Roman" w:cs="Times New Roman"/>
          <w:b/>
          <w:bCs/>
          <w:sz w:val="24"/>
          <w:szCs w:val="24"/>
        </w:rPr>
        <w:t>.</w:t>
      </w:r>
      <w:r w:rsidR="00864BD9">
        <w:rPr>
          <w:rFonts w:ascii="Times New Roman" w:hAnsi="Times New Roman" w:cs="Times New Roman"/>
          <w:b/>
          <w:bCs/>
          <w:sz w:val="24"/>
          <w:szCs w:val="24"/>
        </w:rPr>
        <w:t>1.</w:t>
      </w:r>
      <w:r>
        <w:rPr>
          <w:rFonts w:ascii="Times New Roman" w:hAnsi="Times New Roman" w:cs="Times New Roman"/>
          <w:sz w:val="24"/>
          <w:szCs w:val="24"/>
        </w:rPr>
        <w:t xml:space="preserve"> As revisões periódicas deverão </w:t>
      </w:r>
      <w:proofErr w:type="gramStart"/>
      <w:r>
        <w:rPr>
          <w:rFonts w:ascii="Times New Roman" w:hAnsi="Times New Roman" w:cs="Times New Roman"/>
          <w:sz w:val="24"/>
          <w:szCs w:val="24"/>
        </w:rPr>
        <w:t>contemplar,</w:t>
      </w:r>
      <w:proofErr w:type="gramEnd"/>
      <w:r>
        <w:rPr>
          <w:rFonts w:ascii="Times New Roman" w:hAnsi="Times New Roman" w:cs="Times New Roman"/>
          <w:sz w:val="24"/>
          <w:szCs w:val="24"/>
        </w:rPr>
        <w:t xml:space="preserve"> sem ônus para o Município</w:t>
      </w:r>
      <w:r w:rsidR="00864BD9">
        <w:rPr>
          <w:rFonts w:ascii="Times New Roman" w:hAnsi="Times New Roman" w:cs="Times New Roman"/>
          <w:sz w:val="24"/>
          <w:szCs w:val="24"/>
        </w:rPr>
        <w:t xml:space="preserve"> ou para quem este ceder o veículo</w:t>
      </w:r>
      <w:r>
        <w:rPr>
          <w:rFonts w:ascii="Times New Roman" w:hAnsi="Times New Roman" w:cs="Times New Roman"/>
          <w:sz w:val="24"/>
          <w:szCs w:val="24"/>
        </w:rPr>
        <w:t>:</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Mão de obra técnica especializada;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Observância das especificações e prazos estabelecidos no manual do fabricante;</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c) Execução exclusivamente por concessionária autorizada da marca.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w:t>
      </w:r>
      <w:r w:rsidR="00864BD9">
        <w:rPr>
          <w:rFonts w:ascii="Times New Roman" w:hAnsi="Times New Roman" w:cs="Times New Roman"/>
          <w:b/>
          <w:bCs/>
          <w:sz w:val="24"/>
          <w:szCs w:val="24"/>
        </w:rPr>
        <w:t>3</w:t>
      </w:r>
      <w:r>
        <w:rPr>
          <w:rFonts w:ascii="Times New Roman" w:hAnsi="Times New Roman" w:cs="Times New Roman"/>
          <w:b/>
          <w:bCs/>
          <w:sz w:val="24"/>
          <w:szCs w:val="24"/>
        </w:rPr>
        <w:t>.</w:t>
      </w:r>
      <w:r>
        <w:rPr>
          <w:rFonts w:ascii="Times New Roman" w:hAnsi="Times New Roman" w:cs="Times New Roman"/>
          <w:sz w:val="24"/>
          <w:szCs w:val="24"/>
        </w:rPr>
        <w:t xml:space="preserve"> Caso o veículo entregue não atenda às especificações técnicas ou apresente vícios que comprometam seu uso, a </w:t>
      </w:r>
      <w:r w:rsidR="00864BD9">
        <w:rPr>
          <w:rFonts w:ascii="Times New Roman" w:hAnsi="Times New Roman" w:cs="Times New Roman"/>
          <w:sz w:val="24"/>
          <w:szCs w:val="24"/>
        </w:rPr>
        <w:t>licitante vencedora</w:t>
      </w:r>
      <w:r>
        <w:rPr>
          <w:rFonts w:ascii="Times New Roman" w:hAnsi="Times New Roman" w:cs="Times New Roman"/>
          <w:sz w:val="24"/>
          <w:szCs w:val="24"/>
        </w:rPr>
        <w:t xml:space="preserve"> será responsável por sua substituição no prazo máximo de 05 (cinco) dias, a contar da notificação formal, </w:t>
      </w:r>
      <w:proofErr w:type="gramStart"/>
      <w:r>
        <w:rPr>
          <w:rFonts w:ascii="Times New Roman" w:hAnsi="Times New Roman" w:cs="Times New Roman"/>
          <w:sz w:val="24"/>
          <w:szCs w:val="24"/>
        </w:rPr>
        <w:t>sob pena</w:t>
      </w:r>
      <w:proofErr w:type="gramEnd"/>
      <w:r>
        <w:rPr>
          <w:rFonts w:ascii="Times New Roman" w:hAnsi="Times New Roman" w:cs="Times New Roman"/>
          <w:sz w:val="24"/>
          <w:szCs w:val="24"/>
        </w:rPr>
        <w:t xml:space="preserve"> de aplicação das sanções legais cabíveis.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w:t>
      </w:r>
      <w:r w:rsidR="00864BD9">
        <w:rPr>
          <w:rFonts w:ascii="Times New Roman" w:hAnsi="Times New Roman" w:cs="Times New Roman"/>
          <w:b/>
          <w:bCs/>
          <w:sz w:val="24"/>
          <w:szCs w:val="24"/>
        </w:rPr>
        <w:t>4</w:t>
      </w:r>
      <w:r>
        <w:rPr>
          <w:rFonts w:ascii="Times New Roman" w:hAnsi="Times New Roman" w:cs="Times New Roman"/>
          <w:b/>
          <w:bCs/>
          <w:sz w:val="24"/>
          <w:szCs w:val="24"/>
        </w:rPr>
        <w:t xml:space="preserve">. </w:t>
      </w:r>
      <w:r>
        <w:rPr>
          <w:rFonts w:ascii="Times New Roman" w:hAnsi="Times New Roman" w:cs="Times New Roman"/>
          <w:sz w:val="24"/>
          <w:szCs w:val="24"/>
        </w:rPr>
        <w:t xml:space="preserve">A licitante vencedora, deverá disponibilizar </w:t>
      </w:r>
      <w:proofErr w:type="gramStart"/>
      <w:r>
        <w:rPr>
          <w:rFonts w:ascii="Times New Roman" w:hAnsi="Times New Roman" w:cs="Times New Roman"/>
          <w:sz w:val="24"/>
          <w:szCs w:val="24"/>
        </w:rPr>
        <w:t>à</w:t>
      </w:r>
      <w:proofErr w:type="gramEnd"/>
      <w:r>
        <w:rPr>
          <w:rFonts w:ascii="Times New Roman" w:hAnsi="Times New Roman" w:cs="Times New Roman"/>
          <w:sz w:val="24"/>
          <w:szCs w:val="24"/>
        </w:rPr>
        <w:t xml:space="preserve"> Administração: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Dados de contato de um representante da empresa (telefone, e-mail e/ou outro canal de comunicação), para atendimentos e esclarecimentos; </w:t>
      </w:r>
      <w:proofErr w:type="gramStart"/>
      <w:r>
        <w:rPr>
          <w:rFonts w:ascii="Times New Roman" w:hAnsi="Times New Roman" w:cs="Times New Roman"/>
          <w:sz w:val="24"/>
          <w:szCs w:val="24"/>
        </w:rPr>
        <w:t>e</w:t>
      </w:r>
      <w:proofErr w:type="gramEnd"/>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Manual do proprietário em língua portuguesa.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w:t>
      </w:r>
      <w:r w:rsidR="00864BD9">
        <w:rPr>
          <w:rFonts w:ascii="Times New Roman" w:hAnsi="Times New Roman" w:cs="Times New Roman"/>
          <w:b/>
          <w:bCs/>
          <w:sz w:val="24"/>
          <w:szCs w:val="24"/>
        </w:rPr>
        <w:t>5</w:t>
      </w:r>
      <w:r>
        <w:rPr>
          <w:rFonts w:ascii="Times New Roman" w:hAnsi="Times New Roman" w:cs="Times New Roman"/>
          <w:b/>
          <w:bCs/>
          <w:sz w:val="24"/>
          <w:szCs w:val="24"/>
        </w:rPr>
        <w:t>.</w:t>
      </w:r>
      <w:r>
        <w:rPr>
          <w:rFonts w:ascii="Times New Roman" w:hAnsi="Times New Roman" w:cs="Times New Roman"/>
          <w:sz w:val="24"/>
          <w:szCs w:val="24"/>
        </w:rPr>
        <w:t xml:space="preserve"> O veículo dever</w:t>
      </w:r>
      <w:r w:rsidR="00864BD9">
        <w:rPr>
          <w:rFonts w:ascii="Times New Roman" w:hAnsi="Times New Roman" w:cs="Times New Roman"/>
          <w:sz w:val="24"/>
          <w:szCs w:val="24"/>
        </w:rPr>
        <w:t>á</w:t>
      </w:r>
      <w:r>
        <w:rPr>
          <w:rFonts w:ascii="Times New Roman" w:hAnsi="Times New Roman" w:cs="Times New Roman"/>
          <w:sz w:val="24"/>
          <w:szCs w:val="24"/>
        </w:rPr>
        <w:t xml:space="preserve"> ser entregue, atendendo a todas as especificações descritas, sem custos adicionais, diretamente na sede da Prefeitura Municipal, situada na Avenida 01 Oeste, nº 878, Bairro Centro Administrativo, Teutônia/RS, CEP 95890-000, em data e horário previamente agendados para a entrega técnica.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w:t>
      </w:r>
      <w:r w:rsidR="00864BD9">
        <w:rPr>
          <w:rFonts w:ascii="Times New Roman" w:hAnsi="Times New Roman" w:cs="Times New Roman"/>
          <w:b/>
          <w:bCs/>
          <w:sz w:val="24"/>
          <w:szCs w:val="24"/>
        </w:rPr>
        <w:t>6</w:t>
      </w:r>
      <w:r>
        <w:rPr>
          <w:rFonts w:ascii="Times New Roman" w:hAnsi="Times New Roman" w:cs="Times New Roman"/>
          <w:sz w:val="24"/>
          <w:szCs w:val="24"/>
        </w:rPr>
        <w:t xml:space="preserve"> A entrega do veículo deverá ocorrer no prazo máximo de 90 (noventa) dias corridos, contados a partir da assinatura do contrato decorrente da homologação do resultado do presente edital.</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w:t>
      </w:r>
      <w:r w:rsidR="00864BD9">
        <w:rPr>
          <w:rFonts w:ascii="Times New Roman" w:hAnsi="Times New Roman" w:cs="Times New Roman"/>
          <w:b/>
          <w:bCs/>
          <w:sz w:val="24"/>
          <w:szCs w:val="24"/>
        </w:rPr>
        <w:t>7</w:t>
      </w:r>
      <w:r>
        <w:rPr>
          <w:rFonts w:ascii="Times New Roman" w:hAnsi="Times New Roman" w:cs="Times New Roman"/>
          <w:b/>
          <w:bCs/>
          <w:sz w:val="24"/>
          <w:szCs w:val="24"/>
        </w:rPr>
        <w:t>.</w:t>
      </w:r>
      <w:r>
        <w:rPr>
          <w:rFonts w:ascii="Times New Roman" w:hAnsi="Times New Roman" w:cs="Times New Roman"/>
          <w:sz w:val="24"/>
          <w:szCs w:val="24"/>
        </w:rPr>
        <w:t xml:space="preserve"> A licitante vencedora deverá arcar com todas as despesas, diretas ou indiretas, decorrentes do cumprimento das obrigações assumidas, incluindo transporte, </w:t>
      </w:r>
      <w:r>
        <w:rPr>
          <w:rFonts w:ascii="Times New Roman" w:hAnsi="Times New Roman" w:cs="Times New Roman"/>
          <w:b/>
          <w:bCs/>
          <w:sz w:val="24"/>
          <w:szCs w:val="24"/>
          <w:u w:val="single"/>
        </w:rPr>
        <w:t>frete de entrega do objeto</w:t>
      </w:r>
      <w:r>
        <w:rPr>
          <w:rFonts w:ascii="Times New Roman" w:hAnsi="Times New Roman" w:cs="Times New Roman"/>
          <w:sz w:val="24"/>
          <w:szCs w:val="24"/>
        </w:rPr>
        <w:t>, hospedagem e alimentação, quando for o caso.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w:t>
      </w:r>
      <w:r w:rsidR="00864BD9">
        <w:rPr>
          <w:rFonts w:ascii="Times New Roman" w:hAnsi="Times New Roman" w:cs="Times New Roman"/>
          <w:b/>
          <w:bCs/>
          <w:sz w:val="24"/>
          <w:szCs w:val="24"/>
        </w:rPr>
        <w:t>8</w:t>
      </w:r>
      <w:r>
        <w:rPr>
          <w:rFonts w:ascii="Times New Roman" w:hAnsi="Times New Roman" w:cs="Times New Roman"/>
          <w:b/>
          <w:bCs/>
          <w:sz w:val="24"/>
          <w:szCs w:val="24"/>
        </w:rPr>
        <w:t>.</w:t>
      </w:r>
      <w:r>
        <w:rPr>
          <w:rFonts w:ascii="Times New Roman" w:hAnsi="Times New Roman" w:cs="Times New Roman"/>
          <w:sz w:val="24"/>
          <w:szCs w:val="24"/>
        </w:rPr>
        <w:t xml:space="preserve"> A inobservância das regras estabelecidas neste edital</w:t>
      </w:r>
      <w:proofErr w:type="gramStart"/>
      <w:r>
        <w:rPr>
          <w:rFonts w:ascii="Times New Roman" w:hAnsi="Times New Roman" w:cs="Times New Roman"/>
          <w:sz w:val="24"/>
          <w:szCs w:val="24"/>
        </w:rPr>
        <w:t>, sujeitará</w:t>
      </w:r>
      <w:proofErr w:type="gramEnd"/>
      <w:r>
        <w:rPr>
          <w:rFonts w:ascii="Times New Roman" w:hAnsi="Times New Roman" w:cs="Times New Roman"/>
          <w:sz w:val="24"/>
          <w:szCs w:val="24"/>
        </w:rPr>
        <w:t xml:space="preserve"> a licitante vencedora a aplicação das penalidades previstas neste edital e/ou na Lei nº 14.133/2021, observada a ampla defesa e o contraditório.</w:t>
      </w:r>
    </w:p>
    <w:p w:rsidR="00493589" w:rsidRDefault="00493589">
      <w:pPr>
        <w:pStyle w:val="PargrafodaLista"/>
        <w:spacing w:after="0" w:line="276" w:lineRule="auto"/>
        <w:ind w:left="0" w:right="6"/>
        <w:jc w:val="both"/>
        <w:rPr>
          <w:rFonts w:ascii="Times New Roman" w:hAnsi="Times New Roman" w:cs="Times New Roman"/>
          <w:sz w:val="24"/>
          <w:szCs w:val="24"/>
        </w:rPr>
      </w:pP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 DA PARTICIPAÇÃO</w:t>
      </w:r>
    </w:p>
    <w:p w:rsidR="00493589" w:rsidRDefault="000657C4">
      <w:pPr>
        <w:spacing w:after="0" w:line="276" w:lineRule="auto"/>
        <w:jc w:val="both"/>
        <w:rPr>
          <w:rFonts w:ascii="Times New Roman" w:hAnsi="Times New Roman" w:cs="Times New Roman"/>
          <w:sz w:val="24"/>
          <w:szCs w:val="24"/>
          <w:u w:val="single"/>
        </w:rPr>
      </w:pPr>
      <w:r>
        <w:rPr>
          <w:rFonts w:ascii="Times New Roman" w:hAnsi="Times New Roman" w:cs="Times New Roman"/>
          <w:b/>
          <w:bCs/>
          <w:sz w:val="24"/>
          <w:szCs w:val="24"/>
        </w:rPr>
        <w:t>3.1.</w:t>
      </w:r>
      <w:r>
        <w:rPr>
          <w:rFonts w:ascii="Times New Roman" w:hAnsi="Times New Roman" w:cs="Times New Roman"/>
          <w:sz w:val="24"/>
          <w:szCs w:val="24"/>
        </w:rPr>
        <w:t xml:space="preserve"> Poderá participar </w:t>
      </w:r>
      <w:proofErr w:type="gramStart"/>
      <w:r>
        <w:rPr>
          <w:rFonts w:ascii="Times New Roman" w:hAnsi="Times New Roman" w:cs="Times New Roman"/>
          <w:sz w:val="24"/>
          <w:szCs w:val="24"/>
        </w:rPr>
        <w:t>do pregão eletrônico quem atender</w:t>
      </w:r>
      <w:proofErr w:type="gramEnd"/>
      <w:r>
        <w:rPr>
          <w:rFonts w:ascii="Times New Roman" w:hAnsi="Times New Roman" w:cs="Times New Roman"/>
          <w:sz w:val="24"/>
          <w:szCs w:val="24"/>
        </w:rPr>
        <w:t xml:space="preserve"> a todas as exigências deste Edital e seus anexos, inclusive quanto à documentação, e estiver devidamente cadastrado junto ao Órgão Provedor do Sistema, através do site: </w:t>
      </w:r>
      <w:hyperlink r:id="rId11" w:history="1">
        <w:r>
          <w:rPr>
            <w:rStyle w:val="Hyperlink"/>
            <w:rFonts w:ascii="Times New Roman" w:hAnsi="Times New Roman" w:cs="Times New Roman"/>
            <w:sz w:val="24"/>
            <w:szCs w:val="24"/>
          </w:rPr>
          <w:t>www.portaldecompraspublicas.com.br</w:t>
        </w:r>
      </w:hyperlink>
      <w:r>
        <w:rPr>
          <w:rFonts w:ascii="Times New Roman" w:hAnsi="Times New Roman" w:cs="Times New Roman"/>
          <w:sz w:val="24"/>
          <w:szCs w:val="24"/>
        </w:rPr>
        <w:t xml:space="preserve">.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3.2.</w:t>
      </w:r>
      <w:r>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3.3.</w:t>
      </w:r>
      <w:r>
        <w:rPr>
          <w:rFonts w:ascii="Times New Roman" w:hAnsi="Times New Roman" w:cs="Times New Roman"/>
          <w:sz w:val="24"/>
          <w:szCs w:val="24"/>
        </w:rPr>
        <w:t xml:space="preserve"> Não poderão disputar licitação ou participar da execução de contrato, direta ou indiretamente: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controladoras, controladas ou coligadas, nos termos da Lei nº 6.404, de 15 de dezembro de 1976, concorrendo entre si;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 pessoa física ou jurídica que, nos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rsidR="00493589" w:rsidRDefault="00493589">
      <w:pPr>
        <w:spacing w:after="0" w:line="276" w:lineRule="auto"/>
        <w:jc w:val="both"/>
        <w:rPr>
          <w:rFonts w:ascii="Times New Roman" w:hAnsi="Times New Roman" w:cs="Times New Roman"/>
          <w:b/>
          <w:bCs/>
          <w:sz w:val="24"/>
          <w:szCs w:val="24"/>
        </w:rPr>
      </w:pPr>
    </w:p>
    <w:p w:rsidR="00493589" w:rsidRDefault="000657C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 DA IMPUGNAÇÃO AO ATO CONVOCATÓRIO</w:t>
      </w:r>
    </w:p>
    <w:p w:rsidR="00493589" w:rsidRDefault="000657C4">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4.1. </w:t>
      </w:r>
      <w:r>
        <w:rPr>
          <w:rFonts w:ascii="Times New Roman" w:eastAsia="Arial Unicode MS" w:hAnsi="Times New Roman" w:cs="Times New Roman"/>
          <w:sz w:val="24"/>
          <w:szCs w:val="24"/>
        </w:rPr>
        <w:t xml:space="preserve">A impugnação ao ato convocatório do pregão será recebida até </w:t>
      </w:r>
      <w:proofErr w:type="gramStart"/>
      <w:r>
        <w:rPr>
          <w:rFonts w:ascii="Times New Roman" w:eastAsia="Arial Unicode MS" w:hAnsi="Times New Roman" w:cs="Times New Roman"/>
          <w:sz w:val="24"/>
          <w:szCs w:val="24"/>
        </w:rPr>
        <w:t>3</w:t>
      </w:r>
      <w:proofErr w:type="gramEnd"/>
      <w:r>
        <w:rPr>
          <w:rFonts w:ascii="Times New Roman" w:eastAsia="Arial Unicode MS" w:hAnsi="Times New Roman" w:cs="Times New Roman"/>
          <w:sz w:val="24"/>
          <w:szCs w:val="24"/>
        </w:rPr>
        <w:t xml:space="preserve"> (três) dias úteis antes da data designada para a sessão eletrônica, exclusivamente por meio de formulário eletrônico. Decairá do direito de impugnar os termos deste Edital o licitante que não o fizer dentro do prazo ora estabelecido. </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4.2.</w:t>
      </w:r>
      <w:r>
        <w:rPr>
          <w:rFonts w:ascii="Times New Roman" w:eastAsia="Arial Unicode MS" w:hAnsi="Times New Roman" w:cs="Times New Roman"/>
          <w:snapToGrid w:val="0"/>
          <w:sz w:val="24"/>
          <w:szCs w:val="24"/>
        </w:rPr>
        <w:t xml:space="preserve"> Qualquer pessoa é parte legítima para impugnar este Edital por irregularidade na aplicação da Lei Federal nº 14.133/2021, devendo protocolar o pedido até </w:t>
      </w:r>
      <w:proofErr w:type="gramStart"/>
      <w:r>
        <w:rPr>
          <w:rFonts w:ascii="Times New Roman" w:eastAsia="Arial Unicode MS" w:hAnsi="Times New Roman" w:cs="Times New Roman"/>
          <w:snapToGrid w:val="0"/>
          <w:sz w:val="24"/>
          <w:szCs w:val="24"/>
        </w:rPr>
        <w:t>3</w:t>
      </w:r>
      <w:proofErr w:type="gramEnd"/>
      <w:r>
        <w:rPr>
          <w:rFonts w:ascii="Times New Roman" w:eastAsia="Arial Unicode MS" w:hAnsi="Times New Roman" w:cs="Times New Roman"/>
          <w:snapToGrid w:val="0"/>
          <w:sz w:val="24"/>
          <w:szCs w:val="24"/>
        </w:rPr>
        <w:t xml:space="preserve"> (três) dias úteis antes da data da abertura do certame.</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4.3.</w:t>
      </w:r>
      <w:r>
        <w:rPr>
          <w:rFonts w:ascii="Times New Roman" w:eastAsia="Arial Unicode MS" w:hAnsi="Times New Roman" w:cs="Times New Roman"/>
          <w:snapToGrid w:val="0"/>
          <w:sz w:val="24"/>
          <w:szCs w:val="24"/>
        </w:rPr>
        <w:t xml:space="preserve"> A resposta à impugnação ou ao pedido de esclarecimento será divulgado em sítio eletrônico oficial no prazo de até </w:t>
      </w:r>
      <w:proofErr w:type="gramStart"/>
      <w:r>
        <w:rPr>
          <w:rFonts w:ascii="Times New Roman" w:eastAsia="Arial Unicode MS" w:hAnsi="Times New Roman" w:cs="Times New Roman"/>
          <w:snapToGrid w:val="0"/>
          <w:sz w:val="24"/>
          <w:szCs w:val="24"/>
        </w:rPr>
        <w:t>3</w:t>
      </w:r>
      <w:proofErr w:type="gramEnd"/>
      <w:r>
        <w:rPr>
          <w:rFonts w:ascii="Times New Roman" w:eastAsia="Arial Unicode MS" w:hAnsi="Times New Roman" w:cs="Times New Roman"/>
          <w:snapToGrid w:val="0"/>
          <w:sz w:val="24"/>
          <w:szCs w:val="24"/>
        </w:rPr>
        <w:t xml:space="preserve"> (três) dias úteis, limitado ao último dia útil anterior à data da abertura do certame.</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4.4</w:t>
      </w:r>
      <w:r>
        <w:rPr>
          <w:rFonts w:ascii="Times New Roman" w:eastAsia="Arial Unicode MS" w:hAnsi="Times New Roman" w:cs="Times New Roman"/>
          <w:snapToGrid w:val="0"/>
          <w:sz w:val="24"/>
          <w:szCs w:val="24"/>
        </w:rPr>
        <w:t xml:space="preserve">. A impugnação e o pedido de esclarecimento deverão ser realizados por forma eletrônica, pelo Portal de Compras Públicas, no endereço: </w:t>
      </w:r>
      <w:hyperlink r:id="rId12" w:history="1">
        <w:r>
          <w:rPr>
            <w:rFonts w:ascii="Times New Roman" w:eastAsia="Arial Unicode MS" w:hAnsi="Times New Roman" w:cs="Times New Roman"/>
            <w:snapToGrid w:val="0"/>
            <w:color w:val="0000FF"/>
            <w:sz w:val="24"/>
            <w:szCs w:val="24"/>
            <w:u w:val="single"/>
          </w:rPr>
          <w:t>https://www.portaldecompraspublicas.com.br/</w:t>
        </w:r>
      </w:hyperlink>
      <w:r>
        <w:rPr>
          <w:rFonts w:ascii="Times New Roman" w:eastAsia="Arial Unicode MS" w:hAnsi="Times New Roman" w:cs="Times New Roman"/>
          <w:snapToGrid w:val="0"/>
          <w:sz w:val="24"/>
          <w:szCs w:val="24"/>
        </w:rPr>
        <w:t>.</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4.5.</w:t>
      </w:r>
      <w:r>
        <w:rPr>
          <w:rFonts w:ascii="Times New Roman" w:eastAsia="Arial Unicode MS" w:hAnsi="Times New Roman" w:cs="Times New Roman"/>
          <w:snapToGrid w:val="0"/>
          <w:sz w:val="24"/>
          <w:szCs w:val="24"/>
        </w:rPr>
        <w:t xml:space="preserve"> As impugnações e pedidos de esclarecimentos não suspendem os prazos previstos no certame.</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r>
      <w:r>
        <w:rPr>
          <w:rFonts w:ascii="Times New Roman" w:eastAsia="Arial Unicode MS" w:hAnsi="Times New Roman" w:cs="Times New Roman"/>
          <w:b/>
          <w:bCs/>
          <w:snapToGrid w:val="0"/>
          <w:sz w:val="24"/>
          <w:szCs w:val="24"/>
        </w:rPr>
        <w:t>4.5.1.</w:t>
      </w:r>
      <w:r>
        <w:rPr>
          <w:rFonts w:ascii="Times New Roman" w:eastAsia="Arial Unicode MS" w:hAnsi="Times New Roman" w:cs="Times New Roman"/>
          <w:snapToGrid w:val="0"/>
          <w:sz w:val="24"/>
          <w:szCs w:val="24"/>
        </w:rPr>
        <w:t xml:space="preserve"> A concessão de efeito suspensivo à impugnação é medida excepcional e deverá ser motivada pelo agente de contratação e/ou pregoeiro, nos autos do processo de licitação.</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4.6.</w:t>
      </w:r>
      <w:r>
        <w:rPr>
          <w:rFonts w:ascii="Times New Roman" w:eastAsia="Arial Unicode MS" w:hAnsi="Times New Roman" w:cs="Times New Roman"/>
          <w:snapToGrid w:val="0"/>
          <w:sz w:val="24"/>
          <w:szCs w:val="24"/>
        </w:rPr>
        <w:t xml:space="preserve"> Acolhida a impugnação, será definida e publicada nova data para a realização do certame.</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4.7.</w:t>
      </w:r>
      <w:r>
        <w:rPr>
          <w:rFonts w:ascii="Times New Roman" w:eastAsia="Arial Unicode MS" w:hAnsi="Times New Roman" w:cs="Times New Roman"/>
          <w:snapToGrid w:val="0"/>
          <w:sz w:val="24"/>
          <w:szCs w:val="24"/>
        </w:rPr>
        <w:t xml:space="preserve"> Os autos deste procedimento licitatório permanecerão franqueados aos interessados junto ao Setor de Licitações, </w:t>
      </w:r>
      <w:r>
        <w:rPr>
          <w:rFonts w:ascii="Times New Roman" w:hAnsi="Times New Roman" w:cs="Times New Roman"/>
          <w:bCs/>
          <w:sz w:val="24"/>
          <w:szCs w:val="24"/>
        </w:rPr>
        <w:t xml:space="preserve">Avenida 01 Oeste, nº 878, sala 26, Bairro Centro Administrativo – Teutônia/RS, CEP 95.890-000, e-mail para </w:t>
      </w:r>
      <w:hyperlink r:id="rId13" w:history="1">
        <w:r>
          <w:rPr>
            <w:rStyle w:val="Hyperlink"/>
            <w:rFonts w:ascii="Times New Roman" w:hAnsi="Times New Roman" w:cs="Times New Roman"/>
            <w:bCs/>
            <w:sz w:val="24"/>
            <w:szCs w:val="24"/>
          </w:rPr>
          <w:t>licita1@teutonia.rs.gov.br</w:t>
        </w:r>
      </w:hyperlink>
      <w:r>
        <w:rPr>
          <w:rFonts w:ascii="Times New Roman" w:hAnsi="Times New Roman" w:cs="Times New Roman"/>
          <w:b/>
          <w:sz w:val="24"/>
          <w:szCs w:val="24"/>
        </w:rPr>
        <w:t>.</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4.8.</w:t>
      </w:r>
      <w:r>
        <w:rPr>
          <w:rFonts w:ascii="Times New Roman" w:eastAsia="Arial Unicode MS" w:hAnsi="Times New Roman" w:cs="Times New Roman"/>
          <w:snapToGrid w:val="0"/>
          <w:sz w:val="24"/>
          <w:szCs w:val="24"/>
        </w:rPr>
        <w:t xml:space="preserve"> De modo a atender o princípio da transparência, o Edital está disponibilizado nos seguintes endereços eletrônicos:</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t xml:space="preserve">a) Portal Nacional de Contratações Públicas (PNCP): </w:t>
      </w:r>
      <w:hyperlink r:id="rId14" w:history="1">
        <w:r>
          <w:rPr>
            <w:rFonts w:ascii="Times New Roman" w:eastAsia="Arial Unicode MS" w:hAnsi="Times New Roman" w:cs="Times New Roman"/>
            <w:snapToGrid w:val="0"/>
            <w:color w:val="0000FF"/>
            <w:sz w:val="24"/>
            <w:szCs w:val="24"/>
            <w:u w:val="single"/>
          </w:rPr>
          <w:t>https://www.gov.br/pncp/pt-br</w:t>
        </w:r>
      </w:hyperlink>
      <w:r>
        <w:rPr>
          <w:rFonts w:ascii="Times New Roman" w:eastAsia="Arial Unicode MS" w:hAnsi="Times New Roman" w:cs="Times New Roman"/>
          <w:snapToGrid w:val="0"/>
          <w:sz w:val="24"/>
          <w:szCs w:val="24"/>
        </w:rPr>
        <w:t>;</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t xml:space="preserve">b) Sistema </w:t>
      </w:r>
      <w:proofErr w:type="spellStart"/>
      <w:r>
        <w:rPr>
          <w:rFonts w:ascii="Times New Roman" w:eastAsia="Arial Unicode MS" w:hAnsi="Times New Roman" w:cs="Times New Roman"/>
          <w:snapToGrid w:val="0"/>
          <w:sz w:val="24"/>
          <w:szCs w:val="24"/>
        </w:rPr>
        <w:t>Licitacon</w:t>
      </w:r>
      <w:proofErr w:type="spellEnd"/>
      <w:r>
        <w:rPr>
          <w:rFonts w:ascii="Times New Roman" w:eastAsia="Arial Unicode MS" w:hAnsi="Times New Roman" w:cs="Times New Roman"/>
          <w:snapToGrid w:val="0"/>
          <w:sz w:val="24"/>
          <w:szCs w:val="24"/>
        </w:rPr>
        <w:t xml:space="preserve"> do TCE/RS: </w:t>
      </w:r>
      <w:hyperlink r:id="rId15" w:history="1">
        <w:r>
          <w:rPr>
            <w:rFonts w:ascii="Times New Roman" w:eastAsia="Arial Unicode MS" w:hAnsi="Times New Roman" w:cs="Times New Roman"/>
            <w:snapToGrid w:val="0"/>
            <w:color w:val="0000FF"/>
            <w:sz w:val="24"/>
            <w:szCs w:val="24"/>
            <w:u w:val="single"/>
          </w:rPr>
          <w:t>https://tcers.tc.br/sistemas-de-controle-externo/</w:t>
        </w:r>
      </w:hyperlink>
      <w:r>
        <w:rPr>
          <w:rFonts w:ascii="Times New Roman" w:eastAsia="Arial Unicode MS" w:hAnsi="Times New Roman" w:cs="Times New Roman"/>
          <w:snapToGrid w:val="0"/>
          <w:sz w:val="24"/>
          <w:szCs w:val="24"/>
        </w:rPr>
        <w:t>;</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t xml:space="preserve">c) Portal de Compras Públicas, no endereço: </w:t>
      </w:r>
      <w:hyperlink r:id="rId16" w:history="1">
        <w:r>
          <w:rPr>
            <w:rFonts w:ascii="Times New Roman" w:eastAsia="Arial Unicode MS" w:hAnsi="Times New Roman" w:cs="Times New Roman"/>
            <w:snapToGrid w:val="0"/>
            <w:color w:val="0000FF"/>
            <w:sz w:val="24"/>
            <w:szCs w:val="24"/>
            <w:u w:val="single"/>
          </w:rPr>
          <w:t>https://www.portaldecom</w:t>
        </w:r>
        <w:bookmarkStart w:id="0" w:name="_Hlt155811182"/>
        <w:bookmarkStart w:id="1" w:name="_Hlt155811183"/>
        <w:r>
          <w:rPr>
            <w:rFonts w:ascii="Times New Roman" w:eastAsia="Arial Unicode MS" w:hAnsi="Times New Roman" w:cs="Times New Roman"/>
            <w:snapToGrid w:val="0"/>
            <w:color w:val="0000FF"/>
            <w:sz w:val="24"/>
            <w:szCs w:val="24"/>
            <w:u w:val="single"/>
          </w:rPr>
          <w:t>p</w:t>
        </w:r>
        <w:bookmarkEnd w:id="0"/>
        <w:bookmarkEnd w:id="1"/>
        <w:r>
          <w:rPr>
            <w:rFonts w:ascii="Times New Roman" w:eastAsia="Arial Unicode MS" w:hAnsi="Times New Roman" w:cs="Times New Roman"/>
            <w:snapToGrid w:val="0"/>
            <w:color w:val="0000FF"/>
            <w:sz w:val="24"/>
            <w:szCs w:val="24"/>
            <w:u w:val="single"/>
          </w:rPr>
          <w:t>raspublicas.com.br/</w:t>
        </w:r>
      </w:hyperlink>
      <w:r>
        <w:rPr>
          <w:rFonts w:ascii="Times New Roman" w:eastAsia="Arial Unicode MS" w:hAnsi="Times New Roman" w:cs="Times New Roman"/>
          <w:snapToGrid w:val="0"/>
          <w:sz w:val="24"/>
          <w:szCs w:val="24"/>
        </w:rPr>
        <w:t>;</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t xml:space="preserve">d) Sítio eletrônico oficial do Município de Teutônia: </w:t>
      </w:r>
      <w:hyperlink r:id="rId17" w:history="1">
        <w:r>
          <w:rPr>
            <w:rStyle w:val="Hyperlink"/>
            <w:rFonts w:ascii="Times New Roman" w:eastAsia="Arial Unicode MS" w:hAnsi="Times New Roman" w:cs="Times New Roman"/>
            <w:snapToGrid w:val="0"/>
            <w:sz w:val="24"/>
            <w:szCs w:val="24"/>
          </w:rPr>
          <w:t>https://teutonia.rs.gov.br/</w:t>
        </w:r>
      </w:hyperlink>
      <w:r>
        <w:rPr>
          <w:rFonts w:ascii="Times New Roman" w:eastAsia="Arial Unicode MS" w:hAnsi="Times New Roman" w:cs="Times New Roman"/>
          <w:snapToGrid w:val="0"/>
          <w:sz w:val="24"/>
          <w:szCs w:val="24"/>
        </w:rPr>
        <w:t xml:space="preserve">; </w:t>
      </w:r>
      <w:proofErr w:type="gramStart"/>
      <w:r>
        <w:rPr>
          <w:rFonts w:ascii="Times New Roman" w:eastAsia="Arial Unicode MS" w:hAnsi="Times New Roman" w:cs="Times New Roman"/>
          <w:snapToGrid w:val="0"/>
          <w:sz w:val="24"/>
          <w:szCs w:val="24"/>
        </w:rPr>
        <w:t>e</w:t>
      </w:r>
      <w:proofErr w:type="gramEnd"/>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ab/>
        <w:t xml:space="preserve">e) Também poderão ser lidos e/ou obtidos junto a Prefeitura Municipal de Teutônia, situada na </w:t>
      </w:r>
      <w:r>
        <w:rPr>
          <w:rFonts w:ascii="Times New Roman" w:hAnsi="Times New Roman" w:cs="Times New Roman"/>
          <w:bCs/>
          <w:sz w:val="24"/>
          <w:szCs w:val="24"/>
        </w:rPr>
        <w:t>Avenida 01 Oeste, nº 878, sala 26, Bairro Centro Administrativo – Teutônia/RS, CEP 95.890-000</w:t>
      </w:r>
      <w:r>
        <w:rPr>
          <w:rFonts w:ascii="Times New Roman" w:eastAsia="Arial Unicode MS" w:hAnsi="Times New Roman" w:cs="Times New Roman"/>
          <w:snapToGrid w:val="0"/>
          <w:sz w:val="24"/>
          <w:szCs w:val="24"/>
        </w:rPr>
        <w:t>.</w:t>
      </w:r>
    </w:p>
    <w:p w:rsidR="00493589" w:rsidRDefault="000657C4">
      <w:pPr>
        <w:autoSpaceDE w:val="0"/>
        <w:autoSpaceDN w:val="0"/>
        <w:spacing w:after="0" w:line="276"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b/>
          <w:bCs/>
          <w:snapToGrid w:val="0"/>
          <w:sz w:val="24"/>
          <w:szCs w:val="24"/>
        </w:rPr>
        <w:t>4.9.</w:t>
      </w:r>
      <w:r>
        <w:rPr>
          <w:rFonts w:ascii="Times New Roman" w:eastAsia="Arial Unicode MS" w:hAnsi="Times New Roman" w:cs="Times New Roman"/>
          <w:snapToGrid w:val="0"/>
          <w:sz w:val="24"/>
          <w:szCs w:val="24"/>
        </w:rPr>
        <w:t xml:space="preserve"> Recomendamos a atenta leitura do Edital e seus anexos, a fim de evitar a prática das condutas previstas no Art. 155, da Lei Federal nº 14.133/2021, que poderá acarretar na aplicação </w:t>
      </w:r>
      <w:r>
        <w:rPr>
          <w:rFonts w:ascii="Times New Roman" w:eastAsia="Arial Unicode MS" w:hAnsi="Times New Roman" w:cs="Times New Roman"/>
          <w:snapToGrid w:val="0"/>
          <w:sz w:val="24"/>
          <w:szCs w:val="24"/>
        </w:rPr>
        <w:lastRenderedPageBreak/>
        <w:t>das penalidades previstas no artigo Art. 156, da mesma Lei, sem prejuízo das punições previstas em demais cominações legais.</w:t>
      </w:r>
    </w:p>
    <w:p w:rsidR="00493589" w:rsidRDefault="00493589">
      <w:pPr>
        <w:spacing w:after="0" w:line="276" w:lineRule="auto"/>
        <w:jc w:val="both"/>
        <w:rPr>
          <w:rFonts w:ascii="Times New Roman" w:hAnsi="Times New Roman" w:cs="Times New Roman"/>
          <w:sz w:val="24"/>
          <w:szCs w:val="24"/>
        </w:rPr>
      </w:pP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 DA REPRESENTAÇÃO E CREDENCIAMENTO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Para participar do pregão, o particular deverá se credenciar no Sistema “PREGÃO ELETRÔNICO”, através do sítio </w:t>
      </w:r>
      <w:hyperlink r:id="rId18" w:history="1">
        <w:r>
          <w:rPr>
            <w:rFonts w:ascii="Times New Roman" w:hAnsi="Times New Roman" w:cs="Times New Roman"/>
            <w:sz w:val="24"/>
            <w:szCs w:val="24"/>
          </w:rPr>
          <w:t>www.portaldecompraspublicas.com.br</w:t>
        </w:r>
      </w:hyperlink>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5.1.1. </w:t>
      </w:r>
      <w:r>
        <w:rPr>
          <w:rFonts w:ascii="Times New Roman" w:hAnsi="Times New Roman" w:cs="Times New Roman"/>
          <w:sz w:val="24"/>
          <w:szCs w:val="24"/>
        </w:rPr>
        <w:t>O credenciamento dar-se-á pela atribuição de chave de identificação e de senha, pessoal e intransferível, para acesso ao sistema eletrônico.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5.1.2.</w:t>
      </w:r>
      <w:r>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A perda da senha ou quebra de sigilo deverão ser comunicados imediatamente ao (à) </w:t>
      </w:r>
      <w:proofErr w:type="gramStart"/>
      <w:r>
        <w:rPr>
          <w:rFonts w:ascii="Times New Roman" w:hAnsi="Times New Roman" w:cs="Times New Roman"/>
          <w:sz w:val="24"/>
          <w:szCs w:val="24"/>
        </w:rPr>
        <w:t>Sr.</w:t>
      </w:r>
      <w:proofErr w:type="gramEnd"/>
      <w:r>
        <w:rPr>
          <w:rFonts w:ascii="Times New Roman" w:hAnsi="Times New Roman" w:cs="Times New Roman"/>
          <w:sz w:val="24"/>
          <w:szCs w:val="24"/>
        </w:rPr>
        <w:t xml:space="preserve">(a) Pregoeiro(a), para imediato bloqueio de acesso. </w:t>
      </w:r>
    </w:p>
    <w:p w:rsidR="00493589" w:rsidRDefault="00493589">
      <w:pPr>
        <w:spacing w:after="0" w:line="276" w:lineRule="auto"/>
        <w:jc w:val="both"/>
        <w:rPr>
          <w:rFonts w:ascii="Times New Roman" w:hAnsi="Times New Roman" w:cs="Times New Roman"/>
          <w:sz w:val="24"/>
          <w:szCs w:val="24"/>
        </w:rPr>
      </w:pPr>
    </w:p>
    <w:p w:rsidR="00864BD9" w:rsidRPr="008D5ADB" w:rsidRDefault="00864BD9" w:rsidP="00864BD9">
      <w:pPr>
        <w:spacing w:after="0" w:line="276" w:lineRule="auto"/>
        <w:jc w:val="both"/>
        <w:rPr>
          <w:rFonts w:ascii="Times New Roman" w:eastAsia="Arial Unicode MS" w:hAnsi="Times New Roman" w:cs="Times New Roman"/>
          <w:b/>
          <w:bCs/>
          <w:snapToGrid w:val="0"/>
          <w:sz w:val="24"/>
          <w:szCs w:val="24"/>
        </w:rPr>
      </w:pPr>
      <w:r w:rsidRPr="008D5ADB">
        <w:rPr>
          <w:rFonts w:ascii="Times New Roman" w:hAnsi="Times New Roman" w:cs="Times New Roman"/>
          <w:b/>
          <w:bCs/>
          <w:sz w:val="24"/>
          <w:szCs w:val="24"/>
        </w:rPr>
        <w:t xml:space="preserve">6. DA </w:t>
      </w:r>
      <w:r w:rsidRPr="008D5ADB">
        <w:rPr>
          <w:rFonts w:ascii="Times New Roman" w:eastAsia="Arial Unicode MS" w:hAnsi="Times New Roman" w:cs="Times New Roman"/>
          <w:b/>
          <w:bCs/>
          <w:snapToGrid w:val="0"/>
          <w:sz w:val="24"/>
          <w:szCs w:val="24"/>
        </w:rPr>
        <w:t>APRESENTAÇÃO DA PROPOSTA E DOCUMENTOS DE HABILITAÇÃO</w:t>
      </w:r>
    </w:p>
    <w:p w:rsidR="00864BD9" w:rsidRPr="008D5ADB" w:rsidRDefault="00864BD9" w:rsidP="00864BD9">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6.1.</w:t>
      </w:r>
      <w:r w:rsidRPr="008D5ADB">
        <w:rPr>
          <w:rFonts w:ascii="Times New Roman" w:eastAsia="Arial Unicode MS" w:hAnsi="Times New Roman" w:cs="Times New Roman"/>
          <w:snapToGrid w:val="0"/>
          <w:sz w:val="24"/>
          <w:szCs w:val="24"/>
        </w:rPr>
        <w:t xml:space="preserve"> A participação no Pregão Eletrônico dar-se-á por meio de digitação da senha privativa do licitante e subsequente encaminhamento de proposta, contendo o </w:t>
      </w:r>
      <w:r w:rsidRPr="008D5ADB">
        <w:rPr>
          <w:rFonts w:ascii="Times New Roman" w:eastAsia="Arial Unicode MS" w:hAnsi="Times New Roman" w:cs="Times New Roman"/>
          <w:bCs/>
          <w:snapToGrid w:val="0"/>
          <w:sz w:val="24"/>
          <w:szCs w:val="24"/>
        </w:rPr>
        <w:t>preço unitário</w:t>
      </w:r>
      <w:r w:rsidRPr="008D5ADB">
        <w:rPr>
          <w:rFonts w:ascii="Times New Roman" w:eastAsia="Arial Unicode MS" w:hAnsi="Times New Roman" w:cs="Times New Roman"/>
          <w:b/>
          <w:snapToGrid w:val="0"/>
          <w:sz w:val="24"/>
          <w:szCs w:val="24"/>
        </w:rPr>
        <w:t xml:space="preserve"> </w:t>
      </w:r>
      <w:r w:rsidRPr="008D5ADB">
        <w:rPr>
          <w:rFonts w:ascii="Times New Roman" w:eastAsia="Arial Unicode MS" w:hAnsi="Times New Roman" w:cs="Times New Roman"/>
          <w:snapToGrid w:val="0"/>
          <w:sz w:val="24"/>
          <w:szCs w:val="24"/>
        </w:rPr>
        <w:t>e total do item</w:t>
      </w:r>
      <w:r>
        <w:rPr>
          <w:rFonts w:ascii="Times New Roman" w:eastAsia="Arial Unicode MS" w:hAnsi="Times New Roman" w:cs="Times New Roman"/>
          <w:snapToGrid w:val="0"/>
          <w:sz w:val="24"/>
          <w:szCs w:val="24"/>
        </w:rPr>
        <w:t xml:space="preserve">, </w:t>
      </w:r>
      <w:r w:rsidRPr="008D5ADB">
        <w:rPr>
          <w:rFonts w:ascii="Times New Roman" w:eastAsia="Arial Unicode MS" w:hAnsi="Times New Roman" w:cs="Times New Roman"/>
          <w:snapToGrid w:val="0"/>
          <w:sz w:val="24"/>
          <w:szCs w:val="24"/>
        </w:rPr>
        <w:t xml:space="preserve">bem como dos documentos </w:t>
      </w:r>
      <w:proofErr w:type="spellStart"/>
      <w:r w:rsidRPr="008D5ADB">
        <w:rPr>
          <w:rFonts w:ascii="Times New Roman" w:eastAsia="Arial Unicode MS" w:hAnsi="Times New Roman" w:cs="Times New Roman"/>
          <w:snapToGrid w:val="0"/>
          <w:sz w:val="24"/>
          <w:szCs w:val="24"/>
        </w:rPr>
        <w:t>habilitatórios</w:t>
      </w:r>
      <w:proofErr w:type="spellEnd"/>
      <w:r w:rsidRPr="008D5ADB">
        <w:rPr>
          <w:rFonts w:ascii="Times New Roman" w:eastAsia="Arial Unicode MS" w:hAnsi="Times New Roman" w:cs="Times New Roman"/>
          <w:snapToGrid w:val="0"/>
          <w:sz w:val="24"/>
          <w:szCs w:val="24"/>
        </w:rPr>
        <w:t xml:space="preserve">, na forma estipulada neste edital, </w:t>
      </w:r>
      <w:r w:rsidRPr="008D5ADB">
        <w:rPr>
          <w:rFonts w:ascii="Times New Roman" w:eastAsia="Arial Unicode MS" w:hAnsi="Times New Roman" w:cs="Times New Roman"/>
          <w:b/>
          <w:bCs/>
          <w:snapToGrid w:val="0"/>
          <w:sz w:val="24"/>
          <w:szCs w:val="24"/>
          <w:u w:val="single"/>
        </w:rPr>
        <w:t>até quinze (15) minutos antes do início da sessão eletrônica</w:t>
      </w:r>
      <w:r w:rsidRPr="008D5ADB">
        <w:rPr>
          <w:rFonts w:ascii="Times New Roman" w:eastAsia="Arial Unicode MS" w:hAnsi="Times New Roman" w:cs="Times New Roman"/>
          <w:b/>
          <w:bCs/>
          <w:snapToGrid w:val="0"/>
          <w:sz w:val="24"/>
          <w:szCs w:val="24"/>
        </w:rPr>
        <w:t>.</w:t>
      </w:r>
    </w:p>
    <w:p w:rsidR="00864BD9" w:rsidRPr="008D5ADB" w:rsidRDefault="00864BD9" w:rsidP="00864BD9">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snapToGrid w:val="0"/>
          <w:sz w:val="24"/>
          <w:szCs w:val="24"/>
        </w:rPr>
        <w:tab/>
      </w:r>
      <w:r w:rsidRPr="008D5ADB">
        <w:rPr>
          <w:rFonts w:ascii="Times New Roman" w:eastAsia="Arial Unicode MS" w:hAnsi="Times New Roman" w:cs="Times New Roman"/>
          <w:b/>
          <w:bCs/>
          <w:snapToGrid w:val="0"/>
          <w:sz w:val="24"/>
          <w:szCs w:val="24"/>
        </w:rPr>
        <w:t>6.1.1.</w:t>
      </w:r>
      <w:r w:rsidRPr="008D5ADB">
        <w:rPr>
          <w:rFonts w:ascii="Times New Roman" w:eastAsia="Arial Unicode MS" w:hAnsi="Times New Roman" w:cs="Times New Roman"/>
          <w:snapToGrid w:val="0"/>
          <w:sz w:val="24"/>
          <w:szCs w:val="24"/>
        </w:rPr>
        <w:t xml:space="preserve"> A proposta de preço deverá ser enviada em formulário específico, exclusivamente por meio do sistema eletrônico.</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6.1.2.</w:t>
      </w:r>
      <w:r w:rsidRPr="008D5ADB">
        <w:rPr>
          <w:rFonts w:ascii="Times New Roman" w:eastAsia="Arial Unicode MS" w:hAnsi="Times New Roman"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6.1.3.</w:t>
      </w:r>
      <w:r w:rsidRPr="008D5ADB">
        <w:rPr>
          <w:rFonts w:ascii="Times New Roman" w:eastAsia="Arial Unicode MS" w:hAnsi="Times New Roman"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6.1.4. </w:t>
      </w:r>
      <w:r w:rsidRPr="008D5ADB">
        <w:rPr>
          <w:rFonts w:ascii="Times New Roman" w:eastAsia="Arial Unicode MS" w:hAnsi="Times New Roman" w:cs="Times New Roman"/>
          <w:sz w:val="24"/>
          <w:szCs w:val="24"/>
        </w:rPr>
        <w:t>A proposta eletrônica deverá apresentar preço unitário e tota</w:t>
      </w:r>
      <w:r w:rsidR="00A86157">
        <w:rPr>
          <w:rFonts w:ascii="Times New Roman" w:eastAsia="Arial Unicode MS" w:hAnsi="Times New Roman" w:cs="Times New Roman"/>
          <w:sz w:val="24"/>
          <w:szCs w:val="24"/>
        </w:rPr>
        <w:t>l</w:t>
      </w:r>
      <w:r w:rsidRPr="008D5ADB">
        <w:rPr>
          <w:rFonts w:ascii="Times New Roman" w:eastAsia="Arial Unicode MS" w:hAnsi="Times New Roman" w:cs="Times New Roman"/>
          <w:sz w:val="24"/>
          <w:szCs w:val="24"/>
        </w:rPr>
        <w:t xml:space="preserve"> </w:t>
      </w:r>
      <w:r w:rsidR="00A86157">
        <w:rPr>
          <w:rFonts w:ascii="Times New Roman" w:eastAsia="Arial Unicode MS" w:hAnsi="Times New Roman" w:cs="Times New Roman"/>
          <w:sz w:val="24"/>
          <w:szCs w:val="24"/>
        </w:rPr>
        <w:t>pelo objeto do edital</w:t>
      </w:r>
      <w:r w:rsidRPr="008D5ADB">
        <w:rPr>
          <w:rFonts w:ascii="Times New Roman" w:eastAsia="Arial Unicode MS" w:hAnsi="Times New Roman" w:cs="Times New Roman"/>
          <w:sz w:val="24"/>
          <w:szCs w:val="24"/>
        </w:rPr>
        <w:t>.</w:t>
      </w:r>
    </w:p>
    <w:p w:rsidR="00864BD9" w:rsidRPr="008D5ADB" w:rsidRDefault="00864BD9" w:rsidP="00864BD9">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6.1.4.1.</w:t>
      </w:r>
      <w:r w:rsidRPr="008D5ADB">
        <w:rPr>
          <w:rFonts w:ascii="Times New Roman" w:eastAsia="Arial Unicode MS" w:hAnsi="Times New Roman" w:cs="Times New Roman"/>
          <w:sz w:val="24"/>
          <w:szCs w:val="24"/>
        </w:rPr>
        <w:t xml:space="preserve"> O preço dever</w:t>
      </w:r>
      <w:r w:rsidR="00A86157">
        <w:rPr>
          <w:rFonts w:ascii="Times New Roman" w:eastAsia="Arial Unicode MS" w:hAnsi="Times New Roman" w:cs="Times New Roman"/>
          <w:sz w:val="24"/>
          <w:szCs w:val="24"/>
        </w:rPr>
        <w:t>á</w:t>
      </w:r>
      <w:r w:rsidRPr="008D5ADB">
        <w:rPr>
          <w:rFonts w:ascii="Times New Roman" w:eastAsia="Arial Unicode MS" w:hAnsi="Times New Roman" w:cs="Times New Roman"/>
          <w:sz w:val="24"/>
          <w:szCs w:val="24"/>
        </w:rPr>
        <w:t xml:space="preserve"> ser expresso em moeda corrente nacional, em algarismos, </w:t>
      </w:r>
      <w:r w:rsidRPr="008D5ADB">
        <w:rPr>
          <w:rFonts w:ascii="Times New Roman" w:eastAsia="Arial Unicode MS" w:hAnsi="Times New Roman" w:cs="Times New Roman"/>
          <w:sz w:val="24"/>
          <w:szCs w:val="24"/>
          <w:u w:val="single"/>
        </w:rPr>
        <w:t xml:space="preserve">com no máximo </w:t>
      </w:r>
      <w:proofErr w:type="gramStart"/>
      <w:r w:rsidRPr="008D5ADB">
        <w:rPr>
          <w:rFonts w:ascii="Times New Roman" w:eastAsia="Arial Unicode MS" w:hAnsi="Times New Roman" w:cs="Times New Roman"/>
          <w:sz w:val="24"/>
          <w:szCs w:val="24"/>
          <w:u w:val="single"/>
        </w:rPr>
        <w:t>2</w:t>
      </w:r>
      <w:proofErr w:type="gramEnd"/>
      <w:r w:rsidRPr="008D5ADB">
        <w:rPr>
          <w:rFonts w:ascii="Times New Roman" w:eastAsia="Arial Unicode MS" w:hAnsi="Times New Roman" w:cs="Times New Roman"/>
          <w:sz w:val="24"/>
          <w:szCs w:val="24"/>
          <w:u w:val="single"/>
        </w:rPr>
        <w:t xml:space="preserve"> (duas) casas decimais após a vírgula</w:t>
      </w:r>
      <w:r w:rsidRPr="008D5ADB">
        <w:rPr>
          <w:rFonts w:ascii="Times New Roman" w:eastAsia="Arial Unicode MS" w:hAnsi="Times New Roman" w:cs="Times New Roman"/>
          <w:sz w:val="24"/>
          <w:szCs w:val="24"/>
        </w:rPr>
        <w:t xml:space="preserve">. No preço proposto </w:t>
      </w:r>
      <w:proofErr w:type="gramStart"/>
      <w:r w:rsidRPr="008D5ADB">
        <w:rPr>
          <w:rFonts w:ascii="Times New Roman" w:eastAsia="Arial Unicode MS" w:hAnsi="Times New Roman" w:cs="Times New Roman"/>
          <w:sz w:val="24"/>
          <w:szCs w:val="24"/>
        </w:rPr>
        <w:t>dever</w:t>
      </w:r>
      <w:r w:rsidR="00A86157">
        <w:rPr>
          <w:rFonts w:ascii="Times New Roman" w:eastAsia="Arial Unicode MS" w:hAnsi="Times New Roman" w:cs="Times New Roman"/>
          <w:sz w:val="24"/>
          <w:szCs w:val="24"/>
        </w:rPr>
        <w:t>á</w:t>
      </w:r>
      <w:proofErr w:type="gramEnd"/>
      <w:r w:rsidRPr="008D5ADB">
        <w:rPr>
          <w:rFonts w:ascii="Times New Roman" w:eastAsia="Arial Unicode MS" w:hAnsi="Times New Roman" w:cs="Times New Roman"/>
          <w:sz w:val="24"/>
          <w:szCs w:val="24"/>
        </w:rPr>
        <w:t xml:space="preserve"> estar incluí</w:t>
      </w:r>
      <w:r w:rsidR="00A86157">
        <w:rPr>
          <w:rFonts w:ascii="Times New Roman" w:eastAsia="Arial Unicode MS" w:hAnsi="Times New Roman" w:cs="Times New Roman"/>
          <w:sz w:val="24"/>
          <w:szCs w:val="24"/>
        </w:rPr>
        <w:t>do</w:t>
      </w:r>
      <w:r w:rsidRPr="008D5ADB">
        <w:rPr>
          <w:rFonts w:ascii="Times New Roman" w:eastAsia="Arial Unicode MS" w:hAnsi="Times New Roman" w:cs="Times New Roman"/>
          <w:sz w:val="24"/>
          <w:szCs w:val="24"/>
        </w:rPr>
        <w:t xml:space="preserve">, além do lucro, todas as despesas e custos, quer diretos, quer indiretos, como, por exemplo, transportes, fretes, tributos relacionados com o fornecimento do objeto da presente licitação. </w:t>
      </w:r>
    </w:p>
    <w:p w:rsidR="00864BD9" w:rsidRPr="008D5ADB" w:rsidRDefault="00864BD9" w:rsidP="00864BD9">
      <w:pPr>
        <w:spacing w:after="0" w:line="276" w:lineRule="auto"/>
        <w:jc w:val="both"/>
        <w:rPr>
          <w:rFonts w:ascii="Times New Roman" w:eastAsia="Arial Unicode MS" w:hAnsi="Times New Roman" w:cs="Times New Roman"/>
          <w:b/>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6.1.4.2.</w:t>
      </w:r>
      <w:r w:rsidRPr="008D5ADB">
        <w:rPr>
          <w:rFonts w:ascii="Times New Roman" w:eastAsia="Arial Unicode MS" w:hAnsi="Times New Roman" w:cs="Times New Roman"/>
          <w:sz w:val="24"/>
          <w:szCs w:val="24"/>
        </w:rPr>
        <w:t xml:space="preserve"> Da mesma forma, a proposta eletrônica deve contemplar a descrição completa do </w:t>
      </w:r>
      <w:r w:rsidR="00A86157">
        <w:rPr>
          <w:rFonts w:ascii="Times New Roman" w:eastAsia="Arial Unicode MS" w:hAnsi="Times New Roman" w:cs="Times New Roman"/>
          <w:sz w:val="24"/>
          <w:szCs w:val="24"/>
        </w:rPr>
        <w:t>bem</w:t>
      </w:r>
      <w:r w:rsidRPr="008D5ADB">
        <w:rPr>
          <w:rFonts w:ascii="Times New Roman" w:eastAsia="Arial Unicode MS" w:hAnsi="Times New Roman" w:cs="Times New Roman"/>
          <w:sz w:val="24"/>
          <w:szCs w:val="24"/>
        </w:rPr>
        <w:t xml:space="preserve"> ofertado, sua marca, bem como </w:t>
      </w:r>
      <w:r w:rsidRPr="008D5ADB">
        <w:rPr>
          <w:rFonts w:ascii="Times New Roman" w:eastAsia="Arial Unicode MS" w:hAnsi="Times New Roman" w:cs="Times New Roman"/>
          <w:b/>
          <w:sz w:val="24"/>
          <w:szCs w:val="24"/>
        </w:rPr>
        <w:t>o prazo de validade da proposta, igual ou superior a 90 (noventa) dias.</w:t>
      </w:r>
    </w:p>
    <w:p w:rsidR="00864BD9" w:rsidRPr="008D5ADB" w:rsidRDefault="00864BD9" w:rsidP="00864BD9">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lastRenderedPageBreak/>
        <w:t>6.2</w:t>
      </w:r>
      <w:r w:rsidRPr="008D5ADB">
        <w:rPr>
          <w:rFonts w:ascii="Times New Roman" w:eastAsia="Arial Unicode MS" w:hAnsi="Times New Roman" w:cs="Times New Roman"/>
          <w:snapToGrid w:val="0"/>
          <w:sz w:val="24"/>
          <w:szCs w:val="24"/>
        </w:rPr>
        <w:t xml:space="preserve">. Os licitantes poderão retirar ou substituir a proposta, até a abertura da sessão pública. </w:t>
      </w:r>
    </w:p>
    <w:p w:rsidR="00864BD9" w:rsidRPr="008D5ADB" w:rsidRDefault="00864BD9" w:rsidP="00864BD9">
      <w:pPr>
        <w:widowControl w:val="0"/>
        <w:spacing w:after="0" w:line="276" w:lineRule="auto"/>
        <w:jc w:val="both"/>
        <w:rPr>
          <w:rFonts w:ascii="Times New Roman" w:eastAsia="Arial Unicode MS" w:hAnsi="Times New Roman" w:cs="Times New Roman"/>
          <w:snapToGrid w:val="0"/>
          <w:sz w:val="24"/>
          <w:szCs w:val="24"/>
        </w:rPr>
      </w:pPr>
      <w:r w:rsidRPr="008D5ADB">
        <w:rPr>
          <w:rFonts w:ascii="Times New Roman" w:eastAsia="Arial Unicode MS" w:hAnsi="Times New Roman" w:cs="Times New Roman"/>
          <w:b/>
          <w:bCs/>
          <w:snapToGrid w:val="0"/>
          <w:sz w:val="24"/>
          <w:szCs w:val="24"/>
        </w:rPr>
        <w:t xml:space="preserve">6.3. </w:t>
      </w:r>
      <w:r w:rsidRPr="008D5ADB">
        <w:rPr>
          <w:rFonts w:ascii="Times New Roman" w:eastAsia="Arial Unicode MS" w:hAnsi="Times New Roman" w:cs="Times New Roman"/>
          <w:snapToGrid w:val="0"/>
          <w:sz w:val="24"/>
          <w:szCs w:val="24"/>
        </w:rPr>
        <w:t xml:space="preserve">Todas as especificações do objeto contidas na proposta vinculam a </w:t>
      </w:r>
      <w:r w:rsidR="00A86157">
        <w:rPr>
          <w:rFonts w:ascii="Times New Roman" w:eastAsia="Arial Unicode MS" w:hAnsi="Times New Roman" w:cs="Times New Roman"/>
          <w:snapToGrid w:val="0"/>
          <w:sz w:val="24"/>
          <w:szCs w:val="24"/>
        </w:rPr>
        <w:t>licitante</w:t>
      </w:r>
      <w:r w:rsidRPr="008D5ADB">
        <w:rPr>
          <w:rFonts w:ascii="Times New Roman" w:eastAsia="Arial Unicode MS" w:hAnsi="Times New Roman" w:cs="Times New Roman"/>
          <w:snapToGrid w:val="0"/>
          <w:sz w:val="24"/>
          <w:szCs w:val="24"/>
        </w:rPr>
        <w:t xml:space="preserve"> e, havendo divergência entre as condições da proposta e as cláusulas deste Edital, incluindo seus anexos, prevalecerão as últimas. </w:t>
      </w:r>
    </w:p>
    <w:p w:rsidR="00864BD9" w:rsidRPr="008D5ADB" w:rsidRDefault="00864BD9" w:rsidP="00864BD9">
      <w:pPr>
        <w:widowControl w:val="0"/>
        <w:spacing w:after="0" w:line="276" w:lineRule="auto"/>
        <w:jc w:val="both"/>
        <w:rPr>
          <w:rFonts w:ascii="Times New Roman" w:eastAsia="Arial Unicode MS" w:hAnsi="Times New Roman" w:cs="Times New Roman"/>
          <w:b/>
          <w:bCs/>
          <w:snapToGrid w:val="0"/>
          <w:sz w:val="24"/>
          <w:szCs w:val="24"/>
        </w:rPr>
      </w:pPr>
      <w:r w:rsidRPr="008D5ADB">
        <w:rPr>
          <w:rFonts w:ascii="Times New Roman" w:eastAsia="Arial Unicode MS" w:hAnsi="Times New Roman" w:cs="Times New Roman"/>
          <w:b/>
          <w:bCs/>
          <w:snapToGrid w:val="0"/>
          <w:sz w:val="24"/>
          <w:szCs w:val="24"/>
        </w:rPr>
        <w:t xml:space="preserve">6.4. Os preços ofertados, tanto na proposta inicial, quanto na etapa de lances, serão de exclusiva responsabilidade do licitante, não lhe assistindo o direito de pleitear qualquer alteração, </w:t>
      </w:r>
      <w:proofErr w:type="gramStart"/>
      <w:r w:rsidRPr="008D5ADB">
        <w:rPr>
          <w:rFonts w:ascii="Times New Roman" w:eastAsia="Arial Unicode MS" w:hAnsi="Times New Roman" w:cs="Times New Roman"/>
          <w:b/>
          <w:bCs/>
          <w:snapToGrid w:val="0"/>
          <w:sz w:val="24"/>
          <w:szCs w:val="24"/>
        </w:rPr>
        <w:t>sob alegação</w:t>
      </w:r>
      <w:proofErr w:type="gramEnd"/>
      <w:r w:rsidRPr="008D5ADB">
        <w:rPr>
          <w:rFonts w:ascii="Times New Roman" w:eastAsia="Arial Unicode MS" w:hAnsi="Times New Roman" w:cs="Times New Roman"/>
          <w:b/>
          <w:bCs/>
          <w:snapToGrid w:val="0"/>
          <w:sz w:val="24"/>
          <w:szCs w:val="24"/>
        </w:rPr>
        <w:t xml:space="preserve"> de erro, omissão ou qualquer outro pretexto.</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b/>
          <w:sz w:val="24"/>
          <w:szCs w:val="24"/>
          <w:u w:val="single"/>
        </w:rPr>
      </w:pPr>
      <w:r w:rsidRPr="008D5ADB">
        <w:rPr>
          <w:rFonts w:ascii="Times New Roman" w:eastAsia="Arial Unicode MS" w:hAnsi="Times New Roman" w:cs="Times New Roman"/>
          <w:b/>
          <w:sz w:val="24"/>
          <w:szCs w:val="24"/>
          <w:u w:val="single"/>
        </w:rPr>
        <w:t>6.5 A licitante melhor classificada deverá enviar, a proposta ajustada ao último preço / lance enviado por meio eletrônico e assinada pelo representante legal da empresa,</w:t>
      </w:r>
      <w:r w:rsidRPr="008D5ADB">
        <w:rPr>
          <w:rFonts w:ascii="Times New Roman" w:eastAsia="Arial Unicode MS" w:hAnsi="Times New Roman" w:cs="Times New Roman"/>
          <w:sz w:val="24"/>
          <w:szCs w:val="24"/>
          <w:u w:val="single"/>
        </w:rPr>
        <w:t xml:space="preserve"> </w:t>
      </w:r>
      <w:r w:rsidRPr="008D5ADB">
        <w:rPr>
          <w:rFonts w:ascii="Times New Roman" w:eastAsia="Arial Unicode MS" w:hAnsi="Times New Roman" w:cs="Times New Roman"/>
          <w:b/>
          <w:sz w:val="24"/>
          <w:szCs w:val="24"/>
          <w:u w:val="single"/>
        </w:rPr>
        <w:t>no prazo estipulado pelo Pregoeiro.</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6.5.1.</w:t>
      </w:r>
      <w:r w:rsidRPr="008D5ADB">
        <w:rPr>
          <w:rFonts w:ascii="Times New Roman" w:eastAsia="Arial Unicode MS" w:hAnsi="Times New Roman" w:cs="Times New Roman"/>
          <w:sz w:val="24"/>
          <w:szCs w:val="24"/>
        </w:rPr>
        <w:t xml:space="preserve"> A via da proposta ajustada deverá indicar ainda: </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6.5.1.1.</w:t>
      </w:r>
      <w:r w:rsidRPr="008D5ADB">
        <w:rPr>
          <w:rFonts w:ascii="Times New Roman" w:eastAsia="Arial Unicode MS" w:hAnsi="Times New Roman" w:cs="Times New Roman"/>
          <w:sz w:val="24"/>
          <w:szCs w:val="24"/>
        </w:rPr>
        <w:t xml:space="preserve"> Quantidade e preço unitário do item que compõe o objeto; </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6.5.1.2.</w:t>
      </w:r>
      <w:r w:rsidRPr="008D5ADB">
        <w:rPr>
          <w:rFonts w:ascii="Times New Roman" w:eastAsia="Arial Unicode MS" w:hAnsi="Times New Roman" w:cs="Times New Roman"/>
          <w:sz w:val="24"/>
          <w:szCs w:val="24"/>
        </w:rPr>
        <w:t xml:space="preserve"> Prazo de validade da proposta igual ou superior a </w:t>
      </w:r>
      <w:r w:rsidRPr="008D5ADB">
        <w:rPr>
          <w:rFonts w:ascii="Times New Roman" w:eastAsia="Arial Unicode MS" w:hAnsi="Times New Roman" w:cs="Times New Roman"/>
          <w:b/>
          <w:sz w:val="24"/>
          <w:szCs w:val="24"/>
        </w:rPr>
        <w:t>90 (noventa) dias</w:t>
      </w:r>
      <w:r w:rsidRPr="008D5ADB">
        <w:rPr>
          <w:rFonts w:ascii="Times New Roman" w:eastAsia="Arial Unicode MS" w:hAnsi="Times New Roman" w:cs="Times New Roman"/>
          <w:sz w:val="24"/>
          <w:szCs w:val="24"/>
        </w:rPr>
        <w:t>, a contar da data da sessão eletrônica;</w:t>
      </w:r>
      <w:proofErr w:type="gramStart"/>
      <w:r w:rsidRPr="008D5ADB">
        <w:rPr>
          <w:rFonts w:ascii="Times New Roman" w:eastAsia="Arial Unicode MS" w:hAnsi="Times New Roman" w:cs="Times New Roman"/>
          <w:sz w:val="24"/>
          <w:szCs w:val="24"/>
        </w:rPr>
        <w:t xml:space="preserve">  </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color w:val="FF0000"/>
          <w:sz w:val="24"/>
          <w:szCs w:val="24"/>
          <w:u w:val="single"/>
        </w:rPr>
      </w:pPr>
      <w:proofErr w:type="gramEnd"/>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ab/>
        <w:t>6.5.1.3</w:t>
      </w:r>
      <w:r w:rsidRPr="008D5ADB">
        <w:rPr>
          <w:rFonts w:ascii="Times New Roman" w:eastAsia="Arial Unicode MS" w:hAnsi="Times New Roman" w:cs="Times New Roman"/>
          <w:sz w:val="24"/>
          <w:szCs w:val="24"/>
        </w:rPr>
        <w:t>.</w:t>
      </w:r>
      <w:r w:rsidRPr="008D5ADB">
        <w:rPr>
          <w:rFonts w:ascii="Times New Roman" w:eastAsia="Arial Unicode MS" w:hAnsi="Times New Roman" w:cs="Times New Roman"/>
          <w:sz w:val="24"/>
          <w:szCs w:val="24"/>
          <w:u w:val="single"/>
        </w:rPr>
        <w:t xml:space="preserve"> Endereço da sede da empresa, endereço eletrônico, telefone de contato atualizado da licitante, dados bancários </w:t>
      </w:r>
      <w:proofErr w:type="gramStart"/>
      <w:r w:rsidRPr="008D5ADB">
        <w:rPr>
          <w:rFonts w:ascii="Times New Roman" w:eastAsia="Arial Unicode MS" w:hAnsi="Times New Roman" w:cs="Times New Roman"/>
          <w:sz w:val="24"/>
          <w:szCs w:val="24"/>
          <w:u w:val="single"/>
        </w:rPr>
        <w:t>e</w:t>
      </w:r>
      <w:proofErr w:type="gramEnd"/>
    </w:p>
    <w:p w:rsidR="00864BD9" w:rsidRPr="008D5ADB" w:rsidRDefault="00864BD9" w:rsidP="00864BD9">
      <w:pPr>
        <w:spacing w:after="0" w:line="276" w:lineRule="auto"/>
        <w:ind w:firstLine="1418"/>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6.5.1.4.</w:t>
      </w:r>
      <w:r w:rsidRPr="008D5ADB">
        <w:rPr>
          <w:rFonts w:ascii="Times New Roman" w:eastAsia="Arial Unicode MS" w:hAnsi="Times New Roman" w:cs="Times New Roman"/>
          <w:sz w:val="24"/>
          <w:szCs w:val="24"/>
        </w:rPr>
        <w:t xml:space="preserve"> Indicação</w:t>
      </w:r>
      <w:r w:rsidRPr="008D5ADB">
        <w:rPr>
          <w:rFonts w:ascii="Times New Roman" w:eastAsia="Arial Unicode MS" w:hAnsi="Times New Roman" w:cs="Times New Roman"/>
          <w:sz w:val="24"/>
          <w:szCs w:val="24"/>
          <w:lang w:val="en-US"/>
        </w:rPr>
        <w:t xml:space="preserve"> com</w:t>
      </w:r>
      <w:r w:rsidRPr="008D5ADB">
        <w:rPr>
          <w:rFonts w:ascii="Times New Roman" w:eastAsia="Arial Unicode MS" w:hAnsi="Times New Roman" w:cs="Times New Roman"/>
          <w:sz w:val="24"/>
          <w:szCs w:val="24"/>
        </w:rPr>
        <w:t xml:space="preserve"> nome completo do representante legal da empresa com a devida qualificação, (nacionalidade, estado civil, profissão, nº do CPF, nº da cédula de identidade, endereço residencial) e telefone.</w:t>
      </w:r>
    </w:p>
    <w:p w:rsidR="00864BD9" w:rsidRPr="008D5ADB" w:rsidRDefault="00864BD9" w:rsidP="00864BD9">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6.6.</w:t>
      </w:r>
      <w:r w:rsidRPr="008D5ADB">
        <w:rPr>
          <w:rFonts w:ascii="Times New Roman" w:eastAsia="Arial Unicode MS" w:hAnsi="Times New Roman"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rsidR="00864BD9" w:rsidRPr="008D5ADB" w:rsidRDefault="00864BD9" w:rsidP="00864BD9">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6.7.</w:t>
      </w:r>
      <w:r w:rsidRPr="008D5ADB">
        <w:rPr>
          <w:rFonts w:ascii="Times New Roman" w:eastAsia="Arial Unicode MS" w:hAnsi="Times New Roman" w:cs="Times New Roman"/>
          <w:sz w:val="24"/>
          <w:szCs w:val="24"/>
        </w:rPr>
        <w:t xml:space="preserve"> A apresentação das propostas implicará na plena aceitação, por parte das empresas participantes do Pregão Eletrônico, de todas as condições estabelecidas neste Edital e seus Anexos.</w:t>
      </w:r>
    </w:p>
    <w:p w:rsidR="00864BD9" w:rsidRPr="008D5ADB" w:rsidRDefault="00864BD9" w:rsidP="00864BD9">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6.8.</w:t>
      </w:r>
      <w:r w:rsidRPr="008D5ADB">
        <w:rPr>
          <w:rFonts w:ascii="Times New Roman" w:eastAsia="Arial Unicode MS" w:hAnsi="Times New Roman"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6.9.</w:t>
      </w:r>
      <w:r w:rsidRPr="008D5ADB">
        <w:rPr>
          <w:rFonts w:ascii="Times New Roman" w:eastAsia="Arial Unicode MS" w:hAnsi="Times New Roman" w:cs="Times New Roman"/>
          <w:sz w:val="24"/>
          <w:szCs w:val="24"/>
        </w:rPr>
        <w:t xml:space="preserve"> Poderá ser admitido pelo Pregoeiro erro de natureza formal, desde que não comprometa o interesse público e da administração. </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6.10.</w:t>
      </w:r>
      <w:r w:rsidRPr="008D5ADB">
        <w:rPr>
          <w:rFonts w:ascii="Times New Roman" w:hAnsi="Times New Roman" w:cs="Times New Roman"/>
          <w:sz w:val="24"/>
          <w:szCs w:val="24"/>
        </w:rPr>
        <w:t xml:space="preserve"> </w:t>
      </w:r>
      <w:r w:rsidRPr="008D5ADB">
        <w:rPr>
          <w:rFonts w:ascii="Times New Roman" w:eastAsia="Arial Unicode MS" w:hAnsi="Times New Roman" w:cs="Times New Roman"/>
          <w:sz w:val="24"/>
          <w:szCs w:val="24"/>
        </w:rPr>
        <w:t>No cadastramento da proposta inicial, o licitante declarará, em campo próprio do sistema, que:</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6.10.1. </w:t>
      </w:r>
      <w:r w:rsidRPr="008D5ADB">
        <w:rPr>
          <w:rFonts w:ascii="Times New Roman" w:eastAsia="Arial Unicode MS"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lastRenderedPageBreak/>
        <w:tab/>
      </w:r>
      <w:r w:rsidRPr="008D5ADB">
        <w:rPr>
          <w:rFonts w:ascii="Times New Roman" w:eastAsia="Arial Unicode MS" w:hAnsi="Times New Roman" w:cs="Times New Roman"/>
          <w:b/>
          <w:bCs/>
          <w:sz w:val="24"/>
          <w:szCs w:val="24"/>
        </w:rPr>
        <w:t xml:space="preserve">6.10.2. </w:t>
      </w:r>
      <w:r w:rsidRPr="008D5ADB">
        <w:rPr>
          <w:rFonts w:ascii="Times New Roman" w:eastAsia="Arial Unicode MS" w:hAnsi="Times New Roman"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6.10.3.</w:t>
      </w:r>
      <w:r w:rsidRPr="008D5ADB">
        <w:rPr>
          <w:rFonts w:ascii="Times New Roman" w:eastAsia="Arial Unicode MS" w:hAnsi="Times New Roman" w:cs="Times New Roman"/>
          <w:sz w:val="24"/>
          <w:szCs w:val="24"/>
        </w:rPr>
        <w:t xml:space="preserve"> Não </w:t>
      </w:r>
      <w:proofErr w:type="gramStart"/>
      <w:r w:rsidRPr="008D5ADB">
        <w:rPr>
          <w:rFonts w:ascii="Times New Roman" w:eastAsia="Arial Unicode MS" w:hAnsi="Times New Roman" w:cs="Times New Roman"/>
          <w:sz w:val="24"/>
          <w:szCs w:val="24"/>
        </w:rPr>
        <w:t>possui empregados executando trabalho degradante ou forçado, observando o disposto nos incisos III e IV do art. 1º e no inciso III do art. 5º da Constituição Federal</w:t>
      </w:r>
      <w:proofErr w:type="gramEnd"/>
      <w:r w:rsidRPr="008D5ADB">
        <w:rPr>
          <w:rFonts w:ascii="Times New Roman" w:eastAsia="Arial Unicode MS" w:hAnsi="Times New Roman" w:cs="Times New Roman"/>
          <w:sz w:val="24"/>
          <w:szCs w:val="24"/>
        </w:rPr>
        <w:t>;</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6.10.4.</w:t>
      </w:r>
      <w:r w:rsidRPr="008D5ADB">
        <w:rPr>
          <w:rFonts w:ascii="Times New Roman" w:eastAsia="Arial Unicode MS" w:hAnsi="Times New Roman" w:cs="Times New Roman"/>
          <w:sz w:val="24"/>
          <w:szCs w:val="24"/>
        </w:rPr>
        <w:t xml:space="preserve"> Cumpre as exigências de reserva de cargos para pessoa com deficiência e para reabilitado da Previdência Social, previstas em lei e em outras normas específicas.</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6.11.</w:t>
      </w:r>
      <w:r w:rsidRPr="008D5ADB">
        <w:rPr>
          <w:rFonts w:ascii="Times New Roman" w:eastAsia="Arial Unicode MS" w:hAnsi="Times New Roman" w:cs="Times New Roman"/>
          <w:sz w:val="24"/>
          <w:szCs w:val="24"/>
        </w:rPr>
        <w:t xml:space="preserve"> O licitante organizado em cooperativa deverá declarar, ainda, em campo próprio do sistema eletrônico, que cumpre os requisitos estabelecidos no artigo 16 da Lei Federal nº 14.133/2021.</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6.12.</w:t>
      </w:r>
      <w:r w:rsidRPr="008D5ADB">
        <w:rPr>
          <w:rFonts w:ascii="Times New Roman" w:eastAsia="Arial Unicode MS" w:hAnsi="Times New Roman"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6.12.1</w:t>
      </w:r>
      <w:r w:rsidRPr="008D5ADB">
        <w:rPr>
          <w:rFonts w:ascii="Times New Roman" w:eastAsia="Arial Unicode MS" w:hAnsi="Times New Roman" w:cs="Times New Roman"/>
          <w:sz w:val="24"/>
          <w:szCs w:val="24"/>
        </w:rPr>
        <w:t>. No item exclusivo para participação de microempresas e empresas de pequeno porte, a assinalação do campo “não” impedirá o prosseguimento no certame, para aquele item/lote;</w:t>
      </w:r>
    </w:p>
    <w:p w:rsidR="00864BD9" w:rsidRPr="008D5ADB" w:rsidRDefault="00864BD9" w:rsidP="00864BD9">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6.12.2.</w:t>
      </w:r>
      <w:r w:rsidRPr="008D5ADB">
        <w:rPr>
          <w:rFonts w:ascii="Times New Roman" w:eastAsia="Arial Unicode MS" w:hAnsi="Times New Roman"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864BD9" w:rsidRPr="008D5ADB" w:rsidRDefault="00864BD9" w:rsidP="00864BD9">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6.13.</w:t>
      </w:r>
      <w:r w:rsidRPr="008D5ADB">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 DA ABERTURA DA SESSÃO PÚBLICA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7.1. </w:t>
      </w:r>
      <w:r>
        <w:rPr>
          <w:rFonts w:ascii="Times New Roman" w:hAnsi="Times New Roman" w:cs="Times New Roman"/>
          <w:sz w:val="24"/>
          <w:szCs w:val="24"/>
        </w:rPr>
        <w:t xml:space="preserve">No dia e hora indicados no preâmbulo, o pregoeiro abrirá a sessão pública, mediante a utilização de sua chave e senha.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7.2.</w:t>
      </w:r>
      <w:r>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7.3.</w:t>
      </w:r>
      <w:r>
        <w:rPr>
          <w:rFonts w:ascii="Times New Roman" w:hAnsi="Times New Roman" w:cs="Times New Roman"/>
          <w:sz w:val="24"/>
          <w:szCs w:val="24"/>
        </w:rPr>
        <w:t xml:space="preserve"> A comunicação entre o pregoeiro e os licitantes ocorrerá mediante troca de mensagens em campo próprio do sistema eletrônico.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7.4.</w:t>
      </w:r>
      <w:r>
        <w:rPr>
          <w:rFonts w:ascii="Times New Roman" w:hAnsi="Times New Roman" w:cs="Times New Roman"/>
          <w:sz w:val="24"/>
          <w:szCs w:val="24"/>
        </w:rPr>
        <w:t xml:space="preserve"> Iniciada a sessão, as propostas de preços contendo a descrição do objeto e do valor estarão disponíveis na internet. </w:t>
      </w: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jc w:val="both"/>
        <w:rPr>
          <w:rFonts w:ascii="Times New Roman" w:hAnsi="Times New Roman" w:cs="Times New Roman"/>
          <w:b/>
          <w:bCs/>
          <w:sz w:val="24"/>
          <w:szCs w:val="24"/>
        </w:rPr>
      </w:pPr>
      <w:bookmarkStart w:id="2" w:name="_Hlk508883518"/>
      <w:r>
        <w:rPr>
          <w:rFonts w:ascii="Times New Roman" w:hAnsi="Times New Roman" w:cs="Times New Roman"/>
          <w:b/>
          <w:bCs/>
          <w:sz w:val="24"/>
          <w:szCs w:val="24"/>
        </w:rPr>
        <w:t>8. DA CLASSIFICAÇÃO INICIAL DAS PROPOSTAS E FORMULAÇÃO DE LANCES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8.1.</w:t>
      </w:r>
      <w:r>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Serão desclassificadas as propostas que: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contiverem vícios insanáveis;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obedecerem às especificações técnicas pormenorizadas no edital;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apresentarem preços inexequíveis;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não tiverem sua exequibilidade demonstrada, quando exigido pela Administração;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apresentarem desconformidade com quaisquer outras exigências do edital, desde que insanável;</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8.3.</w:t>
      </w:r>
      <w:r>
        <w:rPr>
          <w:rFonts w:ascii="Times New Roman" w:hAnsi="Times New Roman" w:cs="Times New Roman"/>
          <w:sz w:val="24"/>
          <w:szCs w:val="24"/>
        </w:rPr>
        <w:t xml:space="preserve"> A verificação da conformidade das propostas poderá ser feita exclusivamente em relação à proposta mais bem classificada.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8.4. </w:t>
      </w:r>
      <w:r>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8.5.</w:t>
      </w:r>
      <w:r>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8.6.</w:t>
      </w:r>
      <w:r>
        <w:rPr>
          <w:rFonts w:ascii="Times New Roman" w:hAnsi="Times New Roman" w:cs="Times New Roman"/>
          <w:sz w:val="24"/>
          <w:szCs w:val="24"/>
        </w:rPr>
        <w:t xml:space="preserve"> Somente poderão participar da fase competitiva os autores das propostas classificadas.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8.7.</w:t>
      </w:r>
      <w:r>
        <w:rPr>
          <w:rFonts w:ascii="Times New Roman" w:hAnsi="Times New Roman" w:cs="Times New Roman"/>
          <w:sz w:val="24"/>
          <w:szCs w:val="24"/>
        </w:rPr>
        <w:t xml:space="preserve"> Os licitantes poderão oferecer lances sucessivos e </w:t>
      </w:r>
      <w:proofErr w:type="gramStart"/>
      <w:r>
        <w:rPr>
          <w:rFonts w:ascii="Times New Roman" w:hAnsi="Times New Roman" w:cs="Times New Roman"/>
          <w:sz w:val="24"/>
          <w:szCs w:val="24"/>
        </w:rPr>
        <w:t>serão</w:t>
      </w:r>
      <w:proofErr w:type="gramEnd"/>
      <w:r>
        <w:rPr>
          <w:rFonts w:ascii="Times New Roman" w:hAnsi="Times New Roman" w:cs="Times New Roman"/>
          <w:sz w:val="24"/>
          <w:szCs w:val="24"/>
        </w:rPr>
        <w:t xml:space="preserve"> informados, em tempo real, do valor do menor lance registrado, vedada a identificação do seu autor, observando o horário fixado para duração da etapa competitiva, e as seguintes regras: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8.8. </w:t>
      </w:r>
      <w:r>
        <w:rPr>
          <w:rFonts w:ascii="Times New Roman" w:hAnsi="Times New Roman" w:cs="Times New Roman"/>
          <w:sz w:val="24"/>
          <w:szCs w:val="24"/>
        </w:rPr>
        <w:t xml:space="preserve">O lance deverá ser ofertado pelo valor do item.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8.9.</w:t>
      </w:r>
      <w:r>
        <w:rPr>
          <w:rFonts w:ascii="Times New Roman" w:hAnsi="Times New Roman" w:cs="Times New Roman"/>
          <w:sz w:val="24"/>
          <w:szCs w:val="24"/>
        </w:rPr>
        <w:t xml:space="preserve"> Os licitantes poderão oferecer lances sucessivos, observado o horário fixado e as regras de aceitação dos mesmos.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8.9.1.</w:t>
      </w:r>
      <w:r>
        <w:rPr>
          <w:rFonts w:ascii="Times New Roman" w:hAnsi="Times New Roman" w:cs="Times New Roman"/>
          <w:sz w:val="24"/>
          <w:szCs w:val="24"/>
        </w:rPr>
        <w:t xml:space="preserve"> Só serão aceitos os lances cujos valores forem inferiores ao último lance que tenha sido anteriormente registrado no sistema.</w:t>
      </w:r>
    </w:p>
    <w:p w:rsidR="00493589" w:rsidRDefault="000657C4">
      <w:pPr>
        <w:spacing w:after="0" w:line="276" w:lineRule="auto"/>
        <w:jc w:val="both"/>
        <w:rPr>
          <w:rFonts w:ascii="Times New Roman" w:hAnsi="Times New Roman" w:cs="Times New Roman"/>
          <w:b/>
          <w:bCs/>
          <w:color w:val="FF0000"/>
          <w:sz w:val="24"/>
          <w:szCs w:val="24"/>
        </w:rPr>
      </w:pPr>
      <w:r>
        <w:rPr>
          <w:rFonts w:ascii="Times New Roman" w:hAnsi="Times New Roman" w:cs="Times New Roman"/>
          <w:b/>
          <w:bCs/>
          <w:sz w:val="24"/>
          <w:szCs w:val="24"/>
        </w:rPr>
        <w:t>8.10. O intervalo mínimo de diferença de valores entre os lances, que incidirá tanto em relação aos lances intermediários quanto em relação à proposta que cobrir a melhor oferta deverá ser de R$ 200,00 (duzentos reais).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8.11. </w:t>
      </w:r>
      <w:r>
        <w:rPr>
          <w:rFonts w:ascii="Times New Roman" w:hAnsi="Times New Roman" w:cs="Times New Roman"/>
          <w:sz w:val="24"/>
          <w:szCs w:val="24"/>
        </w:rPr>
        <w:t>Será adotado para o envio de lances no pregão eletrônico o modo de disputa “ABERTO</w:t>
      </w:r>
      <w:r w:rsidR="0020077F">
        <w:rPr>
          <w:rFonts w:ascii="Times New Roman" w:hAnsi="Times New Roman" w:cs="Times New Roman"/>
          <w:sz w:val="24"/>
          <w:szCs w:val="24"/>
        </w:rPr>
        <w:t xml:space="preserve"> E FECHADO</w:t>
      </w:r>
      <w:r>
        <w:rPr>
          <w:rFonts w:ascii="Times New Roman" w:hAnsi="Times New Roman" w:cs="Times New Roman"/>
          <w:sz w:val="24"/>
          <w:szCs w:val="24"/>
        </w:rPr>
        <w:t>”, em que os licitantes apresentarão lances públicos e sucessivos, com prorrogações.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w:t>
      </w:r>
      <w:r>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8.13.</w:t>
      </w:r>
      <w:r>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8.14.</w:t>
      </w:r>
      <w:r>
        <w:rPr>
          <w:rFonts w:ascii="Times New Roman" w:hAnsi="Times New Roman" w:cs="Times New Roman"/>
          <w:sz w:val="24"/>
          <w:szCs w:val="24"/>
        </w:rPr>
        <w:t xml:space="preserve"> Não havendo novos lances na forma estabelecida nos itens anteriores, a sessão pública encerrar-se-á automaticamente.</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8.15. </w:t>
      </w:r>
      <w:r>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8.16.</w:t>
      </w:r>
      <w:r>
        <w:rPr>
          <w:rFonts w:ascii="Times New Roman" w:hAnsi="Times New Roman" w:cs="Times New Roman"/>
          <w:sz w:val="24"/>
          <w:szCs w:val="24"/>
        </w:rPr>
        <w:t xml:space="preserve"> Não serão aceitos dois ou mais lances de mesmo valor, prevalecendo aquele que for recebido e registrado em primeiro lugar.</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8.17.</w:t>
      </w:r>
      <w:r>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8.18.</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8.19. </w:t>
      </w:r>
      <w:r>
        <w:rPr>
          <w:rFonts w:ascii="Times New Roman" w:hAnsi="Times New Roman" w:cs="Times New Roman"/>
          <w:sz w:val="24"/>
          <w:szCs w:val="24"/>
        </w:rPr>
        <w:t>O Critério de julgamento adotado será o menor preço por item, conforme definido neste Edital e seus anexos.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8.20. </w:t>
      </w:r>
      <w:r>
        <w:rPr>
          <w:rFonts w:ascii="Times New Roman" w:hAnsi="Times New Roman" w:cs="Times New Roman"/>
          <w:sz w:val="24"/>
          <w:szCs w:val="24"/>
        </w:rPr>
        <w:t>Caso a licitante não apresente lances, concorrerá com o valor de sua proposta.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A negociação será realizada por meio do sistema, podendo ser acompanhada pelos demais licitantes.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8.23</w:t>
      </w:r>
      <w:r>
        <w:rPr>
          <w:rFonts w:ascii="Times New Roman" w:hAnsi="Times New Roman" w:cs="Times New Roman"/>
          <w:sz w:val="24"/>
          <w:szCs w:val="24"/>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8.24</w:t>
      </w:r>
      <w:r>
        <w:rPr>
          <w:rFonts w:ascii="Times New Roman" w:hAnsi="Times New Roman" w:cs="Times New Roman"/>
          <w:sz w:val="24"/>
          <w:szCs w:val="24"/>
        </w:rPr>
        <w:t>. Após a negociação do preço, o Pregoeiro iniciará a fase de aceitação e julgamento da proposta.</w:t>
      </w: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9. DA NEGOCIAÇÃO E JULGAMENTO DAS PROPOSTAS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9.5, deste Edital.</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9.2. </w:t>
      </w:r>
      <w:r>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Não serão consideradas, para julgamento das propostas, vantagens não previstas no Edital.</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9.4.</w:t>
      </w:r>
      <w:r>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w:t>
      </w:r>
      <w:proofErr w:type="gramStart"/>
      <w:r>
        <w:rPr>
          <w:rFonts w:ascii="Times New Roman" w:hAnsi="Times New Roman" w:cs="Times New Roman"/>
          <w:sz w:val="24"/>
          <w:szCs w:val="24"/>
        </w:rPr>
        <w:t>sob pena</w:t>
      </w:r>
      <w:proofErr w:type="gramEnd"/>
      <w:r>
        <w:rPr>
          <w:rFonts w:ascii="Times New Roman" w:hAnsi="Times New Roman" w:cs="Times New Roman"/>
          <w:sz w:val="24"/>
          <w:szCs w:val="24"/>
        </w:rPr>
        <w:t xml:space="preserve"> de não aceitação da proposta.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b/>
          <w:bCs/>
          <w:sz w:val="24"/>
          <w:szCs w:val="24"/>
        </w:rPr>
        <w:t xml:space="preserve">9.5.1. </w:t>
      </w:r>
      <w:r>
        <w:rPr>
          <w:rFonts w:ascii="Times New Roman" w:hAnsi="Times New Roman" w:cs="Times New Roman"/>
          <w:sz w:val="24"/>
          <w:szCs w:val="24"/>
        </w:rPr>
        <w:t>É facultado ao pregoeiro prorrogar o prazo estabelecido, a partir de solicitação fundamentada feita no chat pelo licitante, antes de findo o prazo.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9.6. </w:t>
      </w:r>
      <w:r>
        <w:rPr>
          <w:rFonts w:ascii="Times New Roman" w:hAnsi="Times New Roman" w:cs="Times New Roman"/>
          <w:sz w:val="24"/>
          <w:szCs w:val="24"/>
        </w:rPr>
        <w:t>Se a proposta ou lance vencedor for desclassificado, o Pregoeiro examinará a proposta ou lance subsequente, e, assim sucessivamente, na ordem de classificação.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Havendo necessidade, o Pregoeiro suspenderá a sessão, informando no “chat” a nova data e horário para a sua continuidade.</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9.8.</w:t>
      </w:r>
      <w:r>
        <w:rPr>
          <w:rFonts w:ascii="Times New Roman" w:hAnsi="Times New Roman" w:cs="Times New Roman"/>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9.8.1.</w:t>
      </w:r>
      <w:r>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9.8.2. </w:t>
      </w:r>
      <w:r>
        <w:rPr>
          <w:rFonts w:ascii="Times New Roman" w:hAnsi="Times New Roman" w:cs="Times New Roman"/>
          <w:sz w:val="24"/>
          <w:szCs w:val="24"/>
        </w:rPr>
        <w:t xml:space="preserve"> A negociação será realizada por meio do sistema, podendo ser acompanhada pelos demais licitantes.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9.9.</w:t>
      </w:r>
      <w:r>
        <w:rPr>
          <w:rFonts w:ascii="Times New Roman" w:hAnsi="Times New Roman" w:cs="Times New Roman"/>
          <w:sz w:val="24"/>
          <w:szCs w:val="24"/>
        </w:rPr>
        <w:t xml:space="preserve"> Encerrada a análise quanto à aceitação da proposta, o pregoeiro verificará a habilitação do licitante, observado o disposto neste Edital.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9.10.</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9.10.1.</w:t>
      </w:r>
      <w:r>
        <w:rPr>
          <w:rFonts w:ascii="Times New Roman" w:hAnsi="Times New Roman" w:cs="Times New Roman"/>
          <w:sz w:val="24"/>
          <w:szCs w:val="24"/>
        </w:rPr>
        <w:t xml:space="preserve"> Quando a desconexão do pregoeiro persistir por tempo superior a 15 (quinze) minutos, a sessão do pregão será suspensa e terá reinicio somente após comunicação expressa aos participantes.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9.11.</w:t>
      </w:r>
      <w:r>
        <w:rPr>
          <w:rFonts w:ascii="Times New Roman" w:hAnsi="Times New Roman" w:cs="Times New Roman"/>
          <w:sz w:val="24"/>
          <w:szCs w:val="24"/>
        </w:rPr>
        <w:t xml:space="preserve"> A proposta final do licitante declarado vencedor deverá ser encaminhada no prazo de 03 (três) horas a contar da solicitação do Pregoeiro no sistema eletrônico e deverá ser anexada também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proposta por escrito, com os dados da empresa, nome do responsável, telefone para contato, e-mail e conta bancária para pagamento, conforme especificado no Capítulo 6.2, do presente Edital.</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9.12.</w:t>
      </w:r>
      <w:r>
        <w:rPr>
          <w:rFonts w:ascii="Times New Roman" w:hAnsi="Times New Roman" w:cs="Times New Roman"/>
          <w:sz w:val="24"/>
          <w:szCs w:val="24"/>
        </w:rPr>
        <w:t xml:space="preserve"> A proposta final deverá ser documentada nos autos e será levada em consideração no decorrer da execução do contrato e aplicação de eventual sanção à licitante, se for o caso.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9.13</w:t>
      </w:r>
      <w:r>
        <w:rPr>
          <w:rFonts w:ascii="Times New Roman" w:hAnsi="Times New Roman" w:cs="Times New Roman"/>
          <w:sz w:val="24"/>
          <w:szCs w:val="24"/>
        </w:rPr>
        <w:t>. Todas as especificações do objeto contidas na proposta, tais como marca, modelo, tipo, fabricante e procedência, vinculam a Contratada.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9.14.</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w:t>
      </w:r>
      <w:proofErr w:type="gramStart"/>
      <w:r>
        <w:rPr>
          <w:rFonts w:ascii="Times New Roman" w:hAnsi="Times New Roman" w:cs="Times New Roman"/>
          <w:sz w:val="24"/>
          <w:szCs w:val="24"/>
        </w:rPr>
        <w:t>sob pena</w:t>
      </w:r>
      <w:proofErr w:type="gramEnd"/>
      <w:r>
        <w:rPr>
          <w:rFonts w:ascii="Times New Roman" w:hAnsi="Times New Roman" w:cs="Times New Roman"/>
          <w:sz w:val="24"/>
          <w:szCs w:val="24"/>
        </w:rPr>
        <w:t xml:space="preserve"> de desclassificação.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9.15.</w:t>
      </w:r>
      <w:r>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 DAS CONDIÇÕES DE DESEMPATE</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w:t>
      </w:r>
      <w:r>
        <w:rPr>
          <w:rFonts w:ascii="Times New Roman" w:hAnsi="Times New Roman" w:cs="Times New Roman"/>
          <w:sz w:val="24"/>
          <w:szCs w:val="24"/>
        </w:rPr>
        <w:lastRenderedPageBreak/>
        <w:t>preferência de contratação para as beneficiárias que tiverem apresentado as declarações de que tratam o item 6.9 deste Edital.</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10.1.1.</w:t>
      </w:r>
      <w:r>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10.1.2.</w:t>
      </w:r>
      <w:r>
        <w:rPr>
          <w:rFonts w:ascii="Times New Roman" w:hAnsi="Times New Roman" w:cs="Times New Roman"/>
          <w:sz w:val="24"/>
          <w:szCs w:val="24"/>
        </w:rPr>
        <w:t xml:space="preserve"> Ocorrendo o empate, na forma do subitem anterior, proceder-se-á da seguinte forma: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A beneficiária detentora da proposta de menor valor será convocada via sistema para apresentar, no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minutos, nova proposta, inferior àquela considerada, até então, de menor preço, situação em que será declarada vencedora do certame.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Pr>
          <w:rFonts w:ascii="Times New Roman" w:hAnsi="Times New Roman" w:cs="Times New Roman"/>
          <w:sz w:val="24"/>
          <w:szCs w:val="24"/>
        </w:rPr>
        <w:t>deste</w:t>
      </w:r>
      <w:proofErr w:type="gramEnd"/>
      <w:r>
        <w:rPr>
          <w:rFonts w:ascii="Times New Roman" w:hAnsi="Times New Roman" w:cs="Times New Roman"/>
          <w:sz w:val="24"/>
          <w:szCs w:val="24"/>
        </w:rPr>
        <w:t xml:space="preserve"> edital, a apresentação de nova proposta, no prazo previsto na alínea a deste item.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10.1.3.</w:t>
      </w:r>
      <w:r>
        <w:rPr>
          <w:rFonts w:ascii="Times New Roman" w:hAnsi="Times New Roman" w:cs="Times New Roman"/>
          <w:sz w:val="24"/>
          <w:szCs w:val="24"/>
        </w:rPr>
        <w:t xml:space="preserve"> O disposto no item 10.1.2. </w:t>
      </w:r>
      <w:proofErr w:type="gramStart"/>
      <w:r>
        <w:rPr>
          <w:rFonts w:ascii="Times New Roman" w:hAnsi="Times New Roman" w:cs="Times New Roman"/>
          <w:sz w:val="24"/>
          <w:szCs w:val="24"/>
        </w:rPr>
        <w:t>não</w:t>
      </w:r>
      <w:proofErr w:type="gramEnd"/>
      <w:r>
        <w:rPr>
          <w:rFonts w:ascii="Times New Roman" w:hAnsi="Times New Roman" w:cs="Times New Roman"/>
          <w:sz w:val="24"/>
          <w:szCs w:val="24"/>
        </w:rPr>
        <w:t xml:space="preserve"> se aplica às hipóteses em que a proposta de menor valor inicial tiver sido apresentado por beneficiária da Lei Complementar nº 123/2006.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10.2.</w:t>
      </w:r>
      <w:r>
        <w:rPr>
          <w:rFonts w:ascii="Times New Roman" w:hAnsi="Times New Roman" w:cs="Times New Roman"/>
          <w:sz w:val="24"/>
          <w:szCs w:val="24"/>
        </w:rPr>
        <w:t xml:space="preserve"> Se não houver licitante que atenda ao item 10.1 e seus subitens, serão utilizados os seguintes critérios de desempate, nesta ordem: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disputa final, hipótese em que os licitantes empatados poderão apresentar nova proposta em ato contínuo à classificação;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avaliação do desempenho contratual prévio dos licitantes, para a qual </w:t>
      </w:r>
      <w:proofErr w:type="gramStart"/>
      <w:r>
        <w:rPr>
          <w:rFonts w:ascii="Times New Roman" w:hAnsi="Times New Roman" w:cs="Times New Roman"/>
          <w:sz w:val="24"/>
          <w:szCs w:val="24"/>
        </w:rPr>
        <w:t>serão</w:t>
      </w:r>
      <w:proofErr w:type="gramEnd"/>
      <w:r>
        <w:rPr>
          <w:rFonts w:ascii="Times New Roman" w:hAnsi="Times New Roman" w:cs="Times New Roman"/>
          <w:sz w:val="24"/>
          <w:szCs w:val="24"/>
        </w:rPr>
        <w:t xml:space="preserve"> ser utilizados registros cadastrais para efeito de atesto de cumprimento de obrigações decorrentes de outras contratações;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desenvolvimento pelo licitante de programa de integridade, conforme orientações dos órgãos de controle.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empresas estabelecidas no território do Estado do Rio Grande do Sul;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empresas brasileiras;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que invistam em pesquisa e no desenvolvimento de tecnologia no País;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empresas que comprovem a prática de mitigação, nos termos da Lei nº 12.187, de 29 de dezembro de 2009.</w:t>
      </w:r>
    </w:p>
    <w:p w:rsidR="00493589" w:rsidRDefault="00493589">
      <w:pPr>
        <w:spacing w:after="0" w:line="276" w:lineRule="auto"/>
        <w:jc w:val="both"/>
        <w:rPr>
          <w:rFonts w:ascii="Times New Roman" w:hAnsi="Times New Roman" w:cs="Times New Roman"/>
          <w:sz w:val="24"/>
          <w:szCs w:val="24"/>
        </w:rPr>
      </w:pPr>
    </w:p>
    <w:p w:rsidR="00A86157" w:rsidRDefault="00A86157">
      <w:pPr>
        <w:spacing w:after="0" w:line="276" w:lineRule="auto"/>
        <w:jc w:val="both"/>
        <w:rPr>
          <w:rFonts w:ascii="Times New Roman" w:hAnsi="Times New Roman" w:cs="Times New Roman"/>
          <w:sz w:val="24"/>
          <w:szCs w:val="24"/>
        </w:rPr>
      </w:pPr>
    </w:p>
    <w:p w:rsidR="00493589" w:rsidRDefault="000657C4">
      <w:pPr>
        <w:spacing w:after="0" w:line="276" w:lineRule="auto"/>
        <w:jc w:val="both"/>
        <w:rPr>
          <w:rFonts w:ascii="Times New Roman" w:hAnsi="Times New Roman" w:cs="Times New Roman"/>
          <w:b/>
          <w:bCs/>
          <w:sz w:val="24"/>
          <w:szCs w:val="24"/>
          <w:highlight w:val="yellow"/>
        </w:rPr>
      </w:pPr>
      <w:r>
        <w:rPr>
          <w:rFonts w:ascii="Times New Roman" w:hAnsi="Times New Roman" w:cs="Times New Roman"/>
          <w:b/>
          <w:bCs/>
          <w:sz w:val="24"/>
          <w:szCs w:val="24"/>
        </w:rPr>
        <w:t>11. DA HABILITAÇÃO</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11.1. </w:t>
      </w:r>
      <w:r w:rsidRPr="008D5ADB">
        <w:rPr>
          <w:rFonts w:ascii="Times New Roman" w:hAnsi="Times New Roman" w:cs="Times New Roman"/>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lastRenderedPageBreak/>
        <w:t>11.2.</w:t>
      </w:r>
      <w:r w:rsidRPr="008D5ADB">
        <w:rPr>
          <w:rFonts w:ascii="Times New Roman" w:hAnsi="Times New Roman" w:cs="Times New Roman"/>
          <w:sz w:val="24"/>
          <w:szCs w:val="24"/>
        </w:rPr>
        <w:t xml:space="preserve"> Constatada a existência de sanção, o Pregoeiro reputará o licitante inabilitado, por falta de condição de participação.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11.3.</w:t>
      </w:r>
      <w:r w:rsidRPr="008D5ADB">
        <w:rPr>
          <w:rFonts w:ascii="Times New Roman" w:hAnsi="Times New Roman" w:cs="Times New Roman"/>
          <w:sz w:val="24"/>
          <w:szCs w:val="24"/>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rsidR="00A86157" w:rsidRPr="008D5ADB" w:rsidRDefault="00A86157" w:rsidP="00A86157">
      <w:pPr>
        <w:spacing w:after="0" w:line="276" w:lineRule="auto"/>
        <w:ind w:firstLine="720"/>
        <w:jc w:val="both"/>
        <w:rPr>
          <w:rFonts w:ascii="Times New Roman" w:hAnsi="Times New Roman" w:cs="Times New Roman"/>
          <w:sz w:val="24"/>
          <w:szCs w:val="24"/>
        </w:rPr>
      </w:pPr>
      <w:r w:rsidRPr="008D5ADB">
        <w:rPr>
          <w:rFonts w:ascii="Times New Roman" w:hAnsi="Times New Roman" w:cs="Times New Roman"/>
          <w:b/>
          <w:bCs/>
          <w:sz w:val="24"/>
          <w:szCs w:val="24"/>
        </w:rPr>
        <w:t>11.3.1.</w:t>
      </w:r>
      <w:r w:rsidRPr="008D5ADB">
        <w:rPr>
          <w:rFonts w:ascii="Times New Roman" w:hAnsi="Times New Roman" w:cs="Times New Roman"/>
          <w:sz w:val="24"/>
          <w:szCs w:val="24"/>
        </w:rPr>
        <w:t xml:space="preserve"> É dever </w:t>
      </w:r>
      <w:proofErr w:type="gramStart"/>
      <w:r w:rsidRPr="008D5ADB">
        <w:rPr>
          <w:rFonts w:ascii="Times New Roman" w:hAnsi="Times New Roman" w:cs="Times New Roman"/>
          <w:sz w:val="24"/>
          <w:szCs w:val="24"/>
        </w:rPr>
        <w:t>do licitante atualizar</w:t>
      </w:r>
      <w:proofErr w:type="gramEnd"/>
      <w:r w:rsidRPr="008D5ADB">
        <w:rPr>
          <w:rFonts w:ascii="Times New Roman" w:hAnsi="Times New Roman" w:cs="Times New Roman"/>
          <w:sz w:val="24"/>
          <w:szCs w:val="24"/>
        </w:rPr>
        <w:t xml:space="preserve"> previamente as comprovações constantes do PORTAL DE COMPRAS PÚBLICAS, para que estejam vigentes na data da abertura da sessão pública, ou encaminhar, em conjunto com a apresentação da proposta, a respectiva documentação atualizada. </w:t>
      </w:r>
    </w:p>
    <w:p w:rsidR="00A86157" w:rsidRPr="008D5ADB" w:rsidRDefault="00A86157" w:rsidP="00A86157">
      <w:pPr>
        <w:spacing w:after="0" w:line="276" w:lineRule="auto"/>
        <w:ind w:firstLine="720"/>
        <w:jc w:val="both"/>
        <w:rPr>
          <w:rFonts w:ascii="Times New Roman" w:hAnsi="Times New Roman" w:cs="Times New Roman"/>
          <w:sz w:val="24"/>
          <w:szCs w:val="24"/>
        </w:rPr>
      </w:pPr>
      <w:r w:rsidRPr="008D5ADB">
        <w:rPr>
          <w:rFonts w:ascii="Times New Roman" w:hAnsi="Times New Roman" w:cs="Times New Roman"/>
          <w:b/>
          <w:bCs/>
          <w:sz w:val="24"/>
          <w:szCs w:val="24"/>
        </w:rPr>
        <w:t>11.3.2.</w:t>
      </w:r>
      <w:r w:rsidRPr="008D5ADB">
        <w:rPr>
          <w:rFonts w:ascii="Times New Roman" w:hAnsi="Times New Roman" w:cs="Times New Roman"/>
          <w:sz w:val="24"/>
          <w:szCs w:val="24"/>
        </w:rPr>
        <w:t xml:space="preserve"> O descumprimento do subitem acima implicará a inabilitação do licitante, exceto se a consulta aos sítios eletrônicos oficiais emissores de certidões feita pelo Pregoeiro lograr êxito em encontrar a(s) </w:t>
      </w:r>
      <w:proofErr w:type="gramStart"/>
      <w:r w:rsidRPr="008D5ADB">
        <w:rPr>
          <w:rFonts w:ascii="Times New Roman" w:hAnsi="Times New Roman" w:cs="Times New Roman"/>
          <w:sz w:val="24"/>
          <w:szCs w:val="24"/>
        </w:rPr>
        <w:t>certidão(</w:t>
      </w:r>
      <w:proofErr w:type="spellStart"/>
      <w:proofErr w:type="gramEnd"/>
      <w:r w:rsidRPr="008D5ADB">
        <w:rPr>
          <w:rFonts w:ascii="Times New Roman" w:hAnsi="Times New Roman" w:cs="Times New Roman"/>
          <w:sz w:val="24"/>
          <w:szCs w:val="24"/>
        </w:rPr>
        <w:t>ões</w:t>
      </w:r>
      <w:proofErr w:type="spellEnd"/>
      <w:r w:rsidRPr="008D5ADB">
        <w:rPr>
          <w:rFonts w:ascii="Times New Roman" w:hAnsi="Times New Roman" w:cs="Times New Roman"/>
          <w:sz w:val="24"/>
          <w:szCs w:val="24"/>
        </w:rPr>
        <w:t xml:space="preserve">) válida(s).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11.4.</w:t>
      </w:r>
      <w:r w:rsidRPr="008D5ADB">
        <w:rPr>
          <w:rFonts w:ascii="Times New Roman" w:hAnsi="Times New Roman" w:cs="Times New Roman"/>
          <w:sz w:val="24"/>
          <w:szCs w:val="24"/>
        </w:rPr>
        <w:t xml:space="preserve"> Havendo a necessidade de envio de </w:t>
      </w:r>
      <w:r w:rsidRPr="008D5ADB">
        <w:rPr>
          <w:rFonts w:ascii="Times New Roman" w:hAnsi="Times New Roman" w:cs="Times New Roman"/>
          <w:sz w:val="24"/>
          <w:szCs w:val="24"/>
          <w:u w:val="single"/>
        </w:rPr>
        <w:t>documentos de habilitação complementares</w:t>
      </w:r>
      <w:r w:rsidRPr="008D5ADB">
        <w:rPr>
          <w:rFonts w:ascii="Times New Roman" w:hAnsi="Times New Roman" w:cs="Times New Roman"/>
          <w:sz w:val="24"/>
          <w:szCs w:val="24"/>
        </w:rPr>
        <w:t xml:space="preserve">, necessários à confirmação daqueles exigidos neste Edital e já apresentados, o licitante será convocado a encaminhá-los, em formato digital, via sistema, no prazo de </w:t>
      </w:r>
      <w:r w:rsidRPr="008D5ADB">
        <w:rPr>
          <w:rFonts w:ascii="Times New Roman" w:hAnsi="Times New Roman" w:cs="Times New Roman"/>
          <w:sz w:val="24"/>
          <w:szCs w:val="24"/>
          <w:u w:val="single"/>
        </w:rPr>
        <w:t>ATÉ 02 (duas) horas,</w:t>
      </w:r>
      <w:r w:rsidRPr="008D5ADB">
        <w:rPr>
          <w:rFonts w:ascii="Times New Roman" w:hAnsi="Times New Roman" w:cs="Times New Roman"/>
          <w:sz w:val="24"/>
          <w:szCs w:val="24"/>
        </w:rPr>
        <w:t xml:space="preserve"> </w:t>
      </w:r>
      <w:proofErr w:type="gramStart"/>
      <w:r w:rsidRPr="008D5ADB">
        <w:rPr>
          <w:rFonts w:ascii="Times New Roman" w:hAnsi="Times New Roman" w:cs="Times New Roman"/>
          <w:sz w:val="24"/>
          <w:szCs w:val="24"/>
        </w:rPr>
        <w:t>sob pena</w:t>
      </w:r>
      <w:proofErr w:type="gramEnd"/>
      <w:r w:rsidRPr="008D5ADB">
        <w:rPr>
          <w:rFonts w:ascii="Times New Roman" w:hAnsi="Times New Roman" w:cs="Times New Roman"/>
          <w:sz w:val="24"/>
          <w:szCs w:val="24"/>
        </w:rPr>
        <w:t xml:space="preserve"> de inabilitação. O prazo estabelecido poderá ser prorrogado pelo Pregoeiro através de solicitação escrita e justificada do licitante via </w:t>
      </w:r>
      <w:proofErr w:type="gramStart"/>
      <w:r w:rsidRPr="008D5ADB">
        <w:rPr>
          <w:rFonts w:ascii="Times New Roman" w:hAnsi="Times New Roman" w:cs="Times New Roman"/>
          <w:sz w:val="24"/>
          <w:szCs w:val="24"/>
        </w:rPr>
        <w:t>chat no sistema, formulada antes de findo o prazo, e formalmente aceita pelo Pregoeiro</w:t>
      </w:r>
      <w:proofErr w:type="gramEnd"/>
      <w:r w:rsidRPr="008D5ADB">
        <w:rPr>
          <w:rFonts w:ascii="Times New Roman" w:hAnsi="Times New Roman" w:cs="Times New Roman"/>
          <w:sz w:val="24"/>
          <w:szCs w:val="24"/>
        </w:rPr>
        <w:t>.</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11.5.</w:t>
      </w:r>
      <w:r w:rsidRPr="008D5ADB">
        <w:rPr>
          <w:rFonts w:ascii="Times New Roman" w:hAnsi="Times New Roman" w:cs="Times New Roman"/>
          <w:sz w:val="24"/>
          <w:szCs w:val="24"/>
        </w:rPr>
        <w:t xml:space="preserve"> Somente haverá a necessidade de comprovação do preenchimento de requisitos mediante apresentação dos documentos originais </w:t>
      </w:r>
      <w:proofErr w:type="spellStart"/>
      <w:proofErr w:type="gramStart"/>
      <w:r w:rsidRPr="008D5ADB">
        <w:rPr>
          <w:rFonts w:ascii="Times New Roman" w:hAnsi="Times New Roman" w:cs="Times New Roman"/>
          <w:sz w:val="24"/>
          <w:szCs w:val="24"/>
        </w:rPr>
        <w:t>não-digitais</w:t>
      </w:r>
      <w:proofErr w:type="spellEnd"/>
      <w:proofErr w:type="gramEnd"/>
      <w:r w:rsidRPr="008D5ADB">
        <w:rPr>
          <w:rFonts w:ascii="Times New Roman" w:hAnsi="Times New Roman" w:cs="Times New Roman"/>
          <w:sz w:val="24"/>
          <w:szCs w:val="24"/>
        </w:rPr>
        <w:t xml:space="preserve"> quando houver dúvida em relação à integridade do documento digital.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11.6. </w:t>
      </w:r>
      <w:r w:rsidRPr="008D5ADB">
        <w:rPr>
          <w:rFonts w:ascii="Times New Roman" w:hAnsi="Times New Roman" w:cs="Times New Roman"/>
          <w:sz w:val="24"/>
          <w:szCs w:val="24"/>
        </w:rPr>
        <w:t xml:space="preserve">Não serão aceitos documentos de habilitação com indicação de CNPJ/CPF diferentes, salvo aqueles legalmente permitidos.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11.7.</w:t>
      </w:r>
      <w:r w:rsidRPr="008D5ADB">
        <w:rPr>
          <w:rFonts w:ascii="Times New Roman" w:hAnsi="Times New Roman" w:cs="Times New Roman"/>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11.7.1.</w:t>
      </w:r>
      <w:r w:rsidRPr="008D5ADB">
        <w:rPr>
          <w:rFonts w:ascii="Times New Roman" w:hAnsi="Times New Roman" w:cs="Times New Roman"/>
          <w:sz w:val="24"/>
          <w:szCs w:val="24"/>
        </w:rPr>
        <w:t xml:space="preserve"> Serão aceitos registros de CNPJ de licitante matriz e filial com diferenças de números de documentos pertinentes ao CND e ao CRF/FGTS, quando for comprovada a centralização do recolhimento dessas contribuições.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11.8.</w:t>
      </w:r>
      <w:r w:rsidRPr="008D5ADB">
        <w:rPr>
          <w:rFonts w:ascii="Times New Roman" w:hAnsi="Times New Roman" w:cs="Times New Roman"/>
          <w:sz w:val="24"/>
          <w:szCs w:val="24"/>
        </w:rPr>
        <w:t xml:space="preserve"> O licitante detentor do menor preço deverá apresentar toda a documentação exigida para efeito de comprovação de regularidade fiscal, mesmo que esta apresente alguma restrição, </w:t>
      </w:r>
      <w:proofErr w:type="gramStart"/>
      <w:r w:rsidRPr="008D5ADB">
        <w:rPr>
          <w:rFonts w:ascii="Times New Roman" w:hAnsi="Times New Roman" w:cs="Times New Roman"/>
          <w:sz w:val="24"/>
          <w:szCs w:val="24"/>
        </w:rPr>
        <w:t>sob pena</w:t>
      </w:r>
      <w:proofErr w:type="gramEnd"/>
      <w:r w:rsidRPr="008D5ADB">
        <w:rPr>
          <w:rFonts w:ascii="Times New Roman" w:hAnsi="Times New Roman" w:cs="Times New Roman"/>
          <w:sz w:val="24"/>
          <w:szCs w:val="24"/>
        </w:rPr>
        <w:t xml:space="preserve"> de inabilitação.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Observação: OS DOCUMENTOS DE HABILITAÇÃO EXIGIDOS NESTE ROL DEVERÃO OBRIGATORIAMENTE </w:t>
      </w:r>
      <w:proofErr w:type="gramStart"/>
      <w:r w:rsidRPr="008D5ADB">
        <w:rPr>
          <w:rFonts w:ascii="Times New Roman" w:hAnsi="Times New Roman" w:cs="Times New Roman"/>
          <w:b/>
          <w:bCs/>
          <w:sz w:val="24"/>
          <w:szCs w:val="24"/>
        </w:rPr>
        <w:t>SEREM</w:t>
      </w:r>
      <w:proofErr w:type="gramEnd"/>
      <w:r w:rsidRPr="008D5ADB">
        <w:rPr>
          <w:rFonts w:ascii="Times New Roman" w:hAnsi="Times New Roman" w:cs="Times New Roman"/>
          <w:b/>
          <w:bCs/>
          <w:sz w:val="24"/>
          <w:szCs w:val="24"/>
        </w:rPr>
        <w:t xml:space="preserve"> ANEXADOS CONJUNTAMENTE AO REGISTRO DA PROPOSTA</w:t>
      </w:r>
      <w:r w:rsidRPr="008D5ADB">
        <w:rPr>
          <w:rFonts w:ascii="Times New Roman" w:hAnsi="Times New Roman" w:cs="Times New Roman"/>
          <w:sz w:val="24"/>
          <w:szCs w:val="24"/>
        </w:rPr>
        <w:t>.</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11.9.</w:t>
      </w:r>
      <w:r w:rsidRPr="008D5ADB">
        <w:rPr>
          <w:rFonts w:ascii="Times New Roman" w:hAnsi="Times New Roman" w:cs="Times New Roman"/>
          <w:sz w:val="24"/>
          <w:szCs w:val="24"/>
        </w:rPr>
        <w:t xml:space="preserve"> A Habilitação das empresas para participarem da presente licitação será determinada pela apresentação dos seguintes documentos, que preferencialmente deverá ser apresentada em arquivo único anexado ao Portal de Compras:</w:t>
      </w:r>
    </w:p>
    <w:p w:rsidR="00A86157" w:rsidRPr="008D5ADB" w:rsidRDefault="00A86157" w:rsidP="00A86157">
      <w:pPr>
        <w:spacing w:after="0" w:line="276" w:lineRule="auto"/>
        <w:jc w:val="both"/>
        <w:rPr>
          <w:rFonts w:ascii="Times New Roman" w:hAnsi="Times New Roman" w:cs="Times New Roman"/>
          <w:b/>
          <w:bCs/>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11.9.1. Habilitação jurídica:</w:t>
      </w:r>
    </w:p>
    <w:p w:rsidR="00A86157" w:rsidRPr="008D5ADB"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a) Cópia do registro comercial, no caso de empresa individual;</w:t>
      </w:r>
    </w:p>
    <w:p w:rsidR="00A86157" w:rsidRPr="008D5ADB"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lastRenderedPageBreak/>
        <w:t>b) Cópia do ato constitutivo, estatuto ou contrato social em vigor, devidamente registrado, em se tratando de sociedades comerciais, e, no caso de sociedade por ações, acompanhado de documentos de eleição de seus administradores; e/</w:t>
      </w:r>
      <w:proofErr w:type="gramStart"/>
      <w:r w:rsidRPr="008D5ADB">
        <w:rPr>
          <w:rFonts w:ascii="Times New Roman" w:hAnsi="Times New Roman" w:cs="Times New Roman"/>
          <w:sz w:val="24"/>
          <w:szCs w:val="24"/>
        </w:rPr>
        <w:t>ou</w:t>
      </w:r>
      <w:proofErr w:type="gramEnd"/>
    </w:p>
    <w:p w:rsidR="00A86157" w:rsidRPr="008D5ADB"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rsidR="00A86157" w:rsidRPr="008D5ADB" w:rsidRDefault="00A86157" w:rsidP="00A86157">
      <w:pPr>
        <w:spacing w:after="0" w:line="276" w:lineRule="auto"/>
        <w:jc w:val="both"/>
        <w:rPr>
          <w:rFonts w:ascii="Times New Roman" w:hAnsi="Times New Roman" w:cs="Times New Roman"/>
          <w:sz w:val="24"/>
          <w:szCs w:val="24"/>
        </w:rPr>
      </w:pPr>
    </w:p>
    <w:p w:rsidR="00A86157" w:rsidRPr="008D5ADB" w:rsidRDefault="00A86157" w:rsidP="00A86157">
      <w:pPr>
        <w:spacing w:after="0" w:line="276" w:lineRule="auto"/>
        <w:jc w:val="both"/>
        <w:rPr>
          <w:rFonts w:ascii="Times New Roman" w:hAnsi="Times New Roman" w:cs="Times New Roman"/>
          <w:b/>
          <w:bCs/>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11.9.2. Habilitação fiscal, social e trabalhista:</w:t>
      </w:r>
    </w:p>
    <w:p w:rsidR="00A86157" w:rsidRPr="008D5ADB"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a) Prova de inscrição no Cadastro Nacional de Pessoa jurídica – CNPJ, extraída via internet;</w:t>
      </w:r>
    </w:p>
    <w:p w:rsidR="00A86157" w:rsidRPr="008D5ADB"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b) Comprovante de inscrição no cadastro de contribuintes estadual e/ou municipal, se houver, relativo ao domicílio ou sede do licitante, pertinente ao seu ramo de atividade e compatível com o objeto contratual;</w:t>
      </w:r>
    </w:p>
    <w:p w:rsidR="00A86157" w:rsidRPr="008D5ADB"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c) Prova de regularidade perante a Fazenda Federal, Estadual e Municipal do domicílio ou sede do licitante, ou outra equivalente, na forma da lei;</w:t>
      </w:r>
    </w:p>
    <w:p w:rsidR="00A86157" w:rsidRPr="008D5ADB"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 xml:space="preserve">d) Prova de regularidade relativa à Seguridade Social e ao FGTS, que demonstre cumprimento dos encargos sociais instituídos por lei; </w:t>
      </w:r>
      <w:proofErr w:type="gramStart"/>
      <w:r w:rsidRPr="008D5ADB">
        <w:rPr>
          <w:rFonts w:ascii="Times New Roman" w:hAnsi="Times New Roman" w:cs="Times New Roman"/>
          <w:sz w:val="24"/>
          <w:szCs w:val="24"/>
        </w:rPr>
        <w:t>e</w:t>
      </w:r>
      <w:proofErr w:type="gramEnd"/>
    </w:p>
    <w:p w:rsidR="00A86157" w:rsidRPr="008D5ADB"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 xml:space="preserve">e) Prova de regularidade perante a Justiça do Trabalho (CNDT). </w:t>
      </w:r>
    </w:p>
    <w:p w:rsidR="00A86157" w:rsidRPr="008D5ADB" w:rsidRDefault="00A86157" w:rsidP="00A86157">
      <w:pPr>
        <w:spacing w:after="0" w:line="276" w:lineRule="auto"/>
        <w:jc w:val="both"/>
        <w:rPr>
          <w:rFonts w:ascii="Times New Roman" w:hAnsi="Times New Roman" w:cs="Times New Roman"/>
          <w:sz w:val="24"/>
          <w:szCs w:val="24"/>
        </w:rPr>
      </w:pPr>
    </w:p>
    <w:p w:rsidR="00A86157" w:rsidRPr="008D5ADB" w:rsidRDefault="00A86157" w:rsidP="00A86157">
      <w:pPr>
        <w:spacing w:after="0" w:line="276" w:lineRule="auto"/>
        <w:jc w:val="both"/>
        <w:rPr>
          <w:rFonts w:ascii="Times New Roman" w:hAnsi="Times New Roman" w:cs="Times New Roman"/>
          <w:b/>
          <w:bCs/>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11.9.3. Habilitação econômico-financeira:</w:t>
      </w:r>
    </w:p>
    <w:p w:rsidR="00A86157"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rsidR="00A86157" w:rsidRDefault="00A86157" w:rsidP="00A86157">
      <w:pPr>
        <w:spacing w:after="0" w:line="276" w:lineRule="auto"/>
        <w:jc w:val="both"/>
        <w:rPr>
          <w:rFonts w:ascii="Times New Roman" w:hAnsi="Times New Roman" w:cs="Times New Roman"/>
          <w:sz w:val="24"/>
          <w:szCs w:val="24"/>
        </w:rPr>
      </w:pPr>
    </w:p>
    <w:p w:rsidR="00A86157" w:rsidRDefault="00A86157" w:rsidP="00A86157">
      <w:pPr>
        <w:spacing w:after="0"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11.9.4. Qualificação Técnica:</w:t>
      </w:r>
    </w:p>
    <w:p w:rsidR="00A86157" w:rsidRDefault="00A86157" w:rsidP="00A86157">
      <w:pPr>
        <w:spacing w:after="0" w:line="276" w:lineRule="auto"/>
        <w:jc w:val="both"/>
        <w:rPr>
          <w:rFonts w:ascii="SimSun" w:eastAsia="SimSun" w:hAnsi="SimSun" w:cs="SimSu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a) </w:t>
      </w:r>
      <w:r>
        <w:rPr>
          <w:rFonts w:ascii="Times New Roman" w:eastAsia="SimSun" w:hAnsi="Times New Roman" w:cs="Times New Roman"/>
          <w:sz w:val="24"/>
          <w:szCs w:val="24"/>
        </w:rPr>
        <w:t>Declaração de que o proponente é representante autorizado/credenciado da fabricante/montadora, dispondo em seu quadro de equipe técnica qualificada para prestar completa assistência técnica, bem como de possuir oficina autorizada da marca.</w:t>
      </w:r>
    </w:p>
    <w:p w:rsidR="00A86157" w:rsidRPr="008D5ADB" w:rsidRDefault="00A86157" w:rsidP="00A86157">
      <w:pPr>
        <w:spacing w:after="0" w:line="276" w:lineRule="auto"/>
        <w:jc w:val="both"/>
        <w:rPr>
          <w:rFonts w:ascii="Times New Roman" w:hAnsi="Times New Roman" w:cs="Times New Roman"/>
          <w:sz w:val="24"/>
          <w:szCs w:val="24"/>
        </w:rPr>
      </w:pPr>
    </w:p>
    <w:p w:rsidR="00A86157" w:rsidRPr="008D5ADB" w:rsidRDefault="00A86157" w:rsidP="00A86157">
      <w:pPr>
        <w:spacing w:after="0" w:line="276" w:lineRule="auto"/>
        <w:jc w:val="both"/>
        <w:rPr>
          <w:rFonts w:ascii="Times New Roman" w:hAnsi="Times New Roman" w:cs="Times New Roman"/>
          <w:sz w:val="24"/>
          <w:szCs w:val="24"/>
        </w:rPr>
      </w:pPr>
    </w:p>
    <w:p w:rsidR="00A86157" w:rsidRPr="008D5ADB" w:rsidRDefault="00A86157" w:rsidP="00A86157">
      <w:pPr>
        <w:spacing w:after="0" w:line="276" w:lineRule="auto"/>
        <w:jc w:val="both"/>
        <w:rPr>
          <w:rFonts w:ascii="Times New Roman" w:hAnsi="Times New Roman" w:cs="Times New Roman"/>
          <w:b/>
          <w:bCs/>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11.9.</w:t>
      </w:r>
      <w:r>
        <w:rPr>
          <w:rFonts w:ascii="Times New Roman" w:hAnsi="Times New Roman" w:cs="Times New Roman"/>
          <w:b/>
          <w:bCs/>
          <w:sz w:val="24"/>
          <w:szCs w:val="24"/>
        </w:rPr>
        <w:t>5</w:t>
      </w:r>
      <w:r w:rsidRPr="008D5ADB">
        <w:rPr>
          <w:rFonts w:ascii="Times New Roman" w:hAnsi="Times New Roman" w:cs="Times New Roman"/>
          <w:b/>
          <w:bCs/>
          <w:sz w:val="24"/>
          <w:szCs w:val="24"/>
        </w:rPr>
        <w:t>. Declarações:</w:t>
      </w:r>
    </w:p>
    <w:p w:rsidR="00A86157" w:rsidRPr="008D5ADB" w:rsidRDefault="00A86157" w:rsidP="00A86157">
      <w:pPr>
        <w:spacing w:after="0" w:line="276" w:lineRule="auto"/>
        <w:ind w:firstLineChars="550" w:firstLine="1320"/>
        <w:jc w:val="both"/>
        <w:rPr>
          <w:rFonts w:ascii="Times New Roman" w:hAnsi="Times New Roman" w:cs="Times New Roman"/>
          <w:sz w:val="24"/>
          <w:szCs w:val="24"/>
        </w:rPr>
      </w:pPr>
      <w:r w:rsidRPr="008D5ADB">
        <w:rPr>
          <w:rFonts w:ascii="Times New Roman" w:hAnsi="Times New Roman" w:cs="Times New Roman"/>
          <w:sz w:val="24"/>
          <w:szCs w:val="24"/>
        </w:rPr>
        <w:t xml:space="preserve"> 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sidRPr="008D5ADB">
        <w:rPr>
          <w:rFonts w:ascii="Times New Roman" w:hAnsi="Times New Roman" w:cs="Times New Roman"/>
          <w:b/>
          <w:bCs/>
          <w:sz w:val="24"/>
          <w:szCs w:val="24"/>
        </w:rPr>
        <w:t>Anexo IV</w:t>
      </w:r>
      <w:r w:rsidRPr="008D5ADB">
        <w:rPr>
          <w:rFonts w:ascii="Times New Roman" w:hAnsi="Times New Roman" w:cs="Times New Roman"/>
          <w:sz w:val="24"/>
          <w:szCs w:val="24"/>
        </w:rPr>
        <w:t xml:space="preserve"> deste Edital ou Certidão da Junta Comercial de Enquadramento de Micro Empresa ou Empresa de Pequeno Porte, ambas emitida/firmada no prazo de até 90 (noventa) dias contados da data de abertura do Pregão.</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sz w:val="24"/>
          <w:szCs w:val="24"/>
        </w:rPr>
        <w:tab/>
        <w:t xml:space="preserve">b) Declaração geral conjunta para habilitação, conforme modelo proposto no </w:t>
      </w:r>
      <w:r w:rsidRPr="008D5ADB">
        <w:rPr>
          <w:rFonts w:ascii="Times New Roman" w:hAnsi="Times New Roman" w:cs="Times New Roman"/>
          <w:b/>
          <w:bCs/>
          <w:sz w:val="24"/>
          <w:szCs w:val="24"/>
        </w:rPr>
        <w:t>Anexo V,</w:t>
      </w:r>
      <w:r w:rsidRPr="008D5ADB">
        <w:rPr>
          <w:rFonts w:ascii="Times New Roman" w:hAnsi="Times New Roman" w:cs="Times New Roman"/>
          <w:sz w:val="24"/>
          <w:szCs w:val="24"/>
        </w:rPr>
        <w:t xml:space="preserve"> deste Edital; </w:t>
      </w:r>
      <w:proofErr w:type="gramStart"/>
      <w:r w:rsidRPr="008D5ADB">
        <w:rPr>
          <w:rFonts w:ascii="Times New Roman" w:hAnsi="Times New Roman" w:cs="Times New Roman"/>
          <w:sz w:val="24"/>
          <w:szCs w:val="24"/>
        </w:rPr>
        <w:t>e</w:t>
      </w:r>
      <w:proofErr w:type="gramEnd"/>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lastRenderedPageBreak/>
        <w:t xml:space="preserve"> </w:t>
      </w:r>
      <w:r w:rsidRPr="008D5ADB">
        <w:rPr>
          <w:rFonts w:ascii="Times New Roman" w:hAnsi="Times New Roman" w:cs="Times New Roman"/>
          <w:sz w:val="24"/>
          <w:szCs w:val="24"/>
        </w:rPr>
        <w:tab/>
      </w:r>
      <w:r w:rsidRPr="008D5ADB">
        <w:rPr>
          <w:rFonts w:ascii="Times New Roman" w:hAnsi="Times New Roman" w:cs="Times New Roman"/>
          <w:sz w:val="24"/>
          <w:szCs w:val="24"/>
        </w:rPr>
        <w:tab/>
        <w:t xml:space="preserve">c) Declaração formal de conhecimento das obrigações, de possuir pessoal técnico adequado e disponível para a realização do objeto da licitação, conforme modelo constante no </w:t>
      </w:r>
      <w:r w:rsidRPr="008D5ADB">
        <w:rPr>
          <w:rFonts w:ascii="Times New Roman" w:hAnsi="Times New Roman" w:cs="Times New Roman"/>
          <w:b/>
          <w:bCs/>
          <w:sz w:val="24"/>
          <w:szCs w:val="24"/>
        </w:rPr>
        <w:t>Anexo III</w:t>
      </w:r>
      <w:r w:rsidRPr="008D5ADB">
        <w:rPr>
          <w:rFonts w:ascii="Times New Roman" w:hAnsi="Times New Roman" w:cs="Times New Roman"/>
          <w:sz w:val="24"/>
          <w:szCs w:val="24"/>
        </w:rPr>
        <w:t>, deste Edital.</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11.10. </w:t>
      </w:r>
      <w:r w:rsidRPr="008D5ADB">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11.10.1. </w:t>
      </w:r>
      <w:r w:rsidRPr="008D5ADB">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ab/>
        <w:t xml:space="preserve">11.10.2. </w:t>
      </w:r>
      <w:r w:rsidRPr="008D5ADB">
        <w:rPr>
          <w:rFonts w:ascii="Times New Roman" w:hAnsi="Times New Roman" w:cs="Times New Roman"/>
          <w:sz w:val="24"/>
          <w:szCs w:val="24"/>
        </w:rPr>
        <w:t>Atualização de documentos cuja validade tenha expirado após a data de recebimento das propostas.</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11.11.</w:t>
      </w:r>
      <w:r w:rsidRPr="008D5ADB">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11.12.</w:t>
      </w:r>
      <w:r w:rsidRPr="008D5ADB">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11.12.1. </w:t>
      </w:r>
      <w:r w:rsidRPr="008D5ADB">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11.12.2.</w:t>
      </w:r>
      <w:r w:rsidRPr="008D5ADB">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w:t>
      </w:r>
      <w:proofErr w:type="gramStart"/>
      <w:r w:rsidRPr="008D5ADB">
        <w:rPr>
          <w:rFonts w:ascii="Times New Roman" w:hAnsi="Times New Roman" w:cs="Times New Roman"/>
          <w:sz w:val="24"/>
          <w:szCs w:val="24"/>
        </w:rPr>
        <w:t>e</w:t>
      </w:r>
      <w:proofErr w:type="gramEnd"/>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11.12.3.</w:t>
      </w:r>
      <w:r w:rsidRPr="008D5ADB">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11.13.</w:t>
      </w:r>
      <w:r w:rsidRPr="008D5ADB">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11.14.</w:t>
      </w:r>
      <w:r w:rsidRPr="008D5ADB">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11.15.</w:t>
      </w:r>
      <w:r w:rsidRPr="008D5ADB">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8D5ADB">
        <w:rPr>
          <w:rFonts w:ascii="Times New Roman" w:hAnsi="Times New Roman" w:cs="Times New Roman"/>
          <w:sz w:val="24"/>
          <w:szCs w:val="24"/>
        </w:rPr>
        <w:t>sob pena</w:t>
      </w:r>
      <w:proofErr w:type="gramEnd"/>
      <w:r w:rsidRPr="008D5ADB">
        <w:rPr>
          <w:rFonts w:ascii="Times New Roman" w:hAnsi="Times New Roman" w:cs="Times New Roman"/>
          <w:sz w:val="24"/>
          <w:szCs w:val="24"/>
        </w:rPr>
        <w:t xml:space="preserve"> de inabilitação, além da aplicação das sanções cabíveis.</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lastRenderedPageBreak/>
        <w:t>11.16.</w:t>
      </w:r>
      <w:r w:rsidRPr="008D5ADB">
        <w:rPr>
          <w:rFonts w:ascii="Times New Roman" w:hAnsi="Times New Roman" w:cs="Times New Roman"/>
          <w:sz w:val="24"/>
          <w:szCs w:val="24"/>
        </w:rPr>
        <w:t xml:space="preserve"> Não havendo a comprovação cumulativa dos requisitos de habilitação, a inabilitação recairá sobre o(s) </w:t>
      </w:r>
      <w:proofErr w:type="gramStart"/>
      <w:r w:rsidRPr="008D5ADB">
        <w:rPr>
          <w:rFonts w:ascii="Times New Roman" w:hAnsi="Times New Roman" w:cs="Times New Roman"/>
          <w:sz w:val="24"/>
          <w:szCs w:val="24"/>
        </w:rPr>
        <w:t>item(</w:t>
      </w:r>
      <w:proofErr w:type="spellStart"/>
      <w:proofErr w:type="gramEnd"/>
      <w:r w:rsidRPr="008D5ADB">
        <w:rPr>
          <w:rFonts w:ascii="Times New Roman" w:hAnsi="Times New Roman" w:cs="Times New Roman"/>
          <w:sz w:val="24"/>
          <w:szCs w:val="24"/>
        </w:rPr>
        <w:t>ns</w:t>
      </w:r>
      <w:proofErr w:type="spellEnd"/>
      <w:r w:rsidRPr="008D5ADB">
        <w:rPr>
          <w:rFonts w:ascii="Times New Roman" w:hAnsi="Times New Roman" w:cs="Times New Roman"/>
          <w:sz w:val="24"/>
          <w:szCs w:val="24"/>
        </w:rPr>
        <w:t>) de menor(</w:t>
      </w:r>
      <w:proofErr w:type="spellStart"/>
      <w:r w:rsidRPr="008D5ADB">
        <w:rPr>
          <w:rFonts w:ascii="Times New Roman" w:hAnsi="Times New Roman" w:cs="Times New Roman"/>
          <w:sz w:val="24"/>
          <w:szCs w:val="24"/>
        </w:rPr>
        <w:t>es</w:t>
      </w:r>
      <w:proofErr w:type="spellEnd"/>
      <w:r w:rsidRPr="008D5ADB">
        <w:rPr>
          <w:rFonts w:ascii="Times New Roman" w:hAnsi="Times New Roman" w:cs="Times New Roman"/>
          <w:sz w:val="24"/>
          <w:szCs w:val="24"/>
        </w:rPr>
        <w:t>) valor(</w:t>
      </w:r>
      <w:proofErr w:type="spellStart"/>
      <w:r w:rsidRPr="008D5ADB">
        <w:rPr>
          <w:rFonts w:ascii="Times New Roman" w:hAnsi="Times New Roman" w:cs="Times New Roman"/>
          <w:sz w:val="24"/>
          <w:szCs w:val="24"/>
        </w:rPr>
        <w:t>es</w:t>
      </w:r>
      <w:proofErr w:type="spellEnd"/>
      <w:r w:rsidRPr="008D5ADB">
        <w:rPr>
          <w:rFonts w:ascii="Times New Roman" w:hAnsi="Times New Roman" w:cs="Times New Roman"/>
          <w:sz w:val="24"/>
          <w:szCs w:val="24"/>
        </w:rPr>
        <w:t>) cuja retirada(s) seja(m) suficiente(s) para a habilitação do licitante nos remanescentes.</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11.17.</w:t>
      </w:r>
      <w:r w:rsidRPr="008D5ADB">
        <w:rPr>
          <w:rFonts w:ascii="Times New Roman" w:hAnsi="Times New Roman" w:cs="Times New Roman"/>
          <w:sz w:val="24"/>
          <w:szCs w:val="24"/>
        </w:rPr>
        <w:t xml:space="preserve"> Se a licitante for matriz, todos os documentos deverão estar em nome da matriz.</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11.17.1</w:t>
      </w:r>
      <w:r w:rsidRPr="008D5ADB">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11.18.</w:t>
      </w:r>
      <w:r w:rsidRPr="008D5ADB">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w:t>
      </w:r>
      <w:proofErr w:type="gramStart"/>
      <w:r w:rsidRPr="008D5ADB">
        <w:rPr>
          <w:rFonts w:ascii="Times New Roman" w:hAnsi="Times New Roman" w:cs="Times New Roman"/>
          <w:sz w:val="24"/>
          <w:szCs w:val="24"/>
        </w:rPr>
        <w:t>a</w:t>
      </w:r>
      <w:proofErr w:type="gramEnd"/>
      <w:r w:rsidRPr="008D5ADB">
        <w:rPr>
          <w:rFonts w:ascii="Times New Roman" w:hAnsi="Times New Roman" w:cs="Times New Roman"/>
          <w:sz w:val="24"/>
          <w:szCs w:val="24"/>
        </w:rPr>
        <w:t xml:space="preserve"> data determinada para a sessão pública para abertura das propostas.</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11.19.</w:t>
      </w:r>
      <w:r w:rsidRPr="008D5ADB">
        <w:rPr>
          <w:rFonts w:ascii="Times New Roman" w:hAnsi="Times New Roman" w:cs="Times New Roman"/>
          <w:sz w:val="24"/>
          <w:szCs w:val="24"/>
        </w:rPr>
        <w:t xml:space="preserve"> Constatado o atendimento às exigências de habilitação fixadas no Edital, o licitante será declarado vencedor.</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11.20.</w:t>
      </w:r>
      <w:r w:rsidRPr="008D5ADB">
        <w:rPr>
          <w:rFonts w:ascii="Times New Roman" w:hAnsi="Times New Roman" w:cs="Times New Roman"/>
          <w:sz w:val="24"/>
          <w:szCs w:val="24"/>
        </w:rPr>
        <w:t xml:space="preserve"> Não serão aceitos “protocolos de entrega” ou “solicitação de documento”, em substituição aos documentos requeridos no presente Edital.</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11.21.</w:t>
      </w:r>
      <w:r w:rsidRPr="008D5ADB">
        <w:rPr>
          <w:rFonts w:ascii="Times New Roman" w:hAnsi="Times New Roman" w:cs="Times New Roman"/>
          <w:sz w:val="24"/>
          <w:szCs w:val="24"/>
        </w:rPr>
        <w:t xml:space="preserve"> A empresa licitante que convocada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p w:rsidR="00493589" w:rsidRDefault="00493589">
      <w:pPr>
        <w:spacing w:after="0" w:line="276" w:lineRule="auto"/>
        <w:jc w:val="both"/>
        <w:rPr>
          <w:rFonts w:ascii="Times New Roman" w:hAnsi="Times New Roman" w:cs="Times New Roman"/>
          <w:b/>
          <w:bCs/>
          <w:sz w:val="24"/>
          <w:szCs w:val="24"/>
        </w:rPr>
      </w:pPr>
      <w:bookmarkStart w:id="3" w:name="art67§3"/>
      <w:bookmarkStart w:id="4" w:name="art67§2"/>
      <w:bookmarkStart w:id="5" w:name="art67§1"/>
      <w:bookmarkEnd w:id="2"/>
      <w:bookmarkEnd w:id="3"/>
      <w:bookmarkEnd w:id="4"/>
      <w:bookmarkEnd w:id="5"/>
    </w:p>
    <w:p w:rsidR="00A86157" w:rsidRPr="008D5ADB" w:rsidRDefault="00A86157" w:rsidP="00A86157">
      <w:pPr>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12. DO ENCAMINHAMENTO DA PROPOSTA VENCEDORA:</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12.1. </w:t>
      </w:r>
      <w:r w:rsidRPr="008D5ADB">
        <w:rPr>
          <w:rFonts w:ascii="Times New Roman" w:hAnsi="Times New Roman" w:cs="Times New Roman"/>
          <w:b/>
          <w:bCs/>
          <w:sz w:val="24"/>
          <w:szCs w:val="24"/>
          <w:u w:val="single"/>
        </w:rPr>
        <w:t>A proposta final do licitante declarado vencedor deverá ser encaminhada no prazo de até 02 (duas) horas a contar da solicitação do Pregoeiro no sistema eletrônico</w:t>
      </w:r>
      <w:r w:rsidRPr="008D5ADB">
        <w:rPr>
          <w:rFonts w:ascii="Times New Roman" w:hAnsi="Times New Roman" w:cs="Times New Roman"/>
          <w:sz w:val="24"/>
          <w:szCs w:val="24"/>
        </w:rPr>
        <w:t xml:space="preserve"> e deverá:</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12.1.1. </w:t>
      </w:r>
      <w:r w:rsidRPr="008D5ADB">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ab/>
      </w:r>
      <w:r w:rsidRPr="008D5ADB">
        <w:rPr>
          <w:rFonts w:ascii="Times New Roman" w:hAnsi="Times New Roman" w:cs="Times New Roman"/>
          <w:b/>
          <w:bCs/>
          <w:sz w:val="24"/>
          <w:szCs w:val="24"/>
        </w:rPr>
        <w:t>12.1.2</w:t>
      </w:r>
      <w:r w:rsidRPr="008D5ADB">
        <w:rPr>
          <w:rFonts w:ascii="Times New Roman" w:hAnsi="Times New Roman" w:cs="Times New Roman"/>
          <w:sz w:val="24"/>
          <w:szCs w:val="24"/>
        </w:rPr>
        <w:t>. Conter a indicação da instituição financeira, número da conta e agência do licitante vencedor, para fins de pagamento.</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12.2</w:t>
      </w:r>
      <w:r w:rsidRPr="008D5ADB">
        <w:rPr>
          <w:rFonts w:ascii="Times New Roman" w:hAnsi="Times New Roman" w:cs="Times New Roman"/>
          <w:sz w:val="24"/>
          <w:szCs w:val="24"/>
        </w:rPr>
        <w:t>. Os preços deverão ser expressos em moeda corrente nacional, o valor unitári</w:t>
      </w:r>
      <w:r>
        <w:rPr>
          <w:rFonts w:ascii="Times New Roman" w:hAnsi="Times New Roman" w:cs="Times New Roman"/>
          <w:sz w:val="24"/>
          <w:szCs w:val="24"/>
        </w:rPr>
        <w:t>o em algarismos e o valor do lote</w:t>
      </w:r>
      <w:r w:rsidRPr="008D5ADB">
        <w:rPr>
          <w:rFonts w:ascii="Times New Roman" w:hAnsi="Times New Roman" w:cs="Times New Roman"/>
          <w:sz w:val="24"/>
          <w:szCs w:val="24"/>
        </w:rPr>
        <w:t xml:space="preserve"> em algarismos e por extenso.</w:t>
      </w:r>
    </w:p>
    <w:p w:rsidR="00A86157" w:rsidRPr="008D5ADB" w:rsidRDefault="00A86157" w:rsidP="00A86157">
      <w:pPr>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ab/>
        <w:t xml:space="preserve">12.2.1. </w:t>
      </w:r>
      <w:r w:rsidRPr="008D5ADB">
        <w:rPr>
          <w:rFonts w:ascii="Times New Roman" w:hAnsi="Times New Roman" w:cs="Times New Roman"/>
          <w:sz w:val="24"/>
          <w:szCs w:val="24"/>
        </w:rPr>
        <w:t>Ocorrendo divergência entre os preços unitários e o preço global</w:t>
      </w:r>
      <w:r>
        <w:rPr>
          <w:rFonts w:ascii="Times New Roman" w:hAnsi="Times New Roman" w:cs="Times New Roman"/>
          <w:sz w:val="24"/>
          <w:szCs w:val="24"/>
        </w:rPr>
        <w:t xml:space="preserve"> do lote</w:t>
      </w:r>
      <w:r w:rsidRPr="008D5ADB">
        <w:rPr>
          <w:rFonts w:ascii="Times New Roman" w:hAnsi="Times New Roman" w:cs="Times New Roman"/>
          <w:sz w:val="24"/>
          <w:szCs w:val="24"/>
        </w:rPr>
        <w:t>, prevalecerão os primeiros; no caso de divergência entre os valores numéricos e os valores expressos por extenso, prevalecerão estes últimos.</w:t>
      </w:r>
    </w:p>
    <w:p w:rsidR="00493589" w:rsidRDefault="000657C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13. DO RECURSO ADMINISTRATIVO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13.1. </w:t>
      </w:r>
      <w:r>
        <w:rPr>
          <w:rFonts w:ascii="Times New Roman" w:hAnsi="Times New Roman" w:cs="Times New Roman"/>
          <w:sz w:val="24"/>
          <w:szCs w:val="24"/>
        </w:rPr>
        <w:t xml:space="preserve">Caberá recurso, no prazo de </w:t>
      </w:r>
      <w:proofErr w:type="gramStart"/>
      <w:r>
        <w:rPr>
          <w:rFonts w:ascii="Times New Roman" w:hAnsi="Times New Roman" w:cs="Times New Roman"/>
          <w:sz w:val="24"/>
          <w:szCs w:val="24"/>
        </w:rPr>
        <w:t>3</w:t>
      </w:r>
      <w:proofErr w:type="gramEnd"/>
      <w:r>
        <w:rPr>
          <w:rFonts w:ascii="Times New Roman" w:hAnsi="Times New Roman" w:cs="Times New Roman"/>
          <w:sz w:val="24"/>
          <w:szCs w:val="24"/>
        </w:rPr>
        <w:t xml:space="preserve"> (três) dias úteis, contado da data de intimação ou de lavratura da ata, em face de: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a) ato que defira ou indefira pedido de pré-qualificação de interessado ou de inscrição em registro cadastral, sua alteração ou cancelamento;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b) julgamento das propostas;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c) ato de habilitação ou inabilitação de licitante;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ab/>
        <w:t xml:space="preserve">d) anulação ou revogação da licitação.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13.3.</w:t>
      </w:r>
      <w:r>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a) a intenção de recorrer deverá ser manifestada imediatamente, </w:t>
      </w:r>
      <w:proofErr w:type="gramStart"/>
      <w:r>
        <w:rPr>
          <w:rFonts w:ascii="Times New Roman" w:hAnsi="Times New Roman" w:cs="Times New Roman"/>
          <w:sz w:val="24"/>
          <w:szCs w:val="24"/>
        </w:rPr>
        <w:t>sob pena</w:t>
      </w:r>
      <w:proofErr w:type="gramEnd"/>
      <w:r>
        <w:rPr>
          <w:rFonts w:ascii="Times New Roman" w:hAnsi="Times New Roman" w:cs="Times New Roman"/>
          <w:sz w:val="24"/>
          <w:szCs w:val="24"/>
        </w:rPr>
        <w:t xml:space="preserve"> de preclusão, e o prazo para apresentação das razões recursais será iniciado na data de intimação ou de lavratura da ata de habilitação ou inabilitação;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b) a apreciação dar-se-á em fase única.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13.4.</w:t>
      </w:r>
      <w:r>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w:t>
      </w:r>
      <w:proofErr w:type="gramStart"/>
      <w:r>
        <w:rPr>
          <w:rFonts w:ascii="Times New Roman" w:hAnsi="Times New Roman" w:cs="Times New Roman"/>
          <w:sz w:val="24"/>
          <w:szCs w:val="24"/>
        </w:rPr>
        <w:t>3</w:t>
      </w:r>
      <w:proofErr w:type="gramEnd"/>
      <w:r>
        <w:rPr>
          <w:rFonts w:ascii="Times New Roman" w:hAnsi="Times New Roman" w:cs="Times New Roman"/>
          <w:sz w:val="24"/>
          <w:szCs w:val="24"/>
        </w:rPr>
        <w:t xml:space="preserve"> (três) dias úteis, encaminhará o recurso com a sua motivação à autoridade superior, a qual deverá proferir sua decisão no prazo máximo de 10 (dez) dias úteis, contado do recebimento dos autos.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13.5.</w:t>
      </w:r>
      <w:r>
        <w:rPr>
          <w:rFonts w:ascii="Times New Roman" w:hAnsi="Times New Roman" w:cs="Times New Roman"/>
          <w:sz w:val="24"/>
          <w:szCs w:val="24"/>
        </w:rPr>
        <w:t xml:space="preserve"> O acolhimento do recurso implicará invalidação apenas de ato insuscetível de aproveitamento.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13.6. </w:t>
      </w:r>
      <w:r>
        <w:rPr>
          <w:rFonts w:ascii="Times New Roman" w:hAnsi="Times New Roman" w:cs="Times New Roman"/>
          <w:sz w:val="24"/>
          <w:szCs w:val="24"/>
        </w:rPr>
        <w:t>O recurso interposto dará efeito suspensivo ao ato ou à decisão recorrida, até que sobrevenha decisão final da autoridade competente.</w:t>
      </w: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14. DA REABERTURA DA SESSÃO PÚBLICA: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14.1.  </w:t>
      </w:r>
      <w:r>
        <w:rPr>
          <w:rFonts w:ascii="Times New Roman" w:hAnsi="Times New Roman" w:cs="Times New Roman"/>
          <w:sz w:val="24"/>
          <w:szCs w:val="24"/>
        </w:rPr>
        <w:t>A sessão pública poderá ser reaberta:</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14.1.1. </w:t>
      </w:r>
      <w:r>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14.1.2.</w:t>
      </w:r>
      <w:r>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15. DO ENCERRAMENTO DA LICITAÇÃO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15.1.</w:t>
      </w:r>
      <w:r>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determinar o retorno dos autos para saneamento de irregularidades;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revogar a licitação por motivo de conveniência e oportunidade;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proceder à anulação da licitação, de ofício ou mediante provocação de terceiros, sempre que presente ilegalidade insanável;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adjudicar o objeto e homologar a licitação.</w:t>
      </w: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16. CONDIÇÕES DE CONTRATAÇÃO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16.1. </w:t>
      </w:r>
      <w:r>
        <w:rPr>
          <w:rFonts w:ascii="Times New Roman" w:hAnsi="Times New Roman" w:cs="Times New Roman"/>
          <w:sz w:val="24"/>
          <w:szCs w:val="24"/>
        </w:rPr>
        <w:t xml:space="preserve">O licitante vencedor será convocado para assinar o contrato, dentro do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 úteis, sob pena de decair o direito à contratação, sem prejuízo das sanções previstas neste Edital.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16.2. </w:t>
      </w:r>
      <w:r>
        <w:rPr>
          <w:rFonts w:ascii="Times New Roman" w:hAnsi="Times New Roman" w:cs="Times New Roman"/>
          <w:sz w:val="24"/>
          <w:szCs w:val="24"/>
        </w:rPr>
        <w:t xml:space="preserve">O prazo de convocação poderá ser prorrogado </w:t>
      </w: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(uma) vez, por igual período, mediante solicitação da parte, durante seu transcurso, devidamente justificada, e desde que o motivo apresentado seja aceito pela Administração.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16.3</w:t>
      </w:r>
      <w:r>
        <w:rPr>
          <w:rFonts w:ascii="Times New Roman" w:hAnsi="Times New Roman" w:cs="Times New Roman"/>
          <w:sz w:val="24"/>
          <w:szCs w:val="24"/>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16.4. </w:t>
      </w:r>
      <w:r>
        <w:rPr>
          <w:rFonts w:ascii="Times New Roman" w:hAnsi="Times New Roman" w:cs="Times New Roman"/>
          <w:sz w:val="24"/>
          <w:szCs w:val="24"/>
        </w:rPr>
        <w:t xml:space="preserve">Na hipótese de nenhum dos licitantes </w:t>
      </w:r>
      <w:proofErr w:type="gramStart"/>
      <w:r>
        <w:rPr>
          <w:rFonts w:ascii="Times New Roman" w:hAnsi="Times New Roman" w:cs="Times New Roman"/>
          <w:sz w:val="24"/>
          <w:szCs w:val="24"/>
        </w:rPr>
        <w:t>aceitar</w:t>
      </w:r>
      <w:proofErr w:type="gramEnd"/>
      <w:r>
        <w:rPr>
          <w:rFonts w:ascii="Times New Roman" w:hAnsi="Times New Roman" w:cs="Times New Roman"/>
          <w:sz w:val="24"/>
          <w:szCs w:val="24"/>
        </w:rPr>
        <w:t xml:space="preserve"> a contratação, nos termos do 16.3. </w:t>
      </w:r>
      <w:proofErr w:type="gramStart"/>
      <w:r>
        <w:rPr>
          <w:rFonts w:ascii="Times New Roman" w:hAnsi="Times New Roman" w:cs="Times New Roman"/>
          <w:sz w:val="24"/>
          <w:szCs w:val="24"/>
        </w:rPr>
        <w:t>deste</w:t>
      </w:r>
      <w:proofErr w:type="gramEnd"/>
      <w:r>
        <w:rPr>
          <w:rFonts w:ascii="Times New Roman" w:hAnsi="Times New Roman" w:cs="Times New Roman"/>
          <w:sz w:val="24"/>
          <w:szCs w:val="24"/>
        </w:rPr>
        <w:t xml:space="preserve"> Edital, a Administração, observados o valor estimado e sua eventual atualização nos termos do edital, poderá: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convocar os licitantes remanescentes para negociação, na ordem de classificação, com vistas à obtenção de preço melhor, mesmo que acima do preço do adjudicatário;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adjudicar e celebrar o contrato nas condições ofertadas pelos licitantes remanescentes, atendida a ordem classificatória, quando frustrada a negociação de melhor condição.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16.5.</w:t>
      </w:r>
      <w:r>
        <w:rPr>
          <w:rFonts w:ascii="Times New Roman" w:hAnsi="Times New Roman" w:cs="Times New Roman"/>
          <w:sz w:val="24"/>
          <w:szCs w:val="24"/>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16.6. </w:t>
      </w:r>
      <w:r>
        <w:rPr>
          <w:rFonts w:ascii="Times New Roman" w:hAnsi="Times New Roman" w:cs="Times New Roman"/>
          <w:sz w:val="24"/>
          <w:szCs w:val="24"/>
        </w:rPr>
        <w:t xml:space="preserve">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16.7.</w:t>
      </w:r>
      <w:r>
        <w:rPr>
          <w:rFonts w:ascii="Times New Roman" w:hAnsi="Times New Roman" w:cs="Times New Roman"/>
          <w:sz w:val="24"/>
          <w:szCs w:val="24"/>
        </w:rPr>
        <w:t xml:space="preserve"> Assistirá </w:t>
      </w:r>
      <w:proofErr w:type="gramStart"/>
      <w:r>
        <w:rPr>
          <w:rFonts w:ascii="Times New Roman" w:hAnsi="Times New Roman" w:cs="Times New Roman"/>
          <w:sz w:val="24"/>
          <w:szCs w:val="24"/>
        </w:rPr>
        <w:t>à</w:t>
      </w:r>
      <w:proofErr w:type="gramEnd"/>
      <w:r>
        <w:rPr>
          <w:rFonts w:ascii="Times New Roman" w:hAnsi="Times New Roman" w:cs="Times New Roman"/>
          <w:sz w:val="24"/>
          <w:szCs w:val="24"/>
        </w:rPr>
        <w:t xml:space="preserve">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17. DA VIGÊNCIA DO CONTRATO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17.1.</w:t>
      </w:r>
      <w:r>
        <w:rPr>
          <w:rFonts w:ascii="Times New Roman" w:hAnsi="Times New Roman" w:cs="Times New Roman"/>
          <w:sz w:val="24"/>
          <w:szCs w:val="24"/>
        </w:rPr>
        <w:t xml:space="preserve"> O contrato decorrente da presente licitação terá vigência de 90 (noventa) dias a contar da data de sua assinatura, não se admitindo prorrogação, salvo nas hipóteses previstas em lei.</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17.2</w:t>
      </w:r>
      <w:r>
        <w:rPr>
          <w:rFonts w:ascii="Times New Roman" w:hAnsi="Times New Roman" w:cs="Times New Roman"/>
          <w:sz w:val="24"/>
          <w:szCs w:val="24"/>
        </w:rPr>
        <w:t xml:space="preserve">. A contratada se obriga a manter, durante toda a vigência do contrato, em compatibilidade com as obrigações assumidas, todas as condições de habilitação e qualificação exigidas na licitação. </w:t>
      </w:r>
    </w:p>
    <w:p w:rsidR="00493589" w:rsidRDefault="00493589">
      <w:pPr>
        <w:spacing w:after="0" w:line="276" w:lineRule="auto"/>
        <w:jc w:val="both"/>
        <w:rPr>
          <w:sz w:val="24"/>
          <w:szCs w:val="24"/>
        </w:rPr>
      </w:pPr>
    </w:p>
    <w:p w:rsidR="00493589" w:rsidRDefault="000657C4">
      <w:pPr>
        <w:numPr>
          <w:ilvl w:val="0"/>
          <w:numId w:val="2"/>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ENTREGA DO OBJETO</w:t>
      </w:r>
    </w:p>
    <w:p w:rsidR="00493589" w:rsidRDefault="000657C4">
      <w:pPr>
        <w:pStyle w:val="PargrafodaLista"/>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O veículo dever</w:t>
      </w:r>
      <w:r w:rsidR="000B071C">
        <w:rPr>
          <w:rFonts w:ascii="Times New Roman" w:hAnsi="Times New Roman" w:cs="Times New Roman"/>
          <w:sz w:val="24"/>
          <w:szCs w:val="24"/>
        </w:rPr>
        <w:t>á</w:t>
      </w:r>
      <w:r>
        <w:rPr>
          <w:rFonts w:ascii="Times New Roman" w:hAnsi="Times New Roman" w:cs="Times New Roman"/>
          <w:sz w:val="24"/>
          <w:szCs w:val="24"/>
        </w:rPr>
        <w:t xml:space="preserve"> ser entregue, cumprindo todas as especificações descritas, sem custos adicionais, diretamente na sede da Prefeitura Municipal</w:t>
      </w:r>
      <w:r w:rsidR="000B071C">
        <w:rPr>
          <w:rFonts w:ascii="Times New Roman" w:hAnsi="Times New Roman" w:cs="Times New Roman"/>
          <w:sz w:val="24"/>
          <w:szCs w:val="24"/>
        </w:rPr>
        <w:t xml:space="preserve"> de Teutônia</w:t>
      </w:r>
      <w:r>
        <w:rPr>
          <w:rFonts w:ascii="Times New Roman" w:hAnsi="Times New Roman" w:cs="Times New Roman"/>
          <w:sz w:val="24"/>
          <w:szCs w:val="24"/>
        </w:rPr>
        <w:t xml:space="preserve">, situada na Avenida 01 Oeste, nº 878, Bairro Centro Administrativo, Teutônia/RS, CEP 95890-000, em data e horário </w:t>
      </w:r>
      <w:r>
        <w:rPr>
          <w:rFonts w:ascii="Times New Roman" w:hAnsi="Times New Roman" w:cs="Times New Roman"/>
          <w:sz w:val="24"/>
          <w:szCs w:val="24"/>
        </w:rPr>
        <w:lastRenderedPageBreak/>
        <w:t xml:space="preserve">previamente agendados para a entrega técnica, diretamente com os fiscais designados, por meio do telefone (51) 3762-7700 – ramal 5184 - Setor de Frotas. </w:t>
      </w:r>
    </w:p>
    <w:p w:rsidR="00493589" w:rsidRDefault="000657C4">
      <w:pPr>
        <w:pStyle w:val="PargrafodaLista"/>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O prazo para entrega do be</w:t>
      </w:r>
      <w:r w:rsidR="000B071C">
        <w:rPr>
          <w:rFonts w:ascii="Times New Roman" w:hAnsi="Times New Roman" w:cs="Times New Roman"/>
          <w:sz w:val="24"/>
          <w:szCs w:val="24"/>
        </w:rPr>
        <w:t>m</w:t>
      </w:r>
      <w:r>
        <w:rPr>
          <w:rFonts w:ascii="Times New Roman" w:hAnsi="Times New Roman" w:cs="Times New Roman"/>
          <w:sz w:val="24"/>
          <w:szCs w:val="24"/>
        </w:rPr>
        <w:t xml:space="preserve"> será de </w:t>
      </w:r>
      <w:r>
        <w:rPr>
          <w:rFonts w:ascii="Times New Roman" w:hAnsi="Times New Roman" w:cs="Times New Roman"/>
          <w:b/>
          <w:bCs/>
          <w:sz w:val="24"/>
          <w:szCs w:val="24"/>
          <w:u w:val="single"/>
        </w:rPr>
        <w:t>até 90 (noventa) dias corridos</w:t>
      </w:r>
      <w:r>
        <w:rPr>
          <w:rFonts w:ascii="Times New Roman" w:hAnsi="Times New Roman" w:cs="Times New Roman"/>
          <w:sz w:val="24"/>
          <w:szCs w:val="24"/>
        </w:rPr>
        <w:t>, contados a partir da data de assinatura do contrato.</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w:t>
      </w:r>
      <w:r w:rsidR="000B071C">
        <w:rPr>
          <w:rFonts w:ascii="Times New Roman" w:hAnsi="Times New Roman" w:cs="Times New Roman"/>
          <w:b/>
          <w:bCs/>
          <w:sz w:val="24"/>
          <w:szCs w:val="24"/>
        </w:rPr>
        <w:t>2</w:t>
      </w:r>
      <w:r>
        <w:rPr>
          <w:rFonts w:ascii="Times New Roman" w:hAnsi="Times New Roman" w:cs="Times New Roman"/>
          <w:b/>
          <w:bCs/>
          <w:sz w:val="24"/>
          <w:szCs w:val="24"/>
        </w:rPr>
        <w:t>.1</w:t>
      </w:r>
      <w:r>
        <w:rPr>
          <w:rFonts w:ascii="Times New Roman" w:hAnsi="Times New Roman" w:cs="Times New Roman"/>
          <w:sz w:val="24"/>
          <w:szCs w:val="24"/>
        </w:rPr>
        <w:t xml:space="preserve"> Eventual necessidade de prorrogação do prazo de entrega previsto no item 18.</w:t>
      </w:r>
      <w:r w:rsidR="000B071C">
        <w:rPr>
          <w:rFonts w:ascii="Times New Roman" w:hAnsi="Times New Roman" w:cs="Times New Roman"/>
          <w:sz w:val="24"/>
          <w:szCs w:val="24"/>
        </w:rPr>
        <w:t>2</w:t>
      </w:r>
      <w:r>
        <w:rPr>
          <w:rFonts w:ascii="Times New Roman" w:hAnsi="Times New Roman" w:cs="Times New Roman"/>
          <w:sz w:val="24"/>
          <w:szCs w:val="24"/>
        </w:rPr>
        <w:t xml:space="preserve">, é </w:t>
      </w:r>
      <w:proofErr w:type="gramStart"/>
      <w:r>
        <w:rPr>
          <w:rFonts w:ascii="Times New Roman" w:hAnsi="Times New Roman" w:cs="Times New Roman"/>
          <w:sz w:val="24"/>
          <w:szCs w:val="24"/>
        </w:rPr>
        <w:t>condicionado</w:t>
      </w:r>
      <w:proofErr w:type="gramEnd"/>
      <w:r>
        <w:rPr>
          <w:rFonts w:ascii="Times New Roman" w:hAnsi="Times New Roman" w:cs="Times New Roman"/>
          <w:sz w:val="24"/>
          <w:szCs w:val="24"/>
        </w:rPr>
        <w:t xml:space="preserve"> a prévio pedido da licitante vencedora, acompanhado de comprovação do impedimento de cumprimento do prazo, e autorização da Administração Municipal.</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w:t>
      </w:r>
      <w:r w:rsidR="000B071C">
        <w:rPr>
          <w:rFonts w:ascii="Times New Roman" w:hAnsi="Times New Roman" w:cs="Times New Roman"/>
          <w:b/>
          <w:bCs/>
          <w:sz w:val="24"/>
          <w:szCs w:val="24"/>
        </w:rPr>
        <w:t>3</w:t>
      </w:r>
      <w:r>
        <w:rPr>
          <w:rFonts w:ascii="Times New Roman" w:hAnsi="Times New Roman" w:cs="Times New Roman"/>
          <w:b/>
          <w:bCs/>
          <w:sz w:val="24"/>
          <w:szCs w:val="24"/>
        </w:rPr>
        <w:t>.</w:t>
      </w:r>
      <w:r>
        <w:rPr>
          <w:rFonts w:ascii="Times New Roman" w:hAnsi="Times New Roman" w:cs="Times New Roman"/>
          <w:sz w:val="24"/>
          <w:szCs w:val="24"/>
        </w:rPr>
        <w:t xml:space="preserve"> O recebimento definitivo será realizado no prazo de até 15 (quinze) dias, contados a partir da data de entrega, condicionado à verificação da conformidade do objeto com as especificações técnicas exigidas.</w:t>
      </w:r>
    </w:p>
    <w:p w:rsidR="00493589" w:rsidRDefault="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w:t>
      </w:r>
      <w:r w:rsidR="000B071C">
        <w:rPr>
          <w:rFonts w:ascii="Times New Roman" w:hAnsi="Times New Roman" w:cs="Times New Roman"/>
          <w:b/>
          <w:bCs/>
          <w:sz w:val="24"/>
          <w:szCs w:val="24"/>
        </w:rPr>
        <w:t>4</w:t>
      </w:r>
      <w:r>
        <w:rPr>
          <w:rFonts w:ascii="Times New Roman" w:hAnsi="Times New Roman" w:cs="Times New Roman"/>
          <w:b/>
          <w:bCs/>
          <w:sz w:val="24"/>
          <w:szCs w:val="24"/>
        </w:rPr>
        <w:t xml:space="preserve">. </w:t>
      </w:r>
      <w:r>
        <w:rPr>
          <w:rFonts w:ascii="Times New Roman" w:hAnsi="Times New Roman" w:cs="Times New Roman"/>
          <w:sz w:val="24"/>
          <w:szCs w:val="24"/>
        </w:rPr>
        <w:t>Caso o be</w:t>
      </w:r>
      <w:r w:rsidR="000B071C">
        <w:rPr>
          <w:rFonts w:ascii="Times New Roman" w:hAnsi="Times New Roman" w:cs="Times New Roman"/>
          <w:sz w:val="24"/>
          <w:szCs w:val="24"/>
        </w:rPr>
        <w:t>m</w:t>
      </w:r>
      <w:r>
        <w:rPr>
          <w:rFonts w:ascii="Times New Roman" w:hAnsi="Times New Roman" w:cs="Times New Roman"/>
          <w:sz w:val="24"/>
          <w:szCs w:val="24"/>
        </w:rPr>
        <w:t xml:space="preserve"> entregue seja entregue em desacordo com as especificações do edital ou contrato, será sumariamente recusad</w:t>
      </w:r>
      <w:r w:rsidR="000B071C">
        <w:rPr>
          <w:rFonts w:ascii="Times New Roman" w:hAnsi="Times New Roman" w:cs="Times New Roman"/>
          <w:sz w:val="24"/>
          <w:szCs w:val="24"/>
        </w:rPr>
        <w:t>o</w:t>
      </w:r>
      <w:r>
        <w:rPr>
          <w:rFonts w:ascii="Times New Roman" w:hAnsi="Times New Roman" w:cs="Times New Roman"/>
          <w:sz w:val="24"/>
          <w:szCs w:val="24"/>
        </w:rPr>
        <w:t xml:space="preserve"> ou devolvid</w:t>
      </w:r>
      <w:r w:rsidR="000B071C">
        <w:rPr>
          <w:rFonts w:ascii="Times New Roman" w:hAnsi="Times New Roman" w:cs="Times New Roman"/>
          <w:sz w:val="24"/>
          <w:szCs w:val="24"/>
        </w:rPr>
        <w:t>o</w:t>
      </w:r>
      <w:r>
        <w:rPr>
          <w:rFonts w:ascii="Times New Roman" w:hAnsi="Times New Roman" w:cs="Times New Roman"/>
          <w:sz w:val="24"/>
          <w:szCs w:val="24"/>
        </w:rPr>
        <w:t xml:space="preserve">, devendo a contratada providenciar sua substituição no prazo máximo de 05 (cinco) dias, </w:t>
      </w:r>
      <w:proofErr w:type="gramStart"/>
      <w:r>
        <w:rPr>
          <w:rFonts w:ascii="Times New Roman" w:hAnsi="Times New Roman" w:cs="Times New Roman"/>
          <w:sz w:val="24"/>
          <w:szCs w:val="24"/>
        </w:rPr>
        <w:t>sob pena</w:t>
      </w:r>
      <w:proofErr w:type="gramEnd"/>
      <w:r>
        <w:rPr>
          <w:rFonts w:ascii="Times New Roman" w:hAnsi="Times New Roman" w:cs="Times New Roman"/>
          <w:sz w:val="24"/>
          <w:szCs w:val="24"/>
        </w:rPr>
        <w:t xml:space="preserve"> de aplicação das sanções cabíveis, nos termos da legislação vigente.</w:t>
      </w:r>
    </w:p>
    <w:p w:rsidR="00493589" w:rsidRDefault="00493589">
      <w:pPr>
        <w:pStyle w:val="NormalWeb"/>
        <w:spacing w:before="0" w:after="0" w:line="276" w:lineRule="auto"/>
        <w:jc w:val="both"/>
      </w:pPr>
    </w:p>
    <w:p w:rsidR="00493589" w:rsidRDefault="000657C4">
      <w:pPr>
        <w:numPr>
          <w:ilvl w:val="0"/>
          <w:numId w:val="2"/>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FISCALIZAÇÃO</w:t>
      </w:r>
    </w:p>
    <w:p w:rsidR="00493589" w:rsidRDefault="000657C4">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fiscalização </w:t>
      </w:r>
      <w:r w:rsidR="000B071C">
        <w:rPr>
          <w:rFonts w:ascii="Times New Roman" w:hAnsi="Times New Roman" w:cs="Times New Roman"/>
          <w:sz w:val="24"/>
          <w:szCs w:val="24"/>
        </w:rPr>
        <w:t>do cumprimento do objeto pela licitante vencedora</w:t>
      </w:r>
      <w:proofErr w:type="gramStart"/>
      <w:r w:rsidR="000B071C">
        <w:rPr>
          <w:rFonts w:ascii="Times New Roman" w:hAnsi="Times New Roman" w:cs="Times New Roman"/>
          <w:sz w:val="24"/>
          <w:szCs w:val="24"/>
        </w:rPr>
        <w:t>,</w:t>
      </w:r>
      <w:r>
        <w:rPr>
          <w:rFonts w:ascii="Times New Roman" w:hAnsi="Times New Roman" w:cs="Times New Roman"/>
          <w:sz w:val="24"/>
          <w:szCs w:val="24"/>
        </w:rPr>
        <w:t xml:space="preserve"> será</w:t>
      </w:r>
      <w:proofErr w:type="gramEnd"/>
      <w:r>
        <w:rPr>
          <w:rFonts w:ascii="Times New Roman" w:hAnsi="Times New Roman" w:cs="Times New Roman"/>
          <w:sz w:val="24"/>
          <w:szCs w:val="24"/>
        </w:rPr>
        <w:t xml:space="preserve"> </w:t>
      </w:r>
      <w:r w:rsidR="000B071C">
        <w:rPr>
          <w:rFonts w:ascii="Times New Roman" w:hAnsi="Times New Roman" w:cs="Times New Roman"/>
          <w:sz w:val="24"/>
          <w:szCs w:val="24"/>
        </w:rPr>
        <w:t>realizada pelos</w:t>
      </w:r>
      <w:r>
        <w:rPr>
          <w:rFonts w:ascii="Times New Roman" w:hAnsi="Times New Roman" w:cs="Times New Roman"/>
          <w:sz w:val="24"/>
          <w:szCs w:val="24"/>
        </w:rPr>
        <w:t xml:space="preserve"> servidores </w:t>
      </w:r>
      <w:r w:rsidRPr="000A4260">
        <w:rPr>
          <w:rFonts w:ascii="Times New Roman" w:hAnsi="Times New Roman" w:cs="Times New Roman"/>
          <w:color w:val="000000"/>
          <w:sz w:val="24"/>
          <w:szCs w:val="24"/>
        </w:rPr>
        <w:t xml:space="preserve">Luís Fernando </w:t>
      </w:r>
      <w:proofErr w:type="spellStart"/>
      <w:r w:rsidRPr="000A4260">
        <w:rPr>
          <w:rFonts w:ascii="Times New Roman" w:hAnsi="Times New Roman" w:cs="Times New Roman"/>
          <w:color w:val="000000"/>
          <w:sz w:val="24"/>
          <w:szCs w:val="24"/>
        </w:rPr>
        <w:t>Drebes</w:t>
      </w:r>
      <w:proofErr w:type="spellEnd"/>
      <w:r>
        <w:rPr>
          <w:rFonts w:ascii="Times New Roman" w:hAnsi="Times New Roman" w:cs="Times New Roman"/>
          <w:color w:val="000000"/>
          <w:sz w:val="24"/>
          <w:szCs w:val="24"/>
        </w:rPr>
        <w:t xml:space="preserve"> e Fabrício Santos </w:t>
      </w:r>
      <w:proofErr w:type="spellStart"/>
      <w:r>
        <w:rPr>
          <w:rFonts w:ascii="Times New Roman" w:hAnsi="Times New Roman" w:cs="Times New Roman"/>
          <w:color w:val="000000"/>
          <w:sz w:val="24"/>
          <w:szCs w:val="24"/>
        </w:rPr>
        <w:t>Schwabe</w:t>
      </w:r>
      <w:proofErr w:type="spellEnd"/>
      <w:r>
        <w:rPr>
          <w:rFonts w:ascii="Times New Roman" w:hAnsi="Times New Roman" w:cs="Times New Roman"/>
          <w:sz w:val="24"/>
          <w:szCs w:val="24"/>
        </w:rPr>
        <w:t>, e a gestão do contrato cabe ao Secretário Municipal de Agricultura e Meio Ambiente, sendo exercidas no interesse do Município de Teutônia/RS, sem excluir ou reduzir a responsabilidade da contratada, inclusive perante terceiros, por quaisquer irregularidades.</w:t>
      </w:r>
    </w:p>
    <w:p w:rsidR="00493589" w:rsidRDefault="000657C4">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Quaisquer exigências da Fiscalização do Contrato inerentes ao objeto do contrato deverão ser prontamente atendidas pela Contratada. </w:t>
      </w:r>
    </w:p>
    <w:p w:rsidR="00493589" w:rsidRDefault="000657C4">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Contratada responde civil e criminalmente por quaisquer danos materiais ou pessoais ocasionados à Administração e/ou terceiros por seus empregados, dolosa ou culposamente, e deve comunicar imediatamente, por escrito, ao Contratante qualquer anormalidade verificada, inclusive de ordem funcional. </w:t>
      </w:r>
    </w:p>
    <w:p w:rsidR="00493589" w:rsidRDefault="000657C4">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Em caso de não conformidade, a Contratada será notificada, por escrito, sobre as irregularidades apontadas para as providências cabíveis, no que couber. </w:t>
      </w:r>
    </w:p>
    <w:p w:rsidR="00493589" w:rsidRDefault="00493589">
      <w:pPr>
        <w:autoSpaceDE w:val="0"/>
        <w:autoSpaceDN w:val="0"/>
        <w:spacing w:after="0" w:line="276" w:lineRule="auto"/>
        <w:jc w:val="both"/>
        <w:rPr>
          <w:rFonts w:ascii="Times New Roman" w:eastAsia="Arial Unicode MS" w:hAnsi="Times New Roman" w:cs="Times New Roman"/>
          <w:sz w:val="24"/>
          <w:szCs w:val="24"/>
        </w:rPr>
      </w:pPr>
    </w:p>
    <w:p w:rsidR="00493589" w:rsidRDefault="000657C4">
      <w:pPr>
        <w:spacing w:after="0" w:line="276" w:lineRule="auto"/>
        <w:jc w:val="both"/>
        <w:rPr>
          <w:rFonts w:ascii="Times New Roman" w:eastAsia="Arial Unicode MS" w:hAnsi="Times New Roman" w:cs="Times New Roman"/>
          <w:b/>
          <w:sz w:val="24"/>
          <w:szCs w:val="24"/>
        </w:rPr>
      </w:pPr>
      <w:r>
        <w:rPr>
          <w:rFonts w:ascii="Times New Roman" w:eastAsia="Arial Unicode MS" w:hAnsi="Times New Roman" w:cs="Times New Roman"/>
          <w:b/>
          <w:sz w:val="24"/>
          <w:szCs w:val="24"/>
        </w:rPr>
        <w:t>20. DAS CONDIÇÕES DE PAGAMENTO E DOTAÇÕES ORÇAMENTÁRIAS</w:t>
      </w:r>
    </w:p>
    <w:p w:rsidR="00493589" w:rsidRDefault="000657C4">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20.1. </w:t>
      </w:r>
      <w:r>
        <w:rPr>
          <w:rFonts w:ascii="Times New Roman" w:eastAsia="Arial Unicode MS" w:hAnsi="Times New Roman" w:cs="Times New Roman"/>
          <w:sz w:val="24"/>
          <w:szCs w:val="24"/>
        </w:rPr>
        <w:t>Para receber o pagamento, a licitante vencedora deverá, após a entrega do bem, apresentar nota fiscal na Secretaria respectiva, órgão responsável pelo gerenciamento do objeto, sendo observadas as seguintes formalidades:</w:t>
      </w:r>
    </w:p>
    <w:p w:rsidR="00493589" w:rsidRDefault="000657C4">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20.1.1.</w:t>
      </w:r>
      <w:r>
        <w:rPr>
          <w:rFonts w:ascii="Times New Roman" w:eastAsia="Arial Unicode MS" w:hAnsi="Times New Roman" w:cs="Times New Roman"/>
          <w:sz w:val="24"/>
          <w:szCs w:val="24"/>
        </w:rPr>
        <w:t xml:space="preserve"> Ao receber a nota fiscal, o responsável efetuará a verificação, conferindo a perfeita adequação da nota fiscal ao bem fornecido ao Poder Público;</w:t>
      </w:r>
    </w:p>
    <w:p w:rsidR="00493589" w:rsidRDefault="000657C4">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20.1.2.</w:t>
      </w:r>
      <w:r>
        <w:rPr>
          <w:rFonts w:ascii="Times New Roman" w:eastAsia="Arial Unicode MS" w:hAnsi="Times New Roman" w:cs="Times New Roman"/>
          <w:sz w:val="24"/>
          <w:szCs w:val="24"/>
        </w:rPr>
        <w:t xml:space="preserve"> Se aprovado o bem pela fiscalização, esta deverá enviar a nota fiscal, juntamente com seu atestado, à SMF/Contabilidade;</w:t>
      </w:r>
    </w:p>
    <w:p w:rsidR="00493589" w:rsidRDefault="000657C4">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20.1.3.</w:t>
      </w:r>
      <w:r>
        <w:rPr>
          <w:rFonts w:ascii="Times New Roman" w:eastAsia="Arial Unicode MS" w:hAnsi="Times New Roman" w:cs="Times New Roman"/>
          <w:sz w:val="24"/>
          <w:szCs w:val="24"/>
        </w:rPr>
        <w:t xml:space="preserve"> Com o recebimento da nota fiscal, o atestado positivo emitido pela fiscalização contratual e a aprovação pela SMF/Contabilidade, considerar-se-á liquidada a despesa;</w:t>
      </w:r>
    </w:p>
    <w:p w:rsidR="00493589" w:rsidRDefault="000657C4">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lastRenderedPageBreak/>
        <w:tab/>
        <w:t>20.1.4.</w:t>
      </w:r>
      <w:r>
        <w:rPr>
          <w:rFonts w:ascii="Times New Roman" w:eastAsia="Arial Unicode MS" w:hAnsi="Times New Roman" w:cs="Times New Roman"/>
          <w:sz w:val="24"/>
          <w:szCs w:val="24"/>
        </w:rPr>
        <w:t xml:space="preserve"> A nota fiscal/</w:t>
      </w:r>
      <w:proofErr w:type="gramStart"/>
      <w:r>
        <w:rPr>
          <w:rFonts w:ascii="Times New Roman" w:eastAsia="Arial Unicode MS" w:hAnsi="Times New Roman" w:cs="Times New Roman"/>
          <w:sz w:val="24"/>
          <w:szCs w:val="24"/>
        </w:rPr>
        <w:t>fatura emitida</w:t>
      </w:r>
      <w:proofErr w:type="gramEnd"/>
      <w:r>
        <w:rPr>
          <w:rFonts w:ascii="Times New Roman" w:eastAsia="Arial Unicode MS" w:hAnsi="Times New Roman" w:cs="Times New Roman"/>
          <w:sz w:val="24"/>
          <w:szCs w:val="24"/>
        </w:rPr>
        <w:t xml:space="preserve">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493589" w:rsidRDefault="000657C4">
      <w:pPr>
        <w:spacing w:after="0" w:line="276" w:lineRule="auto"/>
        <w:ind w:firstLine="708"/>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20.1.5.</w:t>
      </w:r>
      <w:r>
        <w:rPr>
          <w:rFonts w:ascii="Times New Roman" w:eastAsia="Arial Unicode MS" w:hAnsi="Times New Roman" w:cs="Times New Roman"/>
          <w:sz w:val="24"/>
          <w:szCs w:val="24"/>
        </w:rPr>
        <w:t xml:space="preserve"> Não será efetuado qualquer pagamento a Contratada enquanto houver pendência de liquidação da obrigação financeira em virtude de penalidade ou inadimplência contratual;</w:t>
      </w:r>
    </w:p>
    <w:p w:rsidR="00493589" w:rsidRDefault="000657C4">
      <w:pPr>
        <w:spacing w:after="0" w:line="276" w:lineRule="auto"/>
        <w:ind w:firstLine="708"/>
        <w:jc w:val="both"/>
        <w:rPr>
          <w:rFonts w:ascii="Times New Roman" w:eastAsia="Arial Unicode MS" w:hAnsi="Times New Roman" w:cs="Times New Roman"/>
          <w:b/>
          <w:sz w:val="24"/>
          <w:szCs w:val="24"/>
        </w:rPr>
      </w:pPr>
      <w:r>
        <w:rPr>
          <w:rFonts w:ascii="Times New Roman" w:eastAsia="Arial Unicode MS" w:hAnsi="Times New Roman" w:cs="Times New Roman"/>
          <w:b/>
          <w:sz w:val="24"/>
          <w:szCs w:val="24"/>
        </w:rPr>
        <w:t xml:space="preserve">20.1.6. O Contratante (Município) fará o pagamento em até 15 (quinze) dias úteis, após o recebimento da nota fiscal e atestado pela SMF/Contabilidade, para efetuar o pagamento à Contratada, </w:t>
      </w:r>
      <w:r>
        <w:rPr>
          <w:rFonts w:ascii="Times New Roman" w:eastAsia="Arial Unicode MS" w:hAnsi="Times New Roman" w:cs="Times New Roman"/>
          <w:b/>
          <w:sz w:val="24"/>
          <w:szCs w:val="24"/>
          <w:u w:val="single"/>
        </w:rPr>
        <w:t>por depósito em conta corrente do fornecedor</w:t>
      </w:r>
      <w:r>
        <w:rPr>
          <w:rFonts w:ascii="Times New Roman" w:eastAsia="Arial Unicode MS" w:hAnsi="Times New Roman" w:cs="Times New Roman"/>
          <w:b/>
          <w:sz w:val="24"/>
          <w:szCs w:val="24"/>
        </w:rPr>
        <w:t xml:space="preserve">; </w:t>
      </w:r>
      <w:proofErr w:type="gramStart"/>
      <w:r>
        <w:rPr>
          <w:rFonts w:ascii="Times New Roman" w:eastAsia="Arial Unicode MS" w:hAnsi="Times New Roman" w:cs="Times New Roman"/>
          <w:b/>
          <w:sz w:val="24"/>
          <w:szCs w:val="24"/>
        </w:rPr>
        <w:t>e</w:t>
      </w:r>
      <w:proofErr w:type="gramEnd"/>
    </w:p>
    <w:p w:rsidR="00493589" w:rsidRDefault="000657C4">
      <w:pPr>
        <w:spacing w:after="0" w:line="276" w:lineRule="auto"/>
        <w:ind w:firstLine="708"/>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20.1.7.</w:t>
      </w:r>
      <w:r>
        <w:rPr>
          <w:rFonts w:ascii="Times New Roman" w:eastAsia="Arial Unicode MS" w:hAnsi="Times New Roman" w:cs="Times New Roman"/>
          <w:sz w:val="24"/>
          <w:szCs w:val="24"/>
        </w:rPr>
        <w:t xml:space="preserve"> O prazo previsto no item anterior não transcorrerá caso verificadas inconformidades na nota fiscal apresentada pela Contratada.</w:t>
      </w:r>
    </w:p>
    <w:p w:rsidR="00493589" w:rsidRDefault="000657C4">
      <w:pPr>
        <w:tabs>
          <w:tab w:val="left" w:pos="720"/>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20.2. </w:t>
      </w:r>
      <w:r>
        <w:rPr>
          <w:rFonts w:ascii="Times New Roman" w:eastAsia="Arial Unicode MS" w:hAnsi="Times New Roman" w:cs="Times New Roman"/>
          <w:sz w:val="24"/>
          <w:szCs w:val="24"/>
        </w:rPr>
        <w:t xml:space="preserve">Por ocasião do pagamento, será descontado o ISSQN sobre o valor de eventuais serviços prestados na forma da legislação vigente, bem como realizará a retenção de IR, em observâncias das disposições da IN RFB nº 1.234/2012 e Decreto Municipal nº 3.104/2022, </w:t>
      </w:r>
      <w:r>
        <w:rPr>
          <w:rFonts w:ascii="Times New Roman" w:eastAsia="Arial Unicode MS" w:hAnsi="Times New Roman" w:cs="Times New Roman"/>
          <w:sz w:val="24"/>
          <w:szCs w:val="24"/>
          <w:u w:val="single"/>
        </w:rPr>
        <w:t>se for o caso</w:t>
      </w:r>
      <w:r>
        <w:rPr>
          <w:rFonts w:ascii="Times New Roman" w:eastAsia="Arial Unicode MS" w:hAnsi="Times New Roman" w:cs="Times New Roman"/>
          <w:sz w:val="24"/>
          <w:szCs w:val="24"/>
        </w:rPr>
        <w:t>.</w:t>
      </w:r>
    </w:p>
    <w:p w:rsidR="00493589" w:rsidRDefault="000657C4">
      <w:pPr>
        <w:pStyle w:val="Recuodecorpodetexto32"/>
        <w:spacing w:line="276" w:lineRule="auto"/>
        <w:ind w:firstLine="0"/>
        <w:rPr>
          <w:rFonts w:ascii="Times New Roman" w:eastAsia="Arial Unicode MS" w:hAnsi="Times New Roman" w:cs="Times New Roman"/>
          <w:sz w:val="24"/>
          <w:szCs w:val="24"/>
          <w:lang w:eastAsia="pt-BR"/>
        </w:rPr>
      </w:pPr>
      <w:r>
        <w:rPr>
          <w:rFonts w:ascii="Times New Roman" w:eastAsia="Arial Unicode MS" w:hAnsi="Times New Roman" w:cs="Times New Roman"/>
          <w:b/>
          <w:bCs/>
          <w:sz w:val="24"/>
          <w:szCs w:val="24"/>
          <w:lang w:eastAsia="pt-BR"/>
        </w:rPr>
        <w:t>20.3.</w:t>
      </w:r>
      <w:r>
        <w:rPr>
          <w:rFonts w:ascii="Times New Roman" w:eastAsia="Arial Unicode MS" w:hAnsi="Times New Roman" w:cs="Times New Roman"/>
          <w:sz w:val="24"/>
          <w:szCs w:val="24"/>
          <w:lang w:eastAsia="pt-BR"/>
        </w:rPr>
        <w:t xml:space="preserve"> A licitante deverá indicar no campo observação da Nota Fiscal, a alíquota correspondente ou isenção da mesma, conforme previsto nas normas vigentes.</w:t>
      </w:r>
    </w:p>
    <w:p w:rsidR="00493589" w:rsidRDefault="000657C4">
      <w:pPr>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20.4.</w:t>
      </w:r>
      <w:r>
        <w:rPr>
          <w:rFonts w:ascii="Times New Roman" w:eastAsia="Arial Unicode MS" w:hAnsi="Times New Roman" w:cs="Times New Roman"/>
          <w:sz w:val="24"/>
          <w:szCs w:val="24"/>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rsidR="00493589" w:rsidRDefault="000657C4">
      <w:pPr>
        <w:spacing w:after="0" w:line="276" w:lineRule="auto"/>
        <w:jc w:val="both"/>
        <w:rPr>
          <w:rFonts w:ascii="Times New Roman" w:hAnsi="Times New Roman" w:cs="Times New Roman"/>
          <w:sz w:val="24"/>
          <w:szCs w:val="24"/>
        </w:rPr>
      </w:pPr>
      <w:r>
        <w:rPr>
          <w:rFonts w:ascii="Times New Roman" w:eastAsia="Arial Unicode MS" w:hAnsi="Times New Roman" w:cs="Times New Roman"/>
          <w:b/>
          <w:bCs/>
          <w:sz w:val="24"/>
          <w:szCs w:val="24"/>
        </w:rPr>
        <w:t xml:space="preserve">20.5. </w:t>
      </w:r>
      <w:r>
        <w:rPr>
          <w:rFonts w:ascii="Times New Roman" w:eastAsia="Arial Unicode MS" w:hAnsi="Times New Roman" w:cs="Times New Roman"/>
          <w:sz w:val="24"/>
          <w:szCs w:val="24"/>
        </w:rPr>
        <w:t xml:space="preserve">O </w:t>
      </w:r>
      <w:r w:rsidR="000B071C">
        <w:rPr>
          <w:rFonts w:ascii="Times New Roman" w:eastAsia="Arial Unicode MS" w:hAnsi="Times New Roman" w:cs="Times New Roman"/>
          <w:sz w:val="24"/>
          <w:szCs w:val="24"/>
        </w:rPr>
        <w:t>objeto deste edital</w:t>
      </w:r>
      <w:r>
        <w:rPr>
          <w:rFonts w:ascii="Times New Roman" w:eastAsia="Arial Unicode MS" w:hAnsi="Times New Roman" w:cs="Times New Roman"/>
          <w:sz w:val="24"/>
          <w:szCs w:val="24"/>
        </w:rPr>
        <w:t xml:space="preserve"> será pago com recursos oriundos </w:t>
      </w:r>
      <w:r>
        <w:rPr>
          <w:rFonts w:ascii="Times New Roman" w:hAnsi="Times New Roman" w:cs="Times New Roman"/>
          <w:sz w:val="24"/>
          <w:szCs w:val="24"/>
        </w:rPr>
        <w:t>da Emenda Parlamentar 202528620019 - BOHN GASS, através do Plano de Ação 09032025-082274, Programa 09032025 e eventual contrapartida do Município.</w:t>
      </w:r>
    </w:p>
    <w:p w:rsidR="00493589" w:rsidRPr="000657C4" w:rsidRDefault="000657C4" w:rsidP="000657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w:t>
      </w:r>
      <w:r w:rsidR="000B071C">
        <w:rPr>
          <w:rFonts w:ascii="Times New Roman" w:hAnsi="Times New Roman" w:cs="Times New Roman"/>
          <w:b/>
          <w:bCs/>
          <w:sz w:val="24"/>
          <w:szCs w:val="24"/>
        </w:rPr>
        <w:t>6</w:t>
      </w:r>
      <w:r>
        <w:rPr>
          <w:rFonts w:ascii="Times New Roman" w:hAnsi="Times New Roman" w:cs="Times New Roman"/>
          <w:b/>
          <w:bCs/>
          <w:sz w:val="24"/>
          <w:szCs w:val="24"/>
        </w:rPr>
        <w:t xml:space="preserve">. </w:t>
      </w:r>
      <w:r>
        <w:rPr>
          <w:rFonts w:ascii="Times New Roman" w:hAnsi="Times New Roman" w:cs="Times New Roman"/>
          <w:sz w:val="24"/>
          <w:szCs w:val="24"/>
        </w:rPr>
        <w:t>As despesas correrão nas seguintes dotações orçamentárias:</w:t>
      </w:r>
    </w:p>
    <w:p w:rsidR="00493589" w:rsidRPr="000657C4" w:rsidRDefault="000657C4">
      <w:pPr>
        <w:spacing w:after="0" w:line="276" w:lineRule="auto"/>
        <w:rPr>
          <w:rFonts w:ascii="Times New Roman" w:hAnsi="Times New Roman" w:cs="Times New Roman"/>
        </w:rPr>
      </w:pPr>
      <w:proofErr w:type="gramStart"/>
      <w:r w:rsidRPr="000657C4">
        <w:rPr>
          <w:rFonts w:ascii="Times New Roman" w:hAnsi="Times New Roman" w:cs="Times New Roman"/>
        </w:rPr>
        <w:t>09 - SECRETARIA</w:t>
      </w:r>
      <w:proofErr w:type="gramEnd"/>
      <w:r w:rsidRPr="000657C4">
        <w:rPr>
          <w:rFonts w:ascii="Times New Roman" w:hAnsi="Times New Roman" w:cs="Times New Roman"/>
        </w:rPr>
        <w:t xml:space="preserve"> MUNICIPAL DA AGRICULTURA E MEIO AMBIENTE</w:t>
      </w:r>
      <w:r w:rsidRPr="000657C4">
        <w:rPr>
          <w:rFonts w:ascii="Times New Roman" w:hAnsi="Times New Roman" w:cs="Times New Roman"/>
        </w:rPr>
        <w:br/>
        <w:t>02 - SECRETARIA MUNICIPAL DA AGRICULTURA</w:t>
      </w:r>
    </w:p>
    <w:p w:rsidR="000657C4" w:rsidRPr="000657C4" w:rsidRDefault="000657C4">
      <w:pPr>
        <w:spacing w:after="0" w:line="276" w:lineRule="auto"/>
        <w:rPr>
          <w:rStyle w:val="Hyperlink"/>
          <w:rFonts w:ascii="Times New Roman" w:hAnsi="Times New Roman" w:cs="Times New Roman"/>
          <w:color w:val="auto"/>
          <w:u w:val="none"/>
        </w:rPr>
      </w:pPr>
      <w:r w:rsidRPr="000657C4">
        <w:rPr>
          <w:rFonts w:ascii="Times New Roman" w:hAnsi="Times New Roman" w:cs="Times New Roman"/>
        </w:rPr>
        <w:t>20.608.0072.1168</w:t>
      </w:r>
      <w:r w:rsidRPr="000657C4">
        <w:rPr>
          <w:rStyle w:val="Hyperlink"/>
          <w:rFonts w:ascii="Times New Roman" w:hAnsi="Times New Roman" w:cs="Times New Roman"/>
          <w:color w:val="auto"/>
          <w:u w:val="none"/>
        </w:rPr>
        <w:t xml:space="preserve"> – AQUISIÇÃO DE CAMINHÃO</w:t>
      </w:r>
    </w:p>
    <w:p w:rsidR="00493589"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 xml:space="preserve">3.4.4.90.52.00.00.00.00 - EQUIPAMENTOS E </w:t>
      </w:r>
      <w:proofErr w:type="gramStart"/>
      <w:r w:rsidRPr="000657C4">
        <w:rPr>
          <w:rFonts w:ascii="Times New Roman" w:hAnsi="Times New Roman" w:cs="Times New Roman"/>
        </w:rPr>
        <w:t>MATERIAL PERMANENTE - 918</w:t>
      </w:r>
      <w:proofErr w:type="gramEnd"/>
      <w:r w:rsidRPr="000657C4">
        <w:rPr>
          <w:rFonts w:ascii="Times New Roman" w:hAnsi="Times New Roman" w:cs="Times New Roman"/>
        </w:rPr>
        <w:br/>
      </w:r>
      <w:hyperlink r:id="rId19" w:history="1">
        <w:r w:rsidRPr="000657C4">
          <w:rPr>
            <w:rStyle w:val="Hyperlink"/>
            <w:rFonts w:ascii="Times New Roman" w:hAnsi="Times New Roman" w:cs="Times New Roman"/>
            <w:color w:val="auto"/>
            <w:u w:val="none"/>
          </w:rPr>
          <w:t>3.4.4.90.52.00.00.00.00</w:t>
        </w:r>
      </w:hyperlink>
      <w:r w:rsidRPr="000657C4">
        <w:rPr>
          <w:rFonts w:ascii="Times New Roman" w:hAnsi="Times New Roman" w:cs="Times New Roman"/>
        </w:rPr>
        <w:t> - EQUIPAMENTOS E MATERIAL PERMANENTE – 925</w:t>
      </w:r>
    </w:p>
    <w:p w:rsidR="00493589" w:rsidRDefault="00493589">
      <w:pPr>
        <w:spacing w:after="0" w:line="276" w:lineRule="auto"/>
        <w:rPr>
          <w:rFonts w:ascii="Times New Roman" w:hAnsi="Times New Roman" w:cs="Times New Roman"/>
          <w:sz w:val="24"/>
          <w:szCs w:val="24"/>
        </w:rPr>
      </w:pPr>
    </w:p>
    <w:p w:rsidR="00493589" w:rsidRDefault="000657C4">
      <w:pPr>
        <w:tabs>
          <w:tab w:val="left" w:pos="1134"/>
        </w:tabs>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4"/>
          <w:szCs w:val="24"/>
        </w:rPr>
        <w:t>21. DAS INFRAÇÕES ADMINISTRATIVAS E SANÇÕES</w:t>
      </w:r>
      <w:r>
        <w:rPr>
          <w:rFonts w:ascii="Times New Roman" w:eastAsia="Arial Unicode MS" w:hAnsi="Times New Roman" w:cs="Times New Roman"/>
          <w:sz w:val="24"/>
          <w:szCs w:val="24"/>
        </w:rPr>
        <w:t>:</w:t>
      </w:r>
    </w:p>
    <w:p w:rsidR="00493589" w:rsidRDefault="000657C4">
      <w:pPr>
        <w:autoSpaceDE w:val="0"/>
        <w:autoSpaceDN w:val="0"/>
        <w:adjustRightInd w:val="0"/>
        <w:snapToGri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21.1.</w:t>
      </w:r>
      <w:r>
        <w:rPr>
          <w:rFonts w:ascii="Times New Roman" w:eastAsia="Arial Unicode MS" w:hAnsi="Times New Roman" w:cs="Times New Roman"/>
          <w:sz w:val="24"/>
          <w:szCs w:val="24"/>
        </w:rPr>
        <w:t xml:space="preserve"> Comete infração administrativa, nos termos da lei, o licitante que, com dolo ou culpa:</w:t>
      </w:r>
    </w:p>
    <w:p w:rsidR="00493589" w:rsidRDefault="000657C4">
      <w:pPr>
        <w:autoSpaceDE w:val="0"/>
        <w:autoSpaceDN w:val="0"/>
        <w:adjustRightInd w:val="0"/>
        <w:snapToGri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21.1.1. </w:t>
      </w:r>
      <w:r>
        <w:rPr>
          <w:rFonts w:ascii="Times New Roman" w:eastAsia="Arial Unicode MS" w:hAnsi="Times New Roman" w:cs="Times New Roman"/>
          <w:sz w:val="24"/>
          <w:szCs w:val="24"/>
        </w:rPr>
        <w:t>Deixar de entregar a documentação exigida para o certame ou não entregar qualquer documento que tenha sido solicitado pelo/a pregoeiro/a durante o certame;</w:t>
      </w:r>
    </w:p>
    <w:p w:rsidR="00493589" w:rsidRDefault="000657C4">
      <w:pPr>
        <w:autoSpaceDE w:val="0"/>
        <w:autoSpaceDN w:val="0"/>
        <w:adjustRightInd w:val="0"/>
        <w:snapToGri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w:t>
      </w:r>
      <w:r>
        <w:rPr>
          <w:rFonts w:ascii="Times New Roman" w:eastAsia="Arial Unicode MS" w:hAnsi="Times New Roman" w:cs="Times New Roman"/>
          <w:sz w:val="24"/>
          <w:szCs w:val="24"/>
        </w:rPr>
        <w:t xml:space="preserve"> Salvo em decorrência de fato superveniente devidamente justificado, não mantiver a proposta em especial quando: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21.1.2.1.</w:t>
      </w:r>
      <w:r>
        <w:rPr>
          <w:rFonts w:ascii="Times New Roman" w:eastAsia="Arial Unicode MS" w:hAnsi="Times New Roman" w:cs="Times New Roman"/>
          <w:sz w:val="24"/>
          <w:szCs w:val="24"/>
        </w:rPr>
        <w:t xml:space="preserve"> Não enviar a proposta adequada ao último lance ofertado ou após a negociação;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21.1.2.2.</w:t>
      </w:r>
      <w:r>
        <w:rPr>
          <w:rFonts w:ascii="Times New Roman" w:eastAsia="Arial Unicode MS" w:hAnsi="Times New Roman" w:cs="Times New Roman"/>
          <w:sz w:val="24"/>
          <w:szCs w:val="24"/>
        </w:rPr>
        <w:t xml:space="preserve"> Recusar-se a enviar o detalhamento da proposta quando exigível;</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21.1.2.3. </w:t>
      </w:r>
      <w:r>
        <w:rPr>
          <w:rFonts w:ascii="Times New Roman" w:eastAsia="Arial Unicode MS" w:hAnsi="Times New Roman" w:cs="Times New Roman"/>
          <w:sz w:val="24"/>
          <w:szCs w:val="24"/>
        </w:rPr>
        <w:t>Pedir para ser desclassificado quando encerrada a etapa competitiva;</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21.1.2.4.</w:t>
      </w:r>
      <w:r>
        <w:rPr>
          <w:rFonts w:ascii="Times New Roman" w:eastAsia="Arial Unicode MS" w:hAnsi="Times New Roman" w:cs="Times New Roman"/>
          <w:sz w:val="24"/>
          <w:szCs w:val="24"/>
        </w:rPr>
        <w:t xml:space="preserve"> Deixar de apresentar amostra; e/</w:t>
      </w:r>
      <w:proofErr w:type="gramStart"/>
      <w:r>
        <w:rPr>
          <w:rFonts w:ascii="Times New Roman" w:eastAsia="Arial Unicode MS" w:hAnsi="Times New Roman" w:cs="Times New Roman"/>
          <w:sz w:val="24"/>
          <w:szCs w:val="24"/>
        </w:rPr>
        <w:t>ou</w:t>
      </w:r>
      <w:proofErr w:type="gramEnd"/>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21.1.2.5.</w:t>
      </w:r>
      <w:r>
        <w:rPr>
          <w:rFonts w:ascii="Times New Roman" w:eastAsia="Arial Unicode MS" w:hAnsi="Times New Roman" w:cs="Times New Roman"/>
          <w:sz w:val="24"/>
          <w:szCs w:val="24"/>
        </w:rPr>
        <w:t xml:space="preserve"> Apresentar proposta ou amostra em desacordo com as especificações do edital;</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lastRenderedPageBreak/>
        <w:tab/>
      </w:r>
      <w:r>
        <w:rPr>
          <w:rFonts w:ascii="Times New Roman" w:eastAsia="Arial Unicode MS" w:hAnsi="Times New Roman" w:cs="Times New Roman"/>
          <w:b/>
          <w:bCs/>
          <w:sz w:val="24"/>
          <w:szCs w:val="24"/>
        </w:rPr>
        <w:t>21.1.3.</w:t>
      </w:r>
      <w:r>
        <w:rPr>
          <w:rFonts w:ascii="Times New Roman" w:eastAsia="Arial Unicode MS" w:hAnsi="Times New Roman" w:cs="Times New Roman"/>
          <w:sz w:val="24"/>
          <w:szCs w:val="24"/>
        </w:rPr>
        <w:t xml:space="preserve"> Não celebrar o contrato ou não entregar a documentação exigida para a contratação, quando convocado dentro do prazo de validade de sua proposta;</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21.1.3.1.</w:t>
      </w:r>
      <w:r>
        <w:rPr>
          <w:rFonts w:ascii="Times New Roman" w:eastAsia="Arial Unicode MS" w:hAnsi="Times New Roman" w:cs="Times New Roman"/>
          <w:sz w:val="24"/>
          <w:szCs w:val="24"/>
        </w:rPr>
        <w:t xml:space="preserve"> Recusar-se, sem justificativa, a assinar o contrato ou a ata de registro de preço, ou a aceitar ou retirar o instrumento equivalente no prazo estabelecido pela Administração;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21.1.4.</w:t>
      </w:r>
      <w:r>
        <w:rPr>
          <w:rFonts w:ascii="Times New Roman" w:eastAsia="Arial Unicode MS" w:hAnsi="Times New Roman" w:cs="Times New Roman"/>
          <w:sz w:val="24"/>
          <w:szCs w:val="24"/>
        </w:rPr>
        <w:t xml:space="preserve"> Apresentar declaração ou documentação falsa exigida para o certame ou prestar declaração falsa durante a licitação;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21.1.5. </w:t>
      </w:r>
      <w:r>
        <w:rPr>
          <w:rFonts w:ascii="Times New Roman" w:eastAsia="Arial Unicode MS" w:hAnsi="Times New Roman" w:cs="Times New Roman"/>
          <w:sz w:val="24"/>
          <w:szCs w:val="24"/>
        </w:rPr>
        <w:t>Fraudar a licitação;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21.1.6.</w:t>
      </w:r>
      <w:r>
        <w:rPr>
          <w:rFonts w:ascii="Times New Roman" w:eastAsia="Arial Unicode MS" w:hAnsi="Times New Roman" w:cs="Times New Roman"/>
          <w:sz w:val="24"/>
          <w:szCs w:val="24"/>
        </w:rPr>
        <w:t xml:space="preserve"> Comportar-se de modo inidôneo ou cometer fraude de qualquer natureza, em especial quando: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21.1.6.1.</w:t>
      </w:r>
      <w:r>
        <w:rPr>
          <w:rFonts w:ascii="Times New Roman" w:eastAsia="Arial Unicode MS" w:hAnsi="Times New Roman" w:cs="Times New Roman"/>
          <w:sz w:val="24"/>
          <w:szCs w:val="24"/>
        </w:rPr>
        <w:t xml:space="preserve"> Agir em conluio ou em desconformidade com a lei;</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21.1.6.2</w:t>
      </w:r>
      <w:r>
        <w:rPr>
          <w:rFonts w:ascii="Times New Roman" w:eastAsia="Arial Unicode MS" w:hAnsi="Times New Roman" w:cs="Times New Roman"/>
          <w:sz w:val="24"/>
          <w:szCs w:val="24"/>
        </w:rPr>
        <w:t>. Induzir deliberadamente a erro no julgamento;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21.1.6.3.</w:t>
      </w:r>
      <w:r>
        <w:rPr>
          <w:rFonts w:ascii="Times New Roman" w:eastAsia="Arial Unicode MS" w:hAnsi="Times New Roman" w:cs="Times New Roman"/>
          <w:sz w:val="24"/>
          <w:szCs w:val="24"/>
        </w:rPr>
        <w:t xml:space="preserve"> Apresentar amostra falsificada ou deteriorada;</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21.1.7.</w:t>
      </w:r>
      <w:r>
        <w:rPr>
          <w:rFonts w:ascii="Times New Roman" w:eastAsia="Arial Unicode MS" w:hAnsi="Times New Roman" w:cs="Times New Roman"/>
          <w:sz w:val="24"/>
          <w:szCs w:val="24"/>
        </w:rPr>
        <w:t xml:space="preserve"> Praticar atos ilícitos com vistas a frustrar os objetivos da licitação; e/</w:t>
      </w:r>
      <w:proofErr w:type="gramStart"/>
      <w:r>
        <w:rPr>
          <w:rFonts w:ascii="Times New Roman" w:eastAsia="Arial Unicode MS" w:hAnsi="Times New Roman" w:cs="Times New Roman"/>
          <w:sz w:val="24"/>
          <w:szCs w:val="24"/>
        </w:rPr>
        <w:t>ou</w:t>
      </w:r>
      <w:proofErr w:type="gramEnd"/>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21.1.8.</w:t>
      </w:r>
      <w:r>
        <w:rPr>
          <w:rFonts w:ascii="Times New Roman" w:eastAsia="Arial Unicode MS" w:hAnsi="Times New Roman" w:cs="Times New Roman"/>
          <w:sz w:val="24"/>
          <w:szCs w:val="24"/>
        </w:rPr>
        <w:t xml:space="preserve"> Praticar ato lesivo previsto no art. 5º da Lei nº 12.846/2013.</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21.2. </w:t>
      </w:r>
      <w:r>
        <w:rPr>
          <w:rFonts w:ascii="Times New Roman" w:eastAsia="Arial Unicode MS" w:hAnsi="Times New Roman" w:cs="Times New Roman"/>
          <w:sz w:val="24"/>
          <w:szCs w:val="24"/>
        </w:rPr>
        <w:t xml:space="preserve">Com fulcro na Lei nº 14.133/2021, a Administração </w:t>
      </w:r>
      <w:proofErr w:type="gramStart"/>
      <w:r>
        <w:rPr>
          <w:rFonts w:ascii="Times New Roman" w:eastAsia="Arial Unicode MS" w:hAnsi="Times New Roman" w:cs="Times New Roman"/>
          <w:sz w:val="24"/>
          <w:szCs w:val="24"/>
        </w:rPr>
        <w:t>poderá,</w:t>
      </w:r>
      <w:proofErr w:type="gramEnd"/>
      <w:r>
        <w:rPr>
          <w:rFonts w:ascii="Times New Roman" w:eastAsia="Arial Unicode MS" w:hAnsi="Times New Roman" w:cs="Times New Roman"/>
          <w:sz w:val="24"/>
          <w:szCs w:val="24"/>
        </w:rPr>
        <w:t xml:space="preserve"> garantida a prévia defesa, aplicar aos licitantes e/ou adjudicatários as seguintes sanções, sem prejuízo das responsabilidades civil e criminal: </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21.2.1. </w:t>
      </w:r>
      <w:r>
        <w:rPr>
          <w:rFonts w:ascii="Times New Roman" w:eastAsia="Arial Unicode MS" w:hAnsi="Times New Roman" w:cs="Times New Roman"/>
          <w:sz w:val="24"/>
          <w:szCs w:val="24"/>
        </w:rPr>
        <w:t xml:space="preserve">Advertência; </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21.2.2. </w:t>
      </w:r>
      <w:r>
        <w:rPr>
          <w:rFonts w:ascii="Times New Roman" w:eastAsia="Arial Unicode MS" w:hAnsi="Times New Roman" w:cs="Times New Roman"/>
          <w:sz w:val="24"/>
          <w:szCs w:val="24"/>
        </w:rPr>
        <w:t>Multa;</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21.2.3</w:t>
      </w:r>
      <w:r>
        <w:rPr>
          <w:rFonts w:ascii="Times New Roman" w:eastAsia="Arial Unicode MS" w:hAnsi="Times New Roman" w:cs="Times New Roman"/>
          <w:sz w:val="24"/>
          <w:szCs w:val="24"/>
        </w:rPr>
        <w:t>. Impedimento de licitar e contratar; e/</w:t>
      </w:r>
      <w:proofErr w:type="gramStart"/>
      <w:r>
        <w:rPr>
          <w:rFonts w:ascii="Times New Roman" w:eastAsia="Arial Unicode MS" w:hAnsi="Times New Roman" w:cs="Times New Roman"/>
          <w:sz w:val="24"/>
          <w:szCs w:val="24"/>
        </w:rPr>
        <w:t>ou</w:t>
      </w:r>
      <w:proofErr w:type="gramEnd"/>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21.2.4. </w:t>
      </w:r>
      <w:r>
        <w:rPr>
          <w:rFonts w:ascii="Times New Roman" w:eastAsia="Arial Unicode MS"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21.3. </w:t>
      </w:r>
      <w:r>
        <w:rPr>
          <w:rFonts w:ascii="Times New Roman" w:eastAsia="Arial Unicode MS" w:hAnsi="Times New Roman" w:cs="Times New Roman"/>
          <w:sz w:val="24"/>
          <w:szCs w:val="24"/>
        </w:rPr>
        <w:t>Na aplicação das sanções serão considerados:</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21.3.1. </w:t>
      </w:r>
      <w:r>
        <w:rPr>
          <w:rFonts w:ascii="Times New Roman" w:eastAsia="Arial Unicode MS" w:hAnsi="Times New Roman" w:cs="Times New Roman"/>
          <w:sz w:val="24"/>
          <w:szCs w:val="24"/>
        </w:rPr>
        <w:t>A natureza e a gravidade da infração cometida;</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21.3.2.</w:t>
      </w:r>
      <w:r>
        <w:rPr>
          <w:rFonts w:ascii="Times New Roman" w:eastAsia="Arial Unicode MS" w:hAnsi="Times New Roman" w:cs="Times New Roman"/>
          <w:sz w:val="24"/>
          <w:szCs w:val="24"/>
        </w:rPr>
        <w:t xml:space="preserve"> As peculiaridades do caso concreto;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 xml:space="preserve">21.3.3. </w:t>
      </w:r>
      <w:r>
        <w:rPr>
          <w:rFonts w:ascii="Times New Roman" w:eastAsia="Arial Unicode MS" w:hAnsi="Times New Roman" w:cs="Times New Roman"/>
          <w:sz w:val="24"/>
          <w:szCs w:val="24"/>
        </w:rPr>
        <w:t>As circunstâncias agravantes ou atenuantes;</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21.3.4.</w:t>
      </w:r>
      <w:r>
        <w:rPr>
          <w:rFonts w:ascii="Times New Roman" w:eastAsia="Arial Unicode MS" w:hAnsi="Times New Roman" w:cs="Times New Roman"/>
          <w:sz w:val="24"/>
          <w:szCs w:val="24"/>
        </w:rPr>
        <w:t xml:space="preserve"> Os danos que dela provierem para a Administração Pública; e/</w:t>
      </w:r>
      <w:proofErr w:type="gramStart"/>
      <w:r>
        <w:rPr>
          <w:rFonts w:ascii="Times New Roman" w:eastAsia="Arial Unicode MS" w:hAnsi="Times New Roman" w:cs="Times New Roman"/>
          <w:sz w:val="24"/>
          <w:szCs w:val="24"/>
        </w:rPr>
        <w:t>ou</w:t>
      </w:r>
      <w:proofErr w:type="gramEnd"/>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b/>
          <w:bCs/>
          <w:sz w:val="24"/>
          <w:szCs w:val="24"/>
        </w:rPr>
        <w:t>21.3.5</w:t>
      </w:r>
      <w:r>
        <w:rPr>
          <w:rFonts w:ascii="Times New Roman" w:eastAsia="Arial Unicode MS" w:hAnsi="Times New Roman" w:cs="Times New Roman"/>
          <w:sz w:val="24"/>
          <w:szCs w:val="24"/>
        </w:rPr>
        <w:t>. A implantação ou o aperfeiçoamento de programa de integridade, conforme normas e orientações dos órgãos de controle.</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21.4.</w:t>
      </w:r>
      <w:r>
        <w:rPr>
          <w:rFonts w:ascii="Times New Roman" w:eastAsia="Arial Unicode MS" w:hAnsi="Times New Roman" w:cs="Times New Roman"/>
          <w:sz w:val="24"/>
          <w:szCs w:val="24"/>
        </w:rPr>
        <w:t xml:space="preserve"> A multa será recolhida em percentual de 0,5% a 30% incidente sobre o valor do contrato licitado, recolhida no prazo máximo de </w:t>
      </w:r>
      <w:proofErr w:type="gramStart"/>
      <w:r>
        <w:rPr>
          <w:rFonts w:ascii="Times New Roman" w:eastAsia="Arial Unicode MS" w:hAnsi="Times New Roman" w:cs="Times New Roman"/>
          <w:sz w:val="24"/>
          <w:szCs w:val="24"/>
        </w:rPr>
        <w:t>5</w:t>
      </w:r>
      <w:proofErr w:type="gramEnd"/>
      <w:r>
        <w:rPr>
          <w:rFonts w:ascii="Times New Roman" w:eastAsia="Arial Unicode MS" w:hAnsi="Times New Roman" w:cs="Times New Roman"/>
          <w:sz w:val="24"/>
          <w:szCs w:val="24"/>
        </w:rPr>
        <w:t xml:space="preserve"> (cinco) dias úteis, a contar da comunicação oficial.</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21.5. </w:t>
      </w:r>
      <w:r>
        <w:rPr>
          <w:rFonts w:ascii="Times New Roman" w:eastAsia="Arial Unicode MS"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21.6. </w:t>
      </w:r>
      <w:r>
        <w:rPr>
          <w:rFonts w:ascii="Times New Roman" w:eastAsia="Arial Unicode MS" w:hAnsi="Times New Roman" w:cs="Times New Roman"/>
          <w:sz w:val="24"/>
          <w:szCs w:val="24"/>
        </w:rPr>
        <w:t>Na aplicação da sanção de multa será facultada a defesa do interessado no prazo de 15 (quinze) dias úteis, contado da data de sua intimação.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21.7.</w:t>
      </w:r>
      <w:r>
        <w:rPr>
          <w:rFonts w:ascii="Times New Roman" w:eastAsia="Arial Unicode MS" w:hAnsi="Times New Roman" w:cs="Times New Roman"/>
          <w:sz w:val="24"/>
          <w:szCs w:val="24"/>
        </w:rPr>
        <w:t xml:space="preserve"> </w:t>
      </w:r>
      <w:proofErr w:type="gramStart"/>
      <w:r>
        <w:rPr>
          <w:rFonts w:ascii="Times New Roman" w:eastAsia="Arial Unicode MS" w:hAnsi="Times New Roman" w:cs="Times New Roman"/>
          <w:sz w:val="24"/>
          <w:szCs w:val="24"/>
        </w:rPr>
        <w:t>A sanção de impedimento de licitar e contratar será</w:t>
      </w:r>
      <w:proofErr w:type="gramEnd"/>
      <w:r>
        <w:rPr>
          <w:rFonts w:ascii="Times New Roman" w:eastAsia="Arial Unicode MS" w:hAnsi="Times New Roman" w:cs="Times New Roman"/>
          <w:sz w:val="24"/>
          <w:szCs w:val="24"/>
        </w:rPr>
        <w:t xml:space="preserve">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lastRenderedPageBreak/>
        <w:t xml:space="preserve">21.8. </w:t>
      </w:r>
      <w:r>
        <w:rPr>
          <w:rFonts w:ascii="Times New Roman" w:eastAsia="Arial Unicode MS" w:hAnsi="Times New Roman" w:cs="Times New Roman"/>
          <w:sz w:val="24"/>
          <w:szCs w:val="24"/>
        </w:rPr>
        <w:t>Poderá ser aplicada ao responsável a sanção de declaração de inidoneidade para licitar ou contratar, em decorrência da prática das infrações dispostas nos itens 21.1.4, 21.1.5, 21.1.6, 21.1.7 e 21.1.8, bem como pelas infrações administrativas previstas nos itens 21.1.1, 21.1.2 e 21.1.3 que justifiquem a imposição de penalidade mais grave que a sanção de impedimento de licitar e contratar, cuja duração observará o prazo previsto no art. 156, §5º, da Lei nº 14.133/2021.</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21.9.</w:t>
      </w:r>
      <w:r>
        <w:rPr>
          <w:rFonts w:ascii="Times New Roman" w:eastAsia="Arial Unicode MS" w:hAnsi="Times New Roman" w:cs="Times New Roman"/>
          <w:sz w:val="24"/>
          <w:szCs w:val="24"/>
        </w:rPr>
        <w:t xml:space="preserve"> A recusa injustificada do adjudicatário em assinar o contrato ou a ata de registro de preço, ou em aceitar ou retirar o instrumento equivalente no prazo estabelecido pela Administração, descrita no item 21.1.3, caracterizará o descumprimento total da obrigação assumida e o sujeitará às penalidades e à imediata perda da garantia de proposta em favor do órgão ou entidade promotora da licitação, nos termos do art. 45, §4º da IN SEGES/ME n.º 73, de 2022.</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21.10. </w:t>
      </w:r>
      <w:proofErr w:type="gramStart"/>
      <w:r>
        <w:rPr>
          <w:rFonts w:ascii="Times New Roman" w:eastAsia="Arial Unicode MS" w:hAnsi="Times New Roman" w:cs="Times New Roman"/>
          <w:sz w:val="24"/>
          <w:szCs w:val="24"/>
        </w:rPr>
        <w:t>A apuração de responsabilidade relacionadas às sanções de impedimento de licitar</w:t>
      </w:r>
      <w:proofErr w:type="gramEnd"/>
      <w:r>
        <w:rPr>
          <w:rFonts w:ascii="Times New Roman" w:eastAsia="Arial Unicode MS"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21.11.</w:t>
      </w:r>
      <w:r>
        <w:rPr>
          <w:rFonts w:ascii="Times New Roman" w:eastAsia="Arial Unicode MS" w:hAnsi="Times New Roman" w:cs="Times New Roman"/>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Times New Roman" w:eastAsia="Arial Unicode MS" w:hAnsi="Times New Roman" w:cs="Times New Roman"/>
          <w:sz w:val="24"/>
          <w:szCs w:val="24"/>
        </w:rPr>
        <w:t>5</w:t>
      </w:r>
      <w:proofErr w:type="gramEnd"/>
      <w:r>
        <w:rPr>
          <w:rFonts w:ascii="Times New Roman" w:eastAsia="Arial Unicode MS"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 xml:space="preserve">21.12. </w:t>
      </w:r>
      <w:r>
        <w:rPr>
          <w:rFonts w:ascii="Times New Roman" w:eastAsia="Arial Unicode MS"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21.13.</w:t>
      </w:r>
      <w:r>
        <w:rPr>
          <w:rFonts w:ascii="Times New Roman" w:eastAsia="Arial Unicode MS" w:hAnsi="Times New Roman" w:cs="Times New Roman"/>
          <w:sz w:val="24"/>
          <w:szCs w:val="24"/>
        </w:rPr>
        <w:t xml:space="preserve"> O recurso e o pedido de reconsideração terão efeito suspensivo do ato ou da decisão recorrida até que sobrevenha decisão final da autoridade competente.</w:t>
      </w:r>
    </w:p>
    <w:p w:rsidR="00493589" w:rsidRDefault="000657C4">
      <w:pPr>
        <w:autoSpaceDE w:val="0"/>
        <w:autoSpaceDN w:val="0"/>
        <w:adjustRightInd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21.14.</w:t>
      </w:r>
      <w:r>
        <w:rPr>
          <w:rFonts w:ascii="Times New Roman" w:eastAsia="Arial Unicode MS" w:hAnsi="Times New Roman" w:cs="Times New Roman"/>
          <w:sz w:val="24"/>
          <w:szCs w:val="24"/>
        </w:rPr>
        <w:t xml:space="preserve"> A aplicação das sanções previstas neste edital não exclui, em hipótese alguma, a obrigação de reparação integral dos danos causados.</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 xml:space="preserve">21.15. </w:t>
      </w:r>
      <w:r>
        <w:rPr>
          <w:rFonts w:ascii="Times New Roman" w:eastAsia="Arial Unicode MS" w:hAnsi="Times New Roman"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21.16</w:t>
      </w:r>
      <w:r>
        <w:rPr>
          <w:rFonts w:ascii="Times New Roman" w:eastAsia="Arial Unicode MS" w:hAnsi="Times New Roman" w:cs="Times New Roman"/>
          <w:bCs/>
          <w:color w:val="000000"/>
          <w:sz w:val="24"/>
          <w:szCs w:val="24"/>
        </w:rPr>
        <w:t xml:space="preserve">. </w:t>
      </w:r>
      <w:r>
        <w:rPr>
          <w:rFonts w:ascii="Times New Roman" w:eastAsia="Arial Unicode MS" w:hAnsi="Times New Roman" w:cs="Times New Roman"/>
          <w:color w:val="000000"/>
          <w:sz w:val="24"/>
          <w:szCs w:val="24"/>
        </w:rPr>
        <w:t xml:space="preserve">É admitida a reabilitação do licitante ou contratado perante a própria autoridade que aplicou a penalidade, exigidos, cumulativamente: </w:t>
      </w:r>
    </w:p>
    <w:p w:rsidR="00493589" w:rsidRDefault="000657C4">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a) reparação integral do dano causado à Administração Pública; </w:t>
      </w:r>
    </w:p>
    <w:p w:rsidR="00493589" w:rsidRDefault="000657C4">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b) pagamento da multa; </w:t>
      </w:r>
    </w:p>
    <w:p w:rsidR="00493589" w:rsidRDefault="000657C4">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lastRenderedPageBreak/>
        <w:t xml:space="preserve">c) transcurso do prazo mínimo de </w:t>
      </w:r>
      <w:proofErr w:type="gramStart"/>
      <w:r>
        <w:rPr>
          <w:rFonts w:ascii="Times New Roman" w:eastAsia="Arial Unicode MS" w:hAnsi="Times New Roman" w:cs="Times New Roman"/>
          <w:color w:val="000000"/>
          <w:sz w:val="24"/>
          <w:szCs w:val="24"/>
        </w:rPr>
        <w:t>1</w:t>
      </w:r>
      <w:proofErr w:type="gramEnd"/>
      <w:r>
        <w:rPr>
          <w:rFonts w:ascii="Times New Roman" w:eastAsia="Arial Unicode MS" w:hAnsi="Times New Roman" w:cs="Times New Roman"/>
          <w:color w:val="000000"/>
          <w:sz w:val="24"/>
          <w:szCs w:val="24"/>
        </w:rPr>
        <w:t xml:space="preserve"> (um) ano da aplicação da penalidade, no caso de impedimento de licitar e contratar, ou de 3 (três) anos da aplicação da penalidade, no caso de declaração de inidoneidade; </w:t>
      </w:r>
    </w:p>
    <w:p w:rsidR="00493589" w:rsidRDefault="000657C4">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d) cumprimento das condições de reabilitação definidas no ato punitivo; </w:t>
      </w:r>
      <w:proofErr w:type="gramStart"/>
      <w:r>
        <w:rPr>
          <w:rFonts w:ascii="Times New Roman" w:eastAsia="Arial Unicode MS" w:hAnsi="Times New Roman" w:cs="Times New Roman"/>
          <w:color w:val="000000"/>
          <w:sz w:val="24"/>
          <w:szCs w:val="24"/>
        </w:rPr>
        <w:t>e</w:t>
      </w:r>
      <w:proofErr w:type="gramEnd"/>
    </w:p>
    <w:p w:rsidR="00493589" w:rsidRDefault="000657C4">
      <w:pPr>
        <w:autoSpaceDE w:val="0"/>
        <w:autoSpaceDN w:val="0"/>
        <w:adjustRightInd w:val="0"/>
        <w:spacing w:after="0" w:line="276" w:lineRule="auto"/>
        <w:ind w:firstLine="708"/>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e) análise jurídica prévia, com posicionamento conclusivo quanto ao cumprimento dos requisitos definidos neste artigo. </w:t>
      </w:r>
    </w:p>
    <w:p w:rsidR="00493589" w:rsidRDefault="00493589">
      <w:pPr>
        <w:autoSpaceDE w:val="0"/>
        <w:autoSpaceDN w:val="0"/>
        <w:spacing w:after="0" w:line="276" w:lineRule="auto"/>
        <w:jc w:val="both"/>
        <w:rPr>
          <w:rFonts w:ascii="Times New Roman" w:eastAsia="Arial Unicode MS" w:hAnsi="Times New Roman" w:cs="Times New Roman"/>
          <w:color w:val="000000"/>
          <w:sz w:val="24"/>
          <w:szCs w:val="24"/>
        </w:rPr>
      </w:pPr>
    </w:p>
    <w:p w:rsidR="00493589" w:rsidRDefault="000657C4">
      <w:pPr>
        <w:autoSpaceDE w:val="0"/>
        <w:autoSpaceDN w:val="0"/>
        <w:adjustRightInd w:val="0"/>
        <w:spacing w:after="0" w:line="276" w:lineRule="auto"/>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 xml:space="preserve">22. DAS DISPOSIÇÕES GERAIS: </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22.1.</w:t>
      </w:r>
      <w:r>
        <w:rPr>
          <w:rFonts w:ascii="Times New Roman" w:eastAsia="Arial Unicode MS" w:hAnsi="Times New Roman" w:cs="Times New Roman"/>
          <w:bCs/>
          <w:color w:val="000000"/>
          <w:sz w:val="24"/>
          <w:szCs w:val="24"/>
        </w:rPr>
        <w:t xml:space="preserve"> </w:t>
      </w:r>
      <w:r>
        <w:rPr>
          <w:rFonts w:ascii="Times New Roman" w:eastAsia="Arial Unicode MS" w:hAnsi="Times New Roman"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 xml:space="preserve">22.2. </w:t>
      </w:r>
      <w:r>
        <w:rPr>
          <w:rFonts w:ascii="Times New Roman" w:eastAsia="Arial Unicode MS" w:hAnsi="Times New Roman" w:cs="Times New Roman"/>
          <w:color w:val="000000"/>
          <w:sz w:val="24"/>
          <w:szCs w:val="24"/>
        </w:rPr>
        <w:t xml:space="preserve">Após a apresentação da proposta, não caberá desistência, salvo por motivo justo decorrente de fato superveniente e aceito pelo Pregoeiro. </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22.3.</w:t>
      </w:r>
      <w:r>
        <w:rPr>
          <w:rFonts w:ascii="Times New Roman" w:eastAsia="Arial Unicode MS" w:hAnsi="Times New Roman" w:cs="Times New Roman"/>
          <w:bCs/>
          <w:color w:val="000000"/>
          <w:sz w:val="24"/>
          <w:szCs w:val="24"/>
        </w:rPr>
        <w:t xml:space="preserve"> </w:t>
      </w:r>
      <w:r>
        <w:rPr>
          <w:rFonts w:ascii="Times New Roman" w:eastAsia="Arial Unicode MS" w:hAnsi="Times New Roman"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22.4.</w:t>
      </w:r>
      <w:r>
        <w:rPr>
          <w:rFonts w:ascii="Times New Roman" w:eastAsia="Arial Unicode MS" w:hAnsi="Times New Roman"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22.5.</w:t>
      </w:r>
      <w:r>
        <w:rPr>
          <w:rFonts w:ascii="Times New Roman" w:eastAsia="Arial Unicode MS" w:hAnsi="Times New Roman"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22.6.</w:t>
      </w:r>
      <w:r>
        <w:rPr>
          <w:rFonts w:ascii="Times New Roman" w:eastAsia="Arial Unicode MS" w:hAnsi="Times New Roman"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22.7.</w:t>
      </w:r>
      <w:r>
        <w:rPr>
          <w:rFonts w:ascii="Times New Roman" w:eastAsia="Arial Unicode MS" w:hAnsi="Times New Roman" w:cs="Times New Roman"/>
          <w:color w:val="000000"/>
          <w:sz w:val="24"/>
          <w:szCs w:val="24"/>
        </w:rPr>
        <w:t xml:space="preserve"> O desatendimento de exigências formais não essenciais não importará o afastamento do licitante, desde que seja possível o aproveitamento do ato, </w:t>
      </w:r>
      <w:proofErr w:type="gramStart"/>
      <w:r>
        <w:rPr>
          <w:rFonts w:ascii="Times New Roman" w:eastAsia="Arial Unicode MS" w:hAnsi="Times New Roman" w:cs="Times New Roman"/>
          <w:color w:val="000000"/>
          <w:sz w:val="24"/>
          <w:szCs w:val="24"/>
        </w:rPr>
        <w:t>observados</w:t>
      </w:r>
      <w:proofErr w:type="gramEnd"/>
      <w:r>
        <w:rPr>
          <w:rFonts w:ascii="Times New Roman" w:eastAsia="Arial Unicode MS" w:hAnsi="Times New Roman" w:cs="Times New Roman"/>
          <w:color w:val="000000"/>
          <w:sz w:val="24"/>
          <w:szCs w:val="24"/>
        </w:rPr>
        <w:t xml:space="preserve"> os princípios da isonomia e do interesse público.</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22.8.</w:t>
      </w:r>
      <w:r>
        <w:rPr>
          <w:rFonts w:ascii="Times New Roman" w:eastAsia="Arial Unicode MS" w:hAnsi="Times New Roman" w:cs="Times New Roman"/>
          <w:color w:val="000000"/>
          <w:sz w:val="24"/>
          <w:szCs w:val="24"/>
        </w:rPr>
        <w:t xml:space="preserve"> Em caso de divergência entre disposições deste Edital e de seus anexos ou demais peças que compõem o processo, prevalecerá as deste Edital.</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bCs/>
          <w:color w:val="000000"/>
          <w:sz w:val="24"/>
          <w:szCs w:val="24"/>
        </w:rPr>
        <w:t>22.9</w:t>
      </w:r>
      <w:r>
        <w:rPr>
          <w:rFonts w:ascii="Times New Roman" w:eastAsia="Arial Unicode MS" w:hAnsi="Times New Roman" w:cs="Times New Roman"/>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493589" w:rsidRDefault="000657C4">
      <w:pPr>
        <w:autoSpaceDE w:val="0"/>
        <w:autoSpaceDN w:val="0"/>
        <w:adjustRightInd w:val="0"/>
        <w:spacing w:after="0"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
          <w:color w:val="000000"/>
          <w:sz w:val="24"/>
          <w:szCs w:val="24"/>
        </w:rPr>
        <w:t>22.1</w:t>
      </w:r>
      <w:r w:rsidR="00E6644B">
        <w:rPr>
          <w:rFonts w:ascii="Times New Roman" w:eastAsia="Arial Unicode MS" w:hAnsi="Times New Roman" w:cs="Times New Roman"/>
          <w:b/>
          <w:color w:val="000000"/>
          <w:sz w:val="24"/>
          <w:szCs w:val="24"/>
        </w:rPr>
        <w:t>0</w:t>
      </w:r>
      <w:r>
        <w:rPr>
          <w:rFonts w:ascii="Times New Roman" w:eastAsia="Arial Unicode MS" w:hAnsi="Times New Roman" w:cs="Times New Roman"/>
          <w:b/>
          <w:color w:val="000000"/>
          <w:sz w:val="24"/>
          <w:szCs w:val="24"/>
        </w:rPr>
        <w:t>.</w:t>
      </w:r>
      <w:r>
        <w:rPr>
          <w:rFonts w:ascii="Times New Roman" w:eastAsia="Arial Unicode MS" w:hAnsi="Times New Roman" w:cs="Times New Roman"/>
          <w:bCs/>
          <w:color w:val="000000"/>
          <w:sz w:val="24"/>
          <w:szCs w:val="24"/>
        </w:rPr>
        <w:t xml:space="preserve"> </w:t>
      </w:r>
      <w:r>
        <w:rPr>
          <w:rFonts w:ascii="Times New Roman" w:eastAsia="Arial Unicode MS" w:hAnsi="Times New Roman" w:cs="Times New Roman"/>
          <w:color w:val="000000"/>
          <w:sz w:val="24"/>
          <w:szCs w:val="24"/>
        </w:rPr>
        <w:t xml:space="preserve">Fica eleito o Foro da Comarca de Teutônia para dirimir quaisquer litígios oriundos da licitação e do contrato dela decorrente, com expressa renúncia a outro qualquer, por mais privilegiado que seja. </w:t>
      </w:r>
    </w:p>
    <w:p w:rsidR="00493589" w:rsidRDefault="000657C4">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22.1</w:t>
      </w:r>
      <w:r w:rsidR="00E6644B">
        <w:rPr>
          <w:rFonts w:ascii="Times New Roman" w:eastAsia="Arial Unicode MS" w:hAnsi="Times New Roman" w:cs="Times New Roman"/>
          <w:b/>
          <w:bCs/>
          <w:sz w:val="24"/>
          <w:szCs w:val="24"/>
        </w:rPr>
        <w:t>1</w:t>
      </w:r>
      <w:r>
        <w:rPr>
          <w:rFonts w:ascii="Times New Roman" w:eastAsia="Arial Unicode MS" w:hAnsi="Times New Roman" w:cs="Times New Roman"/>
          <w:b/>
          <w:bCs/>
          <w:sz w:val="24"/>
          <w:szCs w:val="24"/>
        </w:rPr>
        <w:t>.</w:t>
      </w:r>
      <w:r>
        <w:rPr>
          <w:rFonts w:ascii="Times New Roman" w:eastAsia="Arial Unicode MS" w:hAnsi="Times New Roman" w:cs="Times New Roman"/>
          <w:sz w:val="24"/>
          <w:szCs w:val="24"/>
        </w:rPr>
        <w:t xml:space="preserve"> Os questionamentos ou dúvidas deverão ser preferencialmente formalizados na plataforma do Portal de Compras Públicas, pelo endereço eletrônico: </w:t>
      </w:r>
      <w:hyperlink r:id="rId20" w:history="1">
        <w:r>
          <w:rPr>
            <w:rStyle w:val="Hyperlink"/>
            <w:rFonts w:ascii="Times New Roman" w:eastAsia="Arial Unicode MS" w:hAnsi="Times New Roman" w:cs="Times New Roman"/>
            <w:sz w:val="24"/>
            <w:szCs w:val="24"/>
          </w:rPr>
          <w:t>https://www.portaldecompraspublicas.com.br/</w:t>
        </w:r>
      </w:hyperlink>
      <w:r>
        <w:rPr>
          <w:rFonts w:ascii="Times New Roman" w:eastAsia="Arial Unicode MS" w:hAnsi="Times New Roman" w:cs="Times New Roman"/>
          <w:sz w:val="24"/>
          <w:szCs w:val="24"/>
        </w:rPr>
        <w:t>, a fim de registrar o questionamento e possibilitar a visualização da resposta aos demais licitantes participantes.</w:t>
      </w:r>
    </w:p>
    <w:p w:rsidR="00493589" w:rsidRDefault="000657C4">
      <w:pPr>
        <w:autoSpaceDE w:val="0"/>
        <w:autoSpaceDN w:val="0"/>
        <w:spacing w:after="0" w:line="276" w:lineRule="auto"/>
        <w:jc w:val="both"/>
        <w:rPr>
          <w:rFonts w:ascii="Times New Roman" w:eastAsia="Arial Unicode MS" w:hAnsi="Times New Roman" w:cs="Times New Roman"/>
          <w:sz w:val="24"/>
          <w:szCs w:val="24"/>
        </w:rPr>
      </w:pPr>
      <w:r>
        <w:rPr>
          <w:rFonts w:ascii="Times New Roman" w:eastAsia="Arial Unicode MS" w:hAnsi="Times New Roman" w:cs="Times New Roman"/>
          <w:b/>
          <w:bCs/>
          <w:sz w:val="24"/>
          <w:szCs w:val="24"/>
        </w:rPr>
        <w:t>22.1</w:t>
      </w:r>
      <w:r w:rsidR="00E6644B">
        <w:rPr>
          <w:rFonts w:ascii="Times New Roman" w:eastAsia="Arial Unicode MS" w:hAnsi="Times New Roman" w:cs="Times New Roman"/>
          <w:b/>
          <w:bCs/>
          <w:sz w:val="24"/>
          <w:szCs w:val="24"/>
        </w:rPr>
        <w:t>2</w:t>
      </w:r>
      <w:r>
        <w:rPr>
          <w:rFonts w:ascii="Times New Roman" w:eastAsia="Arial Unicode MS" w:hAnsi="Times New Roman" w:cs="Times New Roman"/>
          <w:b/>
          <w:bCs/>
          <w:sz w:val="24"/>
          <w:szCs w:val="24"/>
        </w:rPr>
        <w:t xml:space="preserve">. </w:t>
      </w:r>
      <w:r>
        <w:rPr>
          <w:rFonts w:ascii="Times New Roman" w:eastAsia="Arial Unicode MS" w:hAnsi="Times New Roman" w:cs="Times New Roman"/>
          <w:sz w:val="24"/>
          <w:szCs w:val="24"/>
        </w:rPr>
        <w:t>São partes integrantes deste Edital os seguintes anexos:</w:t>
      </w:r>
    </w:p>
    <w:p w:rsidR="00493589" w:rsidRDefault="000657C4">
      <w:pPr>
        <w:autoSpaceDE w:val="0"/>
        <w:autoSpaceDN w:val="0"/>
        <w:spacing w:after="0" w:line="276" w:lineRule="auto"/>
        <w:ind w:firstLine="708"/>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Anexo I – Termo de Referência;</w:t>
      </w:r>
    </w:p>
    <w:p w:rsidR="00493589" w:rsidRDefault="000657C4">
      <w:pPr>
        <w:autoSpaceDE w:val="0"/>
        <w:autoSpaceDN w:val="0"/>
        <w:spacing w:after="0" w:line="276" w:lineRule="auto"/>
        <w:ind w:firstLine="708"/>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Anexo II – Modelo sugerido de Proposta;</w:t>
      </w:r>
    </w:p>
    <w:p w:rsidR="00493589" w:rsidRDefault="000657C4">
      <w:pPr>
        <w:autoSpaceDE w:val="0"/>
        <w:autoSpaceDN w:val="0"/>
        <w:spacing w:after="0" w:line="276" w:lineRule="auto"/>
        <w:ind w:firstLine="708"/>
        <w:jc w:val="both"/>
        <w:rPr>
          <w:rFonts w:ascii="Times New Roman" w:hAnsi="Times New Roman" w:cs="Times New Roman"/>
          <w:sz w:val="24"/>
          <w:szCs w:val="24"/>
        </w:rPr>
      </w:pPr>
      <w:r>
        <w:rPr>
          <w:rFonts w:ascii="Times New Roman" w:eastAsia="Arial Unicode MS" w:hAnsi="Times New Roman" w:cs="Times New Roman"/>
          <w:sz w:val="24"/>
          <w:szCs w:val="24"/>
        </w:rPr>
        <w:t xml:space="preserve">Anexo III - </w:t>
      </w:r>
      <w:r>
        <w:rPr>
          <w:rFonts w:ascii="Times New Roman" w:hAnsi="Times New Roman" w:cs="Times New Roman"/>
          <w:sz w:val="24"/>
          <w:szCs w:val="24"/>
        </w:rPr>
        <w:t>Declaração de Conhecimentos das Obrigações;</w:t>
      </w:r>
    </w:p>
    <w:p w:rsidR="00493589" w:rsidRDefault="000657C4">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Anexo IV - Declaração do Contador de ME/EPP;</w:t>
      </w:r>
    </w:p>
    <w:p w:rsidR="00493589" w:rsidRDefault="000657C4">
      <w:pPr>
        <w:autoSpaceDE w:val="0"/>
        <w:autoSpaceDN w:val="0"/>
        <w:spacing w:after="0" w:line="276" w:lineRule="auto"/>
        <w:ind w:firstLine="708"/>
        <w:jc w:val="both"/>
        <w:rPr>
          <w:rFonts w:ascii="Times New Roman" w:eastAsia="Arial Unicode MS" w:hAnsi="Times New Roman" w:cs="Times New Roman"/>
          <w:sz w:val="24"/>
          <w:szCs w:val="24"/>
        </w:rPr>
      </w:pPr>
      <w:r>
        <w:rPr>
          <w:rFonts w:ascii="Times New Roman" w:hAnsi="Times New Roman" w:cs="Times New Roman"/>
          <w:sz w:val="24"/>
          <w:szCs w:val="24"/>
        </w:rPr>
        <w:t xml:space="preserve">Anexo V - </w:t>
      </w:r>
      <w:r>
        <w:rPr>
          <w:rFonts w:ascii="Times New Roman" w:eastAsia="Arial Unicode MS" w:hAnsi="Times New Roman" w:cs="Times New Roman"/>
          <w:sz w:val="24"/>
          <w:szCs w:val="24"/>
        </w:rPr>
        <w:t>Declaração Conjunta para Habilitação;</w:t>
      </w:r>
    </w:p>
    <w:p w:rsidR="00493589" w:rsidRDefault="000657C4">
      <w:pPr>
        <w:autoSpaceDE w:val="0"/>
        <w:autoSpaceDN w:val="0"/>
        <w:spacing w:after="0" w:line="276" w:lineRule="auto"/>
        <w:ind w:firstLine="708"/>
        <w:jc w:val="both"/>
        <w:rPr>
          <w:rFonts w:ascii="Times New Roman" w:hAnsi="Times New Roman" w:cs="Times New Roman"/>
          <w:sz w:val="24"/>
          <w:szCs w:val="24"/>
        </w:rPr>
      </w:pPr>
      <w:proofErr w:type="gramStart"/>
      <w:r>
        <w:rPr>
          <w:rFonts w:ascii="Times New Roman" w:eastAsia="Arial Unicode MS" w:hAnsi="Times New Roman" w:cs="Times New Roman"/>
          <w:sz w:val="24"/>
          <w:szCs w:val="24"/>
        </w:rPr>
        <w:t>Anexo VI</w:t>
      </w:r>
      <w:proofErr w:type="gramEnd"/>
      <w:r>
        <w:rPr>
          <w:rFonts w:ascii="Times New Roman" w:eastAsia="Arial Unicode MS" w:hAnsi="Times New Roman" w:cs="Times New Roman"/>
          <w:sz w:val="24"/>
          <w:szCs w:val="24"/>
        </w:rPr>
        <w:t xml:space="preserve"> – Minuta de Contrato</w:t>
      </w:r>
    </w:p>
    <w:p w:rsidR="00493589" w:rsidRDefault="00493589">
      <w:pPr>
        <w:tabs>
          <w:tab w:val="left" w:pos="1134"/>
        </w:tabs>
        <w:spacing w:after="0" w:line="276" w:lineRule="auto"/>
        <w:jc w:val="both"/>
        <w:rPr>
          <w:rFonts w:ascii="Times New Roman" w:hAnsi="Times New Roman" w:cs="Times New Roman"/>
          <w:sz w:val="24"/>
          <w:szCs w:val="24"/>
        </w:rPr>
      </w:pPr>
    </w:p>
    <w:p w:rsidR="00493589" w:rsidRDefault="000657C4">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Teutônia, </w:t>
      </w:r>
      <w:r w:rsidR="00E6644B">
        <w:rPr>
          <w:rFonts w:ascii="Times New Roman" w:hAnsi="Times New Roman" w:cs="Times New Roman"/>
          <w:sz w:val="24"/>
          <w:szCs w:val="24"/>
        </w:rPr>
        <w:t>23 de fevereiro de 2026.</w:t>
      </w:r>
    </w:p>
    <w:p w:rsidR="00493589" w:rsidRDefault="00493589">
      <w:pPr>
        <w:spacing w:after="0" w:line="276" w:lineRule="auto"/>
        <w:jc w:val="both"/>
        <w:rPr>
          <w:rFonts w:ascii="Times New Roman" w:hAnsi="Times New Roman" w:cs="Times New Roman"/>
          <w:sz w:val="24"/>
          <w:szCs w:val="24"/>
        </w:rPr>
      </w:pPr>
    </w:p>
    <w:p w:rsidR="00493589" w:rsidRDefault="00493589">
      <w:pPr>
        <w:spacing w:after="0" w:line="276" w:lineRule="auto"/>
        <w:jc w:val="both"/>
        <w:rPr>
          <w:rFonts w:ascii="Times New Roman" w:hAnsi="Times New Roman" w:cs="Times New Roman"/>
          <w:sz w:val="24"/>
          <w:szCs w:val="24"/>
        </w:rPr>
      </w:pPr>
    </w:p>
    <w:p w:rsidR="00493589" w:rsidRDefault="00493589">
      <w:pPr>
        <w:spacing w:after="0" w:line="276" w:lineRule="auto"/>
        <w:jc w:val="both"/>
        <w:rPr>
          <w:rFonts w:ascii="Times New Roman" w:hAnsi="Times New Roman" w:cs="Times New Roman"/>
          <w:sz w:val="24"/>
          <w:szCs w:val="24"/>
        </w:rPr>
      </w:pPr>
    </w:p>
    <w:p w:rsidR="00493589" w:rsidRDefault="000657C4">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RENATO AIRTON ALTMANN                         </w:t>
      </w:r>
    </w:p>
    <w:p w:rsidR="00493589" w:rsidRDefault="000657C4">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PREFEITO MUNICIPAL</w:t>
      </w:r>
    </w:p>
    <w:p w:rsidR="00493589" w:rsidRDefault="00493589">
      <w:pPr>
        <w:tabs>
          <w:tab w:val="left" w:pos="1134"/>
        </w:tabs>
        <w:spacing w:after="0" w:line="276" w:lineRule="auto"/>
        <w:jc w:val="both"/>
        <w:rPr>
          <w:rFonts w:ascii="Times New Roman" w:hAnsi="Times New Roman" w:cs="Times New Roman"/>
          <w:sz w:val="24"/>
          <w:szCs w:val="24"/>
        </w:rPr>
      </w:pPr>
    </w:p>
    <w:p w:rsidR="00493589" w:rsidRDefault="00493589">
      <w:pPr>
        <w:tabs>
          <w:tab w:val="left" w:pos="1134"/>
        </w:tabs>
        <w:spacing w:after="0" w:line="276" w:lineRule="auto"/>
        <w:jc w:val="both"/>
        <w:rPr>
          <w:rFonts w:ascii="Times New Roman" w:hAnsi="Times New Roman" w:cs="Times New Roman"/>
          <w:sz w:val="24"/>
          <w:szCs w:val="24"/>
        </w:rPr>
      </w:pPr>
    </w:p>
    <w:p w:rsidR="000A4260" w:rsidRDefault="000A4260">
      <w:pPr>
        <w:tabs>
          <w:tab w:val="left" w:pos="1134"/>
        </w:tabs>
        <w:spacing w:after="0" w:line="276" w:lineRule="auto"/>
        <w:jc w:val="both"/>
        <w:rPr>
          <w:rFonts w:ascii="Times New Roman" w:hAnsi="Times New Roman" w:cs="Times New Roman"/>
          <w:sz w:val="24"/>
          <w:szCs w:val="24"/>
        </w:rPr>
      </w:pPr>
    </w:p>
    <w:p w:rsidR="000A4260" w:rsidRDefault="000A4260">
      <w:pPr>
        <w:tabs>
          <w:tab w:val="left" w:pos="1134"/>
        </w:tabs>
        <w:spacing w:after="0" w:line="276" w:lineRule="auto"/>
        <w:jc w:val="both"/>
        <w:rPr>
          <w:rFonts w:ascii="Times New Roman" w:hAnsi="Times New Roman" w:cs="Times New Roman"/>
          <w:sz w:val="24"/>
          <w:szCs w:val="24"/>
        </w:rPr>
      </w:pPr>
    </w:p>
    <w:p w:rsidR="000A4260" w:rsidRDefault="000A4260">
      <w:pPr>
        <w:tabs>
          <w:tab w:val="left" w:pos="1134"/>
        </w:tabs>
        <w:spacing w:after="0" w:line="276" w:lineRule="auto"/>
        <w:jc w:val="both"/>
        <w:rPr>
          <w:rFonts w:ascii="Times New Roman" w:hAnsi="Times New Roman" w:cs="Times New Roman"/>
          <w:sz w:val="24"/>
          <w:szCs w:val="24"/>
        </w:rPr>
      </w:pPr>
    </w:p>
    <w:p w:rsidR="00493589" w:rsidRDefault="00493589">
      <w:pPr>
        <w:tabs>
          <w:tab w:val="left" w:pos="1134"/>
        </w:tabs>
        <w:spacing w:after="0" w:line="276" w:lineRule="auto"/>
        <w:jc w:val="both"/>
        <w:rPr>
          <w:rFonts w:ascii="Times New Roman" w:hAnsi="Times New Roman" w:cs="Times New Roman"/>
          <w:sz w:val="24"/>
          <w:szCs w:val="24"/>
        </w:rPr>
      </w:pPr>
    </w:p>
    <w:p w:rsidR="00493589" w:rsidRDefault="00493589">
      <w:pPr>
        <w:tabs>
          <w:tab w:val="left" w:pos="1134"/>
        </w:tabs>
        <w:spacing w:after="0" w:line="276" w:lineRule="auto"/>
        <w:jc w:val="both"/>
        <w:rPr>
          <w:rFonts w:ascii="Times New Roman" w:hAnsi="Times New Roman" w:cs="Times New Roman"/>
          <w:sz w:val="24"/>
          <w:szCs w:val="24"/>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0A4260" w:rsidRDefault="000A4260">
      <w:pPr>
        <w:tabs>
          <w:tab w:val="left" w:pos="729"/>
        </w:tabs>
        <w:spacing w:after="0" w:line="276" w:lineRule="auto"/>
        <w:jc w:val="center"/>
        <w:rPr>
          <w:rFonts w:ascii="Times New Roman" w:hAnsi="Times New Roman" w:cs="Times New Roman"/>
          <w:b/>
          <w:bCs/>
          <w:sz w:val="24"/>
          <w:szCs w:val="24"/>
          <w:u w:val="single"/>
        </w:rPr>
      </w:pPr>
    </w:p>
    <w:p w:rsidR="000A4260" w:rsidRDefault="000A4260">
      <w:pPr>
        <w:tabs>
          <w:tab w:val="left" w:pos="729"/>
        </w:tabs>
        <w:spacing w:after="0" w:line="276" w:lineRule="auto"/>
        <w:jc w:val="center"/>
        <w:rPr>
          <w:rFonts w:ascii="Times New Roman" w:hAnsi="Times New Roman" w:cs="Times New Roman"/>
          <w:b/>
          <w:bCs/>
          <w:sz w:val="24"/>
          <w:szCs w:val="24"/>
          <w:u w:val="single"/>
        </w:rPr>
      </w:pPr>
    </w:p>
    <w:p w:rsidR="000657C4" w:rsidRDefault="000657C4">
      <w:pPr>
        <w:tabs>
          <w:tab w:val="left" w:pos="729"/>
        </w:tabs>
        <w:spacing w:after="0" w:line="276" w:lineRule="auto"/>
        <w:jc w:val="center"/>
        <w:rPr>
          <w:rFonts w:ascii="Times New Roman" w:hAnsi="Times New Roman" w:cs="Times New Roman"/>
          <w:b/>
          <w:bCs/>
          <w:sz w:val="24"/>
          <w:szCs w:val="24"/>
          <w:u w:val="single"/>
        </w:rPr>
      </w:pPr>
    </w:p>
    <w:p w:rsidR="000657C4" w:rsidRDefault="000657C4">
      <w:pPr>
        <w:tabs>
          <w:tab w:val="left" w:pos="729"/>
        </w:tabs>
        <w:spacing w:after="0" w:line="276" w:lineRule="auto"/>
        <w:jc w:val="center"/>
        <w:rPr>
          <w:rFonts w:ascii="Times New Roman" w:hAnsi="Times New Roman" w:cs="Times New Roman"/>
          <w:b/>
          <w:bCs/>
          <w:sz w:val="24"/>
          <w:szCs w:val="24"/>
          <w:u w:val="single"/>
        </w:rPr>
      </w:pPr>
    </w:p>
    <w:p w:rsidR="000657C4" w:rsidRDefault="000657C4">
      <w:pPr>
        <w:tabs>
          <w:tab w:val="left" w:pos="729"/>
        </w:tabs>
        <w:spacing w:after="0" w:line="276" w:lineRule="auto"/>
        <w:jc w:val="center"/>
        <w:rPr>
          <w:rFonts w:ascii="Times New Roman" w:hAnsi="Times New Roman" w:cs="Times New Roman"/>
          <w:b/>
          <w:bCs/>
          <w:sz w:val="24"/>
          <w:szCs w:val="24"/>
          <w:u w:val="single"/>
        </w:rPr>
      </w:pPr>
    </w:p>
    <w:p w:rsidR="000657C4" w:rsidRDefault="000657C4">
      <w:pPr>
        <w:tabs>
          <w:tab w:val="left" w:pos="729"/>
        </w:tabs>
        <w:spacing w:after="0" w:line="276" w:lineRule="auto"/>
        <w:jc w:val="center"/>
        <w:rPr>
          <w:rFonts w:ascii="Times New Roman" w:hAnsi="Times New Roman" w:cs="Times New Roman"/>
          <w:b/>
          <w:bCs/>
          <w:sz w:val="24"/>
          <w:szCs w:val="24"/>
          <w:u w:val="single"/>
        </w:rPr>
      </w:pPr>
    </w:p>
    <w:p w:rsidR="000657C4" w:rsidRDefault="000657C4">
      <w:pPr>
        <w:tabs>
          <w:tab w:val="left" w:pos="729"/>
        </w:tabs>
        <w:spacing w:after="0" w:line="276" w:lineRule="auto"/>
        <w:jc w:val="center"/>
        <w:rPr>
          <w:rFonts w:ascii="Times New Roman" w:hAnsi="Times New Roman" w:cs="Times New Roman"/>
          <w:b/>
          <w:bCs/>
          <w:sz w:val="24"/>
          <w:szCs w:val="24"/>
          <w:u w:val="single"/>
        </w:rPr>
      </w:pPr>
    </w:p>
    <w:p w:rsidR="000A4260" w:rsidRDefault="000A4260">
      <w:pPr>
        <w:tabs>
          <w:tab w:val="left" w:pos="729"/>
        </w:tabs>
        <w:spacing w:after="0" w:line="276" w:lineRule="auto"/>
        <w:jc w:val="center"/>
        <w:rPr>
          <w:rFonts w:ascii="Times New Roman" w:hAnsi="Times New Roman" w:cs="Times New Roman"/>
          <w:b/>
          <w:bCs/>
          <w:sz w:val="24"/>
          <w:szCs w:val="24"/>
          <w:u w:val="single"/>
        </w:rPr>
      </w:pPr>
    </w:p>
    <w:p w:rsidR="00493589" w:rsidRDefault="00493589">
      <w:pPr>
        <w:tabs>
          <w:tab w:val="left" w:pos="729"/>
        </w:tabs>
        <w:spacing w:after="0" w:line="276" w:lineRule="auto"/>
        <w:jc w:val="center"/>
        <w:rPr>
          <w:rFonts w:ascii="Times New Roman" w:hAnsi="Times New Roman" w:cs="Times New Roman"/>
          <w:b/>
          <w:bCs/>
          <w:sz w:val="24"/>
          <w:szCs w:val="24"/>
          <w:u w:val="single"/>
        </w:rPr>
      </w:pPr>
    </w:p>
    <w:p w:rsidR="00493589" w:rsidRPr="000657C4" w:rsidRDefault="000657C4">
      <w:pPr>
        <w:tabs>
          <w:tab w:val="left" w:pos="729"/>
        </w:tabs>
        <w:spacing w:after="0" w:line="276" w:lineRule="auto"/>
        <w:jc w:val="center"/>
        <w:rPr>
          <w:rFonts w:ascii="Times New Roman" w:hAnsi="Times New Roman" w:cs="Times New Roman"/>
          <w:b/>
          <w:bCs/>
          <w:sz w:val="24"/>
          <w:szCs w:val="24"/>
          <w:u w:val="single"/>
        </w:rPr>
      </w:pPr>
      <w:r w:rsidRPr="000657C4">
        <w:rPr>
          <w:rFonts w:ascii="Times New Roman" w:hAnsi="Times New Roman" w:cs="Times New Roman"/>
          <w:b/>
          <w:bCs/>
          <w:sz w:val="24"/>
          <w:szCs w:val="24"/>
          <w:u w:val="single"/>
        </w:rPr>
        <w:lastRenderedPageBreak/>
        <w:t xml:space="preserve">ANEXO I </w:t>
      </w:r>
    </w:p>
    <w:p w:rsidR="00493589" w:rsidRPr="000657C4" w:rsidRDefault="00493589">
      <w:pPr>
        <w:tabs>
          <w:tab w:val="left" w:pos="729"/>
        </w:tabs>
        <w:spacing w:after="0" w:line="276" w:lineRule="auto"/>
        <w:jc w:val="center"/>
        <w:rPr>
          <w:rFonts w:ascii="Times New Roman" w:hAnsi="Times New Roman" w:cs="Times New Roman"/>
          <w:b/>
          <w:bCs/>
          <w:sz w:val="24"/>
          <w:szCs w:val="24"/>
          <w:u w:val="single"/>
        </w:rPr>
      </w:pPr>
    </w:p>
    <w:p w:rsidR="00493589" w:rsidRDefault="000657C4">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hAnsi="Times New Roman" w:cs="Times New Roman"/>
          <w:b/>
          <w:sz w:val="24"/>
          <w:szCs w:val="24"/>
        </w:rPr>
      </w:pPr>
      <w:r w:rsidRPr="000657C4">
        <w:rPr>
          <w:rFonts w:ascii="Times New Roman" w:hAnsi="Times New Roman" w:cs="Times New Roman"/>
          <w:b/>
          <w:sz w:val="24"/>
          <w:szCs w:val="24"/>
        </w:rPr>
        <w:t>TERMO DE REFERÊNCIA – TR</w:t>
      </w:r>
    </w:p>
    <w:p w:rsidR="000657C4" w:rsidRDefault="000657C4" w:rsidP="000657C4">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rPr>
      </w:pPr>
    </w:p>
    <w:p w:rsidR="000657C4" w:rsidRPr="000657C4" w:rsidRDefault="000657C4" w:rsidP="000657C4">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rPr>
      </w:pPr>
      <w:r w:rsidRPr="000657C4">
        <w:rPr>
          <w:rFonts w:ascii="Times New Roman" w:hAnsi="Times New Roman" w:cs="Times New Roman"/>
          <w:b/>
          <w:bCs/>
        </w:rPr>
        <w:t xml:space="preserve">PROCESSO ADMINISTRATIVO </w:t>
      </w:r>
    </w:p>
    <w:p w:rsidR="000657C4" w:rsidRPr="000657C4" w:rsidRDefault="000657C4" w:rsidP="000657C4">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rPr>
      </w:pPr>
      <w:r w:rsidRPr="000657C4">
        <w:rPr>
          <w:rFonts w:ascii="Times New Roman" w:hAnsi="Times New Roman" w:cs="Times New Roman"/>
        </w:rPr>
        <w:t xml:space="preserve">Município de </w:t>
      </w:r>
      <w:proofErr w:type="spellStart"/>
      <w:r w:rsidRPr="000657C4">
        <w:rPr>
          <w:rFonts w:ascii="Times New Roman" w:hAnsi="Times New Roman" w:cs="Times New Roman"/>
        </w:rPr>
        <w:t>Teutônia</w:t>
      </w:r>
      <w:proofErr w:type="spellEnd"/>
    </w:p>
    <w:p w:rsidR="000657C4"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Secretaria Municipal de Agricultura e Meio Ambiente</w:t>
      </w:r>
    </w:p>
    <w:p w:rsidR="000657C4"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Necessidade da Administração: aquisição de caminhão sem baú</w:t>
      </w:r>
    </w:p>
    <w:p w:rsidR="000657C4" w:rsidRPr="000657C4" w:rsidRDefault="000657C4" w:rsidP="000657C4">
      <w:pPr>
        <w:spacing w:after="0" w:line="276" w:lineRule="auto"/>
        <w:jc w:val="both"/>
        <w:rPr>
          <w:rFonts w:ascii="Times New Roman" w:hAnsi="Times New Roman" w:cs="Times New Roman"/>
        </w:rPr>
      </w:pPr>
    </w:p>
    <w:p w:rsidR="000657C4" w:rsidRPr="000657C4" w:rsidRDefault="000657C4" w:rsidP="000657C4">
      <w:pPr>
        <w:pStyle w:val="NormalWeb"/>
        <w:spacing w:before="0" w:after="0" w:line="276" w:lineRule="auto"/>
        <w:jc w:val="both"/>
        <w:rPr>
          <w:color w:val="000000"/>
          <w:sz w:val="22"/>
          <w:szCs w:val="22"/>
        </w:rPr>
      </w:pPr>
      <w:r w:rsidRPr="000657C4">
        <w:rPr>
          <w:b/>
          <w:bCs/>
          <w:color w:val="000000"/>
          <w:sz w:val="22"/>
          <w:szCs w:val="22"/>
        </w:rPr>
        <w:t>1. DEFINIÇÃO DO OBJETO</w:t>
      </w:r>
    </w:p>
    <w:p w:rsidR="000657C4" w:rsidRPr="000657C4" w:rsidRDefault="000657C4" w:rsidP="000657C4">
      <w:pPr>
        <w:pStyle w:val="NormalWeb"/>
        <w:spacing w:before="0" w:after="0" w:line="276" w:lineRule="auto"/>
        <w:jc w:val="both"/>
        <w:rPr>
          <w:color w:val="000000"/>
          <w:sz w:val="22"/>
          <w:szCs w:val="22"/>
        </w:rPr>
      </w:pPr>
      <w:r w:rsidRPr="000657C4">
        <w:rPr>
          <w:color w:val="000000"/>
          <w:sz w:val="22"/>
          <w:szCs w:val="22"/>
        </w:rPr>
        <w:t xml:space="preserve">O presente termo tem por objeto a </w:t>
      </w:r>
      <w:r w:rsidRPr="000657C4">
        <w:rPr>
          <w:sz w:val="22"/>
          <w:szCs w:val="22"/>
        </w:rPr>
        <w:t xml:space="preserve">aquisição de caminhão novo sem baú. </w:t>
      </w:r>
      <w:r w:rsidRPr="000657C4">
        <w:rPr>
          <w:color w:val="000000"/>
          <w:sz w:val="22"/>
          <w:szCs w:val="22"/>
        </w:rPr>
        <w:t xml:space="preserve">Os bens objeto da contratação pretendida possuem as seguintes especificações: </w:t>
      </w:r>
    </w:p>
    <w:tbl>
      <w:tblPr>
        <w:tblStyle w:val="Tabelacomgrade"/>
        <w:tblW w:w="9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227"/>
        <w:gridCol w:w="960"/>
        <w:gridCol w:w="1455"/>
      </w:tblGrid>
      <w:tr w:rsidR="000657C4" w:rsidRPr="000657C4" w:rsidTr="000657C4">
        <w:tc>
          <w:tcPr>
            <w:tcW w:w="817" w:type="dxa"/>
            <w:shd w:val="clear" w:color="auto" w:fill="E7E6E6" w:themeFill="background2"/>
            <w:vAlign w:val="center"/>
          </w:tcPr>
          <w:p w:rsidR="000657C4" w:rsidRPr="000657C4" w:rsidRDefault="000657C4" w:rsidP="000657C4">
            <w:pPr>
              <w:pStyle w:val="NormalWeb"/>
              <w:spacing w:before="0" w:after="0" w:line="276" w:lineRule="auto"/>
              <w:jc w:val="center"/>
              <w:rPr>
                <w:b/>
                <w:bCs/>
                <w:color w:val="000000"/>
                <w:sz w:val="18"/>
                <w:szCs w:val="18"/>
              </w:rPr>
            </w:pPr>
            <w:r w:rsidRPr="000657C4">
              <w:rPr>
                <w:b/>
                <w:bCs/>
                <w:color w:val="000000"/>
                <w:sz w:val="18"/>
                <w:szCs w:val="18"/>
              </w:rPr>
              <w:t>ITEM</w:t>
            </w:r>
          </w:p>
        </w:tc>
        <w:tc>
          <w:tcPr>
            <w:tcW w:w="6227" w:type="dxa"/>
            <w:shd w:val="clear" w:color="auto" w:fill="E7E6E6" w:themeFill="background2"/>
            <w:vAlign w:val="center"/>
          </w:tcPr>
          <w:p w:rsidR="000657C4" w:rsidRPr="000657C4" w:rsidRDefault="000657C4" w:rsidP="000657C4">
            <w:pPr>
              <w:pStyle w:val="NormalWeb"/>
              <w:spacing w:after="0" w:line="276" w:lineRule="auto"/>
              <w:jc w:val="center"/>
              <w:rPr>
                <w:b/>
                <w:bCs/>
                <w:color w:val="000000"/>
                <w:sz w:val="18"/>
                <w:szCs w:val="18"/>
              </w:rPr>
            </w:pPr>
            <w:r w:rsidRPr="000657C4">
              <w:rPr>
                <w:b/>
                <w:bCs/>
                <w:color w:val="000000"/>
                <w:sz w:val="18"/>
                <w:szCs w:val="18"/>
              </w:rPr>
              <w:t>DESCRIÇÃO</w:t>
            </w:r>
          </w:p>
        </w:tc>
        <w:tc>
          <w:tcPr>
            <w:tcW w:w="960" w:type="dxa"/>
            <w:shd w:val="clear" w:color="auto" w:fill="E7E6E6" w:themeFill="background2"/>
            <w:vAlign w:val="center"/>
          </w:tcPr>
          <w:p w:rsidR="000657C4" w:rsidRPr="000657C4" w:rsidRDefault="000657C4" w:rsidP="000657C4">
            <w:pPr>
              <w:pStyle w:val="NormalWeb"/>
              <w:spacing w:after="0" w:line="276" w:lineRule="auto"/>
              <w:jc w:val="center"/>
              <w:rPr>
                <w:b/>
                <w:bCs/>
                <w:color w:val="000000"/>
                <w:sz w:val="18"/>
                <w:szCs w:val="18"/>
              </w:rPr>
            </w:pPr>
            <w:r w:rsidRPr="000657C4">
              <w:rPr>
                <w:b/>
                <w:bCs/>
                <w:color w:val="000000"/>
                <w:sz w:val="18"/>
                <w:szCs w:val="18"/>
              </w:rPr>
              <w:t>QUANT.</w:t>
            </w:r>
          </w:p>
        </w:tc>
        <w:tc>
          <w:tcPr>
            <w:tcW w:w="1455" w:type="dxa"/>
            <w:shd w:val="clear" w:color="auto" w:fill="E7E6E6" w:themeFill="background2"/>
            <w:vAlign w:val="center"/>
          </w:tcPr>
          <w:p w:rsidR="000657C4" w:rsidRPr="000657C4" w:rsidRDefault="000657C4" w:rsidP="000657C4">
            <w:pPr>
              <w:pStyle w:val="NormalWeb"/>
              <w:spacing w:after="0" w:line="276" w:lineRule="auto"/>
              <w:jc w:val="center"/>
              <w:rPr>
                <w:b/>
                <w:bCs/>
                <w:color w:val="000000"/>
                <w:sz w:val="18"/>
                <w:szCs w:val="18"/>
              </w:rPr>
            </w:pPr>
            <w:r w:rsidRPr="000657C4">
              <w:rPr>
                <w:b/>
                <w:bCs/>
                <w:color w:val="000000"/>
                <w:sz w:val="18"/>
                <w:szCs w:val="18"/>
              </w:rPr>
              <w:t>VALOR UNITÁRIO</w:t>
            </w:r>
          </w:p>
        </w:tc>
      </w:tr>
      <w:tr w:rsidR="000657C4" w:rsidRPr="000657C4" w:rsidTr="000657C4">
        <w:tc>
          <w:tcPr>
            <w:tcW w:w="817" w:type="dxa"/>
            <w:vAlign w:val="center"/>
          </w:tcPr>
          <w:p w:rsidR="000657C4" w:rsidRPr="000657C4" w:rsidRDefault="000657C4" w:rsidP="000657C4">
            <w:pPr>
              <w:pStyle w:val="NormalWeb"/>
              <w:spacing w:after="0" w:line="276" w:lineRule="auto"/>
              <w:jc w:val="center"/>
              <w:rPr>
                <w:color w:val="000000"/>
                <w:sz w:val="18"/>
                <w:szCs w:val="18"/>
              </w:rPr>
            </w:pPr>
            <w:proofErr w:type="gramStart"/>
            <w:r w:rsidRPr="000657C4">
              <w:rPr>
                <w:color w:val="000000"/>
                <w:sz w:val="18"/>
                <w:szCs w:val="18"/>
              </w:rPr>
              <w:t>1</w:t>
            </w:r>
            <w:proofErr w:type="gramEnd"/>
          </w:p>
        </w:tc>
        <w:tc>
          <w:tcPr>
            <w:tcW w:w="6227" w:type="dxa"/>
          </w:tcPr>
          <w:p w:rsidR="000657C4" w:rsidRPr="000657C4" w:rsidRDefault="000657C4" w:rsidP="000657C4">
            <w:pPr>
              <w:pStyle w:val="NormalWeb"/>
              <w:spacing w:after="0" w:line="276" w:lineRule="auto"/>
              <w:jc w:val="both"/>
              <w:rPr>
                <w:color w:val="000000"/>
                <w:sz w:val="20"/>
                <w:szCs w:val="20"/>
              </w:rPr>
            </w:pPr>
            <w:r w:rsidRPr="000657C4">
              <w:rPr>
                <w:b/>
                <w:bCs/>
                <w:sz w:val="20"/>
                <w:szCs w:val="20"/>
              </w:rPr>
              <w:t xml:space="preserve">Caminhão novo </w:t>
            </w:r>
            <w:proofErr w:type="gramStart"/>
            <w:r w:rsidRPr="000657C4">
              <w:rPr>
                <w:b/>
                <w:bCs/>
                <w:sz w:val="20"/>
                <w:szCs w:val="20"/>
              </w:rPr>
              <w:t>4</w:t>
            </w:r>
            <w:proofErr w:type="gramEnd"/>
            <w:r w:rsidRPr="000657C4">
              <w:rPr>
                <w:b/>
                <w:bCs/>
                <w:sz w:val="20"/>
                <w:szCs w:val="20"/>
              </w:rPr>
              <w:t xml:space="preserve"> X 2, zero quilômetro</w:t>
            </w:r>
            <w:r w:rsidRPr="000657C4">
              <w:rPr>
                <w:sz w:val="20"/>
                <w:szCs w:val="20"/>
              </w:rPr>
              <w:t xml:space="preserve"> e em qualquer cor; Ano de fabricação 2025 e NÃO poderá estar emplacado;  Deverá ter duas portas (motorista e passageiro), tração 4 X 2, além de todos os itens obrigatórios exigidos pela Resolução nº 993/2023 do CONTRAN ou outra que vier a substituir; Altura maior ou igual a 2.250 (mm), comprimento total maior ou igual a 6.000 (mm), distância mínima entre eixos de 3.700 (mm) e capacidade (peso bruto total) entre 5.000 e 8.500 kg; O motor deverá ter no mínimo 4 (quatro) cilindros, potência máxima maior ou igual a 163 cavalos (cv) e Torque máximo maior ou igual a 430 (</w:t>
            </w:r>
            <w:proofErr w:type="spellStart"/>
            <w:r w:rsidRPr="000657C4">
              <w:rPr>
                <w:sz w:val="20"/>
                <w:szCs w:val="20"/>
              </w:rPr>
              <w:t>Nm</w:t>
            </w:r>
            <w:proofErr w:type="spellEnd"/>
            <w:r w:rsidRPr="000657C4">
              <w:rPr>
                <w:sz w:val="20"/>
                <w:szCs w:val="20"/>
              </w:rPr>
              <w:t xml:space="preserve">); Chassi tipo escada com </w:t>
            </w:r>
            <w:proofErr w:type="spellStart"/>
            <w:r w:rsidRPr="000657C4">
              <w:rPr>
                <w:sz w:val="20"/>
                <w:szCs w:val="20"/>
              </w:rPr>
              <w:t>longarinas</w:t>
            </w:r>
            <w:proofErr w:type="spellEnd"/>
            <w:r w:rsidRPr="000657C4">
              <w:rPr>
                <w:sz w:val="20"/>
                <w:szCs w:val="20"/>
              </w:rPr>
              <w:t xml:space="preserve">; A transmissão (câmbio) poderá ser manual, automática ou automatizada de, no mínimo, 6 (seis) velocidades à frente e 1 (um) a ré; A direção deverá ser elétrica, hidráulica ou eletro-hidráulica; O combustível a ser utilizado deverá ser Óleo Diesel, e a capacidade mínima do tanque deverá ser de 80 (oitenta) litros; Os freios deverão ser com Sistema </w:t>
            </w:r>
            <w:proofErr w:type="spellStart"/>
            <w:r w:rsidRPr="000657C4">
              <w:rPr>
                <w:sz w:val="20"/>
                <w:szCs w:val="20"/>
              </w:rPr>
              <w:t>Anti-Bloqueio</w:t>
            </w:r>
            <w:proofErr w:type="spellEnd"/>
            <w:r w:rsidRPr="000657C4">
              <w:rPr>
                <w:sz w:val="20"/>
                <w:szCs w:val="20"/>
              </w:rPr>
              <w:t xml:space="preserve"> (ABS); As rodas e pneus precisam ser novos e condizentes com as dimensões do caminhão e as especificações do modelo. Os pneus devem ser sobressalentes (</w:t>
            </w:r>
            <w:proofErr w:type="spellStart"/>
            <w:r w:rsidRPr="000657C4">
              <w:rPr>
                <w:sz w:val="20"/>
                <w:szCs w:val="20"/>
              </w:rPr>
              <w:t>step</w:t>
            </w:r>
            <w:proofErr w:type="spellEnd"/>
            <w:r w:rsidRPr="000657C4">
              <w:rPr>
                <w:sz w:val="20"/>
                <w:szCs w:val="20"/>
              </w:rPr>
              <w:t xml:space="preserve">); A cabine deve ser do tipo avançada ou semiavançada e com teto baixo ou médio. Também deverá ter capacidade para pelo menos </w:t>
            </w:r>
            <w:proofErr w:type="gramStart"/>
            <w:r w:rsidRPr="000657C4">
              <w:rPr>
                <w:sz w:val="20"/>
                <w:szCs w:val="20"/>
              </w:rPr>
              <w:t>2</w:t>
            </w:r>
            <w:proofErr w:type="gramEnd"/>
            <w:r w:rsidRPr="000657C4">
              <w:rPr>
                <w:sz w:val="20"/>
                <w:szCs w:val="20"/>
              </w:rPr>
              <w:t xml:space="preserve"> (dois) ocupantes; O Sistema de Segurança deve consistir em alarme sonoro de marcha ré, equipado com cinto de segurança de 03 (três) pontos com retrator e encosto de cabeça em todos os assentos; Sistema de ar-condicionado e controle elétrico dos vidros e travas das portas; Demais itens que deve possuir: Jogo de tapetes, </w:t>
            </w:r>
            <w:proofErr w:type="spellStart"/>
            <w:r w:rsidRPr="000657C4">
              <w:rPr>
                <w:sz w:val="20"/>
                <w:szCs w:val="20"/>
              </w:rPr>
              <w:t>tacógrafo</w:t>
            </w:r>
            <w:proofErr w:type="spellEnd"/>
            <w:r w:rsidRPr="000657C4">
              <w:rPr>
                <w:sz w:val="20"/>
                <w:szCs w:val="20"/>
              </w:rPr>
              <w:t>, luzes de rodagem diurna e equipado com todos os itens de série; O padrão de emissões deverá atender a resolução do CONTRAN N° 958, de 17 de maio de 2022 ou outra que vier a substituí-la; O caminhão não poderá ter baú.</w:t>
            </w:r>
          </w:p>
        </w:tc>
        <w:tc>
          <w:tcPr>
            <w:tcW w:w="960" w:type="dxa"/>
            <w:vAlign w:val="center"/>
          </w:tcPr>
          <w:p w:rsidR="000657C4" w:rsidRPr="000657C4" w:rsidRDefault="000657C4" w:rsidP="000657C4">
            <w:pPr>
              <w:pStyle w:val="NormalWeb"/>
              <w:spacing w:after="0" w:line="276" w:lineRule="auto"/>
              <w:jc w:val="center"/>
              <w:rPr>
                <w:color w:val="000000"/>
                <w:sz w:val="18"/>
                <w:szCs w:val="18"/>
              </w:rPr>
            </w:pPr>
            <w:proofErr w:type="gramStart"/>
            <w:r w:rsidRPr="000657C4">
              <w:rPr>
                <w:color w:val="000000"/>
                <w:sz w:val="18"/>
                <w:szCs w:val="18"/>
              </w:rPr>
              <w:t>1</w:t>
            </w:r>
            <w:proofErr w:type="gramEnd"/>
          </w:p>
        </w:tc>
        <w:tc>
          <w:tcPr>
            <w:tcW w:w="1455" w:type="dxa"/>
            <w:shd w:val="clear" w:color="auto" w:fill="auto"/>
            <w:vAlign w:val="center"/>
          </w:tcPr>
          <w:p w:rsidR="000657C4" w:rsidRPr="000657C4" w:rsidRDefault="000657C4" w:rsidP="000657C4">
            <w:pPr>
              <w:spacing w:line="276" w:lineRule="auto"/>
              <w:jc w:val="center"/>
              <w:rPr>
                <w:rFonts w:ascii="Times New Roman" w:hAnsi="Times New Roman" w:cs="Times New Roman"/>
                <w:color w:val="000000"/>
                <w:sz w:val="18"/>
                <w:szCs w:val="18"/>
              </w:rPr>
            </w:pPr>
          </w:p>
          <w:p w:rsidR="000657C4" w:rsidRPr="000657C4" w:rsidRDefault="000657C4" w:rsidP="000657C4">
            <w:pPr>
              <w:spacing w:line="276" w:lineRule="auto"/>
              <w:jc w:val="center"/>
              <w:rPr>
                <w:rFonts w:ascii="Times New Roman" w:eastAsia="Microsoft YaHei" w:hAnsi="Times New Roman" w:cs="Times New Roman"/>
                <w:sz w:val="18"/>
                <w:szCs w:val="18"/>
              </w:rPr>
            </w:pPr>
            <w:r w:rsidRPr="000657C4">
              <w:rPr>
                <w:rFonts w:ascii="Times New Roman" w:hAnsi="Times New Roman" w:cs="Times New Roman"/>
                <w:color w:val="000000"/>
                <w:sz w:val="18"/>
                <w:szCs w:val="18"/>
              </w:rPr>
              <w:t>R$ 377.940,00</w:t>
            </w:r>
          </w:p>
          <w:p w:rsidR="000657C4" w:rsidRPr="000657C4" w:rsidRDefault="000657C4" w:rsidP="000657C4">
            <w:pPr>
              <w:pStyle w:val="NormalWeb"/>
              <w:spacing w:after="0" w:line="276" w:lineRule="auto"/>
              <w:jc w:val="center"/>
              <w:rPr>
                <w:color w:val="000000"/>
                <w:sz w:val="18"/>
                <w:szCs w:val="18"/>
              </w:rPr>
            </w:pPr>
          </w:p>
        </w:tc>
      </w:tr>
    </w:tbl>
    <w:p w:rsidR="000657C4" w:rsidRPr="000657C4" w:rsidRDefault="000657C4" w:rsidP="000657C4">
      <w:pPr>
        <w:pStyle w:val="NormalWeb"/>
        <w:spacing w:after="0" w:line="276" w:lineRule="auto"/>
        <w:jc w:val="both"/>
        <w:rPr>
          <w:color w:val="000000"/>
          <w:sz w:val="22"/>
          <w:szCs w:val="22"/>
        </w:rPr>
      </w:pPr>
    </w:p>
    <w:p w:rsidR="000657C4" w:rsidRPr="000657C4" w:rsidRDefault="000657C4" w:rsidP="000657C4">
      <w:pPr>
        <w:pStyle w:val="NormalWeb"/>
        <w:numPr>
          <w:ilvl w:val="0"/>
          <w:numId w:val="6"/>
        </w:numPr>
        <w:suppressAutoHyphens w:val="0"/>
        <w:spacing w:before="0" w:after="0" w:line="276" w:lineRule="auto"/>
        <w:jc w:val="both"/>
        <w:rPr>
          <w:b/>
          <w:bCs/>
          <w:color w:val="000000"/>
          <w:sz w:val="22"/>
          <w:szCs w:val="22"/>
        </w:rPr>
      </w:pPr>
      <w:bookmarkStart w:id="6" w:name="art6xxiiib"/>
      <w:bookmarkEnd w:id="6"/>
      <w:r w:rsidRPr="000657C4">
        <w:rPr>
          <w:b/>
          <w:bCs/>
          <w:color w:val="000000"/>
          <w:sz w:val="22"/>
          <w:szCs w:val="22"/>
        </w:rPr>
        <w:t>FUNDAMENTAÇÃO DA CONTRATAÇÃO</w:t>
      </w:r>
      <w:bookmarkStart w:id="7" w:name="art6xxiiic"/>
      <w:bookmarkEnd w:id="7"/>
    </w:p>
    <w:p w:rsidR="000657C4" w:rsidRPr="000657C4" w:rsidRDefault="000657C4" w:rsidP="000657C4">
      <w:pPr>
        <w:pStyle w:val="NormalWeb"/>
        <w:spacing w:before="0" w:after="0" w:line="276" w:lineRule="auto"/>
        <w:jc w:val="both"/>
        <w:rPr>
          <w:rFonts w:eastAsia="Calibri"/>
          <w:sz w:val="22"/>
          <w:szCs w:val="22"/>
        </w:rPr>
      </w:pPr>
      <w:r w:rsidRPr="000657C4">
        <w:rPr>
          <w:rFonts w:eastAsia="Calibri"/>
          <w:sz w:val="22"/>
          <w:szCs w:val="22"/>
        </w:rPr>
        <w:lastRenderedPageBreak/>
        <w:t xml:space="preserve">A contratação mostra-se </w:t>
      </w:r>
      <w:proofErr w:type="gramStart"/>
      <w:r w:rsidRPr="000657C4">
        <w:rPr>
          <w:rFonts w:eastAsia="Calibri"/>
          <w:sz w:val="22"/>
          <w:szCs w:val="22"/>
        </w:rPr>
        <w:t>necessária em razão da insuficiência de veículos pesados disponíveis na frota da Secretaria de Agricultura e Meio Ambiente</w:t>
      </w:r>
      <w:proofErr w:type="gramEnd"/>
      <w:r w:rsidRPr="000657C4">
        <w:rPr>
          <w:rFonts w:eastAsia="Calibri"/>
          <w:sz w:val="22"/>
          <w:szCs w:val="22"/>
        </w:rPr>
        <w:t>, o que tem comprometido o adequado atendimento das demandas das áreas rurais e das atividades operacionais da Secretaria. Atualmente, não há processo licitatório específico em andamento para a aquisição do objeto requisitado, o que reforça a necessidade da presente contratação.</w:t>
      </w:r>
    </w:p>
    <w:p w:rsidR="000657C4" w:rsidRPr="000657C4" w:rsidRDefault="000657C4" w:rsidP="000657C4">
      <w:pPr>
        <w:pStyle w:val="NormalWeb"/>
        <w:spacing w:before="0" w:line="276" w:lineRule="auto"/>
        <w:jc w:val="both"/>
        <w:rPr>
          <w:color w:val="000000"/>
          <w:sz w:val="22"/>
          <w:szCs w:val="22"/>
        </w:rPr>
      </w:pPr>
      <w:r w:rsidRPr="000657C4">
        <w:rPr>
          <w:rFonts w:eastAsia="Calibri"/>
          <w:sz w:val="22"/>
          <w:szCs w:val="22"/>
        </w:rPr>
        <w:t xml:space="preserve">Ademais, o acelerado crescimento populacional do Município tem ampliado de forma significativa as demandas por serviços públicos, especialmente aqueles relacionados à manutenção de estradas, apoio às atividades agrícolas e ações ambientais. Diante desse cenário, torna-se imprescindível a ampliação da frota de máquinas e veículos pesados, a fim de garantir a continuidade, a eficiência do atendimento aos munícipes </w:t>
      </w:r>
      <w:proofErr w:type="spellStart"/>
      <w:r w:rsidRPr="000657C4">
        <w:rPr>
          <w:rFonts w:eastAsia="Calibri"/>
          <w:sz w:val="22"/>
          <w:szCs w:val="22"/>
        </w:rPr>
        <w:t>teutonieneses</w:t>
      </w:r>
      <w:proofErr w:type="spellEnd"/>
      <w:r w:rsidRPr="000657C4">
        <w:rPr>
          <w:rFonts w:eastAsia="Calibri"/>
          <w:sz w:val="22"/>
          <w:szCs w:val="22"/>
        </w:rPr>
        <w:t>.</w:t>
      </w:r>
    </w:p>
    <w:p w:rsidR="000657C4" w:rsidRPr="000657C4" w:rsidRDefault="000657C4" w:rsidP="000657C4">
      <w:pPr>
        <w:pStyle w:val="NormalWeb"/>
        <w:spacing w:before="0" w:after="0" w:line="276" w:lineRule="auto"/>
        <w:jc w:val="both"/>
        <w:rPr>
          <w:b/>
          <w:bCs/>
          <w:color w:val="000000"/>
          <w:sz w:val="22"/>
          <w:szCs w:val="22"/>
        </w:rPr>
      </w:pPr>
      <w:r w:rsidRPr="000657C4">
        <w:rPr>
          <w:b/>
          <w:bCs/>
          <w:color w:val="000000"/>
          <w:sz w:val="22"/>
          <w:szCs w:val="22"/>
        </w:rPr>
        <w:t>3. DESCRIÇÃO DA SOLUÇÃO COMO UM TODO</w:t>
      </w:r>
    </w:p>
    <w:p w:rsidR="000657C4" w:rsidRPr="000657C4" w:rsidRDefault="000657C4" w:rsidP="000657C4">
      <w:pPr>
        <w:spacing w:after="0" w:line="276" w:lineRule="auto"/>
        <w:jc w:val="both"/>
        <w:rPr>
          <w:rFonts w:ascii="Times New Roman" w:hAnsi="Times New Roman" w:cs="Times New Roman"/>
          <w:color w:val="000000"/>
        </w:rPr>
      </w:pPr>
      <w:r w:rsidRPr="000657C4">
        <w:rPr>
          <w:rFonts w:ascii="Times New Roman" w:hAnsi="Times New Roman" w:cs="Times New Roman"/>
        </w:rPr>
        <w:t xml:space="preserve">A solução proposta é a contratação de empresa especializada para o fornecimento de caminhão novo sem baú, conforme as especificações e condições dos itens </w:t>
      </w:r>
      <w:proofErr w:type="gramStart"/>
      <w:r w:rsidRPr="000657C4">
        <w:rPr>
          <w:rFonts w:ascii="Times New Roman" w:hAnsi="Times New Roman" w:cs="Times New Roman"/>
        </w:rPr>
        <w:t>1</w:t>
      </w:r>
      <w:proofErr w:type="gramEnd"/>
      <w:r w:rsidRPr="000657C4">
        <w:rPr>
          <w:rFonts w:ascii="Times New Roman" w:hAnsi="Times New Roman" w:cs="Times New Roman"/>
        </w:rPr>
        <w:t xml:space="preserve"> e 3. </w:t>
      </w:r>
      <w:r w:rsidRPr="000657C4">
        <w:rPr>
          <w:rFonts w:ascii="Times New Roman" w:hAnsi="Times New Roman" w:cs="Times New Roman"/>
          <w:color w:val="000000"/>
        </w:rPr>
        <w:t xml:space="preserve">O presente processo deverá estar disponível para aquisição pelo período mínimo de </w:t>
      </w:r>
      <w:bookmarkStart w:id="8" w:name="art6xxiiid"/>
      <w:bookmarkEnd w:id="8"/>
      <w:proofErr w:type="gramStart"/>
      <w:r w:rsidRPr="000657C4">
        <w:rPr>
          <w:rFonts w:ascii="Times New Roman" w:hAnsi="Times New Roman" w:cs="Times New Roman"/>
          <w:color w:val="000000"/>
        </w:rPr>
        <w:t>4</w:t>
      </w:r>
      <w:proofErr w:type="gramEnd"/>
      <w:r w:rsidRPr="000657C4">
        <w:rPr>
          <w:rFonts w:ascii="Times New Roman" w:hAnsi="Times New Roman" w:cs="Times New Roman"/>
          <w:color w:val="000000"/>
        </w:rPr>
        <w:t xml:space="preserve"> (quatro) meses, prorrogável conforme permite a lei 14.133/2021, afim de abranger todo o período de entrega e pagamento do veículo.</w:t>
      </w:r>
    </w:p>
    <w:p w:rsidR="000657C4" w:rsidRPr="000657C4" w:rsidRDefault="000657C4" w:rsidP="000657C4">
      <w:pPr>
        <w:pStyle w:val="NormalWeb"/>
        <w:spacing w:before="0" w:after="0" w:line="276" w:lineRule="auto"/>
        <w:jc w:val="both"/>
        <w:rPr>
          <w:b/>
          <w:bCs/>
          <w:color w:val="000000"/>
          <w:sz w:val="22"/>
          <w:szCs w:val="22"/>
        </w:rPr>
      </w:pPr>
    </w:p>
    <w:p w:rsidR="000657C4" w:rsidRPr="000657C4" w:rsidRDefault="000657C4" w:rsidP="000657C4">
      <w:pPr>
        <w:pStyle w:val="NormalWeb"/>
        <w:spacing w:before="0" w:after="0" w:line="276" w:lineRule="auto"/>
        <w:jc w:val="both"/>
        <w:rPr>
          <w:b/>
          <w:bCs/>
          <w:color w:val="000000"/>
          <w:sz w:val="22"/>
          <w:szCs w:val="22"/>
        </w:rPr>
      </w:pPr>
      <w:r w:rsidRPr="000657C4">
        <w:rPr>
          <w:b/>
          <w:bCs/>
          <w:color w:val="000000"/>
          <w:sz w:val="22"/>
          <w:szCs w:val="22"/>
        </w:rPr>
        <w:t>4. REQUISITOS DA CONTRATAÇÃO</w:t>
      </w:r>
    </w:p>
    <w:p w:rsidR="000657C4" w:rsidRPr="000657C4" w:rsidRDefault="000657C4" w:rsidP="0020077F">
      <w:pPr>
        <w:spacing w:afterLines="50" w:line="276" w:lineRule="auto"/>
        <w:jc w:val="both"/>
        <w:rPr>
          <w:rFonts w:ascii="Times New Roman" w:hAnsi="Times New Roman" w:cs="Times New Roman"/>
        </w:rPr>
      </w:pPr>
      <w:bookmarkStart w:id="9" w:name="art6xxiiie"/>
      <w:bookmarkEnd w:id="9"/>
      <w:r w:rsidRPr="000657C4">
        <w:rPr>
          <w:rFonts w:ascii="Times New Roman" w:hAnsi="Times New Roman" w:cs="Times New Roman"/>
        </w:rPr>
        <w:t xml:space="preserve">4.1 O bem têm natureza de bem comum, tendo em vista que seus </w:t>
      </w:r>
      <w:r w:rsidRPr="000657C4">
        <w:rPr>
          <w:rFonts w:ascii="Times New Roman" w:hAnsi="Times New Roman" w:cs="Times New Roman"/>
          <w:color w:val="000000"/>
        </w:rPr>
        <w:t xml:space="preserve">padrões de desempenho e qualidade podem ser objetivamente definidos pelo edital, por meio de especificações usuais de mercado, </w:t>
      </w:r>
      <w:r w:rsidRPr="000657C4">
        <w:rPr>
          <w:rFonts w:ascii="Times New Roman" w:hAnsi="Times New Roman" w:cs="Times New Roman"/>
        </w:rPr>
        <w:t>nos termos do art. 6º, inciso XIII, da Lei Federal nº 14.133/2021.</w:t>
      </w:r>
    </w:p>
    <w:p w:rsidR="000657C4" w:rsidRPr="000657C4" w:rsidRDefault="000657C4" w:rsidP="0020077F">
      <w:pPr>
        <w:spacing w:afterLines="50" w:line="276" w:lineRule="auto"/>
        <w:jc w:val="both"/>
        <w:rPr>
          <w:rFonts w:ascii="Times New Roman" w:hAnsi="Times New Roman" w:cs="Times New Roman"/>
        </w:rPr>
      </w:pPr>
      <w:r w:rsidRPr="000657C4">
        <w:rPr>
          <w:rFonts w:ascii="Times New Roman" w:hAnsi="Times New Roman" w:cs="Times New Roman"/>
        </w:rPr>
        <w:t>4.2 DISPOSIÇÕES GERAIS</w:t>
      </w:r>
    </w:p>
    <w:p w:rsidR="000657C4" w:rsidRPr="000657C4" w:rsidRDefault="000657C4" w:rsidP="0020077F">
      <w:pPr>
        <w:spacing w:afterLines="50" w:line="276" w:lineRule="auto"/>
        <w:jc w:val="both"/>
        <w:rPr>
          <w:rFonts w:ascii="Times New Roman" w:eastAsia="Times New Roman" w:hAnsi="Times New Roman" w:cs="Times New Roman"/>
          <w:color w:val="000000"/>
        </w:rPr>
      </w:pPr>
      <w:r w:rsidRPr="000657C4">
        <w:rPr>
          <w:rFonts w:ascii="Times New Roman" w:eastAsia="Times New Roman" w:hAnsi="Times New Roman" w:cs="Times New Roman"/>
        </w:rPr>
        <w:t xml:space="preserve">4.2.1 Os veículos deverão </w:t>
      </w:r>
      <w:r w:rsidRPr="000657C4">
        <w:rPr>
          <w:rFonts w:ascii="Times New Roman" w:eastAsia="Times New Roman" w:hAnsi="Times New Roman" w:cs="Times New Roman"/>
          <w:color w:val="000000"/>
        </w:rPr>
        <w:t>ser fornecidos por empresa fabricante ou por seu representante credenciado, comprovando possuir em seu quadro, equipe técnica apta a prestar completa assistência técnica.</w:t>
      </w:r>
    </w:p>
    <w:p w:rsidR="000657C4" w:rsidRPr="000657C4" w:rsidRDefault="000657C4" w:rsidP="0020077F">
      <w:pPr>
        <w:spacing w:afterLines="50" w:line="276" w:lineRule="auto"/>
        <w:jc w:val="both"/>
        <w:rPr>
          <w:rFonts w:ascii="Times New Roman" w:eastAsia="Times New Roman" w:hAnsi="Times New Roman" w:cs="Times New Roman"/>
          <w:color w:val="000000"/>
        </w:rPr>
      </w:pP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4.3. CONDIÇÕES DE ENTREGA: </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4.3.1 Ser de primeiro uso, da linha normal de produção, sendo aplicadas todas as normas e exigências da Legislação pertinente vigente.</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4.3.2 A entrega deverá ser feita no prazo máximo de 90 (noventa) dias corridos, contados do recebimento da Nota de Empenho salvo, se houver pedido formal de prorrogação, limitado a uma única vez, devidamente justificado pela empresa contratada.</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4.3.3 O(s) veículo(s) </w:t>
      </w:r>
      <w:proofErr w:type="gramStart"/>
      <w:r w:rsidRPr="000657C4">
        <w:rPr>
          <w:rFonts w:ascii="Times New Roman" w:eastAsia="Times New Roman" w:hAnsi="Times New Roman" w:cs="Times New Roman"/>
        </w:rPr>
        <w:t>deverá(</w:t>
      </w:r>
      <w:proofErr w:type="spellStart"/>
      <w:proofErr w:type="gramEnd"/>
      <w:r w:rsidRPr="000657C4">
        <w:rPr>
          <w:rFonts w:ascii="Times New Roman" w:eastAsia="Times New Roman" w:hAnsi="Times New Roman" w:cs="Times New Roman"/>
        </w:rPr>
        <w:t>ão</w:t>
      </w:r>
      <w:proofErr w:type="spellEnd"/>
      <w:r w:rsidRPr="000657C4">
        <w:rPr>
          <w:rFonts w:ascii="Times New Roman" w:eastAsia="Times New Roman" w:hAnsi="Times New Roman" w:cs="Times New Roman"/>
        </w:rPr>
        <w:t>) ser entregue(s)</w:t>
      </w:r>
      <w:r w:rsidRPr="000657C4">
        <w:rPr>
          <w:rFonts w:ascii="Times New Roman" w:eastAsia="Times New Roman" w:hAnsi="Times New Roman" w:cs="Times New Roman"/>
          <w:b/>
          <w:bCs/>
        </w:rPr>
        <w:t xml:space="preserve"> sem emplacamento </w:t>
      </w:r>
      <w:r w:rsidRPr="000657C4">
        <w:rPr>
          <w:rFonts w:ascii="Times New Roman" w:eastAsia="Times New Roman" w:hAnsi="Times New Roman" w:cs="Times New Roman"/>
        </w:rPr>
        <w:t xml:space="preserve">diretamente na sede da Prefeitura Municipal de </w:t>
      </w:r>
      <w:proofErr w:type="spellStart"/>
      <w:r w:rsidRPr="000657C4">
        <w:rPr>
          <w:rFonts w:ascii="Times New Roman" w:eastAsia="Times New Roman" w:hAnsi="Times New Roman" w:cs="Times New Roman"/>
        </w:rPr>
        <w:t>Teutônia</w:t>
      </w:r>
      <w:proofErr w:type="spellEnd"/>
      <w:r w:rsidRPr="000657C4">
        <w:rPr>
          <w:rFonts w:ascii="Times New Roman" w:eastAsia="Times New Roman" w:hAnsi="Times New Roman" w:cs="Times New Roman"/>
        </w:rPr>
        <w:t xml:space="preserve">, sito a Avenida 01 Oeste, nº 878, Bairro Centro Administrativo, </w:t>
      </w:r>
      <w:proofErr w:type="spellStart"/>
      <w:r w:rsidRPr="000657C4">
        <w:rPr>
          <w:rFonts w:ascii="Times New Roman" w:eastAsia="Times New Roman" w:hAnsi="Times New Roman" w:cs="Times New Roman"/>
        </w:rPr>
        <w:t>Teutônia</w:t>
      </w:r>
      <w:proofErr w:type="spellEnd"/>
      <w:r w:rsidRPr="000657C4">
        <w:rPr>
          <w:rFonts w:ascii="Times New Roman" w:eastAsia="Times New Roman" w:hAnsi="Times New Roman" w:cs="Times New Roman"/>
        </w:rPr>
        <w:t>/RS, CEP 95890-000, em data e horário programados para entrega técnica.</w:t>
      </w:r>
    </w:p>
    <w:p w:rsidR="000657C4" w:rsidRPr="000657C4" w:rsidRDefault="000657C4" w:rsidP="0020077F">
      <w:pPr>
        <w:spacing w:afterLines="50" w:line="276" w:lineRule="auto"/>
        <w:jc w:val="both"/>
        <w:rPr>
          <w:rFonts w:ascii="Times New Roman" w:eastAsia="Times New Roman" w:hAnsi="Times New Roman" w:cs="Times New Roman"/>
          <w:color w:val="000000"/>
        </w:rPr>
      </w:pPr>
      <w:r w:rsidRPr="000657C4">
        <w:rPr>
          <w:rFonts w:ascii="Times New Roman" w:eastAsia="Times New Roman" w:hAnsi="Times New Roman" w:cs="Times New Roman"/>
          <w:color w:val="000000"/>
        </w:rPr>
        <w:t>4.3.4 O veículo deverá ser entregue dentro das normas do DETRAN, deve também atender a legislação vigente quanto aos aspectos de segurança, proteção, iluminação e sinalização.</w:t>
      </w:r>
    </w:p>
    <w:p w:rsidR="000657C4" w:rsidRPr="000657C4" w:rsidRDefault="000657C4" w:rsidP="0020077F">
      <w:pPr>
        <w:spacing w:afterLines="50" w:line="276" w:lineRule="auto"/>
        <w:jc w:val="both"/>
        <w:rPr>
          <w:rFonts w:ascii="Times New Roman" w:eastAsia="Times New Roman" w:hAnsi="Times New Roman" w:cs="Times New Roman"/>
          <w:color w:val="000000"/>
        </w:rPr>
      </w:pP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4.4 DA GARANTIA: </w:t>
      </w:r>
    </w:p>
    <w:p w:rsidR="000657C4" w:rsidRPr="000657C4" w:rsidRDefault="000657C4" w:rsidP="0020077F">
      <w:pPr>
        <w:spacing w:afterLines="50" w:line="276" w:lineRule="auto"/>
        <w:jc w:val="both"/>
        <w:rPr>
          <w:rFonts w:ascii="Times New Roman" w:eastAsia="Times New Roman" w:hAnsi="Times New Roman" w:cs="Times New Roman"/>
          <w:color w:val="000000"/>
        </w:rPr>
      </w:pPr>
      <w:r w:rsidRPr="000657C4">
        <w:rPr>
          <w:rFonts w:ascii="Times New Roman" w:eastAsia="Times New Roman" w:hAnsi="Times New Roman" w:cs="Times New Roman"/>
        </w:rPr>
        <w:t xml:space="preserve">4.4.1 A </w:t>
      </w:r>
      <w:r w:rsidRPr="000657C4">
        <w:rPr>
          <w:rFonts w:ascii="Times New Roman" w:eastAsia="Times New Roman" w:hAnsi="Times New Roman" w:cs="Times New Roman"/>
          <w:color w:val="000000"/>
        </w:rPr>
        <w:t xml:space="preserve">garantia de veículo deverá ser total (veículo e equipamento instalado), com cobertura pelo período mínimo de 12 (doze) meses a contar do efetivo recebimento do veículo pelo contratante ou pelo </w:t>
      </w:r>
      <w:r w:rsidRPr="000657C4">
        <w:rPr>
          <w:rFonts w:ascii="Times New Roman" w:eastAsia="Times New Roman" w:hAnsi="Times New Roman" w:cs="Times New Roman"/>
          <w:color w:val="000000"/>
        </w:rPr>
        <w:lastRenderedPageBreak/>
        <w:t xml:space="preserve">período previsto no manual do proprietário, prevalecendo o de maior período, sem limite de quilometragem. Durante o período de garantia, a assistência técnica, garantia manutenção e revisão para o veículo entregue, sendo que os mesmos deverão ser </w:t>
      </w:r>
      <w:proofErr w:type="gramStart"/>
      <w:r w:rsidRPr="000657C4">
        <w:rPr>
          <w:rFonts w:ascii="Times New Roman" w:eastAsia="Times New Roman" w:hAnsi="Times New Roman" w:cs="Times New Roman"/>
          <w:color w:val="000000"/>
        </w:rPr>
        <w:t>realizados na oficina própria ou referenciada da contratada, localizada</w:t>
      </w:r>
      <w:proofErr w:type="gramEnd"/>
      <w:r w:rsidRPr="000657C4">
        <w:rPr>
          <w:rFonts w:ascii="Times New Roman" w:eastAsia="Times New Roman" w:hAnsi="Times New Roman" w:cs="Times New Roman"/>
          <w:color w:val="000000"/>
        </w:rPr>
        <w:t xml:space="preserve"> numa distância máxima de 100 quilômetros da sede do município de </w:t>
      </w:r>
      <w:proofErr w:type="spellStart"/>
      <w:r w:rsidRPr="000657C4">
        <w:rPr>
          <w:rFonts w:ascii="Times New Roman" w:eastAsia="Times New Roman" w:hAnsi="Times New Roman" w:cs="Times New Roman"/>
          <w:color w:val="000000"/>
        </w:rPr>
        <w:t>Teutônia</w:t>
      </w:r>
      <w:proofErr w:type="spellEnd"/>
      <w:r w:rsidRPr="000657C4">
        <w:rPr>
          <w:rFonts w:ascii="Times New Roman" w:eastAsia="Times New Roman" w:hAnsi="Times New Roman" w:cs="Times New Roman"/>
          <w:color w:val="000000"/>
        </w:rPr>
        <w:t xml:space="preserve"> RS, sendo de responsabilidade da contratada, os custos referentes á mão de obra para a realização destes serviços, ficando a cargo do Município apenas os custos com óleos lubrificantes, filtros e outras peças com desgaste natural, no período de garantia. Para tanto o licitante deverá ser representante credenciado pelo fabricante, devendo comprovar tal situação, não podendo terceirizar tais serviços, mesmo no prazo de garantia do veículo. </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color w:val="000000"/>
        </w:rPr>
        <w:t>4.4.2 Revisões incluídas: conforme termo de garantia do fábrica, com no mínimo 12 meses sem limite de quilometragem e para efeito da contagem do prazo de garantia, será considerada a data da entrega do veículo.</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4.4.3 </w:t>
      </w:r>
      <w:proofErr w:type="gramStart"/>
      <w:r w:rsidRPr="000657C4">
        <w:rPr>
          <w:rFonts w:ascii="Times New Roman" w:eastAsia="Times New Roman" w:hAnsi="Times New Roman" w:cs="Times New Roman"/>
        </w:rPr>
        <w:t>Os veículo</w:t>
      </w:r>
      <w:proofErr w:type="gramEnd"/>
      <w:r w:rsidRPr="000657C4">
        <w:rPr>
          <w:rFonts w:ascii="Times New Roman" w:eastAsia="Times New Roman" w:hAnsi="Times New Roman" w:cs="Times New Roman"/>
        </w:rPr>
        <w:t xml:space="preserve"> poderá ser rejeitado, quando em desacordo com as especificações e quantidades presentes neste termo e na proposta, devendo ser substituído pela Contratada no prazo máximo de 05 (cinco) dias úteis, contados da data de recebimento da notificação, às suas custas, sem prejuízo da aplicação de penalidades.</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4.4.4 Verificada alguma falha no fornecimento ou defeito nos veículos, será feito registro formal e informado ao fornecedor para que proceda a substituição no prazo de 05 (cinco) dias úteis, contados a partir da notificação a ser emitida pelo órgão requisitante.</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4.4.5 A notificação com pedido de substituição ou reparo do objeto, durante o período de garantia, poderá ser formalizada por telefone, e-mail, ou outro meio hábil de comunicação entre as partes.</w:t>
      </w:r>
    </w:p>
    <w:p w:rsidR="000657C4" w:rsidRPr="000657C4" w:rsidRDefault="000657C4" w:rsidP="0020077F">
      <w:pPr>
        <w:spacing w:afterLines="50" w:line="276" w:lineRule="auto"/>
        <w:jc w:val="both"/>
        <w:rPr>
          <w:rFonts w:ascii="Times New Roman" w:eastAsia="Times New Roman" w:hAnsi="Times New Roman" w:cs="Times New Roman"/>
        </w:rPr>
      </w:pP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4.5 OBRIGAÇÕES DA CONTRATANTE: </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4.5.1. Fornecer, em tempo hábil, todas as informações necessárias à Contratada para o fiel cumprimento das obrigações decorrentes da aquisição objeto.</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4.5.2. Receber o objeto deste termo através do Setor responsável por seu acompanhamento e fiscalização.</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4.5.3. Notificar a empresa, por escrito, sobre imperfeições, falhas ou irregularidades constatadas nos itens recebidos para que sejam adotadas as medidas corretivas necessárias;</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4.5.4. Não permitir o recebimento do objeto desde em desacordo com o preestabelecido; </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4.5.5. Efetuar o pagamento da (s) Nota (s) Fiscal (ais) /Fatura (s) da CONTRATADA, após a efetiva entrega do objeto e atesto do Fiscal do Contrato e Comissão de Recebimento na Nota Fiscal; </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4.5.6 Manter a compatibilidade com as obrigações assumidas durante toda a execução do contrato; </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4.6. OBRIGAÇÕES DA CONTRATADA: </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 xml:space="preserve">4.6.1. Arcar com todas as despesas e encargos, </w:t>
      </w:r>
      <w:proofErr w:type="gramStart"/>
      <w:r w:rsidRPr="000657C4">
        <w:rPr>
          <w:rFonts w:ascii="Times New Roman" w:eastAsia="Times New Roman" w:hAnsi="Times New Roman" w:cs="Times New Roman"/>
        </w:rPr>
        <w:t>diretos ou indiretas, concernentes às legislações sociais, trabalhistas, fiscais, comerciais, securitárias e previdenciárias decorrentes do cumprimento das obrigações assumidas, sem qualquer ônus para o Município</w:t>
      </w:r>
      <w:proofErr w:type="gramEnd"/>
      <w:r w:rsidRPr="000657C4">
        <w:rPr>
          <w:rFonts w:ascii="Times New Roman" w:eastAsia="Times New Roman" w:hAnsi="Times New Roman" w:cs="Times New Roman"/>
        </w:rPr>
        <w:t>;</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4.6.2. Manter a compatibilidade com as obrigações assumidas, durante todo comprimento do contrato;</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lastRenderedPageBreak/>
        <w:t xml:space="preserve">4.6.3. Responsabilizar-se pelos danos causados direta e indiretamente à Administração ou a terceiros, decorrentes de sua culpa ou dolo até a entrega do produto, incluindo as entregas feitas por transportadoras; </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4.6.4. Prestar todos os esclarecimentos que forem solicitados pelo município, durante a realização desta aquisição;</w:t>
      </w:r>
    </w:p>
    <w:p w:rsidR="000657C4" w:rsidRPr="000657C4" w:rsidRDefault="000657C4" w:rsidP="0020077F">
      <w:pPr>
        <w:spacing w:afterLines="50" w:line="276" w:lineRule="auto"/>
        <w:jc w:val="both"/>
        <w:rPr>
          <w:rFonts w:ascii="Times New Roman" w:hAnsi="Times New Roman" w:cs="Times New Roman"/>
        </w:rPr>
      </w:pPr>
    </w:p>
    <w:p w:rsidR="000657C4" w:rsidRPr="000657C4" w:rsidRDefault="000657C4" w:rsidP="0020077F">
      <w:pPr>
        <w:spacing w:afterLines="50" w:line="276" w:lineRule="auto"/>
        <w:jc w:val="both"/>
        <w:rPr>
          <w:rFonts w:ascii="Times New Roman" w:hAnsi="Times New Roman" w:cs="Times New Roman"/>
        </w:rPr>
      </w:pPr>
      <w:r w:rsidRPr="000657C4">
        <w:rPr>
          <w:rFonts w:ascii="Times New Roman" w:hAnsi="Times New Roman" w:cs="Times New Roman"/>
        </w:rPr>
        <w:t>4.7 DA HABILITAÇÃO Para fornecimento dos bens pretendidos os eventuais interessados deverão comprovar que atuam em ramo de atividade compatível com o objeto da licitação, bem como apresentar os seguintes documentos a título de habilitação, nos termos do art. 62 e 66, da Lei nº 14.133/2021:</w:t>
      </w:r>
    </w:p>
    <w:p w:rsidR="000657C4" w:rsidRPr="000657C4" w:rsidRDefault="000657C4" w:rsidP="0020077F">
      <w:pPr>
        <w:numPr>
          <w:ilvl w:val="0"/>
          <w:numId w:val="3"/>
        </w:numPr>
        <w:spacing w:afterLines="50" w:line="276" w:lineRule="auto"/>
        <w:jc w:val="both"/>
        <w:rPr>
          <w:rFonts w:ascii="Times New Roman" w:hAnsi="Times New Roman" w:cs="Times New Roman"/>
        </w:rPr>
      </w:pPr>
      <w:r w:rsidRPr="000657C4">
        <w:rPr>
          <w:rFonts w:ascii="Times New Roman" w:hAnsi="Times New Roman" w:cs="Times New Roman"/>
        </w:rPr>
        <w:t>Inscrição no Cadastro Nacional da Pessoa Jurídica (CNPJ);</w:t>
      </w:r>
    </w:p>
    <w:p w:rsidR="000657C4" w:rsidRPr="000657C4" w:rsidRDefault="000657C4" w:rsidP="0020077F">
      <w:pPr>
        <w:numPr>
          <w:ilvl w:val="0"/>
          <w:numId w:val="3"/>
        </w:numPr>
        <w:spacing w:afterLines="50" w:line="276" w:lineRule="auto"/>
        <w:jc w:val="both"/>
        <w:rPr>
          <w:rFonts w:ascii="Times New Roman" w:hAnsi="Times New Roman" w:cs="Times New Roman"/>
        </w:rPr>
      </w:pPr>
      <w:r w:rsidRPr="000657C4">
        <w:rPr>
          <w:rFonts w:ascii="Times New Roman" w:hAnsi="Times New Roman" w:cs="Times New Roman"/>
        </w:rPr>
        <w:t xml:space="preserve">Contrato </w:t>
      </w:r>
      <w:proofErr w:type="gramStart"/>
      <w:r w:rsidRPr="000657C4">
        <w:rPr>
          <w:rFonts w:ascii="Times New Roman" w:hAnsi="Times New Roman" w:cs="Times New Roman"/>
        </w:rPr>
        <w:t>Social com todas as alterações ou a última consolidação e/ou equivalente, que comprove a aptidão da empresa para atendimento ora licitados</w:t>
      </w:r>
      <w:proofErr w:type="gramEnd"/>
      <w:r w:rsidRPr="000657C4">
        <w:rPr>
          <w:rFonts w:ascii="Times New Roman" w:hAnsi="Times New Roman" w:cs="Times New Roman"/>
        </w:rPr>
        <w:t>;</w:t>
      </w:r>
    </w:p>
    <w:p w:rsidR="000657C4" w:rsidRPr="000657C4" w:rsidRDefault="000657C4" w:rsidP="0020077F">
      <w:pPr>
        <w:numPr>
          <w:ilvl w:val="0"/>
          <w:numId w:val="3"/>
        </w:numPr>
        <w:spacing w:afterLines="50" w:line="276" w:lineRule="auto"/>
        <w:jc w:val="both"/>
        <w:rPr>
          <w:rFonts w:ascii="Times New Roman" w:hAnsi="Times New Roman" w:cs="Times New Roman"/>
        </w:rPr>
      </w:pPr>
      <w:r w:rsidRPr="000657C4">
        <w:rPr>
          <w:rFonts w:ascii="Times New Roman" w:hAnsi="Times New Roman" w:cs="Times New Roman"/>
        </w:rPr>
        <w:t>Prova de Regularidade quanto aos Tributos e Encargos Sociais administrados pela Secretaria da Receita Federal do Brasil - RFB e quanto à Dívida Ativa da União administrada pela Procuradoria Geral da Fazenda Nacional – PGFN (Certidão Conjunta Negativa);</w:t>
      </w:r>
    </w:p>
    <w:p w:rsidR="000657C4" w:rsidRPr="000657C4" w:rsidRDefault="000657C4" w:rsidP="0020077F">
      <w:pPr>
        <w:numPr>
          <w:ilvl w:val="0"/>
          <w:numId w:val="3"/>
        </w:numPr>
        <w:spacing w:afterLines="50" w:line="276" w:lineRule="auto"/>
        <w:jc w:val="both"/>
        <w:rPr>
          <w:rFonts w:ascii="Times New Roman" w:hAnsi="Times New Roman" w:cs="Times New Roman"/>
        </w:rPr>
      </w:pPr>
      <w:r w:rsidRPr="000657C4">
        <w:rPr>
          <w:rFonts w:ascii="Times New Roman" w:hAnsi="Times New Roman" w:cs="Times New Roman"/>
        </w:rPr>
        <w:t>Certidão Negativa da Receita Estadual;</w:t>
      </w:r>
    </w:p>
    <w:p w:rsidR="000657C4" w:rsidRPr="000657C4" w:rsidRDefault="000657C4" w:rsidP="0020077F">
      <w:pPr>
        <w:numPr>
          <w:ilvl w:val="0"/>
          <w:numId w:val="3"/>
        </w:numPr>
        <w:spacing w:afterLines="50" w:line="276" w:lineRule="auto"/>
        <w:jc w:val="both"/>
        <w:rPr>
          <w:rFonts w:ascii="Times New Roman" w:hAnsi="Times New Roman" w:cs="Times New Roman"/>
        </w:rPr>
      </w:pPr>
      <w:r w:rsidRPr="000657C4">
        <w:rPr>
          <w:rFonts w:ascii="Times New Roman" w:hAnsi="Times New Roman" w:cs="Times New Roman"/>
        </w:rPr>
        <w:t>Certidão Negativa Débito Municipal do domicílio ou sede da empresa licitante;</w:t>
      </w:r>
    </w:p>
    <w:p w:rsidR="000657C4" w:rsidRPr="000657C4" w:rsidRDefault="000657C4" w:rsidP="0020077F">
      <w:pPr>
        <w:numPr>
          <w:ilvl w:val="0"/>
          <w:numId w:val="3"/>
        </w:numPr>
        <w:spacing w:afterLines="50" w:line="276" w:lineRule="auto"/>
        <w:jc w:val="both"/>
        <w:rPr>
          <w:rFonts w:ascii="Times New Roman" w:hAnsi="Times New Roman" w:cs="Times New Roman"/>
        </w:rPr>
      </w:pPr>
      <w:r w:rsidRPr="000657C4">
        <w:rPr>
          <w:rFonts w:ascii="Times New Roman" w:hAnsi="Times New Roman" w:cs="Times New Roman"/>
        </w:rPr>
        <w:t>Certificado de Regularidade relativa à Seguridade Social e ao FGTS, que demonstre cumprimento dos encargos sociais instituídos por lei;</w:t>
      </w:r>
    </w:p>
    <w:p w:rsidR="000657C4" w:rsidRPr="000657C4" w:rsidRDefault="000657C4" w:rsidP="0020077F">
      <w:pPr>
        <w:numPr>
          <w:ilvl w:val="0"/>
          <w:numId w:val="3"/>
        </w:numPr>
        <w:spacing w:afterLines="50" w:line="276" w:lineRule="auto"/>
        <w:jc w:val="both"/>
        <w:rPr>
          <w:rFonts w:ascii="Times New Roman" w:hAnsi="Times New Roman" w:cs="Times New Roman"/>
        </w:rPr>
      </w:pPr>
      <w:r w:rsidRPr="000657C4">
        <w:rPr>
          <w:rFonts w:ascii="Times New Roman" w:hAnsi="Times New Roman" w:cs="Times New Roman"/>
        </w:rPr>
        <w:t>Certidão Negativa de Débitos Trabalhistas – CNDT, emitida pela Justiça do Trabalho;</w:t>
      </w:r>
    </w:p>
    <w:p w:rsidR="000657C4" w:rsidRPr="000657C4" w:rsidRDefault="000657C4" w:rsidP="0020077F">
      <w:pPr>
        <w:numPr>
          <w:ilvl w:val="0"/>
          <w:numId w:val="3"/>
        </w:numPr>
        <w:spacing w:afterLines="50" w:line="276" w:lineRule="auto"/>
        <w:jc w:val="both"/>
        <w:rPr>
          <w:rFonts w:ascii="Times New Roman" w:hAnsi="Times New Roman" w:cs="Times New Roman"/>
        </w:rPr>
      </w:pPr>
      <w:r w:rsidRPr="000657C4">
        <w:rPr>
          <w:rFonts w:ascii="Times New Roman" w:hAnsi="Times New Roman" w:cs="Times New Roman"/>
        </w:rPr>
        <w:t xml:space="preserve">Declaração assinada pelo representante legal da proponente, sob as penas da lei, que não possui em seu quadro de funcionários menores de 18 anos exercendo trabalhos noturno, </w:t>
      </w:r>
      <w:proofErr w:type="gramStart"/>
      <w:r w:rsidRPr="000657C4">
        <w:rPr>
          <w:rFonts w:ascii="Times New Roman" w:hAnsi="Times New Roman" w:cs="Times New Roman"/>
        </w:rPr>
        <w:t>perigoso ou insalubre, ou menores de 16 anos exercendo qualquer trabalho</w:t>
      </w:r>
      <w:proofErr w:type="gramEnd"/>
      <w:r w:rsidRPr="000657C4">
        <w:rPr>
          <w:rFonts w:ascii="Times New Roman" w:hAnsi="Times New Roman" w:cs="Times New Roman"/>
        </w:rPr>
        <w:t>, salvo na condição de aprendiz, a partir de 14 anos, em cumprimento ao inciso XXXIII, do artigo 7º da Constituição Federal combinado ao inciso VI do artigo 68 da Lei N.º 14.133/2021;</w:t>
      </w:r>
    </w:p>
    <w:p w:rsidR="000657C4" w:rsidRPr="000657C4" w:rsidRDefault="000657C4" w:rsidP="0020077F">
      <w:pPr>
        <w:numPr>
          <w:ilvl w:val="0"/>
          <w:numId w:val="3"/>
        </w:numPr>
        <w:spacing w:afterLines="50" w:line="276" w:lineRule="auto"/>
        <w:jc w:val="both"/>
        <w:rPr>
          <w:rFonts w:ascii="Times New Roman" w:hAnsi="Times New Roman" w:cs="Times New Roman"/>
          <w:color w:val="000000"/>
        </w:rPr>
      </w:pPr>
      <w:r w:rsidRPr="000657C4">
        <w:rPr>
          <w:rFonts w:ascii="Times New Roman" w:hAnsi="Times New Roman" w:cs="Times New Roman"/>
        </w:rPr>
        <w:t>Certidão Negativa de concordata e falência do Cartório Distribuidor da Comarca sede da proponente, emitida a menos de 90 (noventa) dias da data de abertura das Propostas ao edital;</w:t>
      </w:r>
    </w:p>
    <w:p w:rsidR="000657C4" w:rsidRPr="000657C4" w:rsidRDefault="000657C4" w:rsidP="0020077F">
      <w:pPr>
        <w:spacing w:afterLines="50" w:line="276" w:lineRule="auto"/>
        <w:jc w:val="both"/>
        <w:rPr>
          <w:rFonts w:ascii="Times New Roman" w:hAnsi="Times New Roman" w:cs="Times New Roman"/>
        </w:rPr>
      </w:pP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rPr>
        <w:t>4.8</w:t>
      </w:r>
      <w:proofErr w:type="gramStart"/>
      <w:r w:rsidRPr="000657C4">
        <w:rPr>
          <w:rFonts w:ascii="Times New Roman" w:eastAsia="Times New Roman" w:hAnsi="Times New Roman" w:cs="Times New Roman"/>
        </w:rPr>
        <w:t xml:space="preserve">  </w:t>
      </w:r>
      <w:proofErr w:type="gramEnd"/>
      <w:r w:rsidRPr="000657C4">
        <w:rPr>
          <w:rFonts w:ascii="Times New Roman" w:eastAsia="Times New Roman" w:hAnsi="Times New Roman" w:cs="Times New Roman"/>
        </w:rPr>
        <w:t>DAS SANÇÕES:</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color w:val="000000"/>
        </w:rPr>
        <w:t xml:space="preserve">4.8.1 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w:t>
      </w:r>
      <w:proofErr w:type="spellStart"/>
      <w:r w:rsidRPr="000657C4">
        <w:rPr>
          <w:rFonts w:ascii="Times New Roman" w:eastAsia="Times New Roman" w:hAnsi="Times New Roman" w:cs="Times New Roman"/>
          <w:color w:val="000000"/>
        </w:rPr>
        <w:t>Teutônia</w:t>
      </w:r>
      <w:proofErr w:type="spellEnd"/>
      <w:r w:rsidRPr="000657C4">
        <w:rPr>
          <w:rFonts w:ascii="Times New Roman" w:eastAsia="Times New Roman" w:hAnsi="Times New Roman" w:cs="Times New Roman"/>
          <w:color w:val="000000"/>
        </w:rPr>
        <w:t>, bem como o impedimento de contratar com o mesmo, pelo período de até 02 anos.</w:t>
      </w:r>
    </w:p>
    <w:p w:rsidR="000657C4" w:rsidRPr="000657C4" w:rsidRDefault="000657C4" w:rsidP="0020077F">
      <w:pPr>
        <w:spacing w:afterLines="50" w:line="276" w:lineRule="auto"/>
        <w:jc w:val="both"/>
        <w:rPr>
          <w:rFonts w:ascii="Times New Roman" w:eastAsia="Times New Roman" w:hAnsi="Times New Roman" w:cs="Times New Roman"/>
        </w:rPr>
      </w:pPr>
      <w:r w:rsidRPr="000657C4">
        <w:rPr>
          <w:rFonts w:ascii="Times New Roman" w:eastAsia="Times New Roman" w:hAnsi="Times New Roman" w:cs="Times New Roman"/>
          <w:color w:val="000000"/>
          <w:shd w:val="clear" w:color="auto" w:fill="FFFFFF"/>
        </w:rPr>
        <w:t>4.8.2 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rsidR="000657C4" w:rsidRPr="000657C4" w:rsidRDefault="000657C4" w:rsidP="0020077F">
      <w:pPr>
        <w:spacing w:afterLines="50" w:line="276" w:lineRule="auto"/>
        <w:jc w:val="both"/>
        <w:rPr>
          <w:rFonts w:ascii="Times New Roman" w:eastAsia="Times New Roman" w:hAnsi="Times New Roman" w:cs="Times New Roman"/>
          <w:color w:val="000000" w:themeColor="text1"/>
          <w:shd w:val="clear" w:color="auto" w:fill="FFFFFF"/>
        </w:rPr>
      </w:pPr>
      <w:r w:rsidRPr="000657C4">
        <w:rPr>
          <w:rFonts w:ascii="Times New Roman" w:eastAsia="Times New Roman" w:hAnsi="Times New Roman" w:cs="Times New Roman"/>
          <w:color w:val="000000"/>
          <w:shd w:val="clear" w:color="auto" w:fill="FFFFFF"/>
        </w:rPr>
        <w:lastRenderedPageBreak/>
        <w:t>4.8.3 Poderá a Administração Municipal promover processo administrativo de rescisão unilateral do Registro, conforme Decreto Mun</w:t>
      </w:r>
      <w:r w:rsidRPr="000657C4">
        <w:rPr>
          <w:rFonts w:ascii="Times New Roman" w:eastAsia="Times New Roman" w:hAnsi="Times New Roman" w:cs="Times New Roman"/>
          <w:color w:val="000000" w:themeColor="text1"/>
          <w:shd w:val="clear" w:color="auto" w:fill="FFFFFF"/>
        </w:rPr>
        <w:t>icipal n° 3.250/2023.</w:t>
      </w:r>
    </w:p>
    <w:p w:rsidR="000657C4" w:rsidRPr="000657C4" w:rsidRDefault="000657C4" w:rsidP="000657C4">
      <w:pPr>
        <w:pStyle w:val="NormalWeb"/>
        <w:spacing w:before="0" w:after="0" w:line="276" w:lineRule="auto"/>
        <w:jc w:val="both"/>
        <w:rPr>
          <w:b/>
          <w:bCs/>
          <w:color w:val="000000"/>
          <w:sz w:val="22"/>
          <w:szCs w:val="22"/>
        </w:rPr>
      </w:pPr>
    </w:p>
    <w:p w:rsidR="000657C4" w:rsidRPr="000657C4" w:rsidRDefault="000657C4" w:rsidP="000657C4">
      <w:pPr>
        <w:pStyle w:val="NormalWeb"/>
        <w:spacing w:before="0" w:after="0" w:line="276" w:lineRule="auto"/>
        <w:jc w:val="both"/>
        <w:rPr>
          <w:b/>
          <w:bCs/>
          <w:color w:val="000000"/>
          <w:sz w:val="22"/>
          <w:szCs w:val="22"/>
        </w:rPr>
      </w:pPr>
      <w:r w:rsidRPr="000657C4">
        <w:rPr>
          <w:b/>
          <w:bCs/>
          <w:color w:val="000000"/>
          <w:sz w:val="22"/>
          <w:szCs w:val="22"/>
        </w:rPr>
        <w:t>5. MODELO DE EXECUÇÃO DO OBJETO</w:t>
      </w:r>
    </w:p>
    <w:p w:rsidR="000657C4" w:rsidRPr="000657C4" w:rsidRDefault="000657C4" w:rsidP="000657C4">
      <w:pPr>
        <w:pStyle w:val="NormalWeb"/>
        <w:spacing w:before="0" w:after="0" w:line="276" w:lineRule="auto"/>
        <w:jc w:val="both"/>
        <w:rPr>
          <w:color w:val="000000"/>
          <w:sz w:val="22"/>
          <w:szCs w:val="22"/>
        </w:rPr>
      </w:pPr>
      <w:r w:rsidRPr="000657C4">
        <w:rPr>
          <w:color w:val="000000"/>
          <w:sz w:val="22"/>
          <w:szCs w:val="22"/>
        </w:rPr>
        <w:t>O prazo de entrega do bem é de 90 dias (noventa) dias e a emissão de quaisquer documentos fiscais necessários ao trânsito dos bens, inclusive conhecimento de transporte, é de responsabilidade exclusiva do contratado.</w:t>
      </w:r>
    </w:p>
    <w:p w:rsidR="000657C4" w:rsidRPr="000657C4" w:rsidRDefault="000657C4" w:rsidP="000657C4">
      <w:pPr>
        <w:pStyle w:val="NormalWeb"/>
        <w:spacing w:before="0" w:after="0" w:line="276" w:lineRule="auto"/>
        <w:jc w:val="both"/>
        <w:rPr>
          <w:color w:val="000000"/>
          <w:sz w:val="22"/>
          <w:szCs w:val="22"/>
        </w:rPr>
      </w:pPr>
    </w:p>
    <w:p w:rsidR="000657C4" w:rsidRPr="000657C4" w:rsidRDefault="000657C4" w:rsidP="000657C4">
      <w:pPr>
        <w:pStyle w:val="NormalWeb"/>
        <w:spacing w:before="0" w:after="0" w:line="276" w:lineRule="auto"/>
        <w:jc w:val="both"/>
        <w:rPr>
          <w:rFonts w:eastAsia="sans-serif"/>
          <w:color w:val="555555"/>
        </w:rPr>
      </w:pPr>
      <w:r w:rsidRPr="000657C4">
        <w:rPr>
          <w:color w:val="000000"/>
          <w:sz w:val="22"/>
          <w:szCs w:val="22"/>
        </w:rPr>
        <w:t>O custo referente ao transporte dos equipamentos cobertos pela garantia será de responsabilidade do Contratado.</w:t>
      </w:r>
    </w:p>
    <w:p w:rsidR="000657C4" w:rsidRPr="000657C4" w:rsidRDefault="000657C4" w:rsidP="000657C4">
      <w:pPr>
        <w:pStyle w:val="NormalWeb"/>
        <w:spacing w:before="0" w:after="0" w:line="276" w:lineRule="auto"/>
        <w:jc w:val="both"/>
        <w:rPr>
          <w:color w:val="000000"/>
          <w:sz w:val="22"/>
          <w:szCs w:val="22"/>
        </w:rPr>
      </w:pPr>
    </w:p>
    <w:p w:rsidR="000657C4" w:rsidRPr="000657C4" w:rsidRDefault="000657C4" w:rsidP="000657C4">
      <w:pPr>
        <w:pStyle w:val="NormalWeb"/>
        <w:spacing w:before="0" w:after="0" w:line="276" w:lineRule="auto"/>
        <w:jc w:val="both"/>
        <w:rPr>
          <w:color w:val="000000"/>
          <w:sz w:val="22"/>
          <w:szCs w:val="22"/>
        </w:rPr>
      </w:pPr>
      <w:bookmarkStart w:id="10" w:name="art6xxiiif"/>
      <w:bookmarkEnd w:id="10"/>
      <w:r w:rsidRPr="000657C4">
        <w:rPr>
          <w:b/>
          <w:bCs/>
          <w:color w:val="000000"/>
          <w:sz w:val="22"/>
          <w:szCs w:val="22"/>
        </w:rPr>
        <w:t>6. MODELO DE GESTÃO DO CONTRATO</w:t>
      </w:r>
    </w:p>
    <w:p w:rsidR="000657C4" w:rsidRPr="000657C4" w:rsidRDefault="000657C4" w:rsidP="000657C4">
      <w:pPr>
        <w:pStyle w:val="NormalWeb"/>
        <w:spacing w:before="0" w:after="0" w:line="276" w:lineRule="auto"/>
        <w:jc w:val="both"/>
        <w:rPr>
          <w:color w:val="000000"/>
          <w:sz w:val="22"/>
          <w:szCs w:val="22"/>
        </w:rPr>
      </w:pPr>
      <w:r w:rsidRPr="000657C4">
        <w:rPr>
          <w:color w:val="000000"/>
          <w:sz w:val="22"/>
          <w:szCs w:val="22"/>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0657C4">
        <w:rPr>
          <w:color w:val="000000"/>
          <w:sz w:val="22"/>
          <w:szCs w:val="22"/>
        </w:rPr>
        <w:t>Teutônia</w:t>
      </w:r>
      <w:proofErr w:type="spellEnd"/>
      <w:r w:rsidRPr="000657C4">
        <w:rPr>
          <w:color w:val="000000"/>
          <w:sz w:val="22"/>
          <w:szCs w:val="22"/>
        </w:rPr>
        <w:t xml:space="preserve">, nos termos da Lei Federal nº 14.133/2021”. A fiscalização caberá </w:t>
      </w:r>
      <w:proofErr w:type="gramStart"/>
      <w:r w:rsidRPr="000657C4">
        <w:rPr>
          <w:color w:val="000000"/>
          <w:sz w:val="22"/>
          <w:szCs w:val="22"/>
        </w:rPr>
        <w:t>aos servidor</w:t>
      </w:r>
      <w:proofErr w:type="gramEnd"/>
      <w:r w:rsidRPr="000657C4">
        <w:rPr>
          <w:color w:val="000000"/>
          <w:sz w:val="22"/>
          <w:szCs w:val="22"/>
        </w:rPr>
        <w:t xml:space="preserve"> Luis Fernando </w:t>
      </w:r>
      <w:proofErr w:type="spellStart"/>
      <w:r w:rsidRPr="000657C4">
        <w:rPr>
          <w:color w:val="000000"/>
          <w:sz w:val="22"/>
          <w:szCs w:val="22"/>
        </w:rPr>
        <w:t>Drebes</w:t>
      </w:r>
      <w:proofErr w:type="spellEnd"/>
      <w:r w:rsidRPr="000657C4">
        <w:rPr>
          <w:color w:val="000000"/>
          <w:sz w:val="22"/>
          <w:szCs w:val="22"/>
        </w:rPr>
        <w:t xml:space="preserve">, e </w:t>
      </w:r>
      <w:proofErr w:type="spellStart"/>
      <w:r w:rsidRPr="000657C4">
        <w:rPr>
          <w:color w:val="000000"/>
          <w:sz w:val="22"/>
          <w:szCs w:val="22"/>
        </w:rPr>
        <w:t>Fabricio</w:t>
      </w:r>
      <w:proofErr w:type="spellEnd"/>
      <w:r w:rsidRPr="000657C4">
        <w:rPr>
          <w:color w:val="000000"/>
          <w:sz w:val="22"/>
          <w:szCs w:val="22"/>
        </w:rPr>
        <w:t xml:space="preserve"> Santos </w:t>
      </w:r>
      <w:proofErr w:type="spellStart"/>
      <w:r w:rsidRPr="000657C4">
        <w:rPr>
          <w:color w:val="000000"/>
          <w:sz w:val="22"/>
          <w:szCs w:val="22"/>
        </w:rPr>
        <w:t>Schwabe</w:t>
      </w:r>
      <w:proofErr w:type="spellEnd"/>
      <w:r w:rsidRPr="000657C4">
        <w:rPr>
          <w:color w:val="000000"/>
          <w:sz w:val="22"/>
          <w:szCs w:val="22"/>
        </w:rPr>
        <w:t>.</w:t>
      </w:r>
    </w:p>
    <w:p w:rsidR="000657C4" w:rsidRPr="000657C4" w:rsidRDefault="000657C4" w:rsidP="000657C4">
      <w:pPr>
        <w:pStyle w:val="NormalWeb"/>
        <w:spacing w:before="0" w:after="0" w:line="276" w:lineRule="auto"/>
        <w:jc w:val="both"/>
        <w:rPr>
          <w:color w:val="000000"/>
          <w:sz w:val="22"/>
          <w:szCs w:val="22"/>
        </w:rPr>
      </w:pPr>
      <w:bookmarkStart w:id="11" w:name="art6xxiiig"/>
      <w:bookmarkEnd w:id="11"/>
    </w:p>
    <w:p w:rsidR="000657C4" w:rsidRPr="000657C4" w:rsidRDefault="000657C4" w:rsidP="000657C4">
      <w:pPr>
        <w:pStyle w:val="NormalWeb"/>
        <w:spacing w:before="0" w:after="0" w:line="276" w:lineRule="auto"/>
        <w:jc w:val="both"/>
        <w:rPr>
          <w:b/>
          <w:bCs/>
          <w:color w:val="000000"/>
          <w:sz w:val="22"/>
          <w:szCs w:val="22"/>
        </w:rPr>
      </w:pPr>
      <w:r w:rsidRPr="000657C4">
        <w:rPr>
          <w:b/>
          <w:bCs/>
          <w:color w:val="000000"/>
          <w:sz w:val="22"/>
          <w:szCs w:val="22"/>
        </w:rPr>
        <w:t>7. CRITÉRIOS DE MEDIÇÃO E DE PAGAMENTO</w:t>
      </w:r>
    </w:p>
    <w:p w:rsidR="000657C4" w:rsidRPr="000657C4" w:rsidRDefault="000657C4" w:rsidP="000657C4">
      <w:pPr>
        <w:spacing w:after="0" w:line="276" w:lineRule="auto"/>
        <w:jc w:val="both"/>
        <w:rPr>
          <w:rFonts w:ascii="Times New Roman" w:eastAsia="SimSun" w:hAnsi="Times New Roman" w:cs="Times New Roman"/>
          <w:color w:val="000000"/>
        </w:rPr>
      </w:pPr>
      <w:bookmarkStart w:id="12" w:name="art6xxiiih"/>
      <w:bookmarkEnd w:id="12"/>
      <w:r w:rsidRPr="000657C4">
        <w:rPr>
          <w:rFonts w:ascii="Times New Roman" w:eastAsia="SimSun" w:hAnsi="Times New Roman" w:cs="Times New Roman"/>
          <w:color w:val="000000"/>
        </w:rPr>
        <w:t>O</w:t>
      </w:r>
      <w:r w:rsidRPr="000657C4">
        <w:rPr>
          <w:rFonts w:ascii="Times New Roman" w:eastAsia="SimSun" w:hAnsi="Times New Roman" w:cs="Times New Roman"/>
          <w:color w:val="000000"/>
          <w:lang w:val="en-US"/>
        </w:rPr>
        <w:t xml:space="preserve"> </w:t>
      </w:r>
      <w:proofErr w:type="spellStart"/>
      <w:r w:rsidRPr="000657C4">
        <w:rPr>
          <w:rFonts w:ascii="Times New Roman" w:eastAsia="SimSun" w:hAnsi="Times New Roman" w:cs="Times New Roman"/>
          <w:color w:val="000000"/>
          <w:lang w:val="en-US"/>
        </w:rPr>
        <w:t>veículo</w:t>
      </w:r>
      <w:proofErr w:type="spellEnd"/>
      <w:r w:rsidRPr="000657C4">
        <w:rPr>
          <w:rFonts w:ascii="Times New Roman" w:eastAsia="SimSun" w:hAnsi="Times New Roman" w:cs="Times New Roman"/>
          <w:color w:val="000000"/>
        </w:rPr>
        <w:t xml:space="preserve"> se</w:t>
      </w:r>
      <w:proofErr w:type="spellStart"/>
      <w:r w:rsidRPr="000657C4">
        <w:rPr>
          <w:rFonts w:ascii="Times New Roman" w:eastAsia="SimSun" w:hAnsi="Times New Roman" w:cs="Times New Roman"/>
          <w:color w:val="000000"/>
          <w:lang w:val="en-US"/>
        </w:rPr>
        <w:t>rá</w:t>
      </w:r>
      <w:proofErr w:type="spellEnd"/>
      <w:r w:rsidRPr="000657C4">
        <w:rPr>
          <w:rFonts w:ascii="Times New Roman" w:eastAsia="SimSun" w:hAnsi="Times New Roman" w:cs="Times New Roman"/>
          <w:color w:val="000000"/>
          <w:lang w:val="en-US"/>
        </w:rPr>
        <w:t xml:space="preserve"> </w:t>
      </w:r>
      <w:proofErr w:type="spellStart"/>
      <w:r w:rsidRPr="000657C4">
        <w:rPr>
          <w:rFonts w:ascii="Times New Roman" w:eastAsia="SimSun" w:hAnsi="Times New Roman" w:cs="Times New Roman"/>
          <w:color w:val="000000"/>
        </w:rPr>
        <w:t>ecebido</w:t>
      </w:r>
      <w:proofErr w:type="spellEnd"/>
      <w:r w:rsidRPr="000657C4">
        <w:rPr>
          <w:rFonts w:ascii="Times New Roman" w:eastAsia="SimSun" w:hAnsi="Times New Roman" w:cs="Times New Roman"/>
          <w:color w:val="000000"/>
          <w:lang w:val="en-US"/>
        </w:rPr>
        <w:t xml:space="preserve"> </w:t>
      </w:r>
      <w:r w:rsidRPr="000657C4">
        <w:rPr>
          <w:rFonts w:ascii="Times New Roman" w:eastAsia="SimSun" w:hAnsi="Times New Roman" w:cs="Times New Roman"/>
          <w:color w:val="000000"/>
        </w:rPr>
        <w:t>no local indicado pela secretaria, constante na ordem de compra e/ou serviço,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0657C4" w:rsidRPr="000657C4" w:rsidRDefault="000657C4" w:rsidP="000657C4">
      <w:pPr>
        <w:spacing w:after="0" w:line="276" w:lineRule="auto"/>
        <w:jc w:val="both"/>
        <w:rPr>
          <w:rFonts w:ascii="Times New Roman" w:eastAsia="SimSun" w:hAnsi="Times New Roman" w:cs="Times New Roman"/>
          <w:color w:val="000000"/>
        </w:rPr>
      </w:pPr>
    </w:p>
    <w:p w:rsidR="000657C4" w:rsidRPr="000657C4" w:rsidRDefault="000657C4" w:rsidP="000657C4">
      <w:pPr>
        <w:spacing w:after="0" w:line="276" w:lineRule="auto"/>
        <w:jc w:val="both"/>
        <w:rPr>
          <w:rFonts w:ascii="Times New Roman" w:hAnsi="Times New Roman" w:cs="Times New Roman"/>
          <w:b/>
          <w:bCs/>
        </w:rPr>
      </w:pPr>
      <w:r w:rsidRPr="000657C4">
        <w:rPr>
          <w:rFonts w:ascii="Times New Roman" w:hAnsi="Times New Roman" w:cs="Times New Roman"/>
          <w:color w:val="000000"/>
          <w:shd w:val="clear" w:color="auto" w:fill="FFFFFF"/>
        </w:rPr>
        <w:t>O pagamento ocorrerá em até 10 (dez) dias úteis após a entrega e apresentação da nota fiscal/fatura, que deverá estar devidamente abonada pela fiscal designada.</w:t>
      </w:r>
    </w:p>
    <w:p w:rsidR="000657C4" w:rsidRPr="000657C4" w:rsidRDefault="000657C4" w:rsidP="000657C4">
      <w:pPr>
        <w:spacing w:after="0" w:line="276" w:lineRule="auto"/>
        <w:jc w:val="both"/>
        <w:rPr>
          <w:rFonts w:ascii="Times New Roman" w:eastAsia="SimSun" w:hAnsi="Times New Roman" w:cs="Times New Roman"/>
          <w:color w:val="000000"/>
        </w:rPr>
      </w:pPr>
    </w:p>
    <w:p w:rsidR="000657C4" w:rsidRPr="000657C4" w:rsidRDefault="000657C4" w:rsidP="000657C4">
      <w:pPr>
        <w:spacing w:after="0" w:line="276" w:lineRule="auto"/>
        <w:jc w:val="both"/>
        <w:rPr>
          <w:rFonts w:ascii="Times New Roman" w:eastAsia="SimSun" w:hAnsi="Times New Roman" w:cs="Times New Roman"/>
          <w:color w:val="000000"/>
        </w:rPr>
      </w:pPr>
      <w:r w:rsidRPr="000657C4">
        <w:rPr>
          <w:rFonts w:ascii="Times New Roman" w:eastAsia="SimSun" w:hAnsi="Times New Roman" w:cs="Times New Roman"/>
          <w:color w:val="000000"/>
        </w:rPr>
        <w:t>Havendo erro na apresentação da nota fiscal ou instrumento de cobrança equivalente, ou circunstância que impeça a liquidação da despesa, esta ficará</w:t>
      </w:r>
      <w:r w:rsidRPr="000657C4">
        <w:rPr>
          <w:rFonts w:ascii="Times New Roman" w:eastAsia="SimSun" w:hAnsi="Times New Roman" w:cs="Times New Roman"/>
          <w:color w:val="000000"/>
          <w:lang w:val="en-US"/>
        </w:rPr>
        <w:t xml:space="preserve"> </w:t>
      </w:r>
      <w:proofErr w:type="spellStart"/>
      <w:r w:rsidRPr="000657C4">
        <w:rPr>
          <w:rFonts w:ascii="Times New Roman" w:eastAsia="SimSun" w:hAnsi="Times New Roman" w:cs="Times New Roman"/>
          <w:color w:val="000000"/>
          <w:lang w:val="en-US"/>
        </w:rPr>
        <w:t>suspensa</w:t>
      </w:r>
      <w:proofErr w:type="spellEnd"/>
      <w:r w:rsidRPr="000657C4">
        <w:rPr>
          <w:rFonts w:ascii="Times New Roman" w:eastAsia="SimSun" w:hAnsi="Times New Roman" w:cs="Times New Roman"/>
          <w:color w:val="000000"/>
        </w:rPr>
        <w:t xml:space="preserve"> até que o contratado</w:t>
      </w:r>
      <w:r w:rsidRPr="000657C4">
        <w:rPr>
          <w:rFonts w:ascii="Times New Roman" w:eastAsia="SimSun" w:hAnsi="Times New Roman" w:cs="Times New Roman"/>
          <w:color w:val="000000"/>
          <w:lang w:val="en-US"/>
        </w:rPr>
        <w:t xml:space="preserve"> </w:t>
      </w:r>
      <w:r w:rsidRPr="000657C4">
        <w:rPr>
          <w:rFonts w:ascii="Times New Roman" w:eastAsia="SimSun" w:hAnsi="Times New Roman" w:cs="Times New Roman"/>
          <w:color w:val="000000"/>
        </w:rPr>
        <w:t>providencie as medidas saneadoras, reiniciando-se o prazo após a comprovação da regularização da situação, sem ônus ao contratante;</w:t>
      </w:r>
    </w:p>
    <w:p w:rsidR="000657C4" w:rsidRPr="000657C4" w:rsidRDefault="000657C4" w:rsidP="000657C4">
      <w:pPr>
        <w:pStyle w:val="NormalWeb"/>
        <w:spacing w:before="0" w:after="0" w:line="276" w:lineRule="auto"/>
        <w:jc w:val="both"/>
        <w:rPr>
          <w:color w:val="000000"/>
          <w:sz w:val="22"/>
          <w:szCs w:val="22"/>
        </w:rPr>
      </w:pPr>
    </w:p>
    <w:p w:rsidR="000657C4" w:rsidRPr="000657C4" w:rsidRDefault="000657C4" w:rsidP="000657C4">
      <w:pPr>
        <w:pStyle w:val="NormalWeb"/>
        <w:spacing w:before="0" w:after="0" w:line="276" w:lineRule="auto"/>
        <w:jc w:val="both"/>
        <w:rPr>
          <w:b/>
          <w:bCs/>
          <w:color w:val="000000"/>
          <w:sz w:val="22"/>
          <w:szCs w:val="22"/>
        </w:rPr>
      </w:pPr>
      <w:r w:rsidRPr="000657C4">
        <w:rPr>
          <w:b/>
          <w:bCs/>
          <w:color w:val="000000"/>
          <w:sz w:val="22"/>
          <w:szCs w:val="22"/>
        </w:rPr>
        <w:t>8. ESTIMATIVA DO VALOR DA CONTRATAÇÃO</w:t>
      </w:r>
    </w:p>
    <w:p w:rsidR="000657C4" w:rsidRPr="000657C4" w:rsidRDefault="000657C4" w:rsidP="000657C4">
      <w:pPr>
        <w:spacing w:line="276" w:lineRule="auto"/>
        <w:jc w:val="both"/>
        <w:rPr>
          <w:rFonts w:ascii="Times New Roman" w:hAnsi="Times New Roman" w:cs="Times New Roman"/>
        </w:rPr>
      </w:pPr>
      <w:bookmarkStart w:id="13" w:name="art6xxiiij"/>
      <w:bookmarkEnd w:id="13"/>
      <w:r w:rsidRPr="000657C4">
        <w:rPr>
          <w:rFonts w:ascii="Times New Roman" w:hAnsi="Times New Roman" w:cs="Times New Roman"/>
        </w:rPr>
        <w:t xml:space="preserve">Estima-se para a contratação almejada o valor total de </w:t>
      </w:r>
      <w:r w:rsidRPr="000657C4">
        <w:rPr>
          <w:rFonts w:ascii="Times New Roman" w:hAnsi="Times New Roman" w:cs="Times New Roman"/>
          <w:b/>
        </w:rPr>
        <w:t>R$ 377.940,00</w:t>
      </w:r>
      <w:r w:rsidRPr="000657C4">
        <w:rPr>
          <w:rFonts w:ascii="Times New Roman" w:hAnsi="Times New Roman" w:cs="Times New Roman"/>
        </w:rPr>
        <w:t xml:space="preserve"> (Trezentos e noventa e um mil seiscentos e vinte e seis reais e sessenta e seis centavos).</w:t>
      </w:r>
    </w:p>
    <w:p w:rsidR="000657C4" w:rsidRPr="000657C4" w:rsidRDefault="000657C4" w:rsidP="000657C4">
      <w:pPr>
        <w:spacing w:line="276" w:lineRule="auto"/>
        <w:jc w:val="both"/>
        <w:rPr>
          <w:rFonts w:ascii="Times New Roman" w:hAnsi="Times New Roman" w:cs="Times New Roman"/>
        </w:rPr>
      </w:pPr>
      <w:r w:rsidRPr="000657C4">
        <w:rPr>
          <w:rFonts w:ascii="Times New Roman" w:hAnsi="Times New Roman" w:cs="Times New Roman"/>
        </w:rPr>
        <w:t xml:space="preserve">Vislumbra-se que tal valor é compatível com o praticado pelo mercado correspondente, conforme pesquisa de </w:t>
      </w:r>
      <w:proofErr w:type="gramStart"/>
      <w:r w:rsidRPr="000657C4">
        <w:rPr>
          <w:rFonts w:ascii="Times New Roman" w:hAnsi="Times New Roman" w:cs="Times New Roman"/>
        </w:rPr>
        <w:t>mercado</w:t>
      </w:r>
      <w:r w:rsidRPr="000657C4">
        <w:rPr>
          <w:rFonts w:ascii="Times New Roman" w:hAnsi="Times New Roman" w:cs="Times New Roman"/>
          <w:lang w:val="en-US"/>
        </w:rPr>
        <w:t xml:space="preserve"> </w:t>
      </w:r>
      <w:proofErr w:type="spellStart"/>
      <w:r w:rsidRPr="000657C4">
        <w:rPr>
          <w:rFonts w:ascii="Times New Roman" w:hAnsi="Times New Roman" w:cs="Times New Roman"/>
          <w:lang w:val="en-US"/>
        </w:rPr>
        <w:t>realizada</w:t>
      </w:r>
      <w:proofErr w:type="spellEnd"/>
      <w:r w:rsidRPr="000657C4">
        <w:rPr>
          <w:rFonts w:ascii="Times New Roman" w:hAnsi="Times New Roman" w:cs="Times New Roman"/>
          <w:lang w:val="en-US"/>
        </w:rPr>
        <w:t xml:space="preserve"> </w:t>
      </w:r>
      <w:proofErr w:type="spellStart"/>
      <w:r w:rsidRPr="000657C4">
        <w:rPr>
          <w:rFonts w:ascii="Times New Roman" w:hAnsi="Times New Roman" w:cs="Times New Roman"/>
          <w:lang w:val="en-US"/>
        </w:rPr>
        <w:t>pelo</w:t>
      </w:r>
      <w:proofErr w:type="spellEnd"/>
      <w:r w:rsidRPr="000657C4">
        <w:rPr>
          <w:rFonts w:ascii="Times New Roman" w:hAnsi="Times New Roman" w:cs="Times New Roman"/>
          <w:lang w:val="en-US"/>
        </w:rPr>
        <w:t xml:space="preserve"> </w:t>
      </w:r>
      <w:proofErr w:type="spellStart"/>
      <w:r w:rsidRPr="000657C4">
        <w:rPr>
          <w:rFonts w:ascii="Times New Roman" w:hAnsi="Times New Roman" w:cs="Times New Roman"/>
          <w:lang w:val="en-US"/>
        </w:rPr>
        <w:t>setor</w:t>
      </w:r>
      <w:proofErr w:type="spellEnd"/>
      <w:r w:rsidRPr="000657C4">
        <w:rPr>
          <w:rFonts w:ascii="Times New Roman" w:hAnsi="Times New Roman" w:cs="Times New Roman"/>
          <w:lang w:val="en-US"/>
        </w:rPr>
        <w:t xml:space="preserve"> de </w:t>
      </w:r>
      <w:proofErr w:type="spellStart"/>
      <w:r w:rsidRPr="000657C4">
        <w:rPr>
          <w:rFonts w:ascii="Times New Roman" w:hAnsi="Times New Roman" w:cs="Times New Roman"/>
          <w:lang w:val="en-US"/>
        </w:rPr>
        <w:t>compras</w:t>
      </w:r>
      <w:proofErr w:type="spellEnd"/>
      <w:r w:rsidRPr="000657C4">
        <w:rPr>
          <w:rFonts w:ascii="Times New Roman" w:hAnsi="Times New Roman" w:cs="Times New Roman"/>
          <w:lang w:val="en-US"/>
        </w:rPr>
        <w:t xml:space="preserve"> do </w:t>
      </w:r>
      <w:proofErr w:type="spellStart"/>
      <w:r w:rsidRPr="000657C4">
        <w:rPr>
          <w:rFonts w:ascii="Times New Roman" w:hAnsi="Times New Roman" w:cs="Times New Roman"/>
          <w:lang w:val="en-US"/>
        </w:rPr>
        <w:t>município</w:t>
      </w:r>
      <w:proofErr w:type="spellEnd"/>
      <w:r w:rsidRPr="000657C4">
        <w:rPr>
          <w:rFonts w:ascii="Times New Roman" w:hAnsi="Times New Roman" w:cs="Times New Roman"/>
          <w:lang w:val="en-US"/>
        </w:rPr>
        <w:t xml:space="preserve">, </w:t>
      </w:r>
      <w:r w:rsidRPr="000657C4">
        <w:rPr>
          <w:rFonts w:ascii="Times New Roman" w:eastAsia="Times New Roman" w:hAnsi="Times New Roman" w:cs="Times New Roman"/>
          <w:lang w:eastAsia="zh-CN"/>
        </w:rPr>
        <w:t>que utilizou como parâmetro contratações similares pela Administraç</w:t>
      </w:r>
      <w:r w:rsidRPr="000657C4">
        <w:rPr>
          <w:rFonts w:ascii="Times New Roman" w:hAnsi="Times New Roman" w:cs="Times New Roman"/>
        </w:rPr>
        <w:t>ão Pública, com base no estabelecido no Art. 23 da Lei Federal n.º 14.133/2021</w:t>
      </w:r>
      <w:proofErr w:type="gramEnd"/>
      <w:r w:rsidRPr="000657C4">
        <w:rPr>
          <w:rFonts w:ascii="Times New Roman" w:hAnsi="Times New Roman" w:cs="Times New Roman"/>
        </w:rPr>
        <w:t>.</w:t>
      </w:r>
    </w:p>
    <w:p w:rsidR="000657C4" w:rsidRPr="000657C4" w:rsidRDefault="000657C4" w:rsidP="000657C4">
      <w:pPr>
        <w:spacing w:after="0" w:line="276" w:lineRule="auto"/>
        <w:jc w:val="both"/>
        <w:rPr>
          <w:rFonts w:ascii="Times New Roman" w:hAnsi="Times New Roman" w:cs="Times New Roman"/>
          <w:lang w:val="en-US"/>
        </w:rPr>
      </w:pPr>
      <w:r w:rsidRPr="000657C4">
        <w:rPr>
          <w:rFonts w:ascii="Times New Roman" w:hAnsi="Times New Roman" w:cs="Times New Roman"/>
        </w:rPr>
        <w:t xml:space="preserve">Para a apuração da média de preços, foram considerados os dois menores valores obtidos na pesquisa realizada, sendo desconsiderado o maior valor apresentado, por se mostrar destoante em relação aos </w:t>
      </w:r>
      <w:r w:rsidRPr="000657C4">
        <w:rPr>
          <w:rFonts w:ascii="Times New Roman" w:hAnsi="Times New Roman" w:cs="Times New Roman"/>
        </w:rPr>
        <w:lastRenderedPageBreak/>
        <w:t>demais. Assim, a estimativa foi calculada com base nos valores que melhor representam a realidade de mercado, garantindo maior razoabilidade e compatibilidade com os preços praticados.</w:t>
      </w:r>
    </w:p>
    <w:p w:rsidR="000657C4" w:rsidRPr="000657C4" w:rsidRDefault="000657C4" w:rsidP="000657C4">
      <w:pPr>
        <w:spacing w:after="0" w:line="276" w:lineRule="auto"/>
        <w:jc w:val="both"/>
        <w:rPr>
          <w:rFonts w:ascii="Times New Roman" w:hAnsi="Times New Roman" w:cs="Times New Roman"/>
        </w:rPr>
      </w:pPr>
    </w:p>
    <w:p w:rsidR="000657C4"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 xml:space="preserve">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w:t>
      </w:r>
      <w:proofErr w:type="spellStart"/>
      <w:r w:rsidRPr="000657C4">
        <w:rPr>
          <w:rFonts w:ascii="Times New Roman" w:hAnsi="Times New Roman" w:cs="Times New Roman"/>
        </w:rPr>
        <w:t>Teutônia</w:t>
      </w:r>
      <w:proofErr w:type="spellEnd"/>
      <w:r w:rsidRPr="000657C4">
        <w:rPr>
          <w:rFonts w:ascii="Times New Roman" w:hAnsi="Times New Roman" w:cs="Times New Roman"/>
        </w:rPr>
        <w:t>, nos termos da Lei Federal nº 14.133/2021”.</w:t>
      </w:r>
    </w:p>
    <w:p w:rsidR="000657C4" w:rsidRPr="000657C4" w:rsidRDefault="000657C4" w:rsidP="000657C4">
      <w:pPr>
        <w:pStyle w:val="NormalWeb"/>
        <w:spacing w:before="0" w:after="0" w:line="276" w:lineRule="auto"/>
        <w:jc w:val="both"/>
        <w:rPr>
          <w:b/>
          <w:bCs/>
          <w:color w:val="000000"/>
          <w:sz w:val="22"/>
          <w:szCs w:val="22"/>
        </w:rPr>
      </w:pPr>
    </w:p>
    <w:p w:rsidR="000657C4" w:rsidRPr="000657C4" w:rsidRDefault="000657C4" w:rsidP="000657C4">
      <w:pPr>
        <w:pStyle w:val="NormalWeb"/>
        <w:spacing w:before="0" w:after="0" w:line="276" w:lineRule="auto"/>
        <w:jc w:val="both"/>
        <w:rPr>
          <w:b/>
          <w:bCs/>
          <w:color w:val="000000"/>
          <w:sz w:val="22"/>
          <w:szCs w:val="22"/>
        </w:rPr>
      </w:pPr>
      <w:r w:rsidRPr="000657C4">
        <w:rPr>
          <w:b/>
          <w:bCs/>
          <w:color w:val="000000"/>
          <w:sz w:val="22"/>
          <w:szCs w:val="22"/>
        </w:rPr>
        <w:t>9. ADEQUAÇÃO ORÇAMENTÁRIA</w:t>
      </w:r>
    </w:p>
    <w:p w:rsidR="000657C4"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 xml:space="preserve">O dispêndio </w:t>
      </w:r>
      <w:proofErr w:type="gramStart"/>
      <w:r w:rsidRPr="000657C4">
        <w:rPr>
          <w:rFonts w:ascii="Times New Roman" w:hAnsi="Times New Roman" w:cs="Times New Roman"/>
        </w:rPr>
        <w:t>financeiro decorrente da contratação ora pretendida</w:t>
      </w:r>
      <w:proofErr w:type="gramEnd"/>
      <w:r w:rsidRPr="000657C4">
        <w:rPr>
          <w:rFonts w:ascii="Times New Roman" w:hAnsi="Times New Roman" w:cs="Times New Roman"/>
        </w:rPr>
        <w:t xml:space="preserve"> decorrerá da dotação orçamentária:</w:t>
      </w:r>
    </w:p>
    <w:p w:rsidR="000657C4" w:rsidRPr="000657C4" w:rsidRDefault="000657C4" w:rsidP="000657C4">
      <w:pPr>
        <w:spacing w:after="0" w:line="276" w:lineRule="auto"/>
        <w:jc w:val="both"/>
        <w:rPr>
          <w:rFonts w:ascii="Times New Roman" w:hAnsi="Times New Roman" w:cs="Times New Roman"/>
        </w:rPr>
      </w:pPr>
    </w:p>
    <w:p w:rsidR="000657C4"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 xml:space="preserve">09. SECRETARIA MUNICIPAL DA AGRICULTURA E MEIO AMBIENTE </w:t>
      </w:r>
    </w:p>
    <w:p w:rsidR="000657C4"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 xml:space="preserve">09.02. SECRETARIA MUNICIPAL DA AGRICULTURA </w:t>
      </w:r>
    </w:p>
    <w:p w:rsidR="000657C4"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20.608.0072.1168. AQUISIÇÃO DE CA</w:t>
      </w:r>
      <w:bookmarkStart w:id="14" w:name="_GoBack"/>
      <w:bookmarkEnd w:id="14"/>
      <w:r w:rsidRPr="000657C4">
        <w:rPr>
          <w:rFonts w:ascii="Times New Roman" w:hAnsi="Times New Roman" w:cs="Times New Roman"/>
        </w:rPr>
        <w:t xml:space="preserve">MINHÃO </w:t>
      </w:r>
    </w:p>
    <w:p w:rsidR="000657C4"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 xml:space="preserve">4.4.90.52.00.00.00.00 EQUIPAMENTOS E </w:t>
      </w:r>
      <w:proofErr w:type="gramStart"/>
      <w:r w:rsidRPr="000657C4">
        <w:rPr>
          <w:rFonts w:ascii="Times New Roman" w:hAnsi="Times New Roman" w:cs="Times New Roman"/>
        </w:rPr>
        <w:t>MATERIAL PERMANENTE - 925</w:t>
      </w:r>
      <w:proofErr w:type="gramEnd"/>
    </w:p>
    <w:p w:rsidR="000657C4"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 xml:space="preserve">4.4.90.52.00.00.00.00 - EQUIPAMENTOS E </w:t>
      </w:r>
      <w:proofErr w:type="gramStart"/>
      <w:r w:rsidRPr="000657C4">
        <w:rPr>
          <w:rFonts w:ascii="Times New Roman" w:hAnsi="Times New Roman" w:cs="Times New Roman"/>
        </w:rPr>
        <w:t>MATERIAL PERMANENTE - 918</w:t>
      </w:r>
      <w:proofErr w:type="gramEnd"/>
    </w:p>
    <w:p w:rsidR="000657C4" w:rsidRPr="000657C4" w:rsidRDefault="000657C4" w:rsidP="000657C4">
      <w:pPr>
        <w:spacing w:after="0" w:line="276" w:lineRule="auto"/>
        <w:jc w:val="both"/>
        <w:rPr>
          <w:rFonts w:ascii="Times New Roman" w:hAnsi="Times New Roman" w:cs="Times New Roman"/>
        </w:rPr>
      </w:pPr>
    </w:p>
    <w:p w:rsidR="000657C4" w:rsidRPr="000657C4" w:rsidRDefault="000657C4" w:rsidP="000657C4">
      <w:pPr>
        <w:spacing w:after="0" w:line="276" w:lineRule="auto"/>
        <w:jc w:val="both"/>
        <w:rPr>
          <w:rFonts w:ascii="Times New Roman" w:hAnsi="Times New Roman" w:cs="Times New Roman"/>
        </w:rPr>
      </w:pPr>
    </w:p>
    <w:p w:rsidR="000657C4" w:rsidRPr="000657C4" w:rsidRDefault="000657C4" w:rsidP="000657C4">
      <w:pPr>
        <w:spacing w:after="0" w:line="276" w:lineRule="auto"/>
        <w:jc w:val="right"/>
        <w:rPr>
          <w:rFonts w:ascii="Times New Roman" w:hAnsi="Times New Roman" w:cs="Times New Roman"/>
        </w:rPr>
      </w:pPr>
      <w:proofErr w:type="spellStart"/>
      <w:r w:rsidRPr="000657C4">
        <w:rPr>
          <w:rFonts w:ascii="Times New Roman" w:hAnsi="Times New Roman" w:cs="Times New Roman"/>
        </w:rPr>
        <w:t>Teutônia</w:t>
      </w:r>
      <w:proofErr w:type="spellEnd"/>
      <w:r w:rsidRPr="000657C4">
        <w:rPr>
          <w:rFonts w:ascii="Times New Roman" w:hAnsi="Times New Roman" w:cs="Times New Roman"/>
        </w:rPr>
        <w:t>, 13 de janeiro de 2026.</w:t>
      </w:r>
    </w:p>
    <w:tbl>
      <w:tblPr>
        <w:tblpPr w:leftFromText="180" w:rightFromText="180" w:vertAnchor="text" w:horzAnchor="page" w:tblpX="1720" w:tblpY="584"/>
        <w:tblOverlap w:val="never"/>
        <w:tblW w:w="8807" w:type="dxa"/>
        <w:tblLayout w:type="fixed"/>
        <w:tblLook w:val="04A0"/>
      </w:tblPr>
      <w:tblGrid>
        <w:gridCol w:w="4215"/>
        <w:gridCol w:w="4592"/>
      </w:tblGrid>
      <w:tr w:rsidR="000657C4" w:rsidRPr="000657C4" w:rsidTr="00850672">
        <w:tc>
          <w:tcPr>
            <w:tcW w:w="4215" w:type="dxa"/>
            <w:tcBorders>
              <w:top w:val="nil"/>
              <w:left w:val="nil"/>
              <w:bottom w:val="nil"/>
              <w:right w:val="nil"/>
            </w:tcBorders>
          </w:tcPr>
          <w:p w:rsidR="000657C4" w:rsidRPr="000657C4" w:rsidRDefault="000657C4" w:rsidP="000657C4">
            <w:pPr>
              <w:spacing w:after="0" w:line="276" w:lineRule="auto"/>
              <w:jc w:val="both"/>
              <w:rPr>
                <w:rFonts w:ascii="Times New Roman" w:eastAsia="SimSun" w:hAnsi="Times New Roman" w:cs="Times New Roman"/>
                <w:sz w:val="18"/>
                <w:szCs w:val="18"/>
                <w:lang w:eastAsia="zh-CN"/>
              </w:rPr>
            </w:pPr>
          </w:p>
          <w:p w:rsidR="000657C4" w:rsidRPr="000657C4" w:rsidRDefault="000657C4" w:rsidP="000657C4">
            <w:pPr>
              <w:spacing w:after="0" w:line="276" w:lineRule="auto"/>
              <w:jc w:val="both"/>
              <w:rPr>
                <w:rFonts w:ascii="Times New Roman" w:eastAsia="SimSun" w:hAnsi="Times New Roman" w:cs="Times New Roman"/>
                <w:sz w:val="18"/>
                <w:szCs w:val="18"/>
                <w:lang w:eastAsia="zh-CN"/>
              </w:rPr>
            </w:pPr>
            <w:r w:rsidRPr="000657C4">
              <w:rPr>
                <w:rFonts w:ascii="Times New Roman" w:eastAsia="SimSun" w:hAnsi="Times New Roman" w:cs="Times New Roman"/>
                <w:sz w:val="18"/>
                <w:szCs w:val="18"/>
                <w:lang w:eastAsia="zh-CN"/>
              </w:rPr>
              <w:t xml:space="preserve">Rafaela </w:t>
            </w:r>
            <w:proofErr w:type="spellStart"/>
            <w:r w:rsidRPr="000657C4">
              <w:rPr>
                <w:rFonts w:ascii="Times New Roman" w:eastAsia="SimSun" w:hAnsi="Times New Roman" w:cs="Times New Roman"/>
                <w:sz w:val="18"/>
                <w:szCs w:val="18"/>
                <w:lang w:eastAsia="zh-CN"/>
              </w:rPr>
              <w:t>Allebrandt</w:t>
            </w:r>
            <w:proofErr w:type="spellEnd"/>
          </w:p>
          <w:p w:rsidR="000657C4" w:rsidRPr="000657C4" w:rsidRDefault="000657C4" w:rsidP="000657C4">
            <w:pPr>
              <w:spacing w:after="0" w:line="276" w:lineRule="auto"/>
              <w:jc w:val="both"/>
              <w:rPr>
                <w:rFonts w:ascii="Times New Roman" w:eastAsia="SimSun" w:hAnsi="Times New Roman" w:cs="Times New Roman"/>
                <w:sz w:val="18"/>
                <w:szCs w:val="18"/>
                <w:lang w:val="en-US"/>
              </w:rPr>
            </w:pPr>
            <w:r w:rsidRPr="000657C4">
              <w:rPr>
                <w:rFonts w:ascii="Times New Roman" w:eastAsia="SimSun" w:hAnsi="Times New Roman" w:cs="Times New Roman"/>
                <w:sz w:val="18"/>
                <w:szCs w:val="18"/>
              </w:rPr>
              <w:t>Agente Administrativa</w:t>
            </w:r>
            <w:r w:rsidRPr="000657C4">
              <w:rPr>
                <w:rFonts w:ascii="Times New Roman" w:eastAsia="SimSun" w:hAnsi="Times New Roman" w:cs="Times New Roman"/>
                <w:sz w:val="18"/>
                <w:szCs w:val="18"/>
                <w:lang w:val="en-US"/>
              </w:rPr>
              <w:t xml:space="preserve"> - </w:t>
            </w:r>
            <w:proofErr w:type="spellStart"/>
            <w:r w:rsidRPr="000657C4">
              <w:rPr>
                <w:rFonts w:ascii="Times New Roman" w:eastAsia="SimSun" w:hAnsi="Times New Roman" w:cs="Times New Roman"/>
                <w:sz w:val="18"/>
                <w:szCs w:val="18"/>
                <w:lang w:val="en-US"/>
              </w:rPr>
              <w:t>redatora</w:t>
            </w:r>
            <w:proofErr w:type="spellEnd"/>
            <w:r w:rsidRPr="000657C4">
              <w:rPr>
                <w:rFonts w:ascii="Times New Roman" w:eastAsia="SimSun" w:hAnsi="Times New Roman" w:cs="Times New Roman"/>
                <w:sz w:val="18"/>
                <w:szCs w:val="18"/>
                <w:lang w:val="en-US"/>
              </w:rPr>
              <w:t xml:space="preserve"> do TR</w:t>
            </w:r>
          </w:p>
        </w:tc>
        <w:tc>
          <w:tcPr>
            <w:tcW w:w="4592" w:type="dxa"/>
            <w:tcBorders>
              <w:top w:val="nil"/>
              <w:left w:val="nil"/>
              <w:bottom w:val="nil"/>
              <w:right w:val="nil"/>
            </w:tcBorders>
          </w:tcPr>
          <w:p w:rsidR="000657C4" w:rsidRPr="000657C4" w:rsidRDefault="000657C4" w:rsidP="000657C4">
            <w:pPr>
              <w:spacing w:after="0" w:line="276" w:lineRule="auto"/>
              <w:jc w:val="both"/>
              <w:rPr>
                <w:rFonts w:ascii="Times New Roman" w:eastAsia="SimSun" w:hAnsi="Times New Roman" w:cs="Times New Roman"/>
                <w:sz w:val="18"/>
                <w:szCs w:val="18"/>
                <w:lang w:eastAsia="zh-CN"/>
              </w:rPr>
            </w:pPr>
          </w:p>
          <w:p w:rsidR="000657C4" w:rsidRPr="000657C4" w:rsidRDefault="000657C4" w:rsidP="000657C4">
            <w:pPr>
              <w:spacing w:after="0" w:line="276" w:lineRule="auto"/>
              <w:jc w:val="both"/>
              <w:rPr>
                <w:rFonts w:ascii="Times New Roman" w:eastAsia="SimSun" w:hAnsi="Times New Roman" w:cs="Times New Roman"/>
                <w:sz w:val="18"/>
                <w:szCs w:val="18"/>
                <w:lang w:eastAsia="zh-CN"/>
              </w:rPr>
            </w:pPr>
            <w:proofErr w:type="spellStart"/>
            <w:r w:rsidRPr="000657C4">
              <w:rPr>
                <w:rFonts w:ascii="Times New Roman" w:eastAsia="SimSun" w:hAnsi="Times New Roman" w:cs="Times New Roman"/>
                <w:sz w:val="18"/>
                <w:szCs w:val="18"/>
                <w:lang w:eastAsia="zh-CN"/>
              </w:rPr>
              <w:t>Eloir</w:t>
            </w:r>
            <w:proofErr w:type="spellEnd"/>
            <w:r w:rsidRPr="000657C4">
              <w:rPr>
                <w:rFonts w:ascii="Times New Roman" w:eastAsia="SimSun" w:hAnsi="Times New Roman" w:cs="Times New Roman"/>
                <w:sz w:val="18"/>
                <w:szCs w:val="18"/>
                <w:lang w:eastAsia="zh-CN"/>
              </w:rPr>
              <w:t xml:space="preserve"> Rafael </w:t>
            </w:r>
            <w:proofErr w:type="spellStart"/>
            <w:r w:rsidRPr="000657C4">
              <w:rPr>
                <w:rFonts w:ascii="Times New Roman" w:eastAsia="SimSun" w:hAnsi="Times New Roman" w:cs="Times New Roman"/>
                <w:sz w:val="18"/>
                <w:szCs w:val="18"/>
                <w:lang w:eastAsia="zh-CN"/>
              </w:rPr>
              <w:t>Rückert</w:t>
            </w:r>
            <w:proofErr w:type="spellEnd"/>
          </w:p>
          <w:p w:rsidR="000657C4" w:rsidRPr="000657C4" w:rsidRDefault="000657C4" w:rsidP="000657C4">
            <w:pPr>
              <w:spacing w:after="0" w:line="276" w:lineRule="auto"/>
              <w:jc w:val="both"/>
              <w:rPr>
                <w:rFonts w:ascii="Times New Roman" w:eastAsia="SimSun" w:hAnsi="Times New Roman" w:cs="Times New Roman"/>
                <w:sz w:val="18"/>
                <w:szCs w:val="18"/>
                <w:highlight w:val="yellow"/>
              </w:rPr>
            </w:pPr>
            <w:r w:rsidRPr="000657C4">
              <w:rPr>
                <w:rFonts w:ascii="Times New Roman" w:eastAsia="SimSun" w:hAnsi="Times New Roman" w:cs="Times New Roman"/>
                <w:sz w:val="18"/>
                <w:szCs w:val="18"/>
              </w:rPr>
              <w:t>Secretário Municipal d</w:t>
            </w:r>
            <w:r w:rsidRPr="000657C4">
              <w:rPr>
                <w:rFonts w:ascii="Times New Roman" w:eastAsia="SimSun" w:hAnsi="Times New Roman" w:cs="Times New Roman"/>
                <w:sz w:val="18"/>
                <w:szCs w:val="18"/>
                <w:lang w:eastAsia="zh-CN"/>
              </w:rPr>
              <w:t xml:space="preserve">e Agricultura e Meio </w:t>
            </w:r>
            <w:r w:rsidRPr="000657C4">
              <w:rPr>
                <w:rFonts w:ascii="Times New Roman" w:eastAsia="SimSun" w:hAnsi="Times New Roman" w:cs="Times New Roman"/>
                <w:sz w:val="18"/>
                <w:szCs w:val="18"/>
              </w:rPr>
              <w:t>Ambiente</w:t>
            </w:r>
          </w:p>
        </w:tc>
      </w:tr>
      <w:tr w:rsidR="000657C4" w:rsidRPr="000657C4" w:rsidTr="00850672">
        <w:tc>
          <w:tcPr>
            <w:tcW w:w="4215" w:type="dxa"/>
            <w:tcBorders>
              <w:top w:val="nil"/>
              <w:left w:val="nil"/>
              <w:bottom w:val="nil"/>
              <w:right w:val="nil"/>
            </w:tcBorders>
          </w:tcPr>
          <w:p w:rsidR="000657C4" w:rsidRPr="000657C4" w:rsidRDefault="000657C4" w:rsidP="000657C4">
            <w:pPr>
              <w:spacing w:after="0" w:line="276" w:lineRule="auto"/>
              <w:jc w:val="both"/>
              <w:rPr>
                <w:rFonts w:ascii="Times New Roman" w:eastAsia="Times New Roman" w:hAnsi="Times New Roman" w:cs="Times New Roman"/>
                <w:color w:val="000000"/>
                <w:sz w:val="18"/>
                <w:szCs w:val="18"/>
                <w:highlight w:val="yellow"/>
              </w:rPr>
            </w:pPr>
          </w:p>
          <w:p w:rsidR="000657C4" w:rsidRPr="000657C4" w:rsidRDefault="000657C4" w:rsidP="000657C4">
            <w:pPr>
              <w:spacing w:after="0" w:line="276" w:lineRule="auto"/>
              <w:jc w:val="both"/>
              <w:rPr>
                <w:rFonts w:ascii="Times New Roman" w:eastAsia="Times New Roman" w:hAnsi="Times New Roman" w:cs="Times New Roman"/>
                <w:color w:val="000000"/>
                <w:sz w:val="18"/>
                <w:szCs w:val="18"/>
                <w:highlight w:val="yellow"/>
              </w:rPr>
            </w:pPr>
          </w:p>
          <w:p w:rsidR="000657C4" w:rsidRPr="000657C4" w:rsidRDefault="000657C4" w:rsidP="000657C4">
            <w:pPr>
              <w:spacing w:after="0" w:line="276" w:lineRule="auto"/>
              <w:jc w:val="both"/>
              <w:rPr>
                <w:rFonts w:ascii="Times New Roman" w:eastAsia="SimSun" w:hAnsi="Times New Roman" w:cs="Times New Roman"/>
                <w:sz w:val="18"/>
                <w:szCs w:val="18"/>
              </w:rPr>
            </w:pPr>
          </w:p>
          <w:p w:rsidR="000657C4" w:rsidRPr="000657C4" w:rsidRDefault="000657C4" w:rsidP="000657C4">
            <w:pPr>
              <w:spacing w:after="0" w:line="276" w:lineRule="auto"/>
              <w:jc w:val="both"/>
              <w:rPr>
                <w:rFonts w:ascii="Times New Roman" w:eastAsia="SimSun" w:hAnsi="Times New Roman" w:cs="Times New Roman"/>
                <w:sz w:val="18"/>
                <w:szCs w:val="18"/>
                <w:lang w:val="en-US"/>
              </w:rPr>
            </w:pPr>
            <w:r w:rsidRPr="000657C4">
              <w:rPr>
                <w:rFonts w:ascii="Times New Roman" w:eastAsia="SimSun" w:hAnsi="Times New Roman" w:cs="Times New Roman"/>
                <w:sz w:val="18"/>
                <w:szCs w:val="18"/>
                <w:lang w:val="en-US"/>
              </w:rPr>
              <w:t xml:space="preserve">Douglas José </w:t>
            </w:r>
            <w:proofErr w:type="spellStart"/>
            <w:r w:rsidRPr="000657C4">
              <w:rPr>
                <w:rFonts w:ascii="Times New Roman" w:eastAsia="SimSun" w:hAnsi="Times New Roman" w:cs="Times New Roman"/>
                <w:sz w:val="18"/>
                <w:szCs w:val="18"/>
                <w:lang w:val="en-US"/>
              </w:rPr>
              <w:t>Sulzbach</w:t>
            </w:r>
            <w:proofErr w:type="spellEnd"/>
          </w:p>
          <w:p w:rsidR="000657C4" w:rsidRPr="000657C4" w:rsidRDefault="000657C4" w:rsidP="000657C4">
            <w:pPr>
              <w:spacing w:after="0" w:line="276" w:lineRule="auto"/>
              <w:jc w:val="both"/>
              <w:rPr>
                <w:rFonts w:ascii="Times New Roman" w:eastAsia="SimSun" w:hAnsi="Times New Roman" w:cs="Times New Roman"/>
                <w:sz w:val="18"/>
                <w:szCs w:val="18"/>
                <w:highlight w:val="yellow"/>
              </w:rPr>
            </w:pPr>
            <w:proofErr w:type="spellStart"/>
            <w:r w:rsidRPr="000657C4">
              <w:rPr>
                <w:rFonts w:ascii="Times New Roman" w:eastAsia="SimSun" w:hAnsi="Times New Roman" w:cs="Times New Roman"/>
                <w:sz w:val="18"/>
                <w:szCs w:val="18"/>
                <w:lang w:val="en-US"/>
              </w:rPr>
              <w:t>Agente</w:t>
            </w:r>
            <w:proofErr w:type="spellEnd"/>
            <w:r w:rsidRPr="000657C4">
              <w:rPr>
                <w:rFonts w:ascii="Times New Roman" w:eastAsia="SimSun" w:hAnsi="Times New Roman" w:cs="Times New Roman"/>
                <w:sz w:val="18"/>
                <w:szCs w:val="18"/>
                <w:lang w:val="en-US"/>
              </w:rPr>
              <w:t xml:space="preserve"> </w:t>
            </w:r>
            <w:proofErr w:type="spellStart"/>
            <w:r w:rsidRPr="000657C4">
              <w:rPr>
                <w:rFonts w:ascii="Times New Roman" w:eastAsia="SimSun" w:hAnsi="Times New Roman" w:cs="Times New Roman"/>
                <w:sz w:val="18"/>
                <w:szCs w:val="18"/>
                <w:lang w:val="en-US"/>
              </w:rPr>
              <w:t>Administrativo</w:t>
            </w:r>
            <w:proofErr w:type="spellEnd"/>
          </w:p>
        </w:tc>
        <w:tc>
          <w:tcPr>
            <w:tcW w:w="4592" w:type="dxa"/>
            <w:tcBorders>
              <w:top w:val="nil"/>
              <w:left w:val="nil"/>
              <w:bottom w:val="nil"/>
              <w:right w:val="nil"/>
            </w:tcBorders>
          </w:tcPr>
          <w:p w:rsidR="000657C4" w:rsidRPr="000657C4" w:rsidRDefault="000657C4" w:rsidP="000657C4">
            <w:pPr>
              <w:spacing w:after="0" w:line="276" w:lineRule="auto"/>
              <w:jc w:val="both"/>
              <w:rPr>
                <w:rFonts w:ascii="Times New Roman" w:eastAsia="SimSun" w:hAnsi="Times New Roman" w:cs="Times New Roman"/>
                <w:sz w:val="18"/>
                <w:szCs w:val="18"/>
              </w:rPr>
            </w:pPr>
          </w:p>
          <w:p w:rsidR="000657C4" w:rsidRPr="000657C4" w:rsidRDefault="000657C4" w:rsidP="000657C4">
            <w:pPr>
              <w:spacing w:after="0" w:line="276" w:lineRule="auto"/>
              <w:jc w:val="both"/>
              <w:rPr>
                <w:rFonts w:ascii="Times New Roman" w:eastAsia="SimSun" w:hAnsi="Times New Roman" w:cs="Times New Roman"/>
                <w:sz w:val="18"/>
                <w:szCs w:val="18"/>
                <w:lang w:val="en-US"/>
              </w:rPr>
            </w:pPr>
          </w:p>
        </w:tc>
      </w:tr>
    </w:tbl>
    <w:p w:rsidR="000657C4" w:rsidRPr="000657C4" w:rsidRDefault="000657C4" w:rsidP="000657C4">
      <w:pPr>
        <w:spacing w:line="276" w:lineRule="auto"/>
        <w:rPr>
          <w:rFonts w:ascii="Times New Roman" w:hAnsi="Times New Roman" w:cs="Times New Roman"/>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E6644B">
      <w:pPr>
        <w:spacing w:after="0" w:line="276" w:lineRule="auto"/>
        <w:jc w:val="center"/>
        <w:rPr>
          <w:rFonts w:ascii="Times New Roman" w:hAnsi="Times New Roman" w:cs="Times New Roman"/>
          <w:b/>
          <w:bCs/>
          <w:u w:val="single"/>
        </w:rPr>
      </w:pPr>
    </w:p>
    <w:p w:rsidR="00DA25C4" w:rsidRDefault="00DA25C4" w:rsidP="000657C4">
      <w:pPr>
        <w:spacing w:after="0" w:line="276" w:lineRule="auto"/>
        <w:rPr>
          <w:rFonts w:ascii="Times New Roman" w:hAnsi="Times New Roman" w:cs="Times New Roman"/>
          <w:b/>
          <w:bCs/>
          <w:u w:val="single"/>
        </w:rPr>
      </w:pPr>
    </w:p>
    <w:p w:rsidR="00493589" w:rsidRDefault="000657C4" w:rsidP="00E6644B">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w:t>
      </w:r>
    </w:p>
    <w:p w:rsidR="00493589" w:rsidRDefault="00493589" w:rsidP="00E6644B">
      <w:pPr>
        <w:spacing w:after="0" w:line="276" w:lineRule="auto"/>
        <w:jc w:val="center"/>
        <w:rPr>
          <w:rFonts w:ascii="Times New Roman" w:hAnsi="Times New Roman" w:cs="Times New Roman"/>
          <w:b/>
          <w:bCs/>
          <w:sz w:val="23"/>
          <w:szCs w:val="23"/>
          <w:u w:val="single"/>
        </w:rPr>
      </w:pPr>
    </w:p>
    <w:p w:rsidR="00493589" w:rsidRDefault="000657C4" w:rsidP="00E6644B">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CARTA-PROPOSTA PARA FORNECIMENTO</w:t>
      </w:r>
    </w:p>
    <w:p w:rsidR="00493589" w:rsidRDefault="00493589" w:rsidP="00E6644B">
      <w:pPr>
        <w:spacing w:after="0" w:line="276" w:lineRule="auto"/>
        <w:jc w:val="center"/>
        <w:rPr>
          <w:rFonts w:ascii="Times New Roman" w:hAnsi="Times New Roman" w:cs="Times New Roman"/>
          <w:b/>
          <w:bCs/>
          <w:sz w:val="23"/>
          <w:szCs w:val="23"/>
          <w:u w:val="single"/>
        </w:rPr>
      </w:pPr>
    </w:p>
    <w:p w:rsidR="00493589" w:rsidRPr="00DA25C4" w:rsidRDefault="000657C4" w:rsidP="00E6644B">
      <w:pPr>
        <w:spacing w:after="0" w:line="276" w:lineRule="auto"/>
        <w:jc w:val="center"/>
        <w:rPr>
          <w:rFonts w:ascii="Times New Roman" w:hAnsi="Times New Roman" w:cs="Times New Roman"/>
          <w:sz w:val="24"/>
          <w:szCs w:val="24"/>
        </w:rPr>
      </w:pPr>
      <w:r w:rsidRPr="00DA25C4">
        <w:rPr>
          <w:rFonts w:ascii="Times New Roman" w:hAnsi="Times New Roman" w:cs="Times New Roman"/>
          <w:sz w:val="24"/>
          <w:szCs w:val="24"/>
        </w:rPr>
        <w:t>TIMBRE DA EMPRESA</w:t>
      </w:r>
    </w:p>
    <w:p w:rsidR="00493589" w:rsidRPr="00DA25C4" w:rsidRDefault="000657C4" w:rsidP="00E6644B">
      <w:pPr>
        <w:spacing w:after="0" w:line="276" w:lineRule="auto"/>
        <w:jc w:val="center"/>
        <w:rPr>
          <w:rFonts w:ascii="Times New Roman" w:hAnsi="Times New Roman" w:cs="Times New Roman"/>
          <w:sz w:val="24"/>
          <w:szCs w:val="24"/>
        </w:rPr>
      </w:pPr>
      <w:r w:rsidRPr="00DA25C4">
        <w:rPr>
          <w:rFonts w:ascii="Times New Roman" w:hAnsi="Times New Roman" w:cs="Times New Roman"/>
          <w:sz w:val="24"/>
          <w:szCs w:val="24"/>
        </w:rPr>
        <w:t>NOME E RAZÃO SOCIAL</w:t>
      </w:r>
    </w:p>
    <w:p w:rsidR="00493589" w:rsidRPr="00DA25C4" w:rsidRDefault="000657C4" w:rsidP="00E6644B">
      <w:pPr>
        <w:spacing w:after="0" w:line="276" w:lineRule="auto"/>
        <w:jc w:val="center"/>
        <w:rPr>
          <w:rFonts w:ascii="Times New Roman" w:hAnsi="Times New Roman" w:cs="Times New Roman"/>
          <w:sz w:val="24"/>
          <w:szCs w:val="24"/>
        </w:rPr>
      </w:pPr>
      <w:r w:rsidRPr="00DA25C4">
        <w:rPr>
          <w:rFonts w:ascii="Times New Roman" w:hAnsi="Times New Roman" w:cs="Times New Roman"/>
          <w:sz w:val="24"/>
          <w:szCs w:val="24"/>
        </w:rPr>
        <w:t xml:space="preserve">ENDEREÇO COMPLETO, TELEFONE, ENDEREÇO ELETRÔNICO, Nº CNPJ, INSCRIÇÃO </w:t>
      </w:r>
      <w:proofErr w:type="gramStart"/>
      <w:r w:rsidRPr="00DA25C4">
        <w:rPr>
          <w:rFonts w:ascii="Times New Roman" w:hAnsi="Times New Roman" w:cs="Times New Roman"/>
          <w:sz w:val="24"/>
          <w:szCs w:val="24"/>
        </w:rPr>
        <w:t>ESTADUAL</w:t>
      </w:r>
      <w:proofErr w:type="gramEnd"/>
    </w:p>
    <w:p w:rsidR="00493589" w:rsidRPr="00DA25C4" w:rsidRDefault="00493589" w:rsidP="00E6644B">
      <w:pPr>
        <w:spacing w:after="0" w:line="276" w:lineRule="auto"/>
        <w:jc w:val="center"/>
        <w:rPr>
          <w:rFonts w:ascii="Times New Roman" w:hAnsi="Times New Roman" w:cs="Times New Roman"/>
          <w:sz w:val="24"/>
          <w:szCs w:val="24"/>
        </w:rPr>
      </w:pPr>
    </w:p>
    <w:p w:rsidR="00493589" w:rsidRPr="00DA25C4" w:rsidRDefault="000657C4" w:rsidP="00E6644B">
      <w:pPr>
        <w:spacing w:after="0" w:line="276" w:lineRule="auto"/>
        <w:rPr>
          <w:rFonts w:ascii="Times New Roman" w:hAnsi="Times New Roman" w:cs="Times New Roman"/>
          <w:sz w:val="24"/>
          <w:szCs w:val="24"/>
        </w:rPr>
      </w:pPr>
      <w:r w:rsidRPr="00DA25C4">
        <w:rPr>
          <w:rFonts w:ascii="Times New Roman" w:hAnsi="Times New Roman" w:cs="Times New Roman"/>
          <w:sz w:val="24"/>
          <w:szCs w:val="24"/>
        </w:rPr>
        <w:t>À Prefeitura do Município de Teutônia</w:t>
      </w:r>
    </w:p>
    <w:p w:rsidR="00493589" w:rsidRPr="00DA25C4" w:rsidRDefault="00493589" w:rsidP="00E6644B">
      <w:pPr>
        <w:spacing w:after="0" w:line="276" w:lineRule="auto"/>
        <w:rPr>
          <w:rFonts w:ascii="Times New Roman" w:hAnsi="Times New Roman" w:cs="Times New Roman"/>
          <w:sz w:val="24"/>
          <w:szCs w:val="24"/>
        </w:rPr>
      </w:pPr>
    </w:p>
    <w:p w:rsidR="00493589" w:rsidRPr="00DA25C4" w:rsidRDefault="000657C4" w:rsidP="00E6644B">
      <w:pPr>
        <w:spacing w:after="0" w:line="276" w:lineRule="auto"/>
        <w:rPr>
          <w:rFonts w:ascii="Times New Roman" w:hAnsi="Times New Roman" w:cs="Times New Roman"/>
          <w:sz w:val="24"/>
          <w:szCs w:val="24"/>
        </w:rPr>
      </w:pPr>
      <w:r w:rsidRPr="00DA25C4">
        <w:rPr>
          <w:rFonts w:ascii="Times New Roman" w:hAnsi="Times New Roman" w:cs="Times New Roman"/>
          <w:sz w:val="24"/>
          <w:szCs w:val="24"/>
        </w:rPr>
        <w:t>Prezados Senhores</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 xml:space="preserve">Ref.: PREGÃO ELETRÔNICO Nº </w:t>
      </w:r>
      <w:r w:rsidR="00F00A11">
        <w:rPr>
          <w:rFonts w:ascii="Times New Roman" w:hAnsi="Times New Roman" w:cs="Times New Roman"/>
          <w:sz w:val="24"/>
          <w:szCs w:val="24"/>
        </w:rPr>
        <w:t>013/2026</w:t>
      </w:r>
      <w:r w:rsidRPr="00DA25C4">
        <w:rPr>
          <w:rFonts w:ascii="Times New Roman" w:hAnsi="Times New Roman" w:cs="Times New Roman"/>
          <w:sz w:val="24"/>
          <w:szCs w:val="24"/>
        </w:rPr>
        <w:t xml:space="preserve"> - Carta-Proposta de Fornecimento.</w:t>
      </w:r>
    </w:p>
    <w:p w:rsidR="00493589" w:rsidRPr="00DA25C4" w:rsidRDefault="00493589" w:rsidP="00E6644B">
      <w:pPr>
        <w:spacing w:after="0" w:line="276" w:lineRule="auto"/>
        <w:jc w:val="both"/>
        <w:rPr>
          <w:rFonts w:ascii="Times New Roman" w:hAnsi="Times New Roman" w:cs="Times New Roman"/>
          <w:sz w:val="24"/>
          <w:szCs w:val="24"/>
        </w:rPr>
      </w:pP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Apresentamos nossa proposta para fornecimento dos itens abaixo discriminados, conforme previsto no instrumento convocatório da licitação em epígrafe:</w:t>
      </w:r>
    </w:p>
    <w:p w:rsidR="00493589" w:rsidRPr="00DA25C4" w:rsidRDefault="00493589" w:rsidP="00E6644B">
      <w:pPr>
        <w:spacing w:after="0" w:line="276" w:lineRule="auto"/>
        <w:jc w:val="center"/>
        <w:rPr>
          <w:rFonts w:ascii="Times New Roman" w:hAnsi="Times New Roman" w:cs="Times New Roman"/>
          <w:sz w:val="24"/>
          <w:szCs w:val="24"/>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5"/>
        <w:gridCol w:w="945"/>
        <w:gridCol w:w="2415"/>
        <w:gridCol w:w="1620"/>
        <w:gridCol w:w="1815"/>
        <w:gridCol w:w="1584"/>
      </w:tblGrid>
      <w:tr w:rsidR="00493589" w:rsidRPr="00DA25C4">
        <w:tc>
          <w:tcPr>
            <w:tcW w:w="825" w:type="dxa"/>
          </w:tcPr>
          <w:p w:rsidR="00493589" w:rsidRPr="00DA25C4" w:rsidRDefault="000657C4" w:rsidP="00E6644B">
            <w:pPr>
              <w:spacing w:after="0" w:line="276" w:lineRule="auto"/>
              <w:jc w:val="center"/>
              <w:rPr>
                <w:rFonts w:ascii="Times New Roman" w:hAnsi="Times New Roman" w:cs="Times New Roman"/>
                <w:b/>
                <w:bCs/>
                <w:sz w:val="24"/>
                <w:szCs w:val="24"/>
              </w:rPr>
            </w:pPr>
            <w:r w:rsidRPr="00DA25C4">
              <w:rPr>
                <w:rFonts w:ascii="Times New Roman" w:hAnsi="Times New Roman" w:cs="Times New Roman"/>
                <w:b/>
                <w:bCs/>
                <w:sz w:val="24"/>
                <w:szCs w:val="24"/>
              </w:rPr>
              <w:t>Item</w:t>
            </w:r>
          </w:p>
        </w:tc>
        <w:tc>
          <w:tcPr>
            <w:tcW w:w="945" w:type="dxa"/>
          </w:tcPr>
          <w:p w:rsidR="00493589" w:rsidRPr="00DA25C4" w:rsidRDefault="000657C4" w:rsidP="00E6644B">
            <w:pPr>
              <w:spacing w:after="0" w:line="276" w:lineRule="auto"/>
              <w:jc w:val="center"/>
              <w:rPr>
                <w:rFonts w:ascii="Times New Roman" w:hAnsi="Times New Roman" w:cs="Times New Roman"/>
                <w:b/>
                <w:bCs/>
                <w:sz w:val="24"/>
                <w:szCs w:val="24"/>
              </w:rPr>
            </w:pPr>
            <w:proofErr w:type="spellStart"/>
            <w:r w:rsidRPr="00DA25C4">
              <w:rPr>
                <w:rFonts w:ascii="Times New Roman" w:hAnsi="Times New Roman" w:cs="Times New Roman"/>
                <w:b/>
                <w:bCs/>
                <w:sz w:val="24"/>
                <w:szCs w:val="24"/>
              </w:rPr>
              <w:t>Qtde</w:t>
            </w:r>
            <w:proofErr w:type="spellEnd"/>
            <w:r w:rsidRPr="00DA25C4">
              <w:rPr>
                <w:rFonts w:ascii="Times New Roman" w:hAnsi="Times New Roman" w:cs="Times New Roman"/>
                <w:b/>
                <w:bCs/>
                <w:sz w:val="24"/>
                <w:szCs w:val="24"/>
              </w:rPr>
              <w:t>.</w:t>
            </w:r>
          </w:p>
        </w:tc>
        <w:tc>
          <w:tcPr>
            <w:tcW w:w="2415" w:type="dxa"/>
          </w:tcPr>
          <w:p w:rsidR="00493589" w:rsidRPr="00DA25C4" w:rsidRDefault="000657C4" w:rsidP="00E6644B">
            <w:pPr>
              <w:spacing w:after="0" w:line="276" w:lineRule="auto"/>
              <w:jc w:val="center"/>
              <w:rPr>
                <w:rFonts w:ascii="Times New Roman" w:hAnsi="Times New Roman" w:cs="Times New Roman"/>
                <w:b/>
                <w:bCs/>
                <w:sz w:val="24"/>
                <w:szCs w:val="24"/>
              </w:rPr>
            </w:pPr>
            <w:r w:rsidRPr="00DA25C4">
              <w:rPr>
                <w:rFonts w:ascii="Times New Roman" w:hAnsi="Times New Roman" w:cs="Times New Roman"/>
                <w:b/>
                <w:bCs/>
                <w:sz w:val="24"/>
                <w:szCs w:val="24"/>
              </w:rPr>
              <w:t>Especificação</w:t>
            </w:r>
          </w:p>
        </w:tc>
        <w:tc>
          <w:tcPr>
            <w:tcW w:w="1620" w:type="dxa"/>
          </w:tcPr>
          <w:p w:rsidR="00493589" w:rsidRPr="00DA25C4" w:rsidRDefault="000657C4" w:rsidP="00E6644B">
            <w:pPr>
              <w:spacing w:after="0" w:line="276" w:lineRule="auto"/>
              <w:jc w:val="center"/>
              <w:rPr>
                <w:rFonts w:ascii="Times New Roman" w:hAnsi="Times New Roman" w:cs="Times New Roman"/>
                <w:b/>
                <w:bCs/>
                <w:sz w:val="24"/>
                <w:szCs w:val="24"/>
              </w:rPr>
            </w:pPr>
            <w:r w:rsidRPr="00DA25C4">
              <w:rPr>
                <w:rFonts w:ascii="Times New Roman" w:hAnsi="Times New Roman" w:cs="Times New Roman"/>
                <w:b/>
                <w:bCs/>
                <w:sz w:val="24"/>
                <w:szCs w:val="24"/>
              </w:rPr>
              <w:t>Marca</w:t>
            </w:r>
          </w:p>
        </w:tc>
        <w:tc>
          <w:tcPr>
            <w:tcW w:w="1815" w:type="dxa"/>
          </w:tcPr>
          <w:p w:rsidR="00493589" w:rsidRPr="00DA25C4" w:rsidRDefault="000657C4" w:rsidP="00E6644B">
            <w:pPr>
              <w:spacing w:after="0" w:line="276" w:lineRule="auto"/>
              <w:jc w:val="center"/>
              <w:rPr>
                <w:rFonts w:ascii="Times New Roman" w:hAnsi="Times New Roman" w:cs="Times New Roman"/>
                <w:b/>
                <w:bCs/>
                <w:sz w:val="24"/>
                <w:szCs w:val="24"/>
              </w:rPr>
            </w:pPr>
            <w:r w:rsidRPr="00DA25C4">
              <w:rPr>
                <w:rFonts w:ascii="Times New Roman" w:hAnsi="Times New Roman" w:cs="Times New Roman"/>
                <w:b/>
                <w:bCs/>
                <w:sz w:val="24"/>
                <w:szCs w:val="24"/>
              </w:rPr>
              <w:t>Valor Unitário (R$)</w:t>
            </w:r>
          </w:p>
        </w:tc>
        <w:tc>
          <w:tcPr>
            <w:tcW w:w="1584" w:type="dxa"/>
          </w:tcPr>
          <w:p w:rsidR="00493589" w:rsidRPr="00DA25C4" w:rsidRDefault="000657C4" w:rsidP="00E6644B">
            <w:pPr>
              <w:spacing w:after="0" w:line="276" w:lineRule="auto"/>
              <w:jc w:val="center"/>
              <w:rPr>
                <w:rFonts w:ascii="Times New Roman" w:hAnsi="Times New Roman" w:cs="Times New Roman"/>
                <w:b/>
                <w:bCs/>
                <w:sz w:val="24"/>
                <w:szCs w:val="24"/>
              </w:rPr>
            </w:pPr>
            <w:r w:rsidRPr="00DA25C4">
              <w:rPr>
                <w:rFonts w:ascii="Times New Roman" w:hAnsi="Times New Roman" w:cs="Times New Roman"/>
                <w:b/>
                <w:bCs/>
                <w:sz w:val="24"/>
                <w:szCs w:val="24"/>
              </w:rPr>
              <w:t>Valor Total</w:t>
            </w:r>
          </w:p>
          <w:p w:rsidR="00493589" w:rsidRPr="00DA25C4" w:rsidRDefault="000657C4" w:rsidP="00E6644B">
            <w:pPr>
              <w:spacing w:after="0" w:line="276" w:lineRule="auto"/>
              <w:jc w:val="center"/>
              <w:rPr>
                <w:rFonts w:ascii="Times New Roman" w:hAnsi="Times New Roman" w:cs="Times New Roman"/>
                <w:b/>
                <w:bCs/>
                <w:sz w:val="24"/>
                <w:szCs w:val="24"/>
              </w:rPr>
            </w:pPr>
            <w:r w:rsidRPr="00DA25C4">
              <w:rPr>
                <w:rFonts w:ascii="Times New Roman" w:hAnsi="Times New Roman" w:cs="Times New Roman"/>
                <w:b/>
                <w:bCs/>
                <w:sz w:val="24"/>
                <w:szCs w:val="24"/>
              </w:rPr>
              <w:t>(R$)</w:t>
            </w:r>
          </w:p>
        </w:tc>
      </w:tr>
      <w:tr w:rsidR="00493589" w:rsidRPr="00DA25C4">
        <w:tc>
          <w:tcPr>
            <w:tcW w:w="825" w:type="dxa"/>
          </w:tcPr>
          <w:p w:rsidR="00493589" w:rsidRPr="00DA25C4" w:rsidRDefault="00493589" w:rsidP="00E6644B">
            <w:pPr>
              <w:spacing w:after="0" w:line="276" w:lineRule="auto"/>
              <w:jc w:val="center"/>
              <w:rPr>
                <w:rFonts w:ascii="Times New Roman" w:hAnsi="Times New Roman" w:cs="Times New Roman"/>
                <w:sz w:val="24"/>
                <w:szCs w:val="24"/>
              </w:rPr>
            </w:pPr>
          </w:p>
        </w:tc>
        <w:tc>
          <w:tcPr>
            <w:tcW w:w="945" w:type="dxa"/>
          </w:tcPr>
          <w:p w:rsidR="00493589" w:rsidRPr="00DA25C4" w:rsidRDefault="00493589" w:rsidP="00E6644B">
            <w:pPr>
              <w:spacing w:after="0" w:line="276" w:lineRule="auto"/>
              <w:jc w:val="center"/>
              <w:rPr>
                <w:rFonts w:ascii="Times New Roman" w:hAnsi="Times New Roman" w:cs="Times New Roman"/>
                <w:sz w:val="24"/>
                <w:szCs w:val="24"/>
              </w:rPr>
            </w:pPr>
          </w:p>
        </w:tc>
        <w:tc>
          <w:tcPr>
            <w:tcW w:w="2415" w:type="dxa"/>
          </w:tcPr>
          <w:p w:rsidR="00493589" w:rsidRPr="00DA25C4" w:rsidRDefault="00493589" w:rsidP="00E6644B">
            <w:pPr>
              <w:spacing w:after="0" w:line="276" w:lineRule="auto"/>
              <w:jc w:val="center"/>
              <w:rPr>
                <w:rFonts w:ascii="Times New Roman" w:hAnsi="Times New Roman" w:cs="Times New Roman"/>
                <w:sz w:val="24"/>
                <w:szCs w:val="24"/>
              </w:rPr>
            </w:pPr>
          </w:p>
        </w:tc>
        <w:tc>
          <w:tcPr>
            <w:tcW w:w="1620" w:type="dxa"/>
          </w:tcPr>
          <w:p w:rsidR="00493589" w:rsidRPr="00DA25C4" w:rsidRDefault="00493589" w:rsidP="00E6644B">
            <w:pPr>
              <w:spacing w:after="0" w:line="276" w:lineRule="auto"/>
              <w:jc w:val="center"/>
              <w:rPr>
                <w:rFonts w:ascii="Times New Roman" w:hAnsi="Times New Roman" w:cs="Times New Roman"/>
                <w:sz w:val="24"/>
                <w:szCs w:val="24"/>
              </w:rPr>
            </w:pPr>
          </w:p>
        </w:tc>
        <w:tc>
          <w:tcPr>
            <w:tcW w:w="1815" w:type="dxa"/>
          </w:tcPr>
          <w:p w:rsidR="00493589" w:rsidRPr="00DA25C4" w:rsidRDefault="00493589" w:rsidP="00E6644B">
            <w:pPr>
              <w:spacing w:after="0" w:line="276" w:lineRule="auto"/>
              <w:jc w:val="center"/>
              <w:rPr>
                <w:rFonts w:ascii="Times New Roman" w:hAnsi="Times New Roman" w:cs="Times New Roman"/>
                <w:sz w:val="24"/>
                <w:szCs w:val="24"/>
              </w:rPr>
            </w:pPr>
          </w:p>
        </w:tc>
        <w:tc>
          <w:tcPr>
            <w:tcW w:w="1584" w:type="dxa"/>
          </w:tcPr>
          <w:p w:rsidR="00493589" w:rsidRPr="00DA25C4" w:rsidRDefault="00493589" w:rsidP="00E6644B">
            <w:pPr>
              <w:spacing w:after="0" w:line="276" w:lineRule="auto"/>
              <w:jc w:val="center"/>
              <w:rPr>
                <w:rFonts w:ascii="Times New Roman" w:hAnsi="Times New Roman" w:cs="Times New Roman"/>
                <w:sz w:val="24"/>
                <w:szCs w:val="24"/>
              </w:rPr>
            </w:pPr>
          </w:p>
        </w:tc>
      </w:tr>
    </w:tbl>
    <w:p w:rsidR="00493589" w:rsidRPr="00DA25C4" w:rsidRDefault="00493589" w:rsidP="00E6644B">
      <w:pPr>
        <w:spacing w:after="0" w:line="276" w:lineRule="auto"/>
        <w:jc w:val="center"/>
        <w:rPr>
          <w:rFonts w:ascii="Times New Roman" w:hAnsi="Times New Roman" w:cs="Times New Roman"/>
          <w:sz w:val="24"/>
          <w:szCs w:val="24"/>
        </w:rPr>
      </w:pPr>
    </w:p>
    <w:p w:rsidR="00493589" w:rsidRPr="00DA25C4" w:rsidRDefault="000657C4" w:rsidP="00E6644B">
      <w:pPr>
        <w:spacing w:after="0" w:line="276" w:lineRule="auto"/>
        <w:jc w:val="both"/>
        <w:rPr>
          <w:rFonts w:ascii="Times New Roman" w:hAnsi="Times New Roman" w:cs="Times New Roman"/>
          <w:b/>
          <w:bCs/>
          <w:sz w:val="24"/>
          <w:szCs w:val="24"/>
        </w:rPr>
      </w:pPr>
      <w:r w:rsidRPr="00DA25C4">
        <w:rPr>
          <w:rFonts w:ascii="Times New Roman" w:hAnsi="Times New Roman" w:cs="Times New Roman"/>
          <w:b/>
          <w:bCs/>
          <w:sz w:val="24"/>
          <w:szCs w:val="24"/>
        </w:rPr>
        <w:t>1. IDENTIFICAÇÃO DO CONCORRENTE:</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RAZÃO SOCIAL:</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CNPJ e INSCRIÇÃO ESTADUAL:</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REPRESENTANTE E CARGO:</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CARTEIRA DE IDENTIDADE E CPF:</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ENDEREÇO e TELEFONE:</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AGÊNCIA e Nº DA CONTA BANCÁRIA</w:t>
      </w:r>
    </w:p>
    <w:p w:rsidR="00493589" w:rsidRPr="00DA25C4" w:rsidRDefault="00493589" w:rsidP="00E6644B">
      <w:pPr>
        <w:spacing w:after="0" w:line="276" w:lineRule="auto"/>
        <w:jc w:val="both"/>
        <w:rPr>
          <w:rFonts w:ascii="Times New Roman" w:hAnsi="Times New Roman" w:cs="Times New Roman"/>
          <w:sz w:val="24"/>
          <w:szCs w:val="24"/>
        </w:rPr>
      </w:pPr>
    </w:p>
    <w:p w:rsidR="00493589" w:rsidRPr="00DA25C4" w:rsidRDefault="000657C4" w:rsidP="00E6644B">
      <w:pPr>
        <w:spacing w:after="0" w:line="276" w:lineRule="auto"/>
        <w:jc w:val="both"/>
        <w:rPr>
          <w:rFonts w:ascii="Times New Roman" w:hAnsi="Times New Roman" w:cs="Times New Roman"/>
          <w:b/>
          <w:bCs/>
          <w:sz w:val="24"/>
          <w:szCs w:val="24"/>
        </w:rPr>
      </w:pPr>
      <w:r w:rsidRPr="00DA25C4">
        <w:rPr>
          <w:rFonts w:ascii="Times New Roman" w:hAnsi="Times New Roman" w:cs="Times New Roman"/>
          <w:b/>
          <w:bCs/>
          <w:sz w:val="24"/>
          <w:szCs w:val="24"/>
        </w:rPr>
        <w:t>2. CONDIÇÕES GERAIS:</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2.1. A proponente declara conhecer os termos do instrumento convocatório que rege a presente licitação.</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PREÇO (READEQUADO AO LANCE VENCEDOR)</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Deverá ser cotado, preço unitário de cada item e total, de acordo com o estipulado no Edital.</w:t>
      </w:r>
    </w:p>
    <w:p w:rsidR="00493589" w:rsidRPr="00DA25C4" w:rsidRDefault="000657C4" w:rsidP="00E6644B">
      <w:pPr>
        <w:spacing w:after="0" w:line="276" w:lineRule="auto"/>
        <w:jc w:val="both"/>
        <w:rPr>
          <w:rFonts w:ascii="Times New Roman" w:hAnsi="Times New Roman" w:cs="Times New Roman"/>
          <w:b/>
          <w:bCs/>
          <w:sz w:val="24"/>
          <w:szCs w:val="24"/>
        </w:rPr>
      </w:pPr>
      <w:r w:rsidRPr="00DA25C4">
        <w:rPr>
          <w:rFonts w:ascii="Times New Roman" w:hAnsi="Times New Roman" w:cs="Times New Roman"/>
          <w:b/>
          <w:bCs/>
          <w:sz w:val="24"/>
          <w:szCs w:val="24"/>
        </w:rPr>
        <w:t xml:space="preserve">A proposta terá validade de </w:t>
      </w:r>
      <w:r w:rsidR="00DA25C4" w:rsidRPr="00DA25C4">
        <w:rPr>
          <w:rFonts w:ascii="Times New Roman" w:hAnsi="Times New Roman" w:cs="Times New Roman"/>
          <w:b/>
          <w:bCs/>
          <w:sz w:val="24"/>
          <w:szCs w:val="24"/>
        </w:rPr>
        <w:t>90</w:t>
      </w:r>
      <w:r w:rsidRPr="00DA25C4">
        <w:rPr>
          <w:rFonts w:ascii="Times New Roman" w:hAnsi="Times New Roman" w:cs="Times New Roman"/>
          <w:b/>
          <w:bCs/>
          <w:sz w:val="24"/>
          <w:szCs w:val="24"/>
        </w:rPr>
        <w:t xml:space="preserve"> (</w:t>
      </w:r>
      <w:r w:rsidR="00DA25C4" w:rsidRPr="00DA25C4">
        <w:rPr>
          <w:rFonts w:ascii="Times New Roman" w:hAnsi="Times New Roman" w:cs="Times New Roman"/>
          <w:b/>
          <w:bCs/>
          <w:sz w:val="24"/>
          <w:szCs w:val="24"/>
        </w:rPr>
        <w:t>noventa</w:t>
      </w:r>
      <w:r w:rsidRPr="00DA25C4">
        <w:rPr>
          <w:rFonts w:ascii="Times New Roman" w:hAnsi="Times New Roman" w:cs="Times New Roman"/>
          <w:b/>
          <w:bCs/>
          <w:sz w:val="24"/>
          <w:szCs w:val="24"/>
        </w:rPr>
        <w:t>) dias, a partir da data da sessão eletrônica.</w:t>
      </w:r>
    </w:p>
    <w:p w:rsidR="00493589" w:rsidRPr="00DA25C4" w:rsidRDefault="000657C4" w:rsidP="00E6644B">
      <w:pPr>
        <w:spacing w:after="0" w:line="276" w:lineRule="auto"/>
        <w:jc w:val="both"/>
        <w:rPr>
          <w:rFonts w:ascii="Times New Roman" w:hAnsi="Times New Roman" w:cs="Times New Roman"/>
          <w:b/>
          <w:bCs/>
          <w:sz w:val="24"/>
          <w:szCs w:val="24"/>
          <w:u w:val="single"/>
        </w:rPr>
      </w:pPr>
      <w:r w:rsidRPr="00DA25C4">
        <w:rPr>
          <w:rFonts w:ascii="Times New Roman" w:hAnsi="Times New Roman" w:cs="Times New Roman"/>
          <w:b/>
          <w:bCs/>
          <w:sz w:val="24"/>
          <w:szCs w:val="24"/>
          <w:u w:val="single"/>
        </w:rPr>
        <w:t>O Prazo de Entrega do objeto será conforme previsto no Edital.</w:t>
      </w:r>
    </w:p>
    <w:p w:rsidR="00493589" w:rsidRPr="00DA25C4" w:rsidRDefault="000657C4" w:rsidP="00E6644B">
      <w:pPr>
        <w:spacing w:after="0" w:line="276" w:lineRule="auto"/>
        <w:jc w:val="both"/>
        <w:rPr>
          <w:rFonts w:ascii="Times New Roman" w:hAnsi="Times New Roman" w:cs="Times New Roman"/>
          <w:sz w:val="24"/>
          <w:szCs w:val="24"/>
        </w:rPr>
      </w:pPr>
      <w:r w:rsidRPr="00DA25C4">
        <w:rPr>
          <w:rFonts w:ascii="Times New Roman" w:hAnsi="Times New Roman" w:cs="Times New Roman"/>
          <w:sz w:val="24"/>
          <w:szCs w:val="24"/>
        </w:rPr>
        <w:t>2.2. O preço proposto acima contempla todas as despesas necessárias ao pleno fornecimento, tais como os encargos (obrigações sociais, impostos, taxas etc.), cotados separados e incidentes sobre o fornecimento.</w:t>
      </w:r>
    </w:p>
    <w:p w:rsidR="00493589" w:rsidRPr="00DA25C4" w:rsidRDefault="000657C4" w:rsidP="00E6644B">
      <w:pPr>
        <w:spacing w:after="0" w:line="276" w:lineRule="auto"/>
        <w:jc w:val="center"/>
        <w:rPr>
          <w:rFonts w:ascii="Times New Roman" w:hAnsi="Times New Roman" w:cs="Times New Roman"/>
          <w:sz w:val="24"/>
          <w:szCs w:val="24"/>
        </w:rPr>
      </w:pPr>
      <w:r w:rsidRPr="00DA25C4">
        <w:rPr>
          <w:rFonts w:ascii="Times New Roman" w:hAnsi="Times New Roman" w:cs="Times New Roman"/>
          <w:sz w:val="24"/>
          <w:szCs w:val="24"/>
        </w:rPr>
        <w:t>LOCAL E DATA</w:t>
      </w:r>
    </w:p>
    <w:p w:rsidR="00493589" w:rsidRPr="00DA25C4" w:rsidRDefault="000657C4" w:rsidP="00DA25C4">
      <w:pPr>
        <w:spacing w:after="0" w:line="276" w:lineRule="auto"/>
        <w:jc w:val="center"/>
        <w:rPr>
          <w:rFonts w:ascii="Times New Roman" w:hAnsi="Times New Roman" w:cs="Times New Roman"/>
          <w:sz w:val="24"/>
          <w:szCs w:val="24"/>
        </w:rPr>
      </w:pPr>
      <w:r w:rsidRPr="00DA25C4">
        <w:rPr>
          <w:rFonts w:ascii="Times New Roman" w:hAnsi="Times New Roman" w:cs="Times New Roman"/>
          <w:sz w:val="24"/>
          <w:szCs w:val="24"/>
        </w:rPr>
        <w:t>ASSINATURA E CARIMBO DA PROPONENTE</w:t>
      </w:r>
    </w:p>
    <w:p w:rsidR="00493589" w:rsidRDefault="000657C4" w:rsidP="00E6644B">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III</w:t>
      </w:r>
    </w:p>
    <w:p w:rsidR="00493589" w:rsidRDefault="00493589" w:rsidP="00E6644B">
      <w:pPr>
        <w:spacing w:after="0" w:line="276" w:lineRule="auto"/>
        <w:jc w:val="both"/>
        <w:rPr>
          <w:rFonts w:ascii="Times New Roman" w:hAnsi="Times New Roman" w:cs="Times New Roman"/>
          <w:b/>
          <w:bCs/>
          <w:sz w:val="24"/>
          <w:szCs w:val="24"/>
        </w:rPr>
      </w:pPr>
    </w:p>
    <w:p w:rsidR="00493589" w:rsidRDefault="000657C4" w:rsidP="00E6644B">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rsidR="00493589" w:rsidRDefault="000657C4" w:rsidP="00E6644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rsidR="00493589" w:rsidRDefault="000657C4" w:rsidP="00E6644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rsidR="00493589" w:rsidRDefault="000657C4" w:rsidP="00E6644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 xml:space="preserve">N.º CNPJ, INSCRIÇÃO </w:t>
      </w:r>
      <w:proofErr w:type="gramStart"/>
      <w:r>
        <w:rPr>
          <w:rFonts w:ascii="Times New Roman" w:hAnsi="Times New Roman" w:cs="Times New Roman"/>
          <w:sz w:val="24"/>
          <w:szCs w:val="24"/>
        </w:rPr>
        <w:t>ESTADUAL</w:t>
      </w:r>
      <w:proofErr w:type="gramEnd"/>
    </w:p>
    <w:p w:rsidR="00493589" w:rsidRDefault="00493589" w:rsidP="00E6644B">
      <w:pPr>
        <w:spacing w:after="0" w:line="276" w:lineRule="auto"/>
        <w:jc w:val="both"/>
        <w:rPr>
          <w:rFonts w:ascii="Times New Roman" w:hAnsi="Times New Roman" w:cs="Times New Roman"/>
          <w:sz w:val="24"/>
          <w:szCs w:val="24"/>
        </w:rPr>
      </w:pPr>
    </w:p>
    <w:p w:rsidR="00493589" w:rsidRDefault="000657C4" w:rsidP="00E6644B">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rsidR="00493589" w:rsidRDefault="00493589" w:rsidP="00E6644B">
      <w:pPr>
        <w:spacing w:after="0" w:line="276" w:lineRule="auto"/>
        <w:jc w:val="both"/>
        <w:rPr>
          <w:rFonts w:ascii="Times New Roman" w:hAnsi="Times New Roman" w:cs="Times New Roman"/>
          <w:b/>
          <w:bCs/>
          <w:sz w:val="24"/>
          <w:szCs w:val="24"/>
        </w:rPr>
      </w:pP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empresa___________ (razão social) __________, inscrita no CNPJ nº _______ em atenção ao Edital de Pregão Eletrônico n° </w:t>
      </w:r>
      <w:r w:rsidR="00F00A11">
        <w:rPr>
          <w:rFonts w:ascii="Times New Roman" w:hAnsi="Times New Roman" w:cs="Times New Roman"/>
          <w:sz w:val="24"/>
          <w:szCs w:val="24"/>
        </w:rPr>
        <w:t>013/2026,</w:t>
      </w:r>
      <w:r>
        <w:rPr>
          <w:rFonts w:ascii="Times New Roman" w:hAnsi="Times New Roman" w:cs="Times New Roman"/>
          <w:sz w:val="24"/>
          <w:szCs w:val="24"/>
        </w:rPr>
        <w:t xml:space="preserve"> declara:</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Que nenhum de seus dirigentes, gerentes, acionistas ou detentores de mais de 5% (cinco por cento) do capital com direito a voto, ou controlador, responsáveis técnicos, funcionários ou eventuais </w:t>
      </w:r>
      <w:proofErr w:type="spellStart"/>
      <w:proofErr w:type="gramStart"/>
      <w:r>
        <w:rPr>
          <w:rFonts w:ascii="Times New Roman" w:hAnsi="Times New Roman" w:cs="Times New Roman"/>
          <w:sz w:val="24"/>
          <w:szCs w:val="24"/>
        </w:rPr>
        <w:t>sub-contratados</w:t>
      </w:r>
      <w:proofErr w:type="spellEnd"/>
      <w:proofErr w:type="gramEnd"/>
      <w:r>
        <w:rPr>
          <w:rFonts w:ascii="Times New Roman" w:hAnsi="Times New Roman" w:cs="Times New Roman"/>
          <w:sz w:val="24"/>
          <w:szCs w:val="24"/>
        </w:rPr>
        <w:t xml:space="preserve"> são servidores da Prefeitura Municipal de Teutônia/RS;</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rsidR="00493589" w:rsidRDefault="000657C4" w:rsidP="00E6644B">
      <w:pPr>
        <w:spacing w:after="0"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reabilitado</w:t>
      </w:r>
      <w:proofErr w:type="gramEnd"/>
      <w:r>
        <w:rPr>
          <w:rFonts w:ascii="Times New Roman" w:hAnsi="Times New Roman" w:cs="Times New Roman"/>
          <w:sz w:val="24"/>
          <w:szCs w:val="24"/>
        </w:rPr>
        <w:t xml:space="preserve"> da Previdência Social, previstas em lei e em outras normas específicas.</w:t>
      </w:r>
    </w:p>
    <w:p w:rsidR="00493589" w:rsidRDefault="00493589" w:rsidP="00E6644B">
      <w:pPr>
        <w:spacing w:after="0" w:line="276" w:lineRule="auto"/>
        <w:jc w:val="both"/>
        <w:rPr>
          <w:rFonts w:ascii="Times New Roman" w:hAnsi="Times New Roman" w:cs="Times New Roman"/>
          <w:sz w:val="24"/>
          <w:szCs w:val="24"/>
        </w:rPr>
      </w:pPr>
    </w:p>
    <w:p w:rsidR="00493589" w:rsidRDefault="00493589" w:rsidP="00E6644B">
      <w:pPr>
        <w:spacing w:after="0" w:line="276" w:lineRule="auto"/>
        <w:jc w:val="both"/>
        <w:rPr>
          <w:rFonts w:ascii="Times New Roman" w:hAnsi="Times New Roman" w:cs="Times New Roman"/>
          <w:b/>
          <w:bCs/>
          <w:sz w:val="24"/>
          <w:szCs w:val="24"/>
        </w:rPr>
      </w:pPr>
    </w:p>
    <w:p w:rsidR="00493589" w:rsidRDefault="000657C4" w:rsidP="00E6644B">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rsidR="00493589" w:rsidRDefault="00493589" w:rsidP="00E6644B">
      <w:pPr>
        <w:spacing w:after="0" w:line="276" w:lineRule="auto"/>
        <w:jc w:val="both"/>
        <w:rPr>
          <w:rFonts w:ascii="Times New Roman" w:hAnsi="Times New Roman" w:cs="Times New Roman"/>
          <w:b/>
          <w:bCs/>
          <w:sz w:val="24"/>
          <w:szCs w:val="24"/>
        </w:rPr>
      </w:pPr>
    </w:p>
    <w:p w:rsidR="00493589" w:rsidRDefault="00493589" w:rsidP="00E6644B">
      <w:pPr>
        <w:spacing w:after="0" w:line="276" w:lineRule="auto"/>
        <w:jc w:val="both"/>
        <w:rPr>
          <w:rFonts w:ascii="Times New Roman" w:hAnsi="Times New Roman" w:cs="Times New Roman"/>
          <w:b/>
          <w:bCs/>
          <w:sz w:val="24"/>
          <w:szCs w:val="24"/>
        </w:rPr>
      </w:pPr>
    </w:p>
    <w:p w:rsidR="00493589" w:rsidRDefault="000657C4" w:rsidP="00E6644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rsidR="00493589" w:rsidRDefault="000657C4" w:rsidP="00E6644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rsidR="00493589" w:rsidRDefault="00493589" w:rsidP="00E6644B">
      <w:pPr>
        <w:spacing w:after="0" w:line="276" w:lineRule="auto"/>
        <w:jc w:val="both"/>
        <w:rPr>
          <w:rFonts w:ascii="Times New Roman" w:hAnsi="Times New Roman" w:cs="Times New Roman"/>
          <w:b/>
          <w:bCs/>
          <w:sz w:val="24"/>
          <w:szCs w:val="24"/>
        </w:rPr>
      </w:pPr>
    </w:p>
    <w:p w:rsidR="00493589" w:rsidRDefault="00493589" w:rsidP="00E6644B">
      <w:pPr>
        <w:spacing w:after="0" w:line="276" w:lineRule="auto"/>
        <w:jc w:val="both"/>
        <w:rPr>
          <w:rFonts w:ascii="Times New Roman" w:hAnsi="Times New Roman" w:cs="Times New Roman"/>
          <w:b/>
          <w:bCs/>
          <w:sz w:val="24"/>
          <w:szCs w:val="24"/>
        </w:rPr>
      </w:pPr>
    </w:p>
    <w:p w:rsidR="00493589" w:rsidRDefault="000657C4" w:rsidP="00E6644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 PREENCHIDAS EM FORMULÁRIO COM TIMBRE DO MUNICÍPIO DE TEUTÔNIA. AS MESMAS DEVERÃO SER CONFECCIONADAS PREFERENCIALMENTE EM PAPEL TIMBRADO DA EMPRESA LICITANTE.</w:t>
      </w:r>
    </w:p>
    <w:p w:rsidR="00493589" w:rsidRDefault="00493589" w:rsidP="00E6644B">
      <w:pPr>
        <w:spacing w:after="0" w:line="276" w:lineRule="auto"/>
        <w:jc w:val="both"/>
        <w:rPr>
          <w:rFonts w:ascii="Times New Roman" w:hAnsi="Times New Roman" w:cs="Times New Roman"/>
          <w:b/>
          <w:bCs/>
          <w:sz w:val="24"/>
          <w:szCs w:val="24"/>
        </w:rPr>
      </w:pPr>
    </w:p>
    <w:p w:rsidR="00493589" w:rsidRDefault="00493589" w:rsidP="00E6644B">
      <w:pPr>
        <w:spacing w:after="0" w:line="276" w:lineRule="auto"/>
        <w:jc w:val="center"/>
        <w:rPr>
          <w:rFonts w:ascii="Times New Roman" w:hAnsi="Times New Roman" w:cs="Times New Roman"/>
          <w:b/>
          <w:bCs/>
          <w:sz w:val="24"/>
          <w:szCs w:val="24"/>
          <w:u w:val="single"/>
        </w:rPr>
      </w:pPr>
    </w:p>
    <w:p w:rsidR="00493589" w:rsidRDefault="000657C4" w:rsidP="00E6644B">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IV</w:t>
      </w:r>
    </w:p>
    <w:p w:rsidR="00493589" w:rsidRDefault="00493589" w:rsidP="00E6644B">
      <w:pPr>
        <w:spacing w:after="0" w:line="276" w:lineRule="auto"/>
        <w:jc w:val="both"/>
        <w:rPr>
          <w:rFonts w:ascii="Times New Roman" w:hAnsi="Times New Roman" w:cs="Times New Roman"/>
          <w:sz w:val="23"/>
          <w:szCs w:val="23"/>
        </w:rPr>
      </w:pPr>
    </w:p>
    <w:p w:rsidR="00493589" w:rsidRDefault="000657C4" w:rsidP="00E6644B">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rsidR="00493589" w:rsidRDefault="000657C4" w:rsidP="00E6644B">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rsidR="00493589" w:rsidRDefault="000657C4" w:rsidP="00E6644B">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rsidR="00493589" w:rsidRDefault="000657C4" w:rsidP="00E6644B">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rsidR="00493589" w:rsidRDefault="000657C4" w:rsidP="00E6644B">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 xml:space="preserve">N.º CNPJ, INSCRIÇÃO </w:t>
      </w:r>
      <w:proofErr w:type="gramStart"/>
      <w:r>
        <w:rPr>
          <w:rFonts w:ascii="Times New Roman" w:hAnsi="Times New Roman" w:cs="Times New Roman"/>
          <w:i/>
          <w:iCs/>
          <w:sz w:val="23"/>
          <w:szCs w:val="23"/>
        </w:rPr>
        <w:t>ESTADUAL</w:t>
      </w:r>
      <w:proofErr w:type="gramEnd"/>
    </w:p>
    <w:p w:rsidR="00493589" w:rsidRDefault="00493589" w:rsidP="00E6644B">
      <w:pPr>
        <w:spacing w:after="0" w:line="276" w:lineRule="auto"/>
        <w:jc w:val="center"/>
        <w:rPr>
          <w:rFonts w:ascii="Times New Roman" w:hAnsi="Times New Roman" w:cs="Times New Roman"/>
          <w:i/>
          <w:iCs/>
          <w:sz w:val="23"/>
          <w:szCs w:val="23"/>
        </w:rPr>
      </w:pPr>
    </w:p>
    <w:p w:rsidR="00493589" w:rsidRDefault="00493589" w:rsidP="00E6644B">
      <w:pPr>
        <w:spacing w:after="0" w:line="276" w:lineRule="auto"/>
        <w:jc w:val="center"/>
        <w:rPr>
          <w:rFonts w:ascii="Times New Roman" w:hAnsi="Times New Roman" w:cs="Times New Roman"/>
          <w:i/>
          <w:iCs/>
          <w:sz w:val="23"/>
          <w:szCs w:val="23"/>
        </w:rPr>
      </w:pPr>
    </w:p>
    <w:p w:rsidR="00493589" w:rsidRDefault="000657C4" w:rsidP="00E6644B">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rsidR="00493589" w:rsidRDefault="00493589" w:rsidP="00E6644B">
      <w:pPr>
        <w:spacing w:after="0" w:line="276" w:lineRule="auto"/>
        <w:jc w:val="center"/>
        <w:rPr>
          <w:rFonts w:ascii="Times New Roman" w:hAnsi="Times New Roman" w:cs="Times New Roman"/>
          <w:sz w:val="23"/>
          <w:szCs w:val="23"/>
        </w:rPr>
      </w:pP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empresa _____________________________________, inscrita no CNPJ nº __________________________, por intermédio de seu responsável (contador) ________________________, CPF nº ____________________, declara, para fins de participação no Pregão Eletrônico nº </w:t>
      </w:r>
      <w:r w:rsidR="00F00A11">
        <w:rPr>
          <w:rFonts w:ascii="Times New Roman" w:hAnsi="Times New Roman" w:cs="Times New Roman"/>
          <w:sz w:val="23"/>
          <w:szCs w:val="23"/>
        </w:rPr>
        <w:t>013/2026</w:t>
      </w:r>
      <w:r>
        <w:rPr>
          <w:rFonts w:ascii="Times New Roman" w:hAnsi="Times New Roman" w:cs="Times New Roman"/>
          <w:sz w:val="23"/>
          <w:szCs w:val="23"/>
        </w:rPr>
        <w:t xml:space="preserve"> e sob as penas da lei penal e civil, que:</w:t>
      </w:r>
    </w:p>
    <w:p w:rsidR="00493589" w:rsidRDefault="000657C4" w:rsidP="00E6644B">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microempresa, conforme inciso I do artigo 3º da Lei Complementar nº 123/2006;</w:t>
      </w:r>
    </w:p>
    <w:p w:rsidR="00493589" w:rsidRDefault="000657C4" w:rsidP="00E6644B">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empresa de pequeno porte, conforme inciso II do artigo 3º da Lei Complementar nº 123/2006;</w:t>
      </w:r>
    </w:p>
    <w:p w:rsidR="00493589" w:rsidRDefault="000657C4" w:rsidP="00E6644B">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cooperativa, tendo auferido no calendário anterior, receita bruta até o limite de R$ 4.800.000,00; ou</w:t>
      </w:r>
    </w:p>
    <w:p w:rsidR="00493589" w:rsidRDefault="000657C4" w:rsidP="00E6644B">
      <w:pPr>
        <w:spacing w:after="0" w:line="276" w:lineRule="auto"/>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xml:space="preserve">) ________________________________________________________________. </w:t>
      </w:r>
    </w:p>
    <w:p w:rsidR="00493589" w:rsidRDefault="00493589" w:rsidP="00E6644B">
      <w:pPr>
        <w:spacing w:after="0" w:line="276" w:lineRule="auto"/>
        <w:jc w:val="both"/>
        <w:rPr>
          <w:rFonts w:ascii="Times New Roman" w:hAnsi="Times New Roman" w:cs="Times New Roman"/>
          <w:sz w:val="23"/>
          <w:szCs w:val="23"/>
        </w:rPr>
      </w:pP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Declara que a empresa está excluída das vedações constantes do parágrafo 4º do artigo 3º da Lei Complementar n° 123/2006 e de que o valor de receita bruta anual da sociedade/empresa, no último exercício, não excedeu o limite fixado nos incisos I e II, do </w:t>
      </w:r>
      <w:proofErr w:type="spellStart"/>
      <w:r>
        <w:rPr>
          <w:rFonts w:ascii="Times New Roman" w:hAnsi="Times New Roman" w:cs="Times New Roman"/>
          <w:sz w:val="23"/>
          <w:szCs w:val="23"/>
        </w:rPr>
        <w:t>art</w:t>
      </w:r>
      <w:proofErr w:type="spellEnd"/>
      <w:r>
        <w:rPr>
          <w:rFonts w:ascii="Times New Roman" w:hAnsi="Times New Roman" w:cs="Times New Roman"/>
          <w:sz w:val="23"/>
          <w:szCs w:val="23"/>
        </w:rPr>
        <w:t xml:space="preserve"> 3º, da Lei Complementar nº 123/2006 e suas alterações.</w:t>
      </w:r>
    </w:p>
    <w:p w:rsidR="00493589" w:rsidRDefault="00493589" w:rsidP="00E6644B">
      <w:pPr>
        <w:spacing w:after="0" w:line="276" w:lineRule="auto"/>
        <w:jc w:val="both"/>
        <w:rPr>
          <w:rFonts w:ascii="Times New Roman" w:hAnsi="Times New Roman" w:cs="Times New Roman"/>
          <w:sz w:val="23"/>
          <w:szCs w:val="23"/>
        </w:rPr>
      </w:pPr>
    </w:p>
    <w:p w:rsidR="00493589" w:rsidRDefault="00493589" w:rsidP="00E6644B">
      <w:pPr>
        <w:spacing w:after="0" w:line="276" w:lineRule="auto"/>
        <w:jc w:val="both"/>
        <w:rPr>
          <w:rFonts w:ascii="Times New Roman" w:hAnsi="Times New Roman" w:cs="Times New Roman"/>
          <w:sz w:val="23"/>
          <w:szCs w:val="23"/>
        </w:rPr>
      </w:pPr>
    </w:p>
    <w:p w:rsidR="00493589" w:rsidRDefault="000657C4" w:rsidP="00E6644B">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rsidR="00493589" w:rsidRDefault="00493589" w:rsidP="00E6644B">
      <w:pPr>
        <w:spacing w:after="0" w:line="276" w:lineRule="auto"/>
        <w:jc w:val="center"/>
        <w:rPr>
          <w:rFonts w:ascii="Times New Roman" w:hAnsi="Times New Roman" w:cs="Times New Roman"/>
          <w:sz w:val="23"/>
          <w:szCs w:val="23"/>
        </w:rPr>
      </w:pPr>
    </w:p>
    <w:p w:rsidR="00493589" w:rsidRDefault="00493589" w:rsidP="00E6644B">
      <w:pPr>
        <w:spacing w:after="0" w:line="276" w:lineRule="auto"/>
        <w:jc w:val="center"/>
        <w:rPr>
          <w:rFonts w:ascii="Times New Roman" w:hAnsi="Times New Roman" w:cs="Times New Roman"/>
          <w:sz w:val="23"/>
          <w:szCs w:val="23"/>
        </w:rPr>
      </w:pPr>
    </w:p>
    <w:p w:rsidR="00493589" w:rsidRDefault="000657C4" w:rsidP="00E6644B">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do profissional contábil:</w:t>
      </w:r>
    </w:p>
    <w:p w:rsidR="00493589" w:rsidRDefault="000657C4" w:rsidP="00E6644B">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rsidR="00493589" w:rsidRDefault="00493589" w:rsidP="00E6644B">
      <w:pPr>
        <w:spacing w:after="0" w:line="276" w:lineRule="auto"/>
        <w:jc w:val="both"/>
        <w:rPr>
          <w:rFonts w:ascii="Times New Roman" w:hAnsi="Times New Roman" w:cs="Times New Roman"/>
          <w:sz w:val="23"/>
          <w:szCs w:val="23"/>
        </w:rPr>
      </w:pPr>
    </w:p>
    <w:p w:rsidR="00493589" w:rsidRDefault="000657C4" w:rsidP="00E6644B">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rsidR="00493589" w:rsidRDefault="000657C4" w:rsidP="00E6644B">
      <w:pPr>
        <w:spacing w:after="0" w:line="276" w:lineRule="auto"/>
        <w:jc w:val="both"/>
        <w:rPr>
          <w:rFonts w:ascii="Times New Roman" w:hAnsi="Times New Roman" w:cs="Times New Roman"/>
          <w:b/>
          <w:bCs/>
          <w:sz w:val="23"/>
          <w:szCs w:val="23"/>
        </w:rPr>
      </w:pPr>
      <w:proofErr w:type="gramStart"/>
      <w:r>
        <w:rPr>
          <w:rFonts w:ascii="Times New Roman" w:hAnsi="Times New Roman" w:cs="Times New Roman"/>
          <w:b/>
          <w:bCs/>
          <w:sz w:val="23"/>
          <w:szCs w:val="23"/>
        </w:rPr>
        <w:t>1</w:t>
      </w:r>
      <w:proofErr w:type="gramEnd"/>
      <w:r>
        <w:rPr>
          <w:rFonts w:ascii="Times New Roman" w:hAnsi="Times New Roman" w:cs="Times New Roman"/>
          <w:b/>
          <w:bCs/>
          <w:sz w:val="23"/>
          <w:szCs w:val="23"/>
        </w:rPr>
        <w:t>) ESTA DECLARAÇÃO DEVERÁ SER PREENCHIDA SOMENTE PELA LICITANTE ENQUADRADA NOS TERMOS DA LC Nº 123, DE 14 DE DEZEMBRO DE 2006; e</w:t>
      </w:r>
    </w:p>
    <w:p w:rsidR="00493589" w:rsidRDefault="000657C4" w:rsidP="00E6644B">
      <w:pPr>
        <w:spacing w:after="0" w:line="276" w:lineRule="auto"/>
        <w:jc w:val="both"/>
        <w:rPr>
          <w:rFonts w:ascii="Times New Roman" w:hAnsi="Times New Roman" w:cs="Times New Roman"/>
          <w:b/>
          <w:bCs/>
          <w:sz w:val="23"/>
          <w:szCs w:val="23"/>
        </w:rPr>
      </w:pPr>
      <w:proofErr w:type="gramStart"/>
      <w:r>
        <w:rPr>
          <w:rFonts w:ascii="Times New Roman" w:hAnsi="Times New Roman" w:cs="Times New Roman"/>
          <w:b/>
          <w:bCs/>
          <w:sz w:val="23"/>
          <w:szCs w:val="23"/>
        </w:rPr>
        <w:t>2</w:t>
      </w:r>
      <w:proofErr w:type="gramEnd"/>
      <w:r>
        <w:rPr>
          <w:rFonts w:ascii="Times New Roman" w:hAnsi="Times New Roman" w:cs="Times New Roman"/>
          <w:b/>
          <w:bCs/>
          <w:sz w:val="23"/>
          <w:szCs w:val="23"/>
        </w:rPr>
        <w:t>) A NÃO APRESENTAÇÃO DESTA DECLARAÇÃO SERÁ INTERPRETADA COMO NÃO ENQUADRAMENTO DA LICITANTE COMO ME OU EPP, NOS TERMOS DA LC Nº 123/2006, OU A OPÇÃO PELA NÃO UTILIZAÇÃO DO DIREITO DE TRATAMENTO DIFERENCIADO.</w:t>
      </w:r>
    </w:p>
    <w:p w:rsidR="00493589" w:rsidRDefault="00493589" w:rsidP="00E6644B">
      <w:pPr>
        <w:spacing w:after="0" w:line="276" w:lineRule="auto"/>
        <w:jc w:val="center"/>
        <w:rPr>
          <w:rFonts w:ascii="Times New Roman" w:hAnsi="Times New Roman" w:cs="Times New Roman"/>
          <w:b/>
          <w:bCs/>
          <w:sz w:val="24"/>
          <w:szCs w:val="24"/>
          <w:u w:val="single"/>
        </w:rPr>
      </w:pPr>
    </w:p>
    <w:p w:rsidR="00493589" w:rsidRDefault="00493589" w:rsidP="00E6644B">
      <w:pPr>
        <w:spacing w:after="0" w:line="276" w:lineRule="auto"/>
        <w:jc w:val="center"/>
        <w:rPr>
          <w:rFonts w:ascii="Times New Roman" w:hAnsi="Times New Roman" w:cs="Times New Roman"/>
          <w:b/>
          <w:bCs/>
          <w:sz w:val="24"/>
          <w:szCs w:val="24"/>
          <w:u w:val="single"/>
        </w:rPr>
      </w:pPr>
    </w:p>
    <w:p w:rsidR="00493589" w:rsidRDefault="000657C4" w:rsidP="00E6644B">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V</w:t>
      </w:r>
    </w:p>
    <w:p w:rsidR="00493589" w:rsidRDefault="000657C4" w:rsidP="00E6644B">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 DECLARAÇÃO GERAL CONJUNTA PARA HABILITAÇÃO</w:t>
      </w:r>
    </w:p>
    <w:p w:rsidR="00493589" w:rsidRDefault="000657C4" w:rsidP="00E6644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rsidR="00493589" w:rsidRDefault="000657C4" w:rsidP="00E6644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rsidR="00493589" w:rsidRDefault="000657C4" w:rsidP="00E6644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 xml:space="preserve">N.º CNPJ, INSCRIÇÃO </w:t>
      </w:r>
      <w:proofErr w:type="gramStart"/>
      <w:r>
        <w:rPr>
          <w:rFonts w:ascii="Times New Roman" w:hAnsi="Times New Roman" w:cs="Times New Roman"/>
          <w:sz w:val="24"/>
          <w:szCs w:val="24"/>
        </w:rPr>
        <w:t>ESTADUAL</w:t>
      </w:r>
      <w:proofErr w:type="gramEnd"/>
    </w:p>
    <w:p w:rsidR="00493589" w:rsidRDefault="00493589" w:rsidP="00E6644B">
      <w:pPr>
        <w:spacing w:after="0" w:line="276" w:lineRule="auto"/>
        <w:jc w:val="center"/>
        <w:rPr>
          <w:rFonts w:ascii="Times New Roman" w:hAnsi="Times New Roman" w:cs="Times New Roman"/>
          <w:i/>
          <w:iCs/>
          <w:sz w:val="24"/>
          <w:szCs w:val="24"/>
        </w:rPr>
      </w:pPr>
    </w:p>
    <w:p w:rsidR="00493589" w:rsidRDefault="000657C4" w:rsidP="00E6644B">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rsidR="00493589" w:rsidRDefault="00493589" w:rsidP="00E6644B">
      <w:pPr>
        <w:spacing w:after="0" w:line="276" w:lineRule="auto"/>
        <w:jc w:val="both"/>
        <w:rPr>
          <w:rFonts w:ascii="Times New Roman" w:hAnsi="Times New Roman" w:cs="Times New Roman"/>
          <w:b/>
          <w:bCs/>
          <w:sz w:val="24"/>
          <w:szCs w:val="24"/>
        </w:rPr>
      </w:pP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(Nome da pessoa jurídica) ______________________________, CNPJ nº. ________________ sediada (endereço completo</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_______________________________, neste ato representada legalmente por (nome e qualificação do representante legal)__________________________________, DECLARAMOS para todos os fins de direito, especificamente para participação de licitação modalidade Pregão Eletrônico nº </w:t>
      </w:r>
      <w:r w:rsidR="00F00A11">
        <w:rPr>
          <w:rFonts w:ascii="Times New Roman" w:hAnsi="Times New Roman" w:cs="Times New Roman"/>
          <w:sz w:val="24"/>
          <w:szCs w:val="24"/>
        </w:rPr>
        <w:t>013/2026</w:t>
      </w:r>
      <w:r>
        <w:rPr>
          <w:rFonts w:ascii="Times New Roman" w:hAnsi="Times New Roman" w:cs="Times New Roman"/>
          <w:sz w:val="24"/>
          <w:szCs w:val="24"/>
        </w:rPr>
        <w:t>, o que se segue:</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Que até a presente data inexistem fatos impeditivos para </w:t>
      </w:r>
      <w:proofErr w:type="gramStart"/>
      <w:r>
        <w:rPr>
          <w:rFonts w:ascii="Times New Roman" w:hAnsi="Times New Roman" w:cs="Times New Roman"/>
          <w:sz w:val="24"/>
          <w:szCs w:val="24"/>
        </w:rPr>
        <w:t>sua habilitação no presente certame licitatório, atendendo a todas as exigências feitas no referido instrumento convocatório, inclusive aquelas relativas ao cumprimento do objeto da licitação</w:t>
      </w:r>
      <w:proofErr w:type="gramEnd"/>
      <w:r>
        <w:rPr>
          <w:rFonts w:ascii="Times New Roman" w:hAnsi="Times New Roman" w:cs="Times New Roman"/>
          <w:sz w:val="24"/>
          <w:szCs w:val="24"/>
        </w:rPr>
        <w:t>;</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Que não foi declarada inidônea para licitar com o Poder Público, em qualquer das suas esferas; e que não sofreu condenação por improbidade administrativa, nos termos da Lei Federal n° 8.429/1992, nos últimos anos;</w:t>
      </w:r>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Que, em atendimento ao quanto previsto no inciso XXXIII do art. 7º da Constituição Federal, não emprega menor de 18 anos em trabalho noturno, perigoso ou insalubre, nem menor de 16 anos, salvo na condição de aprendiz, a partir de 14 anos; </w:t>
      </w:r>
      <w:proofErr w:type="gramStart"/>
      <w:r>
        <w:rPr>
          <w:rFonts w:ascii="Times New Roman" w:hAnsi="Times New Roman" w:cs="Times New Roman"/>
          <w:sz w:val="24"/>
          <w:szCs w:val="24"/>
        </w:rPr>
        <w:t>e</w:t>
      </w:r>
      <w:proofErr w:type="gramEnd"/>
    </w:p>
    <w:p w:rsidR="00493589" w:rsidRDefault="000657C4" w:rsidP="00E664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 empresa declara ainda que tem ciência que </w:t>
      </w:r>
      <w:proofErr w:type="gramStart"/>
      <w:r>
        <w:rPr>
          <w:rFonts w:ascii="Times New Roman" w:hAnsi="Times New Roman" w:cs="Times New Roman"/>
          <w:sz w:val="24"/>
          <w:szCs w:val="24"/>
        </w:rPr>
        <w:t>“a falsidade de declaração prestada objetivando benefícios na presente licitação, caracterizara o crime de que trata o Art. 299 do Código Penal, sem prejuízo do enquadramento em outras figuras penais e das sanções administrativas previstas na Lei Federal n˚ 14.133/2021.</w:t>
      </w:r>
      <w:proofErr w:type="gramEnd"/>
    </w:p>
    <w:p w:rsidR="00493589" w:rsidRDefault="000657C4" w:rsidP="00E6644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rsidR="00493589" w:rsidRDefault="00493589" w:rsidP="00E6644B">
      <w:pPr>
        <w:spacing w:after="0" w:line="276" w:lineRule="auto"/>
        <w:jc w:val="center"/>
        <w:rPr>
          <w:rFonts w:ascii="Times New Roman" w:hAnsi="Times New Roman" w:cs="Times New Roman"/>
          <w:sz w:val="24"/>
          <w:szCs w:val="24"/>
        </w:rPr>
      </w:pPr>
    </w:p>
    <w:p w:rsidR="00493589" w:rsidRDefault="000657C4" w:rsidP="00E6644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p>
    <w:p w:rsidR="00493589" w:rsidRDefault="000657C4" w:rsidP="00E6644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Razão Social / CNPJ / Nome e Nº do RG do Representante Legal / Assinatura</w:t>
      </w:r>
    </w:p>
    <w:p w:rsidR="00493589" w:rsidRDefault="00493589" w:rsidP="00E6644B">
      <w:pPr>
        <w:spacing w:after="0" w:line="276" w:lineRule="auto"/>
        <w:jc w:val="both"/>
        <w:rPr>
          <w:rFonts w:ascii="Times New Roman" w:hAnsi="Times New Roman" w:cs="Times New Roman"/>
          <w:b/>
          <w:bCs/>
          <w:sz w:val="24"/>
          <w:szCs w:val="24"/>
        </w:rPr>
      </w:pPr>
    </w:p>
    <w:p w:rsidR="00493589" w:rsidRDefault="000657C4" w:rsidP="00E6644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 PREENCHIDAS EM FORMULÁRIO COM TIMBRE DO MUNICÍPIO DE TEUTÔNIA. AS MESMAS DEVERÃO SER CONFECCIONADAS PREFERENCIALMENTE EM PAPEL TIMBRADO DA EMPRESA LICITANTE</w:t>
      </w:r>
    </w:p>
    <w:p w:rsidR="000657C4" w:rsidRDefault="000657C4" w:rsidP="000657C4">
      <w:pPr>
        <w:shd w:val="clear" w:color="auto" w:fill="FFFFFF" w:themeFill="background1"/>
        <w:autoSpaceDE w:val="0"/>
        <w:autoSpaceDN w:val="0"/>
        <w:adjustRightInd w:val="0"/>
        <w:spacing w:after="0" w:line="276" w:lineRule="auto"/>
        <w:rPr>
          <w:rFonts w:ascii="Times New Roman" w:hAnsi="Times New Roman" w:cs="Times New Roman"/>
          <w:b/>
          <w:bCs/>
          <w:sz w:val="24"/>
          <w:szCs w:val="24"/>
          <w:u w:val="single"/>
        </w:rPr>
      </w:pPr>
    </w:p>
    <w:p w:rsidR="00493589" w:rsidRDefault="000657C4" w:rsidP="00E6644B">
      <w:pPr>
        <w:shd w:val="clear" w:color="auto" w:fill="FFFFFF" w:themeFill="background1"/>
        <w:autoSpaceDE w:val="0"/>
        <w:autoSpaceDN w:val="0"/>
        <w:adjustRightInd w:val="0"/>
        <w:spacing w:after="0" w:line="276" w:lineRule="auto"/>
        <w:jc w:val="center"/>
        <w:rPr>
          <w:rFonts w:ascii="Times New Roman" w:hAnsi="Times New Roman" w:cs="Times New Roman"/>
          <w:b/>
          <w:bCs/>
          <w:sz w:val="24"/>
          <w:szCs w:val="24"/>
          <w:u w:val="single"/>
        </w:rPr>
      </w:pPr>
      <w:proofErr w:type="gramStart"/>
      <w:r>
        <w:rPr>
          <w:rFonts w:ascii="Times New Roman" w:hAnsi="Times New Roman" w:cs="Times New Roman"/>
          <w:b/>
          <w:bCs/>
          <w:sz w:val="24"/>
          <w:szCs w:val="24"/>
          <w:u w:val="single"/>
        </w:rPr>
        <w:lastRenderedPageBreak/>
        <w:t>ANEXO VI</w:t>
      </w:r>
      <w:proofErr w:type="gramEnd"/>
    </w:p>
    <w:p w:rsidR="00493589" w:rsidRDefault="000657C4" w:rsidP="00E6644B">
      <w:pPr>
        <w:shd w:val="clear" w:color="auto" w:fill="FFFFFF" w:themeFill="background1"/>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MINUTA DE CONTRATO DE Nº </w:t>
      </w:r>
      <w:proofErr w:type="spellStart"/>
      <w:r>
        <w:rPr>
          <w:rFonts w:ascii="Times New Roman" w:hAnsi="Times New Roman" w:cs="Times New Roman"/>
          <w:b/>
          <w:bCs/>
          <w:sz w:val="24"/>
          <w:szCs w:val="24"/>
        </w:rPr>
        <w:t>xxx</w:t>
      </w:r>
      <w:proofErr w:type="spellEnd"/>
      <w:r>
        <w:rPr>
          <w:rFonts w:ascii="Times New Roman" w:hAnsi="Times New Roman" w:cs="Times New Roman"/>
          <w:b/>
          <w:bCs/>
          <w:sz w:val="24"/>
          <w:szCs w:val="24"/>
        </w:rPr>
        <w:t>/202</w:t>
      </w:r>
      <w:r w:rsidR="00DA25C4">
        <w:rPr>
          <w:rFonts w:ascii="Times New Roman" w:hAnsi="Times New Roman" w:cs="Times New Roman"/>
          <w:b/>
          <w:bCs/>
          <w:sz w:val="24"/>
          <w:szCs w:val="24"/>
        </w:rPr>
        <w:t>6</w:t>
      </w:r>
    </w:p>
    <w:p w:rsidR="00493589" w:rsidRDefault="00493589" w:rsidP="00E6644B">
      <w:pPr>
        <w:shd w:val="clear" w:color="auto" w:fill="FFFFFF" w:themeFill="background1"/>
        <w:autoSpaceDE w:val="0"/>
        <w:autoSpaceDN w:val="0"/>
        <w:adjustRightInd w:val="0"/>
        <w:spacing w:after="0" w:line="276" w:lineRule="auto"/>
        <w:jc w:val="center"/>
        <w:rPr>
          <w:rFonts w:ascii="Times New Roman" w:hAnsi="Times New Roman" w:cs="Times New Roman"/>
          <w:b/>
          <w:bCs/>
          <w:sz w:val="24"/>
          <w:szCs w:val="24"/>
        </w:rPr>
      </w:pPr>
    </w:p>
    <w:p w:rsidR="00493589" w:rsidRDefault="000657C4" w:rsidP="00E6644B">
      <w:pPr>
        <w:autoSpaceDE w:val="0"/>
        <w:autoSpaceDN w:val="0"/>
        <w:adjustRightInd w:val="0"/>
        <w:spacing w:after="0" w:line="276" w:lineRule="auto"/>
        <w:jc w:val="both"/>
        <w:rPr>
          <w:rFonts w:ascii="Times New Roman" w:hAnsi="Times New Roman" w:cs="Times New Roman"/>
          <w:sz w:val="23"/>
          <w:szCs w:val="23"/>
          <w:highlight w:val="yellow"/>
        </w:rPr>
      </w:pPr>
      <w:r>
        <w:rPr>
          <w:rFonts w:ascii="Times New Roman" w:eastAsia="Arial Unicode MS" w:hAnsi="Times New Roman" w:cs="Times New Roman"/>
          <w:sz w:val="23"/>
          <w:szCs w:val="23"/>
        </w:rPr>
        <w:t>Pelo presente instrumento, o</w:t>
      </w:r>
      <w:r>
        <w:rPr>
          <w:rFonts w:ascii="Times New Roman" w:eastAsia="Arial Unicode MS" w:hAnsi="Times New Roman" w:cs="Times New Roman"/>
          <w:b/>
          <w:sz w:val="23"/>
          <w:szCs w:val="23"/>
        </w:rPr>
        <w:t xml:space="preserve"> MUNICÍPIO DE TEUTÔNIA</w:t>
      </w:r>
      <w:r>
        <w:rPr>
          <w:rFonts w:ascii="Times New Roman" w:eastAsia="Arial Unicode MS" w:hAnsi="Times New Roman" w:cs="Times New Roman"/>
          <w:sz w:val="23"/>
          <w:szCs w:val="23"/>
        </w:rPr>
        <w:t xml:space="preserve">, pessoa jurídica de direito público, inscrito no CNPJMF sob n.º 88.661.400/0001-99, </w:t>
      </w:r>
      <w:r>
        <w:rPr>
          <w:rFonts w:ascii="Times New Roman" w:eastAsia="MS Mincho" w:hAnsi="Times New Roman" w:cs="Times New Roman"/>
          <w:sz w:val="23"/>
          <w:szCs w:val="23"/>
        </w:rPr>
        <w:t xml:space="preserve">com sede na </w:t>
      </w:r>
      <w:proofErr w:type="gramStart"/>
      <w:r>
        <w:rPr>
          <w:rFonts w:ascii="Times New Roman" w:eastAsia="MS Mincho" w:hAnsi="Times New Roman" w:cs="Times New Roman"/>
          <w:sz w:val="23"/>
          <w:szCs w:val="23"/>
        </w:rPr>
        <w:t>Av.</w:t>
      </w:r>
      <w:proofErr w:type="gramEnd"/>
      <w:r>
        <w:rPr>
          <w:rFonts w:ascii="Times New Roman" w:eastAsia="MS Mincho" w:hAnsi="Times New Roman" w:cs="Times New Roman"/>
          <w:sz w:val="23"/>
          <w:szCs w:val="23"/>
        </w:rPr>
        <w:t xml:space="preserve"> 01 Oeste, nº 878, bairro Centro Administrativo, cidade de Teutônia, Estado do Rio Grande do Sul, neste ato representado pelo </w:t>
      </w:r>
      <w:r>
        <w:rPr>
          <w:rFonts w:ascii="Times New Roman" w:eastAsia="MS Mincho" w:hAnsi="Times New Roman" w:cs="Times New Roman"/>
          <w:b/>
          <w:sz w:val="23"/>
          <w:szCs w:val="23"/>
        </w:rPr>
        <w:t>Prefeito Municipal, Sr. Renato Airton Altmann</w:t>
      </w:r>
      <w:r>
        <w:rPr>
          <w:rFonts w:ascii="Times New Roman" w:eastAsia="MS Mincho" w:hAnsi="Times New Roman" w:cs="Times New Roman"/>
          <w:sz w:val="23"/>
          <w:szCs w:val="23"/>
        </w:rPr>
        <w:t xml:space="preserve">, brasileiro, maior, portador do CPF n° 381.251.610-15, portador da Carteira de Identidade nº 3024358735, residente e domiciliado na Rua Pedro Schneider, nº 619, Bairro </w:t>
      </w:r>
      <w:proofErr w:type="spellStart"/>
      <w:r>
        <w:rPr>
          <w:rFonts w:ascii="Times New Roman" w:eastAsia="MS Mincho" w:hAnsi="Times New Roman" w:cs="Times New Roman"/>
          <w:sz w:val="23"/>
          <w:szCs w:val="23"/>
        </w:rPr>
        <w:t>Languiru</w:t>
      </w:r>
      <w:proofErr w:type="spellEnd"/>
      <w:r>
        <w:rPr>
          <w:rFonts w:ascii="Times New Roman" w:eastAsia="MS Mincho" w:hAnsi="Times New Roman" w:cs="Times New Roman"/>
          <w:sz w:val="23"/>
          <w:szCs w:val="23"/>
        </w:rPr>
        <w:t xml:space="preserve">, </w:t>
      </w:r>
      <w:proofErr w:type="spellStart"/>
      <w:r>
        <w:rPr>
          <w:rFonts w:ascii="Times New Roman" w:eastAsia="MS Mincho" w:hAnsi="Times New Roman" w:cs="Times New Roman"/>
          <w:sz w:val="23"/>
          <w:szCs w:val="23"/>
        </w:rPr>
        <w:t>Teutônia</w:t>
      </w:r>
      <w:proofErr w:type="spellEnd"/>
      <w:r>
        <w:rPr>
          <w:rFonts w:ascii="Times New Roman" w:eastAsia="MS Mincho" w:hAnsi="Times New Roman" w:cs="Times New Roman"/>
          <w:sz w:val="23"/>
          <w:szCs w:val="23"/>
        </w:rPr>
        <w:t xml:space="preserve"> RS</w:t>
      </w:r>
      <w:r>
        <w:rPr>
          <w:rFonts w:ascii="Times New Roman" w:eastAsia="Arial Unicode MS" w:hAnsi="Times New Roman" w:cs="Times New Roman"/>
          <w:sz w:val="23"/>
          <w:szCs w:val="23"/>
        </w:rPr>
        <w:t xml:space="preserve">, doravante denominado de </w:t>
      </w:r>
      <w:r>
        <w:rPr>
          <w:rFonts w:ascii="Times New Roman" w:eastAsia="Arial Unicode MS" w:hAnsi="Times New Roman" w:cs="Times New Roman"/>
          <w:b/>
          <w:sz w:val="23"/>
          <w:szCs w:val="23"/>
        </w:rPr>
        <w:t>CONTRATANTE</w:t>
      </w:r>
      <w:r>
        <w:rPr>
          <w:rFonts w:ascii="Times New Roman" w:eastAsia="Arial Unicode MS" w:hAnsi="Times New Roman" w:cs="Times New Roman"/>
          <w:sz w:val="23"/>
          <w:szCs w:val="23"/>
        </w:rPr>
        <w:t xml:space="preserve"> e, de outro lado, a empresa </w:t>
      </w:r>
      <w:r>
        <w:rPr>
          <w:rFonts w:ascii="Times New Roman" w:eastAsia="Arial Unicode MS" w:hAnsi="Times New Roman" w:cs="Times New Roman"/>
          <w:b/>
          <w:bCs/>
          <w:sz w:val="23"/>
          <w:szCs w:val="23"/>
        </w:rPr>
        <w:t xml:space="preserve">XXXXXX, </w:t>
      </w:r>
      <w:r>
        <w:rPr>
          <w:rFonts w:ascii="Times New Roman" w:eastAsia="Arial Unicode MS" w:hAnsi="Times New Roman" w:cs="Times New Roman"/>
          <w:sz w:val="23"/>
          <w:szCs w:val="23"/>
        </w:rPr>
        <w:t xml:space="preserve">inscrita no CNPJ sob nº XXXXXXX localizada à Rua XXXXXXX, Nº XXXXX, Bairro XXXXXX, Município de XXXXXXX, CEP: XXXXXXXX, neste ato representada pelo sócio XXXXXXXX, XXXXX, inscrito no CPF Nº XXXXXXXXXX, residente e domiciliado na Rua XXXXXXX, Nº XXXX, Bairro XXXX, Município de XXXXXXXX, simplesmente denominado de </w:t>
      </w:r>
      <w:r>
        <w:rPr>
          <w:rFonts w:ascii="Times New Roman" w:eastAsia="Arial Unicode MS" w:hAnsi="Times New Roman" w:cs="Times New Roman"/>
          <w:b/>
          <w:sz w:val="23"/>
          <w:szCs w:val="23"/>
        </w:rPr>
        <w:t>CONTRATAD</w:t>
      </w:r>
      <w:r w:rsidR="00DA25C4">
        <w:rPr>
          <w:rFonts w:ascii="Times New Roman" w:eastAsia="Arial Unicode MS" w:hAnsi="Times New Roman" w:cs="Times New Roman"/>
          <w:b/>
          <w:sz w:val="23"/>
          <w:szCs w:val="23"/>
        </w:rPr>
        <w:t>A</w:t>
      </w:r>
      <w:r>
        <w:rPr>
          <w:rFonts w:ascii="Times New Roman" w:eastAsia="Arial Unicode MS" w:hAnsi="Times New Roman" w:cs="Times New Roman"/>
          <w:b/>
          <w:sz w:val="23"/>
          <w:szCs w:val="23"/>
        </w:rPr>
        <w:t xml:space="preserve">, </w:t>
      </w:r>
      <w:r>
        <w:rPr>
          <w:rFonts w:ascii="Times New Roman" w:eastAsia="Arial Unicode MS" w:hAnsi="Times New Roman" w:cs="Times New Roman"/>
          <w:sz w:val="23"/>
          <w:szCs w:val="23"/>
        </w:rPr>
        <w:t xml:space="preserve">ajustam o presente contrato, que será executado de forma indireta,  </w:t>
      </w:r>
      <w:r>
        <w:rPr>
          <w:rFonts w:ascii="Times New Roman" w:hAnsi="Times New Roman" w:cs="Times New Roman"/>
          <w:sz w:val="23"/>
          <w:szCs w:val="23"/>
        </w:rPr>
        <w:t>de acordo com o Edital de Pregão n° 060/2025 e seus anexos</w:t>
      </w:r>
      <w:r w:rsidRPr="000657C4">
        <w:rPr>
          <w:rFonts w:ascii="Times New Roman" w:hAnsi="Times New Roman" w:cs="Times New Roman"/>
          <w:sz w:val="23"/>
          <w:szCs w:val="23"/>
        </w:rPr>
        <w:t>, Protocolo nº 9671/2025,</w:t>
      </w:r>
      <w:r>
        <w:rPr>
          <w:rFonts w:ascii="Times New Roman" w:hAnsi="Times New Roman" w:cs="Times New Roman"/>
          <w:sz w:val="23"/>
          <w:szCs w:val="23"/>
        </w:rPr>
        <w:t xml:space="preserve"> com base na Lei Federal n° 14.133/2021, e demais normas aplicáveis, mediante as seguintes cláusulas e condições.</w:t>
      </w:r>
    </w:p>
    <w:p w:rsidR="00493589" w:rsidRDefault="00493589" w:rsidP="00E6644B">
      <w:pPr>
        <w:tabs>
          <w:tab w:val="left" w:pos="4253"/>
        </w:tabs>
        <w:spacing w:after="0" w:line="276" w:lineRule="auto"/>
        <w:jc w:val="both"/>
        <w:rPr>
          <w:rFonts w:ascii="Times New Roman" w:hAnsi="Times New Roman" w:cs="Times New Roman"/>
          <w:b/>
          <w:sz w:val="23"/>
          <w:szCs w:val="23"/>
        </w:rPr>
      </w:pPr>
    </w:p>
    <w:p w:rsidR="00493589" w:rsidRDefault="000657C4" w:rsidP="00E6644B">
      <w:pPr>
        <w:tabs>
          <w:tab w:val="left" w:pos="4253"/>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PRIMEIRA – DA FUNDAMENTAÇÃO</w:t>
      </w:r>
    </w:p>
    <w:p w:rsidR="00493589" w:rsidRDefault="00F00A11" w:rsidP="00F00A11">
      <w:pPr>
        <w:tabs>
          <w:tab w:val="left" w:pos="1418"/>
        </w:tabs>
        <w:spacing w:after="0" w:line="276" w:lineRule="auto"/>
        <w:jc w:val="both"/>
        <w:rPr>
          <w:rFonts w:ascii="Times New Roman" w:hAnsi="Times New Roman" w:cs="Times New Roman"/>
          <w:sz w:val="23"/>
          <w:szCs w:val="23"/>
        </w:rPr>
      </w:pPr>
      <w:r w:rsidRPr="00F00A11">
        <w:rPr>
          <w:rFonts w:ascii="Times New Roman" w:hAnsi="Times New Roman" w:cs="Times New Roman"/>
          <w:b/>
          <w:bCs/>
          <w:sz w:val="23"/>
          <w:szCs w:val="23"/>
        </w:rPr>
        <w:t>1.1</w:t>
      </w:r>
      <w:r>
        <w:rPr>
          <w:rFonts w:ascii="Times New Roman" w:hAnsi="Times New Roman" w:cs="Times New Roman"/>
          <w:sz w:val="23"/>
          <w:szCs w:val="23"/>
        </w:rPr>
        <w:t xml:space="preserve"> O presente instrumento é fundamentado no procedimento realizado pela CONTRATANTE através do edital de licitação de Pregão Eletrônic</w:t>
      </w:r>
      <w:r w:rsidRPr="00F00A11">
        <w:rPr>
          <w:rFonts w:ascii="Times New Roman" w:hAnsi="Times New Roman" w:cs="Times New Roman"/>
          <w:sz w:val="23"/>
          <w:szCs w:val="23"/>
        </w:rPr>
        <w:t xml:space="preserve">o nº </w:t>
      </w:r>
      <w:r>
        <w:rPr>
          <w:rFonts w:ascii="Times New Roman" w:hAnsi="Times New Roman" w:cs="Times New Roman"/>
          <w:sz w:val="23"/>
          <w:szCs w:val="23"/>
        </w:rPr>
        <w:t>013/2026 e na proposta vencedora, conforme termo de homologação datado de XXXXXX, e se regerá pelas cláusulas aqui previstas, bem como pelas normas da Lei Federal nº 14.133/2021 (inclusive nos casos omissos), suas alterações posteriores e demais dispositivos legais aplicáveis.</w:t>
      </w:r>
    </w:p>
    <w:p w:rsidR="00493589" w:rsidRDefault="00493589" w:rsidP="00E6644B">
      <w:pPr>
        <w:tabs>
          <w:tab w:val="left" w:pos="1418"/>
        </w:tabs>
        <w:spacing w:after="0" w:line="276" w:lineRule="auto"/>
        <w:jc w:val="both"/>
        <w:rPr>
          <w:rFonts w:ascii="Times New Roman" w:hAnsi="Times New Roman" w:cs="Times New Roman"/>
          <w:sz w:val="23"/>
          <w:szCs w:val="23"/>
        </w:rPr>
      </w:pPr>
    </w:p>
    <w:p w:rsidR="00493589" w:rsidRDefault="000657C4" w:rsidP="00E6644B">
      <w:pPr>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SEGUNDA – DO OBJETO</w:t>
      </w:r>
    </w:p>
    <w:p w:rsidR="00493589" w:rsidRDefault="000657C4" w:rsidP="00E6644B">
      <w:pPr>
        <w:widowControl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2.1. </w:t>
      </w:r>
      <w:r>
        <w:rPr>
          <w:rFonts w:ascii="Times New Roman" w:hAnsi="Times New Roman" w:cs="Times New Roman"/>
          <w:sz w:val="23"/>
          <w:szCs w:val="23"/>
        </w:rPr>
        <w:t xml:space="preserve">O presente contrato tem por objeto </w:t>
      </w:r>
      <w:r w:rsidR="00DA25C4">
        <w:rPr>
          <w:rFonts w:ascii="Times New Roman" w:hAnsi="Times New Roman" w:cs="Times New Roman"/>
          <w:sz w:val="23"/>
          <w:szCs w:val="23"/>
        </w:rPr>
        <w:t xml:space="preserve">o fornecimento </w:t>
      </w:r>
      <w:r>
        <w:rPr>
          <w:rFonts w:ascii="Times New Roman" w:hAnsi="Times New Roman" w:cs="Times New Roman"/>
          <w:sz w:val="23"/>
          <w:szCs w:val="23"/>
        </w:rPr>
        <w:t xml:space="preserve">de </w:t>
      </w:r>
      <w:r>
        <w:rPr>
          <w:rStyle w:val="Forte"/>
          <w:rFonts w:ascii="Times New Roman" w:eastAsia="SimSun" w:hAnsi="Times New Roman" w:cs="Times New Roman"/>
          <w:b w:val="0"/>
          <w:bCs w:val="0"/>
          <w:sz w:val="24"/>
          <w:szCs w:val="24"/>
        </w:rPr>
        <w:t>caminh</w:t>
      </w:r>
      <w:r w:rsidR="00DA25C4">
        <w:rPr>
          <w:rStyle w:val="Forte"/>
          <w:rFonts w:ascii="Times New Roman" w:eastAsia="SimSun" w:hAnsi="Times New Roman" w:cs="Times New Roman"/>
          <w:b w:val="0"/>
          <w:bCs w:val="0"/>
          <w:sz w:val="24"/>
          <w:szCs w:val="24"/>
        </w:rPr>
        <w:t>ão</w:t>
      </w:r>
      <w:r>
        <w:rPr>
          <w:rStyle w:val="Forte"/>
          <w:rFonts w:ascii="Times New Roman" w:eastAsia="SimSun" w:hAnsi="Times New Roman" w:cs="Times New Roman"/>
          <w:b w:val="0"/>
          <w:bCs w:val="0"/>
          <w:sz w:val="24"/>
          <w:szCs w:val="24"/>
        </w:rPr>
        <w:t xml:space="preserve">, novo, zero quilômetro, </w:t>
      </w:r>
      <w:r>
        <w:rPr>
          <w:rFonts w:ascii="Times New Roman" w:hAnsi="Times New Roman" w:cs="Times New Roman"/>
          <w:sz w:val="23"/>
          <w:szCs w:val="23"/>
        </w:rPr>
        <w:t>observadas as especificações técnicas</w:t>
      </w:r>
      <w:r w:rsidR="00DA25C4">
        <w:rPr>
          <w:rFonts w:ascii="Times New Roman" w:hAnsi="Times New Roman" w:cs="Times New Roman"/>
          <w:sz w:val="23"/>
          <w:szCs w:val="23"/>
        </w:rPr>
        <w:t xml:space="preserve"> e</w:t>
      </w:r>
      <w:r>
        <w:rPr>
          <w:rFonts w:ascii="Times New Roman" w:hAnsi="Times New Roman" w:cs="Times New Roman"/>
          <w:sz w:val="23"/>
          <w:szCs w:val="23"/>
        </w:rPr>
        <w:t xml:space="preserve"> condições que seguem: </w:t>
      </w:r>
    </w:p>
    <w:tbl>
      <w:tblPr>
        <w:tblW w:w="9321" w:type="dxa"/>
        <w:tblLayout w:type="fixed"/>
        <w:tblCellMar>
          <w:left w:w="0" w:type="dxa"/>
          <w:right w:w="0" w:type="dxa"/>
        </w:tblCellMar>
        <w:tblLook w:val="04A0"/>
      </w:tblPr>
      <w:tblGrid>
        <w:gridCol w:w="546"/>
        <w:gridCol w:w="5888"/>
        <w:gridCol w:w="570"/>
        <w:gridCol w:w="660"/>
        <w:gridCol w:w="1657"/>
      </w:tblGrid>
      <w:tr w:rsidR="00493589">
        <w:tc>
          <w:tcPr>
            <w:tcW w:w="546"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rsidP="00E6644B">
            <w:pPr>
              <w:spacing w:after="0" w:line="276" w:lineRule="auto"/>
              <w:jc w:val="center"/>
              <w:rPr>
                <w:rFonts w:ascii="Times New Roman" w:hAnsi="Times New Roman" w:cs="Times New Roman"/>
              </w:rPr>
            </w:pPr>
            <w:r>
              <w:rPr>
                <w:rFonts w:ascii="Times New Roman" w:hAnsi="Times New Roman" w:cs="Times New Roman"/>
                <w:b/>
              </w:rPr>
              <w:t>Item</w:t>
            </w:r>
          </w:p>
        </w:tc>
        <w:tc>
          <w:tcPr>
            <w:tcW w:w="5888"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rsidP="00E6644B">
            <w:pPr>
              <w:spacing w:after="0" w:line="276" w:lineRule="auto"/>
              <w:jc w:val="center"/>
              <w:rPr>
                <w:rFonts w:ascii="Times New Roman" w:hAnsi="Times New Roman" w:cs="Times New Roman"/>
              </w:rPr>
            </w:pPr>
            <w:r>
              <w:rPr>
                <w:rFonts w:ascii="Times New Roman" w:hAnsi="Times New Roman" w:cs="Times New Roman"/>
                <w:b/>
              </w:rPr>
              <w:t>Descrição</w:t>
            </w:r>
          </w:p>
        </w:tc>
        <w:tc>
          <w:tcPr>
            <w:tcW w:w="570"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rsidP="00E6644B">
            <w:pPr>
              <w:spacing w:after="0" w:line="276" w:lineRule="auto"/>
              <w:jc w:val="center"/>
              <w:rPr>
                <w:rFonts w:ascii="Times New Roman" w:hAnsi="Times New Roman" w:cs="Times New Roman"/>
              </w:rPr>
            </w:pPr>
            <w:r>
              <w:rPr>
                <w:rFonts w:ascii="Times New Roman" w:hAnsi="Times New Roman" w:cs="Times New Roman"/>
                <w:b/>
              </w:rPr>
              <w:t>Un</w:t>
            </w:r>
          </w:p>
        </w:tc>
        <w:tc>
          <w:tcPr>
            <w:tcW w:w="660"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rsidP="00E6644B">
            <w:pPr>
              <w:spacing w:after="0" w:line="276" w:lineRule="auto"/>
              <w:jc w:val="center"/>
              <w:rPr>
                <w:rFonts w:ascii="Times New Roman" w:hAnsi="Times New Roman" w:cs="Times New Roman"/>
              </w:rPr>
            </w:pPr>
            <w:proofErr w:type="spellStart"/>
            <w:r>
              <w:rPr>
                <w:rFonts w:ascii="Times New Roman" w:hAnsi="Times New Roman" w:cs="Times New Roman"/>
                <w:b/>
              </w:rPr>
              <w:t>Qtde</w:t>
            </w:r>
            <w:proofErr w:type="spellEnd"/>
            <w:r>
              <w:rPr>
                <w:rFonts w:ascii="Times New Roman" w:hAnsi="Times New Roman" w:cs="Times New Roman"/>
                <w:b/>
              </w:rPr>
              <w:t>.</w:t>
            </w:r>
          </w:p>
        </w:tc>
        <w:tc>
          <w:tcPr>
            <w:tcW w:w="1657" w:type="dxa"/>
            <w:tcBorders>
              <w:top w:val="single" w:sz="0" w:space="0" w:color="000000"/>
              <w:left w:val="single" w:sz="0" w:space="0" w:color="000000"/>
              <w:bottom w:val="single" w:sz="0" w:space="0" w:color="000000"/>
              <w:right w:val="single" w:sz="0" w:space="0" w:color="000000"/>
            </w:tcBorders>
            <w:shd w:val="clear" w:color="auto" w:fill="C0C0C0"/>
          </w:tcPr>
          <w:p w:rsidR="00493589" w:rsidRDefault="000657C4" w:rsidP="00E6644B">
            <w:pPr>
              <w:spacing w:after="0" w:line="276" w:lineRule="auto"/>
              <w:jc w:val="center"/>
              <w:rPr>
                <w:rFonts w:ascii="Times New Roman" w:hAnsi="Times New Roman" w:cs="Times New Roman"/>
              </w:rPr>
            </w:pPr>
            <w:r>
              <w:rPr>
                <w:rFonts w:ascii="Times New Roman" w:hAnsi="Times New Roman" w:cs="Times New Roman"/>
                <w:b/>
              </w:rPr>
              <w:t xml:space="preserve">Valor Unitário (R$) </w:t>
            </w:r>
          </w:p>
        </w:tc>
      </w:tr>
      <w:tr w:rsidR="00493589">
        <w:tc>
          <w:tcPr>
            <w:tcW w:w="546" w:type="dxa"/>
            <w:tcBorders>
              <w:top w:val="single" w:sz="0" w:space="0" w:color="000000"/>
              <w:left w:val="single" w:sz="0" w:space="0" w:color="000000"/>
              <w:bottom w:val="single" w:sz="0" w:space="0" w:color="000000"/>
              <w:right w:val="single" w:sz="0" w:space="0" w:color="000000"/>
            </w:tcBorders>
          </w:tcPr>
          <w:p w:rsidR="00493589" w:rsidRDefault="000657C4" w:rsidP="00E6644B">
            <w:pPr>
              <w:spacing w:after="0" w:line="276" w:lineRule="auto"/>
              <w:jc w:val="center"/>
              <w:rPr>
                <w:rFonts w:ascii="Times New Roman" w:hAnsi="Times New Roman" w:cs="Times New Roman"/>
              </w:rPr>
            </w:pPr>
            <w:proofErr w:type="gramStart"/>
            <w:r>
              <w:rPr>
                <w:rFonts w:ascii="Times New Roman" w:hAnsi="Times New Roman" w:cs="Times New Roman"/>
              </w:rPr>
              <w:t>1</w:t>
            </w:r>
            <w:proofErr w:type="gramEnd"/>
          </w:p>
        </w:tc>
        <w:tc>
          <w:tcPr>
            <w:tcW w:w="5888" w:type="dxa"/>
            <w:tcBorders>
              <w:top w:val="single" w:sz="0" w:space="0" w:color="000000"/>
              <w:left w:val="single" w:sz="0" w:space="0" w:color="000000"/>
              <w:bottom w:val="single" w:sz="0" w:space="0" w:color="000000"/>
              <w:right w:val="single" w:sz="0" w:space="0" w:color="000000"/>
            </w:tcBorders>
          </w:tcPr>
          <w:p w:rsidR="00493589" w:rsidRDefault="000657C4" w:rsidP="00E6644B">
            <w:pPr>
              <w:spacing w:after="0" w:line="276" w:lineRule="auto"/>
              <w:jc w:val="both"/>
              <w:rPr>
                <w:rFonts w:ascii="Times New Roman" w:hAnsi="Times New Roman" w:cs="Times New Roman"/>
              </w:rPr>
            </w:pPr>
            <w:proofErr w:type="gramStart"/>
            <w:r>
              <w:rPr>
                <w:rFonts w:ascii="Times New Roman" w:eastAsia="SimSun" w:hAnsi="Times New Roman" w:cs="Times New Roman"/>
                <w:b/>
                <w:bCs/>
              </w:rPr>
              <w:t>CAMINHÃO TOCO</w:t>
            </w:r>
            <w:proofErr w:type="gramEnd"/>
            <w:r>
              <w:rPr>
                <w:rFonts w:ascii="Times New Roman" w:eastAsia="SimSun" w:hAnsi="Times New Roman" w:cs="Times New Roman"/>
                <w:b/>
                <w:bCs/>
              </w:rPr>
              <w:t xml:space="preserve"> (4X2) NOVO</w:t>
            </w:r>
            <w:r>
              <w:rPr>
                <w:rFonts w:ascii="Times New Roman" w:eastAsia="SimSun" w:hAnsi="Times New Roman" w:cs="Times New Roman"/>
              </w:rPr>
              <w:t xml:space="preserve">, preferencialmente de fabricação nacional, zero Km, primeiro emplacamento em nome do Município de Teutônia RS; ano/modelo mínimo 2025/2025 ou superior, tração 4x2, direção hidráulica, ar condicionado quente e frio, motor diesel com no mínimo 160 CV de potência e mínimo de 4 cilindros, PBT de no mínimo 16.000 kg, CMT de no mínimo 5.000 kg, freio de serviço a ar, tambor nas rodas dianteiras e traseiras com ABS + EBD + ATC + HSA + ESC (controle de estabilidade eletrônica) ou similares que atendam as mesmas funções, Freio de Estacionamento, Freio Motor. Transmissão com no mínimo </w:t>
            </w:r>
            <w:proofErr w:type="gramStart"/>
            <w:r>
              <w:rPr>
                <w:rFonts w:ascii="Times New Roman" w:eastAsia="SimSun" w:hAnsi="Times New Roman" w:cs="Times New Roman"/>
              </w:rPr>
              <w:t>6</w:t>
            </w:r>
            <w:proofErr w:type="gramEnd"/>
            <w:r>
              <w:rPr>
                <w:rFonts w:ascii="Times New Roman" w:eastAsia="SimSun" w:hAnsi="Times New Roman" w:cs="Times New Roman"/>
              </w:rPr>
              <w:t xml:space="preserve"> (seis) velocidades a frente e uma a ré, embreagem reforçada. Possuir todos os itens obrigatórios do Código de Trânsito Brasileiro para este tipo de veículo. Além das demais </w:t>
            </w:r>
            <w:r>
              <w:rPr>
                <w:rFonts w:ascii="Times New Roman" w:eastAsia="SimSun" w:hAnsi="Times New Roman" w:cs="Times New Roman"/>
              </w:rPr>
              <w:lastRenderedPageBreak/>
              <w:t xml:space="preserve">especificações acima citadas deverão acompanhar o veículo todos os equipamentos obrigatórios de segurança, frete incluído e garantia de veículo deverá ser total, com cobertura pelo período mínimo de 12 (doze) meses a contar do efetivo recebimento do veículo pelo contratante ou pelo período previsto no manual do proprietário, prevalecendo o de maior período, sem limite de quilometragem. Durante o período de garantia, a assistência técnica, garantia manutenção e revisão para o veículo, sendo que os mesmos deverão ser </w:t>
            </w:r>
            <w:proofErr w:type="gramStart"/>
            <w:r>
              <w:rPr>
                <w:rFonts w:ascii="Times New Roman" w:eastAsia="SimSun" w:hAnsi="Times New Roman" w:cs="Times New Roman"/>
              </w:rPr>
              <w:t>realizados na oficina própria ou referenciada da contratada, localizada numa distância máxima de 150 quilômetros da sede do município de Teutônia/</w:t>
            </w:r>
            <w:proofErr w:type="gramEnd"/>
            <w:r>
              <w:rPr>
                <w:rFonts w:ascii="Times New Roman" w:eastAsia="SimSun" w:hAnsi="Times New Roman" w:cs="Times New Roman"/>
              </w:rPr>
              <w:t xml:space="preserve">RS. Custos referentes a mão de obra para a execução dos serviços a encargo da fornecedora, ficando a cargo do Município apenas os custos com óleos lubrificantes, filtros e outras peças com desgaste natural, no período de garantia. Película protetora nos vidros </w:t>
            </w:r>
            <w:proofErr w:type="gramStart"/>
            <w:r>
              <w:rPr>
                <w:rFonts w:ascii="Times New Roman" w:eastAsia="SimSun" w:hAnsi="Times New Roman" w:cs="Times New Roman"/>
              </w:rPr>
              <w:t>laterais e traseiro (se houver), dentro das normas do DETRAN</w:t>
            </w:r>
            <w:proofErr w:type="gramEnd"/>
            <w:r>
              <w:rPr>
                <w:rFonts w:ascii="Times New Roman" w:eastAsia="SimSun" w:hAnsi="Times New Roman" w:cs="Times New Roman"/>
              </w:rPr>
              <w:t>; Jogo de tapetes completo; deve também atender a legislação vigente quanto aos aspectos de segurança, proteção, iluminação e sinalização. Revisões incluídas: conforme termo de garantia do fábrica, com no mínimo 12 meses sem limite de quilometragem e para efeito da contagem do prazo de garantia, será considerada a data da entrega do veículo. Demais itens não mencionados deverão ser considerados originais de fábrica e não deverão onerar custos ao Município.</w:t>
            </w:r>
          </w:p>
        </w:tc>
        <w:tc>
          <w:tcPr>
            <w:tcW w:w="570" w:type="dxa"/>
            <w:tcBorders>
              <w:top w:val="single" w:sz="0" w:space="0" w:color="000000"/>
              <w:left w:val="single" w:sz="0" w:space="0" w:color="000000"/>
              <w:bottom w:val="single" w:sz="0" w:space="0" w:color="000000"/>
              <w:right w:val="single" w:sz="0" w:space="0" w:color="000000"/>
            </w:tcBorders>
          </w:tcPr>
          <w:p w:rsidR="00493589" w:rsidRDefault="000657C4" w:rsidP="00E6644B">
            <w:pPr>
              <w:spacing w:after="0" w:line="276" w:lineRule="auto"/>
              <w:jc w:val="center"/>
              <w:rPr>
                <w:rFonts w:ascii="Times New Roman" w:hAnsi="Times New Roman" w:cs="Times New Roman"/>
              </w:rPr>
            </w:pPr>
            <w:r>
              <w:rPr>
                <w:rFonts w:ascii="Times New Roman" w:hAnsi="Times New Roman" w:cs="Times New Roman"/>
              </w:rPr>
              <w:lastRenderedPageBreak/>
              <w:t>UN</w:t>
            </w:r>
          </w:p>
        </w:tc>
        <w:tc>
          <w:tcPr>
            <w:tcW w:w="660" w:type="dxa"/>
            <w:tcBorders>
              <w:top w:val="single" w:sz="0" w:space="0" w:color="000000"/>
              <w:left w:val="single" w:sz="0" w:space="0" w:color="000000"/>
              <w:bottom w:val="single" w:sz="0" w:space="0" w:color="000000"/>
              <w:right w:val="single" w:sz="0" w:space="0" w:color="000000"/>
            </w:tcBorders>
          </w:tcPr>
          <w:p w:rsidR="00493589" w:rsidRDefault="000657C4" w:rsidP="00E6644B">
            <w:pPr>
              <w:spacing w:after="0" w:line="276" w:lineRule="auto"/>
              <w:jc w:val="center"/>
              <w:rPr>
                <w:rFonts w:ascii="Times New Roman" w:hAnsi="Times New Roman" w:cs="Times New Roman"/>
              </w:rPr>
            </w:pPr>
            <w:proofErr w:type="gramStart"/>
            <w:r>
              <w:rPr>
                <w:rFonts w:ascii="Times New Roman" w:hAnsi="Times New Roman" w:cs="Times New Roman"/>
              </w:rPr>
              <w:t>1</w:t>
            </w:r>
            <w:proofErr w:type="gramEnd"/>
          </w:p>
        </w:tc>
        <w:tc>
          <w:tcPr>
            <w:tcW w:w="1657" w:type="dxa"/>
            <w:tcBorders>
              <w:top w:val="single" w:sz="0" w:space="0" w:color="000000"/>
              <w:left w:val="single" w:sz="0" w:space="0" w:color="000000"/>
              <w:bottom w:val="single" w:sz="0" w:space="0" w:color="000000"/>
              <w:right w:val="single" w:sz="0" w:space="0" w:color="000000"/>
            </w:tcBorders>
          </w:tcPr>
          <w:p w:rsidR="00493589" w:rsidRDefault="000657C4" w:rsidP="00E6644B">
            <w:pPr>
              <w:spacing w:after="0" w:line="276" w:lineRule="auto"/>
              <w:jc w:val="right"/>
              <w:rPr>
                <w:rFonts w:ascii="Times New Roman" w:hAnsi="Times New Roman" w:cs="Times New Roman"/>
              </w:rPr>
            </w:pPr>
            <w:r>
              <w:rPr>
                <w:rFonts w:ascii="Times New Roman" w:hAnsi="Times New Roman" w:cs="Times New Roman"/>
              </w:rPr>
              <w:t>****</w:t>
            </w:r>
          </w:p>
        </w:tc>
      </w:tr>
      <w:tr w:rsidR="00493589">
        <w:tc>
          <w:tcPr>
            <w:tcW w:w="9321" w:type="dxa"/>
            <w:gridSpan w:val="5"/>
            <w:tcBorders>
              <w:top w:val="single" w:sz="0" w:space="0" w:color="000000"/>
              <w:left w:val="single" w:sz="0" w:space="0" w:color="000000"/>
              <w:bottom w:val="single" w:sz="0" w:space="0" w:color="000000"/>
              <w:right w:val="single" w:sz="0" w:space="0" w:color="000000"/>
            </w:tcBorders>
            <w:shd w:val="clear" w:color="auto" w:fill="D8D8D8" w:themeFill="background1" w:themeFillShade="D8"/>
          </w:tcPr>
          <w:p w:rsidR="00493589" w:rsidRDefault="000657C4" w:rsidP="00E6644B">
            <w:pPr>
              <w:spacing w:after="0" w:line="276" w:lineRule="auto"/>
              <w:jc w:val="right"/>
              <w:rPr>
                <w:rFonts w:ascii="Times New Roman" w:hAnsi="Times New Roman" w:cs="Times New Roman"/>
                <w:b/>
                <w:bCs/>
              </w:rPr>
            </w:pPr>
            <w:r>
              <w:rPr>
                <w:rFonts w:ascii="Times New Roman" w:hAnsi="Times New Roman" w:cs="Times New Roman"/>
                <w:b/>
                <w:bCs/>
              </w:rPr>
              <w:lastRenderedPageBreak/>
              <w:t>VALOR TOTAL: R$*******</w:t>
            </w:r>
          </w:p>
        </w:tc>
      </w:tr>
    </w:tbl>
    <w:p w:rsidR="00493589" w:rsidRDefault="00493589" w:rsidP="00E6644B">
      <w:pPr>
        <w:widowControl w:val="0"/>
        <w:spacing w:after="0" w:line="276" w:lineRule="auto"/>
        <w:jc w:val="both"/>
        <w:rPr>
          <w:rFonts w:ascii="Times New Roman" w:hAnsi="Times New Roman" w:cs="Times New Roman"/>
          <w:sz w:val="23"/>
          <w:szCs w:val="23"/>
        </w:rPr>
      </w:pP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w:t>
      </w:r>
      <w:r>
        <w:rPr>
          <w:rFonts w:ascii="Times New Roman" w:hAnsi="Times New Roman" w:cs="Times New Roman"/>
          <w:sz w:val="23"/>
          <w:szCs w:val="23"/>
        </w:rPr>
        <w:t xml:space="preserve"> A Contratada</w:t>
      </w:r>
      <w:r w:rsidR="00DA25C4">
        <w:rPr>
          <w:rFonts w:ascii="Times New Roman" w:hAnsi="Times New Roman" w:cs="Times New Roman"/>
          <w:sz w:val="23"/>
          <w:szCs w:val="23"/>
        </w:rPr>
        <w:t xml:space="preserve"> indica como </w:t>
      </w:r>
      <w:r>
        <w:rPr>
          <w:rFonts w:ascii="Times New Roman" w:hAnsi="Times New Roman" w:cs="Times New Roman"/>
          <w:sz w:val="23"/>
          <w:szCs w:val="23"/>
        </w:rPr>
        <w:t xml:space="preserve">concessionária autorizada da marca localizada </w:t>
      </w:r>
      <w:proofErr w:type="gramStart"/>
      <w:r>
        <w:rPr>
          <w:rFonts w:ascii="Times New Roman" w:hAnsi="Times New Roman" w:cs="Times New Roman"/>
          <w:sz w:val="23"/>
          <w:szCs w:val="23"/>
        </w:rPr>
        <w:t>a</w:t>
      </w:r>
      <w:r w:rsidR="00DA25C4">
        <w:rPr>
          <w:rFonts w:ascii="Times New Roman" w:hAnsi="Times New Roman" w:cs="Times New Roman"/>
          <w:sz w:val="23"/>
          <w:szCs w:val="23"/>
        </w:rPr>
        <w:t xml:space="preserve"> ...</w:t>
      </w:r>
      <w:proofErr w:type="gramEnd"/>
      <w:r w:rsidR="00DA25C4">
        <w:rPr>
          <w:rFonts w:ascii="Times New Roman" w:hAnsi="Times New Roman" w:cs="Times New Roman"/>
          <w:sz w:val="23"/>
          <w:szCs w:val="23"/>
        </w:rPr>
        <w:t>......</w:t>
      </w:r>
      <w:r>
        <w:rPr>
          <w:rFonts w:ascii="Times New Roman" w:hAnsi="Times New Roman" w:cs="Times New Roman"/>
          <w:sz w:val="23"/>
          <w:szCs w:val="23"/>
        </w:rPr>
        <w:t xml:space="preserve"> </w:t>
      </w:r>
      <w:proofErr w:type="gramStart"/>
      <w:r>
        <w:rPr>
          <w:rFonts w:ascii="Times New Roman" w:hAnsi="Times New Roman" w:cs="Times New Roman"/>
          <w:sz w:val="23"/>
          <w:szCs w:val="23"/>
        </w:rPr>
        <w:t>km</w:t>
      </w:r>
      <w:proofErr w:type="gramEnd"/>
      <w:r>
        <w:rPr>
          <w:rFonts w:ascii="Times New Roman" w:hAnsi="Times New Roman" w:cs="Times New Roman"/>
          <w:sz w:val="23"/>
          <w:szCs w:val="23"/>
        </w:rPr>
        <w:t xml:space="preserve"> (</w:t>
      </w:r>
      <w:r w:rsidR="00DA25C4">
        <w:rPr>
          <w:rFonts w:ascii="Times New Roman" w:hAnsi="Times New Roman" w:cs="Times New Roman"/>
          <w:sz w:val="23"/>
          <w:szCs w:val="23"/>
        </w:rPr>
        <w:t>...........</w:t>
      </w:r>
      <w:r>
        <w:rPr>
          <w:rFonts w:ascii="Times New Roman" w:hAnsi="Times New Roman" w:cs="Times New Roman"/>
          <w:sz w:val="23"/>
          <w:szCs w:val="23"/>
        </w:rPr>
        <w:t xml:space="preserve">quilômetros) da sede da Prefeitura Municipal de Teutônia/RS, </w:t>
      </w:r>
      <w:r w:rsidR="00DA25C4">
        <w:rPr>
          <w:rFonts w:ascii="Times New Roman" w:hAnsi="Times New Roman" w:cs="Times New Roman"/>
          <w:sz w:val="23"/>
          <w:szCs w:val="23"/>
        </w:rPr>
        <w:t xml:space="preserve">............................, que deverá </w:t>
      </w:r>
      <w:r>
        <w:rPr>
          <w:rFonts w:ascii="Times New Roman" w:hAnsi="Times New Roman" w:cs="Times New Roman"/>
          <w:sz w:val="23"/>
          <w:szCs w:val="23"/>
        </w:rPr>
        <w:t>garantir a execução dos serviços de assistência técnica no período de garantia.</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w:t>
      </w:r>
      <w:r>
        <w:rPr>
          <w:rFonts w:ascii="Times New Roman" w:hAnsi="Times New Roman" w:cs="Times New Roman"/>
          <w:sz w:val="23"/>
          <w:szCs w:val="23"/>
        </w:rPr>
        <w:t xml:space="preserve"> </w:t>
      </w:r>
      <w:r w:rsidR="00DA25C4">
        <w:rPr>
          <w:rFonts w:ascii="Times New Roman" w:hAnsi="Times New Roman" w:cs="Times New Roman"/>
          <w:sz w:val="23"/>
          <w:szCs w:val="23"/>
        </w:rPr>
        <w:t xml:space="preserve">O objeto do presente instrumento possui garantia </w:t>
      </w:r>
      <w:r>
        <w:rPr>
          <w:rFonts w:ascii="Times New Roman" w:hAnsi="Times New Roman" w:cs="Times New Roman"/>
          <w:sz w:val="23"/>
          <w:szCs w:val="23"/>
        </w:rPr>
        <w:t>mínima de 12 (doze) meses, sem limite de quilometragem, contados a partir do recebimento do veículo.</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w:t>
      </w:r>
      <w:r w:rsidR="00DA25C4">
        <w:rPr>
          <w:rFonts w:ascii="Times New Roman" w:hAnsi="Times New Roman" w:cs="Times New Roman"/>
          <w:b/>
          <w:bCs/>
          <w:sz w:val="23"/>
          <w:szCs w:val="23"/>
        </w:rPr>
        <w:t>1</w:t>
      </w:r>
      <w:r>
        <w:rPr>
          <w:rFonts w:ascii="Times New Roman" w:hAnsi="Times New Roman" w:cs="Times New Roman"/>
          <w:b/>
          <w:bCs/>
          <w:sz w:val="23"/>
          <w:szCs w:val="23"/>
        </w:rPr>
        <w:t>.</w:t>
      </w:r>
      <w:r>
        <w:rPr>
          <w:rFonts w:ascii="Times New Roman" w:hAnsi="Times New Roman" w:cs="Times New Roman"/>
          <w:sz w:val="23"/>
          <w:szCs w:val="23"/>
        </w:rPr>
        <w:t xml:space="preserve"> As revisões periódicas deverão </w:t>
      </w:r>
      <w:proofErr w:type="gramStart"/>
      <w:r>
        <w:rPr>
          <w:rFonts w:ascii="Times New Roman" w:hAnsi="Times New Roman" w:cs="Times New Roman"/>
          <w:sz w:val="23"/>
          <w:szCs w:val="23"/>
        </w:rPr>
        <w:t>contemplar,</w:t>
      </w:r>
      <w:proofErr w:type="gramEnd"/>
      <w:r>
        <w:rPr>
          <w:rFonts w:ascii="Times New Roman" w:hAnsi="Times New Roman" w:cs="Times New Roman"/>
          <w:sz w:val="23"/>
          <w:szCs w:val="23"/>
        </w:rPr>
        <w:t xml:space="preserve"> sem ônus para o Município</w:t>
      </w:r>
      <w:r w:rsidR="00DA25C4">
        <w:rPr>
          <w:rFonts w:ascii="Times New Roman" w:hAnsi="Times New Roman" w:cs="Times New Roman"/>
          <w:sz w:val="23"/>
          <w:szCs w:val="23"/>
        </w:rPr>
        <w:t xml:space="preserve"> ou a </w:t>
      </w:r>
      <w:proofErr w:type="spellStart"/>
      <w:r w:rsidR="00DA25C4">
        <w:rPr>
          <w:rFonts w:ascii="Times New Roman" w:hAnsi="Times New Roman" w:cs="Times New Roman"/>
          <w:sz w:val="23"/>
          <w:szCs w:val="23"/>
        </w:rPr>
        <w:t>quemeste</w:t>
      </w:r>
      <w:proofErr w:type="spellEnd"/>
      <w:r w:rsidR="00DA25C4">
        <w:rPr>
          <w:rFonts w:ascii="Times New Roman" w:hAnsi="Times New Roman" w:cs="Times New Roman"/>
          <w:sz w:val="23"/>
          <w:szCs w:val="23"/>
        </w:rPr>
        <w:t xml:space="preserve"> ceder o uso do veículo</w:t>
      </w:r>
      <w:r>
        <w:rPr>
          <w:rFonts w:ascii="Times New Roman" w:hAnsi="Times New Roman" w:cs="Times New Roman"/>
          <w:sz w:val="23"/>
          <w:szCs w:val="23"/>
        </w:rPr>
        <w:t>:</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 Mão de obra técnica especializada;</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b) Observância das especificações e prazos estabelecidos no manual do fabricante;</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 Execução exclusivamente por concessionária autorizada da marca.</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2.4.</w:t>
      </w:r>
      <w:r>
        <w:rPr>
          <w:rFonts w:ascii="Times New Roman" w:hAnsi="Times New Roman" w:cs="Times New Roman"/>
          <w:sz w:val="23"/>
          <w:szCs w:val="23"/>
        </w:rPr>
        <w:t xml:space="preserve"> Caso o veículo entregue não atenda às especificações técnicas ou apresente vícios que comprometam seu uso, a contratada será responsável por sua substituição no prazo máximo de 05 (cinco) dias, a contar da notificação formal,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aplicação das sanções legais cabíveis.</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2.5. </w:t>
      </w:r>
      <w:r>
        <w:rPr>
          <w:rFonts w:ascii="Times New Roman" w:hAnsi="Times New Roman" w:cs="Times New Roman"/>
          <w:sz w:val="23"/>
          <w:szCs w:val="23"/>
        </w:rPr>
        <w:t xml:space="preserve">A Contratada, deverá disponibilizar </w:t>
      </w:r>
      <w:proofErr w:type="gramStart"/>
      <w:r>
        <w:rPr>
          <w:rFonts w:ascii="Times New Roman" w:hAnsi="Times New Roman" w:cs="Times New Roman"/>
          <w:sz w:val="23"/>
          <w:szCs w:val="23"/>
        </w:rPr>
        <w:t>à</w:t>
      </w:r>
      <w:proofErr w:type="gramEnd"/>
      <w:r>
        <w:rPr>
          <w:rFonts w:ascii="Times New Roman" w:hAnsi="Times New Roman" w:cs="Times New Roman"/>
          <w:sz w:val="23"/>
          <w:szCs w:val="23"/>
        </w:rPr>
        <w:t xml:space="preserve"> Administração:</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Dados de contato de um representante da empresa (telefone, e-mail e/ou outro canal de comunicação), para atendimentos e esclarecimentos; </w:t>
      </w:r>
      <w:proofErr w:type="gramStart"/>
      <w:r>
        <w:rPr>
          <w:rFonts w:ascii="Times New Roman" w:hAnsi="Times New Roman" w:cs="Times New Roman"/>
          <w:sz w:val="23"/>
          <w:szCs w:val="23"/>
        </w:rPr>
        <w:t>e</w:t>
      </w:r>
      <w:proofErr w:type="gramEnd"/>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b) Manual do proprietário em língua portuguesa.</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2.6.</w:t>
      </w:r>
      <w:r>
        <w:rPr>
          <w:rFonts w:ascii="Times New Roman" w:hAnsi="Times New Roman" w:cs="Times New Roman"/>
          <w:sz w:val="23"/>
          <w:szCs w:val="23"/>
        </w:rPr>
        <w:t xml:space="preserve"> O veículo dever</w:t>
      </w:r>
      <w:r w:rsidR="00DA25C4">
        <w:rPr>
          <w:rFonts w:ascii="Times New Roman" w:hAnsi="Times New Roman" w:cs="Times New Roman"/>
          <w:sz w:val="23"/>
          <w:szCs w:val="23"/>
        </w:rPr>
        <w:t>á</w:t>
      </w:r>
      <w:r>
        <w:rPr>
          <w:rFonts w:ascii="Times New Roman" w:hAnsi="Times New Roman" w:cs="Times New Roman"/>
          <w:sz w:val="23"/>
          <w:szCs w:val="23"/>
        </w:rPr>
        <w:t xml:space="preserve"> ser entregue, atendendo a todas as especificações descritas, sem custos adicionais, diretamente na sede da Prefeitura Municipal, situada na Avenida 01 Oeste, nº 878, Bairro Centro Administrativo, Teutônia/RS, CEP 95890-000, em data e horário previamente agendados para a entrega técnica.</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2.7</w:t>
      </w:r>
      <w:r>
        <w:rPr>
          <w:rFonts w:ascii="Times New Roman" w:hAnsi="Times New Roman" w:cs="Times New Roman"/>
          <w:sz w:val="23"/>
          <w:szCs w:val="23"/>
        </w:rPr>
        <w:t xml:space="preserve"> A entrega do veículo deverá ocorrer no prazo máximo de </w:t>
      </w:r>
      <w:r>
        <w:rPr>
          <w:rFonts w:ascii="Times New Roman" w:hAnsi="Times New Roman" w:cs="Times New Roman"/>
          <w:b/>
          <w:bCs/>
          <w:sz w:val="23"/>
          <w:szCs w:val="23"/>
          <w:u w:val="single"/>
        </w:rPr>
        <w:t>90 (noventa) dias corridos</w:t>
      </w:r>
      <w:r>
        <w:rPr>
          <w:rFonts w:ascii="Times New Roman" w:hAnsi="Times New Roman" w:cs="Times New Roman"/>
          <w:sz w:val="23"/>
          <w:szCs w:val="23"/>
        </w:rPr>
        <w:t>, contados a partir da assinatura do</w:t>
      </w:r>
      <w:r w:rsidR="00DA25C4">
        <w:rPr>
          <w:rFonts w:ascii="Times New Roman" w:hAnsi="Times New Roman" w:cs="Times New Roman"/>
          <w:sz w:val="23"/>
          <w:szCs w:val="23"/>
        </w:rPr>
        <w:t xml:space="preserve"> presente</w:t>
      </w:r>
      <w:r>
        <w:rPr>
          <w:rFonts w:ascii="Times New Roman" w:hAnsi="Times New Roman" w:cs="Times New Roman"/>
          <w:sz w:val="23"/>
          <w:szCs w:val="23"/>
        </w:rPr>
        <w:t xml:space="preserve"> contrato.</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2.8.</w:t>
      </w:r>
      <w:r>
        <w:rPr>
          <w:rFonts w:ascii="Times New Roman" w:hAnsi="Times New Roman" w:cs="Times New Roman"/>
          <w:sz w:val="23"/>
          <w:szCs w:val="23"/>
        </w:rPr>
        <w:t xml:space="preserve"> A </w:t>
      </w:r>
      <w:r w:rsidR="00DA25C4">
        <w:rPr>
          <w:rFonts w:ascii="Times New Roman" w:hAnsi="Times New Roman" w:cs="Times New Roman"/>
          <w:sz w:val="23"/>
          <w:szCs w:val="23"/>
        </w:rPr>
        <w:t xml:space="preserve">Contratada é </w:t>
      </w:r>
      <w:proofErr w:type="gramStart"/>
      <w:r w:rsidR="00DA25C4">
        <w:rPr>
          <w:rFonts w:ascii="Times New Roman" w:hAnsi="Times New Roman" w:cs="Times New Roman"/>
          <w:sz w:val="23"/>
          <w:szCs w:val="23"/>
        </w:rPr>
        <w:t xml:space="preserve">responsável por </w:t>
      </w:r>
      <w:r>
        <w:rPr>
          <w:rFonts w:ascii="Times New Roman" w:hAnsi="Times New Roman" w:cs="Times New Roman"/>
          <w:sz w:val="23"/>
          <w:szCs w:val="23"/>
        </w:rPr>
        <w:t xml:space="preserve">todas as despesas, diretas ou indiretas, decorrentes do cumprimento das obrigações assumidas, incluindo transporte, </w:t>
      </w:r>
      <w:r>
        <w:rPr>
          <w:rFonts w:ascii="Times New Roman" w:hAnsi="Times New Roman" w:cs="Times New Roman"/>
          <w:b/>
          <w:bCs/>
          <w:sz w:val="23"/>
          <w:szCs w:val="23"/>
          <w:u w:val="single"/>
        </w:rPr>
        <w:t>frete de entrega do objeto</w:t>
      </w:r>
      <w:r>
        <w:rPr>
          <w:rFonts w:ascii="Times New Roman" w:hAnsi="Times New Roman" w:cs="Times New Roman"/>
          <w:sz w:val="23"/>
          <w:szCs w:val="23"/>
        </w:rPr>
        <w:t>, hospedagem e alimentação</w:t>
      </w:r>
      <w:proofErr w:type="gramEnd"/>
      <w:r>
        <w:rPr>
          <w:rFonts w:ascii="Times New Roman" w:hAnsi="Times New Roman" w:cs="Times New Roman"/>
          <w:sz w:val="23"/>
          <w:szCs w:val="23"/>
        </w:rPr>
        <w:t>, quando for o caso.</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2.9.</w:t>
      </w:r>
      <w:r>
        <w:rPr>
          <w:rFonts w:ascii="Times New Roman" w:hAnsi="Times New Roman" w:cs="Times New Roman"/>
          <w:sz w:val="23"/>
          <w:szCs w:val="23"/>
        </w:rPr>
        <w:t xml:space="preserve"> A inobservância das regras estabelecidas neste edital</w:t>
      </w:r>
      <w:proofErr w:type="gramStart"/>
      <w:r>
        <w:rPr>
          <w:rFonts w:ascii="Times New Roman" w:hAnsi="Times New Roman" w:cs="Times New Roman"/>
          <w:sz w:val="23"/>
          <w:szCs w:val="23"/>
        </w:rPr>
        <w:t>, sujeitará</w:t>
      </w:r>
      <w:proofErr w:type="gramEnd"/>
      <w:r>
        <w:rPr>
          <w:rFonts w:ascii="Times New Roman" w:hAnsi="Times New Roman" w:cs="Times New Roman"/>
          <w:sz w:val="23"/>
          <w:szCs w:val="23"/>
        </w:rPr>
        <w:t xml:space="preserve"> a Contratada a aplicação das penalidades previstas neste edital e/ou na Lei nº 14.133/2021, observada a ampla defesa e o contraditório.</w:t>
      </w:r>
    </w:p>
    <w:p w:rsidR="00493589" w:rsidRDefault="00493589" w:rsidP="00E6644B">
      <w:pPr>
        <w:spacing w:after="0" w:line="276" w:lineRule="auto"/>
        <w:jc w:val="both"/>
        <w:rPr>
          <w:rFonts w:ascii="Times New Roman" w:hAnsi="Times New Roman" w:cs="Times New Roman"/>
          <w:sz w:val="23"/>
          <w:szCs w:val="23"/>
        </w:rPr>
      </w:pPr>
    </w:p>
    <w:p w:rsidR="00493589" w:rsidRDefault="000657C4" w:rsidP="00E6644B">
      <w:pPr>
        <w:tabs>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TERCEIRA – DO PREÇO E DA ENTREGA DO OBJETO</w:t>
      </w:r>
    </w:p>
    <w:p w:rsidR="00493589" w:rsidRDefault="000657C4" w:rsidP="00E6644B">
      <w:pPr>
        <w:tabs>
          <w:tab w:val="left" w:pos="1418"/>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3.1. </w:t>
      </w:r>
      <w:r>
        <w:rPr>
          <w:rFonts w:ascii="Times New Roman" w:hAnsi="Times New Roman" w:cs="Times New Roman"/>
          <w:sz w:val="23"/>
          <w:szCs w:val="23"/>
        </w:rPr>
        <w:t xml:space="preserve">O preço a ser pago pelo fornecimento do objeto do presente </w:t>
      </w:r>
      <w:r w:rsidRPr="000657C4">
        <w:rPr>
          <w:rFonts w:ascii="Times New Roman" w:hAnsi="Times New Roman" w:cs="Times New Roman"/>
          <w:sz w:val="23"/>
          <w:szCs w:val="23"/>
        </w:rPr>
        <w:t xml:space="preserve">contrato é de R$ </w:t>
      </w:r>
      <w:proofErr w:type="spellStart"/>
      <w:proofErr w:type="gramStart"/>
      <w:r w:rsidRPr="000657C4">
        <w:rPr>
          <w:rFonts w:ascii="Times New Roman" w:hAnsi="Times New Roman" w:cs="Times New Roman"/>
          <w:sz w:val="23"/>
          <w:szCs w:val="23"/>
        </w:rPr>
        <w:t>xxxx</w:t>
      </w:r>
      <w:proofErr w:type="spellEnd"/>
      <w:r w:rsidRPr="000657C4">
        <w:rPr>
          <w:rFonts w:ascii="Times New Roman" w:hAnsi="Times New Roman" w:cs="Times New Roman"/>
          <w:sz w:val="23"/>
          <w:szCs w:val="23"/>
        </w:rPr>
        <w:t>(</w:t>
      </w:r>
      <w:proofErr w:type="gramEnd"/>
      <w:r w:rsidRPr="000657C4">
        <w:rPr>
          <w:rFonts w:ascii="Times New Roman" w:hAnsi="Times New Roman" w:cs="Times New Roman"/>
          <w:sz w:val="23"/>
          <w:szCs w:val="23"/>
        </w:rPr>
        <w:t>XXXXX)</w:t>
      </w:r>
      <w:r>
        <w:rPr>
          <w:rFonts w:ascii="Times New Roman" w:hAnsi="Times New Roman" w:cs="Times New Roman"/>
          <w:sz w:val="23"/>
          <w:szCs w:val="23"/>
        </w:rPr>
        <w:t xml:space="preserve"> </w:t>
      </w:r>
      <w:r w:rsidR="00DA25C4">
        <w:rPr>
          <w:rFonts w:ascii="Times New Roman" w:hAnsi="Times New Roman" w:cs="Times New Roman"/>
          <w:sz w:val="23"/>
          <w:szCs w:val="23"/>
        </w:rPr>
        <w:t>,</w:t>
      </w:r>
      <w:r>
        <w:rPr>
          <w:rFonts w:ascii="Times New Roman" w:hAnsi="Times New Roman" w:cs="Times New Roman"/>
          <w:sz w:val="23"/>
          <w:szCs w:val="23"/>
        </w:rPr>
        <w:t xml:space="preserve">conforme consta na proposta </w:t>
      </w:r>
      <w:r w:rsidR="00DA25C4">
        <w:rPr>
          <w:rFonts w:ascii="Times New Roman" w:hAnsi="Times New Roman" w:cs="Times New Roman"/>
          <w:sz w:val="23"/>
          <w:szCs w:val="23"/>
        </w:rPr>
        <w:t>ofertada pela Contratada, a qual faz parte integrante deste instrumento</w:t>
      </w:r>
      <w:r>
        <w:rPr>
          <w:rFonts w:ascii="Times New Roman" w:hAnsi="Times New Roman" w:cs="Times New Roman"/>
          <w:sz w:val="23"/>
          <w:szCs w:val="23"/>
        </w:rPr>
        <w:t>, entendido este como preço justo e suficiente para a total execução do presente objeto.</w:t>
      </w:r>
    </w:p>
    <w:p w:rsidR="00493589" w:rsidRDefault="000657C4" w:rsidP="00E6644B">
      <w:pPr>
        <w:pStyle w:val="PargrafodaLista"/>
        <w:spacing w:after="0" w:line="276" w:lineRule="auto"/>
        <w:ind w:left="0"/>
        <w:jc w:val="both"/>
        <w:rPr>
          <w:rFonts w:ascii="Times New Roman" w:hAnsi="Times New Roman" w:cs="Times New Roman"/>
          <w:sz w:val="23"/>
          <w:szCs w:val="23"/>
        </w:rPr>
      </w:pPr>
      <w:r>
        <w:rPr>
          <w:rFonts w:ascii="Times New Roman" w:hAnsi="Times New Roman" w:cs="Times New Roman"/>
          <w:b/>
          <w:bCs/>
          <w:sz w:val="23"/>
          <w:szCs w:val="23"/>
        </w:rPr>
        <w:t xml:space="preserve">3.2. </w:t>
      </w:r>
      <w:r>
        <w:rPr>
          <w:rFonts w:ascii="Times New Roman" w:hAnsi="Times New Roman" w:cs="Times New Roman"/>
          <w:sz w:val="24"/>
          <w:szCs w:val="24"/>
        </w:rPr>
        <w:t>O</w:t>
      </w:r>
      <w:r>
        <w:rPr>
          <w:rFonts w:ascii="Times New Roman" w:hAnsi="Times New Roman" w:cs="Times New Roman"/>
          <w:sz w:val="23"/>
          <w:szCs w:val="23"/>
        </w:rPr>
        <w:t xml:space="preserve"> </w:t>
      </w:r>
      <w:r w:rsidR="00DA25C4">
        <w:rPr>
          <w:rFonts w:ascii="Times New Roman" w:hAnsi="Times New Roman" w:cs="Times New Roman"/>
          <w:sz w:val="23"/>
          <w:szCs w:val="23"/>
        </w:rPr>
        <w:t>veículo</w:t>
      </w:r>
      <w:r>
        <w:rPr>
          <w:rFonts w:ascii="Times New Roman" w:hAnsi="Times New Roman" w:cs="Times New Roman"/>
          <w:sz w:val="23"/>
          <w:szCs w:val="23"/>
        </w:rPr>
        <w:t xml:space="preserve"> dever</w:t>
      </w:r>
      <w:r w:rsidR="00DA25C4">
        <w:rPr>
          <w:rFonts w:ascii="Times New Roman" w:hAnsi="Times New Roman" w:cs="Times New Roman"/>
          <w:sz w:val="23"/>
          <w:szCs w:val="23"/>
        </w:rPr>
        <w:t>á</w:t>
      </w:r>
      <w:r>
        <w:rPr>
          <w:rFonts w:ascii="Times New Roman" w:hAnsi="Times New Roman" w:cs="Times New Roman"/>
          <w:sz w:val="23"/>
          <w:szCs w:val="23"/>
        </w:rPr>
        <w:t xml:space="preserve"> ser entregue, cumprindo todas as especificações descritas, sem custos adicionais, diretamente na sede da Prefeitura Municipal, situada na Avenida 01 Oeste, nº 878, Bairro Centro Administrativo, Teutônia/RS, CEP 95890-000, em data e horário previamente agendados para a entrega técnica, diretamente com os fiscais designados, por meio do telefone (51) 3762-7700 – ramal 5184 - Setor de Frotas. </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3.3.</w:t>
      </w:r>
      <w:r>
        <w:rPr>
          <w:rFonts w:ascii="Times New Roman" w:hAnsi="Times New Roman" w:cs="Times New Roman"/>
          <w:sz w:val="23"/>
          <w:szCs w:val="23"/>
        </w:rPr>
        <w:t xml:space="preserve"> O prazo para entrega do caminh</w:t>
      </w:r>
      <w:r w:rsidR="007327C7">
        <w:rPr>
          <w:rFonts w:ascii="Times New Roman" w:hAnsi="Times New Roman" w:cs="Times New Roman"/>
          <w:sz w:val="23"/>
          <w:szCs w:val="23"/>
        </w:rPr>
        <w:t>ão</w:t>
      </w:r>
      <w:r>
        <w:rPr>
          <w:rFonts w:ascii="Times New Roman" w:hAnsi="Times New Roman" w:cs="Times New Roman"/>
          <w:sz w:val="23"/>
          <w:szCs w:val="23"/>
        </w:rPr>
        <w:t xml:space="preserve"> será de </w:t>
      </w:r>
      <w:r>
        <w:rPr>
          <w:rFonts w:ascii="Times New Roman" w:hAnsi="Times New Roman" w:cs="Times New Roman"/>
          <w:b/>
          <w:bCs/>
          <w:sz w:val="23"/>
          <w:szCs w:val="23"/>
          <w:u w:val="single"/>
        </w:rPr>
        <w:t>até 90 (noventa) dias corridos</w:t>
      </w:r>
      <w:r>
        <w:rPr>
          <w:rFonts w:ascii="Times New Roman" w:hAnsi="Times New Roman" w:cs="Times New Roman"/>
          <w:sz w:val="23"/>
          <w:szCs w:val="23"/>
        </w:rPr>
        <w:t>, contados a partir da data de assinatura do contrato, podendo ser prorrogado havendo prévia e justa motivação do impedimento de cumprimento do prazo contratual, cujo deferimento fica condicionado a aprovação pela Administração Municipal.</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3.4.</w:t>
      </w:r>
      <w:r>
        <w:rPr>
          <w:rFonts w:ascii="Times New Roman" w:hAnsi="Times New Roman" w:cs="Times New Roman"/>
          <w:sz w:val="23"/>
          <w:szCs w:val="23"/>
        </w:rPr>
        <w:t xml:space="preserve"> O recebimento definitivo será realizado no prazo de até 15 (quinze) dias, contados a partir da data de entrega, condicionado à verificação da conformidade do objeto com as especificações técnicas exigidas, mediante emissão do Termo de Recebimento Definitivo pela fiscalização competente.</w:t>
      </w:r>
    </w:p>
    <w:p w:rsidR="00493589" w:rsidRDefault="00493589" w:rsidP="00E6644B">
      <w:pPr>
        <w:tabs>
          <w:tab w:val="left" w:pos="1418"/>
        </w:tabs>
        <w:spacing w:after="0" w:line="276" w:lineRule="auto"/>
        <w:jc w:val="both"/>
        <w:rPr>
          <w:rFonts w:ascii="Times New Roman" w:hAnsi="Times New Roman" w:cs="Times New Roman"/>
          <w:sz w:val="23"/>
          <w:szCs w:val="23"/>
        </w:rPr>
      </w:pPr>
    </w:p>
    <w:p w:rsidR="00493589" w:rsidRDefault="000657C4" w:rsidP="00E6644B">
      <w:pPr>
        <w:tabs>
          <w:tab w:val="left" w:pos="1418"/>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QUARTA – DAS CONDIÇÕES DE PAGAMENTO</w:t>
      </w:r>
    </w:p>
    <w:p w:rsidR="00493589" w:rsidRDefault="000657C4" w:rsidP="00E6644B">
      <w:pPr>
        <w:tabs>
          <w:tab w:val="left" w:pos="720"/>
        </w:tabs>
        <w:spacing w:after="0" w:line="276" w:lineRule="auto"/>
        <w:jc w:val="both"/>
        <w:rPr>
          <w:rFonts w:ascii="Times New Roman" w:eastAsia="Arial Unicode MS" w:hAnsi="Times New Roman" w:cs="Times New Roman"/>
          <w:sz w:val="23"/>
          <w:szCs w:val="23"/>
        </w:rPr>
      </w:pPr>
      <w:r>
        <w:rPr>
          <w:rFonts w:ascii="Times New Roman" w:hAnsi="Times New Roman" w:cs="Times New Roman"/>
          <w:b/>
          <w:bCs/>
          <w:sz w:val="23"/>
          <w:szCs w:val="23"/>
        </w:rPr>
        <w:t>4.1</w:t>
      </w:r>
      <w:r>
        <w:rPr>
          <w:rFonts w:ascii="Times New Roman" w:hAnsi="Times New Roman" w:cs="Times New Roman"/>
          <w:sz w:val="23"/>
          <w:szCs w:val="23"/>
        </w:rPr>
        <w:t xml:space="preserve">. </w:t>
      </w:r>
      <w:r>
        <w:rPr>
          <w:rFonts w:ascii="Times New Roman" w:eastAsia="Arial Unicode MS" w:hAnsi="Times New Roman" w:cs="Times New Roman"/>
          <w:sz w:val="23"/>
          <w:szCs w:val="23"/>
        </w:rPr>
        <w:t>Para receber o pagamento, a Contratada deverá, após o fornecimento, apresentar nota fiscal na Secretaria respectiva, órgão responsável pelo gerenciamento do objeto, sendo observadas as seguintes formalidades:</w:t>
      </w:r>
    </w:p>
    <w:p w:rsidR="00493589" w:rsidRDefault="000657C4" w:rsidP="00E6644B">
      <w:pPr>
        <w:tabs>
          <w:tab w:val="left" w:pos="720"/>
        </w:tabs>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4.1.1.</w:t>
      </w:r>
      <w:r>
        <w:rPr>
          <w:rFonts w:ascii="Times New Roman" w:eastAsia="Arial Unicode MS" w:hAnsi="Times New Roman" w:cs="Times New Roman"/>
          <w:sz w:val="23"/>
          <w:szCs w:val="23"/>
        </w:rPr>
        <w:t xml:space="preserve"> Ao receber a nota fiscal, o responsável efetuará a verificação, conferindo a perfeita adequação da nota fiscal ao bem/serviço fornecido ao Poder Público;</w:t>
      </w:r>
    </w:p>
    <w:p w:rsidR="00493589" w:rsidRDefault="000657C4" w:rsidP="00E6644B">
      <w:pPr>
        <w:tabs>
          <w:tab w:val="left" w:pos="720"/>
        </w:tabs>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4.1.2.</w:t>
      </w:r>
      <w:r>
        <w:rPr>
          <w:rFonts w:ascii="Times New Roman" w:eastAsia="Arial Unicode MS" w:hAnsi="Times New Roman" w:cs="Times New Roman"/>
          <w:sz w:val="23"/>
          <w:szCs w:val="23"/>
        </w:rPr>
        <w:t xml:space="preserve"> Se aprovado o material/produto pela fiscalização, esta deverá enviar a nota fiscal, juntamente com seu atestado, à SMF/Contabilidade;</w:t>
      </w:r>
    </w:p>
    <w:p w:rsidR="00493589" w:rsidRDefault="000657C4" w:rsidP="00E6644B">
      <w:pPr>
        <w:tabs>
          <w:tab w:val="left" w:pos="720"/>
        </w:tabs>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4.1.3.</w:t>
      </w:r>
      <w:r>
        <w:rPr>
          <w:rFonts w:ascii="Times New Roman" w:eastAsia="Arial Unicode MS" w:hAnsi="Times New Roman" w:cs="Times New Roman"/>
          <w:sz w:val="23"/>
          <w:szCs w:val="23"/>
        </w:rPr>
        <w:t xml:space="preserve"> Com o recebimento da nota fiscal, o atestado positivo emitido pela fiscalização contratual e a aprovação pela SMF/Contabilidade, considerar-se-á liquidada a despesa;</w:t>
      </w:r>
    </w:p>
    <w:p w:rsidR="00493589" w:rsidRDefault="000657C4" w:rsidP="00E6644B">
      <w:pPr>
        <w:tabs>
          <w:tab w:val="left" w:pos="720"/>
        </w:tabs>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ab/>
        <w:t>4.1.4.</w:t>
      </w:r>
      <w:r>
        <w:rPr>
          <w:rFonts w:ascii="Times New Roman" w:eastAsia="Arial Unicode MS" w:hAnsi="Times New Roman" w:cs="Times New Roman"/>
          <w:sz w:val="23"/>
          <w:szCs w:val="23"/>
        </w:rPr>
        <w:t xml:space="preserve"> A nota fiscal/</w:t>
      </w:r>
      <w:proofErr w:type="gramStart"/>
      <w:r>
        <w:rPr>
          <w:rFonts w:ascii="Times New Roman" w:eastAsia="Arial Unicode MS" w:hAnsi="Times New Roman" w:cs="Times New Roman"/>
          <w:sz w:val="23"/>
          <w:szCs w:val="23"/>
        </w:rPr>
        <w:t>fatura emitida</w:t>
      </w:r>
      <w:proofErr w:type="gramEnd"/>
      <w:r>
        <w:rPr>
          <w:rFonts w:ascii="Times New Roman" w:eastAsia="Arial Unicode MS" w:hAnsi="Times New Roman" w:cs="Times New Roman"/>
          <w:sz w:val="23"/>
          <w:szCs w:val="23"/>
        </w:rPr>
        <w:t xml:space="preserve"> pelo fornecedor deverá conter, em local de fácil visualização, a indicação do número do processo, número do pregão eletrônico e da ordem de </w:t>
      </w:r>
      <w:r>
        <w:rPr>
          <w:rFonts w:ascii="Times New Roman" w:eastAsia="Arial Unicode MS" w:hAnsi="Times New Roman" w:cs="Times New Roman"/>
          <w:sz w:val="23"/>
          <w:szCs w:val="23"/>
        </w:rPr>
        <w:lastRenderedPageBreak/>
        <w:t xml:space="preserve">fornecimento, a fim de se acelerar o trâmite de recebimento do material e posterior liberação do documento fiscal para pagamento; </w:t>
      </w:r>
    </w:p>
    <w:p w:rsidR="00493589" w:rsidRDefault="000657C4" w:rsidP="00E6644B">
      <w:pPr>
        <w:spacing w:after="0" w:line="276" w:lineRule="auto"/>
        <w:ind w:firstLine="708"/>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4.1.5.</w:t>
      </w:r>
      <w:r>
        <w:rPr>
          <w:rFonts w:ascii="Times New Roman" w:eastAsia="Arial Unicode MS" w:hAnsi="Times New Roman" w:cs="Times New Roman"/>
          <w:sz w:val="23"/>
          <w:szCs w:val="23"/>
        </w:rPr>
        <w:t xml:space="preserve"> Não será efetuado qualquer pagamento a Contratada enquanto houver pendência de liquidação da obrigação financeira em virtude de penalidade ou inadimplência contratual;</w:t>
      </w:r>
    </w:p>
    <w:p w:rsidR="00493589" w:rsidRDefault="000657C4" w:rsidP="00E6644B">
      <w:pPr>
        <w:spacing w:after="0" w:line="276" w:lineRule="auto"/>
        <w:ind w:firstLine="708"/>
        <w:jc w:val="both"/>
        <w:rPr>
          <w:rFonts w:ascii="Times New Roman" w:eastAsia="Arial Unicode MS" w:hAnsi="Times New Roman" w:cs="Times New Roman"/>
          <w:b/>
          <w:sz w:val="23"/>
          <w:szCs w:val="23"/>
        </w:rPr>
      </w:pPr>
      <w:r>
        <w:rPr>
          <w:rFonts w:ascii="Times New Roman" w:eastAsia="Arial Unicode MS" w:hAnsi="Times New Roman" w:cs="Times New Roman"/>
          <w:b/>
          <w:sz w:val="23"/>
          <w:szCs w:val="23"/>
        </w:rPr>
        <w:t xml:space="preserve">4.1.6. O Contratante fará o pagamento em até 15 (quinze) dias úteis, após o recebimento da nota fiscal e atestado pela SMF/Contabilidade, </w:t>
      </w:r>
      <w:r w:rsidR="007327C7">
        <w:rPr>
          <w:rFonts w:ascii="Times New Roman" w:eastAsia="Arial Unicode MS" w:hAnsi="Times New Roman" w:cs="Times New Roman"/>
          <w:b/>
          <w:sz w:val="23"/>
          <w:szCs w:val="23"/>
        </w:rPr>
        <w:t>que será realizado</w:t>
      </w:r>
      <w:r>
        <w:rPr>
          <w:rFonts w:ascii="Times New Roman" w:eastAsia="Arial Unicode MS" w:hAnsi="Times New Roman" w:cs="Times New Roman"/>
          <w:b/>
          <w:sz w:val="23"/>
          <w:szCs w:val="23"/>
        </w:rPr>
        <w:t xml:space="preserve"> </w:t>
      </w:r>
      <w:r>
        <w:rPr>
          <w:rFonts w:ascii="Times New Roman" w:eastAsia="Arial Unicode MS" w:hAnsi="Times New Roman" w:cs="Times New Roman"/>
          <w:b/>
          <w:sz w:val="23"/>
          <w:szCs w:val="23"/>
          <w:u w:val="single"/>
        </w:rPr>
        <w:t>por depósito em conta corrente do fornecedor</w:t>
      </w:r>
      <w:r>
        <w:rPr>
          <w:rFonts w:ascii="Times New Roman" w:eastAsia="Arial Unicode MS" w:hAnsi="Times New Roman" w:cs="Times New Roman"/>
          <w:b/>
          <w:sz w:val="23"/>
          <w:szCs w:val="23"/>
        </w:rPr>
        <w:t xml:space="preserve">; </w:t>
      </w:r>
      <w:proofErr w:type="gramStart"/>
      <w:r>
        <w:rPr>
          <w:rFonts w:ascii="Times New Roman" w:eastAsia="Arial Unicode MS" w:hAnsi="Times New Roman" w:cs="Times New Roman"/>
          <w:b/>
          <w:sz w:val="23"/>
          <w:szCs w:val="23"/>
        </w:rPr>
        <w:t>e</w:t>
      </w:r>
      <w:proofErr w:type="gramEnd"/>
    </w:p>
    <w:p w:rsidR="00493589" w:rsidRDefault="000657C4" w:rsidP="00E6644B">
      <w:pPr>
        <w:spacing w:after="0" w:line="276" w:lineRule="auto"/>
        <w:ind w:firstLine="708"/>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4.1.7.</w:t>
      </w:r>
      <w:r>
        <w:rPr>
          <w:rFonts w:ascii="Times New Roman" w:eastAsia="Arial Unicode MS" w:hAnsi="Times New Roman" w:cs="Times New Roman"/>
          <w:sz w:val="23"/>
          <w:szCs w:val="23"/>
        </w:rPr>
        <w:t xml:space="preserve"> O prazo previsto no item anterior não transcorrerá caso verificadas inconformidades na nota fiscal apresentada pela Contratada.</w:t>
      </w:r>
    </w:p>
    <w:p w:rsidR="00493589" w:rsidRDefault="000657C4" w:rsidP="00E6644B">
      <w:pPr>
        <w:tabs>
          <w:tab w:val="left" w:pos="720"/>
        </w:tabs>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 xml:space="preserve">4.2. </w:t>
      </w:r>
      <w:r>
        <w:rPr>
          <w:rFonts w:ascii="Times New Roman" w:eastAsia="Arial Unicode MS" w:hAnsi="Times New Roman" w:cs="Times New Roman"/>
          <w:sz w:val="23"/>
          <w:szCs w:val="23"/>
        </w:rPr>
        <w:t xml:space="preserve">Por ocasião do pagamento, será descontado o ISSQN sobre o valor dos serviços prestados na forma da legislação vigente, bem como realizará a retenção de IR, em observâncias das disposições da IN RFB nº 1.234/2012 e Decreto Municipal nº 3.104/2022, </w:t>
      </w:r>
      <w:r>
        <w:rPr>
          <w:rFonts w:ascii="Times New Roman" w:eastAsia="Arial Unicode MS" w:hAnsi="Times New Roman" w:cs="Times New Roman"/>
          <w:sz w:val="23"/>
          <w:szCs w:val="23"/>
          <w:u w:val="single"/>
        </w:rPr>
        <w:t>se for o caso</w:t>
      </w:r>
      <w:r>
        <w:rPr>
          <w:rFonts w:ascii="Times New Roman" w:eastAsia="Arial Unicode MS" w:hAnsi="Times New Roman" w:cs="Times New Roman"/>
          <w:sz w:val="23"/>
          <w:szCs w:val="23"/>
        </w:rPr>
        <w:t>.</w:t>
      </w:r>
    </w:p>
    <w:p w:rsidR="00493589" w:rsidRDefault="000657C4" w:rsidP="00E6644B">
      <w:pPr>
        <w:pStyle w:val="Recuodecorpodetexto32"/>
        <w:spacing w:line="276" w:lineRule="auto"/>
        <w:ind w:firstLine="0"/>
        <w:rPr>
          <w:rFonts w:ascii="Times New Roman" w:eastAsia="Arial Unicode MS" w:hAnsi="Times New Roman" w:cs="Times New Roman"/>
          <w:sz w:val="23"/>
          <w:szCs w:val="23"/>
          <w:lang w:eastAsia="pt-BR"/>
        </w:rPr>
      </w:pPr>
      <w:r>
        <w:rPr>
          <w:rFonts w:ascii="Times New Roman" w:eastAsia="Arial Unicode MS" w:hAnsi="Times New Roman" w:cs="Times New Roman"/>
          <w:b/>
          <w:bCs/>
          <w:sz w:val="23"/>
          <w:szCs w:val="23"/>
          <w:lang w:eastAsia="pt-BR"/>
        </w:rPr>
        <w:t>4.3.</w:t>
      </w:r>
      <w:r>
        <w:rPr>
          <w:rFonts w:ascii="Times New Roman" w:eastAsia="Arial Unicode MS" w:hAnsi="Times New Roman" w:cs="Times New Roman"/>
          <w:sz w:val="23"/>
          <w:szCs w:val="23"/>
          <w:lang w:eastAsia="pt-BR"/>
        </w:rPr>
        <w:t xml:space="preserve"> A </w:t>
      </w:r>
      <w:r w:rsidR="007327C7">
        <w:rPr>
          <w:rFonts w:ascii="Times New Roman" w:eastAsia="Arial Unicode MS" w:hAnsi="Times New Roman" w:cs="Times New Roman"/>
          <w:sz w:val="23"/>
          <w:szCs w:val="23"/>
          <w:lang w:eastAsia="pt-BR"/>
        </w:rPr>
        <w:t>Contratada</w:t>
      </w:r>
      <w:r>
        <w:rPr>
          <w:rFonts w:ascii="Times New Roman" w:eastAsia="Arial Unicode MS" w:hAnsi="Times New Roman" w:cs="Times New Roman"/>
          <w:sz w:val="23"/>
          <w:szCs w:val="23"/>
          <w:lang w:eastAsia="pt-BR"/>
        </w:rPr>
        <w:t xml:space="preserve"> deverá indicar no campo observação da Nota Fiscal, a alíquota correspondente ou isenção da mesma, conforme previsto nas normas vigentes.</w:t>
      </w:r>
    </w:p>
    <w:p w:rsidR="00493589" w:rsidRDefault="000657C4" w:rsidP="00E6644B">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4.4.</w:t>
      </w:r>
      <w:r>
        <w:rPr>
          <w:rFonts w:ascii="Times New Roman" w:eastAsia="Arial Unicode MS" w:hAnsi="Times New Roman" w:cs="Times New Roman"/>
          <w:sz w:val="23"/>
          <w:szCs w:val="23"/>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rsidR="00493589" w:rsidRDefault="000657C4" w:rsidP="00E6644B">
      <w:pPr>
        <w:spacing w:after="0" w:line="276" w:lineRule="auto"/>
        <w:jc w:val="both"/>
        <w:rPr>
          <w:rFonts w:ascii="Times New Roman" w:hAnsi="Times New Roman" w:cs="Times New Roman"/>
          <w:sz w:val="23"/>
          <w:szCs w:val="23"/>
        </w:rPr>
      </w:pPr>
      <w:r>
        <w:rPr>
          <w:rFonts w:ascii="Times New Roman" w:eastAsia="Arial Unicode MS" w:hAnsi="Times New Roman" w:cs="Times New Roman"/>
          <w:b/>
          <w:bCs/>
          <w:sz w:val="23"/>
          <w:szCs w:val="23"/>
        </w:rPr>
        <w:t xml:space="preserve">4.5. </w:t>
      </w:r>
      <w:r>
        <w:rPr>
          <w:rFonts w:ascii="Times New Roman" w:eastAsia="Arial Unicode MS" w:hAnsi="Times New Roman" w:cs="Times New Roman"/>
          <w:sz w:val="23"/>
          <w:szCs w:val="23"/>
        </w:rPr>
        <w:t xml:space="preserve">O </w:t>
      </w:r>
      <w:r w:rsidR="007327C7">
        <w:rPr>
          <w:rFonts w:ascii="Times New Roman" w:eastAsia="Arial Unicode MS" w:hAnsi="Times New Roman" w:cs="Times New Roman"/>
          <w:sz w:val="23"/>
          <w:szCs w:val="23"/>
        </w:rPr>
        <w:t xml:space="preserve">pagamento do objeto deste instrumento </w:t>
      </w:r>
      <w:r>
        <w:rPr>
          <w:rFonts w:ascii="Times New Roman" w:eastAsia="Arial Unicode MS" w:hAnsi="Times New Roman" w:cs="Times New Roman"/>
          <w:sz w:val="23"/>
          <w:szCs w:val="23"/>
        </w:rPr>
        <w:t xml:space="preserve">será </w:t>
      </w:r>
      <w:r w:rsidR="007327C7">
        <w:rPr>
          <w:rFonts w:ascii="Times New Roman" w:eastAsia="Arial Unicode MS" w:hAnsi="Times New Roman" w:cs="Times New Roman"/>
          <w:sz w:val="23"/>
          <w:szCs w:val="23"/>
        </w:rPr>
        <w:t>realizado</w:t>
      </w:r>
      <w:r>
        <w:rPr>
          <w:rFonts w:ascii="Times New Roman" w:eastAsia="Arial Unicode MS" w:hAnsi="Times New Roman" w:cs="Times New Roman"/>
          <w:sz w:val="23"/>
          <w:szCs w:val="23"/>
        </w:rPr>
        <w:t xml:space="preserve"> com recursos oriundos </w:t>
      </w:r>
      <w:r>
        <w:rPr>
          <w:rFonts w:ascii="Times New Roman" w:hAnsi="Times New Roman" w:cs="Times New Roman"/>
          <w:sz w:val="23"/>
          <w:szCs w:val="23"/>
        </w:rPr>
        <w:t>da Emenda Parlamentar 202528620019 - BOHN GASS, através do Plano de Ação 09032025-082274, Programa 09032025 e eventual contrapartida do Município.</w:t>
      </w:r>
    </w:p>
    <w:p w:rsidR="00493589" w:rsidRDefault="00493589" w:rsidP="00E6644B">
      <w:pPr>
        <w:spacing w:after="0" w:line="276" w:lineRule="auto"/>
        <w:jc w:val="both"/>
        <w:rPr>
          <w:rFonts w:ascii="Times New Roman" w:eastAsia="Arial Unicode MS" w:hAnsi="Times New Roman" w:cs="Times New Roman"/>
          <w:sz w:val="23"/>
          <w:szCs w:val="23"/>
        </w:rPr>
      </w:pPr>
    </w:p>
    <w:p w:rsidR="00493589" w:rsidRDefault="000657C4" w:rsidP="00E6644B">
      <w:pPr>
        <w:tabs>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QUINTA – DOS PRAZOS</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5.1. </w:t>
      </w:r>
      <w:r>
        <w:rPr>
          <w:rFonts w:ascii="Times New Roman" w:hAnsi="Times New Roman" w:cs="Times New Roman"/>
          <w:sz w:val="23"/>
          <w:szCs w:val="23"/>
        </w:rPr>
        <w:t xml:space="preserve">O </w:t>
      </w:r>
      <w:r w:rsidR="007327C7">
        <w:rPr>
          <w:rFonts w:ascii="Times New Roman" w:hAnsi="Times New Roman" w:cs="Times New Roman"/>
          <w:sz w:val="23"/>
          <w:szCs w:val="23"/>
        </w:rPr>
        <w:t xml:space="preserve">presente </w:t>
      </w:r>
      <w:r>
        <w:rPr>
          <w:rFonts w:ascii="Times New Roman" w:hAnsi="Times New Roman" w:cs="Times New Roman"/>
          <w:sz w:val="23"/>
          <w:szCs w:val="23"/>
        </w:rPr>
        <w:t>contrato terá vigência de 90 (noventa) dias, a contar da data de sua assinatura, não se admitindo prorrogação, salvo nas hipóteses previstas em lei.</w:t>
      </w:r>
    </w:p>
    <w:p w:rsidR="00493589" w:rsidRDefault="000657C4" w:rsidP="00E664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5.2.</w:t>
      </w:r>
      <w:r>
        <w:rPr>
          <w:rFonts w:ascii="Times New Roman" w:hAnsi="Times New Roman" w:cs="Times New Roman"/>
          <w:sz w:val="23"/>
          <w:szCs w:val="23"/>
        </w:rPr>
        <w:t xml:space="preserve"> A contratada se obriga a manter, durante toda a vigência do contrato, em compatibilidade com as obrigações assumidas, todas as condições de habilitação e qualificação exigidas na licitação. </w:t>
      </w:r>
    </w:p>
    <w:p w:rsidR="00493589" w:rsidRDefault="000657C4" w:rsidP="00E6644B">
      <w:pPr>
        <w:widowControl w:val="0"/>
        <w:tabs>
          <w:tab w:val="left" w:pos="558"/>
        </w:tabs>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5.3.</w:t>
      </w:r>
      <w:r>
        <w:rPr>
          <w:rFonts w:ascii="Times New Roman" w:hAnsi="Times New Roman" w:cs="Times New Roman"/>
          <w:sz w:val="23"/>
          <w:szCs w:val="23"/>
          <w:lang w:eastAsia="en-US"/>
        </w:rPr>
        <w:t xml:space="preserve"> A</w:t>
      </w:r>
      <w:r>
        <w:rPr>
          <w:rFonts w:ascii="Times New Roman" w:hAnsi="Times New Roman" w:cs="Times New Roman"/>
          <w:spacing w:val="53"/>
          <w:sz w:val="23"/>
          <w:szCs w:val="23"/>
          <w:lang w:eastAsia="en-US"/>
        </w:rPr>
        <w:t xml:space="preserve"> </w:t>
      </w:r>
      <w:r>
        <w:rPr>
          <w:rFonts w:ascii="Times New Roman" w:hAnsi="Times New Roman" w:cs="Times New Roman"/>
          <w:sz w:val="23"/>
          <w:szCs w:val="23"/>
          <w:lang w:eastAsia="en-US"/>
        </w:rPr>
        <w:t>Contratada</w:t>
      </w:r>
      <w:r>
        <w:rPr>
          <w:rFonts w:ascii="Times New Roman" w:hAnsi="Times New Roman" w:cs="Times New Roman"/>
          <w:spacing w:val="10"/>
          <w:sz w:val="23"/>
          <w:szCs w:val="23"/>
          <w:lang w:eastAsia="en-US"/>
        </w:rPr>
        <w:t xml:space="preserve"> </w:t>
      </w:r>
      <w:r>
        <w:rPr>
          <w:rFonts w:ascii="Times New Roman" w:hAnsi="Times New Roman" w:cs="Times New Roman"/>
          <w:sz w:val="23"/>
          <w:szCs w:val="23"/>
          <w:lang w:eastAsia="en-US"/>
        </w:rPr>
        <w:t>fica</w:t>
      </w:r>
      <w:r>
        <w:rPr>
          <w:rFonts w:ascii="Times New Roman" w:hAnsi="Times New Roman" w:cs="Times New Roman"/>
          <w:spacing w:val="10"/>
          <w:sz w:val="23"/>
          <w:szCs w:val="23"/>
          <w:lang w:eastAsia="en-US"/>
        </w:rPr>
        <w:t xml:space="preserve"> </w:t>
      </w:r>
      <w:r>
        <w:rPr>
          <w:rFonts w:ascii="Times New Roman" w:hAnsi="Times New Roman" w:cs="Times New Roman"/>
          <w:sz w:val="23"/>
          <w:szCs w:val="23"/>
          <w:lang w:eastAsia="en-US"/>
        </w:rPr>
        <w:t>sujeita</w:t>
      </w:r>
      <w:r>
        <w:rPr>
          <w:rFonts w:ascii="Times New Roman" w:hAnsi="Times New Roman" w:cs="Times New Roman"/>
          <w:spacing w:val="9"/>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compromete-se</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cumprir</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os</w:t>
      </w:r>
      <w:r>
        <w:rPr>
          <w:rFonts w:ascii="Times New Roman" w:hAnsi="Times New Roman" w:cs="Times New Roman"/>
          <w:spacing w:val="9"/>
          <w:sz w:val="23"/>
          <w:szCs w:val="23"/>
          <w:lang w:eastAsia="en-US"/>
        </w:rPr>
        <w:t xml:space="preserve"> </w:t>
      </w:r>
      <w:r>
        <w:rPr>
          <w:rFonts w:ascii="Times New Roman" w:hAnsi="Times New Roman" w:cs="Times New Roman"/>
          <w:sz w:val="23"/>
          <w:szCs w:val="23"/>
          <w:lang w:eastAsia="en-US"/>
        </w:rPr>
        <w:t>prazos</w:t>
      </w:r>
      <w:r>
        <w:rPr>
          <w:rFonts w:ascii="Times New Roman" w:hAnsi="Times New Roman" w:cs="Times New Roman"/>
          <w:spacing w:val="9"/>
          <w:sz w:val="23"/>
          <w:szCs w:val="23"/>
          <w:lang w:eastAsia="en-US"/>
        </w:rPr>
        <w:t xml:space="preserve"> </w:t>
      </w:r>
      <w:r>
        <w:rPr>
          <w:rFonts w:ascii="Times New Roman" w:hAnsi="Times New Roman" w:cs="Times New Roman"/>
          <w:sz w:val="23"/>
          <w:szCs w:val="23"/>
          <w:lang w:eastAsia="en-US"/>
        </w:rPr>
        <w:t>que</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53"/>
          <w:sz w:val="23"/>
          <w:szCs w:val="23"/>
          <w:lang w:eastAsia="en-US"/>
        </w:rPr>
        <w:t xml:space="preserve"> </w:t>
      </w:r>
      <w:r>
        <w:rPr>
          <w:rFonts w:ascii="Times New Roman" w:hAnsi="Times New Roman" w:cs="Times New Roman"/>
          <w:sz w:val="23"/>
          <w:szCs w:val="23"/>
          <w:lang w:eastAsia="en-US"/>
        </w:rPr>
        <w:t>Administração</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Municipal</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determinar para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realização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dos serviços objeto deste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contrato.</w:t>
      </w:r>
    </w:p>
    <w:p w:rsidR="00493589" w:rsidRDefault="00493589" w:rsidP="00E6644B">
      <w:pPr>
        <w:pStyle w:val="Corpodetexto"/>
        <w:tabs>
          <w:tab w:val="left" w:pos="1418"/>
          <w:tab w:val="left" w:pos="4253"/>
        </w:tabs>
        <w:spacing w:line="276" w:lineRule="auto"/>
        <w:rPr>
          <w:rFonts w:ascii="Times New Roman" w:hAnsi="Times New Roman" w:cs="Times New Roman"/>
          <w:sz w:val="23"/>
          <w:szCs w:val="23"/>
        </w:rPr>
      </w:pPr>
    </w:p>
    <w:p w:rsidR="00493589" w:rsidRDefault="000657C4" w:rsidP="00E6644B">
      <w:pPr>
        <w:tabs>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SEXTA – DO RECURSO FINANCEIRO</w:t>
      </w:r>
    </w:p>
    <w:p w:rsidR="00493589" w:rsidRPr="000657C4" w:rsidRDefault="000657C4" w:rsidP="000657C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6.1. </w:t>
      </w:r>
      <w:r>
        <w:rPr>
          <w:rFonts w:ascii="Times New Roman" w:hAnsi="Times New Roman" w:cs="Times New Roman"/>
          <w:sz w:val="23"/>
          <w:szCs w:val="23"/>
        </w:rPr>
        <w:t>As despesas do presente contrato correrão à conta da</w:t>
      </w:r>
      <w:r w:rsidR="007327C7">
        <w:rPr>
          <w:rFonts w:ascii="Times New Roman" w:hAnsi="Times New Roman" w:cs="Times New Roman"/>
          <w:sz w:val="23"/>
          <w:szCs w:val="23"/>
        </w:rPr>
        <w:t>s</w:t>
      </w:r>
      <w:r>
        <w:rPr>
          <w:rFonts w:ascii="Times New Roman" w:hAnsi="Times New Roman" w:cs="Times New Roman"/>
          <w:sz w:val="23"/>
          <w:szCs w:val="23"/>
        </w:rPr>
        <w:t xml:space="preserve"> seguintes dotações orçamentárias:</w:t>
      </w:r>
    </w:p>
    <w:p w:rsidR="00493589" w:rsidRPr="000657C4" w:rsidRDefault="000657C4" w:rsidP="000657C4">
      <w:pPr>
        <w:spacing w:after="0" w:line="276" w:lineRule="auto"/>
        <w:rPr>
          <w:rFonts w:ascii="Times New Roman" w:hAnsi="Times New Roman" w:cs="Times New Roman"/>
        </w:rPr>
      </w:pPr>
      <w:proofErr w:type="gramStart"/>
      <w:r w:rsidRPr="000657C4">
        <w:rPr>
          <w:rFonts w:ascii="Times New Roman" w:hAnsi="Times New Roman" w:cs="Times New Roman"/>
        </w:rPr>
        <w:t>09 - SECRETARIA</w:t>
      </w:r>
      <w:proofErr w:type="gramEnd"/>
      <w:r w:rsidRPr="000657C4">
        <w:rPr>
          <w:rFonts w:ascii="Times New Roman" w:hAnsi="Times New Roman" w:cs="Times New Roman"/>
        </w:rPr>
        <w:t xml:space="preserve"> MUNICIPAL DA AGRICULTURA E MEIO AMBIENTE</w:t>
      </w:r>
      <w:r w:rsidRPr="000657C4">
        <w:rPr>
          <w:rFonts w:ascii="Times New Roman" w:hAnsi="Times New Roman" w:cs="Times New Roman"/>
        </w:rPr>
        <w:br/>
        <w:t>02 - SECRETARIA MUNICIPAL DA AGRICULTURA</w:t>
      </w:r>
    </w:p>
    <w:p w:rsidR="000657C4" w:rsidRPr="000657C4" w:rsidRDefault="000657C4" w:rsidP="000657C4">
      <w:pPr>
        <w:spacing w:after="0" w:line="276" w:lineRule="auto"/>
        <w:rPr>
          <w:rStyle w:val="Hyperlink"/>
          <w:rFonts w:ascii="Times New Roman" w:hAnsi="Times New Roman" w:cs="Times New Roman"/>
          <w:color w:val="auto"/>
          <w:u w:val="none"/>
        </w:rPr>
      </w:pPr>
      <w:r w:rsidRPr="000657C4">
        <w:rPr>
          <w:rFonts w:ascii="Times New Roman" w:hAnsi="Times New Roman" w:cs="Times New Roman"/>
        </w:rPr>
        <w:t>20.608.0072.1168</w:t>
      </w:r>
      <w:r w:rsidRPr="000657C4">
        <w:rPr>
          <w:rStyle w:val="Hyperlink"/>
          <w:rFonts w:ascii="Times New Roman" w:hAnsi="Times New Roman" w:cs="Times New Roman"/>
          <w:color w:val="auto"/>
          <w:u w:val="none"/>
        </w:rPr>
        <w:t xml:space="preserve"> – AQUISIÇÃO DE CAMINHÃO</w:t>
      </w:r>
    </w:p>
    <w:p w:rsidR="00493589" w:rsidRPr="000657C4" w:rsidRDefault="000657C4" w:rsidP="000657C4">
      <w:pPr>
        <w:spacing w:after="0" w:line="276" w:lineRule="auto"/>
        <w:jc w:val="both"/>
        <w:rPr>
          <w:rFonts w:ascii="Times New Roman" w:hAnsi="Times New Roman" w:cs="Times New Roman"/>
        </w:rPr>
      </w:pPr>
      <w:r w:rsidRPr="000657C4">
        <w:rPr>
          <w:rFonts w:ascii="Times New Roman" w:hAnsi="Times New Roman" w:cs="Times New Roman"/>
        </w:rPr>
        <w:t xml:space="preserve">3.4.4.90.52.00.00.00.00 - EQUIPAMENTOS E </w:t>
      </w:r>
      <w:proofErr w:type="gramStart"/>
      <w:r w:rsidRPr="000657C4">
        <w:rPr>
          <w:rFonts w:ascii="Times New Roman" w:hAnsi="Times New Roman" w:cs="Times New Roman"/>
        </w:rPr>
        <w:t>MATERIAL PERMANENTE - 918</w:t>
      </w:r>
      <w:proofErr w:type="gramEnd"/>
      <w:r w:rsidRPr="000657C4">
        <w:rPr>
          <w:rFonts w:ascii="Times New Roman" w:hAnsi="Times New Roman" w:cs="Times New Roman"/>
        </w:rPr>
        <w:br/>
      </w:r>
      <w:hyperlink r:id="rId21" w:history="1">
        <w:r w:rsidRPr="000657C4">
          <w:rPr>
            <w:rStyle w:val="Hyperlink"/>
            <w:rFonts w:ascii="Times New Roman" w:hAnsi="Times New Roman" w:cs="Times New Roman"/>
            <w:color w:val="auto"/>
            <w:u w:val="none"/>
          </w:rPr>
          <w:t>3.4.4.90.52.00.00.00.00</w:t>
        </w:r>
      </w:hyperlink>
      <w:r w:rsidRPr="000657C4">
        <w:rPr>
          <w:rFonts w:ascii="Times New Roman" w:hAnsi="Times New Roman" w:cs="Times New Roman"/>
        </w:rPr>
        <w:t> - EQUIPAMENTOS E MATERIAL PERMANENTE – 925</w:t>
      </w:r>
    </w:p>
    <w:p w:rsidR="00493589" w:rsidRDefault="00493589" w:rsidP="00E6644B">
      <w:pPr>
        <w:spacing w:after="0" w:line="276" w:lineRule="auto"/>
        <w:rPr>
          <w:rFonts w:ascii="Times New Roman" w:hAnsi="Times New Roman" w:cs="Times New Roman"/>
          <w:sz w:val="23"/>
          <w:szCs w:val="23"/>
        </w:rPr>
      </w:pPr>
    </w:p>
    <w:p w:rsidR="00493589" w:rsidRDefault="000657C4" w:rsidP="00E6644B">
      <w:pPr>
        <w:tabs>
          <w:tab w:val="left" w:pos="1418"/>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SÉTIMA – DAS OBRIGAÇÕES DA CONTRATANTE</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7.1. </w:t>
      </w:r>
      <w:r>
        <w:rPr>
          <w:rFonts w:ascii="Times New Roman" w:hAnsi="Times New Roman" w:cs="Times New Roman"/>
          <w:sz w:val="23"/>
          <w:szCs w:val="23"/>
        </w:rPr>
        <w:t>São obrigações do CONTRATANTE:</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 - Efetuar o devido pagamento à CONTRATADA referente aos serviços executados, nos termos do presente instrumento;</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 - Dar à CONTRATADA as condições necessárias à regular execução do contrato;</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III – Determinar as providências necessárias quando os serviços não estiverem sendo realizados na forma estipulada no edital e no presente contrato, sem prejuízo da aplicação das sanções pertinentes, quando for o caso;</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IV - Designar servidor pertencente ao quadro do CONTRATANTE, para ser responsável pelo acompanhamento e fiscalização da execução dos serviços objeto desse contrato.</w:t>
      </w:r>
    </w:p>
    <w:p w:rsidR="00493589" w:rsidRDefault="00493589" w:rsidP="00E6644B">
      <w:pPr>
        <w:tabs>
          <w:tab w:val="left" w:pos="1418"/>
          <w:tab w:val="left" w:pos="4253"/>
        </w:tabs>
        <w:spacing w:after="0" w:line="276" w:lineRule="auto"/>
        <w:jc w:val="both"/>
        <w:rPr>
          <w:rFonts w:ascii="Times New Roman" w:hAnsi="Times New Roman" w:cs="Times New Roman"/>
          <w:b/>
          <w:sz w:val="23"/>
          <w:szCs w:val="23"/>
        </w:rPr>
      </w:pPr>
    </w:p>
    <w:p w:rsidR="00493589" w:rsidRDefault="000657C4" w:rsidP="00E6644B">
      <w:pPr>
        <w:tabs>
          <w:tab w:val="left" w:pos="1418"/>
          <w:tab w:val="left" w:pos="4253"/>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OITAVA – DAS OBRIGAÇÕES DA CONTRATADA</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8.1. </w:t>
      </w:r>
      <w:r>
        <w:rPr>
          <w:rFonts w:ascii="Times New Roman" w:hAnsi="Times New Roman" w:cs="Times New Roman"/>
          <w:sz w:val="23"/>
          <w:szCs w:val="23"/>
        </w:rPr>
        <w:t>São obrigações da CONTRATADA:</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I – Executar </w:t>
      </w:r>
      <w:r w:rsidR="007327C7">
        <w:rPr>
          <w:rFonts w:ascii="Times New Roman" w:hAnsi="Times New Roman" w:cs="Times New Roman"/>
          <w:sz w:val="23"/>
          <w:szCs w:val="23"/>
        </w:rPr>
        <w:t>o objeto pactuado</w:t>
      </w:r>
      <w:r>
        <w:rPr>
          <w:rFonts w:ascii="Times New Roman" w:hAnsi="Times New Roman" w:cs="Times New Roman"/>
          <w:sz w:val="23"/>
          <w:szCs w:val="23"/>
        </w:rPr>
        <w:t xml:space="preserve"> observando fielmente as disposições contidas em edital e </w:t>
      </w:r>
      <w:r w:rsidR="007327C7">
        <w:rPr>
          <w:rFonts w:ascii="Times New Roman" w:hAnsi="Times New Roman" w:cs="Times New Roman"/>
          <w:sz w:val="23"/>
          <w:szCs w:val="23"/>
        </w:rPr>
        <w:t>neste</w:t>
      </w:r>
      <w:r>
        <w:rPr>
          <w:rFonts w:ascii="Times New Roman" w:hAnsi="Times New Roman" w:cs="Times New Roman"/>
          <w:sz w:val="23"/>
          <w:szCs w:val="23"/>
        </w:rPr>
        <w:t xml:space="preserve"> contrato, bem como nos termos da sua proposta;</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 - Indicar preposto para ser seu representante durante a execução do presente contrato;</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IV - Manter durante a execução do contrato, em compatibilidade com as obrigações assumidas, todas as condições de habilitação e qualificação exigidas na licitação;</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 – Cumprir as exigências de reserva de cargos prevista em lei, bem como em outras normas específicas, para pessoa com deficiência, para reabilitado da Previdência Social e para aprendiz;</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VI - Observar durante a execução do contrato as normas técnicas aplicáveis à execução dos serviços, visando sua perfeita execução.</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VII - Zelar pelo cumprimento, por parte de seus empregados, das normas do Ministério do Trabalho, cabendo à CONTRATADA o fornecimento de equipamentos de proteção individual (EPI);</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VIII - Responsabilizar-se por todos os danos causados por seus funcionários </w:t>
      </w:r>
      <w:r w:rsidR="007327C7">
        <w:rPr>
          <w:rFonts w:ascii="Times New Roman" w:hAnsi="Times New Roman" w:cs="Times New Roman"/>
          <w:sz w:val="23"/>
          <w:szCs w:val="23"/>
        </w:rPr>
        <w:t>ao</w:t>
      </w:r>
      <w:r>
        <w:rPr>
          <w:rFonts w:ascii="Times New Roman" w:hAnsi="Times New Roman" w:cs="Times New Roman"/>
          <w:sz w:val="23"/>
          <w:szCs w:val="23"/>
        </w:rPr>
        <w:t xml:space="preserve"> CONTRATANTE e/ou terceiros, decorrentes de culpa ou dolo, devidamente apurados mediante processo administrativo, quando </w:t>
      </w:r>
      <w:r w:rsidR="007327C7">
        <w:rPr>
          <w:rFonts w:ascii="Times New Roman" w:hAnsi="Times New Roman" w:cs="Times New Roman"/>
          <w:sz w:val="23"/>
          <w:szCs w:val="23"/>
        </w:rPr>
        <w:t>da execução do objeto do contrato</w:t>
      </w:r>
      <w:r>
        <w:rPr>
          <w:rFonts w:ascii="Times New Roman" w:hAnsi="Times New Roman" w:cs="Times New Roman"/>
          <w:sz w:val="23"/>
          <w:szCs w:val="23"/>
        </w:rPr>
        <w:t>;</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IX - Reparar e/ou corrigir, às suas expensas, </w:t>
      </w:r>
      <w:r w:rsidR="007327C7">
        <w:rPr>
          <w:rFonts w:ascii="Times New Roman" w:hAnsi="Times New Roman" w:cs="Times New Roman"/>
          <w:sz w:val="23"/>
          <w:szCs w:val="23"/>
        </w:rPr>
        <w:t>o bem fornecido</w:t>
      </w:r>
      <w:r>
        <w:rPr>
          <w:rFonts w:ascii="Times New Roman" w:hAnsi="Times New Roman" w:cs="Times New Roman"/>
          <w:sz w:val="23"/>
          <w:szCs w:val="23"/>
        </w:rPr>
        <w:t xml:space="preserve"> em que se </w:t>
      </w:r>
      <w:proofErr w:type="gramStart"/>
      <w:r>
        <w:rPr>
          <w:rFonts w:ascii="Times New Roman" w:hAnsi="Times New Roman" w:cs="Times New Roman"/>
          <w:sz w:val="23"/>
          <w:szCs w:val="23"/>
        </w:rPr>
        <w:t>verificar</w:t>
      </w:r>
      <w:proofErr w:type="gramEnd"/>
      <w:r>
        <w:rPr>
          <w:rFonts w:ascii="Times New Roman" w:hAnsi="Times New Roman" w:cs="Times New Roman"/>
          <w:sz w:val="23"/>
          <w:szCs w:val="23"/>
        </w:rPr>
        <w:t xml:space="preserve"> vícios, defeitos ou incorreções resultantes da execução;</w:t>
      </w:r>
    </w:p>
    <w:p w:rsidR="00493589" w:rsidRDefault="000657C4" w:rsidP="00E6644B">
      <w:pPr>
        <w:tabs>
          <w:tab w:val="left" w:pos="1418"/>
          <w:tab w:val="left" w:pos="4253"/>
        </w:tabs>
        <w:spacing w:after="0" w:line="276" w:lineRule="auto"/>
        <w:ind w:firstLineChars="386" w:firstLine="888"/>
        <w:jc w:val="both"/>
        <w:rPr>
          <w:rFonts w:ascii="Times New Roman" w:hAnsi="Times New Roman" w:cs="Times New Roman"/>
          <w:sz w:val="23"/>
          <w:szCs w:val="23"/>
        </w:rPr>
      </w:pPr>
      <w:r>
        <w:rPr>
          <w:rFonts w:ascii="Times New Roman" w:hAnsi="Times New Roman" w:cs="Times New Roman"/>
          <w:sz w:val="23"/>
          <w:szCs w:val="23"/>
        </w:rPr>
        <w:t>Parágrafo único. Executar as obrigações assumidas no presente contrato por seus próprios meios, não sendo admitida a subcontratação não prevista em edital e em contrato.</w:t>
      </w:r>
    </w:p>
    <w:p w:rsidR="00493589" w:rsidRDefault="000657C4" w:rsidP="00E6644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p>
    <w:p w:rsidR="00493589" w:rsidRDefault="000657C4" w:rsidP="00E6644B">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NONA – DO ACOMPANHAMENTO E FISCALIZAÇÃO DO CONTRATO</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A execução </w:t>
      </w:r>
      <w:r w:rsidR="007327C7">
        <w:rPr>
          <w:rFonts w:ascii="Times New Roman" w:hAnsi="Times New Roman" w:cs="Times New Roman"/>
          <w:sz w:val="23"/>
          <w:szCs w:val="23"/>
        </w:rPr>
        <w:t>do objeto do presente instrumento</w:t>
      </w:r>
      <w:r>
        <w:rPr>
          <w:rFonts w:ascii="Times New Roman" w:hAnsi="Times New Roman" w:cs="Times New Roman"/>
          <w:sz w:val="23"/>
          <w:szCs w:val="23"/>
        </w:rPr>
        <w:t xml:space="preserve"> será objeto de acompanhamento, controle, fiscalização e avaliação por representante do CONTRATANTE com atribuições específicas, nos termos do art. 117 da Lei nº 14.133/21.</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alteração, reequilíbrio, prorrogação, pagamento, eventual aplicação de sanções, extinção do contrato, dentre outras, com vista a assegurar o cumprimento das cláusulas avençadas e a solução de problemas relativos ao objeto.</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493589" w:rsidRDefault="000657C4" w:rsidP="00E6644B">
      <w:pPr>
        <w:pStyle w:val="Corpodetexto"/>
        <w:tabs>
          <w:tab w:val="left" w:pos="1418"/>
          <w:tab w:val="left" w:pos="4253"/>
        </w:tabs>
        <w:spacing w:line="276" w:lineRule="auto"/>
        <w:rPr>
          <w:rFonts w:ascii="Times New Roman" w:hAnsi="Times New Roman" w:cs="Times New Roman"/>
          <w:sz w:val="23"/>
          <w:szCs w:val="23"/>
        </w:rPr>
      </w:pPr>
      <w:r>
        <w:rPr>
          <w:rFonts w:ascii="Times New Roman" w:hAnsi="Times New Roman" w:cs="Times New Roman"/>
          <w:b/>
          <w:bCs/>
          <w:sz w:val="23"/>
          <w:szCs w:val="23"/>
        </w:rPr>
        <w:t>9.4.</w:t>
      </w:r>
      <w:r>
        <w:rPr>
          <w:rFonts w:ascii="Times New Roman" w:hAnsi="Times New Roman" w:cs="Times New Roman"/>
          <w:sz w:val="23"/>
          <w:szCs w:val="23"/>
        </w:rPr>
        <w:t xml:space="preserve"> O acompanhamento e a fiscalização deste contrato ser</w:t>
      </w:r>
      <w:r w:rsidR="007327C7">
        <w:rPr>
          <w:rFonts w:ascii="Times New Roman" w:hAnsi="Times New Roman" w:cs="Times New Roman"/>
          <w:sz w:val="23"/>
          <w:szCs w:val="23"/>
        </w:rPr>
        <w:t>ão</w:t>
      </w:r>
      <w:r>
        <w:rPr>
          <w:rFonts w:ascii="Times New Roman" w:hAnsi="Times New Roman" w:cs="Times New Roman"/>
          <w:sz w:val="23"/>
          <w:szCs w:val="23"/>
        </w:rPr>
        <w:t xml:space="preserve"> realizado</w:t>
      </w:r>
      <w:r w:rsidR="007327C7">
        <w:rPr>
          <w:rFonts w:ascii="Times New Roman" w:hAnsi="Times New Roman" w:cs="Times New Roman"/>
          <w:sz w:val="23"/>
          <w:szCs w:val="23"/>
        </w:rPr>
        <w:t>s</w:t>
      </w:r>
      <w:r>
        <w:rPr>
          <w:rFonts w:ascii="Times New Roman" w:hAnsi="Times New Roman" w:cs="Times New Roman"/>
          <w:sz w:val="23"/>
          <w:szCs w:val="23"/>
        </w:rPr>
        <w:t xml:space="preserve"> pelos </w:t>
      </w:r>
      <w:r w:rsidR="007327C7">
        <w:rPr>
          <w:rFonts w:ascii="Times New Roman" w:hAnsi="Times New Roman" w:cs="Times New Roman"/>
          <w:sz w:val="23"/>
          <w:szCs w:val="23"/>
          <w:u w:val="single"/>
        </w:rPr>
        <w:t>servidores</w:t>
      </w:r>
      <w:r>
        <w:rPr>
          <w:rFonts w:ascii="Times New Roman" w:hAnsi="Times New Roman" w:cs="Times New Roman"/>
          <w:sz w:val="23"/>
          <w:szCs w:val="23"/>
          <w:u w:val="single"/>
        </w:rPr>
        <w:t xml:space="preserve"> públicos </w:t>
      </w:r>
      <w:r>
        <w:rPr>
          <w:rFonts w:ascii="Times New Roman" w:hAnsi="Times New Roman" w:cs="Times New Roman"/>
          <w:b/>
          <w:bCs/>
          <w:sz w:val="23"/>
          <w:szCs w:val="23"/>
          <w:u w:val="single"/>
        </w:rPr>
        <w:t xml:space="preserve">Fabrício Santos </w:t>
      </w:r>
      <w:proofErr w:type="spellStart"/>
      <w:r>
        <w:rPr>
          <w:rFonts w:ascii="Times New Roman" w:hAnsi="Times New Roman" w:cs="Times New Roman"/>
          <w:b/>
          <w:bCs/>
          <w:sz w:val="23"/>
          <w:szCs w:val="23"/>
          <w:u w:val="single"/>
        </w:rPr>
        <w:t>Schwabe</w:t>
      </w:r>
      <w:proofErr w:type="spellEnd"/>
      <w:r>
        <w:rPr>
          <w:rFonts w:ascii="Times New Roman" w:hAnsi="Times New Roman" w:cs="Times New Roman"/>
          <w:b/>
          <w:bCs/>
          <w:sz w:val="23"/>
          <w:szCs w:val="23"/>
          <w:u w:val="single"/>
        </w:rPr>
        <w:t xml:space="preserve"> </w:t>
      </w:r>
      <w:r w:rsidRPr="00F00A11">
        <w:rPr>
          <w:rFonts w:ascii="Times New Roman" w:hAnsi="Times New Roman" w:cs="Times New Roman"/>
          <w:b/>
          <w:bCs/>
          <w:sz w:val="23"/>
          <w:szCs w:val="23"/>
          <w:u w:val="single"/>
        </w:rPr>
        <w:t xml:space="preserve">e </w:t>
      </w:r>
      <w:r w:rsidRPr="00F00A11">
        <w:rPr>
          <w:rFonts w:ascii="Times New Roman" w:eastAsia="Arial Unicode MS" w:hAnsi="Times New Roman" w:cs="Times New Roman"/>
          <w:b/>
          <w:bCs/>
          <w:sz w:val="23"/>
          <w:szCs w:val="23"/>
          <w:u w:val="single"/>
        </w:rPr>
        <w:t xml:space="preserve">Luís Fernando </w:t>
      </w:r>
      <w:proofErr w:type="spellStart"/>
      <w:r w:rsidRPr="00F00A11">
        <w:rPr>
          <w:rFonts w:ascii="Times New Roman" w:eastAsia="Arial Unicode MS" w:hAnsi="Times New Roman" w:cs="Times New Roman"/>
          <w:b/>
          <w:bCs/>
          <w:sz w:val="23"/>
          <w:szCs w:val="23"/>
          <w:u w:val="single"/>
        </w:rPr>
        <w:t>Drebes</w:t>
      </w:r>
      <w:proofErr w:type="spellEnd"/>
      <w:r>
        <w:rPr>
          <w:rFonts w:ascii="Times New Roman" w:hAnsi="Times New Roman" w:cs="Times New Roman"/>
          <w:sz w:val="23"/>
          <w:szCs w:val="23"/>
          <w:u w:val="single"/>
        </w:rPr>
        <w:t>, os quais poderão ser contatado</w:t>
      </w:r>
      <w:r w:rsidR="007327C7">
        <w:rPr>
          <w:rFonts w:ascii="Times New Roman" w:hAnsi="Times New Roman" w:cs="Times New Roman"/>
          <w:sz w:val="23"/>
          <w:szCs w:val="23"/>
          <w:u w:val="single"/>
        </w:rPr>
        <w:t>s</w:t>
      </w:r>
      <w:r>
        <w:rPr>
          <w:rFonts w:ascii="Times New Roman" w:hAnsi="Times New Roman" w:cs="Times New Roman"/>
          <w:sz w:val="23"/>
          <w:szCs w:val="23"/>
          <w:u w:val="single"/>
        </w:rPr>
        <w:t xml:space="preserve"> pelo telefone (51) 3762-7700, ramal 5184, ou pelo e-mail frota@teutonia.rs.gov.br, bem como pelo </w:t>
      </w:r>
      <w:r w:rsidR="007327C7">
        <w:rPr>
          <w:rFonts w:ascii="Times New Roman" w:hAnsi="Times New Roman" w:cs="Times New Roman"/>
          <w:sz w:val="23"/>
          <w:szCs w:val="23"/>
          <w:u w:val="single"/>
        </w:rPr>
        <w:t>Secretário Municipal de Agricultura e Meio Ambiente</w:t>
      </w:r>
      <w:r>
        <w:rPr>
          <w:rFonts w:ascii="Times New Roman" w:hAnsi="Times New Roman" w:cs="Times New Roman"/>
          <w:sz w:val="23"/>
          <w:szCs w:val="23"/>
          <w:u w:val="single"/>
        </w:rPr>
        <w:t>, que atuará como gestor do contrato.</w:t>
      </w:r>
      <w:r>
        <w:rPr>
          <w:rFonts w:ascii="Times New Roman" w:hAnsi="Times New Roman" w:cs="Times New Roman"/>
          <w:sz w:val="23"/>
          <w:szCs w:val="23"/>
        </w:rPr>
        <w:t xml:space="preserve"> </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w:t>
      </w:r>
      <w:r w:rsidR="007327C7">
        <w:rPr>
          <w:rFonts w:ascii="Times New Roman" w:hAnsi="Times New Roman" w:cs="Times New Roman"/>
          <w:b/>
          <w:bCs/>
          <w:sz w:val="23"/>
          <w:szCs w:val="23"/>
        </w:rPr>
        <w:t>5</w:t>
      </w:r>
      <w:r>
        <w:rPr>
          <w:rFonts w:ascii="Times New Roman" w:hAnsi="Times New Roman" w:cs="Times New Roman"/>
          <w:b/>
          <w:bCs/>
          <w:sz w:val="23"/>
          <w:szCs w:val="23"/>
        </w:rPr>
        <w:t>.</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w:t>
      </w:r>
      <w:r w:rsidR="007327C7">
        <w:rPr>
          <w:rFonts w:ascii="Times New Roman" w:hAnsi="Times New Roman" w:cs="Times New Roman"/>
          <w:b/>
          <w:bCs/>
          <w:sz w:val="23"/>
          <w:szCs w:val="23"/>
        </w:rPr>
        <w:t>6</w:t>
      </w:r>
      <w:r>
        <w:rPr>
          <w:rFonts w:ascii="Times New Roman" w:hAnsi="Times New Roman" w:cs="Times New Roman"/>
          <w:b/>
          <w:bCs/>
          <w:sz w:val="23"/>
          <w:szCs w:val="23"/>
        </w:rPr>
        <w:t>.</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rsidR="00493589" w:rsidRDefault="000657C4" w:rsidP="00E6644B">
      <w:pPr>
        <w:autoSpaceDE w:val="0"/>
        <w:autoSpaceDN w:val="0"/>
        <w:adjustRightInd w:val="0"/>
        <w:spacing w:after="0" w:line="276" w:lineRule="auto"/>
        <w:jc w:val="both"/>
        <w:rPr>
          <w:rFonts w:ascii="Times New Roman" w:eastAsia="Arial Unicode MS" w:hAnsi="Times New Roman" w:cs="Times New Roman"/>
          <w:b/>
          <w:sz w:val="23"/>
          <w:szCs w:val="23"/>
        </w:rPr>
      </w:pPr>
      <w:r>
        <w:rPr>
          <w:rFonts w:ascii="Times New Roman" w:hAnsi="Times New Roman" w:cs="Times New Roman"/>
          <w:b/>
          <w:bCs/>
          <w:sz w:val="23"/>
          <w:szCs w:val="23"/>
        </w:rPr>
        <w:t>9.</w:t>
      </w:r>
      <w:r w:rsidR="007327C7">
        <w:rPr>
          <w:rFonts w:ascii="Times New Roman" w:hAnsi="Times New Roman" w:cs="Times New Roman"/>
          <w:b/>
          <w:bCs/>
          <w:sz w:val="23"/>
          <w:szCs w:val="23"/>
        </w:rPr>
        <w:t>7</w:t>
      </w:r>
      <w:r>
        <w:rPr>
          <w:rFonts w:ascii="Times New Roman" w:hAnsi="Times New Roman" w:cs="Times New Roman"/>
          <w:b/>
          <w:bCs/>
          <w:sz w:val="23"/>
          <w:szCs w:val="23"/>
        </w:rPr>
        <w:t>.</w:t>
      </w:r>
      <w:r>
        <w:rPr>
          <w:rFonts w:ascii="Times New Roman" w:hAnsi="Times New Roman" w:cs="Times New Roman"/>
          <w:sz w:val="23"/>
          <w:szCs w:val="23"/>
        </w:rPr>
        <w:t xml:space="preserve"> A fiscalização do contrato será auxiliad</w:t>
      </w:r>
      <w:r w:rsidR="007327C7">
        <w:rPr>
          <w:rFonts w:ascii="Times New Roman" w:hAnsi="Times New Roman" w:cs="Times New Roman"/>
          <w:sz w:val="23"/>
          <w:szCs w:val="23"/>
        </w:rPr>
        <w:t>a</w:t>
      </w:r>
      <w:r>
        <w:rPr>
          <w:rFonts w:ascii="Times New Roman" w:hAnsi="Times New Roman" w:cs="Times New Roman"/>
          <w:sz w:val="23"/>
          <w:szCs w:val="23"/>
        </w:rPr>
        <w:t xml:space="preserve"> pelos órgãos de assessoramento jurídico e de controle interno da Administração, que deverão </w:t>
      </w:r>
      <w:proofErr w:type="gramStart"/>
      <w:r>
        <w:rPr>
          <w:rFonts w:ascii="Times New Roman" w:hAnsi="Times New Roman" w:cs="Times New Roman"/>
          <w:sz w:val="23"/>
          <w:szCs w:val="23"/>
        </w:rPr>
        <w:t>dirimir dúvidas</w:t>
      </w:r>
      <w:proofErr w:type="gramEnd"/>
      <w:r>
        <w:rPr>
          <w:rFonts w:ascii="Times New Roman" w:hAnsi="Times New Roman" w:cs="Times New Roman"/>
          <w:sz w:val="23"/>
          <w:szCs w:val="23"/>
        </w:rPr>
        <w:t xml:space="preserve"> e subsidiá-lo com informações relevantes para prevenir riscos na execução contratual, consoante disposto no art. 117, §3º, da Lei 14.133/21.</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w:t>
      </w:r>
      <w:r w:rsidR="007327C7">
        <w:rPr>
          <w:rFonts w:ascii="Times New Roman" w:hAnsi="Times New Roman" w:cs="Times New Roman"/>
          <w:b/>
          <w:bCs/>
          <w:sz w:val="23"/>
          <w:szCs w:val="23"/>
        </w:rPr>
        <w:t>8</w:t>
      </w:r>
      <w:r>
        <w:rPr>
          <w:rFonts w:ascii="Times New Roman" w:hAnsi="Times New Roman" w:cs="Times New Roman"/>
          <w:b/>
          <w:bCs/>
          <w:sz w:val="23"/>
          <w:szCs w:val="23"/>
        </w:rPr>
        <w:t>.</w:t>
      </w:r>
      <w:r>
        <w:rPr>
          <w:rFonts w:ascii="Times New Roman" w:hAnsi="Times New Roman" w:cs="Times New Roman"/>
          <w:sz w:val="23"/>
          <w:szCs w:val="23"/>
        </w:rPr>
        <w:t xml:space="preserve"> Quaisquer exigências da FISCALIZAÇÃO, inerente ao objeto do Contrato, deverão ser prontamente atendidas pela CONTRATADA sem ônus para</w:t>
      </w:r>
      <w:r w:rsidR="007327C7">
        <w:rPr>
          <w:rFonts w:ascii="Times New Roman" w:hAnsi="Times New Roman" w:cs="Times New Roman"/>
          <w:sz w:val="23"/>
          <w:szCs w:val="23"/>
        </w:rPr>
        <w:t xml:space="preserve"> o</w:t>
      </w:r>
      <w:r>
        <w:rPr>
          <w:rFonts w:ascii="Times New Roman" w:hAnsi="Times New Roman" w:cs="Times New Roman"/>
          <w:sz w:val="23"/>
          <w:szCs w:val="23"/>
        </w:rPr>
        <w:t xml:space="preserve"> CONTRATANTE. </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w:t>
      </w:r>
      <w:r w:rsidR="007327C7">
        <w:rPr>
          <w:rFonts w:ascii="Times New Roman" w:hAnsi="Times New Roman" w:cs="Times New Roman"/>
          <w:b/>
          <w:bCs/>
          <w:sz w:val="23"/>
          <w:szCs w:val="23"/>
        </w:rPr>
        <w:t>9</w:t>
      </w:r>
      <w:r>
        <w:rPr>
          <w:rFonts w:ascii="Times New Roman" w:hAnsi="Times New Roman" w:cs="Times New Roman"/>
          <w:b/>
          <w:bCs/>
          <w:sz w:val="23"/>
          <w:szCs w:val="23"/>
        </w:rPr>
        <w:t>.</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sidR="007327C7">
        <w:rPr>
          <w:rFonts w:ascii="Times New Roman" w:hAnsi="Times New Roman" w:cs="Times New Roman"/>
          <w:b/>
          <w:bCs/>
          <w:sz w:val="23"/>
          <w:szCs w:val="23"/>
        </w:rPr>
        <w:t>0</w:t>
      </w:r>
      <w:r>
        <w:rPr>
          <w:rFonts w:ascii="Times New Roman" w:hAnsi="Times New Roman" w:cs="Times New Roman"/>
          <w:b/>
          <w:bCs/>
          <w:sz w:val="23"/>
          <w:szCs w:val="23"/>
        </w:rPr>
        <w:t>.</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fiscalização ou o acompanhamento pelo CONTRATANTE.</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sidR="007327C7">
        <w:rPr>
          <w:rFonts w:ascii="Times New Roman" w:hAnsi="Times New Roman" w:cs="Times New Roman"/>
          <w:b/>
          <w:bCs/>
          <w:sz w:val="23"/>
          <w:szCs w:val="23"/>
        </w:rPr>
        <w:t>1</w:t>
      </w:r>
      <w:r>
        <w:rPr>
          <w:rFonts w:ascii="Times New Roman" w:hAnsi="Times New Roman" w:cs="Times New Roman"/>
          <w:b/>
          <w:bCs/>
          <w:sz w:val="23"/>
          <w:szCs w:val="23"/>
        </w:rPr>
        <w:t>.</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rsidR="00493589" w:rsidRDefault="00493589" w:rsidP="00E6644B">
      <w:pPr>
        <w:autoSpaceDE w:val="0"/>
        <w:autoSpaceDN w:val="0"/>
        <w:adjustRightInd w:val="0"/>
        <w:spacing w:after="0" w:line="276" w:lineRule="auto"/>
        <w:jc w:val="both"/>
        <w:rPr>
          <w:rFonts w:ascii="Times New Roman" w:hAnsi="Times New Roman" w:cs="Times New Roman"/>
          <w:sz w:val="23"/>
          <w:szCs w:val="23"/>
        </w:rPr>
      </w:pPr>
    </w:p>
    <w:p w:rsidR="00493589" w:rsidRDefault="000657C4" w:rsidP="00E6644B">
      <w:pPr>
        <w:widowControl w:val="0"/>
        <w:autoSpaceDE w:val="0"/>
        <w:autoSpaceDN w:val="0"/>
        <w:spacing w:after="0" w:line="276" w:lineRule="auto"/>
        <w:jc w:val="both"/>
        <w:rPr>
          <w:rFonts w:ascii="Times New Roman" w:hAnsi="Times New Roman" w:cs="Times New Roman"/>
          <w:b/>
          <w:bCs/>
          <w:sz w:val="23"/>
          <w:szCs w:val="23"/>
          <w:lang w:eastAsia="en-US"/>
        </w:rPr>
      </w:pPr>
      <w:r>
        <w:rPr>
          <w:rFonts w:ascii="Times New Roman" w:hAnsi="Times New Roman" w:cs="Times New Roman"/>
          <w:b/>
          <w:bCs/>
          <w:sz w:val="23"/>
          <w:szCs w:val="23"/>
          <w:lang w:eastAsia="en-US"/>
        </w:rPr>
        <w:t>CLÁUSULA DÉCIMA - DAS</w:t>
      </w:r>
      <w:r>
        <w:rPr>
          <w:rFonts w:ascii="Times New Roman" w:hAnsi="Times New Roman" w:cs="Times New Roman"/>
          <w:b/>
          <w:bCs/>
          <w:spacing w:val="-1"/>
          <w:sz w:val="23"/>
          <w:szCs w:val="23"/>
          <w:lang w:eastAsia="en-US"/>
        </w:rPr>
        <w:t xml:space="preserve"> </w:t>
      </w:r>
      <w:r>
        <w:rPr>
          <w:rFonts w:ascii="Times New Roman" w:hAnsi="Times New Roman" w:cs="Times New Roman"/>
          <w:b/>
          <w:bCs/>
          <w:sz w:val="23"/>
          <w:szCs w:val="23"/>
          <w:lang w:eastAsia="en-US"/>
        </w:rPr>
        <w:t>INFRAÇÕES</w:t>
      </w:r>
      <w:r>
        <w:rPr>
          <w:rFonts w:ascii="Times New Roman" w:hAnsi="Times New Roman" w:cs="Times New Roman"/>
          <w:b/>
          <w:bCs/>
          <w:spacing w:val="-1"/>
          <w:sz w:val="23"/>
          <w:szCs w:val="23"/>
          <w:lang w:eastAsia="en-US"/>
        </w:rPr>
        <w:t xml:space="preserve"> </w:t>
      </w:r>
      <w:r>
        <w:rPr>
          <w:rFonts w:ascii="Times New Roman" w:hAnsi="Times New Roman" w:cs="Times New Roman"/>
          <w:b/>
          <w:bCs/>
          <w:sz w:val="23"/>
          <w:szCs w:val="23"/>
          <w:lang w:eastAsia="en-US"/>
        </w:rPr>
        <w:t>E</w:t>
      </w:r>
      <w:r>
        <w:rPr>
          <w:rFonts w:ascii="Times New Roman" w:hAnsi="Times New Roman" w:cs="Times New Roman"/>
          <w:b/>
          <w:bCs/>
          <w:spacing w:val="-1"/>
          <w:sz w:val="23"/>
          <w:szCs w:val="23"/>
          <w:lang w:eastAsia="en-US"/>
        </w:rPr>
        <w:t xml:space="preserve"> </w:t>
      </w:r>
      <w:r>
        <w:rPr>
          <w:rFonts w:ascii="Times New Roman" w:hAnsi="Times New Roman" w:cs="Times New Roman"/>
          <w:b/>
          <w:bCs/>
          <w:sz w:val="23"/>
          <w:szCs w:val="23"/>
          <w:lang w:eastAsia="en-US"/>
        </w:rPr>
        <w:t>PENALIDADES</w:t>
      </w:r>
    </w:p>
    <w:p w:rsidR="00493589" w:rsidRDefault="000657C4" w:rsidP="00E6644B">
      <w:pPr>
        <w:widowControl w:val="0"/>
        <w:autoSpaceDE w:val="0"/>
        <w:autoSpaceDN w:val="0"/>
        <w:spacing w:after="0" w:line="276" w:lineRule="auto"/>
        <w:jc w:val="both"/>
        <w:rPr>
          <w:rFonts w:ascii="Times New Roman" w:hAnsi="Times New Roman" w:cs="Times New Roman"/>
          <w:b/>
          <w:bCs/>
          <w:sz w:val="23"/>
          <w:szCs w:val="23"/>
          <w:lang w:eastAsia="en-US"/>
        </w:rPr>
      </w:pPr>
      <w:r>
        <w:rPr>
          <w:rFonts w:ascii="Times New Roman" w:hAnsi="Times New Roman" w:cs="Times New Roman"/>
          <w:b/>
          <w:bCs/>
          <w:sz w:val="23"/>
          <w:szCs w:val="23"/>
          <w:lang w:eastAsia="en-US"/>
        </w:rPr>
        <w:t>10.1.</w:t>
      </w:r>
      <w:r>
        <w:rPr>
          <w:rFonts w:ascii="Times New Roman" w:hAnsi="Times New Roman" w:cs="Times New Roman"/>
          <w:sz w:val="23"/>
          <w:szCs w:val="23"/>
          <w:lang w:eastAsia="en-US"/>
        </w:rPr>
        <w:t xml:space="preserve"> Ocorrendo o descumprimento das obrigações assumidas pelo presente Contrato e/ou</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incorrendo a Contratada nas disposições do art. 155, I a XII da Lei 14.133/2021, poderá 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Administração,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garantida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previa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defesa, aplicar as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seguintes penalidades:</w:t>
      </w:r>
    </w:p>
    <w:p w:rsidR="00493589" w:rsidRDefault="000657C4" w:rsidP="00E6644B">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sz w:val="23"/>
          <w:szCs w:val="23"/>
          <w:lang w:eastAsia="en-US"/>
        </w:rPr>
        <w:t>I - advertência;</w:t>
      </w:r>
    </w:p>
    <w:p w:rsidR="00493589" w:rsidRDefault="000657C4" w:rsidP="00E6644B">
      <w:pPr>
        <w:widowControl w:val="0"/>
        <w:tabs>
          <w:tab w:val="left" w:pos="1081"/>
        </w:tabs>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sz w:val="23"/>
          <w:szCs w:val="23"/>
          <w:lang w:eastAsia="en-US"/>
        </w:rPr>
        <w:t>II - multa;</w:t>
      </w:r>
    </w:p>
    <w:p w:rsidR="00493589" w:rsidRDefault="000657C4" w:rsidP="00E6644B">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sz w:val="23"/>
          <w:szCs w:val="23"/>
          <w:lang w:eastAsia="en-US"/>
        </w:rPr>
        <w:t>III - impedimento de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licitar</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contratar;</w:t>
      </w:r>
    </w:p>
    <w:p w:rsidR="00493589" w:rsidRDefault="000657C4" w:rsidP="00E6644B">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sz w:val="23"/>
          <w:szCs w:val="23"/>
          <w:lang w:eastAsia="en-US"/>
        </w:rPr>
        <w:t>IV - declaração de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inidoneidade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para</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licitar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ou</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contratar.</w:t>
      </w:r>
    </w:p>
    <w:p w:rsidR="00493589" w:rsidRDefault="000657C4" w:rsidP="00E6644B">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10.2.</w:t>
      </w:r>
      <w:r>
        <w:rPr>
          <w:rFonts w:ascii="Times New Roman" w:hAnsi="Times New Roman" w:cs="Times New Roman"/>
          <w:sz w:val="23"/>
          <w:szCs w:val="23"/>
          <w:lang w:eastAsia="en-US"/>
        </w:rPr>
        <w:t xml:space="preserve"> A aplicação das penalidades observará as disposições do artigo 156 e seguintes da Lei</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14.133/2021.</w:t>
      </w:r>
    </w:p>
    <w:p w:rsidR="00493589" w:rsidRDefault="000657C4" w:rsidP="00E6644B">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10.3.</w:t>
      </w:r>
      <w:r>
        <w:rPr>
          <w:rFonts w:ascii="Times New Roman" w:hAnsi="Times New Roman" w:cs="Times New Roman"/>
          <w:sz w:val="23"/>
          <w:szCs w:val="23"/>
          <w:lang w:eastAsia="en-US"/>
        </w:rPr>
        <w:t xml:space="preserve"> Em caso de aplicação de penalidade de multa, a mesma será de no mínimo 10% (dez por</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cento)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máximo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30%</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(trinta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por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cento)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valor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total</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contrato,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aplicável</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na</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ocorrência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quaisquer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das infrações previstas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no art. 155 da</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Lei 14.133/2021.</w:t>
      </w:r>
    </w:p>
    <w:p w:rsidR="00493589" w:rsidRDefault="000657C4" w:rsidP="00E6644B">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10.4.</w:t>
      </w:r>
      <w:r>
        <w:rPr>
          <w:rFonts w:ascii="Times New Roman" w:hAnsi="Times New Roman" w:cs="Times New Roman"/>
          <w:sz w:val="23"/>
          <w:szCs w:val="23"/>
          <w:lang w:eastAsia="en-US"/>
        </w:rPr>
        <w:t xml:space="preserve"> Será</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aplicada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Contratada,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sanção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prevista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item</w:t>
      </w:r>
      <w:r>
        <w:rPr>
          <w:rFonts w:ascii="Times New Roman" w:hAnsi="Times New Roman" w:cs="Times New Roman"/>
          <w:spacing w:val="1"/>
          <w:sz w:val="23"/>
          <w:szCs w:val="23"/>
          <w:lang w:eastAsia="en-US"/>
        </w:rPr>
        <w:t xml:space="preserve"> 10</w:t>
      </w:r>
      <w:r>
        <w:rPr>
          <w:rFonts w:ascii="Times New Roman" w:hAnsi="Times New Roman" w:cs="Times New Roman"/>
          <w:sz w:val="23"/>
          <w:szCs w:val="23"/>
          <w:lang w:eastAsia="en-US"/>
        </w:rPr>
        <w:t>.1,</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III,</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pelas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infrações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 xml:space="preserve">administrativas </w:t>
      </w:r>
      <w:r>
        <w:rPr>
          <w:rFonts w:ascii="Times New Roman" w:hAnsi="Times New Roman" w:cs="Times New Roman"/>
          <w:sz w:val="23"/>
          <w:szCs w:val="23"/>
          <w:lang w:eastAsia="en-US"/>
        </w:rPr>
        <w:lastRenderedPageBreak/>
        <w:t xml:space="preserve">previstas nos incisos II, III, IV, V, VI e VII do </w:t>
      </w:r>
      <w:r>
        <w:rPr>
          <w:rFonts w:ascii="Times New Roman" w:hAnsi="Times New Roman" w:cs="Times New Roman"/>
          <w:i/>
          <w:sz w:val="23"/>
          <w:szCs w:val="23"/>
          <w:lang w:eastAsia="en-US"/>
        </w:rPr>
        <w:t xml:space="preserve">caput </w:t>
      </w:r>
      <w:r>
        <w:rPr>
          <w:rFonts w:ascii="Times New Roman" w:hAnsi="Times New Roman" w:cs="Times New Roman"/>
          <w:sz w:val="23"/>
          <w:szCs w:val="23"/>
          <w:lang w:eastAsia="en-US"/>
        </w:rPr>
        <w:t>do art. 155 da Lei</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14.133/2021,</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quando</w:t>
      </w:r>
      <w:r>
        <w:rPr>
          <w:rFonts w:ascii="Times New Roman" w:hAnsi="Times New Roman" w:cs="Times New Roman"/>
          <w:spacing w:val="33"/>
          <w:sz w:val="23"/>
          <w:szCs w:val="23"/>
          <w:lang w:eastAsia="en-US"/>
        </w:rPr>
        <w:t xml:space="preserve"> </w:t>
      </w:r>
      <w:r>
        <w:rPr>
          <w:rFonts w:ascii="Times New Roman" w:hAnsi="Times New Roman" w:cs="Times New Roman"/>
          <w:sz w:val="23"/>
          <w:szCs w:val="23"/>
          <w:lang w:eastAsia="en-US"/>
        </w:rPr>
        <w:t>não</w:t>
      </w:r>
      <w:r>
        <w:rPr>
          <w:rFonts w:ascii="Times New Roman" w:hAnsi="Times New Roman" w:cs="Times New Roman"/>
          <w:spacing w:val="33"/>
          <w:sz w:val="23"/>
          <w:szCs w:val="23"/>
          <w:lang w:eastAsia="en-US"/>
        </w:rPr>
        <w:t xml:space="preserve"> </w:t>
      </w:r>
      <w:r>
        <w:rPr>
          <w:rFonts w:ascii="Times New Roman" w:hAnsi="Times New Roman" w:cs="Times New Roman"/>
          <w:sz w:val="23"/>
          <w:szCs w:val="23"/>
          <w:lang w:eastAsia="en-US"/>
        </w:rPr>
        <w:t>se</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justificar</w:t>
      </w:r>
      <w:r>
        <w:rPr>
          <w:rFonts w:ascii="Times New Roman" w:hAnsi="Times New Roman" w:cs="Times New Roman"/>
          <w:spacing w:val="34"/>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imposição</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de</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penalidade</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mais</w:t>
      </w:r>
      <w:r>
        <w:rPr>
          <w:rFonts w:ascii="Times New Roman" w:hAnsi="Times New Roman" w:cs="Times New Roman"/>
          <w:spacing w:val="33"/>
          <w:sz w:val="23"/>
          <w:szCs w:val="23"/>
          <w:lang w:eastAsia="en-US"/>
        </w:rPr>
        <w:t xml:space="preserve"> </w:t>
      </w:r>
      <w:r>
        <w:rPr>
          <w:rFonts w:ascii="Times New Roman" w:hAnsi="Times New Roman" w:cs="Times New Roman"/>
          <w:sz w:val="23"/>
          <w:szCs w:val="23"/>
          <w:lang w:eastAsia="en-US"/>
        </w:rPr>
        <w:t>grave,</w:t>
      </w:r>
      <w:r>
        <w:rPr>
          <w:rFonts w:ascii="Times New Roman" w:hAnsi="Times New Roman" w:cs="Times New Roman"/>
          <w:spacing w:val="35"/>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impedirá</w:t>
      </w:r>
      <w:r>
        <w:rPr>
          <w:rFonts w:ascii="Times New Roman" w:hAnsi="Times New Roman" w:cs="Times New Roman"/>
          <w:spacing w:val="33"/>
          <w:sz w:val="23"/>
          <w:szCs w:val="23"/>
          <w:lang w:eastAsia="en-US"/>
        </w:rPr>
        <w:t xml:space="preserve"> </w:t>
      </w:r>
      <w:r>
        <w:rPr>
          <w:rFonts w:ascii="Times New Roman" w:hAnsi="Times New Roman" w:cs="Times New Roman"/>
          <w:sz w:val="23"/>
          <w:szCs w:val="23"/>
          <w:lang w:eastAsia="en-US"/>
        </w:rPr>
        <w:t xml:space="preserve">a mesma de licitar ou contratar com o Município de Teutônia, pelo prazo máximo de </w:t>
      </w:r>
      <w:proofErr w:type="gramStart"/>
      <w:r>
        <w:rPr>
          <w:rFonts w:ascii="Times New Roman" w:hAnsi="Times New Roman" w:cs="Times New Roman"/>
          <w:sz w:val="23"/>
          <w:szCs w:val="23"/>
          <w:lang w:eastAsia="en-US"/>
        </w:rPr>
        <w:t>3</w:t>
      </w:r>
      <w:proofErr w:type="gramEnd"/>
      <w:r>
        <w:rPr>
          <w:rFonts w:ascii="Times New Roman" w:hAnsi="Times New Roman" w:cs="Times New Roman"/>
          <w:sz w:val="23"/>
          <w:szCs w:val="23"/>
          <w:lang w:eastAsia="en-US"/>
        </w:rPr>
        <w:t xml:space="preserve"> </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(três)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anos.</w:t>
      </w:r>
    </w:p>
    <w:p w:rsidR="00493589" w:rsidRDefault="000657C4" w:rsidP="00E6644B">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10.5.</w:t>
      </w:r>
      <w:r>
        <w:rPr>
          <w:rFonts w:ascii="Times New Roman" w:hAnsi="Times New Roman" w:cs="Times New Roman"/>
          <w:sz w:val="23"/>
          <w:szCs w:val="23"/>
          <w:lang w:eastAsia="en-US"/>
        </w:rPr>
        <w:t xml:space="preserve"> Será aplicada a Contratada, a sanção prevista no item 10.1, IV, no cometimento das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 xml:space="preserve">infrações administrativas previstas nos incisos VIII, IX, X, XI e XII do </w:t>
      </w:r>
      <w:r>
        <w:rPr>
          <w:rFonts w:ascii="Times New Roman" w:hAnsi="Times New Roman" w:cs="Times New Roman"/>
          <w:i/>
          <w:sz w:val="23"/>
          <w:szCs w:val="23"/>
          <w:lang w:eastAsia="en-US"/>
        </w:rPr>
        <w:t xml:space="preserve">caput </w:t>
      </w:r>
      <w:r>
        <w:rPr>
          <w:rFonts w:ascii="Times New Roman" w:hAnsi="Times New Roman" w:cs="Times New Roman"/>
          <w:sz w:val="23"/>
          <w:szCs w:val="23"/>
          <w:lang w:eastAsia="en-US"/>
        </w:rPr>
        <w:t>do art. 155 desta</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Lei, bem como pelas infrações administrativas previstas nos incisos II, III, IV, V, VI e VII do</w:t>
      </w:r>
      <w:r>
        <w:rPr>
          <w:rFonts w:ascii="Times New Roman" w:hAnsi="Times New Roman" w:cs="Times New Roman"/>
          <w:spacing w:val="1"/>
          <w:sz w:val="23"/>
          <w:szCs w:val="23"/>
          <w:lang w:eastAsia="en-US"/>
        </w:rPr>
        <w:t xml:space="preserve"> </w:t>
      </w:r>
      <w:r>
        <w:rPr>
          <w:rFonts w:ascii="Times New Roman" w:hAnsi="Times New Roman" w:cs="Times New Roman"/>
          <w:i/>
          <w:sz w:val="23"/>
          <w:szCs w:val="23"/>
          <w:lang w:eastAsia="en-US"/>
        </w:rPr>
        <w:t xml:space="preserve">caput </w:t>
      </w:r>
      <w:r>
        <w:rPr>
          <w:rFonts w:ascii="Times New Roman" w:hAnsi="Times New Roman" w:cs="Times New Roman"/>
          <w:sz w:val="23"/>
          <w:szCs w:val="23"/>
          <w:lang w:eastAsia="en-US"/>
        </w:rPr>
        <w:t>do referido artigo que justifiquem a imposição de penalidade mais grave que a sanção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referida no item 10.4 deste Contrato, e impedirá a Contratada de licitar ou contratar no âmbito</w:t>
      </w:r>
      <w:r>
        <w:rPr>
          <w:rFonts w:ascii="Times New Roman" w:hAnsi="Times New Roman" w:cs="Times New Roman"/>
          <w:spacing w:val="1"/>
          <w:sz w:val="23"/>
          <w:szCs w:val="23"/>
          <w:lang w:eastAsia="en-US"/>
        </w:rPr>
        <w:t xml:space="preserve"> </w:t>
      </w:r>
      <w:r>
        <w:rPr>
          <w:rFonts w:ascii="Times New Roman" w:hAnsi="Times New Roman" w:cs="Times New Roman"/>
          <w:spacing w:val="-1"/>
          <w:sz w:val="23"/>
          <w:szCs w:val="23"/>
          <w:lang w:eastAsia="en-US"/>
        </w:rPr>
        <w:t xml:space="preserve">da Administração </w:t>
      </w:r>
      <w:r>
        <w:rPr>
          <w:rFonts w:ascii="Times New Roman" w:hAnsi="Times New Roman" w:cs="Times New Roman"/>
          <w:sz w:val="23"/>
          <w:szCs w:val="23"/>
          <w:lang w:eastAsia="en-US"/>
        </w:rPr>
        <w:t>Pública direta e indireta de todos os entes federativos, pelo prazo mínimo de</w:t>
      </w:r>
      <w:proofErr w:type="gramStart"/>
      <w:r>
        <w:rPr>
          <w:rFonts w:ascii="Times New Roman" w:hAnsi="Times New Roman" w:cs="Times New Roman"/>
          <w:sz w:val="23"/>
          <w:szCs w:val="23"/>
          <w:lang w:eastAsia="en-US"/>
        </w:rPr>
        <w:t xml:space="preserve"> </w:t>
      </w:r>
      <w:r>
        <w:rPr>
          <w:rFonts w:ascii="Times New Roman" w:hAnsi="Times New Roman" w:cs="Times New Roman"/>
          <w:spacing w:val="-57"/>
          <w:sz w:val="23"/>
          <w:szCs w:val="23"/>
          <w:lang w:eastAsia="en-US"/>
        </w:rPr>
        <w:t xml:space="preserve"> </w:t>
      </w:r>
      <w:proofErr w:type="gramEnd"/>
      <w:r>
        <w:rPr>
          <w:rFonts w:ascii="Times New Roman" w:hAnsi="Times New Roman" w:cs="Times New Roman"/>
          <w:sz w:val="23"/>
          <w:szCs w:val="23"/>
          <w:lang w:eastAsia="en-US"/>
        </w:rPr>
        <w:t>3</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(três) anos</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máximo de 6 (seis) anos.</w:t>
      </w:r>
    </w:p>
    <w:p w:rsidR="00493589" w:rsidRDefault="000657C4" w:rsidP="00E6644B">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10.6.</w:t>
      </w:r>
      <w:r>
        <w:rPr>
          <w:rFonts w:ascii="Times New Roman" w:hAnsi="Times New Roman" w:cs="Times New Roman"/>
          <w:sz w:val="23"/>
          <w:szCs w:val="23"/>
          <w:lang w:eastAsia="en-US"/>
        </w:rPr>
        <w:t xml:space="preserve"> Os valores das multas serão descontados de qualquer crédito existente no Órgão, não se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efetuando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qualquer</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pagamento de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valores,</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enquanto não houver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quitação</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multa.</w:t>
      </w:r>
    </w:p>
    <w:p w:rsidR="00493589" w:rsidRDefault="000657C4" w:rsidP="00E6644B">
      <w:pPr>
        <w:widowControl w:val="0"/>
        <w:tabs>
          <w:tab w:val="left" w:pos="541"/>
        </w:tabs>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10.7.</w:t>
      </w:r>
      <w:r>
        <w:rPr>
          <w:rFonts w:ascii="Times New Roman" w:hAnsi="Times New Roman" w:cs="Times New Roman"/>
          <w:sz w:val="23"/>
          <w:szCs w:val="23"/>
          <w:lang w:eastAsia="en-US"/>
        </w:rPr>
        <w:t xml:space="preserve"> Para a aplicação de quaisquer penalidades, serão observados os princípios da ampla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defesa e do contraditório, bem como, as formalidades disciplinadas pela Lei 14.133/2021,</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especialmente art. 157 e seguintes.</w:t>
      </w:r>
    </w:p>
    <w:p w:rsidR="00493589" w:rsidRDefault="00493589" w:rsidP="00E6644B">
      <w:pPr>
        <w:widowControl w:val="0"/>
        <w:autoSpaceDE w:val="0"/>
        <w:autoSpaceDN w:val="0"/>
        <w:spacing w:after="0" w:line="276" w:lineRule="auto"/>
        <w:jc w:val="both"/>
        <w:rPr>
          <w:rFonts w:ascii="Times New Roman" w:hAnsi="Times New Roman" w:cs="Times New Roman"/>
          <w:sz w:val="23"/>
          <w:szCs w:val="23"/>
          <w:lang w:eastAsia="en-US"/>
        </w:rPr>
      </w:pPr>
    </w:p>
    <w:p w:rsidR="00493589" w:rsidRDefault="000657C4" w:rsidP="00E6644B">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PRIMEIRA – EXTINÇÃO</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ascii="Times New Roman" w:hAnsi="Times New Roman" w:cs="Times New Roman"/>
          <w:sz w:val="23"/>
          <w:szCs w:val="23"/>
        </w:rPr>
        <w:t xml:space="preserve"> A CONTRATADA reconhece que as hipóteses de extinção são aquelas previstas nos incisos III do artigo 106 e nos artigos 137 e 138 da Lei nº 14.133/21 e reconhece os direitos da Administração previstos nos artigos 137 a 139 da mesma Lei.</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11.2.</w:t>
      </w:r>
      <w:r>
        <w:rPr>
          <w:rFonts w:ascii="Times New Roman" w:hAnsi="Times New Roman" w:cs="Times New Roman"/>
          <w:sz w:val="23"/>
          <w:szCs w:val="23"/>
        </w:rPr>
        <w:t xml:space="preserve"> Os casos de rescisão contratual serão formalmente motivados nos autos do processo, assegurados o contraditório e a ampla defesa.</w:t>
      </w:r>
    </w:p>
    <w:p w:rsidR="00493589" w:rsidRDefault="000657C4" w:rsidP="00E6644B">
      <w:pPr>
        <w:spacing w:after="0" w:line="276" w:lineRule="auto"/>
        <w:ind w:right="-81"/>
        <w:jc w:val="both"/>
        <w:rPr>
          <w:rFonts w:ascii="Times New Roman" w:hAnsi="Times New Roman" w:cs="Times New Roman"/>
          <w:sz w:val="23"/>
          <w:szCs w:val="23"/>
        </w:rPr>
      </w:pPr>
      <w:r>
        <w:rPr>
          <w:rFonts w:ascii="Times New Roman" w:hAnsi="Times New Roman" w:cs="Times New Roman"/>
          <w:b/>
          <w:bCs/>
          <w:sz w:val="23"/>
          <w:szCs w:val="23"/>
        </w:rPr>
        <w:t>11.3.</w:t>
      </w:r>
      <w:r>
        <w:rPr>
          <w:rFonts w:ascii="Times New Roman" w:hAnsi="Times New Roman" w:cs="Times New Roman"/>
          <w:sz w:val="23"/>
          <w:szCs w:val="23"/>
        </w:rPr>
        <w:t xml:space="preserve"> A alteração social ou a modificação da finalidade ou da estrutura da empresa não ensejará a rescisão se não restringir sua capacidade de concluir o contrato.</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11.3.1</w:t>
      </w:r>
      <w:r>
        <w:rPr>
          <w:rFonts w:ascii="Times New Roman" w:hAnsi="Times New Roman" w:cs="Times New Roman"/>
          <w:sz w:val="23"/>
          <w:szCs w:val="23"/>
        </w:rPr>
        <w:t>. Se a operação implicar mudança da pessoa jurídica contratada, deverá ser formalizado termo aditivo para alteração subjetiva.</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11.4.</w:t>
      </w:r>
      <w:r>
        <w:rPr>
          <w:rFonts w:ascii="Times New Roman" w:hAnsi="Times New Roman" w:cs="Times New Roman"/>
          <w:sz w:val="23"/>
          <w:szCs w:val="23"/>
        </w:rPr>
        <w:t xml:space="preserve"> A extinção do contrato não configura óbice para o reconhecimento do desequilíbrio econômico-financeiro, hipótese em que será concedida indenização por meio de termo indenizatório.</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11.5.</w:t>
      </w:r>
      <w:r>
        <w:rPr>
          <w:rFonts w:ascii="Times New Roman" w:hAnsi="Times New Roman" w:cs="Times New Roman"/>
          <w:sz w:val="23"/>
          <w:szCs w:val="23"/>
        </w:rPr>
        <w:t xml:space="preserve"> A extinção deste Contrato ocorrerá sem prejuízo da exigibilidade de débito anterior da CONTRATADA, inclusive por multas impostas e de condições estabelecidas neste instrumento, além das perdas e danos decorrentes.</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11.6.</w:t>
      </w:r>
      <w:r>
        <w:rPr>
          <w:rFonts w:ascii="Times New Roman" w:hAnsi="Times New Roman" w:cs="Times New Roman"/>
          <w:sz w:val="23"/>
          <w:szCs w:val="23"/>
        </w:rPr>
        <w:t xml:space="preserve"> O Contrato se extingue quando cumpridas as obrigações de ambas as partes, ainda que isso ocorra antes do prazo estipulado para tanto.</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11.7</w:t>
      </w:r>
      <w:r>
        <w:rPr>
          <w:rFonts w:ascii="Times New Roman" w:hAnsi="Times New Roman" w:cs="Times New Roman"/>
          <w:sz w:val="23"/>
          <w:szCs w:val="23"/>
        </w:rPr>
        <w:t>. Se as obrigações não forem cumpridas no prazo estipulado, a vigência ficará prorrogada até a conclusão do objeto, caso em que deverá a Administração providenciar a readequação do cronograma fixado para este Contrato.</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11.8.</w:t>
      </w:r>
      <w:r>
        <w:rPr>
          <w:rFonts w:ascii="Times New Roman" w:hAnsi="Times New Roman" w:cs="Times New Roman"/>
          <w:sz w:val="23"/>
          <w:szCs w:val="23"/>
        </w:rPr>
        <w:t xml:space="preserve"> Quando a não conclusão do </w:t>
      </w:r>
      <w:proofErr w:type="gramStart"/>
      <w:r>
        <w:rPr>
          <w:rFonts w:ascii="Times New Roman" w:hAnsi="Times New Roman" w:cs="Times New Roman"/>
          <w:sz w:val="23"/>
          <w:szCs w:val="23"/>
        </w:rPr>
        <w:t>contrato referida no item anterior</w:t>
      </w:r>
      <w:proofErr w:type="gramEnd"/>
      <w:r>
        <w:rPr>
          <w:rFonts w:ascii="Times New Roman" w:hAnsi="Times New Roman" w:cs="Times New Roman"/>
          <w:sz w:val="23"/>
          <w:szCs w:val="23"/>
        </w:rPr>
        <w:t xml:space="preserve"> decorrer de culpa da CONTRATADA:</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11.8.1.</w:t>
      </w:r>
      <w:r>
        <w:rPr>
          <w:rFonts w:ascii="Times New Roman" w:hAnsi="Times New Roman" w:cs="Times New Roman"/>
          <w:sz w:val="23"/>
          <w:szCs w:val="23"/>
        </w:rPr>
        <w:t xml:space="preserve"> </w:t>
      </w:r>
      <w:proofErr w:type="gramStart"/>
      <w:r>
        <w:rPr>
          <w:rFonts w:ascii="Times New Roman" w:hAnsi="Times New Roman" w:cs="Times New Roman"/>
          <w:sz w:val="23"/>
          <w:szCs w:val="23"/>
        </w:rPr>
        <w:t>ficará</w:t>
      </w:r>
      <w:proofErr w:type="gramEnd"/>
      <w:r>
        <w:rPr>
          <w:rFonts w:ascii="Times New Roman" w:hAnsi="Times New Roman" w:cs="Times New Roman"/>
          <w:sz w:val="23"/>
          <w:szCs w:val="23"/>
        </w:rPr>
        <w:t xml:space="preserve"> ela constituída em mora, sendo-lhe aplicáveis as respectivas sanções administrativas; </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11.8.2.</w:t>
      </w:r>
      <w:r>
        <w:rPr>
          <w:rFonts w:ascii="Times New Roman" w:hAnsi="Times New Roman" w:cs="Times New Roman"/>
          <w:sz w:val="23"/>
          <w:szCs w:val="23"/>
        </w:rPr>
        <w:t xml:space="preserve"> </w:t>
      </w:r>
      <w:proofErr w:type="gramStart"/>
      <w:r>
        <w:rPr>
          <w:rFonts w:ascii="Times New Roman" w:hAnsi="Times New Roman" w:cs="Times New Roman"/>
          <w:sz w:val="23"/>
          <w:szCs w:val="23"/>
        </w:rPr>
        <w:t>poderá</w:t>
      </w:r>
      <w:proofErr w:type="gramEnd"/>
      <w:r>
        <w:rPr>
          <w:rFonts w:ascii="Times New Roman" w:hAnsi="Times New Roman" w:cs="Times New Roman"/>
          <w:sz w:val="23"/>
          <w:szCs w:val="23"/>
        </w:rPr>
        <w:t xml:space="preserve"> a Administração optar pela extinção deste Contrato e, nesse caso, adotará as medidas admitidas em lei para a continuidade da execução contratual.</w:t>
      </w:r>
    </w:p>
    <w:p w:rsidR="00493589" w:rsidRDefault="00493589" w:rsidP="00E6644B">
      <w:pPr>
        <w:tabs>
          <w:tab w:val="left" w:pos="1778"/>
        </w:tabs>
        <w:spacing w:after="0" w:line="276" w:lineRule="auto"/>
        <w:jc w:val="both"/>
        <w:rPr>
          <w:rFonts w:ascii="Times New Roman" w:hAnsi="Times New Roman" w:cs="Times New Roman"/>
          <w:b/>
          <w:sz w:val="23"/>
          <w:szCs w:val="23"/>
          <w:lang w:eastAsia="en-US"/>
        </w:rPr>
      </w:pPr>
    </w:p>
    <w:p w:rsidR="00493589" w:rsidRDefault="000657C4" w:rsidP="00E6644B">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lastRenderedPageBreak/>
        <w:t>CLÁUSULA DÉCIMA SEGUNDA - DA PROTEÇÃO E TRATAMENTO DE DADOS PESSOAIS</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w:t>
      </w:r>
      <w:r>
        <w:rPr>
          <w:rFonts w:ascii="Times New Roman" w:hAnsi="Times New Roman" w:cs="Times New Roman"/>
          <w:sz w:val="23"/>
          <w:szCs w:val="23"/>
        </w:rPr>
        <w:t xml:space="preserve"> O CONTRATANTE e a CONTRATADA se comprometem a observar e cumprir todas as obrigações decorrentes de leis e normas aplicáveis, que versam sobre a preservação da privacidade e a proteção de dados pessoais, incluindo, mas não se limitando àquelas previstas na Lei 13.709/2018 (Lei Geral de Proteção de Dados Pessoais – LGPD), ainda que não mencionadas expressamente neste instrumento contratual, responsabilizando- se, cada parte, pelo uso </w:t>
      </w:r>
      <w:proofErr w:type="gramStart"/>
      <w:r>
        <w:rPr>
          <w:rFonts w:ascii="Times New Roman" w:hAnsi="Times New Roman" w:cs="Times New Roman"/>
          <w:sz w:val="23"/>
          <w:szCs w:val="23"/>
        </w:rPr>
        <w:t>indevido que fizer de tais dados pessoais em desacordo com a legislação aplicável e com as disposições do contrato</w:t>
      </w:r>
      <w:proofErr w:type="gramEnd"/>
      <w:r>
        <w:rPr>
          <w:rFonts w:ascii="Times New Roman" w:hAnsi="Times New Roman" w:cs="Times New Roman"/>
          <w:sz w:val="23"/>
          <w:szCs w:val="23"/>
        </w:rPr>
        <w:t>.</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Os dados coletados só poderão ser utilizados na execução dos serviços previstos neste instrumento e, em hipótese alguma, poderão ser compartilhados ou utilizados para finalidades diversas.</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finalidade; (</w:t>
      </w:r>
      <w:proofErr w:type="gramStart"/>
      <w:r>
        <w:rPr>
          <w:rFonts w:ascii="Times New Roman" w:hAnsi="Times New Roman" w:cs="Times New Roman"/>
          <w:sz w:val="23"/>
          <w:szCs w:val="23"/>
        </w:rPr>
        <w:t>ii</w:t>
      </w:r>
      <w:proofErr w:type="gramEnd"/>
      <w:r>
        <w:rPr>
          <w:rFonts w:ascii="Times New Roman" w:hAnsi="Times New Roman" w:cs="Times New Roman"/>
          <w:sz w:val="23"/>
          <w:szCs w:val="23"/>
        </w:rPr>
        <w:t>)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 48 da Lei nº 13.709/2018.</w:t>
      </w:r>
    </w:p>
    <w:p w:rsidR="00493589" w:rsidRDefault="00493589" w:rsidP="00E6644B">
      <w:pPr>
        <w:autoSpaceDE w:val="0"/>
        <w:autoSpaceDN w:val="0"/>
        <w:adjustRightInd w:val="0"/>
        <w:spacing w:after="0" w:line="276" w:lineRule="auto"/>
        <w:jc w:val="both"/>
        <w:rPr>
          <w:rFonts w:ascii="Times New Roman" w:hAnsi="Times New Roman" w:cs="Times New Roman"/>
          <w:sz w:val="23"/>
          <w:szCs w:val="23"/>
        </w:rPr>
      </w:pPr>
    </w:p>
    <w:p w:rsidR="00493589" w:rsidRDefault="000657C4" w:rsidP="00E6644B">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TERCEIRA – PUBLICAÇÃO</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13.1.</w:t>
      </w:r>
      <w:r>
        <w:rPr>
          <w:rFonts w:ascii="Times New Roman" w:hAnsi="Times New Roman" w:cs="Times New Roman"/>
          <w:sz w:val="23"/>
          <w:szCs w:val="23"/>
        </w:rPr>
        <w:t xml:space="preserve"> Incumbirá ao CONTRATANTE divulgar o presente instrumento no Portal Nacional de Contratações Públicas (</w:t>
      </w:r>
      <w:r>
        <w:rPr>
          <w:rFonts w:ascii="Times New Roman" w:hAnsi="Times New Roman" w:cs="Times New Roman"/>
          <w:i/>
          <w:iCs/>
          <w:sz w:val="23"/>
          <w:szCs w:val="23"/>
        </w:rPr>
        <w:t>www.gov.br/pncp/pt-br</w:t>
      </w:r>
      <w:r>
        <w:rPr>
          <w:rFonts w:ascii="Times New Roman" w:hAnsi="Times New Roman" w:cs="Times New Roman"/>
          <w:sz w:val="23"/>
          <w:szCs w:val="23"/>
        </w:rPr>
        <w:t>), na forma prevista no art. 94 da Lei 14.133/2021, bem como no portal da Prefeitura Municipal de Teutônia (www.teutonia.rs.gov.br).</w:t>
      </w:r>
    </w:p>
    <w:p w:rsidR="00493589" w:rsidRDefault="00493589" w:rsidP="00E6644B">
      <w:pPr>
        <w:autoSpaceDE w:val="0"/>
        <w:autoSpaceDN w:val="0"/>
        <w:adjustRightInd w:val="0"/>
        <w:spacing w:after="0" w:line="276" w:lineRule="auto"/>
        <w:jc w:val="both"/>
        <w:rPr>
          <w:rFonts w:ascii="Times New Roman" w:hAnsi="Times New Roman" w:cs="Times New Roman"/>
          <w:sz w:val="23"/>
          <w:szCs w:val="23"/>
        </w:rPr>
      </w:pPr>
    </w:p>
    <w:p w:rsidR="00493589" w:rsidRDefault="000657C4" w:rsidP="00E6644B">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QUARTA – FORO</w:t>
      </w:r>
    </w:p>
    <w:p w:rsidR="00493589" w:rsidRDefault="000657C4" w:rsidP="00E664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14.1</w:t>
      </w:r>
      <w:r>
        <w:rPr>
          <w:rFonts w:ascii="Times New Roman" w:hAnsi="Times New Roman" w:cs="Times New Roman"/>
          <w:sz w:val="23"/>
          <w:szCs w:val="23"/>
        </w:rPr>
        <w:t>. Fica eleito o Foro da Comarca de Teutônia/RS, como competente para dirimir quaisquer questões oriundas do presente Contrato que não puderem ser resolvidas pela via administrativa, inclusive os casos omissos, com renúncia de qualquer outro, por mais privilegiado que seja.</w:t>
      </w:r>
    </w:p>
    <w:p w:rsidR="00493589" w:rsidRDefault="00493589" w:rsidP="00E6644B">
      <w:pPr>
        <w:autoSpaceDE w:val="0"/>
        <w:autoSpaceDN w:val="0"/>
        <w:adjustRightInd w:val="0"/>
        <w:spacing w:after="0" w:line="276" w:lineRule="auto"/>
        <w:jc w:val="both"/>
        <w:rPr>
          <w:rFonts w:ascii="Times New Roman" w:hAnsi="Times New Roman" w:cs="Times New Roman"/>
          <w:sz w:val="23"/>
          <w:szCs w:val="23"/>
        </w:rPr>
      </w:pPr>
    </w:p>
    <w:p w:rsidR="00493589" w:rsidRDefault="000657C4" w:rsidP="00E6644B">
      <w:pPr>
        <w:spacing w:after="0" w:line="276" w:lineRule="auto"/>
        <w:ind w:right="-81"/>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t xml:space="preserve">E, por estarem de acordo, </w:t>
      </w:r>
      <w:proofErr w:type="gramStart"/>
      <w:r>
        <w:rPr>
          <w:rFonts w:ascii="Times New Roman" w:hAnsi="Times New Roman" w:cs="Times New Roman"/>
          <w:sz w:val="23"/>
          <w:szCs w:val="23"/>
        </w:rPr>
        <w:t>após</w:t>
      </w:r>
      <w:proofErr w:type="gramEnd"/>
      <w:r>
        <w:rPr>
          <w:rFonts w:ascii="Times New Roman" w:hAnsi="Times New Roman" w:cs="Times New Roman"/>
          <w:sz w:val="23"/>
          <w:szCs w:val="23"/>
        </w:rPr>
        <w:t xml:space="preserve"> lido e achado conforme, as partes assinam o presente Contrato.</w:t>
      </w:r>
    </w:p>
    <w:p w:rsidR="00493589" w:rsidRDefault="000657C4" w:rsidP="00E6644B">
      <w:pPr>
        <w:pStyle w:val="Corpodetexto"/>
        <w:tabs>
          <w:tab w:val="left" w:pos="1418"/>
          <w:tab w:val="left" w:pos="4253"/>
        </w:tabs>
        <w:spacing w:line="276" w:lineRule="auto"/>
        <w:jc w:val="right"/>
        <w:rPr>
          <w:rFonts w:ascii="Times New Roman" w:hAnsi="Times New Roman" w:cs="Times New Roman"/>
          <w:sz w:val="23"/>
          <w:szCs w:val="23"/>
        </w:rPr>
      </w:pP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xx de xxx de 202</w:t>
      </w:r>
      <w:r w:rsidR="000F7BA8">
        <w:rPr>
          <w:rFonts w:ascii="Times New Roman" w:hAnsi="Times New Roman" w:cs="Times New Roman"/>
          <w:sz w:val="23"/>
          <w:szCs w:val="23"/>
        </w:rPr>
        <w:t>6</w:t>
      </w:r>
      <w:r>
        <w:rPr>
          <w:rFonts w:ascii="Times New Roman" w:hAnsi="Times New Roman" w:cs="Times New Roman"/>
          <w:sz w:val="23"/>
          <w:szCs w:val="23"/>
        </w:rPr>
        <w:t>.</w:t>
      </w:r>
    </w:p>
    <w:p w:rsidR="00493589" w:rsidRDefault="00493589" w:rsidP="00E6644B">
      <w:pPr>
        <w:pStyle w:val="Corpodetexto"/>
        <w:tabs>
          <w:tab w:val="left" w:pos="1418"/>
          <w:tab w:val="left" w:pos="4253"/>
        </w:tabs>
        <w:spacing w:line="276" w:lineRule="auto"/>
        <w:jc w:val="right"/>
        <w:rPr>
          <w:rFonts w:ascii="Times New Roman" w:hAnsi="Times New Roman"/>
          <w:sz w:val="23"/>
          <w:szCs w:val="23"/>
        </w:rPr>
      </w:pPr>
    </w:p>
    <w:p w:rsidR="00493589" w:rsidRDefault="00493589" w:rsidP="00E6644B">
      <w:pPr>
        <w:pStyle w:val="Corpodetexto"/>
        <w:tabs>
          <w:tab w:val="left" w:pos="1418"/>
          <w:tab w:val="left" w:pos="4253"/>
        </w:tabs>
        <w:spacing w:line="276" w:lineRule="auto"/>
        <w:jc w:val="right"/>
        <w:rPr>
          <w:rFonts w:ascii="Times New Roman" w:hAnsi="Times New Roman"/>
          <w:sz w:val="23"/>
          <w:szCs w:val="23"/>
        </w:rPr>
      </w:pPr>
    </w:p>
    <w:p w:rsidR="00493589" w:rsidRDefault="00493589" w:rsidP="00E6644B">
      <w:pPr>
        <w:pStyle w:val="Corpodetexto"/>
        <w:tabs>
          <w:tab w:val="left" w:pos="1418"/>
          <w:tab w:val="left" w:pos="4253"/>
        </w:tabs>
        <w:spacing w:line="276" w:lineRule="auto"/>
        <w:jc w:val="right"/>
        <w:rPr>
          <w:rFonts w:ascii="Times New Roman" w:hAnsi="Times New Roman"/>
          <w:sz w:val="23"/>
          <w:szCs w:val="23"/>
        </w:rPr>
      </w:pPr>
    </w:p>
    <w:p w:rsidR="00493589" w:rsidRDefault="000657C4" w:rsidP="00E6644B">
      <w:pPr>
        <w:spacing w:after="0" w:line="276" w:lineRule="auto"/>
        <w:ind w:right="-79" w:firstLineChars="250" w:firstLine="575"/>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CONTRATANTE </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t xml:space="preserve">                       CONTRATADA</w:t>
      </w:r>
    </w:p>
    <w:p w:rsidR="00493589" w:rsidRDefault="000657C4" w:rsidP="00E6644B">
      <w:pPr>
        <w:spacing w:after="0" w:line="276" w:lineRule="auto"/>
        <w:ind w:right="-79"/>
        <w:rPr>
          <w:rFonts w:ascii="Times New Roman" w:hAnsi="Times New Roman" w:cs="Times New Roman"/>
          <w:b/>
          <w:sz w:val="23"/>
          <w:szCs w:val="23"/>
        </w:rPr>
      </w:pPr>
      <w:r>
        <w:rPr>
          <w:rFonts w:ascii="Times New Roman" w:eastAsia="Arial Unicode MS" w:hAnsi="Times New Roman" w:cs="Times New Roman"/>
          <w:sz w:val="23"/>
          <w:szCs w:val="23"/>
        </w:rPr>
        <w:t xml:space="preserve">    </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MUN. DE TEUTÔNIA</w:t>
      </w:r>
      <w:r>
        <w:rPr>
          <w:rFonts w:ascii="Times New Roman" w:hAnsi="Times New Roman" w:cs="Times New Roman"/>
          <w:sz w:val="23"/>
          <w:szCs w:val="23"/>
        </w:rPr>
        <w:t xml:space="preserve">                                </w:t>
      </w:r>
      <w:proofErr w:type="gramStart"/>
      <w:r>
        <w:rPr>
          <w:rFonts w:ascii="Times New Roman" w:hAnsi="Times New Roman" w:cs="Times New Roman"/>
          <w:sz w:val="23"/>
          <w:szCs w:val="23"/>
        </w:rPr>
        <w:t>XXXXXXXXXXXXXXXXXXXXXXXXXX</w:t>
      </w:r>
      <w:proofErr w:type="gramEnd"/>
    </w:p>
    <w:p w:rsidR="00493589" w:rsidRDefault="000657C4" w:rsidP="00E6644B">
      <w:pPr>
        <w:spacing w:after="0" w:line="276" w:lineRule="auto"/>
        <w:ind w:right="-79"/>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Renato Airton </w:t>
      </w:r>
      <w:proofErr w:type="spellStart"/>
      <w:r>
        <w:rPr>
          <w:rFonts w:ascii="Times New Roman" w:eastAsia="Arial Unicode MS" w:hAnsi="Times New Roman" w:cs="Times New Roman"/>
          <w:sz w:val="23"/>
          <w:szCs w:val="23"/>
        </w:rPr>
        <w:t>Altmann</w:t>
      </w:r>
      <w:proofErr w:type="spellEnd"/>
      <w:r>
        <w:rPr>
          <w:rFonts w:ascii="Times New Roman" w:eastAsia="Arial Unicode MS" w:hAnsi="Times New Roman" w:cs="Times New Roman"/>
          <w:sz w:val="23"/>
          <w:szCs w:val="23"/>
        </w:rPr>
        <w:t xml:space="preserve"> – Prefeito</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proofErr w:type="spellStart"/>
      <w:r>
        <w:rPr>
          <w:rFonts w:ascii="Times New Roman" w:eastAsia="Arial Unicode MS" w:hAnsi="Times New Roman" w:cs="Times New Roman"/>
          <w:sz w:val="23"/>
          <w:szCs w:val="23"/>
        </w:rPr>
        <w:t>xxxxxxxxxxxxxxxxxxxxxx</w:t>
      </w:r>
      <w:proofErr w:type="spellEnd"/>
    </w:p>
    <w:p w:rsidR="00493589" w:rsidRDefault="00493589" w:rsidP="00E6644B">
      <w:pPr>
        <w:spacing w:after="0" w:line="276" w:lineRule="auto"/>
        <w:ind w:right="-81"/>
        <w:jc w:val="both"/>
        <w:rPr>
          <w:rFonts w:ascii="Times New Roman" w:eastAsia="Arial Unicode MS" w:hAnsi="Times New Roman" w:cs="Times New Roman"/>
          <w:sz w:val="23"/>
          <w:szCs w:val="23"/>
        </w:rPr>
      </w:pPr>
    </w:p>
    <w:p w:rsidR="00493589" w:rsidRDefault="000657C4" w:rsidP="00E6644B">
      <w:pPr>
        <w:spacing w:after="0" w:line="276" w:lineRule="auto"/>
        <w:ind w:right="-81"/>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TESTEMUNHAS:</w:t>
      </w:r>
    </w:p>
    <w:p w:rsidR="00493589" w:rsidRDefault="00493589" w:rsidP="00E6644B">
      <w:pPr>
        <w:spacing w:after="0" w:line="276" w:lineRule="auto"/>
        <w:rPr>
          <w:rFonts w:ascii="Times New Roman" w:hAnsi="Times New Roman" w:cs="Times New Roman"/>
          <w:sz w:val="23"/>
          <w:szCs w:val="23"/>
        </w:rPr>
      </w:pPr>
    </w:p>
    <w:p w:rsidR="00493589" w:rsidRDefault="000657C4" w:rsidP="00E6644B">
      <w:pPr>
        <w:spacing w:after="0" w:line="276" w:lineRule="auto"/>
        <w:rPr>
          <w:rFonts w:ascii="Times New Roman" w:hAnsi="Times New Roman" w:cs="Times New Roman"/>
          <w:sz w:val="23"/>
          <w:szCs w:val="23"/>
        </w:rPr>
      </w:pPr>
      <w:r>
        <w:rPr>
          <w:rFonts w:ascii="Times New Roman" w:hAnsi="Times New Roman" w:cs="Times New Roman"/>
          <w:sz w:val="23"/>
          <w:szCs w:val="23"/>
        </w:rPr>
        <w:t>____________________________                                  ____________________________</w:t>
      </w:r>
    </w:p>
    <w:p w:rsidR="00493589" w:rsidRDefault="000657C4" w:rsidP="00E6644B">
      <w:pPr>
        <w:spacing w:after="0" w:line="276" w:lineRule="auto"/>
        <w:rPr>
          <w:sz w:val="23"/>
          <w:szCs w:val="23"/>
        </w:rPr>
      </w:pPr>
      <w:r>
        <w:rPr>
          <w:rFonts w:ascii="Times New Roman" w:hAnsi="Times New Roman" w:cs="Times New Roman"/>
          <w:sz w:val="23"/>
          <w:szCs w:val="23"/>
        </w:rPr>
        <w:t>Nº CPF                                                                               Nº CPF</w:t>
      </w:r>
    </w:p>
    <w:p w:rsidR="00493589" w:rsidRDefault="00493589" w:rsidP="00E6644B">
      <w:pPr>
        <w:spacing w:after="0" w:line="276" w:lineRule="auto"/>
        <w:jc w:val="both"/>
        <w:rPr>
          <w:rFonts w:ascii="Times New Roman" w:eastAsia="Quire Sans Pro Light" w:hAnsi="Times New Roman" w:cs="Times New Roman"/>
          <w:b/>
          <w:sz w:val="23"/>
          <w:szCs w:val="23"/>
        </w:rPr>
      </w:pPr>
    </w:p>
    <w:sectPr w:rsidR="00493589" w:rsidSect="00544078">
      <w:headerReference w:type="default" r:id="rId22"/>
      <w:footerReference w:type="default" r:id="rId23"/>
      <w:pgSz w:w="11906" w:h="16838"/>
      <w:pgMar w:top="398" w:right="991"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4B9" w:rsidRDefault="009334B9">
      <w:pPr>
        <w:spacing w:line="240" w:lineRule="auto"/>
      </w:pPr>
      <w:r>
        <w:separator/>
      </w:r>
    </w:p>
  </w:endnote>
  <w:endnote w:type="continuationSeparator" w:id="0">
    <w:p w:rsidR="009334B9" w:rsidRDefault="009334B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iberation Serif">
    <w:altName w:val="Segoe Print"/>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altName w:val="Segoe Print"/>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sans-serif">
    <w:altName w:val="Segoe Print"/>
    <w:charset w:val="00"/>
    <w:family w:val="auto"/>
    <w:pitch w:val="default"/>
    <w:sig w:usb0="00000000" w:usb1="00000000" w:usb2="00000000" w:usb3="00000000" w:csb0="00000000" w:csb1="00000000"/>
  </w:font>
  <w:font w:name="Quire Sans Pro Light">
    <w:altName w:val="Segoe Print"/>
    <w:charset w:val="00"/>
    <w:family w:val="swiss"/>
    <w:pitch w:val="variable"/>
    <w:sig w:usb0="8000002F" w:usb1="0000000A" w:usb2="00000000" w:usb3="00000000" w:csb0="00000001" w:csb1="00000000"/>
  </w:font>
  <w:font w:name="Montserrat">
    <w:altName w:val="Segoe Prin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589" w:rsidRDefault="000657C4">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Teutônia | RS | (51) 3762-7700  </w:t>
    </w:r>
  </w:p>
  <w:p w:rsidR="00493589" w:rsidRDefault="000657C4">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4B9" w:rsidRDefault="009334B9">
      <w:pPr>
        <w:spacing w:after="0"/>
      </w:pPr>
      <w:r>
        <w:separator/>
      </w:r>
    </w:p>
  </w:footnote>
  <w:footnote w:type="continuationSeparator" w:id="0">
    <w:p w:rsidR="009334B9" w:rsidRDefault="009334B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493589">
      <w:trPr>
        <w:trHeight w:val="1277"/>
        <w:jc w:val="center"/>
      </w:trPr>
      <w:tc>
        <w:tcPr>
          <w:tcW w:w="9090" w:type="dxa"/>
          <w:tcBorders>
            <w:top w:val="nil"/>
            <w:left w:val="nil"/>
            <w:bottom w:val="nil"/>
            <w:right w:val="nil"/>
          </w:tcBorders>
        </w:tcPr>
        <w:p w:rsidR="00493589" w:rsidRDefault="000657C4">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695437074" name="image1.png"/>
                <wp:cNvGraphicFramePr/>
                <a:graphic xmlns:a="http://schemas.openxmlformats.org/drawingml/2006/main">
                  <a:graphicData uri="http://schemas.openxmlformats.org/drawingml/2006/picture">
                    <pic:pic xmlns:pic="http://schemas.openxmlformats.org/drawingml/2006/picture">
                      <pic:nvPicPr>
                        <pic:cNvPr id="695437074"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493589" w:rsidRDefault="003367AD">
    <w:pPr>
      <w:tabs>
        <w:tab w:val="center" w:pos="4680"/>
        <w:tab w:val="right" w:pos="9360"/>
      </w:tabs>
      <w:spacing w:after="0" w:line="240" w:lineRule="auto"/>
      <w:rPr>
        <w:color w:val="000000"/>
      </w:rPr>
    </w:pPr>
    <w:r w:rsidRPr="003367A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1E349DF"/>
    <w:multiLevelType w:val="singleLevel"/>
    <w:tmpl w:val="A1E349DF"/>
    <w:lvl w:ilvl="0">
      <w:start w:val="8"/>
      <w:numFmt w:val="decimal"/>
      <w:suff w:val="space"/>
      <w:lvlText w:val="%1."/>
      <w:lvlJc w:val="left"/>
    </w:lvl>
  </w:abstractNum>
  <w:abstractNum w:abstractNumId="1">
    <w:nsid w:val="F4E64B87"/>
    <w:multiLevelType w:val="singleLevel"/>
    <w:tmpl w:val="F4E64B87"/>
    <w:lvl w:ilvl="0">
      <w:start w:val="1"/>
      <w:numFmt w:val="lowerLetter"/>
      <w:lvlText w:val="%1)"/>
      <w:lvlJc w:val="left"/>
      <w:pPr>
        <w:tabs>
          <w:tab w:val="left" w:pos="425"/>
        </w:tabs>
        <w:ind w:left="425" w:hanging="425"/>
      </w:pPr>
      <w:rPr>
        <w:rFonts w:hint="default"/>
      </w:rPr>
    </w:lvl>
  </w:abstractNum>
  <w:abstractNum w:abstractNumId="2">
    <w:nsid w:val="19B3BD50"/>
    <w:multiLevelType w:val="multilevel"/>
    <w:tmpl w:val="19B3BD50"/>
    <w:lvl w:ilvl="0">
      <w:start w:val="18"/>
      <w:numFmt w:val="decimal"/>
      <w:suff w:val="space"/>
      <w:lvlText w:val="%1."/>
      <w:lvlJc w:val="left"/>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ascii="Arial" w:eastAsia="MS Mincho" w:hAnsi="Arial" w:cs="Arial"/>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FCECB32"/>
    <w:multiLevelType w:val="singleLevel"/>
    <w:tmpl w:val="3FCECB32"/>
    <w:lvl w:ilvl="0">
      <w:start w:val="2"/>
      <w:numFmt w:val="decimal"/>
      <w:suff w:val="space"/>
      <w:lvlText w:val="%1."/>
      <w:lvlJc w:val="left"/>
    </w:lvl>
  </w:abstractNum>
  <w:abstractNum w:abstractNumId="5">
    <w:nsid w:val="404DDF55"/>
    <w:multiLevelType w:val="multilevel"/>
    <w:tmpl w:val="404DDF55"/>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doNotWrapTextWithPunct/>
    <w:doNotUseEastAsianBreakRules/>
    <w:useFELayout/>
  </w:compat>
  <w:rsids>
    <w:rsidRoot w:val="00DD05C7"/>
    <w:rsid w:val="000322EF"/>
    <w:rsid w:val="00046EA1"/>
    <w:rsid w:val="00047894"/>
    <w:rsid w:val="000568FD"/>
    <w:rsid w:val="000657C4"/>
    <w:rsid w:val="000A4260"/>
    <w:rsid w:val="000B071C"/>
    <w:rsid w:val="000B0A67"/>
    <w:rsid w:val="000C50D0"/>
    <w:rsid w:val="000D30D1"/>
    <w:rsid w:val="000E131D"/>
    <w:rsid w:val="000E5B79"/>
    <w:rsid w:val="000F7BA8"/>
    <w:rsid w:val="00152AA4"/>
    <w:rsid w:val="001C2967"/>
    <w:rsid w:val="001F0CB6"/>
    <w:rsid w:val="001F112B"/>
    <w:rsid w:val="001F5B63"/>
    <w:rsid w:val="0020077F"/>
    <w:rsid w:val="0029247B"/>
    <w:rsid w:val="002C1DEB"/>
    <w:rsid w:val="00305A3F"/>
    <w:rsid w:val="003367AD"/>
    <w:rsid w:val="003379EF"/>
    <w:rsid w:val="00346568"/>
    <w:rsid w:val="003718F9"/>
    <w:rsid w:val="00394709"/>
    <w:rsid w:val="00397454"/>
    <w:rsid w:val="003A398E"/>
    <w:rsid w:val="004674CB"/>
    <w:rsid w:val="00493589"/>
    <w:rsid w:val="004D27E2"/>
    <w:rsid w:val="00500204"/>
    <w:rsid w:val="00531829"/>
    <w:rsid w:val="005341F4"/>
    <w:rsid w:val="00544078"/>
    <w:rsid w:val="005771D7"/>
    <w:rsid w:val="00587D1D"/>
    <w:rsid w:val="005A15E3"/>
    <w:rsid w:val="005A7840"/>
    <w:rsid w:val="005D4086"/>
    <w:rsid w:val="005E1F6D"/>
    <w:rsid w:val="00621AE8"/>
    <w:rsid w:val="006432BB"/>
    <w:rsid w:val="0064622C"/>
    <w:rsid w:val="00695332"/>
    <w:rsid w:val="006B2895"/>
    <w:rsid w:val="006C7012"/>
    <w:rsid w:val="00710BDD"/>
    <w:rsid w:val="00714D20"/>
    <w:rsid w:val="007327C7"/>
    <w:rsid w:val="00752E83"/>
    <w:rsid w:val="00752F03"/>
    <w:rsid w:val="007630E9"/>
    <w:rsid w:val="0079516A"/>
    <w:rsid w:val="007C7106"/>
    <w:rsid w:val="007E27F2"/>
    <w:rsid w:val="008075C4"/>
    <w:rsid w:val="0081453E"/>
    <w:rsid w:val="00830F56"/>
    <w:rsid w:val="00837AF1"/>
    <w:rsid w:val="00864BD9"/>
    <w:rsid w:val="008A7458"/>
    <w:rsid w:val="008F397B"/>
    <w:rsid w:val="009334B9"/>
    <w:rsid w:val="00940368"/>
    <w:rsid w:val="0096752F"/>
    <w:rsid w:val="009764FD"/>
    <w:rsid w:val="009E6F53"/>
    <w:rsid w:val="009F5EF9"/>
    <w:rsid w:val="00A102A1"/>
    <w:rsid w:val="00A335F9"/>
    <w:rsid w:val="00A74E19"/>
    <w:rsid w:val="00A76384"/>
    <w:rsid w:val="00A77C75"/>
    <w:rsid w:val="00A85D9E"/>
    <w:rsid w:val="00A86157"/>
    <w:rsid w:val="00AD0487"/>
    <w:rsid w:val="00AD06C3"/>
    <w:rsid w:val="00AE1B93"/>
    <w:rsid w:val="00B02493"/>
    <w:rsid w:val="00B039BC"/>
    <w:rsid w:val="00B21D89"/>
    <w:rsid w:val="00B35C1E"/>
    <w:rsid w:val="00B615A6"/>
    <w:rsid w:val="00B84F34"/>
    <w:rsid w:val="00BA1BBF"/>
    <w:rsid w:val="00BB4CBA"/>
    <w:rsid w:val="00BD532D"/>
    <w:rsid w:val="00BE017F"/>
    <w:rsid w:val="00C52AA6"/>
    <w:rsid w:val="00C57F17"/>
    <w:rsid w:val="00C60166"/>
    <w:rsid w:val="00C73FB5"/>
    <w:rsid w:val="00C92516"/>
    <w:rsid w:val="00CA50C2"/>
    <w:rsid w:val="00CE0A90"/>
    <w:rsid w:val="00D02805"/>
    <w:rsid w:val="00D13A32"/>
    <w:rsid w:val="00D16EF8"/>
    <w:rsid w:val="00D56A04"/>
    <w:rsid w:val="00DA25C4"/>
    <w:rsid w:val="00DA69AC"/>
    <w:rsid w:val="00DB737D"/>
    <w:rsid w:val="00DD05C7"/>
    <w:rsid w:val="00DF044E"/>
    <w:rsid w:val="00E278AF"/>
    <w:rsid w:val="00E51B4A"/>
    <w:rsid w:val="00E6644B"/>
    <w:rsid w:val="00E730F2"/>
    <w:rsid w:val="00E773B4"/>
    <w:rsid w:val="00EB5925"/>
    <w:rsid w:val="00EC3852"/>
    <w:rsid w:val="00F00A11"/>
    <w:rsid w:val="00F12E1F"/>
    <w:rsid w:val="00F37F8C"/>
    <w:rsid w:val="00F70440"/>
    <w:rsid w:val="00FB19CB"/>
    <w:rsid w:val="021974A6"/>
    <w:rsid w:val="02277D98"/>
    <w:rsid w:val="07D364CF"/>
    <w:rsid w:val="08B548CD"/>
    <w:rsid w:val="0D044068"/>
    <w:rsid w:val="0FD10D03"/>
    <w:rsid w:val="0FEE338B"/>
    <w:rsid w:val="110113F5"/>
    <w:rsid w:val="1AB75C3F"/>
    <w:rsid w:val="1AE73F9D"/>
    <w:rsid w:val="1BB455C7"/>
    <w:rsid w:val="1C0E4067"/>
    <w:rsid w:val="1C460ACF"/>
    <w:rsid w:val="1DF97D29"/>
    <w:rsid w:val="1F842044"/>
    <w:rsid w:val="214D162F"/>
    <w:rsid w:val="21A842C7"/>
    <w:rsid w:val="21CD1FE6"/>
    <w:rsid w:val="231079DD"/>
    <w:rsid w:val="25404036"/>
    <w:rsid w:val="28FE22D0"/>
    <w:rsid w:val="2B046F7D"/>
    <w:rsid w:val="2BC17555"/>
    <w:rsid w:val="2BE84F3C"/>
    <w:rsid w:val="2BFE157D"/>
    <w:rsid w:val="2C145025"/>
    <w:rsid w:val="2C546BE7"/>
    <w:rsid w:val="2CA60ACC"/>
    <w:rsid w:val="2CAE175C"/>
    <w:rsid w:val="2DAA06FA"/>
    <w:rsid w:val="2DCF44E2"/>
    <w:rsid w:val="2E717D32"/>
    <w:rsid w:val="2EE85B84"/>
    <w:rsid w:val="303B772F"/>
    <w:rsid w:val="362819E9"/>
    <w:rsid w:val="3808667B"/>
    <w:rsid w:val="392C3A38"/>
    <w:rsid w:val="39B863C1"/>
    <w:rsid w:val="39F24D5C"/>
    <w:rsid w:val="3BAE3B11"/>
    <w:rsid w:val="3C934053"/>
    <w:rsid w:val="3CD70BFF"/>
    <w:rsid w:val="3D5E4F3B"/>
    <w:rsid w:val="4250149A"/>
    <w:rsid w:val="42EC395B"/>
    <w:rsid w:val="471D14E6"/>
    <w:rsid w:val="48711A69"/>
    <w:rsid w:val="48CE657F"/>
    <w:rsid w:val="494F4F8B"/>
    <w:rsid w:val="497A37F3"/>
    <w:rsid w:val="4BC2067B"/>
    <w:rsid w:val="4C87000A"/>
    <w:rsid w:val="4E811958"/>
    <w:rsid w:val="5075308D"/>
    <w:rsid w:val="508201A4"/>
    <w:rsid w:val="52461F26"/>
    <w:rsid w:val="5480192E"/>
    <w:rsid w:val="54FB7079"/>
    <w:rsid w:val="55092E7B"/>
    <w:rsid w:val="56742F23"/>
    <w:rsid w:val="58944362"/>
    <w:rsid w:val="5B27469B"/>
    <w:rsid w:val="5B605C2F"/>
    <w:rsid w:val="5BBE3F0C"/>
    <w:rsid w:val="5E3D49CC"/>
    <w:rsid w:val="5F01496B"/>
    <w:rsid w:val="60DE0847"/>
    <w:rsid w:val="60EF18D1"/>
    <w:rsid w:val="61803A85"/>
    <w:rsid w:val="64DB0D5D"/>
    <w:rsid w:val="65CE3D15"/>
    <w:rsid w:val="66082BF5"/>
    <w:rsid w:val="67E76C04"/>
    <w:rsid w:val="6A834FCD"/>
    <w:rsid w:val="6B416685"/>
    <w:rsid w:val="6D7838A9"/>
    <w:rsid w:val="6F3B6E8A"/>
    <w:rsid w:val="76846B20"/>
    <w:rsid w:val="781178DC"/>
    <w:rsid w:val="7B160627"/>
    <w:rsid w:val="7CC86647"/>
    <w:rsid w:val="7CD04838"/>
    <w:rsid w:val="7D8B7FED"/>
    <w:rsid w:val="7ED150A5"/>
    <w:rsid w:val="7FF7647E"/>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7" w:qFormat="1"/>
    <w:lsdException w:name="heading 6" w:semiHidden="0"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header" w:semiHidden="0" w:uiPriority="0" w:qFormat="1"/>
    <w:lsdException w:name="footer" w:semiHidden="0" w:uiPriority="0" w:qFormat="1"/>
    <w:lsdException w:name="caption" w:semiHidden="0" w:uiPriority="0" w:unhideWhenUsed="0" w:qFormat="1"/>
    <w:lsdException w:name="footnote reference" w:semiHidden="0" w:unhideWhenUsed="0" w:qFormat="1"/>
    <w:lsdException w:name="page number"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2" w:semiHidden="0" w:uiPriority="0" w:unhideWhenUsed="0" w:qFormat="1"/>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iPriority="0" w:unhideWhenUsed="0" w:qFormat="1"/>
    <w:lsdException w:name="Strong" w:semiHidden="0" w:uiPriority="6" w:unhideWhenUsed="0" w:qFormat="1"/>
    <w:lsdException w:name="Emphasis" w:semiHidden="0" w:uiPriority="0" w:unhideWhenUsed="0" w:qFormat="1"/>
    <w:lsdException w:name="Normal (Web)" w:semiHidden="0" w:unhideWhenUsed="0" w:qFormat="1"/>
    <w:lsdException w:name="Normal Table" w:qFormat="1"/>
    <w:lsdException w:name="Balloon Text" w:semiHidden="0" w:uiPriority="0" w:unhideWhenUsed="0" w:qFormat="1"/>
    <w:lsdException w:name="Table Grid" w:semiHidden="0" w:uiPriority="5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078"/>
    <w:pPr>
      <w:spacing w:after="160" w:line="259" w:lineRule="auto"/>
    </w:pPr>
    <w:rPr>
      <w:rFonts w:ascii="Calibri" w:eastAsia="Calibri" w:hAnsi="Calibri" w:cs="Calibri"/>
      <w:sz w:val="22"/>
      <w:szCs w:val="22"/>
    </w:rPr>
  </w:style>
  <w:style w:type="paragraph" w:styleId="Ttulo1">
    <w:name w:val="heading 1"/>
    <w:basedOn w:val="Normal"/>
    <w:next w:val="Normal"/>
    <w:qFormat/>
    <w:rsid w:val="00544078"/>
    <w:pPr>
      <w:keepNext/>
      <w:keepLines/>
      <w:spacing w:before="480" w:after="120"/>
      <w:outlineLvl w:val="0"/>
    </w:pPr>
    <w:rPr>
      <w:b/>
      <w:sz w:val="48"/>
      <w:szCs w:val="48"/>
    </w:rPr>
  </w:style>
  <w:style w:type="paragraph" w:styleId="Ttulo2">
    <w:name w:val="heading 2"/>
    <w:basedOn w:val="Normal"/>
    <w:next w:val="Normal"/>
    <w:unhideWhenUsed/>
    <w:qFormat/>
    <w:rsid w:val="00544078"/>
    <w:pPr>
      <w:keepNext/>
      <w:keepLines/>
      <w:spacing w:before="360" w:after="80"/>
      <w:outlineLvl w:val="1"/>
    </w:pPr>
    <w:rPr>
      <w:b/>
      <w:sz w:val="36"/>
      <w:szCs w:val="36"/>
    </w:rPr>
  </w:style>
  <w:style w:type="paragraph" w:styleId="Ttulo3">
    <w:name w:val="heading 3"/>
    <w:basedOn w:val="Normal"/>
    <w:next w:val="Normal"/>
    <w:unhideWhenUsed/>
    <w:qFormat/>
    <w:rsid w:val="00544078"/>
    <w:pPr>
      <w:keepNext/>
      <w:keepLines/>
      <w:spacing w:before="280" w:after="80"/>
      <w:outlineLvl w:val="2"/>
    </w:pPr>
    <w:rPr>
      <w:b/>
      <w:sz w:val="28"/>
      <w:szCs w:val="28"/>
    </w:rPr>
  </w:style>
  <w:style w:type="paragraph" w:styleId="Ttulo4">
    <w:name w:val="heading 4"/>
    <w:basedOn w:val="Normal"/>
    <w:next w:val="Normal"/>
    <w:unhideWhenUsed/>
    <w:qFormat/>
    <w:rsid w:val="00544078"/>
    <w:pPr>
      <w:keepNext/>
      <w:keepLines/>
      <w:spacing w:before="240" w:after="40"/>
      <w:outlineLvl w:val="3"/>
    </w:pPr>
    <w:rPr>
      <w:b/>
      <w:sz w:val="24"/>
      <w:szCs w:val="24"/>
    </w:rPr>
  </w:style>
  <w:style w:type="paragraph" w:styleId="Ttulo5">
    <w:name w:val="heading 5"/>
    <w:basedOn w:val="Normal"/>
    <w:next w:val="Normal"/>
    <w:uiPriority w:val="7"/>
    <w:unhideWhenUsed/>
    <w:qFormat/>
    <w:rsid w:val="00544078"/>
    <w:pPr>
      <w:keepNext/>
      <w:keepLines/>
      <w:spacing w:before="220" w:after="40"/>
      <w:outlineLvl w:val="4"/>
    </w:pPr>
    <w:rPr>
      <w:b/>
    </w:rPr>
  </w:style>
  <w:style w:type="paragraph" w:styleId="Ttulo6">
    <w:name w:val="heading 6"/>
    <w:basedOn w:val="Normal"/>
    <w:next w:val="Normal"/>
    <w:unhideWhenUsed/>
    <w:qFormat/>
    <w:rsid w:val="00544078"/>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6"/>
    <w:qFormat/>
    <w:rsid w:val="00544078"/>
    <w:rPr>
      <w:b/>
      <w:bCs/>
    </w:rPr>
  </w:style>
  <w:style w:type="character" w:styleId="nfase">
    <w:name w:val="Emphasis"/>
    <w:qFormat/>
    <w:rsid w:val="00544078"/>
    <w:rPr>
      <w:i/>
      <w:iCs/>
    </w:rPr>
  </w:style>
  <w:style w:type="character" w:styleId="Refdenotaderodap">
    <w:name w:val="footnote reference"/>
    <w:uiPriority w:val="99"/>
    <w:qFormat/>
    <w:rsid w:val="00544078"/>
    <w:rPr>
      <w:vertAlign w:val="superscript"/>
    </w:rPr>
  </w:style>
  <w:style w:type="character" w:styleId="Hyperlink">
    <w:name w:val="Hyperlink"/>
    <w:basedOn w:val="Fontepargpadro1"/>
    <w:qFormat/>
    <w:rsid w:val="00544078"/>
    <w:rPr>
      <w:color w:val="0000FF"/>
      <w:u w:val="single"/>
    </w:rPr>
  </w:style>
  <w:style w:type="character" w:customStyle="1" w:styleId="Fontepargpadro1">
    <w:name w:val="Fonte parág. padrão1"/>
    <w:qFormat/>
    <w:rsid w:val="00544078"/>
  </w:style>
  <w:style w:type="character" w:styleId="Nmerodepgina">
    <w:name w:val="page number"/>
    <w:qFormat/>
    <w:rsid w:val="00544078"/>
  </w:style>
  <w:style w:type="paragraph" w:styleId="Lista">
    <w:name w:val="List"/>
    <w:basedOn w:val="Corpodetexto"/>
    <w:qFormat/>
    <w:rsid w:val="00544078"/>
    <w:pPr>
      <w:widowControl/>
    </w:pPr>
    <w:rPr>
      <w:rFonts w:ascii="Times New Roman" w:hAnsi="Times New Roman" w:cs="Tahoma"/>
      <w:szCs w:val="24"/>
    </w:rPr>
  </w:style>
  <w:style w:type="paragraph" w:styleId="Corpodetexto">
    <w:name w:val="Body Text"/>
    <w:basedOn w:val="Normal"/>
    <w:link w:val="CorpodetextoChar"/>
    <w:qFormat/>
    <w:rsid w:val="00544078"/>
    <w:pPr>
      <w:widowControl w:val="0"/>
      <w:suppressAutoHyphens/>
      <w:autoSpaceDE w:val="0"/>
      <w:spacing w:after="0" w:line="240" w:lineRule="auto"/>
      <w:jc w:val="both"/>
    </w:pPr>
    <w:rPr>
      <w:rFonts w:ascii="Courier New" w:eastAsia="SimSun" w:hAnsi="Courier New" w:cs="Courier New"/>
      <w:sz w:val="24"/>
      <w:szCs w:val="20"/>
      <w:lang w:eastAsia="zh-CN"/>
    </w:rPr>
  </w:style>
  <w:style w:type="paragraph" w:styleId="Recuodecorpodetexto2">
    <w:name w:val="Body Text Indent 2"/>
    <w:basedOn w:val="Normal"/>
    <w:link w:val="Recuodecorpodetexto2Char"/>
    <w:qFormat/>
    <w:rsid w:val="00544078"/>
    <w:pPr>
      <w:suppressAutoHyphens/>
      <w:spacing w:after="0" w:line="240" w:lineRule="auto"/>
      <w:ind w:firstLine="1985"/>
      <w:jc w:val="both"/>
    </w:pPr>
    <w:rPr>
      <w:rFonts w:ascii="Times New Roman" w:eastAsia="SimSun" w:hAnsi="Times New Roman" w:cs="Times New Roman"/>
      <w:sz w:val="24"/>
      <w:szCs w:val="24"/>
      <w:lang w:eastAsia="zh-CN"/>
    </w:rPr>
  </w:style>
  <w:style w:type="paragraph" w:styleId="Ttulo">
    <w:name w:val="Title"/>
    <w:basedOn w:val="Normal"/>
    <w:next w:val="Normal"/>
    <w:uiPriority w:val="10"/>
    <w:qFormat/>
    <w:rsid w:val="00544078"/>
    <w:pPr>
      <w:keepNext/>
      <w:keepLines/>
      <w:spacing w:before="480" w:after="120"/>
    </w:pPr>
    <w:rPr>
      <w:b/>
      <w:sz w:val="72"/>
      <w:szCs w:val="72"/>
    </w:rPr>
  </w:style>
  <w:style w:type="paragraph" w:styleId="NormalWeb">
    <w:name w:val="Normal (Web)"/>
    <w:basedOn w:val="Normal"/>
    <w:uiPriority w:val="99"/>
    <w:qFormat/>
    <w:rsid w:val="00544078"/>
    <w:pPr>
      <w:suppressAutoHyphens/>
      <w:spacing w:before="280" w:after="280" w:line="240" w:lineRule="auto"/>
    </w:pPr>
    <w:rPr>
      <w:rFonts w:ascii="Times New Roman" w:eastAsia="SimSun" w:hAnsi="Times New Roman" w:cs="Times New Roman"/>
      <w:sz w:val="24"/>
      <w:szCs w:val="24"/>
      <w:lang w:eastAsia="zh-CN"/>
    </w:rPr>
  </w:style>
  <w:style w:type="paragraph" w:styleId="Corpodetexto3">
    <w:name w:val="Body Text 3"/>
    <w:basedOn w:val="Normal"/>
    <w:link w:val="Corpodetexto3Char"/>
    <w:qFormat/>
    <w:rsid w:val="00544078"/>
    <w:pPr>
      <w:suppressAutoHyphens/>
      <w:spacing w:after="0" w:line="240" w:lineRule="auto"/>
      <w:jc w:val="center"/>
    </w:pPr>
    <w:rPr>
      <w:rFonts w:ascii="Bookman Old Style" w:eastAsia="SimSun" w:hAnsi="Times New Roman" w:cs="Bookman Old Style"/>
      <w:b/>
      <w:bCs/>
      <w:sz w:val="24"/>
      <w:szCs w:val="24"/>
      <w:lang w:eastAsia="zh-CN"/>
    </w:rPr>
  </w:style>
  <w:style w:type="paragraph" w:styleId="Corpodetexto2">
    <w:name w:val="Body Text 2"/>
    <w:basedOn w:val="Normal"/>
    <w:link w:val="Corpodetexto2Char"/>
    <w:qFormat/>
    <w:rsid w:val="00544078"/>
    <w:pPr>
      <w:suppressAutoHyphens/>
      <w:spacing w:after="0" w:line="240" w:lineRule="auto"/>
    </w:pPr>
    <w:rPr>
      <w:rFonts w:ascii="Arial" w:eastAsia="SimSun" w:hAnsi="Arial" w:cs="Arial"/>
      <w:b/>
      <w:bCs/>
      <w:sz w:val="24"/>
      <w:szCs w:val="24"/>
      <w:lang w:eastAsia="zh-CN"/>
    </w:rPr>
  </w:style>
  <w:style w:type="paragraph" w:styleId="Cabealho">
    <w:name w:val="header"/>
    <w:basedOn w:val="Normal"/>
    <w:link w:val="CabealhoChar"/>
    <w:unhideWhenUsed/>
    <w:qFormat/>
    <w:rsid w:val="00544078"/>
    <w:pPr>
      <w:tabs>
        <w:tab w:val="center" w:pos="4680"/>
        <w:tab w:val="right" w:pos="9360"/>
      </w:tabs>
      <w:spacing w:after="0" w:line="240" w:lineRule="auto"/>
    </w:pPr>
  </w:style>
  <w:style w:type="paragraph" w:styleId="Rodap">
    <w:name w:val="footer"/>
    <w:basedOn w:val="Normal"/>
    <w:link w:val="RodapChar"/>
    <w:unhideWhenUsed/>
    <w:qFormat/>
    <w:rsid w:val="00544078"/>
    <w:pPr>
      <w:tabs>
        <w:tab w:val="center" w:pos="4680"/>
        <w:tab w:val="right" w:pos="9360"/>
      </w:tabs>
      <w:spacing w:after="0" w:line="240" w:lineRule="auto"/>
    </w:pPr>
  </w:style>
  <w:style w:type="paragraph" w:styleId="Legenda">
    <w:name w:val="caption"/>
    <w:basedOn w:val="Normal"/>
    <w:qFormat/>
    <w:rsid w:val="00544078"/>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Recuodecorpodetexto3">
    <w:name w:val="Body Text Indent 3"/>
    <w:basedOn w:val="Normal"/>
    <w:link w:val="Recuodecorpodetexto3Char"/>
    <w:qFormat/>
    <w:rsid w:val="00544078"/>
    <w:pPr>
      <w:widowControl w:val="0"/>
      <w:suppressAutoHyphens/>
      <w:autoSpaceDE w:val="0"/>
      <w:autoSpaceDN w:val="0"/>
      <w:spacing w:after="0" w:line="240" w:lineRule="auto"/>
      <w:ind w:firstLine="850"/>
      <w:jc w:val="both"/>
    </w:pPr>
    <w:rPr>
      <w:rFonts w:ascii="Courier New" w:eastAsia="SimSun" w:hAnsi="Courier New" w:cs="Times New Roman"/>
      <w:color w:val="000000"/>
      <w:sz w:val="20"/>
      <w:szCs w:val="20"/>
      <w:lang w:eastAsia="zh-CN"/>
    </w:rPr>
  </w:style>
  <w:style w:type="paragraph" w:styleId="Textodebalo">
    <w:name w:val="Balloon Text"/>
    <w:basedOn w:val="Normal"/>
    <w:link w:val="TextodebaloChar"/>
    <w:qFormat/>
    <w:rsid w:val="00544078"/>
    <w:pPr>
      <w:suppressAutoHyphens/>
      <w:spacing w:after="0" w:line="240" w:lineRule="auto"/>
    </w:pPr>
    <w:rPr>
      <w:rFonts w:ascii="Tahoma" w:eastAsia="SimSun" w:hAnsi="Tahoma" w:cs="Tahoma"/>
      <w:sz w:val="16"/>
      <w:szCs w:val="16"/>
      <w:lang w:eastAsia="zh-CN"/>
    </w:rPr>
  </w:style>
  <w:style w:type="paragraph" w:styleId="Subttulo">
    <w:name w:val="Subtitle"/>
    <w:basedOn w:val="Normal"/>
    <w:next w:val="Normal"/>
    <w:uiPriority w:val="11"/>
    <w:qFormat/>
    <w:rsid w:val="00544078"/>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qFormat/>
    <w:rsid w:val="00544078"/>
    <w:pPr>
      <w:suppressAutoHyphens/>
      <w:spacing w:after="0" w:line="240" w:lineRule="auto"/>
    </w:pPr>
    <w:rPr>
      <w:rFonts w:ascii="Times New Roman" w:eastAsia="SimSun" w:hAnsi="Times New Roman" w:cs="Times New Roman"/>
      <w:sz w:val="20"/>
      <w:szCs w:val="24"/>
      <w:lang w:eastAsia="zh-CN"/>
    </w:rPr>
  </w:style>
  <w:style w:type="paragraph" w:styleId="Recuodecorpodetexto">
    <w:name w:val="Body Text Indent"/>
    <w:basedOn w:val="Normal"/>
    <w:link w:val="RecuodecorpodetextoChar"/>
    <w:qFormat/>
    <w:rsid w:val="00544078"/>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table" w:styleId="Tabelacomgrade">
    <w:name w:val="Table Grid"/>
    <w:basedOn w:val="Tabelanormal"/>
    <w:uiPriority w:val="59"/>
    <w:qFormat/>
    <w:rsid w:val="0054407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544078"/>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544078"/>
  </w:style>
  <w:style w:type="character" w:customStyle="1" w:styleId="RodapChar">
    <w:name w:val="Rodapé Char"/>
    <w:basedOn w:val="Fontepargpadro"/>
    <w:link w:val="Rodap"/>
    <w:uiPriority w:val="99"/>
    <w:qFormat/>
    <w:rsid w:val="00544078"/>
  </w:style>
  <w:style w:type="paragraph" w:styleId="PargrafodaLista">
    <w:name w:val="List Paragraph"/>
    <w:basedOn w:val="Normal"/>
    <w:link w:val="PargrafodaListaChar"/>
    <w:uiPriority w:val="34"/>
    <w:qFormat/>
    <w:rsid w:val="00544078"/>
    <w:pPr>
      <w:ind w:left="720"/>
      <w:contextualSpacing/>
    </w:pPr>
  </w:style>
  <w:style w:type="table" w:customStyle="1" w:styleId="TabeladeGradeClara1">
    <w:name w:val="Tabela de Grade Clara1"/>
    <w:basedOn w:val="Tabelanormal"/>
    <w:uiPriority w:val="40"/>
    <w:qFormat/>
    <w:rsid w:val="0054407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544078"/>
    <w:tblPr>
      <w:tblInd w:w="0" w:type="dxa"/>
      <w:tblCellMar>
        <w:top w:w="0" w:type="dxa"/>
        <w:left w:w="108" w:type="dxa"/>
        <w:bottom w:w="0" w:type="dxa"/>
        <w:right w:w="108" w:type="dxa"/>
      </w:tblCellMar>
    </w:tblPr>
  </w:style>
  <w:style w:type="table" w:customStyle="1" w:styleId="Style21">
    <w:name w:val="_Style 21"/>
    <w:basedOn w:val="Tabelanormal"/>
    <w:qFormat/>
    <w:rsid w:val="00544078"/>
    <w:tblPr>
      <w:tblInd w:w="0" w:type="dxa"/>
      <w:tblCellMar>
        <w:top w:w="0" w:type="dxa"/>
        <w:left w:w="108" w:type="dxa"/>
        <w:bottom w:w="0" w:type="dxa"/>
        <w:right w:w="108" w:type="dxa"/>
      </w:tblCellMar>
    </w:tblPr>
  </w:style>
  <w:style w:type="character" w:customStyle="1" w:styleId="CorpodetextoChar">
    <w:name w:val="Corpo de texto Char"/>
    <w:basedOn w:val="Fontepargpadro"/>
    <w:link w:val="Corpodetexto"/>
    <w:qFormat/>
    <w:rsid w:val="00544078"/>
    <w:rPr>
      <w:rFonts w:ascii="Courier New" w:eastAsia="SimSun" w:hAnsi="Courier New" w:cs="Courier New"/>
      <w:sz w:val="24"/>
      <w:szCs w:val="20"/>
      <w:lang w:eastAsia="zh-CN"/>
    </w:rPr>
  </w:style>
  <w:style w:type="character" w:customStyle="1" w:styleId="Recuodecorpodetexto2Char">
    <w:name w:val="Recuo de corpo de texto 2 Char"/>
    <w:basedOn w:val="Fontepargpadro"/>
    <w:link w:val="Recuodecorpodetexto2"/>
    <w:qFormat/>
    <w:rsid w:val="00544078"/>
    <w:rPr>
      <w:rFonts w:ascii="Times New Roman" w:eastAsia="SimSun" w:hAnsi="Times New Roman" w:cs="Times New Roman"/>
      <w:sz w:val="24"/>
      <w:szCs w:val="24"/>
      <w:lang w:eastAsia="zh-CN"/>
    </w:rPr>
  </w:style>
  <w:style w:type="character" w:customStyle="1" w:styleId="Corpodetexto3Char">
    <w:name w:val="Corpo de texto 3 Char"/>
    <w:basedOn w:val="Fontepargpadro"/>
    <w:link w:val="Corpodetexto3"/>
    <w:qFormat/>
    <w:rsid w:val="00544078"/>
    <w:rPr>
      <w:rFonts w:ascii="Bookman Old Style" w:eastAsia="SimSun" w:hAnsi="Times New Roman" w:cs="Bookman Old Style"/>
      <w:b/>
      <w:bCs/>
      <w:sz w:val="24"/>
      <w:szCs w:val="24"/>
      <w:lang w:eastAsia="zh-CN"/>
    </w:rPr>
  </w:style>
  <w:style w:type="character" w:customStyle="1" w:styleId="Corpodetexto2Char">
    <w:name w:val="Corpo de texto 2 Char"/>
    <w:basedOn w:val="Fontepargpadro"/>
    <w:link w:val="Corpodetexto2"/>
    <w:qFormat/>
    <w:rsid w:val="00544078"/>
    <w:rPr>
      <w:rFonts w:ascii="Arial" w:eastAsia="SimSun" w:hAnsi="Arial" w:cs="Arial"/>
      <w:b/>
      <w:bCs/>
      <w:sz w:val="24"/>
      <w:szCs w:val="24"/>
      <w:lang w:eastAsia="zh-CN"/>
    </w:rPr>
  </w:style>
  <w:style w:type="character" w:customStyle="1" w:styleId="Recuodecorpodetexto3Char">
    <w:name w:val="Recuo de corpo de texto 3 Char"/>
    <w:basedOn w:val="Fontepargpadro"/>
    <w:link w:val="Recuodecorpodetexto3"/>
    <w:qFormat/>
    <w:rsid w:val="00544078"/>
    <w:rPr>
      <w:rFonts w:ascii="Courier New" w:eastAsia="SimSun" w:hAnsi="Courier New" w:cs="Times New Roman"/>
      <w:color w:val="000000"/>
      <w:sz w:val="20"/>
      <w:szCs w:val="20"/>
      <w:lang w:eastAsia="zh-CN"/>
    </w:rPr>
  </w:style>
  <w:style w:type="character" w:customStyle="1" w:styleId="TextodebaloChar">
    <w:name w:val="Texto de balão Char"/>
    <w:basedOn w:val="Fontepargpadro"/>
    <w:link w:val="Textodebalo"/>
    <w:qFormat/>
    <w:rsid w:val="00544078"/>
    <w:rPr>
      <w:rFonts w:ascii="Tahoma" w:eastAsia="SimSun" w:hAnsi="Tahoma" w:cs="Tahoma"/>
      <w:sz w:val="16"/>
      <w:szCs w:val="16"/>
      <w:lang w:eastAsia="zh-CN"/>
    </w:rPr>
  </w:style>
  <w:style w:type="character" w:customStyle="1" w:styleId="TextodenotaderodapChar">
    <w:name w:val="Texto de nota de rodapé Char"/>
    <w:basedOn w:val="Fontepargpadro"/>
    <w:link w:val="Textodenotaderodap"/>
    <w:qFormat/>
    <w:rsid w:val="00544078"/>
    <w:rPr>
      <w:rFonts w:ascii="Times New Roman" w:eastAsia="SimSun" w:hAnsi="Times New Roman" w:cs="Times New Roman"/>
      <w:sz w:val="20"/>
      <w:szCs w:val="24"/>
      <w:lang w:eastAsia="zh-CN"/>
    </w:rPr>
  </w:style>
  <w:style w:type="character" w:customStyle="1" w:styleId="RecuodecorpodetextoChar">
    <w:name w:val="Recuo de corpo de texto Char"/>
    <w:basedOn w:val="Fontepargpadro"/>
    <w:link w:val="Recuodecorpodetexto"/>
    <w:qFormat/>
    <w:rsid w:val="00544078"/>
    <w:rPr>
      <w:rFonts w:ascii="Courier New" w:eastAsia="SimSun" w:hAnsi="Courier New" w:cs="Courier New"/>
      <w:color w:val="000000"/>
      <w:sz w:val="20"/>
      <w:szCs w:val="20"/>
      <w:lang w:eastAsia="zh-CN"/>
    </w:rPr>
  </w:style>
  <w:style w:type="paragraph" w:customStyle="1" w:styleId="LO-Normal1">
    <w:name w:val="LO-Normal1"/>
    <w:qFormat/>
    <w:rsid w:val="00544078"/>
    <w:pPr>
      <w:widowControl w:val="0"/>
      <w:suppressAutoHyphens/>
    </w:pPr>
    <w:rPr>
      <w:rFonts w:ascii="Liberation Serif" w:hAnsi="Liberation Serif" w:cs="Lucida Sans"/>
      <w:sz w:val="24"/>
      <w:szCs w:val="24"/>
      <w:lang w:eastAsia="zh-CN" w:bidi="hi-IN"/>
    </w:rPr>
  </w:style>
  <w:style w:type="character" w:customStyle="1" w:styleId="WW8Num1z0">
    <w:name w:val="WW8Num1z0"/>
    <w:qFormat/>
    <w:rsid w:val="00544078"/>
  </w:style>
  <w:style w:type="character" w:customStyle="1" w:styleId="WW8Num1z1">
    <w:name w:val="WW8Num1z1"/>
    <w:qFormat/>
    <w:rsid w:val="00544078"/>
  </w:style>
  <w:style w:type="character" w:customStyle="1" w:styleId="WW8Num1z2">
    <w:name w:val="WW8Num1z2"/>
    <w:qFormat/>
    <w:rsid w:val="00544078"/>
  </w:style>
  <w:style w:type="character" w:customStyle="1" w:styleId="WW8Num1z3">
    <w:name w:val="WW8Num1z3"/>
    <w:qFormat/>
    <w:rsid w:val="00544078"/>
  </w:style>
  <w:style w:type="character" w:customStyle="1" w:styleId="WW8Num1z4">
    <w:name w:val="WW8Num1z4"/>
    <w:qFormat/>
    <w:rsid w:val="00544078"/>
  </w:style>
  <w:style w:type="character" w:customStyle="1" w:styleId="WW8Num1z5">
    <w:name w:val="WW8Num1z5"/>
    <w:qFormat/>
    <w:rsid w:val="00544078"/>
  </w:style>
  <w:style w:type="character" w:customStyle="1" w:styleId="WW8Num1z6">
    <w:name w:val="WW8Num1z6"/>
    <w:qFormat/>
    <w:rsid w:val="00544078"/>
  </w:style>
  <w:style w:type="character" w:customStyle="1" w:styleId="WW8Num1z7">
    <w:name w:val="WW8Num1z7"/>
    <w:qFormat/>
    <w:rsid w:val="00544078"/>
  </w:style>
  <w:style w:type="character" w:customStyle="1" w:styleId="WW8Num1z8">
    <w:name w:val="WW8Num1z8"/>
    <w:qFormat/>
    <w:rsid w:val="00544078"/>
  </w:style>
  <w:style w:type="character" w:customStyle="1" w:styleId="WW8Num2z0">
    <w:name w:val="WW8Num2z0"/>
    <w:qFormat/>
    <w:rsid w:val="00544078"/>
    <w:rPr>
      <w:rFonts w:ascii="Symbol" w:hAnsi="Symbol" w:cs="Symbol" w:hint="default"/>
      <w:color w:val="auto"/>
    </w:rPr>
  </w:style>
  <w:style w:type="character" w:customStyle="1" w:styleId="WW8Num3z0">
    <w:name w:val="WW8Num3z0"/>
    <w:qFormat/>
    <w:rsid w:val="00544078"/>
    <w:rPr>
      <w:rFonts w:ascii="Times New Roman" w:hAnsi="Times New Roman" w:cs="Times New Roman" w:hint="default"/>
      <w:color w:val="auto"/>
      <w:sz w:val="24"/>
      <w:szCs w:val="24"/>
    </w:rPr>
  </w:style>
  <w:style w:type="character" w:customStyle="1" w:styleId="WW8Num4z0">
    <w:name w:val="WW8Num4z0"/>
    <w:qFormat/>
    <w:rsid w:val="00544078"/>
    <w:rPr>
      <w:rFonts w:ascii="Symbol" w:hAnsi="Symbol" w:cs="Symbol" w:hint="default"/>
      <w:color w:val="000000"/>
    </w:rPr>
  </w:style>
  <w:style w:type="character" w:customStyle="1" w:styleId="WW8Num5z0">
    <w:name w:val="WW8Num5z0"/>
    <w:qFormat/>
    <w:rsid w:val="00544078"/>
  </w:style>
  <w:style w:type="character" w:customStyle="1" w:styleId="WW8Num5z1">
    <w:name w:val="WW8Num5z1"/>
    <w:qFormat/>
    <w:rsid w:val="00544078"/>
    <w:rPr>
      <w:rFonts w:ascii="OpenSymbol" w:hAnsi="OpenSymbol" w:cs="OpenSymbol"/>
    </w:rPr>
  </w:style>
  <w:style w:type="character" w:customStyle="1" w:styleId="WW8Num5z3">
    <w:name w:val="WW8Num5z3"/>
    <w:qFormat/>
    <w:rsid w:val="00544078"/>
    <w:rPr>
      <w:rFonts w:ascii="Symbol" w:hAnsi="Symbol" w:cs="OpenSymbol"/>
    </w:rPr>
  </w:style>
  <w:style w:type="character" w:customStyle="1" w:styleId="WW8Num6z0">
    <w:name w:val="WW8Num6z0"/>
    <w:qFormat/>
    <w:rsid w:val="00544078"/>
  </w:style>
  <w:style w:type="character" w:customStyle="1" w:styleId="WW8Num6z1">
    <w:name w:val="WW8Num6z1"/>
    <w:qFormat/>
    <w:rsid w:val="00544078"/>
  </w:style>
  <w:style w:type="character" w:customStyle="1" w:styleId="WW8Num6z2">
    <w:name w:val="WW8Num6z2"/>
    <w:qFormat/>
    <w:rsid w:val="00544078"/>
  </w:style>
  <w:style w:type="character" w:customStyle="1" w:styleId="WW8Num6z3">
    <w:name w:val="WW8Num6z3"/>
    <w:qFormat/>
    <w:rsid w:val="00544078"/>
  </w:style>
  <w:style w:type="character" w:customStyle="1" w:styleId="WW8Num6z4">
    <w:name w:val="WW8Num6z4"/>
    <w:qFormat/>
    <w:rsid w:val="00544078"/>
  </w:style>
  <w:style w:type="character" w:customStyle="1" w:styleId="WW8Num6z5">
    <w:name w:val="WW8Num6z5"/>
    <w:qFormat/>
    <w:rsid w:val="00544078"/>
  </w:style>
  <w:style w:type="character" w:customStyle="1" w:styleId="WW8Num6z6">
    <w:name w:val="WW8Num6z6"/>
    <w:qFormat/>
    <w:rsid w:val="00544078"/>
  </w:style>
  <w:style w:type="character" w:customStyle="1" w:styleId="WW8Num6z7">
    <w:name w:val="WW8Num6z7"/>
    <w:qFormat/>
    <w:rsid w:val="00544078"/>
  </w:style>
  <w:style w:type="character" w:customStyle="1" w:styleId="WW8Num6z8">
    <w:name w:val="WW8Num6z8"/>
    <w:qFormat/>
    <w:rsid w:val="00544078"/>
  </w:style>
  <w:style w:type="character" w:customStyle="1" w:styleId="WW8Num7z0">
    <w:name w:val="WW8Num7z0"/>
    <w:qFormat/>
    <w:rsid w:val="00544078"/>
  </w:style>
  <w:style w:type="character" w:customStyle="1" w:styleId="WW8Num7z1">
    <w:name w:val="WW8Num7z1"/>
    <w:qFormat/>
    <w:rsid w:val="00544078"/>
  </w:style>
  <w:style w:type="character" w:customStyle="1" w:styleId="WW8Num7z2">
    <w:name w:val="WW8Num7z2"/>
    <w:qFormat/>
    <w:rsid w:val="00544078"/>
  </w:style>
  <w:style w:type="character" w:customStyle="1" w:styleId="WW8Num7z3">
    <w:name w:val="WW8Num7z3"/>
    <w:qFormat/>
    <w:rsid w:val="00544078"/>
  </w:style>
  <w:style w:type="character" w:customStyle="1" w:styleId="WW8Num7z4">
    <w:name w:val="WW8Num7z4"/>
    <w:qFormat/>
    <w:rsid w:val="00544078"/>
  </w:style>
  <w:style w:type="character" w:customStyle="1" w:styleId="WW8Num7z5">
    <w:name w:val="WW8Num7z5"/>
    <w:qFormat/>
    <w:rsid w:val="00544078"/>
  </w:style>
  <w:style w:type="character" w:customStyle="1" w:styleId="WW8Num7z6">
    <w:name w:val="WW8Num7z6"/>
    <w:qFormat/>
    <w:rsid w:val="00544078"/>
  </w:style>
  <w:style w:type="character" w:customStyle="1" w:styleId="WW8Num7z7">
    <w:name w:val="WW8Num7z7"/>
    <w:qFormat/>
    <w:rsid w:val="00544078"/>
  </w:style>
  <w:style w:type="character" w:customStyle="1" w:styleId="WW8Num7z8">
    <w:name w:val="WW8Num7z8"/>
    <w:qFormat/>
    <w:rsid w:val="00544078"/>
  </w:style>
  <w:style w:type="character" w:customStyle="1" w:styleId="WW8Num8z0">
    <w:name w:val="WW8Num8z0"/>
    <w:qFormat/>
    <w:rsid w:val="00544078"/>
  </w:style>
  <w:style w:type="character" w:customStyle="1" w:styleId="WW8Num8z1">
    <w:name w:val="WW8Num8z1"/>
    <w:qFormat/>
    <w:rsid w:val="00544078"/>
  </w:style>
  <w:style w:type="character" w:customStyle="1" w:styleId="WW8Num8z2">
    <w:name w:val="WW8Num8z2"/>
    <w:qFormat/>
    <w:rsid w:val="00544078"/>
  </w:style>
  <w:style w:type="character" w:customStyle="1" w:styleId="WW8Num8z3">
    <w:name w:val="WW8Num8z3"/>
    <w:qFormat/>
    <w:rsid w:val="00544078"/>
  </w:style>
  <w:style w:type="character" w:customStyle="1" w:styleId="WW8Num8z4">
    <w:name w:val="WW8Num8z4"/>
    <w:qFormat/>
    <w:rsid w:val="00544078"/>
  </w:style>
  <w:style w:type="character" w:customStyle="1" w:styleId="WW8Num8z5">
    <w:name w:val="WW8Num8z5"/>
    <w:qFormat/>
    <w:rsid w:val="00544078"/>
  </w:style>
  <w:style w:type="character" w:customStyle="1" w:styleId="WW8Num8z6">
    <w:name w:val="WW8Num8z6"/>
    <w:qFormat/>
    <w:rsid w:val="00544078"/>
  </w:style>
  <w:style w:type="character" w:customStyle="1" w:styleId="WW8Num8z7">
    <w:name w:val="WW8Num8z7"/>
    <w:qFormat/>
    <w:rsid w:val="00544078"/>
  </w:style>
  <w:style w:type="character" w:customStyle="1" w:styleId="WW8Num8z8">
    <w:name w:val="WW8Num8z8"/>
    <w:qFormat/>
    <w:rsid w:val="00544078"/>
  </w:style>
  <w:style w:type="character" w:customStyle="1" w:styleId="WW8Num9z0">
    <w:name w:val="WW8Num9z0"/>
    <w:qFormat/>
    <w:rsid w:val="00544078"/>
  </w:style>
  <w:style w:type="character" w:customStyle="1" w:styleId="WW8Num9z1">
    <w:name w:val="WW8Num9z1"/>
    <w:qFormat/>
    <w:rsid w:val="00544078"/>
  </w:style>
  <w:style w:type="character" w:customStyle="1" w:styleId="WW8Num9z2">
    <w:name w:val="WW8Num9z2"/>
    <w:qFormat/>
    <w:rsid w:val="00544078"/>
  </w:style>
  <w:style w:type="character" w:customStyle="1" w:styleId="WW8Num9z3">
    <w:name w:val="WW8Num9z3"/>
    <w:qFormat/>
    <w:rsid w:val="00544078"/>
  </w:style>
  <w:style w:type="character" w:customStyle="1" w:styleId="WW8Num9z4">
    <w:name w:val="WW8Num9z4"/>
    <w:qFormat/>
    <w:rsid w:val="00544078"/>
  </w:style>
  <w:style w:type="character" w:customStyle="1" w:styleId="WW8Num9z5">
    <w:name w:val="WW8Num9z5"/>
    <w:qFormat/>
    <w:rsid w:val="00544078"/>
  </w:style>
  <w:style w:type="character" w:customStyle="1" w:styleId="WW8Num9z6">
    <w:name w:val="WW8Num9z6"/>
    <w:qFormat/>
    <w:rsid w:val="00544078"/>
  </w:style>
  <w:style w:type="character" w:customStyle="1" w:styleId="WW8Num9z7">
    <w:name w:val="WW8Num9z7"/>
    <w:qFormat/>
    <w:rsid w:val="00544078"/>
  </w:style>
  <w:style w:type="character" w:customStyle="1" w:styleId="WW8Num9z8">
    <w:name w:val="WW8Num9z8"/>
    <w:qFormat/>
    <w:rsid w:val="00544078"/>
  </w:style>
  <w:style w:type="character" w:customStyle="1" w:styleId="WW8Num10z0">
    <w:name w:val="WW8Num10z0"/>
    <w:qFormat/>
    <w:rsid w:val="00544078"/>
  </w:style>
  <w:style w:type="character" w:customStyle="1" w:styleId="WW8Num10z1">
    <w:name w:val="WW8Num10z1"/>
    <w:qFormat/>
    <w:rsid w:val="00544078"/>
  </w:style>
  <w:style w:type="character" w:customStyle="1" w:styleId="WW8Num10z2">
    <w:name w:val="WW8Num10z2"/>
    <w:qFormat/>
    <w:rsid w:val="00544078"/>
  </w:style>
  <w:style w:type="character" w:customStyle="1" w:styleId="WW8Num10z3">
    <w:name w:val="WW8Num10z3"/>
    <w:qFormat/>
    <w:rsid w:val="00544078"/>
  </w:style>
  <w:style w:type="character" w:customStyle="1" w:styleId="WW8Num10z4">
    <w:name w:val="WW8Num10z4"/>
    <w:qFormat/>
    <w:rsid w:val="00544078"/>
  </w:style>
  <w:style w:type="character" w:customStyle="1" w:styleId="WW8Num10z5">
    <w:name w:val="WW8Num10z5"/>
    <w:qFormat/>
    <w:rsid w:val="00544078"/>
  </w:style>
  <w:style w:type="character" w:customStyle="1" w:styleId="WW8Num10z6">
    <w:name w:val="WW8Num10z6"/>
    <w:qFormat/>
    <w:rsid w:val="00544078"/>
  </w:style>
  <w:style w:type="character" w:customStyle="1" w:styleId="WW8Num10z7">
    <w:name w:val="WW8Num10z7"/>
    <w:qFormat/>
    <w:rsid w:val="00544078"/>
  </w:style>
  <w:style w:type="character" w:customStyle="1" w:styleId="WW8Num10z8">
    <w:name w:val="WW8Num10z8"/>
    <w:qFormat/>
    <w:rsid w:val="00544078"/>
  </w:style>
  <w:style w:type="character" w:customStyle="1" w:styleId="WW8Num11z0">
    <w:name w:val="WW8Num11z0"/>
    <w:qFormat/>
    <w:rsid w:val="00544078"/>
  </w:style>
  <w:style w:type="character" w:customStyle="1" w:styleId="WW8Num11z1">
    <w:name w:val="WW8Num11z1"/>
    <w:qFormat/>
    <w:rsid w:val="00544078"/>
  </w:style>
  <w:style w:type="character" w:customStyle="1" w:styleId="WW8Num11z2">
    <w:name w:val="WW8Num11z2"/>
    <w:qFormat/>
    <w:rsid w:val="00544078"/>
  </w:style>
  <w:style w:type="character" w:customStyle="1" w:styleId="WW8Num11z3">
    <w:name w:val="WW8Num11z3"/>
    <w:qFormat/>
    <w:rsid w:val="00544078"/>
  </w:style>
  <w:style w:type="character" w:customStyle="1" w:styleId="WW8Num11z4">
    <w:name w:val="WW8Num11z4"/>
    <w:qFormat/>
    <w:rsid w:val="00544078"/>
  </w:style>
  <w:style w:type="character" w:customStyle="1" w:styleId="WW8Num11z5">
    <w:name w:val="WW8Num11z5"/>
    <w:qFormat/>
    <w:rsid w:val="00544078"/>
  </w:style>
  <w:style w:type="character" w:customStyle="1" w:styleId="WW8Num11z6">
    <w:name w:val="WW8Num11z6"/>
    <w:qFormat/>
    <w:rsid w:val="00544078"/>
  </w:style>
  <w:style w:type="character" w:customStyle="1" w:styleId="WW8Num11z7">
    <w:name w:val="WW8Num11z7"/>
    <w:qFormat/>
    <w:rsid w:val="00544078"/>
  </w:style>
  <w:style w:type="character" w:customStyle="1" w:styleId="WW8Num11z8">
    <w:name w:val="WW8Num11z8"/>
    <w:qFormat/>
    <w:rsid w:val="00544078"/>
  </w:style>
  <w:style w:type="character" w:customStyle="1" w:styleId="WW8Num12z0">
    <w:name w:val="WW8Num12z0"/>
    <w:qFormat/>
    <w:rsid w:val="00544078"/>
  </w:style>
  <w:style w:type="character" w:customStyle="1" w:styleId="WW8Num12z1">
    <w:name w:val="WW8Num12z1"/>
    <w:qFormat/>
    <w:rsid w:val="00544078"/>
  </w:style>
  <w:style w:type="character" w:customStyle="1" w:styleId="WW8Num12z2">
    <w:name w:val="WW8Num12z2"/>
    <w:qFormat/>
    <w:rsid w:val="00544078"/>
  </w:style>
  <w:style w:type="character" w:customStyle="1" w:styleId="WW8Num12z3">
    <w:name w:val="WW8Num12z3"/>
    <w:qFormat/>
    <w:rsid w:val="00544078"/>
  </w:style>
  <w:style w:type="character" w:customStyle="1" w:styleId="WW8Num12z4">
    <w:name w:val="WW8Num12z4"/>
    <w:qFormat/>
    <w:rsid w:val="00544078"/>
  </w:style>
  <w:style w:type="character" w:customStyle="1" w:styleId="WW8Num12z5">
    <w:name w:val="WW8Num12z5"/>
    <w:qFormat/>
    <w:rsid w:val="00544078"/>
  </w:style>
  <w:style w:type="character" w:customStyle="1" w:styleId="WW8Num12z6">
    <w:name w:val="WW8Num12z6"/>
    <w:qFormat/>
    <w:rsid w:val="00544078"/>
  </w:style>
  <w:style w:type="character" w:customStyle="1" w:styleId="WW8Num12z7">
    <w:name w:val="WW8Num12z7"/>
    <w:qFormat/>
    <w:rsid w:val="00544078"/>
  </w:style>
  <w:style w:type="character" w:customStyle="1" w:styleId="WW8Num12z8">
    <w:name w:val="WW8Num12z8"/>
    <w:qFormat/>
    <w:rsid w:val="00544078"/>
  </w:style>
  <w:style w:type="character" w:customStyle="1" w:styleId="WW8Num13z0">
    <w:name w:val="WW8Num13z0"/>
    <w:qFormat/>
    <w:rsid w:val="00544078"/>
  </w:style>
  <w:style w:type="character" w:customStyle="1" w:styleId="WW8Num13z1">
    <w:name w:val="WW8Num13z1"/>
    <w:qFormat/>
    <w:rsid w:val="00544078"/>
    <w:rPr>
      <w:rFonts w:ascii="Courier New" w:hAnsi="Courier New" w:cs="Courier New"/>
    </w:rPr>
  </w:style>
  <w:style w:type="character" w:customStyle="1" w:styleId="WW8Num13z2">
    <w:name w:val="WW8Num13z2"/>
    <w:qFormat/>
    <w:rsid w:val="00544078"/>
    <w:rPr>
      <w:rFonts w:ascii="Wingdings" w:hAnsi="Wingdings" w:cs="Wingdings"/>
    </w:rPr>
  </w:style>
  <w:style w:type="character" w:customStyle="1" w:styleId="WW8Num13z3">
    <w:name w:val="WW8Num13z3"/>
    <w:qFormat/>
    <w:rsid w:val="00544078"/>
    <w:rPr>
      <w:rFonts w:ascii="Symbol" w:hAnsi="Symbol" w:cs="Symbol"/>
    </w:rPr>
  </w:style>
  <w:style w:type="character" w:customStyle="1" w:styleId="WW8Num2z1">
    <w:name w:val="WW8Num2z1"/>
    <w:qFormat/>
    <w:rsid w:val="00544078"/>
    <w:rPr>
      <w:rFonts w:ascii="Courier New" w:hAnsi="Courier New" w:cs="Courier New" w:hint="default"/>
    </w:rPr>
  </w:style>
  <w:style w:type="character" w:customStyle="1" w:styleId="WW8Num2z2">
    <w:name w:val="WW8Num2z2"/>
    <w:qFormat/>
    <w:rsid w:val="00544078"/>
    <w:rPr>
      <w:rFonts w:ascii="Wingdings" w:hAnsi="Wingdings" w:cs="Wingdings" w:hint="default"/>
    </w:rPr>
  </w:style>
  <w:style w:type="character" w:customStyle="1" w:styleId="WW8Num2z3">
    <w:name w:val="WW8Num2z3"/>
    <w:qFormat/>
    <w:rsid w:val="00544078"/>
    <w:rPr>
      <w:rFonts w:ascii="Symbol" w:hAnsi="Symbol" w:cs="Symbol" w:hint="default"/>
    </w:rPr>
  </w:style>
  <w:style w:type="character" w:customStyle="1" w:styleId="WW8Num3z1">
    <w:name w:val="WW8Num3z1"/>
    <w:qFormat/>
    <w:rsid w:val="00544078"/>
    <w:rPr>
      <w:rFonts w:ascii="Courier New" w:hAnsi="Courier New" w:cs="Courier New" w:hint="default"/>
    </w:rPr>
  </w:style>
  <w:style w:type="character" w:customStyle="1" w:styleId="WW8Num3z2">
    <w:name w:val="WW8Num3z2"/>
    <w:qFormat/>
    <w:rsid w:val="00544078"/>
    <w:rPr>
      <w:rFonts w:ascii="Wingdings" w:hAnsi="Wingdings" w:cs="Wingdings" w:hint="default"/>
    </w:rPr>
  </w:style>
  <w:style w:type="character" w:customStyle="1" w:styleId="CharChar">
    <w:name w:val="Char Char"/>
    <w:qFormat/>
    <w:rsid w:val="00544078"/>
  </w:style>
  <w:style w:type="character" w:customStyle="1" w:styleId="TtuloChar">
    <w:name w:val="Título Char"/>
    <w:qFormat/>
    <w:rsid w:val="00544078"/>
    <w:rPr>
      <w:rFonts w:ascii="Arial" w:hAnsi="Arial" w:cs="Arial"/>
      <w:b/>
      <w:bCs/>
      <w:lang w:val="pt-BR" w:bidi="ar-SA"/>
    </w:rPr>
  </w:style>
  <w:style w:type="character" w:customStyle="1" w:styleId="ListLabel213">
    <w:name w:val="ListLabel 213"/>
    <w:qFormat/>
    <w:rsid w:val="00544078"/>
    <w:rPr>
      <w:rFonts w:cs="OpenSymbol"/>
    </w:rPr>
  </w:style>
  <w:style w:type="character" w:customStyle="1" w:styleId="ListLabel214">
    <w:name w:val="ListLabel 214"/>
    <w:qFormat/>
    <w:rsid w:val="00544078"/>
    <w:rPr>
      <w:rFonts w:cs="OpenSymbol"/>
    </w:rPr>
  </w:style>
  <w:style w:type="character" w:customStyle="1" w:styleId="ListLabel215">
    <w:name w:val="ListLabel 215"/>
    <w:qFormat/>
    <w:rsid w:val="00544078"/>
    <w:rPr>
      <w:rFonts w:cs="OpenSymbol"/>
    </w:rPr>
  </w:style>
  <w:style w:type="character" w:customStyle="1" w:styleId="ListLabel216">
    <w:name w:val="ListLabel 216"/>
    <w:qFormat/>
    <w:rsid w:val="00544078"/>
    <w:rPr>
      <w:rFonts w:cs="OpenSymbol"/>
    </w:rPr>
  </w:style>
  <w:style w:type="character" w:customStyle="1" w:styleId="ListLabel217">
    <w:name w:val="ListLabel 217"/>
    <w:qFormat/>
    <w:rsid w:val="00544078"/>
    <w:rPr>
      <w:rFonts w:cs="OpenSymbol"/>
    </w:rPr>
  </w:style>
  <w:style w:type="character" w:customStyle="1" w:styleId="ListLabel218">
    <w:name w:val="ListLabel 218"/>
    <w:qFormat/>
    <w:rsid w:val="00544078"/>
    <w:rPr>
      <w:rFonts w:cs="OpenSymbol"/>
    </w:rPr>
  </w:style>
  <w:style w:type="character" w:customStyle="1" w:styleId="ListLabel219">
    <w:name w:val="ListLabel 219"/>
    <w:qFormat/>
    <w:rsid w:val="00544078"/>
    <w:rPr>
      <w:rFonts w:cs="OpenSymbol"/>
    </w:rPr>
  </w:style>
  <w:style w:type="character" w:customStyle="1" w:styleId="ListLabel220">
    <w:name w:val="ListLabel 220"/>
    <w:qFormat/>
    <w:rsid w:val="00544078"/>
    <w:rPr>
      <w:rFonts w:cs="OpenSymbol"/>
    </w:rPr>
  </w:style>
  <w:style w:type="character" w:customStyle="1" w:styleId="ListLabel205">
    <w:name w:val="ListLabel 205"/>
    <w:qFormat/>
    <w:rsid w:val="00544078"/>
    <w:rPr>
      <w:rFonts w:cs="Courier New"/>
    </w:rPr>
  </w:style>
  <w:style w:type="character" w:customStyle="1" w:styleId="ListLabel206">
    <w:name w:val="ListLabel 206"/>
    <w:qFormat/>
    <w:rsid w:val="00544078"/>
    <w:rPr>
      <w:rFonts w:cs="Wingdings"/>
    </w:rPr>
  </w:style>
  <w:style w:type="character" w:customStyle="1" w:styleId="ListLabel207">
    <w:name w:val="ListLabel 207"/>
    <w:qFormat/>
    <w:rsid w:val="00544078"/>
    <w:rPr>
      <w:rFonts w:cs="Symbol"/>
    </w:rPr>
  </w:style>
  <w:style w:type="character" w:customStyle="1" w:styleId="ListLabel208">
    <w:name w:val="ListLabel 208"/>
    <w:qFormat/>
    <w:rsid w:val="00544078"/>
    <w:rPr>
      <w:rFonts w:cs="Courier New"/>
    </w:rPr>
  </w:style>
  <w:style w:type="character" w:customStyle="1" w:styleId="ListLabel209">
    <w:name w:val="ListLabel 209"/>
    <w:qFormat/>
    <w:rsid w:val="00544078"/>
    <w:rPr>
      <w:rFonts w:cs="Wingdings"/>
    </w:rPr>
  </w:style>
  <w:style w:type="character" w:customStyle="1" w:styleId="ListLabel210">
    <w:name w:val="ListLabel 210"/>
    <w:qFormat/>
    <w:rsid w:val="00544078"/>
    <w:rPr>
      <w:rFonts w:cs="Symbol"/>
    </w:rPr>
  </w:style>
  <w:style w:type="character" w:customStyle="1" w:styleId="ListLabel211">
    <w:name w:val="ListLabel 211"/>
    <w:qFormat/>
    <w:rsid w:val="00544078"/>
    <w:rPr>
      <w:rFonts w:cs="Courier New"/>
    </w:rPr>
  </w:style>
  <w:style w:type="character" w:customStyle="1" w:styleId="ListLabel212">
    <w:name w:val="ListLabel 212"/>
    <w:qFormat/>
    <w:rsid w:val="00544078"/>
    <w:rPr>
      <w:rFonts w:cs="Wingdings"/>
    </w:rPr>
  </w:style>
  <w:style w:type="paragraph" w:customStyle="1" w:styleId="Ttulo10">
    <w:name w:val="Título1"/>
    <w:basedOn w:val="Normal"/>
    <w:next w:val="Corpodetexto"/>
    <w:qFormat/>
    <w:rsid w:val="00544078"/>
    <w:pPr>
      <w:suppressAutoHyphens/>
      <w:spacing w:after="0" w:line="240" w:lineRule="auto"/>
      <w:jc w:val="center"/>
    </w:pPr>
    <w:rPr>
      <w:rFonts w:ascii="Arial" w:eastAsia="SimSun" w:hAnsi="Arial" w:cs="Arial"/>
      <w:b/>
      <w:bCs/>
      <w:sz w:val="20"/>
      <w:szCs w:val="20"/>
      <w:lang w:eastAsia="zh-CN"/>
    </w:rPr>
  </w:style>
  <w:style w:type="paragraph" w:customStyle="1" w:styleId="ndice">
    <w:name w:val="Índice"/>
    <w:basedOn w:val="Normal"/>
    <w:qFormat/>
    <w:rsid w:val="00544078"/>
    <w:pPr>
      <w:suppressLineNumbers/>
      <w:suppressAutoHyphens/>
      <w:spacing w:after="0" w:line="240" w:lineRule="auto"/>
    </w:pPr>
    <w:rPr>
      <w:rFonts w:ascii="Times New Roman" w:eastAsia="SimSun" w:hAnsi="Times New Roman" w:cs="Arial"/>
      <w:sz w:val="24"/>
      <w:szCs w:val="24"/>
      <w:lang w:eastAsia="zh-CN"/>
    </w:rPr>
  </w:style>
  <w:style w:type="paragraph" w:customStyle="1" w:styleId="Corpodetexto32">
    <w:name w:val="Corpo de texto 32"/>
    <w:basedOn w:val="Normal"/>
    <w:qFormat/>
    <w:rsid w:val="00544078"/>
    <w:pPr>
      <w:widowControl w:val="0"/>
      <w:suppressAutoHyphens/>
      <w:autoSpaceDE w:val="0"/>
      <w:spacing w:after="0" w:line="240" w:lineRule="auto"/>
      <w:jc w:val="both"/>
    </w:pPr>
    <w:rPr>
      <w:rFonts w:ascii="Courier New" w:eastAsia="SimSun" w:hAnsi="Courier New" w:cs="Courier New"/>
      <w:sz w:val="20"/>
      <w:szCs w:val="20"/>
      <w:lang w:eastAsia="zh-CN"/>
    </w:rPr>
  </w:style>
  <w:style w:type="paragraph" w:customStyle="1" w:styleId="Recuodecorpodetexto32">
    <w:name w:val="Recuo de corpo de texto 32"/>
    <w:basedOn w:val="Normal"/>
    <w:qFormat/>
    <w:rsid w:val="00544078"/>
    <w:pPr>
      <w:widowControl w:val="0"/>
      <w:suppressAutoHyphens/>
      <w:autoSpaceDE w:val="0"/>
      <w:spacing w:after="0" w:line="240" w:lineRule="auto"/>
      <w:ind w:firstLine="850"/>
      <w:jc w:val="both"/>
    </w:pPr>
    <w:rPr>
      <w:rFonts w:ascii="Courier New" w:eastAsia="SimSun" w:hAnsi="Courier New" w:cs="Courier New"/>
      <w:color w:val="000000"/>
      <w:sz w:val="20"/>
      <w:szCs w:val="20"/>
      <w:lang w:eastAsia="zh-CN"/>
    </w:rPr>
  </w:style>
  <w:style w:type="paragraph" w:customStyle="1" w:styleId="Corpodetexto21">
    <w:name w:val="Corpo de texto 21"/>
    <w:basedOn w:val="Normal"/>
    <w:qFormat/>
    <w:rsid w:val="00544078"/>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paragraph" w:customStyle="1" w:styleId="Corpodetexto31">
    <w:name w:val="Corpo de texto 31"/>
    <w:basedOn w:val="Padro"/>
    <w:qFormat/>
    <w:rsid w:val="00544078"/>
    <w:pPr>
      <w:autoSpaceDE w:val="0"/>
      <w:jc w:val="both"/>
    </w:pPr>
    <w:rPr>
      <w:rFonts w:ascii="Courier New" w:eastAsia="Lucida Sans Unicode" w:hAnsi="Courier New" w:cs="Courier New"/>
      <w:kern w:val="2"/>
      <w:sz w:val="20"/>
    </w:rPr>
  </w:style>
  <w:style w:type="paragraph" w:customStyle="1" w:styleId="Padro">
    <w:name w:val="Padrão"/>
    <w:qFormat/>
    <w:rsid w:val="00544078"/>
    <w:pPr>
      <w:widowControl w:val="0"/>
      <w:suppressAutoHyphens/>
    </w:pPr>
    <w:rPr>
      <w:sz w:val="24"/>
      <w:lang w:eastAsia="zh-CN"/>
    </w:rPr>
  </w:style>
  <w:style w:type="paragraph" w:customStyle="1" w:styleId="Recuodecorpodetexto31">
    <w:name w:val="Recuo de corpo de texto 31"/>
    <w:basedOn w:val="Normal"/>
    <w:qFormat/>
    <w:rsid w:val="00544078"/>
    <w:pPr>
      <w:widowControl w:val="0"/>
      <w:suppressAutoHyphens/>
      <w:autoSpaceDE w:val="0"/>
      <w:spacing w:after="0" w:line="240" w:lineRule="auto"/>
      <w:ind w:firstLine="850"/>
      <w:jc w:val="both"/>
    </w:pPr>
    <w:rPr>
      <w:rFonts w:ascii="Courier New" w:eastAsia="Lucida Sans Unicode" w:hAnsi="Courier New" w:cs="Courier New"/>
      <w:color w:val="000000"/>
      <w:kern w:val="2"/>
      <w:sz w:val="20"/>
      <w:szCs w:val="20"/>
      <w:lang w:eastAsia="zh-CN"/>
    </w:rPr>
  </w:style>
  <w:style w:type="paragraph" w:customStyle="1" w:styleId="TextosemFormatao1">
    <w:name w:val="Texto sem Formatação1"/>
    <w:basedOn w:val="Normal"/>
    <w:qFormat/>
    <w:rsid w:val="00544078"/>
    <w:pPr>
      <w:suppressAutoHyphens/>
      <w:spacing w:before="280" w:after="280" w:line="240" w:lineRule="auto"/>
    </w:pPr>
    <w:rPr>
      <w:rFonts w:ascii="Times New Roman" w:eastAsia="SimSun" w:hAnsi="Times New Roman" w:cs="Times New Roman"/>
      <w:sz w:val="24"/>
      <w:szCs w:val="24"/>
      <w:lang w:eastAsia="zh-CN"/>
    </w:rPr>
  </w:style>
  <w:style w:type="paragraph" w:customStyle="1" w:styleId="Corpodetexto22">
    <w:name w:val="Corpo de texto 22"/>
    <w:basedOn w:val="Normal"/>
    <w:qFormat/>
    <w:rsid w:val="00544078"/>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tec1">
    <w:name w:val="tec1"/>
    <w:basedOn w:val="Normal"/>
    <w:qFormat/>
    <w:rsid w:val="00544078"/>
    <w:pPr>
      <w:suppressAutoHyphens/>
      <w:spacing w:before="150" w:after="280" w:line="240" w:lineRule="auto"/>
      <w:jc w:val="both"/>
    </w:pPr>
    <w:rPr>
      <w:rFonts w:ascii="Times New Roman" w:eastAsia="SimSun" w:hAnsi="Times New Roman" w:cs="Times New Roman"/>
      <w:color w:val="000000"/>
      <w:sz w:val="24"/>
      <w:szCs w:val="24"/>
      <w:lang w:eastAsia="zh-CN"/>
    </w:rPr>
  </w:style>
  <w:style w:type="paragraph" w:customStyle="1" w:styleId="Contedodoquadro">
    <w:name w:val="Conteúdo do quadro"/>
    <w:basedOn w:val="Normal"/>
    <w:qFormat/>
    <w:rsid w:val="00544078"/>
    <w:pPr>
      <w:suppressAutoHyphens/>
      <w:spacing w:after="0" w:line="240" w:lineRule="auto"/>
    </w:pPr>
    <w:rPr>
      <w:rFonts w:ascii="Times New Roman" w:eastAsia="SimSun" w:hAnsi="Times New Roman" w:cs="Times New Roman"/>
      <w:sz w:val="24"/>
      <w:szCs w:val="24"/>
      <w:lang w:eastAsia="zh-CN"/>
    </w:rPr>
  </w:style>
  <w:style w:type="paragraph" w:customStyle="1" w:styleId="WW-Padro1">
    <w:name w:val="WW-Padrão1"/>
    <w:qFormat/>
    <w:rsid w:val="00544078"/>
    <w:pPr>
      <w:widowControl w:val="0"/>
      <w:suppressAutoHyphens/>
    </w:pPr>
    <w:rPr>
      <w:rFonts w:ascii="Thorndale" w:eastAsia="Thorndale" w:hAnsi="Thorndale" w:cs="Thorndale"/>
      <w:color w:val="000000"/>
      <w:kern w:val="2"/>
      <w:sz w:val="24"/>
      <w:szCs w:val="24"/>
      <w:lang w:eastAsia="zh-CN" w:bidi="pt-BR"/>
    </w:rPr>
  </w:style>
  <w:style w:type="paragraph" w:customStyle="1" w:styleId="Contedodatabela">
    <w:name w:val="Conteúdo da tabela"/>
    <w:basedOn w:val="Normal"/>
    <w:qFormat/>
    <w:rsid w:val="00544078"/>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Ttulodetabela">
    <w:name w:val="Título de tabela"/>
    <w:basedOn w:val="Contedodatabela"/>
    <w:qFormat/>
    <w:rsid w:val="00544078"/>
    <w:pPr>
      <w:jc w:val="center"/>
    </w:pPr>
    <w:rPr>
      <w:b/>
      <w:bCs/>
    </w:rPr>
  </w:style>
  <w:style w:type="paragraph" w:customStyle="1" w:styleId="LO-Normal">
    <w:name w:val="LO-Normal"/>
    <w:qFormat/>
    <w:rsid w:val="00544078"/>
    <w:pPr>
      <w:widowControl w:val="0"/>
      <w:suppressAutoHyphens/>
    </w:pPr>
    <w:rPr>
      <w:rFonts w:ascii="Liberation Serif" w:hAnsi="Liberation Serif" w:cs="Lucida Sans"/>
      <w:kern w:val="2"/>
      <w:sz w:val="24"/>
      <w:szCs w:val="24"/>
      <w:lang w:eastAsia="zh-CN" w:bidi="hi-IN"/>
    </w:rPr>
  </w:style>
  <w:style w:type="character" w:customStyle="1" w:styleId="Caracteresdenotaderodap">
    <w:name w:val="Caracteres de nota de rodapé"/>
    <w:qFormat/>
    <w:rsid w:val="00544078"/>
    <w:rPr>
      <w:vertAlign w:val="superscript"/>
    </w:rPr>
  </w:style>
  <w:style w:type="paragraph" w:customStyle="1" w:styleId="Default">
    <w:name w:val="Default"/>
    <w:qFormat/>
    <w:rsid w:val="00544078"/>
    <w:pPr>
      <w:autoSpaceDE w:val="0"/>
      <w:autoSpaceDN w:val="0"/>
      <w:adjustRightInd w:val="0"/>
    </w:pPr>
    <w:rPr>
      <w:rFonts w:ascii="Arial" w:eastAsia="Calibri" w:hAnsi="Arial" w:cs="Arial"/>
      <w:color w:val="000000"/>
      <w:sz w:val="24"/>
      <w:szCs w:val="24"/>
      <w:lang w:eastAsia="en-US"/>
    </w:rPr>
  </w:style>
  <w:style w:type="paragraph" w:customStyle="1" w:styleId="Corpodotexto">
    <w:name w:val="Corpo do texto"/>
    <w:basedOn w:val="Padro"/>
    <w:uiPriority w:val="7"/>
    <w:qFormat/>
    <w:rsid w:val="00544078"/>
    <w:pPr>
      <w:autoSpaceDE w:val="0"/>
      <w:jc w:val="both"/>
    </w:pPr>
  </w:style>
  <w:style w:type="paragraph" w:customStyle="1" w:styleId="Recuodecorpodetexto33">
    <w:name w:val="Recuo de corpo de texto 33"/>
    <w:basedOn w:val="Normal"/>
    <w:qFormat/>
    <w:rsid w:val="00544078"/>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2">
    <w:name w:val="Nivel 2"/>
    <w:basedOn w:val="Normal"/>
    <w:qFormat/>
    <w:rsid w:val="00544078"/>
    <w:pPr>
      <w:numPr>
        <w:ilvl w:val="1"/>
        <w:numId w:val="1"/>
      </w:numPr>
      <w:suppressAutoHyphens/>
      <w:spacing w:before="120" w:after="120" w:line="276" w:lineRule="auto"/>
      <w:jc w:val="both"/>
    </w:pPr>
    <w:rPr>
      <w:rFonts w:ascii="Times New Roman" w:eastAsia="MS Mincho" w:hAnsi="Times New Roman" w:cs="Arial"/>
      <w:color w:val="000000"/>
      <w:sz w:val="20"/>
      <w:szCs w:val="24"/>
    </w:rPr>
  </w:style>
  <w:style w:type="paragraph" w:customStyle="1" w:styleId="ecxmsonormal">
    <w:name w:val="ecxmsonormal"/>
    <w:basedOn w:val="Normal"/>
    <w:uiPriority w:val="7"/>
    <w:qFormat/>
    <w:rsid w:val="00544078"/>
    <w:pPr>
      <w:suppressAutoHyphens/>
      <w:spacing w:before="280" w:after="280" w:line="240" w:lineRule="auto"/>
    </w:pPr>
    <w:rPr>
      <w:rFonts w:ascii="Times New Roman" w:eastAsia="SimSun" w:hAnsi="Times New Roman" w:cs="Times New Roman"/>
      <w:sz w:val="24"/>
      <w:szCs w:val="24"/>
      <w:lang w:eastAsia="zh-CN"/>
    </w:rPr>
  </w:style>
  <w:style w:type="paragraph" w:styleId="SemEspaamento">
    <w:name w:val="No Spacing"/>
    <w:uiPriority w:val="1"/>
    <w:qFormat/>
    <w:rsid w:val="00544078"/>
    <w:rPr>
      <w:sz w:val="22"/>
      <w:szCs w:val="22"/>
      <w:lang w:eastAsia="en-US"/>
    </w:rPr>
  </w:style>
  <w:style w:type="character" w:customStyle="1" w:styleId="object">
    <w:name w:val="object"/>
    <w:qFormat/>
    <w:rsid w:val="00544078"/>
  </w:style>
  <w:style w:type="character" w:customStyle="1" w:styleId="PargrafodaListaChar">
    <w:name w:val="Parágrafo da Lista Char"/>
    <w:link w:val="PargrafodaLista"/>
    <w:uiPriority w:val="34"/>
    <w:qFormat/>
    <w:locked/>
    <w:rsid w:val="00544078"/>
  </w:style>
  <w:style w:type="paragraph" w:customStyle="1" w:styleId="TableContents">
    <w:name w:val="Table Contents"/>
    <w:basedOn w:val="Standard"/>
    <w:qFormat/>
    <w:rsid w:val="00544078"/>
    <w:pPr>
      <w:suppressLineNumbers/>
    </w:pPr>
  </w:style>
  <w:style w:type="paragraph" w:customStyle="1" w:styleId="Standard">
    <w:name w:val="Standard"/>
    <w:qFormat/>
    <w:rsid w:val="00544078"/>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StandardWW">
    <w:name w:val="Standard (WW)"/>
    <w:qFormat/>
    <w:rsid w:val="00544078"/>
    <w:pPr>
      <w:suppressAutoHyphens/>
      <w:autoSpaceDN w:val="0"/>
      <w:spacing w:after="200"/>
      <w:textAlignment w:val="baseline"/>
    </w:pPr>
    <w:rPr>
      <w:rFonts w:ascii="Liberation Serif" w:hAnsi="Liberation Serif" w:cs="Arial"/>
      <w:kern w:val="3"/>
      <w:sz w:val="24"/>
      <w:szCs w:val="24"/>
      <w:lang w:val="hi-IN" w:eastAsia="zh-CN" w:bidi="hi-IN"/>
    </w:rPr>
  </w:style>
  <w:style w:type="character" w:customStyle="1" w:styleId="nfaseforte">
    <w:name w:val="Ênfase forte"/>
    <w:qFormat/>
    <w:rsid w:val="00544078"/>
    <w:rPr>
      <w:b/>
      <w:bCs/>
    </w:rPr>
  </w:style>
  <w:style w:type="character" w:customStyle="1" w:styleId="LinkdaInternet">
    <w:name w:val="Link da Internet"/>
    <w:unhideWhenUsed/>
    <w:qFormat/>
    <w:rsid w:val="00544078"/>
    <w:rPr>
      <w:color w:val="0563C1"/>
      <w:u w:val="single"/>
    </w:rPr>
  </w:style>
  <w:style w:type="paragraph" w:customStyle="1" w:styleId="Cabealho1">
    <w:name w:val="Cabeçalho1"/>
    <w:basedOn w:val="Normal"/>
    <w:qFormat/>
    <w:rsid w:val="00544078"/>
    <w:pPr>
      <w:tabs>
        <w:tab w:val="center" w:pos="4419"/>
        <w:tab w:val="right" w:pos="8838"/>
      </w:tabs>
    </w:pPr>
  </w:style>
  <w:style w:type="paragraph" w:customStyle="1" w:styleId="Textbody">
    <w:name w:val="Text body"/>
    <w:basedOn w:val="Normal"/>
    <w:qFormat/>
    <w:rsid w:val="00544078"/>
    <w:pPr>
      <w:autoSpaceDN w:val="0"/>
      <w:spacing w:after="120" w:line="240" w:lineRule="auto"/>
      <w:textAlignment w:val="baseline"/>
    </w:pPr>
    <w:rPr>
      <w:rFonts w:ascii="Liberation Serif" w:hAnsi="Liberation Serif" w:cs="Arial"/>
      <w:kern w:val="3"/>
      <w:sz w:val="24"/>
      <w:szCs w:val="24"/>
      <w:lang w:bidi="hi-IN"/>
    </w:rPr>
  </w:style>
  <w:style w:type="table" w:customStyle="1" w:styleId="Style22">
    <w:name w:val="_Style 22"/>
    <w:basedOn w:val="Tabelanormal"/>
    <w:qFormat/>
    <w:rsid w:val="00544078"/>
    <w:tblPr>
      <w:tblInd w:w="0" w:type="dxa"/>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qFormat/>
    <w:rsid w:val="00544078"/>
    <w:rPr>
      <w:color w:val="605E5C"/>
      <w:shd w:val="clear" w:color="auto" w:fill="E1DFDD"/>
    </w:rPr>
  </w:style>
  <w:style w:type="character" w:customStyle="1" w:styleId="font61">
    <w:name w:val="font61"/>
    <w:qFormat/>
    <w:rsid w:val="00544078"/>
    <w:rPr>
      <w:rFonts w:ascii="Arial Narrow" w:eastAsia="Arial Narrow" w:hAnsi="Arial Narrow" w:cs="Arial Narrow" w:hint="default"/>
      <w:color w:val="000000"/>
      <w:u w:val="none"/>
    </w:rPr>
  </w:style>
  <w:style w:type="character" w:customStyle="1" w:styleId="font112">
    <w:name w:val="font112"/>
    <w:qFormat/>
    <w:rsid w:val="00544078"/>
    <w:rPr>
      <w:rFonts w:ascii="Arial Narrow" w:eastAsia="Arial Narrow" w:hAnsi="Arial Narrow" w:cs="Arial Narrow" w:hint="default"/>
      <w:color w:val="000000"/>
      <w:u w:val="none"/>
    </w:rPr>
  </w:style>
  <w:style w:type="character" w:customStyle="1" w:styleId="pspdfkit-6fq5ysqkmc2gc1fek9b659qfh8">
    <w:name w:val="pspdfkit-6fq5ysqkmc2gc1fek9b659qfh8"/>
    <w:basedOn w:val="Fontepargpadro"/>
    <w:qFormat/>
    <w:rsid w:val="0054407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teutonia.rs.gov.br" TargetMode="External"/><Relationship Id="rId18" Type="http://schemas.openxmlformats.org/officeDocument/2006/relationships/hyperlink" Target="http://www.cidadecompras.com.br" TargetMode="External"/><Relationship Id="rId3" Type="http://schemas.openxmlformats.org/officeDocument/2006/relationships/numbering" Target="numbering.xml"/><Relationship Id="rId21" Type="http://schemas.openxmlformats.org/officeDocument/2006/relationships/hyperlink" Target="callto:3.4.4.90.5200000000" TargetMode="External"/><Relationship Id="rId7" Type="http://schemas.openxmlformats.org/officeDocument/2006/relationships/footnotes" Target="footnotes.xml"/><Relationship Id="rId12" Type="http://schemas.openxmlformats.org/officeDocument/2006/relationships/hyperlink" Target="https://www.portaldecompraspublicas.com.br/" TargetMode="External"/><Relationship Id="rId17" Type="http://schemas.openxmlformats.org/officeDocument/2006/relationships/hyperlink" Target="https://teutonia.rs.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ortaldecompraspublicas.com.br/" TargetMode="External"/><Relationship Id="rId20"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tcers.tc.br/sistemas-de-controle-externo/" TargetMode="External"/><Relationship Id="rId23" Type="http://schemas.openxmlformats.org/officeDocument/2006/relationships/footer" Target="footer1.xml"/><Relationship Id="rId10" Type="http://schemas.openxmlformats.org/officeDocument/2006/relationships/hyperlink" Target="http://www.cidadecompras.com.br" TargetMode="External"/><Relationship Id="rId19" Type="http://schemas.openxmlformats.org/officeDocument/2006/relationships/hyperlink" Target="callto:3.4.4.90.5200000000" TargetMode="External"/><Relationship Id="rId4" Type="http://schemas.openxmlformats.org/officeDocument/2006/relationships/styles" Target="styles.xml"/><Relationship Id="rId9" Type="http://schemas.openxmlformats.org/officeDocument/2006/relationships/hyperlink" Target="http://www.cidadecompras.com.br" TargetMode="External"/><Relationship Id="rId14" Type="http://schemas.openxmlformats.org/officeDocument/2006/relationships/hyperlink" Target="https://www.gov.br/pncp/pt-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17062</Words>
  <Characters>92141</Characters>
  <Application>Microsoft Office Word</Application>
  <DocSecurity>0</DocSecurity>
  <Lines>767</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3</cp:revision>
  <cp:lastPrinted>2025-11-25T19:26:00Z</cp:lastPrinted>
  <dcterms:created xsi:type="dcterms:W3CDTF">2026-02-23T17:03:00Z</dcterms:created>
  <dcterms:modified xsi:type="dcterms:W3CDTF">2026-02-24T11:19:00Z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DF3F449D14174FD6AFB821ACC9448C8F_12</vt:lpwstr>
  </property>
</Properties>
</file>