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CE2E70" w:rsidRDefault="00FD2496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ANEXO I</w:t>
      </w:r>
      <w:r w:rsidR="7334EC8B" w:rsidRPr="00CE2E70">
        <w:rPr>
          <w:sz w:val="24"/>
          <w:szCs w:val="24"/>
        </w:rPr>
        <w:t>II</w:t>
      </w:r>
      <w:r w:rsidRPr="00CE2E70">
        <w:rPr>
          <w:sz w:val="24"/>
          <w:szCs w:val="24"/>
        </w:rPr>
        <w:t xml:space="preserve"> – FOLHA DE DADOS</w:t>
      </w:r>
    </w:p>
    <w:p w:rsidR="004D268F" w:rsidRPr="00CE2E70" w:rsidRDefault="004D268F" w:rsidP="00CE2E70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CE2E70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CE2E70" w:rsidTr="0D041425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CE2E70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CE2E70" w:rsidTr="00282980">
        <w:trPr>
          <w:trHeight w:val="800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b/>
                <w:color w:val="auto"/>
                <w:sz w:val="24"/>
                <w:szCs w:val="24"/>
              </w:rPr>
              <w:t>ADM. DIRETA</w:t>
            </w:r>
            <w:r w:rsidRPr="00CE2E70">
              <w:rPr>
                <w:color w:val="auto"/>
                <w:sz w:val="24"/>
                <w:szCs w:val="24"/>
              </w:rPr>
              <w:t xml:space="preserve">: O Estado do Rio Grande do Sul por intermédio </w:t>
            </w:r>
            <w:r w:rsidR="00282980">
              <w:rPr>
                <w:color w:val="auto"/>
                <w:sz w:val="24"/>
                <w:szCs w:val="24"/>
              </w:rPr>
              <w:t>da Brigada Militar / Departamento de Saúde.</w:t>
            </w:r>
          </w:p>
        </w:tc>
      </w:tr>
      <w:tr w:rsidR="004D268F" w:rsidRPr="00CE2E70" w:rsidTr="0D041425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BD5D8F" w:rsidRDefault="00BD5D8F" w:rsidP="00BD5D8F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 xml:space="preserve">Aquisição de kit </w:t>
            </w:r>
            <w:proofErr w:type="spellStart"/>
            <w:r w:rsidRPr="00BD5D8F">
              <w:rPr>
                <w:color w:val="000000" w:themeColor="text1"/>
                <w:sz w:val="24"/>
                <w:szCs w:val="24"/>
              </w:rPr>
              <w:t>trocotomizador</w:t>
            </w:r>
            <w:proofErr w:type="spellEnd"/>
            <w:r w:rsidRPr="00BD5D8F">
              <w:rPr>
                <w:color w:val="000000" w:themeColor="text1"/>
                <w:sz w:val="24"/>
                <w:szCs w:val="24"/>
              </w:rPr>
              <w:t xml:space="preserve"> cirúrgico recarregável para o HBMPA.</w:t>
            </w:r>
          </w:p>
        </w:tc>
      </w:tr>
      <w:tr w:rsidR="004D268F" w:rsidRPr="00CE2E70" w:rsidTr="0D041425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CE2E70">
              <w:rPr>
                <w:sz w:val="24"/>
                <w:szCs w:val="24"/>
              </w:rPr>
              <w:t>compras</w:t>
            </w:r>
            <w:proofErr w:type="gramEnd"/>
            <w:r w:rsidRPr="00CE2E70">
              <w:rPr>
                <w:sz w:val="24"/>
                <w:szCs w:val="24"/>
              </w:rPr>
              <w:t>.rs.gov.br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BD5D8F" w:rsidRPr="00BD5D8F" w:rsidRDefault="004D268F" w:rsidP="00BD5D8F">
            <w:pPr>
              <w:spacing w:before="120" w:line="240" w:lineRule="auto"/>
              <w:rPr>
                <w:color w:val="FF0000"/>
                <w:sz w:val="24"/>
                <w:szCs w:val="24"/>
              </w:rPr>
            </w:pPr>
            <w:r w:rsidRPr="00BD5D8F">
              <w:rPr>
                <w:color w:val="FF0000"/>
                <w:sz w:val="24"/>
                <w:szCs w:val="24"/>
              </w:rPr>
              <w:t>Data:</w:t>
            </w:r>
            <w:r w:rsidR="00282980" w:rsidRPr="00BD5D8F">
              <w:rPr>
                <w:color w:val="FF0000"/>
                <w:sz w:val="24"/>
                <w:szCs w:val="24"/>
              </w:rPr>
              <w:t xml:space="preserve"> </w:t>
            </w:r>
            <w:r w:rsidR="00BD5D8F" w:rsidRPr="00BD5D8F">
              <w:rPr>
                <w:b/>
                <w:color w:val="FF0000"/>
                <w:sz w:val="24"/>
                <w:szCs w:val="24"/>
              </w:rPr>
              <w:t>19/09/2025</w:t>
            </w:r>
          </w:p>
          <w:p w:rsidR="004D268F" w:rsidRPr="00CE2E70" w:rsidRDefault="004D268F" w:rsidP="00BD5D8F">
            <w:pPr>
              <w:spacing w:before="120" w:line="240" w:lineRule="auto"/>
              <w:rPr>
                <w:sz w:val="24"/>
                <w:szCs w:val="24"/>
              </w:rPr>
            </w:pPr>
            <w:r w:rsidRPr="00BD5D8F">
              <w:rPr>
                <w:color w:val="FF0000"/>
                <w:sz w:val="24"/>
                <w:szCs w:val="24"/>
              </w:rPr>
              <w:t>Horário:</w:t>
            </w:r>
            <w:r w:rsidR="00282980" w:rsidRPr="00BD5D8F">
              <w:rPr>
                <w:color w:val="FF0000"/>
                <w:sz w:val="24"/>
                <w:szCs w:val="24"/>
              </w:rPr>
              <w:t xml:space="preserve"> </w:t>
            </w:r>
            <w:r w:rsidR="00BD5D8F" w:rsidRPr="00BD5D8F">
              <w:rPr>
                <w:b/>
                <w:color w:val="FF0000"/>
                <w:sz w:val="24"/>
                <w:szCs w:val="24"/>
              </w:rPr>
              <w:t>1</w:t>
            </w:r>
            <w:r w:rsidR="00282980" w:rsidRPr="00BD5D8F">
              <w:rPr>
                <w:b/>
                <w:color w:val="FF0000"/>
                <w:sz w:val="24"/>
                <w:szCs w:val="24"/>
              </w:rPr>
              <w:t>0h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(</w:t>
            </w:r>
            <w:r w:rsidR="00282980">
              <w:rPr>
                <w:color w:val="000000" w:themeColor="text1"/>
                <w:sz w:val="24"/>
                <w:szCs w:val="24"/>
                <w:u w:val="single"/>
              </w:rPr>
              <w:t>X</w:t>
            </w:r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ou exclusiva de Microempresa e Empresa de Pequeno Porte, conforme definido em cada lote do Termo de referência.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Sem tratamento preferencial conforme item 5.10 do Termo de Dispensa.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Não será perm</w:t>
            </w:r>
            <w:r w:rsidR="00282980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CGDL 4.1.4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Não será permitida a participação de Cooperativa de Trabalho. 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BD5D8F" w:rsidRDefault="004D268F" w:rsidP="00BD5D8F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 xml:space="preserve">Critério de Julgamento: MENOR </w:t>
            </w:r>
            <w:r w:rsidR="00282980" w:rsidRPr="00BD5D8F">
              <w:rPr>
                <w:color w:val="000000" w:themeColor="text1"/>
                <w:sz w:val="24"/>
                <w:szCs w:val="24"/>
              </w:rPr>
              <w:t>VALOR GLOBAL</w:t>
            </w:r>
          </w:p>
        </w:tc>
      </w:tr>
      <w:tr w:rsidR="004D268F" w:rsidRPr="00CE2E70" w:rsidDel="00D2609F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Del="00D2609F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 w:rsidDel="00D2609F">
              <w:rPr>
                <w:sz w:val="24"/>
                <w:szCs w:val="24"/>
              </w:rPr>
              <w:t xml:space="preserve">CGDL </w:t>
            </w:r>
            <w:r w:rsidRPr="00CE2E70">
              <w:rPr>
                <w:sz w:val="24"/>
                <w:szCs w:val="24"/>
              </w:rPr>
              <w:t>10.</w:t>
            </w:r>
            <w:r w:rsidR="00456847" w:rsidRPr="00CE2E70">
              <w:rPr>
                <w:sz w:val="24"/>
                <w:szCs w:val="24"/>
              </w:rPr>
              <w:t>5</w:t>
            </w:r>
            <w:r w:rsidRPr="00CE2E70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CE2E70" w:rsidDel="00D2609F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 w:rsidDel="00D2609F">
              <w:rPr>
                <w:bCs/>
                <w:sz w:val="24"/>
                <w:szCs w:val="24"/>
              </w:rPr>
              <w:t>Decremento mínimo:</w:t>
            </w:r>
            <w:r w:rsidR="00282980">
              <w:rPr>
                <w:bCs/>
                <w:sz w:val="24"/>
                <w:szCs w:val="24"/>
              </w:rPr>
              <w:t xml:space="preserve"> 0,01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13.5.1.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Documentos Relativos à Qualificação Técnica: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o fornecimento em características, quantidades e prazos compatíveis com o objeto desta licitação, ou com o item pertinente, mediante a apresentação de atestado fornecido por pessoas jurídicas de direito público ou privado;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13.5.1.2.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fornecimentos no âmbito de sua atividade econômica principal ou secundária especificadas no contrato social vigente. </w:t>
            </w:r>
          </w:p>
          <w:p w:rsidR="004D268F" w:rsidRPr="00BD5D8F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BD5D8F" w:rsidRDefault="4F59AAA1" w:rsidP="00CE2E70">
            <w:pPr>
              <w:spacing w:before="120" w:line="240" w:lineRule="auto"/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</w:pPr>
            <w:r w:rsidRPr="00BD5D8F">
              <w:rPr>
                <w:rFonts w:eastAsia="Arial"/>
                <w:color w:val="000000" w:themeColor="text1"/>
                <w:sz w:val="24"/>
                <w:szCs w:val="24"/>
              </w:rPr>
              <w:t xml:space="preserve">13.5.3. </w:t>
            </w:r>
            <w:r w:rsidRPr="00BD5D8F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Outros Documentos Complementares de Habilitação:</w:t>
            </w:r>
          </w:p>
          <w:p w:rsidR="00BD5D8F" w:rsidRPr="00BD5D8F" w:rsidRDefault="00BD5D8F" w:rsidP="00CE2E70">
            <w:pPr>
              <w:spacing w:before="120" w:line="240" w:lineRule="auto"/>
              <w:rPr>
                <w:rFonts w:eastAsia="Arial"/>
                <w:bCs/>
                <w:color w:val="000000" w:themeColor="text1"/>
                <w:sz w:val="24"/>
                <w:szCs w:val="24"/>
              </w:rPr>
            </w:pPr>
            <w:r w:rsidRPr="00BD5D8F">
              <w:rPr>
                <w:rFonts w:eastAsia="Arial"/>
                <w:bCs/>
                <w:color w:val="000000" w:themeColor="text1"/>
                <w:sz w:val="24"/>
                <w:szCs w:val="24"/>
              </w:rPr>
              <w:t>13.5.3.1. Conforme disposições do Termo de Referência.</w:t>
            </w:r>
          </w:p>
          <w:p w:rsidR="004D268F" w:rsidRPr="00CE2E70" w:rsidRDefault="00BD5D8F" w:rsidP="00BD5D8F">
            <w:pPr>
              <w:spacing w:before="120" w:line="240" w:lineRule="auto"/>
              <w:rPr>
                <w:rFonts w:eastAsiaTheme="minorEastAsia"/>
                <w:b/>
                <w:bCs/>
                <w:color w:val="auto"/>
                <w:lang w:eastAsia="en-US"/>
              </w:rPr>
            </w:pPr>
            <w:r w:rsidRPr="00BD5D8F">
              <w:rPr>
                <w:rFonts w:eastAsia="Arial"/>
                <w:bCs/>
                <w:color w:val="000000" w:themeColor="text1"/>
                <w:sz w:val="24"/>
                <w:szCs w:val="24"/>
              </w:rPr>
              <w:t>13.5.3.2. Cédula do responsável legal pela empresa com competência para assinatura do contrato.</w:t>
            </w:r>
          </w:p>
        </w:tc>
      </w:tr>
      <w:tr w:rsidR="004D268F" w:rsidRPr="00CE2E70" w:rsidTr="0D041425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23398A" w:rsidP="00282980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282980">
              <w:rPr>
                <w:color w:val="auto"/>
                <w:sz w:val="24"/>
                <w:szCs w:val="24"/>
              </w:rPr>
              <w:t xml:space="preserve">10 </w:t>
            </w:r>
            <w:r w:rsidRPr="00CE2E70">
              <w:rPr>
                <w:color w:val="auto"/>
                <w:sz w:val="24"/>
                <w:szCs w:val="24"/>
              </w:rPr>
              <w:t>(</w:t>
            </w:r>
            <w:r w:rsidR="00282980">
              <w:rPr>
                <w:color w:val="auto"/>
                <w:sz w:val="24"/>
                <w:szCs w:val="24"/>
              </w:rPr>
              <w:t>dez</w:t>
            </w:r>
            <w:r w:rsidRPr="00CE2E70">
              <w:rPr>
                <w:color w:val="auto"/>
                <w:sz w:val="24"/>
                <w:szCs w:val="24"/>
              </w:rPr>
              <w:t xml:space="preserve">) dias, após formalmente convocado, para assinar o contrato. Em não havendo o contrato, o mesmo será substituído pela Nota </w:t>
            </w:r>
            <w:r w:rsidRPr="00CE2E70">
              <w:rPr>
                <w:color w:val="auto"/>
                <w:sz w:val="24"/>
                <w:szCs w:val="24"/>
              </w:rPr>
              <w:lastRenderedPageBreak/>
              <w:t>de empenho ou outra forma equivalente prevista em Lei.</w:t>
            </w:r>
          </w:p>
        </w:tc>
      </w:tr>
      <w:tr w:rsidR="004D268F" w:rsidRPr="00CE2E70" w:rsidTr="00BD5D8F">
        <w:trPr>
          <w:trHeight w:val="90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lastRenderedPageBreak/>
              <w:t>CGDL 16.4</w:t>
            </w:r>
          </w:p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strike/>
                <w:color w:val="FF0000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prazo de vigência do contrato será o equivalente ao prazo de entrega estabelecido no </w:t>
            </w:r>
            <w:r w:rsidR="00FD2496" w:rsidRPr="00CE2E70">
              <w:rPr>
                <w:color w:val="auto"/>
                <w:sz w:val="24"/>
                <w:szCs w:val="24"/>
              </w:rPr>
              <w:t xml:space="preserve">ANEXO </w:t>
            </w:r>
            <w:r w:rsidR="05088093" w:rsidRPr="00CE2E70">
              <w:rPr>
                <w:color w:val="auto"/>
                <w:sz w:val="24"/>
                <w:szCs w:val="24"/>
              </w:rPr>
              <w:t>I</w:t>
            </w:r>
            <w:r w:rsidR="00FD2496" w:rsidRPr="00CE2E70">
              <w:rPr>
                <w:color w:val="auto"/>
                <w:sz w:val="24"/>
                <w:szCs w:val="24"/>
              </w:rPr>
              <w:t>V – TERMO DE REFERÊNCIA</w:t>
            </w:r>
            <w:r w:rsidRPr="00CE2E70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19.1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BD5D8F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 xml:space="preserve">Unidade Orçamentária: </w:t>
            </w:r>
            <w:r w:rsidR="00BD5D8F" w:rsidRPr="00BD5D8F">
              <w:rPr>
                <w:color w:val="000000" w:themeColor="text1"/>
                <w:sz w:val="24"/>
                <w:szCs w:val="24"/>
              </w:rPr>
              <w:t>12.60</w:t>
            </w:r>
            <w:r w:rsidRPr="00BD5D8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D268F" w:rsidRPr="00BD5D8F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 xml:space="preserve">Atividade/Projeto: </w:t>
            </w:r>
            <w:r w:rsidR="00BD5D8F" w:rsidRPr="00BD5D8F">
              <w:rPr>
                <w:color w:val="000000" w:themeColor="text1"/>
                <w:sz w:val="24"/>
                <w:szCs w:val="24"/>
              </w:rPr>
              <w:t>5646</w:t>
            </w:r>
            <w:r w:rsidRPr="00BD5D8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D268F" w:rsidRPr="00BD5D8F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 xml:space="preserve">Natureza da Despesa – NAD: </w:t>
            </w:r>
            <w:r w:rsidR="00BD5D8F" w:rsidRPr="00BD5D8F">
              <w:rPr>
                <w:color w:val="000000" w:themeColor="text1"/>
                <w:sz w:val="24"/>
                <w:szCs w:val="24"/>
              </w:rPr>
              <w:t>4.4.90.52.5205</w:t>
            </w:r>
            <w:r w:rsidRPr="00BD5D8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D268F" w:rsidRPr="00CE2E70" w:rsidRDefault="004D268F" w:rsidP="00BD5D8F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 xml:space="preserve">Recurso: </w:t>
            </w:r>
            <w:r w:rsidR="00BD5D8F" w:rsidRPr="00BD5D8F">
              <w:rPr>
                <w:color w:val="000000" w:themeColor="text1"/>
                <w:sz w:val="24"/>
                <w:szCs w:val="24"/>
              </w:rPr>
              <w:t>1165</w:t>
            </w:r>
            <w:r w:rsidRPr="00CE2E70">
              <w:rPr>
                <w:sz w:val="24"/>
                <w:szCs w:val="24"/>
              </w:rPr>
              <w:t xml:space="preserve"> 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20.1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BD5D8F" w:rsidRDefault="00BD5D8F" w:rsidP="00BD5D8F">
            <w:pPr>
              <w:tabs>
                <w:tab w:val="left" w:pos="8187"/>
              </w:tabs>
              <w:spacing w:before="12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>Não se aplica.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21.1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BD5D8F" w:rsidRDefault="004D268F" w:rsidP="00CE2E70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</w:rPr>
            </w:pPr>
            <w:r w:rsidRPr="00BD5D8F">
              <w:rPr>
                <w:color w:val="000000" w:themeColor="text1"/>
                <w:sz w:val="24"/>
                <w:szCs w:val="24"/>
              </w:rPr>
              <w:t>Não será solicitada Garantia de Cumprimento do Contrato</w:t>
            </w:r>
            <w:r w:rsidR="00BD5D8F" w:rsidRPr="00BD5D8F">
              <w:rPr>
                <w:color w:val="000000" w:themeColor="text1"/>
                <w:sz w:val="24"/>
                <w:szCs w:val="24"/>
              </w:rPr>
              <w:t>.</w:t>
            </w:r>
          </w:p>
          <w:p w:rsidR="00733C71" w:rsidRPr="00CE2E70" w:rsidRDefault="00733C71" w:rsidP="00CE2E70">
            <w:pPr>
              <w:spacing w:before="120" w:line="240" w:lineRule="auto"/>
              <w:ind w:left="397" w:right="-1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22.2.2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636CB3" w:rsidP="0055650A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INSTRUÇÃO NORMATIVA CELIC/SPGG Nº 02/2023, publicada no DOE do Rio Grande do Sul em 29 de setembro de 2023 (</w:t>
            </w:r>
            <w:proofErr w:type="gramStart"/>
            <w:r w:rsidRPr="00CE2E70">
              <w:rPr>
                <w:sz w:val="24"/>
                <w:szCs w:val="24"/>
              </w:rPr>
              <w:t>https</w:t>
            </w:r>
            <w:proofErr w:type="gramEnd"/>
            <w:r w:rsidRPr="00CE2E70">
              <w:rPr>
                <w:sz w:val="24"/>
                <w:szCs w:val="24"/>
              </w:rPr>
              <w:t xml:space="preserve">://www.diariooficial.rs.gov.br/materia?id=908247). </w:t>
            </w:r>
          </w:p>
        </w:tc>
      </w:tr>
    </w:tbl>
    <w:p w:rsidR="001568A5" w:rsidRPr="00CE2E70" w:rsidRDefault="001568A5" w:rsidP="0055650A">
      <w:pPr>
        <w:pStyle w:val="Ttulo2"/>
        <w:spacing w:before="120" w:line="240" w:lineRule="auto"/>
        <w:rPr>
          <w:sz w:val="24"/>
          <w:szCs w:val="24"/>
        </w:rPr>
      </w:pPr>
    </w:p>
    <w:sectPr w:rsidR="001568A5" w:rsidRPr="00CE2E70" w:rsidSect="00CE2E70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788" w:rsidRDefault="00F41788">
      <w:pPr>
        <w:spacing w:line="240" w:lineRule="auto"/>
      </w:pPr>
      <w:r>
        <w:separator/>
      </w:r>
    </w:p>
  </w:endnote>
  <w:endnote w:type="continuationSeparator" w:id="1">
    <w:p w:rsidR="00F41788" w:rsidRDefault="00F41788">
      <w:pPr>
        <w:spacing w:line="240" w:lineRule="auto"/>
      </w:pPr>
      <w:r>
        <w:continuationSeparator/>
      </w:r>
    </w:p>
  </w:endnote>
  <w:endnote w:type="continuationNotice" w:id="2">
    <w:p w:rsidR="00F41788" w:rsidRDefault="00F41788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788" w:rsidRDefault="00F41788">
      <w:pPr>
        <w:spacing w:line="240" w:lineRule="auto"/>
      </w:pPr>
      <w:r>
        <w:separator/>
      </w:r>
    </w:p>
  </w:footnote>
  <w:footnote w:type="continuationSeparator" w:id="1">
    <w:p w:rsidR="00F41788" w:rsidRDefault="00F41788">
      <w:pPr>
        <w:spacing w:line="240" w:lineRule="auto"/>
      </w:pPr>
      <w:r>
        <w:continuationSeparator/>
      </w:r>
    </w:p>
  </w:footnote>
  <w:footnote w:type="continuationNotice" w:id="2">
    <w:p w:rsidR="00F41788" w:rsidRDefault="00F41788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</w:p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1CF5"/>
    <w:rsid w:val="00133FBD"/>
    <w:rsid w:val="00136575"/>
    <w:rsid w:val="00137F7F"/>
    <w:rsid w:val="001409A5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4C0F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41A6"/>
    <w:rsid w:val="001F4E66"/>
    <w:rsid w:val="001F5D57"/>
    <w:rsid w:val="001F752C"/>
    <w:rsid w:val="002000E9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2795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14FA"/>
    <w:rsid w:val="00412AD6"/>
    <w:rsid w:val="00412D20"/>
    <w:rsid w:val="00414525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6B2C"/>
    <w:rsid w:val="0050742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C96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50A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AD"/>
    <w:rsid w:val="005906A7"/>
    <w:rsid w:val="00593029"/>
    <w:rsid w:val="00594E30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1615"/>
    <w:rsid w:val="00731DB4"/>
    <w:rsid w:val="00732CB8"/>
    <w:rsid w:val="00733887"/>
    <w:rsid w:val="00733C71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696"/>
    <w:rsid w:val="0085783D"/>
    <w:rsid w:val="00860797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33B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86A"/>
    <w:rsid w:val="009E0307"/>
    <w:rsid w:val="009E2E9C"/>
    <w:rsid w:val="009E3BD9"/>
    <w:rsid w:val="009E4C2C"/>
    <w:rsid w:val="009E54D3"/>
    <w:rsid w:val="009F04B9"/>
    <w:rsid w:val="009F0A35"/>
    <w:rsid w:val="009F10D6"/>
    <w:rsid w:val="009F2E90"/>
    <w:rsid w:val="009F343E"/>
    <w:rsid w:val="009F66F3"/>
    <w:rsid w:val="00A02526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27F76"/>
    <w:rsid w:val="00A320F3"/>
    <w:rsid w:val="00A330E2"/>
    <w:rsid w:val="00A332A3"/>
    <w:rsid w:val="00A3337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3D"/>
    <w:rsid w:val="00B230E3"/>
    <w:rsid w:val="00B23DC9"/>
    <w:rsid w:val="00B25962"/>
    <w:rsid w:val="00B308A7"/>
    <w:rsid w:val="00B30C75"/>
    <w:rsid w:val="00B33109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385E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90A44"/>
    <w:rsid w:val="00B91A1A"/>
    <w:rsid w:val="00B955A6"/>
    <w:rsid w:val="00B959F0"/>
    <w:rsid w:val="00B96315"/>
    <w:rsid w:val="00B963DF"/>
    <w:rsid w:val="00B973CD"/>
    <w:rsid w:val="00BA13A9"/>
    <w:rsid w:val="00BA3117"/>
    <w:rsid w:val="00BA37AF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D8F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B2C"/>
    <w:rsid w:val="00EB3E21"/>
    <w:rsid w:val="00EB42BA"/>
    <w:rsid w:val="00EB5F87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1788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4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bm2877295</cp:lastModifiedBy>
  <cp:revision>16</cp:revision>
  <cp:lastPrinted>2022-11-08T23:15:00Z</cp:lastPrinted>
  <dcterms:created xsi:type="dcterms:W3CDTF">2024-05-20T11:54:00Z</dcterms:created>
  <dcterms:modified xsi:type="dcterms:W3CDTF">2025-09-03T12:54:00Z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