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323" w:rsidRPr="008D6EBE" w:rsidRDefault="006851FE" w:rsidP="008451A3">
      <w:pPr>
        <w:spacing w:after="120"/>
        <w:jc w:val="center"/>
        <w:rPr>
          <w:b/>
          <w:bCs/>
          <w:sz w:val="24"/>
          <w:szCs w:val="24"/>
          <w:u w:val="single"/>
        </w:rPr>
      </w:pPr>
      <w:r w:rsidRPr="008D6EBE">
        <w:rPr>
          <w:b/>
          <w:bCs/>
          <w:sz w:val="24"/>
          <w:szCs w:val="24"/>
          <w:u w:val="single"/>
        </w:rPr>
        <w:t>ESTUDO TÉCNICO PRELIMINAR</w:t>
      </w:r>
    </w:p>
    <w:p w:rsidR="006851FE" w:rsidRPr="006851FE" w:rsidRDefault="006851FE" w:rsidP="008451A3">
      <w:pPr>
        <w:spacing w:after="120"/>
        <w:rPr>
          <w:sz w:val="24"/>
          <w:szCs w:val="24"/>
        </w:rPr>
      </w:pPr>
    </w:p>
    <w:p w:rsidR="006851FE" w:rsidRPr="002F5E34" w:rsidRDefault="006851FE" w:rsidP="009404FA">
      <w:pPr>
        <w:pStyle w:val="ItemN1"/>
      </w:pPr>
      <w:r w:rsidRPr="002F5E34">
        <w:t xml:space="preserve">DESCRIÇÃO DA NECESSIDADE </w:t>
      </w:r>
      <w:r w:rsidR="00253F6D" w:rsidRPr="002F5E34">
        <w:t>DA CONTRATAÇÃO</w:t>
      </w:r>
      <w:r w:rsidR="0015428C" w:rsidRPr="002F5E34">
        <w:t xml:space="preserve"> </w:t>
      </w:r>
      <w:r w:rsidR="0015428C" w:rsidRPr="006A38EB">
        <w:rPr>
          <w:b w:val="0"/>
          <w:i/>
          <w:color w:val="FF0000"/>
        </w:rPr>
        <w:t>(Item obrigatório)</w:t>
      </w:r>
    </w:p>
    <w:p w:rsidR="00F8626F" w:rsidRPr="000F4D20" w:rsidRDefault="00F8626F" w:rsidP="00AD6AD6">
      <w:pPr>
        <w:pStyle w:val="Oculto"/>
        <w:suppressAutoHyphens/>
      </w:pPr>
      <w:r w:rsidRPr="000F4D20">
        <w:rPr>
          <w:b/>
        </w:rPr>
        <w:t>Orientação:</w:t>
      </w:r>
      <w:r w:rsidRPr="000F4D20">
        <w:t xml:space="preserve"> Detalhar aqui a necessidade que foi identificada e que originou a demanda de contratação. Quanto mais detalhes acerca da necessidade, melhor a identificação dos requisitos para a futura contratação.</w:t>
      </w:r>
    </w:p>
    <w:p w:rsidR="00D86B8B" w:rsidRDefault="002903E1" w:rsidP="00D86B8B">
      <w:r>
        <w:rPr>
          <w:b/>
          <w:bCs/>
          <w:sz w:val="24"/>
          <w:szCs w:val="24"/>
        </w:rPr>
        <w:t xml:space="preserve">1.1 </w:t>
      </w:r>
      <w:r w:rsidR="00D86B8B">
        <w:t>D</w:t>
      </w:r>
      <w:r w:rsidR="00D86B8B" w:rsidRPr="000775D1">
        <w:t xml:space="preserve">e acordo com dados do SAEB 2021, a rede </w:t>
      </w:r>
      <w:r w:rsidR="00D86B8B" w:rsidRPr="000775D1">
        <w:rPr>
          <w:u w:val="single"/>
        </w:rPr>
        <w:t>pública</w:t>
      </w:r>
      <w:r w:rsidR="00D86B8B" w:rsidRPr="000775D1">
        <w:t xml:space="preserve"> de Ensino Fundamental do Rio Grande do Sul ocupa, na comparação com o Distrito Federal e com os outros 25 estados da federação, a 8ª posição nos anos iniciais e a 7ª posição nos anos finais, se</w:t>
      </w:r>
      <w:r w:rsidR="00D86B8B" w:rsidRPr="000775D1">
        <w:t>n</w:t>
      </w:r>
      <w:r w:rsidR="00D86B8B" w:rsidRPr="000775D1">
        <w:t xml:space="preserve">do que o estado já esteve </w:t>
      </w:r>
      <w:proofErr w:type="gramStart"/>
      <w:r w:rsidR="00D86B8B" w:rsidRPr="000775D1">
        <w:t>há 16 anos atrás</w:t>
      </w:r>
      <w:proofErr w:type="gramEnd"/>
      <w:r w:rsidR="00D86B8B" w:rsidRPr="000775D1">
        <w:t xml:space="preserve"> (2005) em 6º e 3º lugares, respectivamente.</w:t>
      </w:r>
      <w:r w:rsidR="00D86B8B">
        <w:t xml:space="preserve"> </w:t>
      </w:r>
      <w:r w:rsidR="00D86B8B" w:rsidRPr="000775D1">
        <w:t>Considerando o reconhecido impacto dos fatores socioeconômicos no aprendizado dos alunos, as colocações atuais do Rio Grande do Sul contrastam com a posição econôm</w:t>
      </w:r>
      <w:r w:rsidR="00D86B8B" w:rsidRPr="000775D1">
        <w:t>i</w:t>
      </w:r>
      <w:r w:rsidR="00D86B8B" w:rsidRPr="000775D1">
        <w:t>ca do Estado que ocupava, em 2019, a 5ª colocação nacional em termos de PIB per capita.</w:t>
      </w:r>
    </w:p>
    <w:p w:rsidR="00D86B8B" w:rsidRPr="000775D1" w:rsidRDefault="00D86B8B" w:rsidP="00D86B8B"/>
    <w:p w:rsidR="00D86B8B" w:rsidRDefault="00D86B8B" w:rsidP="00D86B8B">
      <w:r>
        <w:rPr>
          <w:b/>
        </w:rPr>
        <w:t>1.2</w:t>
      </w:r>
      <w:r w:rsidRPr="00D86B8B">
        <w:rPr>
          <w:b/>
        </w:rPr>
        <w:t xml:space="preserve"> </w:t>
      </w:r>
      <w:r w:rsidRPr="000775D1">
        <w:t>Diante deste cenário, o TCE-RS realizou no período de 2019 a 2021 auditorias com a finalidade de aperfeiçoar a gestão educacional dos municípios gaúchos, espec</w:t>
      </w:r>
      <w:r w:rsidRPr="000775D1">
        <w:t>i</w:t>
      </w:r>
      <w:r w:rsidRPr="000775D1">
        <w:t xml:space="preserve">almente com base na disseminação de práticas de gestão educacional embasadas </w:t>
      </w:r>
      <w:proofErr w:type="gramStart"/>
      <w:r w:rsidRPr="000775D1">
        <w:t>em</w:t>
      </w:r>
      <w:proofErr w:type="gramEnd"/>
      <w:r w:rsidRPr="000775D1">
        <w:t xml:space="preserve"> </w:t>
      </w:r>
      <w:proofErr w:type="gramStart"/>
      <w:r w:rsidRPr="000775D1">
        <w:t>evidências</w:t>
      </w:r>
      <w:proofErr w:type="gramEnd"/>
      <w:r w:rsidRPr="000775D1">
        <w:t xml:space="preserve"> científicas.</w:t>
      </w:r>
      <w:r>
        <w:t xml:space="preserve"> </w:t>
      </w:r>
      <w:r w:rsidRPr="000775D1">
        <w:t>Contudo, a análise posterior destas auditorias revela a necess</w:t>
      </w:r>
      <w:r w:rsidRPr="000775D1">
        <w:t>i</w:t>
      </w:r>
      <w:r w:rsidRPr="000775D1">
        <w:t>dade de um contato mais duradouro com os entes municipais com vistas a um melhor acompanhamento e orientação a</w:t>
      </w:r>
      <w:r>
        <w:t xml:space="preserve"> </w:t>
      </w:r>
      <w:r w:rsidRPr="000775D1">
        <w:t xml:space="preserve">fim de garantir a efetiva </w:t>
      </w:r>
      <w:proofErr w:type="gramStart"/>
      <w:r w:rsidRPr="000775D1">
        <w:t>implementação</w:t>
      </w:r>
      <w:proofErr w:type="gramEnd"/>
      <w:r w:rsidRPr="000775D1">
        <w:t xml:space="preserve"> de medidas que possam impactar o aprendizado dos alunos.</w:t>
      </w:r>
    </w:p>
    <w:p w:rsidR="00D86B8B" w:rsidRPr="000775D1" w:rsidRDefault="00D86B8B" w:rsidP="00D86B8B"/>
    <w:p w:rsidR="00D86B8B" w:rsidRDefault="00D86B8B" w:rsidP="00D86B8B">
      <w:r>
        <w:rPr>
          <w:b/>
        </w:rPr>
        <w:t>1.3</w:t>
      </w:r>
      <w:r>
        <w:t xml:space="preserve"> </w:t>
      </w:r>
      <w:r w:rsidRPr="000775D1">
        <w:t>Nessa</w:t>
      </w:r>
      <w:r>
        <w:t xml:space="preserve"> linha, </w:t>
      </w:r>
      <w:r w:rsidRPr="000775D1">
        <w:t xml:space="preserve">através do </w:t>
      </w:r>
      <w:r>
        <w:t>P</w:t>
      </w:r>
      <w:r w:rsidRPr="000775D1">
        <w:t>rojeto</w:t>
      </w:r>
      <w:r>
        <w:t xml:space="preserve"> Educa Mais RS</w:t>
      </w:r>
      <w:r w:rsidRPr="000775D1">
        <w:t xml:space="preserve"> </w:t>
      </w:r>
      <w:r w:rsidR="00363269">
        <w:t xml:space="preserve">procura-se </w:t>
      </w:r>
      <w:r w:rsidRPr="000775D1">
        <w:t>que os municípios ga</w:t>
      </w:r>
      <w:r w:rsidRPr="000775D1">
        <w:t>ú</w:t>
      </w:r>
      <w:r w:rsidRPr="000775D1">
        <w:t>chos com resultados mais críticos em termos de aprendizado dos alunos sejam conv</w:t>
      </w:r>
      <w:r w:rsidRPr="000775D1">
        <w:t>i</w:t>
      </w:r>
      <w:r w:rsidRPr="000775D1">
        <w:t xml:space="preserve">dados a participar de um programa de 06 meses de </w:t>
      </w:r>
      <w:proofErr w:type="spellStart"/>
      <w:r w:rsidRPr="000775D1">
        <w:t>mentoria</w:t>
      </w:r>
      <w:proofErr w:type="spellEnd"/>
      <w:r w:rsidRPr="000775D1">
        <w:t xml:space="preserve"> com especialistas em ge</w:t>
      </w:r>
      <w:r w:rsidRPr="000775D1">
        <w:t>s</w:t>
      </w:r>
      <w:r w:rsidRPr="000775D1">
        <w:t>tão educacional contratados por esta Corte.</w:t>
      </w:r>
    </w:p>
    <w:p w:rsidR="00D86B8B" w:rsidRDefault="00D86B8B" w:rsidP="00D86B8B"/>
    <w:p w:rsidR="007A0C96" w:rsidRPr="006851FE" w:rsidRDefault="007A0C96" w:rsidP="00D86B8B">
      <w:pPr>
        <w:suppressAutoHyphens/>
        <w:spacing w:after="120"/>
        <w:rPr>
          <w:sz w:val="24"/>
          <w:szCs w:val="24"/>
        </w:rPr>
      </w:pPr>
    </w:p>
    <w:p w:rsidR="007A0C96" w:rsidRPr="00AD3937" w:rsidRDefault="007A0C96" w:rsidP="00AD3937">
      <w:pPr>
        <w:pStyle w:val="ItemN1"/>
      </w:pPr>
      <w:r w:rsidRPr="00AD3937">
        <w:t xml:space="preserve">PLANO DE CONTRATAÇÕES ANUAL </w:t>
      </w:r>
    </w:p>
    <w:p w:rsidR="00193A15" w:rsidRDefault="00F8626F" w:rsidP="00446A3F">
      <w:pPr>
        <w:pStyle w:val="Oculto"/>
      </w:pPr>
      <w:r w:rsidRPr="00F8626F">
        <w:rPr>
          <w:b/>
        </w:rPr>
        <w:t>Orientação</w:t>
      </w:r>
      <w:r w:rsidRPr="00F8626F">
        <w:t>: Informar o item do Plano de Contratações Anual referente a presente demanda ou a justificativa para a não inclusão no planejamento</w:t>
      </w:r>
      <w:r>
        <w:t>, neste ú</w:t>
      </w:r>
      <w:r w:rsidR="009B1704">
        <w:t>l</w:t>
      </w:r>
      <w:r>
        <w:t>timo caso, solicitar autorização do ordenador de despesa</w:t>
      </w:r>
      <w:r w:rsidRPr="00F8626F">
        <w:t>. Ainda, caso o Plano não tenha sido implementado quando da elaboração do estudo, informar tal situação.</w:t>
      </w:r>
    </w:p>
    <w:p w:rsidR="00012753" w:rsidRPr="00193A15" w:rsidRDefault="00AD3937" w:rsidP="008451A3">
      <w:pPr>
        <w:spacing w:after="120"/>
        <w:rPr>
          <w:bCs/>
          <w:sz w:val="24"/>
          <w:szCs w:val="24"/>
        </w:rPr>
      </w:pPr>
      <w:r w:rsidRPr="00AD3937">
        <w:rPr>
          <w:b/>
          <w:sz w:val="24"/>
          <w:szCs w:val="24"/>
        </w:rPr>
        <w:t>2.1.</w:t>
      </w:r>
      <w:r>
        <w:rPr>
          <w:sz w:val="24"/>
          <w:szCs w:val="24"/>
        </w:rPr>
        <w:t xml:space="preserve"> </w:t>
      </w:r>
      <w:sdt>
        <w:sdtPr>
          <w:rPr>
            <w:rStyle w:val="ItemN2Char"/>
            <w:shd w:val="clear" w:color="auto" w:fill="auto"/>
          </w:rPr>
          <w:id w:val="549649057"/>
          <w:placeholder>
            <w:docPart w:val="24018C4793404063B3EDAE92FD40923C"/>
          </w:placeholder>
          <w:comboBox>
            <w:listItem w:value="Escolher um item."/>
            <w:listItem w:displayText="Item não informado em razão do Plano de Contratações Anual ainda não estar implementado no âmbito deste Tribunal." w:value="Item não informado em razão do Plano de Contratações Anual ainda não estar implementado no âmbito deste Tribunal."/>
            <w:listItem w:displayText="A presente demanda está prevista no item nº XX do Plano de Contratações Anual." w:value="A presente demanda está prevista no item nº XX do Plano de Contratações Anual."/>
            <w:listItem w:displayText="A presente demanda não constou no Plano de Contratações Anual em razão de (apresentar justificativa para a não inclusão da demanda no planejamento)." w:value="A presente demanda não constou no Plano de Contratações Anual em razão de (apresentar justificativa para a não inclusão da demanda no planejamento)."/>
          </w:comboBox>
        </w:sdtPr>
        <w:sdtEndPr>
          <w:rPr>
            <w:rStyle w:val="ItemN2Char"/>
          </w:rPr>
        </w:sdtEndPr>
        <w:sdtContent>
          <w:r w:rsidR="008D7320">
            <w:rPr>
              <w:rStyle w:val="ItemN2Char"/>
              <w:shd w:val="clear" w:color="auto" w:fill="auto"/>
            </w:rPr>
            <w:t>Item não informado em razão do Plano de Contratações Anual ainda não estar impleme</w:t>
          </w:r>
          <w:r w:rsidR="008D7320">
            <w:rPr>
              <w:rStyle w:val="ItemN2Char"/>
              <w:shd w:val="clear" w:color="auto" w:fill="auto"/>
            </w:rPr>
            <w:t>n</w:t>
          </w:r>
          <w:r w:rsidR="008D7320">
            <w:rPr>
              <w:rStyle w:val="ItemN2Char"/>
              <w:shd w:val="clear" w:color="auto" w:fill="auto"/>
            </w:rPr>
            <w:t xml:space="preserve">tado no âmbito deste </w:t>
          </w:r>
          <w:proofErr w:type="gramStart"/>
          <w:r w:rsidR="008D7320">
            <w:rPr>
              <w:rStyle w:val="ItemN2Char"/>
              <w:shd w:val="clear" w:color="auto" w:fill="auto"/>
            </w:rPr>
            <w:t>Tribunal.</w:t>
          </w:r>
          <w:proofErr w:type="gramEnd"/>
        </w:sdtContent>
      </w:sdt>
    </w:p>
    <w:p w:rsidR="007A0C96" w:rsidRDefault="007A0C96" w:rsidP="008451A3">
      <w:pPr>
        <w:spacing w:after="120"/>
        <w:rPr>
          <w:sz w:val="24"/>
          <w:szCs w:val="24"/>
        </w:rPr>
      </w:pPr>
    </w:p>
    <w:p w:rsidR="006851FE" w:rsidRPr="00E31D88" w:rsidRDefault="006851FE" w:rsidP="00AD3937">
      <w:pPr>
        <w:pStyle w:val="ItemN1"/>
      </w:pPr>
      <w:r w:rsidRPr="006851FE">
        <w:t xml:space="preserve">REQUISITOS DA CONTRATAÇÃO </w:t>
      </w:r>
    </w:p>
    <w:p w:rsidR="006851FE" w:rsidRPr="001670B4" w:rsidRDefault="00D2571B" w:rsidP="006A38EB">
      <w:pPr>
        <w:pStyle w:val="Oculto"/>
      </w:pPr>
      <w:r w:rsidRPr="001670B4">
        <w:rPr>
          <w:b/>
        </w:rPr>
        <w:t>Orientação</w:t>
      </w:r>
      <w:r w:rsidR="006851FE" w:rsidRPr="001670B4">
        <w:rPr>
          <w:b/>
        </w:rPr>
        <w:t xml:space="preserve">: </w:t>
      </w:r>
      <w:r w:rsidR="006851FE" w:rsidRPr="001670B4">
        <w:t xml:space="preserve">Descrever </w:t>
      </w:r>
      <w:r w:rsidR="00D21026" w:rsidRPr="001670B4">
        <w:t>o</w:t>
      </w:r>
      <w:r w:rsidR="006851FE" w:rsidRPr="001670B4">
        <w:t xml:space="preserve">s requisitos </w:t>
      </w:r>
      <w:r w:rsidR="0020367E" w:rsidRPr="001670B4">
        <w:t>essenciais</w:t>
      </w:r>
      <w:r w:rsidR="00D21026" w:rsidRPr="001670B4">
        <w:t xml:space="preserve"> para que a </w:t>
      </w:r>
      <w:r w:rsidR="006851FE" w:rsidRPr="001670B4">
        <w:t xml:space="preserve">contratação </w:t>
      </w:r>
      <w:r w:rsidR="00D21026" w:rsidRPr="001670B4">
        <w:t xml:space="preserve">atenda </w:t>
      </w:r>
      <w:r w:rsidR="0020367E" w:rsidRPr="001670B4">
        <w:t>a necessidade especificada no item 1</w:t>
      </w:r>
      <w:r w:rsidR="007416CC" w:rsidRPr="001670B4">
        <w:t>, englobando características relativas à qualidade, segurança e sustentabilidade (ambiental, econômica e social)</w:t>
      </w:r>
      <w:r w:rsidR="00A56895" w:rsidRPr="001670B4">
        <w:t xml:space="preserve">, </w:t>
      </w:r>
      <w:r w:rsidR="00E3550F" w:rsidRPr="001670B4">
        <w:t xml:space="preserve">considerando os </w:t>
      </w:r>
      <w:r w:rsidR="00A56895" w:rsidRPr="001670B4">
        <w:t>aspectos legais e normativos</w:t>
      </w:r>
      <w:r w:rsidR="00E3550F" w:rsidRPr="001670B4">
        <w:t xml:space="preserve"> da solução</w:t>
      </w:r>
      <w:r w:rsidR="007416CC" w:rsidRPr="001670B4">
        <w:t xml:space="preserve">. </w:t>
      </w:r>
      <w:r w:rsidR="00B22C30" w:rsidRPr="001670B4">
        <w:t xml:space="preserve">Não devem ser incluídas </w:t>
      </w:r>
      <w:r w:rsidR="006851FE" w:rsidRPr="001670B4">
        <w:t xml:space="preserve">especificações demasiadas, </w:t>
      </w:r>
      <w:r w:rsidR="00B22C30" w:rsidRPr="001670B4">
        <w:t xml:space="preserve">de modo a </w:t>
      </w:r>
      <w:r w:rsidR="006851FE" w:rsidRPr="001670B4">
        <w:t xml:space="preserve">não </w:t>
      </w:r>
      <w:r w:rsidR="00B22C30" w:rsidRPr="001670B4">
        <w:t xml:space="preserve">restringir </w:t>
      </w:r>
      <w:r w:rsidR="006851FE" w:rsidRPr="001670B4">
        <w:t>o caráter competitivo da futura licitação.</w:t>
      </w:r>
      <w:r w:rsidR="0073644C" w:rsidRPr="001670B4">
        <w:t xml:space="preserve"> Deve-se </w:t>
      </w:r>
      <w:r w:rsidR="00122DDD" w:rsidRPr="001670B4">
        <w:t xml:space="preserve">avaliar </w:t>
      </w:r>
      <w:r w:rsidR="0073644C" w:rsidRPr="001670B4">
        <w:t>projetos similares realizados por outras instituições</w:t>
      </w:r>
      <w:r w:rsidR="00122DDD" w:rsidRPr="001670B4">
        <w:t>, assim como</w:t>
      </w:r>
      <w:r w:rsidR="0073644C" w:rsidRPr="001670B4">
        <w:t xml:space="preserve"> os padrões de mercado</w:t>
      </w:r>
      <w:r w:rsidR="00C53D93">
        <w:t xml:space="preserve"> e</w:t>
      </w:r>
      <w:r w:rsidR="00C53D93" w:rsidRPr="001670B4">
        <w:t xml:space="preserve"> a possibilidade de utilização de mão de obra, materiais, tecnologias e matérias</w:t>
      </w:r>
      <w:r w:rsidR="00C53D93">
        <w:t xml:space="preserve"> </w:t>
      </w:r>
      <w:r w:rsidR="00C53D93" w:rsidRPr="001670B4">
        <w:t>primas existentes no local da execução, conservação e operação do bem, serviço ou obra, desde que não haja prejuízos à competitividade do processo licitatório e à eficiência do respectivo contrato</w:t>
      </w:r>
      <w:r w:rsidR="00C53D93">
        <w:t>.</w:t>
      </w:r>
    </w:p>
    <w:p w:rsidR="009858C9" w:rsidRDefault="009858C9" w:rsidP="009858C9">
      <w:pPr>
        <w:spacing w:after="120"/>
        <w:rPr>
          <w:bCs/>
          <w:sz w:val="24"/>
          <w:szCs w:val="24"/>
        </w:rPr>
      </w:pPr>
      <w:r>
        <w:rPr>
          <w:b/>
          <w:bCs/>
          <w:sz w:val="24"/>
          <w:szCs w:val="24"/>
        </w:rPr>
        <w:t xml:space="preserve">3.1 </w:t>
      </w:r>
      <w:r>
        <w:rPr>
          <w:bCs/>
          <w:sz w:val="24"/>
          <w:szCs w:val="24"/>
        </w:rPr>
        <w:t>A solução a ser adotada deverá atender aos seguintes r</w:t>
      </w:r>
      <w:r w:rsidRPr="00D21026">
        <w:rPr>
          <w:bCs/>
          <w:sz w:val="24"/>
          <w:szCs w:val="24"/>
        </w:rPr>
        <w:t>equisitos</w:t>
      </w:r>
      <w:r>
        <w:rPr>
          <w:bCs/>
          <w:sz w:val="24"/>
          <w:szCs w:val="24"/>
        </w:rPr>
        <w:t>:</w:t>
      </w:r>
    </w:p>
    <w:p w:rsidR="009858C9" w:rsidRPr="00363269" w:rsidRDefault="008D7320" w:rsidP="009858C9">
      <w:pPr>
        <w:pStyle w:val="PargrafodaLista"/>
        <w:numPr>
          <w:ilvl w:val="0"/>
          <w:numId w:val="11"/>
        </w:numPr>
        <w:spacing w:after="120"/>
        <w:rPr>
          <w:sz w:val="24"/>
          <w:szCs w:val="24"/>
        </w:rPr>
      </w:pPr>
      <w:r w:rsidRPr="00363269">
        <w:rPr>
          <w:sz w:val="24"/>
          <w:szCs w:val="24"/>
        </w:rPr>
        <w:t>Palestrante experiente e reconhecido nacionalmente</w:t>
      </w:r>
      <w:r w:rsidR="00363269">
        <w:rPr>
          <w:sz w:val="24"/>
          <w:szCs w:val="24"/>
        </w:rPr>
        <w:t>, com conhecimento a respeito do tema “</w:t>
      </w:r>
      <w:bookmarkStart w:id="0" w:name="_GoBack"/>
      <w:r w:rsidR="00363269">
        <w:t>Boas Práticas de seleção, formação e avaliação de diretores de escola</w:t>
      </w:r>
      <w:bookmarkEnd w:id="0"/>
      <w:r w:rsidR="00363269">
        <w:t>”</w:t>
      </w:r>
      <w:r w:rsidR="00914682" w:rsidRPr="00363269">
        <w:rPr>
          <w:sz w:val="24"/>
          <w:szCs w:val="24"/>
        </w:rPr>
        <w:t>.</w:t>
      </w:r>
    </w:p>
    <w:p w:rsidR="009858C9" w:rsidRPr="00363269" w:rsidRDefault="002B634F" w:rsidP="009858C9">
      <w:pPr>
        <w:pStyle w:val="PargrafodaLista"/>
        <w:numPr>
          <w:ilvl w:val="0"/>
          <w:numId w:val="11"/>
        </w:numPr>
        <w:spacing w:after="120"/>
        <w:rPr>
          <w:sz w:val="24"/>
          <w:szCs w:val="24"/>
        </w:rPr>
      </w:pPr>
      <w:r w:rsidRPr="00363269">
        <w:rPr>
          <w:sz w:val="24"/>
          <w:szCs w:val="24"/>
        </w:rPr>
        <w:t>Disponibilidade para</w:t>
      </w:r>
      <w:r w:rsidR="00914682" w:rsidRPr="00363269">
        <w:rPr>
          <w:sz w:val="24"/>
          <w:szCs w:val="24"/>
        </w:rPr>
        <w:t xml:space="preserve"> local e </w:t>
      </w:r>
      <w:r w:rsidRPr="00363269">
        <w:rPr>
          <w:sz w:val="24"/>
          <w:szCs w:val="24"/>
        </w:rPr>
        <w:t>período do evento</w:t>
      </w:r>
      <w:r w:rsidR="00914682" w:rsidRPr="00363269">
        <w:rPr>
          <w:sz w:val="24"/>
          <w:szCs w:val="24"/>
        </w:rPr>
        <w:t>.</w:t>
      </w:r>
    </w:p>
    <w:p w:rsidR="009858C9" w:rsidRPr="00363269" w:rsidRDefault="002B634F" w:rsidP="009858C9">
      <w:pPr>
        <w:pStyle w:val="PargrafodaLista"/>
        <w:numPr>
          <w:ilvl w:val="0"/>
          <w:numId w:val="11"/>
        </w:numPr>
        <w:spacing w:after="120"/>
        <w:rPr>
          <w:sz w:val="24"/>
          <w:szCs w:val="24"/>
        </w:rPr>
      </w:pPr>
      <w:r w:rsidRPr="00363269">
        <w:rPr>
          <w:sz w:val="24"/>
          <w:szCs w:val="24"/>
        </w:rPr>
        <w:t>Todas as despesas logísticas por conta do contratado</w:t>
      </w:r>
      <w:r w:rsidR="00914682" w:rsidRPr="00363269">
        <w:rPr>
          <w:sz w:val="24"/>
          <w:szCs w:val="24"/>
        </w:rPr>
        <w:t xml:space="preserve"> em um único instrumento contr</w:t>
      </w:r>
      <w:r w:rsidR="00914682" w:rsidRPr="00363269">
        <w:rPr>
          <w:sz w:val="24"/>
          <w:szCs w:val="24"/>
        </w:rPr>
        <w:t>a</w:t>
      </w:r>
      <w:r w:rsidR="00914682" w:rsidRPr="00363269">
        <w:rPr>
          <w:sz w:val="24"/>
          <w:szCs w:val="24"/>
        </w:rPr>
        <w:t>tual.</w:t>
      </w:r>
    </w:p>
    <w:p w:rsidR="006851FE" w:rsidRPr="006851FE" w:rsidRDefault="006851FE" w:rsidP="008451A3">
      <w:pPr>
        <w:spacing w:after="120"/>
        <w:rPr>
          <w:sz w:val="24"/>
          <w:szCs w:val="24"/>
        </w:rPr>
      </w:pPr>
    </w:p>
    <w:p w:rsidR="0015428C" w:rsidRPr="00E31D88" w:rsidRDefault="00A56895" w:rsidP="00AD3937">
      <w:pPr>
        <w:pStyle w:val="ItemN1"/>
      </w:pPr>
      <w:r w:rsidRPr="0071197B">
        <w:t xml:space="preserve">ESTIMATIVA DAS QUANTIDADES </w:t>
      </w:r>
      <w:r w:rsidR="0015428C" w:rsidRPr="006A38EB">
        <w:rPr>
          <w:b w:val="0"/>
          <w:i/>
          <w:color w:val="FF0000"/>
        </w:rPr>
        <w:t>(Item obrigatório)</w:t>
      </w:r>
    </w:p>
    <w:p w:rsidR="00CA024B" w:rsidRPr="00CA024B" w:rsidRDefault="009858C9" w:rsidP="00CA024B">
      <w:pPr>
        <w:pStyle w:val="Oculto"/>
      </w:pPr>
      <w:r w:rsidRPr="009858C9">
        <w:rPr>
          <w:b/>
        </w:rPr>
        <w:t xml:space="preserve">Orientação: </w:t>
      </w:r>
      <w:r w:rsidRPr="009858C9">
        <w:rPr>
          <w:iCs/>
        </w:rPr>
        <w:t xml:space="preserve">Informar o(s) método(s) utilizado para quantificar os materiais ou serviços solicitados, bem </w:t>
      </w:r>
      <w:r w:rsidRPr="009404FA">
        <w:t>como</w:t>
      </w:r>
      <w:r w:rsidRPr="009858C9">
        <w:rPr>
          <w:iCs/>
        </w:rPr>
        <w:t xml:space="preserve"> descrevê-lo(s) em detalhes. </w:t>
      </w:r>
      <w:r w:rsidRPr="009858C9">
        <w:t>Exemplos de métodos para quantificação das estimativas: (i) Histórico de consumo no período; (ii) Contratação anterior/atual; (iii) Projeção de alteração na demanda futura decorrente de xxx; e (iv) Levantamento junto às áreas demandantes.</w:t>
      </w:r>
    </w:p>
    <w:p w:rsidR="00CA024B" w:rsidRPr="00CA024B" w:rsidRDefault="009858C9" w:rsidP="00CA024B">
      <w:pPr>
        <w:pStyle w:val="Oculto"/>
      </w:pPr>
      <w:r w:rsidRPr="009858C9">
        <w:t xml:space="preserve">Quanto ao histórico das contratações anteriores, </w:t>
      </w:r>
      <w:r w:rsidR="00657FA6">
        <w:t xml:space="preserve">a título de exemplo, pode-se </w:t>
      </w:r>
      <w:r w:rsidRPr="009858C9">
        <w:t>informar nº Contrato/Ata de Registro de Preços, empresa contratada, objeto do ajuste, prazo de vigência, licitação que a originou</w:t>
      </w:r>
      <w:r w:rsidR="00657FA6">
        <w:t xml:space="preserve"> (ou</w:t>
      </w:r>
      <w:r w:rsidRPr="009858C9">
        <w:t xml:space="preserve"> n° do processo SEI</w:t>
      </w:r>
      <w:r w:rsidR="00657FA6">
        <w:t>)</w:t>
      </w:r>
      <w:r w:rsidRPr="009858C9">
        <w:t xml:space="preserve"> e demais informações que entender pertinentes. Em não havendo contrações anteriores, informar essa situação no item correspondente.</w:t>
      </w:r>
    </w:p>
    <w:p w:rsidR="009858C9" w:rsidRPr="009858C9" w:rsidRDefault="009858C9" w:rsidP="006A38EB">
      <w:pPr>
        <w:pStyle w:val="Oculto"/>
      </w:pPr>
      <w:r w:rsidRPr="009858C9">
        <w:t xml:space="preserve">No que se refere à memória de cálculo, </w:t>
      </w:r>
      <w:r w:rsidR="00B051BA">
        <w:t>no caso de aquisições</w:t>
      </w:r>
      <w:r w:rsidRPr="009858C9">
        <w:t xml:space="preserve">, </w:t>
      </w:r>
      <w:r w:rsidR="00B051BA" w:rsidRPr="009858C9">
        <w:t>demonstrar, preferencialmente via tabela, a forma de cálculo utilizado para encontrar as quantidades desejadas</w:t>
      </w:r>
      <w:r w:rsidR="00B051BA">
        <w:t xml:space="preserve">, podendo considerar </w:t>
      </w:r>
      <w:r w:rsidR="00B051BA" w:rsidRPr="009858C9">
        <w:t>estoques atuais</w:t>
      </w:r>
      <w:r w:rsidR="00B051BA">
        <w:t>,</w:t>
      </w:r>
      <w:r w:rsidR="00B051BA" w:rsidRPr="009858C9">
        <w:t xml:space="preserve"> </w:t>
      </w:r>
      <w:r w:rsidR="00092F9D">
        <w:t xml:space="preserve">prazo </w:t>
      </w:r>
      <w:r w:rsidR="00B051BA" w:rsidRPr="009858C9">
        <w:t xml:space="preserve">estimado para conclusão da licitação, </w:t>
      </w:r>
      <w:r w:rsidR="00092F9D">
        <w:t xml:space="preserve">tempo </w:t>
      </w:r>
      <w:r w:rsidR="00B051BA">
        <w:t xml:space="preserve">de entrega, </w:t>
      </w:r>
      <w:r w:rsidRPr="009858C9">
        <w:t xml:space="preserve">histórico das contratações anteriores, consumo no período e projeção de alteração nos quantitativos resultante de determinado evento. </w:t>
      </w:r>
      <w:r w:rsidR="00B051BA">
        <w:t>De forma exemplificativa, sugere-se a utilização do</w:t>
      </w:r>
      <w:r w:rsidRPr="009858C9">
        <w:t xml:space="preserve"> quadro</w:t>
      </w:r>
      <w:r w:rsidR="00B051BA">
        <w:t>-modelo</w:t>
      </w:r>
      <w:r w:rsidRPr="009858C9">
        <w:t xml:space="preserve"> </w:t>
      </w:r>
      <w:r w:rsidR="00092F9D">
        <w:t>(</w:t>
      </w:r>
      <w:r w:rsidRPr="009858C9">
        <w:t>item 4.3.1</w:t>
      </w:r>
      <w:r w:rsidR="00092F9D">
        <w:t>)</w:t>
      </w:r>
      <w:r w:rsidRPr="009858C9">
        <w:t>, adaptado de acordo com o objeto em análise</w:t>
      </w:r>
      <w:r w:rsidR="00092F9D">
        <w:t xml:space="preserve">. Ainda, pode-se </w:t>
      </w:r>
      <w:r w:rsidRPr="009858C9">
        <w:t>substitu</w:t>
      </w:r>
      <w:r w:rsidR="00092F9D">
        <w:t>ir</w:t>
      </w:r>
      <w:r w:rsidRPr="009858C9">
        <w:t xml:space="preserve"> por planilha específica, a qual deverá constar como anexo do ETP. </w:t>
      </w:r>
    </w:p>
    <w:p w:rsidR="00A02E8A" w:rsidRPr="008451A3" w:rsidRDefault="00AD0DF4" w:rsidP="008451A3">
      <w:pPr>
        <w:spacing w:after="120"/>
        <w:rPr>
          <w:b/>
          <w:sz w:val="24"/>
          <w:szCs w:val="24"/>
        </w:rPr>
      </w:pPr>
      <w:proofErr w:type="gramStart"/>
      <w:r w:rsidRPr="008451A3">
        <w:rPr>
          <w:b/>
          <w:sz w:val="24"/>
          <w:szCs w:val="24"/>
        </w:rPr>
        <w:t xml:space="preserve">4.1 </w:t>
      </w:r>
      <w:r w:rsidR="00A02E8A" w:rsidRPr="008451A3">
        <w:rPr>
          <w:b/>
          <w:sz w:val="24"/>
          <w:szCs w:val="24"/>
        </w:rPr>
        <w:t>Metodologia</w:t>
      </w:r>
      <w:proofErr w:type="gramEnd"/>
      <w:r w:rsidR="00A02E8A" w:rsidRPr="008451A3">
        <w:rPr>
          <w:b/>
          <w:sz w:val="24"/>
          <w:szCs w:val="24"/>
        </w:rPr>
        <w:t xml:space="preserve"> </w:t>
      </w:r>
      <w:r w:rsidR="004E3FC4" w:rsidRPr="008451A3">
        <w:rPr>
          <w:b/>
          <w:sz w:val="24"/>
          <w:szCs w:val="24"/>
        </w:rPr>
        <w:t xml:space="preserve">de </w:t>
      </w:r>
      <w:r w:rsidR="008451A3" w:rsidRPr="008451A3">
        <w:rPr>
          <w:b/>
          <w:sz w:val="24"/>
          <w:szCs w:val="24"/>
        </w:rPr>
        <w:t>quantificação:</w:t>
      </w:r>
    </w:p>
    <w:p w:rsidR="00261028" w:rsidRPr="0071197B" w:rsidRDefault="00A02E8A" w:rsidP="008451A3">
      <w:pPr>
        <w:spacing w:after="120"/>
        <w:rPr>
          <w:sz w:val="24"/>
          <w:szCs w:val="24"/>
        </w:rPr>
      </w:pPr>
      <w:r>
        <w:rPr>
          <w:sz w:val="24"/>
          <w:szCs w:val="24"/>
        </w:rPr>
        <w:lastRenderedPageBreak/>
        <w:t xml:space="preserve">4.1.1 </w:t>
      </w:r>
      <w:r w:rsidR="00FC7566" w:rsidRPr="0071197B">
        <w:rPr>
          <w:sz w:val="24"/>
          <w:szCs w:val="24"/>
        </w:rPr>
        <w:t>As quantidades a serem adquiri</w:t>
      </w:r>
      <w:r w:rsidR="008D7320">
        <w:rPr>
          <w:sz w:val="24"/>
          <w:szCs w:val="24"/>
        </w:rPr>
        <w:t xml:space="preserve">das foram </w:t>
      </w:r>
      <w:proofErr w:type="gramStart"/>
      <w:r w:rsidR="008D7320">
        <w:rPr>
          <w:sz w:val="24"/>
          <w:szCs w:val="24"/>
        </w:rPr>
        <w:t>definidas com base na disponibilidade recu</w:t>
      </w:r>
      <w:r w:rsidR="008D7320">
        <w:rPr>
          <w:sz w:val="24"/>
          <w:szCs w:val="24"/>
        </w:rPr>
        <w:t>r</w:t>
      </w:r>
      <w:r w:rsidR="008D7320">
        <w:rPr>
          <w:sz w:val="24"/>
          <w:szCs w:val="24"/>
        </w:rPr>
        <w:t>sos orçamentários</w:t>
      </w:r>
      <w:proofErr w:type="gramEnd"/>
      <w:r w:rsidR="008D7320">
        <w:rPr>
          <w:sz w:val="24"/>
          <w:szCs w:val="24"/>
        </w:rPr>
        <w:t xml:space="preserve">, bem como </w:t>
      </w:r>
      <w:r w:rsidR="00363269">
        <w:rPr>
          <w:sz w:val="24"/>
          <w:szCs w:val="24"/>
        </w:rPr>
        <w:t>n</w:t>
      </w:r>
      <w:r w:rsidR="008D7320">
        <w:rPr>
          <w:sz w:val="24"/>
          <w:szCs w:val="24"/>
        </w:rPr>
        <w:t xml:space="preserve">a natureza e profundidade do tema, </w:t>
      </w:r>
      <w:r w:rsidR="00363269">
        <w:rPr>
          <w:sz w:val="24"/>
          <w:szCs w:val="24"/>
        </w:rPr>
        <w:t>a partir da análise dos r</w:t>
      </w:r>
      <w:r w:rsidR="00363269">
        <w:rPr>
          <w:sz w:val="24"/>
          <w:szCs w:val="24"/>
        </w:rPr>
        <w:t>e</w:t>
      </w:r>
      <w:r w:rsidR="00363269">
        <w:rPr>
          <w:sz w:val="24"/>
          <w:szCs w:val="24"/>
        </w:rPr>
        <w:t>sultados das auditorias realizadas.</w:t>
      </w:r>
    </w:p>
    <w:p w:rsidR="003A6EB1" w:rsidRDefault="003A6EB1" w:rsidP="008451A3">
      <w:pPr>
        <w:spacing w:after="120"/>
        <w:rPr>
          <w:b/>
          <w:sz w:val="24"/>
          <w:szCs w:val="24"/>
        </w:rPr>
      </w:pPr>
    </w:p>
    <w:p w:rsidR="00333705" w:rsidRPr="0071197B" w:rsidRDefault="00A43A7E" w:rsidP="008451A3">
      <w:pPr>
        <w:spacing w:after="120"/>
        <w:rPr>
          <w:i/>
          <w:sz w:val="24"/>
          <w:szCs w:val="24"/>
        </w:rPr>
      </w:pPr>
      <w:proofErr w:type="gramStart"/>
      <w:r w:rsidRPr="0071197B">
        <w:rPr>
          <w:b/>
          <w:sz w:val="24"/>
          <w:szCs w:val="24"/>
        </w:rPr>
        <w:t>4.2</w:t>
      </w:r>
      <w:r w:rsidRPr="0071197B">
        <w:rPr>
          <w:sz w:val="24"/>
          <w:szCs w:val="24"/>
        </w:rPr>
        <w:t xml:space="preserve"> </w:t>
      </w:r>
      <w:r w:rsidR="00A02E8A">
        <w:rPr>
          <w:b/>
          <w:bCs/>
          <w:sz w:val="24"/>
          <w:szCs w:val="24"/>
        </w:rPr>
        <w:t>Histórico</w:t>
      </w:r>
      <w:proofErr w:type="gramEnd"/>
      <w:r w:rsidR="00333705" w:rsidRPr="0071197B">
        <w:rPr>
          <w:b/>
          <w:bCs/>
          <w:sz w:val="24"/>
          <w:szCs w:val="24"/>
        </w:rPr>
        <w:t xml:space="preserve"> das contratações anteriores</w:t>
      </w:r>
      <w:r w:rsidR="00657FA6">
        <w:rPr>
          <w:b/>
          <w:bCs/>
          <w:sz w:val="24"/>
          <w:szCs w:val="24"/>
        </w:rPr>
        <w:t xml:space="preserve">: </w:t>
      </w:r>
      <w:r w:rsidR="00657FA6" w:rsidRPr="0071197B">
        <w:rPr>
          <w:i/>
          <w:color w:val="FF0000"/>
          <w:sz w:val="24"/>
          <w:szCs w:val="24"/>
        </w:rPr>
        <w:t>(se houver)</w:t>
      </w:r>
    </w:p>
    <w:p w:rsidR="00AD0DF4" w:rsidRDefault="006047F8" w:rsidP="00092F9D">
      <w:pPr>
        <w:spacing w:after="120"/>
        <w:rPr>
          <w:sz w:val="24"/>
          <w:szCs w:val="24"/>
        </w:rPr>
      </w:pPr>
      <w:r w:rsidRPr="00E538E3">
        <w:rPr>
          <w:sz w:val="24"/>
          <w:szCs w:val="24"/>
        </w:rPr>
        <w:t>4.2.1</w:t>
      </w:r>
      <w:r>
        <w:rPr>
          <w:sz w:val="24"/>
          <w:szCs w:val="24"/>
        </w:rPr>
        <w:t xml:space="preserve"> </w:t>
      </w:r>
      <w:r w:rsidR="000214E5" w:rsidRPr="0071197B">
        <w:rPr>
          <w:sz w:val="24"/>
          <w:szCs w:val="24"/>
        </w:rPr>
        <w:t xml:space="preserve">O objeto do presente estudo atualmente </w:t>
      </w:r>
      <w:r w:rsidR="008D7320">
        <w:rPr>
          <w:sz w:val="24"/>
          <w:szCs w:val="24"/>
        </w:rPr>
        <w:t xml:space="preserve">não </w:t>
      </w:r>
      <w:r w:rsidR="000214E5" w:rsidRPr="0071197B">
        <w:rPr>
          <w:sz w:val="24"/>
          <w:szCs w:val="24"/>
        </w:rPr>
        <w:t xml:space="preserve">é atendido por </w:t>
      </w:r>
      <w:r w:rsidR="008D7320">
        <w:rPr>
          <w:sz w:val="24"/>
          <w:szCs w:val="24"/>
        </w:rPr>
        <w:t>contrato anterior.</w:t>
      </w:r>
      <w:proofErr w:type="gramStart"/>
      <w:r w:rsidR="008D7320">
        <w:rPr>
          <w:sz w:val="24"/>
          <w:szCs w:val="24"/>
        </w:rPr>
        <w:br/>
      </w:r>
      <w:proofErr w:type="gramEnd"/>
    </w:p>
    <w:p w:rsidR="006851FE" w:rsidRPr="006851FE" w:rsidRDefault="006851FE" w:rsidP="00AD3937">
      <w:pPr>
        <w:pStyle w:val="ItemN1"/>
      </w:pPr>
      <w:r w:rsidRPr="006851FE">
        <w:t>LEVANTAMENTO DE MERCADO</w:t>
      </w:r>
    </w:p>
    <w:p w:rsidR="00E81BD1" w:rsidRPr="00CA024B" w:rsidRDefault="00E81BD1" w:rsidP="00CA024B">
      <w:pPr>
        <w:pStyle w:val="Oculto"/>
      </w:pPr>
      <w:r w:rsidRPr="00CA024B">
        <w:rPr>
          <w:b/>
        </w:rPr>
        <w:t>Orientação:</w:t>
      </w:r>
      <w:r w:rsidRPr="00CA024B">
        <w:t xml:space="preserve"> O objetivo deste item é buscar formas diferentes de solução para a necessidade e repensar formas atualmente utilizadas, buscando maior assertividade.</w:t>
      </w:r>
    </w:p>
    <w:p w:rsidR="00CA024B" w:rsidRPr="00CA024B" w:rsidRDefault="00E81BD1" w:rsidP="00CA024B">
      <w:pPr>
        <w:pStyle w:val="Oculto"/>
      </w:pPr>
      <w:r w:rsidRPr="00CA024B">
        <w:t>Pesquisar e indicar as diferentes soluções existentes no mercado, de forma a identificar a existência de novas metodologias, tecnologias ou inovações que melhor atendam às necessidades do presente estudo, proporcionando melhor custo-benefício para a Administração.</w:t>
      </w:r>
    </w:p>
    <w:p w:rsidR="00E81BD1" w:rsidRPr="00CA024B" w:rsidRDefault="00E81BD1" w:rsidP="00CA024B">
      <w:pPr>
        <w:pStyle w:val="Oculto"/>
      </w:pPr>
      <w:r w:rsidRPr="00CA024B">
        <w:t>Entre as formas de prospecção de modelos de contratação, pode-se citar:</w:t>
      </w:r>
    </w:p>
    <w:p w:rsidR="00CA024B" w:rsidRDefault="00E81BD1" w:rsidP="00CA024B">
      <w:pPr>
        <w:pStyle w:val="Oculto"/>
        <w:ind w:firstLine="708"/>
      </w:pPr>
      <w:r w:rsidRPr="00CA024B">
        <w:rPr>
          <w:b/>
        </w:rPr>
        <w:t>a)</w:t>
      </w:r>
      <w:r w:rsidRPr="00CA024B">
        <w:t xml:space="preserve"> pesquisar soluções adotadas por outros órgãos públicos, entidades privadas, assim como contratações anteriores realizadas pelo TCE-RS.</w:t>
      </w:r>
    </w:p>
    <w:p w:rsidR="00CA024B" w:rsidRDefault="00E81BD1" w:rsidP="00CA024B">
      <w:pPr>
        <w:pStyle w:val="Oculto"/>
        <w:ind w:firstLine="708"/>
      </w:pPr>
      <w:r w:rsidRPr="00CA024B">
        <w:rPr>
          <w:b/>
        </w:rPr>
        <w:t>b)</w:t>
      </w:r>
      <w:r w:rsidRPr="00CA024B">
        <w:t xml:space="preserve"> consultar fontes oficiais, como Painel de Preços, Portal Nacional de Contratações Públicas (PNCP), ComprasNet, Pregão Banrisul e Catálogo Eletrônico de Padronização do Governo Federal.</w:t>
      </w:r>
    </w:p>
    <w:p w:rsidR="00E81BD1" w:rsidRDefault="00E81BD1" w:rsidP="00CA024B">
      <w:pPr>
        <w:pStyle w:val="Oculto"/>
        <w:ind w:firstLine="708"/>
      </w:pPr>
      <w:r w:rsidRPr="00CA024B">
        <w:rPr>
          <w:b/>
        </w:rPr>
        <w:t>c)</w:t>
      </w:r>
      <w:r w:rsidRPr="00CA024B">
        <w:t xml:space="preserve"> realizar audiência e/ou consulta pública com potenciais contratadas, preferencialmente de forma eletrônica, para coleta de contribuições.</w:t>
      </w:r>
    </w:p>
    <w:p w:rsidR="00CA024B" w:rsidRPr="00CA024B" w:rsidRDefault="00E81BD1" w:rsidP="00CA024B">
      <w:pPr>
        <w:pStyle w:val="Oculto"/>
      </w:pPr>
      <w:r w:rsidRPr="00CA024B">
        <w:t>Apresentar a descrição completa de cada modelo pesquisado, incluindo fonte, data da consulta e os valores envolvidos, possibilitando ao ordenador da despesa entender o motivo da escolha da solução.</w:t>
      </w:r>
    </w:p>
    <w:p w:rsidR="00CA024B" w:rsidRPr="00CA024B" w:rsidRDefault="00E81BD1" w:rsidP="00CA024B">
      <w:pPr>
        <w:pStyle w:val="Oculto"/>
      </w:pPr>
      <w:r w:rsidRPr="00CA024B">
        <w:t>Realizar análise comparativa entre as soluções identificadas, podendo, entre outras opções, considerar: (i) vantagens e desvantagens de cada modelo; (ii) atendimento aos requisitos especificados; (iii) custo total projetado, considerando todo o ciclo de vida do objeto a ser contratado/adquirido, a exemplo dos aspectos relacionados à durabilidade, manutenção, insumos e descarte ambientalmente adequado. Se possível, demonstrar via tabela, conforme o caso.</w:t>
      </w:r>
    </w:p>
    <w:p w:rsidR="00E81BD1" w:rsidRPr="00CA024B" w:rsidRDefault="00E81BD1" w:rsidP="00CA024B">
      <w:pPr>
        <w:pStyle w:val="Oculto"/>
      </w:pPr>
      <w:r w:rsidRPr="00CA024B">
        <w:t>Após as análises, apresentar, de forma objetiva, qual a solução mais adequada, justificando a respectiva escolha.</w:t>
      </w:r>
    </w:p>
    <w:p w:rsidR="006851FE" w:rsidRDefault="00AA4B01" w:rsidP="008451A3">
      <w:pPr>
        <w:spacing w:after="120"/>
        <w:rPr>
          <w:sz w:val="24"/>
          <w:szCs w:val="24"/>
        </w:rPr>
      </w:pPr>
      <w:r w:rsidRPr="00AA4B01">
        <w:rPr>
          <w:b/>
          <w:bCs/>
          <w:sz w:val="24"/>
          <w:szCs w:val="24"/>
        </w:rPr>
        <w:t>5.1</w:t>
      </w:r>
      <w:r>
        <w:rPr>
          <w:bCs/>
          <w:sz w:val="24"/>
          <w:szCs w:val="24"/>
        </w:rPr>
        <w:t xml:space="preserve"> </w:t>
      </w:r>
      <w:r w:rsidR="008837A6" w:rsidRPr="008837A6">
        <w:rPr>
          <w:bCs/>
          <w:sz w:val="24"/>
          <w:szCs w:val="24"/>
        </w:rPr>
        <w:t xml:space="preserve">Considerando </w:t>
      </w:r>
      <w:r w:rsidR="00363269">
        <w:rPr>
          <w:bCs/>
          <w:sz w:val="24"/>
          <w:szCs w:val="24"/>
        </w:rPr>
        <w:t>os especialistas</w:t>
      </w:r>
      <w:r w:rsidR="008837A6">
        <w:rPr>
          <w:bCs/>
          <w:sz w:val="24"/>
          <w:szCs w:val="24"/>
        </w:rPr>
        <w:t xml:space="preserve"> </w:t>
      </w:r>
      <w:r w:rsidR="00AB12C3">
        <w:rPr>
          <w:bCs/>
          <w:sz w:val="24"/>
          <w:szCs w:val="24"/>
        </w:rPr>
        <w:t>disponíveis no mercado apt</w:t>
      </w:r>
      <w:r w:rsidR="00363269">
        <w:rPr>
          <w:bCs/>
          <w:sz w:val="24"/>
          <w:szCs w:val="24"/>
        </w:rPr>
        <w:t>o</w:t>
      </w:r>
      <w:r w:rsidR="00AB12C3">
        <w:rPr>
          <w:bCs/>
          <w:sz w:val="24"/>
          <w:szCs w:val="24"/>
        </w:rPr>
        <w:t xml:space="preserve">s a atender às necessidades </w:t>
      </w:r>
      <w:r w:rsidR="004E532D">
        <w:rPr>
          <w:bCs/>
          <w:sz w:val="24"/>
          <w:szCs w:val="24"/>
        </w:rPr>
        <w:t>especificadas neste ETP</w:t>
      </w:r>
      <w:r w:rsidR="008837A6">
        <w:rPr>
          <w:bCs/>
          <w:sz w:val="24"/>
          <w:szCs w:val="24"/>
        </w:rPr>
        <w:t xml:space="preserve">, </w:t>
      </w:r>
      <w:proofErr w:type="gramStart"/>
      <w:r w:rsidR="00DC278B">
        <w:rPr>
          <w:sz w:val="24"/>
          <w:szCs w:val="24"/>
        </w:rPr>
        <w:t>verifica-se</w:t>
      </w:r>
      <w:proofErr w:type="gramEnd"/>
      <w:r w:rsidR="00DC278B">
        <w:rPr>
          <w:sz w:val="24"/>
          <w:szCs w:val="24"/>
        </w:rPr>
        <w:t xml:space="preserve"> que aquela que melhor atende às demandas desta Corte é a </w:t>
      </w:r>
      <w:r w:rsidR="00914682">
        <w:rPr>
          <w:sz w:val="24"/>
          <w:szCs w:val="24"/>
        </w:rPr>
        <w:t>contratação d</w:t>
      </w:r>
      <w:r w:rsidR="00363269">
        <w:rPr>
          <w:sz w:val="24"/>
          <w:szCs w:val="24"/>
        </w:rPr>
        <w:t xml:space="preserve">a </w:t>
      </w:r>
      <w:r w:rsidR="00914682">
        <w:rPr>
          <w:sz w:val="24"/>
          <w:szCs w:val="24"/>
        </w:rPr>
        <w:t xml:space="preserve">palestrante </w:t>
      </w:r>
      <w:r w:rsidR="00363269">
        <w:rPr>
          <w:sz w:val="24"/>
          <w:szCs w:val="24"/>
        </w:rPr>
        <w:t>Claudia</w:t>
      </w:r>
      <w:r w:rsidR="00251438">
        <w:rPr>
          <w:sz w:val="24"/>
          <w:szCs w:val="24"/>
        </w:rPr>
        <w:t xml:space="preserve"> </w:t>
      </w:r>
      <w:proofErr w:type="spellStart"/>
      <w:r w:rsidR="00251438">
        <w:rPr>
          <w:sz w:val="24"/>
          <w:szCs w:val="24"/>
        </w:rPr>
        <w:t>Costin</w:t>
      </w:r>
      <w:proofErr w:type="spellEnd"/>
      <w:r w:rsidR="00251438">
        <w:rPr>
          <w:sz w:val="24"/>
          <w:szCs w:val="24"/>
        </w:rPr>
        <w:t xml:space="preserve">, por meio da empresa </w:t>
      </w:r>
      <w:proofErr w:type="spellStart"/>
      <w:r w:rsidR="00251438">
        <w:t>Mazal</w:t>
      </w:r>
      <w:proofErr w:type="spellEnd"/>
      <w:r w:rsidR="00251438">
        <w:t xml:space="preserve"> Consultoria e Ge</w:t>
      </w:r>
      <w:r w:rsidR="00251438">
        <w:t>s</w:t>
      </w:r>
      <w:r w:rsidR="00251438">
        <w:t>tão LTDA</w:t>
      </w:r>
      <w:r w:rsidR="00914682">
        <w:rPr>
          <w:sz w:val="24"/>
          <w:szCs w:val="24"/>
        </w:rPr>
        <w:t>.</w:t>
      </w:r>
    </w:p>
    <w:p w:rsidR="00F41711" w:rsidRDefault="00F41711" w:rsidP="008451A3">
      <w:pPr>
        <w:spacing w:after="120"/>
        <w:rPr>
          <w:b/>
          <w:sz w:val="24"/>
          <w:szCs w:val="24"/>
        </w:rPr>
      </w:pPr>
    </w:p>
    <w:p w:rsidR="00787B60" w:rsidRDefault="00F40899" w:rsidP="008451A3">
      <w:pPr>
        <w:spacing w:after="120"/>
        <w:rPr>
          <w:sz w:val="24"/>
          <w:szCs w:val="24"/>
        </w:rPr>
      </w:pPr>
      <w:r w:rsidRPr="00F41711">
        <w:rPr>
          <w:b/>
          <w:sz w:val="24"/>
          <w:szCs w:val="24"/>
        </w:rPr>
        <w:t>5.</w:t>
      </w:r>
      <w:r w:rsidR="00251438">
        <w:rPr>
          <w:b/>
          <w:sz w:val="24"/>
          <w:szCs w:val="24"/>
        </w:rPr>
        <w:t>2</w:t>
      </w:r>
      <w:r>
        <w:rPr>
          <w:sz w:val="24"/>
          <w:szCs w:val="24"/>
        </w:rPr>
        <w:t xml:space="preserve"> </w:t>
      </w:r>
      <w:r w:rsidR="00F41711">
        <w:rPr>
          <w:sz w:val="24"/>
          <w:szCs w:val="24"/>
        </w:rPr>
        <w:t xml:space="preserve">Dessa forma, </w:t>
      </w:r>
      <w:r w:rsidR="00377EF4">
        <w:rPr>
          <w:sz w:val="24"/>
          <w:szCs w:val="24"/>
        </w:rPr>
        <w:t>salienta</w:t>
      </w:r>
      <w:r w:rsidR="00F41711">
        <w:rPr>
          <w:sz w:val="24"/>
          <w:szCs w:val="24"/>
        </w:rPr>
        <w:t>mos</w:t>
      </w:r>
      <w:r w:rsidR="00377EF4">
        <w:rPr>
          <w:sz w:val="24"/>
          <w:szCs w:val="24"/>
        </w:rPr>
        <w:t xml:space="preserve"> que a escolha embasou-se nos fatores</w:t>
      </w:r>
      <w:r w:rsidR="00251438">
        <w:rPr>
          <w:sz w:val="24"/>
          <w:szCs w:val="24"/>
        </w:rPr>
        <w:t xml:space="preserve"> e no currículo da pale</w:t>
      </w:r>
      <w:r w:rsidR="00251438">
        <w:rPr>
          <w:sz w:val="24"/>
          <w:szCs w:val="24"/>
        </w:rPr>
        <w:t>s</w:t>
      </w:r>
      <w:r w:rsidR="00251438">
        <w:rPr>
          <w:sz w:val="24"/>
          <w:szCs w:val="24"/>
        </w:rPr>
        <w:t>trante</w:t>
      </w:r>
      <w:r w:rsidR="00377EF4">
        <w:rPr>
          <w:sz w:val="24"/>
          <w:szCs w:val="24"/>
        </w:rPr>
        <w:t>:</w:t>
      </w:r>
    </w:p>
    <w:p w:rsidR="00411C92" w:rsidRPr="00363269" w:rsidRDefault="00411C92" w:rsidP="00267AAC">
      <w:pPr>
        <w:rPr>
          <w:sz w:val="24"/>
          <w:szCs w:val="24"/>
        </w:rPr>
      </w:pPr>
      <w:r>
        <w:rPr>
          <w:sz w:val="24"/>
          <w:szCs w:val="24"/>
        </w:rPr>
        <w:t xml:space="preserve">5.3.1 </w:t>
      </w:r>
      <w:r w:rsidR="002B634F" w:rsidRPr="00363269">
        <w:rPr>
          <w:bCs/>
          <w:sz w:val="24"/>
          <w:szCs w:val="24"/>
        </w:rPr>
        <w:t xml:space="preserve">Palestrante experiente e reconhecido nacionalmente. </w:t>
      </w:r>
    </w:p>
    <w:p w:rsidR="002B634F" w:rsidRPr="00363269" w:rsidRDefault="00411C92" w:rsidP="002B634F">
      <w:pPr>
        <w:spacing w:after="120"/>
        <w:rPr>
          <w:sz w:val="24"/>
          <w:szCs w:val="24"/>
        </w:rPr>
      </w:pPr>
      <w:r w:rsidRPr="00363269">
        <w:rPr>
          <w:sz w:val="24"/>
          <w:szCs w:val="24"/>
        </w:rPr>
        <w:t xml:space="preserve">5.3.2 </w:t>
      </w:r>
      <w:r w:rsidR="002B634F" w:rsidRPr="00363269">
        <w:rPr>
          <w:sz w:val="24"/>
          <w:szCs w:val="24"/>
        </w:rPr>
        <w:t>Disponibilidade para o</w:t>
      </w:r>
      <w:r w:rsidR="00914682" w:rsidRPr="00363269">
        <w:rPr>
          <w:sz w:val="24"/>
          <w:szCs w:val="24"/>
        </w:rPr>
        <w:t xml:space="preserve"> local e</w:t>
      </w:r>
      <w:r w:rsidR="002B634F" w:rsidRPr="00363269">
        <w:rPr>
          <w:sz w:val="24"/>
          <w:szCs w:val="24"/>
        </w:rPr>
        <w:t xml:space="preserve"> período do evento.</w:t>
      </w:r>
    </w:p>
    <w:p w:rsidR="00914682" w:rsidRPr="00363269" w:rsidRDefault="002B634F" w:rsidP="00914682">
      <w:pPr>
        <w:spacing w:after="120"/>
        <w:rPr>
          <w:sz w:val="24"/>
          <w:szCs w:val="24"/>
        </w:rPr>
      </w:pPr>
      <w:r w:rsidRPr="00363269">
        <w:rPr>
          <w:sz w:val="24"/>
          <w:szCs w:val="24"/>
        </w:rPr>
        <w:t xml:space="preserve">5.3.3 </w:t>
      </w:r>
      <w:r w:rsidR="00914682" w:rsidRPr="00363269">
        <w:rPr>
          <w:sz w:val="24"/>
          <w:szCs w:val="24"/>
        </w:rPr>
        <w:t>Todas as despesas logísticas por conta do contratado em um único instrumento contrat</w:t>
      </w:r>
      <w:r w:rsidR="00914682" w:rsidRPr="00363269">
        <w:rPr>
          <w:sz w:val="24"/>
          <w:szCs w:val="24"/>
        </w:rPr>
        <w:t>u</w:t>
      </w:r>
      <w:r w:rsidR="00914682" w:rsidRPr="00363269">
        <w:rPr>
          <w:sz w:val="24"/>
          <w:szCs w:val="24"/>
        </w:rPr>
        <w:t>al.</w:t>
      </w:r>
    </w:p>
    <w:p w:rsidR="00411C92" w:rsidRDefault="00411C92" w:rsidP="00267AAC">
      <w:pPr>
        <w:rPr>
          <w:sz w:val="24"/>
          <w:szCs w:val="24"/>
        </w:rPr>
      </w:pPr>
    </w:p>
    <w:p w:rsidR="00645BEA" w:rsidRDefault="00251438" w:rsidP="008451A3">
      <w:pPr>
        <w:spacing w:after="120"/>
        <w:rPr>
          <w:sz w:val="24"/>
          <w:szCs w:val="24"/>
        </w:rPr>
      </w:pPr>
      <w:proofErr w:type="gramStart"/>
      <w:r>
        <w:rPr>
          <w:b/>
          <w:sz w:val="24"/>
          <w:szCs w:val="24"/>
        </w:rPr>
        <w:t xml:space="preserve">5.3 </w:t>
      </w:r>
      <w:r w:rsidRPr="00251438">
        <w:rPr>
          <w:sz w:val="24"/>
          <w:szCs w:val="24"/>
        </w:rPr>
        <w:t>Currículo</w:t>
      </w:r>
      <w:proofErr w:type="gramEnd"/>
      <w:r w:rsidRPr="00251438">
        <w:rPr>
          <w:sz w:val="24"/>
          <w:szCs w:val="24"/>
        </w:rPr>
        <w:t xml:space="preserve"> da palestrante</w:t>
      </w:r>
      <w:r>
        <w:rPr>
          <w:sz w:val="24"/>
          <w:szCs w:val="24"/>
        </w:rPr>
        <w:t>;</w:t>
      </w:r>
    </w:p>
    <w:p w:rsidR="00251438" w:rsidRDefault="00251438" w:rsidP="008451A3">
      <w:pPr>
        <w:spacing w:after="120"/>
      </w:pPr>
      <w:r>
        <w:t xml:space="preserve">Claudia </w:t>
      </w:r>
      <w:proofErr w:type="spellStart"/>
      <w:r>
        <w:t>Costin</w:t>
      </w:r>
      <w:proofErr w:type="spellEnd"/>
      <w:r>
        <w:t xml:space="preserve"> é Fundadora e Diretora do FGV CEIPE - Centro de Políticas Educac</w:t>
      </w:r>
      <w:r>
        <w:t>i</w:t>
      </w:r>
      <w:r>
        <w:t xml:space="preserve">onais, da Fundação </w:t>
      </w:r>
      <w:proofErr w:type="spellStart"/>
      <w:r>
        <w:t>Getulio</w:t>
      </w:r>
      <w:proofErr w:type="spellEnd"/>
      <w:r>
        <w:t xml:space="preserve"> Vargas do Rio de Janeiro e professora visitante na Facu</w:t>
      </w:r>
      <w:r>
        <w:t>l</w:t>
      </w:r>
      <w:r>
        <w:t xml:space="preserve">dade de Educação da Universidade de Harvard. Foi até recentemente, Diretora Global de Educação do Banco Mundial. </w:t>
      </w:r>
    </w:p>
    <w:p w:rsidR="00251438" w:rsidRDefault="00251438" w:rsidP="008451A3">
      <w:pPr>
        <w:spacing w:after="120"/>
      </w:pPr>
    </w:p>
    <w:p w:rsidR="00251438" w:rsidRDefault="00251438" w:rsidP="008451A3">
      <w:pPr>
        <w:spacing w:after="120"/>
      </w:pPr>
      <w:r>
        <w:t xml:space="preserve">Antes disso, Claudia </w:t>
      </w:r>
      <w:proofErr w:type="spellStart"/>
      <w:r>
        <w:t>Costin</w:t>
      </w:r>
      <w:proofErr w:type="spellEnd"/>
      <w:r>
        <w:t xml:space="preserve"> foi Secretária Municipal de Educação no Rio de Janeiro, de janeiro de 2009 a maio de 2014. Sob sua liderança, a aprendizagem medida pelo Índice de Desenvolvimento da Educação Básica (IDEB) dos anos finais, aumentou 22%. Parte do sucesso se deve a estratégias inovadoras de apoio ao trabalho do profe</w:t>
      </w:r>
      <w:r>
        <w:t>s</w:t>
      </w:r>
      <w:r>
        <w:t xml:space="preserve">sor, como a </w:t>
      </w:r>
      <w:proofErr w:type="spellStart"/>
      <w:r>
        <w:t>Educopédia</w:t>
      </w:r>
      <w:proofErr w:type="spellEnd"/>
      <w:r>
        <w:t>, um portal de aulas digitais elaboradas pelos próprios profe</w:t>
      </w:r>
      <w:r>
        <w:t>s</w:t>
      </w:r>
      <w:r>
        <w:t xml:space="preserve">sores da rede. </w:t>
      </w:r>
    </w:p>
    <w:p w:rsidR="00251438" w:rsidRDefault="00251438" w:rsidP="008451A3">
      <w:pPr>
        <w:spacing w:after="120"/>
      </w:pPr>
    </w:p>
    <w:p w:rsidR="00251438" w:rsidRDefault="00251438" w:rsidP="008451A3">
      <w:pPr>
        <w:spacing w:after="120"/>
      </w:pPr>
      <w:r>
        <w:t>Outra importante iniciativa desenvolvida por sua equipe, voltada às áreas de maior vulnerabilidade dos jovens, o programa Escolas do Amanhã, foi fundamental para d</w:t>
      </w:r>
      <w:r>
        <w:t>i</w:t>
      </w:r>
      <w:r>
        <w:t>minuir evasão e diminuir os déficits de aprendizagem em escolas em áreas mais vi</w:t>
      </w:r>
      <w:r>
        <w:t>o</w:t>
      </w:r>
      <w:r>
        <w:t xml:space="preserve">lentas da cidade. Também </w:t>
      </w:r>
      <w:proofErr w:type="gramStart"/>
      <w:r>
        <w:t>implementou</w:t>
      </w:r>
      <w:proofErr w:type="gramEnd"/>
      <w:r>
        <w:t xml:space="preserve"> um programa sólido de Educação Infantil, em parceria com a área de Saúde e de Desenvolvimento Social. </w:t>
      </w:r>
    </w:p>
    <w:p w:rsidR="00251438" w:rsidRDefault="00251438" w:rsidP="008451A3">
      <w:pPr>
        <w:spacing w:after="120"/>
      </w:pPr>
    </w:p>
    <w:p w:rsidR="00251438" w:rsidRDefault="00251438" w:rsidP="008451A3">
      <w:pPr>
        <w:spacing w:after="120"/>
      </w:pPr>
      <w:r>
        <w:lastRenderedPageBreak/>
        <w:t>Claudia foi vice-presidente da Fundação Victor Civita, dedicada a melhorar o dese</w:t>
      </w:r>
      <w:r>
        <w:t>m</w:t>
      </w:r>
      <w:r>
        <w:t>penho da Educação Pública no Brasil. Acreditando no poder transformador da Educ</w:t>
      </w:r>
      <w:r>
        <w:t>a</w:t>
      </w:r>
      <w:r>
        <w:t>ção, ajudou a criar o movimento da sociedade civil Todos pela Educação, onde atua como membro do Comitê Técnico/Conselho. Convencida de que a motivação dos pr</w:t>
      </w:r>
      <w:r>
        <w:t>o</w:t>
      </w:r>
      <w:r>
        <w:t xml:space="preserve">fessores é um fator crítico no processo de ensino-aprendizagem, Claudia se comunica diariamente com milhares de professores usando as redes sociais. </w:t>
      </w:r>
    </w:p>
    <w:p w:rsidR="00251438" w:rsidRDefault="00251438" w:rsidP="008451A3">
      <w:pPr>
        <w:spacing w:after="120"/>
      </w:pPr>
    </w:p>
    <w:p w:rsidR="00251438" w:rsidRDefault="00251438" w:rsidP="008451A3">
      <w:pPr>
        <w:spacing w:after="120"/>
      </w:pPr>
      <w:r>
        <w:t>Suas posições anteriores incluem a de Secretária de Cultura do estado de São Paulo, Ministra da Administração e Reforma do Estado e Presidente da Promon-</w:t>
      </w:r>
      <w:proofErr w:type="spellStart"/>
      <w:r>
        <w:t>Intelligens</w:t>
      </w:r>
      <w:proofErr w:type="spellEnd"/>
      <w:r>
        <w:t>, empresa voltada para e-</w:t>
      </w:r>
      <w:proofErr w:type="spellStart"/>
      <w:r>
        <w:t>learning</w:t>
      </w:r>
      <w:proofErr w:type="spellEnd"/>
      <w:r>
        <w:t>. Trabalhou também apoiando diversos países afric</w:t>
      </w:r>
      <w:r>
        <w:t>a</w:t>
      </w:r>
      <w:r>
        <w:t xml:space="preserve">nos em políticas públicas e modernização do Estado. </w:t>
      </w:r>
    </w:p>
    <w:p w:rsidR="00251438" w:rsidRDefault="00251438" w:rsidP="008451A3">
      <w:pPr>
        <w:spacing w:after="120"/>
      </w:pPr>
    </w:p>
    <w:p w:rsidR="00251438" w:rsidRDefault="00251438" w:rsidP="008451A3">
      <w:pPr>
        <w:spacing w:after="120"/>
        <w:rPr>
          <w:sz w:val="24"/>
          <w:szCs w:val="24"/>
        </w:rPr>
      </w:pPr>
      <w:r>
        <w:t xml:space="preserve">Claudia é professora universitária, tendo atuado na PUC-SP, na Fundação Getúlio Vargas, no INSPER e, como professora visitante, na </w:t>
      </w:r>
      <w:proofErr w:type="spellStart"/>
      <w:r>
        <w:t>École</w:t>
      </w:r>
      <w:proofErr w:type="spellEnd"/>
      <w:r>
        <w:t xml:space="preserve"> </w:t>
      </w:r>
      <w:proofErr w:type="spellStart"/>
      <w:r>
        <w:t>Nationale</w:t>
      </w:r>
      <w:proofErr w:type="spellEnd"/>
      <w:r>
        <w:t xml:space="preserve"> d’</w:t>
      </w:r>
      <w:proofErr w:type="spellStart"/>
      <w:r>
        <w:t>Administration</w:t>
      </w:r>
      <w:proofErr w:type="spellEnd"/>
      <w:r>
        <w:t xml:space="preserve"> Publique, no Québec, Canada. É Mestre em Economia pela Escola de Administração de Empresas de São Paulo da Fundação Getúlio Vargas. 1. OBJETO </w:t>
      </w:r>
      <w:proofErr w:type="gramStart"/>
      <w:r>
        <w:t>2</w:t>
      </w:r>
      <w:proofErr w:type="gramEnd"/>
      <w:r>
        <w:t>. CURRÍCULO DA PALESTRANTE Integrou até 2019, a Comissão Global sobre o Futuro do Trab</w:t>
      </w:r>
      <w:r>
        <w:t>a</w:t>
      </w:r>
      <w:r>
        <w:t>lho da Organização Internacional do Trabalho (OIT), das Nações Unidas. Integra, de</w:t>
      </w:r>
      <w:r>
        <w:t>s</w:t>
      </w:r>
      <w:r>
        <w:t>de o final de 2020, o Conselho da UIL - Instituto para Aprendizagem ao Longo da V</w:t>
      </w:r>
      <w:r>
        <w:t>i</w:t>
      </w:r>
      <w:r>
        <w:t xml:space="preserve">da - </w:t>
      </w:r>
      <w:proofErr w:type="spellStart"/>
      <w:r>
        <w:t>Institute</w:t>
      </w:r>
      <w:proofErr w:type="spellEnd"/>
      <w:r>
        <w:t xml:space="preserve"> for </w:t>
      </w:r>
      <w:proofErr w:type="spellStart"/>
      <w:r>
        <w:t>Lifelong</w:t>
      </w:r>
      <w:proofErr w:type="spellEnd"/>
      <w:r>
        <w:t xml:space="preserve"> Learning - da </w:t>
      </w:r>
      <w:proofErr w:type="gramStart"/>
      <w:r>
        <w:t>Unesco</w:t>
      </w:r>
      <w:proofErr w:type="gramEnd"/>
      <w:r>
        <w:t xml:space="preserve"> e o Conselho Administrativo da Qatar Foundation.</w:t>
      </w:r>
    </w:p>
    <w:p w:rsidR="00251438" w:rsidRPr="00267AAC" w:rsidRDefault="00251438" w:rsidP="008451A3">
      <w:pPr>
        <w:spacing w:after="120"/>
        <w:rPr>
          <w:b/>
          <w:sz w:val="24"/>
          <w:szCs w:val="24"/>
        </w:rPr>
      </w:pPr>
    </w:p>
    <w:p w:rsidR="00645BEA" w:rsidRPr="002F5E34" w:rsidRDefault="00645BEA" w:rsidP="00AD3937">
      <w:pPr>
        <w:pStyle w:val="ItemN1"/>
      </w:pPr>
      <w:r w:rsidRPr="006851FE">
        <w:t xml:space="preserve">ESTIMATIVA DO </w:t>
      </w:r>
      <w:r>
        <w:t xml:space="preserve">VALOR </w:t>
      </w:r>
      <w:r w:rsidRPr="006851FE">
        <w:t xml:space="preserve">DA CONTRATAÇÃO </w:t>
      </w:r>
      <w:r w:rsidR="0015428C" w:rsidRPr="006A38EB">
        <w:rPr>
          <w:b w:val="0"/>
          <w:i/>
          <w:color w:val="FF0000"/>
        </w:rPr>
        <w:t>(Item obrigatório)</w:t>
      </w:r>
    </w:p>
    <w:p w:rsidR="00B64D4E" w:rsidRDefault="00B64D4E" w:rsidP="00CA024B">
      <w:pPr>
        <w:pStyle w:val="Oculto"/>
      </w:pPr>
      <w:r w:rsidRPr="008254E3">
        <w:rPr>
          <w:b/>
        </w:rPr>
        <w:t xml:space="preserve">Orientação: </w:t>
      </w:r>
      <w:r>
        <w:t>E</w:t>
      </w:r>
      <w:r w:rsidRPr="008254E3">
        <w:t>videncia</w:t>
      </w:r>
      <w:r>
        <w:t>r</w:t>
      </w:r>
      <w:r w:rsidRPr="008254E3">
        <w:t xml:space="preserve"> a</w:t>
      </w:r>
      <w:r w:rsidRPr="008254E3">
        <w:rPr>
          <w:b/>
        </w:rPr>
        <w:t xml:space="preserve"> </w:t>
      </w:r>
      <w:r w:rsidRPr="008254E3">
        <w:t>estimativa preliminar dos valores relativos a cada uma das soluções avaliadas, de forma a verificar a viabilidade da solução eleita</w:t>
      </w:r>
      <w:r>
        <w:t>, não necessariamente a mais barata unitariamente, e sim a mais vantajosa considerando o ciclo de vida completo</w:t>
      </w:r>
      <w:r w:rsidRPr="005C340E">
        <w:t xml:space="preserve"> </w:t>
      </w:r>
      <w:r>
        <w:t xml:space="preserve">incluindo a </w:t>
      </w:r>
      <w:r w:rsidRPr="00311BA9">
        <w:t>durabilidade, manutenção, insumos e descarte ambientalmente adequado</w:t>
      </w:r>
      <w:r>
        <w:t>, entre outros</w:t>
      </w:r>
      <w:r w:rsidRPr="008254E3">
        <w:t>.</w:t>
      </w:r>
      <w:r>
        <w:t xml:space="preserve"> </w:t>
      </w:r>
    </w:p>
    <w:p w:rsidR="00B64D4E" w:rsidRDefault="00B64D4E" w:rsidP="00CA024B">
      <w:pPr>
        <w:pStyle w:val="Oculto"/>
      </w:pPr>
      <w:r>
        <w:t>A estimativa de valores, neste momento, não necessita atender a todos os requisitos da pesquisa de preços, pois o objetivo deste documento é avaliar preliminarmente qual a melhor alternativa para atender a necessidade descrita no item 1. A pesquisa de preços final será feita apenas após a escolha da solução definitiva.</w:t>
      </w:r>
    </w:p>
    <w:p w:rsidR="00B64D4E" w:rsidRDefault="00B64D4E" w:rsidP="00CA024B">
      <w:pPr>
        <w:pStyle w:val="Oculto"/>
      </w:pPr>
      <w:r w:rsidRPr="00B64D4E">
        <w:t xml:space="preserve">A tabela </w:t>
      </w:r>
      <w:r>
        <w:t>abaixo</w:t>
      </w:r>
      <w:r w:rsidRPr="00B64D4E">
        <w:t xml:space="preserve"> demonstra um exemplo, porém poderá ser adaptada a fim de evidenciar quantitativamente a vantajosidade da escolha da solução</w:t>
      </w:r>
      <w:r w:rsidR="00CA024B">
        <w:t>.</w:t>
      </w:r>
    </w:p>
    <w:p w:rsidR="00CA024B" w:rsidRPr="00CA024B" w:rsidRDefault="00B64D4E" w:rsidP="00CA024B">
      <w:pPr>
        <w:pStyle w:val="Oculto"/>
      </w:pPr>
      <w:r w:rsidRPr="00B64D4E">
        <w:t>Exemplos de locais de pesquisa: Painel de Preços, Portal Nacional de Contratações Públicas (PNCP), Banco de Preços, ComprasNet, Pregão Banrisul, sítios comerciais, órgãos reguladores (ANP, ANEEL), potenciais fornecedores.</w:t>
      </w:r>
    </w:p>
    <w:p w:rsidR="00B64D4E" w:rsidRPr="00B64D4E" w:rsidRDefault="00B64D4E" w:rsidP="00CA024B">
      <w:pPr>
        <w:pStyle w:val="Oculto"/>
      </w:pPr>
      <w:r w:rsidRPr="00B64D4E">
        <w:t>Caso seja optado pela preservação do sigilo dos valores até a conclusão da licitação, podem-se incluir as memórias de cálculos e demais documentos comprobatórios em anexo classificado, devendo informar tal situação, bem como referenciar os documentos.</w:t>
      </w:r>
    </w:p>
    <w:p w:rsidR="00251438" w:rsidRDefault="00E31D88" w:rsidP="00251438">
      <w:pPr>
        <w:spacing w:after="120"/>
        <w:rPr>
          <w:bCs/>
          <w:sz w:val="24"/>
          <w:szCs w:val="24"/>
        </w:rPr>
      </w:pPr>
      <w:r w:rsidRPr="00E31D88">
        <w:rPr>
          <w:b/>
          <w:bCs/>
          <w:sz w:val="24"/>
          <w:szCs w:val="24"/>
        </w:rPr>
        <w:t>6.1</w:t>
      </w:r>
      <w:r>
        <w:rPr>
          <w:bCs/>
          <w:sz w:val="24"/>
          <w:szCs w:val="24"/>
        </w:rPr>
        <w:t xml:space="preserve"> </w:t>
      </w:r>
      <w:r w:rsidRPr="00E31D88">
        <w:rPr>
          <w:bCs/>
          <w:sz w:val="24"/>
          <w:szCs w:val="24"/>
        </w:rPr>
        <w:t xml:space="preserve">Considerando as soluções </w:t>
      </w:r>
      <w:r w:rsidR="00D95867">
        <w:rPr>
          <w:bCs/>
          <w:sz w:val="24"/>
          <w:szCs w:val="24"/>
        </w:rPr>
        <w:t xml:space="preserve">pesquisadas </w:t>
      </w:r>
      <w:r w:rsidRPr="00E31D88">
        <w:rPr>
          <w:bCs/>
          <w:sz w:val="24"/>
          <w:szCs w:val="24"/>
        </w:rPr>
        <w:t xml:space="preserve">junto ao mercado </w:t>
      </w:r>
      <w:proofErr w:type="gramStart"/>
      <w:r w:rsidR="000016C9">
        <w:rPr>
          <w:bCs/>
          <w:sz w:val="24"/>
          <w:szCs w:val="24"/>
        </w:rPr>
        <w:t>fo</w:t>
      </w:r>
      <w:r w:rsidR="00251438">
        <w:rPr>
          <w:bCs/>
          <w:sz w:val="24"/>
          <w:szCs w:val="24"/>
        </w:rPr>
        <w:t>i</w:t>
      </w:r>
      <w:proofErr w:type="gramEnd"/>
      <w:r w:rsidR="00251438">
        <w:rPr>
          <w:bCs/>
          <w:sz w:val="24"/>
          <w:szCs w:val="24"/>
        </w:rPr>
        <w:t xml:space="preserve"> avaliado o custo abaixo apr</w:t>
      </w:r>
      <w:r w:rsidR="00251438">
        <w:rPr>
          <w:bCs/>
          <w:sz w:val="24"/>
          <w:szCs w:val="24"/>
        </w:rPr>
        <w:t>e</w:t>
      </w:r>
      <w:r w:rsidR="00251438">
        <w:rPr>
          <w:bCs/>
          <w:sz w:val="24"/>
          <w:szCs w:val="24"/>
        </w:rPr>
        <w:t>sentado pela palestrante:</w:t>
      </w:r>
    </w:p>
    <w:p w:rsidR="00251438" w:rsidRDefault="00251438" w:rsidP="00251438">
      <w:pPr>
        <w:spacing w:after="120"/>
      </w:pPr>
      <w:r>
        <w:t>Pela prestação dos serviços descritos abaixo, deverá ser pago o valor fixo, total e irre</w:t>
      </w:r>
      <w:r>
        <w:t>a</w:t>
      </w:r>
      <w:r>
        <w:t xml:space="preserve">justável de R$ 28.500,00 (vinte e oito mil e quinhentos reais), via depósito bancário em conta corrente, mediante apresentação de nota fiscal da palestrante, num prazo de até 30 dias. O valor da proposta engloba honorários, </w:t>
      </w:r>
      <w:proofErr w:type="gramStart"/>
      <w:r>
        <w:t>1</w:t>
      </w:r>
      <w:proofErr w:type="gramEnd"/>
      <w:r>
        <w:t>(uma) reunião de alinhamento, produção e curadoria de material de estudo, custos administrativos/fiscais e logística (terrestre, aérea e hospedagem).</w:t>
      </w:r>
    </w:p>
    <w:p w:rsidR="00251438" w:rsidRDefault="00251438" w:rsidP="00251438">
      <w:pPr>
        <w:spacing w:after="120"/>
      </w:pPr>
    </w:p>
    <w:p w:rsidR="00A33DFB" w:rsidRDefault="00A33DFB" w:rsidP="00251438">
      <w:pPr>
        <w:spacing w:after="120"/>
      </w:pPr>
      <w:r w:rsidRPr="00A33DFB">
        <w:rPr>
          <w:b/>
        </w:rPr>
        <w:t>6.2</w:t>
      </w:r>
      <w:r>
        <w:rPr>
          <w:b/>
        </w:rPr>
        <w:t xml:space="preserve"> </w:t>
      </w:r>
      <w:r>
        <w:t>Serviços a serem contratados:</w:t>
      </w:r>
    </w:p>
    <w:p w:rsidR="00A33DFB" w:rsidRDefault="00A33DFB" w:rsidP="00251438">
      <w:pPr>
        <w:spacing w:after="120"/>
      </w:pPr>
      <w:r>
        <w:t xml:space="preserve">De acordo com a agenda proposta pelo programa Educa </w:t>
      </w:r>
      <w:r w:rsidR="00A959D3">
        <w:t>Mais RS a partici</w:t>
      </w:r>
      <w:r>
        <w:t xml:space="preserve">pação da palestrante será composta das seguintes etapas: </w:t>
      </w:r>
    </w:p>
    <w:p w:rsidR="00A33DFB" w:rsidRDefault="00A33DFB" w:rsidP="00251438">
      <w:pPr>
        <w:spacing w:after="120"/>
      </w:pPr>
      <w:r>
        <w:t xml:space="preserve">- Dia 1 (manhã e tarde): abertura do evento, com </w:t>
      </w:r>
      <w:proofErr w:type="gramStart"/>
      <w:r>
        <w:t>2</w:t>
      </w:r>
      <w:proofErr w:type="gramEnd"/>
      <w:r>
        <w:t xml:space="preserve"> (duas) horas de duração e aula e</w:t>
      </w:r>
      <w:r>
        <w:t>x</w:t>
      </w:r>
      <w:r>
        <w:t>positiva, com 4 (quatro) horas de duração;</w:t>
      </w:r>
    </w:p>
    <w:p w:rsidR="00A33DFB" w:rsidRDefault="00A33DFB" w:rsidP="00251438">
      <w:pPr>
        <w:spacing w:after="120"/>
      </w:pPr>
      <w:r>
        <w:t xml:space="preserve">- Dia 2 (manhã e tarde): </w:t>
      </w:r>
      <w:proofErr w:type="spellStart"/>
      <w:r>
        <w:t>Mentoria</w:t>
      </w:r>
      <w:proofErr w:type="spellEnd"/>
      <w:r>
        <w:t xml:space="preserve"> em grupo para os municípios </w:t>
      </w:r>
      <w:proofErr w:type="spellStart"/>
      <w:r>
        <w:t>mentorados</w:t>
      </w:r>
      <w:proofErr w:type="spellEnd"/>
      <w:r>
        <w:t>, com d</w:t>
      </w:r>
      <w:r>
        <w:t>u</w:t>
      </w:r>
      <w:r>
        <w:t xml:space="preserve">ração de </w:t>
      </w:r>
      <w:proofErr w:type="gramStart"/>
      <w:r>
        <w:t>4</w:t>
      </w:r>
      <w:proofErr w:type="gramEnd"/>
      <w:r>
        <w:t xml:space="preserve"> (horas) cada</w:t>
      </w:r>
      <w:r w:rsidR="00A959D3">
        <w:t xml:space="preserve"> turno</w:t>
      </w:r>
      <w:r>
        <w:t xml:space="preserve">. </w:t>
      </w:r>
    </w:p>
    <w:p w:rsidR="00A33DFB" w:rsidRPr="00A33DFB" w:rsidRDefault="00A33DFB" w:rsidP="00251438">
      <w:pPr>
        <w:spacing w:after="120"/>
      </w:pPr>
      <w:r>
        <w:lastRenderedPageBreak/>
        <w:t>A agenda deverá ocorrer em Porto Alegre, nos dias 11 e 12 de julho, em local e hor</w:t>
      </w:r>
      <w:r>
        <w:t>á</w:t>
      </w:r>
      <w:r>
        <w:t>rio estipulados pelo TCE - RS, para gestores, agentes de controle dos municípios do estado do Rio Grande do Sul com maior vulnerabilidade na evolução do ensino fu</w:t>
      </w:r>
      <w:r>
        <w:t>n</w:t>
      </w:r>
      <w:r>
        <w:t>damental.</w:t>
      </w:r>
    </w:p>
    <w:p w:rsidR="00645BEA" w:rsidRPr="00FD1D5A" w:rsidRDefault="00251438" w:rsidP="00251438">
      <w:pPr>
        <w:spacing w:after="120"/>
        <w:rPr>
          <w:b/>
          <w:bCs/>
          <w:sz w:val="24"/>
          <w:szCs w:val="24"/>
        </w:rPr>
      </w:pPr>
      <w:r w:rsidRPr="00FD1D5A">
        <w:rPr>
          <w:b/>
          <w:bCs/>
          <w:sz w:val="24"/>
          <w:szCs w:val="24"/>
        </w:rPr>
        <w:t xml:space="preserve"> </w:t>
      </w:r>
    </w:p>
    <w:p w:rsidR="006851FE" w:rsidRPr="00FD1D5A" w:rsidRDefault="006851FE" w:rsidP="00AD3937">
      <w:pPr>
        <w:pStyle w:val="ItemN1"/>
      </w:pPr>
      <w:r w:rsidRPr="00FD1D5A">
        <w:t xml:space="preserve">DESCRIÇÃO DA SOLUÇÃO COMO UM TODO </w:t>
      </w:r>
    </w:p>
    <w:p w:rsidR="00CA024B" w:rsidRPr="00363018" w:rsidRDefault="00363018" w:rsidP="00D153C1">
      <w:pPr>
        <w:pStyle w:val="Oculto"/>
        <w:suppressAutoHyphens/>
      </w:pPr>
      <w:r w:rsidRPr="00363018">
        <w:rPr>
          <w:b/>
        </w:rPr>
        <w:t xml:space="preserve">Orientação: </w:t>
      </w:r>
      <w:r w:rsidRPr="00363018">
        <w:t>Apresentar a definição da solução eleita, juntamente com a justificativa, a qual poderá embasar-se, entre outros, na pesquisa de mercado e na estimativa dos valores.</w:t>
      </w:r>
    </w:p>
    <w:p w:rsidR="00CA024B" w:rsidRPr="00363018" w:rsidRDefault="00363018" w:rsidP="00D153C1">
      <w:pPr>
        <w:pStyle w:val="Oculto"/>
        <w:suppressAutoHyphens/>
      </w:pPr>
      <w:r w:rsidRPr="00363018">
        <w:t>Informar detalhadamente as características do objeto, incluindo exigências relativas à manutenção, assistência técnica, insumos, dentre outros.</w:t>
      </w:r>
    </w:p>
    <w:p w:rsidR="00363018" w:rsidRPr="00363018" w:rsidRDefault="00363018" w:rsidP="00D153C1">
      <w:pPr>
        <w:pStyle w:val="Oculto"/>
        <w:suppressAutoHyphens/>
      </w:pPr>
      <w:r w:rsidRPr="00363018">
        <w:t>Por fim, esclarecer se o objeto possui alguma peculiaridade, singularidade ou restrição relativa ao segmento de mercado, as quais possam impactar no formato de contratação a ser realizado, informando se haveria enquadramento em hipótese de dispensa ou inexigibilidade de licitação.</w:t>
      </w:r>
    </w:p>
    <w:p w:rsidR="00DC278B" w:rsidRDefault="00753DD2" w:rsidP="00D153C1">
      <w:pPr>
        <w:suppressAutoHyphens/>
        <w:spacing w:after="120"/>
        <w:rPr>
          <w:sz w:val="24"/>
          <w:szCs w:val="24"/>
        </w:rPr>
      </w:pPr>
      <w:r>
        <w:rPr>
          <w:b/>
          <w:bCs/>
          <w:sz w:val="24"/>
          <w:szCs w:val="24"/>
        </w:rPr>
        <w:t>7</w:t>
      </w:r>
      <w:r w:rsidRPr="00E31D88">
        <w:rPr>
          <w:b/>
          <w:bCs/>
          <w:sz w:val="24"/>
          <w:szCs w:val="24"/>
        </w:rPr>
        <w:t>.1</w:t>
      </w:r>
      <w:r>
        <w:rPr>
          <w:bCs/>
          <w:sz w:val="24"/>
          <w:szCs w:val="24"/>
        </w:rPr>
        <w:t xml:space="preserve"> </w:t>
      </w:r>
      <w:r w:rsidR="00DC278B">
        <w:rPr>
          <w:bCs/>
          <w:sz w:val="24"/>
          <w:szCs w:val="24"/>
        </w:rPr>
        <w:t>Tendo em vista as opções identificadas para atendimento às necessidades objeto do presente estudo</w:t>
      </w:r>
      <w:r w:rsidR="00DC278B">
        <w:rPr>
          <w:sz w:val="24"/>
          <w:szCs w:val="24"/>
        </w:rPr>
        <w:t xml:space="preserve">, bem como os custos envolvidos, </w:t>
      </w:r>
      <w:proofErr w:type="gramStart"/>
      <w:r w:rsidR="00DC278B">
        <w:rPr>
          <w:sz w:val="24"/>
          <w:szCs w:val="24"/>
        </w:rPr>
        <w:t>conclui-se</w:t>
      </w:r>
      <w:proofErr w:type="gramEnd"/>
      <w:r w:rsidR="00DC278B">
        <w:rPr>
          <w:sz w:val="24"/>
          <w:szCs w:val="24"/>
        </w:rPr>
        <w:t xml:space="preserve"> que a opção mais vantajosa para atendimento às necessidades deste Tribunal é a </w:t>
      </w:r>
      <w:r w:rsidR="00914682">
        <w:rPr>
          <w:sz w:val="24"/>
          <w:szCs w:val="24"/>
        </w:rPr>
        <w:t>contratação d</w:t>
      </w:r>
      <w:r w:rsidR="00251438">
        <w:rPr>
          <w:sz w:val="24"/>
          <w:szCs w:val="24"/>
        </w:rPr>
        <w:t>a</w:t>
      </w:r>
      <w:r w:rsidR="00914682">
        <w:rPr>
          <w:sz w:val="24"/>
          <w:szCs w:val="24"/>
        </w:rPr>
        <w:t xml:space="preserve"> palestrante </w:t>
      </w:r>
      <w:r w:rsidR="00251438">
        <w:rPr>
          <w:sz w:val="24"/>
          <w:szCs w:val="24"/>
        </w:rPr>
        <w:t xml:space="preserve">Claudia </w:t>
      </w:r>
      <w:proofErr w:type="spellStart"/>
      <w:r w:rsidR="00251438">
        <w:rPr>
          <w:sz w:val="24"/>
          <w:szCs w:val="24"/>
        </w:rPr>
        <w:t>Costin</w:t>
      </w:r>
      <w:proofErr w:type="spellEnd"/>
      <w:r w:rsidR="00914682">
        <w:rPr>
          <w:sz w:val="24"/>
          <w:szCs w:val="24"/>
        </w:rPr>
        <w:t xml:space="preserve">, por meio da empresa </w:t>
      </w:r>
      <w:proofErr w:type="spellStart"/>
      <w:r w:rsidR="00F04FF1">
        <w:t>Mazal</w:t>
      </w:r>
      <w:proofErr w:type="spellEnd"/>
      <w:r w:rsidR="00F04FF1">
        <w:t xml:space="preserve"> Consultoria e Ge</w:t>
      </w:r>
      <w:r w:rsidR="00F04FF1">
        <w:t>s</w:t>
      </w:r>
      <w:r w:rsidR="00F04FF1">
        <w:t>tão LTDA</w:t>
      </w:r>
      <w:r w:rsidR="00DC278B">
        <w:rPr>
          <w:sz w:val="24"/>
          <w:szCs w:val="24"/>
        </w:rPr>
        <w:t>.</w:t>
      </w:r>
    </w:p>
    <w:p w:rsidR="00A23457" w:rsidRPr="001F5B65" w:rsidRDefault="00A23457" w:rsidP="00D153C1">
      <w:pPr>
        <w:suppressAutoHyphens/>
        <w:spacing w:after="120"/>
        <w:rPr>
          <w:bCs/>
          <w:sz w:val="24"/>
          <w:szCs w:val="24"/>
        </w:rPr>
      </w:pPr>
    </w:p>
    <w:p w:rsidR="006851FE" w:rsidRDefault="001F5B65" w:rsidP="00D153C1">
      <w:pPr>
        <w:suppressAutoHyphens/>
        <w:spacing w:after="120"/>
        <w:rPr>
          <w:sz w:val="24"/>
          <w:szCs w:val="24"/>
        </w:rPr>
      </w:pPr>
      <w:r>
        <w:rPr>
          <w:b/>
          <w:bCs/>
          <w:sz w:val="24"/>
          <w:szCs w:val="24"/>
        </w:rPr>
        <w:t xml:space="preserve">7.2 </w:t>
      </w:r>
      <w:r w:rsidRPr="001F5B65">
        <w:rPr>
          <w:bCs/>
          <w:sz w:val="24"/>
          <w:szCs w:val="24"/>
        </w:rPr>
        <w:t>A escolha d</w:t>
      </w:r>
      <w:r w:rsidR="00E64041">
        <w:rPr>
          <w:bCs/>
          <w:sz w:val="24"/>
          <w:szCs w:val="24"/>
        </w:rPr>
        <w:t xml:space="preserve">a referida solução justifica-se </w:t>
      </w:r>
      <w:r w:rsidR="00C63197">
        <w:rPr>
          <w:bCs/>
          <w:sz w:val="24"/>
          <w:szCs w:val="24"/>
        </w:rPr>
        <w:t xml:space="preserve">sob os aspectos de </w:t>
      </w:r>
      <w:r w:rsidRPr="001F5B65">
        <w:rPr>
          <w:bCs/>
          <w:sz w:val="24"/>
          <w:szCs w:val="24"/>
        </w:rPr>
        <w:t>eficiência, eficácia e viabilidade econômica</w:t>
      </w:r>
      <w:r w:rsidRPr="001F5B65">
        <w:rPr>
          <w:sz w:val="24"/>
          <w:szCs w:val="24"/>
        </w:rPr>
        <w:t>,</w:t>
      </w:r>
      <w:r w:rsidR="002B634F">
        <w:rPr>
          <w:sz w:val="24"/>
          <w:szCs w:val="24"/>
        </w:rPr>
        <w:t xml:space="preserve"> bem como em razão da</w:t>
      </w:r>
      <w:r w:rsidR="00F04FF1">
        <w:rPr>
          <w:sz w:val="24"/>
          <w:szCs w:val="24"/>
        </w:rPr>
        <w:t xml:space="preserve"> qualificação e </w:t>
      </w:r>
      <w:r w:rsidR="002B634F">
        <w:rPr>
          <w:sz w:val="24"/>
          <w:szCs w:val="24"/>
        </w:rPr>
        <w:t>disponibilidade d</w:t>
      </w:r>
      <w:r w:rsidR="00251438">
        <w:rPr>
          <w:sz w:val="24"/>
          <w:szCs w:val="24"/>
        </w:rPr>
        <w:t>a</w:t>
      </w:r>
      <w:r w:rsidR="002B634F">
        <w:rPr>
          <w:sz w:val="24"/>
          <w:szCs w:val="24"/>
        </w:rPr>
        <w:t xml:space="preserve"> palestrante</w:t>
      </w:r>
      <w:r w:rsidR="00C63197">
        <w:rPr>
          <w:sz w:val="24"/>
          <w:szCs w:val="24"/>
        </w:rPr>
        <w:t>.</w:t>
      </w:r>
    </w:p>
    <w:p w:rsidR="00251438" w:rsidRDefault="00251438" w:rsidP="00D153C1">
      <w:pPr>
        <w:suppressAutoHyphens/>
        <w:spacing w:after="120"/>
        <w:rPr>
          <w:sz w:val="24"/>
          <w:szCs w:val="24"/>
        </w:rPr>
      </w:pPr>
    </w:p>
    <w:p w:rsidR="00CA024B" w:rsidRPr="00CA024B" w:rsidRDefault="00C63197" w:rsidP="00C63197">
      <w:pPr>
        <w:spacing w:after="120"/>
        <w:rPr>
          <w:bCs/>
          <w:sz w:val="24"/>
          <w:szCs w:val="24"/>
        </w:rPr>
      </w:pPr>
      <w:r>
        <w:rPr>
          <w:b/>
          <w:bCs/>
          <w:sz w:val="24"/>
          <w:szCs w:val="24"/>
        </w:rPr>
        <w:t>7.</w:t>
      </w:r>
      <w:r w:rsidR="00251438">
        <w:rPr>
          <w:b/>
          <w:bCs/>
          <w:sz w:val="24"/>
          <w:szCs w:val="24"/>
        </w:rPr>
        <w:t>3</w:t>
      </w:r>
      <w:r w:rsidRPr="00CA024B">
        <w:rPr>
          <w:bCs/>
          <w:sz w:val="24"/>
          <w:szCs w:val="24"/>
        </w:rPr>
        <w:t xml:space="preserve"> </w:t>
      </w:r>
      <w:sdt>
        <w:sdtPr>
          <w:rPr>
            <w:bCs/>
            <w:sz w:val="24"/>
            <w:szCs w:val="24"/>
          </w:rPr>
          <w:id w:val="142554111"/>
          <w:placeholder>
            <w:docPart w:val="288CC92531EB4AE68BDC9734D47D1FEC"/>
          </w:placeholder>
          <w:comboBox>
            <w:listItem w:value="Escolher um item."/>
            <w:listItem w:displayText="Por fim, tendo em vista as características do mercado em que o objeto encontra-se inserido, verifica-se que há ampla disponibilidade de fornecedores, de forma que não encontramos óbice à contratação por meio de Pregão Eletrônico." w:value="Por fim, tendo em vista as características do mercado em que o objeto encontra-se inserido, verifica-se que há ampla disponibilidade de fornecedores, de forma que não encontramos óbice à contratação por meio de Pregão Eletrônico."/>
            <w:listItem w:displayText="Por fim, tendo em vista as características do objeto, sugere-se que a contratação ocorra por meio de Dispensa/Inexigibilidade de Licitação, pois (justificativa e respectivo)." w:value="Por fim, tendo em vista as características do objeto, sugere-se que a contratação ocorra por meio de Dispensa/Inexigibilidade de Licitação, pois (justificativa e respectivo)."/>
          </w:comboBox>
        </w:sdtPr>
        <w:sdtEndPr/>
        <w:sdtContent>
          <w:r w:rsidR="00914682">
            <w:rPr>
              <w:bCs/>
              <w:sz w:val="24"/>
              <w:szCs w:val="24"/>
            </w:rPr>
            <w:t xml:space="preserve">Por fim, tendo em vista as características do objeto, sugere-se que a contratação ocorra por meio de Dispensa/Inexigibilidade de Licitação, </w:t>
          </w:r>
          <w:r w:rsidR="00A23457">
            <w:rPr>
              <w:bCs/>
              <w:sz w:val="24"/>
              <w:szCs w:val="24"/>
            </w:rPr>
            <w:t xml:space="preserve">considerando a contratação da profissional citada, face sua experiência, conhecimento e reconhecimento nacional a cerca do </w:t>
          </w:r>
          <w:proofErr w:type="gramStart"/>
          <w:r w:rsidR="00A23457">
            <w:rPr>
              <w:bCs/>
              <w:sz w:val="24"/>
              <w:szCs w:val="24"/>
            </w:rPr>
            <w:t>tema</w:t>
          </w:r>
          <w:r w:rsidR="00914682">
            <w:rPr>
              <w:bCs/>
              <w:sz w:val="24"/>
              <w:szCs w:val="24"/>
            </w:rPr>
            <w:t>.</w:t>
          </w:r>
          <w:proofErr w:type="gramEnd"/>
        </w:sdtContent>
      </w:sdt>
    </w:p>
    <w:p w:rsidR="006851FE" w:rsidRPr="006851FE" w:rsidRDefault="006851FE" w:rsidP="006851FE">
      <w:pPr>
        <w:rPr>
          <w:sz w:val="24"/>
          <w:szCs w:val="24"/>
        </w:rPr>
      </w:pPr>
    </w:p>
    <w:p w:rsidR="006851FE" w:rsidRPr="00B91AC7" w:rsidRDefault="006851FE" w:rsidP="00AD3937">
      <w:pPr>
        <w:pStyle w:val="ItemN1"/>
      </w:pPr>
      <w:r w:rsidRPr="006851FE">
        <w:t xml:space="preserve">JUSTIFICATIVA PARA </w:t>
      </w:r>
      <w:r w:rsidR="00645BEA">
        <w:t xml:space="preserve">O </w:t>
      </w:r>
      <w:r w:rsidRPr="006851FE">
        <w:t>PARCELAMENTO</w:t>
      </w:r>
      <w:r w:rsidR="008750D3">
        <w:t xml:space="preserve"> </w:t>
      </w:r>
      <w:r w:rsidR="008750D3" w:rsidRPr="006A38EB">
        <w:rPr>
          <w:b w:val="0"/>
          <w:i/>
          <w:color w:val="FF0000"/>
        </w:rPr>
        <w:t>(Item obrigatório)</w:t>
      </w:r>
      <w:r w:rsidRPr="002F5E34">
        <w:t xml:space="preserve"> </w:t>
      </w:r>
    </w:p>
    <w:p w:rsidR="004F5343" w:rsidRDefault="004F5343" w:rsidP="004D5A2B">
      <w:pPr>
        <w:pStyle w:val="Oculto"/>
      </w:pPr>
      <w:r w:rsidRPr="004F5343">
        <w:rPr>
          <w:b/>
        </w:rPr>
        <w:t>Orientação:</w:t>
      </w:r>
      <w:r w:rsidRPr="00376252">
        <w:t xml:space="preserve"> Informar se a solução eleita é passível de parcelamento, considerando os aspectos técnicos e econômicos</w:t>
      </w:r>
      <w:r>
        <w:t>.</w:t>
      </w:r>
    </w:p>
    <w:p w:rsidR="004F5343" w:rsidRPr="00376252" w:rsidRDefault="004F5343" w:rsidP="004D5A2B">
      <w:pPr>
        <w:pStyle w:val="Oculto"/>
      </w:pPr>
      <w:r w:rsidRPr="00376252">
        <w:t xml:space="preserve">Justificar </w:t>
      </w:r>
      <w:r>
        <w:t xml:space="preserve">a </w:t>
      </w:r>
      <w:r w:rsidRPr="00376252">
        <w:t>escolha, podendo abordar questões envolvendo competitividade, economia de escala, interdependência entre os itens, otimização dos recursos humanos atrelados às licitações/contratos, redução de procedimentos administrativos.</w:t>
      </w:r>
    </w:p>
    <w:p w:rsidR="004D5A2B" w:rsidRPr="00CA024B" w:rsidRDefault="004D5A2B" w:rsidP="004D5A2B">
      <w:pPr>
        <w:spacing w:after="120"/>
        <w:rPr>
          <w:bCs/>
          <w:sz w:val="24"/>
          <w:szCs w:val="24"/>
        </w:rPr>
      </w:pPr>
      <w:r>
        <w:rPr>
          <w:b/>
          <w:bCs/>
          <w:sz w:val="24"/>
          <w:szCs w:val="24"/>
        </w:rPr>
        <w:t>8.1</w:t>
      </w:r>
      <w:r w:rsidRPr="00CA024B">
        <w:rPr>
          <w:bCs/>
          <w:sz w:val="24"/>
          <w:szCs w:val="24"/>
        </w:rPr>
        <w:t xml:space="preserve"> </w:t>
      </w:r>
      <w:sdt>
        <w:sdtPr>
          <w:rPr>
            <w:bCs/>
            <w:sz w:val="24"/>
            <w:szCs w:val="24"/>
          </w:rPr>
          <w:id w:val="2029056639"/>
          <w:placeholder>
            <w:docPart w:val="84677FB5E582432387B49E078B4C5A7E"/>
          </w:placeholder>
          <w:comboBox>
            <w:listItem w:value="Escolher um item."/>
            <w:listItem w:displayText="Considerando as características relativas à solução eleita, entende-se que o parcelamento do objeto se mostra técnica e economicamente viável, pois possibilitará maior competitividade no futuro certame, bem como não prejudicará a economia de escala." w:value="Considerando as características relativas à solução eleita, entende-se que o parcelamento do objeto se mostra técnica e economicamente viável, pois possibilitará maior competitividade no futuro certame, bem como não prejudicará a economia de escala."/>
            <w:listItem w:displayText="Considerando as características relativas à solução eleita, entende-se que o parcelamento do objeto não se mostra técnica e economicamente viável, pois (justificativa para o não parcelamento)." w:value="Considerando as características relativas à solução eleita, entende-se que o parcelamento do objeto não se mostra técnica e economicamente viável, pois (justificativa para o não parcelamento)."/>
            <w:listItem w:displayText="Considerando as características relativas à solução eleita, entende-se que o parcelamento do objeto, apesar de tecnicamente viável, não se mostra adequado em razão dos aspectos econômicos/organizacionais, pois (justificativa para o não parcelamento)." w:value="Considerando as características relativas à solução eleita, entende-se que o parcelamento do objeto, apesar de tecnicamente viável, não se mostra adequado em razão dos aspectos econômicos/organizacionais, pois (justificativa para o não parcelamento)."/>
          </w:comboBox>
        </w:sdtPr>
        <w:sdtEndPr/>
        <w:sdtContent>
          <w:r w:rsidR="00914682">
            <w:rPr>
              <w:bCs/>
              <w:sz w:val="24"/>
              <w:szCs w:val="24"/>
            </w:rPr>
            <w:t>Considerando as características relativas à solução eleita</w:t>
          </w:r>
          <w:proofErr w:type="gramStart"/>
          <w:r w:rsidR="00914682">
            <w:rPr>
              <w:bCs/>
              <w:sz w:val="24"/>
              <w:szCs w:val="24"/>
            </w:rPr>
            <w:t>, entende-se</w:t>
          </w:r>
          <w:proofErr w:type="gramEnd"/>
          <w:r w:rsidR="00914682">
            <w:rPr>
              <w:bCs/>
              <w:sz w:val="24"/>
              <w:szCs w:val="24"/>
            </w:rPr>
            <w:t xml:space="preserve"> que o parcelamento do objeto não se mostra técnica e economicamente viável, pois (justificativa para o não parc</w:t>
          </w:r>
          <w:r w:rsidR="00914682">
            <w:rPr>
              <w:bCs/>
              <w:sz w:val="24"/>
              <w:szCs w:val="24"/>
            </w:rPr>
            <w:t>e</w:t>
          </w:r>
          <w:r w:rsidR="00914682">
            <w:rPr>
              <w:bCs/>
              <w:sz w:val="24"/>
              <w:szCs w:val="24"/>
            </w:rPr>
            <w:t>lamento).</w:t>
          </w:r>
        </w:sdtContent>
      </w:sdt>
    </w:p>
    <w:p w:rsidR="00855B12" w:rsidRPr="00D441F6" w:rsidRDefault="00855B12" w:rsidP="00D441F6">
      <w:pPr>
        <w:spacing w:after="120"/>
        <w:rPr>
          <w:b/>
          <w:bCs/>
          <w:sz w:val="24"/>
          <w:szCs w:val="24"/>
        </w:rPr>
      </w:pPr>
    </w:p>
    <w:p w:rsidR="009F1163" w:rsidRPr="00B91AC7" w:rsidRDefault="009F1163" w:rsidP="00AD3937">
      <w:pPr>
        <w:pStyle w:val="ItemN1"/>
      </w:pPr>
      <w:r w:rsidRPr="006851FE">
        <w:t xml:space="preserve">DEMONSTRAÇÃO DOS RESULTADOS PRETENDIDOS </w:t>
      </w:r>
    </w:p>
    <w:p w:rsidR="004F5343" w:rsidRDefault="004F5343" w:rsidP="004D5A2B">
      <w:pPr>
        <w:pStyle w:val="Oculto"/>
      </w:pPr>
      <w:r w:rsidRPr="004F5343">
        <w:rPr>
          <w:b/>
        </w:rPr>
        <w:t>Orientação:</w:t>
      </w:r>
      <w:r w:rsidRPr="004F5343">
        <w:t xml:space="preserve"> Apresentar os benefícios diretos e indiretos oriundos da futura contratação. </w:t>
      </w:r>
    </w:p>
    <w:p w:rsidR="004F5343" w:rsidRDefault="004F5343" w:rsidP="004D5A2B">
      <w:pPr>
        <w:pStyle w:val="Oculto"/>
      </w:pPr>
      <w:r w:rsidRPr="004F5343">
        <w:t>Podem ser abordados aspectos financeiros, organizacionais, ambientais e sociais, bem como melhoria na qualidade dos produtos ou serviços.</w:t>
      </w:r>
    </w:p>
    <w:p w:rsidR="004F5343" w:rsidRPr="004F5343" w:rsidRDefault="004F5343" w:rsidP="004D5A2B">
      <w:pPr>
        <w:pStyle w:val="Oculto"/>
      </w:pPr>
      <w:r w:rsidRPr="004F5343">
        <w:t>Este item poderá subsidiar a criação dos indicadores de desempenho a serem utilizados para compor o Acordo de Níveis de Serviço, conforme o tipo e categoria de contratação.</w:t>
      </w:r>
    </w:p>
    <w:p w:rsidR="002F13B1" w:rsidRPr="002F26E0" w:rsidRDefault="002F13B1" w:rsidP="002F13B1">
      <w:pPr>
        <w:tabs>
          <w:tab w:val="left" w:pos="567"/>
        </w:tabs>
        <w:spacing w:after="120"/>
        <w:rPr>
          <w:sz w:val="24"/>
          <w:szCs w:val="24"/>
        </w:rPr>
      </w:pPr>
      <w:r w:rsidRPr="002F26E0">
        <w:rPr>
          <w:b/>
          <w:bCs/>
          <w:sz w:val="24"/>
          <w:szCs w:val="24"/>
        </w:rPr>
        <w:t xml:space="preserve">9.1 </w:t>
      </w:r>
      <w:r w:rsidRPr="002F26E0">
        <w:rPr>
          <w:sz w:val="24"/>
          <w:szCs w:val="24"/>
        </w:rPr>
        <w:t xml:space="preserve">A contratação </w:t>
      </w:r>
      <w:r>
        <w:rPr>
          <w:sz w:val="24"/>
          <w:szCs w:val="24"/>
        </w:rPr>
        <w:t xml:space="preserve">decorrente do presente estudo visa ao atendimento </w:t>
      </w:r>
      <w:r w:rsidRPr="002F26E0">
        <w:rPr>
          <w:sz w:val="24"/>
          <w:szCs w:val="24"/>
        </w:rPr>
        <w:t xml:space="preserve">dos requisitos </w:t>
      </w:r>
      <w:r>
        <w:rPr>
          <w:sz w:val="24"/>
          <w:szCs w:val="24"/>
        </w:rPr>
        <w:t>especif</w:t>
      </w:r>
      <w:r>
        <w:rPr>
          <w:sz w:val="24"/>
          <w:szCs w:val="24"/>
        </w:rPr>
        <w:t>i</w:t>
      </w:r>
      <w:r>
        <w:rPr>
          <w:sz w:val="24"/>
          <w:szCs w:val="24"/>
        </w:rPr>
        <w:t xml:space="preserve">cados </w:t>
      </w:r>
      <w:r w:rsidRPr="002F26E0">
        <w:rPr>
          <w:sz w:val="24"/>
          <w:szCs w:val="24"/>
        </w:rPr>
        <w:t xml:space="preserve">neste documento, </w:t>
      </w:r>
      <w:r>
        <w:rPr>
          <w:sz w:val="24"/>
          <w:szCs w:val="24"/>
        </w:rPr>
        <w:t xml:space="preserve">assim como </w:t>
      </w:r>
      <w:r w:rsidRPr="002F26E0">
        <w:rPr>
          <w:sz w:val="24"/>
          <w:szCs w:val="24"/>
        </w:rPr>
        <w:t xml:space="preserve">a </w:t>
      </w:r>
      <w:r>
        <w:rPr>
          <w:sz w:val="24"/>
          <w:szCs w:val="24"/>
        </w:rPr>
        <w:t xml:space="preserve">aquisição de objeto que </w:t>
      </w:r>
      <w:r w:rsidRPr="002F26E0">
        <w:rPr>
          <w:sz w:val="24"/>
          <w:szCs w:val="24"/>
        </w:rPr>
        <w:t xml:space="preserve">garanta economicidade, </w:t>
      </w:r>
      <w:r>
        <w:rPr>
          <w:sz w:val="24"/>
          <w:szCs w:val="24"/>
        </w:rPr>
        <w:t>efic</w:t>
      </w:r>
      <w:r>
        <w:rPr>
          <w:sz w:val="24"/>
          <w:szCs w:val="24"/>
        </w:rPr>
        <w:t>i</w:t>
      </w:r>
      <w:r>
        <w:rPr>
          <w:sz w:val="24"/>
          <w:szCs w:val="24"/>
        </w:rPr>
        <w:t xml:space="preserve">ência, </w:t>
      </w:r>
      <w:r w:rsidRPr="002F26E0">
        <w:rPr>
          <w:sz w:val="24"/>
          <w:szCs w:val="24"/>
        </w:rPr>
        <w:t>eficácia</w:t>
      </w:r>
      <w:r>
        <w:rPr>
          <w:sz w:val="24"/>
          <w:szCs w:val="24"/>
        </w:rPr>
        <w:t>, efetividade</w:t>
      </w:r>
      <w:r w:rsidRPr="002F26E0">
        <w:rPr>
          <w:sz w:val="24"/>
          <w:szCs w:val="24"/>
        </w:rPr>
        <w:t xml:space="preserve"> e melhor aproveitamento dos recursos </w:t>
      </w:r>
      <w:r>
        <w:rPr>
          <w:sz w:val="24"/>
          <w:szCs w:val="24"/>
        </w:rPr>
        <w:t xml:space="preserve">humanos, </w:t>
      </w:r>
      <w:r w:rsidRPr="002F26E0">
        <w:rPr>
          <w:sz w:val="24"/>
          <w:szCs w:val="24"/>
        </w:rPr>
        <w:t>materiais e fina</w:t>
      </w:r>
      <w:r w:rsidRPr="002F26E0">
        <w:rPr>
          <w:sz w:val="24"/>
          <w:szCs w:val="24"/>
        </w:rPr>
        <w:t>n</w:t>
      </w:r>
      <w:r w:rsidRPr="002F26E0">
        <w:rPr>
          <w:sz w:val="24"/>
          <w:szCs w:val="24"/>
        </w:rPr>
        <w:t>ceiros d</w:t>
      </w:r>
      <w:r>
        <w:rPr>
          <w:sz w:val="24"/>
          <w:szCs w:val="24"/>
        </w:rPr>
        <w:t>esta Corte de Contas</w:t>
      </w:r>
      <w:r w:rsidRPr="002F26E0">
        <w:rPr>
          <w:sz w:val="24"/>
          <w:szCs w:val="24"/>
        </w:rPr>
        <w:t>.</w:t>
      </w:r>
    </w:p>
    <w:p w:rsidR="00E874D0" w:rsidRDefault="002F13B1" w:rsidP="009F1163">
      <w:pPr>
        <w:spacing w:after="120"/>
      </w:pPr>
      <w:r w:rsidRPr="002F26E0">
        <w:rPr>
          <w:b/>
          <w:bCs/>
          <w:sz w:val="24"/>
          <w:szCs w:val="24"/>
        </w:rPr>
        <w:t>9.2</w:t>
      </w:r>
      <w:r>
        <w:rPr>
          <w:bCs/>
          <w:sz w:val="24"/>
          <w:szCs w:val="24"/>
        </w:rPr>
        <w:t xml:space="preserve"> </w:t>
      </w:r>
      <w:r w:rsidRPr="002F26E0">
        <w:rPr>
          <w:bCs/>
          <w:sz w:val="24"/>
          <w:szCs w:val="24"/>
        </w:rPr>
        <w:t xml:space="preserve">Além disso, </w:t>
      </w:r>
      <w:r>
        <w:rPr>
          <w:bCs/>
          <w:sz w:val="24"/>
          <w:szCs w:val="24"/>
        </w:rPr>
        <w:t xml:space="preserve">almeja-se que </w:t>
      </w:r>
      <w:r w:rsidRPr="002F26E0">
        <w:rPr>
          <w:bCs/>
          <w:sz w:val="24"/>
          <w:szCs w:val="24"/>
        </w:rPr>
        <w:t xml:space="preserve">a </w:t>
      </w:r>
      <w:r>
        <w:rPr>
          <w:bCs/>
          <w:sz w:val="24"/>
          <w:szCs w:val="24"/>
        </w:rPr>
        <w:t xml:space="preserve">futura </w:t>
      </w:r>
      <w:r w:rsidRPr="002F26E0">
        <w:rPr>
          <w:bCs/>
          <w:sz w:val="24"/>
          <w:szCs w:val="24"/>
        </w:rPr>
        <w:t>contratação seja capaz de</w:t>
      </w:r>
      <w:r>
        <w:rPr>
          <w:bCs/>
          <w:sz w:val="24"/>
          <w:szCs w:val="24"/>
        </w:rPr>
        <w:t xml:space="preserve"> </w:t>
      </w:r>
      <w:r w:rsidR="00A23457">
        <w:rPr>
          <w:bCs/>
          <w:sz w:val="24"/>
          <w:szCs w:val="24"/>
        </w:rPr>
        <w:t>atender a demanda de qual</w:t>
      </w:r>
      <w:r w:rsidR="00A23457">
        <w:rPr>
          <w:bCs/>
          <w:sz w:val="24"/>
          <w:szCs w:val="24"/>
        </w:rPr>
        <w:t>i</w:t>
      </w:r>
      <w:r w:rsidR="00A23457">
        <w:rPr>
          <w:bCs/>
          <w:sz w:val="24"/>
          <w:szCs w:val="24"/>
        </w:rPr>
        <w:t xml:space="preserve">ficação proposta pelo Programa Educa Mais, com potencial de </w:t>
      </w:r>
      <w:r w:rsidR="00A23457">
        <w:t xml:space="preserve">proporcionar a </w:t>
      </w:r>
      <w:proofErr w:type="gramStart"/>
      <w:r w:rsidR="00A23457" w:rsidRPr="000775D1">
        <w:t>implement</w:t>
      </w:r>
      <w:r w:rsidR="00A23457" w:rsidRPr="000775D1">
        <w:t>a</w:t>
      </w:r>
      <w:r w:rsidR="00A23457" w:rsidRPr="000775D1">
        <w:t>ção</w:t>
      </w:r>
      <w:proofErr w:type="gramEnd"/>
      <w:r w:rsidR="00A23457" w:rsidRPr="000775D1">
        <w:t xml:space="preserve"> de medidas que possam impactar o aprendizado dos alunos</w:t>
      </w:r>
      <w:r w:rsidR="00A23457">
        <w:t>.</w:t>
      </w:r>
    </w:p>
    <w:p w:rsidR="00A23457" w:rsidRPr="009F1163" w:rsidRDefault="00A23457" w:rsidP="009F1163">
      <w:pPr>
        <w:spacing w:after="120"/>
        <w:rPr>
          <w:b/>
          <w:bCs/>
          <w:sz w:val="24"/>
          <w:szCs w:val="24"/>
        </w:rPr>
      </w:pPr>
    </w:p>
    <w:p w:rsidR="009F1163" w:rsidRPr="00B91AC7" w:rsidRDefault="009F1163" w:rsidP="00AD3937">
      <w:pPr>
        <w:pStyle w:val="ItemN1"/>
      </w:pPr>
      <w:r w:rsidRPr="006851FE">
        <w:t xml:space="preserve">PROVIDÊNCIAS PRÉVIAS AO CONTRATO </w:t>
      </w:r>
    </w:p>
    <w:p w:rsidR="004D5A2B" w:rsidRPr="00FE2E98" w:rsidRDefault="00FE2E98" w:rsidP="004D5A2B">
      <w:pPr>
        <w:pStyle w:val="Oculto"/>
      </w:pPr>
      <w:r w:rsidRPr="00FE2E98">
        <w:rPr>
          <w:b/>
        </w:rPr>
        <w:t xml:space="preserve">Orientação: </w:t>
      </w:r>
      <w:r w:rsidRPr="00FE2E98">
        <w:t>Informar, quando cabível, todas as providências que devem ser adotadas para propiciar a adequada execução do objeto.</w:t>
      </w:r>
    </w:p>
    <w:p w:rsidR="00FE2E98" w:rsidRPr="00FE2E98" w:rsidRDefault="00FE2E98" w:rsidP="004D5A2B">
      <w:pPr>
        <w:pStyle w:val="Oculto"/>
      </w:pPr>
      <w:r w:rsidRPr="00FE2E98">
        <w:t>Podem ser incluídas ações relativas a aspectos estruturais (elétrica, lógica, hidráulica), tecnológicos (aquisição de equipamentos, sistemas, licenças), logísticos (transporte, recebimento, armazenamento, distribuição), organizacionais (alteração de setores, competências, processos de trabalho), legais (autorizações, outorgas, licenças), assim como capacitação de servidores.</w:t>
      </w:r>
    </w:p>
    <w:p w:rsidR="009404FA" w:rsidRDefault="002F13B1" w:rsidP="000D09BA">
      <w:pPr>
        <w:tabs>
          <w:tab w:val="left" w:pos="567"/>
        </w:tabs>
        <w:spacing w:after="120"/>
        <w:rPr>
          <w:bCs/>
          <w:sz w:val="24"/>
          <w:szCs w:val="24"/>
        </w:rPr>
      </w:pPr>
      <w:r>
        <w:rPr>
          <w:b/>
          <w:bCs/>
          <w:sz w:val="24"/>
          <w:szCs w:val="24"/>
        </w:rPr>
        <w:t>10</w:t>
      </w:r>
      <w:r w:rsidRPr="002F26E0">
        <w:rPr>
          <w:b/>
          <w:bCs/>
          <w:sz w:val="24"/>
          <w:szCs w:val="24"/>
        </w:rPr>
        <w:t>.1</w:t>
      </w:r>
      <w:r w:rsidRPr="009404FA">
        <w:rPr>
          <w:bCs/>
          <w:sz w:val="24"/>
          <w:szCs w:val="24"/>
        </w:rPr>
        <w:t xml:space="preserve"> </w:t>
      </w:r>
      <w:sdt>
        <w:sdtPr>
          <w:rPr>
            <w:bCs/>
            <w:sz w:val="24"/>
            <w:szCs w:val="24"/>
          </w:rPr>
          <w:id w:val="-1001352026"/>
          <w:placeholder>
            <w:docPart w:val="F51EEBA930634B56A40A10679DAE5868"/>
          </w:placeholder>
          <w:comboBox>
            <w:listItem w:value="Escolher um item."/>
            <w:listItem w:displayText="Não serão necessárias providências por parte deste Tribunal para propiciar a adequada execução do objeto a ser contratado." w:value="Não serão necessárias providências por parte deste Tribunal para propiciar a adequada execução do objeto a ser contratado."/>
            <w:listItem w:displayText="Para a adequada execução do objeto a ser contratado, serão necessárias as seguintes providências: a) (apresentar providência). b) (apresentar providência). c) (apresentar providência)." w:value="Para a adequada execução do objeto a ser contratado, serão necessárias as seguintes providências: a) (apresentar providência). b) (apresentar providência). c) (apresentar providência)."/>
          </w:comboBox>
        </w:sdtPr>
        <w:sdtEndPr/>
        <w:sdtContent>
          <w:r w:rsidR="00914682">
            <w:rPr>
              <w:bCs/>
              <w:sz w:val="24"/>
              <w:szCs w:val="24"/>
            </w:rPr>
            <w:t xml:space="preserve">Não serão necessárias providências por parte deste Tribunal para propiciar a adequada execução do objeto a ser </w:t>
          </w:r>
          <w:proofErr w:type="gramStart"/>
          <w:r w:rsidR="00914682">
            <w:rPr>
              <w:bCs/>
              <w:sz w:val="24"/>
              <w:szCs w:val="24"/>
            </w:rPr>
            <w:t>contratado.</w:t>
          </w:r>
          <w:proofErr w:type="gramEnd"/>
        </w:sdtContent>
      </w:sdt>
    </w:p>
    <w:p w:rsidR="00E874D0" w:rsidRPr="009F1163" w:rsidRDefault="00E874D0" w:rsidP="009F1163">
      <w:pPr>
        <w:spacing w:after="120"/>
        <w:rPr>
          <w:b/>
          <w:bCs/>
          <w:sz w:val="24"/>
          <w:szCs w:val="24"/>
        </w:rPr>
      </w:pPr>
    </w:p>
    <w:p w:rsidR="006851FE" w:rsidRPr="00B91AC7" w:rsidRDefault="006851FE" w:rsidP="00AD3937">
      <w:pPr>
        <w:pStyle w:val="ItemN1"/>
      </w:pPr>
      <w:r w:rsidRPr="006851FE">
        <w:lastRenderedPageBreak/>
        <w:t xml:space="preserve">CONTRATAÇÕES </w:t>
      </w:r>
      <w:proofErr w:type="gramStart"/>
      <w:r w:rsidRPr="006851FE">
        <w:t>CORRELATAS/INTERDEPENDENTES</w:t>
      </w:r>
      <w:proofErr w:type="gramEnd"/>
      <w:r w:rsidRPr="006851FE">
        <w:t xml:space="preserve"> </w:t>
      </w:r>
    </w:p>
    <w:p w:rsidR="00C9052D" w:rsidRPr="00C9052D" w:rsidRDefault="00C9052D" w:rsidP="000D09BA">
      <w:pPr>
        <w:pStyle w:val="Oculto"/>
      </w:pPr>
      <w:r w:rsidRPr="00C9052D">
        <w:rPr>
          <w:b/>
        </w:rPr>
        <w:t xml:space="preserve">Orientação: </w:t>
      </w:r>
      <w:r w:rsidRPr="00C9052D">
        <w:t>Informar licitações, contratos e demais aquisições que guardem relação/afinidade com o objeto pretendido e que possam interferir no planejamento da contratação.</w:t>
      </w:r>
    </w:p>
    <w:p w:rsidR="00C9052D" w:rsidRPr="00C9052D" w:rsidRDefault="00C9052D" w:rsidP="000D09BA">
      <w:pPr>
        <w:pStyle w:val="Oculto"/>
      </w:pPr>
      <w:r w:rsidRPr="00C9052D">
        <w:t>Também devem ser apresentadas informações relativas à etapa em que se encontra a referida contratação (planejamento, fase interna, fase externa ou concluída), bem como demais dados pertinentes ao objeto do ETP, de forma a possibilitar uma visão global dos riscos e benefícios.</w:t>
      </w:r>
    </w:p>
    <w:p w:rsidR="00C9052D" w:rsidRPr="00C9052D" w:rsidRDefault="00C9052D" w:rsidP="000D09BA">
      <w:pPr>
        <w:pStyle w:val="Oculto"/>
      </w:pPr>
      <w:r w:rsidRPr="00C9052D">
        <w:t>As providências prévias ao contrato, previstas no item anterior, podem resultar na identificação de contratações correlatas e/ou interdependentes.</w:t>
      </w:r>
    </w:p>
    <w:p w:rsidR="00C9052D" w:rsidRPr="00C9052D" w:rsidRDefault="00C9052D" w:rsidP="000D09BA">
      <w:pPr>
        <w:pStyle w:val="Oculto"/>
      </w:pPr>
      <w:r w:rsidRPr="00C9052D">
        <w:t>No caso de serviço ou fornecimento continuado, pode-se indicar o contrato que atualmente atende ao objeto, informando a data de encerramento, de forma a auxiliar na definição do início do novo ajuste. Devem ser incluídas demais informações relevantes, como necessidade de aviso-prévio para encerramento do contrato anterior, logística de desmobilização, entre outras.</w:t>
      </w:r>
    </w:p>
    <w:p w:rsidR="00C9052D" w:rsidRPr="00C9052D" w:rsidRDefault="00C9052D" w:rsidP="000D09BA">
      <w:pPr>
        <w:pStyle w:val="Oculto"/>
      </w:pPr>
      <w:r w:rsidRPr="000D09BA">
        <w:rPr>
          <w:u w:val="single"/>
        </w:rPr>
        <w:t>Exemplo</w:t>
      </w:r>
      <w:r w:rsidRPr="00C9052D">
        <w:t>: Contrato nº XX/20XX – ajuste a ser substituído pelo objeto do presente estudo, cuja vigência encerra-se em 15/09/2023. Deverá ser dado aviso prévio de 30 dias para encerramento, conforme previsto na cláusula 9ª do ajuste.</w:t>
      </w:r>
    </w:p>
    <w:p w:rsidR="000D09BA" w:rsidRDefault="000D09BA" w:rsidP="000D09BA">
      <w:pPr>
        <w:tabs>
          <w:tab w:val="left" w:pos="567"/>
        </w:tabs>
        <w:spacing w:after="120"/>
        <w:rPr>
          <w:bCs/>
          <w:sz w:val="24"/>
          <w:szCs w:val="24"/>
        </w:rPr>
      </w:pPr>
      <w:r>
        <w:rPr>
          <w:b/>
          <w:bCs/>
          <w:sz w:val="24"/>
          <w:szCs w:val="24"/>
        </w:rPr>
        <w:t>11</w:t>
      </w:r>
      <w:r w:rsidRPr="002F26E0">
        <w:rPr>
          <w:b/>
          <w:bCs/>
          <w:sz w:val="24"/>
          <w:szCs w:val="24"/>
        </w:rPr>
        <w:t>.1</w:t>
      </w:r>
      <w:r w:rsidRPr="009404FA">
        <w:rPr>
          <w:bCs/>
          <w:sz w:val="24"/>
          <w:szCs w:val="24"/>
        </w:rPr>
        <w:t xml:space="preserve"> </w:t>
      </w:r>
      <w:sdt>
        <w:sdtPr>
          <w:rPr>
            <w:bCs/>
            <w:sz w:val="24"/>
            <w:szCs w:val="24"/>
          </w:rPr>
          <w:id w:val="1945961977"/>
          <w:placeholder>
            <w:docPart w:val="26D1464C218A489EAAE7FE1598F5D4BD"/>
          </w:placeholder>
          <w:comboBox>
            <w:listItem w:value="Escolher um item."/>
            <w:listItem w:displayText="Não há contratações correlatas e/ou interdependentes em relação ao objeto do presente estudo." w:value="Não há contratações correlatas e/ou interdependentes em relação ao objeto do presente estudo."/>
            <w:listItem w:displayText="Para a adequada execução do objeto deste estudo, deverão ser observadas as contratações correlatas e/ou interdependentes abaixo elencadas:" w:value="Para a adequada execução do objeto deste estudo, deverão ser observadas as contratações correlatas e/ou interdependentes abaixo elencadas:"/>
          </w:comboBox>
        </w:sdtPr>
        <w:sdtEndPr/>
        <w:sdtContent>
          <w:r w:rsidR="00914682">
            <w:rPr>
              <w:bCs/>
              <w:sz w:val="24"/>
              <w:szCs w:val="24"/>
            </w:rPr>
            <w:t xml:space="preserve">Para a adequada execução do objeto deste estudo, </w:t>
          </w:r>
          <w:r w:rsidR="00251438">
            <w:rPr>
              <w:bCs/>
              <w:sz w:val="24"/>
              <w:szCs w:val="24"/>
            </w:rPr>
            <w:t>até o presente momento não se ident</w:t>
          </w:r>
          <w:r w:rsidR="00251438">
            <w:rPr>
              <w:bCs/>
              <w:sz w:val="24"/>
              <w:szCs w:val="24"/>
            </w:rPr>
            <w:t>i</w:t>
          </w:r>
          <w:r w:rsidR="00251438">
            <w:rPr>
              <w:bCs/>
              <w:sz w:val="24"/>
              <w:szCs w:val="24"/>
            </w:rPr>
            <w:t xml:space="preserve">ficou contratações correlatas ou </w:t>
          </w:r>
          <w:proofErr w:type="gramStart"/>
          <w:r w:rsidR="00251438">
            <w:rPr>
              <w:bCs/>
              <w:sz w:val="24"/>
              <w:szCs w:val="24"/>
            </w:rPr>
            <w:t>interdependentes.</w:t>
          </w:r>
          <w:proofErr w:type="gramEnd"/>
        </w:sdtContent>
      </w:sdt>
    </w:p>
    <w:p w:rsidR="002F13B1" w:rsidRPr="00D441F6" w:rsidRDefault="002F13B1" w:rsidP="00D441F6">
      <w:pPr>
        <w:spacing w:after="120"/>
        <w:rPr>
          <w:b/>
          <w:bCs/>
          <w:sz w:val="24"/>
          <w:szCs w:val="24"/>
        </w:rPr>
      </w:pPr>
    </w:p>
    <w:p w:rsidR="006851FE" w:rsidRPr="00B91AC7" w:rsidRDefault="006851FE" w:rsidP="00AD3937">
      <w:pPr>
        <w:pStyle w:val="ItemN1"/>
      </w:pPr>
      <w:r w:rsidRPr="006851FE">
        <w:t xml:space="preserve">IMPACTOS AMBIENTAIS </w:t>
      </w:r>
    </w:p>
    <w:p w:rsidR="0033596D" w:rsidRPr="00C9052D" w:rsidRDefault="0033596D" w:rsidP="000D09BA">
      <w:pPr>
        <w:pStyle w:val="Oculto"/>
      </w:pPr>
      <w:r w:rsidRPr="00C9052D">
        <w:rPr>
          <w:b/>
        </w:rPr>
        <w:t xml:space="preserve">Orientação: </w:t>
      </w:r>
      <w:r w:rsidRPr="00C9052D">
        <w:t>Informar os possíveis impactos ambientais decorrentes da execução do objeto, bem como apresentar medidas mitigadoras para tratamento dos respectivos riscos.</w:t>
      </w:r>
    </w:p>
    <w:p w:rsidR="0045367C" w:rsidRDefault="0045367C" w:rsidP="000D09BA">
      <w:pPr>
        <w:pStyle w:val="Oculto"/>
      </w:pPr>
      <w:r>
        <w:t xml:space="preserve">Deverão ser adotados critérios de sustentabilidade ambientais </w:t>
      </w:r>
      <w:r w:rsidR="009D7AC8">
        <w:t xml:space="preserve">em conformidade com </w:t>
      </w:r>
      <w:r>
        <w:t>a</w:t>
      </w:r>
      <w:r w:rsidR="009D7AC8">
        <w:t>s exigências previstas na</w:t>
      </w:r>
      <w:r>
        <w:t xml:space="preserve"> </w:t>
      </w:r>
      <w:r w:rsidRPr="0045367C">
        <w:t>R</w:t>
      </w:r>
      <w:r>
        <w:t>esolução</w:t>
      </w:r>
      <w:r w:rsidRPr="0045367C">
        <w:t xml:space="preserve"> Nº 976/2013</w:t>
      </w:r>
      <w:r>
        <w:t>.</w:t>
      </w:r>
    </w:p>
    <w:p w:rsidR="0033596D" w:rsidRPr="00C9052D" w:rsidRDefault="0033596D" w:rsidP="000D09BA">
      <w:pPr>
        <w:pStyle w:val="Oculto"/>
      </w:pPr>
      <w:r w:rsidRPr="00C9052D">
        <w:t>Sempre que aplicável, poderá ser incluída a necessidade de licenças ambientais, certificados de aprovação e credenciamento de outros órgãos, assim como leis e normas relacionadas, certidões e demais informações pertinentes.</w:t>
      </w:r>
    </w:p>
    <w:p w:rsidR="0033596D" w:rsidRPr="00C9052D" w:rsidRDefault="0033596D" w:rsidP="000D09BA">
      <w:pPr>
        <w:pStyle w:val="Oculto"/>
      </w:pPr>
      <w:r w:rsidRPr="00C9052D">
        <w:t>Mapear e descrever as responsabilidades relativas à reciclagem e destinação ambientalmente adequada, incluindo coleta, transporte, manuseio, recebimento e descarte dos inservíveis pela contratada, além de obrigações atinentes à logística reversa, quando for o caso.</w:t>
      </w:r>
    </w:p>
    <w:p w:rsidR="002F13B1" w:rsidRPr="006C5C63" w:rsidRDefault="002F13B1" w:rsidP="002F13B1">
      <w:pPr>
        <w:tabs>
          <w:tab w:val="left" w:pos="567"/>
        </w:tabs>
        <w:spacing w:after="120"/>
        <w:rPr>
          <w:b/>
          <w:bCs/>
          <w:sz w:val="24"/>
          <w:szCs w:val="24"/>
        </w:rPr>
      </w:pPr>
      <w:r w:rsidRPr="006C5C63">
        <w:rPr>
          <w:b/>
          <w:bCs/>
          <w:sz w:val="24"/>
          <w:szCs w:val="24"/>
        </w:rPr>
        <w:t xml:space="preserve">12.1 </w:t>
      </w:r>
      <w:r w:rsidRPr="006C5C63">
        <w:rPr>
          <w:bCs/>
          <w:sz w:val="24"/>
          <w:szCs w:val="24"/>
        </w:rPr>
        <w:t>Foram identificados os seguintes potenciais impactos ambientais relativos a presente contratação:</w:t>
      </w:r>
    </w:p>
    <w:p w:rsidR="002F13B1" w:rsidRDefault="00914682" w:rsidP="002F13B1">
      <w:pPr>
        <w:spacing w:after="120"/>
        <w:rPr>
          <w:sz w:val="24"/>
          <w:szCs w:val="24"/>
        </w:rPr>
      </w:pPr>
      <w:r>
        <w:rPr>
          <w:sz w:val="24"/>
          <w:szCs w:val="24"/>
        </w:rPr>
        <w:t>Não há</w:t>
      </w:r>
    </w:p>
    <w:p w:rsidR="002F13B1" w:rsidRDefault="002F13B1" w:rsidP="002F13B1">
      <w:pPr>
        <w:spacing w:after="120"/>
        <w:rPr>
          <w:sz w:val="24"/>
          <w:szCs w:val="24"/>
        </w:rPr>
      </w:pPr>
    </w:p>
    <w:p w:rsidR="002F13B1" w:rsidRPr="006C5C63" w:rsidRDefault="002F13B1" w:rsidP="002F13B1">
      <w:pPr>
        <w:tabs>
          <w:tab w:val="left" w:pos="567"/>
        </w:tabs>
        <w:spacing w:after="120"/>
        <w:rPr>
          <w:bCs/>
          <w:sz w:val="24"/>
          <w:szCs w:val="24"/>
        </w:rPr>
      </w:pPr>
      <w:r w:rsidRPr="006C5C63">
        <w:rPr>
          <w:b/>
          <w:bCs/>
          <w:sz w:val="24"/>
          <w:szCs w:val="24"/>
        </w:rPr>
        <w:t xml:space="preserve">12.2 </w:t>
      </w:r>
      <w:r w:rsidRPr="006C5C63">
        <w:rPr>
          <w:bCs/>
          <w:sz w:val="24"/>
          <w:szCs w:val="24"/>
        </w:rPr>
        <w:t xml:space="preserve">Assim, de forma a tratar os riscos </w:t>
      </w:r>
      <w:proofErr w:type="spellStart"/>
      <w:r w:rsidRPr="006C5C63">
        <w:rPr>
          <w:bCs/>
          <w:sz w:val="24"/>
          <w:szCs w:val="24"/>
        </w:rPr>
        <w:t>suprarreferidos</w:t>
      </w:r>
      <w:proofErr w:type="spellEnd"/>
      <w:r w:rsidRPr="006C5C63">
        <w:rPr>
          <w:bCs/>
          <w:sz w:val="24"/>
          <w:szCs w:val="24"/>
        </w:rPr>
        <w:t>, foram incluídas as medidas mitigad</w:t>
      </w:r>
      <w:r w:rsidRPr="006C5C63">
        <w:rPr>
          <w:bCs/>
          <w:sz w:val="24"/>
          <w:szCs w:val="24"/>
        </w:rPr>
        <w:t>o</w:t>
      </w:r>
      <w:r w:rsidRPr="006C5C63">
        <w:rPr>
          <w:bCs/>
          <w:sz w:val="24"/>
          <w:szCs w:val="24"/>
        </w:rPr>
        <w:t>ras abaixo elencadas:</w:t>
      </w:r>
    </w:p>
    <w:p w:rsidR="002F13B1" w:rsidRDefault="00914682" w:rsidP="002F13B1">
      <w:pPr>
        <w:spacing w:after="120"/>
        <w:rPr>
          <w:sz w:val="24"/>
          <w:szCs w:val="24"/>
        </w:rPr>
      </w:pPr>
      <w:r>
        <w:rPr>
          <w:sz w:val="24"/>
          <w:szCs w:val="24"/>
        </w:rPr>
        <w:t>Não há</w:t>
      </w:r>
    </w:p>
    <w:p w:rsidR="002F13B1" w:rsidRPr="006851FE" w:rsidRDefault="002F13B1" w:rsidP="0033596D">
      <w:pPr>
        <w:spacing w:after="120"/>
        <w:rPr>
          <w:sz w:val="24"/>
          <w:szCs w:val="24"/>
        </w:rPr>
      </w:pPr>
    </w:p>
    <w:p w:rsidR="006851FE" w:rsidRPr="00193A15" w:rsidRDefault="006851FE" w:rsidP="00AD3937">
      <w:pPr>
        <w:pStyle w:val="ItemN1"/>
      </w:pPr>
      <w:r w:rsidRPr="006851FE">
        <w:t xml:space="preserve">VIABILIDADE DA CONTRATAÇÃO </w:t>
      </w:r>
      <w:r w:rsidR="000A4202" w:rsidRPr="006A38EB">
        <w:rPr>
          <w:b w:val="0"/>
          <w:i/>
          <w:color w:val="FF0000"/>
        </w:rPr>
        <w:t>(Item obrigatório)</w:t>
      </w:r>
    </w:p>
    <w:p w:rsidR="0033596D" w:rsidRPr="001C3388" w:rsidRDefault="0033596D" w:rsidP="000D09BA">
      <w:pPr>
        <w:pStyle w:val="Oculto"/>
      </w:pPr>
      <w:r w:rsidRPr="001C3388">
        <w:rPr>
          <w:b/>
        </w:rPr>
        <w:t xml:space="preserve">Orientação: </w:t>
      </w:r>
      <w:r w:rsidRPr="001C3388">
        <w:t>Informar parecer conclusivo acerca da viabilidade ou não da contratação do objeto, conforme aspectos analisados ao longo do Estudo Técnico Preliminar.</w:t>
      </w:r>
    </w:p>
    <w:p w:rsidR="002F13B1" w:rsidRDefault="002F13B1" w:rsidP="002F13B1">
      <w:pPr>
        <w:spacing w:after="120"/>
        <w:rPr>
          <w:bCs/>
          <w:sz w:val="24"/>
          <w:szCs w:val="24"/>
        </w:rPr>
      </w:pPr>
      <w:r w:rsidRPr="007E0434">
        <w:rPr>
          <w:b/>
          <w:bCs/>
          <w:sz w:val="24"/>
          <w:szCs w:val="24"/>
        </w:rPr>
        <w:t>13.1</w:t>
      </w:r>
      <w:r w:rsidRPr="007E0434">
        <w:rPr>
          <w:bCs/>
          <w:sz w:val="24"/>
          <w:szCs w:val="24"/>
        </w:rPr>
        <w:t xml:space="preserve"> O presente Estudo Técnico Preliminar (ETP) considerou a necessidade de contratação do objeto, os requisitos técnicos, legais, ambientais e os do próprio negócio, o mercado em que o objeto se encontra inserido, bem como todos os demais requisitos necessários para a caract</w:t>
      </w:r>
      <w:r w:rsidRPr="007E0434">
        <w:rPr>
          <w:bCs/>
          <w:sz w:val="24"/>
          <w:szCs w:val="24"/>
        </w:rPr>
        <w:t>e</w:t>
      </w:r>
      <w:r w:rsidRPr="007E0434">
        <w:rPr>
          <w:bCs/>
          <w:sz w:val="24"/>
          <w:szCs w:val="24"/>
        </w:rPr>
        <w:t xml:space="preserve">rização e quantificação da demanda identificada, bem como o processo de escolha da solução que melhor se adequa à </w:t>
      </w:r>
      <w:r w:rsidR="00EB6365">
        <w:rPr>
          <w:bCs/>
          <w:sz w:val="24"/>
          <w:szCs w:val="24"/>
        </w:rPr>
        <w:t>Instituição nesta oportunidade.</w:t>
      </w:r>
    </w:p>
    <w:p w:rsidR="000D09BA" w:rsidRDefault="000D09BA" w:rsidP="000D09BA">
      <w:pPr>
        <w:tabs>
          <w:tab w:val="left" w:pos="567"/>
        </w:tabs>
        <w:spacing w:after="120"/>
        <w:rPr>
          <w:bCs/>
          <w:sz w:val="24"/>
          <w:szCs w:val="24"/>
        </w:rPr>
      </w:pPr>
      <w:r w:rsidRPr="00885BCC">
        <w:rPr>
          <w:bCs/>
          <w:sz w:val="24"/>
          <w:szCs w:val="24"/>
        </w:rPr>
        <w:t>13.1.1</w:t>
      </w:r>
      <w:r w:rsidRPr="009404FA">
        <w:rPr>
          <w:bCs/>
          <w:sz w:val="24"/>
          <w:szCs w:val="24"/>
        </w:rPr>
        <w:t xml:space="preserve"> </w:t>
      </w:r>
      <w:sdt>
        <w:sdtPr>
          <w:rPr>
            <w:bCs/>
            <w:sz w:val="24"/>
            <w:szCs w:val="24"/>
          </w:rPr>
          <w:id w:val="-902764572"/>
          <w:placeholder>
            <w:docPart w:val="39677CD7074649F8BF450EC2CFFD8BDB"/>
          </w:placeholder>
          <w:comboBox>
            <w:listItem w:value="Escolher um item."/>
            <w:listItem w:displayText="Desta forma, entende-se ser VIÁVEL a contratação em comento, consoante o inciso XIII do art. 18 da Lei nº 14.133 de 1º de abril de 2021. Assim, de forma a dar início à implementação do objeto aqui delineado, recomenda-se a elaboração de Termo de Referência" w:value="Desta forma, entende-se ser VIÁVEL a contratação em comento, consoante o inciso XIII do art. 18 da Lei nº 14.133 de 1º de abril de 2021. Assim, de forma a dar início à implementação do objeto aqui delineado, recomenda-se a elaboração de Termo de Referência"/>
            <w:listItem w:displayText="Desta forma, tendo em vista o acima exposto, entende-se ser INVIÁVEL a contratação objeto do presente Estudo Técnico Preliminar, consoante o inciso XIII do art. 18 da Lei nº 14.133 de 1º de abril de 2021. Assim, recomenda-se que seja encaminhado o presente" w:value="Desta forma, tendo em vista o acima exposto, entende-se ser INVIÁVEL a contratação objeto do presente Estudo Técnico Preliminar, consoante o inciso XIII do art. 18 da Lei nº 14.133 de 1º de abril de 2021. Assim, recomenda-se que seja encaminhado o presente"/>
          </w:comboBox>
        </w:sdtPr>
        <w:sdtEndPr/>
        <w:sdtContent>
          <w:r w:rsidR="00914682">
            <w:rPr>
              <w:bCs/>
              <w:sz w:val="24"/>
              <w:szCs w:val="24"/>
            </w:rPr>
            <w:t>Desta forma, entende-se ser VIÁVEL a contratação em comento, consoante o inciso XIII do art. 18 da Lei nº 14.133 de 1º de abril de 2021. Assim, de forma a dar início à impl</w:t>
          </w:r>
          <w:r w:rsidR="00914682">
            <w:rPr>
              <w:bCs/>
              <w:sz w:val="24"/>
              <w:szCs w:val="24"/>
            </w:rPr>
            <w:t>e</w:t>
          </w:r>
          <w:r w:rsidR="00914682">
            <w:rPr>
              <w:bCs/>
              <w:sz w:val="24"/>
              <w:szCs w:val="24"/>
            </w:rPr>
            <w:t>mentação do objeto aqui delineado, recomenda-se a elaboração de Termo de Referência</w:t>
          </w:r>
          <w:proofErr w:type="gramStart"/>
        </w:sdtContent>
      </w:sdt>
      <w:proofErr w:type="gramEnd"/>
    </w:p>
    <w:p w:rsidR="00E874D0" w:rsidRDefault="00E874D0" w:rsidP="00D441F6">
      <w:pPr>
        <w:spacing w:after="120"/>
        <w:rPr>
          <w:b/>
          <w:bCs/>
          <w:sz w:val="24"/>
          <w:szCs w:val="24"/>
        </w:rPr>
      </w:pPr>
    </w:p>
    <w:p w:rsidR="00885BCC" w:rsidRDefault="00885BCC" w:rsidP="00D441F6">
      <w:pPr>
        <w:spacing w:after="120"/>
        <w:rPr>
          <w:b/>
          <w:bCs/>
          <w:sz w:val="24"/>
          <w:szCs w:val="24"/>
        </w:rPr>
      </w:pPr>
    </w:p>
    <w:p w:rsidR="00E874D0" w:rsidRDefault="00E874D0" w:rsidP="00885BCC">
      <w:pPr>
        <w:jc w:val="center"/>
        <w:rPr>
          <w:color w:val="000000"/>
          <w:sz w:val="24"/>
          <w:szCs w:val="24"/>
        </w:rPr>
      </w:pPr>
      <w:r w:rsidRPr="00E874D0">
        <w:rPr>
          <w:color w:val="000000"/>
          <w:sz w:val="24"/>
          <w:szCs w:val="24"/>
        </w:rPr>
        <w:t>Porto Alegre</w:t>
      </w:r>
      <w:r w:rsidR="00A23457">
        <w:rPr>
          <w:color w:val="000000"/>
          <w:sz w:val="24"/>
          <w:szCs w:val="24"/>
        </w:rPr>
        <w:t>, 22</w:t>
      </w:r>
      <w:r w:rsidRPr="00E874D0">
        <w:rPr>
          <w:color w:val="000000"/>
          <w:sz w:val="24"/>
          <w:szCs w:val="24"/>
        </w:rPr>
        <w:t xml:space="preserve"> de </w:t>
      </w:r>
      <w:r w:rsidR="00914682">
        <w:rPr>
          <w:color w:val="000000"/>
          <w:sz w:val="24"/>
          <w:szCs w:val="24"/>
        </w:rPr>
        <w:t>maio</w:t>
      </w:r>
      <w:r w:rsidRPr="00E874D0">
        <w:rPr>
          <w:color w:val="000000"/>
          <w:sz w:val="24"/>
          <w:szCs w:val="24"/>
        </w:rPr>
        <w:t xml:space="preserve"> de 20</w:t>
      </w:r>
      <w:r w:rsidR="000D09BA">
        <w:rPr>
          <w:color w:val="000000"/>
          <w:sz w:val="24"/>
          <w:szCs w:val="24"/>
        </w:rPr>
        <w:t>2</w:t>
      </w:r>
      <w:r w:rsidR="00914682">
        <w:rPr>
          <w:color w:val="000000"/>
          <w:sz w:val="24"/>
          <w:szCs w:val="24"/>
        </w:rPr>
        <w:t>3</w:t>
      </w:r>
      <w:r w:rsidRPr="00E874D0">
        <w:rPr>
          <w:color w:val="000000"/>
          <w:sz w:val="24"/>
          <w:szCs w:val="24"/>
        </w:rPr>
        <w:t>.</w:t>
      </w:r>
    </w:p>
    <w:p w:rsidR="00E874D0" w:rsidRPr="00E874D0" w:rsidRDefault="00E874D0" w:rsidP="00E874D0">
      <w:pPr>
        <w:rPr>
          <w:color w:val="000000"/>
          <w:sz w:val="24"/>
          <w:szCs w:val="24"/>
        </w:rPr>
      </w:pPr>
    </w:p>
    <w:sectPr w:rsidR="00E874D0" w:rsidRPr="00E874D0" w:rsidSect="002515E9">
      <w:headerReference w:type="default" r:id="rId8"/>
      <w:pgSz w:w="11907" w:h="16840" w:code="9"/>
      <w:pgMar w:top="1701" w:right="1134"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733" w:rsidRDefault="00EC2733">
      <w:r>
        <w:separator/>
      </w:r>
    </w:p>
  </w:endnote>
  <w:endnote w:type="continuationSeparator" w:id="0">
    <w:p w:rsidR="00EC2733" w:rsidRDefault="00EC2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733" w:rsidRDefault="00EC2733">
      <w:r>
        <w:separator/>
      </w:r>
    </w:p>
  </w:footnote>
  <w:footnote w:type="continuationSeparator" w:id="0">
    <w:p w:rsidR="00EC2733" w:rsidRDefault="00EC27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197" w:rsidRDefault="00C63197">
    <w:pPr>
      <w:pStyle w:val="Cabealho"/>
    </w:pPr>
    <w:r>
      <w:fldChar w:fldCharType="begin"/>
    </w:r>
    <w:r>
      <w:instrText xml:space="preserve"> set folha_i  "0" </w:instrText>
    </w:r>
    <w:r>
      <w:fldChar w:fldCharType="separate"/>
    </w:r>
    <w:bookmarkStart w:id="1" w:name="folha_i"/>
    <w:r>
      <w:rPr>
        <w:noProof/>
      </w:rPr>
      <w:t>0</w:t>
    </w:r>
    <w:bookmarkEnd w:id="1"/>
    <w:r>
      <w:fldChar w:fldCharType="end"/>
    </w:r>
    <w:r>
      <w:fldChar w:fldCharType="begin"/>
    </w:r>
    <w:r>
      <w:instrText xml:space="preserve"> set folha_i  "0" </w:instrText>
    </w:r>
    <w:r>
      <w:fldChar w:fldCharType="separate"/>
    </w:r>
    <w:r>
      <w:rPr>
        <w:noProof/>
      </w:rPr>
      <w:t>0</w:t>
    </w:r>
    <w:r>
      <w:fldChar w:fldCharType="end"/>
    </w:r>
    <w:r>
      <w:fldChar w:fldCharType="begin"/>
    </w:r>
    <w:r>
      <w:instrText xml:space="preserve"> set folha_i  "176" </w:instrText>
    </w:r>
    <w:r>
      <w:fldChar w:fldCharType="separate"/>
    </w:r>
    <w:r>
      <w:rPr>
        <w:noProof/>
      </w:rPr>
      <w:t>176</w:t>
    </w:r>
    <w:r>
      <w:fldChar w:fldCharType="end"/>
    </w:r>
    <w:r>
      <w:fldChar w:fldCharType="begin"/>
    </w:r>
    <w:r>
      <w:instrText xml:space="preserve"> set folha_i  "176" </w:instrText>
    </w:r>
    <w:r>
      <w:fldChar w:fldCharType="separate"/>
    </w:r>
    <w:r>
      <w:rPr>
        <w:noProof/>
      </w:rPr>
      <w:t>176</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226B0"/>
    <w:multiLevelType w:val="hybridMultilevel"/>
    <w:tmpl w:val="573640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8AA763D"/>
    <w:multiLevelType w:val="hybridMultilevel"/>
    <w:tmpl w:val="9DA41FFA"/>
    <w:lvl w:ilvl="0" w:tplc="16B219C2">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32D3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0573866"/>
    <w:multiLevelType w:val="hybridMultilevel"/>
    <w:tmpl w:val="B76C3184"/>
    <w:lvl w:ilvl="0" w:tplc="FC52A080">
      <w:start w:val="1"/>
      <w:numFmt w:val="lowerLetter"/>
      <w:lvlText w:val="%1)"/>
      <w:lvlJc w:val="left"/>
      <w:pPr>
        <w:ind w:left="720" w:hanging="360"/>
      </w:pPr>
      <w:rPr>
        <w:color w:val="FF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16950D6"/>
    <w:multiLevelType w:val="hybridMultilevel"/>
    <w:tmpl w:val="573640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D4B303D"/>
    <w:multiLevelType w:val="hybridMultilevel"/>
    <w:tmpl w:val="9C1689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DFB1876"/>
    <w:multiLevelType w:val="multilevel"/>
    <w:tmpl w:val="189EBB06"/>
    <w:lvl w:ilvl="0">
      <w:start w:val="1"/>
      <w:numFmt w:val="decimal"/>
      <w:pStyle w:val="ItemN1"/>
      <w:suff w:val="nothing"/>
      <w:lvlText w:val="%1 – "/>
      <w:lvlJc w:val="left"/>
      <w:pPr>
        <w:ind w:left="360" w:hanging="360"/>
      </w:pPr>
      <w:rPr>
        <w:rFonts w:hint="default"/>
      </w:rPr>
    </w:lvl>
    <w:lvl w:ilvl="1">
      <w:start w:val="1"/>
      <w:numFmt w:val="decimal"/>
      <w:pStyle w:val="ItemN2"/>
      <w:suff w:val="nothing"/>
      <w:lvlText w:val="%1.%2. "/>
      <w:lvlJc w:val="left"/>
      <w:pPr>
        <w:ind w:left="0" w:firstLine="0"/>
      </w:pPr>
      <w:rPr>
        <w:rFonts w:hint="default"/>
        <w:b/>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3E284D35"/>
    <w:multiLevelType w:val="hybridMultilevel"/>
    <w:tmpl w:val="5754B53A"/>
    <w:lvl w:ilvl="0" w:tplc="04160001">
      <w:start w:val="1"/>
      <w:numFmt w:val="bullet"/>
      <w:lvlText w:val=""/>
      <w:lvlJc w:val="left"/>
      <w:pPr>
        <w:ind w:left="3600" w:hanging="360"/>
      </w:pPr>
      <w:rPr>
        <w:rFonts w:ascii="Symbol" w:hAnsi="Symbol" w:hint="default"/>
      </w:rPr>
    </w:lvl>
    <w:lvl w:ilvl="1" w:tplc="04160003" w:tentative="1">
      <w:start w:val="1"/>
      <w:numFmt w:val="bullet"/>
      <w:lvlText w:val="o"/>
      <w:lvlJc w:val="left"/>
      <w:pPr>
        <w:ind w:left="4320" w:hanging="360"/>
      </w:pPr>
      <w:rPr>
        <w:rFonts w:ascii="Courier New" w:hAnsi="Courier New" w:cs="Courier New" w:hint="default"/>
      </w:rPr>
    </w:lvl>
    <w:lvl w:ilvl="2" w:tplc="04160005" w:tentative="1">
      <w:start w:val="1"/>
      <w:numFmt w:val="bullet"/>
      <w:lvlText w:val=""/>
      <w:lvlJc w:val="left"/>
      <w:pPr>
        <w:ind w:left="5040" w:hanging="360"/>
      </w:pPr>
      <w:rPr>
        <w:rFonts w:ascii="Wingdings" w:hAnsi="Wingdings" w:hint="default"/>
      </w:rPr>
    </w:lvl>
    <w:lvl w:ilvl="3" w:tplc="04160001" w:tentative="1">
      <w:start w:val="1"/>
      <w:numFmt w:val="bullet"/>
      <w:lvlText w:val=""/>
      <w:lvlJc w:val="left"/>
      <w:pPr>
        <w:ind w:left="5760" w:hanging="360"/>
      </w:pPr>
      <w:rPr>
        <w:rFonts w:ascii="Symbol" w:hAnsi="Symbol" w:hint="default"/>
      </w:rPr>
    </w:lvl>
    <w:lvl w:ilvl="4" w:tplc="04160003" w:tentative="1">
      <w:start w:val="1"/>
      <w:numFmt w:val="bullet"/>
      <w:lvlText w:val="o"/>
      <w:lvlJc w:val="left"/>
      <w:pPr>
        <w:ind w:left="6480" w:hanging="360"/>
      </w:pPr>
      <w:rPr>
        <w:rFonts w:ascii="Courier New" w:hAnsi="Courier New" w:cs="Courier New" w:hint="default"/>
      </w:rPr>
    </w:lvl>
    <w:lvl w:ilvl="5" w:tplc="04160005" w:tentative="1">
      <w:start w:val="1"/>
      <w:numFmt w:val="bullet"/>
      <w:lvlText w:val=""/>
      <w:lvlJc w:val="left"/>
      <w:pPr>
        <w:ind w:left="7200" w:hanging="360"/>
      </w:pPr>
      <w:rPr>
        <w:rFonts w:ascii="Wingdings" w:hAnsi="Wingdings" w:hint="default"/>
      </w:rPr>
    </w:lvl>
    <w:lvl w:ilvl="6" w:tplc="04160001" w:tentative="1">
      <w:start w:val="1"/>
      <w:numFmt w:val="bullet"/>
      <w:lvlText w:val=""/>
      <w:lvlJc w:val="left"/>
      <w:pPr>
        <w:ind w:left="7920" w:hanging="360"/>
      </w:pPr>
      <w:rPr>
        <w:rFonts w:ascii="Symbol" w:hAnsi="Symbol" w:hint="default"/>
      </w:rPr>
    </w:lvl>
    <w:lvl w:ilvl="7" w:tplc="04160003" w:tentative="1">
      <w:start w:val="1"/>
      <w:numFmt w:val="bullet"/>
      <w:lvlText w:val="o"/>
      <w:lvlJc w:val="left"/>
      <w:pPr>
        <w:ind w:left="8640" w:hanging="360"/>
      </w:pPr>
      <w:rPr>
        <w:rFonts w:ascii="Courier New" w:hAnsi="Courier New" w:cs="Courier New" w:hint="default"/>
      </w:rPr>
    </w:lvl>
    <w:lvl w:ilvl="8" w:tplc="04160005" w:tentative="1">
      <w:start w:val="1"/>
      <w:numFmt w:val="bullet"/>
      <w:lvlText w:val=""/>
      <w:lvlJc w:val="left"/>
      <w:pPr>
        <w:ind w:left="9360" w:hanging="360"/>
      </w:pPr>
      <w:rPr>
        <w:rFonts w:ascii="Wingdings" w:hAnsi="Wingdings" w:hint="default"/>
      </w:rPr>
    </w:lvl>
  </w:abstractNum>
  <w:abstractNum w:abstractNumId="8">
    <w:nsid w:val="492A0FCD"/>
    <w:multiLevelType w:val="hybridMultilevel"/>
    <w:tmpl w:val="9DA41FFA"/>
    <w:lvl w:ilvl="0" w:tplc="16B219C2">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D53358E"/>
    <w:multiLevelType w:val="hybridMultilevel"/>
    <w:tmpl w:val="B8F04B08"/>
    <w:lvl w:ilvl="0" w:tplc="FA6E0D82">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51C94AFD"/>
    <w:multiLevelType w:val="multilevel"/>
    <w:tmpl w:val="0416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451788B"/>
    <w:multiLevelType w:val="hybridMultilevel"/>
    <w:tmpl w:val="9C1689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8A70E47"/>
    <w:multiLevelType w:val="hybridMultilevel"/>
    <w:tmpl w:val="573640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AF33A9D"/>
    <w:multiLevelType w:val="hybridMultilevel"/>
    <w:tmpl w:val="9DA41FFA"/>
    <w:lvl w:ilvl="0" w:tplc="16B219C2">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4E1395A"/>
    <w:multiLevelType w:val="hybridMultilevel"/>
    <w:tmpl w:val="573640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7"/>
  </w:num>
  <w:num w:numId="3">
    <w:abstractNumId w:val="3"/>
  </w:num>
  <w:num w:numId="4">
    <w:abstractNumId w:val="9"/>
  </w:num>
  <w:num w:numId="5">
    <w:abstractNumId w:val="14"/>
  </w:num>
  <w:num w:numId="6">
    <w:abstractNumId w:val="4"/>
  </w:num>
  <w:num w:numId="7">
    <w:abstractNumId w:val="12"/>
  </w:num>
  <w:num w:numId="8">
    <w:abstractNumId w:val="0"/>
  </w:num>
  <w:num w:numId="9">
    <w:abstractNumId w:val="5"/>
  </w:num>
  <w:num w:numId="10">
    <w:abstractNumId w:val="11"/>
  </w:num>
  <w:num w:numId="11">
    <w:abstractNumId w:val="13"/>
  </w:num>
  <w:num w:numId="12">
    <w:abstractNumId w:val="6"/>
  </w:num>
  <w:num w:numId="13">
    <w:abstractNumId w:val="2"/>
  </w:num>
  <w:num w:numId="14">
    <w:abstractNumId w:val="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733"/>
    <w:rsid w:val="000016C9"/>
    <w:rsid w:val="00012753"/>
    <w:rsid w:val="000172E3"/>
    <w:rsid w:val="000214E5"/>
    <w:rsid w:val="00024147"/>
    <w:rsid w:val="00035EC9"/>
    <w:rsid w:val="00062B0E"/>
    <w:rsid w:val="00070C8A"/>
    <w:rsid w:val="00084195"/>
    <w:rsid w:val="00092F9D"/>
    <w:rsid w:val="00094FFF"/>
    <w:rsid w:val="000A4202"/>
    <w:rsid w:val="000A5C13"/>
    <w:rsid w:val="000A7B83"/>
    <w:rsid w:val="000A7BF7"/>
    <w:rsid w:val="000B67B3"/>
    <w:rsid w:val="000D09BA"/>
    <w:rsid w:val="000E6601"/>
    <w:rsid w:val="000F4D20"/>
    <w:rsid w:val="000F60CD"/>
    <w:rsid w:val="0010777B"/>
    <w:rsid w:val="0011003C"/>
    <w:rsid w:val="00120356"/>
    <w:rsid w:val="00122DDD"/>
    <w:rsid w:val="001239C4"/>
    <w:rsid w:val="00153EF2"/>
    <w:rsid w:val="0015428C"/>
    <w:rsid w:val="00161725"/>
    <w:rsid w:val="001670B4"/>
    <w:rsid w:val="00180AED"/>
    <w:rsid w:val="00183179"/>
    <w:rsid w:val="00193A15"/>
    <w:rsid w:val="001A2755"/>
    <w:rsid w:val="001A4F89"/>
    <w:rsid w:val="001C3388"/>
    <w:rsid w:val="001D45DE"/>
    <w:rsid w:val="001F5B65"/>
    <w:rsid w:val="0020367E"/>
    <w:rsid w:val="00213882"/>
    <w:rsid w:val="002138E2"/>
    <w:rsid w:val="00234038"/>
    <w:rsid w:val="00236503"/>
    <w:rsid w:val="002448A8"/>
    <w:rsid w:val="00250119"/>
    <w:rsid w:val="00251438"/>
    <w:rsid w:val="002515E9"/>
    <w:rsid w:val="00251814"/>
    <w:rsid w:val="00253F6D"/>
    <w:rsid w:val="00261028"/>
    <w:rsid w:val="00267AAC"/>
    <w:rsid w:val="00272554"/>
    <w:rsid w:val="00272B93"/>
    <w:rsid w:val="00277944"/>
    <w:rsid w:val="002903E1"/>
    <w:rsid w:val="002A14C0"/>
    <w:rsid w:val="002A1B15"/>
    <w:rsid w:val="002B634F"/>
    <w:rsid w:val="002C3E4A"/>
    <w:rsid w:val="002C5BCA"/>
    <w:rsid w:val="002C60C2"/>
    <w:rsid w:val="002D02A9"/>
    <w:rsid w:val="002E0040"/>
    <w:rsid w:val="002F13B1"/>
    <w:rsid w:val="002F5E34"/>
    <w:rsid w:val="00310D98"/>
    <w:rsid w:val="00333705"/>
    <w:rsid w:val="0033596D"/>
    <w:rsid w:val="003449C5"/>
    <w:rsid w:val="0034749A"/>
    <w:rsid w:val="003519A9"/>
    <w:rsid w:val="00354FB0"/>
    <w:rsid w:val="00362C29"/>
    <w:rsid w:val="00363018"/>
    <w:rsid w:val="00363269"/>
    <w:rsid w:val="00367681"/>
    <w:rsid w:val="00372C73"/>
    <w:rsid w:val="00376252"/>
    <w:rsid w:val="00377EF4"/>
    <w:rsid w:val="00380B80"/>
    <w:rsid w:val="00382433"/>
    <w:rsid w:val="003916F5"/>
    <w:rsid w:val="003937EF"/>
    <w:rsid w:val="003A6EB1"/>
    <w:rsid w:val="003E187C"/>
    <w:rsid w:val="003F0ABF"/>
    <w:rsid w:val="00400D99"/>
    <w:rsid w:val="00411C92"/>
    <w:rsid w:val="00431FFF"/>
    <w:rsid w:val="00446A3F"/>
    <w:rsid w:val="00451ABE"/>
    <w:rsid w:val="0045367C"/>
    <w:rsid w:val="004638CC"/>
    <w:rsid w:val="004929EB"/>
    <w:rsid w:val="004956A9"/>
    <w:rsid w:val="00497A98"/>
    <w:rsid w:val="004A5281"/>
    <w:rsid w:val="004A7EC5"/>
    <w:rsid w:val="004B0772"/>
    <w:rsid w:val="004B07D6"/>
    <w:rsid w:val="004B2509"/>
    <w:rsid w:val="004B63A7"/>
    <w:rsid w:val="004D5A2B"/>
    <w:rsid w:val="004E2648"/>
    <w:rsid w:val="004E3FC4"/>
    <w:rsid w:val="004E532D"/>
    <w:rsid w:val="004F180D"/>
    <w:rsid w:val="004F5343"/>
    <w:rsid w:val="0051072A"/>
    <w:rsid w:val="00531DE0"/>
    <w:rsid w:val="005322CD"/>
    <w:rsid w:val="00542C2F"/>
    <w:rsid w:val="0054437A"/>
    <w:rsid w:val="005728DE"/>
    <w:rsid w:val="00582889"/>
    <w:rsid w:val="00594563"/>
    <w:rsid w:val="005A3A9A"/>
    <w:rsid w:val="005C340E"/>
    <w:rsid w:val="005D2E35"/>
    <w:rsid w:val="005E224F"/>
    <w:rsid w:val="005F660B"/>
    <w:rsid w:val="006047F8"/>
    <w:rsid w:val="00610BD5"/>
    <w:rsid w:val="006114ED"/>
    <w:rsid w:val="006143BF"/>
    <w:rsid w:val="00614E12"/>
    <w:rsid w:val="00624372"/>
    <w:rsid w:val="00626DCC"/>
    <w:rsid w:val="006364C9"/>
    <w:rsid w:val="00642028"/>
    <w:rsid w:val="00645BEA"/>
    <w:rsid w:val="00657FA6"/>
    <w:rsid w:val="006851FE"/>
    <w:rsid w:val="006A38EB"/>
    <w:rsid w:val="006B29A2"/>
    <w:rsid w:val="006B2D33"/>
    <w:rsid w:val="006B32EF"/>
    <w:rsid w:val="006C3B11"/>
    <w:rsid w:val="006C4061"/>
    <w:rsid w:val="006D5651"/>
    <w:rsid w:val="006E1712"/>
    <w:rsid w:val="006E1DA3"/>
    <w:rsid w:val="00701791"/>
    <w:rsid w:val="0071051C"/>
    <w:rsid w:val="0071197B"/>
    <w:rsid w:val="0071665C"/>
    <w:rsid w:val="00721ABC"/>
    <w:rsid w:val="0073644C"/>
    <w:rsid w:val="007416CC"/>
    <w:rsid w:val="00753DD2"/>
    <w:rsid w:val="00784EB6"/>
    <w:rsid w:val="00787B60"/>
    <w:rsid w:val="00793F2B"/>
    <w:rsid w:val="007A0C96"/>
    <w:rsid w:val="007E1F2D"/>
    <w:rsid w:val="007E4F27"/>
    <w:rsid w:val="007E53D2"/>
    <w:rsid w:val="007F44DA"/>
    <w:rsid w:val="00802BB7"/>
    <w:rsid w:val="00806B60"/>
    <w:rsid w:val="00807326"/>
    <w:rsid w:val="008149B6"/>
    <w:rsid w:val="0082362D"/>
    <w:rsid w:val="008254E3"/>
    <w:rsid w:val="008334FB"/>
    <w:rsid w:val="0084039E"/>
    <w:rsid w:val="00844EA2"/>
    <w:rsid w:val="008451A3"/>
    <w:rsid w:val="00855B12"/>
    <w:rsid w:val="008750D3"/>
    <w:rsid w:val="00880CA1"/>
    <w:rsid w:val="008837A6"/>
    <w:rsid w:val="00883A51"/>
    <w:rsid w:val="00884FCC"/>
    <w:rsid w:val="00885BCC"/>
    <w:rsid w:val="00893919"/>
    <w:rsid w:val="008B36D7"/>
    <w:rsid w:val="008C6810"/>
    <w:rsid w:val="008D1EC3"/>
    <w:rsid w:val="008D6EBE"/>
    <w:rsid w:val="008D7320"/>
    <w:rsid w:val="008F462F"/>
    <w:rsid w:val="008F6120"/>
    <w:rsid w:val="00914682"/>
    <w:rsid w:val="00921A77"/>
    <w:rsid w:val="009404FA"/>
    <w:rsid w:val="00943128"/>
    <w:rsid w:val="00943B3D"/>
    <w:rsid w:val="00961731"/>
    <w:rsid w:val="009624C7"/>
    <w:rsid w:val="009858C9"/>
    <w:rsid w:val="009864D8"/>
    <w:rsid w:val="00992A8D"/>
    <w:rsid w:val="009B1704"/>
    <w:rsid w:val="009B3027"/>
    <w:rsid w:val="009B3955"/>
    <w:rsid w:val="009D2C6A"/>
    <w:rsid w:val="009D7AC8"/>
    <w:rsid w:val="009F1163"/>
    <w:rsid w:val="00A012B5"/>
    <w:rsid w:val="00A02E8A"/>
    <w:rsid w:val="00A05B06"/>
    <w:rsid w:val="00A23457"/>
    <w:rsid w:val="00A31684"/>
    <w:rsid w:val="00A33DFB"/>
    <w:rsid w:val="00A34929"/>
    <w:rsid w:val="00A35FD6"/>
    <w:rsid w:val="00A43A7E"/>
    <w:rsid w:val="00A51675"/>
    <w:rsid w:val="00A56895"/>
    <w:rsid w:val="00A712D7"/>
    <w:rsid w:val="00A76C75"/>
    <w:rsid w:val="00A76F89"/>
    <w:rsid w:val="00A94BE0"/>
    <w:rsid w:val="00A959D3"/>
    <w:rsid w:val="00AA4B01"/>
    <w:rsid w:val="00AB12C3"/>
    <w:rsid w:val="00AB5F4B"/>
    <w:rsid w:val="00AC54DC"/>
    <w:rsid w:val="00AD0DF4"/>
    <w:rsid w:val="00AD1F7F"/>
    <w:rsid w:val="00AD3937"/>
    <w:rsid w:val="00AD6AD6"/>
    <w:rsid w:val="00AE3701"/>
    <w:rsid w:val="00AE781E"/>
    <w:rsid w:val="00B0302D"/>
    <w:rsid w:val="00B051BA"/>
    <w:rsid w:val="00B22C30"/>
    <w:rsid w:val="00B26CFA"/>
    <w:rsid w:val="00B31EB3"/>
    <w:rsid w:val="00B34F8C"/>
    <w:rsid w:val="00B445D0"/>
    <w:rsid w:val="00B56BC0"/>
    <w:rsid w:val="00B624AB"/>
    <w:rsid w:val="00B64D4E"/>
    <w:rsid w:val="00B65699"/>
    <w:rsid w:val="00B65C65"/>
    <w:rsid w:val="00B8175B"/>
    <w:rsid w:val="00B91AC7"/>
    <w:rsid w:val="00BA4238"/>
    <w:rsid w:val="00BC0462"/>
    <w:rsid w:val="00BC0F05"/>
    <w:rsid w:val="00BC5505"/>
    <w:rsid w:val="00BD1016"/>
    <w:rsid w:val="00BE67FC"/>
    <w:rsid w:val="00BF2E81"/>
    <w:rsid w:val="00C0111F"/>
    <w:rsid w:val="00C06EF1"/>
    <w:rsid w:val="00C40791"/>
    <w:rsid w:val="00C53D93"/>
    <w:rsid w:val="00C57D66"/>
    <w:rsid w:val="00C63197"/>
    <w:rsid w:val="00C63F06"/>
    <w:rsid w:val="00C65D8F"/>
    <w:rsid w:val="00C9052D"/>
    <w:rsid w:val="00CA024B"/>
    <w:rsid w:val="00CA26EA"/>
    <w:rsid w:val="00CE592C"/>
    <w:rsid w:val="00D04235"/>
    <w:rsid w:val="00D05120"/>
    <w:rsid w:val="00D0778F"/>
    <w:rsid w:val="00D153C1"/>
    <w:rsid w:val="00D21026"/>
    <w:rsid w:val="00D2571B"/>
    <w:rsid w:val="00D272DF"/>
    <w:rsid w:val="00D276F1"/>
    <w:rsid w:val="00D30104"/>
    <w:rsid w:val="00D44135"/>
    <w:rsid w:val="00D441F6"/>
    <w:rsid w:val="00D85468"/>
    <w:rsid w:val="00D859AB"/>
    <w:rsid w:val="00D86B8B"/>
    <w:rsid w:val="00D95867"/>
    <w:rsid w:val="00D95D94"/>
    <w:rsid w:val="00D97984"/>
    <w:rsid w:val="00DA0CEE"/>
    <w:rsid w:val="00DB46DD"/>
    <w:rsid w:val="00DB4C88"/>
    <w:rsid w:val="00DC278B"/>
    <w:rsid w:val="00DE7323"/>
    <w:rsid w:val="00E004AB"/>
    <w:rsid w:val="00E15A66"/>
    <w:rsid w:val="00E31D88"/>
    <w:rsid w:val="00E3550F"/>
    <w:rsid w:val="00E36F5F"/>
    <w:rsid w:val="00E438E1"/>
    <w:rsid w:val="00E538E3"/>
    <w:rsid w:val="00E562F4"/>
    <w:rsid w:val="00E6400A"/>
    <w:rsid w:val="00E64041"/>
    <w:rsid w:val="00E81BD1"/>
    <w:rsid w:val="00E874D0"/>
    <w:rsid w:val="00E9762A"/>
    <w:rsid w:val="00EA58D3"/>
    <w:rsid w:val="00EB6365"/>
    <w:rsid w:val="00EC2733"/>
    <w:rsid w:val="00EF0916"/>
    <w:rsid w:val="00F04FF1"/>
    <w:rsid w:val="00F40899"/>
    <w:rsid w:val="00F41711"/>
    <w:rsid w:val="00F56B26"/>
    <w:rsid w:val="00F667ED"/>
    <w:rsid w:val="00F706FA"/>
    <w:rsid w:val="00F8626F"/>
    <w:rsid w:val="00F928A6"/>
    <w:rsid w:val="00FB4887"/>
    <w:rsid w:val="00FC7408"/>
    <w:rsid w:val="00FC7566"/>
    <w:rsid w:val="00FD1D5A"/>
    <w:rsid w:val="00FE2E98"/>
    <w:rsid w:val="00FF01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9BA"/>
    <w:pPr>
      <w:jc w:val="both"/>
    </w:pPr>
    <w:rPr>
      <w:sz w:val="26"/>
    </w:rPr>
  </w:style>
  <w:style w:type="paragraph" w:styleId="Ttulo3">
    <w:name w:val="heading 3"/>
    <w:basedOn w:val="Normal"/>
    <w:link w:val="Ttulo3Char"/>
    <w:uiPriority w:val="9"/>
    <w:qFormat/>
    <w:rsid w:val="00D153C1"/>
    <w:pPr>
      <w:spacing w:before="100" w:beforeAutospacing="1" w:after="100" w:afterAutospacing="1"/>
      <w:jc w:val="left"/>
      <w:outlineLvl w:val="2"/>
    </w:pPr>
    <w:rPr>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pPr>
      <w:tabs>
        <w:tab w:val="center" w:pos="4419"/>
        <w:tab w:val="right" w:pos="8838"/>
      </w:tabs>
    </w:pPr>
  </w:style>
  <w:style w:type="paragraph" w:styleId="Rodap">
    <w:name w:val="footer"/>
    <w:basedOn w:val="Normal"/>
    <w:semiHidden/>
    <w:pPr>
      <w:tabs>
        <w:tab w:val="center" w:pos="4419"/>
        <w:tab w:val="right" w:pos="8838"/>
      </w:tabs>
    </w:pPr>
  </w:style>
  <w:style w:type="paragraph" w:customStyle="1" w:styleId="Default">
    <w:name w:val="Default"/>
    <w:rsid w:val="006851FE"/>
    <w:pPr>
      <w:autoSpaceDE w:val="0"/>
      <w:autoSpaceDN w:val="0"/>
      <w:adjustRightInd w:val="0"/>
    </w:pPr>
    <w:rPr>
      <w:rFonts w:ascii="Calibri" w:hAnsi="Calibri" w:cs="Calibri"/>
      <w:color w:val="000000"/>
      <w:sz w:val="24"/>
      <w:szCs w:val="24"/>
    </w:rPr>
  </w:style>
  <w:style w:type="paragraph" w:styleId="PargrafodaLista">
    <w:name w:val="List Paragraph"/>
    <w:basedOn w:val="Normal"/>
    <w:link w:val="PargrafodaListaChar"/>
    <w:uiPriority w:val="34"/>
    <w:qFormat/>
    <w:rsid w:val="00921A77"/>
    <w:pPr>
      <w:ind w:left="720"/>
      <w:contextualSpacing/>
    </w:pPr>
  </w:style>
  <w:style w:type="table" w:styleId="Tabelacomgrade">
    <w:name w:val="Table Grid"/>
    <w:basedOn w:val="Tabelanormal"/>
    <w:uiPriority w:val="39"/>
    <w:rsid w:val="00E874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A14C0"/>
    <w:rPr>
      <w:rFonts w:ascii="Tahoma" w:hAnsi="Tahoma" w:cs="Tahoma"/>
      <w:sz w:val="16"/>
      <w:szCs w:val="16"/>
    </w:rPr>
  </w:style>
  <w:style w:type="character" w:customStyle="1" w:styleId="TextodebaloChar">
    <w:name w:val="Texto de balão Char"/>
    <w:basedOn w:val="Fontepargpadro"/>
    <w:link w:val="Textodebalo"/>
    <w:uiPriority w:val="99"/>
    <w:semiHidden/>
    <w:rsid w:val="002A14C0"/>
    <w:rPr>
      <w:rFonts w:ascii="Tahoma" w:hAnsi="Tahoma" w:cs="Tahoma"/>
      <w:sz w:val="16"/>
      <w:szCs w:val="16"/>
    </w:rPr>
  </w:style>
  <w:style w:type="character" w:styleId="Refdecomentrio">
    <w:name w:val="annotation reference"/>
    <w:basedOn w:val="Fontepargpadro"/>
    <w:uiPriority w:val="99"/>
    <w:semiHidden/>
    <w:unhideWhenUsed/>
    <w:rsid w:val="00BE67FC"/>
    <w:rPr>
      <w:sz w:val="16"/>
      <w:szCs w:val="16"/>
    </w:rPr>
  </w:style>
  <w:style w:type="paragraph" w:styleId="Textodecomentrio">
    <w:name w:val="annotation text"/>
    <w:basedOn w:val="Normal"/>
    <w:link w:val="TextodecomentrioChar"/>
    <w:uiPriority w:val="99"/>
    <w:semiHidden/>
    <w:unhideWhenUsed/>
    <w:rsid w:val="00BE67FC"/>
    <w:rPr>
      <w:sz w:val="20"/>
    </w:rPr>
  </w:style>
  <w:style w:type="character" w:customStyle="1" w:styleId="TextodecomentrioChar">
    <w:name w:val="Texto de comentário Char"/>
    <w:basedOn w:val="Fontepargpadro"/>
    <w:link w:val="Textodecomentrio"/>
    <w:uiPriority w:val="99"/>
    <w:semiHidden/>
    <w:rsid w:val="00BE67FC"/>
  </w:style>
  <w:style w:type="paragraph" w:styleId="Assuntodocomentrio">
    <w:name w:val="annotation subject"/>
    <w:basedOn w:val="Textodecomentrio"/>
    <w:next w:val="Textodecomentrio"/>
    <w:link w:val="AssuntodocomentrioChar"/>
    <w:uiPriority w:val="99"/>
    <w:semiHidden/>
    <w:unhideWhenUsed/>
    <w:rsid w:val="00BE67FC"/>
    <w:rPr>
      <w:b/>
      <w:bCs/>
    </w:rPr>
  </w:style>
  <w:style w:type="character" w:customStyle="1" w:styleId="AssuntodocomentrioChar">
    <w:name w:val="Assunto do comentário Char"/>
    <w:basedOn w:val="TextodecomentrioChar"/>
    <w:link w:val="Assuntodocomentrio"/>
    <w:uiPriority w:val="99"/>
    <w:semiHidden/>
    <w:rsid w:val="00BE67FC"/>
    <w:rPr>
      <w:b/>
      <w:bCs/>
    </w:rPr>
  </w:style>
  <w:style w:type="paragraph" w:customStyle="1" w:styleId="Oculto">
    <w:name w:val="Oculto"/>
    <w:basedOn w:val="Normal"/>
    <w:next w:val="Normal"/>
    <w:link w:val="OcultoChar"/>
    <w:qFormat/>
    <w:rsid w:val="009404FA"/>
    <w:pPr>
      <w:pBdr>
        <w:top w:val="single" w:sz="4" w:space="1" w:color="auto"/>
        <w:left w:val="single" w:sz="4" w:space="4" w:color="auto"/>
        <w:bottom w:val="single" w:sz="4" w:space="1" w:color="auto"/>
        <w:right w:val="single" w:sz="4" w:space="4" w:color="auto"/>
      </w:pBdr>
      <w:spacing w:before="120" w:after="120"/>
    </w:pPr>
    <w:rPr>
      <w:bCs/>
      <w:vanish/>
      <w:color w:val="4F6228" w:themeColor="accent3" w:themeShade="80"/>
      <w:sz w:val="20"/>
      <w:szCs w:val="24"/>
    </w:rPr>
  </w:style>
  <w:style w:type="character" w:styleId="TextodoEspaoReservado">
    <w:name w:val="Placeholder Text"/>
    <w:basedOn w:val="Fontepargpadro"/>
    <w:uiPriority w:val="99"/>
    <w:semiHidden/>
    <w:rsid w:val="002F5E34"/>
    <w:rPr>
      <w:color w:val="808080"/>
    </w:rPr>
  </w:style>
  <w:style w:type="character" w:customStyle="1" w:styleId="OcultoChar">
    <w:name w:val="Oculto Char"/>
    <w:basedOn w:val="Fontepargpadro"/>
    <w:link w:val="Oculto"/>
    <w:rsid w:val="009404FA"/>
    <w:rPr>
      <w:bCs/>
      <w:vanish/>
      <w:color w:val="4F6228" w:themeColor="accent3" w:themeShade="80"/>
      <w:szCs w:val="24"/>
    </w:rPr>
  </w:style>
  <w:style w:type="paragraph" w:customStyle="1" w:styleId="ItemN1">
    <w:name w:val="ItemN1"/>
    <w:basedOn w:val="PargrafodaLista"/>
    <w:link w:val="ItemN1Char"/>
    <w:qFormat/>
    <w:rsid w:val="009404FA"/>
    <w:pPr>
      <w:keepNext/>
      <w:numPr>
        <w:numId w:val="12"/>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ind w:left="357" w:hanging="357"/>
      <w:jc w:val="center"/>
      <w:outlineLvl w:val="0"/>
    </w:pPr>
    <w:rPr>
      <w:b/>
      <w:bCs/>
      <w:sz w:val="24"/>
      <w:szCs w:val="24"/>
    </w:rPr>
  </w:style>
  <w:style w:type="paragraph" w:customStyle="1" w:styleId="ItemN2">
    <w:name w:val="ItemN2"/>
    <w:basedOn w:val="ItemN1"/>
    <w:link w:val="ItemN2Char"/>
    <w:qFormat/>
    <w:rsid w:val="00AD3937"/>
    <w:pPr>
      <w:keepNext w:val="0"/>
      <w:numPr>
        <w:ilvl w:val="1"/>
      </w:numPr>
      <w:pBdr>
        <w:top w:val="none" w:sz="0" w:space="0" w:color="auto"/>
        <w:left w:val="none" w:sz="0" w:space="0" w:color="auto"/>
        <w:bottom w:val="none" w:sz="0" w:space="0" w:color="auto"/>
        <w:right w:val="none" w:sz="0" w:space="0" w:color="auto"/>
      </w:pBdr>
      <w:shd w:val="clear" w:color="auto" w:fill="auto"/>
      <w:jc w:val="both"/>
      <w:outlineLvl w:val="1"/>
    </w:pPr>
    <w:rPr>
      <w:b w:val="0"/>
    </w:rPr>
  </w:style>
  <w:style w:type="character" w:customStyle="1" w:styleId="PargrafodaListaChar">
    <w:name w:val="Parágrafo da Lista Char"/>
    <w:basedOn w:val="Fontepargpadro"/>
    <w:link w:val="PargrafodaLista"/>
    <w:uiPriority w:val="34"/>
    <w:rsid w:val="002F5E34"/>
    <w:rPr>
      <w:sz w:val="26"/>
    </w:rPr>
  </w:style>
  <w:style w:type="character" w:customStyle="1" w:styleId="ItemN1Char">
    <w:name w:val="ItemN1 Char"/>
    <w:basedOn w:val="PargrafodaListaChar"/>
    <w:link w:val="ItemN1"/>
    <w:rsid w:val="009404FA"/>
    <w:rPr>
      <w:b/>
      <w:bCs/>
      <w:sz w:val="24"/>
      <w:szCs w:val="24"/>
      <w:shd w:val="clear" w:color="auto" w:fill="D9D9D9" w:themeFill="background1" w:themeFillShade="D9"/>
    </w:rPr>
  </w:style>
  <w:style w:type="character" w:customStyle="1" w:styleId="ItemN2Char">
    <w:name w:val="ItemN2 Char"/>
    <w:basedOn w:val="ItemN1Char"/>
    <w:link w:val="ItemN2"/>
    <w:rsid w:val="00AD3937"/>
    <w:rPr>
      <w:b w:val="0"/>
      <w:bCs/>
      <w:sz w:val="24"/>
      <w:szCs w:val="24"/>
      <w:shd w:val="clear" w:color="auto" w:fill="D9D9D9" w:themeFill="background1" w:themeFillShade="D9"/>
    </w:rPr>
  </w:style>
  <w:style w:type="character" w:customStyle="1" w:styleId="Ttulo3Char">
    <w:name w:val="Título 3 Char"/>
    <w:basedOn w:val="Fontepargpadro"/>
    <w:link w:val="Ttulo3"/>
    <w:uiPriority w:val="9"/>
    <w:rsid w:val="00D153C1"/>
    <w:rPr>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9BA"/>
    <w:pPr>
      <w:jc w:val="both"/>
    </w:pPr>
    <w:rPr>
      <w:sz w:val="26"/>
    </w:rPr>
  </w:style>
  <w:style w:type="paragraph" w:styleId="Ttulo3">
    <w:name w:val="heading 3"/>
    <w:basedOn w:val="Normal"/>
    <w:link w:val="Ttulo3Char"/>
    <w:uiPriority w:val="9"/>
    <w:qFormat/>
    <w:rsid w:val="00D153C1"/>
    <w:pPr>
      <w:spacing w:before="100" w:beforeAutospacing="1" w:after="100" w:afterAutospacing="1"/>
      <w:jc w:val="left"/>
      <w:outlineLvl w:val="2"/>
    </w:pPr>
    <w:rPr>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semiHidden/>
    <w:pPr>
      <w:tabs>
        <w:tab w:val="center" w:pos="4419"/>
        <w:tab w:val="right" w:pos="8838"/>
      </w:tabs>
    </w:pPr>
  </w:style>
  <w:style w:type="paragraph" w:styleId="Rodap">
    <w:name w:val="footer"/>
    <w:basedOn w:val="Normal"/>
    <w:semiHidden/>
    <w:pPr>
      <w:tabs>
        <w:tab w:val="center" w:pos="4419"/>
        <w:tab w:val="right" w:pos="8838"/>
      </w:tabs>
    </w:pPr>
  </w:style>
  <w:style w:type="paragraph" w:customStyle="1" w:styleId="Default">
    <w:name w:val="Default"/>
    <w:rsid w:val="006851FE"/>
    <w:pPr>
      <w:autoSpaceDE w:val="0"/>
      <w:autoSpaceDN w:val="0"/>
      <w:adjustRightInd w:val="0"/>
    </w:pPr>
    <w:rPr>
      <w:rFonts w:ascii="Calibri" w:hAnsi="Calibri" w:cs="Calibri"/>
      <w:color w:val="000000"/>
      <w:sz w:val="24"/>
      <w:szCs w:val="24"/>
    </w:rPr>
  </w:style>
  <w:style w:type="paragraph" w:styleId="PargrafodaLista">
    <w:name w:val="List Paragraph"/>
    <w:basedOn w:val="Normal"/>
    <w:link w:val="PargrafodaListaChar"/>
    <w:uiPriority w:val="34"/>
    <w:qFormat/>
    <w:rsid w:val="00921A77"/>
    <w:pPr>
      <w:ind w:left="720"/>
      <w:contextualSpacing/>
    </w:pPr>
  </w:style>
  <w:style w:type="table" w:styleId="Tabelacomgrade">
    <w:name w:val="Table Grid"/>
    <w:basedOn w:val="Tabelanormal"/>
    <w:uiPriority w:val="39"/>
    <w:rsid w:val="00E874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A14C0"/>
    <w:rPr>
      <w:rFonts w:ascii="Tahoma" w:hAnsi="Tahoma" w:cs="Tahoma"/>
      <w:sz w:val="16"/>
      <w:szCs w:val="16"/>
    </w:rPr>
  </w:style>
  <w:style w:type="character" w:customStyle="1" w:styleId="TextodebaloChar">
    <w:name w:val="Texto de balão Char"/>
    <w:basedOn w:val="Fontepargpadro"/>
    <w:link w:val="Textodebalo"/>
    <w:uiPriority w:val="99"/>
    <w:semiHidden/>
    <w:rsid w:val="002A14C0"/>
    <w:rPr>
      <w:rFonts w:ascii="Tahoma" w:hAnsi="Tahoma" w:cs="Tahoma"/>
      <w:sz w:val="16"/>
      <w:szCs w:val="16"/>
    </w:rPr>
  </w:style>
  <w:style w:type="character" w:styleId="Refdecomentrio">
    <w:name w:val="annotation reference"/>
    <w:basedOn w:val="Fontepargpadro"/>
    <w:uiPriority w:val="99"/>
    <w:semiHidden/>
    <w:unhideWhenUsed/>
    <w:rsid w:val="00BE67FC"/>
    <w:rPr>
      <w:sz w:val="16"/>
      <w:szCs w:val="16"/>
    </w:rPr>
  </w:style>
  <w:style w:type="paragraph" w:styleId="Textodecomentrio">
    <w:name w:val="annotation text"/>
    <w:basedOn w:val="Normal"/>
    <w:link w:val="TextodecomentrioChar"/>
    <w:uiPriority w:val="99"/>
    <w:semiHidden/>
    <w:unhideWhenUsed/>
    <w:rsid w:val="00BE67FC"/>
    <w:rPr>
      <w:sz w:val="20"/>
    </w:rPr>
  </w:style>
  <w:style w:type="character" w:customStyle="1" w:styleId="TextodecomentrioChar">
    <w:name w:val="Texto de comentário Char"/>
    <w:basedOn w:val="Fontepargpadro"/>
    <w:link w:val="Textodecomentrio"/>
    <w:uiPriority w:val="99"/>
    <w:semiHidden/>
    <w:rsid w:val="00BE67FC"/>
  </w:style>
  <w:style w:type="paragraph" w:styleId="Assuntodocomentrio">
    <w:name w:val="annotation subject"/>
    <w:basedOn w:val="Textodecomentrio"/>
    <w:next w:val="Textodecomentrio"/>
    <w:link w:val="AssuntodocomentrioChar"/>
    <w:uiPriority w:val="99"/>
    <w:semiHidden/>
    <w:unhideWhenUsed/>
    <w:rsid w:val="00BE67FC"/>
    <w:rPr>
      <w:b/>
      <w:bCs/>
    </w:rPr>
  </w:style>
  <w:style w:type="character" w:customStyle="1" w:styleId="AssuntodocomentrioChar">
    <w:name w:val="Assunto do comentário Char"/>
    <w:basedOn w:val="TextodecomentrioChar"/>
    <w:link w:val="Assuntodocomentrio"/>
    <w:uiPriority w:val="99"/>
    <w:semiHidden/>
    <w:rsid w:val="00BE67FC"/>
    <w:rPr>
      <w:b/>
      <w:bCs/>
    </w:rPr>
  </w:style>
  <w:style w:type="paragraph" w:customStyle="1" w:styleId="Oculto">
    <w:name w:val="Oculto"/>
    <w:basedOn w:val="Normal"/>
    <w:next w:val="Normal"/>
    <w:link w:val="OcultoChar"/>
    <w:qFormat/>
    <w:rsid w:val="009404FA"/>
    <w:pPr>
      <w:pBdr>
        <w:top w:val="single" w:sz="4" w:space="1" w:color="auto"/>
        <w:left w:val="single" w:sz="4" w:space="4" w:color="auto"/>
        <w:bottom w:val="single" w:sz="4" w:space="1" w:color="auto"/>
        <w:right w:val="single" w:sz="4" w:space="4" w:color="auto"/>
      </w:pBdr>
      <w:spacing w:before="120" w:after="120"/>
    </w:pPr>
    <w:rPr>
      <w:bCs/>
      <w:vanish/>
      <w:color w:val="4F6228" w:themeColor="accent3" w:themeShade="80"/>
      <w:sz w:val="20"/>
      <w:szCs w:val="24"/>
    </w:rPr>
  </w:style>
  <w:style w:type="character" w:styleId="TextodoEspaoReservado">
    <w:name w:val="Placeholder Text"/>
    <w:basedOn w:val="Fontepargpadro"/>
    <w:uiPriority w:val="99"/>
    <w:semiHidden/>
    <w:rsid w:val="002F5E34"/>
    <w:rPr>
      <w:color w:val="808080"/>
    </w:rPr>
  </w:style>
  <w:style w:type="character" w:customStyle="1" w:styleId="OcultoChar">
    <w:name w:val="Oculto Char"/>
    <w:basedOn w:val="Fontepargpadro"/>
    <w:link w:val="Oculto"/>
    <w:rsid w:val="009404FA"/>
    <w:rPr>
      <w:bCs/>
      <w:vanish/>
      <w:color w:val="4F6228" w:themeColor="accent3" w:themeShade="80"/>
      <w:szCs w:val="24"/>
    </w:rPr>
  </w:style>
  <w:style w:type="paragraph" w:customStyle="1" w:styleId="ItemN1">
    <w:name w:val="ItemN1"/>
    <w:basedOn w:val="PargrafodaLista"/>
    <w:link w:val="ItemN1Char"/>
    <w:qFormat/>
    <w:rsid w:val="009404FA"/>
    <w:pPr>
      <w:keepNext/>
      <w:numPr>
        <w:numId w:val="12"/>
      </w:num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240"/>
      <w:ind w:left="357" w:hanging="357"/>
      <w:jc w:val="center"/>
      <w:outlineLvl w:val="0"/>
    </w:pPr>
    <w:rPr>
      <w:b/>
      <w:bCs/>
      <w:sz w:val="24"/>
      <w:szCs w:val="24"/>
    </w:rPr>
  </w:style>
  <w:style w:type="paragraph" w:customStyle="1" w:styleId="ItemN2">
    <w:name w:val="ItemN2"/>
    <w:basedOn w:val="ItemN1"/>
    <w:link w:val="ItemN2Char"/>
    <w:qFormat/>
    <w:rsid w:val="00AD3937"/>
    <w:pPr>
      <w:keepNext w:val="0"/>
      <w:numPr>
        <w:ilvl w:val="1"/>
      </w:numPr>
      <w:pBdr>
        <w:top w:val="none" w:sz="0" w:space="0" w:color="auto"/>
        <w:left w:val="none" w:sz="0" w:space="0" w:color="auto"/>
        <w:bottom w:val="none" w:sz="0" w:space="0" w:color="auto"/>
        <w:right w:val="none" w:sz="0" w:space="0" w:color="auto"/>
      </w:pBdr>
      <w:shd w:val="clear" w:color="auto" w:fill="auto"/>
      <w:jc w:val="both"/>
      <w:outlineLvl w:val="1"/>
    </w:pPr>
    <w:rPr>
      <w:b w:val="0"/>
    </w:rPr>
  </w:style>
  <w:style w:type="character" w:customStyle="1" w:styleId="PargrafodaListaChar">
    <w:name w:val="Parágrafo da Lista Char"/>
    <w:basedOn w:val="Fontepargpadro"/>
    <w:link w:val="PargrafodaLista"/>
    <w:uiPriority w:val="34"/>
    <w:rsid w:val="002F5E34"/>
    <w:rPr>
      <w:sz w:val="26"/>
    </w:rPr>
  </w:style>
  <w:style w:type="character" w:customStyle="1" w:styleId="ItemN1Char">
    <w:name w:val="ItemN1 Char"/>
    <w:basedOn w:val="PargrafodaListaChar"/>
    <w:link w:val="ItemN1"/>
    <w:rsid w:val="009404FA"/>
    <w:rPr>
      <w:b/>
      <w:bCs/>
      <w:sz w:val="24"/>
      <w:szCs w:val="24"/>
      <w:shd w:val="clear" w:color="auto" w:fill="D9D9D9" w:themeFill="background1" w:themeFillShade="D9"/>
    </w:rPr>
  </w:style>
  <w:style w:type="character" w:customStyle="1" w:styleId="ItemN2Char">
    <w:name w:val="ItemN2 Char"/>
    <w:basedOn w:val="ItemN1Char"/>
    <w:link w:val="ItemN2"/>
    <w:rsid w:val="00AD3937"/>
    <w:rPr>
      <w:b w:val="0"/>
      <w:bCs/>
      <w:sz w:val="24"/>
      <w:szCs w:val="24"/>
      <w:shd w:val="clear" w:color="auto" w:fill="D9D9D9" w:themeFill="background1" w:themeFillShade="D9"/>
    </w:rPr>
  </w:style>
  <w:style w:type="character" w:customStyle="1" w:styleId="Ttulo3Char">
    <w:name w:val="Título 3 Char"/>
    <w:basedOn w:val="Fontepargpadro"/>
    <w:link w:val="Ttulo3"/>
    <w:uiPriority w:val="9"/>
    <w:rsid w:val="00D153C1"/>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716916">
      <w:bodyDiv w:val="1"/>
      <w:marLeft w:val="0"/>
      <w:marRight w:val="0"/>
      <w:marTop w:val="0"/>
      <w:marBottom w:val="0"/>
      <w:divBdr>
        <w:top w:val="none" w:sz="0" w:space="0" w:color="auto"/>
        <w:left w:val="none" w:sz="0" w:space="0" w:color="auto"/>
        <w:bottom w:val="none" w:sz="0" w:space="0" w:color="auto"/>
        <w:right w:val="none" w:sz="0" w:space="0" w:color="auto"/>
      </w:divBdr>
    </w:div>
    <w:div w:id="770592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lima\Downloads\Modelo%20NLL%20-%20ETP%20(formul&#225;rio%20edit&#225;vel).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4018C4793404063B3EDAE92FD40923C"/>
        <w:category>
          <w:name w:val="Geral"/>
          <w:gallery w:val="placeholder"/>
        </w:category>
        <w:types>
          <w:type w:val="bbPlcHdr"/>
        </w:types>
        <w:behaviors>
          <w:behavior w:val="content"/>
        </w:behaviors>
        <w:guid w:val="{B3B91509-A08E-4FB2-9C71-3E895B4BBDF2}"/>
      </w:docPartPr>
      <w:docPartBody>
        <w:p w:rsidR="001D163B" w:rsidRDefault="001D163B">
          <w:pPr>
            <w:pStyle w:val="24018C4793404063B3EDAE92FD40923C"/>
          </w:pPr>
          <w:r w:rsidRPr="00320DD2">
            <w:rPr>
              <w:rStyle w:val="TextodoEspaoReservado"/>
            </w:rPr>
            <w:t>Escolher um item.</w:t>
          </w:r>
        </w:p>
      </w:docPartBody>
    </w:docPart>
    <w:docPart>
      <w:docPartPr>
        <w:name w:val="288CC92531EB4AE68BDC9734D47D1FEC"/>
        <w:category>
          <w:name w:val="Geral"/>
          <w:gallery w:val="placeholder"/>
        </w:category>
        <w:types>
          <w:type w:val="bbPlcHdr"/>
        </w:types>
        <w:behaviors>
          <w:behavior w:val="content"/>
        </w:behaviors>
        <w:guid w:val="{7B9EB18D-8153-405B-A7AB-854617484CDE}"/>
      </w:docPartPr>
      <w:docPartBody>
        <w:p w:rsidR="001D163B" w:rsidRDefault="001D163B">
          <w:pPr>
            <w:pStyle w:val="288CC92531EB4AE68BDC9734D47D1FEC"/>
          </w:pPr>
          <w:r w:rsidRPr="00320DD2">
            <w:rPr>
              <w:rStyle w:val="TextodoEspaoReservado"/>
            </w:rPr>
            <w:t>Escolher um item.</w:t>
          </w:r>
        </w:p>
      </w:docPartBody>
    </w:docPart>
    <w:docPart>
      <w:docPartPr>
        <w:name w:val="84677FB5E582432387B49E078B4C5A7E"/>
        <w:category>
          <w:name w:val="Geral"/>
          <w:gallery w:val="placeholder"/>
        </w:category>
        <w:types>
          <w:type w:val="bbPlcHdr"/>
        </w:types>
        <w:behaviors>
          <w:behavior w:val="content"/>
        </w:behaviors>
        <w:guid w:val="{C30FA444-94DF-4188-81D2-75CDFE5DD7BB}"/>
      </w:docPartPr>
      <w:docPartBody>
        <w:p w:rsidR="001D163B" w:rsidRDefault="001D163B">
          <w:pPr>
            <w:pStyle w:val="84677FB5E582432387B49E078B4C5A7E"/>
          </w:pPr>
          <w:r w:rsidRPr="00320DD2">
            <w:rPr>
              <w:rStyle w:val="TextodoEspaoReservado"/>
            </w:rPr>
            <w:t>Escolher um item.</w:t>
          </w:r>
        </w:p>
      </w:docPartBody>
    </w:docPart>
    <w:docPart>
      <w:docPartPr>
        <w:name w:val="F51EEBA930634B56A40A10679DAE5868"/>
        <w:category>
          <w:name w:val="Geral"/>
          <w:gallery w:val="placeholder"/>
        </w:category>
        <w:types>
          <w:type w:val="bbPlcHdr"/>
        </w:types>
        <w:behaviors>
          <w:behavior w:val="content"/>
        </w:behaviors>
        <w:guid w:val="{6EC0F188-7DD4-4F7E-8659-6A3A1F45AD40}"/>
      </w:docPartPr>
      <w:docPartBody>
        <w:p w:rsidR="001D163B" w:rsidRDefault="001D163B">
          <w:pPr>
            <w:pStyle w:val="F51EEBA930634B56A40A10679DAE5868"/>
          </w:pPr>
          <w:r w:rsidRPr="00320DD2">
            <w:rPr>
              <w:rStyle w:val="TextodoEspaoReservado"/>
            </w:rPr>
            <w:t>Escolher um item.</w:t>
          </w:r>
        </w:p>
      </w:docPartBody>
    </w:docPart>
    <w:docPart>
      <w:docPartPr>
        <w:name w:val="26D1464C218A489EAAE7FE1598F5D4BD"/>
        <w:category>
          <w:name w:val="Geral"/>
          <w:gallery w:val="placeholder"/>
        </w:category>
        <w:types>
          <w:type w:val="bbPlcHdr"/>
        </w:types>
        <w:behaviors>
          <w:behavior w:val="content"/>
        </w:behaviors>
        <w:guid w:val="{FDADC6CE-D334-4200-8FC4-6DEF3D4EEA87}"/>
      </w:docPartPr>
      <w:docPartBody>
        <w:p w:rsidR="001D163B" w:rsidRDefault="001D163B">
          <w:pPr>
            <w:pStyle w:val="26D1464C218A489EAAE7FE1598F5D4BD"/>
          </w:pPr>
          <w:r w:rsidRPr="00320DD2">
            <w:rPr>
              <w:rStyle w:val="TextodoEspaoReservado"/>
            </w:rPr>
            <w:t>Escolher um item.</w:t>
          </w:r>
        </w:p>
      </w:docPartBody>
    </w:docPart>
    <w:docPart>
      <w:docPartPr>
        <w:name w:val="39677CD7074649F8BF450EC2CFFD8BDB"/>
        <w:category>
          <w:name w:val="Geral"/>
          <w:gallery w:val="placeholder"/>
        </w:category>
        <w:types>
          <w:type w:val="bbPlcHdr"/>
        </w:types>
        <w:behaviors>
          <w:behavior w:val="content"/>
        </w:behaviors>
        <w:guid w:val="{40FBE28F-C93A-400C-84E1-FD8D5C24B07A}"/>
      </w:docPartPr>
      <w:docPartBody>
        <w:p w:rsidR="001D163B" w:rsidRDefault="001D163B">
          <w:pPr>
            <w:pStyle w:val="39677CD7074649F8BF450EC2CFFD8BDB"/>
          </w:pPr>
          <w:r w:rsidRPr="00320DD2">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63B"/>
    <w:rsid w:val="001D16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Pr>
      <w:color w:val="808080"/>
    </w:rPr>
  </w:style>
  <w:style w:type="paragraph" w:customStyle="1" w:styleId="24018C4793404063B3EDAE92FD40923C">
    <w:name w:val="24018C4793404063B3EDAE92FD40923C"/>
  </w:style>
  <w:style w:type="paragraph" w:customStyle="1" w:styleId="288CC92531EB4AE68BDC9734D47D1FEC">
    <w:name w:val="288CC92531EB4AE68BDC9734D47D1FEC"/>
  </w:style>
  <w:style w:type="paragraph" w:customStyle="1" w:styleId="84677FB5E582432387B49E078B4C5A7E">
    <w:name w:val="84677FB5E582432387B49E078B4C5A7E"/>
  </w:style>
  <w:style w:type="paragraph" w:customStyle="1" w:styleId="F51EEBA930634B56A40A10679DAE5868">
    <w:name w:val="F51EEBA930634B56A40A10679DAE5868"/>
  </w:style>
  <w:style w:type="paragraph" w:customStyle="1" w:styleId="26D1464C218A489EAAE7FE1598F5D4BD">
    <w:name w:val="26D1464C218A489EAAE7FE1598F5D4BD"/>
  </w:style>
  <w:style w:type="paragraph" w:customStyle="1" w:styleId="39677CD7074649F8BF450EC2CFFD8BDB">
    <w:name w:val="39677CD7074649F8BF450EC2CFFD8BD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Pr>
      <w:color w:val="808080"/>
    </w:rPr>
  </w:style>
  <w:style w:type="paragraph" w:customStyle="1" w:styleId="24018C4793404063B3EDAE92FD40923C">
    <w:name w:val="24018C4793404063B3EDAE92FD40923C"/>
  </w:style>
  <w:style w:type="paragraph" w:customStyle="1" w:styleId="288CC92531EB4AE68BDC9734D47D1FEC">
    <w:name w:val="288CC92531EB4AE68BDC9734D47D1FEC"/>
  </w:style>
  <w:style w:type="paragraph" w:customStyle="1" w:styleId="84677FB5E582432387B49E078B4C5A7E">
    <w:name w:val="84677FB5E582432387B49E078B4C5A7E"/>
  </w:style>
  <w:style w:type="paragraph" w:customStyle="1" w:styleId="F51EEBA930634B56A40A10679DAE5868">
    <w:name w:val="F51EEBA930634B56A40A10679DAE5868"/>
  </w:style>
  <w:style w:type="paragraph" w:customStyle="1" w:styleId="26D1464C218A489EAAE7FE1598F5D4BD">
    <w:name w:val="26D1464C218A489EAAE7FE1598F5D4BD"/>
  </w:style>
  <w:style w:type="paragraph" w:customStyle="1" w:styleId="39677CD7074649F8BF450EC2CFFD8BDB">
    <w:name w:val="39677CD7074649F8BF450EC2CFFD8B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Modelo NLL - ETP (formulário editável).dotx</Template>
  <TotalTime>72</TotalTime>
  <Pages>5</Pages>
  <Words>1506</Words>
  <Characters>18190</Characters>
  <Application>Microsoft Office Word</Application>
  <DocSecurity>0</DocSecurity>
  <Lines>151</Lines>
  <Paragraphs>39</Paragraphs>
  <ScaleCrop>false</ScaleCrop>
  <HeadingPairs>
    <vt:vector size="2" baseType="variant">
      <vt:variant>
        <vt:lpstr>Título</vt:lpstr>
      </vt:variant>
      <vt:variant>
        <vt:i4>1</vt:i4>
      </vt:variant>
    </vt:vector>
  </HeadingPairs>
  <TitlesOfParts>
    <vt:vector size="1" baseType="lpstr">
      <vt:lpstr/>
    </vt:vector>
  </TitlesOfParts>
  <Company>Tribunal de Contas do Estado</Company>
  <LinksUpToDate>false</LinksUpToDate>
  <CharactersWithSpaces>19657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dc:creator>
  <cp:lastModifiedBy>Simone Silva dos Passos</cp:lastModifiedBy>
  <cp:revision>6</cp:revision>
  <dcterms:created xsi:type="dcterms:W3CDTF">2023-05-19T17:53:00Z</dcterms:created>
  <dcterms:modified xsi:type="dcterms:W3CDTF">2023-05-22T18:27:00Z</dcterms:modified>
</cp:coreProperties>
</file>