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DC25BD" w14:textId="77777777" w:rsidR="00C24280" w:rsidRPr="00F23D63" w:rsidRDefault="00C24280" w:rsidP="00CA5E1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 w:rsidRPr="00F23D63">
        <w:rPr>
          <w:rFonts w:ascii="Calibri" w:hAnsi="Calibri" w:cs="Calibri"/>
          <w:b/>
          <w:caps/>
          <w:sz w:val="22"/>
        </w:rPr>
        <w:t>ANEXO I</w:t>
      </w:r>
      <w:r w:rsidR="00DC7BE8" w:rsidRPr="00F23D63">
        <w:rPr>
          <w:rFonts w:ascii="Calibri" w:hAnsi="Calibri" w:cs="Calibri"/>
          <w:b/>
          <w:caps/>
          <w:sz w:val="22"/>
        </w:rPr>
        <w:t>I</w:t>
      </w:r>
      <w:r w:rsidR="00FD6170" w:rsidRPr="00F23D63">
        <w:rPr>
          <w:rFonts w:ascii="Calibri" w:hAnsi="Calibri" w:cs="Calibri"/>
          <w:b/>
          <w:caps/>
          <w:sz w:val="22"/>
        </w:rPr>
        <w:t xml:space="preserve"> - </w:t>
      </w:r>
      <w:r w:rsidRPr="00F23D63">
        <w:rPr>
          <w:rFonts w:ascii="Calibri" w:hAnsi="Calibri" w:cs="Calibri"/>
          <w:b/>
          <w:caps/>
          <w:sz w:val="22"/>
        </w:rPr>
        <w:t>MODELO DE PROPOSTA</w:t>
      </w:r>
    </w:p>
    <w:p w14:paraId="35A0A298" w14:textId="77777777" w:rsidR="00FD6170" w:rsidRPr="00F23D63" w:rsidRDefault="00FD6170" w:rsidP="00CA5E14">
      <w:pPr>
        <w:suppressAutoHyphens/>
        <w:autoSpaceDE w:val="0"/>
        <w:autoSpaceDN w:val="0"/>
        <w:adjustRightInd w:val="0"/>
        <w:spacing w:before="100" w:beforeAutospacing="1" w:after="100" w:afterAutospacing="1"/>
        <w:ind w:firstLine="1418"/>
        <w:contextualSpacing/>
        <w:rPr>
          <w:rFonts w:ascii="Calibri" w:hAnsi="Calibri" w:cs="Calibri"/>
          <w:bCs/>
          <w:color w:val="FF0000"/>
          <w:sz w:val="22"/>
          <w:szCs w:val="22"/>
        </w:rPr>
      </w:pPr>
    </w:p>
    <w:p w14:paraId="7394BDE3" w14:textId="77777777" w:rsidR="00DA2AA1" w:rsidRPr="00931B25" w:rsidRDefault="00DA2AA1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color w:val="FF0000"/>
          <w:sz w:val="22"/>
          <w:szCs w:val="22"/>
        </w:rPr>
      </w:pPr>
    </w:p>
    <w:p w14:paraId="41041CBF" w14:textId="77777777" w:rsidR="00FA731F" w:rsidRPr="00A55DD3" w:rsidRDefault="00FA731F" w:rsidP="00FA731F">
      <w:pPr>
        <w:suppressAutoHyphens/>
        <w:jc w:val="center"/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  <w:r w:rsidRPr="00A55DD3">
        <w:rPr>
          <w:rFonts w:asciiTheme="minorHAnsi" w:hAnsiTheme="minorHAnsi" w:cstheme="minorHAnsi"/>
          <w:b/>
          <w:bCs/>
          <w:sz w:val="22"/>
          <w:szCs w:val="22"/>
        </w:rPr>
        <w:t xml:space="preserve">DISPENSA ELETRÔNICA Nº </w:t>
      </w:r>
      <w:r>
        <w:rPr>
          <w:rFonts w:asciiTheme="minorHAnsi" w:hAnsiTheme="minorHAnsi" w:cstheme="minorHAnsi"/>
          <w:b/>
          <w:bCs/>
          <w:sz w:val="22"/>
          <w:szCs w:val="22"/>
        </w:rPr>
        <w:t>55</w:t>
      </w:r>
      <w:r w:rsidRPr="00A55DD3">
        <w:rPr>
          <w:rFonts w:asciiTheme="minorHAnsi" w:hAnsiTheme="minorHAnsi" w:cstheme="minorHAnsi"/>
          <w:b/>
          <w:bCs/>
          <w:sz w:val="22"/>
          <w:szCs w:val="22"/>
        </w:rPr>
        <w:t>/202</w:t>
      </w:r>
      <w:r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202003D3" w14:textId="77777777" w:rsidR="00DA2AA1" w:rsidRPr="0064188C" w:rsidRDefault="00DA2AA1" w:rsidP="00DA2AA1">
      <w:pPr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INSTRUÇÕES:</w:t>
      </w:r>
    </w:p>
    <w:p w14:paraId="7C6FE0D4" w14:textId="77777777" w:rsidR="00DA2AA1" w:rsidRPr="00DA2AA1" w:rsidRDefault="00DA2AA1" w:rsidP="00DA2AA1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aps/>
          <w:color w:val="FF0000"/>
          <w:sz w:val="20"/>
        </w:rPr>
      </w:pPr>
      <w:r w:rsidRPr="00DA2AA1">
        <w:rPr>
          <w:rFonts w:asciiTheme="minorHAnsi" w:hAnsiTheme="minorHAnsi" w:cstheme="minorHAnsi"/>
          <w:bCs/>
          <w:caps/>
          <w:color w:val="FF0000"/>
          <w:sz w:val="20"/>
          <w:szCs w:val="20"/>
        </w:rPr>
        <w:t>A apresentação da proposta inicial consiste em registrar o preço ofertado e outras informações solicitadas pelo sistema, nos campos próprios para tanto.</w:t>
      </w:r>
    </w:p>
    <w:p w14:paraId="291AECDB" w14:textId="48C37D93" w:rsidR="00DA2AA1" w:rsidRPr="0064188C" w:rsidRDefault="00DA2AA1" w:rsidP="00DA2AA1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64188C">
        <w:rPr>
          <w:rFonts w:asciiTheme="minorHAnsi" w:hAnsiTheme="minorHAnsi" w:cstheme="minorHAnsi"/>
          <w:b/>
          <w:bCs/>
          <w:color w:val="FF0000"/>
          <w:sz w:val="20"/>
        </w:rPr>
        <w:t>PROPOSTA FINAL</w:t>
      </w: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 DEVERÁ CONTER</w:t>
      </w:r>
      <w:r>
        <w:rPr>
          <w:rFonts w:asciiTheme="minorHAnsi" w:hAnsiTheme="minorHAnsi" w:cstheme="minorHAnsi"/>
          <w:bCs/>
          <w:color w:val="FF0000"/>
          <w:sz w:val="20"/>
        </w:rPr>
        <w:t xml:space="preserve"> TODOS OS DADOS ESPECIFICADOS NESTE MODELO E ENCAMINHADA VIA SISTEMA ELETRÔNICO</w:t>
      </w:r>
      <w:r w:rsidR="006C2D1C">
        <w:rPr>
          <w:rFonts w:asciiTheme="minorHAnsi" w:hAnsiTheme="minorHAnsi" w:cstheme="minorHAnsi"/>
          <w:bCs/>
          <w:color w:val="FF0000"/>
          <w:sz w:val="20"/>
        </w:rPr>
        <w:t xml:space="preserve"> CONFORME ESPECIFICAÇÕES DO TERMO DE DISPENSA</w:t>
      </w:r>
      <w:r>
        <w:rPr>
          <w:rFonts w:asciiTheme="minorHAnsi" w:hAnsiTheme="minorHAnsi" w:cstheme="minorHAnsi"/>
          <w:bCs/>
          <w:color w:val="FF0000"/>
          <w:sz w:val="20"/>
        </w:rPr>
        <w:t>.</w:t>
      </w:r>
    </w:p>
    <w:p w14:paraId="1AEF784A" w14:textId="419AD58A" w:rsidR="00DA2AA1" w:rsidRPr="003E2AE7" w:rsidRDefault="00DA2AA1" w:rsidP="003E2AE7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As empresas participantes poderão optar por entregar suas propostas em modelo/formatação própria, no entanto, devem tomar o cuidado de fazer constar todas as informações constantes deste modelo</w:t>
      </w:r>
      <w:r>
        <w:rPr>
          <w:rFonts w:asciiTheme="minorHAnsi" w:hAnsiTheme="minorHAnsi" w:cstheme="minorHAnsi"/>
          <w:bCs/>
          <w:color w:val="FF0000"/>
          <w:sz w:val="20"/>
        </w:rPr>
        <w:t>.</w:t>
      </w:r>
    </w:p>
    <w:p w14:paraId="21092C88" w14:textId="77777777" w:rsidR="003F57F1" w:rsidRPr="00F23D63" w:rsidRDefault="003F57F1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2"/>
          <w:szCs w:val="22"/>
        </w:rPr>
      </w:pPr>
    </w:p>
    <w:p w14:paraId="77FE1F91" w14:textId="1D335847" w:rsidR="006264A9" w:rsidRPr="00F23D63" w:rsidRDefault="00576A5C" w:rsidP="0075056A">
      <w:pPr>
        <w:spacing w:before="100" w:beforeAutospacing="1" w:after="100" w:afterAutospacing="1"/>
        <w:contextualSpacing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1. </w:t>
      </w:r>
      <w:r w:rsidR="00E478C9" w:rsidRPr="00F23D63">
        <w:rPr>
          <w:rFonts w:ascii="Calibri" w:hAnsi="Calibri" w:cs="Calibri"/>
          <w:b/>
          <w:bCs/>
          <w:sz w:val="22"/>
          <w:szCs w:val="22"/>
        </w:rPr>
        <w:t>OBJETO</w:t>
      </w:r>
      <w:r w:rsidR="0086250A" w:rsidRPr="00F23D63">
        <w:rPr>
          <w:rFonts w:ascii="Calibri" w:hAnsi="Calibri" w:cs="Calibri"/>
          <w:b/>
          <w:bCs/>
          <w:sz w:val="22"/>
          <w:szCs w:val="22"/>
        </w:rPr>
        <w:t xml:space="preserve"> E</w:t>
      </w:r>
      <w:r w:rsidR="009376A3" w:rsidRPr="00F23D63">
        <w:rPr>
          <w:rFonts w:ascii="Calibri" w:hAnsi="Calibri" w:cs="Calibri"/>
          <w:b/>
          <w:bCs/>
          <w:sz w:val="22"/>
          <w:szCs w:val="22"/>
        </w:rPr>
        <w:t xml:space="preserve"> PREÇO</w:t>
      </w:r>
    </w:p>
    <w:p w14:paraId="6B0DE66C" w14:textId="77777777" w:rsidR="006D138A" w:rsidRDefault="006D138A" w:rsidP="006D138A">
      <w:pPr>
        <w:spacing w:before="100" w:beforeAutospacing="1" w:after="100" w:afterAutospacing="1"/>
        <w:contextualSpacing/>
        <w:rPr>
          <w:rFonts w:ascii="Calibri" w:hAnsi="Calibri" w:cs="Calibri"/>
          <w:b/>
          <w:bCs/>
          <w:sz w:val="22"/>
          <w:szCs w:val="22"/>
        </w:rPr>
      </w:pPr>
    </w:p>
    <w:p w14:paraId="4E0C0784" w14:textId="77777777" w:rsidR="0020643D" w:rsidRPr="004E4F9A" w:rsidRDefault="0020643D" w:rsidP="0020643D">
      <w:pPr>
        <w:ind w:firstLine="360"/>
        <w:rPr>
          <w:rFonts w:asciiTheme="minorHAnsi" w:hAnsiTheme="minorHAnsi" w:cstheme="minorHAnsi"/>
          <w:color w:val="000000"/>
          <w:sz w:val="22"/>
          <w:szCs w:val="22"/>
        </w:rPr>
      </w:pPr>
      <w:r w:rsidRPr="004E4F9A">
        <w:rPr>
          <w:rFonts w:asciiTheme="minorHAnsi" w:hAnsiTheme="minorHAnsi" w:cstheme="minorHAnsi"/>
          <w:color w:val="000000"/>
          <w:sz w:val="22"/>
          <w:szCs w:val="22"/>
        </w:rPr>
        <w:t>O valor proposto deve incluir, obrigatoriamente, todos os encargos sociais, obrigações trabalhistas, previdenciárias (inclusive relativos a acidentes de trabalho), fiscais, comerciais ou de qualquer natureza, vales transporte e refeição, não se admitindo, a qualquer título, acréscimo sobre o valor proposto.</w:t>
      </w:r>
    </w:p>
    <w:p w14:paraId="3E8928BF" w14:textId="77777777" w:rsidR="0020643D" w:rsidRPr="004E4F9A" w:rsidRDefault="0020643D" w:rsidP="0020643D">
      <w:pPr>
        <w:ind w:firstLine="360"/>
        <w:rPr>
          <w:rFonts w:asciiTheme="minorHAnsi" w:hAnsiTheme="minorHAnsi" w:cstheme="minorHAnsi"/>
          <w:color w:val="000000"/>
          <w:sz w:val="22"/>
          <w:szCs w:val="22"/>
        </w:rPr>
      </w:pPr>
      <w:r w:rsidRPr="004E4F9A">
        <w:rPr>
          <w:rFonts w:asciiTheme="minorHAnsi" w:hAnsiTheme="minorHAnsi" w:cstheme="minorHAnsi"/>
          <w:color w:val="000000"/>
          <w:sz w:val="22"/>
          <w:szCs w:val="22"/>
        </w:rPr>
        <w:t xml:space="preserve">O licitante deverá informar, discriminadamente, os itens e/ou componentes em que houver incidência do preço do dólar, caso o valor da moeda estrangeira influencie no valor ofertado. </w:t>
      </w:r>
    </w:p>
    <w:p w14:paraId="2EED0067" w14:textId="6D448B55" w:rsidR="0020643D" w:rsidRDefault="0020643D" w:rsidP="0020643D">
      <w:pPr>
        <w:ind w:firstLine="360"/>
        <w:rPr>
          <w:rFonts w:asciiTheme="minorHAnsi" w:hAnsiTheme="minorHAnsi" w:cstheme="minorHAnsi"/>
          <w:sz w:val="22"/>
          <w:szCs w:val="22"/>
        </w:rPr>
      </w:pPr>
      <w:r w:rsidRPr="004E4F9A">
        <w:rPr>
          <w:rFonts w:asciiTheme="minorHAnsi" w:hAnsiTheme="minorHAnsi" w:cstheme="minorHAnsi"/>
          <w:color w:val="000000"/>
          <w:sz w:val="22"/>
          <w:szCs w:val="22"/>
        </w:rPr>
        <w:t xml:space="preserve">O proponente está ciente de que a </w:t>
      </w:r>
      <w:r w:rsidR="00FA731F" w:rsidRPr="004E4F9A">
        <w:rPr>
          <w:rFonts w:asciiTheme="minorHAnsi" w:hAnsiTheme="minorHAnsi" w:cstheme="minorHAnsi"/>
          <w:color w:val="000000"/>
          <w:sz w:val="22"/>
          <w:szCs w:val="22"/>
        </w:rPr>
        <w:t>informação</w:t>
      </w:r>
      <w:r w:rsidRPr="004E4F9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A731F" w:rsidRPr="004E4F9A">
        <w:rPr>
          <w:rFonts w:asciiTheme="minorHAnsi" w:hAnsiTheme="minorHAnsi" w:cstheme="minorHAnsi"/>
          <w:color w:val="000000"/>
          <w:sz w:val="22"/>
          <w:szCs w:val="22"/>
        </w:rPr>
        <w:t>não</w:t>
      </w:r>
      <w:r w:rsidRPr="004E4F9A">
        <w:rPr>
          <w:rFonts w:asciiTheme="minorHAnsi" w:hAnsiTheme="minorHAnsi" w:cstheme="minorHAnsi"/>
          <w:color w:val="000000"/>
          <w:sz w:val="22"/>
          <w:szCs w:val="22"/>
        </w:rPr>
        <w:t xml:space="preserve"> confere, automaticamente, direito ao reequilíbrio econômico-financeiro do preço contratado.</w:t>
      </w:r>
      <w:r w:rsidRPr="004E4F9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9CD760D" w14:textId="77777777" w:rsidR="00FA731F" w:rsidRDefault="00FA731F" w:rsidP="0020643D">
      <w:pPr>
        <w:ind w:firstLine="360"/>
        <w:rPr>
          <w:rFonts w:asciiTheme="minorHAnsi" w:hAnsiTheme="minorHAnsi" w:cstheme="minorHAnsi"/>
          <w:sz w:val="22"/>
          <w:szCs w:val="22"/>
        </w:rPr>
      </w:pPr>
    </w:p>
    <w:tbl>
      <w:tblPr>
        <w:tblW w:w="88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2607"/>
        <w:gridCol w:w="1256"/>
        <w:gridCol w:w="1124"/>
        <w:gridCol w:w="1275"/>
        <w:gridCol w:w="993"/>
        <w:gridCol w:w="992"/>
      </w:tblGrid>
      <w:tr w:rsidR="00FA731F" w:rsidRPr="0064188C" w14:paraId="756CE22D" w14:textId="77777777" w:rsidTr="00BB580E">
        <w:trPr>
          <w:trHeight w:val="300"/>
        </w:trPr>
        <w:tc>
          <w:tcPr>
            <w:tcW w:w="8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8D915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b/>
                <w:bCs/>
                <w:color w:val="000000"/>
                <w:sz w:val="20"/>
              </w:rPr>
              <w:t>LOTE 1</w:t>
            </w:r>
          </w:p>
        </w:tc>
      </w:tr>
      <w:tr w:rsidR="00FA731F" w:rsidRPr="0064188C" w14:paraId="1CA355DA" w14:textId="77777777" w:rsidTr="00BB580E">
        <w:trPr>
          <w:trHeight w:val="5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DD999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ITEM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1A929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DESCRIÇÃO/ESPECIFICAÇÃO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356FF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QUANTIDADE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D4AF3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UNIDADE DE MEDIDA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15613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EMBALAGEM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FCBE1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VALOR UNITÁRIO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D3A52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VALOR TOTAL</w:t>
            </w:r>
          </w:p>
        </w:tc>
      </w:tr>
      <w:tr w:rsidR="00FA731F" w:rsidRPr="0064188C" w14:paraId="482CC6B7" w14:textId="77777777" w:rsidTr="00BB580E">
        <w:trPr>
          <w:trHeight w:val="203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13BA0" w14:textId="77777777" w:rsidR="00FA731F" w:rsidRPr="001A5F72" w:rsidRDefault="00FA731F" w:rsidP="00BB580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1A5F72">
              <w:rPr>
                <w:rFonts w:asciiTheme="minorHAnsi" w:hAnsiTheme="minorHAnsi" w:cstheme="minorHAnsi"/>
                <w:color w:val="000000"/>
                <w:sz w:val="20"/>
              </w:rPr>
              <w:t>1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94224" w14:textId="77777777" w:rsidR="00FA731F" w:rsidRDefault="00FA731F" w:rsidP="00BB580E">
            <w:pPr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9A666E">
              <w:rPr>
                <w:rFonts w:asciiTheme="minorHAnsi" w:hAnsiTheme="minorHAnsi" w:cstheme="minorHAnsi"/>
                <w:color w:val="000000"/>
                <w:sz w:val="20"/>
              </w:rPr>
              <w:t xml:space="preserve">Descrição: geladeira/refrigerador </w:t>
            </w:r>
            <w:proofErr w:type="spellStart"/>
            <w:r w:rsidRPr="009A666E">
              <w:rPr>
                <w:rFonts w:asciiTheme="minorHAnsi" w:hAnsiTheme="minorHAnsi" w:cstheme="minorHAnsi"/>
                <w:color w:val="000000"/>
                <w:sz w:val="20"/>
              </w:rPr>
              <w:t>frost</w:t>
            </w:r>
            <w:proofErr w:type="spellEnd"/>
            <w:r w:rsidRPr="009A666E">
              <w:rPr>
                <w:rFonts w:asciiTheme="minorHAnsi" w:hAnsiTheme="minorHAnsi" w:cstheme="minorHAnsi"/>
                <w:color w:val="000000"/>
                <w:sz w:val="20"/>
              </w:rPr>
              <w:t xml:space="preserve"> </w:t>
            </w:r>
            <w:proofErr w:type="spellStart"/>
            <w:r w:rsidRPr="009A666E">
              <w:rPr>
                <w:rFonts w:asciiTheme="minorHAnsi" w:hAnsiTheme="minorHAnsi" w:cstheme="minorHAnsi"/>
                <w:color w:val="000000"/>
                <w:sz w:val="20"/>
              </w:rPr>
              <w:t>free</w:t>
            </w:r>
            <w:proofErr w:type="spellEnd"/>
            <w:r w:rsidRPr="009A666E">
              <w:rPr>
                <w:rFonts w:asciiTheme="minorHAnsi" w:hAnsiTheme="minorHAnsi" w:cstheme="minorHAnsi"/>
                <w:color w:val="000000"/>
                <w:sz w:val="20"/>
              </w:rPr>
              <w:t>, capacidade mínima 300 litros; tensão 127</w:t>
            </w:r>
            <w:r>
              <w:rPr>
                <w:rFonts w:asciiTheme="minorHAnsi" w:hAnsiTheme="minorHAnsi" w:cstheme="minorHAnsi"/>
                <w:color w:val="000000"/>
                <w:sz w:val="20"/>
              </w:rPr>
              <w:t xml:space="preserve"> V</w:t>
            </w:r>
            <w:r w:rsidRPr="009A666E">
              <w:rPr>
                <w:rFonts w:asciiTheme="minorHAnsi" w:hAnsiTheme="minorHAnsi" w:cstheme="minorHAnsi"/>
                <w:color w:val="000000"/>
                <w:sz w:val="20"/>
              </w:rPr>
              <w:t>. Dimensões básicas: medidas aproximadas de 160</w:t>
            </w:r>
            <w:r>
              <w:rPr>
                <w:rFonts w:asciiTheme="minorHAnsi" w:hAnsiTheme="minorHAnsi" w:cstheme="minorHAnsi"/>
                <w:color w:val="000000"/>
                <w:sz w:val="20"/>
              </w:rPr>
              <w:t xml:space="preserve"> </w:t>
            </w:r>
            <w:r w:rsidRPr="009A666E">
              <w:rPr>
                <w:rFonts w:asciiTheme="minorHAnsi" w:hAnsiTheme="minorHAnsi" w:cstheme="minorHAnsi"/>
                <w:color w:val="000000"/>
                <w:sz w:val="20"/>
              </w:rPr>
              <w:t>cm de altura, 60</w:t>
            </w:r>
            <w:r>
              <w:rPr>
                <w:rFonts w:asciiTheme="minorHAnsi" w:hAnsiTheme="minorHAnsi" w:cstheme="minorHAnsi"/>
                <w:color w:val="000000"/>
                <w:sz w:val="20"/>
              </w:rPr>
              <w:t xml:space="preserve"> </w:t>
            </w:r>
            <w:r w:rsidRPr="009A666E">
              <w:rPr>
                <w:rFonts w:asciiTheme="minorHAnsi" w:hAnsiTheme="minorHAnsi" w:cstheme="minorHAnsi"/>
                <w:color w:val="000000"/>
                <w:sz w:val="20"/>
              </w:rPr>
              <w:t>cm de largura, 70</w:t>
            </w:r>
            <w:r>
              <w:rPr>
                <w:rFonts w:asciiTheme="minorHAnsi" w:hAnsiTheme="minorHAnsi" w:cstheme="minorHAnsi"/>
                <w:color w:val="000000"/>
                <w:sz w:val="20"/>
              </w:rPr>
              <w:t xml:space="preserve"> </w:t>
            </w:r>
            <w:r w:rsidRPr="009A666E">
              <w:rPr>
                <w:rFonts w:asciiTheme="minorHAnsi" w:hAnsiTheme="minorHAnsi" w:cstheme="minorHAnsi"/>
                <w:color w:val="000000"/>
                <w:sz w:val="20"/>
              </w:rPr>
              <w:t>cm de profundidade.</w:t>
            </w:r>
          </w:p>
          <w:p w14:paraId="1F6B30D4" w14:textId="5A36DB44" w:rsidR="00FA731F" w:rsidRPr="001A5F72" w:rsidRDefault="00FA731F" w:rsidP="00FA731F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18083E">
              <w:rPr>
                <w:rFonts w:asciiTheme="minorHAnsi" w:hAnsiTheme="minorHAnsi" w:cstheme="minorHAnsi"/>
                <w:sz w:val="20"/>
              </w:rPr>
              <w:t xml:space="preserve">Características: função refrigeração e congelamento; compartimento congelador; tecnologia </w:t>
            </w:r>
            <w:proofErr w:type="spellStart"/>
            <w:r w:rsidRPr="0018083E">
              <w:rPr>
                <w:rFonts w:asciiTheme="minorHAnsi" w:hAnsiTheme="minorHAnsi" w:cstheme="minorHAnsi"/>
                <w:sz w:val="20"/>
              </w:rPr>
              <w:t>frost</w:t>
            </w:r>
            <w:proofErr w:type="spellEnd"/>
            <w:r w:rsidRPr="0018083E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18083E">
              <w:rPr>
                <w:rFonts w:asciiTheme="minorHAnsi" w:hAnsiTheme="minorHAnsi" w:cstheme="minorHAnsi"/>
                <w:sz w:val="20"/>
              </w:rPr>
              <w:t>free</w:t>
            </w:r>
            <w:proofErr w:type="spellEnd"/>
            <w:r w:rsidRPr="0018083E">
              <w:rPr>
                <w:rFonts w:asciiTheme="minorHAnsi" w:hAnsiTheme="minorHAnsi" w:cstheme="minorHAnsi"/>
                <w:sz w:val="20"/>
              </w:rPr>
              <w:t xml:space="preserve"> sem necessidade de descongelamento; compartimento extra frio; controle de temperatura com níveis de ajuste; suporte para garrafas e latas de bebida na porta; prateleiras ajustáveis; gaveta multiuso; pés niveladores/ajustáveis; manual de instruções em </w:t>
            </w:r>
            <w:r w:rsidRPr="0018083E">
              <w:rPr>
                <w:rFonts w:asciiTheme="minorHAnsi" w:hAnsiTheme="minorHAnsi" w:cstheme="minorHAnsi"/>
                <w:sz w:val="20"/>
              </w:rPr>
              <w:lastRenderedPageBreak/>
              <w:t>português; voltagem 127v; frequência 60Hz; padrão brasileiro de plugues e tomadas, três pinos, conforme norma ABNT 14136; possuir Selo PROCEL de Economia de Energia, classificação “A” (tabela de desempenho energético), seguindo as normas do Programa Brasileiro de Etiquetagem (PBE) – Etiqueta Nacional de Conservação de Energia (ENCE), conforme critérios estabelecidos pelo INMETRO.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2E478C">
              <w:rPr>
                <w:rFonts w:asciiTheme="minorHAnsi" w:hAnsiTheme="minorHAnsi" w:cstheme="minorHAnsi"/>
                <w:color w:val="FF0000"/>
                <w:sz w:val="20"/>
              </w:rPr>
              <w:t>(E demais características do objeto).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EF02" w14:textId="77777777" w:rsidR="00FA731F" w:rsidRPr="001A5F72" w:rsidRDefault="00FA731F" w:rsidP="00BB580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lastRenderedPageBreak/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A1032" w14:textId="77777777" w:rsidR="00FA731F" w:rsidRPr="001A5F72" w:rsidRDefault="00FA731F" w:rsidP="00BB580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>U</w:t>
            </w:r>
            <w:r w:rsidRPr="001A5F72">
              <w:rPr>
                <w:rFonts w:asciiTheme="minorHAnsi" w:hAnsiTheme="minorHAnsi" w:cstheme="minorHAnsi"/>
                <w:color w:val="000000"/>
                <w:sz w:val="20"/>
              </w:rPr>
              <w:t>nidade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C1A5E" w14:textId="77777777" w:rsidR="00FA731F" w:rsidRPr="001A5F72" w:rsidRDefault="00FA731F" w:rsidP="00BB580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1A5F72">
              <w:rPr>
                <w:rFonts w:asciiTheme="minorHAnsi" w:hAnsiTheme="minorHAnsi" w:cstheme="minorHAnsi"/>
                <w:color w:val="000000"/>
                <w:sz w:val="20"/>
              </w:rPr>
              <w:t>não se aplica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C5793" w14:textId="77777777" w:rsidR="00FA731F" w:rsidRPr="001A5F72" w:rsidRDefault="00FA731F" w:rsidP="00BB580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1A5F72">
              <w:rPr>
                <w:rFonts w:asciiTheme="minorHAnsi" w:hAnsiTheme="minorHAnsi" w:cstheme="minorHAnsi"/>
                <w:color w:val="000000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86A8E" w14:textId="77777777" w:rsidR="00FA731F" w:rsidRPr="001A5F72" w:rsidRDefault="00FA731F" w:rsidP="00BB580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1A5F72">
              <w:rPr>
                <w:rFonts w:asciiTheme="minorHAnsi" w:hAnsiTheme="minorHAnsi" w:cstheme="minorHAnsi"/>
                <w:color w:val="000000"/>
                <w:sz w:val="20"/>
              </w:rPr>
              <w:t> </w:t>
            </w:r>
          </w:p>
        </w:tc>
      </w:tr>
    </w:tbl>
    <w:p w14:paraId="78D04181" w14:textId="77777777" w:rsidR="00FA731F" w:rsidRPr="0015345A" w:rsidRDefault="00FA731F" w:rsidP="00FA731F">
      <w:pPr>
        <w:rPr>
          <w:rFonts w:asciiTheme="minorHAnsi" w:hAnsiTheme="minorHAnsi" w:cstheme="minorHAnsi"/>
          <w:sz w:val="20"/>
        </w:rPr>
      </w:pPr>
      <w:r w:rsidRPr="0015345A">
        <w:rPr>
          <w:rFonts w:asciiTheme="minorHAnsi" w:hAnsiTheme="minorHAnsi" w:cstheme="minorHAnsi"/>
          <w:sz w:val="20"/>
        </w:rPr>
        <w:lastRenderedPageBreak/>
        <w:t>Valor Total</w:t>
      </w:r>
      <w:r>
        <w:rPr>
          <w:rFonts w:asciiTheme="minorHAnsi" w:hAnsiTheme="minorHAnsi" w:cstheme="minorHAnsi"/>
          <w:sz w:val="20"/>
        </w:rPr>
        <w:t xml:space="preserve"> Lote 1</w:t>
      </w:r>
      <w:r w:rsidRPr="0015345A">
        <w:rPr>
          <w:rFonts w:asciiTheme="minorHAnsi" w:hAnsiTheme="minorHAnsi" w:cstheme="minorHAnsi"/>
          <w:sz w:val="20"/>
        </w:rPr>
        <w:t xml:space="preserve"> </w:t>
      </w:r>
      <w:r>
        <w:rPr>
          <w:rFonts w:asciiTheme="minorHAnsi" w:hAnsiTheme="minorHAnsi" w:cstheme="minorHAnsi"/>
          <w:sz w:val="20"/>
        </w:rPr>
        <w:t>R$</w:t>
      </w:r>
      <w:r w:rsidRPr="0015345A">
        <w:rPr>
          <w:rFonts w:asciiTheme="minorHAnsi" w:hAnsiTheme="minorHAnsi" w:cstheme="minorHAnsi"/>
          <w:sz w:val="20"/>
        </w:rPr>
        <w:t xml:space="preserve">_______________________________ </w:t>
      </w:r>
      <w:r w:rsidRPr="0015345A">
        <w:rPr>
          <w:rFonts w:asciiTheme="minorHAnsi" w:hAnsiTheme="minorHAnsi" w:cstheme="minorHAnsi"/>
          <w:i/>
          <w:color w:val="FF0000"/>
          <w:sz w:val="20"/>
        </w:rPr>
        <w:t>(valor total por extenso)</w:t>
      </w:r>
      <w:r w:rsidRPr="0015345A">
        <w:rPr>
          <w:rFonts w:asciiTheme="minorHAnsi" w:hAnsiTheme="minorHAnsi" w:cstheme="minorHAnsi"/>
          <w:sz w:val="20"/>
        </w:rPr>
        <w:t>.</w:t>
      </w:r>
    </w:p>
    <w:p w14:paraId="686DE8B3" w14:textId="77777777" w:rsidR="00FA731F" w:rsidRDefault="00FA731F" w:rsidP="00FA731F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88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2607"/>
        <w:gridCol w:w="1256"/>
        <w:gridCol w:w="1124"/>
        <w:gridCol w:w="1275"/>
        <w:gridCol w:w="993"/>
        <w:gridCol w:w="992"/>
      </w:tblGrid>
      <w:tr w:rsidR="00FA731F" w:rsidRPr="0064188C" w14:paraId="173134A2" w14:textId="77777777" w:rsidTr="00BB580E">
        <w:trPr>
          <w:trHeight w:val="300"/>
        </w:trPr>
        <w:tc>
          <w:tcPr>
            <w:tcW w:w="8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4F829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b/>
                <w:bCs/>
                <w:color w:val="000000"/>
                <w:sz w:val="20"/>
              </w:rPr>
              <w:t>LOTE 2</w:t>
            </w:r>
          </w:p>
        </w:tc>
      </w:tr>
      <w:tr w:rsidR="00FA731F" w:rsidRPr="0064188C" w14:paraId="018543E3" w14:textId="77777777" w:rsidTr="00BB580E">
        <w:trPr>
          <w:trHeight w:val="5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CE85E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ITEM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B3CDC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DESCRIÇÃO/ESPECIFICAÇÃO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A8E2D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QUANTIDADE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D2E69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UNIDADE DE MEDIDA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A58B8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EMBALAGEM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7E4F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VALOR UNITÁRIO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C7304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VALOR TOTAL</w:t>
            </w:r>
          </w:p>
        </w:tc>
      </w:tr>
      <w:tr w:rsidR="00FA731F" w:rsidRPr="0064188C" w14:paraId="3014F595" w14:textId="77777777" w:rsidTr="00BB580E">
        <w:trPr>
          <w:trHeight w:val="1362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A105D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2A2C3" w14:textId="71391E19" w:rsidR="00FA731F" w:rsidRPr="001A5F72" w:rsidRDefault="00FA731F" w:rsidP="00FA731F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9A666E">
              <w:rPr>
                <w:rFonts w:asciiTheme="minorHAnsi" w:hAnsiTheme="minorHAnsi" w:cstheme="minorHAnsi"/>
                <w:color w:val="000000"/>
                <w:sz w:val="20"/>
              </w:rPr>
              <w:t>Descrição: purificador de água elétrico de mesa/parede, com compressor e duas torneiras. Características: torneiras de alavanca (empurrar) com acionamento independente para água natural ou gelada; capacidade interna água do aparelho: mínimo 2 litros; capacidade água gelada: a partir de 2L/hora; refrigeração por compressor; instalação mesa e parede; bandeja coletora; sistema de filtragem da água certificado pelo INMETRO; vida útil do refil: mínimo 3.000l ou 6 (seis) meses; temperatura de resfriamento da água para, ao menos, 10ºC. Tensão: 127</w:t>
            </w:r>
            <w:r>
              <w:rPr>
                <w:rFonts w:asciiTheme="minorHAnsi" w:hAnsiTheme="minorHAnsi" w:cstheme="minorHAnsi"/>
                <w:color w:val="000000"/>
                <w:sz w:val="20"/>
              </w:rPr>
              <w:t xml:space="preserve"> V</w:t>
            </w:r>
            <w:r w:rsidRPr="009A666E">
              <w:rPr>
                <w:rFonts w:asciiTheme="minorHAnsi" w:hAnsiTheme="minorHAnsi" w:cstheme="minorHAnsi"/>
                <w:color w:val="000000"/>
                <w:sz w:val="20"/>
              </w:rPr>
              <w:t>. Frequência 60</w:t>
            </w:r>
            <w:r>
              <w:rPr>
                <w:rFonts w:asciiTheme="minorHAnsi" w:hAnsiTheme="minorHAnsi" w:cstheme="minorHAnsi"/>
                <w:color w:val="000000"/>
                <w:sz w:val="20"/>
              </w:rPr>
              <w:t xml:space="preserve"> </w:t>
            </w:r>
            <w:r w:rsidRPr="009A666E">
              <w:rPr>
                <w:rFonts w:asciiTheme="minorHAnsi" w:hAnsiTheme="minorHAnsi" w:cstheme="minorHAnsi"/>
                <w:color w:val="000000"/>
                <w:sz w:val="20"/>
              </w:rPr>
              <w:t>Hz.</w:t>
            </w:r>
            <w:r w:rsidRPr="002E478C">
              <w:rPr>
                <w:rFonts w:asciiTheme="minorHAnsi" w:hAnsiTheme="minorHAnsi" w:cstheme="minorHAnsi"/>
                <w:color w:val="FF0000"/>
                <w:sz w:val="20"/>
              </w:rPr>
              <w:t xml:space="preserve"> (E d</w:t>
            </w:r>
            <w:r>
              <w:rPr>
                <w:rFonts w:asciiTheme="minorHAnsi" w:hAnsiTheme="minorHAnsi" w:cstheme="minorHAnsi"/>
                <w:color w:val="FF0000"/>
                <w:sz w:val="20"/>
              </w:rPr>
              <w:t>emais características do objeto</w:t>
            </w:r>
            <w:r w:rsidRPr="002E478C">
              <w:rPr>
                <w:rFonts w:asciiTheme="minorHAnsi" w:hAnsiTheme="minorHAnsi" w:cstheme="minorHAnsi"/>
                <w:color w:val="FF0000"/>
                <w:sz w:val="20"/>
              </w:rPr>
              <w:t>).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B1CA2" w14:textId="77777777" w:rsidR="00FA731F" w:rsidRPr="001A5F72" w:rsidRDefault="00FA731F" w:rsidP="00BB580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1A5F72">
              <w:rPr>
                <w:rFonts w:asciiTheme="minorHAnsi" w:hAnsiTheme="minorHAnsi" w:cstheme="minorHAnsi"/>
                <w:color w:val="000000"/>
                <w:sz w:val="20"/>
              </w:rPr>
              <w:t>04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64E30" w14:textId="77777777" w:rsidR="00FA731F" w:rsidRPr="001A5F72" w:rsidRDefault="00FA731F" w:rsidP="00BB580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>U</w:t>
            </w:r>
            <w:r w:rsidRPr="001A5F72">
              <w:rPr>
                <w:rFonts w:asciiTheme="minorHAnsi" w:hAnsiTheme="minorHAnsi" w:cstheme="minorHAnsi"/>
                <w:color w:val="000000"/>
                <w:sz w:val="20"/>
              </w:rPr>
              <w:t>nidade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27163" w14:textId="77777777" w:rsidR="00FA731F" w:rsidRPr="001A5F72" w:rsidRDefault="00FA731F" w:rsidP="00BB580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1A5F72">
              <w:rPr>
                <w:rFonts w:asciiTheme="minorHAnsi" w:hAnsiTheme="minorHAnsi" w:cstheme="minorHAnsi"/>
                <w:color w:val="000000"/>
                <w:sz w:val="20"/>
              </w:rPr>
              <w:t>não se aplica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4B6AA" w14:textId="77777777" w:rsidR="00FA731F" w:rsidRPr="001A5F72" w:rsidRDefault="00FA731F" w:rsidP="00BB580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1A5F72">
              <w:rPr>
                <w:rFonts w:asciiTheme="minorHAnsi" w:hAnsiTheme="minorHAnsi" w:cstheme="minorHAnsi"/>
                <w:color w:val="000000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0471D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</w:tr>
    </w:tbl>
    <w:p w14:paraId="2F1E2B00" w14:textId="77777777" w:rsidR="00FA731F" w:rsidRPr="0064188C" w:rsidRDefault="00FA731F" w:rsidP="00FA731F">
      <w:pPr>
        <w:rPr>
          <w:rFonts w:asciiTheme="minorHAnsi" w:hAnsiTheme="minorHAnsi" w:cstheme="minorHAnsi"/>
          <w:sz w:val="20"/>
        </w:rPr>
      </w:pPr>
      <w:r w:rsidRPr="0064188C">
        <w:rPr>
          <w:rFonts w:asciiTheme="minorHAnsi" w:hAnsiTheme="minorHAnsi" w:cstheme="minorHAnsi"/>
          <w:sz w:val="20"/>
        </w:rPr>
        <w:t xml:space="preserve">Valor Total </w:t>
      </w:r>
      <w:r>
        <w:rPr>
          <w:rFonts w:asciiTheme="minorHAnsi" w:hAnsiTheme="minorHAnsi" w:cstheme="minorHAnsi"/>
          <w:sz w:val="20"/>
        </w:rPr>
        <w:t>Lote 2 R$</w:t>
      </w:r>
      <w:r w:rsidRPr="0064188C">
        <w:rPr>
          <w:rFonts w:asciiTheme="minorHAnsi" w:hAnsiTheme="minorHAnsi" w:cstheme="minorHAnsi"/>
          <w:sz w:val="20"/>
        </w:rPr>
        <w:t xml:space="preserve">_______________________________ </w:t>
      </w:r>
      <w:r w:rsidRPr="0064188C">
        <w:rPr>
          <w:rFonts w:asciiTheme="minorHAnsi" w:hAnsiTheme="minorHAnsi" w:cstheme="minorHAnsi"/>
          <w:i/>
          <w:color w:val="FF0000"/>
          <w:sz w:val="20"/>
        </w:rPr>
        <w:t>(valor total por extenso)</w:t>
      </w:r>
      <w:r w:rsidRPr="0064188C">
        <w:rPr>
          <w:rFonts w:asciiTheme="minorHAnsi" w:hAnsiTheme="minorHAnsi" w:cstheme="minorHAnsi"/>
          <w:sz w:val="20"/>
        </w:rPr>
        <w:t>.</w:t>
      </w:r>
    </w:p>
    <w:p w14:paraId="3364589F" w14:textId="77777777" w:rsidR="00FA731F" w:rsidRDefault="00FA731F" w:rsidP="00FA731F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88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2607"/>
        <w:gridCol w:w="1256"/>
        <w:gridCol w:w="1124"/>
        <w:gridCol w:w="1275"/>
        <w:gridCol w:w="993"/>
        <w:gridCol w:w="992"/>
      </w:tblGrid>
      <w:tr w:rsidR="00FA731F" w:rsidRPr="0064188C" w14:paraId="7E114BB2" w14:textId="77777777" w:rsidTr="00BB580E">
        <w:trPr>
          <w:trHeight w:val="300"/>
        </w:trPr>
        <w:tc>
          <w:tcPr>
            <w:tcW w:w="8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89964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b/>
                <w:bCs/>
                <w:color w:val="000000"/>
                <w:sz w:val="20"/>
              </w:rPr>
              <w:t>LOTE 3</w:t>
            </w:r>
          </w:p>
        </w:tc>
      </w:tr>
      <w:tr w:rsidR="00FA731F" w:rsidRPr="0064188C" w14:paraId="26853299" w14:textId="77777777" w:rsidTr="00BB580E">
        <w:trPr>
          <w:trHeight w:val="5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1D89B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ITEM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B6B6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DESCRIÇÃO/ESPECIFICAÇÃO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11618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QUANTIDADE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9767B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UNIDADE DE MEDIDA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30567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EMBALAGEM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32D84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VALOR UNITÁRIO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5E669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VALOR TOTAL</w:t>
            </w:r>
          </w:p>
        </w:tc>
      </w:tr>
      <w:tr w:rsidR="00FA731F" w:rsidRPr="0064188C" w14:paraId="29A72A26" w14:textId="77777777" w:rsidTr="00BB580E">
        <w:trPr>
          <w:trHeight w:val="3892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2D326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lastRenderedPageBreak/>
              <w:t>1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B4228" w14:textId="5F605505" w:rsidR="00FA731F" w:rsidRPr="0064188C" w:rsidRDefault="00FA731F" w:rsidP="00FA731F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8083E">
              <w:rPr>
                <w:rFonts w:ascii="Calibri" w:hAnsi="Calibri" w:cs="Calibri"/>
                <w:color w:val="000000"/>
                <w:sz w:val="20"/>
              </w:rPr>
              <w:t>Descrição: bebedouro de mesa elétrico para água galão 20 litros, com compressor e duas torneiras. Características: bebedouro elétrico de mesa; torneiras de alavanca (empurrar) com acionamento independente para água natural ou gelada; compatível com galão de 10 ou 20 litros; sistema perfurador de galão; sistema de refrigeração por compressor; bandeja coletora; tensão: 127v; frequência 60Hz; Temperatura de resfriamento da água para, ao menos, 10ºC.</w:t>
            </w:r>
            <w:r w:rsidRPr="002E478C">
              <w:rPr>
                <w:rFonts w:asciiTheme="minorHAnsi" w:hAnsiTheme="minorHAnsi" w:cstheme="minorHAnsi"/>
                <w:color w:val="FF0000"/>
                <w:sz w:val="20"/>
              </w:rPr>
              <w:t xml:space="preserve"> (E demais características do objeto</w:t>
            </w:r>
            <w:r>
              <w:rPr>
                <w:rFonts w:asciiTheme="minorHAnsi" w:hAnsiTheme="minorHAnsi" w:cstheme="minorHAnsi"/>
                <w:color w:val="FF0000"/>
                <w:sz w:val="20"/>
              </w:rPr>
              <w:t>)</w:t>
            </w:r>
            <w:r w:rsidRPr="002E478C">
              <w:rPr>
                <w:rFonts w:asciiTheme="minorHAnsi" w:hAnsiTheme="minorHAnsi" w:cstheme="minorHAnsi"/>
                <w:color w:val="FF0000"/>
                <w:sz w:val="20"/>
              </w:rPr>
              <w:t>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BAD7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C0CA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Unidade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FACB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 se aplica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72FC9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11D8B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</w:tr>
    </w:tbl>
    <w:p w14:paraId="0D08C6AE" w14:textId="77777777" w:rsidR="00FA731F" w:rsidRPr="0064188C" w:rsidRDefault="00FA731F" w:rsidP="00FA731F">
      <w:pPr>
        <w:rPr>
          <w:rFonts w:asciiTheme="minorHAnsi" w:hAnsiTheme="minorHAnsi" w:cstheme="minorHAnsi"/>
          <w:sz w:val="20"/>
        </w:rPr>
      </w:pPr>
      <w:r w:rsidRPr="0064188C">
        <w:rPr>
          <w:rFonts w:asciiTheme="minorHAnsi" w:hAnsiTheme="minorHAnsi" w:cstheme="minorHAnsi"/>
          <w:sz w:val="20"/>
        </w:rPr>
        <w:t>Valor Total</w:t>
      </w:r>
      <w:r>
        <w:rPr>
          <w:rFonts w:asciiTheme="minorHAnsi" w:hAnsiTheme="minorHAnsi" w:cstheme="minorHAnsi"/>
          <w:sz w:val="20"/>
        </w:rPr>
        <w:t xml:space="preserve"> Lote 3 R$</w:t>
      </w:r>
      <w:r w:rsidRPr="0064188C">
        <w:rPr>
          <w:rFonts w:asciiTheme="minorHAnsi" w:hAnsiTheme="minorHAnsi" w:cstheme="minorHAnsi"/>
          <w:sz w:val="20"/>
        </w:rPr>
        <w:t xml:space="preserve"> _______________________________ </w:t>
      </w:r>
      <w:r w:rsidRPr="0064188C">
        <w:rPr>
          <w:rFonts w:asciiTheme="minorHAnsi" w:hAnsiTheme="minorHAnsi" w:cstheme="minorHAnsi"/>
          <w:i/>
          <w:color w:val="FF0000"/>
          <w:sz w:val="20"/>
        </w:rPr>
        <w:t>(valor total por extenso)</w:t>
      </w:r>
      <w:r w:rsidRPr="0064188C">
        <w:rPr>
          <w:rFonts w:asciiTheme="minorHAnsi" w:hAnsiTheme="minorHAnsi" w:cstheme="minorHAnsi"/>
          <w:sz w:val="20"/>
        </w:rPr>
        <w:t>.</w:t>
      </w:r>
    </w:p>
    <w:p w14:paraId="24BAB0A4" w14:textId="77777777" w:rsidR="00FA731F" w:rsidRDefault="00FA731F" w:rsidP="00FA731F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88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2607"/>
        <w:gridCol w:w="1256"/>
        <w:gridCol w:w="1124"/>
        <w:gridCol w:w="1275"/>
        <w:gridCol w:w="993"/>
        <w:gridCol w:w="992"/>
      </w:tblGrid>
      <w:tr w:rsidR="00FA731F" w:rsidRPr="0064188C" w14:paraId="004804F8" w14:textId="77777777" w:rsidTr="00BB580E">
        <w:trPr>
          <w:trHeight w:val="300"/>
        </w:trPr>
        <w:tc>
          <w:tcPr>
            <w:tcW w:w="8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75C98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b/>
                <w:bCs/>
                <w:color w:val="000000"/>
                <w:sz w:val="20"/>
              </w:rPr>
              <w:t>LOTE 4</w:t>
            </w:r>
          </w:p>
        </w:tc>
      </w:tr>
      <w:tr w:rsidR="00FA731F" w:rsidRPr="0064188C" w14:paraId="4717DEBB" w14:textId="77777777" w:rsidTr="00BB580E">
        <w:trPr>
          <w:trHeight w:val="5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35816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ITEM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73476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DESCRIÇÃO/ESPECIFICAÇÃO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46D62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QUANTIDADE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50C44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UNIDADE DE MEDIDA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44100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EMBALAGEM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E94F7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VALOR UNITÁRIO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573CA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4188C">
              <w:rPr>
                <w:rFonts w:ascii="Calibri" w:hAnsi="Calibri" w:cs="Calibri"/>
                <w:color w:val="000000"/>
                <w:sz w:val="20"/>
              </w:rPr>
              <w:t>VALOR TOTAL</w:t>
            </w:r>
          </w:p>
        </w:tc>
      </w:tr>
      <w:tr w:rsidR="00FA731F" w:rsidRPr="0064188C" w14:paraId="71868F6F" w14:textId="77777777" w:rsidTr="00BB580E">
        <w:trPr>
          <w:trHeight w:val="5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774F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0790" w14:textId="0DAA975B" w:rsidR="00FA731F" w:rsidRPr="0064188C" w:rsidRDefault="00FA731F" w:rsidP="00FA731F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2125BF">
              <w:rPr>
                <w:rFonts w:ascii="Calibri" w:hAnsi="Calibri" w:cs="Calibri"/>
                <w:color w:val="000000"/>
                <w:sz w:val="20"/>
              </w:rPr>
              <w:t>Descrição: bebedouro de coluna elétrico para água galão 20 litros, com compressor e duas torneiras.</w:t>
            </w:r>
            <w:r w:rsidRPr="002125BF">
              <w:t xml:space="preserve"> </w:t>
            </w:r>
            <w:r w:rsidRPr="002125BF">
              <w:rPr>
                <w:rFonts w:ascii="Calibri" w:hAnsi="Calibri" w:cs="Calibri"/>
                <w:color w:val="000000"/>
                <w:sz w:val="20"/>
              </w:rPr>
              <w:t>Características: bebedouro elétrico de coluna; torneiras de alavanca (empurrar) com acionamento independente para água natural ou gelada; compatível com galão de 10 ou 20 litros; sistema perfurador de galão; sistema de refrigeração por compressor; bandeja coletora removível; tensão: 127v; frequência 60Hz; Temperatura de resfriamento da água para, ao menos, 10ºC. Garantia: mínimo de 12 meses. Modalidade de garantia balcão e/ou on-site, com Assistência Técnica Autorizada na Cidade de Porto Alegre.</w:t>
            </w:r>
            <w:r w:rsidRPr="002E478C">
              <w:rPr>
                <w:rFonts w:asciiTheme="minorHAnsi" w:hAnsiTheme="minorHAnsi" w:cstheme="minorHAnsi"/>
                <w:color w:val="FF0000"/>
                <w:sz w:val="20"/>
              </w:rPr>
              <w:t xml:space="preserve"> (E demais características do objeto).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EE84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04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6F134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Unidade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03B05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 se aplica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14A4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D204" w14:textId="77777777" w:rsidR="00FA731F" w:rsidRPr="0064188C" w:rsidRDefault="00FA731F" w:rsidP="00BB580E">
            <w:pPr>
              <w:widowControl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</w:tbl>
    <w:p w14:paraId="52398711" w14:textId="77777777" w:rsidR="00FA731F" w:rsidRDefault="00FA731F" w:rsidP="00FA731F">
      <w:pPr>
        <w:rPr>
          <w:rFonts w:asciiTheme="minorHAnsi" w:hAnsiTheme="minorHAnsi" w:cstheme="minorHAnsi"/>
          <w:sz w:val="20"/>
        </w:rPr>
      </w:pPr>
    </w:p>
    <w:p w14:paraId="03FF7238" w14:textId="77777777" w:rsidR="00FA731F" w:rsidRPr="0015345A" w:rsidRDefault="00FA731F" w:rsidP="00FA731F">
      <w:pPr>
        <w:rPr>
          <w:rFonts w:asciiTheme="minorHAnsi" w:hAnsiTheme="minorHAnsi" w:cstheme="minorHAnsi"/>
          <w:sz w:val="20"/>
        </w:rPr>
      </w:pPr>
      <w:r w:rsidRPr="0015345A">
        <w:rPr>
          <w:rFonts w:asciiTheme="minorHAnsi" w:hAnsiTheme="minorHAnsi" w:cstheme="minorHAnsi"/>
          <w:sz w:val="20"/>
        </w:rPr>
        <w:t xml:space="preserve">Valor Total </w:t>
      </w:r>
      <w:r>
        <w:rPr>
          <w:rFonts w:asciiTheme="minorHAnsi" w:hAnsiTheme="minorHAnsi" w:cstheme="minorHAnsi"/>
          <w:sz w:val="20"/>
        </w:rPr>
        <w:t>Lote 4 R$</w:t>
      </w:r>
      <w:r w:rsidRPr="0015345A">
        <w:rPr>
          <w:rFonts w:asciiTheme="minorHAnsi" w:hAnsiTheme="minorHAnsi" w:cstheme="minorHAnsi"/>
          <w:sz w:val="20"/>
        </w:rPr>
        <w:t xml:space="preserve">_______________________________ </w:t>
      </w:r>
      <w:r w:rsidRPr="0015345A">
        <w:rPr>
          <w:rFonts w:asciiTheme="minorHAnsi" w:hAnsiTheme="minorHAnsi" w:cstheme="minorHAnsi"/>
          <w:i/>
          <w:color w:val="FF0000"/>
          <w:sz w:val="20"/>
        </w:rPr>
        <w:t>(valor total por extenso)</w:t>
      </w:r>
      <w:r w:rsidRPr="0015345A">
        <w:rPr>
          <w:rFonts w:asciiTheme="minorHAnsi" w:hAnsiTheme="minorHAnsi" w:cstheme="minorHAnsi"/>
          <w:sz w:val="20"/>
        </w:rPr>
        <w:t>.</w:t>
      </w:r>
    </w:p>
    <w:p w14:paraId="43489CEC" w14:textId="77777777" w:rsidR="00FA731F" w:rsidRPr="004E4F9A" w:rsidRDefault="00FA731F" w:rsidP="0020643D">
      <w:pPr>
        <w:ind w:firstLine="360"/>
        <w:rPr>
          <w:rFonts w:asciiTheme="minorHAnsi" w:hAnsiTheme="minorHAnsi" w:cstheme="minorHAnsi"/>
          <w:sz w:val="22"/>
          <w:szCs w:val="22"/>
        </w:rPr>
      </w:pPr>
    </w:p>
    <w:p w14:paraId="62B4D2E8" w14:textId="77777777" w:rsidR="0020643D" w:rsidRPr="00F23D63" w:rsidRDefault="0020643D" w:rsidP="006D138A">
      <w:pPr>
        <w:spacing w:before="100" w:beforeAutospacing="1" w:after="100" w:afterAutospacing="1"/>
        <w:contextualSpacing/>
        <w:rPr>
          <w:rFonts w:ascii="Calibri" w:hAnsi="Calibri" w:cs="Calibri"/>
          <w:b/>
          <w:bCs/>
          <w:sz w:val="22"/>
          <w:szCs w:val="22"/>
        </w:rPr>
      </w:pPr>
    </w:p>
    <w:p w14:paraId="298764E6" w14:textId="77777777" w:rsidR="00485517" w:rsidRPr="005B23D7" w:rsidRDefault="00485517" w:rsidP="005B23D7">
      <w:pPr>
        <w:tabs>
          <w:tab w:val="left" w:pos="-142"/>
          <w:tab w:val="right" w:pos="5846"/>
        </w:tabs>
        <w:suppressAutoHyphens/>
        <w:spacing w:before="100" w:beforeAutospacing="1" w:after="100" w:afterAutospacing="1"/>
        <w:contextualSpacing/>
        <w:rPr>
          <w:rFonts w:ascii="Calibri" w:hAnsi="Calibri" w:cs="Calibri"/>
          <w:sz w:val="22"/>
          <w:szCs w:val="22"/>
        </w:rPr>
      </w:pPr>
    </w:p>
    <w:p w14:paraId="49E1A778" w14:textId="77777777" w:rsidR="008661EA" w:rsidRPr="009676CD" w:rsidRDefault="008661EA" w:rsidP="008661E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9676CD">
        <w:rPr>
          <w:rFonts w:asciiTheme="minorHAnsi" w:hAnsiTheme="minorHAnsi" w:cstheme="minorHAnsi"/>
          <w:b/>
          <w:bCs/>
          <w:sz w:val="22"/>
          <w:szCs w:val="22"/>
        </w:rPr>
        <w:t>2. PRAZO DE ENTREGA</w:t>
      </w:r>
    </w:p>
    <w:p w14:paraId="70E27F4E" w14:textId="77777777" w:rsidR="008661EA" w:rsidRDefault="008661EA" w:rsidP="008661EA">
      <w:pPr>
        <w:rPr>
          <w:rFonts w:asciiTheme="minorHAnsi" w:hAnsiTheme="minorHAnsi" w:cstheme="minorHAnsi"/>
          <w:sz w:val="22"/>
          <w:szCs w:val="22"/>
        </w:rPr>
      </w:pPr>
    </w:p>
    <w:p w14:paraId="0210D4A1" w14:textId="5CFF8923" w:rsidR="002A0ADD" w:rsidRDefault="00001C47" w:rsidP="002A0ADD">
      <w:pPr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001C47">
        <w:rPr>
          <w:rFonts w:asciiTheme="minorHAnsi" w:hAnsiTheme="minorHAnsi" w:cstheme="minorHAnsi"/>
          <w:color w:val="000000"/>
          <w:sz w:val="22"/>
          <w:szCs w:val="22"/>
        </w:rPr>
        <w:t>O prazo de entrega dos bens é de 30 (trinta) dias, contados da ordem de fornecimento, em remessa única, no endereço: Rua General Bento Martins, 168 – Centro Histórico, CEP 90.010-080, Porto Alegre - RS, Setor de Patrimônio, 3º andar, no horário entre 10 e 18 horas, de segunda à sexta</w:t>
      </w:r>
      <w:r>
        <w:rPr>
          <w:rFonts w:asciiTheme="minorHAnsi" w:hAnsiTheme="minorHAnsi" w:cstheme="minorHAnsi"/>
          <w:color w:val="000000"/>
          <w:sz w:val="22"/>
          <w:szCs w:val="22"/>
        </w:rPr>
        <w:t>-</w:t>
      </w:r>
      <w:r w:rsidRPr="00001C47">
        <w:rPr>
          <w:rFonts w:asciiTheme="minorHAnsi" w:hAnsiTheme="minorHAnsi" w:cstheme="minorHAnsi"/>
          <w:color w:val="000000"/>
          <w:sz w:val="22"/>
          <w:szCs w:val="22"/>
        </w:rPr>
        <w:t xml:space="preserve">feira, mediante solicitação de agendamento pelo e-mail </w:t>
      </w:r>
      <w:hyperlink r:id="rId9" w:history="1">
        <w:r w:rsidRPr="005E66CF">
          <w:rPr>
            <w:rStyle w:val="Hyperlink"/>
            <w:rFonts w:asciiTheme="minorHAnsi" w:hAnsiTheme="minorHAnsi" w:cstheme="minorHAnsi"/>
            <w:sz w:val="22"/>
            <w:szCs w:val="22"/>
          </w:rPr>
          <w:t>sepat@tce.rs.gov.br</w:t>
        </w:r>
      </w:hyperlink>
      <w:r w:rsidRPr="00001C4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898F14A" w14:textId="77777777" w:rsidR="00001C47" w:rsidRPr="00893D24" w:rsidRDefault="00001C47" w:rsidP="002A0ADD">
      <w:pPr>
        <w:ind w:firstLine="708"/>
        <w:rPr>
          <w:rFonts w:asciiTheme="minorHAnsi" w:hAnsiTheme="minorHAnsi" w:cstheme="minorHAnsi"/>
          <w:sz w:val="22"/>
          <w:szCs w:val="22"/>
        </w:rPr>
      </w:pPr>
    </w:p>
    <w:p w14:paraId="751EC45F" w14:textId="55676FFD" w:rsidR="008661EA" w:rsidRPr="009676CD" w:rsidRDefault="008661EA" w:rsidP="008661EA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D587C">
        <w:rPr>
          <w:rFonts w:asciiTheme="minorHAnsi" w:hAnsiTheme="minorHAnsi" w:cstheme="minorHAnsi"/>
          <w:b/>
          <w:sz w:val="22"/>
          <w:szCs w:val="22"/>
        </w:rPr>
        <w:t xml:space="preserve">. VIGÊNCIA </w:t>
      </w:r>
      <w:r w:rsidR="00A84C7D">
        <w:rPr>
          <w:rFonts w:asciiTheme="minorHAnsi" w:hAnsiTheme="minorHAnsi" w:cstheme="minorHAnsi"/>
          <w:b/>
          <w:sz w:val="22"/>
          <w:szCs w:val="22"/>
        </w:rPr>
        <w:t>DA CONTRATAÇÃO</w:t>
      </w:r>
    </w:p>
    <w:p w14:paraId="38605823" w14:textId="77777777" w:rsidR="008661EA" w:rsidRPr="00FD587C" w:rsidRDefault="008661EA" w:rsidP="008661EA">
      <w:pPr>
        <w:rPr>
          <w:rFonts w:asciiTheme="minorHAnsi" w:hAnsiTheme="minorHAnsi" w:cstheme="minorHAnsi"/>
          <w:sz w:val="22"/>
          <w:szCs w:val="22"/>
        </w:rPr>
      </w:pPr>
    </w:p>
    <w:p w14:paraId="2E185B4B" w14:textId="0B8134D1" w:rsidR="008661EA" w:rsidRDefault="00001C47" w:rsidP="00001C47">
      <w:pPr>
        <w:ind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1C47">
        <w:rPr>
          <w:rFonts w:asciiTheme="minorHAnsi" w:hAnsiTheme="minorHAnsi" w:cstheme="minorHAnsi"/>
          <w:color w:val="000000" w:themeColor="text1"/>
          <w:sz w:val="22"/>
          <w:szCs w:val="22"/>
        </w:rPr>
        <w:t>O prazo de vigência da contratação é de 90 (noventa) dias contados da publicação da súmula do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001C47">
        <w:rPr>
          <w:rFonts w:asciiTheme="minorHAnsi" w:hAnsiTheme="minorHAnsi" w:cstheme="minorHAnsi"/>
          <w:color w:val="000000" w:themeColor="text1"/>
          <w:sz w:val="22"/>
          <w:szCs w:val="22"/>
        </w:rPr>
        <w:t>contrato ou instrumento equivalente, na forma do artigo 105 da Lei n° 14.133, de 2021.</w:t>
      </w:r>
    </w:p>
    <w:p w14:paraId="47E87594" w14:textId="77777777" w:rsidR="00001C47" w:rsidRPr="00B60152" w:rsidRDefault="00001C47" w:rsidP="00001C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7730E8E" w14:textId="77777777" w:rsidR="008661EA" w:rsidRPr="00B60152" w:rsidRDefault="008661EA" w:rsidP="008661EA">
      <w:pPr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B60152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4. PRAZO DE GARANTIA</w:t>
      </w:r>
    </w:p>
    <w:p w14:paraId="14025446" w14:textId="77777777" w:rsidR="008661EA" w:rsidRPr="00B60152" w:rsidRDefault="008661EA" w:rsidP="008661E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AC1E84A" w14:textId="3FDDD322" w:rsidR="00F8337D" w:rsidRPr="00F8337D" w:rsidRDefault="00F8337D" w:rsidP="00F8337D">
      <w:pPr>
        <w:ind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8337D">
        <w:rPr>
          <w:rFonts w:asciiTheme="minorHAnsi" w:hAnsiTheme="minorHAnsi" w:cstheme="minorHAnsi"/>
          <w:color w:val="000000" w:themeColor="text1"/>
          <w:sz w:val="22"/>
          <w:szCs w:val="22"/>
        </w:rPr>
        <w:t>O prazo de garantia contratual dos bens, complementar à garantia legal, será de, no mínimo, 9 (nove) meses, ou pelo prazo fornecido pelo fabricante, se superior, contado a partir do primeiro dia útil subsequente à data do recebimento definitivo do objeto.</w:t>
      </w:r>
    </w:p>
    <w:p w14:paraId="33DD6F3B" w14:textId="3BF99B84" w:rsidR="00F8337D" w:rsidRPr="002F4A0E" w:rsidRDefault="00F8337D" w:rsidP="00F8337D">
      <w:pPr>
        <w:ind w:firstLine="708"/>
        <w:rPr>
          <w:rFonts w:asciiTheme="minorHAnsi" w:hAnsiTheme="minorHAnsi" w:cstheme="minorHAnsi"/>
          <w:i/>
          <w:color w:val="FF0000"/>
          <w:sz w:val="22"/>
          <w:szCs w:val="22"/>
        </w:rPr>
      </w:pPr>
      <w:r w:rsidRPr="002F4A0E">
        <w:rPr>
          <w:rFonts w:asciiTheme="minorHAnsi" w:hAnsiTheme="minorHAnsi" w:cstheme="minorHAnsi"/>
          <w:i/>
          <w:color w:val="FF0000"/>
          <w:sz w:val="22"/>
          <w:szCs w:val="22"/>
        </w:rPr>
        <w:t>Caso o prazo da garantia oferecida pelo fabricante seja inferior ao estabelecido nesta cláusula, o fornecedor deverá complementar a garantia do bem ofertado pelo período restante</w:t>
      </w:r>
      <w:r w:rsidR="0052028A" w:rsidRPr="002F4A0E">
        <w:rPr>
          <w:rFonts w:asciiTheme="minorHAnsi" w:hAnsiTheme="minorHAnsi" w:cstheme="minorHAnsi"/>
          <w:i/>
          <w:color w:val="FF0000"/>
          <w:sz w:val="22"/>
          <w:szCs w:val="22"/>
        </w:rPr>
        <w:t>.</w:t>
      </w:r>
    </w:p>
    <w:p w14:paraId="6F3D14AB" w14:textId="77777777" w:rsidR="008661EA" w:rsidRPr="00B60152" w:rsidRDefault="008661EA" w:rsidP="008661EA">
      <w:pPr>
        <w:ind w:firstLine="708"/>
      </w:pPr>
    </w:p>
    <w:p w14:paraId="362116CC" w14:textId="77777777" w:rsidR="008661EA" w:rsidRPr="00B60152" w:rsidRDefault="008661EA" w:rsidP="008661EA">
      <w:pPr>
        <w:tabs>
          <w:tab w:val="right" w:pos="5846"/>
        </w:tabs>
        <w:rPr>
          <w:rFonts w:asciiTheme="minorHAnsi" w:hAnsiTheme="minorHAnsi" w:cstheme="minorHAnsi"/>
          <w:sz w:val="22"/>
          <w:szCs w:val="22"/>
        </w:rPr>
      </w:pPr>
      <w:r w:rsidRPr="00B60152">
        <w:rPr>
          <w:rFonts w:asciiTheme="minorHAnsi" w:hAnsiTheme="minorHAnsi" w:cstheme="minorHAnsi"/>
          <w:b/>
          <w:bCs/>
          <w:sz w:val="22"/>
          <w:szCs w:val="22"/>
        </w:rPr>
        <w:t>5. PRAZO DE VALIDADE DA PROPOSTA</w:t>
      </w:r>
    </w:p>
    <w:p w14:paraId="2E744EC1" w14:textId="77777777" w:rsidR="008661EA" w:rsidRPr="00B60152" w:rsidRDefault="008661EA" w:rsidP="008661EA">
      <w:pPr>
        <w:tabs>
          <w:tab w:val="right" w:pos="5846"/>
        </w:tabs>
        <w:rPr>
          <w:rFonts w:asciiTheme="minorHAnsi" w:hAnsiTheme="minorHAnsi" w:cstheme="minorHAnsi"/>
          <w:sz w:val="22"/>
          <w:szCs w:val="22"/>
        </w:rPr>
      </w:pPr>
    </w:p>
    <w:p w14:paraId="3EFE06E6" w14:textId="77777777" w:rsidR="008661EA" w:rsidRPr="00FD587C" w:rsidRDefault="008661EA" w:rsidP="008661EA">
      <w:pPr>
        <w:tabs>
          <w:tab w:val="right" w:pos="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CC1E2B">
        <w:rPr>
          <w:rFonts w:asciiTheme="minorHAnsi" w:hAnsiTheme="minorHAnsi" w:cstheme="minorHAnsi"/>
          <w:color w:val="000000"/>
          <w:sz w:val="22"/>
          <w:szCs w:val="22"/>
        </w:rPr>
        <w:t>A proposta é válida</w:t>
      </w:r>
      <w:r w:rsidRPr="00B60152">
        <w:rPr>
          <w:rFonts w:asciiTheme="minorHAnsi" w:hAnsiTheme="minorHAnsi" w:cstheme="minorHAnsi"/>
          <w:bCs/>
          <w:sz w:val="22"/>
          <w:szCs w:val="22"/>
        </w:rPr>
        <w:t xml:space="preserve"> por </w:t>
      </w:r>
      <w:r w:rsidRPr="00B60152">
        <w:rPr>
          <w:rFonts w:asciiTheme="minorHAnsi" w:hAnsiTheme="minorHAnsi" w:cstheme="minorHAnsi"/>
          <w:sz w:val="22"/>
          <w:szCs w:val="22"/>
        </w:rPr>
        <w:t>___ (____</w:t>
      </w:r>
      <w:r w:rsidRPr="00B60152">
        <w:rPr>
          <w:rFonts w:asciiTheme="minorHAnsi" w:hAnsiTheme="minorHAnsi" w:cstheme="minorHAnsi"/>
          <w:i/>
          <w:iCs/>
          <w:color w:val="FF0000"/>
          <w:sz w:val="22"/>
          <w:szCs w:val="22"/>
        </w:rPr>
        <w:t>extenso</w:t>
      </w:r>
      <w:r>
        <w:rPr>
          <w:rFonts w:asciiTheme="minorHAnsi" w:hAnsiTheme="minorHAnsi" w:cstheme="minorHAnsi"/>
          <w:sz w:val="22"/>
          <w:szCs w:val="22"/>
        </w:rPr>
        <w:t>______</w:t>
      </w:r>
      <w:r w:rsidRPr="00B60152">
        <w:rPr>
          <w:rFonts w:asciiTheme="minorHAnsi" w:hAnsiTheme="minorHAnsi" w:cstheme="minorHAnsi"/>
          <w:sz w:val="22"/>
          <w:szCs w:val="22"/>
        </w:rPr>
        <w:t>) dias</w:t>
      </w:r>
      <w:r w:rsidRPr="00B60152">
        <w:rPr>
          <w:rFonts w:asciiTheme="minorHAnsi" w:hAnsiTheme="minorHAnsi" w:cstheme="minorHAnsi"/>
          <w:i/>
          <w:iCs/>
          <w:color w:val="FF0000"/>
          <w:sz w:val="22"/>
          <w:szCs w:val="22"/>
        </w:rPr>
        <w:t xml:space="preserve"> (mínimo de 60 dias)</w:t>
      </w:r>
      <w:r w:rsidRPr="00B60152">
        <w:rPr>
          <w:rFonts w:asciiTheme="minorHAnsi" w:hAnsiTheme="minorHAnsi" w:cstheme="minorHAnsi"/>
          <w:bCs/>
          <w:sz w:val="22"/>
          <w:szCs w:val="22"/>
        </w:rPr>
        <w:t>, a contar da data da abertura da sessão.</w:t>
      </w:r>
    </w:p>
    <w:p w14:paraId="325B75A7" w14:textId="77777777" w:rsidR="008661EA" w:rsidRPr="00FD587C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9BD682C" w14:textId="02C35D06" w:rsidR="008661EA" w:rsidRPr="00645ADA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645ADA">
        <w:rPr>
          <w:rFonts w:asciiTheme="minorHAnsi" w:hAnsiTheme="minorHAnsi" w:cstheme="minorHAnsi"/>
          <w:b/>
          <w:bCs/>
          <w:sz w:val="22"/>
          <w:szCs w:val="22"/>
        </w:rPr>
        <w:t>6. DADOS DA EMPRESA</w:t>
      </w:r>
    </w:p>
    <w:p w14:paraId="72525E63" w14:textId="77777777" w:rsidR="008661EA" w:rsidRPr="00645ADA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5CFBE649" w14:textId="77777777" w:rsidR="008661EA" w:rsidRPr="00645AD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  <w:r w:rsidRPr="00645ADA">
        <w:rPr>
          <w:rFonts w:asciiTheme="minorHAnsi" w:hAnsiTheme="minorHAnsi" w:cstheme="minorHAnsi"/>
          <w:bCs/>
          <w:iCs/>
          <w:sz w:val="22"/>
          <w:szCs w:val="22"/>
        </w:rPr>
        <w:t>Razão Social:</w:t>
      </w:r>
    </w:p>
    <w:p w14:paraId="46BE7522" w14:textId="77777777" w:rsidR="008661EA" w:rsidRPr="00645ADA" w:rsidRDefault="008661EA" w:rsidP="008661EA">
      <w:pPr>
        <w:pStyle w:val="PargrafodaLista"/>
        <w:tabs>
          <w:tab w:val="left" w:pos="1455"/>
        </w:tabs>
        <w:ind w:left="0"/>
        <w:rPr>
          <w:rFonts w:asciiTheme="minorHAnsi" w:hAnsiTheme="minorHAnsi" w:cstheme="minorHAnsi"/>
          <w:bCs/>
          <w:iCs/>
          <w:sz w:val="22"/>
          <w:szCs w:val="22"/>
        </w:rPr>
      </w:pPr>
      <w:r w:rsidRPr="00645ADA">
        <w:rPr>
          <w:rFonts w:asciiTheme="minorHAnsi" w:hAnsiTheme="minorHAnsi" w:cstheme="minorHAnsi"/>
          <w:bCs/>
          <w:iCs/>
          <w:sz w:val="22"/>
          <w:szCs w:val="22"/>
        </w:rPr>
        <w:t>CNPJ:</w:t>
      </w:r>
      <w:r w:rsidRPr="00645ADA">
        <w:rPr>
          <w:rFonts w:asciiTheme="minorHAnsi" w:hAnsiTheme="minorHAnsi" w:cstheme="minorHAnsi"/>
          <w:bCs/>
          <w:iCs/>
          <w:sz w:val="22"/>
          <w:szCs w:val="22"/>
        </w:rPr>
        <w:tab/>
      </w:r>
    </w:p>
    <w:p w14:paraId="13A06170" w14:textId="77777777" w:rsidR="008661EA" w:rsidRPr="00847243" w:rsidRDefault="008661EA" w:rsidP="00847243">
      <w:pPr>
        <w:rPr>
          <w:rFonts w:asciiTheme="minorHAnsi" w:hAnsiTheme="minorHAnsi" w:cstheme="minorHAnsi"/>
          <w:bCs/>
          <w:iCs/>
          <w:sz w:val="22"/>
          <w:szCs w:val="22"/>
        </w:rPr>
      </w:pPr>
      <w:bookmarkStart w:id="0" w:name="_GoBack"/>
      <w:bookmarkEnd w:id="0"/>
      <w:r w:rsidRPr="00847243">
        <w:rPr>
          <w:rFonts w:asciiTheme="minorHAnsi" w:hAnsiTheme="minorHAnsi" w:cstheme="minorHAnsi"/>
          <w:bCs/>
          <w:iCs/>
          <w:sz w:val="22"/>
          <w:szCs w:val="22"/>
        </w:rPr>
        <w:t>Endereço:</w:t>
      </w:r>
    </w:p>
    <w:p w14:paraId="0AC6AF20" w14:textId="77777777" w:rsidR="008661EA" w:rsidRPr="00645AD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  <w:r w:rsidRPr="00645ADA">
        <w:rPr>
          <w:rFonts w:asciiTheme="minorHAnsi" w:hAnsiTheme="minorHAnsi" w:cstheme="minorHAnsi"/>
          <w:bCs/>
          <w:iCs/>
          <w:sz w:val="22"/>
          <w:szCs w:val="22"/>
        </w:rPr>
        <w:t>Nome do contato:</w:t>
      </w:r>
    </w:p>
    <w:p w14:paraId="03392343" w14:textId="77777777" w:rsidR="008661EA" w:rsidRPr="00645AD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  <w:r w:rsidRPr="00645ADA">
        <w:rPr>
          <w:rFonts w:asciiTheme="minorHAnsi" w:hAnsiTheme="minorHAnsi" w:cstheme="minorHAnsi"/>
          <w:bCs/>
          <w:iCs/>
          <w:sz w:val="22"/>
          <w:szCs w:val="22"/>
        </w:rPr>
        <w:t>Telefone:</w:t>
      </w:r>
    </w:p>
    <w:p w14:paraId="420A8380" w14:textId="77777777" w:rsidR="008661EA" w:rsidRPr="00645AD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  <w:r w:rsidRPr="00645ADA">
        <w:rPr>
          <w:rFonts w:asciiTheme="minorHAnsi" w:hAnsiTheme="minorHAnsi" w:cstheme="minorHAnsi"/>
          <w:bCs/>
          <w:iCs/>
          <w:sz w:val="22"/>
          <w:szCs w:val="22"/>
        </w:rPr>
        <w:t>E-mail:</w:t>
      </w:r>
    </w:p>
    <w:p w14:paraId="2863AE41" w14:textId="77777777" w:rsidR="008661EA" w:rsidRPr="00645AD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  <w:r w:rsidRPr="00645ADA">
        <w:rPr>
          <w:rFonts w:asciiTheme="minorHAnsi" w:hAnsiTheme="minorHAnsi" w:cstheme="minorHAnsi"/>
          <w:bCs/>
          <w:iCs/>
          <w:sz w:val="22"/>
          <w:szCs w:val="22"/>
        </w:rPr>
        <w:t>Dados bancários para pagamento:</w:t>
      </w:r>
    </w:p>
    <w:p w14:paraId="1320BB8C" w14:textId="77777777" w:rsidR="008661EA" w:rsidRPr="00645AD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</w:p>
    <w:p w14:paraId="69C7ABB8" w14:textId="77777777" w:rsidR="008661EA" w:rsidRPr="00645AD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</w:p>
    <w:p w14:paraId="2C13A516" w14:textId="77777777" w:rsidR="008661EA" w:rsidRPr="00645ADA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 w:rsidRPr="00645ADA">
        <w:rPr>
          <w:rFonts w:asciiTheme="minorHAnsi" w:hAnsiTheme="minorHAnsi" w:cstheme="minorHAnsi"/>
          <w:bCs/>
          <w:iCs/>
          <w:sz w:val="22"/>
          <w:szCs w:val="22"/>
        </w:rPr>
        <w:t>Local, data.</w:t>
      </w:r>
    </w:p>
    <w:p w14:paraId="08B0FE69" w14:textId="77777777" w:rsidR="008661EA" w:rsidRPr="00645ADA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 w:rsidRPr="00645ADA">
        <w:rPr>
          <w:rFonts w:asciiTheme="minorHAnsi" w:hAnsiTheme="minorHAnsi" w:cstheme="minorHAnsi"/>
          <w:bCs/>
          <w:iCs/>
          <w:sz w:val="22"/>
          <w:szCs w:val="22"/>
        </w:rPr>
        <w:t>__________________________________________</w:t>
      </w:r>
    </w:p>
    <w:p w14:paraId="091CA537" w14:textId="77777777" w:rsidR="008661EA" w:rsidRPr="00645ADA" w:rsidRDefault="008661EA" w:rsidP="008661EA">
      <w:pPr>
        <w:pStyle w:val="Textodecomentrio"/>
        <w:widowControl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 w:rsidRPr="00645ADA">
        <w:rPr>
          <w:rFonts w:asciiTheme="minorHAnsi" w:hAnsiTheme="minorHAnsi" w:cstheme="minorHAnsi"/>
          <w:bCs/>
          <w:iCs/>
          <w:sz w:val="22"/>
          <w:szCs w:val="22"/>
        </w:rPr>
        <w:t>Nome e Cargo do Responsável pela Empresa</w:t>
      </w:r>
    </w:p>
    <w:p w14:paraId="0A44A41E" w14:textId="77777777" w:rsidR="00136B30" w:rsidRPr="00F23D63" w:rsidRDefault="00136B30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sectPr w:rsidR="00136B30" w:rsidRPr="00F23D63" w:rsidSect="00842CD6">
      <w:headerReference w:type="default" r:id="rId10"/>
      <w:footerReference w:type="even" r:id="rId11"/>
      <w:footerReference w:type="default" r:id="rId12"/>
      <w:type w:val="continuous"/>
      <w:pgSz w:w="11907" w:h="16840" w:code="9"/>
      <w:pgMar w:top="1701" w:right="1134" w:bottom="1418" w:left="1701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49E95D" w14:textId="77777777" w:rsidR="00FB5D53" w:rsidRDefault="00FB5D53">
      <w:r>
        <w:separator/>
      </w:r>
    </w:p>
  </w:endnote>
  <w:endnote w:type="continuationSeparator" w:id="0">
    <w:p w14:paraId="2C38F384" w14:textId="77777777" w:rsidR="00FB5D53" w:rsidRDefault="00FB5D53">
      <w:r>
        <w:continuationSeparator/>
      </w:r>
    </w:p>
  </w:endnote>
  <w:endnote w:type="continuationNotice" w:id="1">
    <w:p w14:paraId="5D5778F2" w14:textId="77777777" w:rsidR="00FB5D53" w:rsidRDefault="00FB5D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-Bold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7C94C" w14:textId="77777777" w:rsidR="004C6A27" w:rsidRDefault="004C6A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276218B7" w14:textId="77777777" w:rsidR="004C6A27" w:rsidRDefault="004C6A27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A23B12" w14:textId="77777777" w:rsidR="004C6A27" w:rsidRPr="00A91F0F" w:rsidRDefault="004C6A27">
    <w:pPr>
      <w:framePr w:wrap="around" w:vAnchor="text" w:hAnchor="margin" w:xAlign="right" w:y="1"/>
      <w:rPr>
        <w:rFonts w:ascii="Tahoma" w:hAnsi="Tahoma" w:cs="Tahoma"/>
        <w:sz w:val="16"/>
        <w:szCs w:val="16"/>
      </w:rPr>
    </w:pPr>
    <w:r w:rsidRPr="00A91F0F">
      <w:rPr>
        <w:rFonts w:ascii="Tahoma" w:hAnsi="Tahoma" w:cs="Tahoma"/>
        <w:sz w:val="16"/>
        <w:szCs w:val="16"/>
      </w:rPr>
      <w:fldChar w:fldCharType="begin"/>
    </w:r>
    <w:r w:rsidRPr="00A91F0F">
      <w:rPr>
        <w:rFonts w:ascii="Tahoma" w:hAnsi="Tahoma" w:cs="Tahoma"/>
        <w:sz w:val="16"/>
        <w:szCs w:val="16"/>
      </w:rPr>
      <w:instrText xml:space="preserve">PAGE  </w:instrText>
    </w:r>
    <w:r w:rsidRPr="00A91F0F">
      <w:rPr>
        <w:rFonts w:ascii="Tahoma" w:hAnsi="Tahoma" w:cs="Tahoma"/>
        <w:sz w:val="16"/>
        <w:szCs w:val="16"/>
      </w:rPr>
      <w:fldChar w:fldCharType="separate"/>
    </w:r>
    <w:r w:rsidR="00847243">
      <w:rPr>
        <w:rFonts w:ascii="Tahoma" w:hAnsi="Tahoma" w:cs="Tahoma"/>
        <w:noProof/>
        <w:sz w:val="16"/>
        <w:szCs w:val="16"/>
      </w:rPr>
      <w:t>4</w:t>
    </w:r>
    <w:r w:rsidRPr="00A91F0F">
      <w:rPr>
        <w:rFonts w:ascii="Tahoma" w:hAnsi="Tahoma" w:cs="Tahoma"/>
        <w:sz w:val="16"/>
        <w:szCs w:val="16"/>
      </w:rPr>
      <w:fldChar w:fldCharType="end"/>
    </w:r>
  </w:p>
  <w:p w14:paraId="34343B0E" w14:textId="77777777" w:rsidR="004C6A27" w:rsidRDefault="004C6A27">
    <w:pPr>
      <w:rPr>
        <w:rFonts w:ascii="Times New Roman" w:hAnsi="Times New Roman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B89645" w14:textId="77777777" w:rsidR="00FB5D53" w:rsidRDefault="00FB5D53">
      <w:r>
        <w:separator/>
      </w:r>
    </w:p>
  </w:footnote>
  <w:footnote w:type="continuationSeparator" w:id="0">
    <w:p w14:paraId="3408B427" w14:textId="77777777" w:rsidR="00FB5D53" w:rsidRDefault="00FB5D53">
      <w:r>
        <w:continuationSeparator/>
      </w:r>
    </w:p>
  </w:footnote>
  <w:footnote w:type="continuationNotice" w:id="1">
    <w:p w14:paraId="476DE565" w14:textId="77777777" w:rsidR="00FB5D53" w:rsidRDefault="00FB5D5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06"/>
      <w:gridCol w:w="5982"/>
      <w:gridCol w:w="1466"/>
    </w:tblGrid>
    <w:tr w:rsidR="004E72ED" w14:paraId="2CE1C8C7" w14:textId="77777777" w:rsidTr="004E72ED">
      <w:trPr>
        <w:trHeight w:val="1413"/>
      </w:trPr>
      <w:tc>
        <w:tcPr>
          <w:tcW w:w="110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0FE24BEF" w14:textId="4B9F2393" w:rsidR="004E72ED" w:rsidRDefault="00A122C3" w:rsidP="00775330">
          <w:pPr>
            <w:rPr>
              <w:color w:val="000000"/>
              <w:sz w:val="24"/>
              <w:szCs w:val="24"/>
            </w:rPr>
          </w:pPr>
          <w:r>
            <w:object w:dxaOrig="5521" w:dyaOrig="6494" w14:anchorId="569FCD9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.65pt;height:54.8pt" o:ole="">
                <v:imagedata r:id="rId1" o:title=""/>
              </v:shape>
              <o:OLEObject Type="Embed" ProgID="PBrush" ShapeID="_x0000_i1025" DrawAspect="Content" ObjectID="_1830515902" r:id="rId2"/>
            </w:object>
          </w:r>
        </w:p>
      </w:tc>
      <w:tc>
        <w:tcPr>
          <w:tcW w:w="598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7787C685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2ED7CD16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27E386B5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5EB38CB1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9295252" w14:textId="77777777" w:rsidR="004E72ED" w:rsidRDefault="004E72ED" w:rsidP="00775330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6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147DC79" w14:textId="1850B33B" w:rsidR="004E72ED" w:rsidRDefault="00A122C3" w:rsidP="00775330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6AF8A34A" wp14:editId="5F9D4B50">
                <wp:extent cx="811530" cy="811530"/>
                <wp:effectExtent l="0" t="0" r="762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CERS-02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153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5AEFB61" w14:textId="77777777" w:rsidR="004C6A27" w:rsidRPr="00950851" w:rsidRDefault="004C6A27" w:rsidP="00950851">
    <w:pPr>
      <w:pStyle w:val="Rodap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26B27"/>
    <w:multiLevelType w:val="hybridMultilevel"/>
    <w:tmpl w:val="5D445A80"/>
    <w:lvl w:ilvl="0" w:tplc="2968D712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C512BC7"/>
    <w:multiLevelType w:val="hybridMultilevel"/>
    <w:tmpl w:val="74D6C0BC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CEB5391"/>
    <w:multiLevelType w:val="multilevel"/>
    <w:tmpl w:val="2E8C2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upperRoman"/>
      <w:lvlText w:val="%3."/>
      <w:lvlJc w:val="righ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01C352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2C67693"/>
    <w:multiLevelType w:val="hybridMultilevel"/>
    <w:tmpl w:val="4EAA5C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4717C"/>
    <w:multiLevelType w:val="hybridMultilevel"/>
    <w:tmpl w:val="D0000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>
    <w:nsid w:val="208F33D2"/>
    <w:multiLevelType w:val="hybridMultilevel"/>
    <w:tmpl w:val="7B68B58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81030DC"/>
    <w:multiLevelType w:val="multilevel"/>
    <w:tmpl w:val="A1B886E6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293C0BF4"/>
    <w:multiLevelType w:val="hybridMultilevel"/>
    <w:tmpl w:val="DAEAC91C"/>
    <w:lvl w:ilvl="0" w:tplc="0206DDCE">
      <w:start w:val="1"/>
      <w:numFmt w:val="lowerLetter"/>
      <w:lvlText w:val="%1)"/>
      <w:lvlJc w:val="left"/>
      <w:pPr>
        <w:ind w:left="3113" w:hanging="16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29A54DFA"/>
    <w:multiLevelType w:val="hybridMultilevel"/>
    <w:tmpl w:val="7DA0F5F6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>
    <w:nsid w:val="2B2B3B71"/>
    <w:multiLevelType w:val="hybridMultilevel"/>
    <w:tmpl w:val="39EA47CE"/>
    <w:lvl w:ilvl="0" w:tplc="03F2ADE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2BEF18DB"/>
    <w:multiLevelType w:val="hybridMultilevel"/>
    <w:tmpl w:val="11A8C5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856318"/>
    <w:multiLevelType w:val="hybridMultilevel"/>
    <w:tmpl w:val="93E06290"/>
    <w:lvl w:ilvl="0" w:tplc="FFCE1A3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>
    <w:nsid w:val="31C75FE1"/>
    <w:multiLevelType w:val="hybridMultilevel"/>
    <w:tmpl w:val="BFDCE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A43D8E"/>
    <w:multiLevelType w:val="hybridMultilevel"/>
    <w:tmpl w:val="500A24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5E7D5B"/>
    <w:multiLevelType w:val="hybridMultilevel"/>
    <w:tmpl w:val="CCF43430"/>
    <w:lvl w:ilvl="0" w:tplc="0416000F">
      <w:start w:val="1"/>
      <w:numFmt w:val="decimal"/>
      <w:lvlText w:val="%1."/>
      <w:lvlJc w:val="left"/>
      <w:pPr>
        <w:ind w:left="1514" w:hanging="360"/>
      </w:pPr>
    </w:lvl>
    <w:lvl w:ilvl="1" w:tplc="04160019" w:tentative="1">
      <w:start w:val="1"/>
      <w:numFmt w:val="lowerLetter"/>
      <w:lvlText w:val="%2."/>
      <w:lvlJc w:val="left"/>
      <w:pPr>
        <w:ind w:left="2234" w:hanging="360"/>
      </w:pPr>
    </w:lvl>
    <w:lvl w:ilvl="2" w:tplc="0416001B" w:tentative="1">
      <w:start w:val="1"/>
      <w:numFmt w:val="lowerRoman"/>
      <w:lvlText w:val="%3."/>
      <w:lvlJc w:val="right"/>
      <w:pPr>
        <w:ind w:left="2954" w:hanging="180"/>
      </w:pPr>
    </w:lvl>
    <w:lvl w:ilvl="3" w:tplc="0416000F" w:tentative="1">
      <w:start w:val="1"/>
      <w:numFmt w:val="decimal"/>
      <w:lvlText w:val="%4."/>
      <w:lvlJc w:val="left"/>
      <w:pPr>
        <w:ind w:left="3674" w:hanging="360"/>
      </w:pPr>
    </w:lvl>
    <w:lvl w:ilvl="4" w:tplc="04160019" w:tentative="1">
      <w:start w:val="1"/>
      <w:numFmt w:val="lowerLetter"/>
      <w:lvlText w:val="%5."/>
      <w:lvlJc w:val="left"/>
      <w:pPr>
        <w:ind w:left="4394" w:hanging="360"/>
      </w:pPr>
    </w:lvl>
    <w:lvl w:ilvl="5" w:tplc="0416001B" w:tentative="1">
      <w:start w:val="1"/>
      <w:numFmt w:val="lowerRoman"/>
      <w:lvlText w:val="%6."/>
      <w:lvlJc w:val="right"/>
      <w:pPr>
        <w:ind w:left="5114" w:hanging="180"/>
      </w:pPr>
    </w:lvl>
    <w:lvl w:ilvl="6" w:tplc="0416000F" w:tentative="1">
      <w:start w:val="1"/>
      <w:numFmt w:val="decimal"/>
      <w:lvlText w:val="%7."/>
      <w:lvlJc w:val="left"/>
      <w:pPr>
        <w:ind w:left="5834" w:hanging="360"/>
      </w:pPr>
    </w:lvl>
    <w:lvl w:ilvl="7" w:tplc="04160019" w:tentative="1">
      <w:start w:val="1"/>
      <w:numFmt w:val="lowerLetter"/>
      <w:lvlText w:val="%8."/>
      <w:lvlJc w:val="left"/>
      <w:pPr>
        <w:ind w:left="6554" w:hanging="360"/>
      </w:pPr>
    </w:lvl>
    <w:lvl w:ilvl="8" w:tplc="0416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8">
    <w:nsid w:val="39E25F70"/>
    <w:multiLevelType w:val="multilevel"/>
    <w:tmpl w:val="201EAB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Item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Item4"/>
      <w:lvlText w:val="%1.%2.%3.%4."/>
      <w:lvlJc w:val="left"/>
      <w:pPr>
        <w:tabs>
          <w:tab w:val="num" w:pos="108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3F350547"/>
    <w:multiLevelType w:val="multilevel"/>
    <w:tmpl w:val="30CC6D0A"/>
    <w:lvl w:ilvl="0">
      <w:start w:val="1"/>
      <w:numFmt w:val="lowerLetter"/>
      <w:lvlText w:val="%1."/>
      <w:lvlJc w:val="left"/>
      <w:pPr>
        <w:ind w:left="360" w:hanging="360"/>
      </w:pPr>
      <w:rPr>
        <w:rFonts w:ascii="Arial" w:eastAsia="Verdana-Bold" w:hAnsi="Arial" w:cs="Arial" w:hint="default"/>
        <w:b w:val="0"/>
        <w:sz w:val="1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4A73673B"/>
    <w:multiLevelType w:val="hybridMultilevel"/>
    <w:tmpl w:val="0CC8981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4CF17632"/>
    <w:multiLevelType w:val="hybridMultilevel"/>
    <w:tmpl w:val="6AB28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5E4C96"/>
    <w:multiLevelType w:val="hybridMultilevel"/>
    <w:tmpl w:val="BD5AA07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1F57593"/>
    <w:multiLevelType w:val="hybridMultilevel"/>
    <w:tmpl w:val="ADB8F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D07E78"/>
    <w:multiLevelType w:val="hybridMultilevel"/>
    <w:tmpl w:val="24A67F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F45400"/>
    <w:multiLevelType w:val="multilevel"/>
    <w:tmpl w:val="395040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0846EB4"/>
    <w:multiLevelType w:val="hybridMultilevel"/>
    <w:tmpl w:val="BF943D42"/>
    <w:lvl w:ilvl="0" w:tplc="6F601A9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>
    <w:nsid w:val="63614FD3"/>
    <w:multiLevelType w:val="multilevel"/>
    <w:tmpl w:val="0416001F"/>
    <w:styleLink w:val="Listaatual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6DE2854"/>
    <w:multiLevelType w:val="hybridMultilevel"/>
    <w:tmpl w:val="C3F2C0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BB7497"/>
    <w:multiLevelType w:val="hybridMultilevel"/>
    <w:tmpl w:val="16840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907270"/>
    <w:multiLevelType w:val="hybridMultilevel"/>
    <w:tmpl w:val="EC700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9D69AC"/>
    <w:multiLevelType w:val="multilevel"/>
    <w:tmpl w:val="092E67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6.%2."/>
      <w:lvlJc w:val="left"/>
      <w:pPr>
        <w:tabs>
          <w:tab w:val="num" w:pos="215"/>
        </w:tabs>
        <w:ind w:left="215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9"/>
        </w:tabs>
        <w:ind w:left="35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3"/>
        </w:tabs>
        <w:ind w:left="50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47"/>
        </w:tabs>
        <w:ind w:left="64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91"/>
        </w:tabs>
        <w:ind w:left="79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35"/>
        </w:tabs>
        <w:ind w:left="93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79"/>
        </w:tabs>
        <w:ind w:left="10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23"/>
        </w:tabs>
        <w:ind w:left="1223" w:hanging="1584"/>
      </w:pPr>
      <w:rPr>
        <w:rFonts w:hint="default"/>
      </w:rPr>
    </w:lvl>
  </w:abstractNum>
  <w:abstractNum w:abstractNumId="32">
    <w:nsid w:val="6AF86B43"/>
    <w:multiLevelType w:val="hybridMultilevel"/>
    <w:tmpl w:val="71FC5AB2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3">
    <w:nsid w:val="6C611410"/>
    <w:multiLevelType w:val="hybridMultilevel"/>
    <w:tmpl w:val="CC8A74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F363A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6">
    <w:nsid w:val="77FB32CE"/>
    <w:multiLevelType w:val="hybridMultilevel"/>
    <w:tmpl w:val="3C12D822"/>
    <w:lvl w:ilvl="0" w:tplc="073CF8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B50FCA"/>
    <w:multiLevelType w:val="hybridMultilevel"/>
    <w:tmpl w:val="B9183D5A"/>
    <w:lvl w:ilvl="0" w:tplc="0416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8">
    <w:nsid w:val="7BE43CE9"/>
    <w:multiLevelType w:val="hybridMultilevel"/>
    <w:tmpl w:val="D868B2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63706"/>
    <w:multiLevelType w:val="hybridMultilevel"/>
    <w:tmpl w:val="24A424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951437"/>
    <w:multiLevelType w:val="hybridMultilevel"/>
    <w:tmpl w:val="53AEA59C"/>
    <w:lvl w:ilvl="0" w:tplc="CE8A242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1">
    <w:nsid w:val="7FD55D27"/>
    <w:multiLevelType w:val="hybridMultilevel"/>
    <w:tmpl w:val="C7DE3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8"/>
  </w:num>
  <w:num w:numId="3">
    <w:abstractNumId w:val="7"/>
  </w:num>
  <w:num w:numId="4">
    <w:abstractNumId w:val="40"/>
  </w:num>
  <w:num w:numId="5">
    <w:abstractNumId w:val="0"/>
  </w:num>
  <w:num w:numId="6">
    <w:abstractNumId w:val="12"/>
  </w:num>
  <w:num w:numId="7">
    <w:abstractNumId w:val="14"/>
  </w:num>
  <w:num w:numId="8">
    <w:abstractNumId w:val="13"/>
  </w:num>
  <w:num w:numId="9">
    <w:abstractNumId w:val="10"/>
  </w:num>
  <w:num w:numId="10">
    <w:abstractNumId w:val="26"/>
  </w:num>
  <w:num w:numId="11">
    <w:abstractNumId w:val="32"/>
  </w:num>
  <w:num w:numId="12">
    <w:abstractNumId w:val="22"/>
  </w:num>
  <w:num w:numId="13">
    <w:abstractNumId w:val="15"/>
  </w:num>
  <w:num w:numId="14">
    <w:abstractNumId w:val="11"/>
  </w:num>
  <w:num w:numId="15">
    <w:abstractNumId w:val="17"/>
  </w:num>
  <w:num w:numId="16">
    <w:abstractNumId w:val="2"/>
  </w:num>
  <w:num w:numId="17">
    <w:abstractNumId w:val="5"/>
  </w:num>
  <w:num w:numId="18">
    <w:abstractNumId w:val="41"/>
  </w:num>
  <w:num w:numId="19">
    <w:abstractNumId w:val="30"/>
  </w:num>
  <w:num w:numId="20">
    <w:abstractNumId w:val="23"/>
  </w:num>
  <w:num w:numId="21">
    <w:abstractNumId w:val="9"/>
  </w:num>
  <w:num w:numId="22">
    <w:abstractNumId w:val="31"/>
  </w:num>
  <w:num w:numId="23">
    <w:abstractNumId w:val="8"/>
  </w:num>
  <w:num w:numId="24">
    <w:abstractNumId w:val="24"/>
  </w:num>
  <w:num w:numId="25">
    <w:abstractNumId w:val="33"/>
  </w:num>
  <w:num w:numId="26">
    <w:abstractNumId w:val="34"/>
  </w:num>
  <w:num w:numId="27">
    <w:abstractNumId w:val="37"/>
  </w:num>
  <w:num w:numId="28">
    <w:abstractNumId w:val="20"/>
  </w:num>
  <w:num w:numId="29">
    <w:abstractNumId w:val="6"/>
  </w:num>
  <w:num w:numId="30">
    <w:abstractNumId w:val="39"/>
  </w:num>
  <w:num w:numId="31">
    <w:abstractNumId w:val="28"/>
  </w:num>
  <w:num w:numId="32">
    <w:abstractNumId w:val="21"/>
  </w:num>
  <w:num w:numId="33">
    <w:abstractNumId w:val="29"/>
  </w:num>
  <w:num w:numId="34">
    <w:abstractNumId w:val="16"/>
  </w:num>
  <w:num w:numId="35">
    <w:abstractNumId w:val="1"/>
  </w:num>
  <w:num w:numId="36">
    <w:abstractNumId w:val="36"/>
  </w:num>
  <w:num w:numId="37">
    <w:abstractNumId w:val="4"/>
  </w:num>
  <w:num w:numId="38">
    <w:abstractNumId w:val="19"/>
  </w:num>
  <w:num w:numId="39">
    <w:abstractNumId w:val="25"/>
  </w:num>
  <w:num w:numId="40">
    <w:abstractNumId w:val="27"/>
  </w:num>
  <w:num w:numId="41">
    <w:abstractNumId w:val="38"/>
  </w:num>
  <w:num w:numId="42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5F6"/>
    <w:rsid w:val="00000B83"/>
    <w:rsid w:val="00001394"/>
    <w:rsid w:val="00001C47"/>
    <w:rsid w:val="000102AC"/>
    <w:rsid w:val="000109C0"/>
    <w:rsid w:val="00014009"/>
    <w:rsid w:val="00014593"/>
    <w:rsid w:val="00016ECA"/>
    <w:rsid w:val="00017789"/>
    <w:rsid w:val="00017EBE"/>
    <w:rsid w:val="00022B4C"/>
    <w:rsid w:val="000250C7"/>
    <w:rsid w:val="0002583B"/>
    <w:rsid w:val="00026559"/>
    <w:rsid w:val="00030A04"/>
    <w:rsid w:val="00031A0C"/>
    <w:rsid w:val="000325B1"/>
    <w:rsid w:val="000331D0"/>
    <w:rsid w:val="00033B5B"/>
    <w:rsid w:val="00034610"/>
    <w:rsid w:val="00035935"/>
    <w:rsid w:val="00036FAD"/>
    <w:rsid w:val="000370B9"/>
    <w:rsid w:val="00040591"/>
    <w:rsid w:val="00040A68"/>
    <w:rsid w:val="0004318D"/>
    <w:rsid w:val="00043DC3"/>
    <w:rsid w:val="0004647C"/>
    <w:rsid w:val="00050374"/>
    <w:rsid w:val="00051B3B"/>
    <w:rsid w:val="00051BEA"/>
    <w:rsid w:val="00051C77"/>
    <w:rsid w:val="00053328"/>
    <w:rsid w:val="00054228"/>
    <w:rsid w:val="00055E1B"/>
    <w:rsid w:val="0005642A"/>
    <w:rsid w:val="00056897"/>
    <w:rsid w:val="00057EF6"/>
    <w:rsid w:val="00060458"/>
    <w:rsid w:val="00060FDB"/>
    <w:rsid w:val="00062397"/>
    <w:rsid w:val="0006622F"/>
    <w:rsid w:val="0006702F"/>
    <w:rsid w:val="000729AB"/>
    <w:rsid w:val="00072A5B"/>
    <w:rsid w:val="00072F1D"/>
    <w:rsid w:val="00073C14"/>
    <w:rsid w:val="00073C4B"/>
    <w:rsid w:val="00073D80"/>
    <w:rsid w:val="0007513E"/>
    <w:rsid w:val="000759AD"/>
    <w:rsid w:val="00075E99"/>
    <w:rsid w:val="00076289"/>
    <w:rsid w:val="00077C62"/>
    <w:rsid w:val="0008374D"/>
    <w:rsid w:val="00085743"/>
    <w:rsid w:val="000866F1"/>
    <w:rsid w:val="00087731"/>
    <w:rsid w:val="0009098F"/>
    <w:rsid w:val="000950DC"/>
    <w:rsid w:val="000958E2"/>
    <w:rsid w:val="000967D8"/>
    <w:rsid w:val="000A0B3E"/>
    <w:rsid w:val="000A27C4"/>
    <w:rsid w:val="000A31E4"/>
    <w:rsid w:val="000A3A5C"/>
    <w:rsid w:val="000A785A"/>
    <w:rsid w:val="000B0D04"/>
    <w:rsid w:val="000B2E15"/>
    <w:rsid w:val="000B5FD4"/>
    <w:rsid w:val="000B6E1F"/>
    <w:rsid w:val="000C13D3"/>
    <w:rsid w:val="000C159D"/>
    <w:rsid w:val="000C2235"/>
    <w:rsid w:val="000C5273"/>
    <w:rsid w:val="000D211C"/>
    <w:rsid w:val="000D3319"/>
    <w:rsid w:val="000D3E00"/>
    <w:rsid w:val="000E0450"/>
    <w:rsid w:val="000E0796"/>
    <w:rsid w:val="000E0C32"/>
    <w:rsid w:val="000E13C3"/>
    <w:rsid w:val="000E3E4C"/>
    <w:rsid w:val="000E7EE6"/>
    <w:rsid w:val="000F4DBF"/>
    <w:rsid w:val="00100816"/>
    <w:rsid w:val="001047E7"/>
    <w:rsid w:val="001063EF"/>
    <w:rsid w:val="00106D57"/>
    <w:rsid w:val="001116C9"/>
    <w:rsid w:val="00111AC7"/>
    <w:rsid w:val="00112826"/>
    <w:rsid w:val="001150DB"/>
    <w:rsid w:val="00115F1E"/>
    <w:rsid w:val="0011695F"/>
    <w:rsid w:val="00117910"/>
    <w:rsid w:val="00121A82"/>
    <w:rsid w:val="00123308"/>
    <w:rsid w:val="00123408"/>
    <w:rsid w:val="00123912"/>
    <w:rsid w:val="00125E73"/>
    <w:rsid w:val="00127E73"/>
    <w:rsid w:val="00132081"/>
    <w:rsid w:val="00134508"/>
    <w:rsid w:val="00134B76"/>
    <w:rsid w:val="00134D8D"/>
    <w:rsid w:val="00136B30"/>
    <w:rsid w:val="00136BDD"/>
    <w:rsid w:val="00140544"/>
    <w:rsid w:val="00142382"/>
    <w:rsid w:val="00142898"/>
    <w:rsid w:val="00142C24"/>
    <w:rsid w:val="00142C73"/>
    <w:rsid w:val="001436AF"/>
    <w:rsid w:val="001443D1"/>
    <w:rsid w:val="00146E1F"/>
    <w:rsid w:val="0015053D"/>
    <w:rsid w:val="00156091"/>
    <w:rsid w:val="00156AFB"/>
    <w:rsid w:val="001616E5"/>
    <w:rsid w:val="00162C14"/>
    <w:rsid w:val="00163D20"/>
    <w:rsid w:val="0016491E"/>
    <w:rsid w:val="001653FF"/>
    <w:rsid w:val="00165C67"/>
    <w:rsid w:val="001662AC"/>
    <w:rsid w:val="001714A0"/>
    <w:rsid w:val="00173C73"/>
    <w:rsid w:val="00175B14"/>
    <w:rsid w:val="00176525"/>
    <w:rsid w:val="00177EEE"/>
    <w:rsid w:val="00180216"/>
    <w:rsid w:val="00181EB7"/>
    <w:rsid w:val="00183E48"/>
    <w:rsid w:val="00184D02"/>
    <w:rsid w:val="00186E38"/>
    <w:rsid w:val="0019415F"/>
    <w:rsid w:val="0019551E"/>
    <w:rsid w:val="00197834"/>
    <w:rsid w:val="001A2F3A"/>
    <w:rsid w:val="001A40D0"/>
    <w:rsid w:val="001A4C7F"/>
    <w:rsid w:val="001A5233"/>
    <w:rsid w:val="001A52D3"/>
    <w:rsid w:val="001A67B3"/>
    <w:rsid w:val="001B154D"/>
    <w:rsid w:val="001B18C1"/>
    <w:rsid w:val="001B27F9"/>
    <w:rsid w:val="001B3681"/>
    <w:rsid w:val="001B3735"/>
    <w:rsid w:val="001B4FFC"/>
    <w:rsid w:val="001C0CDA"/>
    <w:rsid w:val="001C1AB0"/>
    <w:rsid w:val="001C1B8E"/>
    <w:rsid w:val="001C2454"/>
    <w:rsid w:val="001C2850"/>
    <w:rsid w:val="001C7F48"/>
    <w:rsid w:val="001D26E8"/>
    <w:rsid w:val="001D3206"/>
    <w:rsid w:val="001D37F9"/>
    <w:rsid w:val="001D45B4"/>
    <w:rsid w:val="001D488B"/>
    <w:rsid w:val="001D67B8"/>
    <w:rsid w:val="001D7A3C"/>
    <w:rsid w:val="001E2997"/>
    <w:rsid w:val="001E3532"/>
    <w:rsid w:val="001E3EB6"/>
    <w:rsid w:val="001E5309"/>
    <w:rsid w:val="001F05CE"/>
    <w:rsid w:val="001F7B91"/>
    <w:rsid w:val="00202013"/>
    <w:rsid w:val="0020371A"/>
    <w:rsid w:val="00204EF1"/>
    <w:rsid w:val="0020643D"/>
    <w:rsid w:val="00214030"/>
    <w:rsid w:val="0021745A"/>
    <w:rsid w:val="00221B21"/>
    <w:rsid w:val="00221B94"/>
    <w:rsid w:val="00224098"/>
    <w:rsid w:val="002244F0"/>
    <w:rsid w:val="002252E3"/>
    <w:rsid w:val="002257B4"/>
    <w:rsid w:val="0022655E"/>
    <w:rsid w:val="0022706B"/>
    <w:rsid w:val="002304CF"/>
    <w:rsid w:val="0023077C"/>
    <w:rsid w:val="00231E52"/>
    <w:rsid w:val="00234221"/>
    <w:rsid w:val="00234FD1"/>
    <w:rsid w:val="00241CFC"/>
    <w:rsid w:val="00243017"/>
    <w:rsid w:val="0024403D"/>
    <w:rsid w:val="00244B08"/>
    <w:rsid w:val="0024704C"/>
    <w:rsid w:val="00247A9F"/>
    <w:rsid w:val="00252A89"/>
    <w:rsid w:val="00255BCB"/>
    <w:rsid w:val="00257E60"/>
    <w:rsid w:val="00260AFA"/>
    <w:rsid w:val="00261255"/>
    <w:rsid w:val="00262B32"/>
    <w:rsid w:val="00264120"/>
    <w:rsid w:val="002644AF"/>
    <w:rsid w:val="002704EB"/>
    <w:rsid w:val="00271291"/>
    <w:rsid w:val="00272CC1"/>
    <w:rsid w:val="00273424"/>
    <w:rsid w:val="00274635"/>
    <w:rsid w:val="00275EE4"/>
    <w:rsid w:val="002771C1"/>
    <w:rsid w:val="00280B39"/>
    <w:rsid w:val="00280DBA"/>
    <w:rsid w:val="002830DF"/>
    <w:rsid w:val="0028408B"/>
    <w:rsid w:val="0028449E"/>
    <w:rsid w:val="00285176"/>
    <w:rsid w:val="00286416"/>
    <w:rsid w:val="00286B09"/>
    <w:rsid w:val="002900AA"/>
    <w:rsid w:val="00294A6E"/>
    <w:rsid w:val="002956D7"/>
    <w:rsid w:val="002A0ADD"/>
    <w:rsid w:val="002A120B"/>
    <w:rsid w:val="002A1416"/>
    <w:rsid w:val="002A15F6"/>
    <w:rsid w:val="002A6B0A"/>
    <w:rsid w:val="002A7399"/>
    <w:rsid w:val="002B2EB0"/>
    <w:rsid w:val="002B48FA"/>
    <w:rsid w:val="002B58D9"/>
    <w:rsid w:val="002B5FB2"/>
    <w:rsid w:val="002C0EAB"/>
    <w:rsid w:val="002C30A9"/>
    <w:rsid w:val="002C38DD"/>
    <w:rsid w:val="002D5F5B"/>
    <w:rsid w:val="002D73D8"/>
    <w:rsid w:val="002D7C52"/>
    <w:rsid w:val="002E05E4"/>
    <w:rsid w:val="002E42C9"/>
    <w:rsid w:val="002E4D33"/>
    <w:rsid w:val="002E50CF"/>
    <w:rsid w:val="002E698E"/>
    <w:rsid w:val="002F4A0E"/>
    <w:rsid w:val="002F6C92"/>
    <w:rsid w:val="00303081"/>
    <w:rsid w:val="003037C1"/>
    <w:rsid w:val="00304878"/>
    <w:rsid w:val="00310C08"/>
    <w:rsid w:val="0031111A"/>
    <w:rsid w:val="00312572"/>
    <w:rsid w:val="00315F4A"/>
    <w:rsid w:val="0031693A"/>
    <w:rsid w:val="00317F16"/>
    <w:rsid w:val="00321803"/>
    <w:rsid w:val="003258AF"/>
    <w:rsid w:val="00325A0A"/>
    <w:rsid w:val="00327194"/>
    <w:rsid w:val="00327570"/>
    <w:rsid w:val="0033185A"/>
    <w:rsid w:val="00332D03"/>
    <w:rsid w:val="0033395C"/>
    <w:rsid w:val="003403A9"/>
    <w:rsid w:val="00341AC7"/>
    <w:rsid w:val="003420EF"/>
    <w:rsid w:val="00346FF1"/>
    <w:rsid w:val="003516D7"/>
    <w:rsid w:val="00351EC8"/>
    <w:rsid w:val="00352127"/>
    <w:rsid w:val="00353770"/>
    <w:rsid w:val="003537F4"/>
    <w:rsid w:val="00355E70"/>
    <w:rsid w:val="003565A3"/>
    <w:rsid w:val="00360181"/>
    <w:rsid w:val="00360858"/>
    <w:rsid w:val="00361A3A"/>
    <w:rsid w:val="00366901"/>
    <w:rsid w:val="00366B89"/>
    <w:rsid w:val="003700BC"/>
    <w:rsid w:val="0037059F"/>
    <w:rsid w:val="00371740"/>
    <w:rsid w:val="0037224D"/>
    <w:rsid w:val="00376694"/>
    <w:rsid w:val="00380968"/>
    <w:rsid w:val="00380E61"/>
    <w:rsid w:val="00381349"/>
    <w:rsid w:val="00395192"/>
    <w:rsid w:val="00396EB0"/>
    <w:rsid w:val="003A25A2"/>
    <w:rsid w:val="003A4980"/>
    <w:rsid w:val="003A555C"/>
    <w:rsid w:val="003A6762"/>
    <w:rsid w:val="003A7332"/>
    <w:rsid w:val="003B0E3B"/>
    <w:rsid w:val="003B498E"/>
    <w:rsid w:val="003B4D0D"/>
    <w:rsid w:val="003B5E2E"/>
    <w:rsid w:val="003B6CA4"/>
    <w:rsid w:val="003B7BCF"/>
    <w:rsid w:val="003C1F3F"/>
    <w:rsid w:val="003C20AB"/>
    <w:rsid w:val="003C2AD8"/>
    <w:rsid w:val="003C310A"/>
    <w:rsid w:val="003C546A"/>
    <w:rsid w:val="003C6504"/>
    <w:rsid w:val="003C6D4F"/>
    <w:rsid w:val="003C713C"/>
    <w:rsid w:val="003D20AB"/>
    <w:rsid w:val="003D2DFE"/>
    <w:rsid w:val="003D33B1"/>
    <w:rsid w:val="003D3B32"/>
    <w:rsid w:val="003D49DB"/>
    <w:rsid w:val="003D7304"/>
    <w:rsid w:val="003E1624"/>
    <w:rsid w:val="003E2AE7"/>
    <w:rsid w:val="003E3DA9"/>
    <w:rsid w:val="003F0A90"/>
    <w:rsid w:val="003F0F51"/>
    <w:rsid w:val="003F1855"/>
    <w:rsid w:val="003F3974"/>
    <w:rsid w:val="003F5355"/>
    <w:rsid w:val="003F57F1"/>
    <w:rsid w:val="004009F8"/>
    <w:rsid w:val="00402C9B"/>
    <w:rsid w:val="00405A1A"/>
    <w:rsid w:val="004067EA"/>
    <w:rsid w:val="00417200"/>
    <w:rsid w:val="00421650"/>
    <w:rsid w:val="00424D85"/>
    <w:rsid w:val="0042613A"/>
    <w:rsid w:val="00427814"/>
    <w:rsid w:val="00427C3F"/>
    <w:rsid w:val="00430CDE"/>
    <w:rsid w:val="00433033"/>
    <w:rsid w:val="0043602B"/>
    <w:rsid w:val="004362A1"/>
    <w:rsid w:val="00436394"/>
    <w:rsid w:val="00436CF8"/>
    <w:rsid w:val="0043736E"/>
    <w:rsid w:val="00440A6F"/>
    <w:rsid w:val="004424AB"/>
    <w:rsid w:val="004436BB"/>
    <w:rsid w:val="00447B9D"/>
    <w:rsid w:val="00454727"/>
    <w:rsid w:val="00456212"/>
    <w:rsid w:val="00461956"/>
    <w:rsid w:val="00462D1D"/>
    <w:rsid w:val="00465F24"/>
    <w:rsid w:val="0046799C"/>
    <w:rsid w:val="00467D59"/>
    <w:rsid w:val="0047017D"/>
    <w:rsid w:val="0047127E"/>
    <w:rsid w:val="004739D2"/>
    <w:rsid w:val="00474C5A"/>
    <w:rsid w:val="004808EB"/>
    <w:rsid w:val="00484F7C"/>
    <w:rsid w:val="00485517"/>
    <w:rsid w:val="00486B97"/>
    <w:rsid w:val="00486E7A"/>
    <w:rsid w:val="004879AE"/>
    <w:rsid w:val="00487D3D"/>
    <w:rsid w:val="00490353"/>
    <w:rsid w:val="004928DD"/>
    <w:rsid w:val="00492DED"/>
    <w:rsid w:val="004941B9"/>
    <w:rsid w:val="00495134"/>
    <w:rsid w:val="00495993"/>
    <w:rsid w:val="00495B92"/>
    <w:rsid w:val="004966F4"/>
    <w:rsid w:val="004A31A9"/>
    <w:rsid w:val="004A4B0B"/>
    <w:rsid w:val="004A77D2"/>
    <w:rsid w:val="004A7BD9"/>
    <w:rsid w:val="004B67DA"/>
    <w:rsid w:val="004B6A08"/>
    <w:rsid w:val="004B6AC7"/>
    <w:rsid w:val="004C2CB9"/>
    <w:rsid w:val="004C5587"/>
    <w:rsid w:val="004C6A27"/>
    <w:rsid w:val="004D130B"/>
    <w:rsid w:val="004D1F94"/>
    <w:rsid w:val="004E00CA"/>
    <w:rsid w:val="004E0DBB"/>
    <w:rsid w:val="004E1E9F"/>
    <w:rsid w:val="004E222C"/>
    <w:rsid w:val="004E295E"/>
    <w:rsid w:val="004E72ED"/>
    <w:rsid w:val="004E78D9"/>
    <w:rsid w:val="004F2FC3"/>
    <w:rsid w:val="004F3365"/>
    <w:rsid w:val="004F62EF"/>
    <w:rsid w:val="004F7ABE"/>
    <w:rsid w:val="004F7B00"/>
    <w:rsid w:val="005006D2"/>
    <w:rsid w:val="00503A1C"/>
    <w:rsid w:val="0050523B"/>
    <w:rsid w:val="00505A25"/>
    <w:rsid w:val="005060CC"/>
    <w:rsid w:val="00506A18"/>
    <w:rsid w:val="00510FDC"/>
    <w:rsid w:val="00512AA0"/>
    <w:rsid w:val="005135FB"/>
    <w:rsid w:val="00513C84"/>
    <w:rsid w:val="00514199"/>
    <w:rsid w:val="00516A1A"/>
    <w:rsid w:val="0052028A"/>
    <w:rsid w:val="00520659"/>
    <w:rsid w:val="0052259D"/>
    <w:rsid w:val="005233A6"/>
    <w:rsid w:val="00524B43"/>
    <w:rsid w:val="005260A6"/>
    <w:rsid w:val="00526415"/>
    <w:rsid w:val="00527FB1"/>
    <w:rsid w:val="00534105"/>
    <w:rsid w:val="00534F1B"/>
    <w:rsid w:val="0053575A"/>
    <w:rsid w:val="00537551"/>
    <w:rsid w:val="0053794B"/>
    <w:rsid w:val="00537A71"/>
    <w:rsid w:val="00541296"/>
    <w:rsid w:val="00544BE4"/>
    <w:rsid w:val="00545DAA"/>
    <w:rsid w:val="00546934"/>
    <w:rsid w:val="00547364"/>
    <w:rsid w:val="005523FD"/>
    <w:rsid w:val="00552D22"/>
    <w:rsid w:val="00564C6E"/>
    <w:rsid w:val="00571647"/>
    <w:rsid w:val="005716B9"/>
    <w:rsid w:val="00571C02"/>
    <w:rsid w:val="0057443F"/>
    <w:rsid w:val="0057448D"/>
    <w:rsid w:val="0057597B"/>
    <w:rsid w:val="00576A5C"/>
    <w:rsid w:val="00576C79"/>
    <w:rsid w:val="005860D4"/>
    <w:rsid w:val="005876B4"/>
    <w:rsid w:val="005912E3"/>
    <w:rsid w:val="00591D31"/>
    <w:rsid w:val="00592952"/>
    <w:rsid w:val="00594D02"/>
    <w:rsid w:val="00594FC0"/>
    <w:rsid w:val="005A0E21"/>
    <w:rsid w:val="005A1ABF"/>
    <w:rsid w:val="005A66C3"/>
    <w:rsid w:val="005A7582"/>
    <w:rsid w:val="005A76A1"/>
    <w:rsid w:val="005A7CED"/>
    <w:rsid w:val="005B049C"/>
    <w:rsid w:val="005B1E96"/>
    <w:rsid w:val="005B23D7"/>
    <w:rsid w:val="005B3C87"/>
    <w:rsid w:val="005B5058"/>
    <w:rsid w:val="005B6BD4"/>
    <w:rsid w:val="005C0433"/>
    <w:rsid w:val="005C0D2D"/>
    <w:rsid w:val="005C1A3F"/>
    <w:rsid w:val="005C1B20"/>
    <w:rsid w:val="005C24CC"/>
    <w:rsid w:val="005C5448"/>
    <w:rsid w:val="005C745F"/>
    <w:rsid w:val="005D0854"/>
    <w:rsid w:val="005D1F20"/>
    <w:rsid w:val="005D2708"/>
    <w:rsid w:val="005D274D"/>
    <w:rsid w:val="005D57E3"/>
    <w:rsid w:val="005D5CAD"/>
    <w:rsid w:val="005D649A"/>
    <w:rsid w:val="005D78BE"/>
    <w:rsid w:val="005D79BD"/>
    <w:rsid w:val="005E0461"/>
    <w:rsid w:val="005E74F7"/>
    <w:rsid w:val="005F0499"/>
    <w:rsid w:val="005F1D80"/>
    <w:rsid w:val="005F2879"/>
    <w:rsid w:val="005F4592"/>
    <w:rsid w:val="005F57FB"/>
    <w:rsid w:val="005F7FFD"/>
    <w:rsid w:val="006001BB"/>
    <w:rsid w:val="0060040E"/>
    <w:rsid w:val="00600DDF"/>
    <w:rsid w:val="00602D6F"/>
    <w:rsid w:val="00603446"/>
    <w:rsid w:val="0060403F"/>
    <w:rsid w:val="006046E5"/>
    <w:rsid w:val="00604C3D"/>
    <w:rsid w:val="006063C9"/>
    <w:rsid w:val="006069BF"/>
    <w:rsid w:val="006116B2"/>
    <w:rsid w:val="00612873"/>
    <w:rsid w:val="006170F6"/>
    <w:rsid w:val="00621770"/>
    <w:rsid w:val="00621F6C"/>
    <w:rsid w:val="00624DA7"/>
    <w:rsid w:val="006261DB"/>
    <w:rsid w:val="006264A9"/>
    <w:rsid w:val="00631B5E"/>
    <w:rsid w:val="006329FE"/>
    <w:rsid w:val="006335CC"/>
    <w:rsid w:val="00637D42"/>
    <w:rsid w:val="00641038"/>
    <w:rsid w:val="00643021"/>
    <w:rsid w:val="00643522"/>
    <w:rsid w:val="00644594"/>
    <w:rsid w:val="0064509B"/>
    <w:rsid w:val="006459C0"/>
    <w:rsid w:val="00645ADA"/>
    <w:rsid w:val="00646891"/>
    <w:rsid w:val="00651963"/>
    <w:rsid w:val="0065241F"/>
    <w:rsid w:val="00652DE0"/>
    <w:rsid w:val="006565D9"/>
    <w:rsid w:val="006612AC"/>
    <w:rsid w:val="006708D1"/>
    <w:rsid w:val="00672BC3"/>
    <w:rsid w:val="0067639F"/>
    <w:rsid w:val="006763E5"/>
    <w:rsid w:val="006774CB"/>
    <w:rsid w:val="00677513"/>
    <w:rsid w:val="00680C2F"/>
    <w:rsid w:val="00683189"/>
    <w:rsid w:val="006834BA"/>
    <w:rsid w:val="00684B43"/>
    <w:rsid w:val="00685341"/>
    <w:rsid w:val="00686B31"/>
    <w:rsid w:val="0069235C"/>
    <w:rsid w:val="006929F0"/>
    <w:rsid w:val="00693C9C"/>
    <w:rsid w:val="006954D8"/>
    <w:rsid w:val="006967DA"/>
    <w:rsid w:val="006A1B84"/>
    <w:rsid w:val="006A39CB"/>
    <w:rsid w:val="006A686C"/>
    <w:rsid w:val="006A69D4"/>
    <w:rsid w:val="006A74B6"/>
    <w:rsid w:val="006B2388"/>
    <w:rsid w:val="006B2D6E"/>
    <w:rsid w:val="006B2F0A"/>
    <w:rsid w:val="006B47AE"/>
    <w:rsid w:val="006B48C5"/>
    <w:rsid w:val="006B4E83"/>
    <w:rsid w:val="006B674F"/>
    <w:rsid w:val="006B7794"/>
    <w:rsid w:val="006C05F7"/>
    <w:rsid w:val="006C0D79"/>
    <w:rsid w:val="006C1304"/>
    <w:rsid w:val="006C2D1C"/>
    <w:rsid w:val="006C3151"/>
    <w:rsid w:val="006C43CD"/>
    <w:rsid w:val="006C6C16"/>
    <w:rsid w:val="006D0B5A"/>
    <w:rsid w:val="006D138A"/>
    <w:rsid w:val="006D1947"/>
    <w:rsid w:val="006D2B2F"/>
    <w:rsid w:val="006D4984"/>
    <w:rsid w:val="006D5A33"/>
    <w:rsid w:val="006D64B0"/>
    <w:rsid w:val="006D7100"/>
    <w:rsid w:val="006E0436"/>
    <w:rsid w:val="006E1659"/>
    <w:rsid w:val="006E6309"/>
    <w:rsid w:val="006E652D"/>
    <w:rsid w:val="006E68F8"/>
    <w:rsid w:val="006F2A57"/>
    <w:rsid w:val="006F323A"/>
    <w:rsid w:val="006F4A1F"/>
    <w:rsid w:val="006F53B7"/>
    <w:rsid w:val="006F56EB"/>
    <w:rsid w:val="00701F4D"/>
    <w:rsid w:val="00705221"/>
    <w:rsid w:val="007060AC"/>
    <w:rsid w:val="00707C71"/>
    <w:rsid w:val="00707F1B"/>
    <w:rsid w:val="00713C62"/>
    <w:rsid w:val="00714236"/>
    <w:rsid w:val="00717004"/>
    <w:rsid w:val="007201BD"/>
    <w:rsid w:val="00720298"/>
    <w:rsid w:val="00721F00"/>
    <w:rsid w:val="00723E33"/>
    <w:rsid w:val="0072434E"/>
    <w:rsid w:val="007265C3"/>
    <w:rsid w:val="00730E0B"/>
    <w:rsid w:val="00731C3D"/>
    <w:rsid w:val="00736D60"/>
    <w:rsid w:val="00741D23"/>
    <w:rsid w:val="00741DBE"/>
    <w:rsid w:val="0074288E"/>
    <w:rsid w:val="007461BE"/>
    <w:rsid w:val="00746DDD"/>
    <w:rsid w:val="00747A72"/>
    <w:rsid w:val="0075056A"/>
    <w:rsid w:val="00752111"/>
    <w:rsid w:val="007523F5"/>
    <w:rsid w:val="007549E5"/>
    <w:rsid w:val="007568C2"/>
    <w:rsid w:val="00757C00"/>
    <w:rsid w:val="00763967"/>
    <w:rsid w:val="00765B4E"/>
    <w:rsid w:val="00767763"/>
    <w:rsid w:val="00767A37"/>
    <w:rsid w:val="00771181"/>
    <w:rsid w:val="007751F4"/>
    <w:rsid w:val="007754AB"/>
    <w:rsid w:val="007805A9"/>
    <w:rsid w:val="00781D2A"/>
    <w:rsid w:val="00782399"/>
    <w:rsid w:val="00783C81"/>
    <w:rsid w:val="007950FD"/>
    <w:rsid w:val="00795829"/>
    <w:rsid w:val="007966D4"/>
    <w:rsid w:val="007A1CD5"/>
    <w:rsid w:val="007A2C54"/>
    <w:rsid w:val="007A4F74"/>
    <w:rsid w:val="007B1448"/>
    <w:rsid w:val="007B1DE9"/>
    <w:rsid w:val="007B2032"/>
    <w:rsid w:val="007B2127"/>
    <w:rsid w:val="007B5DBC"/>
    <w:rsid w:val="007C1D89"/>
    <w:rsid w:val="007C269D"/>
    <w:rsid w:val="007C4DB8"/>
    <w:rsid w:val="007C52A1"/>
    <w:rsid w:val="007C65B0"/>
    <w:rsid w:val="007C68BF"/>
    <w:rsid w:val="007D1F31"/>
    <w:rsid w:val="007E0DC4"/>
    <w:rsid w:val="007E2B17"/>
    <w:rsid w:val="007E3BD9"/>
    <w:rsid w:val="007F27E7"/>
    <w:rsid w:val="007F4538"/>
    <w:rsid w:val="007F5884"/>
    <w:rsid w:val="00801851"/>
    <w:rsid w:val="00804334"/>
    <w:rsid w:val="008048B6"/>
    <w:rsid w:val="00805147"/>
    <w:rsid w:val="008074E2"/>
    <w:rsid w:val="008103FC"/>
    <w:rsid w:val="0081195F"/>
    <w:rsid w:val="00814508"/>
    <w:rsid w:val="008147B8"/>
    <w:rsid w:val="0081492D"/>
    <w:rsid w:val="00817210"/>
    <w:rsid w:val="00822493"/>
    <w:rsid w:val="00827BD1"/>
    <w:rsid w:val="00827C99"/>
    <w:rsid w:val="008327E4"/>
    <w:rsid w:val="0083380A"/>
    <w:rsid w:val="008343F0"/>
    <w:rsid w:val="00840875"/>
    <w:rsid w:val="00842CD6"/>
    <w:rsid w:val="0084401F"/>
    <w:rsid w:val="0084608E"/>
    <w:rsid w:val="00847243"/>
    <w:rsid w:val="008473DB"/>
    <w:rsid w:val="00850C8A"/>
    <w:rsid w:val="00852EFF"/>
    <w:rsid w:val="00853E12"/>
    <w:rsid w:val="00855762"/>
    <w:rsid w:val="00856B20"/>
    <w:rsid w:val="00856C95"/>
    <w:rsid w:val="00857378"/>
    <w:rsid w:val="00857687"/>
    <w:rsid w:val="00857EB4"/>
    <w:rsid w:val="00857F91"/>
    <w:rsid w:val="00860684"/>
    <w:rsid w:val="0086117F"/>
    <w:rsid w:val="008620E7"/>
    <w:rsid w:val="0086250A"/>
    <w:rsid w:val="00862AC8"/>
    <w:rsid w:val="0086519C"/>
    <w:rsid w:val="008661EA"/>
    <w:rsid w:val="00866573"/>
    <w:rsid w:val="0086671A"/>
    <w:rsid w:val="0087028A"/>
    <w:rsid w:val="00871F9E"/>
    <w:rsid w:val="00872056"/>
    <w:rsid w:val="00872C0B"/>
    <w:rsid w:val="0088087B"/>
    <w:rsid w:val="0088141D"/>
    <w:rsid w:val="008814D3"/>
    <w:rsid w:val="00882F1B"/>
    <w:rsid w:val="00887D18"/>
    <w:rsid w:val="00895286"/>
    <w:rsid w:val="00895AEE"/>
    <w:rsid w:val="00895FE1"/>
    <w:rsid w:val="00896960"/>
    <w:rsid w:val="008A00CC"/>
    <w:rsid w:val="008A06B1"/>
    <w:rsid w:val="008A1361"/>
    <w:rsid w:val="008A1A61"/>
    <w:rsid w:val="008A2D9E"/>
    <w:rsid w:val="008A54A0"/>
    <w:rsid w:val="008A5917"/>
    <w:rsid w:val="008B0448"/>
    <w:rsid w:val="008B0497"/>
    <w:rsid w:val="008B0739"/>
    <w:rsid w:val="008B0B09"/>
    <w:rsid w:val="008B0F69"/>
    <w:rsid w:val="008B13D1"/>
    <w:rsid w:val="008B1ACE"/>
    <w:rsid w:val="008B4DAA"/>
    <w:rsid w:val="008B4EBE"/>
    <w:rsid w:val="008C079D"/>
    <w:rsid w:val="008C0ED7"/>
    <w:rsid w:val="008C283E"/>
    <w:rsid w:val="008C75F5"/>
    <w:rsid w:val="008D14B0"/>
    <w:rsid w:val="008D3CEC"/>
    <w:rsid w:val="008D3F5C"/>
    <w:rsid w:val="008D429A"/>
    <w:rsid w:val="008D7156"/>
    <w:rsid w:val="008E0A5E"/>
    <w:rsid w:val="008E1B86"/>
    <w:rsid w:val="008E4160"/>
    <w:rsid w:val="008E51DC"/>
    <w:rsid w:val="008E5D93"/>
    <w:rsid w:val="008E5DFB"/>
    <w:rsid w:val="008E7C9D"/>
    <w:rsid w:val="008F05C0"/>
    <w:rsid w:val="008F0E1F"/>
    <w:rsid w:val="008F1103"/>
    <w:rsid w:val="008F2DE8"/>
    <w:rsid w:val="008F428F"/>
    <w:rsid w:val="008F4343"/>
    <w:rsid w:val="009036A2"/>
    <w:rsid w:val="00903835"/>
    <w:rsid w:val="00903C86"/>
    <w:rsid w:val="00905263"/>
    <w:rsid w:val="0090678C"/>
    <w:rsid w:val="00912C2A"/>
    <w:rsid w:val="0091611E"/>
    <w:rsid w:val="00916FC9"/>
    <w:rsid w:val="009221E4"/>
    <w:rsid w:val="009227C8"/>
    <w:rsid w:val="0092341C"/>
    <w:rsid w:val="00924F55"/>
    <w:rsid w:val="0092530C"/>
    <w:rsid w:val="00926C59"/>
    <w:rsid w:val="009314EC"/>
    <w:rsid w:val="00931B25"/>
    <w:rsid w:val="00932375"/>
    <w:rsid w:val="009324F5"/>
    <w:rsid w:val="0093359D"/>
    <w:rsid w:val="0093486E"/>
    <w:rsid w:val="0093533B"/>
    <w:rsid w:val="00935AC0"/>
    <w:rsid w:val="00937063"/>
    <w:rsid w:val="009376A3"/>
    <w:rsid w:val="00940A0D"/>
    <w:rsid w:val="00941CBF"/>
    <w:rsid w:val="00942FE7"/>
    <w:rsid w:val="009435D2"/>
    <w:rsid w:val="00943A0E"/>
    <w:rsid w:val="00944135"/>
    <w:rsid w:val="00944792"/>
    <w:rsid w:val="00945F33"/>
    <w:rsid w:val="009467D3"/>
    <w:rsid w:val="009500FD"/>
    <w:rsid w:val="00950273"/>
    <w:rsid w:val="00950851"/>
    <w:rsid w:val="009509DD"/>
    <w:rsid w:val="00951DDE"/>
    <w:rsid w:val="00952219"/>
    <w:rsid w:val="0095359B"/>
    <w:rsid w:val="00953BEC"/>
    <w:rsid w:val="00953D5D"/>
    <w:rsid w:val="00954A79"/>
    <w:rsid w:val="00960330"/>
    <w:rsid w:val="00963B3C"/>
    <w:rsid w:val="0097081A"/>
    <w:rsid w:val="00977F1C"/>
    <w:rsid w:val="00980515"/>
    <w:rsid w:val="0098257C"/>
    <w:rsid w:val="009825FD"/>
    <w:rsid w:val="00982BCC"/>
    <w:rsid w:val="0098402B"/>
    <w:rsid w:val="009852F9"/>
    <w:rsid w:val="00987E67"/>
    <w:rsid w:val="009935FF"/>
    <w:rsid w:val="00993620"/>
    <w:rsid w:val="009952EA"/>
    <w:rsid w:val="0099668E"/>
    <w:rsid w:val="009A0366"/>
    <w:rsid w:val="009A0751"/>
    <w:rsid w:val="009A125A"/>
    <w:rsid w:val="009A2C4A"/>
    <w:rsid w:val="009A5650"/>
    <w:rsid w:val="009B2078"/>
    <w:rsid w:val="009B2667"/>
    <w:rsid w:val="009B2E1E"/>
    <w:rsid w:val="009B3976"/>
    <w:rsid w:val="009B4607"/>
    <w:rsid w:val="009B5D16"/>
    <w:rsid w:val="009B7101"/>
    <w:rsid w:val="009B7A69"/>
    <w:rsid w:val="009C2BED"/>
    <w:rsid w:val="009C6C50"/>
    <w:rsid w:val="009C7E8C"/>
    <w:rsid w:val="009D37C2"/>
    <w:rsid w:val="009D3E3B"/>
    <w:rsid w:val="009D50F0"/>
    <w:rsid w:val="009D6722"/>
    <w:rsid w:val="009E02C5"/>
    <w:rsid w:val="009E14E6"/>
    <w:rsid w:val="009E2559"/>
    <w:rsid w:val="009E30B2"/>
    <w:rsid w:val="009E5E30"/>
    <w:rsid w:val="009F0BA9"/>
    <w:rsid w:val="009F215B"/>
    <w:rsid w:val="009F3E85"/>
    <w:rsid w:val="009F4329"/>
    <w:rsid w:val="009F444E"/>
    <w:rsid w:val="009F456B"/>
    <w:rsid w:val="009F50AA"/>
    <w:rsid w:val="009F5781"/>
    <w:rsid w:val="009F73D1"/>
    <w:rsid w:val="009F78C8"/>
    <w:rsid w:val="00A0235D"/>
    <w:rsid w:val="00A033BE"/>
    <w:rsid w:val="00A07837"/>
    <w:rsid w:val="00A11346"/>
    <w:rsid w:val="00A11590"/>
    <w:rsid w:val="00A122C3"/>
    <w:rsid w:val="00A12340"/>
    <w:rsid w:val="00A142F0"/>
    <w:rsid w:val="00A17966"/>
    <w:rsid w:val="00A23287"/>
    <w:rsid w:val="00A23FA8"/>
    <w:rsid w:val="00A2789D"/>
    <w:rsid w:val="00A30F4E"/>
    <w:rsid w:val="00A31833"/>
    <w:rsid w:val="00A32682"/>
    <w:rsid w:val="00A32E70"/>
    <w:rsid w:val="00A34490"/>
    <w:rsid w:val="00A35D11"/>
    <w:rsid w:val="00A37A3B"/>
    <w:rsid w:val="00A405EB"/>
    <w:rsid w:val="00A4524C"/>
    <w:rsid w:val="00A45EAE"/>
    <w:rsid w:val="00A51AC4"/>
    <w:rsid w:val="00A52C11"/>
    <w:rsid w:val="00A53671"/>
    <w:rsid w:val="00A54852"/>
    <w:rsid w:val="00A548FC"/>
    <w:rsid w:val="00A54D61"/>
    <w:rsid w:val="00A57BFC"/>
    <w:rsid w:val="00A57E77"/>
    <w:rsid w:val="00A60908"/>
    <w:rsid w:val="00A60E25"/>
    <w:rsid w:val="00A63328"/>
    <w:rsid w:val="00A6389F"/>
    <w:rsid w:val="00A675E8"/>
    <w:rsid w:val="00A702E7"/>
    <w:rsid w:val="00A73A25"/>
    <w:rsid w:val="00A76EB2"/>
    <w:rsid w:val="00A80A73"/>
    <w:rsid w:val="00A80E8D"/>
    <w:rsid w:val="00A823D9"/>
    <w:rsid w:val="00A83B6A"/>
    <w:rsid w:val="00A84C7D"/>
    <w:rsid w:val="00A85AA4"/>
    <w:rsid w:val="00A85FAC"/>
    <w:rsid w:val="00A8744C"/>
    <w:rsid w:val="00A9098D"/>
    <w:rsid w:val="00A91F0F"/>
    <w:rsid w:val="00A93B12"/>
    <w:rsid w:val="00A9513B"/>
    <w:rsid w:val="00A9614F"/>
    <w:rsid w:val="00AA2320"/>
    <w:rsid w:val="00AA386C"/>
    <w:rsid w:val="00AA68B8"/>
    <w:rsid w:val="00AB0534"/>
    <w:rsid w:val="00AB35A1"/>
    <w:rsid w:val="00AB6AA1"/>
    <w:rsid w:val="00AB7682"/>
    <w:rsid w:val="00AC0363"/>
    <w:rsid w:val="00AC18B6"/>
    <w:rsid w:val="00AC25E6"/>
    <w:rsid w:val="00AD19EF"/>
    <w:rsid w:val="00AD503D"/>
    <w:rsid w:val="00AD71C8"/>
    <w:rsid w:val="00AE22EB"/>
    <w:rsid w:val="00AE23BE"/>
    <w:rsid w:val="00AE7774"/>
    <w:rsid w:val="00AF2134"/>
    <w:rsid w:val="00AF3A5C"/>
    <w:rsid w:val="00AF529B"/>
    <w:rsid w:val="00AF5B53"/>
    <w:rsid w:val="00AF7FAD"/>
    <w:rsid w:val="00B00DD5"/>
    <w:rsid w:val="00B025C4"/>
    <w:rsid w:val="00B0516A"/>
    <w:rsid w:val="00B05E08"/>
    <w:rsid w:val="00B062AA"/>
    <w:rsid w:val="00B067B1"/>
    <w:rsid w:val="00B07C3A"/>
    <w:rsid w:val="00B102C4"/>
    <w:rsid w:val="00B11DDE"/>
    <w:rsid w:val="00B14316"/>
    <w:rsid w:val="00B1685C"/>
    <w:rsid w:val="00B200A5"/>
    <w:rsid w:val="00B21F20"/>
    <w:rsid w:val="00B221DE"/>
    <w:rsid w:val="00B226B3"/>
    <w:rsid w:val="00B24550"/>
    <w:rsid w:val="00B247D6"/>
    <w:rsid w:val="00B24968"/>
    <w:rsid w:val="00B26FE1"/>
    <w:rsid w:val="00B30A48"/>
    <w:rsid w:val="00B313F4"/>
    <w:rsid w:val="00B33410"/>
    <w:rsid w:val="00B34208"/>
    <w:rsid w:val="00B35C5A"/>
    <w:rsid w:val="00B40AFA"/>
    <w:rsid w:val="00B42108"/>
    <w:rsid w:val="00B47B55"/>
    <w:rsid w:val="00B47CF0"/>
    <w:rsid w:val="00B50639"/>
    <w:rsid w:val="00B5293A"/>
    <w:rsid w:val="00B535E7"/>
    <w:rsid w:val="00B53919"/>
    <w:rsid w:val="00B55544"/>
    <w:rsid w:val="00B56C82"/>
    <w:rsid w:val="00B573AF"/>
    <w:rsid w:val="00B6054F"/>
    <w:rsid w:val="00B6145A"/>
    <w:rsid w:val="00B616D2"/>
    <w:rsid w:val="00B62846"/>
    <w:rsid w:val="00B64B70"/>
    <w:rsid w:val="00B652D5"/>
    <w:rsid w:val="00B67A3F"/>
    <w:rsid w:val="00B70531"/>
    <w:rsid w:val="00B72B33"/>
    <w:rsid w:val="00B73350"/>
    <w:rsid w:val="00B73CEB"/>
    <w:rsid w:val="00B73DC8"/>
    <w:rsid w:val="00B74547"/>
    <w:rsid w:val="00B74A23"/>
    <w:rsid w:val="00B74B59"/>
    <w:rsid w:val="00B75155"/>
    <w:rsid w:val="00B76019"/>
    <w:rsid w:val="00B77319"/>
    <w:rsid w:val="00B808EC"/>
    <w:rsid w:val="00B8199D"/>
    <w:rsid w:val="00B81C71"/>
    <w:rsid w:val="00B82713"/>
    <w:rsid w:val="00B86321"/>
    <w:rsid w:val="00B90852"/>
    <w:rsid w:val="00B93AEA"/>
    <w:rsid w:val="00B9436C"/>
    <w:rsid w:val="00B97635"/>
    <w:rsid w:val="00BA0D6E"/>
    <w:rsid w:val="00BA1A90"/>
    <w:rsid w:val="00BA1F87"/>
    <w:rsid w:val="00BA360C"/>
    <w:rsid w:val="00BB0170"/>
    <w:rsid w:val="00BB293C"/>
    <w:rsid w:val="00BB5585"/>
    <w:rsid w:val="00BB5CDB"/>
    <w:rsid w:val="00BC55BC"/>
    <w:rsid w:val="00BD1C7E"/>
    <w:rsid w:val="00BD4A27"/>
    <w:rsid w:val="00BD520F"/>
    <w:rsid w:val="00BD7CD1"/>
    <w:rsid w:val="00BE24EE"/>
    <w:rsid w:val="00BE25EB"/>
    <w:rsid w:val="00BE501B"/>
    <w:rsid w:val="00C04E71"/>
    <w:rsid w:val="00C06ABA"/>
    <w:rsid w:val="00C10370"/>
    <w:rsid w:val="00C1116D"/>
    <w:rsid w:val="00C13BA2"/>
    <w:rsid w:val="00C1465F"/>
    <w:rsid w:val="00C146C2"/>
    <w:rsid w:val="00C15069"/>
    <w:rsid w:val="00C173E0"/>
    <w:rsid w:val="00C205AB"/>
    <w:rsid w:val="00C23AF2"/>
    <w:rsid w:val="00C24280"/>
    <w:rsid w:val="00C25A7A"/>
    <w:rsid w:val="00C26CF1"/>
    <w:rsid w:val="00C317F9"/>
    <w:rsid w:val="00C33677"/>
    <w:rsid w:val="00C36F37"/>
    <w:rsid w:val="00C47403"/>
    <w:rsid w:val="00C500DA"/>
    <w:rsid w:val="00C518B0"/>
    <w:rsid w:val="00C543F9"/>
    <w:rsid w:val="00C55862"/>
    <w:rsid w:val="00C5628E"/>
    <w:rsid w:val="00C604FF"/>
    <w:rsid w:val="00C660AC"/>
    <w:rsid w:val="00C72C18"/>
    <w:rsid w:val="00C73FDB"/>
    <w:rsid w:val="00C740E4"/>
    <w:rsid w:val="00C7460F"/>
    <w:rsid w:val="00C802F7"/>
    <w:rsid w:val="00C80C6E"/>
    <w:rsid w:val="00C8562B"/>
    <w:rsid w:val="00C87EB7"/>
    <w:rsid w:val="00C90E56"/>
    <w:rsid w:val="00C91C2B"/>
    <w:rsid w:val="00C95E77"/>
    <w:rsid w:val="00C97844"/>
    <w:rsid w:val="00C97E16"/>
    <w:rsid w:val="00CA02F3"/>
    <w:rsid w:val="00CA0906"/>
    <w:rsid w:val="00CA5D3B"/>
    <w:rsid w:val="00CA5E14"/>
    <w:rsid w:val="00CA72A0"/>
    <w:rsid w:val="00CA7F7A"/>
    <w:rsid w:val="00CB1F8A"/>
    <w:rsid w:val="00CB7B7F"/>
    <w:rsid w:val="00CB7DA4"/>
    <w:rsid w:val="00CC08E8"/>
    <w:rsid w:val="00CC0E5E"/>
    <w:rsid w:val="00CC1EA7"/>
    <w:rsid w:val="00CC1FC0"/>
    <w:rsid w:val="00CC31F1"/>
    <w:rsid w:val="00CC5831"/>
    <w:rsid w:val="00CD1925"/>
    <w:rsid w:val="00CD2774"/>
    <w:rsid w:val="00CD334F"/>
    <w:rsid w:val="00CD34F2"/>
    <w:rsid w:val="00CD355A"/>
    <w:rsid w:val="00CD3722"/>
    <w:rsid w:val="00CE0E2B"/>
    <w:rsid w:val="00CE26C4"/>
    <w:rsid w:val="00CE4EE2"/>
    <w:rsid w:val="00CE537D"/>
    <w:rsid w:val="00CE6384"/>
    <w:rsid w:val="00CE66AC"/>
    <w:rsid w:val="00CF57FE"/>
    <w:rsid w:val="00D0171B"/>
    <w:rsid w:val="00D028CD"/>
    <w:rsid w:val="00D04AB8"/>
    <w:rsid w:val="00D077F1"/>
    <w:rsid w:val="00D07CBC"/>
    <w:rsid w:val="00D100B2"/>
    <w:rsid w:val="00D12288"/>
    <w:rsid w:val="00D13DD8"/>
    <w:rsid w:val="00D14148"/>
    <w:rsid w:val="00D209F9"/>
    <w:rsid w:val="00D211EE"/>
    <w:rsid w:val="00D25299"/>
    <w:rsid w:val="00D27ABA"/>
    <w:rsid w:val="00D27B49"/>
    <w:rsid w:val="00D27F68"/>
    <w:rsid w:val="00D314F4"/>
    <w:rsid w:val="00D40560"/>
    <w:rsid w:val="00D433B5"/>
    <w:rsid w:val="00D436D4"/>
    <w:rsid w:val="00D44CDB"/>
    <w:rsid w:val="00D45724"/>
    <w:rsid w:val="00D47C1D"/>
    <w:rsid w:val="00D50E79"/>
    <w:rsid w:val="00D5115F"/>
    <w:rsid w:val="00D534CD"/>
    <w:rsid w:val="00D5480E"/>
    <w:rsid w:val="00D54FC4"/>
    <w:rsid w:val="00D57830"/>
    <w:rsid w:val="00D6119E"/>
    <w:rsid w:val="00D621B0"/>
    <w:rsid w:val="00D63AEB"/>
    <w:rsid w:val="00D65DED"/>
    <w:rsid w:val="00D7175E"/>
    <w:rsid w:val="00D7463C"/>
    <w:rsid w:val="00D75420"/>
    <w:rsid w:val="00D76CE5"/>
    <w:rsid w:val="00D8112E"/>
    <w:rsid w:val="00D81F38"/>
    <w:rsid w:val="00D84E3F"/>
    <w:rsid w:val="00D85B7F"/>
    <w:rsid w:val="00D861DA"/>
    <w:rsid w:val="00D86FA6"/>
    <w:rsid w:val="00D87665"/>
    <w:rsid w:val="00D912C9"/>
    <w:rsid w:val="00D94E0E"/>
    <w:rsid w:val="00D9506E"/>
    <w:rsid w:val="00D9551F"/>
    <w:rsid w:val="00D95874"/>
    <w:rsid w:val="00D97E7F"/>
    <w:rsid w:val="00D97F5E"/>
    <w:rsid w:val="00DA022F"/>
    <w:rsid w:val="00DA14CE"/>
    <w:rsid w:val="00DA183C"/>
    <w:rsid w:val="00DA1CD4"/>
    <w:rsid w:val="00DA2AA1"/>
    <w:rsid w:val="00DA397E"/>
    <w:rsid w:val="00DA4AE2"/>
    <w:rsid w:val="00DA7157"/>
    <w:rsid w:val="00DB0793"/>
    <w:rsid w:val="00DB2043"/>
    <w:rsid w:val="00DB6539"/>
    <w:rsid w:val="00DB6EF8"/>
    <w:rsid w:val="00DB7B9F"/>
    <w:rsid w:val="00DC00C0"/>
    <w:rsid w:val="00DC2DDC"/>
    <w:rsid w:val="00DC4429"/>
    <w:rsid w:val="00DC4D61"/>
    <w:rsid w:val="00DC7BE8"/>
    <w:rsid w:val="00DD0375"/>
    <w:rsid w:val="00DD1BA1"/>
    <w:rsid w:val="00DD2375"/>
    <w:rsid w:val="00DD644D"/>
    <w:rsid w:val="00DD7F23"/>
    <w:rsid w:val="00DE0618"/>
    <w:rsid w:val="00DE0B4A"/>
    <w:rsid w:val="00DE362A"/>
    <w:rsid w:val="00DE4885"/>
    <w:rsid w:val="00DE5240"/>
    <w:rsid w:val="00DF149F"/>
    <w:rsid w:val="00DF19F9"/>
    <w:rsid w:val="00DF2BDD"/>
    <w:rsid w:val="00DF31CA"/>
    <w:rsid w:val="00DF3791"/>
    <w:rsid w:val="00DF3F00"/>
    <w:rsid w:val="00DF670E"/>
    <w:rsid w:val="00DF69A7"/>
    <w:rsid w:val="00DF775C"/>
    <w:rsid w:val="00E00D2F"/>
    <w:rsid w:val="00E011A6"/>
    <w:rsid w:val="00E0155A"/>
    <w:rsid w:val="00E06757"/>
    <w:rsid w:val="00E067B5"/>
    <w:rsid w:val="00E07442"/>
    <w:rsid w:val="00E12032"/>
    <w:rsid w:val="00E1269B"/>
    <w:rsid w:val="00E12956"/>
    <w:rsid w:val="00E136A8"/>
    <w:rsid w:val="00E152DB"/>
    <w:rsid w:val="00E16E89"/>
    <w:rsid w:val="00E200FA"/>
    <w:rsid w:val="00E23F57"/>
    <w:rsid w:val="00E244F8"/>
    <w:rsid w:val="00E25897"/>
    <w:rsid w:val="00E27B64"/>
    <w:rsid w:val="00E27C73"/>
    <w:rsid w:val="00E31AB5"/>
    <w:rsid w:val="00E33917"/>
    <w:rsid w:val="00E358F0"/>
    <w:rsid w:val="00E363AF"/>
    <w:rsid w:val="00E41222"/>
    <w:rsid w:val="00E414CE"/>
    <w:rsid w:val="00E44AA6"/>
    <w:rsid w:val="00E45800"/>
    <w:rsid w:val="00E478C9"/>
    <w:rsid w:val="00E53CEC"/>
    <w:rsid w:val="00E55875"/>
    <w:rsid w:val="00E55A5E"/>
    <w:rsid w:val="00E55EBE"/>
    <w:rsid w:val="00E56803"/>
    <w:rsid w:val="00E57810"/>
    <w:rsid w:val="00E62532"/>
    <w:rsid w:val="00E62AAC"/>
    <w:rsid w:val="00E62E56"/>
    <w:rsid w:val="00E651CD"/>
    <w:rsid w:val="00E66657"/>
    <w:rsid w:val="00E6699E"/>
    <w:rsid w:val="00E67538"/>
    <w:rsid w:val="00E713CB"/>
    <w:rsid w:val="00E72692"/>
    <w:rsid w:val="00E811D8"/>
    <w:rsid w:val="00E81632"/>
    <w:rsid w:val="00E816BD"/>
    <w:rsid w:val="00E84D4E"/>
    <w:rsid w:val="00E852C6"/>
    <w:rsid w:val="00E8683C"/>
    <w:rsid w:val="00E870F2"/>
    <w:rsid w:val="00E9062E"/>
    <w:rsid w:val="00E921F1"/>
    <w:rsid w:val="00E953A9"/>
    <w:rsid w:val="00E97929"/>
    <w:rsid w:val="00EA1D93"/>
    <w:rsid w:val="00EA1FCE"/>
    <w:rsid w:val="00EA2DEB"/>
    <w:rsid w:val="00EA2E28"/>
    <w:rsid w:val="00EA3470"/>
    <w:rsid w:val="00EA4201"/>
    <w:rsid w:val="00EA4633"/>
    <w:rsid w:val="00EA7731"/>
    <w:rsid w:val="00EB1FE7"/>
    <w:rsid w:val="00EB263A"/>
    <w:rsid w:val="00EC18A4"/>
    <w:rsid w:val="00EC191E"/>
    <w:rsid w:val="00EC507C"/>
    <w:rsid w:val="00EC6F18"/>
    <w:rsid w:val="00ED11B2"/>
    <w:rsid w:val="00ED1DF7"/>
    <w:rsid w:val="00ED3C5F"/>
    <w:rsid w:val="00ED4B04"/>
    <w:rsid w:val="00ED65D8"/>
    <w:rsid w:val="00ED6868"/>
    <w:rsid w:val="00EE60A3"/>
    <w:rsid w:val="00EE6538"/>
    <w:rsid w:val="00EE7A4F"/>
    <w:rsid w:val="00EF05FA"/>
    <w:rsid w:val="00EF22E3"/>
    <w:rsid w:val="00EF266E"/>
    <w:rsid w:val="00EF346A"/>
    <w:rsid w:val="00EF4BC9"/>
    <w:rsid w:val="00EF4E68"/>
    <w:rsid w:val="00EF5855"/>
    <w:rsid w:val="00F001D4"/>
    <w:rsid w:val="00F00AF4"/>
    <w:rsid w:val="00F00B8B"/>
    <w:rsid w:val="00F04D0B"/>
    <w:rsid w:val="00F05CC7"/>
    <w:rsid w:val="00F06581"/>
    <w:rsid w:val="00F11898"/>
    <w:rsid w:val="00F11B45"/>
    <w:rsid w:val="00F11BD2"/>
    <w:rsid w:val="00F125F4"/>
    <w:rsid w:val="00F1502C"/>
    <w:rsid w:val="00F16993"/>
    <w:rsid w:val="00F200FC"/>
    <w:rsid w:val="00F23D63"/>
    <w:rsid w:val="00F247D0"/>
    <w:rsid w:val="00F264FD"/>
    <w:rsid w:val="00F274BD"/>
    <w:rsid w:val="00F312B7"/>
    <w:rsid w:val="00F332BC"/>
    <w:rsid w:val="00F3540F"/>
    <w:rsid w:val="00F36F56"/>
    <w:rsid w:val="00F41614"/>
    <w:rsid w:val="00F41632"/>
    <w:rsid w:val="00F41CDF"/>
    <w:rsid w:val="00F456E9"/>
    <w:rsid w:val="00F51847"/>
    <w:rsid w:val="00F521F6"/>
    <w:rsid w:val="00F52FC4"/>
    <w:rsid w:val="00F573C2"/>
    <w:rsid w:val="00F57C69"/>
    <w:rsid w:val="00F62275"/>
    <w:rsid w:val="00F65116"/>
    <w:rsid w:val="00F65532"/>
    <w:rsid w:val="00F65788"/>
    <w:rsid w:val="00F66B37"/>
    <w:rsid w:val="00F70DC6"/>
    <w:rsid w:val="00F71FF3"/>
    <w:rsid w:val="00F73438"/>
    <w:rsid w:val="00F775F7"/>
    <w:rsid w:val="00F83106"/>
    <w:rsid w:val="00F83307"/>
    <w:rsid w:val="00F8337D"/>
    <w:rsid w:val="00F8353A"/>
    <w:rsid w:val="00F83897"/>
    <w:rsid w:val="00F83BB4"/>
    <w:rsid w:val="00F855D8"/>
    <w:rsid w:val="00F867AF"/>
    <w:rsid w:val="00F86BB7"/>
    <w:rsid w:val="00F86F1D"/>
    <w:rsid w:val="00F913F2"/>
    <w:rsid w:val="00F94CDE"/>
    <w:rsid w:val="00F95673"/>
    <w:rsid w:val="00F958B7"/>
    <w:rsid w:val="00FA0A99"/>
    <w:rsid w:val="00FA384C"/>
    <w:rsid w:val="00FA3BFF"/>
    <w:rsid w:val="00FA67D7"/>
    <w:rsid w:val="00FA731F"/>
    <w:rsid w:val="00FB12F1"/>
    <w:rsid w:val="00FB4905"/>
    <w:rsid w:val="00FB5D53"/>
    <w:rsid w:val="00FB6456"/>
    <w:rsid w:val="00FC018C"/>
    <w:rsid w:val="00FC1028"/>
    <w:rsid w:val="00FC3590"/>
    <w:rsid w:val="00FC538F"/>
    <w:rsid w:val="00FD4C57"/>
    <w:rsid w:val="00FD6170"/>
    <w:rsid w:val="00FE1055"/>
    <w:rsid w:val="00FE2B55"/>
    <w:rsid w:val="00FE4530"/>
    <w:rsid w:val="00FE4CD2"/>
    <w:rsid w:val="00FE5CA1"/>
    <w:rsid w:val="00FF02B8"/>
    <w:rsid w:val="00FF5233"/>
    <w:rsid w:val="00F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02E2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1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link w:val="TextodecomentrioChar"/>
    <w:semiHidden/>
    <w:rPr>
      <w:sz w:val="20"/>
    </w:rPr>
  </w:style>
  <w:style w:type="paragraph" w:styleId="Cabealho">
    <w:name w:val="header"/>
    <w:aliases w:val="Cabeçalho1,Cabeçalho superio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semiHidden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link w:val="Recuodecorpodetexto2Char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link w:val="TtuloChar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numPr>
        <w:ilvl w:val="1"/>
        <w:numId w:val="2"/>
      </w:numPr>
      <w:tabs>
        <w:tab w:val="clear" w:pos="576"/>
        <w:tab w:val="num" w:pos="360"/>
        <w:tab w:val="left" w:pos="851"/>
        <w:tab w:val="num" w:pos="2076"/>
      </w:tabs>
      <w:ind w:left="851" w:hanging="567"/>
      <w:outlineLvl w:val="1"/>
    </w:pPr>
    <w:rPr>
      <w:sz w:val="18"/>
    </w:rPr>
  </w:style>
  <w:style w:type="paragraph" w:customStyle="1" w:styleId="Item">
    <w:name w:val="Item"/>
    <w:basedOn w:val="Ttulo1"/>
    <w:autoRedefine/>
    <w:pPr>
      <w:widowControl/>
      <w:spacing w:before="240" w:after="60"/>
      <w:ind w:firstLine="0"/>
    </w:pPr>
    <w:rPr>
      <w:rFonts w:ascii="Verdana" w:hAnsi="Verdana"/>
      <w:kern w:val="28"/>
      <w:sz w:val="22"/>
    </w:rPr>
  </w:style>
  <w:style w:type="paragraph" w:customStyle="1" w:styleId="Item3">
    <w:name w:val="Item 3"/>
    <w:basedOn w:val="Item2"/>
    <w:autoRedefine/>
    <w:pPr>
      <w:keepNext w:val="0"/>
      <w:widowControl w:val="0"/>
      <w:numPr>
        <w:ilvl w:val="0"/>
        <w:numId w:val="0"/>
      </w:numPr>
      <w:tabs>
        <w:tab w:val="clear" w:pos="851"/>
        <w:tab w:val="clear" w:pos="2076"/>
      </w:tabs>
      <w:spacing w:before="0" w:after="0"/>
      <w:jc w:val="center"/>
      <w:outlineLvl w:val="9"/>
    </w:pPr>
    <w:rPr>
      <w:rFonts w:ascii="Tahoma" w:hAnsi="Tahoma" w:cs="Tahoma"/>
      <w:bCs/>
      <w:kern w:val="0"/>
      <w:sz w:val="24"/>
    </w:rPr>
  </w:style>
  <w:style w:type="paragraph" w:customStyle="1" w:styleId="Item4">
    <w:name w:val="Item 4"/>
    <w:basedOn w:val="Item3"/>
    <w:autoRedefine/>
    <w:pPr>
      <w:numPr>
        <w:ilvl w:val="3"/>
        <w:numId w:val="2"/>
      </w:numPr>
      <w:tabs>
        <w:tab w:val="clear" w:pos="1080"/>
        <w:tab w:val="num" w:pos="360"/>
        <w:tab w:val="num" w:pos="1778"/>
        <w:tab w:val="left" w:pos="1843"/>
      </w:tabs>
      <w:ind w:left="1843" w:hanging="1006"/>
    </w:p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pPr>
      <w:widowControl/>
      <w:numPr>
        <w:ilvl w:val="1"/>
        <w:numId w:val="3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pPr>
      <w:widowControl/>
      <w:numPr>
        <w:ilvl w:val="2"/>
        <w:numId w:val="3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imes">
    <w:name w:val="times"/>
    <w:basedOn w:val="Normal"/>
    <w:pPr>
      <w:widowControl/>
      <w:jc w:val="center"/>
    </w:pPr>
    <w:rPr>
      <w:rFonts w:ascii="Tahoma" w:hAnsi="Tahoma"/>
      <w:b/>
      <w:color w:val="808080"/>
      <w:sz w:val="20"/>
    </w:rPr>
  </w:style>
  <w:style w:type="paragraph" w:customStyle="1" w:styleId="style8style90">
    <w:name w:val="style8 style90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qFormat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5875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55875"/>
    <w:rPr>
      <w:rFonts w:ascii="Courier New" w:hAnsi="Courier New"/>
    </w:rPr>
  </w:style>
  <w:style w:type="character" w:styleId="Refdenotaderodap">
    <w:name w:val="footnote reference"/>
    <w:uiPriority w:val="99"/>
    <w:semiHidden/>
    <w:unhideWhenUsed/>
    <w:rsid w:val="00E55875"/>
    <w:rPr>
      <w:vertAlign w:val="superscript"/>
    </w:rPr>
  </w:style>
  <w:style w:type="table" w:styleId="Tabelacomgrade">
    <w:name w:val="Table Grid"/>
    <w:basedOn w:val="Tabelanormal"/>
    <w:uiPriority w:val="59"/>
    <w:rsid w:val="00341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16E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16EC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F36F56"/>
    <w:rPr>
      <w:rFonts w:ascii="Courier New" w:hAnsi="Courier New"/>
      <w:b/>
      <w:sz w:val="24"/>
    </w:rPr>
  </w:style>
  <w:style w:type="character" w:customStyle="1" w:styleId="TextodecomentrioChar">
    <w:name w:val="Texto de comentário Char"/>
    <w:link w:val="Textodecomentrio"/>
    <w:semiHidden/>
    <w:rsid w:val="00CA0906"/>
    <w:rPr>
      <w:rFonts w:ascii="Courier New" w:hAnsi="Courier New"/>
    </w:rPr>
  </w:style>
  <w:style w:type="paragraph" w:customStyle="1" w:styleId="Default">
    <w:name w:val="Default"/>
    <w:rsid w:val="00CA09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54A79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954A79"/>
    <w:rPr>
      <w:rFonts w:ascii="Courier New" w:hAnsi="Courier New"/>
      <w:b/>
      <w:bCs/>
    </w:rPr>
  </w:style>
  <w:style w:type="paragraph" w:styleId="PargrafodaLista">
    <w:name w:val="List Paragraph"/>
    <w:basedOn w:val="Normal"/>
    <w:uiPriority w:val="34"/>
    <w:qFormat/>
    <w:rsid w:val="00FF6F87"/>
    <w:pPr>
      <w:widowControl/>
      <w:ind w:left="720"/>
      <w:contextualSpacing/>
      <w:jc w:val="left"/>
    </w:pPr>
    <w:rPr>
      <w:rFonts w:ascii="Times New Roman" w:hAnsi="Times New Roman"/>
      <w:sz w:val="24"/>
      <w:szCs w:val="24"/>
    </w:rPr>
  </w:style>
  <w:style w:type="paragraph" w:customStyle="1" w:styleId="NormalPA">
    <w:name w:val="Normal PA"/>
    <w:basedOn w:val="Normal"/>
    <w:link w:val="NormalPAChar"/>
    <w:qFormat/>
    <w:rsid w:val="00381349"/>
    <w:pPr>
      <w:widowControl/>
      <w:spacing w:before="60" w:after="240"/>
      <w:ind w:right="215" w:firstLine="1418"/>
    </w:pPr>
    <w:rPr>
      <w:rFonts w:ascii="Arial Narrow" w:hAnsi="Arial Narrow"/>
      <w:sz w:val="24"/>
      <w:szCs w:val="24"/>
    </w:rPr>
  </w:style>
  <w:style w:type="character" w:customStyle="1" w:styleId="NormalPAChar">
    <w:name w:val="Normal PA Char"/>
    <w:link w:val="NormalPA"/>
    <w:rsid w:val="00381349"/>
    <w:rPr>
      <w:rFonts w:ascii="Arial Narrow" w:hAnsi="Arial Narrow"/>
      <w:sz w:val="24"/>
      <w:szCs w:val="24"/>
    </w:rPr>
  </w:style>
  <w:style w:type="paragraph" w:customStyle="1" w:styleId="Standard">
    <w:name w:val="Standard"/>
    <w:rsid w:val="00381349"/>
    <w:pPr>
      <w:suppressAutoHyphens/>
      <w:autoSpaceDN w:val="0"/>
      <w:spacing w:after="200" w:line="276" w:lineRule="auto"/>
    </w:pPr>
    <w:rPr>
      <w:rFonts w:ascii="Calibri" w:hAnsi="Calibri"/>
      <w:kern w:val="3"/>
      <w:sz w:val="22"/>
      <w:szCs w:val="22"/>
      <w:lang w:val="it-IT" w:eastAsia="ja-JP"/>
    </w:rPr>
  </w:style>
  <w:style w:type="paragraph" w:styleId="TextosemFormatao">
    <w:name w:val="Plain Text"/>
    <w:basedOn w:val="Normal"/>
    <w:link w:val="TextosemFormataoChar"/>
    <w:semiHidden/>
    <w:rsid w:val="004F3365"/>
    <w:pPr>
      <w:widowControl/>
    </w:pPr>
    <w:rPr>
      <w:sz w:val="20"/>
    </w:rPr>
  </w:style>
  <w:style w:type="character" w:customStyle="1" w:styleId="TextosemFormataoChar">
    <w:name w:val="Texto sem Formatação Char"/>
    <w:link w:val="TextosemFormatao"/>
    <w:semiHidden/>
    <w:rsid w:val="004F3365"/>
    <w:rPr>
      <w:rFonts w:ascii="Courier New" w:hAnsi="Courier New"/>
    </w:rPr>
  </w:style>
  <w:style w:type="character" w:customStyle="1" w:styleId="Recuodecorpodetexto2Char">
    <w:name w:val="Recuo de corpo de texto 2 Char"/>
    <w:link w:val="Recuodecorpodetexto2"/>
    <w:semiHidden/>
    <w:rsid w:val="00A31833"/>
    <w:rPr>
      <w:rFonts w:ascii="Arial" w:hAnsi="Arial"/>
      <w:sz w:val="24"/>
    </w:rPr>
  </w:style>
  <w:style w:type="character" w:customStyle="1" w:styleId="TtuloChar">
    <w:name w:val="Título Char"/>
    <w:link w:val="Ttulo"/>
    <w:rsid w:val="005B23D7"/>
    <w:rPr>
      <w:rFonts w:ascii="Arial" w:hAnsi="Arial"/>
      <w:b/>
      <w:sz w:val="28"/>
    </w:rPr>
  </w:style>
  <w:style w:type="paragraph" w:styleId="Reviso">
    <w:name w:val="Revision"/>
    <w:hidden/>
    <w:uiPriority w:val="99"/>
    <w:semiHidden/>
    <w:rsid w:val="0081195F"/>
    <w:rPr>
      <w:rFonts w:ascii="Courier New" w:hAnsi="Courier New"/>
      <w:sz w:val="26"/>
    </w:rPr>
  </w:style>
  <w:style w:type="numbering" w:customStyle="1" w:styleId="Listaatual1">
    <w:name w:val="Lista atual1"/>
    <w:uiPriority w:val="99"/>
    <w:rsid w:val="00396EB0"/>
    <w:pPr>
      <w:numPr>
        <w:numId w:val="4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1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link w:val="TextodecomentrioChar"/>
    <w:semiHidden/>
    <w:rPr>
      <w:sz w:val="20"/>
    </w:rPr>
  </w:style>
  <w:style w:type="paragraph" w:styleId="Cabealho">
    <w:name w:val="header"/>
    <w:aliases w:val="Cabeçalho1,Cabeçalho superio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semiHidden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link w:val="Recuodecorpodetexto2Char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link w:val="TtuloChar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numPr>
        <w:ilvl w:val="1"/>
        <w:numId w:val="2"/>
      </w:numPr>
      <w:tabs>
        <w:tab w:val="clear" w:pos="576"/>
        <w:tab w:val="num" w:pos="360"/>
        <w:tab w:val="left" w:pos="851"/>
        <w:tab w:val="num" w:pos="2076"/>
      </w:tabs>
      <w:ind w:left="851" w:hanging="567"/>
      <w:outlineLvl w:val="1"/>
    </w:pPr>
    <w:rPr>
      <w:sz w:val="18"/>
    </w:rPr>
  </w:style>
  <w:style w:type="paragraph" w:customStyle="1" w:styleId="Item">
    <w:name w:val="Item"/>
    <w:basedOn w:val="Ttulo1"/>
    <w:autoRedefine/>
    <w:pPr>
      <w:widowControl/>
      <w:spacing w:before="240" w:after="60"/>
      <w:ind w:firstLine="0"/>
    </w:pPr>
    <w:rPr>
      <w:rFonts w:ascii="Verdana" w:hAnsi="Verdana"/>
      <w:kern w:val="28"/>
      <w:sz w:val="22"/>
    </w:rPr>
  </w:style>
  <w:style w:type="paragraph" w:customStyle="1" w:styleId="Item3">
    <w:name w:val="Item 3"/>
    <w:basedOn w:val="Item2"/>
    <w:autoRedefine/>
    <w:pPr>
      <w:keepNext w:val="0"/>
      <w:widowControl w:val="0"/>
      <w:numPr>
        <w:ilvl w:val="0"/>
        <w:numId w:val="0"/>
      </w:numPr>
      <w:tabs>
        <w:tab w:val="clear" w:pos="851"/>
        <w:tab w:val="clear" w:pos="2076"/>
      </w:tabs>
      <w:spacing w:before="0" w:after="0"/>
      <w:jc w:val="center"/>
      <w:outlineLvl w:val="9"/>
    </w:pPr>
    <w:rPr>
      <w:rFonts w:ascii="Tahoma" w:hAnsi="Tahoma" w:cs="Tahoma"/>
      <w:bCs/>
      <w:kern w:val="0"/>
      <w:sz w:val="24"/>
    </w:rPr>
  </w:style>
  <w:style w:type="paragraph" w:customStyle="1" w:styleId="Item4">
    <w:name w:val="Item 4"/>
    <w:basedOn w:val="Item3"/>
    <w:autoRedefine/>
    <w:pPr>
      <w:numPr>
        <w:ilvl w:val="3"/>
        <w:numId w:val="2"/>
      </w:numPr>
      <w:tabs>
        <w:tab w:val="clear" w:pos="1080"/>
        <w:tab w:val="num" w:pos="360"/>
        <w:tab w:val="num" w:pos="1778"/>
        <w:tab w:val="left" w:pos="1843"/>
      </w:tabs>
      <w:ind w:left="1843" w:hanging="1006"/>
    </w:p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pPr>
      <w:widowControl/>
      <w:numPr>
        <w:ilvl w:val="1"/>
        <w:numId w:val="3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pPr>
      <w:widowControl/>
      <w:numPr>
        <w:ilvl w:val="2"/>
        <w:numId w:val="3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imes">
    <w:name w:val="times"/>
    <w:basedOn w:val="Normal"/>
    <w:pPr>
      <w:widowControl/>
      <w:jc w:val="center"/>
    </w:pPr>
    <w:rPr>
      <w:rFonts w:ascii="Tahoma" w:hAnsi="Tahoma"/>
      <w:b/>
      <w:color w:val="808080"/>
      <w:sz w:val="20"/>
    </w:rPr>
  </w:style>
  <w:style w:type="paragraph" w:customStyle="1" w:styleId="style8style90">
    <w:name w:val="style8 style90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qFormat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5875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55875"/>
    <w:rPr>
      <w:rFonts w:ascii="Courier New" w:hAnsi="Courier New"/>
    </w:rPr>
  </w:style>
  <w:style w:type="character" w:styleId="Refdenotaderodap">
    <w:name w:val="footnote reference"/>
    <w:uiPriority w:val="99"/>
    <w:semiHidden/>
    <w:unhideWhenUsed/>
    <w:rsid w:val="00E55875"/>
    <w:rPr>
      <w:vertAlign w:val="superscript"/>
    </w:rPr>
  </w:style>
  <w:style w:type="table" w:styleId="Tabelacomgrade">
    <w:name w:val="Table Grid"/>
    <w:basedOn w:val="Tabelanormal"/>
    <w:uiPriority w:val="59"/>
    <w:rsid w:val="00341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16E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16EC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F36F56"/>
    <w:rPr>
      <w:rFonts w:ascii="Courier New" w:hAnsi="Courier New"/>
      <w:b/>
      <w:sz w:val="24"/>
    </w:rPr>
  </w:style>
  <w:style w:type="character" w:customStyle="1" w:styleId="TextodecomentrioChar">
    <w:name w:val="Texto de comentário Char"/>
    <w:link w:val="Textodecomentrio"/>
    <w:semiHidden/>
    <w:rsid w:val="00CA0906"/>
    <w:rPr>
      <w:rFonts w:ascii="Courier New" w:hAnsi="Courier New"/>
    </w:rPr>
  </w:style>
  <w:style w:type="paragraph" w:customStyle="1" w:styleId="Default">
    <w:name w:val="Default"/>
    <w:rsid w:val="00CA09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54A79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954A79"/>
    <w:rPr>
      <w:rFonts w:ascii="Courier New" w:hAnsi="Courier New"/>
      <w:b/>
      <w:bCs/>
    </w:rPr>
  </w:style>
  <w:style w:type="paragraph" w:styleId="PargrafodaLista">
    <w:name w:val="List Paragraph"/>
    <w:basedOn w:val="Normal"/>
    <w:uiPriority w:val="34"/>
    <w:qFormat/>
    <w:rsid w:val="00FF6F87"/>
    <w:pPr>
      <w:widowControl/>
      <w:ind w:left="720"/>
      <w:contextualSpacing/>
      <w:jc w:val="left"/>
    </w:pPr>
    <w:rPr>
      <w:rFonts w:ascii="Times New Roman" w:hAnsi="Times New Roman"/>
      <w:sz w:val="24"/>
      <w:szCs w:val="24"/>
    </w:rPr>
  </w:style>
  <w:style w:type="paragraph" w:customStyle="1" w:styleId="NormalPA">
    <w:name w:val="Normal PA"/>
    <w:basedOn w:val="Normal"/>
    <w:link w:val="NormalPAChar"/>
    <w:qFormat/>
    <w:rsid w:val="00381349"/>
    <w:pPr>
      <w:widowControl/>
      <w:spacing w:before="60" w:after="240"/>
      <w:ind w:right="215" w:firstLine="1418"/>
    </w:pPr>
    <w:rPr>
      <w:rFonts w:ascii="Arial Narrow" w:hAnsi="Arial Narrow"/>
      <w:sz w:val="24"/>
      <w:szCs w:val="24"/>
    </w:rPr>
  </w:style>
  <w:style w:type="character" w:customStyle="1" w:styleId="NormalPAChar">
    <w:name w:val="Normal PA Char"/>
    <w:link w:val="NormalPA"/>
    <w:rsid w:val="00381349"/>
    <w:rPr>
      <w:rFonts w:ascii="Arial Narrow" w:hAnsi="Arial Narrow"/>
      <w:sz w:val="24"/>
      <w:szCs w:val="24"/>
    </w:rPr>
  </w:style>
  <w:style w:type="paragraph" w:customStyle="1" w:styleId="Standard">
    <w:name w:val="Standard"/>
    <w:rsid w:val="00381349"/>
    <w:pPr>
      <w:suppressAutoHyphens/>
      <w:autoSpaceDN w:val="0"/>
      <w:spacing w:after="200" w:line="276" w:lineRule="auto"/>
    </w:pPr>
    <w:rPr>
      <w:rFonts w:ascii="Calibri" w:hAnsi="Calibri"/>
      <w:kern w:val="3"/>
      <w:sz w:val="22"/>
      <w:szCs w:val="22"/>
      <w:lang w:val="it-IT" w:eastAsia="ja-JP"/>
    </w:rPr>
  </w:style>
  <w:style w:type="paragraph" w:styleId="TextosemFormatao">
    <w:name w:val="Plain Text"/>
    <w:basedOn w:val="Normal"/>
    <w:link w:val="TextosemFormataoChar"/>
    <w:semiHidden/>
    <w:rsid w:val="004F3365"/>
    <w:pPr>
      <w:widowControl/>
    </w:pPr>
    <w:rPr>
      <w:sz w:val="20"/>
    </w:rPr>
  </w:style>
  <w:style w:type="character" w:customStyle="1" w:styleId="TextosemFormataoChar">
    <w:name w:val="Texto sem Formatação Char"/>
    <w:link w:val="TextosemFormatao"/>
    <w:semiHidden/>
    <w:rsid w:val="004F3365"/>
    <w:rPr>
      <w:rFonts w:ascii="Courier New" w:hAnsi="Courier New"/>
    </w:rPr>
  </w:style>
  <w:style w:type="character" w:customStyle="1" w:styleId="Recuodecorpodetexto2Char">
    <w:name w:val="Recuo de corpo de texto 2 Char"/>
    <w:link w:val="Recuodecorpodetexto2"/>
    <w:semiHidden/>
    <w:rsid w:val="00A31833"/>
    <w:rPr>
      <w:rFonts w:ascii="Arial" w:hAnsi="Arial"/>
      <w:sz w:val="24"/>
    </w:rPr>
  </w:style>
  <w:style w:type="character" w:customStyle="1" w:styleId="TtuloChar">
    <w:name w:val="Título Char"/>
    <w:link w:val="Ttulo"/>
    <w:rsid w:val="005B23D7"/>
    <w:rPr>
      <w:rFonts w:ascii="Arial" w:hAnsi="Arial"/>
      <w:b/>
      <w:sz w:val="28"/>
    </w:rPr>
  </w:style>
  <w:style w:type="paragraph" w:styleId="Reviso">
    <w:name w:val="Revision"/>
    <w:hidden/>
    <w:uiPriority w:val="99"/>
    <w:semiHidden/>
    <w:rsid w:val="0081195F"/>
    <w:rPr>
      <w:rFonts w:ascii="Courier New" w:hAnsi="Courier New"/>
      <w:sz w:val="26"/>
    </w:rPr>
  </w:style>
  <w:style w:type="numbering" w:customStyle="1" w:styleId="Listaatual1">
    <w:name w:val="Lista atual1"/>
    <w:uiPriority w:val="99"/>
    <w:rsid w:val="00396EB0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epat@tce.rs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98139-BC8C-46B0-92C0-CE1397C73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878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6256</CharactersWithSpaces>
  <SharedDoc>false</SharedDoc>
  <HLinks>
    <vt:vector size="66" baseType="variant">
      <vt:variant>
        <vt:i4>2359353</vt:i4>
      </vt:variant>
      <vt:variant>
        <vt:i4>30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2359353</vt:i4>
      </vt:variant>
      <vt:variant>
        <vt:i4>27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24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18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15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12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9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7340096</vt:i4>
      </vt:variant>
      <vt:variant>
        <vt:i4>6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Bruna Souza de Melo</dc:creator>
  <cp:lastModifiedBy>Rodrigo dos Passos da Silva</cp:lastModifiedBy>
  <cp:revision>2</cp:revision>
  <cp:lastPrinted>2020-03-20T15:04:00Z</cp:lastPrinted>
  <dcterms:created xsi:type="dcterms:W3CDTF">2026-01-21T18:52:00Z</dcterms:created>
  <dcterms:modified xsi:type="dcterms:W3CDTF">2026-01-21T18:52:00Z</dcterms:modified>
</cp:coreProperties>
</file>