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4A595" w14:textId="77777777" w:rsidR="0030680F" w:rsidRDefault="0030680F" w:rsidP="00FE35CD">
      <w:pPr>
        <w:spacing w:after="0" w:line="240" w:lineRule="auto"/>
        <w:rPr>
          <w:rFonts w:ascii="Times New Roman" w:hAnsi="Times New Roman" w:cs="Times New Roman"/>
          <w:sz w:val="24"/>
          <w:szCs w:val="24"/>
        </w:rPr>
      </w:pPr>
    </w:p>
    <w:p w14:paraId="246E1D31" w14:textId="681FB524" w:rsidR="00A83872" w:rsidRPr="00C63D1E" w:rsidRDefault="003A491D" w:rsidP="00FE35CD">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r w:rsidR="00FE35CD">
        <w:rPr>
          <w:rFonts w:ascii="Times New Roman" w:hAnsi="Times New Roman" w:cs="Times New Roman"/>
          <w:sz w:val="24"/>
          <w:szCs w:val="24"/>
        </w:rPr>
        <w:t xml:space="preserve"> </w:t>
      </w:r>
      <w:r w:rsidR="00A83872" w:rsidRPr="00C63D1E">
        <w:rPr>
          <w:rFonts w:ascii="Times New Roman" w:hAnsi="Times New Roman" w:cs="Times New Roman"/>
          <w:sz w:val="24"/>
          <w:szCs w:val="24"/>
        </w:rPr>
        <w:t xml:space="preserve">EDITAL Nº </w:t>
      </w:r>
      <w:r w:rsidR="00B96F06">
        <w:rPr>
          <w:rFonts w:ascii="Times New Roman" w:hAnsi="Times New Roman" w:cs="Times New Roman"/>
          <w:sz w:val="24"/>
          <w:szCs w:val="24"/>
        </w:rPr>
        <w:t>111</w:t>
      </w:r>
      <w:r w:rsidR="00FE35CD">
        <w:rPr>
          <w:rFonts w:ascii="Times New Roman" w:hAnsi="Times New Roman" w:cs="Times New Roman"/>
          <w:sz w:val="24"/>
          <w:szCs w:val="24"/>
        </w:rPr>
        <w:t>/2025</w:t>
      </w:r>
    </w:p>
    <w:p w14:paraId="2BB7848A" w14:textId="42AB2E69" w:rsidR="0030680F" w:rsidRDefault="003A491D" w:rsidP="00A95246">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B96F06">
        <w:rPr>
          <w:rFonts w:ascii="Times New Roman" w:hAnsi="Times New Roman" w:cs="Times New Roman"/>
          <w:sz w:val="24"/>
          <w:szCs w:val="24"/>
        </w:rPr>
        <w:t>215/</w:t>
      </w:r>
      <w:r w:rsidR="00EB213A">
        <w:rPr>
          <w:rFonts w:ascii="Times New Roman" w:hAnsi="Times New Roman" w:cs="Times New Roman"/>
          <w:sz w:val="24"/>
          <w:szCs w:val="24"/>
        </w:rPr>
        <w:t>2025</w:t>
      </w:r>
    </w:p>
    <w:p w14:paraId="1CEECB8A" w14:textId="77777777" w:rsidR="00A95246" w:rsidRDefault="00A95246" w:rsidP="00A95246">
      <w:pPr>
        <w:spacing w:after="0" w:line="240" w:lineRule="auto"/>
        <w:jc w:val="center"/>
        <w:rPr>
          <w:rFonts w:ascii="Times New Roman" w:hAnsi="Times New Roman" w:cs="Times New Roman"/>
          <w:sz w:val="24"/>
          <w:szCs w:val="24"/>
        </w:rPr>
      </w:pPr>
    </w:p>
    <w:p w14:paraId="0F57F2F7" w14:textId="77777777" w:rsidR="00EB213A" w:rsidRDefault="00EB213A" w:rsidP="00A95246">
      <w:pPr>
        <w:spacing w:after="0" w:line="240" w:lineRule="auto"/>
        <w:jc w:val="center"/>
        <w:rPr>
          <w:rFonts w:ascii="Times New Roman" w:hAnsi="Times New Roman" w:cs="Times New Roman"/>
          <w:sz w:val="24"/>
          <w:szCs w:val="24"/>
        </w:rPr>
      </w:pPr>
    </w:p>
    <w:p w14:paraId="640B2B2D" w14:textId="77777777" w:rsidR="00EB213A" w:rsidRPr="00C63D1E" w:rsidRDefault="00EB213A" w:rsidP="00A95246">
      <w:pPr>
        <w:spacing w:after="0" w:line="240" w:lineRule="auto"/>
        <w:jc w:val="center"/>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29E56584"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PARA AQUISIÇÃO </w:t>
            </w:r>
            <w:r w:rsidR="00017B2D">
              <w:rPr>
                <w:rFonts w:ascii="Times New Roman" w:hAnsi="Times New Roman" w:cs="Times New Roman"/>
                <w:bCs/>
                <w:sz w:val="24"/>
                <w:szCs w:val="24"/>
              </w:rPr>
              <w:t>DE MATERIAIS PERMANENTES DE DTI</w:t>
            </w:r>
            <w:r w:rsidR="00B96F06">
              <w:rPr>
                <w:rFonts w:ascii="Times New Roman" w:hAnsi="Times New Roman" w:cs="Times New Roman"/>
                <w:bCs/>
                <w:sz w:val="24"/>
                <w:szCs w:val="24"/>
              </w:rPr>
              <w:t xml:space="preserve"> – ITENS QUE NÃO SAIRAM NO PREGÃO 85/2025</w:t>
            </w:r>
            <w:r w:rsidR="00E7237F">
              <w:rPr>
                <w:rFonts w:ascii="Times New Roman" w:hAnsi="Times New Roman" w:cs="Times New Roman"/>
                <w:bCs/>
                <w:sz w:val="24"/>
                <w:szCs w:val="24"/>
              </w:rPr>
              <w:t>,</w:t>
            </w:r>
            <w:r w:rsidR="0000490E">
              <w:rPr>
                <w:rFonts w:ascii="Times New Roman" w:hAnsi="Times New Roman" w:cs="Times New Roman"/>
                <w:bCs/>
                <w:sz w:val="24"/>
                <w:szCs w:val="24"/>
              </w:rPr>
              <w:t xml:space="preserve"> CONFORME TERMO DE REFERÊNCIA</w:t>
            </w:r>
            <w:r w:rsidR="0052488A">
              <w:rPr>
                <w:rFonts w:ascii="Times New Roman" w:hAnsi="Times New Roman" w:cs="Times New Roman"/>
                <w:bCs/>
                <w:sz w:val="24"/>
                <w:szCs w:val="24"/>
              </w:rPr>
              <w:t>.</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5BC25DFE"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w:t>
            </w:r>
            <w:r w:rsidR="00EB213A">
              <w:rPr>
                <w:rFonts w:ascii="Times New Roman" w:hAnsi="Times New Roman" w:cs="Times New Roman"/>
                <w:b/>
                <w:sz w:val="24"/>
                <w:szCs w:val="24"/>
              </w:rPr>
              <w:t>h</w:t>
            </w:r>
            <w:r w:rsidRPr="00C63D1E">
              <w:rPr>
                <w:rFonts w:ascii="Times New Roman" w:hAnsi="Times New Roman" w:cs="Times New Roman"/>
                <w:b/>
                <w:sz w:val="24"/>
                <w:szCs w:val="24"/>
              </w:rPr>
              <w:t>55</w:t>
            </w:r>
            <w:r w:rsidR="00EB213A">
              <w:rPr>
                <w:rFonts w:ascii="Times New Roman" w:hAnsi="Times New Roman" w:cs="Times New Roman"/>
                <w:b/>
                <w:sz w:val="24"/>
                <w:szCs w:val="24"/>
              </w:rPr>
              <w:t>mim</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B96F06">
              <w:rPr>
                <w:rFonts w:ascii="Times New Roman" w:hAnsi="Times New Roman" w:cs="Times New Roman"/>
                <w:b/>
                <w:sz w:val="24"/>
                <w:szCs w:val="24"/>
              </w:rPr>
              <w:t>22</w:t>
            </w:r>
            <w:r w:rsidR="00D34791">
              <w:rPr>
                <w:rFonts w:ascii="Times New Roman" w:hAnsi="Times New Roman" w:cs="Times New Roman"/>
                <w:b/>
                <w:spacing w:val="23"/>
                <w:sz w:val="24"/>
                <w:szCs w:val="24"/>
              </w:rPr>
              <w:t xml:space="preserve"> de </w:t>
            </w:r>
            <w:r w:rsidR="00B96F06">
              <w:rPr>
                <w:rFonts w:ascii="Times New Roman" w:hAnsi="Times New Roman" w:cs="Times New Roman"/>
                <w:b/>
                <w:spacing w:val="23"/>
                <w:sz w:val="24"/>
                <w:szCs w:val="24"/>
              </w:rPr>
              <w:t xml:space="preserve">janeiro de </w:t>
            </w:r>
            <w:r w:rsidRPr="00C63D1E">
              <w:rPr>
                <w:rFonts w:ascii="Times New Roman" w:hAnsi="Times New Roman" w:cs="Times New Roman"/>
                <w:b/>
                <w:sz w:val="24"/>
                <w:szCs w:val="24"/>
              </w:rPr>
              <w:t>202</w:t>
            </w:r>
            <w:r w:rsidR="00B96F06">
              <w:rPr>
                <w:rFonts w:ascii="Times New Roman" w:hAnsi="Times New Roman" w:cs="Times New Roman"/>
                <w:b/>
                <w:sz w:val="24"/>
                <w:szCs w:val="24"/>
              </w:rPr>
              <w:t>6</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026AED84"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w:t>
            </w:r>
          </w:p>
        </w:tc>
        <w:tc>
          <w:tcPr>
            <w:tcW w:w="3621" w:type="dxa"/>
            <w:tcBorders>
              <w:left w:val="nil"/>
              <w:right w:val="nil"/>
            </w:tcBorders>
          </w:tcPr>
          <w:p w14:paraId="13156845" w14:textId="77777777" w:rsidR="00A83872" w:rsidRPr="00C63D1E" w:rsidRDefault="00A83872" w:rsidP="007B54C3">
            <w:pPr>
              <w:pStyle w:val="TableParagraph"/>
              <w:ind w:left="0"/>
              <w:jc w:val="both"/>
              <w:rPr>
                <w:rFonts w:ascii="Times New Roman" w:hAnsi="Times New Roman" w:cs="Times New Roman"/>
                <w:b/>
                <w:sz w:val="24"/>
                <w:szCs w:val="24"/>
              </w:rPr>
            </w:pPr>
          </w:p>
          <w:p w14:paraId="374DEC8B" w14:textId="0A0B5622" w:rsidR="00A83872" w:rsidRPr="00C63D1E" w:rsidRDefault="00A83872" w:rsidP="007B54C3">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B96F06">
              <w:rPr>
                <w:rFonts w:ascii="Times New Roman" w:hAnsi="Times New Roman" w:cs="Times New Roman"/>
                <w:b/>
                <w:spacing w:val="15"/>
                <w:sz w:val="24"/>
                <w:szCs w:val="24"/>
              </w:rPr>
              <w:t>22</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00B96F06">
              <w:rPr>
                <w:rFonts w:ascii="Times New Roman" w:hAnsi="Times New Roman" w:cs="Times New Roman"/>
                <w:b/>
                <w:sz w:val="24"/>
                <w:szCs w:val="24"/>
              </w:rPr>
              <w:t>janeiro</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w:t>
            </w:r>
            <w:r w:rsidR="00B96F06">
              <w:rPr>
                <w:rFonts w:ascii="Times New Roman" w:hAnsi="Times New Roman" w:cs="Times New Roman"/>
                <w:b/>
                <w:sz w:val="24"/>
                <w:szCs w:val="24"/>
              </w:rPr>
              <w:t>6</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7380C90E" w14:textId="003EFE7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r w:rsidR="00E4694B" w:rsidRPr="00C63D1E">
              <w:rPr>
                <w:rFonts w:ascii="Times New Roman" w:hAnsi="Times New Roman" w:cs="Times New Roman"/>
                <w:sz w:val="24"/>
                <w:szCs w:val="24"/>
                <w:u w:val="thick"/>
              </w:rPr>
              <w:t>www.pregaoonlinebanrisul.com.br</w:t>
            </w:r>
            <w:r w:rsidR="00E4694B" w:rsidRPr="00C63D1E">
              <w:rPr>
                <w:rFonts w:ascii="Times New Roman" w:hAnsi="Times New Roman" w:cs="Times New Roman"/>
                <w:spacing w:val="-3"/>
                <w:sz w:val="24"/>
                <w:szCs w:val="24"/>
                <w:u w:val="thick"/>
              </w:rPr>
              <w:t xml:space="preserve"> </w:t>
            </w:r>
            <w:hyperlink r:id="rId9" w:history="1">
              <w:r w:rsidR="001E20CD" w:rsidRPr="00C63D1E">
                <w:rPr>
                  <w:rStyle w:val="Hyperlink"/>
                  <w:rFonts w:ascii="Times New Roman" w:hAnsi="Times New Roman" w:cs="Times New Roman"/>
                  <w:color w:val="auto"/>
                  <w:sz w:val="24"/>
                  <w:szCs w:val="24"/>
                </w:rPr>
                <w:t>www.saomiguel.rs.gov.br/site</w:t>
              </w:r>
            </w:hyperlink>
            <w:r w:rsidR="001E20CD" w:rsidRPr="00C63D1E">
              <w:rPr>
                <w:rFonts w:ascii="Times New Roman" w:hAnsi="Times New Roman" w:cs="Times New Roman"/>
                <w:sz w:val="24"/>
                <w:szCs w:val="24"/>
                <w:u w:val="thick" w:color="1154CC"/>
              </w:rPr>
              <w:t xml:space="preserve"> </w:t>
            </w:r>
            <w:hyperlink r:id="rId10" w:history="1">
              <w:r w:rsidR="00A34713" w:rsidRPr="00D00209">
                <w:rPr>
                  <w:rStyle w:val="Hyperlink"/>
                  <w:rFonts w:ascii="Roboto" w:hAnsi="Roboto"/>
                  <w:b/>
                  <w:bCs/>
                  <w:sz w:val="21"/>
                  <w:szCs w:val="21"/>
                  <w:shd w:val="clear" w:color="auto" w:fill="F4F4F4"/>
                </w:rPr>
                <w:t>licitacao@saomiguel.rs.gov.br</w:t>
              </w:r>
            </w:hyperlink>
            <w:r w:rsidR="00A34713">
              <w:rPr>
                <w:rFonts w:ascii="Roboto" w:hAnsi="Roboto"/>
                <w:b/>
                <w:bCs/>
                <w:color w:val="2C363A"/>
                <w:sz w:val="21"/>
                <w:szCs w:val="21"/>
                <w:shd w:val="clear" w:color="auto" w:fill="F4F4F4"/>
              </w:rPr>
              <w:t xml:space="preserve"> </w:t>
            </w:r>
          </w:p>
        </w:tc>
      </w:tr>
    </w:tbl>
    <w:p w14:paraId="0F9A2D09" w14:textId="77777777" w:rsidR="00A83872" w:rsidRPr="00C63D1E" w:rsidRDefault="00A83872" w:rsidP="007B54C3">
      <w:pPr>
        <w:spacing w:after="0" w:line="240" w:lineRule="auto"/>
        <w:jc w:val="both"/>
        <w:rPr>
          <w:rFonts w:ascii="Times New Roman" w:hAnsi="Times New Roman" w:cs="Times New Roman"/>
          <w:sz w:val="24"/>
          <w:szCs w:val="24"/>
        </w:rPr>
      </w:pPr>
    </w:p>
    <w:p w14:paraId="75766AF3"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28BE7662" w14:textId="77777777" w:rsidR="00A83872" w:rsidRPr="00C63D1E" w:rsidRDefault="00A83872" w:rsidP="007B54C3">
      <w:pPr>
        <w:spacing w:after="0" w:line="240" w:lineRule="auto"/>
        <w:jc w:val="both"/>
        <w:rPr>
          <w:rFonts w:ascii="Times New Roman" w:hAnsi="Times New Roman" w:cs="Times New Roman"/>
          <w:sz w:val="24"/>
          <w:szCs w:val="24"/>
        </w:rPr>
      </w:pPr>
    </w:p>
    <w:p w14:paraId="2DD0455A"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6A80BC24" w14:textId="77777777" w:rsidR="001E20CD" w:rsidRPr="00C63D1E" w:rsidRDefault="001E20CD" w:rsidP="007B54C3">
      <w:pPr>
        <w:spacing w:after="0" w:line="240" w:lineRule="auto"/>
        <w:jc w:val="both"/>
        <w:rPr>
          <w:rFonts w:ascii="Times New Roman" w:hAnsi="Times New Roman" w:cs="Times New Roman"/>
          <w:sz w:val="24"/>
          <w:szCs w:val="24"/>
        </w:rPr>
      </w:pPr>
    </w:p>
    <w:p w14:paraId="1611D1F5" w14:textId="77777777" w:rsidR="001E20CD" w:rsidRPr="00C63D1E" w:rsidRDefault="001E20CD" w:rsidP="007B54C3">
      <w:pPr>
        <w:spacing w:after="0" w:line="240" w:lineRule="auto"/>
        <w:jc w:val="both"/>
        <w:rPr>
          <w:rFonts w:ascii="Times New Roman" w:hAnsi="Times New Roman" w:cs="Times New Roman"/>
          <w:sz w:val="24"/>
          <w:szCs w:val="24"/>
        </w:rPr>
      </w:pPr>
    </w:p>
    <w:p w14:paraId="1F58B100" w14:textId="77777777" w:rsidR="004A7B43" w:rsidRPr="00C63D1E" w:rsidRDefault="004A7B43" w:rsidP="007B54C3">
      <w:pPr>
        <w:spacing w:after="0" w:line="240" w:lineRule="auto"/>
        <w:jc w:val="both"/>
        <w:rPr>
          <w:rFonts w:ascii="Times New Roman" w:hAnsi="Times New Roman" w:cs="Times New Roman"/>
          <w:sz w:val="24"/>
          <w:szCs w:val="24"/>
        </w:rPr>
      </w:pPr>
    </w:p>
    <w:p w14:paraId="7B866CFC" w14:textId="77777777" w:rsidR="004A7B43" w:rsidRPr="00C63D1E" w:rsidRDefault="004A7B43" w:rsidP="007B54C3">
      <w:pPr>
        <w:spacing w:after="0" w:line="240" w:lineRule="auto"/>
        <w:jc w:val="both"/>
        <w:rPr>
          <w:rFonts w:ascii="Times New Roman" w:hAnsi="Times New Roman" w:cs="Times New Roman"/>
          <w:sz w:val="24"/>
          <w:szCs w:val="24"/>
        </w:rPr>
      </w:pPr>
    </w:p>
    <w:p w14:paraId="4814E09E" w14:textId="61F39065" w:rsidR="0000490E" w:rsidRDefault="0000490E" w:rsidP="0000490E">
      <w:pPr>
        <w:spacing w:after="0" w:line="240" w:lineRule="auto"/>
        <w:jc w:val="both"/>
        <w:rPr>
          <w:rFonts w:ascii="Times New Roman" w:hAnsi="Times New Roman" w:cs="Times New Roman"/>
          <w:b/>
          <w:iCs/>
          <w:sz w:val="24"/>
          <w:szCs w:val="24"/>
        </w:rPr>
      </w:pPr>
      <w:r w:rsidRPr="00C63D1E">
        <w:rPr>
          <w:rFonts w:ascii="Times New Roman" w:hAnsi="Times New Roman" w:cs="Times New Roman"/>
          <w:b/>
          <w:iCs/>
          <w:sz w:val="24"/>
          <w:szCs w:val="24"/>
        </w:rPr>
        <w:lastRenderedPageBreak/>
        <w:t xml:space="preserve">Licitação </w:t>
      </w:r>
      <w:r>
        <w:rPr>
          <w:rFonts w:ascii="Times New Roman" w:hAnsi="Times New Roman" w:cs="Times New Roman"/>
          <w:b/>
          <w:iCs/>
          <w:sz w:val="24"/>
          <w:szCs w:val="24"/>
        </w:rPr>
        <w:t>com ite</w:t>
      </w:r>
      <w:r w:rsidR="00B96F06">
        <w:rPr>
          <w:rFonts w:ascii="Times New Roman" w:hAnsi="Times New Roman" w:cs="Times New Roman"/>
          <w:b/>
          <w:iCs/>
          <w:sz w:val="24"/>
          <w:szCs w:val="24"/>
        </w:rPr>
        <w:t>m</w:t>
      </w:r>
      <w:r>
        <w:rPr>
          <w:rFonts w:ascii="Times New Roman" w:hAnsi="Times New Roman" w:cs="Times New Roman"/>
          <w:b/>
          <w:iCs/>
          <w:sz w:val="24"/>
          <w:szCs w:val="24"/>
        </w:rPr>
        <w:t xml:space="preserve"> </w:t>
      </w:r>
      <w:r w:rsidRPr="00C63D1E">
        <w:rPr>
          <w:rFonts w:ascii="Times New Roman" w:hAnsi="Times New Roman" w:cs="Times New Roman"/>
          <w:b/>
          <w:iCs/>
          <w:sz w:val="24"/>
          <w:szCs w:val="24"/>
        </w:rPr>
        <w:t>exclusiv</w:t>
      </w:r>
      <w:r>
        <w:rPr>
          <w:rFonts w:ascii="Times New Roman" w:hAnsi="Times New Roman" w:cs="Times New Roman"/>
          <w:b/>
          <w:iCs/>
          <w:sz w:val="24"/>
          <w:szCs w:val="24"/>
        </w:rPr>
        <w:t>os</w:t>
      </w:r>
      <w:r w:rsidRPr="00C63D1E">
        <w:rPr>
          <w:rFonts w:ascii="Times New Roman" w:hAnsi="Times New Roman" w:cs="Times New Roman"/>
          <w:b/>
          <w:iCs/>
          <w:sz w:val="24"/>
          <w:szCs w:val="24"/>
        </w:rPr>
        <w:t xml:space="preserve"> para microempresas, empresas de pequeno porte atendendo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ao</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art.</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48,</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inciso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da</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Lei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Complementar</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123/2006</w:t>
      </w:r>
      <w:r>
        <w:rPr>
          <w:rFonts w:ascii="Times New Roman" w:hAnsi="Times New Roman" w:cs="Times New Roman"/>
          <w:b/>
          <w:iCs/>
          <w:sz w:val="24"/>
          <w:szCs w:val="24"/>
        </w:rPr>
        <w:t>, e com ite</w:t>
      </w:r>
      <w:r w:rsidR="00B96F06">
        <w:rPr>
          <w:rFonts w:ascii="Times New Roman" w:hAnsi="Times New Roman" w:cs="Times New Roman"/>
          <w:b/>
          <w:iCs/>
          <w:sz w:val="24"/>
          <w:szCs w:val="24"/>
        </w:rPr>
        <w:t>ns</w:t>
      </w:r>
      <w:r>
        <w:rPr>
          <w:rFonts w:ascii="Times New Roman" w:hAnsi="Times New Roman" w:cs="Times New Roman"/>
          <w:b/>
          <w:iCs/>
          <w:sz w:val="24"/>
          <w:szCs w:val="24"/>
        </w:rPr>
        <w:t xml:space="preserve"> de ampla concorrência</w:t>
      </w:r>
      <w:r w:rsidR="00B96F06">
        <w:rPr>
          <w:rFonts w:ascii="Times New Roman" w:hAnsi="Times New Roman" w:cs="Times New Roman"/>
          <w:b/>
          <w:iCs/>
          <w:sz w:val="24"/>
          <w:szCs w:val="24"/>
        </w:rPr>
        <w:t>.</w:t>
      </w:r>
    </w:p>
    <w:p w14:paraId="4F50E823" w14:textId="1DCD9476" w:rsidR="006A3CFE" w:rsidRDefault="00B96F06" w:rsidP="007B54C3">
      <w:pPr>
        <w:tabs>
          <w:tab w:val="left" w:pos="0"/>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O</w:t>
      </w:r>
      <w:r w:rsidR="00EB213A">
        <w:rPr>
          <w:rFonts w:ascii="Times New Roman" w:hAnsi="Times New Roman" w:cs="Times New Roman"/>
          <w:sz w:val="24"/>
          <w:szCs w:val="24"/>
        </w:rPr>
        <w:t xml:space="preserve"> </w:t>
      </w:r>
      <w:r w:rsidR="006A3CFE" w:rsidRPr="00C63D1E">
        <w:rPr>
          <w:rFonts w:ascii="Times New Roman" w:hAnsi="Times New Roman" w:cs="Times New Roman"/>
          <w:sz w:val="24"/>
          <w:szCs w:val="24"/>
        </w:rPr>
        <w:t>Prefeit</w:t>
      </w:r>
      <w:r>
        <w:rPr>
          <w:rFonts w:ascii="Times New Roman" w:hAnsi="Times New Roman" w:cs="Times New Roman"/>
          <w:sz w:val="24"/>
          <w:szCs w:val="24"/>
        </w:rPr>
        <w:t>o</w:t>
      </w:r>
      <w:r w:rsidR="006A3CFE" w:rsidRPr="00C63D1E">
        <w:rPr>
          <w:rFonts w:ascii="Times New Roman" w:hAnsi="Times New Roman" w:cs="Times New Roman"/>
          <w:sz w:val="24"/>
          <w:szCs w:val="24"/>
        </w:rPr>
        <w:t xml:space="preserve"> do município de </w:t>
      </w:r>
      <w:r w:rsidR="00C777CE" w:rsidRPr="00C63D1E">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 xml:space="preserve">, no uso de suas atribuições, torna público, para o conhecimento dos interessados, que no dia </w:t>
      </w:r>
      <w:r>
        <w:rPr>
          <w:rFonts w:ascii="Times New Roman" w:hAnsi="Times New Roman" w:cs="Times New Roman"/>
          <w:b/>
          <w:sz w:val="24"/>
          <w:szCs w:val="24"/>
        </w:rPr>
        <w:t>22</w:t>
      </w:r>
      <w:r w:rsidR="006A3CFE" w:rsidRPr="00C63D1E">
        <w:rPr>
          <w:rFonts w:ascii="Times New Roman" w:hAnsi="Times New Roman" w:cs="Times New Roman"/>
          <w:b/>
          <w:sz w:val="24"/>
          <w:szCs w:val="24"/>
        </w:rPr>
        <w:t xml:space="preserve"> de </w:t>
      </w:r>
      <w:r>
        <w:rPr>
          <w:rFonts w:ascii="Times New Roman" w:hAnsi="Times New Roman" w:cs="Times New Roman"/>
          <w:b/>
          <w:sz w:val="24"/>
          <w:szCs w:val="24"/>
        </w:rPr>
        <w:t>janeiro</w:t>
      </w:r>
      <w:r w:rsidR="006A3CFE" w:rsidRPr="00C63D1E">
        <w:rPr>
          <w:rFonts w:ascii="Times New Roman" w:hAnsi="Times New Roman" w:cs="Times New Roman"/>
          <w:b/>
          <w:sz w:val="24"/>
          <w:szCs w:val="24"/>
        </w:rPr>
        <w:t xml:space="preserve"> de 202</w:t>
      </w:r>
      <w:r>
        <w:rPr>
          <w:rFonts w:ascii="Times New Roman" w:hAnsi="Times New Roman" w:cs="Times New Roman"/>
          <w:b/>
          <w:sz w:val="24"/>
          <w:szCs w:val="24"/>
        </w:rPr>
        <w:t>6</w:t>
      </w:r>
      <w:r w:rsidR="006A3CFE" w:rsidRPr="00C63D1E">
        <w:rPr>
          <w:rFonts w:ascii="Times New Roman" w:hAnsi="Times New Roman" w:cs="Times New Roman"/>
          <w:b/>
          <w:sz w:val="24"/>
          <w:szCs w:val="24"/>
        </w:rPr>
        <w:t xml:space="preserve"> às</w:t>
      </w:r>
      <w:r w:rsidR="006A3CFE" w:rsidRPr="00C63D1E">
        <w:rPr>
          <w:rFonts w:ascii="Times New Roman" w:hAnsi="Times New Roman" w:cs="Times New Roman"/>
          <w:sz w:val="24"/>
          <w:szCs w:val="24"/>
        </w:rPr>
        <w:t xml:space="preserve"> </w:t>
      </w:r>
      <w:r w:rsidR="0000490E">
        <w:rPr>
          <w:rFonts w:ascii="Times New Roman" w:hAnsi="Times New Roman" w:cs="Times New Roman"/>
          <w:sz w:val="24"/>
          <w:szCs w:val="24"/>
        </w:rPr>
        <w:t>0</w:t>
      </w:r>
      <w:r w:rsidR="006A3CFE" w:rsidRPr="00C63D1E">
        <w:rPr>
          <w:rFonts w:ascii="Times New Roman" w:hAnsi="Times New Roman" w:cs="Times New Roman"/>
          <w:b/>
          <w:sz w:val="24"/>
          <w:szCs w:val="24"/>
        </w:rPr>
        <w:t>9h,</w:t>
      </w:r>
      <w:r w:rsidR="006A3CFE" w:rsidRPr="00C63D1E">
        <w:rPr>
          <w:rFonts w:ascii="Times New Roman" w:hAnsi="Times New Roman" w:cs="Times New Roman"/>
          <w:sz w:val="24"/>
          <w:szCs w:val="24"/>
        </w:rPr>
        <w:t xml:space="preserve"> no sítio </w:t>
      </w:r>
      <w:hyperlink r:id="rId11" w:history="1">
        <w:r w:rsidR="006A3CFE" w:rsidRPr="00C63D1E">
          <w:rPr>
            <w:rFonts w:ascii="Times New Roman" w:hAnsi="Times New Roman" w:cs="Times New Roman"/>
            <w:b/>
            <w:bCs/>
            <w:sz w:val="24"/>
            <w:szCs w:val="24"/>
          </w:rPr>
          <w:t>www.pregaoonlinebanrisul.com.br</w:t>
        </w:r>
      </w:hyperlink>
      <w:r w:rsidR="006A3CFE"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006A3CFE"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006A3CFE"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006A3CFE" w:rsidRPr="00C63D1E">
        <w:rPr>
          <w:rFonts w:ascii="Times New Roman" w:hAnsi="Times New Roman" w:cs="Times New Roman"/>
          <w:b/>
          <w:sz w:val="24"/>
          <w:szCs w:val="24"/>
        </w:rPr>
        <w:t>Lei Federal n° 14.133/21</w:t>
      </w:r>
      <w:r w:rsidR="006A3CFE" w:rsidRPr="00C63D1E">
        <w:rPr>
          <w:rFonts w:ascii="Times New Roman" w:hAnsi="Times New Roman" w:cs="Times New Roman"/>
          <w:sz w:val="24"/>
          <w:szCs w:val="24"/>
        </w:rPr>
        <w:t xml:space="preserve"> e alterações, </w:t>
      </w:r>
      <w:r w:rsidR="006A3CFE" w:rsidRPr="00C63D1E">
        <w:rPr>
          <w:rFonts w:ascii="Times New Roman" w:hAnsi="Times New Roman" w:cs="Times New Roman"/>
          <w:b/>
          <w:sz w:val="24"/>
          <w:szCs w:val="24"/>
        </w:rPr>
        <w:t>Lei Complementar nº 123/2006</w:t>
      </w:r>
      <w:r w:rsidR="006A3CFE" w:rsidRPr="00C63D1E">
        <w:rPr>
          <w:rFonts w:ascii="Times New Roman" w:hAnsi="Times New Roman" w:cs="Times New Roman"/>
          <w:sz w:val="24"/>
          <w:szCs w:val="24"/>
        </w:rPr>
        <w:t xml:space="preserve"> e demais disposições legais aplicáveis à espécie. </w:t>
      </w:r>
    </w:p>
    <w:p w14:paraId="103E6234" w14:textId="77777777" w:rsidR="00D34791" w:rsidRPr="00C63D1E" w:rsidRDefault="00D34791"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26FB84E4" w14:textId="77AA2D6B" w:rsidR="005D7EBD"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w:t>
      </w:r>
      <w:r w:rsidR="00D34791" w:rsidRPr="00D34791">
        <w:rPr>
          <w:rFonts w:ascii="Times New Roman" w:hAnsi="Times New Roman" w:cs="Times New Roman"/>
          <w:bCs/>
          <w:sz w:val="24"/>
          <w:szCs w:val="24"/>
        </w:rPr>
        <w:t>REGISTRO DE PREÇOS PARA AQUISIÇÃO DE MATERIAIS PERMANENTES DE DTI</w:t>
      </w:r>
      <w:r w:rsidR="00B96F06">
        <w:rPr>
          <w:rFonts w:ascii="Times New Roman" w:hAnsi="Times New Roman" w:cs="Times New Roman"/>
          <w:bCs/>
          <w:sz w:val="24"/>
          <w:szCs w:val="24"/>
        </w:rPr>
        <w:t xml:space="preserve"> – ITENS QUE NÃO SAIRAM NO PREGÃO 85/2025</w:t>
      </w:r>
      <w:r w:rsidR="00D34791">
        <w:rPr>
          <w:rFonts w:ascii="Times New Roman" w:hAnsi="Times New Roman" w:cs="Times New Roman"/>
          <w:bCs/>
          <w:sz w:val="24"/>
          <w:szCs w:val="24"/>
        </w:rPr>
        <w:t>, para uso das Secretarias</w:t>
      </w:r>
      <w:r w:rsidRPr="00C63D1E">
        <w:rPr>
          <w:rFonts w:ascii="Times New Roman" w:hAnsi="Times New Roman" w:cs="Times New Roman"/>
          <w:sz w:val="24"/>
          <w:szCs w:val="24"/>
        </w:rPr>
        <w:t xml:space="preserve">, conforme </w:t>
      </w:r>
      <w:r w:rsidR="00A34713" w:rsidRPr="00C63D1E">
        <w:rPr>
          <w:rFonts w:ascii="Times New Roman" w:hAnsi="Times New Roman" w:cs="Times New Roman"/>
          <w:sz w:val="24"/>
          <w:szCs w:val="24"/>
        </w:rPr>
        <w:t>anexo</w:t>
      </w:r>
      <w:r w:rsidRPr="00C63D1E">
        <w:rPr>
          <w:rFonts w:ascii="Times New Roman" w:hAnsi="Times New Roman" w:cs="Times New Roman"/>
          <w:bCs/>
          <w:sz w:val="24"/>
          <w:szCs w:val="24"/>
        </w:rPr>
        <w:t xml:space="preserve">. </w:t>
      </w:r>
    </w:p>
    <w:p w14:paraId="6C951D4A" w14:textId="77777777" w:rsidR="00D34791" w:rsidRPr="00C63D1E" w:rsidRDefault="00D34791" w:rsidP="007B54C3">
      <w:pPr>
        <w:spacing w:after="0" w:line="240" w:lineRule="auto"/>
        <w:jc w:val="both"/>
        <w:rPr>
          <w:rFonts w:ascii="Times New Roman" w:hAnsi="Times New Roman" w:cs="Times New Roman"/>
          <w:bCs/>
          <w:sz w:val="24"/>
          <w:szCs w:val="24"/>
        </w:rPr>
      </w:pP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1D814460"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r>
        <w:fldChar w:fldCharType="begin"/>
      </w:r>
      <w:r>
        <w:instrText>HYPERLINK "http://www.pregaoonlinebanrisul.com.br/"</w:instrText>
      </w:r>
      <w:r>
        <w:fldChar w:fldCharType="separate"/>
      </w:r>
      <w:r w:rsidRPr="00C63D1E">
        <w:rPr>
          <w:rStyle w:val="Hyperlink2"/>
          <w:rFonts w:ascii="Times New Roman" w:hAnsi="Times New Roman" w:cs="Times New Roman"/>
          <w:color w:val="auto"/>
        </w:rPr>
        <w:t>www.pregaoonlinebanrisul.com.br</w:t>
      </w:r>
      <w:r>
        <w:fldChar w:fldCharType="end"/>
      </w:r>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lastRenderedPageBreak/>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2"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3DCA2968" w14:textId="52254D73" w:rsidR="005D7EBD" w:rsidRPr="00C63D1E" w:rsidRDefault="006A3CFE" w:rsidP="00A95246">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48F9FDA" w14:textId="77777777" w:rsidR="00A04862" w:rsidRDefault="00A04862" w:rsidP="007B54C3">
      <w:pPr>
        <w:pStyle w:val="Padro"/>
        <w:rPr>
          <w:rFonts w:ascii="Times New Roman" w:hAnsi="Times New Roman" w:cs="Times New Roman"/>
          <w:b/>
          <w:bCs/>
          <w:color w:val="auto"/>
        </w:rPr>
      </w:pPr>
    </w:p>
    <w:p w14:paraId="12B42F82" w14:textId="322C323A"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4B51E1C3" w:rsidR="006A3CFE" w:rsidRDefault="006A3CFE" w:rsidP="007B54C3">
      <w:pPr>
        <w:spacing w:after="0" w:line="240" w:lineRule="auto"/>
        <w:ind w:right="48"/>
        <w:jc w:val="both"/>
        <w:rPr>
          <w:rFonts w:ascii="Times New Roman" w:hAnsi="Times New Roman" w:cs="Times New Roman"/>
          <w:b/>
          <w:bCs/>
          <w:sz w:val="24"/>
          <w:szCs w:val="24"/>
          <w:u w:val="single"/>
          <w:shd w:val="clear" w:color="auto" w:fill="FFFFFF" w:themeFill="background1"/>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até as 08</w:t>
      </w:r>
      <w:r w:rsidR="00EB213A">
        <w:rPr>
          <w:rFonts w:ascii="Times New Roman" w:hAnsi="Times New Roman" w:cs="Times New Roman"/>
          <w:b/>
          <w:bCs/>
          <w:sz w:val="24"/>
          <w:szCs w:val="24"/>
          <w:u w:val="single"/>
          <w:shd w:val="clear" w:color="auto" w:fill="FFFFFF" w:themeFill="background1"/>
        </w:rPr>
        <w:t>h</w:t>
      </w:r>
      <w:r w:rsidR="00C63D1E">
        <w:rPr>
          <w:rFonts w:ascii="Times New Roman" w:hAnsi="Times New Roman" w:cs="Times New Roman"/>
          <w:b/>
          <w:bCs/>
          <w:sz w:val="24"/>
          <w:szCs w:val="24"/>
          <w:u w:val="single"/>
          <w:shd w:val="clear" w:color="auto" w:fill="FFFFFF" w:themeFill="background1"/>
        </w:rPr>
        <w:t>55</w:t>
      </w:r>
      <w:r w:rsidR="00EB213A">
        <w:rPr>
          <w:rFonts w:ascii="Times New Roman" w:hAnsi="Times New Roman" w:cs="Times New Roman"/>
          <w:b/>
          <w:bCs/>
          <w:sz w:val="24"/>
          <w:szCs w:val="24"/>
          <w:u w:val="single"/>
          <w:shd w:val="clear" w:color="auto" w:fill="FFFFFF" w:themeFill="background1"/>
        </w:rPr>
        <w:t>mim</w:t>
      </w:r>
      <w:r w:rsidR="00C63D1E">
        <w:rPr>
          <w:rFonts w:ascii="Times New Roman" w:hAnsi="Times New Roman" w:cs="Times New Roman"/>
          <w:b/>
          <w:bCs/>
          <w:sz w:val="24"/>
          <w:szCs w:val="24"/>
          <w:u w:val="single"/>
          <w:shd w:val="clear" w:color="auto" w:fill="FFFFFF" w:themeFill="background1"/>
        </w:rPr>
        <w:t xml:space="preserve"> do dia </w:t>
      </w:r>
      <w:r w:rsidR="00B96F06">
        <w:rPr>
          <w:rFonts w:ascii="Times New Roman" w:hAnsi="Times New Roman" w:cs="Times New Roman"/>
          <w:b/>
          <w:bCs/>
          <w:sz w:val="24"/>
          <w:szCs w:val="24"/>
          <w:u w:val="single"/>
          <w:shd w:val="clear" w:color="auto" w:fill="FFFFFF" w:themeFill="background1"/>
        </w:rPr>
        <w:t>22/01/2026</w:t>
      </w:r>
    </w:p>
    <w:p w14:paraId="6741C0FC" w14:textId="58B0AFA0" w:rsidR="00EB213A" w:rsidRPr="00C63D1E" w:rsidRDefault="00EB213A" w:rsidP="007B54C3">
      <w:pPr>
        <w:spacing w:after="0" w:line="240" w:lineRule="auto"/>
        <w:ind w:right="48"/>
        <w:jc w:val="both"/>
        <w:rPr>
          <w:rFonts w:ascii="Times New Roman" w:hAnsi="Times New Roman" w:cs="Times New Roman"/>
          <w:sz w:val="24"/>
          <w:szCs w:val="24"/>
        </w:rPr>
      </w:pPr>
      <w:r>
        <w:rPr>
          <w:rFonts w:ascii="Times New Roman" w:hAnsi="Times New Roman" w:cs="Times New Roman"/>
          <w:b/>
          <w:sz w:val="24"/>
          <w:szCs w:val="24"/>
        </w:rPr>
        <w:t>3.1.1. Os itens que no termo de referência ficaram abaixo de R$80.000,00 (oitenta mil reais) são exclusivos para ME/EPP, os que ficaram acima deste valor são abertos para ampla concorrência com os benefícios para ME/EPP, a administração escolheu realizar desta forma para não haver prejuízos na realização das subdivisões de itens.</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C63D1E" w:rsidRDefault="006A3CFE" w:rsidP="007B54C3">
      <w:pPr>
        <w:pStyle w:val="NormalWeb"/>
        <w:shd w:val="clear" w:color="auto" w:fill="FFFFFF"/>
        <w:spacing w:before="0" w:after="0"/>
        <w:jc w:val="both"/>
      </w:pPr>
      <w:r w:rsidRPr="00C63D1E">
        <w:rPr>
          <w:b/>
        </w:rPr>
        <w:t>3.2.1</w:t>
      </w:r>
      <w:r w:rsidRPr="00C63D1E">
        <w:t xml:space="preserve">. </w:t>
      </w:r>
      <w:r w:rsidRPr="00EB213A">
        <w:rPr>
          <w:b/>
          <w:bCs/>
        </w:rPr>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w:t>
      </w:r>
      <w:r w:rsidRPr="00EB213A">
        <w:rPr>
          <w:rFonts w:ascii="Times New Roman" w:hAnsi="Times New Roman" w:cs="Times New Roman"/>
          <w:b/>
          <w:bCs/>
          <w:sz w:val="24"/>
          <w:szCs w:val="24"/>
        </w:rPr>
        <w:t>O encaminhamento da proposta pressupõe o pleno conhecimento e atendimento às exigências de habilitação e das especificações técnicas previstas neste Edital</w:t>
      </w:r>
      <w:r w:rsidRPr="00C63D1E">
        <w:rPr>
          <w:rFonts w:ascii="Times New Roman" w:hAnsi="Times New Roman" w:cs="Times New Roman"/>
          <w:sz w:val="24"/>
          <w:szCs w:val="24"/>
        </w:rPr>
        <w:t>.</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1D3B08B2"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057E0F">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lastRenderedPageBreak/>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5EC6618A" w14:textId="77777777" w:rsidR="00A04862"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3"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r w:rsidRPr="00C63D1E">
        <w:rPr>
          <w:rFonts w:ascii="Times New Roman" w:hAnsi="Times New Roman" w:cs="Times New Roman"/>
          <w:b/>
          <w:sz w:val="24"/>
          <w:szCs w:val="24"/>
        </w:rPr>
        <w:br/>
      </w:r>
    </w:p>
    <w:p w14:paraId="0CCC2F8F" w14:textId="74F464A7" w:rsidR="006A3CFE" w:rsidRP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 xml:space="preserve">4. DA ABERTURA DAS PROPOSTAS </w:t>
      </w:r>
    </w:p>
    <w:p w14:paraId="1049467C" w14:textId="77777777" w:rsidR="006A3CFE" w:rsidRPr="00C63D1E" w:rsidRDefault="006A3CFE" w:rsidP="00E7237F">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4"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07C332AF" w14:textId="69D3C3BD" w:rsidR="00C63D1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2E84593C" w14:textId="77777777" w:rsidR="00A04862" w:rsidRDefault="00A04862" w:rsidP="007B54C3">
      <w:pPr>
        <w:pStyle w:val="Padro"/>
        <w:ind w:right="-827"/>
        <w:rPr>
          <w:rFonts w:ascii="Times New Roman" w:hAnsi="Times New Roman" w:cs="Times New Roman"/>
          <w:b/>
          <w:bCs/>
          <w:color w:val="auto"/>
        </w:rPr>
      </w:pPr>
    </w:p>
    <w:p w14:paraId="19BAB69E" w14:textId="7B98C32C"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w:t>
      </w:r>
      <w:r w:rsidRPr="00EB213A">
        <w:rPr>
          <w:rFonts w:ascii="Times New Roman" w:hAnsi="Times New Roman" w:cs="Times New Roman"/>
          <w:b/>
          <w:bCs/>
          <w:sz w:val="24"/>
          <w:szCs w:val="24"/>
        </w:rPr>
        <w:t>Aberta a etapa competitiva, os representantes das licitantes deverão estar conectados ao sistema para participar da sessão de lances.</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7B54C3">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EB213A">
        <w:rPr>
          <w:rFonts w:ascii="Times New Roman" w:hAnsi="Times New Roman" w:cs="Times New Roman"/>
          <w:b/>
          <w:bCs/>
          <w:sz w:val="24"/>
          <w:szCs w:val="24"/>
        </w:rPr>
        <w:t>A licitante será responsável por todas as transações que forem efetuadas em seu nome no sistema eletrônico, assumindo como firmes e verdadeiros sua proposta e lances.</w:t>
      </w:r>
    </w:p>
    <w:p w14:paraId="4CAA0A40"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7B54C3">
      <w:pPr>
        <w:pStyle w:val="dou-paragraph"/>
        <w:shd w:val="clear" w:color="auto" w:fill="FFFFFF"/>
        <w:spacing w:before="0" w:after="0"/>
        <w:jc w:val="both"/>
      </w:pPr>
      <w:r w:rsidRPr="00C63D1E">
        <w:rPr>
          <w:b/>
          <w:bCs/>
        </w:rPr>
        <w:lastRenderedPageBreak/>
        <w:t>5.8.</w:t>
      </w:r>
      <w:r w:rsidRPr="00C63D1E">
        <w:t xml:space="preserve"> </w:t>
      </w:r>
      <w:r w:rsidRPr="00EB213A">
        <w:rPr>
          <w:b/>
          <w:bCs/>
        </w:rPr>
        <w:t>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EB213A" w:rsidRDefault="006A3CFE" w:rsidP="007B54C3">
      <w:pPr>
        <w:autoSpaceDE w:val="0"/>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w:t>
      </w:r>
      <w:r w:rsidRPr="00EB213A">
        <w:rPr>
          <w:rFonts w:ascii="Times New Roman" w:hAnsi="Times New Roman" w:cs="Times New Roman"/>
          <w:b/>
          <w:bCs/>
          <w:sz w:val="24"/>
          <w:szCs w:val="24"/>
        </w:rPr>
        <w:t xml:space="preserve">Encerrada a etapa de lances será iniciada a negociação pelo Pregoeiro. </w:t>
      </w:r>
    </w:p>
    <w:p w14:paraId="4E6AD5BA" w14:textId="77777777" w:rsidR="006A3CFE" w:rsidRPr="00EB213A" w:rsidRDefault="006A3CFE" w:rsidP="007B54C3">
      <w:pPr>
        <w:autoSpaceDE w:val="0"/>
        <w:spacing w:after="0" w:line="240" w:lineRule="auto"/>
        <w:jc w:val="both"/>
        <w:rPr>
          <w:rFonts w:ascii="Times New Roman" w:hAnsi="Times New Roman" w:cs="Times New Roman"/>
          <w:b/>
          <w:bCs/>
          <w:sz w:val="24"/>
          <w:szCs w:val="24"/>
        </w:rPr>
      </w:pPr>
      <w:r w:rsidRPr="00EB213A">
        <w:rPr>
          <w:rFonts w:ascii="Times New Roman" w:hAnsi="Times New Roman" w:cs="Times New Roman"/>
          <w:b/>
          <w:bCs/>
          <w:sz w:val="24"/>
          <w:szCs w:val="24"/>
        </w:rPr>
        <w:t>5.10.1. Não havendo resposta no prazo de 5 (cinco) minutos, o Pregoeiro encerrará a negociação, podendo reabri-la mediante pedido justificado.</w:t>
      </w:r>
    </w:p>
    <w:p w14:paraId="3E44C32D" w14:textId="7C091A46" w:rsidR="0000490E" w:rsidRPr="00C63D1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5024D756" w14:textId="77777777" w:rsidR="00A04862" w:rsidRDefault="00A04862"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p>
    <w:p w14:paraId="62600A38" w14:textId="26601C2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7B54C3">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7B54C3">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7B54C3">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7B54C3">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7B54C3">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7B54C3">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7B54C3">
      <w:pPr>
        <w:pStyle w:val="NormalWeb"/>
        <w:spacing w:before="0" w:after="0"/>
        <w:jc w:val="both"/>
      </w:pPr>
      <w:r w:rsidRPr="00C63D1E">
        <w:t>d) empresas que comprovem a prática de mitigação, nos termos da </w:t>
      </w:r>
      <w:hyperlink r:id="rId15" w:history="1">
        <w:r w:rsidRPr="00C63D1E">
          <w:rPr>
            <w:rStyle w:val="Hyperlink"/>
            <w:color w:val="auto"/>
          </w:rPr>
          <w:t>Lei nº 12.187/2009.</w:t>
        </w:r>
      </w:hyperlink>
    </w:p>
    <w:p w14:paraId="3D8D8808" w14:textId="0441EFDC" w:rsidR="005D7EBD" w:rsidRPr="00C63D1E" w:rsidRDefault="006A3CFE" w:rsidP="007B54C3">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1B1862D" w14:textId="77777777" w:rsidR="00A04862" w:rsidRDefault="00A04862" w:rsidP="007B54C3">
      <w:pPr>
        <w:tabs>
          <w:tab w:val="left" w:pos="2203"/>
        </w:tabs>
        <w:spacing w:after="0" w:line="240" w:lineRule="auto"/>
        <w:rPr>
          <w:rFonts w:ascii="Times New Roman" w:hAnsi="Times New Roman" w:cs="Times New Roman"/>
          <w:b/>
          <w:sz w:val="24"/>
          <w:szCs w:val="24"/>
        </w:rPr>
      </w:pPr>
    </w:p>
    <w:p w14:paraId="390D7F69" w14:textId="3065EFE9"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1B42D67E" w14:textId="77777777" w:rsidR="00B96F06" w:rsidRDefault="006A3CFE" w:rsidP="007B54C3">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para a empresa vencedora realizar o </w:t>
      </w:r>
      <w:r w:rsidRPr="00C63D1E">
        <w:rPr>
          <w:rFonts w:ascii="Times New Roman" w:hAnsi="Times New Roman" w:cs="Times New Roman"/>
          <w:i/>
          <w:sz w:val="24"/>
          <w:szCs w:val="24"/>
        </w:rPr>
        <w:t>upload</w:t>
      </w:r>
      <w:r w:rsidRPr="00C63D1E">
        <w:rPr>
          <w:rFonts w:ascii="Times New Roman" w:hAnsi="Times New Roman" w:cs="Times New Roman"/>
          <w:sz w:val="24"/>
          <w:szCs w:val="24"/>
        </w:rPr>
        <w:t xml:space="preserve"> da sua </w:t>
      </w:r>
      <w:r w:rsidRPr="00C63D1E">
        <w:rPr>
          <w:rFonts w:ascii="Times New Roman" w:hAnsi="Times New Roman" w:cs="Times New Roman"/>
          <w:b/>
          <w:bCs/>
          <w:sz w:val="24"/>
          <w:szCs w:val="24"/>
        </w:rPr>
        <w:t xml:space="preserve">proposta </w:t>
      </w:r>
      <w:r w:rsidRPr="00C63D1E">
        <w:rPr>
          <w:rFonts w:ascii="Times New Roman" w:hAnsi="Times New Roman" w:cs="Times New Roman"/>
          <w:b/>
          <w:bCs/>
          <w:sz w:val="24"/>
          <w:szCs w:val="24"/>
        </w:rPr>
        <w:lastRenderedPageBreak/>
        <w:t xml:space="preserve">final </w:t>
      </w:r>
      <w:r w:rsidRPr="006A4D4C">
        <w:rPr>
          <w:rFonts w:ascii="Times New Roman" w:hAnsi="Times New Roman" w:cs="Times New Roman"/>
          <w:b/>
          <w:bCs/>
          <w:sz w:val="24"/>
          <w:szCs w:val="24"/>
        </w:rPr>
        <w:t>atualizada</w:t>
      </w:r>
      <w:r w:rsidR="00E7237F">
        <w:rPr>
          <w:rFonts w:ascii="Times New Roman" w:hAnsi="Times New Roman" w:cs="Times New Roman"/>
          <w:b/>
          <w:bCs/>
          <w:sz w:val="24"/>
          <w:szCs w:val="24"/>
        </w:rPr>
        <w:t xml:space="preserve"> e catalogo do item que cotou</w:t>
      </w:r>
      <w:r w:rsidR="00B96F06">
        <w:rPr>
          <w:rFonts w:ascii="Times New Roman" w:hAnsi="Times New Roman" w:cs="Times New Roman"/>
          <w:b/>
          <w:bCs/>
          <w:sz w:val="24"/>
          <w:szCs w:val="24"/>
        </w:rPr>
        <w:t xml:space="preserve">, este catalogo será avaliado pela equipe técnica, </w:t>
      </w:r>
      <w:r w:rsidR="00B96F06" w:rsidRPr="00B96F06">
        <w:rPr>
          <w:rFonts w:ascii="Times New Roman" w:hAnsi="Times New Roman" w:cs="Times New Roman"/>
          <w:b/>
          <w:bCs/>
          <w:sz w:val="24"/>
          <w:szCs w:val="24"/>
          <w:u w:val="single"/>
        </w:rPr>
        <w:t>e caso não atender a descrição do termo de referência a empresa será desclassificada.</w:t>
      </w:r>
    </w:p>
    <w:p w14:paraId="690FCBC9" w14:textId="77777777" w:rsidR="00B96F06" w:rsidRDefault="00B96F06" w:rsidP="007B54C3">
      <w:pPr>
        <w:tabs>
          <w:tab w:val="left" w:pos="2203"/>
        </w:tabs>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N</w:t>
      </w:r>
      <w:r w:rsidR="00E7237F">
        <w:rPr>
          <w:rFonts w:ascii="Times New Roman" w:hAnsi="Times New Roman" w:cs="Times New Roman"/>
          <w:b/>
          <w:bCs/>
          <w:sz w:val="24"/>
          <w:szCs w:val="24"/>
        </w:rPr>
        <w:t>o cumprimento da ata de registro de preços serão conferidas se as características são as mesmas da proposta apresentada, não sendo autorizada a troca de marca injustificada</w:t>
      </w:r>
      <w:r>
        <w:rPr>
          <w:rFonts w:ascii="Times New Roman" w:hAnsi="Times New Roman" w:cs="Times New Roman"/>
          <w:b/>
          <w:bCs/>
          <w:sz w:val="24"/>
          <w:szCs w:val="24"/>
        </w:rPr>
        <w:t>.</w:t>
      </w:r>
    </w:p>
    <w:p w14:paraId="55DDA8F3" w14:textId="421ABD46" w:rsidR="006A3CFE" w:rsidRDefault="00B96F06" w:rsidP="007B54C3">
      <w:pPr>
        <w:tabs>
          <w:tab w:val="left" w:pos="2203"/>
        </w:tabs>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A</w:t>
      </w:r>
      <w:r w:rsidR="00E5396A">
        <w:rPr>
          <w:rFonts w:ascii="Times New Roman" w:hAnsi="Times New Roman" w:cs="Times New Roman"/>
          <w:b/>
          <w:bCs/>
          <w:sz w:val="24"/>
          <w:szCs w:val="24"/>
        </w:rPr>
        <w:t xml:space="preserve"> proposta deve ter o contato da empresa atualizado, como e-mail e Whatzapp, para facilidade de comunicação nos pedidos. </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7E8A496F"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3D256A">
        <w:rPr>
          <w:rFonts w:ascii="Times New Roman" w:hAnsi="Times New Roman" w:cs="Times New Roman"/>
          <w:b/>
          <w:sz w:val="24"/>
          <w:szCs w:val="24"/>
        </w:rPr>
        <w:t>d</w:t>
      </w:r>
      <w:r w:rsidR="00057E0F">
        <w:rPr>
          <w:rFonts w:ascii="Times New Roman" w:hAnsi="Times New Roman" w:cs="Times New Roman"/>
          <w:b/>
          <w:sz w:val="24"/>
          <w:szCs w:val="24"/>
        </w:rPr>
        <w:t>oi</w:t>
      </w:r>
      <w:r w:rsidR="003D256A">
        <w:rPr>
          <w:rFonts w:ascii="Times New Roman" w:hAnsi="Times New Roman" w:cs="Times New Roman"/>
          <w:b/>
          <w:sz w:val="24"/>
          <w:szCs w:val="24"/>
        </w:rPr>
        <w:t>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5B46216F" w14:textId="709B8B48" w:rsidR="005D7EBD" w:rsidRPr="00C63D1E"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07157C7E" w14:textId="77777777" w:rsidR="00A04862" w:rsidRDefault="00A04862" w:rsidP="007B54C3">
      <w:pPr>
        <w:spacing w:after="0" w:line="240" w:lineRule="auto"/>
        <w:ind w:right="27"/>
        <w:rPr>
          <w:rFonts w:ascii="Times New Roman" w:hAnsi="Times New Roman" w:cs="Times New Roman"/>
          <w:b/>
          <w:bCs/>
          <w:sz w:val="24"/>
          <w:szCs w:val="24"/>
        </w:rPr>
      </w:pPr>
    </w:p>
    <w:p w14:paraId="1B779AF1" w14:textId="22753F98"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567FC02E" w14:textId="71D85B4F" w:rsidR="006A3CFE" w:rsidRPr="00C63D1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w:t>
      </w:r>
      <w:r w:rsidR="00B7172D">
        <w:rPr>
          <w:szCs w:val="24"/>
        </w:rPr>
        <w:t>, será aberto novo prazo para</w:t>
      </w:r>
      <w:r w:rsidRPr="00C63D1E">
        <w:rPr>
          <w:szCs w:val="24"/>
        </w:rPr>
        <w:t xml:space="preserve"> </w:t>
      </w:r>
      <w:r w:rsidRPr="006A4D4C">
        <w:rPr>
          <w:b/>
          <w:bCs/>
          <w:szCs w:val="24"/>
        </w:rPr>
        <w:t>anexar no sistema o</w:t>
      </w:r>
      <w:r w:rsidRPr="006A4D4C">
        <w:rPr>
          <w:rFonts w:eastAsia="Arial"/>
          <w:b/>
          <w:bCs/>
          <w:szCs w:val="24"/>
        </w:rPr>
        <w:t>s documentos</w:t>
      </w:r>
      <w:r w:rsidRPr="00C63D1E">
        <w:rPr>
          <w:rFonts w:eastAsia="Arial"/>
          <w:szCs w:val="24"/>
        </w:rPr>
        <w:t xml:space="preserve">, necessários e suficientes para demonstrar a capacidade da licitante de realizar o objeto da licitação, nos termos dos </w:t>
      </w:r>
      <w:r>
        <w:fldChar w:fldCharType="begin"/>
      </w:r>
      <w:r>
        <w:instrText>HYPERLINK "http://www.planalto.gov.br/ccivil_03/_ato2019-2022/2021/lei/L14133.htm" \l "art62" \h</w:instrText>
      </w:r>
      <w:r>
        <w:fldChar w:fldCharType="separate"/>
      </w:r>
      <w:r w:rsidRPr="00C63D1E">
        <w:rPr>
          <w:rFonts w:eastAsia="Arial"/>
          <w:szCs w:val="24"/>
          <w:u w:val="single"/>
        </w:rPr>
        <w:t>arts. 62 a 70 da Lei nº 14.133, de 2021</w:t>
      </w:r>
      <w:r>
        <w:fldChar w:fldCharType="end"/>
      </w:r>
      <w:r w:rsidRPr="00C63D1E">
        <w:rPr>
          <w:szCs w:val="24"/>
        </w:rPr>
        <w:t xml:space="preserve"> e conforme abaixo: </w:t>
      </w:r>
    </w:p>
    <w:p w14:paraId="7DFC7A20" w14:textId="77777777" w:rsidR="006A3CFE" w:rsidRPr="00C63D1E" w:rsidRDefault="006A3CFE" w:rsidP="007B54C3">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00366BEE" w14:textId="0E25537E" w:rsidR="00B7172D"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w:t>
      </w:r>
      <w:r w:rsidR="00B96F06">
        <w:rPr>
          <w:rFonts w:ascii="Times New Roman" w:hAnsi="Times New Roman" w:cs="Times New Roman"/>
          <w:sz w:val="24"/>
          <w:szCs w:val="24"/>
        </w:rPr>
        <w:t>Documento de identificação</w:t>
      </w:r>
      <w:r w:rsidRPr="00C63D1E">
        <w:rPr>
          <w:rFonts w:ascii="Times New Roman" w:hAnsi="Times New Roman" w:cs="Times New Roman"/>
          <w:sz w:val="24"/>
          <w:szCs w:val="24"/>
        </w:rPr>
        <w:t xml:space="preserv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w:t>
      </w:r>
      <w:r w:rsidRPr="00C63D1E">
        <w:rPr>
          <w:rFonts w:ascii="Times New Roman" w:hAnsi="Times New Roman" w:cs="Times New Roman"/>
          <w:sz w:val="24"/>
          <w:szCs w:val="24"/>
        </w:rPr>
        <w:lastRenderedPageBreak/>
        <w:t>funcionamento no País, e ato de registro ou autorização para funcionamento expedido pelo órgão competente, quando a atividade assim o exigir.</w:t>
      </w:r>
    </w:p>
    <w:p w14:paraId="5D3FF871" w14:textId="77777777" w:rsidR="00EB213A" w:rsidRPr="00C63D1E" w:rsidRDefault="00EB213A" w:rsidP="007B54C3">
      <w:pPr>
        <w:spacing w:after="0" w:line="240" w:lineRule="auto"/>
        <w:rPr>
          <w:rFonts w:ascii="Times New Roman" w:hAnsi="Times New Roman" w:cs="Times New Roman"/>
          <w:sz w:val="24"/>
          <w:szCs w:val="24"/>
        </w:rPr>
      </w:pP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4900C803" w:rsidR="006A3CFE" w:rsidRPr="00C63D1E" w:rsidRDefault="006A3CFE" w:rsidP="007B54C3">
      <w:pPr>
        <w:pStyle w:val="NormalWeb"/>
        <w:spacing w:before="0" w:after="0"/>
        <w:jc w:val="both"/>
      </w:pPr>
      <w:r w:rsidRPr="00C63D1E">
        <w:t>a) Inscrição no Cadastro Nacional da Pessoa Jurídica (</w:t>
      </w:r>
      <w:r w:rsidRPr="00B96F06">
        <w:rPr>
          <w:b/>
          <w:bCs/>
        </w:rPr>
        <w:t>CNPJ)</w:t>
      </w:r>
      <w:r w:rsidRPr="00C63D1E">
        <w:t>;</w:t>
      </w:r>
      <w:bookmarkStart w:id="15" w:name="art68ii"/>
      <w:bookmarkEnd w:id="15"/>
    </w:p>
    <w:p w14:paraId="49B72215" w14:textId="77777777" w:rsidR="006A3CFE" w:rsidRPr="00C63D1E" w:rsidRDefault="006A3CFE" w:rsidP="007B54C3">
      <w:pPr>
        <w:pStyle w:val="NormalWeb"/>
        <w:spacing w:before="0" w:after="0"/>
        <w:jc w:val="both"/>
      </w:pPr>
      <w:r w:rsidRPr="00C63D1E">
        <w:t xml:space="preserve">b) Inscrição no cadastro de contribuintes </w:t>
      </w:r>
      <w:r w:rsidRPr="00B96F06">
        <w:rPr>
          <w:b/>
          <w:bCs/>
        </w:rPr>
        <w:t>estadual e/ou municipal</w:t>
      </w:r>
      <w:r w:rsidRPr="00C63D1E">
        <w:t>,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 xml:space="preserve">c) Comprovante de regularidade perante a Fazenda </w:t>
      </w:r>
      <w:r w:rsidRPr="00B96F06">
        <w:rPr>
          <w:b/>
          <w:bCs/>
        </w:rPr>
        <w:t>federal, estadual e municipal</w:t>
      </w:r>
      <w:r w:rsidRPr="00C63D1E">
        <w:t xml:space="preserve">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 xml:space="preserve">d) Comprovante de regularidade relativa ao </w:t>
      </w:r>
      <w:r w:rsidRPr="00B96F06">
        <w:rPr>
          <w:b/>
          <w:bCs/>
        </w:rPr>
        <w:t>FGTS;</w:t>
      </w:r>
    </w:p>
    <w:p w14:paraId="78961AD1" w14:textId="77777777" w:rsidR="006A3CF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w:t>
      </w:r>
      <w:r w:rsidRPr="002C40B6">
        <w:rPr>
          <w:rFonts w:ascii="Times New Roman" w:hAnsi="Times New Roman" w:cs="Times New Roman"/>
          <w:b/>
          <w:bCs/>
          <w:sz w:val="24"/>
          <w:szCs w:val="24"/>
        </w:rPr>
        <w:t>CNDT</w:t>
      </w:r>
      <w:r w:rsidRPr="00C63D1E">
        <w:rPr>
          <w:rFonts w:ascii="Times New Roman" w:hAnsi="Times New Roman" w:cs="Times New Roman"/>
          <w:sz w:val="24"/>
          <w:szCs w:val="24"/>
        </w:rPr>
        <w:t xml:space="preserve">, expedida pela Justiça do Trabalho; </w:t>
      </w:r>
    </w:p>
    <w:p w14:paraId="040DA103" w14:textId="77777777" w:rsidR="002C40B6" w:rsidRPr="00C63D1E" w:rsidRDefault="002C40B6" w:rsidP="007B54C3">
      <w:pPr>
        <w:spacing w:after="0" w:line="240" w:lineRule="auto"/>
        <w:jc w:val="both"/>
        <w:rPr>
          <w:rFonts w:ascii="Times New Roman" w:hAnsi="Times New Roman" w:cs="Times New Roman"/>
          <w:sz w:val="24"/>
          <w:szCs w:val="24"/>
        </w:rPr>
      </w:pPr>
    </w:p>
    <w:p w14:paraId="748EEA48" w14:textId="77777777" w:rsidR="006A3CFE" w:rsidRPr="00C63D1E" w:rsidRDefault="006A3CFE" w:rsidP="007B54C3">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29BECC49" w14:textId="3551457B" w:rsidR="006A3CFE" w:rsidRDefault="006A3CFE" w:rsidP="007B54C3">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w:t>
      </w:r>
      <w:r w:rsidRPr="002C40B6">
        <w:rPr>
          <w:rFonts w:ascii="Times New Roman" w:hAnsi="Times New Roman" w:cs="Times New Roman"/>
          <w:b/>
          <w:bCs/>
          <w:sz w:val="24"/>
          <w:szCs w:val="24"/>
        </w:rPr>
        <w:t>falência,</w:t>
      </w:r>
      <w:r w:rsidRPr="00C63D1E">
        <w:rPr>
          <w:rFonts w:ascii="Times New Roman" w:hAnsi="Times New Roman" w:cs="Times New Roman"/>
          <w:sz w:val="24"/>
          <w:szCs w:val="24"/>
        </w:rPr>
        <w:t xml:space="preserve"> expedida pelo distribuidor da sede do licitante, com data de emissão não superior a </w:t>
      </w:r>
      <w:r w:rsidR="00B7172D">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3F0F8F81" w14:textId="77777777" w:rsidR="002C40B6" w:rsidRPr="00C63D1E" w:rsidRDefault="002C40B6" w:rsidP="007B54C3">
      <w:pPr>
        <w:tabs>
          <w:tab w:val="left" w:pos="567"/>
        </w:tabs>
        <w:spacing w:after="0" w:line="240" w:lineRule="auto"/>
        <w:jc w:val="both"/>
        <w:rPr>
          <w:rFonts w:ascii="Times New Roman" w:hAnsi="Times New Roman" w:cs="Times New Roman"/>
          <w:sz w:val="24"/>
          <w:szCs w:val="24"/>
        </w:rPr>
      </w:pPr>
    </w:p>
    <w:p w14:paraId="17AFD760" w14:textId="77777777"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8.1.4.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09E349CB"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8.1.4.1.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40E79464" w14:textId="77777777" w:rsidR="00EB213A" w:rsidRPr="00C63D1E" w:rsidRDefault="00EB213A" w:rsidP="00EB213A">
      <w:pPr>
        <w:pStyle w:val="NormalWeb"/>
        <w:spacing w:before="0" w:after="0"/>
        <w:jc w:val="both"/>
      </w:pPr>
      <w:r w:rsidRPr="00B7172D">
        <w:rPr>
          <w:bCs/>
        </w:rPr>
        <w:t>f)</w:t>
      </w:r>
      <w:r w:rsidRPr="00C63D1E">
        <w:t xml:space="preserve"> Declaração de cumprimento ao disposto Art. 7º, inc. XXXIII da Constituição Federal (modelo ANEXO II);</w:t>
      </w:r>
    </w:p>
    <w:p w14:paraId="1FBA15EB" w14:textId="77777777" w:rsidR="00EB213A" w:rsidRPr="00C63D1E" w:rsidRDefault="00EB213A" w:rsidP="007B54C3">
      <w:pPr>
        <w:spacing w:after="0" w:line="240" w:lineRule="auto"/>
        <w:ind w:right="27"/>
        <w:jc w:val="both"/>
        <w:rPr>
          <w:rFonts w:ascii="Times New Roman" w:hAnsi="Times New Roman" w:cs="Times New Roman"/>
          <w:sz w:val="24"/>
          <w:szCs w:val="24"/>
        </w:rPr>
      </w:pPr>
    </w:p>
    <w:p w14:paraId="61ADD49C" w14:textId="77777777" w:rsidR="00EB213A" w:rsidRDefault="006A3CFE" w:rsidP="00EB213A">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8.1.5.2.</w:t>
      </w:r>
      <w:r w:rsidRPr="00C63D1E">
        <w:rPr>
          <w:rFonts w:ascii="Times New Roman" w:hAnsi="Times New Roman" w:cs="Times New Roman"/>
          <w:sz w:val="24"/>
          <w:szCs w:val="24"/>
        </w:rPr>
        <w:t xml:space="preserve"> </w:t>
      </w:r>
      <w:r w:rsidR="00EB213A" w:rsidRPr="00C44413">
        <w:rPr>
          <w:rFonts w:ascii="Times New Roman" w:hAnsi="Times New Roman" w:cs="Times New Roman"/>
          <w:b/>
          <w:bCs/>
          <w:sz w:val="24"/>
          <w:szCs w:val="24"/>
        </w:rPr>
        <w:t>Declaração firmada por contador</w:t>
      </w:r>
      <w:r w:rsidR="00EB213A" w:rsidRPr="00C44413">
        <w:rPr>
          <w:rFonts w:ascii="Times New Roman" w:hAnsi="Times New Roman" w:cs="Times New Roman"/>
          <w:sz w:val="24"/>
          <w:szCs w:val="24"/>
        </w:rPr>
        <w:t xml:space="preserve">, conforme modelo ANEXO IV, </w:t>
      </w:r>
      <w:r w:rsidR="00EB213A" w:rsidRPr="00C44413">
        <w:rPr>
          <w:rFonts w:ascii="Times New Roman" w:hAnsi="Times New Roman" w:cs="Times New Roman"/>
          <w:b/>
          <w:bCs/>
          <w:sz w:val="24"/>
          <w:szCs w:val="24"/>
        </w:rPr>
        <w:t>ou Certidão expedida pela Junta Comercial</w:t>
      </w:r>
      <w:r w:rsidR="00EB213A" w:rsidRPr="00C44413">
        <w:rPr>
          <w:rFonts w:ascii="Times New Roman" w:hAnsi="Times New Roman" w:cs="Times New Roman"/>
          <w:sz w:val="24"/>
          <w:szCs w:val="24"/>
        </w:rPr>
        <w:t xml:space="preserve">, nos termos do artigo 8° da Instrução Normativa n° 103 de 30 de abril de 2007, do Departamento Nacional de Registro do Comércio, </w:t>
      </w:r>
      <w:r w:rsidR="00EB213A" w:rsidRPr="00C44413">
        <w:rPr>
          <w:rFonts w:ascii="Times New Roman" w:hAnsi="Times New Roman" w:cs="Times New Roman"/>
          <w:b/>
          <w:bCs/>
          <w:sz w:val="24"/>
          <w:szCs w:val="24"/>
        </w:rPr>
        <w:t>ou nos casos do MEI apresentar o CCME</w:t>
      </w:r>
      <w:r w:rsidR="00EB213A" w:rsidRPr="00C44413">
        <w:rPr>
          <w:rFonts w:ascii="Times New Roman" w:hAnsi="Times New Roman" w:cs="Times New Roman"/>
          <w:sz w:val="24"/>
          <w:szCs w:val="24"/>
        </w:rPr>
        <w:t>I, com a finalidade que a empresa possa demonstrar que se enquadra como microempreendedor individual, microempresa ou empresa de pequeno porte, caso a empresa pretenda se utilizar dos benefícios previstos nos art. 42 a 45 da Lei Complementar 123, de 14 de dezembro de 2006. Em caso de cooperativas deverá atender, também, à Lei 11.488/2007, artigo 34.</w:t>
      </w:r>
    </w:p>
    <w:p w14:paraId="3CC12857" w14:textId="64C25E5A" w:rsidR="006A3CFE" w:rsidRPr="00C63D1E" w:rsidRDefault="006A3CFE" w:rsidP="007B54C3">
      <w:pPr>
        <w:spacing w:after="0" w:line="240" w:lineRule="auto"/>
        <w:jc w:val="both"/>
        <w:rPr>
          <w:rFonts w:ascii="Times New Roman" w:hAnsi="Times New Roman" w:cs="Times New Roman"/>
          <w:sz w:val="24"/>
          <w:szCs w:val="24"/>
        </w:rPr>
      </w:pP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lastRenderedPageBreak/>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6"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7">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67A90EE1" w14:textId="6FA53E4D" w:rsidR="005D7EBD"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18A188B2" w14:textId="77777777" w:rsidR="00A04862" w:rsidRDefault="00A04862"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p>
    <w:p w14:paraId="4D0B9A2E" w14:textId="5E55B22E"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DC7DF7E"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B7172D">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lastRenderedPageBreak/>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0EB05060" w14:textId="77777777" w:rsidR="005D7EBD" w:rsidRPr="0030680F" w:rsidRDefault="005D7EBD"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5B4CCC88" w14:textId="31540636" w:rsidR="005D7EBD"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64F22FAC" w14:textId="77777777" w:rsidR="00A04862" w:rsidRDefault="00A04862" w:rsidP="007B54C3">
      <w:pPr>
        <w:spacing w:after="0" w:line="240" w:lineRule="auto"/>
        <w:rPr>
          <w:rFonts w:ascii="Times New Roman" w:hAnsi="Times New Roman" w:cs="Times New Roman"/>
          <w:b/>
          <w:sz w:val="24"/>
          <w:szCs w:val="24"/>
        </w:rPr>
      </w:pPr>
    </w:p>
    <w:p w14:paraId="083CA6B4" w14:textId="0805E36B"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0C496094" w:rsidR="006A3CFE" w:rsidRPr="003C1640" w:rsidRDefault="006A3CFE" w:rsidP="007B54C3">
      <w:pPr>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11.2. </w:t>
      </w:r>
      <w:r w:rsidRPr="003C1640">
        <w:rPr>
          <w:rFonts w:ascii="Times New Roman" w:hAnsi="Times New Roman" w:cs="Times New Roman"/>
          <w:b/>
          <w:bCs/>
          <w:sz w:val="24"/>
          <w:szCs w:val="24"/>
        </w:rPr>
        <w:t>A licitante vencedora será convocada para a assinatura d</w:t>
      </w:r>
      <w:r w:rsidR="00B7172D" w:rsidRPr="003C1640">
        <w:rPr>
          <w:rFonts w:ascii="Times New Roman" w:hAnsi="Times New Roman" w:cs="Times New Roman"/>
          <w:b/>
          <w:bCs/>
          <w:sz w:val="24"/>
          <w:szCs w:val="24"/>
        </w:rPr>
        <w:t>a</w:t>
      </w:r>
      <w:r w:rsidRPr="003C1640">
        <w:rPr>
          <w:rFonts w:ascii="Times New Roman" w:hAnsi="Times New Roman" w:cs="Times New Roman"/>
          <w:b/>
          <w:bCs/>
          <w:sz w:val="24"/>
          <w:szCs w:val="24"/>
        </w:rPr>
        <w:t xml:space="preserve"> </w:t>
      </w:r>
      <w:r w:rsidR="00B7172D" w:rsidRPr="003C1640">
        <w:rPr>
          <w:rFonts w:ascii="Times New Roman" w:hAnsi="Times New Roman" w:cs="Times New Roman"/>
          <w:b/>
          <w:bCs/>
          <w:sz w:val="24"/>
          <w:szCs w:val="24"/>
        </w:rPr>
        <w:t>ata de registro de preços</w:t>
      </w:r>
      <w:r w:rsidRPr="003C1640">
        <w:rPr>
          <w:rFonts w:ascii="Times New Roman" w:hAnsi="Times New Roman" w:cs="Times New Roman"/>
          <w:b/>
          <w:bCs/>
          <w:sz w:val="24"/>
          <w:szCs w:val="24"/>
        </w:rPr>
        <w:t xml:space="preserve">, </w:t>
      </w:r>
      <w:r w:rsidRPr="003C1640">
        <w:rPr>
          <w:rFonts w:ascii="Times New Roman" w:hAnsi="Times New Roman" w:cs="Times New Roman"/>
          <w:b/>
          <w:bCs/>
          <w:sz w:val="24"/>
          <w:szCs w:val="24"/>
          <w:u w:val="single"/>
        </w:rPr>
        <w:t>a ser celebrado no prazo máximo de 3 dias úteis,</w:t>
      </w:r>
      <w:r w:rsidRPr="003C1640">
        <w:rPr>
          <w:rFonts w:ascii="Times New Roman" w:hAnsi="Times New Roman" w:cs="Times New Roman"/>
          <w:b/>
          <w:bCs/>
          <w:sz w:val="24"/>
          <w:szCs w:val="24"/>
        </w:rPr>
        <w:t xml:space="preserve"> a partir do recebimento da convocação, podendo ser prorrogado, uma vez, por igual período, quando solicitado durante o seu transcurso pela parte e desde que ocorra motivo justificado, aceito pelo Pregoeiro da licitação</w:t>
      </w:r>
      <w:r w:rsidR="003C1640">
        <w:rPr>
          <w:rFonts w:ascii="Times New Roman" w:hAnsi="Times New Roman" w:cs="Times New Roman"/>
          <w:sz w:val="24"/>
          <w:szCs w:val="24"/>
        </w:rPr>
        <w:t xml:space="preserve">, </w:t>
      </w:r>
      <w:r w:rsidR="003C1640" w:rsidRPr="003C1640">
        <w:rPr>
          <w:rFonts w:ascii="Times New Roman" w:hAnsi="Times New Roman" w:cs="Times New Roman"/>
          <w:b/>
          <w:bCs/>
          <w:sz w:val="24"/>
          <w:szCs w:val="24"/>
        </w:rPr>
        <w:t>a empresa tem obrigação de manter seus contatos atualizados junto ao município.</w:t>
      </w:r>
    </w:p>
    <w:p w14:paraId="3C9CB0FE" w14:textId="4CB9FD2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7B54C3">
      <w:pPr>
        <w:pStyle w:val="NormalWeb"/>
        <w:spacing w:before="0" w:after="0"/>
        <w:jc w:val="both"/>
      </w:pPr>
      <w:r w:rsidRPr="00C63D1E">
        <w:rPr>
          <w:b/>
        </w:rPr>
        <w:lastRenderedPageBreak/>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7B54C3">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7B54C3">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7B54C3">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7B54C3">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7D372202" w14:textId="77777777" w:rsidR="005D7EBD" w:rsidRPr="00C63D1E" w:rsidRDefault="005D7EBD"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0E54F0F5" w14:textId="211288D6" w:rsidR="00A04862" w:rsidRDefault="006A3CFE" w:rsidP="004A0FC9">
      <w:pPr>
        <w:pStyle w:val="Padro"/>
        <w:tabs>
          <w:tab w:val="left" w:pos="1276"/>
          <w:tab w:val="left" w:pos="1418"/>
        </w:tabs>
        <w:ind w:right="-22"/>
        <w:jc w:val="both"/>
        <w:rPr>
          <w:rFonts w:ascii="Times New Roman" w:hAnsi="Times New Roman"/>
        </w:rPr>
      </w:pPr>
      <w:r w:rsidRPr="00C63D1E">
        <w:rPr>
          <w:rFonts w:ascii="Times New Roman" w:hAnsi="Times New Roman" w:cs="Times New Roman"/>
          <w:b/>
          <w:color w:val="auto"/>
        </w:rPr>
        <w:t xml:space="preserve">12.1. </w:t>
      </w:r>
      <w:r w:rsidR="00A04862" w:rsidRPr="00E5396A">
        <w:rPr>
          <w:rFonts w:ascii="Times New Roman" w:hAnsi="Times New Roman"/>
          <w:b/>
          <w:bCs/>
        </w:rPr>
        <w:t>As entregas deverão ser efetuadas, no prazo de até</w:t>
      </w:r>
      <w:r w:rsidR="004A0FC9" w:rsidRPr="00E5396A">
        <w:rPr>
          <w:rFonts w:ascii="Times New Roman" w:hAnsi="Times New Roman"/>
          <w:b/>
          <w:bCs/>
        </w:rPr>
        <w:t xml:space="preserve"> 20 </w:t>
      </w:r>
      <w:r w:rsidR="00A04862" w:rsidRPr="00E5396A">
        <w:rPr>
          <w:rFonts w:ascii="Times New Roman" w:hAnsi="Times New Roman"/>
          <w:b/>
          <w:bCs/>
        </w:rPr>
        <w:t>(</w:t>
      </w:r>
      <w:r w:rsidR="004A0FC9" w:rsidRPr="00E5396A">
        <w:rPr>
          <w:rFonts w:ascii="Times New Roman" w:hAnsi="Times New Roman"/>
          <w:b/>
          <w:bCs/>
        </w:rPr>
        <w:t>vinte</w:t>
      </w:r>
      <w:r w:rsidR="00A04862" w:rsidRPr="00E5396A">
        <w:rPr>
          <w:rFonts w:ascii="Times New Roman" w:hAnsi="Times New Roman"/>
          <w:b/>
          <w:bCs/>
        </w:rPr>
        <w:t xml:space="preserve">) dias, </w:t>
      </w:r>
      <w:r w:rsidR="004A0FC9" w:rsidRPr="00E5396A">
        <w:rPr>
          <w:rFonts w:ascii="Times New Roman" w:hAnsi="Times New Roman"/>
          <w:b/>
          <w:bCs/>
        </w:rPr>
        <w:t>no setor de Almoxarifado, localizado na Av. Borges do Canto, nº 600</w:t>
      </w:r>
      <w:r w:rsidR="00E5396A" w:rsidRPr="00E5396A">
        <w:rPr>
          <w:rFonts w:ascii="Times New Roman" w:hAnsi="Times New Roman"/>
          <w:b/>
          <w:bCs/>
        </w:rPr>
        <w:t>, em horario de expedinete das 08hs as 12hs e das 13:30hs as 17:30hs,</w:t>
      </w:r>
      <w:r w:rsidR="00A04862" w:rsidRPr="00E5396A">
        <w:rPr>
          <w:rFonts w:ascii="Times New Roman" w:hAnsi="Times New Roman"/>
          <w:b/>
          <w:bCs/>
        </w:rPr>
        <w:t xml:space="preserve"> a contar da data da requisição.</w:t>
      </w:r>
    </w:p>
    <w:p w14:paraId="7316EF94" w14:textId="3ED862D9" w:rsidR="006A3CFE" w:rsidRPr="00C63D1E" w:rsidRDefault="006A3CFE" w:rsidP="004A0FC9">
      <w:pPr>
        <w:pStyle w:val="Padro"/>
        <w:tabs>
          <w:tab w:val="left" w:pos="1276"/>
          <w:tab w:val="left" w:pos="1418"/>
        </w:tabs>
        <w:ind w:right="-22"/>
        <w:jc w:val="both"/>
        <w:rPr>
          <w:rFonts w:ascii="Times New Roman" w:hAnsi="Times New Roman" w:cs="Times New Roman"/>
          <w:color w:val="auto"/>
        </w:rPr>
      </w:pPr>
      <w:r w:rsidRPr="00C63D1E">
        <w:rPr>
          <w:rFonts w:ascii="Times New Roman" w:hAnsi="Times New Roman" w:cs="Times New Roman"/>
          <w:b/>
          <w:color w:val="auto"/>
        </w:rPr>
        <w:t xml:space="preserve">12.2. </w:t>
      </w:r>
      <w:r w:rsidRPr="00C63D1E">
        <w:rPr>
          <w:rFonts w:ascii="Times New Roman" w:hAnsi="Times New Roman" w:cs="Times New Roman"/>
          <w:color w:val="auto"/>
        </w:rPr>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51F1EB2A" w14:textId="77777777" w:rsidR="006A3CFE" w:rsidRPr="00C63D1E" w:rsidRDefault="006A3CFE" w:rsidP="004A0FC9">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w:t>
      </w:r>
      <w:r w:rsidRPr="00C63D1E">
        <w:rPr>
          <w:rFonts w:ascii="Times New Roman" w:hAnsi="Times New Roman" w:cs="Times New Roman"/>
          <w:sz w:val="24"/>
          <w:szCs w:val="24"/>
        </w:rPr>
        <w:t xml:space="preserve"> 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4B4EE32B" w14:textId="7F7F115E" w:rsidR="005D7EBD" w:rsidRPr="00C63D1E" w:rsidRDefault="006A3CFE" w:rsidP="004A0FC9">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12.3.1.</w:t>
      </w:r>
      <w:r w:rsidRPr="00C63D1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0DE9CCE0" w14:textId="77777777" w:rsidR="00303CE0" w:rsidRDefault="00303CE0" w:rsidP="004A0FC9">
      <w:pPr>
        <w:spacing w:after="0" w:line="240" w:lineRule="auto"/>
        <w:ind w:right="27"/>
        <w:jc w:val="both"/>
        <w:rPr>
          <w:rFonts w:ascii="Times New Roman" w:hAnsi="Times New Roman" w:cs="Times New Roman"/>
          <w:b/>
          <w:sz w:val="24"/>
          <w:szCs w:val="24"/>
        </w:rPr>
      </w:pPr>
    </w:p>
    <w:p w14:paraId="0E8C096A" w14:textId="19668ADC" w:rsidR="006A3CFE" w:rsidRPr="00C63D1E" w:rsidRDefault="006A3CFE" w:rsidP="007B54C3">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3BF745BA"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w:t>
      </w:r>
      <w:r w:rsidR="005D1C0A">
        <w:rPr>
          <w:rFonts w:ascii="Times New Roman" w:hAnsi="Times New Roman" w:cs="Times New Roman"/>
          <w:b/>
          <w:sz w:val="24"/>
          <w:szCs w:val="24"/>
        </w:rPr>
        <w:t>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2099A528" w:rsidR="0030680F"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w:t>
      </w:r>
      <w:r w:rsidR="005D1C0A">
        <w:rPr>
          <w:rFonts w:ascii="Times New Roman" w:hAnsi="Times New Roman" w:cs="Times New Roman"/>
          <w:b/>
          <w:sz w:val="24"/>
          <w:szCs w:val="24"/>
        </w:rPr>
        <w:t>4</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299818B5" w14:textId="77777777" w:rsidR="003C1640" w:rsidRDefault="003C1640" w:rsidP="007B54C3">
      <w:pPr>
        <w:tabs>
          <w:tab w:val="left" w:pos="11624"/>
          <w:tab w:val="left" w:pos="11907"/>
        </w:tabs>
        <w:spacing w:after="0" w:line="240" w:lineRule="auto"/>
        <w:rPr>
          <w:rFonts w:ascii="Times New Roman" w:hAnsi="Times New Roman" w:cs="Times New Roman"/>
          <w:b/>
          <w:sz w:val="24"/>
          <w:szCs w:val="24"/>
          <w:shd w:val="clear" w:color="auto" w:fill="FFFFFF"/>
        </w:rPr>
      </w:pPr>
    </w:p>
    <w:p w14:paraId="22453921" w14:textId="5D6574A1"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lastRenderedPageBreak/>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18"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7B54C3">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7B54C3">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7B54C3">
      <w:pPr>
        <w:pStyle w:val="NormalWeb"/>
        <w:spacing w:before="0" w:after="0"/>
        <w:jc w:val="both"/>
      </w:pPr>
      <w:bookmarkStart w:id="44" w:name="art156§9"/>
      <w:bookmarkEnd w:id="44"/>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w:t>
      </w:r>
      <w:r w:rsidRPr="00C63D1E">
        <w:lastRenderedPageBreak/>
        <w:t>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6FB28C33" w14:textId="07515503" w:rsidR="0030680F" w:rsidRPr="00C63D1E" w:rsidRDefault="006A3CFE" w:rsidP="007B54C3">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4F332563" w14:textId="77777777" w:rsidR="00303CE0" w:rsidRDefault="00303CE0" w:rsidP="007B54C3">
      <w:pPr>
        <w:tabs>
          <w:tab w:val="left" w:pos="2203"/>
        </w:tabs>
        <w:spacing w:after="0" w:line="240" w:lineRule="auto"/>
        <w:rPr>
          <w:rFonts w:ascii="Times New Roman" w:hAnsi="Times New Roman" w:cs="Times New Roman"/>
          <w:b/>
          <w:bCs/>
          <w:sz w:val="24"/>
          <w:szCs w:val="24"/>
        </w:rPr>
      </w:pPr>
    </w:p>
    <w:p w14:paraId="07FC0A8D" w14:textId="4031BD2C"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w:t>
      </w:r>
      <w:r w:rsidRPr="00C63D1E">
        <w:rPr>
          <w:rFonts w:ascii="Times New Roman" w:hAnsi="Times New Roman" w:cs="Times New Roman"/>
          <w:sz w:val="24"/>
          <w:szCs w:val="24"/>
        </w:rPr>
        <w:lastRenderedPageBreak/>
        <w:t xml:space="preserve">subsequentes, atendida à ordem classificatória, quando frustrada a negociação de melhor condição. </w:t>
      </w:r>
    </w:p>
    <w:p w14:paraId="6EABD7E1" w14:textId="35A9931F" w:rsidR="005D7EBD" w:rsidRDefault="006A3CFE" w:rsidP="006A4D4C">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A ata de registro de preços implicará compromisso de fornecimento nas condições estabelecidas, após cumpridos os requisitos de publicidade</w:t>
      </w:r>
      <w:r w:rsidR="003C1640">
        <w:rPr>
          <w:rFonts w:ascii="Times New Roman" w:hAnsi="Times New Roman" w:cs="Times New Roman"/>
          <w:b/>
          <w:bCs/>
          <w:sz w:val="24"/>
          <w:szCs w:val="24"/>
        </w:rPr>
        <w:t>, e manter todas as condições iniciais até o fim da validade da ata de registro de preços</w:t>
      </w:r>
      <w:r w:rsidRPr="00C63D1E">
        <w:rPr>
          <w:rFonts w:ascii="Times New Roman" w:hAnsi="Times New Roman" w:cs="Times New Roman"/>
          <w:sz w:val="24"/>
          <w:szCs w:val="24"/>
        </w:rPr>
        <w:t>.</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w:t>
      </w:r>
      <w:r w:rsidRPr="005D1C0A">
        <w:rPr>
          <w:rFonts w:ascii="Times New Roman" w:hAnsi="Times New Roman" w:cs="Times New Roman"/>
          <w:b/>
          <w:bCs/>
          <w:sz w:val="24"/>
          <w:szCs w:val="24"/>
        </w:rPr>
        <w:t>A existência de preços registrados implicará compromisso de fornecimento nas condições estabelecidas, mas não obrigará a Administração a contratar.</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6DF5425F" w14:textId="77777777" w:rsidR="002C40B6" w:rsidRDefault="002C40B6" w:rsidP="006A4D4C">
      <w:pPr>
        <w:tabs>
          <w:tab w:val="left" w:pos="2203"/>
        </w:tabs>
        <w:spacing w:after="0" w:line="240" w:lineRule="auto"/>
        <w:jc w:val="both"/>
        <w:rPr>
          <w:rFonts w:ascii="Times New Roman" w:hAnsi="Times New Roman" w:cs="Times New Roman"/>
          <w:sz w:val="24"/>
          <w:szCs w:val="24"/>
        </w:rPr>
      </w:pPr>
    </w:p>
    <w:p w14:paraId="20014D1D" w14:textId="77777777" w:rsidR="002C40B6" w:rsidRPr="00C63D1E" w:rsidRDefault="002C40B6" w:rsidP="006A4D4C">
      <w:pPr>
        <w:tabs>
          <w:tab w:val="left" w:pos="2203"/>
        </w:tabs>
        <w:spacing w:after="0" w:line="240" w:lineRule="auto"/>
        <w:jc w:val="both"/>
        <w:rPr>
          <w:rFonts w:ascii="Times New Roman" w:hAnsi="Times New Roman" w:cs="Times New Roman"/>
          <w:sz w:val="24"/>
          <w:szCs w:val="24"/>
        </w:rPr>
      </w:pPr>
    </w:p>
    <w:p w14:paraId="52418D09" w14:textId="77777777" w:rsidR="00303CE0" w:rsidRDefault="00303CE0" w:rsidP="006A4D4C">
      <w:pPr>
        <w:spacing w:after="0" w:line="240" w:lineRule="auto"/>
        <w:jc w:val="both"/>
        <w:rPr>
          <w:rFonts w:ascii="Times New Roman" w:hAnsi="Times New Roman" w:cs="Times New Roman"/>
          <w:b/>
          <w:bCs/>
          <w:sz w:val="24"/>
          <w:szCs w:val="24"/>
        </w:rPr>
      </w:pPr>
    </w:p>
    <w:p w14:paraId="0178AE0F" w14:textId="42A86BEF" w:rsidR="006A3CFE" w:rsidRPr="00C63D1E" w:rsidRDefault="006A3CFE" w:rsidP="006A4D4C">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lastRenderedPageBreak/>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65E24844" w:rsidR="006A3CFE" w:rsidRPr="0030680F" w:rsidRDefault="006A3CFE" w:rsidP="006A4D4C">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hyperlink r:id="rId19" w:history="1">
        <w:r w:rsidR="005D1C0A" w:rsidRPr="0080291B">
          <w:rPr>
            <w:rStyle w:val="Hyperlink"/>
            <w:rFonts w:ascii="Roboto" w:hAnsi="Roboto"/>
            <w:b/>
            <w:bCs/>
            <w:sz w:val="21"/>
            <w:szCs w:val="21"/>
            <w:shd w:val="clear" w:color="auto" w:fill="F4F4F4"/>
          </w:rPr>
          <w:t>licitacao@saomiguel.rs.gov.br</w:t>
        </w:r>
      </w:hyperlink>
      <w:r w:rsidR="005D1C0A">
        <w:rPr>
          <w:rFonts w:ascii="Times New Roman" w:hAnsi="Times New Roman" w:cs="Times New Roman"/>
          <w:color w:val="1F1F1F"/>
          <w:sz w:val="24"/>
          <w:szCs w:val="24"/>
          <w:shd w:val="clear" w:color="auto" w:fill="FFFFFF" w:themeFill="background1"/>
        </w:rPr>
        <w:t>.</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hyperlink r:id="rId20" w:history="1">
        <w:r w:rsidR="00303CE0" w:rsidRPr="00D00209">
          <w:rPr>
            <w:rStyle w:val="Hyperlink"/>
            <w:rFonts w:ascii="Times New Roman" w:hAnsi="Times New Roman" w:cs="Times New Roman"/>
            <w:sz w:val="24"/>
            <w:szCs w:val="24"/>
            <w:shd w:val="clear" w:color="auto" w:fill="FFFFFF" w:themeFill="background1"/>
          </w:rPr>
          <w:t>licitacao@saomiguel.rs.gov.br</w:t>
        </w:r>
      </w:hyperlink>
      <w:r w:rsidR="00303CE0">
        <w:rPr>
          <w:rFonts w:ascii="Times New Roman" w:hAnsi="Times New Roman" w:cs="Times New Roman"/>
          <w:color w:val="1F1F1F"/>
          <w:sz w:val="24"/>
          <w:szCs w:val="24"/>
          <w:shd w:val="clear" w:color="auto" w:fill="FFFFFF" w:themeFill="background1"/>
        </w:rPr>
        <w:t xml:space="preserve"> </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3822C26E" w14:textId="4161BE5B" w:rsidR="00303CE0" w:rsidRPr="005D1C0A" w:rsidRDefault="006A3CFE" w:rsidP="005D1C0A">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16BDC7DD" w14:textId="37CC6A9C"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7DDB2A02" w:rsidR="006A3CFE" w:rsidRPr="00C63D1E"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21" w:history="1">
        <w:r w:rsidR="00303CE0" w:rsidRPr="00D00209">
          <w:rPr>
            <w:rStyle w:val="Hyperlink"/>
            <w:rFonts w:ascii="Times New Roman" w:hAnsi="Times New Roman" w:cs="Times New Roman"/>
            <w:sz w:val="24"/>
            <w:szCs w:val="24"/>
            <w:shd w:val="clear" w:color="auto" w:fill="FFFFFF" w:themeFill="background1"/>
          </w:rPr>
          <w:t>licitacao@saomiguel.rs.gov.br</w:t>
        </w:r>
      </w:hyperlink>
      <w:r w:rsidR="00303CE0">
        <w:rPr>
          <w:rFonts w:ascii="Times New Roman" w:hAnsi="Times New Roman" w:cs="Times New Roman"/>
          <w:color w:val="1F1F1F"/>
          <w:sz w:val="24"/>
          <w:szCs w:val="24"/>
          <w:shd w:val="clear" w:color="auto" w:fill="FFFFFF" w:themeFill="background1"/>
        </w:rPr>
        <w:t xml:space="preserve"> </w:t>
      </w:r>
      <w:r w:rsidRPr="00C63D1E">
        <w:rPr>
          <w:rFonts w:ascii="Times New Roman" w:hAnsi="Times New Roman" w:cs="Times New Roman"/>
          <w:sz w:val="24"/>
          <w:szCs w:val="24"/>
        </w:rPr>
        <w:t xml:space="preserve">o edital poderá ser retirado no sítio </w:t>
      </w:r>
      <w:hyperlink r:id="rId22"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1D59D7A4" w14:textId="34885F56" w:rsidR="006A3CFE" w:rsidRPr="00C63D1E" w:rsidRDefault="006A3CFE" w:rsidP="003D256A">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1AB27C82" w14:textId="715B9523"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I</w:t>
      </w:r>
      <w:r w:rsidR="003D256A">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70C73290" w:rsidR="006A3CFE" w:rsidRPr="00C63D1E"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Anexo </w:t>
      </w:r>
      <w:r w:rsidR="003D256A">
        <w:rPr>
          <w:rFonts w:ascii="Times New Roman" w:hAnsi="Times New Roman" w:cs="Times New Roman"/>
          <w:sz w:val="24"/>
          <w:szCs w:val="24"/>
        </w:rPr>
        <w:t>I</w:t>
      </w:r>
      <w:r w:rsidRPr="00C63D1E">
        <w:rPr>
          <w:rFonts w:ascii="Times New Roman" w:hAnsi="Times New Roman" w:cs="Times New Roman"/>
          <w:sz w:val="24"/>
          <w:szCs w:val="24"/>
        </w:rPr>
        <w:t xml:space="preserve">V: </w:t>
      </w:r>
      <w:r w:rsidR="003D256A">
        <w:rPr>
          <w:rFonts w:ascii="Times New Roman" w:hAnsi="Times New Roman" w:cs="Times New Roman"/>
          <w:sz w:val="24"/>
          <w:szCs w:val="24"/>
        </w:rPr>
        <w:t>Ata de registro de preços</w:t>
      </w:r>
      <w:r w:rsidRPr="00C63D1E">
        <w:rPr>
          <w:rFonts w:ascii="Times New Roman" w:hAnsi="Times New Roman" w:cs="Times New Roman"/>
          <w:sz w:val="24"/>
          <w:szCs w:val="24"/>
        </w:rPr>
        <w:t xml:space="preserve">. </w:t>
      </w:r>
    </w:p>
    <w:p w14:paraId="44B5873A" w14:textId="77777777" w:rsidR="00A95246" w:rsidRDefault="00A95246" w:rsidP="005D1C0A">
      <w:pPr>
        <w:tabs>
          <w:tab w:val="left" w:pos="0"/>
          <w:tab w:val="left" w:pos="1418"/>
          <w:tab w:val="left" w:pos="11624"/>
          <w:tab w:val="left" w:pos="11907"/>
        </w:tabs>
        <w:autoSpaceDE w:val="0"/>
        <w:spacing w:after="0" w:line="240" w:lineRule="auto"/>
        <w:rPr>
          <w:rFonts w:ascii="Times New Roman" w:hAnsi="Times New Roman" w:cs="Times New Roman"/>
          <w:sz w:val="24"/>
          <w:szCs w:val="24"/>
        </w:rPr>
      </w:pPr>
    </w:p>
    <w:p w14:paraId="3E08AD73" w14:textId="252B40E3"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 xml:space="preserve">/RS, </w:t>
      </w:r>
      <w:r w:rsidR="002C40B6">
        <w:rPr>
          <w:rFonts w:ascii="Times New Roman" w:hAnsi="Times New Roman" w:cs="Times New Roman"/>
          <w:sz w:val="24"/>
          <w:szCs w:val="24"/>
        </w:rPr>
        <w:t>11</w:t>
      </w:r>
      <w:r w:rsidR="006A3CFE" w:rsidRPr="00C63D1E">
        <w:rPr>
          <w:rFonts w:ascii="Times New Roman" w:hAnsi="Times New Roman" w:cs="Times New Roman"/>
          <w:sz w:val="24"/>
          <w:szCs w:val="24"/>
        </w:rPr>
        <w:t xml:space="preserve"> de </w:t>
      </w:r>
      <w:r w:rsidR="002C40B6">
        <w:rPr>
          <w:rFonts w:ascii="Times New Roman" w:hAnsi="Times New Roman" w:cs="Times New Roman"/>
          <w:sz w:val="24"/>
          <w:szCs w:val="24"/>
        </w:rPr>
        <w:t>dezembro</w:t>
      </w:r>
      <w:r w:rsidR="006A3CFE" w:rsidRPr="00C63D1E">
        <w:rPr>
          <w:rFonts w:ascii="Times New Roman" w:hAnsi="Times New Roman" w:cs="Times New Roman"/>
          <w:sz w:val="24"/>
          <w:szCs w:val="24"/>
        </w:rPr>
        <w:t xml:space="preserve"> de 202</w:t>
      </w:r>
      <w:r w:rsidR="00EB213A">
        <w:rPr>
          <w:rFonts w:ascii="Times New Roman" w:hAnsi="Times New Roman" w:cs="Times New Roman"/>
          <w:sz w:val="24"/>
          <w:szCs w:val="24"/>
        </w:rPr>
        <w:t>5</w:t>
      </w:r>
      <w:r w:rsidR="006A3CFE" w:rsidRPr="00C63D1E">
        <w:rPr>
          <w:rFonts w:ascii="Times New Roman" w:hAnsi="Times New Roman" w:cs="Times New Roman"/>
          <w:sz w:val="24"/>
          <w:szCs w:val="24"/>
        </w:rPr>
        <w:t>.</w:t>
      </w:r>
    </w:p>
    <w:p w14:paraId="33C6C64B" w14:textId="77777777" w:rsidR="00EB213A" w:rsidRDefault="00EB213A" w:rsidP="00EB213A">
      <w:pPr>
        <w:rPr>
          <w:lang w:eastAsia="zh-CN"/>
        </w:rPr>
      </w:pPr>
    </w:p>
    <w:p w14:paraId="24AB4EFF" w14:textId="77777777" w:rsidR="00EB213A" w:rsidRPr="00EB213A" w:rsidRDefault="00EB213A" w:rsidP="00EB213A">
      <w:pPr>
        <w:rPr>
          <w:lang w:eastAsia="zh-CN"/>
        </w:rPr>
      </w:pPr>
    </w:p>
    <w:p w14:paraId="228DF562" w14:textId="32D89DAE" w:rsidR="006A3CFE" w:rsidRPr="00C63D1E" w:rsidRDefault="002C40B6" w:rsidP="007B54C3">
      <w:pPr>
        <w:pStyle w:val="Ttulo6"/>
        <w:widowControl w:val="0"/>
        <w:tabs>
          <w:tab w:val="left" w:pos="11624"/>
          <w:tab w:val="left" w:pos="11907"/>
        </w:tabs>
        <w:ind w:left="142"/>
        <w:rPr>
          <w:color w:val="auto"/>
          <w:szCs w:val="24"/>
        </w:rPr>
      </w:pPr>
      <w:r>
        <w:rPr>
          <w:color w:val="auto"/>
          <w:szCs w:val="24"/>
        </w:rPr>
        <w:t>LUIZ RODRIGO RIBAS</w:t>
      </w:r>
    </w:p>
    <w:p w14:paraId="46D18E48" w14:textId="53F36329" w:rsidR="00EB213A" w:rsidRDefault="00EB213A" w:rsidP="00EB213A">
      <w:pPr>
        <w:autoSpaceDE w:val="0"/>
        <w:spacing w:after="0" w:line="240" w:lineRule="auto"/>
        <w:ind w:left="142" w:right="-2"/>
        <w:jc w:val="center"/>
        <w:rPr>
          <w:rFonts w:ascii="Times New Roman" w:hAnsi="Times New Roman" w:cs="Times New Roman"/>
          <w:sz w:val="24"/>
          <w:szCs w:val="24"/>
        </w:rPr>
      </w:pPr>
      <w:r w:rsidRPr="00C63D1E">
        <w:rPr>
          <w:rFonts w:ascii="Times New Roman" w:hAnsi="Times New Roman" w:cs="Times New Roman"/>
          <w:sz w:val="24"/>
          <w:szCs w:val="24"/>
        </w:rPr>
        <w:t>Prefeit</w:t>
      </w:r>
      <w:r w:rsidR="002C40B6">
        <w:rPr>
          <w:rFonts w:ascii="Times New Roman" w:hAnsi="Times New Roman" w:cs="Times New Roman"/>
          <w:sz w:val="24"/>
          <w:szCs w:val="24"/>
        </w:rPr>
        <w:t>o</w:t>
      </w:r>
    </w:p>
    <w:p w14:paraId="3540357E" w14:textId="77777777" w:rsidR="00EB213A" w:rsidRDefault="00EB213A" w:rsidP="005D7EBD">
      <w:pPr>
        <w:autoSpaceDE w:val="0"/>
        <w:spacing w:after="0" w:line="240" w:lineRule="auto"/>
        <w:ind w:left="142" w:right="-2"/>
        <w:jc w:val="both"/>
        <w:rPr>
          <w:rFonts w:ascii="Times New Roman" w:hAnsi="Times New Roman" w:cs="Times New Roman"/>
          <w:sz w:val="24"/>
          <w:szCs w:val="24"/>
        </w:rPr>
      </w:pPr>
    </w:p>
    <w:p w14:paraId="19761A99" w14:textId="77777777" w:rsidR="00EB213A" w:rsidRDefault="00EB213A" w:rsidP="002C40B6">
      <w:pPr>
        <w:autoSpaceDE w:val="0"/>
        <w:spacing w:after="0" w:line="240" w:lineRule="auto"/>
        <w:ind w:right="-2"/>
        <w:jc w:val="both"/>
        <w:rPr>
          <w:rFonts w:ascii="Times New Roman" w:hAnsi="Times New Roman" w:cs="Times New Roman"/>
          <w:sz w:val="24"/>
          <w:szCs w:val="24"/>
        </w:rPr>
      </w:pPr>
    </w:p>
    <w:p w14:paraId="053C3258" w14:textId="77777777" w:rsidR="00EB213A" w:rsidRDefault="00EB213A" w:rsidP="005D7EBD">
      <w:pPr>
        <w:autoSpaceDE w:val="0"/>
        <w:spacing w:after="0" w:line="240" w:lineRule="auto"/>
        <w:ind w:left="142" w:right="-2"/>
        <w:jc w:val="both"/>
        <w:rPr>
          <w:rFonts w:ascii="Times New Roman" w:hAnsi="Times New Roman" w:cs="Times New Roman"/>
          <w:sz w:val="24"/>
          <w:szCs w:val="24"/>
        </w:rPr>
      </w:pPr>
    </w:p>
    <w:p w14:paraId="204935C0" w14:textId="380E58EC" w:rsidR="00057E0F" w:rsidRDefault="006A3CFE" w:rsidP="005D7EBD">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12C92876" w14:textId="77777777" w:rsidR="00057E0F" w:rsidRDefault="00057E0F" w:rsidP="007B54C3">
      <w:pPr>
        <w:autoSpaceDE w:val="0"/>
        <w:spacing w:after="0" w:line="240" w:lineRule="auto"/>
        <w:ind w:left="142" w:right="-2"/>
        <w:jc w:val="both"/>
        <w:rPr>
          <w:rFonts w:ascii="Times New Roman" w:hAnsi="Times New Roman" w:cs="Times New Roman"/>
          <w:bCs/>
          <w:sz w:val="24"/>
          <w:szCs w:val="24"/>
        </w:rPr>
      </w:pPr>
    </w:p>
    <w:p w14:paraId="10E8F200" w14:textId="77777777" w:rsidR="00057E0F" w:rsidRDefault="00057E0F" w:rsidP="007B54C3">
      <w:pPr>
        <w:autoSpaceDE w:val="0"/>
        <w:spacing w:after="0" w:line="240" w:lineRule="auto"/>
        <w:ind w:left="142" w:right="-2"/>
        <w:jc w:val="both"/>
        <w:rPr>
          <w:rFonts w:ascii="Times New Roman" w:hAnsi="Times New Roman" w:cs="Times New Roman"/>
          <w:bCs/>
          <w:sz w:val="24"/>
          <w:szCs w:val="24"/>
        </w:rPr>
      </w:pPr>
    </w:p>
    <w:p w14:paraId="23FD7BC4" w14:textId="77777777" w:rsidR="00EB213A" w:rsidRDefault="00EB213A" w:rsidP="007B54C3">
      <w:pPr>
        <w:autoSpaceDE w:val="0"/>
        <w:spacing w:after="0" w:line="240" w:lineRule="auto"/>
        <w:ind w:left="142" w:right="-2"/>
        <w:jc w:val="both"/>
        <w:rPr>
          <w:rFonts w:ascii="Times New Roman" w:hAnsi="Times New Roman" w:cs="Times New Roman"/>
          <w:bCs/>
          <w:sz w:val="24"/>
          <w:szCs w:val="24"/>
        </w:rPr>
      </w:pPr>
    </w:p>
    <w:p w14:paraId="5AB5B763" w14:textId="77777777" w:rsidR="00F703FF" w:rsidRPr="00C63D1E" w:rsidRDefault="00F703FF" w:rsidP="007B54C3">
      <w:pPr>
        <w:spacing w:after="0" w:line="240" w:lineRule="auto"/>
        <w:jc w:val="both"/>
        <w:rPr>
          <w:rFonts w:ascii="Times New Roman" w:hAnsi="Times New Roman" w:cs="Times New Roman"/>
          <w:sz w:val="24"/>
          <w:szCs w:val="24"/>
        </w:rPr>
      </w:pPr>
    </w:p>
    <w:p w14:paraId="36E2063C" w14:textId="002D780A"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7B54C3" w:rsidRPr="00AD2463" w14:paraId="211029BF" w14:textId="77777777" w:rsidTr="00C042B5">
        <w:trPr>
          <w:trHeight w:val="799"/>
        </w:trPr>
        <w:tc>
          <w:tcPr>
            <w:tcW w:w="907" w:type="dxa"/>
            <w:vAlign w:val="center"/>
            <w:hideMark/>
          </w:tcPr>
          <w:p w14:paraId="01CD34C9" w14:textId="77777777" w:rsidR="007B54C3" w:rsidRPr="00AD2463" w:rsidRDefault="007B54C3"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510DFF83"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MARCA</w:t>
            </w:r>
          </w:p>
        </w:tc>
      </w:tr>
      <w:tr w:rsidR="007B54C3" w:rsidRPr="00AD2463" w14:paraId="24E59DD2" w14:textId="77777777" w:rsidTr="00C042B5">
        <w:trPr>
          <w:trHeight w:val="567"/>
        </w:trPr>
        <w:tc>
          <w:tcPr>
            <w:tcW w:w="907" w:type="dxa"/>
            <w:vAlign w:val="center"/>
          </w:tcPr>
          <w:p w14:paraId="041E401C" w14:textId="77777777" w:rsidR="007B54C3" w:rsidRPr="00AD2463" w:rsidRDefault="007B54C3"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7B54C3" w:rsidRPr="00AD2463" w:rsidRDefault="007B54C3" w:rsidP="00C042B5">
            <w:pPr>
              <w:jc w:val="center"/>
              <w:rPr>
                <w:rFonts w:ascii="Times New Roman" w:hAnsi="Times New Roman"/>
                <w:b/>
                <w:color w:val="000000"/>
                <w:sz w:val="24"/>
                <w:szCs w:val="24"/>
              </w:rPr>
            </w:pPr>
          </w:p>
        </w:tc>
        <w:tc>
          <w:tcPr>
            <w:tcW w:w="3515" w:type="dxa"/>
          </w:tcPr>
          <w:p w14:paraId="41F1125E" w14:textId="77777777" w:rsidR="007B54C3" w:rsidRPr="00AD2463" w:rsidRDefault="007B54C3" w:rsidP="00C042B5">
            <w:pPr>
              <w:jc w:val="center"/>
              <w:rPr>
                <w:rFonts w:ascii="Times New Roman" w:hAnsi="Times New Roman"/>
                <w:b/>
                <w:color w:val="000000"/>
                <w:sz w:val="24"/>
                <w:szCs w:val="24"/>
              </w:rPr>
            </w:pPr>
          </w:p>
        </w:tc>
        <w:tc>
          <w:tcPr>
            <w:tcW w:w="1417" w:type="dxa"/>
          </w:tcPr>
          <w:p w14:paraId="585A7138" w14:textId="77777777" w:rsidR="007B54C3" w:rsidRPr="00AD2463" w:rsidRDefault="007B54C3" w:rsidP="00C042B5">
            <w:pPr>
              <w:jc w:val="center"/>
              <w:rPr>
                <w:rFonts w:ascii="Times New Roman" w:hAnsi="Times New Roman"/>
                <w:b/>
                <w:color w:val="000000"/>
                <w:sz w:val="24"/>
                <w:szCs w:val="24"/>
              </w:rPr>
            </w:pPr>
          </w:p>
        </w:tc>
        <w:tc>
          <w:tcPr>
            <w:tcW w:w="1442" w:type="dxa"/>
          </w:tcPr>
          <w:p w14:paraId="20B65FB7" w14:textId="77777777" w:rsidR="007B54C3" w:rsidRPr="00AD2463" w:rsidRDefault="007B54C3" w:rsidP="00C042B5">
            <w:pPr>
              <w:jc w:val="center"/>
              <w:rPr>
                <w:rFonts w:ascii="Times New Roman" w:hAnsi="Times New Roman"/>
                <w:b/>
                <w:color w:val="000000"/>
                <w:sz w:val="24"/>
                <w:szCs w:val="24"/>
              </w:rPr>
            </w:pPr>
          </w:p>
        </w:tc>
        <w:tc>
          <w:tcPr>
            <w:tcW w:w="1134" w:type="dxa"/>
          </w:tcPr>
          <w:p w14:paraId="0F82B850" w14:textId="77777777" w:rsidR="007B54C3" w:rsidRPr="00AD2463" w:rsidRDefault="007B54C3"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62CD836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w:t>
      </w:r>
      <w:r w:rsidR="00EB213A">
        <w:rPr>
          <w:rFonts w:ascii="Times New Roman" w:hAnsi="Times New Roman" w:cs="Times New Roman"/>
          <w:sz w:val="24"/>
          <w:szCs w:val="24"/>
        </w:rPr>
        <w:t>5</w:t>
      </w:r>
      <w:r w:rsidRPr="00C63D1E">
        <w:rPr>
          <w:rFonts w:ascii="Times New Roman" w:hAnsi="Times New Roman" w:cs="Times New Roman"/>
          <w:sz w:val="24"/>
          <w:szCs w:val="24"/>
        </w:rPr>
        <w:t>.</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Default="003A491D" w:rsidP="007B54C3">
      <w:pPr>
        <w:spacing w:after="0" w:line="240" w:lineRule="auto"/>
        <w:jc w:val="both"/>
        <w:rPr>
          <w:rFonts w:ascii="Times New Roman" w:hAnsi="Times New Roman" w:cs="Times New Roman"/>
          <w:sz w:val="24"/>
          <w:szCs w:val="24"/>
        </w:rPr>
      </w:pPr>
    </w:p>
    <w:p w14:paraId="60DC3190" w14:textId="77777777" w:rsidR="00EB213A" w:rsidRDefault="00EB213A" w:rsidP="007B54C3">
      <w:pPr>
        <w:spacing w:after="0" w:line="240" w:lineRule="auto"/>
        <w:jc w:val="both"/>
        <w:rPr>
          <w:rFonts w:ascii="Times New Roman" w:hAnsi="Times New Roman" w:cs="Times New Roman"/>
          <w:sz w:val="24"/>
          <w:szCs w:val="24"/>
        </w:rPr>
      </w:pPr>
    </w:p>
    <w:p w14:paraId="4330F3AD" w14:textId="77777777" w:rsidR="00EB213A" w:rsidRPr="00C63D1E" w:rsidRDefault="00EB213A"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Pr="00C63D1E" w:rsidRDefault="00F703FF" w:rsidP="007B54C3">
      <w:pPr>
        <w:spacing w:after="0" w:line="240" w:lineRule="auto"/>
        <w:jc w:val="both"/>
        <w:rPr>
          <w:rFonts w:ascii="Times New Roman" w:hAnsi="Times New Roman" w:cs="Times New Roman"/>
          <w:sz w:val="24"/>
          <w:szCs w:val="24"/>
        </w:rPr>
      </w:pPr>
    </w:p>
    <w:p w14:paraId="7E01A41C" w14:textId="77777777" w:rsidR="00F703FF" w:rsidRPr="00C63D1E" w:rsidRDefault="00F703F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7ADF8D05" w14:textId="101B4A3D"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2FA61886"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2C40B6">
        <w:rPr>
          <w:rFonts w:ascii="Times New Roman" w:hAnsi="Times New Roman" w:cs="Times New Roman"/>
          <w:sz w:val="24"/>
          <w:szCs w:val="24"/>
        </w:rPr>
        <w:t>111</w:t>
      </w:r>
      <w:r w:rsidR="00EB213A">
        <w:rPr>
          <w:rFonts w:ascii="Times New Roman" w:hAnsi="Times New Roman" w:cs="Times New Roman"/>
          <w:sz w:val="24"/>
          <w:szCs w:val="24"/>
        </w:rPr>
        <w:t>/2025</w:t>
      </w:r>
      <w:r w:rsidRPr="00C63D1E">
        <w:rPr>
          <w:rFonts w:ascii="Times New Roman" w:hAnsi="Times New Roman" w:cs="Times New Roman"/>
          <w:sz w:val="24"/>
          <w:szCs w:val="24"/>
        </w:rPr>
        <w:t xml:space="preserve">,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C63D1E" w:rsidRDefault="00FB0B1F" w:rsidP="007B54C3">
      <w:pPr>
        <w:spacing w:after="0" w:line="240" w:lineRule="auto"/>
        <w:jc w:val="both"/>
        <w:rPr>
          <w:rFonts w:ascii="Times New Roman" w:hAnsi="Times New Roman" w:cs="Times New Roman"/>
          <w:sz w:val="24"/>
          <w:szCs w:val="24"/>
        </w:rPr>
      </w:pPr>
    </w:p>
    <w:p w14:paraId="360FF63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C63D1E" w:rsidRDefault="00FB0B1F" w:rsidP="007B54C3">
      <w:pPr>
        <w:spacing w:after="0" w:line="240" w:lineRule="auto"/>
        <w:jc w:val="both"/>
        <w:rPr>
          <w:rFonts w:ascii="Times New Roman" w:hAnsi="Times New Roman" w:cs="Times New Roman"/>
          <w:sz w:val="24"/>
          <w:szCs w:val="24"/>
        </w:rPr>
      </w:pP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488545C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w:t>
      </w:r>
      <w:r w:rsidR="00EB213A">
        <w:rPr>
          <w:rFonts w:ascii="Times New Roman" w:hAnsi="Times New Roman" w:cs="Times New Roman"/>
          <w:sz w:val="24"/>
          <w:szCs w:val="24"/>
        </w:rPr>
        <w:t>5</w:t>
      </w:r>
      <w:r w:rsidRPr="00C63D1E">
        <w:rPr>
          <w:rFonts w:ascii="Times New Roman" w:hAnsi="Times New Roman" w:cs="Times New Roman"/>
          <w:sz w:val="24"/>
          <w:szCs w:val="24"/>
        </w:rPr>
        <w:t>.</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7B54C3">
      <w:pPr>
        <w:spacing w:after="0" w:line="240" w:lineRule="auto"/>
        <w:jc w:val="both"/>
        <w:rPr>
          <w:rFonts w:ascii="Times New Roman" w:hAnsi="Times New Roman" w:cs="Times New Roman"/>
          <w:sz w:val="24"/>
          <w:szCs w:val="24"/>
        </w:rPr>
      </w:pPr>
    </w:p>
    <w:p w14:paraId="73A5FFCA" w14:textId="77777777" w:rsidR="00FB0B1F" w:rsidRDefault="00FB0B1F" w:rsidP="007B54C3">
      <w:pPr>
        <w:spacing w:after="0" w:line="240" w:lineRule="auto"/>
        <w:jc w:val="both"/>
        <w:rPr>
          <w:rFonts w:ascii="Times New Roman" w:hAnsi="Times New Roman" w:cs="Times New Roman"/>
          <w:sz w:val="24"/>
          <w:szCs w:val="24"/>
        </w:rPr>
      </w:pPr>
    </w:p>
    <w:p w14:paraId="7FB0F7F6" w14:textId="77777777" w:rsidR="00EB213A" w:rsidRDefault="00EB213A" w:rsidP="007B54C3">
      <w:pPr>
        <w:spacing w:after="0" w:line="240" w:lineRule="auto"/>
        <w:jc w:val="both"/>
        <w:rPr>
          <w:rFonts w:ascii="Times New Roman" w:hAnsi="Times New Roman" w:cs="Times New Roman"/>
          <w:sz w:val="24"/>
          <w:szCs w:val="24"/>
        </w:rPr>
      </w:pPr>
    </w:p>
    <w:p w14:paraId="1152CDB5" w14:textId="77777777" w:rsidR="00EB213A" w:rsidRDefault="00EB213A" w:rsidP="007B54C3">
      <w:pPr>
        <w:spacing w:after="0" w:line="240" w:lineRule="auto"/>
        <w:jc w:val="both"/>
        <w:rPr>
          <w:rFonts w:ascii="Times New Roman" w:hAnsi="Times New Roman" w:cs="Times New Roman"/>
          <w:sz w:val="24"/>
          <w:szCs w:val="24"/>
        </w:rPr>
      </w:pPr>
    </w:p>
    <w:p w14:paraId="113B1999" w14:textId="77777777" w:rsidR="00EB213A" w:rsidRDefault="00EB213A" w:rsidP="007B54C3">
      <w:pPr>
        <w:spacing w:after="0" w:line="240" w:lineRule="auto"/>
        <w:jc w:val="both"/>
        <w:rPr>
          <w:rFonts w:ascii="Times New Roman" w:hAnsi="Times New Roman" w:cs="Times New Roman"/>
          <w:sz w:val="24"/>
          <w:szCs w:val="24"/>
        </w:rPr>
      </w:pPr>
    </w:p>
    <w:p w14:paraId="1337B2CD" w14:textId="77777777" w:rsidR="00EB213A" w:rsidRDefault="00EB213A" w:rsidP="007B54C3">
      <w:pPr>
        <w:spacing w:after="0" w:line="240" w:lineRule="auto"/>
        <w:jc w:val="both"/>
        <w:rPr>
          <w:rFonts w:ascii="Times New Roman" w:hAnsi="Times New Roman" w:cs="Times New Roman"/>
          <w:sz w:val="24"/>
          <w:szCs w:val="24"/>
        </w:rPr>
      </w:pPr>
    </w:p>
    <w:p w14:paraId="71A71E4C" w14:textId="77777777" w:rsidR="00EB213A" w:rsidRDefault="00EB213A" w:rsidP="007B54C3">
      <w:pPr>
        <w:spacing w:after="0" w:line="240" w:lineRule="auto"/>
        <w:jc w:val="both"/>
        <w:rPr>
          <w:rFonts w:ascii="Times New Roman" w:hAnsi="Times New Roman" w:cs="Times New Roman"/>
          <w:sz w:val="24"/>
          <w:szCs w:val="24"/>
        </w:rPr>
      </w:pPr>
    </w:p>
    <w:p w14:paraId="0E61C18E" w14:textId="77777777" w:rsidR="00EB213A" w:rsidRPr="00C63D1E" w:rsidRDefault="00EB213A" w:rsidP="007B54C3">
      <w:pPr>
        <w:spacing w:after="0" w:line="240" w:lineRule="auto"/>
        <w:jc w:val="both"/>
        <w:rPr>
          <w:rFonts w:ascii="Times New Roman" w:hAnsi="Times New Roman" w:cs="Times New Roman"/>
          <w:sz w:val="24"/>
          <w:szCs w:val="24"/>
        </w:rPr>
      </w:pPr>
    </w:p>
    <w:p w14:paraId="4252D8B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F15E9A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Por ser expressão da verdade, </w:t>
      </w:r>
      <w:proofErr w:type="gramStart"/>
      <w:r w:rsidRPr="00C63D1E">
        <w:rPr>
          <w:rFonts w:ascii="Times New Roman" w:hAnsi="Times New Roman" w:cs="Times New Roman"/>
          <w:sz w:val="24"/>
          <w:szCs w:val="24"/>
        </w:rPr>
        <w:t>eu</w:t>
      </w:r>
      <w:r w:rsidR="001856E9" w:rsidRPr="00C63D1E">
        <w:rPr>
          <w:rFonts w:ascii="Times New Roman" w:hAnsi="Times New Roman" w:cs="Times New Roman"/>
          <w:sz w:val="24"/>
          <w:szCs w:val="24"/>
        </w:rPr>
        <w:t xml:space="preserve"> </w:t>
      </w:r>
      <w:r w:rsidRPr="00C63D1E">
        <w:rPr>
          <w:rFonts w:ascii="Times New Roman" w:hAnsi="Times New Roman" w:cs="Times New Roman"/>
          <w:sz w:val="24"/>
          <w:szCs w:val="24"/>
        </w:rPr>
        <w:t>Contador</w:t>
      </w:r>
      <w:proofErr w:type="gramEnd"/>
      <w:r w:rsidRPr="00C63D1E">
        <w:rPr>
          <w:rFonts w:ascii="Times New Roman" w:hAnsi="Times New Roman" w:cs="Times New Roman"/>
          <w:sz w:val="24"/>
          <w:szCs w:val="24"/>
        </w:rPr>
        <w:t>(a)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78487F9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w:t>
      </w:r>
      <w:r w:rsidR="00EB213A">
        <w:rPr>
          <w:rFonts w:ascii="Times New Roman" w:hAnsi="Times New Roman" w:cs="Times New Roman"/>
          <w:sz w:val="24"/>
          <w:szCs w:val="24"/>
        </w:rPr>
        <w:t>5</w:t>
      </w:r>
      <w:r w:rsidRPr="00C63D1E">
        <w:rPr>
          <w:rFonts w:ascii="Times New Roman" w:hAnsi="Times New Roman" w:cs="Times New Roman"/>
          <w:sz w:val="24"/>
          <w:szCs w:val="24"/>
        </w:rPr>
        <w:t>.</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0B860671" w14:textId="77777777" w:rsidR="00FB0B1F" w:rsidRPr="00C63D1E" w:rsidRDefault="00FB0B1F" w:rsidP="007B54C3">
      <w:pPr>
        <w:spacing w:after="0" w:line="240" w:lineRule="auto"/>
        <w:jc w:val="both"/>
        <w:rPr>
          <w:rFonts w:ascii="Times New Roman" w:hAnsi="Times New Roman" w:cs="Times New Roman"/>
          <w:sz w:val="24"/>
          <w:szCs w:val="24"/>
        </w:rPr>
      </w:pPr>
    </w:p>
    <w:p w14:paraId="2FB1C5AA" w14:textId="77777777" w:rsidR="00FB0B1F" w:rsidRDefault="00FB0B1F" w:rsidP="007B54C3">
      <w:pPr>
        <w:spacing w:after="0" w:line="240" w:lineRule="auto"/>
        <w:jc w:val="both"/>
        <w:rPr>
          <w:rFonts w:ascii="Times New Roman" w:hAnsi="Times New Roman" w:cs="Times New Roman"/>
          <w:sz w:val="24"/>
          <w:szCs w:val="24"/>
        </w:rPr>
      </w:pPr>
    </w:p>
    <w:p w14:paraId="4DC4FB0C" w14:textId="77777777" w:rsidR="00575663" w:rsidRDefault="00575663" w:rsidP="007B54C3">
      <w:pPr>
        <w:spacing w:after="0" w:line="240" w:lineRule="auto"/>
        <w:jc w:val="both"/>
        <w:rPr>
          <w:rFonts w:ascii="Times New Roman" w:hAnsi="Times New Roman" w:cs="Times New Roman"/>
          <w:sz w:val="24"/>
          <w:szCs w:val="24"/>
        </w:rPr>
      </w:pPr>
    </w:p>
    <w:p w14:paraId="1E48C42F" w14:textId="77777777" w:rsidR="00692770" w:rsidRDefault="00692770" w:rsidP="007B54C3">
      <w:pPr>
        <w:spacing w:after="0" w:line="240" w:lineRule="auto"/>
        <w:jc w:val="both"/>
        <w:rPr>
          <w:rFonts w:ascii="Times New Roman" w:hAnsi="Times New Roman" w:cs="Times New Roman"/>
          <w:sz w:val="24"/>
          <w:szCs w:val="24"/>
        </w:rPr>
      </w:pPr>
    </w:p>
    <w:p w14:paraId="1AD682B7" w14:textId="77777777" w:rsidR="00692770" w:rsidRPr="00C63D1E" w:rsidRDefault="00692770" w:rsidP="007B54C3">
      <w:pPr>
        <w:spacing w:after="0" w:line="240" w:lineRule="auto"/>
        <w:jc w:val="both"/>
        <w:rPr>
          <w:rFonts w:ascii="Times New Roman" w:hAnsi="Times New Roman" w:cs="Times New Roman"/>
          <w:sz w:val="24"/>
          <w:szCs w:val="24"/>
        </w:rPr>
      </w:pPr>
    </w:p>
    <w:p w14:paraId="2BD0A07D" w14:textId="3D3D0E6A"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MINUTA DE CONTRATO Nº</w:t>
      </w:r>
      <w:proofErr w:type="gramStart"/>
      <w:r w:rsidRPr="007B54C3">
        <w:rPr>
          <w:rFonts w:ascii="Times New Roman" w:hAnsi="Times New Roman" w:cs="Times New Roman"/>
          <w:sz w:val="24"/>
          <w:szCs w:val="24"/>
        </w:rPr>
        <w:t xml:space="preserve"> ..</w:t>
      </w:r>
      <w:proofErr w:type="gramEnd"/>
      <w:r w:rsidRPr="007B54C3">
        <w:rPr>
          <w:rFonts w:ascii="Times New Roman" w:hAnsi="Times New Roman" w:cs="Times New Roman"/>
          <w:sz w:val="24"/>
          <w:szCs w:val="24"/>
        </w:rPr>
        <w:t>/202</w:t>
      </w:r>
      <w:r w:rsidR="002C40B6">
        <w:rPr>
          <w:rFonts w:ascii="Times New Roman" w:hAnsi="Times New Roman" w:cs="Times New Roman"/>
          <w:sz w:val="24"/>
          <w:szCs w:val="24"/>
        </w:rPr>
        <w:t>5</w:t>
      </w:r>
    </w:p>
    <w:p w14:paraId="7DA9A4B0" w14:textId="518CF0A7" w:rsid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2C40B6">
        <w:rPr>
          <w:rFonts w:ascii="Times New Roman" w:hAnsi="Times New Roman" w:cs="Times New Roman"/>
          <w:sz w:val="24"/>
          <w:szCs w:val="24"/>
        </w:rPr>
        <w:t>111</w:t>
      </w:r>
      <w:r w:rsidR="00EB213A">
        <w:rPr>
          <w:rFonts w:ascii="Times New Roman" w:hAnsi="Times New Roman" w:cs="Times New Roman"/>
          <w:sz w:val="24"/>
          <w:szCs w:val="24"/>
        </w:rPr>
        <w:t>/2025</w:t>
      </w:r>
      <w:r w:rsidRPr="007B54C3">
        <w:rPr>
          <w:rFonts w:ascii="Times New Roman" w:hAnsi="Times New Roman" w:cs="Times New Roman"/>
          <w:sz w:val="24"/>
          <w:szCs w:val="24"/>
        </w:rPr>
        <w:t xml:space="preserve"> – REGISTRO DE PREÇOS</w:t>
      </w:r>
    </w:p>
    <w:p w14:paraId="7B84C974" w14:textId="77777777" w:rsidR="007B54C3" w:rsidRPr="007B54C3" w:rsidRDefault="007B54C3" w:rsidP="007B54C3">
      <w:pPr>
        <w:spacing w:after="0" w:line="240" w:lineRule="auto"/>
        <w:jc w:val="center"/>
        <w:rPr>
          <w:rFonts w:ascii="Times New Roman" w:hAnsi="Times New Roman" w:cs="Times New Roman"/>
          <w:sz w:val="24"/>
          <w:szCs w:val="24"/>
        </w:rPr>
      </w:pPr>
    </w:p>
    <w:p w14:paraId="701FE680" w14:textId="3968EAD0"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sidR="00EB213A">
        <w:rPr>
          <w:rFonts w:ascii="Times New Roman" w:hAnsi="Times New Roman" w:cs="Times New Roman"/>
          <w:sz w:val="24"/>
          <w:szCs w:val="24"/>
        </w:rPr>
        <w:t>LUIZ RODRIGO RIBAS</w:t>
      </w:r>
      <w:r w:rsidRPr="007B54C3">
        <w:rPr>
          <w:rFonts w:ascii="Times New Roman" w:hAnsi="Times New Roman" w:cs="Times New Roman"/>
          <w:sz w:val="24"/>
          <w:szCs w:val="24"/>
        </w:rPr>
        <w:t>, adiante denominado CONTRATANTE e a empresa</w:t>
      </w:r>
      <w:proofErr w:type="gramStart"/>
      <w:r w:rsidRPr="007B54C3">
        <w:rPr>
          <w:rFonts w:ascii="Times New Roman" w:hAnsi="Times New Roman" w:cs="Times New Roman"/>
          <w:sz w:val="24"/>
          <w:szCs w:val="24"/>
        </w:rPr>
        <w:t xml:space="preserve"> ..</w:t>
      </w:r>
      <w:proofErr w:type="gramEnd"/>
      <w:r w:rsidRPr="007B54C3">
        <w:rPr>
          <w:rFonts w:ascii="Times New Roman" w:hAnsi="Times New Roman" w:cs="Times New Roman"/>
          <w:sz w:val="24"/>
          <w:szCs w:val="24"/>
        </w:rPr>
        <w:t xml:space="preserve">, pessoa jurídica de direito privado, localizada à Rua ......... Bairro </w:t>
      </w:r>
      <w:proofErr w:type="gramStart"/>
      <w:r w:rsidRPr="007B54C3">
        <w:rPr>
          <w:rFonts w:ascii="Times New Roman" w:hAnsi="Times New Roman" w:cs="Times New Roman"/>
          <w:sz w:val="24"/>
          <w:szCs w:val="24"/>
        </w:rPr>
        <w:t>.....</w:t>
      </w:r>
      <w:proofErr w:type="gramEnd"/>
      <w:r w:rsidRPr="007B54C3">
        <w:rPr>
          <w:rFonts w:ascii="Times New Roman" w:hAnsi="Times New Roman" w:cs="Times New Roman"/>
          <w:sz w:val="24"/>
          <w:szCs w:val="24"/>
        </w:rPr>
        <w:t xml:space="preserve"> cidade de ...... - RS, portadora do CNPJ ..., representada </w:t>
      </w:r>
      <w:proofErr w:type="gramStart"/>
      <w:r w:rsidRPr="007B54C3">
        <w:rPr>
          <w:rFonts w:ascii="Times New Roman" w:hAnsi="Times New Roman" w:cs="Times New Roman"/>
          <w:sz w:val="24"/>
          <w:szCs w:val="24"/>
        </w:rPr>
        <w:t>por  .....</w:t>
      </w:r>
      <w:proofErr w:type="gramEnd"/>
      <w:r w:rsidRPr="007B54C3">
        <w:rPr>
          <w:rFonts w:ascii="Times New Roman" w:hAnsi="Times New Roman" w:cs="Times New Roman"/>
          <w:sz w:val="24"/>
          <w:szCs w:val="24"/>
        </w:rPr>
        <w:t xml:space="preserve">, ...., ..., ...., portador </w:t>
      </w:r>
      <w:proofErr w:type="gramStart"/>
      <w:r w:rsidRPr="007B54C3">
        <w:rPr>
          <w:rFonts w:ascii="Times New Roman" w:hAnsi="Times New Roman" w:cs="Times New Roman"/>
          <w:sz w:val="24"/>
          <w:szCs w:val="24"/>
        </w:rPr>
        <w:t>do  CPF</w:t>
      </w:r>
      <w:proofErr w:type="gramEnd"/>
      <w:r w:rsidRPr="007B54C3">
        <w:rPr>
          <w:rFonts w:ascii="Times New Roman" w:hAnsi="Times New Roman" w:cs="Times New Roman"/>
          <w:sz w:val="24"/>
          <w:szCs w:val="24"/>
        </w:rPr>
        <w:t xml:space="preserve"> ... e RG ..., residente e domiciliado à Rua ...., na cidade de ..., a seguir denominada CONTRATADA, têm </w:t>
      </w:r>
      <w:proofErr w:type="gramStart"/>
      <w:r w:rsidRPr="007B54C3">
        <w:rPr>
          <w:rFonts w:ascii="Times New Roman" w:hAnsi="Times New Roman" w:cs="Times New Roman"/>
          <w:sz w:val="24"/>
          <w:szCs w:val="24"/>
        </w:rPr>
        <w:t>justa  a</w:t>
      </w:r>
      <w:proofErr w:type="gramEnd"/>
      <w:r w:rsidRPr="007B54C3">
        <w:rPr>
          <w:rFonts w:ascii="Times New Roman" w:hAnsi="Times New Roman" w:cs="Times New Roman"/>
          <w:sz w:val="24"/>
          <w:szCs w:val="24"/>
        </w:rPr>
        <w:t xml:space="preserve"> contratação do objeto descrito na cláusula primeira deste contrato, mediante as condições e cláusulas seguintes:</w:t>
      </w:r>
    </w:p>
    <w:p w14:paraId="12DAB25E"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5C2D563D"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2C40B6">
        <w:rPr>
          <w:rFonts w:ascii="Times New Roman" w:hAnsi="Times New Roman" w:cs="Times New Roman"/>
          <w:sz w:val="24"/>
          <w:szCs w:val="24"/>
        </w:rPr>
        <w:t>111</w:t>
      </w:r>
      <w:r w:rsidR="00EB213A">
        <w:rPr>
          <w:rFonts w:ascii="Times New Roman" w:hAnsi="Times New Roman" w:cs="Times New Roman"/>
          <w:sz w:val="24"/>
          <w:szCs w:val="24"/>
        </w:rPr>
        <w:t>/2025</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179B09D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0608E5" w:rsidRPr="000608E5">
        <w:rPr>
          <w:rFonts w:ascii="Times New Roman" w:hAnsi="Times New Roman" w:cs="Times New Roman"/>
          <w:bCs/>
          <w:sz w:val="24"/>
          <w:szCs w:val="24"/>
        </w:rPr>
        <w:t>REGISTRO DE PREÇOS PARA AQUISIÇÃO DE MATERIAIS PERMANENTES DE DTI</w:t>
      </w:r>
      <w:r w:rsidRPr="007B54C3">
        <w:rPr>
          <w:rFonts w:ascii="Times New Roman" w:hAnsi="Times New Roman" w:cs="Times New Roman"/>
          <w:sz w:val="24"/>
          <w:szCs w:val="24"/>
        </w:rPr>
        <w:t>, conforme especificações constantes abaixo:</w:t>
      </w:r>
    </w:p>
    <w:p w14:paraId="194EA542" w14:textId="7FE25F13"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043B0AB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168AE829"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600C5485" w:rsidR="007B54C3" w:rsidRPr="007B54C3" w:rsidRDefault="00EB213A" w:rsidP="007B54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São Miguel das Missões</w:t>
      </w:r>
      <w:r w:rsidR="007B54C3" w:rsidRPr="007B54C3">
        <w:rPr>
          <w:rFonts w:ascii="Times New Roman" w:hAnsi="Times New Roman" w:cs="Times New Roman"/>
          <w:sz w:val="24"/>
          <w:szCs w:val="24"/>
        </w:rPr>
        <w:t>, ......... de..................................de 202</w:t>
      </w:r>
      <w:r>
        <w:rPr>
          <w:rFonts w:ascii="Times New Roman" w:hAnsi="Times New Roman" w:cs="Times New Roman"/>
          <w:sz w:val="24"/>
          <w:szCs w:val="24"/>
        </w:rPr>
        <w:t>5</w:t>
      </w:r>
      <w:r w:rsidR="007B54C3" w:rsidRPr="007B54C3">
        <w:rPr>
          <w:rFonts w:ascii="Times New Roman" w:hAnsi="Times New Roman" w:cs="Times New Roman"/>
          <w:sz w:val="24"/>
          <w:szCs w:val="24"/>
        </w:rPr>
        <w:t>.</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5A36CBAF" w14:textId="69F9392B" w:rsidR="007B54C3" w:rsidRPr="007B54C3" w:rsidRDefault="007B54C3" w:rsidP="003D256A">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CONTRATADO</w:t>
      </w:r>
    </w:p>
    <w:p w14:paraId="0330EC6B"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3D256A">
      <w:pPr>
        <w:spacing w:after="0" w:line="240" w:lineRule="auto"/>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52524D75"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w:t>
      </w:r>
      <w:r w:rsidR="00EB213A">
        <w:rPr>
          <w:rFonts w:ascii="Times New Roman" w:hAnsi="Times New Roman" w:cs="Times New Roman"/>
          <w:sz w:val="24"/>
          <w:szCs w:val="24"/>
        </w:rPr>
        <w:t>São Miguel das Missões</w:t>
      </w:r>
      <w:r w:rsidR="00EB213A" w:rsidRPr="007B54C3">
        <w:rPr>
          <w:rFonts w:ascii="Times New Roman" w:hAnsi="Times New Roman" w:cs="Times New Roman"/>
          <w:sz w:val="24"/>
          <w:szCs w:val="24"/>
        </w:rPr>
        <w:t xml:space="preserve"> </w:t>
      </w:r>
      <w:r w:rsidRPr="007B54C3">
        <w:rPr>
          <w:rFonts w:ascii="Times New Roman" w:hAnsi="Times New Roman" w:cs="Times New Roman"/>
          <w:sz w:val="24"/>
          <w:szCs w:val="24"/>
        </w:rPr>
        <w:t xml:space="preserve">– RS, por atender aos requisitos legais. </w:t>
      </w:r>
    </w:p>
    <w:p w14:paraId="386BB6B2" w14:textId="77777777" w:rsidR="007B54C3" w:rsidRPr="007B54C3" w:rsidRDefault="007B54C3" w:rsidP="007B54C3">
      <w:pPr>
        <w:spacing w:after="0" w:line="240" w:lineRule="auto"/>
        <w:jc w:val="center"/>
        <w:rPr>
          <w:rFonts w:ascii="Times New Roman" w:hAnsi="Times New Roman" w:cs="Times New Roman"/>
          <w:sz w:val="24"/>
          <w:szCs w:val="24"/>
        </w:rPr>
      </w:pPr>
    </w:p>
    <w:sectPr w:rsidR="007B54C3" w:rsidRPr="007B54C3" w:rsidSect="00B81A55">
      <w:headerReference w:type="even" r:id="rId23"/>
      <w:headerReference w:type="default" r:id="rId24"/>
      <w:footerReference w:type="even" r:id="rId25"/>
      <w:footerReference w:type="default" r:id="rId26"/>
      <w:headerReference w:type="first" r:id="rId27"/>
      <w:footerReference w:type="first" r:id="rId2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DAD5E" w14:textId="77777777" w:rsidR="001B526D" w:rsidRDefault="001B526D">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A237B" w14:textId="77777777" w:rsidR="001B526D" w:rsidRDefault="001B526D" w:rsidP="001B526D">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Rua 29 de Abril, 165 – Fone: (55) 2299-0012/Whats: (55) 3381-2401 – CEP 98.865-000</w:t>
    </w:r>
  </w:p>
  <w:p w14:paraId="11E008BE" w14:textId="77777777" w:rsidR="001B526D" w:rsidRPr="002A2482" w:rsidRDefault="001B526D" w:rsidP="001B526D">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 xml:space="preserve">Site: </w:t>
    </w:r>
    <w:hyperlink r:id="rId1" w:history="1">
      <w:r>
        <w:rPr>
          <w:rStyle w:val="Hyperlink"/>
          <w:rFonts w:ascii="Times New Roman" w:hAnsi="Times New Roman" w:cs="Times New Roman"/>
          <w:sz w:val="20"/>
          <w:szCs w:val="20"/>
        </w:rPr>
        <w:t>www.saomiguel.rs.gov.br</w:t>
      </w:r>
    </w:hyperlink>
    <w:r>
      <w:rPr>
        <w:rFonts w:ascii="Times New Roman" w:hAnsi="Times New Roman" w:cs="Times New Roman"/>
        <w:sz w:val="20"/>
        <w:szCs w:val="20"/>
      </w:rPr>
      <w:t xml:space="preserve"> E-mail: </w:t>
    </w:r>
    <w:r>
      <w:rPr>
        <w:rFonts w:ascii="Times New Roman" w:hAnsi="Times New Roman" w:cs="Times New Roman"/>
        <w:b/>
        <w:bCs/>
        <w:color w:val="2C363A"/>
        <w:sz w:val="20"/>
        <w:szCs w:val="20"/>
        <w:shd w:val="clear" w:color="auto" w:fill="F4F4F4"/>
      </w:rPr>
      <w:t>licitacao@saomiguel.rs.gov.br</w:t>
    </w:r>
  </w:p>
  <w:p w14:paraId="6D0F8FFD" w14:textId="097FA864" w:rsidR="00DC4A3B" w:rsidRPr="00AA5FD9" w:rsidRDefault="00DC4A3B">
    <w:pPr>
      <w:pStyle w:val="Rodap"/>
      <w:rPr>
        <w:rFonts w:ascii="Adobe Gothic Std B" w:eastAsia="Adobe Gothic Std B" w:hAnsi="Adobe Gothic Std B"/>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A0DA8" w14:textId="77777777" w:rsidR="001B526D" w:rsidRDefault="001B526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1B526D">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74B7F648" w:rsidR="00DC4A3B" w:rsidRDefault="001B526D"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FE35CD">
      <w:rPr>
        <w:noProof/>
        <w14:ligatures w14:val="standardContextual"/>
      </w:rPr>
      <w:drawing>
        <wp:inline distT="0" distB="0" distL="0" distR="0" wp14:anchorId="50701088" wp14:editId="19CA85E7">
          <wp:extent cx="5400040" cy="1070610"/>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1070610"/>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1B526D">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490E"/>
    <w:rsid w:val="00015452"/>
    <w:rsid w:val="00017B2D"/>
    <w:rsid w:val="00046A67"/>
    <w:rsid w:val="00057E0F"/>
    <w:rsid w:val="000608E5"/>
    <w:rsid w:val="00072A98"/>
    <w:rsid w:val="00083B79"/>
    <w:rsid w:val="0008498A"/>
    <w:rsid w:val="000A611D"/>
    <w:rsid w:val="000B01E7"/>
    <w:rsid w:val="001457DF"/>
    <w:rsid w:val="001825EB"/>
    <w:rsid w:val="001856E9"/>
    <w:rsid w:val="001A0782"/>
    <w:rsid w:val="001B2E80"/>
    <w:rsid w:val="001B526D"/>
    <w:rsid w:val="001D7D3B"/>
    <w:rsid w:val="001E20CD"/>
    <w:rsid w:val="001E4FE2"/>
    <w:rsid w:val="001E6F45"/>
    <w:rsid w:val="001E7E16"/>
    <w:rsid w:val="001F4C0B"/>
    <w:rsid w:val="00216EFB"/>
    <w:rsid w:val="0025727D"/>
    <w:rsid w:val="00295A6A"/>
    <w:rsid w:val="002C1731"/>
    <w:rsid w:val="002C3A40"/>
    <w:rsid w:val="002C40B6"/>
    <w:rsid w:val="002C6D30"/>
    <w:rsid w:val="00303CE0"/>
    <w:rsid w:val="0030680F"/>
    <w:rsid w:val="00350960"/>
    <w:rsid w:val="003737EB"/>
    <w:rsid w:val="00377CEE"/>
    <w:rsid w:val="003A491D"/>
    <w:rsid w:val="003B3550"/>
    <w:rsid w:val="003C1640"/>
    <w:rsid w:val="003D256A"/>
    <w:rsid w:val="0042206C"/>
    <w:rsid w:val="00434715"/>
    <w:rsid w:val="00445AB9"/>
    <w:rsid w:val="004554D0"/>
    <w:rsid w:val="00477D81"/>
    <w:rsid w:val="004A0FC9"/>
    <w:rsid w:val="004A7B43"/>
    <w:rsid w:val="004C0A3B"/>
    <w:rsid w:val="004E4FF2"/>
    <w:rsid w:val="004F7A5E"/>
    <w:rsid w:val="005061DF"/>
    <w:rsid w:val="00517C68"/>
    <w:rsid w:val="0052488A"/>
    <w:rsid w:val="00562354"/>
    <w:rsid w:val="00575663"/>
    <w:rsid w:val="005B7EFE"/>
    <w:rsid w:val="005D1C0A"/>
    <w:rsid w:val="005D7EBD"/>
    <w:rsid w:val="005F7DA2"/>
    <w:rsid w:val="00620641"/>
    <w:rsid w:val="00692770"/>
    <w:rsid w:val="006A3CFE"/>
    <w:rsid w:val="006A4D4C"/>
    <w:rsid w:val="006E76C7"/>
    <w:rsid w:val="006F3F84"/>
    <w:rsid w:val="0070647A"/>
    <w:rsid w:val="007217F5"/>
    <w:rsid w:val="00735062"/>
    <w:rsid w:val="0074382B"/>
    <w:rsid w:val="007460CF"/>
    <w:rsid w:val="007962E4"/>
    <w:rsid w:val="007A12A0"/>
    <w:rsid w:val="007B54C3"/>
    <w:rsid w:val="007C7DA2"/>
    <w:rsid w:val="007E73A6"/>
    <w:rsid w:val="007E7490"/>
    <w:rsid w:val="00847D74"/>
    <w:rsid w:val="00865B4B"/>
    <w:rsid w:val="0086602A"/>
    <w:rsid w:val="008A3275"/>
    <w:rsid w:val="008B16EC"/>
    <w:rsid w:val="008E3A1B"/>
    <w:rsid w:val="00913D6D"/>
    <w:rsid w:val="00914FD9"/>
    <w:rsid w:val="00950B62"/>
    <w:rsid w:val="00955CB1"/>
    <w:rsid w:val="00963E5D"/>
    <w:rsid w:val="00972DC1"/>
    <w:rsid w:val="009957DD"/>
    <w:rsid w:val="009C0DCF"/>
    <w:rsid w:val="00A04862"/>
    <w:rsid w:val="00A34713"/>
    <w:rsid w:val="00A63EF5"/>
    <w:rsid w:val="00A83872"/>
    <w:rsid w:val="00A95246"/>
    <w:rsid w:val="00AB2500"/>
    <w:rsid w:val="00AF70EB"/>
    <w:rsid w:val="00B24C83"/>
    <w:rsid w:val="00B43C99"/>
    <w:rsid w:val="00B57910"/>
    <w:rsid w:val="00B661F7"/>
    <w:rsid w:val="00B7172D"/>
    <w:rsid w:val="00B81A55"/>
    <w:rsid w:val="00B81C40"/>
    <w:rsid w:val="00B908EC"/>
    <w:rsid w:val="00B956A4"/>
    <w:rsid w:val="00B96F06"/>
    <w:rsid w:val="00BC1C98"/>
    <w:rsid w:val="00BC2CF0"/>
    <w:rsid w:val="00BE5187"/>
    <w:rsid w:val="00C3065A"/>
    <w:rsid w:val="00C34AA4"/>
    <w:rsid w:val="00C63D1E"/>
    <w:rsid w:val="00C6453D"/>
    <w:rsid w:val="00C777CE"/>
    <w:rsid w:val="00C9280D"/>
    <w:rsid w:val="00CB1040"/>
    <w:rsid w:val="00CF199E"/>
    <w:rsid w:val="00D34791"/>
    <w:rsid w:val="00D846EE"/>
    <w:rsid w:val="00DB055C"/>
    <w:rsid w:val="00DC4A3B"/>
    <w:rsid w:val="00DE0892"/>
    <w:rsid w:val="00DF13D1"/>
    <w:rsid w:val="00DF15E0"/>
    <w:rsid w:val="00E372DF"/>
    <w:rsid w:val="00E4694B"/>
    <w:rsid w:val="00E5396A"/>
    <w:rsid w:val="00E7237F"/>
    <w:rsid w:val="00E83FE1"/>
    <w:rsid w:val="00EB213A"/>
    <w:rsid w:val="00ED5209"/>
    <w:rsid w:val="00ED783F"/>
    <w:rsid w:val="00F43B11"/>
    <w:rsid w:val="00F45640"/>
    <w:rsid w:val="00F703FF"/>
    <w:rsid w:val="00FA66C0"/>
    <w:rsid w:val="00FB0B1F"/>
    <w:rsid w:val="00FD421E"/>
    <w:rsid w:val="00FE35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banrisul.com.br" TargetMode="External"/><Relationship Id="rId18" Type="http://schemas.openxmlformats.org/officeDocument/2006/relationships/hyperlink" Target="http://www.planalto.gov.br/ccivil_03/_Ato2011-2014/2013/Lei/L12846.htm"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lanalto.gov.br/ccivil_03/LEIS/L6404consol.htm" TargetMode="External"/><Relationship Id="rId17" Type="http://schemas.openxmlformats.org/officeDocument/2006/relationships/hyperlink" Target="https://www.gov.br/compras/pt-br/acesso-a-informacao/legislacao/instrucoes-normativas/instrucao-normativa-seges-me-no-73-de-30-de-setembro-de-2022"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mailto:licitacao@saomiguel.rs.gov.br"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planalto.gov.br/ccivil_03/_Ato2007-2010/2009/Lei/L12187.htm"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mailto:licitacao@saomiguel.rs.gov.br" TargetMode="External"/><Relationship Id="rId19" Type="http://schemas.openxmlformats.org/officeDocument/2006/relationships/hyperlink" Target="mailto:licitacao@saomiguel.rs.gov.br" TargetMode="Externa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yperlink" Target="http://www.pregaoonlinebanrisul.com.br" TargetMode="External"/><Relationship Id="rId22" Type="http://schemas.openxmlformats.org/officeDocument/2006/relationships/hyperlink" Target="http://www.saomiguel.rs.gov.br/site%20" TargetMode="External"/><Relationship Id="rId27" Type="http://schemas.openxmlformats.org/officeDocument/2006/relationships/header" Target="header3.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20</Pages>
  <Words>8248</Words>
  <Characters>44541</Characters>
  <Application>Microsoft Office Word</Application>
  <DocSecurity>0</DocSecurity>
  <Lines>371</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5</cp:revision>
  <cp:lastPrinted>2025-09-03T13:15:00Z</cp:lastPrinted>
  <dcterms:created xsi:type="dcterms:W3CDTF">2025-12-11T14:35:00Z</dcterms:created>
  <dcterms:modified xsi:type="dcterms:W3CDTF">2025-12-11T17:20:00Z</dcterms:modified>
</cp:coreProperties>
</file>