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38501503" w:rsidR="00A83872" w:rsidRPr="00C63D1E" w:rsidRDefault="003A491D" w:rsidP="00E0401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E04013">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E04013">
        <w:rPr>
          <w:rFonts w:ascii="Times New Roman" w:hAnsi="Times New Roman" w:cs="Times New Roman"/>
          <w:sz w:val="24"/>
          <w:szCs w:val="24"/>
        </w:rPr>
        <w:t>42</w:t>
      </w:r>
      <w:r w:rsidR="00A83872" w:rsidRPr="00C63D1E">
        <w:rPr>
          <w:rFonts w:ascii="Times New Roman" w:hAnsi="Times New Roman" w:cs="Times New Roman"/>
          <w:sz w:val="24"/>
          <w:szCs w:val="24"/>
        </w:rPr>
        <w:t>/202</w:t>
      </w:r>
      <w:r w:rsidR="00E04013">
        <w:rPr>
          <w:rFonts w:ascii="Times New Roman" w:hAnsi="Times New Roman" w:cs="Times New Roman"/>
          <w:sz w:val="24"/>
          <w:szCs w:val="24"/>
        </w:rPr>
        <w:t>5</w:t>
      </w:r>
    </w:p>
    <w:p w14:paraId="2BB7848A" w14:textId="481B6408"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C30E37">
        <w:rPr>
          <w:rFonts w:ascii="Times New Roman" w:hAnsi="Times New Roman" w:cs="Times New Roman"/>
          <w:sz w:val="24"/>
          <w:szCs w:val="24"/>
        </w:rPr>
        <w:t>87</w:t>
      </w:r>
      <w:r w:rsidRPr="00C63D1E">
        <w:rPr>
          <w:rFonts w:ascii="Times New Roman" w:hAnsi="Times New Roman" w:cs="Times New Roman"/>
          <w:sz w:val="24"/>
          <w:szCs w:val="24"/>
        </w:rPr>
        <w:t>/202</w:t>
      </w:r>
      <w:r w:rsidR="00C30E37">
        <w:rPr>
          <w:rFonts w:ascii="Times New Roman" w:hAnsi="Times New Roman" w:cs="Times New Roman"/>
          <w:sz w:val="24"/>
          <w:szCs w:val="24"/>
        </w:rPr>
        <w:t>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E038D0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B3274">
              <w:rPr>
                <w:rFonts w:ascii="Times New Roman" w:hAnsi="Times New Roman" w:cs="Times New Roman"/>
                <w:bCs/>
                <w:sz w:val="24"/>
                <w:szCs w:val="24"/>
              </w:rPr>
              <w:t>PARCELADA DE GASOLINA COMUM PARA USO NOS</w:t>
            </w:r>
            <w:r w:rsidR="00CD646F">
              <w:rPr>
                <w:rFonts w:ascii="Times New Roman" w:hAnsi="Times New Roman" w:cs="Times New Roman"/>
                <w:bCs/>
                <w:sz w:val="24"/>
                <w:szCs w:val="24"/>
              </w:rPr>
              <w:t xml:space="preserve"> VEÍCULOS DO MUNICIPIO</w:t>
            </w:r>
            <w:r w:rsidR="0000490E">
              <w:rPr>
                <w:rFonts w:ascii="Times New Roman" w:hAnsi="Times New Roman" w:cs="Times New Roman"/>
                <w:bCs/>
                <w:sz w:val="24"/>
                <w:szCs w:val="24"/>
              </w:rPr>
              <w:t>,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697ECC18"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00CB3274">
              <w:rPr>
                <w:rFonts w:ascii="Times New Roman" w:hAnsi="Times New Roman" w:cs="Times New Roman"/>
                <w:spacing w:val="23"/>
                <w:sz w:val="24"/>
                <w:szCs w:val="24"/>
              </w:rPr>
              <w:t xml:space="preserve"> </w:t>
            </w:r>
            <w:r w:rsidR="00CA0C7D">
              <w:rPr>
                <w:rFonts w:ascii="Times New Roman" w:hAnsi="Times New Roman" w:cs="Times New Roman"/>
                <w:spacing w:val="23"/>
                <w:sz w:val="24"/>
                <w:szCs w:val="24"/>
              </w:rPr>
              <w:t>30</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CA0C7D">
              <w:rPr>
                <w:rFonts w:ascii="Times New Roman" w:hAnsi="Times New Roman" w:cs="Times New Roman"/>
                <w:b/>
                <w:spacing w:val="23"/>
                <w:sz w:val="24"/>
                <w:szCs w:val="24"/>
              </w:rPr>
              <w:t>maio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CA0C7D">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9">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5EC0C7F5"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CA0C7D">
              <w:rPr>
                <w:rFonts w:ascii="Times New Roman" w:hAnsi="Times New Roman" w:cs="Times New Roman"/>
                <w:b/>
                <w:spacing w:val="15"/>
                <w:sz w:val="24"/>
                <w:szCs w:val="24"/>
              </w:rPr>
              <w:t>30</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CA0C7D">
              <w:rPr>
                <w:rFonts w:ascii="Times New Roman" w:hAnsi="Times New Roman" w:cs="Times New Roman"/>
                <w:b/>
                <w:sz w:val="24"/>
                <w:szCs w:val="24"/>
              </w:rPr>
              <w:t>maio</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CA0C7D">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08F152A9" w14:textId="035F00BF" w:rsidR="00A83872" w:rsidRPr="00CB3274" w:rsidRDefault="00A83872" w:rsidP="00CB3274">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10" w:history="1">
              <w:r w:rsidR="00CB3274" w:rsidRPr="005F23A5">
                <w:rPr>
                  <w:rStyle w:val="Hyperlink"/>
                  <w:rFonts w:ascii="Times New Roman" w:hAnsi="Times New Roman" w:cs="Times New Roman"/>
                  <w:sz w:val="24"/>
                  <w:szCs w:val="24"/>
                </w:rPr>
                <w:t>www.pregaoonlinebanrisul.com.br</w:t>
              </w:r>
            </w:hyperlink>
            <w:r w:rsidR="00310D9B" w:rsidRPr="00CB3274">
              <w:rPr>
                <w:rFonts w:ascii="Times New Roman" w:hAnsi="Times New Roman" w:cs="Times New Roman"/>
                <w:sz w:val="24"/>
                <w:szCs w:val="24"/>
                <w:u w:val="single"/>
              </w:rPr>
              <w:t>,</w:t>
            </w:r>
            <w:r w:rsidR="00CB3274" w:rsidRPr="00CB3274">
              <w:rPr>
                <w:rFonts w:ascii="Times New Roman" w:hAnsi="Times New Roman" w:cs="Times New Roman"/>
                <w:sz w:val="24"/>
                <w:szCs w:val="24"/>
                <w:u w:val="single"/>
              </w:rPr>
              <w:t xml:space="preserve"> </w:t>
            </w:r>
            <w:r w:rsidR="00310D9B">
              <w:rPr>
                <w:rFonts w:ascii="Times New Roman" w:hAnsi="Times New Roman" w:cs="Times New Roman"/>
                <w:sz w:val="24"/>
                <w:szCs w:val="24"/>
              </w:rPr>
              <w:t>ou</w:t>
            </w:r>
            <w:r w:rsidR="00E4694B" w:rsidRPr="00CB3274">
              <w:rPr>
                <w:rFonts w:ascii="Times New Roman" w:hAnsi="Times New Roman" w:cs="Times New Roman"/>
                <w:spacing w:val="-3"/>
                <w:sz w:val="24"/>
                <w:szCs w:val="24"/>
                <w:u w:val="single"/>
              </w:rPr>
              <w:t xml:space="preserve"> </w:t>
            </w:r>
            <w:hyperlink r:id="rId11" w:history="1">
              <w:r w:rsidR="00310D9B"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Default="004A7B43" w:rsidP="007B54C3">
      <w:pPr>
        <w:spacing w:after="0" w:line="240" w:lineRule="auto"/>
        <w:jc w:val="both"/>
        <w:rPr>
          <w:rFonts w:ascii="Times New Roman" w:hAnsi="Times New Roman" w:cs="Times New Roman"/>
          <w:sz w:val="24"/>
          <w:szCs w:val="24"/>
        </w:rPr>
      </w:pPr>
    </w:p>
    <w:p w14:paraId="0BBB5DC7" w14:textId="77777777" w:rsidR="00CA0C7D" w:rsidRDefault="00CA0C7D" w:rsidP="007B54C3">
      <w:pPr>
        <w:spacing w:after="0" w:line="240" w:lineRule="auto"/>
        <w:jc w:val="both"/>
        <w:rPr>
          <w:rFonts w:ascii="Times New Roman" w:hAnsi="Times New Roman" w:cs="Times New Roman"/>
          <w:sz w:val="24"/>
          <w:szCs w:val="24"/>
        </w:rPr>
      </w:pPr>
    </w:p>
    <w:p w14:paraId="37B21B22" w14:textId="77777777" w:rsidR="00CA0C7D" w:rsidRDefault="00CA0C7D" w:rsidP="007B54C3">
      <w:pPr>
        <w:spacing w:after="0" w:line="240" w:lineRule="auto"/>
        <w:jc w:val="both"/>
        <w:rPr>
          <w:rFonts w:ascii="Times New Roman" w:hAnsi="Times New Roman" w:cs="Times New Roman"/>
          <w:sz w:val="24"/>
          <w:szCs w:val="24"/>
        </w:rPr>
      </w:pPr>
    </w:p>
    <w:p w14:paraId="780089D5" w14:textId="77777777" w:rsidR="00CA0C7D" w:rsidRDefault="00CA0C7D" w:rsidP="007B54C3">
      <w:pPr>
        <w:spacing w:after="0" w:line="240" w:lineRule="auto"/>
        <w:jc w:val="both"/>
        <w:rPr>
          <w:rFonts w:ascii="Times New Roman" w:hAnsi="Times New Roman" w:cs="Times New Roman"/>
          <w:sz w:val="24"/>
          <w:szCs w:val="24"/>
        </w:rPr>
      </w:pPr>
    </w:p>
    <w:p w14:paraId="78A5245B" w14:textId="77777777" w:rsidR="00CA0C7D" w:rsidRPr="00C63D1E" w:rsidRDefault="00CA0C7D"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702216FB"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B373EE">
        <w:rPr>
          <w:rFonts w:ascii="Times New Roman" w:hAnsi="Times New Roman" w:cs="Times New Roman"/>
          <w:b/>
          <w:iCs/>
          <w:sz w:val="24"/>
          <w:szCs w:val="24"/>
        </w:rPr>
        <w:t>de ampla concorrência.</w:t>
      </w:r>
    </w:p>
    <w:p w14:paraId="4F50E823" w14:textId="0047A780"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CA0C7D">
        <w:rPr>
          <w:rFonts w:ascii="Times New Roman" w:hAnsi="Times New Roman" w:cs="Times New Roman"/>
          <w:sz w:val="24"/>
          <w:szCs w:val="24"/>
        </w:rPr>
        <w:t>Vice-</w:t>
      </w:r>
      <w:r w:rsidRPr="00C63D1E">
        <w:rPr>
          <w:rFonts w:ascii="Times New Roman" w:hAnsi="Times New Roman" w:cs="Times New Roman"/>
          <w:sz w:val="24"/>
          <w:szCs w:val="24"/>
        </w:rPr>
        <w:t>Prefeito</w:t>
      </w:r>
      <w:r w:rsidR="00CA0C7D">
        <w:rPr>
          <w:rFonts w:ascii="Times New Roman" w:hAnsi="Times New Roman" w:cs="Times New Roman"/>
          <w:sz w:val="24"/>
          <w:szCs w:val="24"/>
        </w:rPr>
        <w:t xml:space="preserve"> no exercício do cargo de Prefeito</w:t>
      </w:r>
      <w:r w:rsidRPr="00C63D1E">
        <w:rPr>
          <w:rFonts w:ascii="Times New Roman" w:hAnsi="Times New Roman" w:cs="Times New Roman"/>
          <w:sz w:val="24"/>
          <w:szCs w:val="24"/>
        </w:rPr>
        <w:t xml:space="preserve">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CA0C7D">
        <w:rPr>
          <w:rFonts w:ascii="Times New Roman" w:hAnsi="Times New Roman" w:cs="Times New Roman"/>
          <w:b/>
          <w:sz w:val="24"/>
          <w:szCs w:val="24"/>
        </w:rPr>
        <w:t>30</w:t>
      </w:r>
      <w:r w:rsidRPr="00C63D1E">
        <w:rPr>
          <w:rFonts w:ascii="Times New Roman" w:hAnsi="Times New Roman" w:cs="Times New Roman"/>
          <w:b/>
          <w:sz w:val="24"/>
          <w:szCs w:val="24"/>
        </w:rPr>
        <w:t xml:space="preserve"> de </w:t>
      </w:r>
      <w:r w:rsidR="00CA0C7D">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sidR="00CA0C7D">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2"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7C41C59" w14:textId="77777777" w:rsidR="00CB3274" w:rsidRPr="00C63D1E" w:rsidRDefault="00CB3274"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2EA8A831"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CB3274" w:rsidRPr="00C63D1E">
        <w:rPr>
          <w:rFonts w:ascii="Times New Roman" w:hAnsi="Times New Roman" w:cs="Times New Roman"/>
          <w:bCs/>
          <w:sz w:val="24"/>
          <w:szCs w:val="24"/>
        </w:rPr>
        <w:t xml:space="preserve">REGISTRO DE PREÇOS PARA AQUISIÇÃO </w:t>
      </w:r>
      <w:r w:rsidR="00CB3274">
        <w:rPr>
          <w:rFonts w:ascii="Times New Roman" w:hAnsi="Times New Roman" w:cs="Times New Roman"/>
          <w:bCs/>
          <w:sz w:val="24"/>
          <w:szCs w:val="24"/>
        </w:rPr>
        <w:t>PARCELADA DE GASOLINA COMUM PARA USO NOS VEÍCULOS DO MUNICIPIO</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2ACD47A2" w14:textId="77777777" w:rsidR="00CB3274" w:rsidRPr="00C63D1E" w:rsidRDefault="00CB3274"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36C3F71" w:rsidR="006A3CFE" w:rsidRPr="00CA0C7D" w:rsidRDefault="006A3CFE" w:rsidP="007B54C3">
      <w:pPr>
        <w:pStyle w:val="Padro"/>
        <w:jc w:val="both"/>
        <w:rPr>
          <w:rFonts w:ascii="Times New Roman" w:hAnsi="Times New Roman" w:cs="Times New Roman"/>
          <w:b/>
          <w:bCs/>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3"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r w:rsidR="00CA0C7D">
        <w:rPr>
          <w:rFonts w:ascii="Times New Roman" w:hAnsi="Times New Roman" w:cs="Times New Roman"/>
          <w:color w:val="auto"/>
        </w:rPr>
        <w:t xml:space="preserve">, </w:t>
      </w:r>
      <w:r w:rsidR="00CA0C7D" w:rsidRPr="009C7209">
        <w:rPr>
          <w:rFonts w:ascii="Times New Roman" w:hAnsi="Times New Roman" w:cs="Times New Roman"/>
          <w:b/>
          <w:bCs/>
          <w:color w:val="auto"/>
        </w:rPr>
        <w:t xml:space="preserve">e que se localizem em um raio de </w:t>
      </w:r>
      <w:r w:rsidR="00CA0C7D">
        <w:rPr>
          <w:rFonts w:ascii="Times New Roman" w:hAnsi="Times New Roman" w:cs="Times New Roman"/>
          <w:b/>
          <w:bCs/>
          <w:color w:val="auto"/>
        </w:rPr>
        <w:t xml:space="preserve">até </w:t>
      </w:r>
      <w:r w:rsidR="00CA0C7D">
        <w:rPr>
          <w:rFonts w:ascii="Times New Roman" w:hAnsi="Times New Roman" w:cs="Times New Roman"/>
          <w:b/>
          <w:bCs/>
          <w:color w:val="auto"/>
        </w:rPr>
        <w:t>20</w:t>
      </w:r>
      <w:r w:rsidR="00CA0C7D" w:rsidRPr="009C7209">
        <w:rPr>
          <w:rFonts w:ascii="Times New Roman" w:hAnsi="Times New Roman" w:cs="Times New Roman"/>
          <w:b/>
          <w:bCs/>
          <w:color w:val="auto"/>
        </w:rPr>
        <w:t xml:space="preserve">km da sede do municipio, </w:t>
      </w:r>
      <w:r w:rsidR="00CA0C7D">
        <w:rPr>
          <w:rFonts w:ascii="Times New Roman" w:hAnsi="Times New Roman" w:cs="Times New Roman"/>
          <w:b/>
          <w:bCs/>
          <w:color w:val="auto"/>
        </w:rPr>
        <w:t xml:space="preserve">diante dos custos de levar os veiculos em uma distancia maior que a exigida, </w:t>
      </w:r>
      <w:r w:rsidR="00CA0C7D">
        <w:rPr>
          <w:rFonts w:ascii="Times New Roman" w:hAnsi="Times New Roman" w:cs="Times New Roman"/>
          <w:b/>
          <w:bCs/>
          <w:color w:val="auto"/>
        </w:rPr>
        <w:t xml:space="preserve">as empresas que </w:t>
      </w:r>
      <w:r w:rsidR="00CA0C7D">
        <w:rPr>
          <w:rFonts w:ascii="Times New Roman" w:hAnsi="Times New Roman" w:cs="Times New Roman"/>
          <w:b/>
          <w:bCs/>
          <w:color w:val="auto"/>
        </w:rPr>
        <w:t xml:space="preserve">não se </w:t>
      </w:r>
      <w:r w:rsidR="00CA0C7D">
        <w:rPr>
          <w:rFonts w:ascii="Times New Roman" w:hAnsi="Times New Roman" w:cs="Times New Roman"/>
          <w:b/>
          <w:bCs/>
          <w:color w:val="auto"/>
        </w:rPr>
        <w:t xml:space="preserve">localizarem </w:t>
      </w:r>
      <w:r w:rsidR="00CA0C7D">
        <w:rPr>
          <w:rFonts w:ascii="Times New Roman" w:hAnsi="Times New Roman" w:cs="Times New Roman"/>
          <w:b/>
          <w:bCs/>
          <w:color w:val="auto"/>
        </w:rPr>
        <w:t>nesta distância</w:t>
      </w:r>
      <w:r w:rsidR="00CA0C7D">
        <w:rPr>
          <w:rFonts w:ascii="Times New Roman" w:hAnsi="Times New Roman" w:cs="Times New Roman"/>
          <w:b/>
          <w:bCs/>
          <w:color w:val="auto"/>
        </w:rPr>
        <w:t>, serão desclassificados antes de entrar na fase dos lances.</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948F6D2" w14:textId="57F18CD3" w:rsidR="00FB3F7B" w:rsidRPr="00C63D1E" w:rsidRDefault="006A3CFE" w:rsidP="00CA0C7D">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4"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85DC47" w14:textId="77777777" w:rsidR="00CB3274" w:rsidRPr="00C63D1E" w:rsidRDefault="00CB3274" w:rsidP="00A9524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7863EA5D"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CA0C7D">
        <w:rPr>
          <w:rFonts w:ascii="Times New Roman" w:hAnsi="Times New Roman" w:cs="Times New Roman"/>
          <w:b/>
          <w:bCs/>
          <w:sz w:val="24"/>
          <w:szCs w:val="24"/>
          <w:u w:val="single"/>
          <w:shd w:val="clear" w:color="auto" w:fill="FFFFFF" w:themeFill="background1"/>
        </w:rPr>
        <w:t>30/05/2025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F4345BD" w14:textId="77777777" w:rsidR="00CB3274"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5"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79605253"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6"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694CA7" w14:textId="77777777" w:rsidR="00CB3274" w:rsidRPr="00C63D1E" w:rsidRDefault="00CB3274"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lastRenderedPageBreak/>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74A42A2B" w14:textId="77777777" w:rsidR="00CB3274" w:rsidRPr="00C63D1E" w:rsidRDefault="00CB3274"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7" w:history="1">
        <w:r w:rsidRPr="00C63D1E">
          <w:rPr>
            <w:rStyle w:val="Hyperlink"/>
            <w:color w:val="auto"/>
          </w:rPr>
          <w:t>Lei nº 12.187/2009.</w:t>
        </w:r>
      </w:hyperlink>
    </w:p>
    <w:p w14:paraId="3D8D8808" w14:textId="0441EFDC" w:rsidR="005D7EBD"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7F1E27" w14:textId="77777777" w:rsidR="00CB3274" w:rsidRPr="00C63D1E" w:rsidRDefault="00CB3274"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4BE1EE8"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B3274">
        <w:rPr>
          <w:rFonts w:ascii="Times New Roman" w:hAnsi="Times New Roman" w:cs="Times New Roman"/>
          <w:b/>
          <w:bCs/>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lastRenderedPageBreak/>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71E4FA25" w14:textId="77777777" w:rsidR="00CB3274" w:rsidRPr="00C63D1E" w:rsidRDefault="00CB3274"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31798DB5" w14:textId="61B44314" w:rsidR="00CB3274"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8"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26B4E04" w14:textId="5B7E4AED" w:rsidR="00CA0C7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2C8A2C89" w14:textId="170D5F2F" w:rsidR="00CB3274" w:rsidRPr="00CA0C7D" w:rsidRDefault="006A3CFE" w:rsidP="00CA0C7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62B46B2F" w14:textId="77777777" w:rsidR="00CB3274" w:rsidRPr="00C63D1E" w:rsidRDefault="00CB3274" w:rsidP="00CB3274">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15373BF5" w14:textId="770955ED" w:rsidR="00CA0C7D" w:rsidRPr="00CA0C7D" w:rsidRDefault="00CB3274" w:rsidP="00CA0C7D">
      <w:pPr>
        <w:tabs>
          <w:tab w:val="left" w:pos="567"/>
        </w:tabs>
        <w:spacing w:after="0" w:line="240" w:lineRule="auto"/>
        <w:jc w:val="both"/>
        <w:rPr>
          <w:rFonts w:ascii="Times New Roman" w:hAnsi="Times New Roman" w:cs="Times New Roman"/>
          <w:sz w:val="24"/>
          <w:szCs w:val="24"/>
        </w:rPr>
      </w:pPr>
      <w:r w:rsidRPr="00CB3274">
        <w:rPr>
          <w:rFonts w:ascii="Times New Roman" w:hAnsi="Times New Roman" w:cs="Times New Roman"/>
          <w:b/>
          <w:bCs/>
          <w:sz w:val="24"/>
          <w:szCs w:val="24"/>
        </w:rPr>
        <w:t>a)</w:t>
      </w:r>
      <w:r w:rsidR="006A3CFE" w:rsidRPr="00C63D1E">
        <w:rPr>
          <w:rFonts w:ascii="Times New Roman" w:hAnsi="Times New Roman" w:cs="Times New Roman"/>
          <w:sz w:val="24"/>
          <w:szCs w:val="24"/>
        </w:rPr>
        <w:t xml:space="preserve">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006A3CFE" w:rsidRPr="00C63D1E">
        <w:rPr>
          <w:rFonts w:ascii="Times New Roman" w:hAnsi="Times New Roman" w:cs="Times New Roman"/>
          <w:sz w:val="24"/>
          <w:szCs w:val="24"/>
        </w:rPr>
        <w:t xml:space="preserve"> dias.</w:t>
      </w:r>
    </w:p>
    <w:p w14:paraId="621827EE" w14:textId="7DB1487F" w:rsidR="00CB3274" w:rsidRDefault="00CB3274" w:rsidP="00CB3274">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3E80D5F9" w14:textId="7C0B4F8B" w:rsidR="00CB3274" w:rsidRPr="00C63D1E" w:rsidRDefault="00CB3274" w:rsidP="00CB3274">
      <w:pPr>
        <w:spacing w:after="0" w:line="240" w:lineRule="auto"/>
        <w:ind w:right="27"/>
        <w:rPr>
          <w:rFonts w:ascii="Times New Roman" w:hAnsi="Times New Roman" w:cs="Times New Roman"/>
          <w:b/>
          <w:sz w:val="24"/>
          <w:szCs w:val="24"/>
          <w:u w:val="single"/>
        </w:rPr>
      </w:pPr>
      <w:r>
        <w:rPr>
          <w:rFonts w:ascii="Times New Roman" w:hAnsi="Times New Roman" w:cs="Times New Roman"/>
          <w:b/>
          <w:sz w:val="24"/>
          <w:szCs w:val="24"/>
        </w:rPr>
        <w:t>a)</w:t>
      </w:r>
      <w:r w:rsidRPr="00CB3274">
        <w:rPr>
          <w:rFonts w:ascii="Times New Roman" w:hAnsi="Times New Roman" w:cs="Times New Roman"/>
          <w:b/>
          <w:sz w:val="24"/>
          <w:szCs w:val="24"/>
        </w:rPr>
        <w:t xml:space="preserve"> </w:t>
      </w:r>
      <w:r w:rsidRPr="00CB3274">
        <w:rPr>
          <w:rFonts w:ascii="Times New Roman" w:hAnsi="Times New Roman" w:cs="Times New Roman"/>
          <w:sz w:val="24"/>
          <w:szCs w:val="24"/>
        </w:rPr>
        <w:t>Certificado, autorização ou licença para o funcionamento de Posto de revenda de combustível, fornecedor de combustíveis fornecido pelo Conselho Nacional do Petróleo e sua publicação no diário oficial.</w:t>
      </w:r>
    </w:p>
    <w:p w14:paraId="319149B7" w14:textId="77777777" w:rsidR="00CB3274" w:rsidRDefault="00CB3274" w:rsidP="007B54C3">
      <w:pPr>
        <w:tabs>
          <w:tab w:val="left" w:pos="567"/>
        </w:tabs>
        <w:spacing w:after="0" w:line="240" w:lineRule="auto"/>
        <w:jc w:val="both"/>
        <w:rPr>
          <w:rFonts w:ascii="Times New Roman" w:hAnsi="Times New Roman" w:cs="Times New Roman"/>
          <w:sz w:val="24"/>
          <w:szCs w:val="24"/>
        </w:rPr>
      </w:pPr>
    </w:p>
    <w:p w14:paraId="75819FFD" w14:textId="77777777" w:rsidR="00CA0C7D" w:rsidRPr="00C63D1E" w:rsidRDefault="00CA0C7D" w:rsidP="007B54C3">
      <w:pPr>
        <w:tabs>
          <w:tab w:val="left" w:pos="567"/>
        </w:tabs>
        <w:spacing w:after="0" w:line="240" w:lineRule="auto"/>
        <w:jc w:val="both"/>
        <w:rPr>
          <w:rFonts w:ascii="Times New Roman" w:hAnsi="Times New Roman" w:cs="Times New Roman"/>
          <w:sz w:val="24"/>
          <w:szCs w:val="24"/>
        </w:rPr>
      </w:pPr>
    </w:p>
    <w:p w14:paraId="17AFD760" w14:textId="456A98FA"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CA0C7D">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F30E455"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CA0C7D">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2F90C323" w14:textId="77777777" w:rsidR="00CA0C7D" w:rsidRDefault="00CA0C7D" w:rsidP="00CA0C7D">
      <w:pPr>
        <w:pStyle w:val="NormalWeb"/>
        <w:spacing w:before="0" w:after="0"/>
        <w:jc w:val="both"/>
      </w:pPr>
      <w:r w:rsidRPr="00B7172D">
        <w:rPr>
          <w:bCs/>
        </w:rPr>
        <w:t>f)</w:t>
      </w:r>
      <w:r w:rsidRPr="00C63D1E">
        <w:t xml:space="preserve"> Declaração de cumprimento ao disposto Art. 7º, inc. XXXIII da Constituição Federal (modelo ANEXO II);</w:t>
      </w:r>
    </w:p>
    <w:p w14:paraId="466BC5D1" w14:textId="77777777" w:rsidR="00CA0C7D" w:rsidRPr="00C63D1E" w:rsidRDefault="00CA0C7D" w:rsidP="007B54C3">
      <w:pPr>
        <w:spacing w:after="0" w:line="240" w:lineRule="auto"/>
        <w:ind w:right="27"/>
        <w:jc w:val="both"/>
        <w:rPr>
          <w:rFonts w:ascii="Times New Roman" w:hAnsi="Times New Roman" w:cs="Times New Roman"/>
          <w:sz w:val="24"/>
          <w:szCs w:val="24"/>
        </w:rPr>
      </w:pPr>
    </w:p>
    <w:p w14:paraId="371B1F77" w14:textId="77777777" w:rsidR="00CA0C7D" w:rsidRDefault="00CA0C7D" w:rsidP="00CA0C7D">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Pr>
          <w:rFonts w:ascii="Times New Roman" w:hAnsi="Times New Roman" w:cs="Times New Roman"/>
          <w:b/>
          <w:sz w:val="24"/>
          <w:szCs w:val="24"/>
        </w:rPr>
        <w:t>5</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r>
        <w:rPr>
          <w:rFonts w:ascii="Times New Roman" w:hAnsi="Times New Roman" w:cs="Times New Roman"/>
          <w:sz w:val="24"/>
          <w:szCs w:val="24"/>
        </w:rPr>
        <w:t>.</w:t>
      </w:r>
    </w:p>
    <w:p w14:paraId="37361747" w14:textId="77777777" w:rsidR="00CB3274" w:rsidRPr="00C63D1E" w:rsidRDefault="00CB3274"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w:t>
      </w:r>
      <w:r w:rsidRPr="00C63D1E">
        <w:rPr>
          <w:rFonts w:ascii="Times New Roman" w:eastAsia="Arial" w:hAnsi="Times New Roman" w:cs="Times New Roman"/>
          <w:sz w:val="24"/>
          <w:szCs w:val="24"/>
        </w:rPr>
        <w:lastRenderedPageBreak/>
        <w:t>ou a apresentação de  novos, salvo em sede de diligência (</w:t>
      </w:r>
      <w:hyperlink r:id="rId19"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20">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1C843D9" w14:textId="77777777" w:rsidR="00CB3274" w:rsidRPr="00C63D1E" w:rsidRDefault="00CB3274"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Default="005D7EBD" w:rsidP="007B54C3">
      <w:pPr>
        <w:spacing w:after="0" w:line="240" w:lineRule="auto"/>
        <w:jc w:val="both"/>
        <w:rPr>
          <w:rFonts w:ascii="Times New Roman" w:hAnsi="Times New Roman" w:cs="Times New Roman"/>
          <w:bCs/>
          <w:sz w:val="24"/>
          <w:szCs w:val="24"/>
        </w:rPr>
      </w:pPr>
    </w:p>
    <w:p w14:paraId="0637E04E" w14:textId="77777777" w:rsidR="00CA0C7D" w:rsidRDefault="00CA0C7D" w:rsidP="007B54C3">
      <w:pPr>
        <w:spacing w:after="0" w:line="240" w:lineRule="auto"/>
        <w:jc w:val="both"/>
        <w:rPr>
          <w:rFonts w:ascii="Times New Roman" w:hAnsi="Times New Roman" w:cs="Times New Roman"/>
          <w:bCs/>
          <w:sz w:val="24"/>
          <w:szCs w:val="24"/>
        </w:rPr>
      </w:pPr>
    </w:p>
    <w:p w14:paraId="54C20B2E" w14:textId="77777777" w:rsidR="00CA0C7D" w:rsidRDefault="00CA0C7D" w:rsidP="007B54C3">
      <w:pPr>
        <w:spacing w:after="0" w:line="240" w:lineRule="auto"/>
        <w:jc w:val="both"/>
        <w:rPr>
          <w:rFonts w:ascii="Times New Roman" w:hAnsi="Times New Roman" w:cs="Times New Roman"/>
          <w:bCs/>
          <w:sz w:val="24"/>
          <w:szCs w:val="24"/>
        </w:rPr>
      </w:pPr>
    </w:p>
    <w:p w14:paraId="65AD7CDB" w14:textId="77777777" w:rsidR="00CA0C7D" w:rsidRPr="0030680F" w:rsidRDefault="00CA0C7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5EFBAA2" w14:textId="77777777" w:rsidR="00CB3274" w:rsidRPr="00C63D1E" w:rsidRDefault="00CB3274" w:rsidP="007B54C3">
      <w:pPr>
        <w:spacing w:after="0" w:line="240" w:lineRule="auto"/>
        <w:rPr>
          <w:rFonts w:ascii="Times New Roman" w:hAnsi="Times New Roman" w:cs="Times New Roman"/>
          <w:sz w:val="24"/>
          <w:szCs w:val="24"/>
        </w:rPr>
      </w:pP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Default="005D7EBD" w:rsidP="007B54C3">
      <w:pPr>
        <w:spacing w:after="0" w:line="240" w:lineRule="auto"/>
        <w:jc w:val="both"/>
        <w:rPr>
          <w:rFonts w:ascii="Times New Roman" w:hAnsi="Times New Roman" w:cs="Times New Roman"/>
          <w:sz w:val="24"/>
          <w:szCs w:val="24"/>
          <w:u w:val="single"/>
        </w:rPr>
      </w:pPr>
    </w:p>
    <w:p w14:paraId="31084805" w14:textId="77777777" w:rsidR="00CA0C7D" w:rsidRDefault="00CA0C7D" w:rsidP="007B54C3">
      <w:pPr>
        <w:spacing w:after="0" w:line="240" w:lineRule="auto"/>
        <w:jc w:val="both"/>
        <w:rPr>
          <w:rFonts w:ascii="Times New Roman" w:hAnsi="Times New Roman" w:cs="Times New Roman"/>
          <w:sz w:val="24"/>
          <w:szCs w:val="24"/>
          <w:u w:val="single"/>
        </w:rPr>
      </w:pPr>
    </w:p>
    <w:p w14:paraId="462AB616" w14:textId="77777777" w:rsidR="00CA0C7D" w:rsidRPr="00C63D1E" w:rsidRDefault="00CA0C7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lastRenderedPageBreak/>
        <w:t>12.  DA ENTREGA E RECEBIMENTO DO OBJETO</w:t>
      </w:r>
    </w:p>
    <w:p w14:paraId="1A6C509D" w14:textId="77777777" w:rsidR="00CB7289" w:rsidRPr="0098347B" w:rsidRDefault="00CB7289" w:rsidP="00CB7289">
      <w:pPr>
        <w:pStyle w:val="Default"/>
        <w:jc w:val="both"/>
        <w:rPr>
          <w:bCs/>
          <w:color w:val="auto"/>
        </w:rPr>
      </w:pPr>
      <w:r w:rsidRPr="0098347B">
        <w:rPr>
          <w:b/>
          <w:bCs/>
          <w:color w:val="auto"/>
        </w:rPr>
        <w:t xml:space="preserve">12.1. </w:t>
      </w:r>
      <w:r w:rsidRPr="0098347B">
        <w:rPr>
          <w:bCs/>
          <w:color w:val="auto"/>
        </w:rPr>
        <w:t>O abastecimento da gasolina deverá ser executado diretamente nos veículos desta municipalidade, conforme a necessidade.</w:t>
      </w:r>
    </w:p>
    <w:p w14:paraId="7FCB8C44" w14:textId="39898BAD" w:rsidR="00CB7289" w:rsidRPr="00CB7289" w:rsidRDefault="00CB7289" w:rsidP="00CB7289">
      <w:pPr>
        <w:pStyle w:val="Default"/>
        <w:jc w:val="both"/>
        <w:rPr>
          <w:bCs/>
          <w:color w:val="auto"/>
          <w:u w:val="single"/>
        </w:rPr>
      </w:pPr>
      <w:r w:rsidRPr="0098347B">
        <w:rPr>
          <w:b/>
          <w:bCs/>
          <w:color w:val="auto"/>
        </w:rPr>
        <w:t>12.1.1.</w:t>
      </w:r>
      <w:r w:rsidRPr="0098347B">
        <w:rPr>
          <w:bCs/>
          <w:color w:val="auto"/>
        </w:rPr>
        <w:t xml:space="preserve"> Para o abastecimento da gasolina será de obrigação da fornecedora, em estabelecimento particular e adequado para o serviço, bombas para o abastecimento do combustível, </w:t>
      </w:r>
      <w:r w:rsidRPr="0098347B">
        <w:rPr>
          <w:bCs/>
          <w:color w:val="auto"/>
          <w:u w:val="single"/>
        </w:rPr>
        <w:t xml:space="preserve">com atendimento em dias úteis, no horário mínimo das 07:00hs da manhã às 19:00hs, </w:t>
      </w:r>
      <w:r w:rsidRPr="0098347B">
        <w:rPr>
          <w:bCs/>
          <w:color w:val="auto"/>
        </w:rPr>
        <w:t>vedada a cedência da prestação de serviço e do fornecimento do combustível por terceiros.</w:t>
      </w:r>
    </w:p>
    <w:p w14:paraId="3ED10E7B" w14:textId="77777777" w:rsidR="00CB7289" w:rsidRPr="00CB7289" w:rsidRDefault="00CB7289" w:rsidP="00CB7289">
      <w:pPr>
        <w:pStyle w:val="Default"/>
        <w:jc w:val="both"/>
        <w:rPr>
          <w:b/>
          <w:bCs/>
          <w:color w:val="auto"/>
        </w:rPr>
      </w:pPr>
      <w:r w:rsidRPr="0098347B">
        <w:rPr>
          <w:b/>
          <w:bCs/>
          <w:color w:val="auto"/>
        </w:rPr>
        <w:t>12.2</w:t>
      </w:r>
      <w:r w:rsidRPr="00CB7289">
        <w:rPr>
          <w:b/>
          <w:bCs/>
          <w:color w:val="auto"/>
        </w:rPr>
        <w:t>. O abastecimento deverá ser realizado na bomba da licitante vencedora, num raio de distância de até 20 (vinte) quilômetros de distância da sede do município.</w:t>
      </w:r>
    </w:p>
    <w:p w14:paraId="75254F3C" w14:textId="77777777" w:rsidR="00CB7289" w:rsidRPr="0098347B" w:rsidRDefault="00CB7289" w:rsidP="00CB7289">
      <w:pPr>
        <w:pStyle w:val="Default"/>
        <w:jc w:val="both"/>
        <w:rPr>
          <w:bCs/>
          <w:color w:val="auto"/>
        </w:rPr>
      </w:pPr>
      <w:r w:rsidRPr="0098347B">
        <w:rPr>
          <w:b/>
          <w:bCs/>
          <w:color w:val="auto"/>
        </w:rPr>
        <w:t>12.3.</w:t>
      </w:r>
      <w:r w:rsidRPr="0098347B">
        <w:rPr>
          <w:bCs/>
          <w:color w:val="auto"/>
        </w:rPr>
        <w:t xml:space="preserve"> A empresa licitante vencedora ficará obrigada a trocar a suas expensas a gasolina que vier a ser recusada, sendo que o recebimento não importará sua aceitação.</w:t>
      </w:r>
    </w:p>
    <w:p w14:paraId="4A9B1F04" w14:textId="77777777" w:rsidR="00CB7289" w:rsidRDefault="00CB7289" w:rsidP="00CB7289">
      <w:pPr>
        <w:pStyle w:val="Default"/>
        <w:jc w:val="both"/>
        <w:rPr>
          <w:bCs/>
          <w:color w:val="auto"/>
        </w:rPr>
      </w:pPr>
      <w:r w:rsidRPr="0098347B">
        <w:rPr>
          <w:b/>
          <w:bCs/>
          <w:color w:val="auto"/>
        </w:rPr>
        <w:t xml:space="preserve">12.4. </w:t>
      </w:r>
      <w:r w:rsidRPr="0098347B">
        <w:rPr>
          <w:bCs/>
          <w:color w:val="auto"/>
        </w:rPr>
        <w:t>A gasolina deverá ser de primeira qualidade, e estar de acordo com as normas técnicas vigentes.</w:t>
      </w:r>
    </w:p>
    <w:p w14:paraId="2AD2508A" w14:textId="6542B15D" w:rsidR="00CB7289" w:rsidRPr="00CB7289" w:rsidRDefault="00CB7289" w:rsidP="00CB7289">
      <w:pPr>
        <w:pStyle w:val="Default"/>
        <w:jc w:val="both"/>
        <w:rPr>
          <w:b/>
          <w:bCs/>
          <w:color w:val="auto"/>
        </w:rPr>
      </w:pPr>
      <w:r w:rsidRPr="0098347B">
        <w:rPr>
          <w:b/>
          <w:bCs/>
          <w:color w:val="auto"/>
        </w:rPr>
        <w:t xml:space="preserve">12.5. </w:t>
      </w:r>
      <w:r w:rsidRPr="0098347B">
        <w:rPr>
          <w:bCs/>
          <w:color w:val="auto"/>
        </w:rPr>
        <w:t>O fornecedor deverá apresentar, quando solicitado pela administração municipal, laudo de análise completa dos combustíveis (responsabilidade técnica), sendo as suas despesas realizadas com a análise por conta da empresa fornecedora.</w:t>
      </w:r>
    </w:p>
    <w:p w14:paraId="61689A98" w14:textId="24390566" w:rsidR="00CB7289" w:rsidRPr="0098347B" w:rsidRDefault="00CB7289" w:rsidP="00CB7289">
      <w:pPr>
        <w:pStyle w:val="Default"/>
        <w:jc w:val="both"/>
        <w:rPr>
          <w:color w:val="auto"/>
        </w:rPr>
      </w:pPr>
      <w:r w:rsidRPr="0098347B">
        <w:rPr>
          <w:b/>
          <w:bCs/>
          <w:color w:val="auto"/>
        </w:rPr>
        <w:t>12.6.</w:t>
      </w:r>
      <w:r w:rsidRPr="0098347B">
        <w:rPr>
          <w:bCs/>
          <w:color w:val="auto"/>
        </w:rPr>
        <w:t xml:space="preserve"> </w:t>
      </w:r>
      <w:r w:rsidRPr="0098347B">
        <w:rPr>
          <w:color w:val="auto"/>
        </w:rPr>
        <w:t>A bomba deverá estar em perfeito funcionamento, possibilitando a plena medida dos volumes gastos em cada abastecimento.</w:t>
      </w:r>
    </w:p>
    <w:p w14:paraId="04FF989B" w14:textId="77777777" w:rsidR="00CB7289" w:rsidRPr="0098347B" w:rsidRDefault="00CB7289" w:rsidP="00CB7289">
      <w:pPr>
        <w:pStyle w:val="Default"/>
        <w:jc w:val="both"/>
        <w:rPr>
          <w:b/>
          <w:bCs/>
          <w:color w:val="auto"/>
        </w:rPr>
      </w:pPr>
      <w:r w:rsidRPr="0098347B">
        <w:rPr>
          <w:b/>
          <w:bCs/>
          <w:color w:val="auto"/>
        </w:rPr>
        <w:t>Obs: o Município se reserva o direito de colher amostras dos combustíveis para análise de qualidade, compatibilidade, autenticidade e outros que se fizerem necessários.</w:t>
      </w:r>
    </w:p>
    <w:p w14:paraId="5C8E2E8D" w14:textId="77777777" w:rsidR="00CB7289" w:rsidRPr="0098347B" w:rsidRDefault="00CB7289" w:rsidP="00CB7289">
      <w:pPr>
        <w:spacing w:after="0" w:line="240" w:lineRule="auto"/>
        <w:jc w:val="both"/>
        <w:rPr>
          <w:rFonts w:ascii="Times New Roman" w:hAnsi="Times New Roman" w:cs="Times New Roman"/>
          <w:sz w:val="24"/>
          <w:szCs w:val="24"/>
        </w:rPr>
      </w:pPr>
      <w:r w:rsidRPr="0098347B">
        <w:rPr>
          <w:rFonts w:ascii="Times New Roman" w:hAnsi="Times New Roman" w:cs="Times New Roman"/>
          <w:b/>
          <w:sz w:val="24"/>
          <w:szCs w:val="24"/>
        </w:rPr>
        <w:t>12.7</w:t>
      </w:r>
      <w:r w:rsidRPr="0098347B">
        <w:rPr>
          <w:rFonts w:ascii="Times New Roman" w:hAnsi="Times New Roman" w:cs="Times New Roman"/>
          <w:sz w:val="24"/>
          <w:szCs w:val="24"/>
        </w:rPr>
        <w:t>. No caso de impossibilidade de entrega do combustível, a empresa deverá contatar com o Setor de Compras, em até 24 (vinte e quatro) horas de antecedência, para que esta possa tomar as providências cabíveis;</w:t>
      </w:r>
    </w:p>
    <w:p w14:paraId="559CB28F" w14:textId="1182A7C0" w:rsidR="00CB7289" w:rsidRPr="0098347B" w:rsidRDefault="00CB7289" w:rsidP="00CB7289">
      <w:pPr>
        <w:spacing w:after="0" w:line="240" w:lineRule="auto"/>
        <w:jc w:val="both"/>
        <w:rPr>
          <w:rFonts w:ascii="Times New Roman" w:hAnsi="Times New Roman" w:cs="Times New Roman"/>
          <w:sz w:val="24"/>
          <w:szCs w:val="24"/>
        </w:rPr>
      </w:pPr>
      <w:r w:rsidRPr="0098347B">
        <w:rPr>
          <w:rFonts w:ascii="Times New Roman" w:hAnsi="Times New Roman" w:cs="Times New Roman"/>
          <w:b/>
          <w:sz w:val="24"/>
          <w:szCs w:val="24"/>
        </w:rPr>
        <w:t>12.8</w:t>
      </w:r>
      <w:r w:rsidRPr="0098347B">
        <w:rPr>
          <w:rFonts w:ascii="Times New Roman" w:hAnsi="Times New Roman" w:cs="Times New Roman"/>
          <w:sz w:val="24"/>
          <w:szCs w:val="24"/>
        </w:rPr>
        <w:t xml:space="preserve">. A reiterada falta de entrega ou atraso por até 3 (três) vezes seguidas ou intercaladas, ensejará a desclassificação da empresa e abertura de processo administrativo especial para aplicação de possíveis penalidades neste edital, Lei Federal </w:t>
      </w:r>
      <w:r>
        <w:rPr>
          <w:rFonts w:ascii="Times New Roman" w:hAnsi="Times New Roman" w:cs="Times New Roman"/>
          <w:sz w:val="24"/>
          <w:szCs w:val="24"/>
        </w:rPr>
        <w:t>14.133/2021</w:t>
      </w:r>
      <w:r w:rsidRPr="0098347B">
        <w:rPr>
          <w:rFonts w:ascii="Times New Roman" w:hAnsi="Times New Roman" w:cs="Times New Roman"/>
          <w:sz w:val="24"/>
          <w:szCs w:val="24"/>
        </w:rPr>
        <w:t>;</w:t>
      </w:r>
    </w:p>
    <w:p w14:paraId="777B01E5" w14:textId="77777777" w:rsidR="00CB7289" w:rsidRPr="0098347B"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12.9</w:t>
      </w:r>
      <w:r w:rsidRPr="0098347B">
        <w:rPr>
          <w:rFonts w:ascii="Times New Roman" w:hAnsi="Times New Roman" w:cs="Times New Roman"/>
          <w:bCs/>
          <w:sz w:val="24"/>
          <w:szCs w:val="24"/>
        </w:rPr>
        <w:t>. O recebimento definitivo ocorrerá de forma tácita em 30 dias do recebimento provisório, desde que até então nada conste expressamente em desacordo aos produtos fornecidos;</w:t>
      </w:r>
    </w:p>
    <w:p w14:paraId="4504A840" w14:textId="77777777" w:rsidR="00CB7289" w:rsidRPr="0098347B"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12.10</w:t>
      </w:r>
      <w:r w:rsidRPr="0098347B">
        <w:rPr>
          <w:rFonts w:ascii="Times New Roman" w:hAnsi="Times New Roman" w:cs="Times New Roman"/>
          <w:bCs/>
          <w:sz w:val="24"/>
          <w:szCs w:val="24"/>
        </w:rPr>
        <w:t>. O recebimento provisório ou definitivo não exclui a responsabilidade civil pelo fornecimento dos produtos, nem a ético-profissional pela perfeita execução deste objeto licitado;</w:t>
      </w:r>
    </w:p>
    <w:p w14:paraId="5EB7750B" w14:textId="77777777" w:rsidR="00CB7289"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12.11</w:t>
      </w:r>
      <w:r w:rsidRPr="0098347B">
        <w:rPr>
          <w:rFonts w:ascii="Times New Roman" w:hAnsi="Times New Roman" w:cs="Times New Roman"/>
          <w:bCs/>
          <w:sz w:val="24"/>
          <w:szCs w:val="24"/>
        </w:rPr>
        <w:t>.A nota fiscal/fatura deverá, obrigatoriamente, ser emitida logo após o abastecimento, devendo a empresa anexar junto a nota fiscal o comprovante de autorização, contendo o número do Pregão Presencial.</w:t>
      </w:r>
    </w:p>
    <w:p w14:paraId="5253E579" w14:textId="77777777" w:rsidR="00CB7289" w:rsidRPr="0098347B" w:rsidRDefault="00CB7289" w:rsidP="00CB7289">
      <w:pPr>
        <w:spacing w:after="0" w:line="240" w:lineRule="auto"/>
        <w:jc w:val="both"/>
        <w:rPr>
          <w:rFonts w:ascii="Times New Roman" w:hAnsi="Times New Roman" w:cs="Times New Roman"/>
          <w:bCs/>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7E3C8FAB" w14:textId="77777777" w:rsidR="00CB7289" w:rsidRPr="00C63D1E" w:rsidRDefault="00CB7289"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lastRenderedPageBreak/>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1"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lastRenderedPageBreak/>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71AB33F" w14:textId="77777777" w:rsidR="00CB7289" w:rsidRPr="00C63D1E" w:rsidRDefault="00CB728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79E37034" w:rsidR="005D7EBD"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7022DC3" w14:textId="77777777" w:rsidR="00CB7289" w:rsidRPr="00C63D1E" w:rsidRDefault="00CB7289" w:rsidP="006A4D4C">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2"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lastRenderedPageBreak/>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3"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667D96D" w14:textId="77777777" w:rsidR="00CB7289" w:rsidRPr="00C63D1E" w:rsidRDefault="00CB7289" w:rsidP="007B54C3">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4"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5"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7090A529"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w:t>
      </w:r>
      <w:r w:rsidR="008846E9">
        <w:rPr>
          <w:rFonts w:ascii="Times New Roman" w:hAnsi="Times New Roman" w:cs="Times New Roman"/>
          <w:sz w:val="24"/>
          <w:szCs w:val="24"/>
        </w:rPr>
        <w:t>07</w:t>
      </w:r>
      <w:r w:rsidR="006A3CFE" w:rsidRPr="00C63D1E">
        <w:rPr>
          <w:rFonts w:ascii="Times New Roman" w:hAnsi="Times New Roman" w:cs="Times New Roman"/>
          <w:sz w:val="24"/>
          <w:szCs w:val="24"/>
        </w:rPr>
        <w:t xml:space="preserve"> de </w:t>
      </w:r>
      <w:r w:rsidR="008912ED">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w:t>
      </w:r>
      <w:r w:rsidR="008846E9">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044F5D8" w:rsidR="006A3CFE" w:rsidRPr="00C63D1E" w:rsidRDefault="008846E9" w:rsidP="007B54C3">
      <w:pPr>
        <w:pStyle w:val="Ttulo6"/>
        <w:widowControl w:val="0"/>
        <w:tabs>
          <w:tab w:val="left" w:pos="11624"/>
          <w:tab w:val="left" w:pos="11907"/>
        </w:tabs>
        <w:ind w:left="142"/>
        <w:rPr>
          <w:color w:val="auto"/>
          <w:szCs w:val="24"/>
        </w:rPr>
      </w:pPr>
      <w:r w:rsidRPr="00D32F0F">
        <w:rPr>
          <w:rFonts w:cstheme="minorHAnsi"/>
          <w:b/>
          <w:szCs w:val="24"/>
        </w:rPr>
        <w:t>PEDRO MOTHCI DO NASCIMENTO</w:t>
      </w:r>
    </w:p>
    <w:p w14:paraId="7E853F35" w14:textId="42E2DE67" w:rsidR="006A3CFE" w:rsidRDefault="008846E9" w:rsidP="005D7EBD">
      <w:pPr>
        <w:pStyle w:val="Ttulo6"/>
        <w:widowControl w:val="0"/>
        <w:tabs>
          <w:tab w:val="left" w:pos="11624"/>
          <w:tab w:val="left" w:pos="11907"/>
        </w:tabs>
        <w:ind w:left="142"/>
        <w:rPr>
          <w:color w:val="auto"/>
          <w:szCs w:val="24"/>
        </w:rPr>
      </w:pPr>
      <w:r>
        <w:rPr>
          <w:color w:val="auto"/>
          <w:szCs w:val="24"/>
        </w:rPr>
        <w:t>Vice-</w:t>
      </w:r>
      <w:r w:rsidR="006A3CFE"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762C990"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6256ADF0"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027F75BE"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42B3251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4443388"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1D4D169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4D58E73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846E9">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29DDF0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846E9">
        <w:rPr>
          <w:rFonts w:ascii="Times New Roman" w:hAnsi="Times New Roman" w:cs="Times New Roman"/>
          <w:sz w:val="24"/>
          <w:szCs w:val="24"/>
        </w:rPr>
        <w:t xml:space="preserve">42/2025 </w:t>
      </w:r>
      <w:r w:rsidRPr="00C63D1E">
        <w:rPr>
          <w:rFonts w:ascii="Times New Roman" w:hAnsi="Times New Roman" w:cs="Times New Roman"/>
          <w:sz w:val="24"/>
          <w:szCs w:val="24"/>
        </w:rPr>
        <w:t xml:space="preserve">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65BAE94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93FBB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2B61A46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8846E9">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0B9CD07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846E9">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7D6CCC43" w14:textId="77777777" w:rsidR="008846E9" w:rsidRDefault="008846E9" w:rsidP="007B54C3">
      <w:pPr>
        <w:spacing w:after="0" w:line="240" w:lineRule="auto"/>
        <w:jc w:val="both"/>
        <w:rPr>
          <w:rFonts w:ascii="Times New Roman" w:hAnsi="Times New Roman" w:cs="Times New Roman"/>
          <w:sz w:val="24"/>
          <w:szCs w:val="24"/>
        </w:rPr>
      </w:pPr>
    </w:p>
    <w:p w14:paraId="5B9A9B8E" w14:textId="77777777" w:rsidR="008846E9" w:rsidRDefault="008846E9" w:rsidP="007B54C3">
      <w:pPr>
        <w:spacing w:after="0" w:line="240" w:lineRule="auto"/>
        <w:jc w:val="both"/>
        <w:rPr>
          <w:rFonts w:ascii="Times New Roman" w:hAnsi="Times New Roman" w:cs="Times New Roman"/>
          <w:sz w:val="24"/>
          <w:szCs w:val="24"/>
        </w:rPr>
      </w:pPr>
    </w:p>
    <w:p w14:paraId="41FBC091" w14:textId="77777777" w:rsidR="008846E9" w:rsidRDefault="008846E9" w:rsidP="007B54C3">
      <w:pPr>
        <w:spacing w:after="0" w:line="240" w:lineRule="auto"/>
        <w:jc w:val="both"/>
        <w:rPr>
          <w:rFonts w:ascii="Times New Roman" w:hAnsi="Times New Roman" w:cs="Times New Roman"/>
          <w:sz w:val="24"/>
          <w:szCs w:val="24"/>
        </w:rPr>
      </w:pPr>
    </w:p>
    <w:p w14:paraId="017A1B81" w14:textId="77777777" w:rsidR="008846E9" w:rsidRDefault="008846E9" w:rsidP="007B54C3">
      <w:pPr>
        <w:spacing w:after="0" w:line="240" w:lineRule="auto"/>
        <w:jc w:val="both"/>
        <w:rPr>
          <w:rFonts w:ascii="Times New Roman" w:hAnsi="Times New Roman" w:cs="Times New Roman"/>
          <w:sz w:val="24"/>
          <w:szCs w:val="24"/>
        </w:rPr>
      </w:pPr>
    </w:p>
    <w:p w14:paraId="299B8336" w14:textId="77777777" w:rsidR="008846E9" w:rsidRDefault="008846E9"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7ADF9399"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8846E9">
        <w:rPr>
          <w:rFonts w:ascii="Times New Roman" w:hAnsi="Times New Roman" w:cs="Times New Roman"/>
          <w:sz w:val="24"/>
          <w:szCs w:val="24"/>
        </w:rPr>
        <w:t>5</w:t>
      </w:r>
    </w:p>
    <w:p w14:paraId="7DA9A4B0" w14:textId="5EF85524"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846E9">
        <w:rPr>
          <w:rFonts w:ascii="Times New Roman" w:hAnsi="Times New Roman" w:cs="Times New Roman"/>
          <w:sz w:val="24"/>
          <w:szCs w:val="24"/>
        </w:rPr>
        <w:t>42/2025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59DD31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8846E9">
        <w:rPr>
          <w:rFonts w:ascii="Times New Roman" w:hAnsi="Times New Roman" w:cs="Times New Roman"/>
          <w:sz w:val="24"/>
          <w:szCs w:val="24"/>
        </w:rPr>
        <w:t>42</w:t>
      </w:r>
      <w:r w:rsidRPr="007B54C3">
        <w:rPr>
          <w:rFonts w:ascii="Times New Roman" w:hAnsi="Times New Roman" w:cs="Times New Roman"/>
          <w:sz w:val="24"/>
          <w:szCs w:val="24"/>
        </w:rPr>
        <w:t>/202</w:t>
      </w:r>
      <w:r w:rsidR="008846E9">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4AB9588A"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745F74" w:rsidRPr="00C63D1E">
        <w:rPr>
          <w:rFonts w:ascii="Times New Roman" w:hAnsi="Times New Roman" w:cs="Times New Roman"/>
          <w:bCs/>
          <w:sz w:val="24"/>
          <w:szCs w:val="24"/>
        </w:rPr>
        <w:t xml:space="preserve">REGISTRO DE PREÇOS PARA AQUISIÇÃO </w:t>
      </w:r>
      <w:r w:rsidR="00745F74">
        <w:rPr>
          <w:rFonts w:ascii="Times New Roman" w:hAnsi="Times New Roman" w:cs="Times New Roman"/>
          <w:bCs/>
          <w:sz w:val="24"/>
          <w:szCs w:val="24"/>
        </w:rPr>
        <w:t>PARCELADA DE GASOLINA COMUM PARA USO NOS VEÍCULOS DO MUNICIPIO</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17B2074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w:t>
      </w:r>
      <w:r w:rsidR="008846E9">
        <w:rPr>
          <w:rFonts w:ascii="Times New Roman" w:hAnsi="Times New Roman" w:cs="Times New Roman"/>
          <w:sz w:val="24"/>
          <w:szCs w:val="24"/>
        </w:rPr>
        <w:t>5</w:t>
      </w:r>
      <w:r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6"/>
      <w:headerReference w:type="default" r:id="rId27"/>
      <w:footerReference w:type="default" r:id="rId28"/>
      <w:headerReference w:type="firs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1981C" w14:textId="77777777" w:rsidR="00E04013" w:rsidRDefault="00E04013" w:rsidP="00E04013">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1FF56163" w14:textId="77777777" w:rsidR="00E04013" w:rsidRDefault="00E04013" w:rsidP="00E04013">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0672504E"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846E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06BD0B04" w:rsidR="00DC4A3B" w:rsidRDefault="008846E9"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E04013">
      <w:rPr>
        <w:noProof/>
        <w14:ligatures w14:val="standardContextual"/>
      </w:rPr>
      <w:drawing>
        <wp:inline distT="0" distB="0" distL="0" distR="0" wp14:anchorId="1D5C3CA5" wp14:editId="03B65F4A">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846E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3454"/>
    <w:rsid w:val="00125BA9"/>
    <w:rsid w:val="001457DF"/>
    <w:rsid w:val="00153568"/>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07AE"/>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95388"/>
    <w:rsid w:val="005B7EFE"/>
    <w:rsid w:val="005D7EBD"/>
    <w:rsid w:val="005F7DA2"/>
    <w:rsid w:val="00620641"/>
    <w:rsid w:val="006A3CFE"/>
    <w:rsid w:val="006A4D4C"/>
    <w:rsid w:val="006E76C7"/>
    <w:rsid w:val="0070647A"/>
    <w:rsid w:val="007217F5"/>
    <w:rsid w:val="00735062"/>
    <w:rsid w:val="0074382B"/>
    <w:rsid w:val="00745F74"/>
    <w:rsid w:val="007460CF"/>
    <w:rsid w:val="007962E4"/>
    <w:rsid w:val="007A12A0"/>
    <w:rsid w:val="007B54C3"/>
    <w:rsid w:val="007C3601"/>
    <w:rsid w:val="007C7DA2"/>
    <w:rsid w:val="007E73A6"/>
    <w:rsid w:val="007E7490"/>
    <w:rsid w:val="007F24C6"/>
    <w:rsid w:val="00847D74"/>
    <w:rsid w:val="00854AAA"/>
    <w:rsid w:val="00865B4B"/>
    <w:rsid w:val="0086602A"/>
    <w:rsid w:val="008846E9"/>
    <w:rsid w:val="008912ED"/>
    <w:rsid w:val="008A3275"/>
    <w:rsid w:val="008B16EC"/>
    <w:rsid w:val="008E3A1B"/>
    <w:rsid w:val="00914FD9"/>
    <w:rsid w:val="00950B62"/>
    <w:rsid w:val="00963E5D"/>
    <w:rsid w:val="00972DC1"/>
    <w:rsid w:val="009C0DCF"/>
    <w:rsid w:val="009D7AD3"/>
    <w:rsid w:val="009F7AA4"/>
    <w:rsid w:val="00A63EF5"/>
    <w:rsid w:val="00A83872"/>
    <w:rsid w:val="00A95246"/>
    <w:rsid w:val="00AB2500"/>
    <w:rsid w:val="00AF70EB"/>
    <w:rsid w:val="00B24C83"/>
    <w:rsid w:val="00B373EE"/>
    <w:rsid w:val="00B43C99"/>
    <w:rsid w:val="00B57910"/>
    <w:rsid w:val="00B661F7"/>
    <w:rsid w:val="00B7172D"/>
    <w:rsid w:val="00B81A55"/>
    <w:rsid w:val="00B908EC"/>
    <w:rsid w:val="00BA5529"/>
    <w:rsid w:val="00BC1C98"/>
    <w:rsid w:val="00BC2CF0"/>
    <w:rsid w:val="00BE5187"/>
    <w:rsid w:val="00C12A47"/>
    <w:rsid w:val="00C3065A"/>
    <w:rsid w:val="00C30E37"/>
    <w:rsid w:val="00C34AA4"/>
    <w:rsid w:val="00C63D1E"/>
    <w:rsid w:val="00C777CE"/>
    <w:rsid w:val="00C9280D"/>
    <w:rsid w:val="00CA0C7D"/>
    <w:rsid w:val="00CB1040"/>
    <w:rsid w:val="00CB3274"/>
    <w:rsid w:val="00CB7289"/>
    <w:rsid w:val="00CD646F"/>
    <w:rsid w:val="00CF199E"/>
    <w:rsid w:val="00D354E3"/>
    <w:rsid w:val="00D53028"/>
    <w:rsid w:val="00D846EE"/>
    <w:rsid w:val="00DB055C"/>
    <w:rsid w:val="00DC4A3B"/>
    <w:rsid w:val="00DE0892"/>
    <w:rsid w:val="00DF15E0"/>
    <w:rsid w:val="00E04013"/>
    <w:rsid w:val="00E372DF"/>
    <w:rsid w:val="00E4694B"/>
    <w:rsid w:val="00ED5209"/>
    <w:rsid w:val="00F071E1"/>
    <w:rsid w:val="00F43B11"/>
    <w:rsid w:val="00F45640"/>
    <w:rsid w:val="00F703FF"/>
    <w:rsid w:val="00F717F1"/>
    <w:rsid w:val="00FA66C0"/>
    <w:rsid w:val="00FB0B1F"/>
    <w:rsid w:val="00FB3F7B"/>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hyperlink" Target="http://www.saomiguel.rs.gov.br/site%20" TargetMode="External"/><Relationship Id="rId2" Type="http://schemas.openxmlformats.org/officeDocument/2006/relationships/numbering" Target="numbering.xml"/><Relationship Id="rId16" Type="http://schemas.openxmlformats.org/officeDocument/2006/relationships/hyperlink" Target="http://www.pregaoonlinebanrisul.com.br"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24"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yperlink" Target="http://www.pregaobanrisul.com.br" TargetMode="External"/><Relationship Id="rId23" Type="http://schemas.openxmlformats.org/officeDocument/2006/relationships/hyperlink" Target="mailto:licitacao@saomiguel.rs.gov.br" TargetMode="External"/><Relationship Id="rId28"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mailto:licitacao@saomiguel.rs.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DDAB-A518-4D86-8E41-F25A3DC1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8419</Words>
  <Characters>45464</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2025-05-07T12:20:00Z</dcterms:created>
  <dcterms:modified xsi:type="dcterms:W3CDTF">2025-05-07T13:01:00Z</dcterms:modified>
</cp:coreProperties>
</file>