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B7A6D" w:rsidRDefault="00A83872" w:rsidP="007B54C3">
      <w:pPr>
        <w:spacing w:after="0" w:line="240" w:lineRule="auto"/>
        <w:jc w:val="both"/>
        <w:rPr>
          <w:rFonts w:ascii="Times New Roman" w:hAnsi="Times New Roman" w:cs="Times New Roman"/>
          <w:sz w:val="24"/>
          <w:szCs w:val="24"/>
        </w:rPr>
      </w:pPr>
    </w:p>
    <w:p w14:paraId="4C94A595" w14:textId="77777777" w:rsidR="0030680F" w:rsidRPr="006B7A6D" w:rsidRDefault="0030680F" w:rsidP="007B54C3">
      <w:pPr>
        <w:spacing w:after="0" w:line="240" w:lineRule="auto"/>
        <w:jc w:val="center"/>
        <w:rPr>
          <w:rFonts w:ascii="Times New Roman" w:hAnsi="Times New Roman" w:cs="Times New Roman"/>
          <w:sz w:val="24"/>
          <w:szCs w:val="24"/>
        </w:rPr>
      </w:pPr>
    </w:p>
    <w:p w14:paraId="246E1D31" w14:textId="4D3216EE" w:rsidR="00A83872" w:rsidRPr="006B7A6D" w:rsidRDefault="003A491D" w:rsidP="008C5BA7">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PREGÃO ELETRÔNICO</w:t>
      </w:r>
      <w:r w:rsidR="008C5BA7" w:rsidRPr="006B7A6D">
        <w:rPr>
          <w:rFonts w:ascii="Times New Roman" w:hAnsi="Times New Roman" w:cs="Times New Roman"/>
          <w:sz w:val="24"/>
          <w:szCs w:val="24"/>
        </w:rPr>
        <w:t xml:space="preserve"> </w:t>
      </w:r>
      <w:r w:rsidR="00A83872" w:rsidRPr="006B7A6D">
        <w:rPr>
          <w:rFonts w:ascii="Times New Roman" w:hAnsi="Times New Roman" w:cs="Times New Roman"/>
          <w:sz w:val="24"/>
          <w:szCs w:val="24"/>
        </w:rPr>
        <w:t xml:space="preserve">EDITAL Nº </w:t>
      </w:r>
      <w:r w:rsidR="00942635" w:rsidRPr="006B7A6D">
        <w:rPr>
          <w:rFonts w:ascii="Times New Roman" w:hAnsi="Times New Roman" w:cs="Times New Roman"/>
          <w:sz w:val="24"/>
          <w:szCs w:val="24"/>
        </w:rPr>
        <w:t>92/2026</w:t>
      </w:r>
    </w:p>
    <w:p w14:paraId="2BB7848A" w14:textId="0BCD6B72" w:rsidR="0030680F" w:rsidRPr="006B7A6D" w:rsidRDefault="003A491D" w:rsidP="00A95246">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PROCESSO Nº </w:t>
      </w:r>
      <w:r w:rsidR="00942635" w:rsidRPr="006B7A6D">
        <w:rPr>
          <w:rFonts w:ascii="Times New Roman" w:hAnsi="Times New Roman" w:cs="Times New Roman"/>
          <w:sz w:val="24"/>
          <w:szCs w:val="24"/>
        </w:rPr>
        <w:t>188/2026</w:t>
      </w:r>
    </w:p>
    <w:p w14:paraId="1CEECB8A" w14:textId="77777777" w:rsidR="00A95246" w:rsidRPr="006B7A6D"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6B7A6D" w14:paraId="38184E77" w14:textId="77777777" w:rsidTr="00A83872">
        <w:trPr>
          <w:trHeight w:val="835"/>
        </w:trPr>
        <w:tc>
          <w:tcPr>
            <w:tcW w:w="4899" w:type="dxa"/>
            <w:gridSpan w:val="2"/>
          </w:tcPr>
          <w:p w14:paraId="077D7AEF"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SETOR:</w:t>
            </w:r>
          </w:p>
        </w:tc>
        <w:tc>
          <w:tcPr>
            <w:tcW w:w="4478" w:type="dxa"/>
            <w:gridSpan w:val="2"/>
          </w:tcPr>
          <w:p w14:paraId="73E1CA3C" w14:textId="0084E512" w:rsidR="00A83872" w:rsidRPr="006B7A6D" w:rsidRDefault="00A83872" w:rsidP="007B54C3">
            <w:pPr>
              <w:pStyle w:val="TableParagraph"/>
              <w:ind w:left="53"/>
              <w:jc w:val="both"/>
              <w:rPr>
                <w:rFonts w:ascii="Times New Roman" w:hAnsi="Times New Roman" w:cs="Times New Roman"/>
                <w:sz w:val="24"/>
                <w:szCs w:val="24"/>
              </w:rPr>
            </w:pPr>
            <w:r w:rsidRPr="006B7A6D">
              <w:rPr>
                <w:rFonts w:ascii="Times New Roman" w:hAnsi="Times New Roman" w:cs="Times New Roman"/>
                <w:sz w:val="24"/>
                <w:szCs w:val="24"/>
              </w:rPr>
              <w:t>PODER</w:t>
            </w:r>
            <w:r w:rsidRPr="006B7A6D">
              <w:rPr>
                <w:rFonts w:ascii="Times New Roman" w:hAnsi="Times New Roman" w:cs="Times New Roman"/>
                <w:spacing w:val="-12"/>
                <w:sz w:val="24"/>
                <w:szCs w:val="24"/>
              </w:rPr>
              <w:t xml:space="preserve"> </w:t>
            </w:r>
            <w:r w:rsidRPr="006B7A6D">
              <w:rPr>
                <w:rFonts w:ascii="Times New Roman" w:hAnsi="Times New Roman" w:cs="Times New Roman"/>
                <w:sz w:val="24"/>
                <w:szCs w:val="24"/>
              </w:rPr>
              <w:t>EXECUTIVO</w:t>
            </w:r>
            <w:r w:rsidRPr="006B7A6D">
              <w:rPr>
                <w:rFonts w:ascii="Times New Roman" w:hAnsi="Times New Roman" w:cs="Times New Roman"/>
                <w:spacing w:val="-11"/>
                <w:sz w:val="24"/>
                <w:szCs w:val="24"/>
              </w:rPr>
              <w:t xml:space="preserve"> </w:t>
            </w:r>
            <w:r w:rsidRPr="006B7A6D">
              <w:rPr>
                <w:rFonts w:ascii="Times New Roman" w:hAnsi="Times New Roman" w:cs="Times New Roman"/>
                <w:sz w:val="24"/>
                <w:szCs w:val="24"/>
              </w:rPr>
              <w:t>DE</w:t>
            </w:r>
            <w:r w:rsidRPr="006B7A6D">
              <w:rPr>
                <w:rFonts w:ascii="Times New Roman" w:hAnsi="Times New Roman" w:cs="Times New Roman"/>
                <w:spacing w:val="-11"/>
                <w:sz w:val="24"/>
                <w:szCs w:val="24"/>
              </w:rPr>
              <w:t xml:space="preserve"> </w:t>
            </w:r>
            <w:r w:rsidRPr="006B7A6D">
              <w:rPr>
                <w:rFonts w:ascii="Times New Roman" w:hAnsi="Times New Roman" w:cs="Times New Roman"/>
                <w:sz w:val="24"/>
                <w:szCs w:val="24"/>
              </w:rPr>
              <w:t>SÃO MIGUEL DAS MISSÕES</w:t>
            </w:r>
          </w:p>
        </w:tc>
      </w:tr>
      <w:tr w:rsidR="00C777CE" w:rsidRPr="006B7A6D" w14:paraId="042C360C" w14:textId="77777777" w:rsidTr="00A83872">
        <w:trPr>
          <w:trHeight w:val="855"/>
        </w:trPr>
        <w:tc>
          <w:tcPr>
            <w:tcW w:w="4899" w:type="dxa"/>
            <w:gridSpan w:val="2"/>
          </w:tcPr>
          <w:p w14:paraId="17871003"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TIPO:</w:t>
            </w:r>
          </w:p>
        </w:tc>
        <w:tc>
          <w:tcPr>
            <w:tcW w:w="4478" w:type="dxa"/>
            <w:gridSpan w:val="2"/>
          </w:tcPr>
          <w:p w14:paraId="337E0255" w14:textId="319E2C69" w:rsidR="00A83872" w:rsidRPr="006B7A6D" w:rsidRDefault="00A83872" w:rsidP="007B54C3">
            <w:pPr>
              <w:pStyle w:val="TableParagraph"/>
              <w:ind w:left="53"/>
              <w:jc w:val="both"/>
              <w:rPr>
                <w:rFonts w:ascii="Times New Roman" w:hAnsi="Times New Roman" w:cs="Times New Roman"/>
                <w:sz w:val="24"/>
                <w:szCs w:val="24"/>
              </w:rPr>
            </w:pPr>
            <w:r w:rsidRPr="006B7A6D">
              <w:rPr>
                <w:rFonts w:ascii="Times New Roman" w:hAnsi="Times New Roman" w:cs="Times New Roman"/>
                <w:sz w:val="24"/>
                <w:szCs w:val="24"/>
              </w:rPr>
              <w:t>MENOR</w:t>
            </w:r>
            <w:r w:rsidRPr="006B7A6D">
              <w:rPr>
                <w:rFonts w:ascii="Times New Roman" w:hAnsi="Times New Roman" w:cs="Times New Roman"/>
                <w:spacing w:val="-6"/>
                <w:sz w:val="24"/>
                <w:szCs w:val="24"/>
              </w:rPr>
              <w:t xml:space="preserve"> </w:t>
            </w:r>
            <w:r w:rsidRPr="006B7A6D">
              <w:rPr>
                <w:rFonts w:ascii="Times New Roman" w:hAnsi="Times New Roman" w:cs="Times New Roman"/>
                <w:sz w:val="24"/>
                <w:szCs w:val="24"/>
              </w:rPr>
              <w:t>PREÇO</w:t>
            </w:r>
            <w:r w:rsidR="00942635" w:rsidRPr="006B7A6D">
              <w:rPr>
                <w:rFonts w:ascii="Times New Roman" w:hAnsi="Times New Roman" w:cs="Times New Roman"/>
                <w:sz w:val="24"/>
                <w:szCs w:val="24"/>
              </w:rPr>
              <w:t xml:space="preserve"> POR ITEM</w:t>
            </w:r>
          </w:p>
        </w:tc>
      </w:tr>
      <w:tr w:rsidR="00C777CE" w:rsidRPr="006B7A6D" w14:paraId="1BA30703" w14:textId="77777777" w:rsidTr="00A83872">
        <w:trPr>
          <w:trHeight w:val="914"/>
        </w:trPr>
        <w:tc>
          <w:tcPr>
            <w:tcW w:w="4899" w:type="dxa"/>
            <w:gridSpan w:val="2"/>
          </w:tcPr>
          <w:p w14:paraId="2F22228F"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OBJETO:</w:t>
            </w:r>
          </w:p>
        </w:tc>
        <w:tc>
          <w:tcPr>
            <w:tcW w:w="4478" w:type="dxa"/>
            <w:gridSpan w:val="2"/>
          </w:tcPr>
          <w:p w14:paraId="4B948444" w14:textId="2E383844" w:rsidR="00A83872" w:rsidRPr="006B7A6D" w:rsidRDefault="00C777CE" w:rsidP="007B54C3">
            <w:pPr>
              <w:pStyle w:val="TableParagraph"/>
              <w:ind w:left="53" w:right="344"/>
              <w:jc w:val="both"/>
              <w:rPr>
                <w:rFonts w:ascii="Times New Roman" w:hAnsi="Times New Roman" w:cs="Times New Roman"/>
                <w:bCs/>
                <w:sz w:val="24"/>
                <w:szCs w:val="24"/>
              </w:rPr>
            </w:pPr>
            <w:r w:rsidRPr="006B7A6D">
              <w:rPr>
                <w:rFonts w:ascii="Times New Roman" w:hAnsi="Times New Roman" w:cs="Times New Roman"/>
                <w:bCs/>
                <w:sz w:val="24"/>
                <w:szCs w:val="24"/>
              </w:rPr>
              <w:t xml:space="preserve">REGISTRO DE PREÇOS PARA AQUISIÇÃO </w:t>
            </w:r>
            <w:r w:rsidR="00CD646F" w:rsidRPr="006B7A6D">
              <w:rPr>
                <w:rFonts w:ascii="Times New Roman" w:hAnsi="Times New Roman" w:cs="Times New Roman"/>
                <w:bCs/>
                <w:sz w:val="24"/>
                <w:szCs w:val="24"/>
              </w:rPr>
              <w:t xml:space="preserve">DE </w:t>
            </w:r>
            <w:r w:rsidR="00570A51" w:rsidRPr="006B7A6D">
              <w:rPr>
                <w:rFonts w:ascii="Times New Roman" w:hAnsi="Times New Roman" w:cs="Times New Roman"/>
                <w:bCs/>
                <w:sz w:val="24"/>
                <w:szCs w:val="24"/>
              </w:rPr>
              <w:t>FILTROS</w:t>
            </w:r>
            <w:r w:rsidR="00CD646F" w:rsidRPr="006B7A6D">
              <w:rPr>
                <w:rFonts w:ascii="Times New Roman" w:hAnsi="Times New Roman" w:cs="Times New Roman"/>
                <w:bCs/>
                <w:sz w:val="24"/>
                <w:szCs w:val="24"/>
              </w:rPr>
              <w:t xml:space="preserve"> PARA FROTA DE </w:t>
            </w:r>
            <w:r w:rsidR="00CD646F" w:rsidRPr="006B7A6D">
              <w:rPr>
                <w:rFonts w:ascii="Times New Roman" w:hAnsi="Times New Roman" w:cs="Times New Roman"/>
                <w:bCs/>
                <w:sz w:val="24"/>
                <w:szCs w:val="24"/>
                <w:u w:val="single"/>
              </w:rPr>
              <w:t>VEÍCULOS</w:t>
            </w:r>
            <w:r w:rsidR="00570A51" w:rsidRPr="006B7A6D">
              <w:rPr>
                <w:rFonts w:ascii="Times New Roman" w:hAnsi="Times New Roman" w:cs="Times New Roman"/>
                <w:bCs/>
                <w:sz w:val="24"/>
                <w:szCs w:val="24"/>
                <w:u w:val="single"/>
              </w:rPr>
              <w:t xml:space="preserve"> LEVES</w:t>
            </w:r>
            <w:r w:rsidR="00CD646F" w:rsidRPr="006B7A6D">
              <w:rPr>
                <w:rFonts w:ascii="Times New Roman" w:hAnsi="Times New Roman" w:cs="Times New Roman"/>
                <w:bCs/>
                <w:sz w:val="24"/>
                <w:szCs w:val="24"/>
              </w:rPr>
              <w:t xml:space="preserve"> DO MUNICIPIO</w:t>
            </w:r>
            <w:r w:rsidR="0000490E" w:rsidRPr="006B7A6D">
              <w:rPr>
                <w:rFonts w:ascii="Times New Roman" w:hAnsi="Times New Roman" w:cs="Times New Roman"/>
                <w:bCs/>
                <w:sz w:val="24"/>
                <w:szCs w:val="24"/>
              </w:rPr>
              <w:t>, CONFORME TERMO DE REFERÊNCIA</w:t>
            </w:r>
            <w:r w:rsidR="00570A51" w:rsidRPr="006B7A6D">
              <w:rPr>
                <w:rFonts w:ascii="Times New Roman" w:hAnsi="Times New Roman" w:cs="Times New Roman"/>
                <w:bCs/>
                <w:sz w:val="24"/>
                <w:szCs w:val="24"/>
              </w:rPr>
              <w:t>.</w:t>
            </w:r>
            <w:r w:rsidR="00A8048D" w:rsidRPr="006B7A6D">
              <w:rPr>
                <w:rFonts w:ascii="Times New Roman" w:hAnsi="Times New Roman" w:cs="Times New Roman"/>
                <w:bCs/>
                <w:sz w:val="24"/>
                <w:szCs w:val="24"/>
              </w:rPr>
              <w:t xml:space="preserve"> </w:t>
            </w:r>
            <w:r w:rsidR="00570A51" w:rsidRPr="006B7A6D">
              <w:rPr>
                <w:rFonts w:ascii="Times New Roman" w:hAnsi="Times New Roman" w:cs="Times New Roman"/>
                <w:b/>
                <w:sz w:val="24"/>
                <w:szCs w:val="24"/>
              </w:rPr>
              <w:t>OS ITENS OFERTADOS PELAS LICITANTES DEVEM ESTAR EM CONFORMIDADE COM LAUDO TÉCNICO E DECRETO DE PADRONIZAÇÃO DE ITENS Nº 3.460/2025</w:t>
            </w:r>
            <w:r w:rsidR="00942635" w:rsidRPr="006B7A6D">
              <w:rPr>
                <w:rFonts w:ascii="Times New Roman" w:hAnsi="Times New Roman" w:cs="Times New Roman"/>
                <w:b/>
                <w:sz w:val="24"/>
                <w:szCs w:val="24"/>
              </w:rPr>
              <w:t>.</w:t>
            </w:r>
          </w:p>
        </w:tc>
      </w:tr>
      <w:tr w:rsidR="00C777CE" w:rsidRPr="006B7A6D" w14:paraId="7C793339" w14:textId="77777777" w:rsidTr="00A83872">
        <w:trPr>
          <w:trHeight w:val="1274"/>
        </w:trPr>
        <w:tc>
          <w:tcPr>
            <w:tcW w:w="9377" w:type="dxa"/>
            <w:gridSpan w:val="4"/>
          </w:tcPr>
          <w:p w14:paraId="5850BD8E" w14:textId="77777777" w:rsidR="00A83872" w:rsidRPr="006B7A6D" w:rsidRDefault="00A83872" w:rsidP="007B54C3">
            <w:pPr>
              <w:pStyle w:val="TableParagraph"/>
              <w:ind w:left="0"/>
              <w:jc w:val="both"/>
              <w:rPr>
                <w:rFonts w:ascii="Times New Roman" w:hAnsi="Times New Roman" w:cs="Times New Roman"/>
                <w:b/>
                <w:sz w:val="24"/>
                <w:szCs w:val="24"/>
              </w:rPr>
            </w:pPr>
          </w:p>
          <w:p w14:paraId="2C84C4A8" w14:textId="67C33114"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CADASTRAMENTO</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PROPOSTA:</w:t>
            </w:r>
            <w:r w:rsidRPr="006B7A6D">
              <w:rPr>
                <w:rFonts w:ascii="Times New Roman" w:hAnsi="Times New Roman" w:cs="Times New Roman"/>
                <w:spacing w:val="37"/>
                <w:sz w:val="24"/>
                <w:szCs w:val="24"/>
              </w:rPr>
              <w:t xml:space="preserve"> </w:t>
            </w:r>
            <w:r w:rsidRPr="006B7A6D">
              <w:rPr>
                <w:rFonts w:ascii="Times New Roman" w:hAnsi="Times New Roman" w:cs="Times New Roman"/>
                <w:sz w:val="24"/>
                <w:szCs w:val="24"/>
              </w:rPr>
              <w:t>até</w:t>
            </w:r>
            <w:r w:rsidRPr="006B7A6D">
              <w:rPr>
                <w:rFonts w:ascii="Times New Roman" w:hAnsi="Times New Roman" w:cs="Times New Roman"/>
                <w:spacing w:val="36"/>
                <w:sz w:val="24"/>
                <w:szCs w:val="24"/>
              </w:rPr>
              <w:t xml:space="preserve"> </w:t>
            </w:r>
            <w:r w:rsidRPr="006B7A6D">
              <w:rPr>
                <w:rFonts w:ascii="Times New Roman" w:hAnsi="Times New Roman" w:cs="Times New Roman"/>
                <w:sz w:val="24"/>
                <w:szCs w:val="24"/>
              </w:rPr>
              <w:t>as</w:t>
            </w:r>
            <w:r w:rsidRPr="006B7A6D">
              <w:rPr>
                <w:rFonts w:ascii="Times New Roman" w:hAnsi="Times New Roman" w:cs="Times New Roman"/>
                <w:spacing w:val="23"/>
                <w:sz w:val="24"/>
                <w:szCs w:val="24"/>
              </w:rPr>
              <w:t xml:space="preserve"> </w:t>
            </w:r>
            <w:r w:rsidRPr="006B7A6D">
              <w:rPr>
                <w:rFonts w:ascii="Times New Roman" w:hAnsi="Times New Roman" w:cs="Times New Roman"/>
                <w:b/>
                <w:sz w:val="24"/>
                <w:szCs w:val="24"/>
              </w:rPr>
              <w:t>08</w:t>
            </w:r>
            <w:r w:rsidR="00570A51" w:rsidRPr="006B7A6D">
              <w:rPr>
                <w:rFonts w:ascii="Times New Roman" w:hAnsi="Times New Roman" w:cs="Times New Roman"/>
                <w:b/>
                <w:sz w:val="24"/>
                <w:szCs w:val="24"/>
              </w:rPr>
              <w:t>h</w:t>
            </w:r>
            <w:r w:rsidRPr="006B7A6D">
              <w:rPr>
                <w:rFonts w:ascii="Times New Roman" w:hAnsi="Times New Roman" w:cs="Times New Roman"/>
                <w:b/>
                <w:sz w:val="24"/>
                <w:szCs w:val="24"/>
              </w:rPr>
              <w:t>55</w:t>
            </w:r>
            <w:r w:rsidR="00570A51" w:rsidRPr="006B7A6D">
              <w:rPr>
                <w:rFonts w:ascii="Times New Roman" w:hAnsi="Times New Roman" w:cs="Times New Roman"/>
                <w:b/>
                <w:spacing w:val="23"/>
                <w:sz w:val="24"/>
                <w:szCs w:val="24"/>
              </w:rPr>
              <w:t xml:space="preserve">mim </w:t>
            </w:r>
            <w:r w:rsidRPr="006B7A6D">
              <w:rPr>
                <w:rFonts w:ascii="Times New Roman" w:hAnsi="Times New Roman" w:cs="Times New Roman"/>
                <w:sz w:val="24"/>
                <w:szCs w:val="24"/>
              </w:rPr>
              <w:t>(horário</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de</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Brasília),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do</w:t>
            </w:r>
            <w:r w:rsidRPr="006B7A6D">
              <w:rPr>
                <w:rFonts w:ascii="Times New Roman" w:hAnsi="Times New Roman" w:cs="Times New Roman"/>
                <w:spacing w:val="22"/>
                <w:sz w:val="24"/>
                <w:szCs w:val="24"/>
              </w:rPr>
              <w:t xml:space="preserve"> </w:t>
            </w:r>
            <w:r w:rsidRPr="006B7A6D">
              <w:rPr>
                <w:rFonts w:ascii="Times New Roman" w:hAnsi="Times New Roman" w:cs="Times New Roman"/>
                <w:sz w:val="24"/>
                <w:szCs w:val="24"/>
              </w:rPr>
              <w:t>dia</w:t>
            </w:r>
            <w:r w:rsidRPr="006B7A6D">
              <w:rPr>
                <w:rFonts w:ascii="Times New Roman" w:hAnsi="Times New Roman" w:cs="Times New Roman"/>
                <w:spacing w:val="23"/>
                <w:sz w:val="24"/>
                <w:szCs w:val="24"/>
              </w:rPr>
              <w:t xml:space="preserve"> </w:t>
            </w:r>
            <w:r w:rsidR="00942635" w:rsidRPr="006B7A6D">
              <w:rPr>
                <w:rFonts w:ascii="Times New Roman" w:hAnsi="Times New Roman" w:cs="Times New Roman"/>
                <w:b/>
                <w:sz w:val="24"/>
                <w:szCs w:val="24"/>
              </w:rPr>
              <w:t>13</w:t>
            </w:r>
            <w:r w:rsidRPr="006B7A6D">
              <w:rPr>
                <w:rFonts w:ascii="Times New Roman" w:hAnsi="Times New Roman" w:cs="Times New Roman"/>
                <w:b/>
                <w:spacing w:val="23"/>
                <w:sz w:val="24"/>
                <w:szCs w:val="24"/>
              </w:rPr>
              <w:t xml:space="preserve"> </w:t>
            </w:r>
            <w:r w:rsidRPr="006B7A6D">
              <w:rPr>
                <w:rFonts w:ascii="Times New Roman" w:hAnsi="Times New Roman" w:cs="Times New Roman"/>
                <w:b/>
                <w:sz w:val="24"/>
                <w:szCs w:val="24"/>
              </w:rPr>
              <w:t>de</w:t>
            </w:r>
            <w:r w:rsidR="00A63EF5" w:rsidRPr="006B7A6D">
              <w:rPr>
                <w:rFonts w:ascii="Times New Roman" w:hAnsi="Times New Roman" w:cs="Times New Roman"/>
                <w:b/>
                <w:spacing w:val="23"/>
                <w:sz w:val="24"/>
                <w:szCs w:val="24"/>
              </w:rPr>
              <w:t xml:space="preserve"> </w:t>
            </w:r>
            <w:r w:rsidR="00570A51" w:rsidRPr="006B7A6D">
              <w:rPr>
                <w:rFonts w:ascii="Times New Roman" w:hAnsi="Times New Roman" w:cs="Times New Roman"/>
                <w:b/>
                <w:spacing w:val="23"/>
                <w:sz w:val="24"/>
                <w:szCs w:val="24"/>
              </w:rPr>
              <w:t>outubro</w:t>
            </w:r>
            <w:r w:rsidRPr="006B7A6D">
              <w:rPr>
                <w:rFonts w:ascii="Times New Roman" w:hAnsi="Times New Roman" w:cs="Times New Roman"/>
                <w:b/>
                <w:spacing w:val="22"/>
                <w:sz w:val="24"/>
                <w:szCs w:val="24"/>
              </w:rPr>
              <w:t xml:space="preserve"> </w:t>
            </w:r>
            <w:r w:rsidRPr="006B7A6D">
              <w:rPr>
                <w:rFonts w:ascii="Times New Roman" w:hAnsi="Times New Roman" w:cs="Times New Roman"/>
                <w:b/>
                <w:sz w:val="24"/>
                <w:szCs w:val="24"/>
              </w:rPr>
              <w:t>de</w:t>
            </w:r>
            <w:r w:rsidRPr="006B7A6D">
              <w:rPr>
                <w:rFonts w:ascii="Times New Roman" w:hAnsi="Times New Roman" w:cs="Times New Roman"/>
                <w:b/>
                <w:spacing w:val="1"/>
                <w:sz w:val="24"/>
                <w:szCs w:val="24"/>
              </w:rPr>
              <w:t xml:space="preserve"> </w:t>
            </w:r>
            <w:r w:rsidRPr="006B7A6D">
              <w:rPr>
                <w:rFonts w:ascii="Times New Roman" w:hAnsi="Times New Roman" w:cs="Times New Roman"/>
                <w:b/>
                <w:sz w:val="24"/>
                <w:szCs w:val="24"/>
              </w:rPr>
              <w:t>202</w:t>
            </w:r>
            <w:r w:rsidR="00942635" w:rsidRPr="006B7A6D">
              <w:rPr>
                <w:rFonts w:ascii="Times New Roman" w:hAnsi="Times New Roman" w:cs="Times New Roman"/>
                <w:b/>
                <w:sz w:val="24"/>
                <w:szCs w:val="24"/>
              </w:rPr>
              <w:t>6</w:t>
            </w:r>
            <w:r w:rsidRPr="006B7A6D">
              <w:rPr>
                <w:rFonts w:ascii="Times New Roman" w:hAnsi="Times New Roman" w:cs="Times New Roman"/>
                <w:sz w:val="24"/>
                <w:szCs w:val="24"/>
              </w:rPr>
              <w:t>,</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no</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sítio</w:t>
            </w:r>
            <w:r w:rsidRPr="006B7A6D">
              <w:rPr>
                <w:rFonts w:ascii="Times New Roman" w:hAnsi="Times New Roman" w:cs="Times New Roman"/>
                <w:spacing w:val="-1"/>
                <w:sz w:val="24"/>
                <w:szCs w:val="24"/>
              </w:rPr>
              <w:t xml:space="preserve"> </w:t>
            </w:r>
            <w:hyperlink r:id="rId7">
              <w:r w:rsidRPr="006B7A6D">
                <w:rPr>
                  <w:rFonts w:ascii="Times New Roman" w:hAnsi="Times New Roman" w:cs="Times New Roman"/>
                  <w:sz w:val="24"/>
                  <w:szCs w:val="24"/>
                  <w:u w:val="thick" w:color="0000FF"/>
                </w:rPr>
                <w:t>www.pregaoonlinebanrisul.com.br</w:t>
              </w:r>
            </w:hyperlink>
          </w:p>
        </w:tc>
      </w:tr>
      <w:tr w:rsidR="00C777CE" w:rsidRPr="006B7A6D" w14:paraId="3C30A6AD" w14:textId="77777777" w:rsidTr="005B7EFE">
        <w:trPr>
          <w:trHeight w:val="1295"/>
        </w:trPr>
        <w:tc>
          <w:tcPr>
            <w:tcW w:w="3970" w:type="dxa"/>
            <w:tcBorders>
              <w:right w:val="nil"/>
            </w:tcBorders>
          </w:tcPr>
          <w:p w14:paraId="50AF1BE0" w14:textId="77777777" w:rsidR="00A83872" w:rsidRPr="006B7A6D" w:rsidRDefault="00A83872" w:rsidP="007B54C3">
            <w:pPr>
              <w:pStyle w:val="TableParagraph"/>
              <w:ind w:left="0"/>
              <w:jc w:val="both"/>
              <w:rPr>
                <w:rFonts w:ascii="Times New Roman" w:hAnsi="Times New Roman" w:cs="Times New Roman"/>
                <w:b/>
                <w:sz w:val="24"/>
                <w:szCs w:val="24"/>
              </w:rPr>
            </w:pPr>
          </w:p>
          <w:p w14:paraId="23EEA547" w14:textId="51C6815F"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HORÁRIO</w:t>
            </w:r>
            <w:r w:rsidRPr="006B7A6D">
              <w:rPr>
                <w:rFonts w:ascii="Times New Roman" w:hAnsi="Times New Roman" w:cs="Times New Roman"/>
                <w:spacing w:val="79"/>
                <w:sz w:val="24"/>
                <w:szCs w:val="24"/>
              </w:rPr>
              <w:t xml:space="preserve"> </w:t>
            </w:r>
            <w:r w:rsidRPr="006B7A6D">
              <w:rPr>
                <w:rFonts w:ascii="Times New Roman" w:hAnsi="Times New Roman" w:cs="Times New Roman"/>
                <w:sz w:val="24"/>
                <w:szCs w:val="24"/>
              </w:rPr>
              <w:t xml:space="preserve">DA  </w:t>
            </w:r>
            <w:r w:rsidRPr="006B7A6D">
              <w:rPr>
                <w:rFonts w:ascii="Times New Roman" w:hAnsi="Times New Roman" w:cs="Times New Roman"/>
                <w:spacing w:val="28"/>
                <w:sz w:val="24"/>
                <w:szCs w:val="24"/>
              </w:rPr>
              <w:t xml:space="preserve"> </w:t>
            </w:r>
            <w:r w:rsidRPr="006B7A6D">
              <w:rPr>
                <w:rFonts w:ascii="Times New Roman" w:hAnsi="Times New Roman" w:cs="Times New Roman"/>
                <w:sz w:val="24"/>
                <w:szCs w:val="24"/>
              </w:rPr>
              <w:t xml:space="preserve">SESSÃO  </w:t>
            </w:r>
            <w:r w:rsidRPr="006B7A6D">
              <w:rPr>
                <w:rFonts w:ascii="Times New Roman" w:hAnsi="Times New Roman" w:cs="Times New Roman"/>
                <w:spacing w:val="28"/>
                <w:sz w:val="24"/>
                <w:szCs w:val="24"/>
              </w:rPr>
              <w:t xml:space="preserve"> </w:t>
            </w:r>
            <w:r w:rsidRPr="006B7A6D">
              <w:rPr>
                <w:rFonts w:ascii="Times New Roman" w:hAnsi="Times New Roman" w:cs="Times New Roman"/>
                <w:sz w:val="24"/>
                <w:szCs w:val="24"/>
              </w:rPr>
              <w:t xml:space="preserve">PÚBLICA:  </w:t>
            </w:r>
            <w:r w:rsidRPr="006B7A6D">
              <w:rPr>
                <w:rFonts w:ascii="Times New Roman" w:hAnsi="Times New Roman" w:cs="Times New Roman"/>
                <w:spacing w:val="28"/>
                <w:sz w:val="24"/>
                <w:szCs w:val="24"/>
              </w:rPr>
              <w:t xml:space="preserve"> </w:t>
            </w:r>
            <w:r w:rsidRPr="006B7A6D">
              <w:rPr>
                <w:rFonts w:ascii="Times New Roman" w:hAnsi="Times New Roman" w:cs="Times New Roman"/>
                <w:b/>
                <w:sz w:val="24"/>
                <w:szCs w:val="24"/>
              </w:rPr>
              <w:t xml:space="preserve"> </w:t>
            </w:r>
            <w:r w:rsidRPr="006B7A6D">
              <w:rPr>
                <w:rFonts w:ascii="Times New Roman" w:hAnsi="Times New Roman" w:cs="Times New Roman"/>
                <w:b/>
                <w:spacing w:val="28"/>
                <w:sz w:val="24"/>
                <w:szCs w:val="24"/>
              </w:rPr>
              <w:t xml:space="preserve"> </w:t>
            </w:r>
            <w:hyperlink r:id="rId8">
              <w:r w:rsidRPr="006B7A6D">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B7A6D" w:rsidRDefault="00A83872" w:rsidP="007B54C3">
            <w:pPr>
              <w:pStyle w:val="TableParagraph"/>
              <w:ind w:left="0"/>
              <w:jc w:val="both"/>
              <w:rPr>
                <w:rFonts w:ascii="Times New Roman" w:hAnsi="Times New Roman" w:cs="Times New Roman"/>
                <w:b/>
                <w:sz w:val="24"/>
                <w:szCs w:val="24"/>
              </w:rPr>
            </w:pPr>
          </w:p>
          <w:p w14:paraId="6AA690FF" w14:textId="19EEBB3B" w:rsidR="00A83872" w:rsidRPr="006B7A6D" w:rsidRDefault="005B7EFE" w:rsidP="007B54C3">
            <w:pPr>
              <w:pStyle w:val="TableParagraph"/>
              <w:ind w:left="112"/>
              <w:jc w:val="both"/>
              <w:rPr>
                <w:rFonts w:ascii="Times New Roman" w:hAnsi="Times New Roman" w:cs="Times New Roman"/>
                <w:b/>
                <w:bCs/>
                <w:sz w:val="24"/>
                <w:szCs w:val="24"/>
              </w:rPr>
            </w:pPr>
            <w:r w:rsidRPr="006B7A6D">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B7A6D" w:rsidRDefault="00A83872" w:rsidP="007B54C3">
            <w:pPr>
              <w:pStyle w:val="TableParagraph"/>
              <w:ind w:left="0"/>
              <w:jc w:val="both"/>
              <w:rPr>
                <w:rFonts w:ascii="Times New Roman" w:hAnsi="Times New Roman" w:cs="Times New Roman"/>
                <w:b/>
                <w:sz w:val="24"/>
                <w:szCs w:val="24"/>
              </w:rPr>
            </w:pPr>
          </w:p>
          <w:p w14:paraId="374DEC8B" w14:textId="3D8AC4C5" w:rsidR="00A83872" w:rsidRPr="006B7A6D" w:rsidRDefault="00A83872" w:rsidP="007B54C3">
            <w:pPr>
              <w:pStyle w:val="TableParagraph"/>
              <w:ind w:left="34"/>
              <w:jc w:val="both"/>
              <w:rPr>
                <w:rFonts w:ascii="Times New Roman" w:hAnsi="Times New Roman" w:cs="Times New Roman"/>
                <w:sz w:val="24"/>
                <w:szCs w:val="24"/>
              </w:rPr>
            </w:pPr>
            <w:r w:rsidRPr="006B7A6D">
              <w:rPr>
                <w:rFonts w:ascii="Times New Roman" w:hAnsi="Times New Roman" w:cs="Times New Roman"/>
                <w:sz w:val="24"/>
                <w:szCs w:val="24"/>
              </w:rPr>
              <w:t>dia</w:t>
            </w:r>
            <w:r w:rsidRPr="006B7A6D">
              <w:rPr>
                <w:rFonts w:ascii="Times New Roman" w:hAnsi="Times New Roman" w:cs="Times New Roman"/>
                <w:spacing w:val="66"/>
                <w:sz w:val="24"/>
                <w:szCs w:val="24"/>
              </w:rPr>
              <w:t xml:space="preserve"> </w:t>
            </w:r>
            <w:r w:rsidRPr="006B7A6D">
              <w:rPr>
                <w:rFonts w:ascii="Times New Roman" w:hAnsi="Times New Roman" w:cs="Times New Roman"/>
                <w:b/>
                <w:sz w:val="24"/>
                <w:szCs w:val="24"/>
              </w:rPr>
              <w:t xml:space="preserve">  </w:t>
            </w:r>
            <w:r w:rsidRPr="006B7A6D">
              <w:rPr>
                <w:rFonts w:ascii="Times New Roman" w:hAnsi="Times New Roman" w:cs="Times New Roman"/>
                <w:b/>
                <w:spacing w:val="15"/>
                <w:sz w:val="24"/>
                <w:szCs w:val="24"/>
              </w:rPr>
              <w:t xml:space="preserve"> </w:t>
            </w:r>
            <w:r w:rsidR="00942635" w:rsidRPr="006B7A6D">
              <w:rPr>
                <w:rFonts w:ascii="Times New Roman" w:hAnsi="Times New Roman" w:cs="Times New Roman"/>
                <w:b/>
                <w:spacing w:val="15"/>
                <w:sz w:val="24"/>
                <w:szCs w:val="24"/>
              </w:rPr>
              <w:t>13</w:t>
            </w:r>
            <w:r w:rsidR="005B7EFE" w:rsidRPr="006B7A6D">
              <w:rPr>
                <w:rFonts w:ascii="Times New Roman" w:hAnsi="Times New Roman" w:cs="Times New Roman"/>
                <w:b/>
                <w:spacing w:val="15"/>
                <w:sz w:val="24"/>
                <w:szCs w:val="24"/>
              </w:rPr>
              <w:t xml:space="preserve"> </w:t>
            </w:r>
            <w:r w:rsidRPr="006B7A6D">
              <w:rPr>
                <w:rFonts w:ascii="Times New Roman" w:hAnsi="Times New Roman" w:cs="Times New Roman"/>
                <w:b/>
                <w:sz w:val="24"/>
                <w:szCs w:val="24"/>
              </w:rPr>
              <w:t xml:space="preserve">de  </w:t>
            </w:r>
            <w:r w:rsidRPr="006B7A6D">
              <w:rPr>
                <w:rFonts w:ascii="Times New Roman" w:hAnsi="Times New Roman" w:cs="Times New Roman"/>
                <w:b/>
                <w:spacing w:val="16"/>
                <w:sz w:val="24"/>
                <w:szCs w:val="24"/>
              </w:rPr>
              <w:t xml:space="preserve"> </w:t>
            </w:r>
            <w:r w:rsidR="00570A51" w:rsidRPr="006B7A6D">
              <w:rPr>
                <w:rFonts w:ascii="Times New Roman" w:hAnsi="Times New Roman" w:cs="Times New Roman"/>
                <w:b/>
                <w:sz w:val="24"/>
                <w:szCs w:val="24"/>
              </w:rPr>
              <w:t>outubro</w:t>
            </w:r>
            <w:r w:rsidRPr="006B7A6D">
              <w:rPr>
                <w:rFonts w:ascii="Times New Roman" w:hAnsi="Times New Roman" w:cs="Times New Roman"/>
                <w:b/>
                <w:sz w:val="24"/>
                <w:szCs w:val="24"/>
              </w:rPr>
              <w:t xml:space="preserve"> </w:t>
            </w:r>
            <w:r w:rsidRPr="006B7A6D">
              <w:rPr>
                <w:rFonts w:ascii="Times New Roman" w:hAnsi="Times New Roman" w:cs="Times New Roman"/>
                <w:b/>
                <w:spacing w:val="15"/>
                <w:sz w:val="24"/>
                <w:szCs w:val="24"/>
              </w:rPr>
              <w:t xml:space="preserve"> </w:t>
            </w:r>
            <w:r w:rsidRPr="006B7A6D">
              <w:rPr>
                <w:rFonts w:ascii="Times New Roman" w:hAnsi="Times New Roman" w:cs="Times New Roman"/>
                <w:b/>
                <w:sz w:val="24"/>
                <w:szCs w:val="24"/>
              </w:rPr>
              <w:t xml:space="preserve">de  </w:t>
            </w:r>
            <w:r w:rsidRPr="006B7A6D">
              <w:rPr>
                <w:rFonts w:ascii="Times New Roman" w:hAnsi="Times New Roman" w:cs="Times New Roman"/>
                <w:b/>
                <w:spacing w:val="16"/>
                <w:sz w:val="24"/>
                <w:szCs w:val="24"/>
              </w:rPr>
              <w:t xml:space="preserve"> </w:t>
            </w:r>
            <w:r w:rsidRPr="006B7A6D">
              <w:rPr>
                <w:rFonts w:ascii="Times New Roman" w:hAnsi="Times New Roman" w:cs="Times New Roman"/>
                <w:b/>
                <w:sz w:val="24"/>
                <w:szCs w:val="24"/>
              </w:rPr>
              <w:t>202</w:t>
            </w:r>
            <w:r w:rsidR="00942635" w:rsidRPr="006B7A6D">
              <w:rPr>
                <w:rFonts w:ascii="Times New Roman" w:hAnsi="Times New Roman" w:cs="Times New Roman"/>
                <w:b/>
                <w:sz w:val="24"/>
                <w:szCs w:val="24"/>
              </w:rPr>
              <w:t>6</w:t>
            </w:r>
            <w:r w:rsidRPr="006B7A6D">
              <w:rPr>
                <w:rFonts w:ascii="Times New Roman" w:hAnsi="Times New Roman" w:cs="Times New Roman"/>
                <w:sz w:val="24"/>
                <w:szCs w:val="24"/>
              </w:rPr>
              <w:t xml:space="preserve">, </w:t>
            </w:r>
            <w:r w:rsidR="00570A51" w:rsidRPr="006B7A6D">
              <w:rPr>
                <w:rFonts w:ascii="Times New Roman" w:hAnsi="Times New Roman" w:cs="Times New Roman"/>
                <w:sz w:val="24"/>
                <w:szCs w:val="24"/>
              </w:rPr>
              <w:t>no</w:t>
            </w:r>
          </w:p>
        </w:tc>
        <w:tc>
          <w:tcPr>
            <w:tcW w:w="857" w:type="dxa"/>
            <w:tcBorders>
              <w:left w:val="nil"/>
            </w:tcBorders>
          </w:tcPr>
          <w:p w14:paraId="4378634B" w14:textId="77777777" w:rsidR="00A83872" w:rsidRPr="006B7A6D" w:rsidRDefault="00A83872" w:rsidP="007B54C3">
            <w:pPr>
              <w:pStyle w:val="TableParagraph"/>
              <w:ind w:left="0"/>
              <w:jc w:val="both"/>
              <w:rPr>
                <w:rFonts w:ascii="Times New Roman" w:hAnsi="Times New Roman" w:cs="Times New Roman"/>
                <w:b/>
                <w:sz w:val="24"/>
                <w:szCs w:val="24"/>
              </w:rPr>
            </w:pPr>
          </w:p>
          <w:p w14:paraId="7C860311" w14:textId="77777777" w:rsidR="00A83872" w:rsidRPr="006B7A6D" w:rsidRDefault="00A83872" w:rsidP="007B54C3">
            <w:pPr>
              <w:pStyle w:val="TableParagraph"/>
              <w:ind w:left="106"/>
              <w:jc w:val="both"/>
              <w:rPr>
                <w:rFonts w:ascii="Times New Roman" w:hAnsi="Times New Roman" w:cs="Times New Roman"/>
                <w:sz w:val="24"/>
                <w:szCs w:val="24"/>
              </w:rPr>
            </w:pPr>
            <w:r w:rsidRPr="006B7A6D">
              <w:rPr>
                <w:rFonts w:ascii="Times New Roman" w:hAnsi="Times New Roman" w:cs="Times New Roman"/>
                <w:sz w:val="24"/>
                <w:szCs w:val="24"/>
              </w:rPr>
              <w:t>sítio</w:t>
            </w:r>
          </w:p>
        </w:tc>
      </w:tr>
      <w:tr w:rsidR="00C777CE" w:rsidRPr="006B7A6D" w14:paraId="371B674F" w14:textId="77777777" w:rsidTr="00A83872">
        <w:trPr>
          <w:trHeight w:val="1275"/>
        </w:trPr>
        <w:tc>
          <w:tcPr>
            <w:tcW w:w="9377" w:type="dxa"/>
            <w:gridSpan w:val="4"/>
          </w:tcPr>
          <w:p w14:paraId="31770C4C" w14:textId="77777777" w:rsidR="00A83872" w:rsidRPr="006B7A6D" w:rsidRDefault="00A83872" w:rsidP="007B54C3">
            <w:pPr>
              <w:pStyle w:val="TableParagraph"/>
              <w:ind w:left="0"/>
              <w:jc w:val="both"/>
              <w:rPr>
                <w:rFonts w:ascii="Times New Roman" w:hAnsi="Times New Roman" w:cs="Times New Roman"/>
                <w:b/>
                <w:sz w:val="24"/>
                <w:szCs w:val="24"/>
              </w:rPr>
            </w:pPr>
          </w:p>
          <w:p w14:paraId="3F1F8418" w14:textId="77777777" w:rsidR="00A83872" w:rsidRPr="006B7A6D" w:rsidRDefault="00A83872"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REGIMENTO:</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Lei</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Federal</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nº</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14.133/21</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alterações,</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Lei</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Complementar</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nº</w:t>
            </w:r>
            <w:r w:rsidRPr="006B7A6D">
              <w:rPr>
                <w:rFonts w:ascii="Times New Roman" w:hAnsi="Times New Roman" w:cs="Times New Roman"/>
                <w:spacing w:val="18"/>
                <w:sz w:val="24"/>
                <w:szCs w:val="24"/>
              </w:rPr>
              <w:t xml:space="preserve"> </w:t>
            </w:r>
            <w:r w:rsidRPr="006B7A6D">
              <w:rPr>
                <w:rFonts w:ascii="Times New Roman" w:hAnsi="Times New Roman" w:cs="Times New Roman"/>
                <w:sz w:val="24"/>
                <w:szCs w:val="24"/>
              </w:rPr>
              <w:t>123/06</w:t>
            </w:r>
            <w:r w:rsidRPr="006B7A6D">
              <w:rPr>
                <w:rFonts w:ascii="Times New Roman" w:hAnsi="Times New Roman" w:cs="Times New Roman"/>
                <w:spacing w:val="4"/>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4"/>
                <w:sz w:val="24"/>
                <w:szCs w:val="24"/>
              </w:rPr>
              <w:t xml:space="preserve"> </w:t>
            </w:r>
            <w:r w:rsidRPr="006B7A6D">
              <w:rPr>
                <w:rFonts w:ascii="Times New Roman" w:hAnsi="Times New Roman" w:cs="Times New Roman"/>
                <w:sz w:val="24"/>
                <w:szCs w:val="24"/>
              </w:rPr>
              <w:t>demais</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disposições</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legais</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aplicáveis</w:t>
            </w:r>
            <w:r w:rsidRPr="006B7A6D">
              <w:rPr>
                <w:rFonts w:ascii="Times New Roman" w:hAnsi="Times New Roman" w:cs="Times New Roman"/>
                <w:spacing w:val="-2"/>
                <w:sz w:val="24"/>
                <w:szCs w:val="24"/>
              </w:rPr>
              <w:t xml:space="preserve"> </w:t>
            </w:r>
            <w:r w:rsidRPr="006B7A6D">
              <w:rPr>
                <w:rFonts w:ascii="Times New Roman" w:hAnsi="Times New Roman" w:cs="Times New Roman"/>
                <w:sz w:val="24"/>
                <w:szCs w:val="24"/>
              </w:rPr>
              <w:t>à</w:t>
            </w:r>
            <w:r w:rsidRPr="006B7A6D">
              <w:rPr>
                <w:rFonts w:ascii="Times New Roman" w:hAnsi="Times New Roman" w:cs="Times New Roman"/>
                <w:spacing w:val="-1"/>
                <w:sz w:val="24"/>
                <w:szCs w:val="24"/>
              </w:rPr>
              <w:t xml:space="preserve"> </w:t>
            </w:r>
            <w:r w:rsidRPr="006B7A6D">
              <w:rPr>
                <w:rFonts w:ascii="Times New Roman" w:hAnsi="Times New Roman" w:cs="Times New Roman"/>
                <w:sz w:val="24"/>
                <w:szCs w:val="24"/>
              </w:rPr>
              <w:t>espécie.</w:t>
            </w:r>
          </w:p>
        </w:tc>
      </w:tr>
      <w:tr w:rsidR="00C777CE" w:rsidRPr="006B7A6D" w14:paraId="2EAE166C" w14:textId="77777777" w:rsidTr="00A83872">
        <w:trPr>
          <w:trHeight w:val="1315"/>
        </w:trPr>
        <w:tc>
          <w:tcPr>
            <w:tcW w:w="9377" w:type="dxa"/>
            <w:gridSpan w:val="4"/>
          </w:tcPr>
          <w:p w14:paraId="31570C54" w14:textId="77777777" w:rsidR="00A83872" w:rsidRPr="006B7A6D" w:rsidRDefault="00A83872" w:rsidP="007B54C3">
            <w:pPr>
              <w:pStyle w:val="TableParagraph"/>
              <w:ind w:left="0"/>
              <w:jc w:val="both"/>
              <w:rPr>
                <w:rFonts w:ascii="Times New Roman" w:hAnsi="Times New Roman" w:cs="Times New Roman"/>
                <w:b/>
                <w:sz w:val="24"/>
                <w:szCs w:val="24"/>
              </w:rPr>
            </w:pPr>
          </w:p>
          <w:p w14:paraId="16B47202" w14:textId="77777777" w:rsidR="00310D9B" w:rsidRPr="006B7A6D" w:rsidRDefault="00A83872" w:rsidP="007B54C3">
            <w:pPr>
              <w:pStyle w:val="TableParagraph"/>
              <w:ind w:left="47"/>
              <w:jc w:val="both"/>
              <w:rPr>
                <w:rFonts w:ascii="Times New Roman" w:hAnsi="Times New Roman" w:cs="Times New Roman"/>
                <w:sz w:val="24"/>
                <w:szCs w:val="24"/>
                <w:u w:val="thick"/>
              </w:rPr>
            </w:pPr>
            <w:r w:rsidRPr="006B7A6D">
              <w:rPr>
                <w:rFonts w:ascii="Times New Roman" w:hAnsi="Times New Roman" w:cs="Times New Roman"/>
                <w:sz w:val="24"/>
                <w:szCs w:val="24"/>
              </w:rPr>
              <w:t>MAIORES</w:t>
            </w:r>
            <w:r w:rsidRPr="006B7A6D">
              <w:rPr>
                <w:rFonts w:ascii="Times New Roman" w:hAnsi="Times New Roman" w:cs="Times New Roman"/>
                <w:spacing w:val="22"/>
                <w:sz w:val="24"/>
                <w:szCs w:val="24"/>
              </w:rPr>
              <w:t xml:space="preserve"> </w:t>
            </w:r>
            <w:r w:rsidRPr="006B7A6D">
              <w:rPr>
                <w:rFonts w:ascii="Times New Roman" w:hAnsi="Times New Roman" w:cs="Times New Roman"/>
                <w:sz w:val="24"/>
                <w:szCs w:val="24"/>
              </w:rPr>
              <w:t>INFORMAÇÕES:</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O</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edital</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na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íntegra</w:t>
            </w:r>
            <w:r w:rsidRPr="006B7A6D">
              <w:rPr>
                <w:rFonts w:ascii="Times New Roman" w:hAnsi="Times New Roman" w:cs="Times New Roman"/>
                <w:spacing w:val="23"/>
                <w:sz w:val="24"/>
                <w:szCs w:val="24"/>
              </w:rPr>
              <w:t xml:space="preserve"> </w:t>
            </w:r>
            <w:r w:rsidRPr="006B7A6D">
              <w:rPr>
                <w:rFonts w:ascii="Times New Roman" w:hAnsi="Times New Roman" w:cs="Times New Roman"/>
                <w:sz w:val="24"/>
                <w:szCs w:val="24"/>
              </w:rPr>
              <w:t>e</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todos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os</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seus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anexos</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estão</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à</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disposição</w:t>
            </w:r>
            <w:r w:rsidRPr="006B7A6D">
              <w:rPr>
                <w:rFonts w:ascii="Times New Roman" w:hAnsi="Times New Roman" w:cs="Times New Roman"/>
                <w:spacing w:val="9"/>
                <w:sz w:val="24"/>
                <w:szCs w:val="24"/>
              </w:rPr>
              <w:t xml:space="preserve"> </w:t>
            </w:r>
            <w:r w:rsidRPr="006B7A6D">
              <w:rPr>
                <w:rFonts w:ascii="Times New Roman" w:hAnsi="Times New Roman" w:cs="Times New Roman"/>
                <w:sz w:val="24"/>
                <w:szCs w:val="24"/>
              </w:rPr>
              <w:t>nos</w:t>
            </w:r>
            <w:r w:rsidRPr="006B7A6D">
              <w:rPr>
                <w:rFonts w:ascii="Times New Roman" w:hAnsi="Times New Roman" w:cs="Times New Roman"/>
                <w:spacing w:val="8"/>
                <w:sz w:val="24"/>
                <w:szCs w:val="24"/>
              </w:rPr>
              <w:t xml:space="preserve"> </w:t>
            </w:r>
            <w:r w:rsidRPr="006B7A6D">
              <w:rPr>
                <w:rFonts w:ascii="Times New Roman" w:hAnsi="Times New Roman" w:cs="Times New Roman"/>
                <w:sz w:val="24"/>
                <w:szCs w:val="24"/>
              </w:rPr>
              <w:t>sítios</w:t>
            </w:r>
            <w:r w:rsidRPr="006B7A6D">
              <w:rPr>
                <w:rFonts w:ascii="Times New Roman" w:hAnsi="Times New Roman" w:cs="Times New Roman"/>
                <w:spacing w:val="1"/>
                <w:sz w:val="24"/>
                <w:szCs w:val="24"/>
              </w:rPr>
              <w:t xml:space="preserve"> </w:t>
            </w:r>
            <w:r w:rsidR="00E4694B" w:rsidRPr="006B7A6D">
              <w:rPr>
                <w:rFonts w:ascii="Times New Roman" w:hAnsi="Times New Roman" w:cs="Times New Roman"/>
                <w:sz w:val="24"/>
                <w:szCs w:val="24"/>
                <w:u w:val="thick"/>
              </w:rPr>
              <w:t>www.pregaoonlinebanrisul.com.br</w:t>
            </w:r>
            <w:r w:rsidR="00310D9B" w:rsidRPr="006B7A6D">
              <w:rPr>
                <w:rFonts w:ascii="Times New Roman" w:hAnsi="Times New Roman" w:cs="Times New Roman"/>
                <w:sz w:val="24"/>
                <w:szCs w:val="24"/>
                <w:u w:val="thick"/>
              </w:rPr>
              <w:t xml:space="preserve">, </w:t>
            </w:r>
          </w:p>
          <w:p w14:paraId="08F152A9" w14:textId="266084EC" w:rsidR="00A83872" w:rsidRPr="006B7A6D" w:rsidRDefault="00310D9B" w:rsidP="007B54C3">
            <w:pPr>
              <w:pStyle w:val="TableParagraph"/>
              <w:ind w:left="47"/>
              <w:jc w:val="both"/>
              <w:rPr>
                <w:rFonts w:ascii="Roboto" w:hAnsi="Roboto"/>
                <w:b/>
                <w:bCs/>
                <w:color w:val="2C363A"/>
                <w:sz w:val="24"/>
                <w:szCs w:val="24"/>
                <w:shd w:val="clear" w:color="auto" w:fill="F4F4F4"/>
              </w:rPr>
            </w:pPr>
            <w:r w:rsidRPr="006B7A6D">
              <w:rPr>
                <w:rFonts w:ascii="Times New Roman" w:hAnsi="Times New Roman" w:cs="Times New Roman"/>
                <w:sz w:val="24"/>
                <w:szCs w:val="24"/>
              </w:rPr>
              <w:t>ou</w:t>
            </w:r>
            <w:r w:rsidR="00E4694B" w:rsidRPr="006B7A6D">
              <w:rPr>
                <w:rFonts w:ascii="Times New Roman" w:hAnsi="Times New Roman" w:cs="Times New Roman"/>
                <w:spacing w:val="-3"/>
                <w:sz w:val="24"/>
                <w:szCs w:val="24"/>
                <w:u w:val="thick"/>
              </w:rPr>
              <w:t xml:space="preserve"> </w:t>
            </w:r>
            <w:hyperlink r:id="rId9" w:history="1">
              <w:r w:rsidRPr="006B7A6D">
                <w:rPr>
                  <w:rStyle w:val="Hyperlink"/>
                  <w:rFonts w:ascii="Roboto" w:hAnsi="Roboto"/>
                  <w:b/>
                  <w:bCs/>
                  <w:sz w:val="24"/>
                  <w:szCs w:val="24"/>
                  <w:shd w:val="clear" w:color="auto" w:fill="F4F4F4"/>
                </w:rPr>
                <w:t>licitacao@saomiguel.rs.gov.br</w:t>
              </w:r>
            </w:hyperlink>
          </w:p>
          <w:p w14:paraId="7380C90E" w14:textId="5EDF9B61" w:rsidR="00310D9B" w:rsidRPr="006B7A6D" w:rsidRDefault="00310D9B" w:rsidP="007B54C3">
            <w:pPr>
              <w:pStyle w:val="TableParagraph"/>
              <w:ind w:left="47"/>
              <w:jc w:val="both"/>
              <w:rPr>
                <w:rFonts w:ascii="Times New Roman" w:hAnsi="Times New Roman" w:cs="Times New Roman"/>
                <w:sz w:val="24"/>
                <w:szCs w:val="24"/>
              </w:rPr>
            </w:pPr>
            <w:r w:rsidRPr="006B7A6D">
              <w:rPr>
                <w:rFonts w:ascii="Times New Roman" w:hAnsi="Times New Roman" w:cs="Times New Roman"/>
                <w:sz w:val="24"/>
                <w:szCs w:val="24"/>
              </w:rPr>
              <w:t xml:space="preserve"> </w:t>
            </w:r>
          </w:p>
        </w:tc>
      </w:tr>
    </w:tbl>
    <w:p w14:paraId="0F9A2D09" w14:textId="77777777" w:rsidR="00A83872" w:rsidRPr="006B7A6D" w:rsidRDefault="00A83872" w:rsidP="007B54C3">
      <w:pPr>
        <w:spacing w:after="0" w:line="240" w:lineRule="auto"/>
        <w:jc w:val="both"/>
        <w:rPr>
          <w:rFonts w:ascii="Times New Roman" w:hAnsi="Times New Roman" w:cs="Times New Roman"/>
          <w:sz w:val="24"/>
          <w:szCs w:val="24"/>
        </w:rPr>
      </w:pPr>
    </w:p>
    <w:p w14:paraId="75766AF3" w14:textId="77777777" w:rsidR="00A83872" w:rsidRPr="006B7A6D" w:rsidRDefault="00A83872"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28BE7662" w14:textId="77777777" w:rsidR="00A83872" w:rsidRPr="006B7A6D" w:rsidRDefault="00A83872" w:rsidP="007B54C3">
      <w:pPr>
        <w:spacing w:after="0" w:line="240" w:lineRule="auto"/>
        <w:jc w:val="both"/>
        <w:rPr>
          <w:rFonts w:ascii="Times New Roman" w:hAnsi="Times New Roman" w:cs="Times New Roman"/>
          <w:sz w:val="24"/>
          <w:szCs w:val="24"/>
        </w:rPr>
      </w:pPr>
    </w:p>
    <w:p w14:paraId="2DD0455A" w14:textId="77777777" w:rsidR="00A83872" w:rsidRPr="006B7A6D" w:rsidRDefault="00A83872"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6A80BC24" w14:textId="77777777" w:rsidR="001E20CD" w:rsidRPr="006B7A6D" w:rsidRDefault="001E20CD" w:rsidP="007B54C3">
      <w:pPr>
        <w:spacing w:after="0" w:line="240" w:lineRule="auto"/>
        <w:jc w:val="both"/>
        <w:rPr>
          <w:rFonts w:ascii="Times New Roman" w:hAnsi="Times New Roman" w:cs="Times New Roman"/>
          <w:sz w:val="24"/>
          <w:szCs w:val="24"/>
        </w:rPr>
      </w:pPr>
    </w:p>
    <w:p w14:paraId="1611D1F5" w14:textId="77777777" w:rsidR="001E20CD" w:rsidRPr="006B7A6D" w:rsidRDefault="001E20CD" w:rsidP="007B54C3">
      <w:pPr>
        <w:spacing w:after="0" w:line="240" w:lineRule="auto"/>
        <w:jc w:val="both"/>
        <w:rPr>
          <w:rFonts w:ascii="Times New Roman" w:hAnsi="Times New Roman" w:cs="Times New Roman"/>
          <w:sz w:val="24"/>
          <w:szCs w:val="24"/>
        </w:rPr>
      </w:pPr>
    </w:p>
    <w:p w14:paraId="1F58B100" w14:textId="77777777" w:rsidR="004A7B43" w:rsidRPr="006B7A6D" w:rsidRDefault="004A7B43" w:rsidP="007B54C3">
      <w:pPr>
        <w:spacing w:after="0" w:line="240" w:lineRule="auto"/>
        <w:jc w:val="both"/>
        <w:rPr>
          <w:rFonts w:ascii="Times New Roman" w:hAnsi="Times New Roman" w:cs="Times New Roman"/>
          <w:sz w:val="24"/>
          <w:szCs w:val="24"/>
        </w:rPr>
      </w:pPr>
    </w:p>
    <w:p w14:paraId="7B866CFC" w14:textId="77777777" w:rsidR="004A7B43" w:rsidRPr="006B7A6D" w:rsidRDefault="004A7B43" w:rsidP="007B54C3">
      <w:pPr>
        <w:spacing w:after="0" w:line="240" w:lineRule="auto"/>
        <w:jc w:val="both"/>
        <w:rPr>
          <w:rFonts w:ascii="Times New Roman" w:hAnsi="Times New Roman" w:cs="Times New Roman"/>
          <w:sz w:val="24"/>
          <w:szCs w:val="24"/>
        </w:rPr>
      </w:pPr>
    </w:p>
    <w:p w14:paraId="4814E09E" w14:textId="2C0A0B16" w:rsidR="0000490E" w:rsidRPr="006B7A6D" w:rsidRDefault="0000490E" w:rsidP="0000490E">
      <w:pPr>
        <w:spacing w:after="0" w:line="240" w:lineRule="auto"/>
        <w:jc w:val="both"/>
        <w:rPr>
          <w:rFonts w:ascii="Times New Roman" w:hAnsi="Times New Roman" w:cs="Times New Roman"/>
          <w:b/>
          <w:iCs/>
          <w:sz w:val="24"/>
          <w:szCs w:val="24"/>
        </w:rPr>
      </w:pPr>
      <w:r w:rsidRPr="006B7A6D">
        <w:rPr>
          <w:rFonts w:ascii="Times New Roman" w:hAnsi="Times New Roman" w:cs="Times New Roman"/>
          <w:b/>
          <w:iCs/>
          <w:sz w:val="24"/>
          <w:szCs w:val="24"/>
        </w:rPr>
        <w:t>Licitação exclusiv</w:t>
      </w:r>
      <w:r w:rsidR="00AA2DF3" w:rsidRPr="006B7A6D">
        <w:rPr>
          <w:rFonts w:ascii="Times New Roman" w:hAnsi="Times New Roman" w:cs="Times New Roman"/>
          <w:b/>
          <w:iCs/>
          <w:sz w:val="24"/>
          <w:szCs w:val="24"/>
        </w:rPr>
        <w:t>a</w:t>
      </w:r>
      <w:r w:rsidRPr="006B7A6D">
        <w:rPr>
          <w:rFonts w:ascii="Times New Roman" w:hAnsi="Times New Roman" w:cs="Times New Roman"/>
          <w:b/>
          <w:iCs/>
          <w:sz w:val="24"/>
          <w:szCs w:val="24"/>
        </w:rPr>
        <w:t>s para microempresas, empresas de pequeno porte atendendo</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ao</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art.</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48,</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inciso</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I</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da</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Lei</w:t>
      </w:r>
      <w:r w:rsidRPr="006B7A6D">
        <w:rPr>
          <w:rFonts w:ascii="Times New Roman" w:hAnsi="Times New Roman" w:cs="Times New Roman"/>
          <w:b/>
          <w:iCs/>
          <w:spacing w:val="-1"/>
          <w:sz w:val="24"/>
          <w:szCs w:val="24"/>
        </w:rPr>
        <w:t xml:space="preserve"> </w:t>
      </w:r>
      <w:r w:rsidRPr="006B7A6D">
        <w:rPr>
          <w:rFonts w:ascii="Times New Roman" w:hAnsi="Times New Roman" w:cs="Times New Roman"/>
          <w:b/>
          <w:iCs/>
          <w:sz w:val="24"/>
          <w:szCs w:val="24"/>
        </w:rPr>
        <w:t>Complementar</w:t>
      </w:r>
      <w:r w:rsidRPr="006B7A6D">
        <w:rPr>
          <w:rFonts w:ascii="Times New Roman" w:hAnsi="Times New Roman" w:cs="Times New Roman"/>
          <w:b/>
          <w:iCs/>
          <w:spacing w:val="-2"/>
          <w:sz w:val="24"/>
          <w:szCs w:val="24"/>
        </w:rPr>
        <w:t xml:space="preserve"> </w:t>
      </w:r>
      <w:r w:rsidRPr="006B7A6D">
        <w:rPr>
          <w:rFonts w:ascii="Times New Roman" w:hAnsi="Times New Roman" w:cs="Times New Roman"/>
          <w:b/>
          <w:iCs/>
          <w:sz w:val="24"/>
          <w:szCs w:val="24"/>
        </w:rPr>
        <w:t>123/2006.</w:t>
      </w:r>
    </w:p>
    <w:p w14:paraId="4F50E823" w14:textId="1F66E763" w:rsidR="006A3CFE" w:rsidRPr="006B7A6D" w:rsidRDefault="006B7A6D" w:rsidP="007B54C3">
      <w:pPr>
        <w:tabs>
          <w:tab w:val="left" w:pos="0"/>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O </w:t>
      </w:r>
      <w:r w:rsidR="00570A51" w:rsidRPr="006B7A6D">
        <w:rPr>
          <w:rFonts w:ascii="Times New Roman" w:hAnsi="Times New Roman" w:cs="Times New Roman"/>
          <w:sz w:val="24"/>
          <w:szCs w:val="24"/>
        </w:rPr>
        <w:t>Prefeit</w:t>
      </w:r>
      <w:r>
        <w:rPr>
          <w:rFonts w:ascii="Times New Roman" w:hAnsi="Times New Roman" w:cs="Times New Roman"/>
          <w:sz w:val="24"/>
          <w:szCs w:val="24"/>
        </w:rPr>
        <w:t>o</w:t>
      </w:r>
      <w:r w:rsidR="00570A51" w:rsidRPr="006B7A6D">
        <w:rPr>
          <w:rFonts w:ascii="Times New Roman" w:hAnsi="Times New Roman" w:cs="Times New Roman"/>
          <w:sz w:val="24"/>
          <w:szCs w:val="24"/>
        </w:rPr>
        <w:t xml:space="preserve"> </w:t>
      </w:r>
      <w:r w:rsidR="006A3CFE" w:rsidRPr="006B7A6D">
        <w:rPr>
          <w:rFonts w:ascii="Times New Roman" w:hAnsi="Times New Roman" w:cs="Times New Roman"/>
          <w:sz w:val="24"/>
          <w:szCs w:val="24"/>
        </w:rPr>
        <w:t xml:space="preserve">de </w:t>
      </w:r>
      <w:r w:rsidR="00C777CE" w:rsidRPr="006B7A6D">
        <w:rPr>
          <w:rFonts w:ascii="Times New Roman" w:hAnsi="Times New Roman" w:cs="Times New Roman"/>
          <w:sz w:val="24"/>
          <w:szCs w:val="24"/>
        </w:rPr>
        <w:t>São Miguel das Missões</w:t>
      </w:r>
      <w:r w:rsidR="006A3CFE" w:rsidRPr="006B7A6D">
        <w:rPr>
          <w:rFonts w:ascii="Times New Roman" w:hAnsi="Times New Roman" w:cs="Times New Roman"/>
          <w:sz w:val="24"/>
          <w:szCs w:val="24"/>
        </w:rPr>
        <w:t xml:space="preserve">, no uso de suas atribuições, torna público, para o conhecimento dos interessados, que no dia </w:t>
      </w:r>
      <w:r w:rsidR="00942635" w:rsidRPr="006B7A6D">
        <w:rPr>
          <w:rFonts w:ascii="Times New Roman" w:hAnsi="Times New Roman" w:cs="Times New Roman"/>
          <w:b/>
          <w:sz w:val="24"/>
          <w:szCs w:val="24"/>
        </w:rPr>
        <w:t>13</w:t>
      </w:r>
      <w:r w:rsidR="006A3CFE" w:rsidRPr="006B7A6D">
        <w:rPr>
          <w:rFonts w:ascii="Times New Roman" w:hAnsi="Times New Roman" w:cs="Times New Roman"/>
          <w:b/>
          <w:sz w:val="24"/>
          <w:szCs w:val="24"/>
        </w:rPr>
        <w:t xml:space="preserve"> de </w:t>
      </w:r>
      <w:r w:rsidR="00570A51" w:rsidRPr="006B7A6D">
        <w:rPr>
          <w:rFonts w:ascii="Times New Roman" w:hAnsi="Times New Roman" w:cs="Times New Roman"/>
          <w:b/>
          <w:sz w:val="24"/>
          <w:szCs w:val="24"/>
        </w:rPr>
        <w:t>outubro</w:t>
      </w:r>
      <w:r w:rsidR="006A3CFE" w:rsidRPr="006B7A6D">
        <w:rPr>
          <w:rFonts w:ascii="Times New Roman" w:hAnsi="Times New Roman" w:cs="Times New Roman"/>
          <w:b/>
          <w:sz w:val="24"/>
          <w:szCs w:val="24"/>
        </w:rPr>
        <w:t xml:space="preserve"> de 202</w:t>
      </w:r>
      <w:r w:rsidR="00942635" w:rsidRPr="006B7A6D">
        <w:rPr>
          <w:rFonts w:ascii="Times New Roman" w:hAnsi="Times New Roman" w:cs="Times New Roman"/>
          <w:b/>
          <w:sz w:val="24"/>
          <w:szCs w:val="24"/>
        </w:rPr>
        <w:t>6</w:t>
      </w:r>
      <w:r w:rsidR="006A3CFE" w:rsidRPr="006B7A6D">
        <w:rPr>
          <w:rFonts w:ascii="Times New Roman" w:hAnsi="Times New Roman" w:cs="Times New Roman"/>
          <w:b/>
          <w:sz w:val="24"/>
          <w:szCs w:val="24"/>
        </w:rPr>
        <w:t xml:space="preserve"> às</w:t>
      </w:r>
      <w:r w:rsidR="006A3CFE" w:rsidRPr="006B7A6D">
        <w:rPr>
          <w:rFonts w:ascii="Times New Roman" w:hAnsi="Times New Roman" w:cs="Times New Roman"/>
          <w:sz w:val="24"/>
          <w:szCs w:val="24"/>
        </w:rPr>
        <w:t xml:space="preserve"> </w:t>
      </w:r>
      <w:r w:rsidR="0000490E" w:rsidRPr="006B7A6D">
        <w:rPr>
          <w:rFonts w:ascii="Times New Roman" w:hAnsi="Times New Roman" w:cs="Times New Roman"/>
          <w:sz w:val="24"/>
          <w:szCs w:val="24"/>
        </w:rPr>
        <w:t>0</w:t>
      </w:r>
      <w:r w:rsidR="006A3CFE" w:rsidRPr="006B7A6D">
        <w:rPr>
          <w:rFonts w:ascii="Times New Roman" w:hAnsi="Times New Roman" w:cs="Times New Roman"/>
          <w:b/>
          <w:sz w:val="24"/>
          <w:szCs w:val="24"/>
        </w:rPr>
        <w:t>9h,</w:t>
      </w:r>
      <w:r w:rsidR="006A3CFE" w:rsidRPr="006B7A6D">
        <w:rPr>
          <w:rFonts w:ascii="Times New Roman" w:hAnsi="Times New Roman" w:cs="Times New Roman"/>
          <w:sz w:val="24"/>
          <w:szCs w:val="24"/>
        </w:rPr>
        <w:t xml:space="preserve"> no sítio </w:t>
      </w:r>
      <w:hyperlink r:id="rId10" w:history="1">
        <w:r w:rsidR="006A3CFE" w:rsidRPr="006B7A6D">
          <w:rPr>
            <w:rFonts w:ascii="Times New Roman" w:hAnsi="Times New Roman" w:cs="Times New Roman"/>
            <w:b/>
            <w:bCs/>
            <w:sz w:val="24"/>
            <w:szCs w:val="24"/>
          </w:rPr>
          <w:t>www.pregaoonlinebanrisul.com.br</w:t>
        </w:r>
      </w:hyperlink>
      <w:r w:rsidR="006A3CFE" w:rsidRPr="006B7A6D">
        <w:rPr>
          <w:rFonts w:ascii="Times New Roman" w:hAnsi="Times New Roman" w:cs="Times New Roman"/>
          <w:sz w:val="24"/>
          <w:szCs w:val="24"/>
        </w:rPr>
        <w:t>, realizar</w:t>
      </w:r>
      <w:r w:rsidR="00C777CE" w:rsidRPr="006B7A6D">
        <w:rPr>
          <w:rFonts w:ascii="Times New Roman" w:hAnsi="Times New Roman" w:cs="Times New Roman"/>
          <w:sz w:val="24"/>
          <w:szCs w:val="24"/>
        </w:rPr>
        <w:t>a</w:t>
      </w:r>
      <w:r w:rsidR="006A3CFE" w:rsidRPr="006B7A6D">
        <w:rPr>
          <w:rFonts w:ascii="Times New Roman" w:hAnsi="Times New Roman" w:cs="Times New Roman"/>
          <w:sz w:val="24"/>
          <w:szCs w:val="24"/>
        </w:rPr>
        <w:t xml:space="preserve"> licitação na modalidade pregão</w:t>
      </w:r>
      <w:r w:rsidR="00C777CE" w:rsidRPr="006B7A6D">
        <w:rPr>
          <w:rFonts w:ascii="Times New Roman" w:hAnsi="Times New Roman" w:cs="Times New Roman"/>
          <w:sz w:val="24"/>
          <w:szCs w:val="24"/>
        </w:rPr>
        <w:t xml:space="preserve"> registro de preços</w:t>
      </w:r>
      <w:r w:rsidR="006A3CFE" w:rsidRPr="006B7A6D">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006A3CFE" w:rsidRPr="006B7A6D">
        <w:rPr>
          <w:rFonts w:ascii="Times New Roman" w:hAnsi="Times New Roman" w:cs="Times New Roman"/>
          <w:b/>
          <w:sz w:val="24"/>
          <w:szCs w:val="24"/>
        </w:rPr>
        <w:t>Lei Federal n° 14.133/21</w:t>
      </w:r>
      <w:r w:rsidR="006A3CFE" w:rsidRPr="006B7A6D">
        <w:rPr>
          <w:rFonts w:ascii="Times New Roman" w:hAnsi="Times New Roman" w:cs="Times New Roman"/>
          <w:sz w:val="24"/>
          <w:szCs w:val="24"/>
        </w:rPr>
        <w:t xml:space="preserve"> e alterações, </w:t>
      </w:r>
      <w:r w:rsidR="006A3CFE" w:rsidRPr="006B7A6D">
        <w:rPr>
          <w:rFonts w:ascii="Times New Roman" w:hAnsi="Times New Roman" w:cs="Times New Roman"/>
          <w:b/>
          <w:sz w:val="24"/>
          <w:szCs w:val="24"/>
        </w:rPr>
        <w:t>Lei Complementar nº 123/2006</w:t>
      </w:r>
      <w:r w:rsidR="006A3CFE" w:rsidRPr="006B7A6D">
        <w:rPr>
          <w:rFonts w:ascii="Times New Roman" w:hAnsi="Times New Roman" w:cs="Times New Roman"/>
          <w:sz w:val="24"/>
          <w:szCs w:val="24"/>
        </w:rPr>
        <w:t xml:space="preserve"> e demais disposições legais aplicáveis à espécie. </w:t>
      </w:r>
    </w:p>
    <w:p w14:paraId="758C1A20" w14:textId="77777777" w:rsidR="00D81200" w:rsidRPr="006B7A6D" w:rsidRDefault="00D81200" w:rsidP="007B54C3">
      <w:pPr>
        <w:tabs>
          <w:tab w:val="left" w:pos="0"/>
          <w:tab w:val="left" w:pos="426"/>
        </w:tabs>
        <w:spacing w:after="0" w:line="240" w:lineRule="auto"/>
        <w:jc w:val="both"/>
        <w:rPr>
          <w:rFonts w:ascii="Times New Roman" w:hAnsi="Times New Roman" w:cs="Times New Roman"/>
          <w:sz w:val="24"/>
          <w:szCs w:val="24"/>
        </w:rPr>
      </w:pPr>
    </w:p>
    <w:p w14:paraId="6DE664E6" w14:textId="4205F926" w:rsidR="006A3CFE" w:rsidRPr="006B7A6D" w:rsidRDefault="006A3CFE" w:rsidP="00A8048D">
      <w:pPr>
        <w:numPr>
          <w:ilvl w:val="0"/>
          <w:numId w:val="41"/>
        </w:numPr>
        <w:spacing w:after="0" w:line="240" w:lineRule="auto"/>
        <w:ind w:left="284" w:hanging="284"/>
        <w:jc w:val="both"/>
        <w:rPr>
          <w:rFonts w:ascii="Times New Roman" w:hAnsi="Times New Roman" w:cs="Times New Roman"/>
          <w:b/>
          <w:sz w:val="24"/>
          <w:szCs w:val="24"/>
        </w:rPr>
      </w:pPr>
      <w:r w:rsidRPr="006B7A6D">
        <w:rPr>
          <w:rFonts w:ascii="Times New Roman" w:hAnsi="Times New Roman" w:cs="Times New Roman"/>
          <w:b/>
          <w:sz w:val="24"/>
          <w:szCs w:val="24"/>
        </w:rPr>
        <w:t>DO OBJETO</w:t>
      </w:r>
    </w:p>
    <w:p w14:paraId="6A5B430C" w14:textId="5B0735DB" w:rsidR="00A8048D" w:rsidRPr="006B7A6D" w:rsidRDefault="006A3CFE" w:rsidP="00570A51">
      <w:pPr>
        <w:pStyle w:val="TableParagraph"/>
        <w:ind w:left="53" w:right="344"/>
        <w:jc w:val="both"/>
        <w:rPr>
          <w:rFonts w:ascii="Times New Roman" w:hAnsi="Times New Roman" w:cs="Times New Roman"/>
          <w:bCs/>
          <w:sz w:val="24"/>
          <w:szCs w:val="24"/>
        </w:rPr>
      </w:pPr>
      <w:r w:rsidRPr="006B7A6D">
        <w:rPr>
          <w:rFonts w:ascii="Times New Roman" w:hAnsi="Times New Roman" w:cs="Times New Roman"/>
          <w:sz w:val="24"/>
          <w:szCs w:val="24"/>
        </w:rPr>
        <w:t xml:space="preserve">É objeto da presente licitação </w:t>
      </w:r>
      <w:r w:rsidR="00570A51" w:rsidRPr="006B7A6D">
        <w:rPr>
          <w:rFonts w:ascii="Times New Roman" w:hAnsi="Times New Roman" w:cs="Times New Roman"/>
          <w:bCs/>
          <w:sz w:val="24"/>
          <w:szCs w:val="24"/>
        </w:rPr>
        <w:t xml:space="preserve">REGISTRO DE PREÇOS PARA AQUISIÇÃO DE FILTROS PARA FROTA DE </w:t>
      </w:r>
      <w:r w:rsidR="00570A51" w:rsidRPr="006B7A6D">
        <w:rPr>
          <w:rFonts w:ascii="Times New Roman" w:hAnsi="Times New Roman" w:cs="Times New Roman"/>
          <w:bCs/>
          <w:sz w:val="24"/>
          <w:szCs w:val="24"/>
          <w:u w:val="single"/>
        </w:rPr>
        <w:t>VEÍCULOS LEVES</w:t>
      </w:r>
      <w:r w:rsidR="00570A51" w:rsidRPr="006B7A6D">
        <w:rPr>
          <w:rFonts w:ascii="Times New Roman" w:hAnsi="Times New Roman" w:cs="Times New Roman"/>
          <w:bCs/>
          <w:sz w:val="24"/>
          <w:szCs w:val="24"/>
        </w:rPr>
        <w:t xml:space="preserve"> DO MUNICIPIO, CONFORME TERMO DE REFERÊNCIA. </w:t>
      </w:r>
      <w:r w:rsidR="00570A51" w:rsidRPr="006B7A6D">
        <w:rPr>
          <w:rFonts w:ascii="Times New Roman" w:hAnsi="Times New Roman" w:cs="Times New Roman"/>
          <w:b/>
          <w:sz w:val="24"/>
          <w:szCs w:val="24"/>
        </w:rPr>
        <w:t>OS ITENS OFERTADOS PELAS LICITANTES DEVEM ESTAR EM CONFORMIDADE COM LAUDO TÉCNICO E DECRETO DE PADRONIZAÇÃO DE ITENS Nº 3.460/2025.</w:t>
      </w:r>
    </w:p>
    <w:p w14:paraId="330F15C0" w14:textId="77777777" w:rsidR="00D81200" w:rsidRPr="006B7A6D" w:rsidRDefault="00D81200" w:rsidP="00A8048D">
      <w:pPr>
        <w:spacing w:after="0" w:line="240" w:lineRule="auto"/>
        <w:jc w:val="both"/>
        <w:rPr>
          <w:rFonts w:ascii="Times New Roman" w:hAnsi="Times New Roman" w:cs="Times New Roman"/>
          <w:b/>
          <w:sz w:val="24"/>
          <w:szCs w:val="24"/>
        </w:rPr>
      </w:pPr>
    </w:p>
    <w:p w14:paraId="00E53007" w14:textId="4F577CCA" w:rsidR="006A3CFE" w:rsidRPr="006B7A6D" w:rsidRDefault="006A3CFE" w:rsidP="00A8048D">
      <w:pPr>
        <w:spacing w:after="0" w:line="240" w:lineRule="auto"/>
        <w:jc w:val="both"/>
        <w:rPr>
          <w:rFonts w:ascii="Times New Roman" w:eastAsia="Calibri" w:hAnsi="Times New Roman" w:cs="Times New Roman"/>
          <w:b/>
          <w:bCs/>
          <w:sz w:val="24"/>
          <w:szCs w:val="24"/>
        </w:rPr>
      </w:pPr>
      <w:r w:rsidRPr="006B7A6D">
        <w:rPr>
          <w:rFonts w:ascii="Times New Roman" w:eastAsia="Calibri" w:hAnsi="Times New Roman" w:cs="Times New Roman"/>
          <w:b/>
          <w:bCs/>
          <w:sz w:val="24"/>
          <w:szCs w:val="24"/>
        </w:rPr>
        <w:t>2. DA PARTICIPAÇÃO</w:t>
      </w:r>
    </w:p>
    <w:p w14:paraId="73703A22"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2.1.</w:t>
      </w:r>
      <w:r w:rsidRPr="006B7A6D">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1" w:history="1">
        <w:r w:rsidRPr="006B7A6D">
          <w:rPr>
            <w:rStyle w:val="Hyperlink2"/>
            <w:rFonts w:ascii="Times New Roman" w:hAnsi="Times New Roman" w:cs="Times New Roman"/>
            <w:color w:val="auto"/>
          </w:rPr>
          <w:t>www.pregaoonlinebanrisul.com.br</w:t>
        </w:r>
      </w:hyperlink>
      <w:r w:rsidRPr="006B7A6D">
        <w:rPr>
          <w:rFonts w:ascii="Times New Roman" w:hAnsi="Times New Roman" w:cs="Times New Roman"/>
          <w:color w:val="auto"/>
        </w:rPr>
        <w:t>, para acesso ao sistema eletrônico.</w:t>
      </w:r>
    </w:p>
    <w:p w14:paraId="33731008"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eastAsia="Calibri" w:hAnsi="Times New Roman" w:cs="Times New Roman"/>
          <w:b/>
          <w:color w:val="auto"/>
        </w:rPr>
        <w:t xml:space="preserve"> </w:t>
      </w:r>
      <w:r w:rsidRPr="006B7A6D">
        <w:rPr>
          <w:rFonts w:ascii="Times New Roman" w:hAnsi="Times New Roman" w:cs="Times New Roman"/>
          <w:b/>
          <w:color w:val="auto"/>
        </w:rPr>
        <w:t xml:space="preserve">2.1.1. </w:t>
      </w:r>
      <w:r w:rsidRPr="006B7A6D">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eastAsia="Calibri" w:hAnsi="Times New Roman" w:cs="Times New Roman"/>
          <w:b/>
          <w:color w:val="auto"/>
        </w:rPr>
        <w:t xml:space="preserve"> </w:t>
      </w:r>
      <w:r w:rsidRPr="006B7A6D">
        <w:rPr>
          <w:rFonts w:ascii="Times New Roman" w:hAnsi="Times New Roman" w:cs="Times New Roman"/>
          <w:b/>
          <w:color w:val="auto"/>
        </w:rPr>
        <w:t>2.1.2.</w:t>
      </w:r>
      <w:r w:rsidRPr="006B7A6D">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2.1.3.</w:t>
      </w:r>
      <w:r w:rsidRPr="006B7A6D">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6B7A6D">
        <w:rPr>
          <w:rFonts w:ascii="Times New Roman" w:hAnsi="Times New Roman" w:cs="Times New Roman"/>
          <w:color w:val="auto"/>
        </w:rPr>
        <w:t>São Miguel das Missões</w:t>
      </w:r>
      <w:r w:rsidRPr="006B7A6D">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2.2.</w:t>
      </w:r>
      <w:r w:rsidRPr="006B7A6D">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6B7A6D" w:rsidRDefault="006A3CFE" w:rsidP="007B54C3">
      <w:pPr>
        <w:pStyle w:val="Padro"/>
        <w:jc w:val="both"/>
        <w:rPr>
          <w:rFonts w:ascii="Times New Roman" w:hAnsi="Times New Roman" w:cs="Times New Roman"/>
          <w:color w:val="auto"/>
        </w:rPr>
      </w:pPr>
      <w:r w:rsidRPr="006B7A6D">
        <w:rPr>
          <w:rFonts w:ascii="Times New Roman" w:hAnsi="Times New Roman" w:cs="Times New Roman"/>
          <w:b/>
          <w:color w:val="auto"/>
        </w:rPr>
        <w:t>2.2.1.</w:t>
      </w:r>
      <w:r w:rsidRPr="006B7A6D">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6B7A6D" w:rsidRDefault="006A3CFE" w:rsidP="007B54C3">
      <w:pPr>
        <w:tabs>
          <w:tab w:val="left" w:pos="426"/>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2.3. </w:t>
      </w:r>
      <w:r w:rsidRPr="006B7A6D">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6B7A6D" w:rsidRDefault="006A3CFE" w:rsidP="007B54C3">
      <w:pPr>
        <w:tabs>
          <w:tab w:val="left" w:pos="426"/>
        </w:tabs>
        <w:spacing w:after="0" w:line="240" w:lineRule="auto"/>
        <w:ind w:left="708"/>
        <w:jc w:val="both"/>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w:t>
      </w:r>
      <w:r w:rsidRPr="006B7A6D">
        <w:rPr>
          <w:rFonts w:ascii="Times New Roman" w:hAnsi="Times New Roman" w:cs="Times New Roman"/>
          <w:sz w:val="24"/>
          <w:szCs w:val="24"/>
        </w:rPr>
        <w:lastRenderedPageBreak/>
        <w:t>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c)</w:t>
      </w:r>
      <w:r w:rsidRPr="006B7A6D">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6B7A6D" w:rsidRDefault="006A3CFE" w:rsidP="007B54C3">
      <w:pPr>
        <w:tabs>
          <w:tab w:val="left" w:pos="426"/>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d)</w:t>
      </w:r>
      <w:r w:rsidRPr="006B7A6D">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6B7A6D" w:rsidRDefault="006A3CFE" w:rsidP="007B54C3">
      <w:pPr>
        <w:tabs>
          <w:tab w:val="left" w:pos="709"/>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e)</w:t>
      </w:r>
      <w:r w:rsidRPr="006B7A6D">
        <w:rPr>
          <w:rFonts w:ascii="Times New Roman" w:hAnsi="Times New Roman" w:cs="Times New Roman"/>
          <w:sz w:val="24"/>
          <w:szCs w:val="24"/>
        </w:rPr>
        <w:t xml:space="preserve"> empresas controladoras, controladas ou coligadas, nos termos da </w:t>
      </w:r>
      <w:hyperlink r:id="rId12" w:history="1">
        <w:r w:rsidRPr="006B7A6D">
          <w:rPr>
            <w:rStyle w:val="Hyperlink"/>
            <w:rFonts w:ascii="Times New Roman" w:hAnsi="Times New Roman" w:cs="Times New Roman"/>
            <w:color w:val="auto"/>
            <w:sz w:val="24"/>
            <w:szCs w:val="24"/>
          </w:rPr>
          <w:t>Lei nº 6.404, de 15 de dezembro de 1976</w:t>
        </w:r>
      </w:hyperlink>
      <w:r w:rsidRPr="006B7A6D">
        <w:rPr>
          <w:rFonts w:ascii="Times New Roman" w:hAnsi="Times New Roman" w:cs="Times New Roman"/>
          <w:sz w:val="24"/>
          <w:szCs w:val="24"/>
        </w:rPr>
        <w:t>, concorrendo entre si;</w:t>
      </w:r>
    </w:p>
    <w:p w14:paraId="3DCA2968" w14:textId="52254D73" w:rsidR="005D7EBD" w:rsidRPr="006B7A6D" w:rsidRDefault="006A3CFE" w:rsidP="00A95246">
      <w:pPr>
        <w:tabs>
          <w:tab w:val="left" w:pos="709"/>
        </w:tabs>
        <w:spacing w:after="0" w:line="240" w:lineRule="auto"/>
        <w:ind w:left="709"/>
        <w:jc w:val="both"/>
        <w:rPr>
          <w:rFonts w:ascii="Times New Roman" w:hAnsi="Times New Roman" w:cs="Times New Roman"/>
          <w:sz w:val="24"/>
          <w:szCs w:val="24"/>
        </w:rPr>
      </w:pPr>
      <w:r w:rsidRPr="006B7A6D">
        <w:rPr>
          <w:rFonts w:ascii="Times New Roman" w:hAnsi="Times New Roman" w:cs="Times New Roman"/>
          <w:b/>
          <w:sz w:val="24"/>
          <w:szCs w:val="24"/>
        </w:rPr>
        <w:t>f)</w:t>
      </w:r>
      <w:r w:rsidRPr="006B7A6D">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BF087" w14:textId="77777777" w:rsidR="006B7F03" w:rsidRPr="006B7A6D" w:rsidRDefault="006B7F03" w:rsidP="007B54C3">
      <w:pPr>
        <w:pStyle w:val="Padro"/>
        <w:rPr>
          <w:rFonts w:ascii="Times New Roman" w:hAnsi="Times New Roman" w:cs="Times New Roman"/>
          <w:b/>
          <w:bCs/>
          <w:color w:val="auto"/>
        </w:rPr>
      </w:pPr>
    </w:p>
    <w:p w14:paraId="12B42F82" w14:textId="5A9B229E" w:rsidR="006A3CFE" w:rsidRPr="006B7A6D" w:rsidRDefault="006A3CFE" w:rsidP="007B54C3">
      <w:pPr>
        <w:pStyle w:val="Padro"/>
        <w:rPr>
          <w:rFonts w:ascii="Times New Roman" w:hAnsi="Times New Roman" w:cs="Times New Roman"/>
          <w:b/>
          <w:bCs/>
          <w:color w:val="auto"/>
        </w:rPr>
      </w:pPr>
      <w:r w:rsidRPr="006B7A6D">
        <w:rPr>
          <w:rFonts w:ascii="Times New Roman" w:hAnsi="Times New Roman" w:cs="Times New Roman"/>
          <w:b/>
          <w:bCs/>
          <w:color w:val="auto"/>
        </w:rPr>
        <w:t>3. DA PROPOSTA DE PREÇOS</w:t>
      </w:r>
    </w:p>
    <w:p w14:paraId="258F430E" w14:textId="54F49315" w:rsidR="006A3CFE" w:rsidRPr="006B7A6D" w:rsidRDefault="006A3CFE" w:rsidP="007B54C3">
      <w:pPr>
        <w:spacing w:after="0" w:line="240" w:lineRule="auto"/>
        <w:ind w:right="48"/>
        <w:jc w:val="both"/>
        <w:rPr>
          <w:rFonts w:ascii="Times New Roman" w:hAnsi="Times New Roman" w:cs="Times New Roman"/>
          <w:sz w:val="24"/>
          <w:szCs w:val="24"/>
        </w:rPr>
      </w:pPr>
      <w:r w:rsidRPr="006B7A6D">
        <w:rPr>
          <w:rFonts w:ascii="Times New Roman" w:hAnsi="Times New Roman" w:cs="Times New Roman"/>
          <w:b/>
          <w:bCs/>
          <w:sz w:val="24"/>
          <w:szCs w:val="24"/>
        </w:rPr>
        <w:t>3.1.</w:t>
      </w:r>
      <w:r w:rsidRPr="006B7A6D">
        <w:rPr>
          <w:rFonts w:ascii="Times New Roman" w:hAnsi="Times New Roman" w:cs="Times New Roman"/>
          <w:sz w:val="24"/>
          <w:szCs w:val="24"/>
        </w:rPr>
        <w:t xml:space="preserve"> A Proposta de Preços deverá ser apresentada, exclusivamente, mediante o cadastramento no sistema “</w:t>
      </w:r>
      <w:r w:rsidRPr="006B7A6D">
        <w:rPr>
          <w:rFonts w:ascii="Times New Roman" w:hAnsi="Times New Roman" w:cs="Times New Roman"/>
          <w:b/>
          <w:bCs/>
          <w:sz w:val="24"/>
          <w:szCs w:val="24"/>
        </w:rPr>
        <w:t>PREGÃO-ELETRÔNICO</w:t>
      </w:r>
      <w:r w:rsidRPr="006B7A6D">
        <w:rPr>
          <w:rFonts w:ascii="Times New Roman" w:hAnsi="Times New Roman" w:cs="Times New Roman"/>
          <w:i/>
          <w:iCs/>
          <w:sz w:val="24"/>
          <w:szCs w:val="24"/>
          <w:shd w:val="clear" w:color="auto" w:fill="FFFFFF" w:themeFill="background1"/>
        </w:rPr>
        <w:t>”</w:t>
      </w:r>
      <w:r w:rsidRPr="006B7A6D">
        <w:rPr>
          <w:rFonts w:ascii="Times New Roman" w:hAnsi="Times New Roman" w:cs="Times New Roman"/>
          <w:sz w:val="24"/>
          <w:szCs w:val="24"/>
          <w:shd w:val="clear" w:color="auto" w:fill="FFFFFF" w:themeFill="background1"/>
        </w:rPr>
        <w:t xml:space="preserve">, </w:t>
      </w:r>
      <w:r w:rsidR="00C63D1E" w:rsidRPr="006B7A6D">
        <w:rPr>
          <w:rFonts w:ascii="Times New Roman" w:hAnsi="Times New Roman" w:cs="Times New Roman"/>
          <w:b/>
          <w:bCs/>
          <w:sz w:val="24"/>
          <w:szCs w:val="24"/>
          <w:u w:val="single"/>
          <w:shd w:val="clear" w:color="auto" w:fill="FFFFFF" w:themeFill="background1"/>
        </w:rPr>
        <w:t>até as 08</w:t>
      </w:r>
      <w:r w:rsidR="00570A51" w:rsidRPr="006B7A6D">
        <w:rPr>
          <w:rFonts w:ascii="Times New Roman" w:hAnsi="Times New Roman" w:cs="Times New Roman"/>
          <w:b/>
          <w:bCs/>
          <w:sz w:val="24"/>
          <w:szCs w:val="24"/>
          <w:u w:val="single"/>
          <w:shd w:val="clear" w:color="auto" w:fill="FFFFFF" w:themeFill="background1"/>
        </w:rPr>
        <w:t>h</w:t>
      </w:r>
      <w:r w:rsidR="00C63D1E" w:rsidRPr="006B7A6D">
        <w:rPr>
          <w:rFonts w:ascii="Times New Roman" w:hAnsi="Times New Roman" w:cs="Times New Roman"/>
          <w:b/>
          <w:bCs/>
          <w:sz w:val="24"/>
          <w:szCs w:val="24"/>
          <w:u w:val="single"/>
          <w:shd w:val="clear" w:color="auto" w:fill="FFFFFF" w:themeFill="background1"/>
        </w:rPr>
        <w:t>55</w:t>
      </w:r>
      <w:r w:rsidR="00570A51" w:rsidRPr="006B7A6D">
        <w:rPr>
          <w:rFonts w:ascii="Times New Roman" w:hAnsi="Times New Roman" w:cs="Times New Roman"/>
          <w:b/>
          <w:bCs/>
          <w:sz w:val="24"/>
          <w:szCs w:val="24"/>
          <w:u w:val="single"/>
          <w:shd w:val="clear" w:color="auto" w:fill="FFFFFF" w:themeFill="background1"/>
        </w:rPr>
        <w:t>mim</w:t>
      </w:r>
      <w:r w:rsidR="00C63D1E" w:rsidRPr="006B7A6D">
        <w:rPr>
          <w:rFonts w:ascii="Times New Roman" w:hAnsi="Times New Roman" w:cs="Times New Roman"/>
          <w:b/>
          <w:bCs/>
          <w:sz w:val="24"/>
          <w:szCs w:val="24"/>
          <w:u w:val="single"/>
          <w:shd w:val="clear" w:color="auto" w:fill="FFFFFF" w:themeFill="background1"/>
        </w:rPr>
        <w:t xml:space="preserve"> do dia </w:t>
      </w:r>
      <w:r w:rsidR="00942635" w:rsidRPr="006B7A6D">
        <w:rPr>
          <w:rFonts w:ascii="Times New Roman" w:hAnsi="Times New Roman" w:cs="Times New Roman"/>
          <w:b/>
          <w:bCs/>
          <w:sz w:val="24"/>
          <w:szCs w:val="24"/>
          <w:u w:val="single"/>
          <w:shd w:val="clear" w:color="auto" w:fill="FFFFFF" w:themeFill="background1"/>
        </w:rPr>
        <w:t>13/10/2026</w:t>
      </w:r>
      <w:r w:rsidR="00C63D1E" w:rsidRPr="006B7A6D">
        <w:rPr>
          <w:rFonts w:ascii="Times New Roman" w:hAnsi="Times New Roman" w:cs="Times New Roman"/>
          <w:b/>
          <w:bCs/>
          <w:sz w:val="24"/>
          <w:szCs w:val="24"/>
          <w:u w:val="single"/>
          <w:shd w:val="clear" w:color="auto" w:fill="FFFFFF" w:themeFill="background1"/>
        </w:rPr>
        <w:t>.</w:t>
      </w:r>
    </w:p>
    <w:p w14:paraId="040C25BD"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3.2.</w:t>
      </w:r>
      <w:r w:rsidRPr="006B7A6D">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6B7A6D" w:rsidRDefault="006A3CFE" w:rsidP="007B54C3">
      <w:pPr>
        <w:pStyle w:val="NormalWeb"/>
        <w:shd w:val="clear" w:color="auto" w:fill="FFFFFF"/>
        <w:spacing w:before="0" w:after="0"/>
        <w:jc w:val="both"/>
        <w:rPr>
          <w:b/>
        </w:rPr>
      </w:pPr>
      <w:r w:rsidRPr="006B7A6D">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3.3.</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r w:rsidRPr="006B7A6D">
        <w:rPr>
          <w:rFonts w:ascii="Times New Roman" w:hAnsi="Times New Roman" w:cs="Times New Roman"/>
          <w:sz w:val="24"/>
          <w:szCs w:val="24"/>
        </w:rPr>
        <w:t>.</w:t>
      </w:r>
    </w:p>
    <w:p w14:paraId="5587834B"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3.4.</w:t>
      </w:r>
      <w:r w:rsidRPr="006B7A6D">
        <w:rPr>
          <w:rFonts w:ascii="Times New Roman" w:hAnsi="Times New Roman" w:cs="Times New Roman"/>
          <w:sz w:val="24"/>
          <w:szCs w:val="24"/>
        </w:rPr>
        <w:t xml:space="preserve"> A proposta de preços deverá ser encaminhada nos termos do </w:t>
      </w:r>
      <w:r w:rsidRPr="006B7A6D">
        <w:rPr>
          <w:rFonts w:ascii="Times New Roman" w:hAnsi="Times New Roman" w:cs="Times New Roman"/>
          <w:b/>
          <w:sz w:val="24"/>
          <w:szCs w:val="24"/>
        </w:rPr>
        <w:t>Anexo I – Modelo de Proposta Comercial,</w:t>
      </w:r>
      <w:r w:rsidRPr="006B7A6D">
        <w:rPr>
          <w:rFonts w:ascii="Times New Roman" w:hAnsi="Times New Roman" w:cs="Times New Roman"/>
          <w:sz w:val="24"/>
          <w:szCs w:val="24"/>
        </w:rPr>
        <w:t xml:space="preserve"> </w:t>
      </w:r>
      <w:r w:rsidRPr="006B7A6D">
        <w:rPr>
          <w:rFonts w:ascii="Times New Roman" w:hAnsi="Times New Roman" w:cs="Times New Roman"/>
          <w:bCs/>
          <w:sz w:val="24"/>
          <w:szCs w:val="24"/>
        </w:rPr>
        <w:t xml:space="preserve">devendo constar, sob pena de </w:t>
      </w:r>
      <w:r w:rsidRPr="006B7A6D">
        <w:rPr>
          <w:rFonts w:ascii="Times New Roman" w:hAnsi="Times New Roman" w:cs="Times New Roman"/>
          <w:b/>
          <w:bCs/>
          <w:sz w:val="24"/>
          <w:szCs w:val="24"/>
        </w:rPr>
        <w:t>desclassificação</w:t>
      </w:r>
      <w:r w:rsidRPr="006B7A6D">
        <w:rPr>
          <w:rFonts w:ascii="Times New Roman" w:hAnsi="Times New Roman" w:cs="Times New Roman"/>
          <w:sz w:val="24"/>
          <w:szCs w:val="24"/>
        </w:rPr>
        <w:t>:</w:t>
      </w:r>
    </w:p>
    <w:p w14:paraId="4AC4ACF6"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3.4.1</w:t>
      </w:r>
      <w:r w:rsidRPr="006B7A6D">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3.4.2. </w:t>
      </w:r>
      <w:r w:rsidRPr="006B7A6D">
        <w:rPr>
          <w:rFonts w:ascii="Times New Roman" w:hAnsi="Times New Roman" w:cs="Times New Roman"/>
          <w:sz w:val="24"/>
          <w:szCs w:val="24"/>
        </w:rPr>
        <w:t xml:space="preserve">a indicação do preço unitário, com até </w:t>
      </w:r>
      <w:r w:rsidR="00057E0F" w:rsidRPr="006B7A6D">
        <w:rPr>
          <w:rFonts w:ascii="Times New Roman" w:hAnsi="Times New Roman" w:cs="Times New Roman"/>
          <w:sz w:val="24"/>
          <w:szCs w:val="24"/>
        </w:rPr>
        <w:t>2</w:t>
      </w:r>
      <w:r w:rsidRPr="006B7A6D">
        <w:rPr>
          <w:rFonts w:ascii="Times New Roman" w:hAnsi="Times New Roman" w:cs="Times New Roman"/>
          <w:sz w:val="24"/>
          <w:szCs w:val="24"/>
        </w:rPr>
        <w:t xml:space="preserve"> algarismos após a vírgula, bem como do preço total do lote, se for o caso, </w:t>
      </w:r>
      <w:r w:rsidRPr="006B7A6D">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6B7A6D">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sz w:val="24"/>
          <w:szCs w:val="24"/>
        </w:rPr>
        <w:t>3.4.4.</w:t>
      </w:r>
      <w:r w:rsidRPr="006B7A6D">
        <w:rPr>
          <w:rFonts w:ascii="Times New Roman" w:hAnsi="Times New Roman" w:cs="Times New Roman"/>
          <w:sz w:val="24"/>
          <w:szCs w:val="24"/>
        </w:rPr>
        <w:t xml:space="preserve"> </w:t>
      </w:r>
      <w:r w:rsidRPr="006B7A6D">
        <w:rPr>
          <w:rFonts w:ascii="Times New Roman" w:hAnsi="Times New Roman" w:cs="Times New Roman"/>
          <w:bCs/>
          <w:sz w:val="24"/>
          <w:szCs w:val="24"/>
        </w:rPr>
        <w:t xml:space="preserve">O </w:t>
      </w:r>
      <w:r w:rsidRPr="006B7A6D">
        <w:rPr>
          <w:rFonts w:ascii="Times New Roman" w:hAnsi="Times New Roman" w:cs="Times New Roman"/>
          <w:b/>
          <w:bCs/>
          <w:sz w:val="24"/>
          <w:szCs w:val="24"/>
        </w:rPr>
        <w:t>prazo de validade</w:t>
      </w:r>
      <w:r w:rsidRPr="006B7A6D">
        <w:rPr>
          <w:rFonts w:ascii="Times New Roman" w:hAnsi="Times New Roman" w:cs="Times New Roman"/>
          <w:bCs/>
          <w:sz w:val="24"/>
          <w:szCs w:val="24"/>
        </w:rPr>
        <w:t xml:space="preserve"> da proposta, que será de, no mínimo, </w:t>
      </w:r>
      <w:r w:rsidRPr="006B7A6D">
        <w:rPr>
          <w:rFonts w:ascii="Times New Roman" w:hAnsi="Times New Roman" w:cs="Times New Roman"/>
          <w:b/>
          <w:sz w:val="24"/>
          <w:szCs w:val="24"/>
        </w:rPr>
        <w:t>60 (sessenta) dias</w:t>
      </w:r>
      <w:r w:rsidRPr="006B7A6D">
        <w:rPr>
          <w:rFonts w:ascii="Times New Roman" w:hAnsi="Times New Roman" w:cs="Times New Roman"/>
          <w:bCs/>
          <w:sz w:val="24"/>
          <w:szCs w:val="24"/>
        </w:rPr>
        <w:t xml:space="preserve">, a contar da data da sessão do Pregão. </w:t>
      </w:r>
      <w:r w:rsidRPr="006B7A6D">
        <w:rPr>
          <w:rFonts w:ascii="Times New Roman" w:hAnsi="Times New Roman" w:cs="Times New Roman"/>
          <w:sz w:val="24"/>
          <w:szCs w:val="24"/>
        </w:rPr>
        <w:t xml:space="preserve">Se na proposta não constar o prazo de validade, </w:t>
      </w:r>
      <w:r w:rsidRPr="006B7A6D">
        <w:rPr>
          <w:rFonts w:ascii="Times New Roman" w:hAnsi="Times New Roman" w:cs="Times New Roman"/>
          <w:b/>
          <w:sz w:val="24"/>
          <w:szCs w:val="24"/>
        </w:rPr>
        <w:t>subentende-se 60 dias.</w:t>
      </w:r>
    </w:p>
    <w:p w14:paraId="46AF1F2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lastRenderedPageBreak/>
        <w:t xml:space="preserve">3.5. </w:t>
      </w:r>
      <w:r w:rsidRPr="006B7A6D">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07F0382A" w14:textId="77777777" w:rsidR="00D81200"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3.6.</w:t>
      </w:r>
      <w:r w:rsidRPr="006B7A6D">
        <w:rPr>
          <w:rFonts w:ascii="Times New Roman" w:hAnsi="Times New Roman" w:cs="Times New Roman"/>
          <w:bCs/>
          <w:sz w:val="24"/>
          <w:szCs w:val="24"/>
        </w:rPr>
        <w:t xml:space="preserve"> O </w:t>
      </w:r>
      <w:r w:rsidRPr="006B7A6D">
        <w:rPr>
          <w:rFonts w:ascii="Times New Roman" w:hAnsi="Times New Roman" w:cs="Times New Roman"/>
          <w:bCs/>
          <w:i/>
          <w:sz w:val="24"/>
          <w:szCs w:val="24"/>
        </w:rPr>
        <w:t>upload</w:t>
      </w:r>
      <w:r w:rsidRPr="006B7A6D">
        <w:rPr>
          <w:rFonts w:ascii="Times New Roman" w:hAnsi="Times New Roman" w:cs="Times New Roman"/>
          <w:bCs/>
          <w:sz w:val="24"/>
          <w:szCs w:val="24"/>
        </w:rPr>
        <w:t xml:space="preserve"> da proposta no site </w:t>
      </w:r>
      <w:hyperlink r:id="rId13" w:history="1">
        <w:r w:rsidRPr="006B7A6D">
          <w:rPr>
            <w:rStyle w:val="Hyperlink"/>
            <w:rFonts w:ascii="Times New Roman" w:hAnsi="Times New Roman" w:cs="Times New Roman"/>
            <w:bCs/>
            <w:color w:val="auto"/>
            <w:sz w:val="24"/>
            <w:szCs w:val="24"/>
          </w:rPr>
          <w:t>www.pregaobanrisul.com.br</w:t>
        </w:r>
      </w:hyperlink>
      <w:r w:rsidRPr="006B7A6D">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64C22AC8"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sz w:val="24"/>
          <w:szCs w:val="24"/>
        </w:rPr>
        <w:br/>
        <w:t xml:space="preserve">4. DA ABERTURA DAS PROPOSTAS </w:t>
      </w:r>
    </w:p>
    <w:p w14:paraId="1049467C" w14:textId="77777777"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4.1.</w:t>
      </w:r>
      <w:r w:rsidRPr="006B7A6D">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4.2.</w:t>
      </w:r>
      <w:r w:rsidRPr="006B7A6D">
        <w:rPr>
          <w:rFonts w:ascii="Times New Roman" w:hAnsi="Times New Roman" w:cs="Times New Roman"/>
          <w:sz w:val="24"/>
          <w:szCs w:val="24"/>
        </w:rPr>
        <w:t xml:space="preserve"> Os representantes de microempresas e empresas de pequeno porte deverão declarar no sistema </w:t>
      </w:r>
      <w:hyperlink r:id="rId14" w:history="1">
        <w:r w:rsidRPr="006B7A6D">
          <w:rPr>
            <w:rStyle w:val="Hyperlink"/>
            <w:rFonts w:ascii="Times New Roman" w:hAnsi="Times New Roman" w:cs="Times New Roman"/>
            <w:color w:val="auto"/>
            <w:sz w:val="24"/>
            <w:szCs w:val="24"/>
          </w:rPr>
          <w:t>www.</w:t>
        </w:r>
        <w:r w:rsidRPr="006B7A6D">
          <w:rPr>
            <w:rStyle w:val="Hyperlink"/>
            <w:rFonts w:ascii="Times New Roman" w:hAnsi="Times New Roman" w:cs="Times New Roman"/>
            <w:i/>
            <w:color w:val="auto"/>
            <w:sz w:val="24"/>
            <w:szCs w:val="24"/>
          </w:rPr>
          <w:t>pregaoonlinebanrisul</w:t>
        </w:r>
        <w:r w:rsidRPr="006B7A6D">
          <w:rPr>
            <w:rStyle w:val="Hyperlink"/>
            <w:rFonts w:ascii="Times New Roman" w:hAnsi="Times New Roman" w:cs="Times New Roman"/>
            <w:color w:val="auto"/>
            <w:sz w:val="24"/>
            <w:szCs w:val="24"/>
          </w:rPr>
          <w:t>.com.br</w:t>
        </w:r>
      </w:hyperlink>
      <w:r w:rsidRPr="006B7A6D">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4.2.1.</w:t>
      </w:r>
      <w:r w:rsidRPr="006B7A6D">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4.3.</w:t>
      </w:r>
      <w:r w:rsidRPr="006B7A6D">
        <w:rPr>
          <w:rFonts w:ascii="Times New Roman" w:hAnsi="Times New Roman" w:cs="Times New Roman"/>
          <w:sz w:val="24"/>
          <w:szCs w:val="24"/>
        </w:rPr>
        <w:t xml:space="preserve"> O sistema ordenará, automaticamente, as propostas classificadas.</w:t>
      </w:r>
    </w:p>
    <w:p w14:paraId="21244B8C" w14:textId="77777777" w:rsidR="00D81200" w:rsidRPr="006B7A6D" w:rsidRDefault="00D81200" w:rsidP="007B54C3">
      <w:pPr>
        <w:spacing w:after="0" w:line="240" w:lineRule="auto"/>
        <w:jc w:val="both"/>
        <w:rPr>
          <w:rFonts w:ascii="Times New Roman" w:hAnsi="Times New Roman" w:cs="Times New Roman"/>
          <w:sz w:val="24"/>
          <w:szCs w:val="24"/>
        </w:rPr>
      </w:pPr>
    </w:p>
    <w:p w14:paraId="19BAB69E" w14:textId="77777777" w:rsidR="006A3CFE" w:rsidRPr="006B7A6D" w:rsidRDefault="006A3CFE" w:rsidP="007B54C3">
      <w:pPr>
        <w:pStyle w:val="Padro"/>
        <w:ind w:right="-827"/>
        <w:rPr>
          <w:rFonts w:ascii="Times New Roman" w:hAnsi="Times New Roman" w:cs="Times New Roman"/>
          <w:color w:val="auto"/>
        </w:rPr>
      </w:pPr>
      <w:r w:rsidRPr="006B7A6D">
        <w:rPr>
          <w:rFonts w:ascii="Times New Roman" w:hAnsi="Times New Roman" w:cs="Times New Roman"/>
          <w:b/>
          <w:bCs/>
          <w:color w:val="auto"/>
        </w:rPr>
        <w:t>5. DA DISPUTA E DA NEGOCIAÇÃO</w:t>
      </w:r>
    </w:p>
    <w:p w14:paraId="2AFC865E"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5.2. </w:t>
      </w:r>
      <w:r w:rsidRPr="006B7A6D">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6B7A6D" w:rsidRDefault="006A3CFE" w:rsidP="007B54C3">
      <w:pPr>
        <w:spacing w:after="0" w:line="240" w:lineRule="auto"/>
        <w:ind w:right="48"/>
        <w:jc w:val="both"/>
        <w:rPr>
          <w:rFonts w:ascii="Times New Roman" w:hAnsi="Times New Roman" w:cs="Times New Roman"/>
          <w:b/>
          <w:bCs/>
          <w:sz w:val="24"/>
          <w:szCs w:val="24"/>
        </w:rPr>
      </w:pPr>
      <w:r w:rsidRPr="006B7A6D">
        <w:rPr>
          <w:rFonts w:ascii="Times New Roman" w:hAnsi="Times New Roman" w:cs="Times New Roman"/>
          <w:b/>
          <w:sz w:val="24"/>
          <w:szCs w:val="24"/>
        </w:rPr>
        <w:t xml:space="preserve">5.3. </w:t>
      </w:r>
      <w:r w:rsidRPr="006B7A6D">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5.4.</w:t>
      </w:r>
      <w:r w:rsidRPr="006B7A6D">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6B7A6D" w:rsidRDefault="006A3CFE" w:rsidP="007B54C3">
      <w:pPr>
        <w:autoSpaceDE w:val="0"/>
        <w:spacing w:after="0" w:line="240" w:lineRule="auto"/>
        <w:jc w:val="both"/>
        <w:rPr>
          <w:rFonts w:ascii="Times New Roman" w:hAnsi="Times New Roman" w:cs="Times New Roman"/>
          <w:b/>
          <w:sz w:val="24"/>
          <w:szCs w:val="24"/>
        </w:rPr>
      </w:pPr>
      <w:r w:rsidRPr="006B7A6D">
        <w:rPr>
          <w:rFonts w:ascii="Times New Roman" w:hAnsi="Times New Roman" w:cs="Times New Roman"/>
          <w:b/>
          <w:sz w:val="24"/>
          <w:szCs w:val="24"/>
        </w:rPr>
        <w:t>5.5.</w:t>
      </w:r>
      <w:r w:rsidRPr="006B7A6D">
        <w:rPr>
          <w:rFonts w:ascii="Times New Roman" w:hAnsi="Times New Roman" w:cs="Times New Roman"/>
          <w:sz w:val="24"/>
          <w:szCs w:val="24"/>
        </w:rPr>
        <w:t xml:space="preserve"> A licitante poderá oferecer lances sucessivos, observado o horário fixado, e somente poderá oferecer </w:t>
      </w:r>
      <w:r w:rsidRPr="006B7A6D">
        <w:rPr>
          <w:rFonts w:ascii="Times New Roman" w:hAnsi="Times New Roman" w:cs="Times New Roman"/>
          <w:b/>
          <w:sz w:val="24"/>
          <w:szCs w:val="24"/>
        </w:rPr>
        <w:t>lance inferior ao último por ele ofertado e registrado pelo sistema.</w:t>
      </w:r>
    </w:p>
    <w:p w14:paraId="7A7C0D05"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5.6.</w:t>
      </w:r>
      <w:r w:rsidRPr="006B7A6D">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5.7.</w:t>
      </w:r>
      <w:r w:rsidRPr="006B7A6D">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6B7A6D" w:rsidRDefault="006A3CFE" w:rsidP="007B54C3">
      <w:pPr>
        <w:pStyle w:val="dou-paragraph"/>
        <w:shd w:val="clear" w:color="auto" w:fill="FFFFFF"/>
        <w:spacing w:before="0" w:after="0"/>
        <w:jc w:val="both"/>
      </w:pPr>
      <w:r w:rsidRPr="006B7A6D">
        <w:rPr>
          <w:b/>
          <w:bCs/>
        </w:rPr>
        <w:t>5.8.</w:t>
      </w:r>
      <w:r w:rsidRPr="006B7A6D">
        <w:t xml:space="preserve"> </w:t>
      </w:r>
      <w:r w:rsidRPr="006B7A6D">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6B7A6D" w:rsidRDefault="006A3CFE" w:rsidP="007B54C3">
      <w:pPr>
        <w:pStyle w:val="dou-paragraph"/>
        <w:shd w:val="clear" w:color="auto" w:fill="FFFFFF"/>
        <w:spacing w:before="0" w:after="0"/>
        <w:jc w:val="both"/>
      </w:pPr>
      <w:r w:rsidRPr="006B7A6D">
        <w:rPr>
          <w:b/>
          <w:bCs/>
        </w:rPr>
        <w:t>5.8.1.</w:t>
      </w:r>
      <w:r w:rsidRPr="006B7A6D">
        <w:t xml:space="preserve"> Na hipótese de não haver novos lances na forma estabelecida no </w:t>
      </w:r>
      <w:r w:rsidRPr="006B7A6D">
        <w:rPr>
          <w:rStyle w:val="Forte"/>
        </w:rPr>
        <w:t>caput,</w:t>
      </w:r>
      <w:r w:rsidRPr="006B7A6D">
        <w:t xml:space="preserve"> a sessão pública será encerrada automaticamente.</w:t>
      </w:r>
    </w:p>
    <w:p w14:paraId="027F917D" w14:textId="77777777" w:rsidR="006A3CFE" w:rsidRPr="006B7A6D" w:rsidRDefault="006A3CFE" w:rsidP="007B54C3">
      <w:pPr>
        <w:pStyle w:val="dou-paragraph"/>
        <w:shd w:val="clear" w:color="auto" w:fill="FFFFFF"/>
        <w:spacing w:before="0" w:after="0"/>
        <w:jc w:val="both"/>
      </w:pPr>
      <w:r w:rsidRPr="006B7A6D">
        <w:rPr>
          <w:b/>
          <w:bCs/>
        </w:rPr>
        <w:lastRenderedPageBreak/>
        <w:t>5.8.2.</w:t>
      </w:r>
      <w:r w:rsidRPr="006B7A6D">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6B7A6D" w:rsidRDefault="006A3CFE" w:rsidP="007B54C3">
      <w:pPr>
        <w:pStyle w:val="NormalWeb"/>
        <w:widowControl w:val="0"/>
        <w:spacing w:before="0" w:after="0"/>
        <w:jc w:val="both"/>
      </w:pPr>
      <w:r w:rsidRPr="006B7A6D">
        <w:rPr>
          <w:b/>
        </w:rPr>
        <w:t>5.9.</w:t>
      </w:r>
      <w:r w:rsidRPr="006B7A6D">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6B7A6D" w:rsidRDefault="006A3CFE" w:rsidP="007B54C3">
      <w:pPr>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5.9.1.</w:t>
      </w:r>
      <w:r w:rsidRPr="006B7A6D">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5.10.</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 xml:space="preserve">Encerrada a etapa de lances será iniciada a negociação pelo Pregoeiro. </w:t>
      </w:r>
    </w:p>
    <w:p w14:paraId="4E6AD5BA" w14:textId="77777777" w:rsidR="006A3CFE" w:rsidRPr="006B7A6D" w:rsidRDefault="006A3CFE" w:rsidP="007B54C3">
      <w:pPr>
        <w:autoSpaceDE w:val="0"/>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5.10.1.</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Não havendo resposta no prazo de 5 (cinco) minutos, o Pregoeiro encerrará a negociação, podendo reabri-la mediante pedido justificado.</w:t>
      </w:r>
    </w:p>
    <w:p w14:paraId="3E44C32D" w14:textId="7C091A46" w:rsidR="0000490E" w:rsidRPr="006B7A6D" w:rsidRDefault="006A3CFE" w:rsidP="007B54C3">
      <w:pPr>
        <w:pStyle w:val="NormalWeb"/>
        <w:spacing w:before="0" w:after="0"/>
        <w:jc w:val="both"/>
      </w:pPr>
      <w:r w:rsidRPr="006B7A6D">
        <w:rPr>
          <w:b/>
        </w:rPr>
        <w:t>5.11.</w:t>
      </w:r>
      <w:r w:rsidRPr="006B7A6D">
        <w:t xml:space="preserve"> O critério de julgamento de classificação das empresas será o menor preço por item, observados os prazos máximos para fornecimento, as especificações técnicas e parâmetros mínimos de desempenho e qualidade definidos no edital;</w:t>
      </w:r>
    </w:p>
    <w:p w14:paraId="3E049706" w14:textId="77777777" w:rsidR="00D81200" w:rsidRPr="006B7A6D" w:rsidRDefault="00D81200" w:rsidP="007B54C3">
      <w:pPr>
        <w:pStyle w:val="NormalWeb"/>
        <w:spacing w:before="0" w:after="0"/>
        <w:jc w:val="both"/>
      </w:pPr>
    </w:p>
    <w:p w14:paraId="62600A38" w14:textId="77777777" w:rsidR="006A3CFE" w:rsidRPr="006B7A6D"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6B7A6D">
        <w:rPr>
          <w:rFonts w:ascii="Times New Roman" w:hAnsi="Times New Roman" w:cs="Times New Roman"/>
          <w:b/>
          <w:sz w:val="24"/>
          <w:szCs w:val="24"/>
        </w:rPr>
        <w:t>6. DOS CRITÉRIOS DE DESEMPATE</w:t>
      </w:r>
    </w:p>
    <w:p w14:paraId="1974E222" w14:textId="77777777" w:rsidR="006A3CFE" w:rsidRPr="006B7A6D" w:rsidRDefault="006A3CFE" w:rsidP="007B54C3">
      <w:pPr>
        <w:pStyle w:val="NormalWeb"/>
        <w:spacing w:before="0" w:after="0"/>
        <w:jc w:val="both"/>
      </w:pPr>
      <w:r w:rsidRPr="006B7A6D">
        <w:rPr>
          <w:b/>
        </w:rPr>
        <w:t>6.1.</w:t>
      </w:r>
      <w:r w:rsidRPr="006B7A6D">
        <w:t xml:space="preserve"> Em caso de empate entre duas ou mais propostas, serão utilizados os seguintes critérios de desempate, nesta ordem:</w:t>
      </w:r>
      <w:bookmarkStart w:id="4" w:name="art60i"/>
      <w:bookmarkEnd w:id="4"/>
    </w:p>
    <w:p w14:paraId="3413F962" w14:textId="77777777" w:rsidR="006A3CFE" w:rsidRPr="006B7A6D" w:rsidRDefault="006A3CFE" w:rsidP="007B54C3">
      <w:pPr>
        <w:pStyle w:val="NormalWeb"/>
        <w:spacing w:before="0" w:after="0"/>
        <w:jc w:val="both"/>
      </w:pPr>
      <w:r w:rsidRPr="006B7A6D">
        <w:t>a) na disputa final, as licitantes empatadas poderão apresentar nova proposta em ato contínuo à sua classificação;</w:t>
      </w:r>
      <w:bookmarkStart w:id="5" w:name="art60ii"/>
      <w:bookmarkEnd w:id="5"/>
      <w:r w:rsidRPr="006B7A6D">
        <w:br/>
        <w:t>b) avaliação do desempenho contratual prévio dos licitantes, preferencialmente por meio dos registros cadastrais;</w:t>
      </w:r>
      <w:bookmarkStart w:id="6" w:name="art60iii"/>
      <w:bookmarkEnd w:id="6"/>
      <w:r w:rsidRPr="006B7A6D">
        <w:br/>
      </w:r>
      <w:bookmarkStart w:id="7" w:name="art60iv"/>
      <w:bookmarkEnd w:id="7"/>
      <w:r w:rsidRPr="006B7A6D">
        <w:t>c) desenvolvimento, pela licitante, de programa de integridade</w:t>
      </w:r>
      <w:bookmarkStart w:id="8" w:name="art60§1"/>
      <w:bookmarkEnd w:id="8"/>
      <w:r w:rsidRPr="006B7A6D">
        <w:t>.</w:t>
      </w:r>
    </w:p>
    <w:p w14:paraId="7D5305EE" w14:textId="77777777" w:rsidR="006A3CFE" w:rsidRPr="006B7A6D" w:rsidRDefault="006A3CFE" w:rsidP="007B54C3">
      <w:pPr>
        <w:pStyle w:val="NormalWeb"/>
        <w:spacing w:before="0" w:after="0"/>
        <w:jc w:val="both"/>
      </w:pPr>
      <w:r w:rsidRPr="006B7A6D">
        <w:rPr>
          <w:b/>
        </w:rPr>
        <w:t xml:space="preserve">6.2. </w:t>
      </w:r>
      <w:r w:rsidRPr="006B7A6D">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6B7A6D" w:rsidRDefault="006A3CFE" w:rsidP="007B54C3">
      <w:pPr>
        <w:pStyle w:val="NormalWeb"/>
        <w:spacing w:before="0" w:after="0"/>
        <w:jc w:val="both"/>
      </w:pPr>
      <w:r w:rsidRPr="006B7A6D">
        <w:t>a) empresas estabelecidas no território do Estado do Rio Grande do Sul;</w:t>
      </w:r>
      <w:bookmarkStart w:id="10" w:name="art60§1ii"/>
      <w:bookmarkEnd w:id="10"/>
    </w:p>
    <w:p w14:paraId="20A81DD1" w14:textId="77777777" w:rsidR="006A3CFE" w:rsidRPr="006B7A6D" w:rsidRDefault="006A3CFE" w:rsidP="007B54C3">
      <w:pPr>
        <w:pStyle w:val="NormalWeb"/>
        <w:spacing w:before="0" w:after="0"/>
        <w:jc w:val="both"/>
      </w:pPr>
      <w:r w:rsidRPr="006B7A6D">
        <w:t>b) empresas brasileiras;</w:t>
      </w:r>
      <w:bookmarkStart w:id="11" w:name="art60§1iii"/>
      <w:bookmarkEnd w:id="11"/>
    </w:p>
    <w:p w14:paraId="6C8C8FE6" w14:textId="77777777" w:rsidR="006A3CFE" w:rsidRPr="006B7A6D" w:rsidRDefault="006A3CFE" w:rsidP="007B54C3">
      <w:pPr>
        <w:pStyle w:val="NormalWeb"/>
        <w:spacing w:before="0" w:after="0"/>
        <w:jc w:val="both"/>
      </w:pPr>
      <w:r w:rsidRPr="006B7A6D">
        <w:t>c) empresas que invistam em pesquisa e no desenvolvimento de tecnologia no País;</w:t>
      </w:r>
      <w:bookmarkStart w:id="12" w:name="art60§1iv"/>
      <w:bookmarkEnd w:id="12"/>
    </w:p>
    <w:p w14:paraId="67795480" w14:textId="77777777" w:rsidR="006A3CFE" w:rsidRPr="006B7A6D" w:rsidRDefault="006A3CFE" w:rsidP="007B54C3">
      <w:pPr>
        <w:pStyle w:val="NormalWeb"/>
        <w:spacing w:before="0" w:after="0"/>
        <w:jc w:val="both"/>
      </w:pPr>
      <w:r w:rsidRPr="006B7A6D">
        <w:t>d) empresas que comprovem a prática de mitigação, nos termos da </w:t>
      </w:r>
      <w:hyperlink r:id="rId15" w:history="1">
        <w:r w:rsidRPr="006B7A6D">
          <w:rPr>
            <w:rStyle w:val="Hyperlink"/>
            <w:color w:val="auto"/>
          </w:rPr>
          <w:t>Lei nº 12.187/2009.</w:t>
        </w:r>
      </w:hyperlink>
    </w:p>
    <w:p w14:paraId="3D8D8808" w14:textId="0441EFDC" w:rsidR="005D7EBD" w:rsidRPr="006B7A6D" w:rsidRDefault="006A3CFE" w:rsidP="007B54C3">
      <w:pPr>
        <w:spacing w:after="0" w:line="240" w:lineRule="auto"/>
        <w:jc w:val="both"/>
        <w:rPr>
          <w:rFonts w:ascii="Times New Roman" w:hAnsi="Times New Roman" w:cs="Times New Roman"/>
          <w:sz w:val="24"/>
          <w:szCs w:val="24"/>
        </w:rPr>
      </w:pPr>
      <w:bookmarkStart w:id="13" w:name="art60§2"/>
      <w:bookmarkEnd w:id="13"/>
      <w:r w:rsidRPr="006B7A6D">
        <w:rPr>
          <w:rFonts w:ascii="Times New Roman" w:hAnsi="Times New Roman" w:cs="Times New Roman"/>
          <w:b/>
          <w:sz w:val="24"/>
          <w:szCs w:val="24"/>
        </w:rPr>
        <w:t>6.3.</w:t>
      </w:r>
      <w:r w:rsidRPr="006B7A6D">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6B7A6D">
        <w:rPr>
          <w:rFonts w:ascii="Times New Roman" w:hAnsi="Times New Roman" w:cs="Times New Roman"/>
          <w:sz w:val="24"/>
          <w:szCs w:val="24"/>
        </w:rPr>
        <w:br/>
        <w:t xml:space="preserve"> </w:t>
      </w:r>
      <w:r w:rsidRPr="006B7A6D">
        <w:rPr>
          <w:rFonts w:ascii="Times New Roman" w:hAnsi="Times New Roman" w:cs="Times New Roman"/>
          <w:b/>
          <w:sz w:val="24"/>
          <w:szCs w:val="24"/>
        </w:rPr>
        <w:t>6.3.1.</w:t>
      </w:r>
      <w:r w:rsidRPr="006B7A6D">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A2EFE1C" w14:textId="77777777" w:rsidR="00EC44AA" w:rsidRPr="006B7A6D" w:rsidRDefault="00EC44AA" w:rsidP="007B54C3">
      <w:pPr>
        <w:tabs>
          <w:tab w:val="left" w:pos="2203"/>
        </w:tabs>
        <w:spacing w:after="0" w:line="240" w:lineRule="auto"/>
        <w:rPr>
          <w:rFonts w:ascii="Times New Roman" w:hAnsi="Times New Roman" w:cs="Times New Roman"/>
          <w:b/>
          <w:sz w:val="24"/>
          <w:szCs w:val="24"/>
        </w:rPr>
      </w:pPr>
    </w:p>
    <w:p w14:paraId="390D7F69" w14:textId="025DF93B" w:rsidR="006A3CFE" w:rsidRPr="006B7A6D" w:rsidRDefault="006A3CFE" w:rsidP="007B54C3">
      <w:pPr>
        <w:tabs>
          <w:tab w:val="left" w:pos="2203"/>
        </w:tabs>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7. DO JULGAMENTO DA PROPOSTA</w:t>
      </w:r>
    </w:p>
    <w:p w14:paraId="55DDA8F3" w14:textId="2F911734" w:rsidR="006A3CFE" w:rsidRPr="006B7A6D" w:rsidRDefault="006A3CFE" w:rsidP="007B54C3">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 xml:space="preserve">7.1. </w:t>
      </w:r>
      <w:r w:rsidRPr="006B7A6D">
        <w:rPr>
          <w:rFonts w:ascii="Times New Roman" w:hAnsi="Times New Roman" w:cs="Times New Roman"/>
          <w:sz w:val="24"/>
          <w:szCs w:val="24"/>
        </w:rPr>
        <w:t xml:space="preserve">Concluída a etapa de lances e negociação, quando houver, será aberto prazo de </w:t>
      </w:r>
      <w:r w:rsidRPr="006B7A6D">
        <w:rPr>
          <w:rFonts w:ascii="Times New Roman" w:hAnsi="Times New Roman" w:cs="Times New Roman"/>
          <w:b/>
          <w:sz w:val="24"/>
          <w:szCs w:val="24"/>
        </w:rPr>
        <w:t xml:space="preserve">120 (cento e vinte) minutos para a empresa vencedora realizar o </w:t>
      </w:r>
      <w:r w:rsidRPr="006B7A6D">
        <w:rPr>
          <w:rFonts w:ascii="Times New Roman" w:hAnsi="Times New Roman" w:cs="Times New Roman"/>
          <w:b/>
          <w:i/>
          <w:sz w:val="24"/>
          <w:szCs w:val="24"/>
        </w:rPr>
        <w:t>upload</w:t>
      </w:r>
      <w:r w:rsidRPr="006B7A6D">
        <w:rPr>
          <w:rFonts w:ascii="Times New Roman" w:hAnsi="Times New Roman" w:cs="Times New Roman"/>
          <w:b/>
          <w:sz w:val="24"/>
          <w:szCs w:val="24"/>
        </w:rPr>
        <w:t xml:space="preserve"> da </w:t>
      </w:r>
      <w:r w:rsidR="00EC44AA" w:rsidRPr="006B7A6D">
        <w:rPr>
          <w:rFonts w:ascii="Times New Roman" w:hAnsi="Times New Roman" w:cs="Times New Roman"/>
          <w:b/>
          <w:sz w:val="24"/>
          <w:szCs w:val="24"/>
        </w:rPr>
        <w:t>SUA</w:t>
      </w:r>
      <w:r w:rsidR="00EC44AA" w:rsidRPr="006B7A6D">
        <w:rPr>
          <w:rFonts w:ascii="Times New Roman" w:hAnsi="Times New Roman" w:cs="Times New Roman"/>
          <w:sz w:val="24"/>
          <w:szCs w:val="24"/>
        </w:rPr>
        <w:t xml:space="preserve"> </w:t>
      </w:r>
      <w:r w:rsidR="00EC44AA" w:rsidRPr="006B7A6D">
        <w:rPr>
          <w:rFonts w:ascii="Times New Roman" w:hAnsi="Times New Roman" w:cs="Times New Roman"/>
          <w:b/>
          <w:bCs/>
          <w:sz w:val="24"/>
          <w:szCs w:val="24"/>
        </w:rPr>
        <w:t>PROPOSTA FINAL ATUALIZADA E CATALOGO. AS EMPRESAS TERÃO QUE COTAR AS MARCAS SUGERIDAS NO DECRETO N° 3.460/2025 DE PADRONIZAÇÃO DE PNEUS, CÂMARAS DE AR, ÓLEOS LUBRIFICANTES E FILTROS</w:t>
      </w:r>
      <w:r w:rsidR="000A2EF9" w:rsidRPr="006B7A6D">
        <w:rPr>
          <w:rFonts w:ascii="Times New Roman" w:hAnsi="Times New Roman" w:cs="Times New Roman"/>
          <w:b/>
          <w:bCs/>
          <w:sz w:val="24"/>
          <w:szCs w:val="24"/>
        </w:rPr>
        <w:t xml:space="preserve">, </w:t>
      </w:r>
      <w:r w:rsidR="002D7F2A" w:rsidRPr="006B7A6D">
        <w:rPr>
          <w:rFonts w:ascii="Times New Roman" w:hAnsi="Times New Roman" w:cs="Times New Roman"/>
          <w:b/>
          <w:bCs/>
          <w:sz w:val="24"/>
          <w:szCs w:val="24"/>
        </w:rPr>
        <w:t>AS EMPRESAS QUE NÃO COTAREM AS MARCAS CONSTANTES NO DECRETO, SERÃO DESCLASSIFICADAS.</w:t>
      </w:r>
    </w:p>
    <w:p w14:paraId="33A748E5" w14:textId="77777777" w:rsidR="006A3CFE" w:rsidRPr="006B7A6D" w:rsidRDefault="006A3CFE" w:rsidP="007B54C3">
      <w:pPr>
        <w:pStyle w:val="Corpodetexto"/>
        <w:rPr>
          <w:szCs w:val="24"/>
        </w:rPr>
      </w:pPr>
      <w:r w:rsidRPr="006B7A6D">
        <w:rPr>
          <w:b/>
          <w:bCs/>
          <w:szCs w:val="24"/>
        </w:rPr>
        <w:t>7.1.1.</w:t>
      </w:r>
      <w:r w:rsidRPr="006B7A6D">
        <w:rPr>
          <w:szCs w:val="24"/>
        </w:rPr>
        <w:t xml:space="preserve"> A pedido da empresa e por decisão do Pregoeiro, o prazo poderá ser prorrogado.</w:t>
      </w:r>
    </w:p>
    <w:p w14:paraId="33A45222" w14:textId="77777777" w:rsidR="006A3CFE" w:rsidRPr="006B7A6D" w:rsidRDefault="006A3CFE" w:rsidP="007B54C3">
      <w:pPr>
        <w:pStyle w:val="Corpodetexto"/>
        <w:rPr>
          <w:szCs w:val="24"/>
        </w:rPr>
      </w:pPr>
      <w:r w:rsidRPr="006B7A6D">
        <w:rPr>
          <w:b/>
          <w:bCs/>
          <w:szCs w:val="24"/>
        </w:rPr>
        <w:lastRenderedPageBreak/>
        <w:t>7.2.</w:t>
      </w:r>
      <w:r w:rsidRPr="006B7A6D">
        <w:rPr>
          <w:szCs w:val="24"/>
        </w:rPr>
        <w:t xml:space="preserve"> Serão desclassificadas, de acordo com o Art. 59, § 4º da Lei 14.133/21, as propostas que:</w:t>
      </w:r>
    </w:p>
    <w:p w14:paraId="41EFAD21" w14:textId="77777777" w:rsidR="006A3CFE" w:rsidRPr="006B7A6D" w:rsidRDefault="006A3CFE" w:rsidP="007B54C3">
      <w:pPr>
        <w:pStyle w:val="Corpodetexto"/>
        <w:rPr>
          <w:szCs w:val="24"/>
        </w:rPr>
      </w:pPr>
      <w:r w:rsidRPr="006B7A6D">
        <w:rPr>
          <w:szCs w:val="24"/>
        </w:rPr>
        <w:t xml:space="preserve">a) contiverem vícios insanáveis; </w:t>
      </w:r>
    </w:p>
    <w:p w14:paraId="22D1AF78" w14:textId="77777777" w:rsidR="006A3CFE" w:rsidRPr="006B7A6D" w:rsidRDefault="006A3CFE" w:rsidP="007B54C3">
      <w:pPr>
        <w:pStyle w:val="Corpodetexto"/>
        <w:rPr>
          <w:szCs w:val="24"/>
        </w:rPr>
      </w:pPr>
      <w:r w:rsidRPr="006B7A6D">
        <w:rPr>
          <w:szCs w:val="24"/>
        </w:rPr>
        <w:t xml:space="preserve">b) não obedecerem às especificações técnicas pormenorizadas no edital; </w:t>
      </w:r>
    </w:p>
    <w:p w14:paraId="61455852" w14:textId="77777777" w:rsidR="006A3CFE" w:rsidRPr="006B7A6D" w:rsidRDefault="006A3CFE" w:rsidP="007B54C3">
      <w:pPr>
        <w:pStyle w:val="Corpodetexto"/>
        <w:rPr>
          <w:szCs w:val="24"/>
        </w:rPr>
      </w:pPr>
      <w:r w:rsidRPr="006B7A6D">
        <w:rPr>
          <w:szCs w:val="24"/>
        </w:rPr>
        <w:t xml:space="preserve">c) apresentarem preços inexequíveis ou permanecerem acima do orçamento estimado; </w:t>
      </w:r>
    </w:p>
    <w:p w14:paraId="3C5A37CD" w14:textId="77777777" w:rsidR="006A3CFE" w:rsidRPr="006B7A6D" w:rsidRDefault="006A3CFE" w:rsidP="007B54C3">
      <w:pPr>
        <w:pStyle w:val="Corpodetexto"/>
        <w:rPr>
          <w:szCs w:val="24"/>
        </w:rPr>
      </w:pPr>
      <w:r w:rsidRPr="006B7A6D">
        <w:rPr>
          <w:szCs w:val="24"/>
        </w:rPr>
        <w:t xml:space="preserve">d) não tiverem sua exequibilidade demonstrada, quando exigido pela Administração; </w:t>
      </w:r>
    </w:p>
    <w:p w14:paraId="6C1B9088" w14:textId="77777777" w:rsidR="006A3CFE" w:rsidRPr="006B7A6D" w:rsidRDefault="006A3CFE" w:rsidP="007B54C3">
      <w:pPr>
        <w:pStyle w:val="Corpodetexto"/>
        <w:rPr>
          <w:szCs w:val="24"/>
        </w:rPr>
      </w:pPr>
      <w:r w:rsidRPr="006B7A6D">
        <w:rPr>
          <w:szCs w:val="24"/>
        </w:rPr>
        <w:t xml:space="preserve">e) apresentarem desconformidade com qualquer outra exigência do edital, desde que insanável. </w:t>
      </w:r>
    </w:p>
    <w:p w14:paraId="7884A22C" w14:textId="77777777" w:rsidR="006A3CFE" w:rsidRPr="006B7A6D" w:rsidRDefault="006A3CFE" w:rsidP="007B54C3">
      <w:pPr>
        <w:pStyle w:val="Corpodetexto"/>
        <w:rPr>
          <w:szCs w:val="24"/>
        </w:rPr>
      </w:pPr>
      <w:r w:rsidRPr="006B7A6D">
        <w:rPr>
          <w:b/>
          <w:bCs/>
          <w:szCs w:val="24"/>
        </w:rPr>
        <w:t>7.3.</w:t>
      </w:r>
      <w:r w:rsidRPr="006B7A6D">
        <w:rPr>
          <w:szCs w:val="24"/>
        </w:rPr>
        <w:t xml:space="preserve"> Serão desconsideradas, para efeito de julgamento, vantagens não pedidas neste Edital.</w:t>
      </w:r>
    </w:p>
    <w:p w14:paraId="134E5A10" w14:textId="7E8A496F"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7.4.</w:t>
      </w:r>
      <w:r w:rsidRPr="006B7A6D">
        <w:rPr>
          <w:rFonts w:ascii="Times New Roman" w:hAnsi="Times New Roman" w:cs="Times New Roman"/>
          <w:sz w:val="24"/>
          <w:szCs w:val="24"/>
        </w:rPr>
        <w:t xml:space="preserve"> Serão considerados, para fins de julgamento, os valores constantes no(s) preço(s) até, no máximo, </w:t>
      </w:r>
      <w:r w:rsidR="003D256A" w:rsidRPr="006B7A6D">
        <w:rPr>
          <w:rFonts w:ascii="Times New Roman" w:hAnsi="Times New Roman" w:cs="Times New Roman"/>
          <w:b/>
          <w:sz w:val="24"/>
          <w:szCs w:val="24"/>
        </w:rPr>
        <w:t>d</w:t>
      </w:r>
      <w:r w:rsidR="00057E0F" w:rsidRPr="006B7A6D">
        <w:rPr>
          <w:rFonts w:ascii="Times New Roman" w:hAnsi="Times New Roman" w:cs="Times New Roman"/>
          <w:b/>
          <w:sz w:val="24"/>
          <w:szCs w:val="24"/>
        </w:rPr>
        <w:t>oi</w:t>
      </w:r>
      <w:r w:rsidR="003D256A" w:rsidRPr="006B7A6D">
        <w:rPr>
          <w:rFonts w:ascii="Times New Roman" w:hAnsi="Times New Roman" w:cs="Times New Roman"/>
          <w:b/>
          <w:sz w:val="24"/>
          <w:szCs w:val="24"/>
        </w:rPr>
        <w:t>s</w:t>
      </w:r>
      <w:r w:rsidRPr="006B7A6D">
        <w:rPr>
          <w:rFonts w:ascii="Times New Roman" w:hAnsi="Times New Roman" w:cs="Times New Roman"/>
          <w:b/>
          <w:bCs/>
          <w:sz w:val="24"/>
          <w:szCs w:val="24"/>
        </w:rPr>
        <w:t xml:space="preserve"> algarismos após a vírgula.</w:t>
      </w:r>
    </w:p>
    <w:p w14:paraId="3FE1D6D4" w14:textId="77777777" w:rsidR="006A3CFE" w:rsidRPr="006B7A6D" w:rsidRDefault="006A3CFE" w:rsidP="007B54C3">
      <w:pPr>
        <w:pStyle w:val="Corpodetexto"/>
        <w:rPr>
          <w:szCs w:val="24"/>
        </w:rPr>
      </w:pPr>
      <w:r w:rsidRPr="006B7A6D">
        <w:rPr>
          <w:b/>
          <w:bCs/>
          <w:szCs w:val="24"/>
        </w:rPr>
        <w:t>7.5</w:t>
      </w:r>
      <w:r w:rsidRPr="006B7A6D">
        <w:rPr>
          <w:szCs w:val="24"/>
        </w:rPr>
        <w:t>. Em caso de divergência entre valores numerais e valores por extenso, prevalecerão estes últimos; entre unitários e totais, os primeiros.</w:t>
      </w:r>
    </w:p>
    <w:p w14:paraId="55FB53A3" w14:textId="77777777" w:rsidR="006A3CFE" w:rsidRPr="006B7A6D" w:rsidRDefault="006A3CFE" w:rsidP="007B54C3">
      <w:pPr>
        <w:pStyle w:val="Corpodetexto"/>
        <w:rPr>
          <w:szCs w:val="24"/>
        </w:rPr>
      </w:pPr>
      <w:r w:rsidRPr="006B7A6D">
        <w:rPr>
          <w:b/>
          <w:bCs/>
          <w:szCs w:val="24"/>
        </w:rPr>
        <w:t>7.6.</w:t>
      </w:r>
      <w:r w:rsidRPr="006B7A6D">
        <w:rPr>
          <w:szCs w:val="24"/>
        </w:rPr>
        <w:t xml:space="preserve"> Em caso de divergência entre informações contidas em documentação impressa e na proposta específica, prevalecerão as da proposta.</w:t>
      </w:r>
    </w:p>
    <w:p w14:paraId="25C47F24" w14:textId="77777777" w:rsidR="006A3CFE" w:rsidRPr="006B7A6D" w:rsidRDefault="006A3CFE" w:rsidP="007B54C3">
      <w:pPr>
        <w:pStyle w:val="Corpodetexto"/>
        <w:rPr>
          <w:szCs w:val="24"/>
        </w:rPr>
      </w:pPr>
      <w:r w:rsidRPr="006B7A6D">
        <w:rPr>
          <w:b/>
          <w:bCs/>
          <w:szCs w:val="24"/>
        </w:rPr>
        <w:t>7.7.</w:t>
      </w:r>
      <w:r w:rsidRPr="006B7A6D">
        <w:rPr>
          <w:szCs w:val="24"/>
        </w:rPr>
        <w:t xml:space="preserve"> Avaliada a amostra, quando houver, e aceita a proposta, dar-se-á seguimento à fase de habilitação, com a análise dos documentos.</w:t>
      </w:r>
    </w:p>
    <w:p w14:paraId="48626248" w14:textId="77777777" w:rsidR="002D7F2A" w:rsidRPr="006B7A6D" w:rsidRDefault="006A3CFE" w:rsidP="002D7F2A">
      <w:pPr>
        <w:pStyle w:val="Corpodetexto"/>
        <w:rPr>
          <w:szCs w:val="24"/>
        </w:rPr>
      </w:pPr>
      <w:r w:rsidRPr="006B7A6D">
        <w:rPr>
          <w:b/>
          <w:bCs/>
          <w:szCs w:val="24"/>
        </w:rPr>
        <w:t>7.8.</w:t>
      </w:r>
      <w:r w:rsidRPr="006B7A6D">
        <w:rPr>
          <w:szCs w:val="24"/>
        </w:rPr>
        <w:t xml:space="preserve"> </w:t>
      </w:r>
      <w:r w:rsidR="002D7F2A" w:rsidRPr="006B7A6D">
        <w:rPr>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002D7F2A" w:rsidRPr="006B7A6D">
        <w:rPr>
          <w:szCs w:val="24"/>
        </w:rPr>
        <w:t>.</w:t>
      </w:r>
    </w:p>
    <w:p w14:paraId="3942CF5D" w14:textId="77777777" w:rsidR="00EC44AA" w:rsidRPr="006B7A6D" w:rsidRDefault="00EC44AA" w:rsidP="007B54C3">
      <w:pPr>
        <w:spacing w:after="0" w:line="240" w:lineRule="auto"/>
        <w:ind w:right="27"/>
        <w:rPr>
          <w:rFonts w:ascii="Times New Roman" w:hAnsi="Times New Roman" w:cs="Times New Roman"/>
          <w:b/>
          <w:bCs/>
          <w:sz w:val="24"/>
          <w:szCs w:val="24"/>
        </w:rPr>
      </w:pPr>
    </w:p>
    <w:p w14:paraId="1B779AF1" w14:textId="481DC607" w:rsidR="006A3CFE" w:rsidRPr="006B7A6D" w:rsidRDefault="006A3CFE" w:rsidP="007B54C3">
      <w:pPr>
        <w:spacing w:after="0" w:line="240" w:lineRule="auto"/>
        <w:ind w:right="27"/>
        <w:rPr>
          <w:rFonts w:ascii="Times New Roman" w:hAnsi="Times New Roman" w:cs="Times New Roman"/>
          <w:b/>
          <w:bCs/>
          <w:sz w:val="24"/>
          <w:szCs w:val="24"/>
        </w:rPr>
      </w:pPr>
      <w:r w:rsidRPr="006B7A6D">
        <w:rPr>
          <w:rFonts w:ascii="Times New Roman" w:hAnsi="Times New Roman" w:cs="Times New Roman"/>
          <w:b/>
          <w:bCs/>
          <w:sz w:val="24"/>
          <w:szCs w:val="24"/>
        </w:rPr>
        <w:t>8. DOCUMENTOS PARA HABILITAÇÃO</w:t>
      </w:r>
    </w:p>
    <w:p w14:paraId="567FC02E" w14:textId="71D85B4F" w:rsidR="006A3CFE" w:rsidRPr="006B7A6D" w:rsidRDefault="006A3CFE" w:rsidP="007B54C3">
      <w:pPr>
        <w:pStyle w:val="Corpodetexto"/>
        <w:rPr>
          <w:szCs w:val="24"/>
        </w:rPr>
      </w:pPr>
      <w:r w:rsidRPr="006B7A6D">
        <w:rPr>
          <w:b/>
          <w:szCs w:val="24"/>
        </w:rPr>
        <w:t>8.1.</w:t>
      </w:r>
      <w:r w:rsidRPr="006B7A6D">
        <w:rPr>
          <w:szCs w:val="24"/>
        </w:rPr>
        <w:t xml:space="preserve"> Após o encerramento das etapas descritas nos subitens anteriores e aberto o prazo conforme item </w:t>
      </w:r>
      <w:r w:rsidRPr="006B7A6D">
        <w:rPr>
          <w:b/>
          <w:szCs w:val="24"/>
        </w:rPr>
        <w:t>7.1</w:t>
      </w:r>
      <w:r w:rsidRPr="006B7A6D">
        <w:rPr>
          <w:szCs w:val="24"/>
        </w:rPr>
        <w:t>,  a licitante melhor classificada</w:t>
      </w:r>
      <w:r w:rsidR="00B7172D" w:rsidRPr="006B7A6D">
        <w:rPr>
          <w:szCs w:val="24"/>
        </w:rPr>
        <w:t>, será aberto novo prazo para</w:t>
      </w:r>
      <w:r w:rsidRPr="006B7A6D">
        <w:rPr>
          <w:szCs w:val="24"/>
        </w:rPr>
        <w:t xml:space="preserve"> </w:t>
      </w:r>
      <w:r w:rsidRPr="006B7A6D">
        <w:rPr>
          <w:b/>
          <w:bCs/>
          <w:szCs w:val="24"/>
        </w:rPr>
        <w:t>anexar no sistema o</w:t>
      </w:r>
      <w:r w:rsidRPr="006B7A6D">
        <w:rPr>
          <w:rFonts w:eastAsia="Arial"/>
          <w:b/>
          <w:bCs/>
          <w:szCs w:val="24"/>
        </w:rPr>
        <w:t>s documentos</w:t>
      </w:r>
      <w:r w:rsidRPr="006B7A6D">
        <w:rPr>
          <w:rFonts w:eastAsia="Arial"/>
          <w:szCs w:val="24"/>
        </w:rPr>
        <w:t xml:space="preserve">, necessários e suficientes para demonstrar a capacidade da licitante de realizar o objeto da licitação, nos termos dos </w:t>
      </w:r>
      <w:hyperlink r:id="rId16" w:anchor="art62">
        <w:r w:rsidRPr="006B7A6D">
          <w:rPr>
            <w:rFonts w:eastAsia="Arial"/>
            <w:szCs w:val="24"/>
            <w:u w:val="single"/>
          </w:rPr>
          <w:t>arts. 62 a 70 da Lei nº 14.133, de 2021</w:t>
        </w:r>
      </w:hyperlink>
      <w:r w:rsidRPr="006B7A6D">
        <w:rPr>
          <w:szCs w:val="24"/>
        </w:rPr>
        <w:t xml:space="preserve"> e conforme abaixo: </w:t>
      </w:r>
    </w:p>
    <w:p w14:paraId="7DFC7A20" w14:textId="77777777" w:rsidR="006A3CFE" w:rsidRPr="006B7A6D" w:rsidRDefault="006A3CFE" w:rsidP="007B54C3">
      <w:pPr>
        <w:spacing w:after="0" w:line="240" w:lineRule="auto"/>
        <w:ind w:right="27"/>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8.1.1. RELATIVOS À HABILITAÇÃO JURÍDICA </w:t>
      </w:r>
    </w:p>
    <w:p w14:paraId="00366BEE" w14:textId="54350064" w:rsidR="00B7172D"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w:t>
      </w:r>
      <w:r w:rsidR="002D7F2A" w:rsidRPr="006B7A6D">
        <w:rPr>
          <w:rFonts w:ascii="Times New Roman" w:hAnsi="Times New Roman" w:cs="Times New Roman"/>
          <w:b/>
          <w:bCs/>
          <w:sz w:val="24"/>
          <w:szCs w:val="24"/>
        </w:rPr>
        <w:t>Documento de identificação</w:t>
      </w:r>
      <w:r w:rsidRPr="006B7A6D">
        <w:rPr>
          <w:rFonts w:ascii="Times New Roman" w:hAnsi="Times New Roman" w:cs="Times New Roman"/>
          <w:sz w:val="24"/>
          <w:szCs w:val="24"/>
        </w:rPr>
        <w:t xml:space="preserve"> dos diretores;</w:t>
      </w:r>
      <w:r w:rsidRPr="006B7A6D">
        <w:rPr>
          <w:rFonts w:ascii="Times New Roman" w:hAnsi="Times New Roman" w:cs="Times New Roman"/>
          <w:sz w:val="24"/>
          <w:szCs w:val="24"/>
        </w:rPr>
        <w:br/>
      </w: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w:t>
      </w:r>
      <w:r w:rsidRPr="006B7A6D">
        <w:rPr>
          <w:rFonts w:ascii="Times New Roman" w:hAnsi="Times New Roman" w:cs="Times New Roman"/>
          <w:b/>
          <w:bCs/>
          <w:sz w:val="24"/>
          <w:szCs w:val="24"/>
        </w:rPr>
        <w:t>Registro comercial,</w:t>
      </w:r>
      <w:r w:rsidRPr="006B7A6D">
        <w:rPr>
          <w:rFonts w:ascii="Times New Roman" w:hAnsi="Times New Roman" w:cs="Times New Roman"/>
          <w:sz w:val="24"/>
          <w:szCs w:val="24"/>
        </w:rPr>
        <w:t xml:space="preserve"> no caso de empresa individual; </w:t>
      </w:r>
      <w:r w:rsidRPr="006B7A6D">
        <w:rPr>
          <w:rFonts w:ascii="Times New Roman" w:hAnsi="Times New Roman" w:cs="Times New Roman"/>
          <w:sz w:val="24"/>
          <w:szCs w:val="24"/>
        </w:rPr>
        <w:br/>
      </w:r>
      <w:r w:rsidRPr="006B7A6D">
        <w:rPr>
          <w:rFonts w:ascii="Times New Roman" w:hAnsi="Times New Roman" w:cs="Times New Roman"/>
          <w:b/>
          <w:sz w:val="24"/>
          <w:szCs w:val="24"/>
        </w:rPr>
        <w:t xml:space="preserve">c) </w:t>
      </w:r>
      <w:r w:rsidRPr="006B7A6D">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6B7A6D">
        <w:rPr>
          <w:rFonts w:ascii="Times New Roman" w:hAnsi="Times New Roman" w:cs="Times New Roman"/>
          <w:sz w:val="24"/>
          <w:szCs w:val="24"/>
        </w:rPr>
        <w:br/>
      </w:r>
      <w:r w:rsidRPr="006B7A6D">
        <w:rPr>
          <w:rFonts w:ascii="Times New Roman" w:hAnsi="Times New Roman" w:cs="Times New Roman"/>
          <w:b/>
          <w:sz w:val="24"/>
          <w:szCs w:val="24"/>
        </w:rPr>
        <w:t>d)</w:t>
      </w:r>
      <w:r w:rsidRPr="006B7A6D">
        <w:rPr>
          <w:rFonts w:ascii="Times New Roman" w:hAnsi="Times New Roman" w:cs="Times New Roman"/>
          <w:sz w:val="24"/>
          <w:szCs w:val="24"/>
        </w:rPr>
        <w:t xml:space="preserve"> Inscrição do ato constitutivo, no caso de sociedades civis, acompanhada de prova de diretoria em exercício;</w:t>
      </w:r>
      <w:r w:rsidRPr="006B7A6D">
        <w:rPr>
          <w:rFonts w:ascii="Times New Roman" w:hAnsi="Times New Roman" w:cs="Times New Roman"/>
          <w:sz w:val="24"/>
          <w:szCs w:val="24"/>
        </w:rPr>
        <w:br/>
      </w:r>
      <w:r w:rsidRPr="006B7A6D">
        <w:rPr>
          <w:rFonts w:ascii="Times New Roman" w:hAnsi="Times New Roman" w:cs="Times New Roman"/>
          <w:b/>
          <w:sz w:val="24"/>
          <w:szCs w:val="24"/>
        </w:rPr>
        <w:t>e)</w:t>
      </w:r>
      <w:r w:rsidRPr="006B7A6D">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6B7A6D" w:rsidRDefault="006A3CFE" w:rsidP="007B54C3">
      <w:pPr>
        <w:autoSpaceDE w:val="0"/>
        <w:spacing w:after="0" w:line="240" w:lineRule="auto"/>
        <w:ind w:right="27"/>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8.1.2. RELATIVOS À REGULARIDADE FISCAL E TRABALHISTA </w:t>
      </w:r>
    </w:p>
    <w:p w14:paraId="369D4043" w14:textId="2C2EF98A" w:rsidR="006A3CFE" w:rsidRPr="006B7A6D" w:rsidRDefault="006A3CFE" w:rsidP="007B54C3">
      <w:pPr>
        <w:pStyle w:val="NormalWeb"/>
        <w:spacing w:before="0" w:after="0"/>
        <w:jc w:val="both"/>
      </w:pPr>
      <w:r w:rsidRPr="006B7A6D">
        <w:t xml:space="preserve">a) Inscrição </w:t>
      </w:r>
      <w:r w:rsidR="002D7F2A" w:rsidRPr="006B7A6D">
        <w:t xml:space="preserve">no </w:t>
      </w:r>
      <w:r w:rsidRPr="006B7A6D">
        <w:t xml:space="preserve">Cadastro Nacional da Pessoa Jurídica </w:t>
      </w:r>
      <w:r w:rsidRPr="006B7A6D">
        <w:rPr>
          <w:b/>
          <w:bCs/>
        </w:rPr>
        <w:t>(CNPJ);</w:t>
      </w:r>
      <w:bookmarkStart w:id="15" w:name="art68ii"/>
      <w:bookmarkEnd w:id="15"/>
    </w:p>
    <w:p w14:paraId="49B72215" w14:textId="77777777" w:rsidR="006A3CFE" w:rsidRPr="006B7A6D" w:rsidRDefault="006A3CFE" w:rsidP="007B54C3">
      <w:pPr>
        <w:pStyle w:val="NormalWeb"/>
        <w:spacing w:before="0" w:after="0"/>
        <w:jc w:val="both"/>
      </w:pPr>
      <w:r w:rsidRPr="006B7A6D">
        <w:lastRenderedPageBreak/>
        <w:t xml:space="preserve">b) Inscrição no cadastro de contribuintes </w:t>
      </w:r>
      <w:r w:rsidRPr="006B7A6D">
        <w:rPr>
          <w:b/>
          <w:bCs/>
        </w:rPr>
        <w:t>estadual e/ou municipal</w:t>
      </w:r>
      <w:r w:rsidRPr="006B7A6D">
        <w:t>, se houver, relativo ao domicílio ou sede da licitante, pertinente ao seu ramo de atividade e compatível com o objeto contratual;</w:t>
      </w:r>
      <w:bookmarkStart w:id="16" w:name="art68iii"/>
      <w:bookmarkEnd w:id="16"/>
    </w:p>
    <w:p w14:paraId="11A34E02" w14:textId="77777777" w:rsidR="006A3CFE" w:rsidRPr="006B7A6D" w:rsidRDefault="006A3CFE" w:rsidP="007B54C3">
      <w:pPr>
        <w:pStyle w:val="NormalWeb"/>
        <w:spacing w:before="0" w:after="0"/>
        <w:jc w:val="both"/>
      </w:pPr>
      <w:r w:rsidRPr="006B7A6D">
        <w:t xml:space="preserve">c) Comprovante de regularidade perante a </w:t>
      </w:r>
      <w:r w:rsidRPr="006B7A6D">
        <w:rPr>
          <w:b/>
          <w:bCs/>
        </w:rPr>
        <w:t>Fazenda federal, estadual e municipal</w:t>
      </w:r>
      <w:r w:rsidRPr="006B7A6D">
        <w:t xml:space="preserve"> do domicílio ou sede do licitante, ou outra equivalente, na forma da lei;</w:t>
      </w:r>
    </w:p>
    <w:p w14:paraId="40F4560D" w14:textId="77777777" w:rsidR="006A3CFE" w:rsidRPr="006B7A6D" w:rsidRDefault="006A3CFE" w:rsidP="007B54C3">
      <w:pPr>
        <w:pStyle w:val="NormalWeb"/>
        <w:spacing w:before="0" w:after="0"/>
        <w:jc w:val="both"/>
      </w:pPr>
      <w:bookmarkStart w:id="17" w:name="art68iv"/>
      <w:bookmarkEnd w:id="17"/>
      <w:r w:rsidRPr="006B7A6D">
        <w:t xml:space="preserve">d) Comprovante de regularidade relativa ao </w:t>
      </w:r>
      <w:r w:rsidRPr="006B7A6D">
        <w:rPr>
          <w:b/>
          <w:bCs/>
        </w:rPr>
        <w:t>FGTS</w:t>
      </w:r>
      <w:r w:rsidRPr="006B7A6D">
        <w:t>;</w:t>
      </w:r>
    </w:p>
    <w:p w14:paraId="318FCBEC" w14:textId="377C822C" w:rsidR="006A3CFE" w:rsidRPr="006B7A6D" w:rsidRDefault="006A3CFE" w:rsidP="00D81200">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e) Certidão negativa de Débitos trabalhistas - </w:t>
      </w:r>
      <w:r w:rsidRPr="006B7A6D">
        <w:rPr>
          <w:rFonts w:ascii="Times New Roman" w:hAnsi="Times New Roman" w:cs="Times New Roman"/>
          <w:b/>
          <w:bCs/>
          <w:sz w:val="24"/>
          <w:szCs w:val="24"/>
        </w:rPr>
        <w:t>CNDT</w:t>
      </w:r>
      <w:r w:rsidRPr="006B7A6D">
        <w:rPr>
          <w:rFonts w:ascii="Times New Roman" w:hAnsi="Times New Roman" w:cs="Times New Roman"/>
          <w:sz w:val="24"/>
          <w:szCs w:val="24"/>
        </w:rPr>
        <w:t xml:space="preserve">, expedida pela Justiça do Trabalho; </w:t>
      </w:r>
    </w:p>
    <w:p w14:paraId="5F487E1D" w14:textId="77777777" w:rsidR="000A2EF9" w:rsidRPr="006B7A6D" w:rsidRDefault="000A2EF9" w:rsidP="007B54C3">
      <w:pPr>
        <w:spacing w:after="0" w:line="240" w:lineRule="auto"/>
        <w:ind w:right="27"/>
        <w:rPr>
          <w:rFonts w:ascii="Times New Roman" w:hAnsi="Times New Roman" w:cs="Times New Roman"/>
          <w:b/>
          <w:sz w:val="24"/>
          <w:szCs w:val="24"/>
          <w:u w:val="single"/>
        </w:rPr>
      </w:pPr>
    </w:p>
    <w:p w14:paraId="748EEA48" w14:textId="5BC9943B" w:rsidR="006A3CFE" w:rsidRPr="006B7A6D" w:rsidRDefault="006A3CFE" w:rsidP="007B54C3">
      <w:pPr>
        <w:spacing w:after="0" w:line="240" w:lineRule="auto"/>
        <w:ind w:right="27"/>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8.1.3. RELATIVOS À QUALIFICAÇÃO ECONÔMICO–FINANCEIRA </w:t>
      </w:r>
    </w:p>
    <w:p w14:paraId="747EC2FB" w14:textId="51229A0B" w:rsidR="00EC44AA" w:rsidRPr="006B7A6D" w:rsidRDefault="006A3CFE" w:rsidP="007B54C3">
      <w:pPr>
        <w:tabs>
          <w:tab w:val="left" w:pos="567"/>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I - Certidão negativa de feitos sobre </w:t>
      </w:r>
      <w:r w:rsidRPr="006B7A6D">
        <w:rPr>
          <w:rFonts w:ascii="Times New Roman" w:hAnsi="Times New Roman" w:cs="Times New Roman"/>
          <w:b/>
          <w:bCs/>
          <w:sz w:val="24"/>
          <w:szCs w:val="24"/>
        </w:rPr>
        <w:t>falência</w:t>
      </w:r>
      <w:r w:rsidRPr="006B7A6D">
        <w:rPr>
          <w:rFonts w:ascii="Times New Roman" w:hAnsi="Times New Roman" w:cs="Times New Roman"/>
          <w:sz w:val="24"/>
          <w:szCs w:val="24"/>
        </w:rPr>
        <w:t xml:space="preserve">, expedida pelo distribuidor da sede do licitante, com data de emissão não superior a </w:t>
      </w:r>
      <w:r w:rsidR="00B7172D" w:rsidRPr="006B7A6D">
        <w:rPr>
          <w:rFonts w:ascii="Times New Roman" w:hAnsi="Times New Roman" w:cs="Times New Roman"/>
          <w:sz w:val="24"/>
          <w:szCs w:val="24"/>
        </w:rPr>
        <w:t>180</w:t>
      </w:r>
      <w:r w:rsidRPr="006B7A6D">
        <w:rPr>
          <w:rFonts w:ascii="Times New Roman" w:hAnsi="Times New Roman" w:cs="Times New Roman"/>
          <w:sz w:val="24"/>
          <w:szCs w:val="24"/>
        </w:rPr>
        <w:t xml:space="preserve"> dias.</w:t>
      </w:r>
    </w:p>
    <w:p w14:paraId="17AFD760" w14:textId="77777777" w:rsidR="006A3CFE" w:rsidRPr="006B7A6D" w:rsidRDefault="006A3CFE" w:rsidP="007B54C3">
      <w:pPr>
        <w:spacing w:after="0" w:line="240" w:lineRule="auto"/>
        <w:jc w:val="both"/>
        <w:rPr>
          <w:rFonts w:ascii="Times New Roman" w:hAnsi="Times New Roman" w:cs="Times New Roman"/>
          <w:b/>
          <w:sz w:val="24"/>
          <w:szCs w:val="24"/>
          <w:u w:val="single"/>
        </w:rPr>
      </w:pPr>
      <w:r w:rsidRPr="006B7A6D">
        <w:rPr>
          <w:rFonts w:ascii="Times New Roman" w:hAnsi="Times New Roman" w:cs="Times New Roman"/>
          <w:b/>
          <w:sz w:val="24"/>
          <w:szCs w:val="24"/>
          <w:u w:val="single"/>
        </w:rPr>
        <w:t xml:space="preserve">8.1.4. </w:t>
      </w:r>
      <w:r w:rsidRPr="006B7A6D">
        <w:rPr>
          <w:rFonts w:ascii="Times New Roman" w:hAnsi="Times New Roman" w:cs="Times New Roman"/>
          <w:sz w:val="24"/>
          <w:szCs w:val="24"/>
          <w:u w:val="single"/>
        </w:rPr>
        <w:t xml:space="preserve"> </w:t>
      </w:r>
      <w:r w:rsidRPr="006B7A6D">
        <w:rPr>
          <w:rFonts w:ascii="Times New Roman" w:hAnsi="Times New Roman" w:cs="Times New Roman"/>
          <w:b/>
          <w:sz w:val="24"/>
          <w:szCs w:val="24"/>
          <w:u w:val="single"/>
        </w:rPr>
        <w:t>DECLARAÇÕES</w:t>
      </w:r>
    </w:p>
    <w:p w14:paraId="4FE642F5" w14:textId="09E349CB"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8.1.4.1.</w:t>
      </w:r>
      <w:r w:rsidRPr="006B7A6D">
        <w:rPr>
          <w:rFonts w:ascii="Times New Roman" w:hAnsi="Times New Roman" w:cs="Times New Roman"/>
          <w:sz w:val="24"/>
          <w:szCs w:val="24"/>
        </w:rPr>
        <w:t xml:space="preserve"> Declaração formal conjunta, </w:t>
      </w:r>
      <w:r w:rsidRPr="006B7A6D">
        <w:rPr>
          <w:rFonts w:ascii="Times New Roman" w:hAnsi="Times New Roman" w:cs="Times New Roman"/>
          <w:bCs/>
          <w:sz w:val="24"/>
          <w:szCs w:val="24"/>
        </w:rPr>
        <w:t>conforme modelo Anexo II</w:t>
      </w:r>
      <w:r w:rsidRPr="006B7A6D">
        <w:rPr>
          <w:rFonts w:ascii="Times New Roman" w:hAnsi="Times New Roman" w:cs="Times New Roman"/>
          <w:sz w:val="24"/>
          <w:szCs w:val="24"/>
        </w:rPr>
        <w:t xml:space="preserve">: </w:t>
      </w:r>
    </w:p>
    <w:p w14:paraId="4FA39CFA"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a)</w:t>
      </w:r>
      <w:r w:rsidRPr="006B7A6D">
        <w:rPr>
          <w:rFonts w:ascii="Times New Roman" w:hAnsi="Times New Roman" w:cs="Times New Roman"/>
          <w:sz w:val="24"/>
          <w:szCs w:val="24"/>
        </w:rPr>
        <w:t xml:space="preserve"> de cumprimento dos requisitos de habilitação;</w:t>
      </w:r>
    </w:p>
    <w:p w14:paraId="52C9F2D8"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b)</w:t>
      </w:r>
      <w:r w:rsidRPr="006B7A6D">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6B7A6D" w:rsidRDefault="006A3CFE" w:rsidP="007B54C3">
      <w:pPr>
        <w:tabs>
          <w:tab w:val="left" w:pos="142"/>
          <w:tab w:val="left" w:pos="851"/>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c)</w:t>
      </w:r>
      <w:r w:rsidRPr="006B7A6D">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6B7A6D" w:rsidRDefault="006A3CFE" w:rsidP="007B54C3">
      <w:pPr>
        <w:spacing w:after="0" w:line="240" w:lineRule="auto"/>
        <w:ind w:right="27"/>
        <w:jc w:val="both"/>
        <w:rPr>
          <w:rFonts w:ascii="Times New Roman" w:hAnsi="Times New Roman" w:cs="Times New Roman"/>
          <w:sz w:val="24"/>
          <w:szCs w:val="24"/>
        </w:rPr>
      </w:pPr>
      <w:r w:rsidRPr="006B7A6D">
        <w:rPr>
          <w:rFonts w:ascii="Times New Roman" w:hAnsi="Times New Roman" w:cs="Times New Roman"/>
          <w:b/>
          <w:bCs/>
          <w:sz w:val="24"/>
          <w:szCs w:val="24"/>
        </w:rPr>
        <w:t>d)</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Declaração de que não possui em seu quadro funcional ou societário servidor público na ativa.</w:t>
      </w:r>
    </w:p>
    <w:p w14:paraId="5715B21F" w14:textId="3E9A9439" w:rsidR="00EC44AA" w:rsidRPr="006B7A6D" w:rsidRDefault="00EC44AA" w:rsidP="00D81200">
      <w:pPr>
        <w:pStyle w:val="NormalWeb"/>
        <w:spacing w:before="0" w:after="0"/>
        <w:jc w:val="both"/>
      </w:pPr>
      <w:r w:rsidRPr="006B7A6D">
        <w:rPr>
          <w:bCs/>
        </w:rPr>
        <w:t>f)</w:t>
      </w:r>
      <w:r w:rsidRPr="006B7A6D">
        <w:t xml:space="preserve"> Declaração de cumprimento ao disposto Art. 7º, inc. XXXIII da Constituição Federal.</w:t>
      </w:r>
    </w:p>
    <w:p w14:paraId="5EE41BBC" w14:textId="4B351810" w:rsidR="00D81200" w:rsidRPr="006B7A6D" w:rsidRDefault="00D81200" w:rsidP="00D81200">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8.1.4.2.</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 xml:space="preserve">Declaração </w:t>
      </w:r>
      <w:r w:rsidRPr="006B7A6D">
        <w:rPr>
          <w:rFonts w:ascii="Times New Roman" w:hAnsi="Times New Roman" w:cs="Times New Roman"/>
          <w:b/>
          <w:bCs/>
          <w:sz w:val="24"/>
          <w:szCs w:val="24"/>
        </w:rPr>
        <w:t>firmada por contador</w:t>
      </w:r>
      <w:r w:rsidRPr="006B7A6D">
        <w:rPr>
          <w:rFonts w:ascii="Times New Roman" w:hAnsi="Times New Roman" w:cs="Times New Roman"/>
          <w:sz w:val="24"/>
          <w:szCs w:val="24"/>
        </w:rPr>
        <w:t xml:space="preserve">, conforme modelo ANEXO IV, </w:t>
      </w:r>
      <w:r w:rsidRPr="006B7A6D">
        <w:rPr>
          <w:rFonts w:ascii="Times New Roman" w:hAnsi="Times New Roman" w:cs="Times New Roman"/>
          <w:b/>
          <w:sz w:val="24"/>
          <w:szCs w:val="24"/>
        </w:rPr>
        <w:t xml:space="preserve">ou Certidão </w:t>
      </w:r>
      <w:r w:rsidRPr="006B7A6D">
        <w:rPr>
          <w:rFonts w:ascii="Times New Roman" w:hAnsi="Times New Roman" w:cs="Times New Roman"/>
          <w:b/>
          <w:bCs/>
          <w:sz w:val="24"/>
          <w:szCs w:val="24"/>
        </w:rPr>
        <w:t>expedida pela Junta Comercial</w:t>
      </w:r>
      <w:r w:rsidRPr="006B7A6D">
        <w:rPr>
          <w:rFonts w:ascii="Times New Roman" w:hAnsi="Times New Roman" w:cs="Times New Roman"/>
          <w:sz w:val="24"/>
          <w:szCs w:val="24"/>
        </w:rPr>
        <w:t>,</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nos termos do</w:t>
      </w:r>
      <w:r w:rsidRPr="006B7A6D">
        <w:rPr>
          <w:rFonts w:ascii="Times New Roman" w:hAnsi="Times New Roman" w:cs="Times New Roman"/>
          <w:b/>
          <w:sz w:val="24"/>
          <w:szCs w:val="24"/>
        </w:rPr>
        <w:t xml:space="preserve"> </w:t>
      </w:r>
      <w:r w:rsidRPr="006B7A6D">
        <w:rPr>
          <w:rFonts w:ascii="Times New Roman" w:hAnsi="Times New Roman" w:cs="Times New Roman"/>
          <w:sz w:val="24"/>
          <w:szCs w:val="24"/>
        </w:rPr>
        <w:t xml:space="preserve">artigo 8° da Instrução Normativa n° 103 de 30 de abril de 2007, do Departamento Nacional de Registro do Comércio, </w:t>
      </w:r>
      <w:r w:rsidRPr="006B7A6D">
        <w:rPr>
          <w:rFonts w:ascii="Times New Roman" w:hAnsi="Times New Roman" w:cs="Times New Roman"/>
          <w:b/>
          <w:bCs/>
          <w:sz w:val="24"/>
          <w:szCs w:val="24"/>
        </w:rPr>
        <w:t>ou nos casos do MEI apresentar o CCMEI</w:t>
      </w:r>
      <w:r w:rsidRPr="006B7A6D">
        <w:rPr>
          <w:rFonts w:ascii="Times New Roman" w:hAnsi="Times New Roman" w:cs="Times New Roman"/>
          <w:sz w:val="24"/>
          <w:szCs w:val="24"/>
        </w:rPr>
        <w:t xml:space="preserve">, </w:t>
      </w:r>
      <w:r w:rsidRPr="006B7A6D">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6B7A6D">
        <w:rPr>
          <w:rFonts w:ascii="Times New Roman" w:hAnsi="Times New Roman" w:cs="Times New Roman"/>
          <w:sz w:val="24"/>
          <w:szCs w:val="24"/>
        </w:rPr>
        <w:t>. Em caso de cooperativas deverá atender, também, à Lei 11.488/2007, artigo 34.</w:t>
      </w:r>
    </w:p>
    <w:p w14:paraId="59355E55" w14:textId="77777777"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bCs/>
          <w:sz w:val="24"/>
          <w:szCs w:val="24"/>
        </w:rPr>
        <w:t>8.2.</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OBSERVAÇÕES RELATIVAS AOS DOCUMENTOS DE HABILITAÇÃO</w:t>
      </w:r>
      <w:r w:rsidRPr="006B7A6D">
        <w:rPr>
          <w:rFonts w:ascii="Times New Roman" w:hAnsi="Times New Roman" w:cs="Times New Roman"/>
          <w:sz w:val="24"/>
          <w:szCs w:val="24"/>
        </w:rPr>
        <w:t>:</w:t>
      </w:r>
    </w:p>
    <w:p w14:paraId="6F70BCB7"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8.2.1.</w:t>
      </w:r>
      <w:r w:rsidRPr="006B7A6D">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8.2.2.</w:t>
      </w:r>
      <w:r w:rsidRPr="006B7A6D">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8.2.3.</w:t>
      </w:r>
      <w:r w:rsidRPr="006B7A6D">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8.2.3.1.</w:t>
      </w:r>
      <w:r w:rsidRPr="006B7A6D">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8.2.4.</w:t>
      </w:r>
      <w:r w:rsidRPr="006B7A6D">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6B7A6D">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 xml:space="preserve">8.2.5. </w:t>
      </w:r>
      <w:r w:rsidRPr="006B7A6D">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6B7A6D">
        <w:rPr>
          <w:rFonts w:ascii="Times New Roman" w:hAnsi="Times New Roman" w:cs="Times New Roman"/>
          <w:sz w:val="24"/>
          <w:szCs w:val="24"/>
          <w:shd w:val="clear" w:color="auto" w:fill="FFFFFF"/>
        </w:rPr>
        <w:br/>
      </w:r>
      <w:r w:rsidRPr="006B7A6D">
        <w:rPr>
          <w:rFonts w:ascii="Times New Roman" w:eastAsia="Arial" w:hAnsi="Times New Roman" w:cs="Times New Roman"/>
          <w:b/>
          <w:sz w:val="24"/>
          <w:szCs w:val="24"/>
        </w:rPr>
        <w:t>8.2.6.</w:t>
      </w:r>
      <w:r w:rsidRPr="006B7A6D">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7" w:anchor="art64">
        <w:r w:rsidRPr="006B7A6D">
          <w:rPr>
            <w:rFonts w:ascii="Times New Roman" w:eastAsia="Arial" w:hAnsi="Times New Roman" w:cs="Times New Roman"/>
            <w:sz w:val="24"/>
            <w:szCs w:val="24"/>
          </w:rPr>
          <w:t>Lei 14.133/21, art. 64</w:t>
        </w:r>
      </w:hyperlink>
      <w:r w:rsidRPr="006B7A6D">
        <w:rPr>
          <w:rFonts w:ascii="Times New Roman" w:eastAsia="Arial" w:hAnsi="Times New Roman" w:cs="Times New Roman"/>
          <w:sz w:val="24"/>
          <w:szCs w:val="24"/>
        </w:rPr>
        <w:t xml:space="preserve">, e </w:t>
      </w:r>
      <w:hyperlink r:id="rId18">
        <w:r w:rsidRPr="006B7A6D">
          <w:rPr>
            <w:rFonts w:ascii="Times New Roman" w:eastAsia="Arial" w:hAnsi="Times New Roman" w:cs="Times New Roman"/>
            <w:sz w:val="24"/>
            <w:szCs w:val="24"/>
          </w:rPr>
          <w:t>IN 73/2022, art. 39, §4º</w:t>
        </w:r>
      </w:hyperlink>
      <w:r w:rsidRPr="006B7A6D">
        <w:rPr>
          <w:rFonts w:ascii="Times New Roman" w:eastAsia="Arial" w:hAnsi="Times New Roman" w:cs="Times New Roman"/>
          <w:sz w:val="24"/>
          <w:szCs w:val="24"/>
        </w:rPr>
        <w:t>).</w:t>
      </w:r>
      <w:r w:rsidRPr="006B7A6D">
        <w:rPr>
          <w:rFonts w:ascii="Times New Roman" w:eastAsia="Arial" w:hAnsi="Times New Roman" w:cs="Times New Roman"/>
          <w:sz w:val="24"/>
          <w:szCs w:val="24"/>
        </w:rPr>
        <w:br/>
      </w:r>
      <w:r w:rsidRPr="006B7A6D">
        <w:rPr>
          <w:rFonts w:ascii="Times New Roman" w:hAnsi="Times New Roman" w:cs="Times New Roman"/>
          <w:b/>
          <w:sz w:val="24"/>
          <w:szCs w:val="24"/>
        </w:rPr>
        <w:t>8.2.7.</w:t>
      </w:r>
      <w:r w:rsidRPr="006B7A6D">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8.2.8.</w:t>
      </w:r>
      <w:r w:rsidRPr="006B7A6D">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8.2.9. </w:t>
      </w:r>
      <w:r w:rsidRPr="006B7A6D">
        <w:rPr>
          <w:rFonts w:ascii="Times New Roman" w:hAnsi="Times New Roman" w:cs="Times New Roman"/>
          <w:sz w:val="24"/>
          <w:szCs w:val="24"/>
        </w:rPr>
        <w:t>Todos os documentos apresentados deverão estar em plena validade no dia da abertura do certame.</w:t>
      </w:r>
    </w:p>
    <w:p w14:paraId="67A90EE1" w14:textId="6FA53E4D" w:rsidR="005D7EBD"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8.2.10.</w:t>
      </w:r>
      <w:r w:rsidRPr="006B7A6D">
        <w:rPr>
          <w:rFonts w:ascii="Times New Roman" w:hAnsi="Times New Roman" w:cs="Times New Roman"/>
          <w:sz w:val="24"/>
          <w:szCs w:val="24"/>
        </w:rPr>
        <w:t xml:space="preserve"> Todos os documentos deverão ser apresentados em português e não poderão conter rasuras, emendas ou entrelinhas.</w:t>
      </w:r>
    </w:p>
    <w:p w14:paraId="5971BED9" w14:textId="77777777" w:rsidR="00D81200" w:rsidRPr="006B7A6D" w:rsidRDefault="00D81200"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4EE8F0FB" w:rsidR="006A3CFE" w:rsidRPr="006B7A6D" w:rsidRDefault="006A3CFE" w:rsidP="007B54C3">
      <w:pPr>
        <w:tabs>
          <w:tab w:val="left" w:pos="11624"/>
          <w:tab w:val="left" w:pos="11907"/>
        </w:tabs>
        <w:spacing w:after="0" w:line="240" w:lineRule="auto"/>
        <w:rPr>
          <w:rFonts w:ascii="Times New Roman" w:hAnsi="Times New Roman" w:cs="Times New Roman"/>
          <w:b/>
          <w:bCs/>
          <w:sz w:val="24"/>
          <w:szCs w:val="24"/>
        </w:rPr>
      </w:pPr>
      <w:r w:rsidRPr="006B7A6D">
        <w:rPr>
          <w:rFonts w:ascii="Times New Roman" w:hAnsi="Times New Roman" w:cs="Times New Roman"/>
          <w:b/>
          <w:bCs/>
          <w:sz w:val="24"/>
          <w:szCs w:val="24"/>
        </w:rPr>
        <w:t>9.</w:t>
      </w:r>
      <w:r w:rsidRPr="006B7A6D">
        <w:rPr>
          <w:rFonts w:ascii="Times New Roman" w:hAnsi="Times New Roman" w:cs="Times New Roman"/>
          <w:bCs/>
          <w:sz w:val="24"/>
          <w:szCs w:val="24"/>
        </w:rPr>
        <w:t xml:space="preserve"> </w:t>
      </w:r>
      <w:r w:rsidRPr="006B7A6D">
        <w:rPr>
          <w:rFonts w:ascii="Times New Roman" w:hAnsi="Times New Roman" w:cs="Times New Roman"/>
          <w:b/>
          <w:bCs/>
          <w:sz w:val="24"/>
          <w:szCs w:val="24"/>
        </w:rPr>
        <w:t>DOS RECURSOS ADMINISTRATIVOS</w:t>
      </w:r>
    </w:p>
    <w:p w14:paraId="5126A636" w14:textId="77777777" w:rsidR="006A3CFE" w:rsidRPr="006B7A6D" w:rsidRDefault="006A3CFE" w:rsidP="007B54C3">
      <w:pPr>
        <w:tabs>
          <w:tab w:val="left" w:pos="11624"/>
          <w:tab w:val="left" w:pos="11907"/>
        </w:tabs>
        <w:spacing w:after="0" w:line="240" w:lineRule="auto"/>
        <w:rPr>
          <w:rFonts w:ascii="Times New Roman" w:hAnsi="Times New Roman" w:cs="Times New Roman"/>
          <w:sz w:val="24"/>
          <w:szCs w:val="24"/>
        </w:rPr>
      </w:pPr>
      <w:r w:rsidRPr="006B7A6D">
        <w:rPr>
          <w:rFonts w:ascii="Times New Roman" w:hAnsi="Times New Roman" w:cs="Times New Roman"/>
          <w:b/>
          <w:bCs/>
          <w:sz w:val="24"/>
          <w:szCs w:val="24"/>
        </w:rPr>
        <w:t>9.1.</w:t>
      </w:r>
      <w:r w:rsidRPr="006B7A6D">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9.2.</w:t>
      </w:r>
      <w:r w:rsidRPr="006B7A6D">
        <w:rPr>
          <w:rFonts w:ascii="Times New Roman" w:hAnsi="Times New Roman" w:cs="Times New Roman"/>
          <w:bCs/>
          <w:sz w:val="24"/>
          <w:szCs w:val="24"/>
        </w:rPr>
        <w:t xml:space="preserve"> Após o aceite dos documentos de habilitação, abrir-se-á prazo de </w:t>
      </w:r>
      <w:r w:rsidR="00B7172D" w:rsidRPr="006B7A6D">
        <w:rPr>
          <w:rFonts w:ascii="Times New Roman" w:hAnsi="Times New Roman" w:cs="Times New Roman"/>
          <w:b/>
          <w:bCs/>
          <w:sz w:val="24"/>
          <w:szCs w:val="24"/>
        </w:rPr>
        <w:t>20</w:t>
      </w:r>
      <w:r w:rsidRPr="006B7A6D">
        <w:rPr>
          <w:rFonts w:ascii="Times New Roman" w:hAnsi="Times New Roman" w:cs="Times New Roman"/>
          <w:b/>
          <w:bCs/>
          <w:sz w:val="24"/>
          <w:szCs w:val="24"/>
        </w:rPr>
        <w:t xml:space="preserve"> minutos</w:t>
      </w:r>
      <w:r w:rsidRPr="006B7A6D">
        <w:rPr>
          <w:rFonts w:ascii="Times New Roman" w:hAnsi="Times New Roman" w:cs="Times New Roman"/>
          <w:bCs/>
          <w:sz w:val="24"/>
          <w:szCs w:val="24"/>
        </w:rPr>
        <w:t xml:space="preserve"> (no sistema eletrônico) para qualquer licitante manifestar, imediata e motivadamente, a intenção de interpor recurso </w:t>
      </w:r>
      <w:r w:rsidRPr="006B7A6D">
        <w:rPr>
          <w:rFonts w:ascii="Times New Roman" w:hAnsi="Times New Roman" w:cs="Times New Roman"/>
          <w:sz w:val="24"/>
          <w:szCs w:val="24"/>
        </w:rPr>
        <w:t>em virtude do julgamento das propostas ou ato de habilitação/inabilitação de licitante</w:t>
      </w:r>
      <w:r w:rsidRPr="006B7A6D">
        <w:rPr>
          <w:rFonts w:ascii="Times New Roman" w:hAnsi="Times New Roman" w:cs="Times New Roman"/>
          <w:bCs/>
          <w:sz w:val="24"/>
          <w:szCs w:val="24"/>
        </w:rPr>
        <w:t>, com registro no sistema.</w:t>
      </w:r>
    </w:p>
    <w:p w14:paraId="25CB2FAC" w14:textId="77777777" w:rsidR="006A3CFE" w:rsidRPr="006B7A6D" w:rsidRDefault="006A3CFE" w:rsidP="007B54C3">
      <w:pPr>
        <w:tabs>
          <w:tab w:val="left" w:pos="709"/>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9.2.1.</w:t>
      </w:r>
      <w:r w:rsidRPr="006B7A6D">
        <w:rPr>
          <w:rFonts w:ascii="Times New Roman" w:hAnsi="Times New Roman" w:cs="Times New Roman"/>
          <w:bCs/>
          <w:sz w:val="24"/>
          <w:szCs w:val="24"/>
        </w:rPr>
        <w:t xml:space="preserve"> A </w:t>
      </w:r>
      <w:r w:rsidRPr="006B7A6D">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9.3.</w:t>
      </w:r>
      <w:r w:rsidRPr="006B7A6D">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9.3.1.</w:t>
      </w:r>
      <w:r w:rsidRPr="006B7A6D">
        <w:rPr>
          <w:rFonts w:ascii="Times New Roman" w:hAnsi="Times New Roman" w:cs="Times New Roman"/>
          <w:bCs/>
          <w:sz w:val="24"/>
          <w:szCs w:val="24"/>
        </w:rPr>
        <w:t xml:space="preserve"> Assim que as razões forem apresentadas pela recorrente, extingue-se o prazo.</w:t>
      </w:r>
    </w:p>
    <w:p w14:paraId="2D8AE287"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9.4.</w:t>
      </w:r>
      <w:r w:rsidRPr="006B7A6D">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9.4.1.</w:t>
      </w:r>
      <w:r w:rsidRPr="006B7A6D">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9.5.</w:t>
      </w:r>
      <w:r w:rsidRPr="006B7A6D">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6B7A6D" w:rsidRDefault="006A3CFE" w:rsidP="007B54C3">
      <w:pPr>
        <w:tabs>
          <w:tab w:val="left" w:pos="99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9.6.</w:t>
      </w:r>
      <w:r w:rsidRPr="006B7A6D">
        <w:rPr>
          <w:rFonts w:ascii="Times New Roman" w:hAnsi="Times New Roman" w:cs="Times New Roman"/>
          <w:sz w:val="24"/>
          <w:szCs w:val="24"/>
        </w:rPr>
        <w:t xml:space="preserve">  Decorrido o prazo para a apresentação das razões e contrarrazões, o Pregoeiro poderá reconsiderar a sua decisão, no prazo de </w:t>
      </w:r>
      <w:r w:rsidRPr="006B7A6D">
        <w:rPr>
          <w:rFonts w:ascii="Times New Roman" w:hAnsi="Times New Roman" w:cs="Times New Roman"/>
          <w:sz w:val="24"/>
          <w:szCs w:val="24"/>
          <w:u w:val="single"/>
        </w:rPr>
        <w:t>03 (três) dias úteis</w:t>
      </w:r>
      <w:r w:rsidRPr="006B7A6D">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6B7A6D" w:rsidRDefault="006A3CFE" w:rsidP="007B54C3">
      <w:pPr>
        <w:tabs>
          <w:tab w:val="left" w:pos="993"/>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9.7.</w:t>
      </w:r>
      <w:r w:rsidRPr="006B7A6D">
        <w:rPr>
          <w:rFonts w:ascii="Times New Roman" w:hAnsi="Times New Roman" w:cs="Times New Roman"/>
          <w:sz w:val="24"/>
          <w:szCs w:val="24"/>
        </w:rPr>
        <w:t xml:space="preserve">  A decisão do Prefeito, a ser proferida nos </w:t>
      </w:r>
      <w:r w:rsidRPr="006B7A6D">
        <w:rPr>
          <w:rFonts w:ascii="Times New Roman" w:hAnsi="Times New Roman" w:cs="Times New Roman"/>
          <w:sz w:val="24"/>
          <w:szCs w:val="24"/>
          <w:u w:val="single"/>
        </w:rPr>
        <w:t>10 (dez) dias úteis</w:t>
      </w:r>
      <w:r w:rsidRPr="006B7A6D">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9.8.</w:t>
      </w:r>
      <w:r w:rsidRPr="006B7A6D">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6B7A6D" w:rsidRDefault="006A3CFE" w:rsidP="007B54C3">
      <w:pPr>
        <w:tabs>
          <w:tab w:val="left" w:pos="426"/>
        </w:tabs>
        <w:spacing w:after="0" w:line="240" w:lineRule="auto"/>
        <w:jc w:val="both"/>
        <w:rPr>
          <w:rFonts w:ascii="Times New Roman" w:hAnsi="Times New Roman" w:cs="Times New Roman"/>
          <w:sz w:val="24"/>
          <w:szCs w:val="24"/>
        </w:rPr>
      </w:pPr>
      <w:r w:rsidRPr="006B7A6D">
        <w:rPr>
          <w:rFonts w:ascii="Times New Roman" w:hAnsi="Times New Roman" w:cs="Times New Roman"/>
          <w:b/>
          <w:bCs/>
          <w:sz w:val="24"/>
          <w:szCs w:val="24"/>
        </w:rPr>
        <w:t>9.9.</w:t>
      </w:r>
      <w:r w:rsidRPr="006B7A6D">
        <w:rPr>
          <w:rFonts w:ascii="Times New Roman" w:hAnsi="Times New Roman" w:cs="Times New Roman"/>
          <w:sz w:val="24"/>
          <w:szCs w:val="24"/>
        </w:rPr>
        <w:t xml:space="preserve">  Os prazos previstos nos </w:t>
      </w:r>
      <w:r w:rsidRPr="006B7A6D">
        <w:rPr>
          <w:rFonts w:ascii="Times New Roman" w:hAnsi="Times New Roman" w:cs="Times New Roman"/>
          <w:b/>
          <w:sz w:val="24"/>
          <w:szCs w:val="24"/>
          <w:u w:val="single"/>
        </w:rPr>
        <w:t>itens 9.6 e 9.7</w:t>
      </w:r>
      <w:r w:rsidRPr="006B7A6D">
        <w:rPr>
          <w:rFonts w:ascii="Times New Roman" w:hAnsi="Times New Roman" w:cs="Times New Roman"/>
          <w:sz w:val="24"/>
          <w:szCs w:val="24"/>
        </w:rPr>
        <w:t xml:space="preserve"> poderão ser prorrogados, a critério da Administração, sempre que necessário para o adequado julgamento dos recursos, como, </w:t>
      </w:r>
      <w:r w:rsidRPr="006B7A6D">
        <w:rPr>
          <w:rFonts w:ascii="Times New Roman" w:hAnsi="Times New Roman" w:cs="Times New Roman"/>
          <w:sz w:val="24"/>
          <w:szCs w:val="24"/>
        </w:rPr>
        <w:lastRenderedPageBreak/>
        <w:t>por exemplo, para a realização de diligências. A prorrogação deverá ser devidamente justificada nos autos da licitação.</w:t>
      </w:r>
    </w:p>
    <w:p w14:paraId="0EB05060" w14:textId="7008F368" w:rsidR="005D7EBD" w:rsidRPr="006B7A6D" w:rsidRDefault="006A3CFE" w:rsidP="007B54C3">
      <w:pPr>
        <w:spacing w:after="0" w:line="240" w:lineRule="auto"/>
        <w:jc w:val="both"/>
        <w:rPr>
          <w:rFonts w:ascii="Times New Roman" w:hAnsi="Times New Roman" w:cs="Times New Roman"/>
          <w:bCs/>
          <w:sz w:val="24"/>
          <w:szCs w:val="24"/>
        </w:rPr>
      </w:pPr>
      <w:r w:rsidRPr="006B7A6D">
        <w:rPr>
          <w:rFonts w:ascii="Times New Roman" w:hAnsi="Times New Roman" w:cs="Times New Roman"/>
          <w:b/>
          <w:bCs/>
          <w:sz w:val="24"/>
          <w:szCs w:val="24"/>
        </w:rPr>
        <w:t>9.10.</w:t>
      </w:r>
      <w:r w:rsidRPr="006B7A6D">
        <w:rPr>
          <w:rFonts w:ascii="Times New Roman" w:hAnsi="Times New Roman" w:cs="Times New Roman"/>
          <w:bCs/>
          <w:sz w:val="24"/>
          <w:szCs w:val="24"/>
        </w:rPr>
        <w:t xml:space="preserve"> Analisado o recurso e constatada a regularidade dos atos procedimentais, o Pregoeiro dará continuidade ao certame.</w:t>
      </w:r>
    </w:p>
    <w:p w14:paraId="4D6A3E96" w14:textId="77777777" w:rsidR="000A2EF9" w:rsidRPr="006B7A6D" w:rsidRDefault="000A2EF9" w:rsidP="007B54C3">
      <w:pPr>
        <w:spacing w:after="0" w:line="240" w:lineRule="auto"/>
        <w:rPr>
          <w:rFonts w:ascii="Times New Roman" w:hAnsi="Times New Roman" w:cs="Times New Roman"/>
          <w:b/>
          <w:sz w:val="24"/>
          <w:szCs w:val="24"/>
        </w:rPr>
      </w:pPr>
    </w:p>
    <w:p w14:paraId="1B7E6C8F" w14:textId="128D2FAA" w:rsidR="006A3CFE" w:rsidRPr="006B7A6D" w:rsidRDefault="006A3CFE" w:rsidP="007B54C3">
      <w:pPr>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 xml:space="preserve">10. DA ADJUDICAÇÃO E HOMOLOGAÇÃO </w:t>
      </w:r>
    </w:p>
    <w:p w14:paraId="5B4CCC88" w14:textId="31540636" w:rsidR="005D7EBD"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10.1.</w:t>
      </w:r>
      <w:r w:rsidRPr="006B7A6D">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xml:space="preserve"> ou a quem este delegar.</w:t>
      </w:r>
      <w:r w:rsidRPr="006B7A6D">
        <w:rPr>
          <w:rFonts w:ascii="Times New Roman" w:hAnsi="Times New Roman" w:cs="Times New Roman"/>
          <w:sz w:val="24"/>
          <w:szCs w:val="24"/>
        </w:rPr>
        <w:br/>
      </w:r>
      <w:r w:rsidRPr="006B7A6D">
        <w:rPr>
          <w:rFonts w:ascii="Times New Roman" w:hAnsi="Times New Roman" w:cs="Times New Roman"/>
          <w:b/>
          <w:sz w:val="24"/>
          <w:szCs w:val="24"/>
        </w:rPr>
        <w:t>10.2.</w:t>
      </w:r>
      <w:r w:rsidRPr="006B7A6D">
        <w:rPr>
          <w:rFonts w:ascii="Times New Roman" w:hAnsi="Times New Roman" w:cs="Times New Roman"/>
          <w:sz w:val="24"/>
          <w:szCs w:val="24"/>
        </w:rPr>
        <w:t xml:space="preserve"> O resultado da licitação, adjudicado e homologado pelo Prefeito, será publicado no Diário Oficial, no prazo máximo de 5 (cinco) dias.</w:t>
      </w:r>
      <w:r w:rsidRPr="006B7A6D">
        <w:rPr>
          <w:rFonts w:ascii="Times New Roman" w:hAnsi="Times New Roman" w:cs="Times New Roman"/>
          <w:sz w:val="24"/>
          <w:szCs w:val="24"/>
        </w:rPr>
        <w:br/>
      </w:r>
      <w:r w:rsidRPr="006B7A6D">
        <w:rPr>
          <w:rFonts w:ascii="Times New Roman" w:hAnsi="Times New Roman" w:cs="Times New Roman"/>
          <w:b/>
          <w:sz w:val="24"/>
          <w:szCs w:val="24"/>
        </w:rPr>
        <w:t xml:space="preserve">10.3. </w:t>
      </w:r>
      <w:r w:rsidRPr="006B7A6D">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2F51A7D1" w14:textId="77777777" w:rsidR="00D81200" w:rsidRPr="006B7A6D" w:rsidRDefault="00D81200" w:rsidP="007B54C3">
      <w:pPr>
        <w:spacing w:after="0" w:line="240" w:lineRule="auto"/>
        <w:rPr>
          <w:rFonts w:ascii="Times New Roman" w:hAnsi="Times New Roman" w:cs="Times New Roman"/>
          <w:b/>
          <w:sz w:val="24"/>
          <w:szCs w:val="24"/>
        </w:rPr>
      </w:pPr>
    </w:p>
    <w:p w14:paraId="083CA6B4" w14:textId="7BB379B9" w:rsidR="006A3CFE" w:rsidRPr="006B7A6D" w:rsidRDefault="006A3CFE" w:rsidP="007B54C3">
      <w:pPr>
        <w:spacing w:after="0" w:line="240" w:lineRule="auto"/>
        <w:rPr>
          <w:rFonts w:ascii="Times New Roman" w:hAnsi="Times New Roman" w:cs="Times New Roman"/>
          <w:sz w:val="24"/>
          <w:szCs w:val="24"/>
        </w:rPr>
      </w:pPr>
      <w:r w:rsidRPr="006B7A6D">
        <w:rPr>
          <w:rFonts w:ascii="Times New Roman" w:hAnsi="Times New Roman" w:cs="Times New Roman"/>
          <w:b/>
          <w:sz w:val="24"/>
          <w:szCs w:val="24"/>
        </w:rPr>
        <w:t>11. PRAZOS, CONDIÇÕES PARA ASSINATURA, EXECUÇÃO E VIGÊNCIA DO CONTRATO</w:t>
      </w:r>
    </w:p>
    <w:p w14:paraId="19D3FC5E" w14:textId="027DBE0C"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11.1.</w:t>
      </w:r>
      <w:r w:rsidRPr="006B7A6D">
        <w:rPr>
          <w:rFonts w:ascii="Times New Roman" w:hAnsi="Times New Roman" w:cs="Times New Roman"/>
          <w:sz w:val="24"/>
          <w:szCs w:val="24"/>
        </w:rPr>
        <w:t xml:space="preserve"> As obrigações decorrentes deste Edital serão formalizadas através de contrato a ser assinado com o Município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observadas as condições estabelecidas neste Edital e as que constam da Minuta de Contrato anexo, e serão regulamentadas pela Lei n</w:t>
      </w:r>
      <w:r w:rsidRPr="006B7A6D">
        <w:rPr>
          <w:rFonts w:ascii="Times New Roman" w:hAnsi="Times New Roman" w:cs="Times New Roman"/>
          <w:sz w:val="24"/>
          <w:szCs w:val="24"/>
          <w:u w:val="single"/>
          <w:vertAlign w:val="superscript"/>
        </w:rPr>
        <w:t>o</w:t>
      </w:r>
      <w:r w:rsidRPr="006B7A6D">
        <w:rPr>
          <w:rFonts w:ascii="Times New Roman" w:hAnsi="Times New Roman" w:cs="Times New Roman"/>
          <w:sz w:val="24"/>
          <w:szCs w:val="24"/>
        </w:rPr>
        <w:t xml:space="preserve"> 14.133/2021.</w:t>
      </w:r>
    </w:p>
    <w:p w14:paraId="748565BB" w14:textId="08EBAD49"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11.2. </w:t>
      </w:r>
      <w:r w:rsidRPr="006B7A6D">
        <w:rPr>
          <w:rFonts w:ascii="Times New Roman" w:hAnsi="Times New Roman" w:cs="Times New Roman"/>
          <w:sz w:val="24"/>
          <w:szCs w:val="24"/>
        </w:rPr>
        <w:t>A licitante vencedora será convocada para a assinatura d</w:t>
      </w:r>
      <w:r w:rsidR="00B7172D" w:rsidRPr="006B7A6D">
        <w:rPr>
          <w:rFonts w:ascii="Times New Roman" w:hAnsi="Times New Roman" w:cs="Times New Roman"/>
          <w:sz w:val="24"/>
          <w:szCs w:val="24"/>
        </w:rPr>
        <w:t>a</w:t>
      </w:r>
      <w:r w:rsidRPr="006B7A6D">
        <w:rPr>
          <w:rFonts w:ascii="Times New Roman" w:hAnsi="Times New Roman" w:cs="Times New Roman"/>
          <w:sz w:val="24"/>
          <w:szCs w:val="24"/>
        </w:rPr>
        <w:t xml:space="preserve"> </w:t>
      </w:r>
      <w:r w:rsidR="00B7172D" w:rsidRPr="006B7A6D">
        <w:rPr>
          <w:rFonts w:ascii="Times New Roman" w:hAnsi="Times New Roman" w:cs="Times New Roman"/>
          <w:sz w:val="24"/>
          <w:szCs w:val="24"/>
        </w:rPr>
        <w:t>ata de registro de preços</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u w:val="single"/>
        </w:rPr>
        <w:t>a ser celebrado no prazo máximo de 3 dias úteis,</w:t>
      </w:r>
      <w:r w:rsidRPr="006B7A6D">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11.3.</w:t>
      </w:r>
      <w:r w:rsidRPr="006B7A6D">
        <w:rPr>
          <w:rFonts w:ascii="Times New Roman" w:hAnsi="Times New Roman" w:cs="Times New Roman"/>
          <w:sz w:val="24"/>
          <w:szCs w:val="24"/>
        </w:rPr>
        <w:t xml:space="preserve">  Na hipótese </w:t>
      </w:r>
      <w:r w:rsidR="0030680F" w:rsidRPr="006B7A6D">
        <w:rPr>
          <w:rFonts w:ascii="Times New Roman" w:hAnsi="Times New Roman" w:cs="Times New Roman"/>
          <w:sz w:val="24"/>
          <w:szCs w:val="24"/>
        </w:rPr>
        <w:t>de a</w:t>
      </w:r>
      <w:r w:rsidRPr="006B7A6D">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6B7A6D" w:rsidRDefault="006A3CFE" w:rsidP="007B54C3">
      <w:pPr>
        <w:pStyle w:val="NormalWeb"/>
        <w:spacing w:before="0" w:after="0"/>
        <w:jc w:val="both"/>
      </w:pPr>
      <w:r w:rsidRPr="006B7A6D">
        <w:rPr>
          <w:b/>
        </w:rPr>
        <w:t>11.4.</w:t>
      </w:r>
      <w:r w:rsidRPr="006B7A6D">
        <w:t xml:space="preserve"> Na hipótese de nenhum dos licitantes aceitar a contratação, nos termos deste </w:t>
      </w:r>
      <w:r w:rsidRPr="006B7A6D">
        <w:rPr>
          <w:b/>
        </w:rPr>
        <w:t>item 11.3.</w:t>
      </w:r>
      <w:r w:rsidRPr="006B7A6D">
        <w:t xml:space="preserve"> deste Edital, a Administração, observados o valor estimado e sua eventual atualização nos termos do edital, </w:t>
      </w:r>
      <w:r w:rsidRPr="006B7A6D">
        <w:rPr>
          <w:b/>
          <w:u w:val="single"/>
        </w:rPr>
        <w:t>poderá</w:t>
      </w:r>
      <w:r w:rsidRPr="006B7A6D">
        <w:t>:</w:t>
      </w:r>
    </w:p>
    <w:p w14:paraId="1FA72331" w14:textId="77777777" w:rsidR="006A3CFE" w:rsidRPr="006B7A6D" w:rsidRDefault="006A3CFE" w:rsidP="007B54C3">
      <w:pPr>
        <w:pStyle w:val="NormalWeb"/>
        <w:spacing w:before="0" w:after="0"/>
        <w:ind w:firstLine="709"/>
        <w:jc w:val="both"/>
      </w:pPr>
      <w:bookmarkStart w:id="19" w:name="art90§4i"/>
      <w:bookmarkEnd w:id="19"/>
      <w:r w:rsidRPr="006B7A6D">
        <w:rPr>
          <w:b/>
          <w:bCs/>
        </w:rPr>
        <w:t>a)</w:t>
      </w:r>
      <w:r w:rsidRPr="006B7A6D">
        <w:t xml:space="preserve"> convocar os licitantes remanescentes para negociação, na ordem de classificação, com vistas à obtenção de preço melhor, mesmo que acima do preço do adjudicatário;</w:t>
      </w:r>
    </w:p>
    <w:p w14:paraId="69FDE08C" w14:textId="77777777" w:rsidR="006A3CFE" w:rsidRPr="006B7A6D" w:rsidRDefault="006A3CFE" w:rsidP="007B54C3">
      <w:pPr>
        <w:pStyle w:val="NormalWeb"/>
        <w:spacing w:before="0" w:after="0"/>
        <w:ind w:firstLine="709"/>
        <w:jc w:val="both"/>
      </w:pPr>
      <w:bookmarkStart w:id="20" w:name="art90§4ii"/>
      <w:bookmarkEnd w:id="20"/>
      <w:r w:rsidRPr="006B7A6D">
        <w:rPr>
          <w:b/>
          <w:bCs/>
        </w:rPr>
        <w:t>b)</w:t>
      </w:r>
      <w:r w:rsidRPr="006B7A6D">
        <w:t xml:space="preserve"> adjudicar e celebrar o contrato nas condições ofertadas pelos licitantes remanescentes, atendida a ordem classificatória, quando frustrada a negociação de melhor condição.</w:t>
      </w:r>
    </w:p>
    <w:p w14:paraId="4B9C3B37" w14:textId="77777777" w:rsidR="006A3CFE" w:rsidRPr="006B7A6D" w:rsidRDefault="006A3CFE" w:rsidP="007B54C3">
      <w:pPr>
        <w:pStyle w:val="NormalWeb"/>
        <w:spacing w:before="0" w:after="0"/>
        <w:jc w:val="both"/>
      </w:pPr>
      <w:r w:rsidRPr="006B7A6D">
        <w:rPr>
          <w:b/>
        </w:rPr>
        <w:t>11.5.</w:t>
      </w:r>
      <w:r w:rsidRPr="006B7A6D">
        <w:t xml:space="preserve"> Decorrido o prazo de validade da proposta indicado no </w:t>
      </w:r>
      <w:r w:rsidRPr="006B7A6D">
        <w:rPr>
          <w:b/>
        </w:rPr>
        <w:t xml:space="preserve">item 3.4.4. </w:t>
      </w:r>
      <w:r w:rsidRPr="006B7A6D">
        <w:t>deste Edital, sem convocação para a contratação, ficarão os licitantes liberados dos compromissos assumidos.</w:t>
      </w:r>
    </w:p>
    <w:p w14:paraId="43989D73"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11.6. </w:t>
      </w:r>
      <w:r w:rsidRPr="006B7A6D">
        <w:rPr>
          <w:rFonts w:ascii="Times New Roman" w:hAnsi="Times New Roman" w:cs="Times New Roman"/>
          <w:sz w:val="24"/>
          <w:szCs w:val="24"/>
        </w:rPr>
        <w:t>As alterações do contrato serão de acordo com a Lei 14.133/2021.</w:t>
      </w:r>
    </w:p>
    <w:p w14:paraId="056B2C0D" w14:textId="62681FEE" w:rsidR="0030680F" w:rsidRPr="006B7A6D" w:rsidRDefault="006A3CFE" w:rsidP="007B54C3">
      <w:pPr>
        <w:spacing w:after="0" w:line="240" w:lineRule="auto"/>
        <w:jc w:val="both"/>
        <w:rPr>
          <w:rFonts w:ascii="Times New Roman" w:hAnsi="Times New Roman" w:cs="Times New Roman"/>
          <w:sz w:val="24"/>
          <w:szCs w:val="24"/>
          <w:u w:val="single"/>
        </w:rPr>
      </w:pPr>
      <w:r w:rsidRPr="006B7A6D">
        <w:rPr>
          <w:rFonts w:ascii="Times New Roman" w:hAnsi="Times New Roman" w:cs="Times New Roman"/>
          <w:b/>
          <w:sz w:val="24"/>
          <w:szCs w:val="24"/>
        </w:rPr>
        <w:t xml:space="preserve">11.8. </w:t>
      </w:r>
      <w:r w:rsidRPr="006B7A6D">
        <w:rPr>
          <w:rFonts w:ascii="Times New Roman" w:hAnsi="Times New Roman" w:cs="Times New Roman"/>
          <w:sz w:val="24"/>
          <w:szCs w:val="24"/>
        </w:rPr>
        <w:t xml:space="preserve">O contrato deverá ser executado fielmente pelas partes de acordo com as cláusulas avençadas, respondendo cada uma pelas consequências de sua inexecução total ou </w:t>
      </w:r>
      <w:r w:rsidRPr="006B7A6D">
        <w:rPr>
          <w:rFonts w:ascii="Times New Roman" w:hAnsi="Times New Roman" w:cs="Times New Roman"/>
          <w:sz w:val="24"/>
          <w:szCs w:val="24"/>
        </w:rPr>
        <w:lastRenderedPageBreak/>
        <w:t>parcial.</w:t>
      </w:r>
      <w:r w:rsidRPr="006B7A6D">
        <w:rPr>
          <w:rFonts w:ascii="Times New Roman" w:hAnsi="Times New Roman" w:cs="Times New Roman"/>
          <w:sz w:val="24"/>
          <w:szCs w:val="24"/>
        </w:rPr>
        <w:br/>
      </w:r>
      <w:r w:rsidRPr="006B7A6D">
        <w:rPr>
          <w:rFonts w:ascii="Times New Roman" w:hAnsi="Times New Roman" w:cs="Times New Roman"/>
          <w:b/>
          <w:sz w:val="24"/>
          <w:szCs w:val="24"/>
        </w:rPr>
        <w:t>11.9.</w:t>
      </w:r>
      <w:r w:rsidRPr="006B7A6D">
        <w:rPr>
          <w:rFonts w:ascii="Times New Roman" w:hAnsi="Times New Roman" w:cs="Times New Roman"/>
          <w:sz w:val="24"/>
          <w:szCs w:val="24"/>
        </w:rPr>
        <w:t xml:space="preserve"> A contratada não poderá subcontratar o objeto licitado.</w:t>
      </w:r>
      <w:r w:rsidRPr="006B7A6D">
        <w:rPr>
          <w:rFonts w:ascii="Times New Roman" w:hAnsi="Times New Roman" w:cs="Times New Roman"/>
          <w:sz w:val="24"/>
          <w:szCs w:val="24"/>
          <w:u w:val="single"/>
        </w:rPr>
        <w:t xml:space="preserve"> </w:t>
      </w:r>
    </w:p>
    <w:p w14:paraId="7D372202" w14:textId="77777777" w:rsidR="005D7EBD" w:rsidRPr="006B7A6D"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6B7A6D" w:rsidRDefault="006A3CFE" w:rsidP="007B54C3">
      <w:pPr>
        <w:pStyle w:val="Padro"/>
        <w:tabs>
          <w:tab w:val="left" w:pos="1276"/>
          <w:tab w:val="left" w:pos="1418"/>
        </w:tabs>
        <w:ind w:right="-22"/>
        <w:rPr>
          <w:rFonts w:ascii="Times New Roman" w:hAnsi="Times New Roman" w:cs="Times New Roman"/>
          <w:b/>
          <w:color w:val="auto"/>
        </w:rPr>
      </w:pPr>
      <w:r w:rsidRPr="006B7A6D">
        <w:rPr>
          <w:rFonts w:ascii="Times New Roman" w:hAnsi="Times New Roman" w:cs="Times New Roman"/>
          <w:b/>
          <w:color w:val="auto"/>
        </w:rPr>
        <w:t>12.  DA ENTREGA E RECEBIMENTO DO OBJETO</w:t>
      </w:r>
    </w:p>
    <w:p w14:paraId="2C988AF0" w14:textId="5082EC90" w:rsidR="006A3CFE" w:rsidRPr="006B7A6D" w:rsidRDefault="006A3CFE" w:rsidP="008912ED">
      <w:pPr>
        <w:pStyle w:val="Padro"/>
        <w:tabs>
          <w:tab w:val="left" w:pos="1276"/>
          <w:tab w:val="left" w:pos="1418"/>
        </w:tabs>
        <w:ind w:right="-22"/>
        <w:jc w:val="both"/>
        <w:rPr>
          <w:rFonts w:ascii="Times New Roman" w:hAnsi="Times New Roman" w:cs="Times New Roman"/>
          <w:b/>
          <w:bCs/>
          <w:color w:val="auto"/>
        </w:rPr>
      </w:pPr>
      <w:r w:rsidRPr="006B7A6D">
        <w:rPr>
          <w:rFonts w:ascii="Times New Roman" w:hAnsi="Times New Roman" w:cs="Times New Roman"/>
          <w:b/>
          <w:color w:val="auto"/>
        </w:rPr>
        <w:t xml:space="preserve">12.1. </w:t>
      </w:r>
      <w:r w:rsidRPr="006B7A6D">
        <w:rPr>
          <w:rFonts w:ascii="Times New Roman" w:hAnsi="Times New Roman" w:cs="Times New Roman"/>
          <w:b/>
          <w:bCs/>
          <w:color w:val="auto"/>
        </w:rPr>
        <w:t>As entregas deverão ser efetuadas junto ao Almoxarifado Central</w:t>
      </w:r>
      <w:r w:rsidR="00A63EF5" w:rsidRPr="006B7A6D">
        <w:rPr>
          <w:rFonts w:ascii="Times New Roman" w:hAnsi="Times New Roman" w:cs="Times New Roman"/>
          <w:b/>
          <w:bCs/>
          <w:color w:val="auto"/>
        </w:rPr>
        <w:t>, localizado na Av. Borges de Canto, n° 600</w:t>
      </w:r>
      <w:r w:rsidRPr="006B7A6D">
        <w:rPr>
          <w:rFonts w:ascii="Times New Roman" w:hAnsi="Times New Roman" w:cs="Times New Roman"/>
          <w:b/>
          <w:bCs/>
          <w:color w:val="auto"/>
        </w:rPr>
        <w:t>, em horário de expediente, em até 1</w:t>
      </w:r>
      <w:r w:rsidR="0030680F" w:rsidRPr="006B7A6D">
        <w:rPr>
          <w:rFonts w:ascii="Times New Roman" w:hAnsi="Times New Roman" w:cs="Times New Roman"/>
          <w:b/>
          <w:bCs/>
          <w:color w:val="auto"/>
        </w:rPr>
        <w:t>5</w:t>
      </w:r>
      <w:r w:rsidRPr="006B7A6D">
        <w:rPr>
          <w:rFonts w:ascii="Times New Roman" w:hAnsi="Times New Roman" w:cs="Times New Roman"/>
          <w:b/>
          <w:bCs/>
          <w:color w:val="auto"/>
        </w:rPr>
        <w:t xml:space="preserve"> (</w:t>
      </w:r>
      <w:r w:rsidR="0030680F" w:rsidRPr="006B7A6D">
        <w:rPr>
          <w:rFonts w:ascii="Times New Roman" w:hAnsi="Times New Roman" w:cs="Times New Roman"/>
          <w:b/>
          <w:bCs/>
          <w:color w:val="auto"/>
        </w:rPr>
        <w:t>quinze</w:t>
      </w:r>
      <w:r w:rsidRPr="006B7A6D">
        <w:rPr>
          <w:rFonts w:ascii="Times New Roman" w:hAnsi="Times New Roman" w:cs="Times New Roman"/>
          <w:b/>
          <w:bCs/>
          <w:color w:val="auto"/>
        </w:rPr>
        <w:t>) dias após o envio da requisição de despesa através de email fornecido pela contratada.</w:t>
      </w:r>
    </w:p>
    <w:p w14:paraId="05C6A360" w14:textId="54547863" w:rsidR="00C12A47" w:rsidRPr="006B7A6D" w:rsidRDefault="00C12A47" w:rsidP="008912ED">
      <w:pPr>
        <w:pStyle w:val="Padro"/>
        <w:tabs>
          <w:tab w:val="left" w:pos="1276"/>
          <w:tab w:val="left" w:pos="1418"/>
        </w:tabs>
        <w:ind w:right="-22"/>
        <w:jc w:val="both"/>
        <w:rPr>
          <w:rFonts w:ascii="Times New Roman" w:hAnsi="Times New Roman" w:cs="Times New Roman"/>
          <w:b/>
          <w:bCs/>
          <w:color w:val="auto"/>
        </w:rPr>
      </w:pPr>
      <w:r w:rsidRPr="006B7A6D">
        <w:rPr>
          <w:rFonts w:ascii="Times New Roman" w:hAnsi="Times New Roman" w:cs="Times New Roman"/>
          <w:b/>
          <w:bCs/>
          <w:color w:val="auto"/>
          <w:u w:val="single"/>
        </w:rPr>
        <w:t>Entregar durante toda a vig</w:t>
      </w:r>
      <w:r w:rsidR="008912ED" w:rsidRPr="006B7A6D">
        <w:rPr>
          <w:rFonts w:ascii="Times New Roman" w:hAnsi="Times New Roman" w:cs="Times New Roman"/>
          <w:b/>
          <w:bCs/>
          <w:color w:val="auto"/>
          <w:u w:val="single"/>
        </w:rPr>
        <w:t>ê</w:t>
      </w:r>
      <w:r w:rsidRPr="006B7A6D">
        <w:rPr>
          <w:rFonts w:ascii="Times New Roman" w:hAnsi="Times New Roman" w:cs="Times New Roman"/>
          <w:b/>
          <w:bCs/>
          <w:color w:val="auto"/>
          <w:u w:val="single"/>
        </w:rPr>
        <w:t>ncia do contrato a mesma marca dos produtos apresentados na proposta, que deverão ser novos de primeira linha, não podendo ser refinados e nem de origem recuperados</w:t>
      </w:r>
      <w:r w:rsidRPr="006B7A6D">
        <w:rPr>
          <w:rFonts w:ascii="Times New Roman" w:hAnsi="Times New Roman" w:cs="Times New Roman"/>
          <w:b/>
          <w:bCs/>
          <w:color w:val="auto"/>
        </w:rPr>
        <w:t>.</w:t>
      </w:r>
    </w:p>
    <w:p w14:paraId="7316EF94" w14:textId="77777777" w:rsidR="006A3CFE" w:rsidRPr="006B7A6D" w:rsidRDefault="006A3CFE" w:rsidP="007B54C3">
      <w:pPr>
        <w:pStyle w:val="Padro"/>
        <w:tabs>
          <w:tab w:val="left" w:pos="1276"/>
          <w:tab w:val="left" w:pos="1418"/>
        </w:tabs>
        <w:ind w:right="-22"/>
        <w:jc w:val="both"/>
        <w:rPr>
          <w:rFonts w:ascii="Times New Roman" w:hAnsi="Times New Roman" w:cs="Times New Roman"/>
          <w:color w:val="auto"/>
        </w:rPr>
      </w:pPr>
      <w:r w:rsidRPr="006B7A6D">
        <w:rPr>
          <w:rFonts w:ascii="Times New Roman" w:hAnsi="Times New Roman" w:cs="Times New Roman"/>
          <w:b/>
          <w:color w:val="auto"/>
        </w:rPr>
        <w:t xml:space="preserve">12.2. </w:t>
      </w:r>
      <w:r w:rsidRPr="006B7A6D">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12.3.</w:t>
      </w:r>
      <w:r w:rsidRPr="006B7A6D">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12.3.1.</w:t>
      </w:r>
      <w:r w:rsidRPr="006B7A6D">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FDF7BD0" w14:textId="77777777" w:rsidR="00D81200" w:rsidRPr="006B7A6D" w:rsidRDefault="00D81200" w:rsidP="007B54C3">
      <w:pPr>
        <w:spacing w:after="0" w:line="240" w:lineRule="auto"/>
        <w:ind w:right="27"/>
        <w:rPr>
          <w:rFonts w:ascii="Times New Roman" w:hAnsi="Times New Roman" w:cs="Times New Roman"/>
          <w:b/>
          <w:sz w:val="24"/>
          <w:szCs w:val="24"/>
        </w:rPr>
      </w:pPr>
    </w:p>
    <w:p w14:paraId="0E8C096A" w14:textId="6A9FCF45" w:rsidR="006A3CFE" w:rsidRPr="006B7A6D" w:rsidRDefault="006A3CFE" w:rsidP="007B54C3">
      <w:pPr>
        <w:spacing w:after="0" w:line="240" w:lineRule="auto"/>
        <w:ind w:right="27"/>
        <w:rPr>
          <w:rFonts w:ascii="Times New Roman" w:hAnsi="Times New Roman" w:cs="Times New Roman"/>
          <w:sz w:val="24"/>
          <w:szCs w:val="24"/>
        </w:rPr>
      </w:pPr>
      <w:r w:rsidRPr="006B7A6D">
        <w:rPr>
          <w:rFonts w:ascii="Times New Roman" w:hAnsi="Times New Roman" w:cs="Times New Roman"/>
          <w:b/>
          <w:sz w:val="24"/>
          <w:szCs w:val="24"/>
        </w:rPr>
        <w:t xml:space="preserve">13. DA DOTAÇÃO ORÇAMENTÁRIA E </w:t>
      </w:r>
      <w:r w:rsidRPr="006B7A6D">
        <w:rPr>
          <w:rFonts w:ascii="Times New Roman" w:hAnsi="Times New Roman" w:cs="Times New Roman"/>
          <w:b/>
          <w:bCs/>
          <w:sz w:val="24"/>
          <w:szCs w:val="24"/>
        </w:rPr>
        <w:t>DO PAGAMENTO</w:t>
      </w:r>
    </w:p>
    <w:p w14:paraId="2D51D571"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shd w:val="clear" w:color="auto" w:fill="FFFFFF"/>
        </w:rPr>
        <w:t>13.1</w:t>
      </w:r>
      <w:r w:rsidRPr="006B7A6D">
        <w:rPr>
          <w:rFonts w:ascii="Times New Roman" w:hAnsi="Times New Roman" w:cs="Times New Roman"/>
          <w:bCs/>
          <w:sz w:val="24"/>
          <w:szCs w:val="24"/>
          <w:shd w:val="clear" w:color="auto" w:fill="FFFFFF"/>
        </w:rPr>
        <w:t>.</w:t>
      </w:r>
      <w:r w:rsidRPr="006B7A6D">
        <w:rPr>
          <w:rFonts w:ascii="Times New Roman" w:hAnsi="Times New Roman" w:cs="Times New Roman"/>
          <w:b/>
          <w:bCs/>
          <w:sz w:val="24"/>
          <w:szCs w:val="24"/>
          <w:shd w:val="clear" w:color="auto" w:fill="FFFFFF"/>
        </w:rPr>
        <w:t xml:space="preserve"> </w:t>
      </w:r>
      <w:r w:rsidRPr="006B7A6D">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13.2.</w:t>
      </w:r>
      <w:r w:rsidRPr="006B7A6D">
        <w:rPr>
          <w:rFonts w:ascii="Times New Roman" w:hAnsi="Times New Roman" w:cs="Times New Roman"/>
          <w:sz w:val="24"/>
          <w:szCs w:val="24"/>
        </w:rPr>
        <w:t xml:space="preserve"> Os pagamentos serão efetuados em até 30 dias após a entrega do objeto.</w:t>
      </w:r>
      <w:r w:rsidRPr="006B7A6D">
        <w:rPr>
          <w:rFonts w:ascii="Times New Roman" w:hAnsi="Times New Roman" w:cs="Times New Roman"/>
          <w:sz w:val="24"/>
          <w:szCs w:val="24"/>
        </w:rPr>
        <w:br/>
      </w:r>
      <w:r w:rsidRPr="006B7A6D">
        <w:rPr>
          <w:rFonts w:ascii="Times New Roman" w:hAnsi="Times New Roman" w:cs="Times New Roman"/>
          <w:b/>
          <w:sz w:val="24"/>
          <w:szCs w:val="24"/>
        </w:rPr>
        <w:t>13.</w:t>
      </w:r>
      <w:r w:rsidR="00071915" w:rsidRPr="006B7A6D">
        <w:rPr>
          <w:rFonts w:ascii="Times New Roman" w:hAnsi="Times New Roman" w:cs="Times New Roman"/>
          <w:b/>
          <w:sz w:val="24"/>
          <w:szCs w:val="24"/>
        </w:rPr>
        <w:t>3</w:t>
      </w:r>
      <w:r w:rsidRPr="006B7A6D">
        <w:rPr>
          <w:rFonts w:ascii="Times New Roman" w:hAnsi="Times New Roman" w:cs="Times New Roman"/>
          <w:b/>
          <w:sz w:val="24"/>
          <w:szCs w:val="24"/>
        </w:rPr>
        <w:t>.</w:t>
      </w:r>
      <w:r w:rsidRPr="006B7A6D">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6B7A6D" w:rsidRDefault="006A3CFE" w:rsidP="007B54C3">
      <w:pPr>
        <w:spacing w:after="0" w:line="240" w:lineRule="auto"/>
        <w:ind w:right="27"/>
        <w:jc w:val="both"/>
        <w:rPr>
          <w:rFonts w:ascii="Times New Roman" w:hAnsi="Times New Roman" w:cs="Times New Roman"/>
          <w:sz w:val="24"/>
          <w:szCs w:val="24"/>
        </w:rPr>
      </w:pPr>
      <w:r w:rsidRPr="006B7A6D">
        <w:rPr>
          <w:rFonts w:ascii="Times New Roman" w:hAnsi="Times New Roman" w:cs="Times New Roman"/>
          <w:b/>
          <w:sz w:val="24"/>
          <w:szCs w:val="24"/>
        </w:rPr>
        <w:t>13.</w:t>
      </w:r>
      <w:r w:rsidR="00071915" w:rsidRPr="006B7A6D">
        <w:rPr>
          <w:rFonts w:ascii="Times New Roman" w:hAnsi="Times New Roman" w:cs="Times New Roman"/>
          <w:b/>
          <w:sz w:val="24"/>
          <w:szCs w:val="24"/>
        </w:rPr>
        <w:t>4</w:t>
      </w:r>
      <w:r w:rsidRPr="006B7A6D">
        <w:rPr>
          <w:rFonts w:ascii="Times New Roman" w:hAnsi="Times New Roman" w:cs="Times New Roman"/>
          <w:b/>
          <w:sz w:val="24"/>
          <w:szCs w:val="24"/>
        </w:rPr>
        <w:t>.</w:t>
      </w:r>
      <w:r w:rsidRPr="006B7A6D">
        <w:rPr>
          <w:rFonts w:ascii="Times New Roman" w:hAnsi="Times New Roman" w:cs="Times New Roman"/>
          <w:sz w:val="24"/>
          <w:szCs w:val="24"/>
        </w:rPr>
        <w:t xml:space="preserve"> O Município fará as retenções relativas a </w:t>
      </w:r>
      <w:r w:rsidR="0030680F" w:rsidRPr="006B7A6D">
        <w:rPr>
          <w:rFonts w:ascii="Times New Roman" w:hAnsi="Times New Roman" w:cs="Times New Roman"/>
          <w:sz w:val="24"/>
          <w:szCs w:val="24"/>
        </w:rPr>
        <w:t>tributos ou contribuições conforme especificados</w:t>
      </w:r>
      <w:r w:rsidRPr="006B7A6D">
        <w:rPr>
          <w:rFonts w:ascii="Times New Roman" w:hAnsi="Times New Roman" w:cs="Times New Roman"/>
          <w:sz w:val="24"/>
          <w:szCs w:val="24"/>
        </w:rPr>
        <w:t xml:space="preserve"> em leis.</w:t>
      </w:r>
    </w:p>
    <w:p w14:paraId="34D23927" w14:textId="77777777" w:rsidR="00D81200" w:rsidRPr="006B7A6D" w:rsidRDefault="00D8120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0B9D83B4" w:rsidR="006A3CFE" w:rsidRPr="006B7A6D" w:rsidRDefault="006A3CFE" w:rsidP="007B54C3">
      <w:pPr>
        <w:tabs>
          <w:tab w:val="left" w:pos="11624"/>
          <w:tab w:val="left" w:pos="11907"/>
        </w:tabs>
        <w:spacing w:after="0" w:line="240" w:lineRule="auto"/>
        <w:rPr>
          <w:rFonts w:ascii="Times New Roman" w:hAnsi="Times New Roman" w:cs="Times New Roman"/>
          <w:b/>
          <w:sz w:val="24"/>
          <w:szCs w:val="24"/>
        </w:rPr>
      </w:pPr>
      <w:r w:rsidRPr="006B7A6D">
        <w:rPr>
          <w:rFonts w:ascii="Times New Roman" w:hAnsi="Times New Roman" w:cs="Times New Roman"/>
          <w:b/>
          <w:sz w:val="24"/>
          <w:szCs w:val="24"/>
          <w:shd w:val="clear" w:color="auto" w:fill="FFFFFF"/>
        </w:rPr>
        <w:t xml:space="preserve">14.   </w:t>
      </w:r>
      <w:r w:rsidRPr="006B7A6D">
        <w:rPr>
          <w:rFonts w:ascii="Times New Roman" w:hAnsi="Times New Roman" w:cs="Times New Roman"/>
          <w:b/>
          <w:sz w:val="24"/>
          <w:szCs w:val="24"/>
        </w:rPr>
        <w:t>DAS SANÇÕES ADMINISTRATIVAS E DAS PENALIDADES</w:t>
      </w:r>
    </w:p>
    <w:p w14:paraId="54AD6939" w14:textId="77777777" w:rsidR="006A3CFE" w:rsidRPr="006B7A6D" w:rsidRDefault="006A3CFE" w:rsidP="007B54C3">
      <w:pPr>
        <w:tabs>
          <w:tab w:val="left" w:pos="1134"/>
        </w:tabs>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lang w:val="pt-PT"/>
        </w:rPr>
        <w:t>14.1.</w:t>
      </w:r>
      <w:r w:rsidRPr="006B7A6D">
        <w:rPr>
          <w:rFonts w:ascii="Times New Roman" w:hAnsi="Times New Roman" w:cs="Times New Roman"/>
          <w:sz w:val="24"/>
          <w:szCs w:val="24"/>
          <w:lang w:val="pt-PT"/>
        </w:rPr>
        <w:t xml:space="preserve">  </w:t>
      </w:r>
      <w:r w:rsidRPr="006B7A6D">
        <w:rPr>
          <w:rFonts w:ascii="Times New Roman" w:hAnsi="Times New Roman" w:cs="Times New Roman"/>
          <w:sz w:val="24"/>
          <w:szCs w:val="24"/>
        </w:rPr>
        <w:t>O licitante ou o contratado será responsabilizado administrativamente pelas seguintes infrações:</w:t>
      </w:r>
    </w:p>
    <w:p w14:paraId="1BAA9F6D" w14:textId="77777777" w:rsidR="006A3CFE" w:rsidRPr="006B7A6D" w:rsidRDefault="006A3CFE" w:rsidP="007B54C3">
      <w:pPr>
        <w:pStyle w:val="NormalWeb"/>
        <w:spacing w:before="0" w:after="0"/>
        <w:jc w:val="both"/>
      </w:pPr>
      <w:bookmarkStart w:id="21" w:name="art155i"/>
      <w:bookmarkEnd w:id="21"/>
      <w:r w:rsidRPr="006B7A6D">
        <w:rPr>
          <w:b/>
          <w:bCs/>
        </w:rPr>
        <w:t>a)</w:t>
      </w:r>
      <w:r w:rsidRPr="006B7A6D">
        <w:t xml:space="preserve"> dar causa à inexecução parcial do contrato;</w:t>
      </w:r>
    </w:p>
    <w:p w14:paraId="7BB2EBC4" w14:textId="77777777" w:rsidR="006A3CFE" w:rsidRPr="006B7A6D" w:rsidRDefault="006A3CFE" w:rsidP="007B54C3">
      <w:pPr>
        <w:pStyle w:val="NormalWeb"/>
        <w:spacing w:before="0" w:after="0"/>
        <w:jc w:val="both"/>
      </w:pPr>
      <w:bookmarkStart w:id="22" w:name="art155ii"/>
      <w:bookmarkEnd w:id="22"/>
      <w:r w:rsidRPr="006B7A6D">
        <w:rPr>
          <w:b/>
          <w:bCs/>
        </w:rPr>
        <w:t>b)</w:t>
      </w:r>
      <w:r w:rsidRPr="006B7A6D">
        <w:t xml:space="preserve"> dar causa à inexecução parcial do contrato que cause grave dano à Administração, ao funcionamento dos serviços públicos ou ao interesse coletivo;</w:t>
      </w:r>
    </w:p>
    <w:p w14:paraId="1A0BAFDF" w14:textId="77777777" w:rsidR="006A3CFE" w:rsidRPr="006B7A6D" w:rsidRDefault="006A3CFE" w:rsidP="007B54C3">
      <w:pPr>
        <w:pStyle w:val="NormalWeb"/>
        <w:spacing w:before="0" w:after="0"/>
        <w:jc w:val="both"/>
      </w:pPr>
      <w:bookmarkStart w:id="23" w:name="art155iii"/>
      <w:bookmarkEnd w:id="23"/>
      <w:r w:rsidRPr="006B7A6D">
        <w:rPr>
          <w:b/>
          <w:bCs/>
        </w:rPr>
        <w:t xml:space="preserve">c) </w:t>
      </w:r>
      <w:r w:rsidRPr="006B7A6D">
        <w:t>dar causa à inexecução total do contrato;</w:t>
      </w:r>
    </w:p>
    <w:p w14:paraId="4D66C69E" w14:textId="77777777" w:rsidR="006A3CFE" w:rsidRPr="006B7A6D" w:rsidRDefault="006A3CFE" w:rsidP="007B54C3">
      <w:pPr>
        <w:pStyle w:val="NormalWeb"/>
        <w:spacing w:before="0" w:after="0"/>
        <w:jc w:val="both"/>
      </w:pPr>
      <w:bookmarkStart w:id="24" w:name="art155iv"/>
      <w:bookmarkEnd w:id="24"/>
      <w:r w:rsidRPr="006B7A6D">
        <w:rPr>
          <w:b/>
          <w:bCs/>
        </w:rPr>
        <w:t>d)</w:t>
      </w:r>
      <w:r w:rsidRPr="006B7A6D">
        <w:t xml:space="preserve"> deixar de entregar a documentação exigida para o certame;</w:t>
      </w:r>
    </w:p>
    <w:p w14:paraId="7ADE759C" w14:textId="77777777" w:rsidR="006A3CFE" w:rsidRPr="006B7A6D" w:rsidRDefault="006A3CFE" w:rsidP="007B54C3">
      <w:pPr>
        <w:pStyle w:val="NormalWeb"/>
        <w:spacing w:before="0" w:after="0"/>
        <w:jc w:val="both"/>
      </w:pPr>
      <w:bookmarkStart w:id="25" w:name="art155v"/>
      <w:bookmarkEnd w:id="25"/>
      <w:r w:rsidRPr="006B7A6D">
        <w:rPr>
          <w:b/>
          <w:bCs/>
        </w:rPr>
        <w:t>e)</w:t>
      </w:r>
      <w:r w:rsidRPr="006B7A6D">
        <w:t xml:space="preserve"> não manter a proposta, salvo em decorrência de fato superveniente devidamente justificado;</w:t>
      </w:r>
    </w:p>
    <w:p w14:paraId="4352D62F" w14:textId="77777777" w:rsidR="006A3CFE" w:rsidRPr="006B7A6D" w:rsidRDefault="006A3CFE" w:rsidP="007B54C3">
      <w:pPr>
        <w:pStyle w:val="NormalWeb"/>
        <w:spacing w:before="0" w:after="0"/>
        <w:jc w:val="both"/>
      </w:pPr>
      <w:bookmarkStart w:id="26" w:name="art155vi"/>
      <w:bookmarkEnd w:id="26"/>
      <w:r w:rsidRPr="006B7A6D">
        <w:rPr>
          <w:b/>
          <w:bCs/>
        </w:rPr>
        <w:t>f)</w:t>
      </w:r>
      <w:r w:rsidRPr="006B7A6D">
        <w:t xml:space="preserve"> não celebrar o contrato ou não entregar a documentação exigida para a contratação, quando convocado dentro do prazo de validade de sua proposta;</w:t>
      </w:r>
    </w:p>
    <w:p w14:paraId="5BEFB44C" w14:textId="77777777" w:rsidR="006A3CFE" w:rsidRPr="006B7A6D" w:rsidRDefault="006A3CFE" w:rsidP="007B54C3">
      <w:pPr>
        <w:pStyle w:val="NormalWeb"/>
        <w:spacing w:before="0" w:after="0"/>
        <w:jc w:val="both"/>
      </w:pPr>
      <w:bookmarkStart w:id="27" w:name="art155vii"/>
      <w:bookmarkEnd w:id="27"/>
      <w:r w:rsidRPr="006B7A6D">
        <w:rPr>
          <w:b/>
          <w:bCs/>
        </w:rPr>
        <w:t>g)</w:t>
      </w:r>
      <w:r w:rsidRPr="006B7A6D">
        <w:t xml:space="preserve"> ensejar o retardamento da execução ou da entrega do objeto da licitação sem motivo justificado;</w:t>
      </w:r>
    </w:p>
    <w:p w14:paraId="15E49EAE" w14:textId="77777777" w:rsidR="006A3CFE" w:rsidRPr="006B7A6D" w:rsidRDefault="006A3CFE" w:rsidP="007B54C3">
      <w:pPr>
        <w:pStyle w:val="NormalWeb"/>
        <w:spacing w:before="0" w:after="0"/>
        <w:jc w:val="both"/>
      </w:pPr>
      <w:bookmarkStart w:id="28" w:name="art155viii"/>
      <w:bookmarkEnd w:id="28"/>
      <w:r w:rsidRPr="006B7A6D">
        <w:rPr>
          <w:b/>
          <w:bCs/>
        </w:rPr>
        <w:t>h)</w:t>
      </w:r>
      <w:r w:rsidRPr="006B7A6D">
        <w:t xml:space="preserve"> apresentar declaração ou documentação falsa exigida para o certame ou prestar declaração falsa durante a licitação ou a execução do contrato;</w:t>
      </w:r>
    </w:p>
    <w:p w14:paraId="7EA82F3B" w14:textId="77777777" w:rsidR="006A3CFE" w:rsidRPr="006B7A6D" w:rsidRDefault="006A3CFE" w:rsidP="007B54C3">
      <w:pPr>
        <w:pStyle w:val="NormalWeb"/>
        <w:spacing w:before="0" w:after="0"/>
        <w:jc w:val="both"/>
      </w:pPr>
      <w:bookmarkStart w:id="29" w:name="art155ix"/>
      <w:bookmarkEnd w:id="29"/>
      <w:r w:rsidRPr="006B7A6D">
        <w:rPr>
          <w:b/>
          <w:bCs/>
        </w:rPr>
        <w:t>i)</w:t>
      </w:r>
      <w:r w:rsidRPr="006B7A6D">
        <w:t xml:space="preserve"> fraudar a licitação ou praticar ato fraudulento na execução do contrato;</w:t>
      </w:r>
    </w:p>
    <w:p w14:paraId="1528E937" w14:textId="77777777" w:rsidR="006A3CFE" w:rsidRPr="006B7A6D" w:rsidRDefault="006A3CFE" w:rsidP="007B54C3">
      <w:pPr>
        <w:pStyle w:val="NormalWeb"/>
        <w:spacing w:before="0" w:after="0"/>
        <w:jc w:val="both"/>
      </w:pPr>
      <w:bookmarkStart w:id="30" w:name="art155x"/>
      <w:bookmarkEnd w:id="30"/>
      <w:r w:rsidRPr="006B7A6D">
        <w:rPr>
          <w:b/>
          <w:bCs/>
        </w:rPr>
        <w:lastRenderedPageBreak/>
        <w:t>j)</w:t>
      </w:r>
      <w:r w:rsidRPr="006B7A6D">
        <w:t xml:space="preserve"> comportar-se de modo inidôneo ou cometer fraude de qualquer natureza;</w:t>
      </w:r>
    </w:p>
    <w:p w14:paraId="5D87A358" w14:textId="77777777" w:rsidR="006A3CFE" w:rsidRPr="006B7A6D" w:rsidRDefault="006A3CFE" w:rsidP="007B54C3">
      <w:pPr>
        <w:pStyle w:val="NormalWeb"/>
        <w:spacing w:before="0" w:after="0"/>
        <w:jc w:val="both"/>
      </w:pPr>
      <w:bookmarkStart w:id="31" w:name="art155xi"/>
      <w:bookmarkEnd w:id="31"/>
      <w:r w:rsidRPr="006B7A6D">
        <w:rPr>
          <w:b/>
          <w:bCs/>
        </w:rPr>
        <w:t>l)</w:t>
      </w:r>
      <w:r w:rsidRPr="006B7A6D">
        <w:t xml:space="preserve"> praticar atos ilícitos com vistas a frustrar os objetivos da licitação;</w:t>
      </w:r>
    </w:p>
    <w:p w14:paraId="379241EF" w14:textId="77777777" w:rsidR="006A3CFE" w:rsidRPr="006B7A6D" w:rsidRDefault="006A3CFE" w:rsidP="007B54C3">
      <w:pPr>
        <w:pStyle w:val="NormalWeb"/>
        <w:spacing w:before="0" w:after="0"/>
        <w:jc w:val="both"/>
      </w:pPr>
      <w:bookmarkStart w:id="32" w:name="art155xii"/>
      <w:bookmarkEnd w:id="32"/>
      <w:r w:rsidRPr="006B7A6D">
        <w:rPr>
          <w:b/>
          <w:bCs/>
        </w:rPr>
        <w:t>m)</w:t>
      </w:r>
      <w:r w:rsidRPr="006B7A6D">
        <w:t xml:space="preserve"> praticar ato lesivo previsto no </w:t>
      </w:r>
      <w:hyperlink r:id="rId19" w:anchor="art5" w:history="1">
        <w:r w:rsidRPr="006B7A6D">
          <w:rPr>
            <w:rStyle w:val="Hyperlink"/>
            <w:color w:val="auto"/>
          </w:rPr>
          <w:t>art. 5º da Lei nº 12.846, de 1º de agosto de 2013.</w:t>
        </w:r>
      </w:hyperlink>
    </w:p>
    <w:p w14:paraId="00F834EF" w14:textId="77777777" w:rsidR="006A3CFE" w:rsidRPr="006B7A6D" w:rsidRDefault="006A3CFE" w:rsidP="007B54C3">
      <w:pPr>
        <w:pStyle w:val="NormalWeb"/>
        <w:spacing w:before="0" w:after="0"/>
        <w:jc w:val="both"/>
      </w:pPr>
      <w:bookmarkStart w:id="33" w:name="art156"/>
      <w:bookmarkEnd w:id="33"/>
      <w:r w:rsidRPr="006B7A6D">
        <w:rPr>
          <w:b/>
          <w:bCs/>
        </w:rPr>
        <w:t>14.2.</w:t>
      </w:r>
      <w:r w:rsidRPr="006B7A6D">
        <w:t xml:space="preserve"> Serão aplicadas ao responsável pelas infrações administrativas previstas no item 13.1. deste edital as seguintes sanções:</w:t>
      </w:r>
    </w:p>
    <w:p w14:paraId="4D1376C3" w14:textId="77777777" w:rsidR="006A3CFE" w:rsidRPr="006B7A6D" w:rsidRDefault="006A3CFE" w:rsidP="007B54C3">
      <w:pPr>
        <w:pStyle w:val="NormalWeb"/>
        <w:spacing w:before="0" w:after="0"/>
        <w:jc w:val="both"/>
      </w:pPr>
      <w:bookmarkStart w:id="34" w:name="art156i"/>
      <w:bookmarkEnd w:id="34"/>
      <w:r w:rsidRPr="006B7A6D">
        <w:rPr>
          <w:b/>
          <w:bCs/>
        </w:rPr>
        <w:t>a)</w:t>
      </w:r>
      <w:r w:rsidRPr="006B7A6D">
        <w:t xml:space="preserve"> advertência;</w:t>
      </w:r>
    </w:p>
    <w:p w14:paraId="7EBFEAAF" w14:textId="77777777" w:rsidR="006A3CFE" w:rsidRPr="006B7A6D" w:rsidRDefault="006A3CFE" w:rsidP="007B54C3">
      <w:pPr>
        <w:pStyle w:val="NormalWeb"/>
        <w:spacing w:before="0" w:after="0"/>
        <w:jc w:val="both"/>
      </w:pPr>
      <w:bookmarkStart w:id="35" w:name="art156ii"/>
      <w:bookmarkEnd w:id="35"/>
      <w:r w:rsidRPr="006B7A6D">
        <w:rPr>
          <w:b/>
          <w:bCs/>
        </w:rPr>
        <w:t>b)</w:t>
      </w:r>
      <w:r w:rsidRPr="006B7A6D">
        <w:t xml:space="preserve"> multa de no mínimo 0,5% (cinco décimos por cento) e máximo de 30% (trinta por cento) do valor do objeto licitado ou contratado;</w:t>
      </w:r>
    </w:p>
    <w:p w14:paraId="239B2AB2" w14:textId="77777777" w:rsidR="006A3CFE" w:rsidRPr="006B7A6D" w:rsidRDefault="006A3CFE" w:rsidP="007B54C3">
      <w:pPr>
        <w:pStyle w:val="NormalWeb"/>
        <w:spacing w:before="0" w:after="0"/>
        <w:jc w:val="both"/>
      </w:pPr>
      <w:bookmarkStart w:id="36" w:name="art156iii"/>
      <w:bookmarkEnd w:id="36"/>
      <w:r w:rsidRPr="006B7A6D">
        <w:rPr>
          <w:b/>
          <w:bCs/>
        </w:rPr>
        <w:t>c)</w:t>
      </w:r>
      <w:r w:rsidRPr="006B7A6D">
        <w:t xml:space="preserve"> impedimento de licitar e contratar, no âmbito da Administração Pública direta e indireta do órgão licitante, pelo prazo máximo de 3 (três) anos.</w:t>
      </w:r>
    </w:p>
    <w:p w14:paraId="12C1B087" w14:textId="77777777" w:rsidR="006A3CFE" w:rsidRPr="006B7A6D" w:rsidRDefault="006A3CFE" w:rsidP="007B54C3">
      <w:pPr>
        <w:pStyle w:val="NormalWeb"/>
        <w:spacing w:before="0" w:after="0"/>
        <w:jc w:val="both"/>
      </w:pPr>
      <w:bookmarkStart w:id="37" w:name="art156iv"/>
      <w:bookmarkEnd w:id="37"/>
      <w:r w:rsidRPr="006B7A6D">
        <w:rPr>
          <w:b/>
          <w:bCs/>
        </w:rPr>
        <w:t>d)</w:t>
      </w:r>
      <w:r w:rsidRPr="006B7A6D">
        <w:t xml:space="preserve"> declaração de inidoneidade para licitar ou contratar</w:t>
      </w:r>
      <w:bookmarkStart w:id="38" w:name="art156§1"/>
      <w:bookmarkStart w:id="39" w:name="art156§2"/>
      <w:bookmarkStart w:id="40" w:name="art156§5"/>
      <w:bookmarkEnd w:id="38"/>
      <w:bookmarkEnd w:id="39"/>
      <w:bookmarkEnd w:id="40"/>
      <w:r w:rsidRPr="006B7A6D">
        <w:t xml:space="preserve"> no âmbito da Administração Pública direta e indireta de todos os entes federativos, pelo prazo mínimo de 3 (três) anos e máximo de 6 (seis) anos, conforme art. 156 da Lei 14.133/2021.</w:t>
      </w:r>
    </w:p>
    <w:p w14:paraId="2B9DF7EC" w14:textId="77777777" w:rsidR="006A3CFE" w:rsidRPr="006B7A6D" w:rsidRDefault="006A3CFE" w:rsidP="007B54C3">
      <w:pPr>
        <w:pStyle w:val="NormalWeb"/>
        <w:spacing w:before="0" w:after="0"/>
        <w:jc w:val="both"/>
      </w:pPr>
      <w:bookmarkStart w:id="41" w:name="art156§6"/>
      <w:bookmarkStart w:id="42" w:name="art156§7"/>
      <w:bookmarkEnd w:id="41"/>
      <w:bookmarkEnd w:id="42"/>
      <w:r w:rsidRPr="006B7A6D">
        <w:rPr>
          <w:b/>
          <w:bCs/>
        </w:rPr>
        <w:t>14.3.</w:t>
      </w:r>
      <w:r w:rsidRPr="006B7A6D">
        <w:t xml:space="preserve"> As sanções previstas nas alíneas “a”, “c” e “d” do item 13.1. do presente Edital poderão ser aplicadas cumulativamente com a prevista na alínea “b” do mesmo item.</w:t>
      </w:r>
    </w:p>
    <w:p w14:paraId="663CDA25" w14:textId="77777777" w:rsidR="006A3CFE" w:rsidRPr="006B7A6D" w:rsidRDefault="006A3CFE" w:rsidP="007B54C3">
      <w:pPr>
        <w:pStyle w:val="NormalWeb"/>
        <w:spacing w:before="0" w:after="0"/>
        <w:jc w:val="both"/>
      </w:pPr>
      <w:bookmarkStart w:id="43" w:name="art156§8"/>
      <w:bookmarkEnd w:id="43"/>
      <w:r w:rsidRPr="006B7A6D">
        <w:rPr>
          <w:b/>
          <w:bCs/>
        </w:rPr>
        <w:t xml:space="preserve">14.4. </w:t>
      </w:r>
      <w:r w:rsidRPr="006B7A6D">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6B7A6D" w:rsidRDefault="006A3CFE" w:rsidP="007B54C3">
      <w:pPr>
        <w:pStyle w:val="Corpodotexto"/>
        <w:spacing w:after="0"/>
        <w:jc w:val="both"/>
        <w:rPr>
          <w:szCs w:val="24"/>
        </w:rPr>
      </w:pPr>
      <w:r w:rsidRPr="006B7A6D">
        <w:rPr>
          <w:b/>
          <w:bCs/>
          <w:szCs w:val="24"/>
        </w:rPr>
        <w:t>14.5.</w:t>
      </w:r>
      <w:r w:rsidRPr="006B7A6D">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6B7A6D" w:rsidRDefault="006A3CFE" w:rsidP="007B54C3">
      <w:pPr>
        <w:pStyle w:val="NormalWeb"/>
        <w:spacing w:before="0" w:after="0"/>
        <w:jc w:val="both"/>
      </w:pPr>
      <w:bookmarkStart w:id="44" w:name="art156§9"/>
      <w:bookmarkEnd w:id="44"/>
      <w:r w:rsidRPr="006B7A6D">
        <w:rPr>
          <w:b/>
          <w:bCs/>
        </w:rPr>
        <w:t>14.6.</w:t>
      </w:r>
      <w:r w:rsidRPr="006B7A6D">
        <w:t xml:space="preserve"> A aplicação das sanções previstas no item 13.2. deste Edital não exclui, em hipótese alguma, a obrigação de reparação integral do dano causado à Administração Pública.</w:t>
      </w:r>
    </w:p>
    <w:p w14:paraId="12DBAE5F" w14:textId="77777777" w:rsidR="006A3CFE" w:rsidRPr="006B7A6D" w:rsidRDefault="006A3CFE" w:rsidP="007B54C3">
      <w:pPr>
        <w:pStyle w:val="NormalWeb"/>
        <w:spacing w:before="0" w:after="0"/>
        <w:jc w:val="both"/>
      </w:pPr>
      <w:bookmarkStart w:id="45" w:name="art157"/>
      <w:bookmarkEnd w:id="45"/>
      <w:r w:rsidRPr="006B7A6D">
        <w:rPr>
          <w:b/>
          <w:bCs/>
        </w:rPr>
        <w:t>14.7.</w:t>
      </w:r>
      <w:r w:rsidRPr="006B7A6D">
        <w:t xml:space="preserve"> Na aplicação da sanção prevista no item 13.2, alínea “b”, do presente edital, será facultada </w:t>
      </w:r>
      <w:r w:rsidRPr="006B7A6D">
        <w:rPr>
          <w:b/>
          <w:u w:val="single"/>
        </w:rPr>
        <w:t>a defesa do interessado no prazo de 15 (quinze) dias úteis</w:t>
      </w:r>
      <w:r w:rsidRPr="006B7A6D">
        <w:t>, contado da data de sua intimação.</w:t>
      </w:r>
    </w:p>
    <w:p w14:paraId="10BD3B6C" w14:textId="77777777" w:rsidR="006A3CFE" w:rsidRPr="006B7A6D" w:rsidRDefault="006A3CFE" w:rsidP="007B54C3">
      <w:pPr>
        <w:pStyle w:val="NormalWeb"/>
        <w:spacing w:before="0" w:after="0"/>
        <w:jc w:val="both"/>
      </w:pPr>
      <w:bookmarkStart w:id="46" w:name="art158"/>
      <w:bookmarkEnd w:id="46"/>
      <w:r w:rsidRPr="006B7A6D">
        <w:rPr>
          <w:b/>
          <w:bCs/>
        </w:rPr>
        <w:t>14.8.</w:t>
      </w:r>
      <w:r w:rsidRPr="006B7A6D">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6B7A6D" w:rsidRDefault="006A3CFE" w:rsidP="007B54C3">
      <w:pPr>
        <w:pStyle w:val="NormalWeb"/>
        <w:spacing w:before="0" w:after="0"/>
        <w:jc w:val="both"/>
      </w:pPr>
      <w:r w:rsidRPr="006B7A6D">
        <w:rPr>
          <w:b/>
          <w:bCs/>
        </w:rPr>
        <w:t>14.9.</w:t>
      </w:r>
      <w:r w:rsidRPr="006B7A6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6B7A6D" w:rsidRDefault="006A3CFE" w:rsidP="007B54C3">
      <w:pPr>
        <w:pStyle w:val="NormalWeb"/>
        <w:spacing w:before="0" w:after="0"/>
        <w:jc w:val="both"/>
      </w:pPr>
      <w:bookmarkStart w:id="49" w:name="art158§3"/>
      <w:bookmarkEnd w:id="49"/>
      <w:r w:rsidRPr="006B7A6D">
        <w:rPr>
          <w:b/>
          <w:bCs/>
        </w:rPr>
        <w:t>14.10.</w:t>
      </w:r>
      <w:r w:rsidRPr="006B7A6D">
        <w:t xml:space="preserve"> Serão indeferidas pela comissão, mediante decisão fundamentada, provas ilícitas, impertinentes, desnecessárias, protelatórias ou intempestivas.</w:t>
      </w:r>
    </w:p>
    <w:p w14:paraId="4A553B88" w14:textId="77777777" w:rsidR="006A3CFE" w:rsidRPr="006B7A6D" w:rsidRDefault="006A3CFE" w:rsidP="007B54C3">
      <w:pPr>
        <w:pStyle w:val="NormalWeb"/>
        <w:spacing w:before="0" w:after="0"/>
        <w:jc w:val="both"/>
      </w:pPr>
      <w:bookmarkStart w:id="50" w:name="art158§4"/>
      <w:bookmarkStart w:id="51" w:name="art160"/>
      <w:bookmarkEnd w:id="50"/>
      <w:bookmarkEnd w:id="51"/>
      <w:r w:rsidRPr="006B7A6D">
        <w:rPr>
          <w:b/>
          <w:bCs/>
        </w:rPr>
        <w:t>14.11.</w:t>
      </w:r>
      <w:r w:rsidRPr="006B7A6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6B7A6D"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6B7A6D">
        <w:rPr>
          <w:b/>
          <w:bCs/>
        </w:rPr>
        <w:t>14.12.</w:t>
      </w:r>
      <w:r w:rsidRPr="006B7A6D">
        <w:t xml:space="preserve"> É admitida a reabilitação do licitante ou contratado perante a própria autoridade que aplicou a penalidade, exigidos, cumulativamente:</w:t>
      </w:r>
    </w:p>
    <w:p w14:paraId="3592AB78" w14:textId="77777777" w:rsidR="006A3CFE" w:rsidRPr="006B7A6D" w:rsidRDefault="006A3CFE" w:rsidP="007B54C3">
      <w:pPr>
        <w:pStyle w:val="NormalWeb"/>
        <w:spacing w:before="0" w:after="0"/>
        <w:jc w:val="both"/>
      </w:pPr>
      <w:bookmarkStart w:id="56" w:name="art163i"/>
      <w:bookmarkEnd w:id="56"/>
      <w:r w:rsidRPr="006B7A6D">
        <w:t>a) reparação integral do dano causado à Administração Pública;</w:t>
      </w:r>
    </w:p>
    <w:p w14:paraId="56C8FA20" w14:textId="77777777" w:rsidR="006A3CFE" w:rsidRPr="006B7A6D" w:rsidRDefault="006A3CFE" w:rsidP="007B54C3">
      <w:pPr>
        <w:pStyle w:val="NormalWeb"/>
        <w:spacing w:before="0" w:after="0"/>
        <w:jc w:val="both"/>
      </w:pPr>
      <w:bookmarkStart w:id="57" w:name="art163ii"/>
      <w:bookmarkEnd w:id="57"/>
      <w:r w:rsidRPr="006B7A6D">
        <w:lastRenderedPageBreak/>
        <w:t>b) pagamento da multa;</w:t>
      </w:r>
    </w:p>
    <w:p w14:paraId="77308E2A" w14:textId="77777777" w:rsidR="006A3CFE" w:rsidRPr="006B7A6D" w:rsidRDefault="006A3CFE" w:rsidP="007B54C3">
      <w:pPr>
        <w:pStyle w:val="NormalWeb"/>
        <w:spacing w:before="0" w:after="0"/>
        <w:jc w:val="both"/>
      </w:pPr>
      <w:bookmarkStart w:id="58" w:name="art163iii"/>
      <w:bookmarkEnd w:id="58"/>
      <w:r w:rsidRPr="006B7A6D">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6B7A6D" w:rsidRDefault="006A3CFE" w:rsidP="007B54C3">
      <w:pPr>
        <w:pStyle w:val="NormalWeb"/>
        <w:spacing w:before="0" w:after="0"/>
        <w:jc w:val="both"/>
      </w:pPr>
      <w:bookmarkStart w:id="59" w:name="art163iv"/>
      <w:bookmarkEnd w:id="59"/>
      <w:r w:rsidRPr="006B7A6D">
        <w:t>d) cumprimento das condições de reabilitação definidas no ato punitivo;</w:t>
      </w:r>
    </w:p>
    <w:p w14:paraId="2D358941" w14:textId="77777777" w:rsidR="006A3CFE" w:rsidRPr="006B7A6D" w:rsidRDefault="006A3CFE" w:rsidP="007B54C3">
      <w:pPr>
        <w:pStyle w:val="NormalWeb"/>
        <w:spacing w:before="0" w:after="0"/>
        <w:jc w:val="both"/>
      </w:pPr>
      <w:r w:rsidRPr="006B7A6D">
        <w:t>e) análise jurídica prévia, com posicionamento conclusivo quanto ao cumprimento dos requisitos definidos neste artigo.</w:t>
      </w:r>
    </w:p>
    <w:p w14:paraId="6FB28C33" w14:textId="07515503" w:rsidR="0030680F" w:rsidRPr="006B7A6D" w:rsidRDefault="006A3CFE" w:rsidP="007B54C3">
      <w:pPr>
        <w:pStyle w:val="NormalWeb"/>
        <w:spacing w:before="0" w:after="0"/>
        <w:jc w:val="both"/>
      </w:pPr>
      <w:bookmarkStart w:id="60" w:name="art163p"/>
      <w:bookmarkEnd w:id="60"/>
      <w:r w:rsidRPr="006B7A6D">
        <w:rPr>
          <w:b/>
          <w:bCs/>
        </w:rPr>
        <w:t>14.13.</w:t>
      </w:r>
      <w:r w:rsidRPr="006B7A6D">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60397AEA" w14:textId="77777777" w:rsidR="00D81200" w:rsidRPr="006B7A6D" w:rsidRDefault="00D81200" w:rsidP="007B54C3">
      <w:pPr>
        <w:tabs>
          <w:tab w:val="left" w:pos="2203"/>
        </w:tabs>
        <w:spacing w:after="0" w:line="240" w:lineRule="auto"/>
        <w:rPr>
          <w:rFonts w:ascii="Times New Roman" w:hAnsi="Times New Roman" w:cs="Times New Roman"/>
          <w:b/>
          <w:bCs/>
          <w:sz w:val="24"/>
          <w:szCs w:val="24"/>
        </w:rPr>
      </w:pPr>
    </w:p>
    <w:p w14:paraId="07FC0A8D" w14:textId="23A73218" w:rsidR="006A3CFE" w:rsidRPr="006B7A6D" w:rsidRDefault="006A3CFE" w:rsidP="007B54C3">
      <w:pPr>
        <w:tabs>
          <w:tab w:val="left" w:pos="2203"/>
        </w:tabs>
        <w:spacing w:after="0" w:line="240" w:lineRule="auto"/>
        <w:rPr>
          <w:rFonts w:ascii="Times New Roman" w:hAnsi="Times New Roman" w:cs="Times New Roman"/>
          <w:b/>
          <w:bCs/>
          <w:sz w:val="24"/>
          <w:szCs w:val="24"/>
        </w:rPr>
      </w:pPr>
      <w:r w:rsidRPr="006B7A6D">
        <w:rPr>
          <w:rFonts w:ascii="Times New Roman" w:hAnsi="Times New Roman" w:cs="Times New Roman"/>
          <w:b/>
          <w:bCs/>
          <w:sz w:val="24"/>
          <w:szCs w:val="24"/>
        </w:rPr>
        <w:t xml:space="preserve">15. DO REGISTRO DE PREÇOS </w:t>
      </w:r>
    </w:p>
    <w:p w14:paraId="6B2D7319"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lang w:val="pt"/>
        </w:rPr>
      </w:pPr>
      <w:r w:rsidRPr="006B7A6D">
        <w:rPr>
          <w:rFonts w:ascii="Times New Roman" w:hAnsi="Times New Roman" w:cs="Times New Roman"/>
          <w:b/>
          <w:bCs/>
          <w:sz w:val="24"/>
          <w:szCs w:val="24"/>
        </w:rPr>
        <w:t xml:space="preserve">15.1. </w:t>
      </w:r>
      <w:r w:rsidRPr="006B7A6D">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lang w:val="pt"/>
        </w:rPr>
        <w:t>1</w:t>
      </w:r>
      <w:r w:rsidRPr="006B7A6D">
        <w:rPr>
          <w:rFonts w:ascii="Times New Roman" w:hAnsi="Times New Roman" w:cs="Times New Roman"/>
          <w:b/>
          <w:sz w:val="24"/>
          <w:szCs w:val="24"/>
        </w:rPr>
        <w:t>5.2.</w:t>
      </w:r>
      <w:r w:rsidRPr="006B7A6D">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6B7A6D">
        <w:rPr>
          <w:rFonts w:ascii="Times New Roman" w:hAnsi="Times New Roman" w:cs="Times New Roman"/>
          <w:sz w:val="24"/>
          <w:szCs w:val="24"/>
        </w:rPr>
        <w:br/>
      </w:r>
      <w:r w:rsidRPr="006B7A6D">
        <w:rPr>
          <w:rFonts w:ascii="Times New Roman" w:hAnsi="Times New Roman" w:cs="Times New Roman"/>
          <w:b/>
          <w:sz w:val="24"/>
          <w:szCs w:val="24"/>
        </w:rPr>
        <w:t>15.3.</w:t>
      </w:r>
      <w:r w:rsidRPr="006B7A6D">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6B7A6D">
        <w:rPr>
          <w:rFonts w:ascii="Times New Roman" w:hAnsi="Times New Roman" w:cs="Times New Roman"/>
          <w:sz w:val="24"/>
          <w:szCs w:val="24"/>
        </w:rPr>
        <w:br/>
      </w:r>
      <w:r w:rsidRPr="006B7A6D">
        <w:rPr>
          <w:rFonts w:ascii="Times New Roman" w:hAnsi="Times New Roman" w:cs="Times New Roman"/>
          <w:b/>
          <w:sz w:val="24"/>
          <w:szCs w:val="24"/>
        </w:rPr>
        <w:t>15.4.</w:t>
      </w:r>
      <w:r w:rsidRPr="006B7A6D">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6B7A6D" w:rsidRDefault="006A3CFE" w:rsidP="007B54C3">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6B7A6D">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3A620674" w14:textId="77777777" w:rsidR="006B7A6D" w:rsidRPr="006B7A6D" w:rsidRDefault="006A3CFE"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sz w:val="24"/>
          <w:szCs w:val="24"/>
        </w:rPr>
        <w:t>15.5.</w:t>
      </w:r>
      <w:r w:rsidRPr="006B7A6D">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6B7A6D">
        <w:rPr>
          <w:rFonts w:ascii="Times New Roman" w:hAnsi="Times New Roman" w:cs="Times New Roman"/>
          <w:sz w:val="24"/>
          <w:szCs w:val="24"/>
        </w:rPr>
        <w:br/>
      </w:r>
      <w:r w:rsidRPr="006B7A6D">
        <w:rPr>
          <w:rFonts w:ascii="Times New Roman" w:hAnsi="Times New Roman" w:cs="Times New Roman"/>
          <w:b/>
          <w:sz w:val="24"/>
          <w:szCs w:val="24"/>
        </w:rPr>
        <w:t>15.6.</w:t>
      </w:r>
      <w:r w:rsidRPr="006B7A6D">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6B7A6D">
        <w:rPr>
          <w:rFonts w:ascii="Times New Roman" w:hAnsi="Times New Roman" w:cs="Times New Roman"/>
          <w:sz w:val="24"/>
          <w:szCs w:val="24"/>
        </w:rPr>
        <w:br/>
      </w:r>
      <w:r w:rsidRPr="006B7A6D">
        <w:rPr>
          <w:rFonts w:ascii="Times New Roman" w:hAnsi="Times New Roman" w:cs="Times New Roman"/>
          <w:b/>
          <w:sz w:val="24"/>
          <w:szCs w:val="24"/>
        </w:rPr>
        <w:t>15.7.</w:t>
      </w:r>
      <w:r w:rsidRPr="006B7A6D">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6B7A6D">
        <w:rPr>
          <w:rFonts w:ascii="Times New Roman" w:hAnsi="Times New Roman" w:cs="Times New Roman"/>
          <w:sz w:val="24"/>
          <w:szCs w:val="24"/>
        </w:rPr>
        <w:br/>
      </w:r>
      <w:r w:rsidRPr="006B7A6D">
        <w:rPr>
          <w:rFonts w:ascii="Times New Roman" w:hAnsi="Times New Roman" w:cs="Times New Roman"/>
          <w:b/>
          <w:sz w:val="24"/>
          <w:szCs w:val="24"/>
        </w:rPr>
        <w:t>15.8.</w:t>
      </w:r>
      <w:r w:rsidRPr="006B7A6D">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6B7A6D">
        <w:rPr>
          <w:rFonts w:ascii="Times New Roman" w:hAnsi="Times New Roman" w:cs="Times New Roman"/>
          <w:sz w:val="24"/>
          <w:szCs w:val="24"/>
        </w:rPr>
        <w:br/>
      </w:r>
      <w:r w:rsidR="006B7A6D" w:rsidRPr="006B7A6D">
        <w:rPr>
          <w:rFonts w:ascii="Times New Roman" w:hAnsi="Times New Roman" w:cs="Times New Roman"/>
          <w:b/>
          <w:sz w:val="24"/>
          <w:szCs w:val="24"/>
        </w:rPr>
        <w:t>15.8.1</w:t>
      </w:r>
      <w:r w:rsidR="006B7A6D" w:rsidRPr="006B7A6D">
        <w:rPr>
          <w:rFonts w:ascii="Times New Roman" w:hAnsi="Times New Roman" w:cs="Times New Roman"/>
          <w:sz w:val="24"/>
          <w:szCs w:val="24"/>
        </w:rPr>
        <w:t xml:space="preserve">. </w:t>
      </w:r>
      <w:r w:rsidR="006B7A6D" w:rsidRPr="006B7A6D">
        <w:rPr>
          <w:rFonts w:ascii="Times New Roman" w:hAnsi="Times New Roman" w:cs="Times New Roman"/>
          <w:b/>
          <w:bCs/>
          <w:sz w:val="24"/>
          <w:szCs w:val="24"/>
        </w:rPr>
        <w:t xml:space="preserve">O prazo de vigência da ata de registro de preços será de 1 (um) ano e poderá </w:t>
      </w:r>
      <w:r w:rsidR="006B7A6D" w:rsidRPr="006B7A6D">
        <w:rPr>
          <w:rFonts w:ascii="Times New Roman" w:hAnsi="Times New Roman" w:cs="Times New Roman"/>
          <w:b/>
          <w:bCs/>
          <w:sz w:val="24"/>
          <w:szCs w:val="24"/>
        </w:rPr>
        <w:lastRenderedPageBreak/>
        <w:t>ser prorrogado por igual período, desde que comprovado o preço vantajoso, conforme o seguinte:</w:t>
      </w:r>
    </w:p>
    <w:p w14:paraId="5D9E66FB" w14:textId="77777777" w:rsidR="006B7A6D" w:rsidRPr="006B7A6D" w:rsidRDefault="006B7A6D"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a) A renovação ficará condicionada à manifestação expressa de concordância da empresa detentora do registro, mediante consulta formal realizada pelo Município, observadas as demais condições estabelecidas na legislação aplicável;</w:t>
      </w:r>
    </w:p>
    <w:p w14:paraId="20E19908" w14:textId="77777777" w:rsidR="006B7A6D" w:rsidRPr="006B7A6D" w:rsidRDefault="006B7A6D"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b) Caso a empresa detentora do registro não manifeste interesse na renovação, os itens registrados poderão ser objeto de renovação com a próxima empresa classificada, desde que esta manifeste expressamente sua concordância e esteja habilitada, observada a ordem de classificação constante da Ata de Registro de Preços.</w:t>
      </w:r>
    </w:p>
    <w:p w14:paraId="09B88653" w14:textId="77777777" w:rsidR="006B7A6D" w:rsidRPr="006B7A6D" w:rsidRDefault="006B7A6D" w:rsidP="006B7A6D">
      <w:pPr>
        <w:tabs>
          <w:tab w:val="left" w:pos="2203"/>
        </w:tabs>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 xml:space="preserve">c) Na renovação poderá ser aplicado o IPCA acumulado nos últimos 12 meses para atualizações dos valores registrados na referida ata. </w:t>
      </w:r>
    </w:p>
    <w:p w14:paraId="6EABD7E1" w14:textId="4F047856" w:rsidR="005D7EBD" w:rsidRPr="006B7A6D" w:rsidRDefault="006A3CFE" w:rsidP="006B7A6D">
      <w:pPr>
        <w:tabs>
          <w:tab w:val="left" w:pos="2203"/>
        </w:tabs>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br/>
      </w:r>
      <w:r w:rsidRPr="006B7A6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sidRPr="006B7A6D">
        <w:rPr>
          <w:rFonts w:ascii="Times New Roman" w:hAnsi="Times New Roman" w:cs="Times New Roman"/>
          <w:b/>
          <w:sz w:val="24"/>
          <w:szCs w:val="24"/>
        </w:rPr>
        <w:t xml:space="preserve"> sua totalidade</w:t>
      </w:r>
      <w:r w:rsidRPr="006B7A6D">
        <w:rPr>
          <w:rFonts w:ascii="Times New Roman" w:hAnsi="Times New Roman" w:cs="Times New Roman"/>
          <w:b/>
          <w:sz w:val="24"/>
          <w:szCs w:val="24"/>
        </w:rPr>
        <w:t>.</w:t>
      </w:r>
      <w:r w:rsidRPr="006B7A6D">
        <w:rPr>
          <w:rFonts w:ascii="Times New Roman" w:hAnsi="Times New Roman" w:cs="Times New Roman"/>
          <w:sz w:val="24"/>
          <w:szCs w:val="24"/>
        </w:rPr>
        <w:t xml:space="preserve"> </w:t>
      </w:r>
      <w:r w:rsidRPr="006B7A6D">
        <w:rPr>
          <w:rFonts w:ascii="Times New Roman" w:hAnsi="Times New Roman" w:cs="Times New Roman"/>
          <w:sz w:val="24"/>
          <w:szCs w:val="24"/>
        </w:rPr>
        <w:br/>
      </w:r>
      <w:r w:rsidRPr="006B7A6D">
        <w:rPr>
          <w:rFonts w:ascii="Times New Roman" w:hAnsi="Times New Roman" w:cs="Times New Roman"/>
          <w:b/>
          <w:sz w:val="24"/>
          <w:szCs w:val="24"/>
        </w:rPr>
        <w:t>15.9.</w:t>
      </w:r>
      <w:r w:rsidRPr="006B7A6D">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6B7A6D">
        <w:rPr>
          <w:rFonts w:ascii="Times New Roman" w:hAnsi="Times New Roman" w:cs="Times New Roman"/>
          <w:sz w:val="24"/>
          <w:szCs w:val="24"/>
        </w:rPr>
        <w:br/>
      </w:r>
      <w:r w:rsidRPr="006B7A6D">
        <w:rPr>
          <w:rFonts w:ascii="Times New Roman" w:hAnsi="Times New Roman" w:cs="Times New Roman"/>
          <w:b/>
          <w:sz w:val="24"/>
          <w:szCs w:val="24"/>
        </w:rPr>
        <w:t>15.10.</w:t>
      </w:r>
      <w:r w:rsidRPr="006B7A6D">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6B7A6D">
        <w:rPr>
          <w:rFonts w:ascii="Times New Roman" w:hAnsi="Times New Roman" w:cs="Times New Roman"/>
          <w:sz w:val="24"/>
          <w:szCs w:val="24"/>
        </w:rPr>
        <w:br/>
      </w:r>
      <w:r w:rsidRPr="006B7A6D">
        <w:rPr>
          <w:rFonts w:ascii="Times New Roman" w:hAnsi="Times New Roman" w:cs="Times New Roman"/>
          <w:b/>
          <w:sz w:val="24"/>
          <w:szCs w:val="24"/>
        </w:rPr>
        <w:t>15.11</w:t>
      </w:r>
      <w:r w:rsidRPr="006B7A6D">
        <w:rPr>
          <w:rFonts w:ascii="Times New Roman" w:hAnsi="Times New Roman" w:cs="Times New Roman"/>
          <w:sz w:val="24"/>
          <w:szCs w:val="24"/>
        </w:rPr>
        <w:t xml:space="preserve">.  O registro do fornecedor será cancelado quando: </w:t>
      </w:r>
      <w:r w:rsidRPr="006B7A6D">
        <w:rPr>
          <w:rFonts w:ascii="Times New Roman" w:hAnsi="Times New Roman" w:cs="Times New Roman"/>
          <w:sz w:val="24"/>
          <w:szCs w:val="24"/>
        </w:rPr>
        <w:br/>
        <w:t xml:space="preserve">I - descumprir as condições da ata de registro de preços; </w:t>
      </w:r>
      <w:r w:rsidRPr="006B7A6D">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6B7A6D">
        <w:rPr>
          <w:rFonts w:ascii="Times New Roman" w:hAnsi="Times New Roman" w:cs="Times New Roman"/>
          <w:sz w:val="24"/>
          <w:szCs w:val="24"/>
        </w:rPr>
        <w:br/>
        <w:t>III - não aceitar reduzir seu preço registrado, na hipótese de este se tornar superior àqueles praticados no mercado;</w:t>
      </w:r>
      <w:r w:rsidRPr="006B7A6D">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6B7A6D">
        <w:rPr>
          <w:rFonts w:ascii="Times New Roman" w:hAnsi="Times New Roman" w:cs="Times New Roman"/>
          <w:sz w:val="24"/>
          <w:szCs w:val="24"/>
        </w:rPr>
        <w:br/>
      </w:r>
      <w:r w:rsidRPr="006B7A6D">
        <w:rPr>
          <w:rFonts w:ascii="Times New Roman" w:hAnsi="Times New Roman" w:cs="Times New Roman"/>
          <w:b/>
          <w:sz w:val="24"/>
          <w:szCs w:val="24"/>
        </w:rPr>
        <w:t>15.12.</w:t>
      </w:r>
      <w:r w:rsidRPr="006B7A6D">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6B7A6D">
        <w:rPr>
          <w:rFonts w:ascii="Times New Roman" w:hAnsi="Times New Roman" w:cs="Times New Roman"/>
          <w:sz w:val="24"/>
          <w:szCs w:val="24"/>
        </w:rPr>
        <w:br/>
      </w:r>
      <w:r w:rsidRPr="006B7A6D">
        <w:rPr>
          <w:rFonts w:ascii="Times New Roman" w:hAnsi="Times New Roman" w:cs="Times New Roman"/>
          <w:b/>
          <w:sz w:val="24"/>
          <w:szCs w:val="24"/>
        </w:rPr>
        <w:t>15.13.</w:t>
      </w:r>
      <w:r w:rsidRPr="006B7A6D">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BD7533F" w14:textId="77777777" w:rsidR="00D81200" w:rsidRPr="006B7A6D" w:rsidRDefault="00D81200" w:rsidP="006A4D4C">
      <w:pPr>
        <w:spacing w:after="0" w:line="240" w:lineRule="auto"/>
        <w:jc w:val="both"/>
        <w:rPr>
          <w:rFonts w:ascii="Times New Roman" w:hAnsi="Times New Roman" w:cs="Times New Roman"/>
          <w:b/>
          <w:bCs/>
          <w:sz w:val="24"/>
          <w:szCs w:val="24"/>
        </w:rPr>
      </w:pPr>
    </w:p>
    <w:p w14:paraId="0178AE0F" w14:textId="182D45B1" w:rsidR="006A3CFE" w:rsidRPr="006B7A6D" w:rsidRDefault="006A3CFE" w:rsidP="006A4D4C">
      <w:pPr>
        <w:spacing w:after="0" w:line="240" w:lineRule="auto"/>
        <w:jc w:val="both"/>
        <w:rPr>
          <w:rFonts w:ascii="Times New Roman" w:hAnsi="Times New Roman" w:cs="Times New Roman"/>
          <w:b/>
          <w:sz w:val="24"/>
          <w:szCs w:val="24"/>
        </w:rPr>
      </w:pPr>
      <w:r w:rsidRPr="006B7A6D">
        <w:rPr>
          <w:rFonts w:ascii="Times New Roman" w:hAnsi="Times New Roman" w:cs="Times New Roman"/>
          <w:b/>
          <w:bCs/>
          <w:sz w:val="24"/>
          <w:szCs w:val="24"/>
        </w:rPr>
        <w:t>16.</w:t>
      </w:r>
      <w:r w:rsidRPr="006B7A6D">
        <w:rPr>
          <w:rFonts w:ascii="Times New Roman" w:hAnsi="Times New Roman" w:cs="Times New Roman"/>
          <w:sz w:val="24"/>
          <w:szCs w:val="24"/>
        </w:rPr>
        <w:t xml:space="preserve"> </w:t>
      </w:r>
      <w:r w:rsidRPr="006B7A6D">
        <w:rPr>
          <w:rFonts w:ascii="Times New Roman" w:hAnsi="Times New Roman" w:cs="Times New Roman"/>
          <w:b/>
          <w:sz w:val="24"/>
          <w:szCs w:val="24"/>
        </w:rPr>
        <w:t>DA IMPUGNAÇÃO AO EDITAL E DOS ESCLARECIMENTOS</w:t>
      </w:r>
    </w:p>
    <w:p w14:paraId="0DBA215C" w14:textId="5A769278" w:rsidR="006A3CFE" w:rsidRPr="006B7A6D" w:rsidRDefault="006A3CFE" w:rsidP="006A4D4C">
      <w:pPr>
        <w:shd w:val="clear" w:color="auto" w:fill="FFFFFF" w:themeFill="background1"/>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16.1.</w:t>
      </w:r>
      <w:r w:rsidRPr="006B7A6D">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0"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Roboto" w:hAnsi="Roboto"/>
          <w:b/>
          <w:bCs/>
          <w:color w:val="2C363A"/>
          <w:sz w:val="24"/>
          <w:szCs w:val="24"/>
          <w:shd w:val="clear" w:color="auto" w:fill="F4F4F4"/>
        </w:rPr>
        <w:t xml:space="preserve"> </w:t>
      </w:r>
      <w:r w:rsidRPr="006B7A6D">
        <w:rPr>
          <w:rFonts w:ascii="Times New Roman" w:hAnsi="Times New Roman" w:cs="Times New Roman"/>
          <w:b/>
          <w:sz w:val="24"/>
          <w:szCs w:val="24"/>
        </w:rPr>
        <w:br/>
        <w:t>16.2.</w:t>
      </w:r>
      <w:r w:rsidRPr="006B7A6D">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Roboto" w:hAnsi="Roboto"/>
          <w:b/>
          <w:bCs/>
          <w:color w:val="2C363A"/>
          <w:sz w:val="24"/>
          <w:szCs w:val="24"/>
          <w:shd w:val="clear" w:color="auto" w:fill="F4F4F4"/>
        </w:rPr>
        <w:t xml:space="preserve"> </w:t>
      </w:r>
      <w:r w:rsidR="0030680F" w:rsidRPr="006B7A6D">
        <w:rPr>
          <w:rFonts w:ascii="Times New Roman" w:hAnsi="Times New Roman" w:cs="Times New Roman"/>
          <w:color w:val="1F1F1F"/>
          <w:sz w:val="24"/>
          <w:szCs w:val="24"/>
          <w:shd w:val="clear" w:color="auto" w:fill="FFFFFF" w:themeFill="background1"/>
        </w:rPr>
        <w:t>.</w:t>
      </w:r>
    </w:p>
    <w:p w14:paraId="389E8AD5"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lastRenderedPageBreak/>
        <w:t xml:space="preserve">16.3. </w:t>
      </w:r>
      <w:r w:rsidRPr="006B7A6D">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6B7A6D" w:rsidRDefault="006A3CFE" w:rsidP="007B54C3">
      <w:pPr>
        <w:spacing w:after="0" w:line="240" w:lineRule="auto"/>
        <w:jc w:val="both"/>
        <w:rPr>
          <w:rFonts w:ascii="Times New Roman" w:eastAsia="Calibri" w:hAnsi="Times New Roman" w:cs="Times New Roman"/>
          <w:sz w:val="24"/>
          <w:szCs w:val="24"/>
        </w:rPr>
      </w:pPr>
      <w:r w:rsidRPr="006B7A6D">
        <w:rPr>
          <w:rFonts w:ascii="Times New Roman" w:eastAsia="Calibri" w:hAnsi="Times New Roman" w:cs="Times New Roman"/>
          <w:b/>
          <w:sz w:val="24"/>
          <w:szCs w:val="24"/>
        </w:rPr>
        <w:t xml:space="preserve">16.4. </w:t>
      </w:r>
      <w:r w:rsidRPr="006B7A6D">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EA0EBC3" w14:textId="77777777" w:rsidR="00D81200" w:rsidRPr="006B7A6D" w:rsidRDefault="00D81200" w:rsidP="007B54C3">
      <w:pPr>
        <w:spacing w:after="0" w:line="240" w:lineRule="auto"/>
        <w:rPr>
          <w:rFonts w:ascii="Times New Roman" w:hAnsi="Times New Roman" w:cs="Times New Roman"/>
          <w:b/>
          <w:sz w:val="24"/>
          <w:szCs w:val="24"/>
        </w:rPr>
      </w:pPr>
    </w:p>
    <w:p w14:paraId="16BDC7DD" w14:textId="2EA1575A" w:rsidR="006A3CFE" w:rsidRPr="006B7A6D" w:rsidRDefault="006A3CFE" w:rsidP="007B54C3">
      <w:pPr>
        <w:spacing w:after="0" w:line="240" w:lineRule="auto"/>
        <w:rPr>
          <w:rFonts w:ascii="Times New Roman" w:hAnsi="Times New Roman" w:cs="Times New Roman"/>
          <w:b/>
          <w:sz w:val="24"/>
          <w:szCs w:val="24"/>
        </w:rPr>
      </w:pPr>
      <w:r w:rsidRPr="006B7A6D">
        <w:rPr>
          <w:rFonts w:ascii="Times New Roman" w:hAnsi="Times New Roman" w:cs="Times New Roman"/>
          <w:b/>
          <w:sz w:val="24"/>
          <w:szCs w:val="24"/>
        </w:rPr>
        <w:t>17. CONSIDERAÇÕES GERAIS</w:t>
      </w:r>
    </w:p>
    <w:p w14:paraId="09A92934"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17.1.</w:t>
      </w:r>
      <w:r w:rsidRPr="006B7A6D">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6B7A6D" w:rsidRDefault="006A3CFE" w:rsidP="007B54C3">
      <w:pPr>
        <w:spacing w:after="0" w:line="240" w:lineRule="auto"/>
        <w:jc w:val="both"/>
        <w:rPr>
          <w:rFonts w:ascii="Times New Roman" w:hAnsi="Times New Roman" w:cs="Times New Roman"/>
          <w:bCs/>
          <w:iCs/>
          <w:sz w:val="24"/>
          <w:szCs w:val="24"/>
        </w:rPr>
      </w:pPr>
      <w:r w:rsidRPr="006B7A6D">
        <w:rPr>
          <w:rFonts w:ascii="Times New Roman" w:hAnsi="Times New Roman" w:cs="Times New Roman"/>
          <w:b/>
          <w:sz w:val="24"/>
          <w:szCs w:val="24"/>
        </w:rPr>
        <w:t>17.2.</w:t>
      </w:r>
      <w:r w:rsidRPr="006B7A6D">
        <w:rPr>
          <w:rFonts w:ascii="Times New Roman" w:hAnsi="Times New Roman" w:cs="Times New Roman"/>
          <w:sz w:val="24"/>
          <w:szCs w:val="24"/>
        </w:rPr>
        <w:t xml:space="preserve"> O presente processo licitatório poderá ser revogado por interesse público, </w:t>
      </w:r>
      <w:r w:rsidRPr="006B7A6D">
        <w:rPr>
          <w:rFonts w:ascii="Times New Roman" w:hAnsi="Times New Roman" w:cs="Times New Roman"/>
          <w:bCs/>
          <w:iCs/>
          <w:sz w:val="24"/>
          <w:szCs w:val="24"/>
        </w:rPr>
        <w:t>anulado por ilegalidade, de ofício ou provocação de terceiros.</w:t>
      </w:r>
    </w:p>
    <w:p w14:paraId="0BFDC2D5" w14:textId="41B837B6"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17.3.</w:t>
      </w:r>
      <w:r w:rsidRPr="006B7A6D">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17.4.</w:t>
      </w:r>
      <w:r w:rsidRPr="006B7A6D">
        <w:rPr>
          <w:rFonts w:ascii="Times New Roman" w:hAnsi="Times New Roman" w:cs="Times New Roman"/>
          <w:sz w:val="24"/>
          <w:szCs w:val="24"/>
        </w:rPr>
        <w:t xml:space="preserve"> As decisões do Pregoeiro somente serão consideradas definitivas depois de </w:t>
      </w:r>
      <w:r w:rsidR="0030680F" w:rsidRPr="006B7A6D">
        <w:rPr>
          <w:rFonts w:ascii="Times New Roman" w:hAnsi="Times New Roman" w:cs="Times New Roman"/>
          <w:sz w:val="24"/>
          <w:szCs w:val="24"/>
        </w:rPr>
        <w:t>homologadas pela</w:t>
      </w:r>
      <w:r w:rsidRPr="006B7A6D">
        <w:rPr>
          <w:rFonts w:ascii="Times New Roman" w:hAnsi="Times New Roman" w:cs="Times New Roman"/>
          <w:sz w:val="24"/>
          <w:szCs w:val="24"/>
        </w:rPr>
        <w:t xml:space="preserve"> autoridade</w:t>
      </w:r>
      <w:r w:rsidR="0030680F" w:rsidRPr="006B7A6D">
        <w:rPr>
          <w:rFonts w:ascii="Times New Roman" w:hAnsi="Times New Roman" w:cs="Times New Roman"/>
          <w:sz w:val="24"/>
          <w:szCs w:val="24"/>
        </w:rPr>
        <w:t xml:space="preserve"> </w:t>
      </w:r>
      <w:r w:rsidRPr="006B7A6D">
        <w:rPr>
          <w:rFonts w:ascii="Times New Roman" w:hAnsi="Times New Roman" w:cs="Times New Roman"/>
          <w:sz w:val="24"/>
          <w:szCs w:val="24"/>
        </w:rPr>
        <w:t>competente ou seu representante legal.</w:t>
      </w:r>
    </w:p>
    <w:p w14:paraId="1C22E627" w14:textId="5BD5EC42" w:rsidR="006A3CFE" w:rsidRPr="006B7A6D" w:rsidRDefault="006A3CFE" w:rsidP="007B54C3">
      <w:pPr>
        <w:spacing w:after="0" w:line="240" w:lineRule="auto"/>
        <w:jc w:val="both"/>
        <w:rPr>
          <w:rFonts w:ascii="Times New Roman" w:hAnsi="Times New Roman" w:cs="Times New Roman"/>
          <w:b/>
          <w:sz w:val="24"/>
          <w:szCs w:val="24"/>
        </w:rPr>
      </w:pPr>
      <w:r w:rsidRPr="006B7A6D">
        <w:rPr>
          <w:rFonts w:ascii="Times New Roman" w:hAnsi="Times New Roman" w:cs="Times New Roman"/>
          <w:b/>
          <w:sz w:val="24"/>
          <w:szCs w:val="24"/>
        </w:rPr>
        <w:t>17.6.</w:t>
      </w:r>
      <w:r w:rsidRPr="006B7A6D">
        <w:rPr>
          <w:rFonts w:ascii="Times New Roman" w:hAnsi="Times New Roman" w:cs="Times New Roman"/>
          <w:sz w:val="24"/>
          <w:szCs w:val="24"/>
        </w:rPr>
        <w:t xml:space="preserve">  Informações poderão ser solicitadas pelo e</w:t>
      </w:r>
      <w:r w:rsidR="0030680F" w:rsidRPr="006B7A6D">
        <w:rPr>
          <w:rFonts w:ascii="Times New Roman" w:hAnsi="Times New Roman" w:cs="Times New Roman"/>
          <w:sz w:val="24"/>
          <w:szCs w:val="24"/>
        </w:rPr>
        <w:t>-</w:t>
      </w:r>
      <w:r w:rsidRPr="006B7A6D">
        <w:rPr>
          <w:rFonts w:ascii="Times New Roman" w:hAnsi="Times New Roman" w:cs="Times New Roman"/>
          <w:sz w:val="24"/>
          <w:szCs w:val="24"/>
        </w:rPr>
        <w:t xml:space="preserve">mail </w:t>
      </w:r>
      <w:hyperlink r:id="rId22" w:history="1">
        <w:r w:rsidR="008912ED" w:rsidRPr="006B7A6D">
          <w:rPr>
            <w:rStyle w:val="Hyperlink"/>
            <w:rFonts w:ascii="Roboto" w:hAnsi="Roboto"/>
            <w:b/>
            <w:bCs/>
            <w:sz w:val="24"/>
            <w:szCs w:val="24"/>
            <w:shd w:val="clear" w:color="auto" w:fill="F4F4F4"/>
          </w:rPr>
          <w:t>licitacao@saomiguel.rs.gov.br</w:t>
        </w:r>
      </w:hyperlink>
      <w:r w:rsidR="008912ED" w:rsidRPr="006B7A6D">
        <w:rPr>
          <w:rFonts w:ascii="Times New Roman" w:hAnsi="Times New Roman" w:cs="Times New Roman"/>
          <w:sz w:val="24"/>
          <w:szCs w:val="24"/>
        </w:rPr>
        <w:t xml:space="preserve"> </w:t>
      </w:r>
      <w:r w:rsidRPr="006B7A6D">
        <w:rPr>
          <w:rFonts w:ascii="Times New Roman" w:hAnsi="Times New Roman" w:cs="Times New Roman"/>
          <w:sz w:val="24"/>
          <w:szCs w:val="24"/>
        </w:rPr>
        <w:t xml:space="preserve">o edital poderá ser retirado no sítio </w:t>
      </w:r>
      <w:hyperlink r:id="rId23" w:history="1">
        <w:r w:rsidR="0030680F" w:rsidRPr="006B7A6D">
          <w:rPr>
            <w:rStyle w:val="Hyperlink"/>
            <w:rFonts w:ascii="Times New Roman" w:hAnsi="Times New Roman" w:cs="Times New Roman"/>
            <w:b/>
            <w:sz w:val="24"/>
            <w:szCs w:val="24"/>
          </w:rPr>
          <w:t xml:space="preserve">www.saomiguel.rs.gov.br/site </w:t>
        </w:r>
      </w:hyperlink>
      <w:r w:rsidRPr="006B7A6D">
        <w:rPr>
          <w:rFonts w:ascii="Times New Roman" w:hAnsi="Times New Roman" w:cs="Times New Roman"/>
          <w:b/>
          <w:sz w:val="24"/>
          <w:szCs w:val="24"/>
        </w:rPr>
        <w:t xml:space="preserve">.  </w:t>
      </w:r>
    </w:p>
    <w:p w14:paraId="01E42C01" w14:textId="77777777" w:rsidR="006A3CFE" w:rsidRPr="006B7A6D" w:rsidRDefault="006A3CFE"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b/>
          <w:sz w:val="24"/>
          <w:szCs w:val="24"/>
        </w:rPr>
        <w:t xml:space="preserve">17.7. </w:t>
      </w:r>
      <w:r w:rsidRPr="006B7A6D">
        <w:rPr>
          <w:rFonts w:ascii="Times New Roman" w:hAnsi="Times New Roman" w:cs="Times New Roman"/>
          <w:sz w:val="24"/>
          <w:szCs w:val="24"/>
        </w:rPr>
        <w:t xml:space="preserve">Fazem parte deste Edital: </w:t>
      </w:r>
    </w:p>
    <w:p w14:paraId="007020E6" w14:textId="479B416F" w:rsidR="00D81200" w:rsidRPr="006B7A6D" w:rsidRDefault="006A3CFE" w:rsidP="000A2EF9">
      <w:pPr>
        <w:spacing w:after="0" w:line="240" w:lineRule="auto"/>
        <w:ind w:right="99"/>
        <w:rPr>
          <w:rFonts w:ascii="Times New Roman" w:hAnsi="Times New Roman" w:cs="Times New Roman"/>
          <w:sz w:val="24"/>
          <w:szCs w:val="24"/>
        </w:rPr>
      </w:pPr>
      <w:r w:rsidRPr="006B7A6D">
        <w:rPr>
          <w:rFonts w:ascii="Times New Roman" w:hAnsi="Times New Roman" w:cs="Times New Roman"/>
          <w:sz w:val="24"/>
          <w:szCs w:val="24"/>
        </w:rPr>
        <w:t>Anexo I:</w:t>
      </w:r>
      <w:r w:rsidRPr="006B7A6D">
        <w:rPr>
          <w:rFonts w:ascii="Times New Roman" w:hAnsi="Times New Roman" w:cs="Times New Roman"/>
          <w:bCs/>
          <w:sz w:val="24"/>
          <w:szCs w:val="24"/>
        </w:rPr>
        <w:t xml:space="preserve"> Formulário </w:t>
      </w:r>
      <w:r w:rsidRPr="006B7A6D">
        <w:rPr>
          <w:rFonts w:ascii="Times New Roman" w:hAnsi="Times New Roman" w:cs="Times New Roman"/>
          <w:sz w:val="24"/>
          <w:szCs w:val="24"/>
        </w:rPr>
        <w:t>Proposta Financeira;</w:t>
      </w:r>
      <w:r w:rsidRPr="006B7A6D">
        <w:rPr>
          <w:rFonts w:ascii="Times New Roman" w:hAnsi="Times New Roman" w:cs="Times New Roman"/>
          <w:sz w:val="24"/>
          <w:szCs w:val="24"/>
        </w:rPr>
        <w:br/>
        <w:t>Anexo II: Modelo de Declaração Conjunta;</w:t>
      </w:r>
    </w:p>
    <w:p w14:paraId="1AB27C82" w14:textId="0DFEBB9D" w:rsidR="006A3CFE" w:rsidRPr="006B7A6D" w:rsidRDefault="006A3CFE" w:rsidP="007B54C3">
      <w:pPr>
        <w:tabs>
          <w:tab w:val="left" w:pos="11624"/>
          <w:tab w:val="left" w:pos="11907"/>
        </w:tabs>
        <w:spacing w:after="0" w:line="240" w:lineRule="auto"/>
        <w:rPr>
          <w:rFonts w:ascii="Times New Roman" w:hAnsi="Times New Roman" w:cs="Times New Roman"/>
          <w:sz w:val="24"/>
          <w:szCs w:val="24"/>
        </w:rPr>
      </w:pPr>
      <w:r w:rsidRPr="006B7A6D">
        <w:rPr>
          <w:rFonts w:ascii="Times New Roman" w:hAnsi="Times New Roman" w:cs="Times New Roman"/>
          <w:sz w:val="24"/>
          <w:szCs w:val="24"/>
        </w:rPr>
        <w:t>Anexo I</w:t>
      </w:r>
      <w:r w:rsidR="003D256A" w:rsidRPr="006B7A6D">
        <w:rPr>
          <w:rFonts w:ascii="Times New Roman" w:hAnsi="Times New Roman" w:cs="Times New Roman"/>
          <w:sz w:val="24"/>
          <w:szCs w:val="24"/>
        </w:rPr>
        <w:t>II</w:t>
      </w:r>
      <w:r w:rsidRPr="006B7A6D">
        <w:rPr>
          <w:rFonts w:ascii="Times New Roman" w:hAnsi="Times New Roman" w:cs="Times New Roman"/>
          <w:sz w:val="24"/>
          <w:szCs w:val="24"/>
        </w:rPr>
        <w:t xml:space="preserve">: Modelo de Declaração de enquadramento para ME, EPP ou Cooperativa; </w:t>
      </w:r>
    </w:p>
    <w:p w14:paraId="7BD1E344" w14:textId="70C73290" w:rsidR="006A3CFE" w:rsidRPr="006B7A6D"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Anexo </w:t>
      </w:r>
      <w:r w:rsidR="003D256A" w:rsidRPr="006B7A6D">
        <w:rPr>
          <w:rFonts w:ascii="Times New Roman" w:hAnsi="Times New Roman" w:cs="Times New Roman"/>
          <w:sz w:val="24"/>
          <w:szCs w:val="24"/>
        </w:rPr>
        <w:t>I</w:t>
      </w:r>
      <w:r w:rsidRPr="006B7A6D">
        <w:rPr>
          <w:rFonts w:ascii="Times New Roman" w:hAnsi="Times New Roman" w:cs="Times New Roman"/>
          <w:sz w:val="24"/>
          <w:szCs w:val="24"/>
        </w:rPr>
        <w:t xml:space="preserve">V: </w:t>
      </w:r>
      <w:r w:rsidR="003D256A" w:rsidRPr="006B7A6D">
        <w:rPr>
          <w:rFonts w:ascii="Times New Roman" w:hAnsi="Times New Roman" w:cs="Times New Roman"/>
          <w:sz w:val="24"/>
          <w:szCs w:val="24"/>
        </w:rPr>
        <w:t>Ata de registro de preços</w:t>
      </w:r>
      <w:r w:rsidRPr="006B7A6D">
        <w:rPr>
          <w:rFonts w:ascii="Times New Roman" w:hAnsi="Times New Roman" w:cs="Times New Roman"/>
          <w:sz w:val="24"/>
          <w:szCs w:val="24"/>
        </w:rPr>
        <w:t xml:space="preserve">. </w:t>
      </w:r>
    </w:p>
    <w:p w14:paraId="0DD223EF" w14:textId="77777777" w:rsidR="0030680F" w:rsidRPr="006B7A6D"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Pr="006B7A6D"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Pr="006B7A6D"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37452AE9" w:rsidR="006A3CFE" w:rsidRPr="006B7A6D"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6B7A6D">
        <w:rPr>
          <w:rFonts w:ascii="Times New Roman" w:hAnsi="Times New Roman" w:cs="Times New Roman"/>
          <w:sz w:val="24"/>
          <w:szCs w:val="24"/>
        </w:rPr>
        <w:t>São Miguel das Missões</w:t>
      </w:r>
      <w:r w:rsidR="006A3CFE" w:rsidRPr="006B7A6D">
        <w:rPr>
          <w:rFonts w:ascii="Times New Roman" w:hAnsi="Times New Roman" w:cs="Times New Roman"/>
          <w:sz w:val="24"/>
          <w:szCs w:val="24"/>
        </w:rPr>
        <w:t>/RS,</w:t>
      </w:r>
      <w:r w:rsidR="008912ED" w:rsidRPr="006B7A6D">
        <w:rPr>
          <w:rFonts w:ascii="Times New Roman" w:hAnsi="Times New Roman" w:cs="Times New Roman"/>
          <w:sz w:val="24"/>
          <w:szCs w:val="24"/>
        </w:rPr>
        <w:t xml:space="preserve"> </w:t>
      </w:r>
      <w:r w:rsidR="006B7A6D">
        <w:rPr>
          <w:rFonts w:ascii="Times New Roman" w:hAnsi="Times New Roman" w:cs="Times New Roman"/>
          <w:sz w:val="24"/>
          <w:szCs w:val="24"/>
        </w:rPr>
        <w:t>22</w:t>
      </w:r>
      <w:r w:rsidR="006A3CFE" w:rsidRPr="006B7A6D">
        <w:rPr>
          <w:rFonts w:ascii="Times New Roman" w:hAnsi="Times New Roman" w:cs="Times New Roman"/>
          <w:sz w:val="24"/>
          <w:szCs w:val="24"/>
        </w:rPr>
        <w:t xml:space="preserve"> de </w:t>
      </w:r>
      <w:r w:rsidR="000A2EF9" w:rsidRPr="006B7A6D">
        <w:rPr>
          <w:rFonts w:ascii="Times New Roman" w:hAnsi="Times New Roman" w:cs="Times New Roman"/>
          <w:sz w:val="24"/>
          <w:szCs w:val="24"/>
        </w:rPr>
        <w:t>setembro</w:t>
      </w:r>
      <w:r w:rsidR="006A3CFE" w:rsidRPr="006B7A6D">
        <w:rPr>
          <w:rFonts w:ascii="Times New Roman" w:hAnsi="Times New Roman" w:cs="Times New Roman"/>
          <w:sz w:val="24"/>
          <w:szCs w:val="24"/>
        </w:rPr>
        <w:t xml:space="preserve"> de 202</w:t>
      </w:r>
      <w:r w:rsidR="006B7A6D">
        <w:rPr>
          <w:rFonts w:ascii="Times New Roman" w:hAnsi="Times New Roman" w:cs="Times New Roman"/>
          <w:sz w:val="24"/>
          <w:szCs w:val="24"/>
        </w:rPr>
        <w:t>6</w:t>
      </w:r>
      <w:r w:rsidR="006A3CFE" w:rsidRPr="006B7A6D">
        <w:rPr>
          <w:rFonts w:ascii="Times New Roman" w:hAnsi="Times New Roman" w:cs="Times New Roman"/>
          <w:sz w:val="24"/>
          <w:szCs w:val="24"/>
        </w:rPr>
        <w:t>.</w:t>
      </w:r>
    </w:p>
    <w:p w14:paraId="76135C06" w14:textId="77777777" w:rsidR="006A3CFE" w:rsidRPr="006B7A6D" w:rsidRDefault="006A3CFE" w:rsidP="007B54C3">
      <w:pPr>
        <w:spacing w:after="0" w:line="240" w:lineRule="auto"/>
        <w:rPr>
          <w:rFonts w:ascii="Times New Roman" w:hAnsi="Times New Roman" w:cs="Times New Roman"/>
          <w:sz w:val="24"/>
          <w:szCs w:val="24"/>
        </w:rPr>
      </w:pPr>
    </w:p>
    <w:p w14:paraId="5FBE4C9C" w14:textId="77777777" w:rsidR="006A3CFE" w:rsidRPr="006B7A6D" w:rsidRDefault="006A3CFE" w:rsidP="007B54C3">
      <w:pPr>
        <w:pStyle w:val="Ttulo6"/>
        <w:widowControl w:val="0"/>
        <w:tabs>
          <w:tab w:val="left" w:pos="11624"/>
          <w:tab w:val="left" w:pos="11907"/>
        </w:tabs>
        <w:ind w:left="142"/>
        <w:rPr>
          <w:color w:val="auto"/>
          <w:szCs w:val="24"/>
        </w:rPr>
      </w:pPr>
    </w:p>
    <w:p w14:paraId="42A2CC4F" w14:textId="77777777" w:rsidR="00E20C00" w:rsidRPr="006B7A6D" w:rsidRDefault="00E20C00" w:rsidP="00E20C00">
      <w:pPr>
        <w:rPr>
          <w:sz w:val="24"/>
          <w:szCs w:val="24"/>
          <w:lang w:eastAsia="zh-CN"/>
        </w:rPr>
      </w:pPr>
    </w:p>
    <w:p w14:paraId="228DF562" w14:textId="53613A59" w:rsidR="006A3CFE" w:rsidRPr="006B7A6D" w:rsidRDefault="006B7A6D" w:rsidP="007B54C3">
      <w:pPr>
        <w:pStyle w:val="Ttulo6"/>
        <w:widowControl w:val="0"/>
        <w:tabs>
          <w:tab w:val="left" w:pos="11624"/>
          <w:tab w:val="left" w:pos="11907"/>
        </w:tabs>
        <w:ind w:left="142"/>
        <w:rPr>
          <w:color w:val="auto"/>
          <w:szCs w:val="24"/>
        </w:rPr>
      </w:pPr>
      <w:r>
        <w:rPr>
          <w:color w:val="auto"/>
          <w:szCs w:val="24"/>
        </w:rPr>
        <w:t>LUIZ RODRIGO RIBAS</w:t>
      </w:r>
    </w:p>
    <w:p w14:paraId="18D3BB39" w14:textId="69E400B9" w:rsidR="005D7EBD" w:rsidRPr="006B7A6D" w:rsidRDefault="006B7A6D" w:rsidP="000A2EF9">
      <w:pPr>
        <w:jc w:val="center"/>
        <w:rPr>
          <w:rFonts w:ascii="Times New Roman" w:hAnsi="Times New Roman" w:cs="Times New Roman"/>
          <w:sz w:val="24"/>
          <w:szCs w:val="24"/>
        </w:rPr>
      </w:pPr>
      <w:r>
        <w:rPr>
          <w:rFonts w:ascii="Times New Roman" w:hAnsi="Times New Roman" w:cs="Times New Roman"/>
          <w:sz w:val="24"/>
          <w:szCs w:val="24"/>
        </w:rPr>
        <w:t>Prefeito</w:t>
      </w:r>
    </w:p>
    <w:p w14:paraId="2917FB9A" w14:textId="77777777" w:rsidR="000A2EF9" w:rsidRPr="006B7A6D" w:rsidRDefault="000A2EF9" w:rsidP="000A2EF9">
      <w:pPr>
        <w:jc w:val="center"/>
        <w:rPr>
          <w:rFonts w:ascii="Times New Roman" w:hAnsi="Times New Roman" w:cs="Times New Roman"/>
          <w:sz w:val="24"/>
          <w:szCs w:val="24"/>
        </w:rPr>
      </w:pPr>
    </w:p>
    <w:p w14:paraId="053C2E3A" w14:textId="77777777" w:rsidR="000A2EF9" w:rsidRPr="006B7A6D" w:rsidRDefault="000A2EF9" w:rsidP="000A2EF9">
      <w:pPr>
        <w:jc w:val="center"/>
        <w:rPr>
          <w:rFonts w:ascii="Times New Roman" w:hAnsi="Times New Roman" w:cs="Times New Roman"/>
          <w:sz w:val="24"/>
          <w:szCs w:val="24"/>
        </w:rPr>
      </w:pPr>
    </w:p>
    <w:p w14:paraId="7BB5D5DD" w14:textId="77777777" w:rsidR="000A2EF9" w:rsidRPr="006B7A6D" w:rsidRDefault="000A2EF9" w:rsidP="000A2EF9">
      <w:pPr>
        <w:jc w:val="center"/>
        <w:rPr>
          <w:sz w:val="24"/>
          <w:szCs w:val="24"/>
          <w:lang w:eastAsia="zh-CN"/>
        </w:rPr>
      </w:pPr>
    </w:p>
    <w:p w14:paraId="204935C0" w14:textId="0DC22E76" w:rsidR="00057E0F" w:rsidRPr="006B7A6D" w:rsidRDefault="006A3CFE" w:rsidP="005D7EBD">
      <w:pPr>
        <w:autoSpaceDE w:val="0"/>
        <w:spacing w:after="0" w:line="240" w:lineRule="auto"/>
        <w:ind w:left="142" w:right="-2"/>
        <w:jc w:val="both"/>
        <w:rPr>
          <w:rFonts w:ascii="Times New Roman" w:hAnsi="Times New Roman" w:cs="Times New Roman"/>
          <w:bCs/>
          <w:sz w:val="24"/>
          <w:szCs w:val="24"/>
        </w:rPr>
      </w:pPr>
      <w:r w:rsidRPr="006B7A6D">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6B7A6D">
        <w:rPr>
          <w:rFonts w:ascii="Times New Roman" w:hAnsi="Times New Roman" w:cs="Times New Roman"/>
          <w:bCs/>
          <w:sz w:val="24"/>
          <w:szCs w:val="24"/>
        </w:rPr>
        <w:t>São Miguel das Missões</w:t>
      </w:r>
      <w:r w:rsidRPr="006B7A6D">
        <w:rPr>
          <w:rFonts w:ascii="Times New Roman" w:hAnsi="Times New Roman" w:cs="Times New Roman"/>
          <w:bCs/>
          <w:sz w:val="24"/>
          <w:szCs w:val="24"/>
        </w:rPr>
        <w:t xml:space="preserve"> – RS, por atender aos requisitos legais.</w:t>
      </w:r>
    </w:p>
    <w:p w14:paraId="12C92876" w14:textId="77777777" w:rsidR="00057E0F" w:rsidRPr="006B7A6D"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Pr="006B7A6D"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Pr="006B7A6D" w:rsidRDefault="00A95246" w:rsidP="007B54C3">
      <w:pPr>
        <w:autoSpaceDE w:val="0"/>
        <w:spacing w:after="0" w:line="240" w:lineRule="auto"/>
        <w:ind w:left="142" w:right="-2"/>
        <w:jc w:val="both"/>
        <w:rPr>
          <w:rFonts w:ascii="Times New Roman" w:hAnsi="Times New Roman" w:cs="Times New Roman"/>
          <w:bCs/>
          <w:sz w:val="24"/>
          <w:szCs w:val="24"/>
        </w:rPr>
      </w:pPr>
    </w:p>
    <w:p w14:paraId="7A887977" w14:textId="77777777" w:rsidR="00E20C00" w:rsidRPr="006B7A6D" w:rsidRDefault="00E20C00" w:rsidP="008B017E">
      <w:pPr>
        <w:autoSpaceDE w:val="0"/>
        <w:spacing w:after="0" w:line="240" w:lineRule="auto"/>
        <w:ind w:right="-2"/>
        <w:jc w:val="both"/>
        <w:rPr>
          <w:rFonts w:ascii="Times New Roman" w:hAnsi="Times New Roman" w:cs="Times New Roman"/>
          <w:bCs/>
          <w:sz w:val="24"/>
          <w:szCs w:val="24"/>
        </w:rPr>
      </w:pPr>
    </w:p>
    <w:p w14:paraId="5AB5B763" w14:textId="77777777" w:rsidR="00F703FF" w:rsidRPr="006B7A6D" w:rsidRDefault="00F703FF" w:rsidP="007B54C3">
      <w:pPr>
        <w:spacing w:after="0" w:line="240" w:lineRule="auto"/>
        <w:jc w:val="both"/>
        <w:rPr>
          <w:rFonts w:ascii="Times New Roman" w:hAnsi="Times New Roman" w:cs="Times New Roman"/>
          <w:sz w:val="24"/>
          <w:szCs w:val="24"/>
        </w:rPr>
      </w:pPr>
    </w:p>
    <w:p w14:paraId="36E2063C" w14:textId="002D780A"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ANEXO I</w:t>
      </w:r>
    </w:p>
    <w:p w14:paraId="18160A10" w14:textId="77777777"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FORMULÁRIO PADRÃO PARA PREENCHIMENTO DA PROPOSTA</w:t>
      </w:r>
    </w:p>
    <w:p w14:paraId="208CB3B9" w14:textId="77777777" w:rsidR="00FB0B1F" w:rsidRPr="006B7A6D" w:rsidRDefault="00FB0B1F" w:rsidP="007B54C3">
      <w:pPr>
        <w:spacing w:after="0" w:line="240" w:lineRule="auto"/>
        <w:jc w:val="both"/>
        <w:rPr>
          <w:rFonts w:ascii="Times New Roman" w:hAnsi="Times New Roman" w:cs="Times New Roman"/>
          <w:sz w:val="24"/>
          <w:szCs w:val="24"/>
        </w:rPr>
      </w:pPr>
    </w:p>
    <w:p w14:paraId="50D7849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RAZÃO SOCIAL:  </w:t>
      </w:r>
      <w:r w:rsidRPr="006B7A6D">
        <w:rPr>
          <w:rFonts w:ascii="Times New Roman" w:hAnsi="Times New Roman" w:cs="Times New Roman"/>
          <w:sz w:val="24"/>
          <w:szCs w:val="24"/>
        </w:rPr>
        <w:tab/>
      </w:r>
    </w:p>
    <w:p w14:paraId="77077504" w14:textId="77777777" w:rsidR="00FB0B1F" w:rsidRPr="006B7A6D" w:rsidRDefault="00FB0B1F" w:rsidP="007B54C3">
      <w:pPr>
        <w:spacing w:after="0" w:line="240" w:lineRule="auto"/>
        <w:jc w:val="both"/>
        <w:rPr>
          <w:rFonts w:ascii="Times New Roman" w:hAnsi="Times New Roman" w:cs="Times New Roman"/>
          <w:sz w:val="24"/>
          <w:szCs w:val="24"/>
        </w:rPr>
      </w:pPr>
    </w:p>
    <w:p w14:paraId="74210F90" w14:textId="0ADC5DB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r w:rsidRPr="006B7A6D">
        <w:rPr>
          <w:rFonts w:ascii="Times New Roman" w:hAnsi="Times New Roman" w:cs="Times New Roman"/>
          <w:sz w:val="24"/>
          <w:szCs w:val="24"/>
        </w:rPr>
        <w:tab/>
        <w:t xml:space="preserve">                                                                   FONE/FAX:  </w:t>
      </w:r>
      <w:r w:rsidRPr="006B7A6D">
        <w:rPr>
          <w:rFonts w:ascii="Times New Roman" w:hAnsi="Times New Roman" w:cs="Times New Roman"/>
          <w:sz w:val="24"/>
          <w:szCs w:val="24"/>
        </w:rPr>
        <w:tab/>
      </w:r>
    </w:p>
    <w:p w14:paraId="335F03EB" w14:textId="77777777" w:rsidR="00FB0B1F" w:rsidRPr="006B7A6D" w:rsidRDefault="00FB0B1F" w:rsidP="007B54C3">
      <w:pPr>
        <w:spacing w:after="0" w:line="240" w:lineRule="auto"/>
        <w:jc w:val="both"/>
        <w:rPr>
          <w:rFonts w:ascii="Times New Roman" w:hAnsi="Times New Roman" w:cs="Times New Roman"/>
          <w:sz w:val="24"/>
          <w:szCs w:val="24"/>
        </w:rPr>
      </w:pPr>
    </w:p>
    <w:p w14:paraId="5648ECA2" w14:textId="7BCABDAF"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E-MAIL:  </w:t>
      </w:r>
      <w:r w:rsidRPr="006B7A6D">
        <w:rPr>
          <w:rFonts w:ascii="Times New Roman" w:hAnsi="Times New Roman" w:cs="Times New Roman"/>
          <w:sz w:val="24"/>
          <w:szCs w:val="24"/>
        </w:rPr>
        <w:tab/>
      </w:r>
    </w:p>
    <w:p w14:paraId="46AAE156" w14:textId="77777777" w:rsidR="00FB0B1F" w:rsidRPr="006B7A6D"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6B7A6D" w14:paraId="211029BF" w14:textId="77777777" w:rsidTr="00C042B5">
        <w:trPr>
          <w:trHeight w:val="799"/>
        </w:trPr>
        <w:tc>
          <w:tcPr>
            <w:tcW w:w="907" w:type="dxa"/>
            <w:vAlign w:val="center"/>
            <w:hideMark/>
          </w:tcPr>
          <w:p w14:paraId="01CD34C9" w14:textId="77777777" w:rsidR="007B54C3" w:rsidRPr="006B7A6D" w:rsidRDefault="007B54C3" w:rsidP="00C042B5">
            <w:pPr>
              <w:pStyle w:val="PargrafodaLista"/>
              <w:ind w:left="0"/>
              <w:jc w:val="center"/>
              <w:rPr>
                <w:rFonts w:ascii="Times New Roman" w:hAnsi="Times New Roman"/>
                <w:b/>
                <w:bCs/>
                <w:color w:val="000000"/>
                <w:sz w:val="24"/>
                <w:szCs w:val="24"/>
              </w:rPr>
            </w:pPr>
            <w:r w:rsidRPr="006B7A6D">
              <w:rPr>
                <w:rFonts w:ascii="Times New Roman" w:hAnsi="Times New Roman"/>
                <w:b/>
                <w:bCs/>
                <w:color w:val="000000"/>
                <w:sz w:val="24"/>
                <w:szCs w:val="24"/>
              </w:rPr>
              <w:t>ITEM</w:t>
            </w:r>
          </w:p>
        </w:tc>
        <w:tc>
          <w:tcPr>
            <w:tcW w:w="680" w:type="dxa"/>
          </w:tcPr>
          <w:p w14:paraId="386EA4BD"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UN</w:t>
            </w:r>
          </w:p>
        </w:tc>
        <w:tc>
          <w:tcPr>
            <w:tcW w:w="3515" w:type="dxa"/>
          </w:tcPr>
          <w:p w14:paraId="07B2B677"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DESCRIÇÃO DOS ITENS</w:t>
            </w:r>
          </w:p>
        </w:tc>
        <w:tc>
          <w:tcPr>
            <w:tcW w:w="1417" w:type="dxa"/>
          </w:tcPr>
          <w:p w14:paraId="6E0EA881"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VALOR UNITÁRIO</w:t>
            </w:r>
          </w:p>
        </w:tc>
        <w:tc>
          <w:tcPr>
            <w:tcW w:w="1442" w:type="dxa"/>
          </w:tcPr>
          <w:p w14:paraId="43633C52"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VALOR TOTAL</w:t>
            </w:r>
          </w:p>
        </w:tc>
        <w:tc>
          <w:tcPr>
            <w:tcW w:w="1134" w:type="dxa"/>
          </w:tcPr>
          <w:p w14:paraId="510DFF83" w14:textId="77777777" w:rsidR="007B54C3" w:rsidRPr="006B7A6D" w:rsidRDefault="007B54C3" w:rsidP="00C042B5">
            <w:pPr>
              <w:jc w:val="center"/>
              <w:rPr>
                <w:rFonts w:ascii="Times New Roman" w:hAnsi="Times New Roman"/>
                <w:b/>
                <w:color w:val="000000"/>
                <w:sz w:val="24"/>
                <w:szCs w:val="24"/>
              </w:rPr>
            </w:pPr>
            <w:r w:rsidRPr="006B7A6D">
              <w:rPr>
                <w:rFonts w:ascii="Times New Roman" w:hAnsi="Times New Roman"/>
                <w:b/>
                <w:color w:val="000000"/>
                <w:sz w:val="24"/>
                <w:szCs w:val="24"/>
              </w:rPr>
              <w:t>MARCA</w:t>
            </w:r>
          </w:p>
        </w:tc>
      </w:tr>
      <w:tr w:rsidR="007B54C3" w:rsidRPr="006B7A6D" w14:paraId="24E59DD2" w14:textId="77777777" w:rsidTr="00C042B5">
        <w:trPr>
          <w:trHeight w:val="567"/>
        </w:trPr>
        <w:tc>
          <w:tcPr>
            <w:tcW w:w="907" w:type="dxa"/>
            <w:vAlign w:val="center"/>
          </w:tcPr>
          <w:p w14:paraId="041E401C" w14:textId="77777777" w:rsidR="007B54C3" w:rsidRPr="006B7A6D"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6B7A6D" w:rsidRDefault="007B54C3" w:rsidP="00C042B5">
            <w:pPr>
              <w:jc w:val="center"/>
              <w:rPr>
                <w:rFonts w:ascii="Times New Roman" w:hAnsi="Times New Roman"/>
                <w:b/>
                <w:color w:val="000000"/>
                <w:sz w:val="24"/>
                <w:szCs w:val="24"/>
              </w:rPr>
            </w:pPr>
          </w:p>
        </w:tc>
        <w:tc>
          <w:tcPr>
            <w:tcW w:w="3515" w:type="dxa"/>
          </w:tcPr>
          <w:p w14:paraId="41F1125E" w14:textId="77777777" w:rsidR="007B54C3" w:rsidRPr="006B7A6D" w:rsidRDefault="007B54C3" w:rsidP="00C042B5">
            <w:pPr>
              <w:jc w:val="center"/>
              <w:rPr>
                <w:rFonts w:ascii="Times New Roman" w:hAnsi="Times New Roman"/>
                <w:b/>
                <w:color w:val="000000"/>
                <w:sz w:val="24"/>
                <w:szCs w:val="24"/>
              </w:rPr>
            </w:pPr>
          </w:p>
        </w:tc>
        <w:tc>
          <w:tcPr>
            <w:tcW w:w="1417" w:type="dxa"/>
          </w:tcPr>
          <w:p w14:paraId="585A7138" w14:textId="77777777" w:rsidR="007B54C3" w:rsidRPr="006B7A6D" w:rsidRDefault="007B54C3" w:rsidP="00C042B5">
            <w:pPr>
              <w:jc w:val="center"/>
              <w:rPr>
                <w:rFonts w:ascii="Times New Roman" w:hAnsi="Times New Roman"/>
                <w:b/>
                <w:color w:val="000000"/>
                <w:sz w:val="24"/>
                <w:szCs w:val="24"/>
              </w:rPr>
            </w:pPr>
          </w:p>
        </w:tc>
        <w:tc>
          <w:tcPr>
            <w:tcW w:w="1442" w:type="dxa"/>
          </w:tcPr>
          <w:p w14:paraId="20B65FB7" w14:textId="77777777" w:rsidR="007B54C3" w:rsidRPr="006B7A6D" w:rsidRDefault="007B54C3" w:rsidP="00C042B5">
            <w:pPr>
              <w:jc w:val="center"/>
              <w:rPr>
                <w:rFonts w:ascii="Times New Roman" w:hAnsi="Times New Roman"/>
                <w:b/>
                <w:color w:val="000000"/>
                <w:sz w:val="24"/>
                <w:szCs w:val="24"/>
              </w:rPr>
            </w:pPr>
          </w:p>
        </w:tc>
        <w:tc>
          <w:tcPr>
            <w:tcW w:w="1134" w:type="dxa"/>
          </w:tcPr>
          <w:p w14:paraId="0F82B850" w14:textId="77777777" w:rsidR="007B54C3" w:rsidRPr="006B7A6D" w:rsidRDefault="007B54C3" w:rsidP="00C042B5">
            <w:pPr>
              <w:jc w:val="center"/>
              <w:rPr>
                <w:rFonts w:ascii="Times New Roman" w:hAnsi="Times New Roman"/>
                <w:b/>
                <w:color w:val="000000"/>
                <w:sz w:val="24"/>
                <w:szCs w:val="24"/>
              </w:rPr>
            </w:pPr>
          </w:p>
        </w:tc>
      </w:tr>
    </w:tbl>
    <w:p w14:paraId="3B2BB494" w14:textId="168AF2D1" w:rsidR="00FB0B1F" w:rsidRPr="006B7A6D" w:rsidRDefault="00FB0B1F" w:rsidP="007B54C3">
      <w:pPr>
        <w:spacing w:after="0" w:line="240" w:lineRule="auto"/>
        <w:jc w:val="both"/>
        <w:rPr>
          <w:rFonts w:ascii="Times New Roman" w:hAnsi="Times New Roman" w:cs="Times New Roman"/>
          <w:sz w:val="24"/>
          <w:szCs w:val="24"/>
        </w:rPr>
      </w:pPr>
    </w:p>
    <w:p w14:paraId="16BB60D1" w14:textId="77777777" w:rsidR="00FB0B1F" w:rsidRPr="006B7A6D" w:rsidRDefault="00FB0B1F" w:rsidP="007B54C3">
      <w:pPr>
        <w:spacing w:after="0" w:line="240" w:lineRule="auto"/>
        <w:jc w:val="both"/>
        <w:rPr>
          <w:rFonts w:ascii="Times New Roman" w:hAnsi="Times New Roman" w:cs="Times New Roman"/>
          <w:sz w:val="24"/>
          <w:szCs w:val="24"/>
        </w:rPr>
      </w:pPr>
    </w:p>
    <w:p w14:paraId="2D7DFD9B"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1.</w:t>
      </w:r>
      <w:r w:rsidRPr="006B7A6D">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2.</w:t>
      </w:r>
      <w:r w:rsidRPr="006B7A6D">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3.</w:t>
      </w:r>
      <w:r w:rsidRPr="006B7A6D">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B7A6D" w:rsidRDefault="00FB0B1F" w:rsidP="007B54C3">
      <w:pPr>
        <w:spacing w:after="0" w:line="240" w:lineRule="auto"/>
        <w:jc w:val="both"/>
        <w:rPr>
          <w:rFonts w:ascii="Times New Roman" w:hAnsi="Times New Roman" w:cs="Times New Roman"/>
          <w:sz w:val="24"/>
          <w:szCs w:val="24"/>
        </w:rPr>
      </w:pPr>
    </w:p>
    <w:p w14:paraId="50B8C4F9" w14:textId="77777777" w:rsidR="00FB0B1F" w:rsidRPr="006B7A6D" w:rsidRDefault="00FB0B1F" w:rsidP="007B54C3">
      <w:pPr>
        <w:spacing w:after="0" w:line="240" w:lineRule="auto"/>
        <w:jc w:val="both"/>
        <w:rPr>
          <w:rFonts w:ascii="Times New Roman" w:hAnsi="Times New Roman" w:cs="Times New Roman"/>
          <w:sz w:val="24"/>
          <w:szCs w:val="24"/>
        </w:rPr>
      </w:pPr>
    </w:p>
    <w:p w14:paraId="5B696424" w14:textId="7AE0973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r>
      <w:r w:rsidR="001856E9"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w:t>
      </w:r>
      <w:r w:rsidRPr="006B7A6D">
        <w:rPr>
          <w:rFonts w:ascii="Times New Roman" w:hAnsi="Times New Roman" w:cs="Times New Roman"/>
          <w:sz w:val="24"/>
          <w:szCs w:val="24"/>
        </w:rPr>
        <w:tab/>
        <w:t>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75339131" w14:textId="77777777" w:rsidR="00FB0B1F" w:rsidRPr="006B7A6D" w:rsidRDefault="00FB0B1F" w:rsidP="007B54C3">
      <w:pPr>
        <w:spacing w:after="0" w:line="240" w:lineRule="auto"/>
        <w:jc w:val="both"/>
        <w:rPr>
          <w:rFonts w:ascii="Times New Roman" w:hAnsi="Times New Roman" w:cs="Times New Roman"/>
          <w:sz w:val="24"/>
          <w:szCs w:val="24"/>
        </w:rPr>
      </w:pPr>
    </w:p>
    <w:p w14:paraId="5655F604" w14:textId="77777777" w:rsidR="00FB0B1F" w:rsidRPr="006B7A6D" w:rsidRDefault="00FB0B1F" w:rsidP="007B54C3">
      <w:pPr>
        <w:spacing w:after="0" w:line="240" w:lineRule="auto"/>
        <w:jc w:val="both"/>
        <w:rPr>
          <w:rFonts w:ascii="Times New Roman" w:hAnsi="Times New Roman" w:cs="Times New Roman"/>
          <w:sz w:val="24"/>
          <w:szCs w:val="24"/>
        </w:rPr>
      </w:pPr>
    </w:p>
    <w:p w14:paraId="3ACBE2FA" w14:textId="77777777" w:rsidR="00FB0B1F" w:rsidRPr="006B7A6D" w:rsidRDefault="00FB0B1F" w:rsidP="007B54C3">
      <w:pPr>
        <w:spacing w:after="0" w:line="240" w:lineRule="auto"/>
        <w:jc w:val="both"/>
        <w:rPr>
          <w:rFonts w:ascii="Times New Roman" w:hAnsi="Times New Roman" w:cs="Times New Roman"/>
          <w:sz w:val="24"/>
          <w:szCs w:val="24"/>
        </w:rPr>
      </w:pPr>
    </w:p>
    <w:p w14:paraId="0DD80DF2" w14:textId="349BC5D2"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Assinatura do representante legal da empresa Nome completo:</w:t>
      </w:r>
    </w:p>
    <w:p w14:paraId="3ACF5D66" w14:textId="43040F9F"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Cargo ou função:</w:t>
      </w:r>
    </w:p>
    <w:p w14:paraId="403EDDF5"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46D5D9EB" w14:textId="77777777" w:rsidR="00FB0B1F" w:rsidRPr="006B7A6D" w:rsidRDefault="00FB0B1F" w:rsidP="007B54C3">
      <w:pPr>
        <w:spacing w:after="0" w:line="240" w:lineRule="auto"/>
        <w:jc w:val="both"/>
        <w:rPr>
          <w:rFonts w:ascii="Times New Roman" w:hAnsi="Times New Roman" w:cs="Times New Roman"/>
          <w:sz w:val="24"/>
          <w:szCs w:val="24"/>
        </w:rPr>
      </w:pPr>
    </w:p>
    <w:p w14:paraId="33729347" w14:textId="77777777" w:rsidR="003A491D" w:rsidRPr="006B7A6D" w:rsidRDefault="003A491D" w:rsidP="007B54C3">
      <w:pPr>
        <w:spacing w:after="0" w:line="240" w:lineRule="auto"/>
        <w:jc w:val="both"/>
        <w:rPr>
          <w:rFonts w:ascii="Times New Roman" w:hAnsi="Times New Roman" w:cs="Times New Roman"/>
          <w:sz w:val="24"/>
          <w:szCs w:val="24"/>
        </w:rPr>
      </w:pPr>
    </w:p>
    <w:p w14:paraId="1484B162" w14:textId="77777777" w:rsidR="003A491D" w:rsidRPr="006B7A6D" w:rsidRDefault="003A491D" w:rsidP="007B54C3">
      <w:pPr>
        <w:spacing w:after="0" w:line="240" w:lineRule="auto"/>
        <w:jc w:val="both"/>
        <w:rPr>
          <w:rFonts w:ascii="Times New Roman" w:hAnsi="Times New Roman" w:cs="Times New Roman"/>
          <w:sz w:val="24"/>
          <w:szCs w:val="24"/>
        </w:rPr>
      </w:pPr>
    </w:p>
    <w:p w14:paraId="2A08F8FA" w14:textId="77777777" w:rsidR="003A491D" w:rsidRPr="006B7A6D" w:rsidRDefault="003A491D" w:rsidP="007B54C3">
      <w:pPr>
        <w:spacing w:after="0" w:line="240" w:lineRule="auto"/>
        <w:jc w:val="both"/>
        <w:rPr>
          <w:rFonts w:ascii="Times New Roman" w:hAnsi="Times New Roman" w:cs="Times New Roman"/>
          <w:sz w:val="24"/>
          <w:szCs w:val="24"/>
        </w:rPr>
      </w:pPr>
    </w:p>
    <w:p w14:paraId="1B421AA6" w14:textId="77777777" w:rsidR="003A491D" w:rsidRPr="006B7A6D" w:rsidRDefault="003A491D" w:rsidP="007B54C3">
      <w:pPr>
        <w:spacing w:after="0" w:line="240" w:lineRule="auto"/>
        <w:jc w:val="both"/>
        <w:rPr>
          <w:rFonts w:ascii="Times New Roman" w:hAnsi="Times New Roman" w:cs="Times New Roman"/>
          <w:sz w:val="24"/>
          <w:szCs w:val="24"/>
        </w:rPr>
      </w:pPr>
    </w:p>
    <w:p w14:paraId="2745699D" w14:textId="77777777" w:rsidR="003A491D" w:rsidRPr="006B7A6D" w:rsidRDefault="003A491D" w:rsidP="007B54C3">
      <w:pPr>
        <w:spacing w:after="0" w:line="240" w:lineRule="auto"/>
        <w:jc w:val="both"/>
        <w:rPr>
          <w:rFonts w:ascii="Times New Roman" w:hAnsi="Times New Roman" w:cs="Times New Roman"/>
          <w:sz w:val="24"/>
          <w:szCs w:val="24"/>
        </w:rPr>
      </w:pPr>
    </w:p>
    <w:p w14:paraId="44798449" w14:textId="77777777" w:rsidR="003A491D" w:rsidRPr="006B7A6D" w:rsidRDefault="003A491D" w:rsidP="007B54C3">
      <w:pPr>
        <w:spacing w:after="0" w:line="240" w:lineRule="auto"/>
        <w:jc w:val="both"/>
        <w:rPr>
          <w:rFonts w:ascii="Times New Roman" w:hAnsi="Times New Roman" w:cs="Times New Roman"/>
          <w:sz w:val="24"/>
          <w:szCs w:val="24"/>
        </w:rPr>
      </w:pPr>
    </w:p>
    <w:p w14:paraId="2BD4726C" w14:textId="77777777" w:rsidR="00F703FF" w:rsidRPr="006B7A6D" w:rsidRDefault="00F703FF" w:rsidP="007B54C3">
      <w:pPr>
        <w:spacing w:after="0" w:line="240" w:lineRule="auto"/>
        <w:jc w:val="both"/>
        <w:rPr>
          <w:rFonts w:ascii="Times New Roman" w:hAnsi="Times New Roman" w:cs="Times New Roman"/>
          <w:sz w:val="24"/>
          <w:szCs w:val="24"/>
        </w:rPr>
      </w:pPr>
    </w:p>
    <w:p w14:paraId="0F68C570" w14:textId="77777777" w:rsidR="00F703FF" w:rsidRPr="006B7A6D" w:rsidRDefault="00F703FF" w:rsidP="007B54C3">
      <w:pPr>
        <w:spacing w:after="0" w:line="240" w:lineRule="auto"/>
        <w:jc w:val="both"/>
        <w:rPr>
          <w:rFonts w:ascii="Times New Roman" w:hAnsi="Times New Roman" w:cs="Times New Roman"/>
          <w:sz w:val="24"/>
          <w:szCs w:val="24"/>
        </w:rPr>
      </w:pPr>
    </w:p>
    <w:p w14:paraId="4343B1A9" w14:textId="77777777" w:rsidR="00F703FF" w:rsidRPr="006B7A6D" w:rsidRDefault="00F703FF" w:rsidP="007B54C3">
      <w:pPr>
        <w:spacing w:after="0" w:line="240" w:lineRule="auto"/>
        <w:jc w:val="both"/>
        <w:rPr>
          <w:rFonts w:ascii="Times New Roman" w:hAnsi="Times New Roman" w:cs="Times New Roman"/>
          <w:sz w:val="24"/>
          <w:szCs w:val="24"/>
        </w:rPr>
      </w:pPr>
    </w:p>
    <w:p w14:paraId="7E01A41C" w14:textId="77777777" w:rsidR="00F703FF" w:rsidRPr="006B7A6D" w:rsidRDefault="00F703FF" w:rsidP="007B54C3">
      <w:pPr>
        <w:spacing w:after="0" w:line="240" w:lineRule="auto"/>
        <w:jc w:val="both"/>
        <w:rPr>
          <w:rFonts w:ascii="Times New Roman" w:hAnsi="Times New Roman" w:cs="Times New Roman"/>
          <w:sz w:val="24"/>
          <w:szCs w:val="24"/>
        </w:rPr>
      </w:pPr>
    </w:p>
    <w:p w14:paraId="3D9827DF" w14:textId="77777777" w:rsidR="00FB0B1F" w:rsidRPr="006B7A6D" w:rsidRDefault="00FB0B1F" w:rsidP="007B54C3">
      <w:pPr>
        <w:spacing w:after="0" w:line="240" w:lineRule="auto"/>
        <w:jc w:val="both"/>
        <w:rPr>
          <w:rFonts w:ascii="Times New Roman" w:hAnsi="Times New Roman" w:cs="Times New Roman"/>
          <w:sz w:val="24"/>
          <w:szCs w:val="24"/>
        </w:rPr>
      </w:pPr>
    </w:p>
    <w:p w14:paraId="7ADF8D05" w14:textId="101B4A3D" w:rsidR="00FB0B1F" w:rsidRPr="006B7A6D" w:rsidRDefault="00FB0B1F"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lastRenderedPageBreak/>
        <w:t>ANEXO II - DECLARAÇÃO CONJUNTA</w:t>
      </w:r>
    </w:p>
    <w:p w14:paraId="6D31E768"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EMPRESA:</w:t>
      </w:r>
    </w:p>
    <w:p w14:paraId="2E8784E2" w14:textId="77777777" w:rsidR="00FB0B1F" w:rsidRPr="006B7A6D" w:rsidRDefault="00FB0B1F" w:rsidP="007B54C3">
      <w:pPr>
        <w:spacing w:after="0" w:line="240" w:lineRule="auto"/>
        <w:jc w:val="both"/>
        <w:rPr>
          <w:rFonts w:ascii="Times New Roman" w:hAnsi="Times New Roman" w:cs="Times New Roman"/>
          <w:sz w:val="24"/>
          <w:szCs w:val="24"/>
        </w:rPr>
      </w:pPr>
    </w:p>
    <w:p w14:paraId="551254F5" w14:textId="07101C53"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p>
    <w:p w14:paraId="2F612728" w14:textId="77777777" w:rsidR="00B24C83" w:rsidRPr="006B7A6D" w:rsidRDefault="00B24C83" w:rsidP="007B54C3">
      <w:pPr>
        <w:spacing w:after="0" w:line="240" w:lineRule="auto"/>
        <w:jc w:val="both"/>
        <w:rPr>
          <w:rFonts w:ascii="Times New Roman" w:hAnsi="Times New Roman" w:cs="Times New Roman"/>
          <w:sz w:val="24"/>
          <w:szCs w:val="24"/>
        </w:rPr>
      </w:pPr>
    </w:p>
    <w:p w14:paraId="3B520FE6" w14:textId="2C300E5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B017E">
        <w:rPr>
          <w:rFonts w:ascii="Times New Roman" w:hAnsi="Times New Roman" w:cs="Times New Roman"/>
          <w:sz w:val="24"/>
          <w:szCs w:val="24"/>
        </w:rPr>
        <w:t>92/2026</w:t>
      </w:r>
      <w:r w:rsidRPr="006B7A6D">
        <w:rPr>
          <w:rFonts w:ascii="Times New Roman" w:hAnsi="Times New Roman" w:cs="Times New Roman"/>
          <w:sz w:val="24"/>
          <w:szCs w:val="24"/>
        </w:rPr>
        <w:t xml:space="preserve">, instaurada pelo Poder </w:t>
      </w:r>
      <w:r w:rsidR="00B24C83" w:rsidRPr="006B7A6D">
        <w:rPr>
          <w:rFonts w:ascii="Times New Roman" w:hAnsi="Times New Roman" w:cs="Times New Roman"/>
          <w:sz w:val="24"/>
          <w:szCs w:val="24"/>
        </w:rPr>
        <w:t>Executivo de São Miguel das Missões</w:t>
      </w:r>
      <w:r w:rsidRPr="006B7A6D">
        <w:rPr>
          <w:rFonts w:ascii="Times New Roman" w:hAnsi="Times New Roman" w:cs="Times New Roman"/>
          <w:sz w:val="24"/>
          <w:szCs w:val="24"/>
        </w:rPr>
        <w:t>.</w:t>
      </w:r>
    </w:p>
    <w:p w14:paraId="5638BCAD" w14:textId="77777777" w:rsidR="00FB0B1F" w:rsidRPr="006B7A6D" w:rsidRDefault="00FB0B1F" w:rsidP="007B54C3">
      <w:pPr>
        <w:spacing w:after="0" w:line="240" w:lineRule="auto"/>
        <w:jc w:val="both"/>
        <w:rPr>
          <w:rFonts w:ascii="Times New Roman" w:hAnsi="Times New Roman" w:cs="Times New Roman"/>
          <w:sz w:val="24"/>
          <w:szCs w:val="24"/>
        </w:rPr>
      </w:pPr>
    </w:p>
    <w:p w14:paraId="59AB15AF"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Declaro também:</w:t>
      </w:r>
    </w:p>
    <w:p w14:paraId="136BB670"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w:t>
      </w:r>
      <w:r w:rsidRPr="006B7A6D">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w:t>
      </w:r>
      <w:r w:rsidRPr="006B7A6D">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w:t>
      </w:r>
      <w:r w:rsidRPr="006B7A6D">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6B7A6D" w:rsidRDefault="00FB0B1F" w:rsidP="007B54C3">
      <w:pPr>
        <w:spacing w:after="0" w:line="240" w:lineRule="auto"/>
        <w:jc w:val="both"/>
        <w:rPr>
          <w:rFonts w:ascii="Times New Roman" w:hAnsi="Times New Roman" w:cs="Times New Roman"/>
          <w:sz w:val="24"/>
          <w:szCs w:val="24"/>
        </w:rPr>
      </w:pPr>
    </w:p>
    <w:p w14:paraId="360FF633"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w:t>
      </w:r>
      <w:r w:rsidRPr="006B7A6D">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6B7A6D" w:rsidRDefault="00FB0B1F" w:rsidP="007B54C3">
      <w:pPr>
        <w:spacing w:after="0" w:line="240" w:lineRule="auto"/>
        <w:jc w:val="both"/>
        <w:rPr>
          <w:rFonts w:ascii="Times New Roman" w:hAnsi="Times New Roman" w:cs="Times New Roman"/>
          <w:sz w:val="24"/>
          <w:szCs w:val="24"/>
        </w:rPr>
      </w:pPr>
    </w:p>
    <w:p w14:paraId="42300AC5" w14:textId="6B1D68AE"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w:t>
      </w:r>
      <w:r w:rsidRPr="006B7A6D">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B7A6D">
        <w:rPr>
          <w:rFonts w:ascii="Times New Roman" w:hAnsi="Times New Roman" w:cs="Times New Roman"/>
          <w:sz w:val="24"/>
          <w:szCs w:val="24"/>
        </w:rPr>
        <w:t>Executivo de São Miguel das Missões</w:t>
      </w:r>
      <w:r w:rsidRPr="006B7A6D">
        <w:rPr>
          <w:rFonts w:ascii="Times New Roman" w:hAnsi="Times New Roman" w:cs="Times New Roman"/>
          <w:sz w:val="24"/>
          <w:szCs w:val="24"/>
        </w:rPr>
        <w:t>/RS</w:t>
      </w:r>
      <w:r w:rsidR="001856E9" w:rsidRPr="006B7A6D">
        <w:rPr>
          <w:rFonts w:ascii="Times New Roman" w:hAnsi="Times New Roman" w:cs="Times New Roman"/>
          <w:sz w:val="24"/>
          <w:szCs w:val="24"/>
        </w:rPr>
        <w:t>.</w:t>
      </w:r>
    </w:p>
    <w:p w14:paraId="0A3B783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Por ser expressão da verdade, firmo as declarações acima.</w:t>
      </w:r>
    </w:p>
    <w:p w14:paraId="65D9A7DA" w14:textId="77777777" w:rsidR="00FB0B1F" w:rsidRPr="006B7A6D" w:rsidRDefault="00FB0B1F" w:rsidP="007B54C3">
      <w:pPr>
        <w:spacing w:after="0" w:line="240" w:lineRule="auto"/>
        <w:jc w:val="both"/>
        <w:rPr>
          <w:rFonts w:ascii="Times New Roman" w:hAnsi="Times New Roman" w:cs="Times New Roman"/>
          <w:sz w:val="24"/>
          <w:szCs w:val="24"/>
        </w:rPr>
      </w:pPr>
    </w:p>
    <w:p w14:paraId="6A093DD2" w14:textId="6EA93E23"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r>
      <w:r w:rsidR="001856E9"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w:t>
      </w:r>
      <w:r w:rsidRPr="006B7A6D">
        <w:rPr>
          <w:rFonts w:ascii="Times New Roman" w:hAnsi="Times New Roman" w:cs="Times New Roman"/>
          <w:sz w:val="24"/>
          <w:szCs w:val="24"/>
        </w:rPr>
        <w:tab/>
        <w:t>, 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7F958324" w14:textId="77777777" w:rsidR="00FB0B1F" w:rsidRPr="006B7A6D" w:rsidRDefault="00FB0B1F" w:rsidP="007B54C3">
      <w:pPr>
        <w:spacing w:after="0" w:line="240" w:lineRule="auto"/>
        <w:jc w:val="both"/>
        <w:rPr>
          <w:rFonts w:ascii="Times New Roman" w:hAnsi="Times New Roman" w:cs="Times New Roman"/>
          <w:sz w:val="24"/>
          <w:szCs w:val="24"/>
        </w:rPr>
      </w:pPr>
    </w:p>
    <w:p w14:paraId="25D504D3" w14:textId="77777777" w:rsidR="00FB0B1F" w:rsidRPr="006B7A6D" w:rsidRDefault="00FB0B1F" w:rsidP="007B54C3">
      <w:pPr>
        <w:spacing w:after="0" w:line="240" w:lineRule="auto"/>
        <w:jc w:val="both"/>
        <w:rPr>
          <w:rFonts w:ascii="Times New Roman" w:hAnsi="Times New Roman" w:cs="Times New Roman"/>
          <w:sz w:val="24"/>
          <w:szCs w:val="24"/>
        </w:rPr>
      </w:pPr>
    </w:p>
    <w:p w14:paraId="7826D928" w14:textId="77777777" w:rsidR="00FB0B1F" w:rsidRPr="006B7A6D" w:rsidRDefault="00FB0B1F" w:rsidP="007B54C3">
      <w:pPr>
        <w:spacing w:after="0" w:line="240" w:lineRule="auto"/>
        <w:jc w:val="both"/>
        <w:rPr>
          <w:rFonts w:ascii="Times New Roman" w:hAnsi="Times New Roman" w:cs="Times New Roman"/>
          <w:sz w:val="24"/>
          <w:szCs w:val="24"/>
        </w:rPr>
      </w:pPr>
    </w:p>
    <w:p w14:paraId="0565D0D1" w14:textId="77777777" w:rsidR="00FB0B1F" w:rsidRPr="006B7A6D" w:rsidRDefault="00FB0B1F" w:rsidP="007B54C3">
      <w:pPr>
        <w:spacing w:after="0" w:line="240" w:lineRule="auto"/>
        <w:jc w:val="both"/>
        <w:rPr>
          <w:rFonts w:ascii="Times New Roman" w:hAnsi="Times New Roman" w:cs="Times New Roman"/>
          <w:sz w:val="24"/>
          <w:szCs w:val="24"/>
        </w:rPr>
      </w:pPr>
    </w:p>
    <w:p w14:paraId="2E088A04"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Assinatura do representante legal da empresa. Nome completo: Cargo ou função:</w:t>
      </w:r>
    </w:p>
    <w:p w14:paraId="18A375C0"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51E9065D" w14:textId="77777777" w:rsidR="00FB0B1F" w:rsidRPr="006B7A6D" w:rsidRDefault="00FB0B1F" w:rsidP="007B54C3">
      <w:pPr>
        <w:spacing w:after="0" w:line="240" w:lineRule="auto"/>
        <w:jc w:val="both"/>
        <w:rPr>
          <w:rFonts w:ascii="Times New Roman" w:hAnsi="Times New Roman" w:cs="Times New Roman"/>
          <w:sz w:val="24"/>
          <w:szCs w:val="24"/>
        </w:rPr>
      </w:pPr>
    </w:p>
    <w:p w14:paraId="73A5FFCA" w14:textId="77777777" w:rsidR="00FB0B1F" w:rsidRPr="006B7A6D" w:rsidRDefault="00FB0B1F" w:rsidP="007B54C3">
      <w:pPr>
        <w:spacing w:after="0" w:line="240" w:lineRule="auto"/>
        <w:jc w:val="both"/>
        <w:rPr>
          <w:rFonts w:ascii="Times New Roman" w:hAnsi="Times New Roman" w:cs="Times New Roman"/>
          <w:sz w:val="24"/>
          <w:szCs w:val="24"/>
        </w:rPr>
      </w:pPr>
    </w:p>
    <w:p w14:paraId="5055B44D" w14:textId="77777777" w:rsidR="00E20C00" w:rsidRPr="006B7A6D" w:rsidRDefault="00E20C00" w:rsidP="007B54C3">
      <w:pPr>
        <w:spacing w:after="0" w:line="240" w:lineRule="auto"/>
        <w:jc w:val="both"/>
        <w:rPr>
          <w:rFonts w:ascii="Times New Roman" w:hAnsi="Times New Roman" w:cs="Times New Roman"/>
          <w:sz w:val="24"/>
          <w:szCs w:val="24"/>
        </w:rPr>
      </w:pPr>
    </w:p>
    <w:p w14:paraId="3769A26A" w14:textId="77777777" w:rsidR="00E20C00" w:rsidRPr="006B7A6D" w:rsidRDefault="00E20C00" w:rsidP="007B54C3">
      <w:pPr>
        <w:spacing w:after="0" w:line="240" w:lineRule="auto"/>
        <w:jc w:val="both"/>
        <w:rPr>
          <w:rFonts w:ascii="Times New Roman" w:hAnsi="Times New Roman" w:cs="Times New Roman"/>
          <w:sz w:val="24"/>
          <w:szCs w:val="24"/>
        </w:rPr>
      </w:pPr>
    </w:p>
    <w:p w14:paraId="15DFD2CB" w14:textId="77777777" w:rsidR="00E20C00" w:rsidRPr="006B7A6D" w:rsidRDefault="00E20C00" w:rsidP="007B54C3">
      <w:pPr>
        <w:spacing w:after="0" w:line="240" w:lineRule="auto"/>
        <w:jc w:val="both"/>
        <w:rPr>
          <w:rFonts w:ascii="Times New Roman" w:hAnsi="Times New Roman" w:cs="Times New Roman"/>
          <w:sz w:val="24"/>
          <w:szCs w:val="24"/>
        </w:rPr>
      </w:pPr>
    </w:p>
    <w:p w14:paraId="7AA66FCA" w14:textId="77777777" w:rsidR="00E20C00" w:rsidRPr="006B7A6D" w:rsidRDefault="00E20C00" w:rsidP="007B54C3">
      <w:pPr>
        <w:spacing w:after="0" w:line="240" w:lineRule="auto"/>
        <w:jc w:val="both"/>
        <w:rPr>
          <w:rFonts w:ascii="Times New Roman" w:hAnsi="Times New Roman" w:cs="Times New Roman"/>
          <w:sz w:val="24"/>
          <w:szCs w:val="24"/>
        </w:rPr>
      </w:pPr>
    </w:p>
    <w:p w14:paraId="60276D5D" w14:textId="77777777" w:rsidR="00E20C00" w:rsidRPr="006B7A6D" w:rsidRDefault="00E20C00" w:rsidP="007B54C3">
      <w:pPr>
        <w:spacing w:after="0" w:line="240" w:lineRule="auto"/>
        <w:jc w:val="both"/>
        <w:rPr>
          <w:rFonts w:ascii="Times New Roman" w:hAnsi="Times New Roman" w:cs="Times New Roman"/>
          <w:sz w:val="24"/>
          <w:szCs w:val="24"/>
        </w:rPr>
      </w:pPr>
    </w:p>
    <w:p w14:paraId="4252D8B3" w14:textId="5E1B80C2"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ANEXO III - DECLARAÇÃO DE ENQUADRAMENTO como ME, EPP ou COOPERATIVA</w:t>
      </w:r>
    </w:p>
    <w:p w14:paraId="5636F595" w14:textId="77777777" w:rsidR="00FB0B1F" w:rsidRPr="006B7A6D" w:rsidRDefault="00FB0B1F" w:rsidP="007B54C3">
      <w:pPr>
        <w:spacing w:after="0" w:line="240" w:lineRule="auto"/>
        <w:jc w:val="both"/>
        <w:rPr>
          <w:rFonts w:ascii="Times New Roman" w:hAnsi="Times New Roman" w:cs="Times New Roman"/>
          <w:sz w:val="24"/>
          <w:szCs w:val="24"/>
        </w:rPr>
      </w:pPr>
    </w:p>
    <w:p w14:paraId="157840E1"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EMPRESA:</w:t>
      </w:r>
    </w:p>
    <w:p w14:paraId="415DB2DB" w14:textId="77777777" w:rsidR="00FB0B1F" w:rsidRPr="006B7A6D" w:rsidRDefault="00FB0B1F" w:rsidP="007B54C3">
      <w:pPr>
        <w:spacing w:after="0" w:line="240" w:lineRule="auto"/>
        <w:jc w:val="both"/>
        <w:rPr>
          <w:rFonts w:ascii="Times New Roman" w:hAnsi="Times New Roman" w:cs="Times New Roman"/>
          <w:sz w:val="24"/>
          <w:szCs w:val="24"/>
        </w:rPr>
      </w:pPr>
    </w:p>
    <w:p w14:paraId="42A36176"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CNPJ:</w:t>
      </w:r>
    </w:p>
    <w:p w14:paraId="4D81805B" w14:textId="77777777" w:rsidR="00FB0B1F" w:rsidRPr="006B7A6D" w:rsidRDefault="00FB0B1F" w:rsidP="007B54C3">
      <w:pPr>
        <w:spacing w:after="0" w:line="240" w:lineRule="auto"/>
        <w:jc w:val="both"/>
        <w:rPr>
          <w:rFonts w:ascii="Times New Roman" w:hAnsi="Times New Roman" w:cs="Times New Roman"/>
          <w:sz w:val="24"/>
          <w:szCs w:val="24"/>
        </w:rPr>
      </w:pPr>
    </w:p>
    <w:p w14:paraId="7C26073C"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B7A6D" w:rsidRDefault="00FB0B1F" w:rsidP="007B54C3">
      <w:pPr>
        <w:spacing w:after="0" w:line="240" w:lineRule="auto"/>
        <w:jc w:val="both"/>
        <w:rPr>
          <w:rFonts w:ascii="Times New Roman" w:hAnsi="Times New Roman" w:cs="Times New Roman"/>
          <w:sz w:val="24"/>
          <w:szCs w:val="24"/>
        </w:rPr>
      </w:pPr>
    </w:p>
    <w:p w14:paraId="7AED005E"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11.488 de 15 de junho de 2007.</w:t>
      </w:r>
    </w:p>
    <w:p w14:paraId="03B9CED8"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B7A6D" w:rsidRDefault="00FB0B1F" w:rsidP="007B54C3">
      <w:pPr>
        <w:spacing w:after="0" w:line="240" w:lineRule="auto"/>
        <w:jc w:val="both"/>
        <w:rPr>
          <w:rFonts w:ascii="Times New Roman" w:hAnsi="Times New Roman" w:cs="Times New Roman"/>
          <w:sz w:val="24"/>
          <w:szCs w:val="24"/>
        </w:rPr>
      </w:pPr>
    </w:p>
    <w:p w14:paraId="762F2A00" w14:textId="3C6A2FAA"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Por ser expressão da verdade, </w:t>
      </w:r>
      <w:r w:rsidRPr="008B017E">
        <w:rPr>
          <w:rFonts w:ascii="Times New Roman" w:hAnsi="Times New Roman" w:cs="Times New Roman"/>
          <w:b/>
          <w:bCs/>
          <w:sz w:val="32"/>
          <w:szCs w:val="32"/>
        </w:rPr>
        <w:t>eu</w:t>
      </w:r>
      <w:r w:rsidR="001856E9" w:rsidRPr="008B017E">
        <w:rPr>
          <w:rFonts w:ascii="Times New Roman" w:hAnsi="Times New Roman" w:cs="Times New Roman"/>
          <w:b/>
          <w:bCs/>
          <w:sz w:val="32"/>
          <w:szCs w:val="32"/>
        </w:rPr>
        <w:t xml:space="preserve"> </w:t>
      </w:r>
      <w:r w:rsidRPr="008B017E">
        <w:rPr>
          <w:rFonts w:ascii="Times New Roman" w:hAnsi="Times New Roman" w:cs="Times New Roman"/>
          <w:b/>
          <w:bCs/>
          <w:sz w:val="32"/>
          <w:szCs w:val="32"/>
        </w:rPr>
        <w:t>Contador(a) com registro no CRC – RS n°</w:t>
      </w:r>
      <w:r w:rsidRPr="008B017E">
        <w:rPr>
          <w:rFonts w:ascii="Times New Roman" w:hAnsi="Times New Roman" w:cs="Times New Roman"/>
          <w:sz w:val="32"/>
          <w:szCs w:val="32"/>
        </w:rPr>
        <w:tab/>
      </w:r>
      <w:r w:rsidRPr="006B7A6D">
        <w:rPr>
          <w:rFonts w:ascii="Times New Roman" w:hAnsi="Times New Roman" w:cs="Times New Roman"/>
          <w:sz w:val="24"/>
          <w:szCs w:val="24"/>
        </w:rPr>
        <w:t>firmo a presente.</w:t>
      </w:r>
    </w:p>
    <w:p w14:paraId="46610052" w14:textId="77777777" w:rsidR="00FB0B1F" w:rsidRPr="006B7A6D" w:rsidRDefault="00FB0B1F" w:rsidP="007B54C3">
      <w:pPr>
        <w:spacing w:after="0" w:line="240" w:lineRule="auto"/>
        <w:jc w:val="both"/>
        <w:rPr>
          <w:rFonts w:ascii="Times New Roman" w:hAnsi="Times New Roman" w:cs="Times New Roman"/>
          <w:sz w:val="24"/>
          <w:szCs w:val="24"/>
        </w:rPr>
      </w:pPr>
    </w:p>
    <w:p w14:paraId="12563623" w14:textId="3AFD3BF4"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r w:rsidRPr="006B7A6D">
        <w:rPr>
          <w:rFonts w:ascii="Times New Roman" w:hAnsi="Times New Roman" w:cs="Times New Roman"/>
          <w:sz w:val="24"/>
          <w:szCs w:val="24"/>
        </w:rPr>
        <w:tab/>
        <w:t>, de</w:t>
      </w:r>
      <w:r w:rsidRPr="006B7A6D">
        <w:rPr>
          <w:rFonts w:ascii="Times New Roman" w:hAnsi="Times New Roman" w:cs="Times New Roman"/>
          <w:sz w:val="24"/>
          <w:szCs w:val="24"/>
        </w:rPr>
        <w:tab/>
        <w:t>de</w:t>
      </w:r>
      <w:r w:rsidRPr="006B7A6D">
        <w:rPr>
          <w:rFonts w:ascii="Times New Roman" w:hAnsi="Times New Roman" w:cs="Times New Roman"/>
          <w:sz w:val="24"/>
          <w:szCs w:val="24"/>
        </w:rPr>
        <w:tab/>
        <w:t>de 202</w:t>
      </w:r>
      <w:r w:rsidR="008B017E">
        <w:rPr>
          <w:rFonts w:ascii="Times New Roman" w:hAnsi="Times New Roman" w:cs="Times New Roman"/>
          <w:sz w:val="24"/>
          <w:szCs w:val="24"/>
        </w:rPr>
        <w:t>6</w:t>
      </w:r>
      <w:r w:rsidRPr="006B7A6D">
        <w:rPr>
          <w:rFonts w:ascii="Times New Roman" w:hAnsi="Times New Roman" w:cs="Times New Roman"/>
          <w:sz w:val="24"/>
          <w:szCs w:val="24"/>
        </w:rPr>
        <w:t>.</w:t>
      </w:r>
    </w:p>
    <w:p w14:paraId="1067A938" w14:textId="77777777" w:rsidR="00FB0B1F" w:rsidRPr="006B7A6D" w:rsidRDefault="00FB0B1F" w:rsidP="007B54C3">
      <w:pPr>
        <w:spacing w:after="0" w:line="240" w:lineRule="auto"/>
        <w:jc w:val="both"/>
        <w:rPr>
          <w:rFonts w:ascii="Times New Roman" w:hAnsi="Times New Roman" w:cs="Times New Roman"/>
          <w:sz w:val="24"/>
          <w:szCs w:val="24"/>
        </w:rPr>
      </w:pPr>
    </w:p>
    <w:p w14:paraId="73D38E46" w14:textId="77777777" w:rsidR="00FB0B1F" w:rsidRPr="006B7A6D" w:rsidRDefault="00FB0B1F" w:rsidP="007B54C3">
      <w:pPr>
        <w:spacing w:after="0" w:line="240" w:lineRule="auto"/>
        <w:jc w:val="both"/>
        <w:rPr>
          <w:rFonts w:ascii="Times New Roman" w:hAnsi="Times New Roman" w:cs="Times New Roman"/>
          <w:sz w:val="24"/>
          <w:szCs w:val="24"/>
        </w:rPr>
      </w:pPr>
    </w:p>
    <w:p w14:paraId="160617D5" w14:textId="77777777" w:rsidR="00FB0B1F" w:rsidRPr="006B7A6D" w:rsidRDefault="00FB0B1F" w:rsidP="007B54C3">
      <w:pPr>
        <w:spacing w:after="0" w:line="240" w:lineRule="auto"/>
        <w:jc w:val="both"/>
        <w:rPr>
          <w:rFonts w:ascii="Times New Roman" w:hAnsi="Times New Roman" w:cs="Times New Roman"/>
          <w:sz w:val="24"/>
          <w:szCs w:val="24"/>
        </w:rPr>
      </w:pPr>
    </w:p>
    <w:p w14:paraId="02CCF85C" w14:textId="77777777" w:rsidR="00FB0B1F" w:rsidRPr="006B7A6D" w:rsidRDefault="00FB0B1F" w:rsidP="007B54C3">
      <w:pPr>
        <w:spacing w:after="0" w:line="240" w:lineRule="auto"/>
        <w:jc w:val="both"/>
        <w:rPr>
          <w:rFonts w:ascii="Times New Roman" w:hAnsi="Times New Roman" w:cs="Times New Roman"/>
          <w:sz w:val="24"/>
          <w:szCs w:val="24"/>
        </w:rPr>
      </w:pPr>
    </w:p>
    <w:p w14:paraId="0C609AD2" w14:textId="77777777" w:rsidR="00FB0B1F" w:rsidRPr="006B7A6D" w:rsidRDefault="00FB0B1F" w:rsidP="007B54C3">
      <w:pPr>
        <w:spacing w:after="0" w:line="240" w:lineRule="auto"/>
        <w:jc w:val="both"/>
        <w:rPr>
          <w:rFonts w:ascii="Times New Roman" w:hAnsi="Times New Roman" w:cs="Times New Roman"/>
          <w:sz w:val="24"/>
          <w:szCs w:val="24"/>
        </w:rPr>
      </w:pPr>
    </w:p>
    <w:p w14:paraId="71202302" w14:textId="7C83A450"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Assinatura do contador</w:t>
      </w:r>
      <w:r w:rsidRPr="006B7A6D">
        <w:rPr>
          <w:rFonts w:ascii="Times New Roman" w:hAnsi="Times New Roman" w:cs="Times New Roman"/>
          <w:sz w:val="24"/>
          <w:szCs w:val="24"/>
        </w:rPr>
        <w:tab/>
      </w:r>
      <w:r w:rsidR="005A7FB8">
        <w:rPr>
          <w:rFonts w:ascii="Times New Roman" w:hAnsi="Times New Roman" w:cs="Times New Roman"/>
          <w:sz w:val="24"/>
          <w:szCs w:val="24"/>
        </w:rPr>
        <w:t xml:space="preserve">                     </w:t>
      </w:r>
      <w:r w:rsidRPr="006B7A6D">
        <w:rPr>
          <w:rFonts w:ascii="Times New Roman" w:hAnsi="Times New Roman" w:cs="Times New Roman"/>
          <w:sz w:val="24"/>
          <w:szCs w:val="24"/>
        </w:rPr>
        <w:t>Assinatura do representante legal da empresa.</w:t>
      </w:r>
    </w:p>
    <w:p w14:paraId="78EC07D0" w14:textId="11A9AFC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Nome completo:</w:t>
      </w:r>
      <w:r w:rsidRPr="006B7A6D">
        <w:rPr>
          <w:rFonts w:ascii="Times New Roman" w:hAnsi="Times New Roman" w:cs="Times New Roman"/>
          <w:sz w:val="24"/>
          <w:szCs w:val="24"/>
        </w:rPr>
        <w:tab/>
      </w:r>
      <w:r w:rsidR="005A7FB8">
        <w:rPr>
          <w:rFonts w:ascii="Times New Roman" w:hAnsi="Times New Roman" w:cs="Times New Roman"/>
          <w:sz w:val="24"/>
          <w:szCs w:val="24"/>
        </w:rPr>
        <w:t xml:space="preserve">                                            </w:t>
      </w:r>
      <w:r w:rsidRPr="006B7A6D">
        <w:rPr>
          <w:rFonts w:ascii="Times New Roman" w:hAnsi="Times New Roman" w:cs="Times New Roman"/>
          <w:sz w:val="24"/>
          <w:szCs w:val="24"/>
        </w:rPr>
        <w:t>Nome completo:</w:t>
      </w:r>
    </w:p>
    <w:p w14:paraId="11F4B079"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Cargo ou função:</w:t>
      </w:r>
    </w:p>
    <w:p w14:paraId="7322D9CF" w14:textId="77777777" w:rsidR="00FB0B1F" w:rsidRPr="006B7A6D" w:rsidRDefault="00FB0B1F"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w:t>
      </w:r>
    </w:p>
    <w:p w14:paraId="0B860671" w14:textId="77777777" w:rsidR="00FB0B1F" w:rsidRPr="006B7A6D" w:rsidRDefault="00FB0B1F" w:rsidP="007B54C3">
      <w:pPr>
        <w:spacing w:after="0" w:line="240" w:lineRule="auto"/>
        <w:jc w:val="both"/>
        <w:rPr>
          <w:rFonts w:ascii="Times New Roman" w:hAnsi="Times New Roman" w:cs="Times New Roman"/>
          <w:sz w:val="24"/>
          <w:szCs w:val="24"/>
        </w:rPr>
      </w:pPr>
    </w:p>
    <w:p w14:paraId="2FB1C5AA" w14:textId="77777777" w:rsidR="00FB0B1F" w:rsidRPr="006B7A6D" w:rsidRDefault="00FB0B1F" w:rsidP="007B54C3">
      <w:pPr>
        <w:spacing w:after="0" w:line="240" w:lineRule="auto"/>
        <w:jc w:val="both"/>
        <w:rPr>
          <w:rFonts w:ascii="Times New Roman" w:hAnsi="Times New Roman" w:cs="Times New Roman"/>
          <w:sz w:val="24"/>
          <w:szCs w:val="24"/>
        </w:rPr>
      </w:pPr>
    </w:p>
    <w:p w14:paraId="6C9156BC" w14:textId="77777777" w:rsidR="008912ED" w:rsidRPr="006B7A6D" w:rsidRDefault="008912ED" w:rsidP="007B54C3">
      <w:pPr>
        <w:spacing w:after="0" w:line="240" w:lineRule="auto"/>
        <w:jc w:val="both"/>
        <w:rPr>
          <w:rFonts w:ascii="Times New Roman" w:hAnsi="Times New Roman" w:cs="Times New Roman"/>
          <w:sz w:val="24"/>
          <w:szCs w:val="24"/>
        </w:rPr>
      </w:pPr>
    </w:p>
    <w:p w14:paraId="49996949" w14:textId="77777777" w:rsidR="008912ED" w:rsidRPr="006B7A6D" w:rsidRDefault="008912ED" w:rsidP="007B54C3">
      <w:pPr>
        <w:spacing w:after="0" w:line="240" w:lineRule="auto"/>
        <w:jc w:val="both"/>
        <w:rPr>
          <w:rFonts w:ascii="Times New Roman" w:hAnsi="Times New Roman" w:cs="Times New Roman"/>
          <w:sz w:val="24"/>
          <w:szCs w:val="24"/>
        </w:rPr>
      </w:pPr>
    </w:p>
    <w:p w14:paraId="5D1B14F2" w14:textId="77777777" w:rsidR="008912ED" w:rsidRPr="006B7A6D" w:rsidRDefault="008912ED" w:rsidP="007B54C3">
      <w:pPr>
        <w:spacing w:after="0" w:line="240" w:lineRule="auto"/>
        <w:jc w:val="both"/>
        <w:rPr>
          <w:rFonts w:ascii="Times New Roman" w:hAnsi="Times New Roman" w:cs="Times New Roman"/>
          <w:sz w:val="24"/>
          <w:szCs w:val="24"/>
        </w:rPr>
      </w:pPr>
    </w:p>
    <w:p w14:paraId="4DC4FB0C" w14:textId="77777777" w:rsidR="00575663" w:rsidRPr="006B7A6D" w:rsidRDefault="00575663" w:rsidP="007B54C3">
      <w:pPr>
        <w:spacing w:after="0" w:line="240" w:lineRule="auto"/>
        <w:jc w:val="both"/>
        <w:rPr>
          <w:rFonts w:ascii="Times New Roman" w:hAnsi="Times New Roman" w:cs="Times New Roman"/>
          <w:sz w:val="24"/>
          <w:szCs w:val="24"/>
        </w:rPr>
      </w:pPr>
    </w:p>
    <w:p w14:paraId="2BD0A07D" w14:textId="28584003"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MINUTA DE CONTRATO Nº ../202</w:t>
      </w:r>
      <w:r w:rsidR="00E701F3">
        <w:rPr>
          <w:rFonts w:ascii="Times New Roman" w:hAnsi="Times New Roman" w:cs="Times New Roman"/>
          <w:sz w:val="24"/>
          <w:szCs w:val="24"/>
        </w:rPr>
        <w:t>6</w:t>
      </w:r>
    </w:p>
    <w:p w14:paraId="7DA9A4B0" w14:textId="2517CA5B"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PREGÃO ELETRÔNICO Nº </w:t>
      </w:r>
      <w:r w:rsidR="00E701F3">
        <w:rPr>
          <w:rFonts w:ascii="Times New Roman" w:hAnsi="Times New Roman" w:cs="Times New Roman"/>
          <w:sz w:val="24"/>
          <w:szCs w:val="24"/>
        </w:rPr>
        <w:t>92/2026</w:t>
      </w:r>
      <w:r w:rsidRPr="006B7A6D">
        <w:rPr>
          <w:rFonts w:ascii="Times New Roman" w:hAnsi="Times New Roman" w:cs="Times New Roman"/>
          <w:sz w:val="24"/>
          <w:szCs w:val="24"/>
        </w:rPr>
        <w:t xml:space="preserve"> – REGISTRO DE PREÇOS</w:t>
      </w:r>
    </w:p>
    <w:p w14:paraId="7B84C974" w14:textId="77777777" w:rsidR="007B54C3" w:rsidRPr="006B7A6D" w:rsidRDefault="007B54C3" w:rsidP="007B54C3">
      <w:pPr>
        <w:spacing w:after="0" w:line="240" w:lineRule="auto"/>
        <w:jc w:val="center"/>
        <w:rPr>
          <w:rFonts w:ascii="Times New Roman" w:hAnsi="Times New Roman" w:cs="Times New Roman"/>
          <w:sz w:val="24"/>
          <w:szCs w:val="24"/>
        </w:rPr>
      </w:pPr>
    </w:p>
    <w:p w14:paraId="701FE680" w14:textId="1913236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6B7A6D">
        <w:rPr>
          <w:rFonts w:ascii="Times New Roman" w:hAnsi="Times New Roman"/>
          <w:sz w:val="24"/>
          <w:szCs w:val="24"/>
        </w:rPr>
        <w:t>89.971.758/0001-80</w:t>
      </w:r>
      <w:r w:rsidRPr="006B7A6D">
        <w:rPr>
          <w:rFonts w:ascii="Times New Roman" w:hAnsi="Times New Roman" w:cs="Times New Roman"/>
          <w:sz w:val="24"/>
          <w:szCs w:val="24"/>
        </w:rPr>
        <w:t>, representado pelo prefeito JOSÉ</w:t>
      </w:r>
      <w:r w:rsidR="003D256A" w:rsidRPr="006B7A6D">
        <w:rPr>
          <w:rFonts w:ascii="Times New Roman" w:hAnsi="Times New Roman" w:cs="Times New Roman"/>
          <w:sz w:val="24"/>
          <w:szCs w:val="24"/>
        </w:rPr>
        <w:t xml:space="preserve"> </w:t>
      </w:r>
      <w:r w:rsidRPr="006B7A6D">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6B7A6D" w:rsidRDefault="007B54C3" w:rsidP="007B54C3">
      <w:pPr>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DISPOSIÇÕES PRELIMINARES</w:t>
      </w:r>
    </w:p>
    <w:p w14:paraId="6AF968FB" w14:textId="6940DE6A"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a) Este contrato é vinculado ao Edital nº. </w:t>
      </w:r>
      <w:r w:rsidR="00E701F3">
        <w:rPr>
          <w:rFonts w:ascii="Times New Roman" w:hAnsi="Times New Roman" w:cs="Times New Roman"/>
          <w:sz w:val="24"/>
          <w:szCs w:val="24"/>
        </w:rPr>
        <w:t>92/2026</w:t>
      </w:r>
      <w:r w:rsidRPr="006B7A6D">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6B7A6D" w:rsidRDefault="007B54C3" w:rsidP="007B54C3">
      <w:pPr>
        <w:spacing w:after="0" w:line="240" w:lineRule="auto"/>
        <w:jc w:val="both"/>
        <w:rPr>
          <w:rFonts w:ascii="Times New Roman" w:hAnsi="Times New Roman" w:cs="Times New Roman"/>
          <w:sz w:val="24"/>
          <w:szCs w:val="24"/>
        </w:rPr>
      </w:pPr>
    </w:p>
    <w:p w14:paraId="47ED0102" w14:textId="77777777" w:rsidR="007B54C3" w:rsidRPr="006B7A6D" w:rsidRDefault="007B54C3" w:rsidP="007B54C3">
      <w:pPr>
        <w:spacing w:after="0" w:line="240" w:lineRule="auto"/>
        <w:jc w:val="both"/>
        <w:rPr>
          <w:rFonts w:ascii="Times New Roman" w:hAnsi="Times New Roman" w:cs="Times New Roman"/>
          <w:b/>
          <w:bCs/>
          <w:sz w:val="24"/>
          <w:szCs w:val="24"/>
        </w:rPr>
      </w:pPr>
      <w:r w:rsidRPr="006B7A6D">
        <w:rPr>
          <w:rFonts w:ascii="Times New Roman" w:hAnsi="Times New Roman" w:cs="Times New Roman"/>
          <w:b/>
          <w:bCs/>
          <w:sz w:val="24"/>
          <w:szCs w:val="24"/>
        </w:rPr>
        <w:t>DAS CLÁUSULAS GERAIS</w:t>
      </w:r>
    </w:p>
    <w:p w14:paraId="6A4C7DCB" w14:textId="48B8EC32"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PRIMEIRA – O presente contrato tem por objeto o </w:t>
      </w:r>
      <w:r w:rsidR="00E20C00" w:rsidRPr="006B7A6D">
        <w:rPr>
          <w:rFonts w:ascii="Times New Roman" w:hAnsi="Times New Roman" w:cs="Times New Roman"/>
          <w:bCs/>
          <w:sz w:val="24"/>
          <w:szCs w:val="24"/>
        </w:rPr>
        <w:t xml:space="preserve">REGISTRO DE PREÇOS PARA AQUISIÇÃO DE </w:t>
      </w:r>
      <w:r w:rsidR="00FB6EB3" w:rsidRPr="006B7A6D">
        <w:rPr>
          <w:rFonts w:ascii="Times New Roman" w:hAnsi="Times New Roman" w:cs="Times New Roman"/>
          <w:bCs/>
          <w:sz w:val="24"/>
          <w:szCs w:val="24"/>
        </w:rPr>
        <w:t>FILTROS</w:t>
      </w:r>
      <w:r w:rsidR="00E20C00" w:rsidRPr="006B7A6D">
        <w:rPr>
          <w:rFonts w:ascii="Times New Roman" w:hAnsi="Times New Roman" w:cs="Times New Roman"/>
          <w:bCs/>
          <w:sz w:val="24"/>
          <w:szCs w:val="24"/>
        </w:rPr>
        <w:t xml:space="preserve"> PARA FROTA DE VEÍCULOS DO MUNICÍPIO, CONFORME TERMO DE REFERÊNCIA, E </w:t>
      </w:r>
      <w:r w:rsidR="00E20C00" w:rsidRPr="006B7A6D">
        <w:rPr>
          <w:rFonts w:ascii="Times New Roman" w:hAnsi="Times New Roman" w:cs="Times New Roman"/>
          <w:b/>
          <w:sz w:val="24"/>
          <w:szCs w:val="24"/>
        </w:rPr>
        <w:t>DECRETO 3.460/2025.</w:t>
      </w:r>
    </w:p>
    <w:p w14:paraId="194EA542" w14:textId="7FE25F13"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r w:rsidRPr="006B7A6D">
        <w:rPr>
          <w:rFonts w:ascii="Times New Roman" w:hAnsi="Times New Roman" w:cs="Times New Roman"/>
          <w:sz w:val="24"/>
          <w:szCs w:val="24"/>
        </w:rPr>
        <w:tab/>
      </w:r>
    </w:p>
    <w:p w14:paraId="79268826" w14:textId="7E11CDC2"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SEGUNDA – </w:t>
      </w:r>
      <w:r w:rsidRPr="006B7A6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6B7A6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6B7A6D" w:rsidRDefault="0042206C" w:rsidP="007B54C3">
      <w:pPr>
        <w:spacing w:after="0" w:line="240" w:lineRule="auto"/>
        <w:jc w:val="both"/>
        <w:rPr>
          <w:rFonts w:ascii="Times New Roman" w:hAnsi="Times New Roman" w:cs="Times New Roman"/>
          <w:sz w:val="24"/>
          <w:szCs w:val="24"/>
        </w:rPr>
      </w:pPr>
    </w:p>
    <w:p w14:paraId="56421C54" w14:textId="0502D41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w:t>
      </w:r>
      <w:r w:rsidR="003D256A" w:rsidRPr="006B7A6D">
        <w:rPr>
          <w:rFonts w:ascii="Times New Roman" w:hAnsi="Times New Roman" w:cs="Times New Roman"/>
          <w:sz w:val="24"/>
          <w:szCs w:val="24"/>
        </w:rPr>
        <w:t>SEXTA</w:t>
      </w:r>
      <w:r w:rsidRPr="006B7A6D">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w:t>
      </w:r>
      <w:r w:rsidR="003D256A" w:rsidRPr="006B7A6D">
        <w:rPr>
          <w:rFonts w:ascii="Times New Roman" w:hAnsi="Times New Roman" w:cs="Times New Roman"/>
          <w:sz w:val="24"/>
          <w:szCs w:val="24"/>
        </w:rPr>
        <w:t>S</w:t>
      </w:r>
      <w:r w:rsidR="007F24C6" w:rsidRPr="006B7A6D">
        <w:rPr>
          <w:rFonts w:ascii="Times New Roman" w:hAnsi="Times New Roman" w:cs="Times New Roman"/>
          <w:sz w:val="24"/>
          <w:szCs w:val="24"/>
        </w:rPr>
        <w:t>É</w:t>
      </w:r>
      <w:r w:rsidR="003D256A" w:rsidRPr="006B7A6D">
        <w:rPr>
          <w:rFonts w:ascii="Times New Roman" w:hAnsi="Times New Roman" w:cs="Times New Roman"/>
          <w:sz w:val="24"/>
          <w:szCs w:val="24"/>
        </w:rPr>
        <w:t>TIMA</w:t>
      </w:r>
      <w:r w:rsidRPr="006B7A6D">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advertência;</w:t>
      </w:r>
    </w:p>
    <w:p w14:paraId="628F3BCC"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6B7A6D" w:rsidRDefault="007B54C3"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ab/>
      </w:r>
      <w:r w:rsidRPr="006B7A6D">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6B7A6D" w:rsidRDefault="007B54C3" w:rsidP="007B54C3">
      <w:pPr>
        <w:spacing w:after="0" w:line="240" w:lineRule="auto"/>
        <w:jc w:val="both"/>
        <w:rPr>
          <w:rFonts w:ascii="Times New Roman" w:hAnsi="Times New Roman" w:cs="Times New Roman"/>
          <w:sz w:val="24"/>
          <w:szCs w:val="24"/>
        </w:rPr>
      </w:pPr>
    </w:p>
    <w:p w14:paraId="7087F9DF" w14:textId="655D3E70" w:rsidR="007B54C3" w:rsidRPr="006B7A6D" w:rsidRDefault="00E33E94" w:rsidP="007B54C3">
      <w:pPr>
        <w:spacing w:after="0" w:line="240" w:lineRule="auto"/>
        <w:jc w:val="both"/>
        <w:rPr>
          <w:rFonts w:ascii="Times New Roman" w:hAnsi="Times New Roman" w:cs="Times New Roman"/>
          <w:sz w:val="24"/>
          <w:szCs w:val="24"/>
        </w:rPr>
      </w:pPr>
      <w:r w:rsidRPr="006B7A6D">
        <w:rPr>
          <w:rFonts w:ascii="Times New Roman" w:hAnsi="Times New Roman" w:cs="Times New Roman"/>
          <w:sz w:val="24"/>
          <w:szCs w:val="24"/>
        </w:rPr>
        <w:t>São Miguel das Missões</w:t>
      </w:r>
      <w:r w:rsidR="007B54C3" w:rsidRPr="006B7A6D">
        <w:rPr>
          <w:rFonts w:ascii="Times New Roman" w:hAnsi="Times New Roman" w:cs="Times New Roman"/>
          <w:sz w:val="24"/>
          <w:szCs w:val="24"/>
        </w:rPr>
        <w:t>, ......... de..................................de 202</w:t>
      </w:r>
      <w:r w:rsidR="00E701F3">
        <w:rPr>
          <w:rFonts w:ascii="Times New Roman" w:hAnsi="Times New Roman" w:cs="Times New Roman"/>
          <w:sz w:val="24"/>
          <w:szCs w:val="24"/>
        </w:rPr>
        <w:t>6</w:t>
      </w:r>
      <w:r w:rsidR="007B54C3" w:rsidRPr="006B7A6D">
        <w:rPr>
          <w:rFonts w:ascii="Times New Roman" w:hAnsi="Times New Roman" w:cs="Times New Roman"/>
          <w:sz w:val="24"/>
          <w:szCs w:val="24"/>
        </w:rPr>
        <w:t>.</w:t>
      </w:r>
    </w:p>
    <w:p w14:paraId="2B89D953" w14:textId="77777777" w:rsidR="007B54C3" w:rsidRPr="006B7A6D" w:rsidRDefault="007B54C3" w:rsidP="007B54C3">
      <w:pPr>
        <w:spacing w:after="0" w:line="240" w:lineRule="auto"/>
        <w:jc w:val="both"/>
        <w:rPr>
          <w:rFonts w:ascii="Times New Roman" w:hAnsi="Times New Roman" w:cs="Times New Roman"/>
          <w:sz w:val="24"/>
          <w:szCs w:val="24"/>
        </w:rPr>
      </w:pPr>
    </w:p>
    <w:p w14:paraId="0DCB9D6B" w14:textId="77777777" w:rsidR="007B54C3" w:rsidRPr="006B7A6D" w:rsidRDefault="007B54C3" w:rsidP="007B54C3">
      <w:pPr>
        <w:spacing w:after="0" w:line="240" w:lineRule="auto"/>
        <w:jc w:val="both"/>
        <w:rPr>
          <w:rFonts w:ascii="Times New Roman" w:hAnsi="Times New Roman" w:cs="Times New Roman"/>
          <w:sz w:val="24"/>
          <w:szCs w:val="24"/>
        </w:rPr>
      </w:pPr>
    </w:p>
    <w:p w14:paraId="5762BE74" w14:textId="5F789BE9" w:rsidR="007B54C3" w:rsidRPr="006B7A6D" w:rsidRDefault="0042206C" w:rsidP="0042206C">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                                    </w:t>
      </w:r>
      <w:r w:rsidR="007B54C3" w:rsidRPr="006B7A6D">
        <w:rPr>
          <w:rFonts w:ascii="Times New Roman" w:hAnsi="Times New Roman" w:cs="Times New Roman"/>
          <w:sz w:val="24"/>
          <w:szCs w:val="24"/>
        </w:rPr>
        <w:t>_________________________</w:t>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r>
      <w:r w:rsidR="007B54C3" w:rsidRPr="006B7A6D">
        <w:rPr>
          <w:rFonts w:ascii="Times New Roman" w:hAnsi="Times New Roman" w:cs="Times New Roman"/>
          <w:sz w:val="24"/>
          <w:szCs w:val="24"/>
        </w:rPr>
        <w:tab/>
        <w:t xml:space="preserve"> </w:t>
      </w:r>
      <w:r w:rsidR="007B54C3" w:rsidRPr="006B7A6D">
        <w:rPr>
          <w:rFonts w:ascii="Times New Roman" w:hAnsi="Times New Roman" w:cs="Times New Roman"/>
          <w:sz w:val="24"/>
          <w:szCs w:val="24"/>
        </w:rPr>
        <w:tab/>
        <w:t>____________________________</w:t>
      </w:r>
    </w:p>
    <w:p w14:paraId="5A36CBAF" w14:textId="69F9392B" w:rsidR="007B54C3" w:rsidRPr="006B7A6D" w:rsidRDefault="007B54C3" w:rsidP="003D256A">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CONTRATANTE                                                                                                     CONTRATADO</w:t>
      </w:r>
    </w:p>
    <w:p w14:paraId="0330EC6B" w14:textId="77777777" w:rsidR="007B54C3" w:rsidRPr="006B7A6D" w:rsidRDefault="007B54C3" w:rsidP="007B54C3">
      <w:pPr>
        <w:spacing w:after="0" w:line="240" w:lineRule="auto"/>
        <w:jc w:val="center"/>
        <w:rPr>
          <w:rFonts w:ascii="Times New Roman" w:hAnsi="Times New Roman" w:cs="Times New Roman"/>
          <w:sz w:val="24"/>
          <w:szCs w:val="24"/>
        </w:rPr>
      </w:pPr>
    </w:p>
    <w:p w14:paraId="6D6A24A8" w14:textId="77777777" w:rsidR="007B54C3" w:rsidRPr="006B7A6D" w:rsidRDefault="007B54C3" w:rsidP="003D256A">
      <w:pPr>
        <w:spacing w:after="0" w:line="240" w:lineRule="auto"/>
        <w:rPr>
          <w:rFonts w:ascii="Times New Roman" w:hAnsi="Times New Roman" w:cs="Times New Roman"/>
          <w:sz w:val="24"/>
          <w:szCs w:val="24"/>
        </w:rPr>
      </w:pPr>
    </w:p>
    <w:p w14:paraId="1C0D3A7E" w14:textId="77777777" w:rsidR="007B54C3" w:rsidRPr="006B7A6D" w:rsidRDefault="007B54C3" w:rsidP="007B54C3">
      <w:pPr>
        <w:spacing w:after="0" w:line="240" w:lineRule="auto"/>
        <w:jc w:val="center"/>
        <w:rPr>
          <w:rFonts w:ascii="Times New Roman" w:hAnsi="Times New Roman" w:cs="Times New Roman"/>
          <w:sz w:val="24"/>
          <w:szCs w:val="24"/>
        </w:rPr>
      </w:pPr>
    </w:p>
    <w:p w14:paraId="4289B82F" w14:textId="6EB835E7" w:rsidR="007B54C3" w:rsidRPr="006B7A6D" w:rsidRDefault="007B54C3" w:rsidP="007B54C3">
      <w:pPr>
        <w:spacing w:after="0" w:line="240" w:lineRule="auto"/>
        <w:jc w:val="center"/>
        <w:rPr>
          <w:rFonts w:ascii="Times New Roman" w:hAnsi="Times New Roman" w:cs="Times New Roman"/>
          <w:sz w:val="24"/>
          <w:szCs w:val="24"/>
        </w:rPr>
      </w:pPr>
      <w:r w:rsidRPr="006B7A6D">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E33E94" w:rsidRPr="006B7A6D">
        <w:rPr>
          <w:rFonts w:ascii="Times New Roman" w:hAnsi="Times New Roman" w:cs="Times New Roman"/>
          <w:sz w:val="24"/>
          <w:szCs w:val="24"/>
        </w:rPr>
        <w:t>São Miguel das Missões</w:t>
      </w:r>
      <w:r w:rsidRPr="006B7A6D">
        <w:rPr>
          <w:rFonts w:ascii="Times New Roman" w:hAnsi="Times New Roman" w:cs="Times New Roman"/>
          <w:sz w:val="24"/>
          <w:szCs w:val="24"/>
        </w:rPr>
        <w:t xml:space="preserve"> – RS, por atender aos requisitos legais. </w:t>
      </w:r>
    </w:p>
    <w:p w14:paraId="386BB6B2" w14:textId="77777777" w:rsidR="007B54C3" w:rsidRPr="006B7A6D" w:rsidRDefault="007B54C3" w:rsidP="007B54C3">
      <w:pPr>
        <w:spacing w:after="0" w:line="240" w:lineRule="auto"/>
        <w:jc w:val="center"/>
        <w:rPr>
          <w:rFonts w:ascii="Times New Roman" w:hAnsi="Times New Roman" w:cs="Times New Roman"/>
          <w:sz w:val="24"/>
          <w:szCs w:val="24"/>
        </w:rPr>
      </w:pPr>
    </w:p>
    <w:sectPr w:rsidR="007B54C3" w:rsidRPr="006B7A6D"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670A" w14:textId="77777777" w:rsidR="008C5BA7" w:rsidRDefault="008C5BA7" w:rsidP="008C5BA7">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987AD53" w14:textId="77777777" w:rsidR="008C5BA7" w:rsidRPr="00AA5FD9" w:rsidRDefault="008C5BA7" w:rsidP="008C5BA7">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595C61FD"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E701F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7FBD841" w:rsidR="00DC4A3B" w:rsidRDefault="00E701F3"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8C5BA7">
      <w:rPr>
        <w:noProof/>
        <w14:ligatures w14:val="standardContextual"/>
      </w:rPr>
      <w:drawing>
        <wp:inline distT="0" distB="0" distL="0" distR="0" wp14:anchorId="23A417C5" wp14:editId="1D3019D9">
          <wp:extent cx="5400040" cy="86287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87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E701F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0A2EF9"/>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2D7F2A"/>
    <w:rsid w:val="0030680F"/>
    <w:rsid w:val="00310D9B"/>
    <w:rsid w:val="00350960"/>
    <w:rsid w:val="00377CEE"/>
    <w:rsid w:val="003A491D"/>
    <w:rsid w:val="003B3550"/>
    <w:rsid w:val="003D256A"/>
    <w:rsid w:val="004034D2"/>
    <w:rsid w:val="0042206C"/>
    <w:rsid w:val="00434715"/>
    <w:rsid w:val="00445AB9"/>
    <w:rsid w:val="004554D0"/>
    <w:rsid w:val="00477D81"/>
    <w:rsid w:val="004A7B43"/>
    <w:rsid w:val="004C0A3B"/>
    <w:rsid w:val="005061DF"/>
    <w:rsid w:val="00517C68"/>
    <w:rsid w:val="0052488A"/>
    <w:rsid w:val="00562354"/>
    <w:rsid w:val="00570A51"/>
    <w:rsid w:val="00575663"/>
    <w:rsid w:val="0058134E"/>
    <w:rsid w:val="0059071E"/>
    <w:rsid w:val="005A74E1"/>
    <w:rsid w:val="005A7FB8"/>
    <w:rsid w:val="005B7EFE"/>
    <w:rsid w:val="005D7EBD"/>
    <w:rsid w:val="005F7DA2"/>
    <w:rsid w:val="00620641"/>
    <w:rsid w:val="00645120"/>
    <w:rsid w:val="0066092F"/>
    <w:rsid w:val="006A3CFE"/>
    <w:rsid w:val="006A4D4C"/>
    <w:rsid w:val="006B7A6D"/>
    <w:rsid w:val="006B7F03"/>
    <w:rsid w:val="006E76C7"/>
    <w:rsid w:val="0070647A"/>
    <w:rsid w:val="007217F5"/>
    <w:rsid w:val="00735062"/>
    <w:rsid w:val="0074382B"/>
    <w:rsid w:val="007460CF"/>
    <w:rsid w:val="007962E4"/>
    <w:rsid w:val="007A12A0"/>
    <w:rsid w:val="007B54C3"/>
    <w:rsid w:val="007C7DA2"/>
    <w:rsid w:val="007E73A6"/>
    <w:rsid w:val="007E7490"/>
    <w:rsid w:val="007F24C6"/>
    <w:rsid w:val="00847D74"/>
    <w:rsid w:val="00865B4B"/>
    <w:rsid w:val="0086602A"/>
    <w:rsid w:val="008912ED"/>
    <w:rsid w:val="008A3275"/>
    <w:rsid w:val="008B017E"/>
    <w:rsid w:val="008B16EC"/>
    <w:rsid w:val="008C5BA7"/>
    <w:rsid w:val="008E3A1B"/>
    <w:rsid w:val="00913D6D"/>
    <w:rsid w:val="00914FD9"/>
    <w:rsid w:val="00942635"/>
    <w:rsid w:val="00950B62"/>
    <w:rsid w:val="00963E5D"/>
    <w:rsid w:val="00972DC1"/>
    <w:rsid w:val="009C0DCF"/>
    <w:rsid w:val="009F7AA4"/>
    <w:rsid w:val="00A63EF5"/>
    <w:rsid w:val="00A8048D"/>
    <w:rsid w:val="00A83872"/>
    <w:rsid w:val="00A95246"/>
    <w:rsid w:val="00AA2DF3"/>
    <w:rsid w:val="00AB2500"/>
    <w:rsid w:val="00AF70EB"/>
    <w:rsid w:val="00B24C83"/>
    <w:rsid w:val="00B43C99"/>
    <w:rsid w:val="00B57910"/>
    <w:rsid w:val="00B661F7"/>
    <w:rsid w:val="00B7172D"/>
    <w:rsid w:val="00B81A55"/>
    <w:rsid w:val="00B908EC"/>
    <w:rsid w:val="00BA5529"/>
    <w:rsid w:val="00BB57E7"/>
    <w:rsid w:val="00BC1C98"/>
    <w:rsid w:val="00BC2CF0"/>
    <w:rsid w:val="00BE5187"/>
    <w:rsid w:val="00C12A47"/>
    <w:rsid w:val="00C239C4"/>
    <w:rsid w:val="00C3065A"/>
    <w:rsid w:val="00C34AA4"/>
    <w:rsid w:val="00C63D1E"/>
    <w:rsid w:val="00C777CE"/>
    <w:rsid w:val="00C9280D"/>
    <w:rsid w:val="00CB1040"/>
    <w:rsid w:val="00CD646F"/>
    <w:rsid w:val="00CF199E"/>
    <w:rsid w:val="00D3574F"/>
    <w:rsid w:val="00D53028"/>
    <w:rsid w:val="00D81200"/>
    <w:rsid w:val="00D846EE"/>
    <w:rsid w:val="00DB055C"/>
    <w:rsid w:val="00DC4A3B"/>
    <w:rsid w:val="00DE0892"/>
    <w:rsid w:val="00DF15E0"/>
    <w:rsid w:val="00E20C00"/>
    <w:rsid w:val="00E33E94"/>
    <w:rsid w:val="00E372DF"/>
    <w:rsid w:val="00E4694B"/>
    <w:rsid w:val="00E701F3"/>
    <w:rsid w:val="00EC44AA"/>
    <w:rsid w:val="00ED5209"/>
    <w:rsid w:val="00F071E1"/>
    <w:rsid w:val="00F43B11"/>
    <w:rsid w:val="00F45640"/>
    <w:rsid w:val="00F703FF"/>
    <w:rsid w:val="00F717F1"/>
    <w:rsid w:val="00FA66C0"/>
    <w:rsid w:val="00FB0B1F"/>
    <w:rsid w:val="00FB6EB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licitacao@saomiguel.rs.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hyperlink" Target="http://www.pregaoonline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20</Pages>
  <Words>8408</Words>
  <Characters>45406</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2024-02-09T11:14:00Z</cp:lastPrinted>
  <dcterms:created xsi:type="dcterms:W3CDTF">2026-09-22T12:17:00Z</dcterms:created>
  <dcterms:modified xsi:type="dcterms:W3CDTF">2026-09-22T13:19:00Z</dcterms:modified>
</cp:coreProperties>
</file>