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Default="00A83872" w:rsidP="007B54C3">
      <w:pPr>
        <w:spacing w:after="0" w:line="240" w:lineRule="auto"/>
        <w:jc w:val="both"/>
        <w:rPr>
          <w:rFonts w:ascii="Times New Roman" w:hAnsi="Times New Roman" w:cs="Times New Roman"/>
          <w:sz w:val="24"/>
          <w:szCs w:val="24"/>
        </w:rPr>
      </w:pPr>
    </w:p>
    <w:p w14:paraId="4EE2243C" w14:textId="77777777" w:rsidR="00EE3B15" w:rsidRDefault="00EE3B15" w:rsidP="007B54C3">
      <w:pPr>
        <w:spacing w:after="0" w:line="240" w:lineRule="auto"/>
        <w:jc w:val="both"/>
        <w:rPr>
          <w:rFonts w:ascii="Times New Roman" w:hAnsi="Times New Roman" w:cs="Times New Roman"/>
          <w:sz w:val="24"/>
          <w:szCs w:val="24"/>
        </w:rPr>
      </w:pPr>
    </w:p>
    <w:p w14:paraId="3227023F" w14:textId="77777777" w:rsidR="004D096F" w:rsidRPr="00C63D1E" w:rsidRDefault="004D096F" w:rsidP="007B54C3">
      <w:pPr>
        <w:spacing w:after="0" w:line="240" w:lineRule="auto"/>
        <w:jc w:val="both"/>
        <w:rPr>
          <w:rFonts w:ascii="Times New Roman" w:hAnsi="Times New Roman" w:cs="Times New Roman"/>
          <w:sz w:val="24"/>
          <w:szCs w:val="24"/>
        </w:rPr>
      </w:pPr>
    </w:p>
    <w:p w14:paraId="4C94A595" w14:textId="77777777" w:rsidR="0030680F" w:rsidRDefault="0030680F" w:rsidP="007B54C3">
      <w:pPr>
        <w:spacing w:after="0" w:line="240" w:lineRule="auto"/>
        <w:jc w:val="center"/>
        <w:rPr>
          <w:rFonts w:ascii="Times New Roman" w:hAnsi="Times New Roman" w:cs="Times New Roman"/>
          <w:sz w:val="24"/>
          <w:szCs w:val="24"/>
        </w:rPr>
      </w:pPr>
    </w:p>
    <w:p w14:paraId="246E1D31" w14:textId="35FC9451" w:rsidR="00A83872" w:rsidRPr="00C63D1E" w:rsidRDefault="003A491D" w:rsidP="00FB4BEB">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r w:rsidR="00FB4BEB">
        <w:rPr>
          <w:rFonts w:ascii="Times New Roman" w:hAnsi="Times New Roman" w:cs="Times New Roman"/>
          <w:sz w:val="24"/>
          <w:szCs w:val="24"/>
        </w:rPr>
        <w:t xml:space="preserve"> </w:t>
      </w:r>
      <w:r w:rsidR="00A83872" w:rsidRPr="00C63D1E">
        <w:rPr>
          <w:rFonts w:ascii="Times New Roman" w:hAnsi="Times New Roman" w:cs="Times New Roman"/>
          <w:sz w:val="24"/>
          <w:szCs w:val="24"/>
        </w:rPr>
        <w:t xml:space="preserve">EDITAL Nº </w:t>
      </w:r>
      <w:r w:rsidR="00FB4BEB">
        <w:rPr>
          <w:rFonts w:ascii="Times New Roman" w:hAnsi="Times New Roman" w:cs="Times New Roman"/>
          <w:sz w:val="24"/>
          <w:szCs w:val="24"/>
        </w:rPr>
        <w:t>46/2026</w:t>
      </w:r>
    </w:p>
    <w:p w14:paraId="70EAFD57" w14:textId="0A4C8E52" w:rsidR="003A491D"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FB4BEB">
        <w:rPr>
          <w:rFonts w:ascii="Times New Roman" w:hAnsi="Times New Roman" w:cs="Times New Roman"/>
          <w:sz w:val="24"/>
          <w:szCs w:val="24"/>
        </w:rPr>
        <w:t>101/2026</w:t>
      </w:r>
    </w:p>
    <w:p w14:paraId="2F62AAFB" w14:textId="77777777" w:rsidR="00A83872" w:rsidRDefault="00A83872" w:rsidP="007B54C3">
      <w:pPr>
        <w:spacing w:after="0" w:line="240" w:lineRule="auto"/>
        <w:jc w:val="both"/>
        <w:rPr>
          <w:rFonts w:ascii="Times New Roman" w:hAnsi="Times New Roman" w:cs="Times New Roman"/>
          <w:sz w:val="24"/>
          <w:szCs w:val="24"/>
        </w:rPr>
      </w:pPr>
    </w:p>
    <w:p w14:paraId="2BB7848A" w14:textId="77777777" w:rsidR="0030680F" w:rsidRPr="00C63D1E" w:rsidRDefault="0030680F" w:rsidP="007B54C3">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45771A2D"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w:t>
            </w:r>
            <w:r w:rsidR="00803D25">
              <w:rPr>
                <w:rFonts w:ascii="Times New Roman" w:hAnsi="Times New Roman" w:cs="Times New Roman"/>
                <w:bCs/>
                <w:sz w:val="24"/>
                <w:szCs w:val="24"/>
              </w:rPr>
              <w:t xml:space="preserve">PARA </w:t>
            </w:r>
            <w:r w:rsidR="007B0722">
              <w:rPr>
                <w:rFonts w:ascii="Times New Roman" w:hAnsi="Times New Roman" w:cs="Times New Roman"/>
                <w:bCs/>
                <w:sz w:val="24"/>
                <w:szCs w:val="24"/>
              </w:rPr>
              <w:t>SERVIÇOS DE BALANCEAMENTO</w:t>
            </w:r>
            <w:r w:rsidR="00ED5AC3">
              <w:rPr>
                <w:rFonts w:ascii="Times New Roman" w:hAnsi="Times New Roman" w:cs="Times New Roman"/>
                <w:bCs/>
                <w:sz w:val="24"/>
                <w:szCs w:val="24"/>
              </w:rPr>
              <w:t>, CONFORME TERMO DE REFERÊNCIA.</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1A14AC88"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7B0722">
              <w:rPr>
                <w:rFonts w:ascii="Times New Roman" w:hAnsi="Times New Roman" w:cs="Times New Roman"/>
                <w:b/>
                <w:sz w:val="24"/>
                <w:szCs w:val="24"/>
              </w:rPr>
              <w:t>1</w:t>
            </w:r>
            <w:r w:rsidR="00FB4BEB">
              <w:rPr>
                <w:rFonts w:ascii="Times New Roman" w:hAnsi="Times New Roman" w:cs="Times New Roman"/>
                <w:b/>
                <w:sz w:val="24"/>
                <w:szCs w:val="24"/>
              </w:rPr>
              <w:t>8</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23"/>
                <w:sz w:val="24"/>
                <w:szCs w:val="24"/>
              </w:rPr>
              <w:t xml:space="preserve"> </w:t>
            </w:r>
            <w:r w:rsidR="007B0722">
              <w:rPr>
                <w:rFonts w:ascii="Times New Roman" w:hAnsi="Times New Roman" w:cs="Times New Roman"/>
                <w:b/>
                <w:sz w:val="24"/>
                <w:szCs w:val="24"/>
              </w:rPr>
              <w:t>junho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w:t>
            </w:r>
            <w:r w:rsidR="00FB4BEB">
              <w:rPr>
                <w:rFonts w:ascii="Times New Roman" w:hAnsi="Times New Roman" w:cs="Times New Roman"/>
                <w:b/>
                <w:sz w:val="24"/>
                <w:szCs w:val="24"/>
              </w:rPr>
              <w:t>6</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1A0CF637"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C63D1E" w:rsidRDefault="00A83872" w:rsidP="007B54C3">
            <w:pPr>
              <w:pStyle w:val="TableParagraph"/>
              <w:ind w:left="0"/>
              <w:jc w:val="both"/>
              <w:rPr>
                <w:rFonts w:ascii="Times New Roman" w:hAnsi="Times New Roman" w:cs="Times New Roman"/>
                <w:b/>
                <w:sz w:val="24"/>
                <w:szCs w:val="24"/>
              </w:rPr>
            </w:pPr>
          </w:p>
          <w:p w14:paraId="374DEC8B" w14:textId="526B5260" w:rsidR="00A83872" w:rsidRPr="00C63D1E" w:rsidRDefault="00A83872" w:rsidP="007B54C3">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801553">
              <w:rPr>
                <w:rFonts w:ascii="Times New Roman" w:hAnsi="Times New Roman" w:cs="Times New Roman"/>
                <w:b/>
                <w:spacing w:val="15"/>
                <w:sz w:val="24"/>
                <w:szCs w:val="24"/>
              </w:rPr>
              <w:t>1</w:t>
            </w:r>
            <w:r w:rsidR="00FB4BEB">
              <w:rPr>
                <w:rFonts w:ascii="Times New Roman" w:hAnsi="Times New Roman" w:cs="Times New Roman"/>
                <w:b/>
                <w:spacing w:val="15"/>
                <w:sz w:val="24"/>
                <w:szCs w:val="24"/>
              </w:rPr>
              <w:t>8</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007B0722">
              <w:rPr>
                <w:rFonts w:ascii="Times New Roman" w:hAnsi="Times New Roman" w:cs="Times New Roman"/>
                <w:b/>
                <w:sz w:val="24"/>
                <w:szCs w:val="24"/>
              </w:rPr>
              <w:t>junho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w:t>
            </w:r>
            <w:r w:rsidR="00FB4BEB">
              <w:rPr>
                <w:rFonts w:ascii="Times New Roman" w:hAnsi="Times New Roman" w:cs="Times New Roman"/>
                <w:b/>
                <w:sz w:val="24"/>
                <w:szCs w:val="24"/>
              </w:rPr>
              <w:t>6</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1A24528C" w14:textId="02296782" w:rsidR="00A83872" w:rsidRDefault="00A83872" w:rsidP="007B54C3">
            <w:pPr>
              <w:pStyle w:val="TableParagraph"/>
              <w:ind w:left="47"/>
              <w:jc w:val="both"/>
              <w:rPr>
                <w:rFonts w:ascii="Times New Roman" w:hAnsi="Times New Roman" w:cs="Times New Roman"/>
                <w:spacing w:val="-3"/>
                <w:sz w:val="24"/>
                <w:szCs w:val="24"/>
                <w:u w:val="thick"/>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hyperlink r:id="rId9" w:history="1">
              <w:r w:rsidR="000C6182" w:rsidRPr="00550E18">
                <w:rPr>
                  <w:rStyle w:val="Hyperlink"/>
                  <w:rFonts w:ascii="Times New Roman" w:hAnsi="Times New Roman" w:cs="Times New Roman"/>
                  <w:sz w:val="24"/>
                  <w:szCs w:val="24"/>
                </w:rPr>
                <w:t>www.pregaoonlinebanrisul.com.br</w:t>
              </w:r>
            </w:hyperlink>
            <w:r w:rsidR="00E4694B" w:rsidRPr="00C63D1E">
              <w:rPr>
                <w:rFonts w:ascii="Times New Roman" w:hAnsi="Times New Roman" w:cs="Times New Roman"/>
                <w:spacing w:val="-3"/>
                <w:sz w:val="24"/>
                <w:szCs w:val="24"/>
                <w:u w:val="thick"/>
              </w:rPr>
              <w:t xml:space="preserve"> </w:t>
            </w:r>
          </w:p>
          <w:p w14:paraId="7380C90E" w14:textId="42F1FA23" w:rsidR="00803D25" w:rsidRPr="00C63D1E" w:rsidRDefault="00803D25" w:rsidP="007B54C3">
            <w:pPr>
              <w:pStyle w:val="TableParagraph"/>
              <w:ind w:left="47"/>
              <w:jc w:val="both"/>
              <w:rPr>
                <w:rFonts w:ascii="Times New Roman" w:hAnsi="Times New Roman" w:cs="Times New Roman"/>
                <w:sz w:val="24"/>
                <w:szCs w:val="24"/>
              </w:rPr>
            </w:pPr>
            <w:r>
              <w:rPr>
                <w:rFonts w:ascii="Times New Roman" w:hAnsi="Times New Roman" w:cs="Times New Roman"/>
                <w:sz w:val="24"/>
                <w:szCs w:val="24"/>
              </w:rPr>
              <w:t xml:space="preserve">Ou no e-mail </w:t>
            </w:r>
            <w:r w:rsidR="000C6182">
              <w:fldChar w:fldCharType="begin"/>
            </w:r>
            <w:r w:rsidR="000C6182">
              <w:instrText>HYPERLINK "mailto:licitacao@saomiguel.rs.gov.br"</w:instrText>
            </w:r>
            <w:r w:rsidR="000C6182">
              <w:fldChar w:fldCharType="separate"/>
            </w:r>
            <w:r w:rsidR="000C6182" w:rsidRPr="00550E18">
              <w:rPr>
                <w:rStyle w:val="Hyperlink"/>
                <w:rFonts w:ascii="Times New Roman" w:hAnsi="Times New Roman" w:cs="Times New Roman"/>
                <w:sz w:val="24"/>
                <w:szCs w:val="24"/>
              </w:rPr>
              <w:t>licitacao@saomiguel.rs.gov.br</w:t>
            </w:r>
            <w:r w:rsidR="000C6182">
              <w:fldChar w:fldCharType="end"/>
            </w:r>
            <w:r w:rsidR="000C6182">
              <w:rPr>
                <w:rFonts w:ascii="Times New Roman" w:hAnsi="Times New Roman" w:cs="Times New Roman"/>
                <w:sz w:val="24"/>
                <w:szCs w:val="24"/>
              </w:rPr>
              <w:t xml:space="preserve"> </w:t>
            </w:r>
          </w:p>
        </w:tc>
      </w:tr>
    </w:tbl>
    <w:p w14:paraId="0F9A2D09" w14:textId="77777777" w:rsidR="00A83872" w:rsidRPr="00C63D1E" w:rsidRDefault="00A83872" w:rsidP="007B54C3">
      <w:pPr>
        <w:spacing w:after="0" w:line="240" w:lineRule="auto"/>
        <w:jc w:val="both"/>
        <w:rPr>
          <w:rFonts w:ascii="Times New Roman" w:hAnsi="Times New Roman" w:cs="Times New Roman"/>
          <w:sz w:val="24"/>
          <w:szCs w:val="24"/>
        </w:rPr>
      </w:pPr>
    </w:p>
    <w:p w14:paraId="40FFA06A" w14:textId="77777777" w:rsidR="00801553" w:rsidRDefault="00801553" w:rsidP="007E1CF6">
      <w:pPr>
        <w:spacing w:after="0" w:line="240" w:lineRule="auto"/>
        <w:jc w:val="center"/>
        <w:rPr>
          <w:rFonts w:ascii="Times New Roman" w:hAnsi="Times New Roman" w:cs="Times New Roman"/>
          <w:b/>
          <w:sz w:val="24"/>
          <w:szCs w:val="24"/>
        </w:rPr>
      </w:pPr>
    </w:p>
    <w:p w14:paraId="5CA2B8D8" w14:textId="77777777" w:rsidR="00801553" w:rsidRDefault="00801553" w:rsidP="007E1CF6">
      <w:pPr>
        <w:spacing w:after="0" w:line="240" w:lineRule="auto"/>
        <w:jc w:val="center"/>
        <w:rPr>
          <w:rFonts w:ascii="Times New Roman" w:hAnsi="Times New Roman" w:cs="Times New Roman"/>
          <w:b/>
          <w:sz w:val="24"/>
          <w:szCs w:val="24"/>
        </w:rPr>
      </w:pPr>
    </w:p>
    <w:p w14:paraId="58E8DBEB" w14:textId="77777777" w:rsidR="00801553" w:rsidRDefault="00801553" w:rsidP="007E1CF6">
      <w:pPr>
        <w:spacing w:after="0" w:line="240" w:lineRule="auto"/>
        <w:jc w:val="center"/>
        <w:rPr>
          <w:rFonts w:ascii="Times New Roman" w:hAnsi="Times New Roman" w:cs="Times New Roman"/>
          <w:b/>
          <w:sz w:val="24"/>
          <w:szCs w:val="24"/>
        </w:rPr>
      </w:pPr>
    </w:p>
    <w:p w14:paraId="5F46A743" w14:textId="7849ADD8" w:rsidR="006A3CFE" w:rsidRDefault="006A3CFE" w:rsidP="007E1CF6">
      <w:pPr>
        <w:spacing w:after="0" w:line="240" w:lineRule="auto"/>
        <w:jc w:val="center"/>
        <w:rPr>
          <w:rFonts w:ascii="Times New Roman" w:hAnsi="Times New Roman" w:cs="Times New Roman"/>
          <w:b/>
          <w:sz w:val="24"/>
          <w:szCs w:val="24"/>
        </w:rPr>
      </w:pPr>
    </w:p>
    <w:p w14:paraId="1F0A48EC" w14:textId="77777777" w:rsidR="00FB4BEB" w:rsidRDefault="00FB4BEB" w:rsidP="007E1CF6">
      <w:pPr>
        <w:spacing w:after="0" w:line="240" w:lineRule="auto"/>
        <w:jc w:val="center"/>
        <w:rPr>
          <w:rFonts w:ascii="Times New Roman" w:hAnsi="Times New Roman" w:cs="Times New Roman"/>
          <w:b/>
          <w:sz w:val="24"/>
          <w:szCs w:val="24"/>
        </w:rPr>
      </w:pPr>
    </w:p>
    <w:p w14:paraId="4E0C0A1D" w14:textId="77777777" w:rsidR="00FB4BEB" w:rsidRDefault="00FB4BEB" w:rsidP="007E1CF6">
      <w:pPr>
        <w:spacing w:after="0" w:line="240" w:lineRule="auto"/>
        <w:jc w:val="center"/>
        <w:rPr>
          <w:rFonts w:ascii="Times New Roman" w:hAnsi="Times New Roman" w:cs="Times New Roman"/>
          <w:b/>
          <w:sz w:val="24"/>
          <w:szCs w:val="24"/>
        </w:rPr>
      </w:pPr>
    </w:p>
    <w:p w14:paraId="1FEF694A" w14:textId="77777777" w:rsidR="00FB4BEB" w:rsidRDefault="00FB4BEB" w:rsidP="007E1CF6">
      <w:pPr>
        <w:spacing w:after="0" w:line="240" w:lineRule="auto"/>
        <w:jc w:val="center"/>
        <w:rPr>
          <w:rFonts w:ascii="Times New Roman" w:hAnsi="Times New Roman" w:cs="Times New Roman"/>
          <w:b/>
          <w:sz w:val="24"/>
          <w:szCs w:val="24"/>
        </w:rPr>
      </w:pPr>
    </w:p>
    <w:p w14:paraId="27055967" w14:textId="77777777" w:rsidR="00FB4BEB" w:rsidRDefault="00FB4BEB" w:rsidP="007E1CF6">
      <w:pPr>
        <w:spacing w:after="0" w:line="240" w:lineRule="auto"/>
        <w:jc w:val="center"/>
        <w:rPr>
          <w:rFonts w:ascii="Times New Roman" w:hAnsi="Times New Roman" w:cs="Times New Roman"/>
          <w:b/>
          <w:sz w:val="24"/>
          <w:szCs w:val="24"/>
        </w:rPr>
      </w:pPr>
    </w:p>
    <w:p w14:paraId="22F5E8D7" w14:textId="77777777" w:rsidR="00FB4BEB" w:rsidRPr="007E1CF6" w:rsidRDefault="00FB4BEB" w:rsidP="007E1CF6">
      <w:pPr>
        <w:spacing w:after="0" w:line="240" w:lineRule="auto"/>
        <w:jc w:val="center"/>
        <w:rPr>
          <w:rFonts w:ascii="Times New Roman" w:hAnsi="Times New Roman" w:cs="Times New Roman"/>
          <w:b/>
          <w:sz w:val="24"/>
          <w:szCs w:val="24"/>
        </w:rPr>
      </w:pPr>
    </w:p>
    <w:p w14:paraId="0CE7CA16" w14:textId="77777777" w:rsidR="00801553" w:rsidRDefault="00801553" w:rsidP="007B54C3">
      <w:pPr>
        <w:tabs>
          <w:tab w:val="left" w:pos="0"/>
          <w:tab w:val="left" w:pos="426"/>
        </w:tabs>
        <w:spacing w:after="0" w:line="240" w:lineRule="auto"/>
        <w:jc w:val="both"/>
        <w:rPr>
          <w:rFonts w:ascii="Times New Roman" w:hAnsi="Times New Roman" w:cs="Times New Roman"/>
          <w:b/>
          <w:iCs/>
          <w:sz w:val="24"/>
          <w:szCs w:val="24"/>
        </w:rPr>
      </w:pPr>
      <w:r w:rsidRPr="00801553">
        <w:rPr>
          <w:rFonts w:ascii="Times New Roman" w:hAnsi="Times New Roman" w:cs="Times New Roman"/>
          <w:b/>
          <w:iCs/>
          <w:sz w:val="24"/>
          <w:szCs w:val="24"/>
        </w:rPr>
        <w:t>Licitação exclusiva para microempresas, empresas de pequeno porte e microempreendedores individuais, atendendo ao art. 48, inciso I da Lei Complementar 123/2006</w:t>
      </w:r>
      <w:r>
        <w:rPr>
          <w:rFonts w:ascii="Times New Roman" w:hAnsi="Times New Roman" w:cs="Times New Roman"/>
          <w:b/>
          <w:iCs/>
          <w:sz w:val="24"/>
          <w:szCs w:val="24"/>
        </w:rPr>
        <w:t>.</w:t>
      </w:r>
    </w:p>
    <w:p w14:paraId="4F50E823" w14:textId="554B47A6" w:rsidR="006A3CF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801553">
        <w:rPr>
          <w:rFonts w:ascii="Times New Roman" w:hAnsi="Times New Roman" w:cs="Times New Roman"/>
          <w:b/>
          <w:sz w:val="24"/>
          <w:szCs w:val="24"/>
        </w:rPr>
        <w:t>1</w:t>
      </w:r>
      <w:r w:rsidR="00FB4BEB">
        <w:rPr>
          <w:rFonts w:ascii="Times New Roman" w:hAnsi="Times New Roman" w:cs="Times New Roman"/>
          <w:b/>
          <w:sz w:val="24"/>
          <w:szCs w:val="24"/>
        </w:rPr>
        <w:t>8</w:t>
      </w:r>
      <w:r w:rsidRPr="00C63D1E">
        <w:rPr>
          <w:rFonts w:ascii="Times New Roman" w:hAnsi="Times New Roman" w:cs="Times New Roman"/>
          <w:b/>
          <w:sz w:val="24"/>
          <w:szCs w:val="24"/>
        </w:rPr>
        <w:t xml:space="preserve"> de </w:t>
      </w:r>
      <w:r w:rsidR="007B0722">
        <w:rPr>
          <w:rFonts w:ascii="Times New Roman" w:hAnsi="Times New Roman" w:cs="Times New Roman"/>
          <w:b/>
          <w:sz w:val="24"/>
          <w:szCs w:val="24"/>
        </w:rPr>
        <w:t>junho</w:t>
      </w:r>
      <w:r w:rsidRPr="00C63D1E">
        <w:rPr>
          <w:rFonts w:ascii="Times New Roman" w:hAnsi="Times New Roman" w:cs="Times New Roman"/>
          <w:b/>
          <w:sz w:val="24"/>
          <w:szCs w:val="24"/>
        </w:rPr>
        <w:t xml:space="preserve"> de 202</w:t>
      </w:r>
      <w:r w:rsidR="00FB4BEB">
        <w:rPr>
          <w:rFonts w:ascii="Times New Roman" w:hAnsi="Times New Roman" w:cs="Times New Roman"/>
          <w:b/>
          <w:sz w:val="24"/>
          <w:szCs w:val="24"/>
        </w:rPr>
        <w:t>6</w:t>
      </w:r>
      <w:r w:rsidRPr="00C63D1E">
        <w:rPr>
          <w:rFonts w:ascii="Times New Roman" w:hAnsi="Times New Roman" w:cs="Times New Roman"/>
          <w:b/>
          <w:sz w:val="24"/>
          <w:szCs w:val="24"/>
        </w:rPr>
        <w:t xml:space="preserve"> às</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9h</w:t>
      </w:r>
      <w:r w:rsidR="00B36267">
        <w:rPr>
          <w:rFonts w:ascii="Times New Roman" w:hAnsi="Times New Roman" w:cs="Times New Roman"/>
          <w:b/>
          <w:sz w:val="24"/>
          <w:szCs w:val="24"/>
        </w:rPr>
        <w:t>s</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no sítio </w:t>
      </w:r>
      <w:hyperlink r:id="rId10"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10BB1303" w14:textId="77777777" w:rsidR="002B17EC" w:rsidRPr="00C63D1E" w:rsidRDefault="002B17EC"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3AB9B1C2" w14:textId="4E452668" w:rsidR="006A3CFE" w:rsidRDefault="007B0722" w:rsidP="007B0722">
      <w:pPr>
        <w:spacing w:after="0" w:line="240" w:lineRule="auto"/>
        <w:jc w:val="both"/>
        <w:rPr>
          <w:rFonts w:ascii="Times New Roman" w:hAnsi="Times New Roman" w:cs="Times New Roman"/>
          <w:bCs/>
          <w:sz w:val="24"/>
          <w:szCs w:val="24"/>
        </w:rPr>
      </w:pPr>
      <w:r w:rsidRPr="00F72BCA">
        <w:rPr>
          <w:rFonts w:ascii="Times New Roman" w:hAnsi="Times New Roman" w:cs="Times New Roman"/>
          <w:b/>
          <w:bCs/>
          <w:sz w:val="24"/>
          <w:szCs w:val="24"/>
        </w:rPr>
        <w:t>1.1</w:t>
      </w:r>
      <w:r>
        <w:rPr>
          <w:rFonts w:ascii="Times New Roman" w:hAnsi="Times New Roman" w:cs="Times New Roman"/>
          <w:sz w:val="24"/>
          <w:szCs w:val="24"/>
        </w:rPr>
        <w:t xml:space="preserve">. </w:t>
      </w:r>
      <w:r w:rsidR="006A3CFE" w:rsidRPr="00C63D1E">
        <w:rPr>
          <w:rFonts w:ascii="Times New Roman" w:hAnsi="Times New Roman" w:cs="Times New Roman"/>
          <w:sz w:val="24"/>
          <w:szCs w:val="24"/>
        </w:rPr>
        <w:t xml:space="preserve">É objeto da presente licitação </w:t>
      </w:r>
      <w:r w:rsidRPr="007B0722">
        <w:rPr>
          <w:rFonts w:ascii="Times New Roman" w:hAnsi="Times New Roman" w:cs="Times New Roman"/>
          <w:bCs/>
          <w:sz w:val="24"/>
          <w:szCs w:val="24"/>
        </w:rPr>
        <w:t xml:space="preserve">o registro de preços para possível contratação parcelada da </w:t>
      </w:r>
      <w:r w:rsidR="00EE13D5" w:rsidRPr="007B0722">
        <w:rPr>
          <w:rFonts w:ascii="Times New Roman" w:hAnsi="Times New Roman" w:cs="Times New Roman"/>
          <w:bCs/>
          <w:sz w:val="24"/>
          <w:szCs w:val="24"/>
        </w:rPr>
        <w:t xml:space="preserve">PRESTAÇÃO DE SERVIÇOS DE BALANCEAMENTO, ALINHAMENTO E CAMBAGEM </w:t>
      </w:r>
      <w:r w:rsidR="00EE13D5">
        <w:rPr>
          <w:rFonts w:ascii="Times New Roman" w:hAnsi="Times New Roman" w:cs="Times New Roman"/>
          <w:bCs/>
          <w:sz w:val="24"/>
          <w:szCs w:val="24"/>
        </w:rPr>
        <w:t>DE VEÍCULOS DO MUNICÍPIO</w:t>
      </w:r>
      <w:r w:rsidRPr="00EE13D5">
        <w:rPr>
          <w:rFonts w:ascii="Times New Roman" w:hAnsi="Times New Roman" w:cs="Times New Roman"/>
          <w:b/>
          <w:sz w:val="24"/>
          <w:szCs w:val="24"/>
        </w:rPr>
        <w:t>, podendo haver ou não a aquisição na sua totalidade</w:t>
      </w:r>
      <w:r w:rsidR="00EE13D5">
        <w:rPr>
          <w:rFonts w:ascii="Times New Roman" w:hAnsi="Times New Roman" w:cs="Times New Roman"/>
          <w:bCs/>
          <w:sz w:val="24"/>
          <w:szCs w:val="24"/>
        </w:rPr>
        <w:t>, o</w:t>
      </w:r>
      <w:r w:rsidRPr="007B0722">
        <w:rPr>
          <w:rFonts w:ascii="Times New Roman" w:hAnsi="Times New Roman" w:cs="Times New Roman"/>
          <w:bCs/>
          <w:sz w:val="24"/>
          <w:szCs w:val="24"/>
        </w:rPr>
        <w:t>s pedidos serão realizados de acordo com a necessidade das diversas secretarias</w:t>
      </w:r>
      <w:r w:rsidR="00801553">
        <w:rPr>
          <w:rFonts w:ascii="Times New Roman" w:hAnsi="Times New Roman" w:cs="Times New Roman"/>
          <w:bCs/>
          <w:sz w:val="24"/>
          <w:szCs w:val="24"/>
        </w:rPr>
        <w:t>, CONFORME TERMO DE REFERÊNCIA</w:t>
      </w:r>
      <w:r w:rsidR="00F03E2E" w:rsidRPr="00C63D1E">
        <w:rPr>
          <w:rFonts w:ascii="Times New Roman" w:hAnsi="Times New Roman" w:cs="Times New Roman"/>
          <w:sz w:val="24"/>
          <w:szCs w:val="24"/>
        </w:rPr>
        <w:t>,</w:t>
      </w:r>
      <w:r w:rsidR="006A3CFE" w:rsidRPr="00C63D1E">
        <w:rPr>
          <w:rFonts w:ascii="Times New Roman" w:hAnsi="Times New Roman" w:cs="Times New Roman"/>
          <w:sz w:val="24"/>
          <w:szCs w:val="24"/>
        </w:rPr>
        <w:t xml:space="preserve"> conforme ANEXO I</w:t>
      </w:r>
      <w:r w:rsidR="006A3CFE" w:rsidRPr="00C63D1E">
        <w:rPr>
          <w:rFonts w:ascii="Times New Roman" w:hAnsi="Times New Roman" w:cs="Times New Roman"/>
          <w:bCs/>
          <w:sz w:val="24"/>
          <w:szCs w:val="24"/>
        </w:rPr>
        <w:t xml:space="preserve">. </w:t>
      </w:r>
    </w:p>
    <w:p w14:paraId="4F6AC5DD" w14:textId="77777777" w:rsidR="002B17EC" w:rsidRPr="00C63D1E" w:rsidRDefault="002B17EC" w:rsidP="007B54C3">
      <w:pPr>
        <w:spacing w:after="0" w:line="240" w:lineRule="auto"/>
        <w:jc w:val="both"/>
        <w:rPr>
          <w:rFonts w:ascii="Times New Roman" w:hAnsi="Times New Roman" w:cs="Times New Roman"/>
          <w:bCs/>
          <w:sz w:val="24"/>
          <w:szCs w:val="24"/>
        </w:rPr>
      </w:pP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r>
        <w:fldChar w:fldCharType="begin"/>
      </w:r>
      <w:r>
        <w:instrText>HYPERLINK "http://www.pregaoonlinebanrisul.com.br/"</w:instrText>
      </w:r>
      <w:r>
        <w:fldChar w:fldCharType="separate"/>
      </w:r>
      <w:r w:rsidRPr="00C63D1E">
        <w:rPr>
          <w:rStyle w:val="Hyperlink2"/>
          <w:rFonts w:ascii="Times New Roman" w:hAnsi="Times New Roman" w:cs="Times New Roman"/>
          <w:color w:val="auto"/>
        </w:rPr>
        <w:t>www.pregaoonlinebanrisul.com.br</w:t>
      </w:r>
      <w:r>
        <w:fldChar w:fldCharType="end"/>
      </w:r>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w:t>
      </w:r>
      <w:r w:rsidRPr="00C63D1E">
        <w:rPr>
          <w:rFonts w:ascii="Times New Roman" w:hAnsi="Times New Roman" w:cs="Times New Roman"/>
          <w:sz w:val="24"/>
          <w:szCs w:val="24"/>
        </w:rPr>
        <w:lastRenderedPageBreak/>
        <w:t>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1"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52514440" w14:textId="77777777" w:rsidR="006A3CF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7465C" w14:textId="77777777" w:rsidR="002B17EC" w:rsidRPr="00C63D1E" w:rsidRDefault="002B17EC" w:rsidP="007B54C3">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0ACF0F83"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FB4BEB">
        <w:rPr>
          <w:rFonts w:ascii="Times New Roman" w:hAnsi="Times New Roman" w:cs="Times New Roman"/>
          <w:b/>
          <w:bCs/>
          <w:sz w:val="24"/>
          <w:szCs w:val="24"/>
          <w:u w:val="single"/>
          <w:shd w:val="clear" w:color="auto" w:fill="FFFFFF" w:themeFill="background1"/>
        </w:rPr>
        <w:t>18/06/2026.</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7B54C3">
      <w:pPr>
        <w:pStyle w:val="NormalWeb"/>
        <w:shd w:val="clear" w:color="auto" w:fill="FFFFFF"/>
        <w:spacing w:before="0" w:after="0"/>
        <w:jc w:val="both"/>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53948C5B"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ED5AC3">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1F1C1372"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w:t>
      </w:r>
      <w:r w:rsidR="00F72BCA">
        <w:rPr>
          <w:rFonts w:ascii="Times New Roman" w:hAnsi="Times New Roman" w:cs="Times New Roman"/>
          <w:sz w:val="24"/>
          <w:szCs w:val="24"/>
        </w:rPr>
        <w:t xml:space="preserve"> atualizados</w:t>
      </w:r>
      <w:r w:rsidRPr="00C63D1E">
        <w:rPr>
          <w:rFonts w:ascii="Times New Roman" w:hAnsi="Times New Roman" w:cs="Times New Roman"/>
          <w:sz w:val="24"/>
          <w:szCs w:val="24"/>
        </w:rPr>
        <w:t xml:space="preserve">, dados da </w:t>
      </w:r>
      <w:r w:rsidRPr="00C63D1E">
        <w:rPr>
          <w:rFonts w:ascii="Times New Roman" w:hAnsi="Times New Roman" w:cs="Times New Roman"/>
          <w:sz w:val="24"/>
          <w:szCs w:val="24"/>
        </w:rPr>
        <w:lastRenderedPageBreak/>
        <w:t>conta corrente, o nome do responsável para realizar quaisquer tratativas junto ao Tribunal de Contas, bem como o nome do responsável pela assinatura do contrato.</w:t>
      </w:r>
    </w:p>
    <w:p w14:paraId="7E1D9518" w14:textId="77777777" w:rsidR="002B17EC"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2"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3E632F62" w:rsidR="006A3CFE"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br/>
        <w:t xml:space="preserve">4. DA ABERTURA DAS PROPOSTAS </w:t>
      </w:r>
    </w:p>
    <w:p w14:paraId="1049467C" w14:textId="77777777" w:rsidR="006A3CFE" w:rsidRPr="00C63D1E" w:rsidRDefault="006A3CFE" w:rsidP="00F72BCA">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F72BCA">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3"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F72BCA">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Default="006A3CFE" w:rsidP="00F72BCA">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07C332AF" w14:textId="77777777" w:rsidR="00C63D1E" w:rsidRPr="00C63D1E" w:rsidRDefault="00C63D1E" w:rsidP="007B54C3">
      <w:pPr>
        <w:spacing w:after="0" w:line="240" w:lineRule="auto"/>
        <w:jc w:val="both"/>
        <w:rPr>
          <w:rFonts w:ascii="Times New Roman" w:hAnsi="Times New Roman" w:cs="Times New Roman"/>
          <w:sz w:val="24"/>
          <w:szCs w:val="24"/>
        </w:rPr>
      </w:pPr>
    </w:p>
    <w:p w14:paraId="19BAB69E" w14:textId="77777777"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4A99AB31"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r w:rsidR="00F72BCA">
        <w:rPr>
          <w:rFonts w:ascii="Times New Roman" w:hAnsi="Times New Roman" w:cs="Times New Roman"/>
          <w:sz w:val="24"/>
          <w:szCs w:val="24"/>
        </w:rPr>
        <w:t xml:space="preserve"> e ficar atentos a todas as mensagens enviadas no chat</w:t>
      </w:r>
      <w:r w:rsidRPr="00C63D1E">
        <w:rPr>
          <w:rFonts w:ascii="Times New Roman" w:hAnsi="Times New Roman" w:cs="Times New Roman"/>
          <w:sz w:val="24"/>
          <w:szCs w:val="24"/>
        </w:rPr>
        <w:t>.</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7B54C3">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7B54C3">
      <w:pPr>
        <w:pStyle w:val="dou-paragraph"/>
        <w:shd w:val="clear" w:color="auto" w:fill="FFFFFF"/>
        <w:spacing w:before="0" w:after="0"/>
        <w:jc w:val="both"/>
      </w:pPr>
      <w:r w:rsidRPr="00C63D1E">
        <w:rPr>
          <w:b/>
          <w:bCs/>
        </w:rPr>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w:t>
      </w:r>
      <w:r w:rsidRPr="00C63D1E">
        <w:lastRenderedPageBreak/>
        <w:t>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F13B78" w:rsidRDefault="006A3CFE" w:rsidP="007B54C3">
      <w:pPr>
        <w:autoSpaceDE w:val="0"/>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w:t>
      </w:r>
      <w:r w:rsidRPr="00F13B78">
        <w:rPr>
          <w:rFonts w:ascii="Times New Roman" w:hAnsi="Times New Roman" w:cs="Times New Roman"/>
          <w:b/>
          <w:bCs/>
          <w:sz w:val="24"/>
          <w:szCs w:val="24"/>
        </w:rPr>
        <w:t xml:space="preserve">Encerrada a etapa de lances será iniciada a negociação pelo Pregoeiro. </w:t>
      </w:r>
    </w:p>
    <w:p w14:paraId="4E6AD5BA" w14:textId="77777777" w:rsidR="006A3CFE" w:rsidRPr="00F13B78" w:rsidRDefault="006A3CFE" w:rsidP="007B54C3">
      <w:pPr>
        <w:autoSpaceDE w:val="0"/>
        <w:spacing w:after="0" w:line="240" w:lineRule="auto"/>
        <w:jc w:val="both"/>
        <w:rPr>
          <w:rFonts w:ascii="Times New Roman" w:hAnsi="Times New Roman" w:cs="Times New Roman"/>
          <w:b/>
          <w:bCs/>
          <w:sz w:val="24"/>
          <w:szCs w:val="24"/>
        </w:rPr>
      </w:pPr>
      <w:r w:rsidRPr="00F13B78">
        <w:rPr>
          <w:rFonts w:ascii="Times New Roman" w:hAnsi="Times New Roman" w:cs="Times New Roman"/>
          <w:b/>
          <w:bCs/>
          <w:sz w:val="24"/>
          <w:szCs w:val="24"/>
        </w:rPr>
        <w:t>5.10.1. Não havendo resposta no prazo de 5 (cinco) minutos, o Pregoeiro encerrará a negociação, podendo reabri-la mediante pedido justificado.</w:t>
      </w:r>
    </w:p>
    <w:p w14:paraId="739626EB" w14:textId="77777777" w:rsidR="006A3CF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6DEE454F" w14:textId="77777777" w:rsidR="002B17EC" w:rsidRPr="00C63D1E" w:rsidRDefault="002B17EC" w:rsidP="007B54C3">
      <w:pPr>
        <w:pStyle w:val="NormalWeb"/>
        <w:spacing w:before="0" w:after="0"/>
        <w:jc w:val="both"/>
      </w:pPr>
    </w:p>
    <w:p w14:paraId="62600A38" w14:textId="7777777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F13B78">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F13B78">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F13B78">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F13B78">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F13B78">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F13B78">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F13B78">
      <w:pPr>
        <w:pStyle w:val="NormalWeb"/>
        <w:spacing w:before="0" w:after="0"/>
        <w:jc w:val="both"/>
      </w:pPr>
      <w:r w:rsidRPr="00C63D1E">
        <w:t>d) empresas que comprovem a prática de mitigação, nos termos da </w:t>
      </w:r>
      <w:hyperlink r:id="rId14" w:history="1">
        <w:r w:rsidRPr="00C63D1E">
          <w:rPr>
            <w:rStyle w:val="Hyperlink"/>
            <w:color w:val="auto"/>
          </w:rPr>
          <w:t>Lei nº 12.187/2009.</w:t>
        </w:r>
      </w:hyperlink>
    </w:p>
    <w:p w14:paraId="57A4430D" w14:textId="7952808E" w:rsidR="00C63D1E" w:rsidRDefault="006A3CFE" w:rsidP="00F13B78">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35DE078" w14:textId="77777777" w:rsidR="008B7191" w:rsidRPr="00C63D1E" w:rsidRDefault="008B7191" w:rsidP="007B54C3">
      <w:pPr>
        <w:spacing w:after="0" w:line="240" w:lineRule="auto"/>
        <w:jc w:val="both"/>
        <w:rPr>
          <w:rFonts w:ascii="Times New Roman" w:hAnsi="Times New Roman" w:cs="Times New Roman"/>
          <w:sz w:val="24"/>
          <w:szCs w:val="24"/>
        </w:rPr>
      </w:pPr>
    </w:p>
    <w:p w14:paraId="390D7F69" w14:textId="77777777"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2A1EFC31"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para a empresa vencedora realizar o </w:t>
      </w:r>
      <w:r w:rsidRPr="00C63D1E">
        <w:rPr>
          <w:rFonts w:ascii="Times New Roman" w:hAnsi="Times New Roman" w:cs="Times New Roman"/>
          <w:i/>
          <w:sz w:val="24"/>
          <w:szCs w:val="24"/>
        </w:rPr>
        <w:t>upload</w:t>
      </w:r>
      <w:r w:rsidRPr="00C63D1E">
        <w:rPr>
          <w:rFonts w:ascii="Times New Roman" w:hAnsi="Times New Roman" w:cs="Times New Roman"/>
          <w:sz w:val="24"/>
          <w:szCs w:val="24"/>
        </w:rPr>
        <w:t xml:space="preserve"> da sua </w:t>
      </w:r>
      <w:r w:rsidRPr="00C63D1E">
        <w:rPr>
          <w:rFonts w:ascii="Times New Roman" w:hAnsi="Times New Roman" w:cs="Times New Roman"/>
          <w:b/>
          <w:bCs/>
          <w:sz w:val="24"/>
          <w:szCs w:val="24"/>
        </w:rPr>
        <w:t>proposta final atualizada</w:t>
      </w:r>
      <w:r w:rsidR="00FB4BEB">
        <w:rPr>
          <w:rFonts w:ascii="Times New Roman" w:hAnsi="Times New Roman" w:cs="Times New Roman"/>
          <w:sz w:val="24"/>
          <w:szCs w:val="24"/>
        </w:rPr>
        <w:t xml:space="preserve">, conforme </w:t>
      </w:r>
      <w:proofErr w:type="spellStart"/>
      <w:r w:rsidR="00FB4BEB">
        <w:rPr>
          <w:rFonts w:ascii="Times New Roman" w:hAnsi="Times New Roman" w:cs="Times New Roman"/>
          <w:sz w:val="24"/>
          <w:szCs w:val="24"/>
        </w:rPr>
        <w:t>ultimo</w:t>
      </w:r>
      <w:proofErr w:type="spellEnd"/>
      <w:r w:rsidR="00FB4BEB">
        <w:rPr>
          <w:rFonts w:ascii="Times New Roman" w:hAnsi="Times New Roman" w:cs="Times New Roman"/>
          <w:sz w:val="24"/>
          <w:szCs w:val="24"/>
        </w:rPr>
        <w:t xml:space="preserve"> lance</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lastRenderedPageBreak/>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20837ECE"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ED5AC3">
        <w:rPr>
          <w:rFonts w:ascii="Times New Roman" w:hAnsi="Times New Roman" w:cs="Times New Roman"/>
          <w:b/>
          <w:sz w:val="24"/>
          <w:szCs w:val="24"/>
        </w:rPr>
        <w:t>dois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63AA9D1D" w14:textId="6D1AD174" w:rsidR="0030680F"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1D2363ED" w14:textId="77777777" w:rsidR="002B17EC" w:rsidRPr="00C63D1E" w:rsidRDefault="002B17EC" w:rsidP="007B54C3">
      <w:pPr>
        <w:pStyle w:val="Corpodetexto"/>
        <w:rPr>
          <w:szCs w:val="24"/>
        </w:rPr>
      </w:pPr>
    </w:p>
    <w:p w14:paraId="1B779AF1" w14:textId="77777777"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06A4360C" w14:textId="507AE7F6" w:rsidR="002B17EC" w:rsidRPr="00C63D1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 deverá anexar no sistema o</w:t>
      </w:r>
      <w:r w:rsidRPr="00C63D1E">
        <w:rPr>
          <w:rFonts w:eastAsia="Arial"/>
          <w:szCs w:val="24"/>
        </w:rPr>
        <w:t xml:space="preserve">s documentos, necessários e suficientes para demonstrar a capacidade da licitante de realizar o objeto da licitação, nos termos dos </w:t>
      </w:r>
      <w:r>
        <w:fldChar w:fldCharType="begin"/>
      </w:r>
      <w:r>
        <w:instrText>HYPERLINK "http://www.planalto.gov.br/ccivil_03/_ato2019-2022/2021/lei/L14133.htm" \l "art62" \h</w:instrText>
      </w:r>
      <w:r>
        <w:fldChar w:fldCharType="separate"/>
      </w:r>
      <w:r w:rsidRPr="00C63D1E">
        <w:rPr>
          <w:rFonts w:eastAsia="Arial"/>
          <w:szCs w:val="24"/>
          <w:u w:val="single"/>
        </w:rPr>
        <w:t>arts. 62 a 70 da Lei nº 14.133, de 2021</w:t>
      </w:r>
      <w:r>
        <w:fldChar w:fldCharType="end"/>
      </w:r>
      <w:r w:rsidRPr="00C63D1E">
        <w:rPr>
          <w:szCs w:val="24"/>
        </w:rPr>
        <w:t xml:space="preserve"> e conforme abaixo: </w:t>
      </w:r>
    </w:p>
    <w:p w14:paraId="7DFC7A20" w14:textId="77777777" w:rsidR="006A3CFE" w:rsidRPr="00C63D1E" w:rsidRDefault="006A3CFE" w:rsidP="007B54C3">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50E405C3" w14:textId="3A561094" w:rsidR="002B17EC"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w:t>
      </w:r>
      <w:r w:rsidR="00FB4BEB" w:rsidRPr="00FB4BEB">
        <w:rPr>
          <w:rFonts w:ascii="Times New Roman" w:hAnsi="Times New Roman" w:cs="Times New Roman"/>
          <w:b/>
          <w:bCs/>
          <w:sz w:val="24"/>
          <w:szCs w:val="24"/>
        </w:rPr>
        <w:t>Documento de identificação</w:t>
      </w:r>
      <w:r w:rsidRPr="00C63D1E">
        <w:rPr>
          <w:rFonts w:ascii="Times New Roman" w:hAnsi="Times New Roman" w:cs="Times New Roman"/>
          <w:sz w:val="24"/>
          <w:szCs w:val="24"/>
        </w:rPr>
        <w:t xml:space="preserv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w:t>
      </w:r>
      <w:r w:rsidRPr="00FB4BEB">
        <w:rPr>
          <w:rFonts w:ascii="Times New Roman" w:hAnsi="Times New Roman" w:cs="Times New Roman"/>
          <w:b/>
          <w:bCs/>
          <w:sz w:val="24"/>
          <w:szCs w:val="24"/>
        </w:rPr>
        <w:t>Registro comercial</w:t>
      </w:r>
      <w:r w:rsidRPr="00C63D1E">
        <w:rPr>
          <w:rFonts w:ascii="Times New Roman" w:hAnsi="Times New Roman" w:cs="Times New Roman"/>
          <w:sz w:val="24"/>
          <w:szCs w:val="24"/>
        </w:rPr>
        <w:t xml:space="preserve">,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w:t>
      </w:r>
      <w:r w:rsidRPr="00F13B78">
        <w:rPr>
          <w:rFonts w:ascii="Times New Roman" w:hAnsi="Times New Roman" w:cs="Times New Roman"/>
          <w:b/>
          <w:bCs/>
          <w:sz w:val="24"/>
          <w:szCs w:val="24"/>
        </w:rPr>
        <w:t>no caso de sociedades civis</w:t>
      </w:r>
      <w:r w:rsidRPr="00C63D1E">
        <w:rPr>
          <w:rFonts w:ascii="Times New Roman" w:hAnsi="Times New Roman" w:cs="Times New Roman"/>
          <w:sz w:val="24"/>
          <w:szCs w:val="24"/>
        </w:rPr>
        <w:t>,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w:t>
      </w:r>
      <w:r w:rsidRPr="00F13B78">
        <w:rPr>
          <w:rFonts w:ascii="Times New Roman" w:hAnsi="Times New Roman" w:cs="Times New Roman"/>
          <w:b/>
          <w:bCs/>
          <w:sz w:val="24"/>
          <w:szCs w:val="24"/>
        </w:rPr>
        <w:t>em se tratando de empresa ou sociedade estrangeira</w:t>
      </w:r>
      <w:r w:rsidRPr="00C63D1E">
        <w:rPr>
          <w:rFonts w:ascii="Times New Roman" w:hAnsi="Times New Roman" w:cs="Times New Roman"/>
          <w:sz w:val="24"/>
          <w:szCs w:val="24"/>
        </w:rPr>
        <w:t xml:space="preserve"> em funcionamento no País, e ato de registro ou autorização para funcionamento expedido pelo órgão competente, quando a atividade assim o exigir.</w:t>
      </w:r>
    </w:p>
    <w:p w14:paraId="14EB34C0" w14:textId="77777777" w:rsidR="00FB4BEB" w:rsidRDefault="00FB4BEB" w:rsidP="007B54C3">
      <w:pPr>
        <w:autoSpaceDE w:val="0"/>
        <w:spacing w:after="0" w:line="240" w:lineRule="auto"/>
        <w:ind w:right="27"/>
        <w:jc w:val="both"/>
        <w:rPr>
          <w:rFonts w:ascii="Times New Roman" w:hAnsi="Times New Roman" w:cs="Times New Roman"/>
          <w:b/>
          <w:sz w:val="24"/>
          <w:szCs w:val="24"/>
          <w:u w:val="single"/>
        </w:rPr>
      </w:pPr>
    </w:p>
    <w:p w14:paraId="6C7A9B1B" w14:textId="47B564DC"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12C6D3A3" w:rsidR="006A3CFE" w:rsidRPr="00C63D1E" w:rsidRDefault="006A3CFE" w:rsidP="007B54C3">
      <w:pPr>
        <w:pStyle w:val="NormalWeb"/>
        <w:spacing w:before="0" w:after="0"/>
        <w:jc w:val="both"/>
      </w:pPr>
      <w:r w:rsidRPr="00C63D1E">
        <w:t>a) Inscrição no Cadastro Nacional da Pessoa Jurídica (</w:t>
      </w:r>
      <w:r w:rsidRPr="00FB4BEB">
        <w:rPr>
          <w:b/>
          <w:bCs/>
        </w:rPr>
        <w:t>CNPJ</w:t>
      </w:r>
      <w:r w:rsidRPr="00C63D1E">
        <w:t>);</w:t>
      </w:r>
      <w:bookmarkStart w:id="15" w:name="art68ii"/>
      <w:bookmarkEnd w:id="15"/>
    </w:p>
    <w:p w14:paraId="49B72215" w14:textId="77777777" w:rsidR="006A3CFE" w:rsidRPr="00C63D1E" w:rsidRDefault="006A3CFE" w:rsidP="007B54C3">
      <w:pPr>
        <w:pStyle w:val="NormalWeb"/>
        <w:spacing w:before="0" w:after="0"/>
        <w:jc w:val="both"/>
      </w:pPr>
      <w:r w:rsidRPr="00C63D1E">
        <w:t xml:space="preserve">b) Inscrição no cadastro de contribuintes </w:t>
      </w:r>
      <w:r w:rsidRPr="00FB4BEB">
        <w:rPr>
          <w:b/>
          <w:bCs/>
        </w:rPr>
        <w:t>estadual e/ou municipa</w:t>
      </w:r>
      <w:r w:rsidRPr="00C63D1E">
        <w:t>l,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 xml:space="preserve">c) Comprovante de regularidade perante a </w:t>
      </w:r>
      <w:r w:rsidRPr="00FB4BEB">
        <w:rPr>
          <w:b/>
          <w:bCs/>
        </w:rPr>
        <w:t>Fazenda federal, estadual e municipal</w:t>
      </w:r>
      <w:r w:rsidRPr="00C63D1E">
        <w:t xml:space="preserve">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 xml:space="preserve">d) Comprovante de regularidade relativa ao </w:t>
      </w:r>
      <w:r w:rsidRPr="00FB4BEB">
        <w:rPr>
          <w:b/>
          <w:bCs/>
        </w:rPr>
        <w:t>FGTS;</w:t>
      </w:r>
    </w:p>
    <w:p w14:paraId="78961AD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w:t>
      </w:r>
      <w:r w:rsidRPr="00FB4BEB">
        <w:rPr>
          <w:rFonts w:ascii="Times New Roman" w:hAnsi="Times New Roman" w:cs="Times New Roman"/>
          <w:b/>
          <w:bCs/>
          <w:sz w:val="24"/>
          <w:szCs w:val="24"/>
        </w:rPr>
        <w:t>CNDT</w:t>
      </w:r>
      <w:r w:rsidRPr="00C63D1E">
        <w:rPr>
          <w:rFonts w:ascii="Times New Roman" w:hAnsi="Times New Roman" w:cs="Times New Roman"/>
          <w:sz w:val="24"/>
          <w:szCs w:val="24"/>
        </w:rPr>
        <w:t xml:space="preserve">, expedida pela Justiça do Trabalho; </w:t>
      </w:r>
    </w:p>
    <w:p w14:paraId="5674EEE1" w14:textId="77777777" w:rsidR="00FB4BEB" w:rsidRDefault="00FB4BEB" w:rsidP="007B54C3">
      <w:pPr>
        <w:spacing w:after="0" w:line="240" w:lineRule="auto"/>
        <w:ind w:right="27"/>
        <w:rPr>
          <w:rFonts w:ascii="Times New Roman" w:hAnsi="Times New Roman" w:cs="Times New Roman"/>
          <w:b/>
          <w:sz w:val="24"/>
          <w:szCs w:val="24"/>
          <w:u w:val="single"/>
        </w:rPr>
      </w:pPr>
    </w:p>
    <w:p w14:paraId="748EEA48" w14:textId="7032585E"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4569451B" w14:textId="31358601" w:rsidR="002B17EC"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w:t>
      </w:r>
      <w:r w:rsidRPr="00FB4BEB">
        <w:rPr>
          <w:rFonts w:ascii="Times New Roman" w:hAnsi="Times New Roman" w:cs="Times New Roman"/>
          <w:b/>
          <w:bCs/>
          <w:sz w:val="24"/>
          <w:szCs w:val="24"/>
        </w:rPr>
        <w:t>falência,</w:t>
      </w:r>
      <w:r w:rsidRPr="00C63D1E">
        <w:rPr>
          <w:rFonts w:ascii="Times New Roman" w:hAnsi="Times New Roman" w:cs="Times New Roman"/>
          <w:sz w:val="24"/>
          <w:szCs w:val="24"/>
        </w:rPr>
        <w:t xml:space="preserve"> expedida pelo distribuidor da sede do licitante, com data de emissão não superior a </w:t>
      </w:r>
      <w:r w:rsidR="00ED5AC3">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6C9D4036" w14:textId="77777777" w:rsidR="00174245" w:rsidRDefault="00174245" w:rsidP="007B54C3">
      <w:pPr>
        <w:tabs>
          <w:tab w:val="left" w:pos="567"/>
        </w:tabs>
        <w:spacing w:after="0" w:line="240" w:lineRule="auto"/>
        <w:jc w:val="both"/>
        <w:rPr>
          <w:rFonts w:ascii="Times New Roman" w:hAnsi="Times New Roman" w:cs="Times New Roman"/>
          <w:sz w:val="24"/>
          <w:szCs w:val="24"/>
        </w:rPr>
      </w:pPr>
    </w:p>
    <w:p w14:paraId="2EF86955" w14:textId="77777777" w:rsidR="00FB4BEB" w:rsidRDefault="00FB4BEB" w:rsidP="007B54C3">
      <w:pPr>
        <w:tabs>
          <w:tab w:val="left" w:pos="567"/>
        </w:tabs>
        <w:spacing w:after="0" w:line="240" w:lineRule="auto"/>
        <w:jc w:val="both"/>
        <w:rPr>
          <w:rFonts w:ascii="Times New Roman" w:hAnsi="Times New Roman" w:cs="Times New Roman"/>
          <w:sz w:val="24"/>
          <w:szCs w:val="24"/>
        </w:rPr>
      </w:pPr>
    </w:p>
    <w:p w14:paraId="5A563566" w14:textId="77777777" w:rsidR="00FB4BEB" w:rsidRPr="00EF557B" w:rsidRDefault="00FB4BEB" w:rsidP="007B54C3">
      <w:pPr>
        <w:tabs>
          <w:tab w:val="left" w:pos="567"/>
        </w:tabs>
        <w:spacing w:after="0" w:line="240" w:lineRule="auto"/>
        <w:jc w:val="both"/>
        <w:rPr>
          <w:rFonts w:ascii="Times New Roman" w:hAnsi="Times New Roman" w:cs="Times New Roman"/>
          <w:sz w:val="24"/>
          <w:szCs w:val="24"/>
        </w:rPr>
      </w:pPr>
    </w:p>
    <w:p w14:paraId="17AFD760" w14:textId="37A40942"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8.1.</w:t>
      </w:r>
      <w:r w:rsidR="00174245">
        <w:rPr>
          <w:rFonts w:ascii="Times New Roman" w:hAnsi="Times New Roman" w:cs="Times New Roman"/>
          <w:b/>
          <w:sz w:val="24"/>
          <w:szCs w:val="24"/>
          <w:u w:val="single"/>
        </w:rPr>
        <w:t>5</w:t>
      </w:r>
      <w:r w:rsidRPr="00C63D1E">
        <w:rPr>
          <w:rFonts w:ascii="Times New Roman" w:hAnsi="Times New Roman" w:cs="Times New Roman"/>
          <w:b/>
          <w:sz w:val="24"/>
          <w:szCs w:val="24"/>
          <w:u w:val="single"/>
        </w:rPr>
        <w:t xml:space="preserve">.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52A52C5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sidR="00174245">
        <w:rPr>
          <w:rFonts w:ascii="Times New Roman" w:hAnsi="Times New Roman" w:cs="Times New Roman"/>
          <w:b/>
          <w:sz w:val="24"/>
          <w:szCs w:val="24"/>
        </w:rPr>
        <w:t>5</w:t>
      </w:r>
      <w:r w:rsidRPr="00C63D1E">
        <w:rPr>
          <w:rFonts w:ascii="Times New Roman" w:hAnsi="Times New Roman" w:cs="Times New Roman"/>
          <w:b/>
          <w:sz w:val="24"/>
          <w:szCs w:val="24"/>
        </w:rPr>
        <w:t>.1.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7D552D3C" w14:textId="77777777" w:rsidR="00FB4BEB" w:rsidRPr="00C63D1E" w:rsidRDefault="00FB4BEB" w:rsidP="00FB4BEB">
      <w:pPr>
        <w:pStyle w:val="NormalWeb"/>
        <w:spacing w:before="0" w:after="0"/>
        <w:jc w:val="both"/>
      </w:pPr>
      <w:r w:rsidRPr="00C63D1E">
        <w:rPr>
          <w:b/>
        </w:rPr>
        <w:t>f)</w:t>
      </w:r>
      <w:r w:rsidRPr="00C63D1E">
        <w:t xml:space="preserve"> Declaração de cumprimento ao disposto Art. 7º, inc. XXXIII da Constituição Federal (modelo ANEXO II);</w:t>
      </w:r>
    </w:p>
    <w:p w14:paraId="40079112" w14:textId="77777777" w:rsidR="00FB4BEB" w:rsidRPr="00C63D1E" w:rsidRDefault="00FB4BEB" w:rsidP="007B54C3">
      <w:pPr>
        <w:spacing w:after="0" w:line="240" w:lineRule="auto"/>
        <w:ind w:right="27"/>
        <w:jc w:val="both"/>
        <w:rPr>
          <w:rFonts w:ascii="Times New Roman" w:hAnsi="Times New Roman" w:cs="Times New Roman"/>
          <w:sz w:val="24"/>
          <w:szCs w:val="24"/>
        </w:rPr>
      </w:pPr>
    </w:p>
    <w:p w14:paraId="68291F7D" w14:textId="77777777" w:rsidR="00FB4BEB" w:rsidRPr="00FC22C4" w:rsidRDefault="006A3CFE" w:rsidP="00FB4BEB">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sidR="00174245">
        <w:rPr>
          <w:rFonts w:ascii="Times New Roman" w:hAnsi="Times New Roman" w:cs="Times New Roman"/>
          <w:b/>
          <w:sz w:val="24"/>
          <w:szCs w:val="24"/>
        </w:rPr>
        <w:t>5</w:t>
      </w:r>
      <w:r w:rsidRPr="00C63D1E">
        <w:rPr>
          <w:rFonts w:ascii="Times New Roman" w:hAnsi="Times New Roman" w:cs="Times New Roman"/>
          <w:b/>
          <w:sz w:val="24"/>
          <w:szCs w:val="24"/>
        </w:rPr>
        <w:t>.2.</w:t>
      </w:r>
      <w:r w:rsidRPr="00C63D1E">
        <w:rPr>
          <w:rFonts w:ascii="Times New Roman" w:hAnsi="Times New Roman" w:cs="Times New Roman"/>
          <w:sz w:val="24"/>
          <w:szCs w:val="24"/>
        </w:rPr>
        <w:t xml:space="preserve"> </w:t>
      </w:r>
      <w:r w:rsidR="00FB4BEB" w:rsidRPr="00FC22C4">
        <w:rPr>
          <w:rFonts w:ascii="Times New Roman" w:hAnsi="Times New Roman" w:cs="Times New Roman"/>
          <w:b/>
          <w:sz w:val="24"/>
          <w:szCs w:val="24"/>
        </w:rPr>
        <w:t xml:space="preserve">Declaração </w:t>
      </w:r>
      <w:r w:rsidR="00FB4BEB" w:rsidRPr="001962E2">
        <w:rPr>
          <w:rFonts w:ascii="Times New Roman" w:hAnsi="Times New Roman" w:cs="Times New Roman"/>
          <w:b/>
          <w:bCs/>
          <w:sz w:val="24"/>
          <w:szCs w:val="24"/>
        </w:rPr>
        <w:t>firmada por contador</w:t>
      </w:r>
      <w:r w:rsidR="00FB4BEB" w:rsidRPr="00FC22C4">
        <w:rPr>
          <w:rFonts w:ascii="Times New Roman" w:hAnsi="Times New Roman" w:cs="Times New Roman"/>
          <w:sz w:val="24"/>
          <w:szCs w:val="24"/>
        </w:rPr>
        <w:t xml:space="preserve">, conforme modelo ANEXO IV, </w:t>
      </w:r>
      <w:r w:rsidR="00FB4BEB" w:rsidRPr="00FC22C4">
        <w:rPr>
          <w:rFonts w:ascii="Times New Roman" w:hAnsi="Times New Roman" w:cs="Times New Roman"/>
          <w:b/>
          <w:sz w:val="24"/>
          <w:szCs w:val="24"/>
        </w:rPr>
        <w:t xml:space="preserve">ou Certidão </w:t>
      </w:r>
      <w:r w:rsidR="00FB4BEB" w:rsidRPr="001962E2">
        <w:rPr>
          <w:rFonts w:ascii="Times New Roman" w:hAnsi="Times New Roman" w:cs="Times New Roman"/>
          <w:b/>
          <w:bCs/>
          <w:sz w:val="24"/>
          <w:szCs w:val="24"/>
        </w:rPr>
        <w:t>expedida pela Junta Comercial</w:t>
      </w:r>
      <w:r w:rsidR="00FB4BEB" w:rsidRPr="00FC22C4">
        <w:rPr>
          <w:rFonts w:ascii="Times New Roman" w:hAnsi="Times New Roman" w:cs="Times New Roman"/>
          <w:sz w:val="24"/>
          <w:szCs w:val="24"/>
        </w:rPr>
        <w:t>,</w:t>
      </w:r>
      <w:r w:rsidR="00FB4BEB" w:rsidRPr="00FC22C4">
        <w:rPr>
          <w:rFonts w:ascii="Times New Roman" w:hAnsi="Times New Roman" w:cs="Times New Roman"/>
          <w:b/>
          <w:sz w:val="24"/>
          <w:szCs w:val="24"/>
        </w:rPr>
        <w:t xml:space="preserve"> </w:t>
      </w:r>
      <w:r w:rsidR="00FB4BEB" w:rsidRPr="00FC22C4">
        <w:rPr>
          <w:rFonts w:ascii="Times New Roman" w:hAnsi="Times New Roman" w:cs="Times New Roman"/>
          <w:sz w:val="24"/>
          <w:szCs w:val="24"/>
        </w:rPr>
        <w:t>nos termos do</w:t>
      </w:r>
      <w:r w:rsidR="00FB4BEB" w:rsidRPr="00FC22C4">
        <w:rPr>
          <w:rFonts w:ascii="Times New Roman" w:hAnsi="Times New Roman" w:cs="Times New Roman"/>
          <w:b/>
          <w:sz w:val="24"/>
          <w:szCs w:val="24"/>
        </w:rPr>
        <w:t xml:space="preserve"> </w:t>
      </w:r>
      <w:r w:rsidR="00FB4BEB" w:rsidRPr="00FC22C4">
        <w:rPr>
          <w:rFonts w:ascii="Times New Roman" w:hAnsi="Times New Roman" w:cs="Times New Roman"/>
          <w:sz w:val="24"/>
          <w:szCs w:val="24"/>
        </w:rPr>
        <w:t xml:space="preserve">artigo 8° da Instrução Normativa n° 103 de 30 de abril de 2007, do Departamento Nacional de Registro do Comércio, </w:t>
      </w:r>
      <w:r w:rsidR="00FB4BEB" w:rsidRPr="001962E2">
        <w:rPr>
          <w:rFonts w:ascii="Times New Roman" w:hAnsi="Times New Roman" w:cs="Times New Roman"/>
          <w:b/>
          <w:bCs/>
          <w:sz w:val="24"/>
          <w:szCs w:val="24"/>
        </w:rPr>
        <w:t>ou nos casos do MEI apresentar o CCMEI</w:t>
      </w:r>
      <w:r w:rsidR="00FB4BEB" w:rsidRPr="00FC22C4">
        <w:rPr>
          <w:rFonts w:ascii="Times New Roman" w:hAnsi="Times New Roman" w:cs="Times New Roman"/>
          <w:sz w:val="24"/>
          <w:szCs w:val="24"/>
        </w:rPr>
        <w:t xml:space="preserve">, </w:t>
      </w:r>
      <w:r w:rsidR="00FB4BEB"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00FB4BEB" w:rsidRPr="00FC22C4">
        <w:rPr>
          <w:rFonts w:ascii="Times New Roman" w:hAnsi="Times New Roman" w:cs="Times New Roman"/>
          <w:sz w:val="24"/>
          <w:szCs w:val="24"/>
        </w:rPr>
        <w:t>. Em caso de cooperativas deverá atender, também, à Lei 11.488/2007, artigo 34.</w:t>
      </w:r>
    </w:p>
    <w:p w14:paraId="3398B0E4" w14:textId="0CA9F0C1" w:rsidR="008B7191" w:rsidRDefault="008B7191" w:rsidP="007B54C3">
      <w:pPr>
        <w:spacing w:after="0" w:line="240" w:lineRule="auto"/>
        <w:jc w:val="both"/>
        <w:rPr>
          <w:rFonts w:ascii="Times New Roman" w:hAnsi="Times New Roman" w:cs="Times New Roman"/>
          <w:sz w:val="24"/>
          <w:szCs w:val="24"/>
        </w:rPr>
      </w:pPr>
    </w:p>
    <w:p w14:paraId="5FA8413B" w14:textId="77777777" w:rsidR="00174245" w:rsidRDefault="00174245" w:rsidP="007B54C3">
      <w:pPr>
        <w:spacing w:after="0" w:line="240" w:lineRule="auto"/>
        <w:jc w:val="both"/>
        <w:rPr>
          <w:rFonts w:ascii="Times New Roman" w:hAnsi="Times New Roman" w:cs="Times New Roman"/>
          <w:sz w:val="24"/>
          <w:szCs w:val="24"/>
        </w:rPr>
      </w:pP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lastRenderedPageBreak/>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5"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6">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589BD86C" w14:textId="38E2315F" w:rsidR="0030680F"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2A45B79F" w14:textId="77777777" w:rsidR="002B17EC" w:rsidRPr="00C63D1E" w:rsidRDefault="002B17EC" w:rsidP="007B54C3">
      <w:pPr>
        <w:tabs>
          <w:tab w:val="left" w:pos="2203"/>
        </w:tabs>
        <w:spacing w:after="0" w:line="240" w:lineRule="auto"/>
        <w:jc w:val="both"/>
        <w:rPr>
          <w:rFonts w:ascii="Times New Roman" w:hAnsi="Times New Roman" w:cs="Times New Roman"/>
          <w:sz w:val="24"/>
          <w:szCs w:val="24"/>
        </w:rPr>
      </w:pPr>
    </w:p>
    <w:p w14:paraId="4D0B9A2E" w14:textId="77777777"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7AAD082"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ED5AC3">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1AC2F035" w14:textId="77777777" w:rsidR="002B17EC" w:rsidRDefault="002B17EC" w:rsidP="007B54C3">
      <w:pPr>
        <w:spacing w:after="0" w:line="240" w:lineRule="auto"/>
        <w:jc w:val="both"/>
        <w:rPr>
          <w:rFonts w:ascii="Times New Roman" w:hAnsi="Times New Roman" w:cs="Times New Roman"/>
          <w:bCs/>
          <w:sz w:val="24"/>
          <w:szCs w:val="24"/>
        </w:rPr>
      </w:pPr>
    </w:p>
    <w:p w14:paraId="12762C52" w14:textId="77777777" w:rsidR="00FB4BEB" w:rsidRPr="0030680F" w:rsidRDefault="00FB4BEB"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lastRenderedPageBreak/>
        <w:t xml:space="preserve">10. DA ADJUDICAÇÃO E HOMOLOGAÇÃO </w:t>
      </w:r>
    </w:p>
    <w:p w14:paraId="691FA693" w14:textId="1A81A4C4" w:rsidR="0030680F"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0844C1C4" w14:textId="77777777" w:rsidR="002B17EC" w:rsidRDefault="002B17EC" w:rsidP="007B54C3">
      <w:pPr>
        <w:spacing w:after="0" w:line="240" w:lineRule="auto"/>
        <w:rPr>
          <w:rFonts w:ascii="Times New Roman" w:hAnsi="Times New Roman" w:cs="Times New Roman"/>
          <w:b/>
          <w:sz w:val="24"/>
          <w:szCs w:val="24"/>
        </w:rPr>
      </w:pPr>
    </w:p>
    <w:p w14:paraId="447A0C28" w14:textId="77777777" w:rsidR="00EE13D5" w:rsidRPr="00C63D1E" w:rsidRDefault="00EE13D5" w:rsidP="00EE13D5">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312AC8" w14:textId="77777777" w:rsidR="00EE13D5" w:rsidRPr="00C63D1E" w:rsidRDefault="00EE13D5" w:rsidP="00EE13D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0E4302BE" w14:textId="77777777" w:rsidR="00EE13D5" w:rsidRPr="003C1640" w:rsidRDefault="00EE13D5" w:rsidP="00EE13D5">
      <w:pPr>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11.2. </w:t>
      </w:r>
      <w:r w:rsidRPr="003C1640">
        <w:rPr>
          <w:rFonts w:ascii="Times New Roman" w:hAnsi="Times New Roman" w:cs="Times New Roman"/>
          <w:b/>
          <w:bCs/>
          <w:sz w:val="24"/>
          <w:szCs w:val="24"/>
        </w:rPr>
        <w:t xml:space="preserve">A licitante vencedora será convocada para a assinatura da ata de registro de preços, </w:t>
      </w:r>
      <w:r w:rsidRPr="003C1640">
        <w:rPr>
          <w:rFonts w:ascii="Times New Roman" w:hAnsi="Times New Roman" w:cs="Times New Roman"/>
          <w:b/>
          <w:bCs/>
          <w:sz w:val="24"/>
          <w:szCs w:val="24"/>
          <w:u w:val="single"/>
        </w:rPr>
        <w:t>a ser celebrado no prazo máximo de 3 dias úteis,</w:t>
      </w:r>
      <w:r w:rsidRPr="003C1640">
        <w:rPr>
          <w:rFonts w:ascii="Times New Roman" w:hAnsi="Times New Roman" w:cs="Times New Roman"/>
          <w:b/>
          <w:bCs/>
          <w:sz w:val="24"/>
          <w:szCs w:val="24"/>
        </w:rPr>
        <w:t xml:space="preserve"> a partir do recebimento da convocação, podendo ser prorrogado, uma vez, por igual período, quando solicitado durante o seu transcurso pela parte e desde que ocorra motivo justificado, aceito pelo Pregoeiro da licitação</w:t>
      </w:r>
      <w:r>
        <w:rPr>
          <w:rFonts w:ascii="Times New Roman" w:hAnsi="Times New Roman" w:cs="Times New Roman"/>
          <w:sz w:val="24"/>
          <w:szCs w:val="24"/>
        </w:rPr>
        <w:t xml:space="preserve">, </w:t>
      </w:r>
      <w:r w:rsidRPr="003C1640">
        <w:rPr>
          <w:rFonts w:ascii="Times New Roman" w:hAnsi="Times New Roman" w:cs="Times New Roman"/>
          <w:b/>
          <w:bCs/>
          <w:sz w:val="24"/>
          <w:szCs w:val="24"/>
        </w:rPr>
        <w:t>a empresa tem obrigação de manter seus contatos atualizados junto ao município.</w:t>
      </w:r>
    </w:p>
    <w:p w14:paraId="3BCCDC76" w14:textId="77777777" w:rsidR="00EE13D5" w:rsidRPr="00C63D1E" w:rsidRDefault="00EE13D5" w:rsidP="00EE13D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de a licitante vencedora não comparecer para a assinatura do Contrato, nos prazos e condições estabelecidos, é facultado ao Município de </w:t>
      </w:r>
      <w:r>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3D325F81" w14:textId="77777777" w:rsidR="00EE13D5" w:rsidRPr="00C63D1E" w:rsidRDefault="00EE13D5" w:rsidP="00EE13D5">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50869A06" w14:textId="77777777" w:rsidR="00EE13D5" w:rsidRPr="00C63D1E" w:rsidRDefault="00EE13D5" w:rsidP="00EE13D5">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56CFC0EE" w14:textId="77777777" w:rsidR="00EE13D5" w:rsidRPr="00C63D1E" w:rsidRDefault="00EE13D5" w:rsidP="00EE13D5">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7B2941C0" w14:textId="77777777" w:rsidR="00EE13D5" w:rsidRPr="00C63D1E" w:rsidRDefault="00EE13D5" w:rsidP="00EE13D5">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78CC540A" w14:textId="77777777" w:rsidR="00EE13D5" w:rsidRPr="00C63D1E" w:rsidRDefault="00EE13D5" w:rsidP="00EE13D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51C0F60C" w14:textId="77777777" w:rsidR="00EE13D5" w:rsidRDefault="00EE13D5" w:rsidP="00EE13D5">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3906427F" w14:textId="77777777" w:rsidR="00FB4BEB" w:rsidRDefault="00FB4BEB" w:rsidP="00EE13D5">
      <w:pPr>
        <w:spacing w:after="0" w:line="240" w:lineRule="auto"/>
        <w:jc w:val="both"/>
        <w:rPr>
          <w:rFonts w:ascii="Times New Roman" w:hAnsi="Times New Roman" w:cs="Times New Roman"/>
          <w:sz w:val="24"/>
          <w:szCs w:val="24"/>
          <w:u w:val="single"/>
        </w:rPr>
      </w:pPr>
    </w:p>
    <w:p w14:paraId="551E487D" w14:textId="77777777" w:rsidR="00FB4BEB" w:rsidRDefault="00FB4BEB" w:rsidP="00EE13D5">
      <w:pPr>
        <w:spacing w:after="0" w:line="240" w:lineRule="auto"/>
        <w:jc w:val="both"/>
        <w:rPr>
          <w:rFonts w:ascii="Times New Roman" w:hAnsi="Times New Roman" w:cs="Times New Roman"/>
          <w:sz w:val="24"/>
          <w:szCs w:val="24"/>
          <w:u w:val="single"/>
        </w:rPr>
      </w:pPr>
    </w:p>
    <w:p w14:paraId="10A42F02" w14:textId="77777777" w:rsidR="00FB4BEB" w:rsidRDefault="00FB4BEB" w:rsidP="00EE13D5">
      <w:pPr>
        <w:spacing w:after="0" w:line="240" w:lineRule="auto"/>
        <w:jc w:val="both"/>
        <w:rPr>
          <w:rFonts w:ascii="Times New Roman" w:hAnsi="Times New Roman" w:cs="Times New Roman"/>
          <w:sz w:val="24"/>
          <w:szCs w:val="24"/>
          <w:u w:val="single"/>
        </w:rPr>
      </w:pPr>
    </w:p>
    <w:p w14:paraId="78BEEA6E" w14:textId="77777777" w:rsidR="002B17EC" w:rsidRPr="00C63D1E" w:rsidRDefault="002B17EC"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35528499" w14:textId="77777777" w:rsidR="00FB4BEB" w:rsidRDefault="00EE13D5" w:rsidP="00EE13D5">
      <w:pPr>
        <w:spacing w:after="0" w:line="240" w:lineRule="auto"/>
        <w:jc w:val="both"/>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12.1.</w:t>
      </w:r>
      <w:r w:rsidR="009C5C79">
        <w:rPr>
          <w:rFonts w:ascii="Times New Roman" w:eastAsia="Times New Roman" w:hAnsi="Times New Roman" w:cs="Times New Roman"/>
          <w:b/>
          <w:sz w:val="24"/>
          <w:szCs w:val="24"/>
          <w:lang w:eastAsia="pt-BR"/>
        </w:rPr>
        <w:t xml:space="preserve"> </w:t>
      </w:r>
      <w:r w:rsidRPr="00EE13D5">
        <w:rPr>
          <w:rFonts w:ascii="Times New Roman" w:eastAsia="Times New Roman" w:hAnsi="Times New Roman" w:cs="Times New Roman"/>
          <w:b/>
          <w:sz w:val="24"/>
          <w:szCs w:val="24"/>
          <w:lang w:eastAsia="pt-BR"/>
        </w:rPr>
        <w:t xml:space="preserve">O município se responsabiliza de levar o veículo até o local da prestação de serviço num raio de até </w:t>
      </w:r>
      <w:r w:rsidR="009C5C79">
        <w:rPr>
          <w:rFonts w:ascii="Times New Roman" w:eastAsia="Times New Roman" w:hAnsi="Times New Roman" w:cs="Times New Roman"/>
          <w:b/>
          <w:sz w:val="24"/>
          <w:szCs w:val="24"/>
          <w:lang w:eastAsia="pt-BR"/>
        </w:rPr>
        <w:t>65</w:t>
      </w:r>
      <w:r w:rsidRPr="00EE13D5">
        <w:rPr>
          <w:rFonts w:ascii="Times New Roman" w:eastAsia="Times New Roman" w:hAnsi="Times New Roman" w:cs="Times New Roman"/>
          <w:b/>
          <w:sz w:val="24"/>
          <w:szCs w:val="24"/>
          <w:lang w:eastAsia="pt-BR"/>
        </w:rPr>
        <w:t xml:space="preserve"> (</w:t>
      </w:r>
      <w:r w:rsidR="009C5C79">
        <w:rPr>
          <w:rFonts w:ascii="Times New Roman" w:eastAsia="Times New Roman" w:hAnsi="Times New Roman" w:cs="Times New Roman"/>
          <w:b/>
          <w:sz w:val="24"/>
          <w:szCs w:val="24"/>
          <w:lang w:eastAsia="pt-BR"/>
        </w:rPr>
        <w:t>sessenta e cinco</w:t>
      </w:r>
      <w:r w:rsidRPr="00EE13D5">
        <w:rPr>
          <w:rFonts w:ascii="Times New Roman" w:eastAsia="Times New Roman" w:hAnsi="Times New Roman" w:cs="Times New Roman"/>
          <w:b/>
          <w:sz w:val="24"/>
          <w:szCs w:val="24"/>
          <w:lang w:eastAsia="pt-BR"/>
        </w:rPr>
        <w:t xml:space="preserve">) quilômetros da sede deste município quando houver a necessidade. </w:t>
      </w:r>
    </w:p>
    <w:p w14:paraId="0B03B9FF" w14:textId="77777777" w:rsidR="00FB4BEB" w:rsidRDefault="00EE13D5" w:rsidP="00EE13D5">
      <w:pPr>
        <w:spacing w:after="0" w:line="240" w:lineRule="auto"/>
        <w:jc w:val="both"/>
        <w:rPr>
          <w:rFonts w:ascii="Times New Roman" w:eastAsia="Times New Roman" w:hAnsi="Times New Roman" w:cs="Times New Roman"/>
          <w:b/>
          <w:sz w:val="24"/>
          <w:szCs w:val="24"/>
          <w:lang w:eastAsia="pt-BR"/>
        </w:rPr>
      </w:pPr>
      <w:r w:rsidRPr="00EE13D5">
        <w:rPr>
          <w:rFonts w:ascii="Times New Roman" w:eastAsia="Times New Roman" w:hAnsi="Times New Roman" w:cs="Times New Roman"/>
          <w:b/>
          <w:sz w:val="24"/>
          <w:szCs w:val="24"/>
          <w:lang w:eastAsia="pt-BR"/>
        </w:rPr>
        <w:t xml:space="preserve">Caso a empresa não esteja estabelecida nesse raio de quilometragem o custo de deslocamento (combustível para o veículo a ser realizada a prestação de serviços) será por conta da empresa licitante registrada que indenizará este município em até 30 (trinta) dias. </w:t>
      </w:r>
    </w:p>
    <w:p w14:paraId="5745AC77" w14:textId="39B5B594" w:rsidR="00EE13D5" w:rsidRPr="00FB4BEB" w:rsidRDefault="00EE13D5" w:rsidP="00EE13D5">
      <w:pPr>
        <w:spacing w:after="0" w:line="240" w:lineRule="auto"/>
        <w:jc w:val="both"/>
        <w:rPr>
          <w:rFonts w:ascii="Times New Roman" w:eastAsia="Times New Roman" w:hAnsi="Times New Roman" w:cs="Times New Roman"/>
          <w:b/>
          <w:sz w:val="24"/>
          <w:szCs w:val="24"/>
          <w:u w:val="single"/>
          <w:lang w:eastAsia="pt-BR"/>
        </w:rPr>
      </w:pPr>
      <w:r w:rsidRPr="00FB4BEB">
        <w:rPr>
          <w:rFonts w:ascii="Times New Roman" w:eastAsia="Times New Roman" w:hAnsi="Times New Roman" w:cs="Times New Roman"/>
          <w:b/>
          <w:sz w:val="24"/>
          <w:szCs w:val="24"/>
          <w:u w:val="single"/>
          <w:lang w:eastAsia="pt-BR"/>
        </w:rPr>
        <w:t>O serviço deverá ser agendado com a empresa com antecedência de pelo menos 2 (dois) dias, a menos que a empresa disponha de horário para atendimento menor do que o disposto.</w:t>
      </w:r>
    </w:p>
    <w:p w14:paraId="26F628AC" w14:textId="77777777" w:rsidR="00EE13D5" w:rsidRPr="00EE13D5" w:rsidRDefault="00EE13D5" w:rsidP="00EE13D5">
      <w:pPr>
        <w:spacing w:after="0" w:line="240" w:lineRule="auto"/>
        <w:jc w:val="both"/>
        <w:rPr>
          <w:rFonts w:ascii="Times New Roman" w:eastAsia="Times New Roman" w:hAnsi="Times New Roman" w:cs="Times New Roman"/>
          <w:sz w:val="24"/>
          <w:szCs w:val="24"/>
          <w:lang w:eastAsia="pt-BR"/>
        </w:rPr>
      </w:pPr>
      <w:r w:rsidRPr="00EE13D5">
        <w:rPr>
          <w:rFonts w:ascii="Times New Roman" w:eastAsia="Times New Roman" w:hAnsi="Times New Roman" w:cs="Times New Roman"/>
          <w:b/>
          <w:sz w:val="24"/>
          <w:szCs w:val="24"/>
          <w:lang w:eastAsia="pt-BR"/>
        </w:rPr>
        <w:t>12.2</w:t>
      </w:r>
      <w:r w:rsidRPr="00EE13D5">
        <w:rPr>
          <w:rFonts w:ascii="Times New Roman" w:eastAsia="Times New Roman" w:hAnsi="Times New Roman" w:cs="Times New Roman"/>
          <w:sz w:val="24"/>
          <w:szCs w:val="24"/>
          <w:lang w:eastAsia="pt-BR"/>
        </w:rPr>
        <w:t>. No caso de impossibilidade da realização dos serviços, a empresa deverá contatar com o Setor de Compras, em até 24 (vinte e quatro) horas de antecedência, para que este possa tomar as providências cabíveis;</w:t>
      </w:r>
    </w:p>
    <w:p w14:paraId="4C832759" w14:textId="0258BB3E" w:rsidR="00EE13D5" w:rsidRPr="00EE13D5" w:rsidRDefault="00EE13D5" w:rsidP="00EE13D5">
      <w:pPr>
        <w:spacing w:after="0" w:line="240" w:lineRule="auto"/>
        <w:jc w:val="both"/>
        <w:rPr>
          <w:rFonts w:ascii="Times New Roman" w:eastAsia="Times New Roman" w:hAnsi="Times New Roman" w:cs="Times New Roman"/>
          <w:sz w:val="24"/>
          <w:szCs w:val="24"/>
          <w:lang w:eastAsia="pt-BR"/>
        </w:rPr>
      </w:pPr>
      <w:r w:rsidRPr="00EE13D5">
        <w:rPr>
          <w:rFonts w:ascii="Times New Roman" w:eastAsia="Times New Roman" w:hAnsi="Times New Roman" w:cs="Times New Roman"/>
          <w:b/>
          <w:sz w:val="24"/>
          <w:szCs w:val="24"/>
          <w:lang w:eastAsia="pt-BR"/>
        </w:rPr>
        <w:t>12.3</w:t>
      </w:r>
      <w:r w:rsidRPr="00EE13D5">
        <w:rPr>
          <w:rFonts w:ascii="Times New Roman" w:eastAsia="Times New Roman" w:hAnsi="Times New Roman" w:cs="Times New Roman"/>
          <w:sz w:val="24"/>
          <w:szCs w:val="24"/>
          <w:lang w:eastAsia="pt-BR"/>
        </w:rPr>
        <w:t xml:space="preserve">. A reiterada falta da prestação de serviços em até 3 (três) vezes seguidas ou intercaladas ensejará a desclassificação da empresa e abertura de processo administrativo especial para aplicação de possíveis penalidades neste edital, Lei Federal </w:t>
      </w:r>
      <w:r w:rsidR="009C5C79">
        <w:rPr>
          <w:rFonts w:ascii="Times New Roman" w:eastAsia="Times New Roman" w:hAnsi="Times New Roman" w:cs="Times New Roman"/>
          <w:sz w:val="24"/>
          <w:szCs w:val="24"/>
          <w:lang w:eastAsia="pt-BR"/>
        </w:rPr>
        <w:t>14.133/2021.</w:t>
      </w:r>
    </w:p>
    <w:p w14:paraId="5E896B81" w14:textId="77777777" w:rsidR="00EE13D5" w:rsidRPr="00EE13D5" w:rsidRDefault="00EE13D5" w:rsidP="00EE13D5">
      <w:pPr>
        <w:spacing w:after="0" w:line="240" w:lineRule="auto"/>
        <w:jc w:val="both"/>
        <w:rPr>
          <w:rFonts w:ascii="Times New Roman" w:eastAsia="Times New Roman" w:hAnsi="Times New Roman" w:cs="Times New Roman"/>
          <w:bCs/>
          <w:sz w:val="24"/>
          <w:szCs w:val="24"/>
          <w:lang w:eastAsia="pt-BR"/>
        </w:rPr>
      </w:pPr>
      <w:r w:rsidRPr="00EE13D5">
        <w:rPr>
          <w:rFonts w:ascii="Times New Roman" w:eastAsia="Times New Roman" w:hAnsi="Times New Roman" w:cs="Times New Roman"/>
          <w:b/>
          <w:bCs/>
          <w:sz w:val="24"/>
          <w:szCs w:val="24"/>
          <w:lang w:eastAsia="pt-BR"/>
        </w:rPr>
        <w:t>12.4</w:t>
      </w:r>
      <w:r w:rsidRPr="00EE13D5">
        <w:rPr>
          <w:rFonts w:ascii="Times New Roman" w:eastAsia="Times New Roman" w:hAnsi="Times New Roman" w:cs="Times New Roman"/>
          <w:bCs/>
          <w:sz w:val="24"/>
          <w:szCs w:val="24"/>
          <w:lang w:eastAsia="pt-BR"/>
        </w:rPr>
        <w:t>. O recebimento dos serviços definitivo ocorrerá de forma tácita em 30 dias do recebimento provisório, desde que até então nada conste expressamente em desacordo com os serviços prestados;</w:t>
      </w:r>
    </w:p>
    <w:p w14:paraId="58EE1C76" w14:textId="77777777" w:rsidR="00EE13D5" w:rsidRPr="00EE13D5" w:rsidRDefault="00EE13D5" w:rsidP="00EE13D5">
      <w:pPr>
        <w:spacing w:after="0" w:line="240" w:lineRule="auto"/>
        <w:jc w:val="both"/>
        <w:rPr>
          <w:rFonts w:ascii="Times New Roman" w:eastAsia="Times New Roman" w:hAnsi="Times New Roman" w:cs="Times New Roman"/>
          <w:bCs/>
          <w:sz w:val="24"/>
          <w:szCs w:val="24"/>
          <w:lang w:eastAsia="pt-BR"/>
        </w:rPr>
      </w:pPr>
      <w:r w:rsidRPr="00EE13D5">
        <w:rPr>
          <w:rFonts w:ascii="Times New Roman" w:eastAsia="Times New Roman" w:hAnsi="Times New Roman" w:cs="Times New Roman"/>
          <w:b/>
          <w:bCs/>
          <w:sz w:val="24"/>
          <w:szCs w:val="24"/>
          <w:lang w:eastAsia="pt-BR"/>
        </w:rPr>
        <w:t>12.5</w:t>
      </w:r>
      <w:r w:rsidRPr="00EE13D5">
        <w:rPr>
          <w:rFonts w:ascii="Times New Roman" w:eastAsia="Times New Roman" w:hAnsi="Times New Roman" w:cs="Times New Roman"/>
          <w:bCs/>
          <w:sz w:val="24"/>
          <w:szCs w:val="24"/>
          <w:lang w:eastAsia="pt-BR"/>
        </w:rPr>
        <w:t>. O recebimento provisório ou definitivo não exclui a responsabilidade civil pelos serviços prestados, nem a ético-profissional pela perfeita execução deste objeto licitado;</w:t>
      </w:r>
    </w:p>
    <w:p w14:paraId="41C6CA96" w14:textId="77777777" w:rsidR="00EE13D5" w:rsidRPr="00EE13D5" w:rsidRDefault="00EE13D5" w:rsidP="00EE13D5">
      <w:pPr>
        <w:spacing w:after="0" w:line="240" w:lineRule="auto"/>
        <w:jc w:val="both"/>
        <w:rPr>
          <w:rFonts w:ascii="Times New Roman" w:eastAsia="Times New Roman" w:hAnsi="Times New Roman" w:cs="Times New Roman"/>
          <w:bCs/>
          <w:sz w:val="24"/>
          <w:szCs w:val="24"/>
          <w:lang w:eastAsia="pt-BR"/>
        </w:rPr>
      </w:pPr>
      <w:r w:rsidRPr="00EE13D5">
        <w:rPr>
          <w:rFonts w:ascii="Times New Roman" w:eastAsia="Times New Roman" w:hAnsi="Times New Roman" w:cs="Times New Roman"/>
          <w:b/>
          <w:bCs/>
          <w:sz w:val="24"/>
          <w:szCs w:val="24"/>
          <w:lang w:eastAsia="pt-BR"/>
        </w:rPr>
        <w:t>12.6</w:t>
      </w:r>
      <w:r w:rsidRPr="00EE13D5">
        <w:rPr>
          <w:rFonts w:ascii="Times New Roman" w:eastAsia="Times New Roman" w:hAnsi="Times New Roman" w:cs="Times New Roman"/>
          <w:bCs/>
          <w:sz w:val="24"/>
          <w:szCs w:val="24"/>
          <w:lang w:eastAsia="pt-BR"/>
        </w:rPr>
        <w:t>. A nota fiscal/fatura deverá, obrigatoriamente, acompanhar o produto entregue, contendo o número do Pregão Presencial e anexado cópia do pedido.</w:t>
      </w:r>
    </w:p>
    <w:p w14:paraId="0256AFAB" w14:textId="77777777" w:rsidR="00EE13D5" w:rsidRDefault="00EE13D5" w:rsidP="00EE13D5">
      <w:pPr>
        <w:spacing w:after="0" w:line="240" w:lineRule="auto"/>
        <w:jc w:val="both"/>
        <w:rPr>
          <w:rFonts w:ascii="Times New Roman" w:eastAsia="Times New Roman" w:hAnsi="Times New Roman" w:cs="Times New Roman"/>
          <w:bCs/>
          <w:sz w:val="24"/>
          <w:szCs w:val="24"/>
          <w:lang w:eastAsia="pt-BR"/>
        </w:rPr>
      </w:pPr>
      <w:r w:rsidRPr="00EE13D5">
        <w:rPr>
          <w:rFonts w:ascii="Times New Roman" w:eastAsia="Times New Roman" w:hAnsi="Times New Roman" w:cs="Times New Roman"/>
          <w:b/>
          <w:bCs/>
          <w:sz w:val="24"/>
          <w:szCs w:val="24"/>
          <w:lang w:eastAsia="pt-BR"/>
        </w:rPr>
        <w:t>12.7</w:t>
      </w:r>
      <w:r w:rsidRPr="00EE13D5">
        <w:rPr>
          <w:rFonts w:ascii="Times New Roman" w:eastAsia="Times New Roman" w:hAnsi="Times New Roman" w:cs="Times New Roman"/>
          <w:bCs/>
          <w:sz w:val="24"/>
          <w:szCs w:val="24"/>
          <w:lang w:eastAsia="pt-BR"/>
        </w:rPr>
        <w:t>. Constatada a desconformidade do objeto, a empresa terá até 03 (três) dias corridos para fazer a substituição do objeto sob pena das penalidades previstas neste edital.</w:t>
      </w:r>
    </w:p>
    <w:p w14:paraId="290F2EBC" w14:textId="77777777" w:rsidR="002B17EC" w:rsidRPr="00C63D1E" w:rsidRDefault="002B17EC" w:rsidP="007B54C3">
      <w:pPr>
        <w:spacing w:after="0" w:line="240" w:lineRule="auto"/>
        <w:jc w:val="both"/>
        <w:rPr>
          <w:rFonts w:ascii="Times New Roman" w:hAnsi="Times New Roman" w:cs="Times New Roman"/>
          <w:sz w:val="24"/>
          <w:szCs w:val="24"/>
        </w:rPr>
      </w:pPr>
    </w:p>
    <w:p w14:paraId="0E8C096A" w14:textId="77777777" w:rsidR="006A3CFE" w:rsidRPr="00C63D1E" w:rsidRDefault="006A3CFE" w:rsidP="007B54C3">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13.3.</w:t>
      </w:r>
      <w:r w:rsidRPr="00C63D1E">
        <w:rPr>
          <w:rFonts w:ascii="Times New Roman" w:hAnsi="Times New Roman" w:cs="Times New Roman"/>
          <w:sz w:val="24"/>
          <w:szCs w:val="24"/>
        </w:rPr>
        <w:t xml:space="preserve"> Para pagamento, as faturas deverão vir acompanhadas da folha de pagamento, guia de recolhimento das contribuições para o FGTS e o INSS relativa aos empregados utilizados na prestação do serviço.</w:t>
      </w:r>
      <w:r w:rsidRPr="00C63D1E">
        <w:rPr>
          <w:rFonts w:ascii="Times New Roman" w:hAnsi="Times New Roman" w:cs="Times New Roman"/>
          <w:sz w:val="24"/>
          <w:szCs w:val="24"/>
        </w:rPr>
        <w:br/>
      </w:r>
      <w:r w:rsidRPr="00C63D1E">
        <w:rPr>
          <w:rFonts w:ascii="Times New Roman" w:hAnsi="Times New Roman" w:cs="Times New Roman"/>
          <w:b/>
          <w:sz w:val="24"/>
          <w:szCs w:val="24"/>
        </w:rPr>
        <w:t>13.4.</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6DE8DB55" w:rsidR="0030680F"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13.5.</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540ED8C4" w14:textId="77777777" w:rsidR="002B17EC" w:rsidRPr="00C63D1E" w:rsidRDefault="002B17EC" w:rsidP="007B54C3">
      <w:pPr>
        <w:spacing w:after="0" w:line="240" w:lineRule="auto"/>
        <w:ind w:right="27"/>
        <w:jc w:val="both"/>
        <w:rPr>
          <w:rFonts w:ascii="Times New Roman" w:hAnsi="Times New Roman" w:cs="Times New Roman"/>
          <w:sz w:val="24"/>
          <w:szCs w:val="24"/>
        </w:rPr>
      </w:pPr>
    </w:p>
    <w:p w14:paraId="22453921" w14:textId="77777777"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lastRenderedPageBreak/>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17"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B54C3">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3AF3140" w14:textId="7EF1E76F" w:rsidR="00DB6584" w:rsidRPr="009C5C79" w:rsidRDefault="006A3CFE" w:rsidP="009C5C79">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bookmarkStart w:id="44" w:name="art156§9"/>
      <w:bookmarkEnd w:id="44"/>
    </w:p>
    <w:p w14:paraId="07C7B0F0" w14:textId="12DD0255" w:rsidR="006A3CFE" w:rsidRPr="00C63D1E" w:rsidRDefault="006A3CFE" w:rsidP="007B54C3">
      <w:pPr>
        <w:pStyle w:val="NormalWeb"/>
        <w:spacing w:before="0" w:after="0"/>
        <w:jc w:val="both"/>
      </w:pPr>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lastRenderedPageBreak/>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6FB28C33" w14:textId="5AE713A1" w:rsidR="0030680F" w:rsidRDefault="006A3CFE" w:rsidP="007B54C3">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76B24E10" w14:textId="77777777" w:rsidR="009C5C79" w:rsidRPr="00C63D1E" w:rsidRDefault="009C5C79" w:rsidP="007B54C3">
      <w:pPr>
        <w:pStyle w:val="NormalWeb"/>
        <w:spacing w:before="0" w:after="0"/>
        <w:jc w:val="both"/>
      </w:pPr>
    </w:p>
    <w:p w14:paraId="07FC0A8D" w14:textId="77777777"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0A2E58BD" w14:textId="77777777" w:rsidR="009C5C79" w:rsidRPr="00C63D1E" w:rsidRDefault="009C5C79" w:rsidP="009C5C79">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2F0EF4FF" w14:textId="77777777" w:rsidR="009C5C79" w:rsidRPr="00C63D1E" w:rsidRDefault="009C5C79" w:rsidP="009C5C79">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BD9A629" w14:textId="77777777" w:rsidR="009C5C79" w:rsidRPr="00C63D1E" w:rsidRDefault="009C5C79" w:rsidP="009C5C79">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17C876B2" w14:textId="77777777" w:rsidR="009C5C79" w:rsidRPr="00C63D1E" w:rsidRDefault="009C5C79" w:rsidP="009C5C79">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A ata de registro de preços implicará compromisso de fornecimento nas condições estabelecidas, após cumpridos os requisitos de publicidade</w:t>
      </w:r>
      <w:r>
        <w:rPr>
          <w:rFonts w:ascii="Times New Roman" w:hAnsi="Times New Roman" w:cs="Times New Roman"/>
          <w:b/>
          <w:bCs/>
          <w:sz w:val="24"/>
          <w:szCs w:val="24"/>
        </w:rPr>
        <w:t>, e manter todas as condições iniciais até o fim da validade da ata de registro de preços</w:t>
      </w:r>
      <w:r w:rsidRPr="00C63D1E">
        <w:rPr>
          <w:rFonts w:ascii="Times New Roman" w:hAnsi="Times New Roman" w:cs="Times New Roman"/>
          <w:sz w:val="24"/>
          <w:szCs w:val="24"/>
        </w:rPr>
        <w:t>.</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 xml:space="preserve">A recusa injustificada do fornecedor mais bem classificado em assinar a ata de </w:t>
      </w:r>
      <w:r w:rsidRPr="003C1640">
        <w:rPr>
          <w:rFonts w:ascii="Times New Roman" w:hAnsi="Times New Roman" w:cs="Times New Roman"/>
          <w:b/>
          <w:bCs/>
          <w:sz w:val="24"/>
          <w:szCs w:val="24"/>
        </w:rPr>
        <w:lastRenderedPageBreak/>
        <w:t>registro de preços dentro do prazo estabelecido no edital ou instrumento de contratação direta ensejará a aplicação das penalidades legalmente estabelecidas na Lei federal n.14.133, de 1º de abril de 2021, e a convocação dos licitantes para assinatura.</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w:t>
      </w:r>
      <w:r w:rsidRPr="005D1C0A">
        <w:rPr>
          <w:rFonts w:ascii="Times New Roman" w:hAnsi="Times New Roman" w:cs="Times New Roman"/>
          <w:b/>
          <w:bCs/>
          <w:sz w:val="24"/>
          <w:szCs w:val="24"/>
        </w:rPr>
        <w:t>A existência de preços registrados implicará compromisso de fornecimento nas condições estabelecidas, mas não obrigará a Administração a contratar.</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007E51A0" w14:textId="77777777" w:rsidR="009C5C79" w:rsidRDefault="009C5C79" w:rsidP="009C5C79">
      <w:pPr>
        <w:spacing w:after="0" w:line="240" w:lineRule="auto"/>
        <w:jc w:val="both"/>
        <w:rPr>
          <w:rFonts w:ascii="Times New Roman" w:hAnsi="Times New Roman" w:cs="Times New Roman"/>
          <w:b/>
          <w:bCs/>
          <w:sz w:val="24"/>
          <w:szCs w:val="24"/>
        </w:rPr>
      </w:pPr>
    </w:p>
    <w:p w14:paraId="0178AE0F" w14:textId="1AA077A8" w:rsidR="006A3CFE" w:rsidRPr="00C63D1E" w:rsidRDefault="006A3CFE" w:rsidP="00DD0385">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11A4B25C" w:rsidR="006A3CFE" w:rsidRPr="0030680F" w:rsidRDefault="006A3CFE" w:rsidP="00DD0385">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r w:rsidR="00FB4BEB" w:rsidRPr="00FB4BEB">
        <w:rPr>
          <w:rFonts w:ascii="Times New Roman" w:hAnsi="Times New Roman" w:cs="Times New Roman"/>
          <w:b/>
          <w:bCs/>
          <w:color w:val="1F1F1F"/>
          <w:sz w:val="24"/>
          <w:szCs w:val="24"/>
          <w:shd w:val="clear" w:color="auto" w:fill="FFFFFF" w:themeFill="background1"/>
        </w:rPr>
        <w:t>licitacao@saomiguel.rs.gov.br</w:t>
      </w:r>
      <w:r w:rsidR="0030680F">
        <w:rPr>
          <w:rFonts w:ascii="Times New Roman" w:hAnsi="Times New Roman" w:cs="Times New Roman"/>
          <w:color w:val="1F1F1F"/>
          <w:sz w:val="24"/>
          <w:szCs w:val="24"/>
          <w:shd w:val="clear" w:color="auto" w:fill="FFFFFF" w:themeFill="background1"/>
        </w:rPr>
        <w:t>.</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r w:rsidR="00FB4BEB" w:rsidRPr="00FB4BEB">
        <w:rPr>
          <w:rFonts w:ascii="Times New Roman" w:hAnsi="Times New Roman" w:cs="Times New Roman"/>
          <w:b/>
          <w:bCs/>
          <w:color w:val="1F1F1F"/>
          <w:sz w:val="24"/>
          <w:szCs w:val="24"/>
          <w:shd w:val="clear" w:color="auto" w:fill="FFFFFF" w:themeFill="background1"/>
        </w:rPr>
        <w:t>licitacao@saomiguel.rs.gov.br</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3EC55320" w14:textId="01998DC0" w:rsidR="002B17EC" w:rsidRPr="00C63D1E" w:rsidRDefault="006A3CFE" w:rsidP="007B54C3">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67F9223B" w14:textId="77777777" w:rsidR="00DB6584" w:rsidRDefault="00DB6584" w:rsidP="007B54C3">
      <w:pPr>
        <w:spacing w:after="0" w:line="240" w:lineRule="auto"/>
        <w:rPr>
          <w:rFonts w:ascii="Times New Roman" w:hAnsi="Times New Roman" w:cs="Times New Roman"/>
          <w:b/>
          <w:sz w:val="24"/>
          <w:szCs w:val="24"/>
        </w:rPr>
      </w:pPr>
    </w:p>
    <w:p w14:paraId="16BDC7DD" w14:textId="41CCC6F3"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A8F5B9C" w14:textId="77777777" w:rsidR="00DB6584" w:rsidRDefault="00DB6584" w:rsidP="007B54C3">
      <w:pPr>
        <w:spacing w:after="0" w:line="240" w:lineRule="auto"/>
        <w:jc w:val="both"/>
        <w:rPr>
          <w:rFonts w:ascii="Times New Roman" w:hAnsi="Times New Roman" w:cs="Times New Roman"/>
          <w:b/>
          <w:sz w:val="24"/>
          <w:szCs w:val="24"/>
        </w:rPr>
      </w:pPr>
    </w:p>
    <w:p w14:paraId="6B7DF0F6" w14:textId="77777777" w:rsidR="00DB6584" w:rsidRDefault="00DB6584" w:rsidP="007B54C3">
      <w:pPr>
        <w:spacing w:after="0" w:line="240" w:lineRule="auto"/>
        <w:jc w:val="both"/>
        <w:rPr>
          <w:rFonts w:ascii="Times New Roman" w:hAnsi="Times New Roman" w:cs="Times New Roman"/>
          <w:b/>
          <w:sz w:val="24"/>
          <w:szCs w:val="24"/>
        </w:rPr>
      </w:pPr>
    </w:p>
    <w:p w14:paraId="1C22E627" w14:textId="08BA3B34" w:rsidR="006A3CFE" w:rsidRPr="00C63D1E"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18" w:history="1">
        <w:r w:rsidR="00DB6584" w:rsidRPr="00D92F74">
          <w:rPr>
            <w:rStyle w:val="Hyperlink"/>
            <w:rFonts w:ascii="Roboto" w:hAnsi="Roboto"/>
            <w:b/>
            <w:bCs/>
            <w:sz w:val="21"/>
            <w:szCs w:val="21"/>
            <w:shd w:val="clear" w:color="auto" w:fill="F4F4F4"/>
          </w:rPr>
          <w:t>licitacao@saomiguel.rs.gov.br</w:t>
        </w:r>
      </w:hyperlink>
      <w:r w:rsidR="00DB6584">
        <w:rPr>
          <w:rFonts w:ascii="Roboto" w:hAnsi="Roboto"/>
          <w:b/>
          <w:bCs/>
          <w:color w:val="2C363A"/>
          <w:sz w:val="21"/>
          <w:szCs w:val="21"/>
          <w:shd w:val="clear" w:color="auto" w:fill="F4F4F4"/>
        </w:rPr>
        <w:t xml:space="preserve"> </w:t>
      </w:r>
      <w:r w:rsidRPr="00C63D1E">
        <w:rPr>
          <w:rFonts w:ascii="Times New Roman" w:hAnsi="Times New Roman" w:cs="Times New Roman"/>
          <w:sz w:val="24"/>
          <w:szCs w:val="24"/>
        </w:rPr>
        <w:t xml:space="preserve">o edital poderá ser retirado no sítio </w:t>
      </w:r>
      <w:hyperlink r:id="rId19"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37CC8F9D" w14:textId="77777777" w:rsidR="009C5C79" w:rsidRDefault="009C5C79" w:rsidP="009C5C79">
      <w:pPr>
        <w:spacing w:after="0" w:line="240" w:lineRule="auto"/>
        <w:ind w:right="99"/>
        <w:rPr>
          <w:rFonts w:ascii="Times New Roman" w:hAnsi="Times New Roman" w:cs="Times New Roman"/>
          <w:sz w:val="24"/>
          <w:szCs w:val="24"/>
        </w:rPr>
      </w:pPr>
    </w:p>
    <w:p w14:paraId="1D59D7A4" w14:textId="48B08AE0" w:rsidR="006A3CFE" w:rsidRPr="00C63D1E" w:rsidRDefault="006A3CFE" w:rsidP="009C5C79">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1AB27C82" w14:textId="0F77970F"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I</w:t>
      </w:r>
      <w:r w:rsidR="009C5C79">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5F7FE63D" w:rsidR="006A3CFE" w:rsidRDefault="006A3CFE" w:rsidP="009C5C79">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 xml:space="preserve">Anexo </w:t>
      </w:r>
      <w:r w:rsidR="009C5C79">
        <w:rPr>
          <w:rFonts w:ascii="Times New Roman" w:hAnsi="Times New Roman" w:cs="Times New Roman"/>
          <w:sz w:val="24"/>
          <w:szCs w:val="24"/>
        </w:rPr>
        <w:t>I</w:t>
      </w:r>
      <w:r w:rsidRPr="00C63D1E">
        <w:rPr>
          <w:rFonts w:ascii="Times New Roman" w:hAnsi="Times New Roman" w:cs="Times New Roman"/>
          <w:sz w:val="24"/>
          <w:szCs w:val="24"/>
        </w:rPr>
        <w:t xml:space="preserve">V: Minuta de Contrato. </w:t>
      </w:r>
    </w:p>
    <w:p w14:paraId="50482C94" w14:textId="77777777" w:rsidR="00DB6584" w:rsidRPr="00C63D1E" w:rsidRDefault="00DB6584"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0DD223EF" w14:textId="77777777" w:rsidR="0030680F"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3E08AD73" w14:textId="5E157869"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 xml:space="preserve">/RS, </w:t>
      </w:r>
      <w:r w:rsidR="002A417D">
        <w:rPr>
          <w:rFonts w:ascii="Times New Roman" w:hAnsi="Times New Roman" w:cs="Times New Roman"/>
          <w:sz w:val="24"/>
          <w:szCs w:val="24"/>
        </w:rPr>
        <w:t>27</w:t>
      </w:r>
      <w:r w:rsidR="006A3CFE" w:rsidRPr="00C63D1E">
        <w:rPr>
          <w:rFonts w:ascii="Times New Roman" w:hAnsi="Times New Roman" w:cs="Times New Roman"/>
          <w:sz w:val="24"/>
          <w:szCs w:val="24"/>
        </w:rPr>
        <w:t xml:space="preserve"> de </w:t>
      </w:r>
      <w:r w:rsidR="009C5C79">
        <w:rPr>
          <w:rFonts w:ascii="Times New Roman" w:hAnsi="Times New Roman" w:cs="Times New Roman"/>
          <w:sz w:val="24"/>
          <w:szCs w:val="24"/>
        </w:rPr>
        <w:t>maio</w:t>
      </w:r>
      <w:r w:rsidR="006A3CFE" w:rsidRPr="00C63D1E">
        <w:rPr>
          <w:rFonts w:ascii="Times New Roman" w:hAnsi="Times New Roman" w:cs="Times New Roman"/>
          <w:sz w:val="24"/>
          <w:szCs w:val="24"/>
        </w:rPr>
        <w:t xml:space="preserve"> de 202</w:t>
      </w:r>
      <w:r w:rsidR="002A417D">
        <w:rPr>
          <w:rFonts w:ascii="Times New Roman" w:hAnsi="Times New Roman" w:cs="Times New Roman"/>
          <w:sz w:val="24"/>
          <w:szCs w:val="24"/>
        </w:rPr>
        <w:t>6</w:t>
      </w:r>
      <w:r w:rsidR="006A3CFE" w:rsidRPr="00C63D1E">
        <w:rPr>
          <w:rFonts w:ascii="Times New Roman" w:hAnsi="Times New Roman" w:cs="Times New Roman"/>
          <w:sz w:val="24"/>
          <w:szCs w:val="24"/>
        </w:rPr>
        <w:t>.</w:t>
      </w:r>
    </w:p>
    <w:p w14:paraId="1D0C25D0" w14:textId="77777777" w:rsidR="006A3CFE" w:rsidRPr="00C63D1E" w:rsidRDefault="006A3CFE" w:rsidP="007B54C3">
      <w:pPr>
        <w:spacing w:after="0" w:line="240" w:lineRule="auto"/>
        <w:rPr>
          <w:rFonts w:ascii="Times New Roman" w:hAnsi="Times New Roman" w:cs="Times New Roman"/>
          <w:sz w:val="24"/>
          <w:szCs w:val="24"/>
        </w:rPr>
      </w:pPr>
    </w:p>
    <w:p w14:paraId="76135C06" w14:textId="77777777" w:rsidR="006A3CFE" w:rsidRPr="00C63D1E" w:rsidRDefault="006A3CFE" w:rsidP="007B54C3">
      <w:pPr>
        <w:spacing w:after="0" w:line="240" w:lineRule="auto"/>
        <w:rPr>
          <w:rFonts w:ascii="Times New Roman" w:hAnsi="Times New Roman" w:cs="Times New Roman"/>
          <w:sz w:val="24"/>
          <w:szCs w:val="24"/>
        </w:rPr>
      </w:pPr>
    </w:p>
    <w:p w14:paraId="5FBE4C9C" w14:textId="77777777" w:rsidR="006A3CFE" w:rsidRPr="00C63D1E" w:rsidRDefault="006A3CFE" w:rsidP="007B54C3">
      <w:pPr>
        <w:pStyle w:val="Ttulo6"/>
        <w:widowControl w:val="0"/>
        <w:tabs>
          <w:tab w:val="left" w:pos="11624"/>
          <w:tab w:val="left" w:pos="11907"/>
        </w:tabs>
        <w:ind w:left="142"/>
        <w:rPr>
          <w:color w:val="auto"/>
          <w:szCs w:val="24"/>
        </w:rPr>
      </w:pPr>
    </w:p>
    <w:p w14:paraId="228DF562" w14:textId="1E93DCD1" w:rsidR="006A3CFE" w:rsidRPr="00C63D1E" w:rsidRDefault="002A417D" w:rsidP="007B54C3">
      <w:pPr>
        <w:pStyle w:val="Ttulo6"/>
        <w:widowControl w:val="0"/>
        <w:tabs>
          <w:tab w:val="left" w:pos="11624"/>
          <w:tab w:val="left" w:pos="11907"/>
        </w:tabs>
        <w:ind w:left="142"/>
        <w:rPr>
          <w:color w:val="auto"/>
          <w:szCs w:val="24"/>
        </w:rPr>
      </w:pPr>
      <w:r>
        <w:rPr>
          <w:color w:val="auto"/>
          <w:szCs w:val="24"/>
        </w:rPr>
        <w:t>LUIZ RODRIGO RIBAS</w:t>
      </w:r>
    </w:p>
    <w:p w14:paraId="18D16DBD" w14:textId="4AC92ECF" w:rsidR="006A3CFE" w:rsidRPr="00C63D1E" w:rsidRDefault="003A1462" w:rsidP="003A1462">
      <w:pPr>
        <w:pStyle w:val="Ttulo6"/>
        <w:widowControl w:val="0"/>
        <w:tabs>
          <w:tab w:val="left" w:pos="11624"/>
          <w:tab w:val="left" w:pos="11907"/>
        </w:tabs>
        <w:ind w:left="142"/>
        <w:rPr>
          <w:color w:val="auto"/>
          <w:szCs w:val="24"/>
        </w:rPr>
      </w:pPr>
      <w:r>
        <w:rPr>
          <w:color w:val="auto"/>
          <w:szCs w:val="24"/>
        </w:rPr>
        <w:t>Prefeito</w:t>
      </w:r>
      <w:r w:rsidR="006A3CFE" w:rsidRPr="00C63D1E">
        <w:rPr>
          <w:color w:val="auto"/>
          <w:szCs w:val="24"/>
        </w:rPr>
        <w:t xml:space="preserve"> </w:t>
      </w:r>
    </w:p>
    <w:p w14:paraId="356BAAD3" w14:textId="77777777" w:rsidR="006A3CFE" w:rsidRPr="00C63D1E" w:rsidRDefault="006A3CFE" w:rsidP="007B54C3">
      <w:pPr>
        <w:spacing w:after="0" w:line="240" w:lineRule="auto"/>
        <w:rPr>
          <w:rFonts w:ascii="Times New Roman" w:hAnsi="Times New Roman" w:cs="Times New Roman"/>
          <w:sz w:val="24"/>
          <w:szCs w:val="24"/>
        </w:rPr>
      </w:pPr>
    </w:p>
    <w:p w14:paraId="7E853F35" w14:textId="77777777" w:rsidR="006A3CFE" w:rsidRPr="00C63D1E" w:rsidRDefault="006A3CFE" w:rsidP="007B54C3">
      <w:pPr>
        <w:spacing w:after="0" w:line="240" w:lineRule="auto"/>
        <w:rPr>
          <w:rFonts w:ascii="Times New Roman" w:hAnsi="Times New Roman" w:cs="Times New Roman"/>
          <w:sz w:val="24"/>
          <w:szCs w:val="24"/>
        </w:rPr>
      </w:pPr>
    </w:p>
    <w:p w14:paraId="45F48EFD" w14:textId="035E2BFB" w:rsidR="006A3CFE" w:rsidRDefault="006A3CFE" w:rsidP="007B54C3">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6D0B939B"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2E29D446"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31EEE4BF"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4C63E562"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23472C72"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7427E3D3"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19A5E801"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0D8DB2CF"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05E3B9F2"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6170060B" w14:textId="77777777" w:rsidR="00DB6584" w:rsidRDefault="00DB6584" w:rsidP="002A417D">
      <w:pPr>
        <w:autoSpaceDE w:val="0"/>
        <w:spacing w:after="0" w:line="240" w:lineRule="auto"/>
        <w:ind w:right="-2"/>
        <w:jc w:val="both"/>
        <w:rPr>
          <w:rFonts w:ascii="Times New Roman" w:hAnsi="Times New Roman" w:cs="Times New Roman"/>
          <w:bCs/>
          <w:sz w:val="24"/>
          <w:szCs w:val="24"/>
        </w:rPr>
      </w:pPr>
    </w:p>
    <w:p w14:paraId="48655D1E" w14:textId="77777777" w:rsidR="00DB6584" w:rsidRPr="00C63D1E" w:rsidRDefault="00DB6584" w:rsidP="007B54C3">
      <w:pPr>
        <w:autoSpaceDE w:val="0"/>
        <w:spacing w:after="0" w:line="240" w:lineRule="auto"/>
        <w:ind w:left="142" w:right="-2"/>
        <w:jc w:val="both"/>
        <w:rPr>
          <w:rFonts w:ascii="Times New Roman" w:hAnsi="Times New Roman" w:cs="Times New Roman"/>
          <w:bCs/>
          <w:sz w:val="24"/>
          <w:szCs w:val="24"/>
        </w:rPr>
      </w:pPr>
    </w:p>
    <w:p w14:paraId="36E2063C" w14:textId="002D780A"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7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tblGrid>
      <w:tr w:rsidR="00271E1C" w:rsidRPr="00AD2463" w14:paraId="211029BF" w14:textId="77777777" w:rsidTr="00271E1C">
        <w:trPr>
          <w:trHeight w:val="799"/>
          <w:jc w:val="center"/>
        </w:trPr>
        <w:tc>
          <w:tcPr>
            <w:tcW w:w="907" w:type="dxa"/>
            <w:vAlign w:val="center"/>
            <w:hideMark/>
          </w:tcPr>
          <w:p w14:paraId="01CD34C9" w14:textId="77777777" w:rsidR="00271E1C" w:rsidRPr="00AD2463" w:rsidRDefault="00271E1C"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r>
      <w:tr w:rsidR="00271E1C" w:rsidRPr="00AD2463" w14:paraId="24E59DD2" w14:textId="77777777" w:rsidTr="00271E1C">
        <w:trPr>
          <w:trHeight w:val="567"/>
          <w:jc w:val="center"/>
        </w:trPr>
        <w:tc>
          <w:tcPr>
            <w:tcW w:w="907" w:type="dxa"/>
            <w:vAlign w:val="center"/>
          </w:tcPr>
          <w:p w14:paraId="041E401C" w14:textId="77777777" w:rsidR="00271E1C" w:rsidRPr="00AD2463" w:rsidRDefault="00271E1C"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271E1C" w:rsidRPr="00AD2463" w:rsidRDefault="00271E1C" w:rsidP="00C042B5">
            <w:pPr>
              <w:jc w:val="center"/>
              <w:rPr>
                <w:rFonts w:ascii="Times New Roman" w:hAnsi="Times New Roman"/>
                <w:b/>
                <w:color w:val="000000"/>
                <w:sz w:val="24"/>
                <w:szCs w:val="24"/>
              </w:rPr>
            </w:pPr>
          </w:p>
        </w:tc>
        <w:tc>
          <w:tcPr>
            <w:tcW w:w="3515" w:type="dxa"/>
          </w:tcPr>
          <w:p w14:paraId="41F1125E" w14:textId="77777777" w:rsidR="00271E1C" w:rsidRPr="00AD2463" w:rsidRDefault="00271E1C" w:rsidP="00C042B5">
            <w:pPr>
              <w:jc w:val="center"/>
              <w:rPr>
                <w:rFonts w:ascii="Times New Roman" w:hAnsi="Times New Roman"/>
                <w:b/>
                <w:color w:val="000000"/>
                <w:sz w:val="24"/>
                <w:szCs w:val="24"/>
              </w:rPr>
            </w:pPr>
          </w:p>
        </w:tc>
        <w:tc>
          <w:tcPr>
            <w:tcW w:w="1417" w:type="dxa"/>
          </w:tcPr>
          <w:p w14:paraId="585A7138" w14:textId="77777777" w:rsidR="00271E1C" w:rsidRPr="00AD2463" w:rsidRDefault="00271E1C" w:rsidP="00C042B5">
            <w:pPr>
              <w:jc w:val="center"/>
              <w:rPr>
                <w:rFonts w:ascii="Times New Roman" w:hAnsi="Times New Roman"/>
                <w:b/>
                <w:color w:val="000000"/>
                <w:sz w:val="24"/>
                <w:szCs w:val="24"/>
              </w:rPr>
            </w:pPr>
          </w:p>
        </w:tc>
        <w:tc>
          <w:tcPr>
            <w:tcW w:w="1442" w:type="dxa"/>
          </w:tcPr>
          <w:p w14:paraId="20B65FB7" w14:textId="77777777" w:rsidR="00271E1C" w:rsidRPr="00AD2463" w:rsidRDefault="00271E1C"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575AF48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2A417D">
        <w:rPr>
          <w:rFonts w:ascii="Times New Roman" w:hAnsi="Times New Roman" w:cs="Times New Roman"/>
          <w:sz w:val="24"/>
          <w:szCs w:val="24"/>
        </w:rPr>
        <w:t>6</w:t>
      </w:r>
      <w:r w:rsidRPr="00C63D1E">
        <w:rPr>
          <w:rFonts w:ascii="Times New Roman" w:hAnsi="Times New Roman" w:cs="Times New Roman"/>
          <w:sz w:val="24"/>
          <w:szCs w:val="24"/>
        </w:rPr>
        <w:t>.</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Pr="00C63D1E" w:rsidRDefault="00F703F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6991B58B" w14:textId="77777777" w:rsidR="009C5C79" w:rsidRDefault="009C5C79" w:rsidP="007B54C3">
      <w:pPr>
        <w:spacing w:after="0" w:line="240" w:lineRule="auto"/>
        <w:jc w:val="center"/>
        <w:rPr>
          <w:rFonts w:ascii="Times New Roman" w:hAnsi="Times New Roman" w:cs="Times New Roman"/>
          <w:sz w:val="24"/>
          <w:szCs w:val="24"/>
        </w:rPr>
      </w:pPr>
    </w:p>
    <w:p w14:paraId="7ADF8D05" w14:textId="59C15975"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189D859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2A417D">
        <w:rPr>
          <w:rFonts w:ascii="Times New Roman" w:hAnsi="Times New Roman" w:cs="Times New Roman"/>
          <w:sz w:val="24"/>
          <w:szCs w:val="24"/>
        </w:rPr>
        <w:t>46/2026</w:t>
      </w:r>
      <w:r w:rsidRPr="00C63D1E">
        <w:rPr>
          <w:rFonts w:ascii="Times New Roman" w:hAnsi="Times New Roman" w:cs="Times New Roman"/>
          <w:sz w:val="24"/>
          <w:szCs w:val="24"/>
        </w:rPr>
        <w:t xml:space="preserve">,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3C9971E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65B4878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41318091"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 202</w:t>
      </w:r>
      <w:r w:rsidR="002A417D">
        <w:rPr>
          <w:rFonts w:ascii="Times New Roman" w:hAnsi="Times New Roman" w:cs="Times New Roman"/>
          <w:sz w:val="24"/>
          <w:szCs w:val="24"/>
        </w:rPr>
        <w:t>6</w:t>
      </w:r>
      <w:r w:rsidRPr="00C63D1E">
        <w:rPr>
          <w:rFonts w:ascii="Times New Roman" w:hAnsi="Times New Roman" w:cs="Times New Roman"/>
          <w:sz w:val="24"/>
          <w:szCs w:val="24"/>
        </w:rPr>
        <w:t>.</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25D504D3"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Default="00FB0B1F" w:rsidP="007B54C3">
      <w:pPr>
        <w:spacing w:after="0" w:line="240" w:lineRule="auto"/>
        <w:jc w:val="both"/>
        <w:rPr>
          <w:rFonts w:ascii="Times New Roman" w:hAnsi="Times New Roman" w:cs="Times New Roman"/>
          <w:sz w:val="24"/>
          <w:szCs w:val="24"/>
        </w:rPr>
      </w:pPr>
    </w:p>
    <w:p w14:paraId="5644C3C2" w14:textId="77777777" w:rsidR="002A417D" w:rsidRDefault="002A417D" w:rsidP="007B54C3">
      <w:pPr>
        <w:spacing w:after="0" w:line="240" w:lineRule="auto"/>
        <w:jc w:val="both"/>
        <w:rPr>
          <w:rFonts w:ascii="Times New Roman" w:hAnsi="Times New Roman" w:cs="Times New Roman"/>
          <w:sz w:val="24"/>
          <w:szCs w:val="24"/>
        </w:rPr>
      </w:pPr>
    </w:p>
    <w:p w14:paraId="32356ABC" w14:textId="77777777" w:rsidR="002A417D" w:rsidRDefault="002A417D" w:rsidP="007B54C3">
      <w:pPr>
        <w:spacing w:after="0" w:line="240" w:lineRule="auto"/>
        <w:jc w:val="both"/>
        <w:rPr>
          <w:rFonts w:ascii="Times New Roman" w:hAnsi="Times New Roman" w:cs="Times New Roman"/>
          <w:sz w:val="24"/>
          <w:szCs w:val="24"/>
        </w:rPr>
      </w:pPr>
    </w:p>
    <w:p w14:paraId="7CE2287E" w14:textId="77777777" w:rsidR="002A417D" w:rsidRDefault="002A417D" w:rsidP="007B54C3">
      <w:pPr>
        <w:spacing w:after="0" w:line="240" w:lineRule="auto"/>
        <w:jc w:val="both"/>
        <w:rPr>
          <w:rFonts w:ascii="Times New Roman" w:hAnsi="Times New Roman" w:cs="Times New Roman"/>
          <w:sz w:val="24"/>
          <w:szCs w:val="24"/>
        </w:rPr>
      </w:pPr>
    </w:p>
    <w:p w14:paraId="0DFBB0EF" w14:textId="77777777" w:rsidR="002A417D" w:rsidRDefault="002A417D" w:rsidP="007B54C3">
      <w:pPr>
        <w:spacing w:after="0" w:line="240" w:lineRule="auto"/>
        <w:jc w:val="both"/>
        <w:rPr>
          <w:rFonts w:ascii="Times New Roman" w:hAnsi="Times New Roman" w:cs="Times New Roman"/>
          <w:sz w:val="24"/>
          <w:szCs w:val="24"/>
        </w:rPr>
      </w:pPr>
    </w:p>
    <w:p w14:paraId="4AA6E21A" w14:textId="77777777" w:rsidR="002A417D" w:rsidRDefault="002A417D" w:rsidP="007B54C3">
      <w:pPr>
        <w:spacing w:after="0" w:line="240" w:lineRule="auto"/>
        <w:jc w:val="both"/>
        <w:rPr>
          <w:rFonts w:ascii="Times New Roman" w:hAnsi="Times New Roman" w:cs="Times New Roman"/>
          <w:sz w:val="24"/>
          <w:szCs w:val="24"/>
        </w:rPr>
      </w:pPr>
    </w:p>
    <w:p w14:paraId="5C93B540" w14:textId="77777777" w:rsidR="002A417D" w:rsidRDefault="002A417D" w:rsidP="007B54C3">
      <w:pPr>
        <w:spacing w:after="0" w:line="240" w:lineRule="auto"/>
        <w:jc w:val="both"/>
        <w:rPr>
          <w:rFonts w:ascii="Times New Roman" w:hAnsi="Times New Roman" w:cs="Times New Roman"/>
          <w:sz w:val="24"/>
          <w:szCs w:val="24"/>
        </w:rPr>
      </w:pPr>
    </w:p>
    <w:p w14:paraId="10C514F1" w14:textId="77777777" w:rsidR="002A417D" w:rsidRPr="00C63D1E" w:rsidRDefault="002A417D"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4252D8B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720D2825"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Por ser expressão da verdade, </w:t>
      </w:r>
      <w:r w:rsidR="00DD0385" w:rsidRPr="002A417D">
        <w:rPr>
          <w:rFonts w:ascii="Times New Roman" w:hAnsi="Times New Roman" w:cs="Times New Roman"/>
          <w:b/>
          <w:bCs/>
          <w:sz w:val="36"/>
          <w:szCs w:val="36"/>
        </w:rPr>
        <w:t>eu contador</w:t>
      </w:r>
      <w:r w:rsidRPr="002A417D">
        <w:rPr>
          <w:rFonts w:ascii="Times New Roman" w:hAnsi="Times New Roman" w:cs="Times New Roman"/>
          <w:b/>
          <w:bCs/>
          <w:sz w:val="36"/>
          <w:szCs w:val="36"/>
        </w:rPr>
        <w:t>(a</w:t>
      </w:r>
      <w:r w:rsidRPr="00C63D1E">
        <w:rPr>
          <w:rFonts w:ascii="Times New Roman" w:hAnsi="Times New Roman" w:cs="Times New Roman"/>
          <w:sz w:val="24"/>
          <w:szCs w:val="24"/>
        </w:rPr>
        <w:t>)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220CB7E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ab/>
        <w:t>de 202</w:t>
      </w:r>
      <w:r w:rsidR="00553073">
        <w:rPr>
          <w:rFonts w:ascii="Times New Roman" w:hAnsi="Times New Roman" w:cs="Times New Roman"/>
          <w:sz w:val="24"/>
          <w:szCs w:val="24"/>
        </w:rPr>
        <w:t>6</w:t>
      </w:r>
      <w:r w:rsidRPr="00C63D1E">
        <w:rPr>
          <w:rFonts w:ascii="Times New Roman" w:hAnsi="Times New Roman" w:cs="Times New Roman"/>
          <w:sz w:val="24"/>
          <w:szCs w:val="24"/>
        </w:rPr>
        <w:t>.</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5CDFD526" w:rsidR="00FB0B1F" w:rsidRPr="00C63D1E" w:rsidRDefault="00FB0B1F" w:rsidP="007B54C3">
      <w:pPr>
        <w:spacing w:after="0" w:line="240" w:lineRule="auto"/>
        <w:jc w:val="both"/>
        <w:rPr>
          <w:rFonts w:ascii="Times New Roman" w:hAnsi="Times New Roman" w:cs="Times New Roman"/>
          <w:sz w:val="24"/>
          <w:szCs w:val="24"/>
        </w:rPr>
      </w:pPr>
      <w:r w:rsidRPr="002A417D">
        <w:rPr>
          <w:rFonts w:ascii="Times New Roman" w:hAnsi="Times New Roman" w:cs="Times New Roman"/>
          <w:sz w:val="24"/>
          <w:szCs w:val="24"/>
          <w:u w:val="single"/>
        </w:rPr>
        <w:t>Assinatura do contador</w:t>
      </w:r>
      <w:r w:rsidRPr="00C63D1E">
        <w:rPr>
          <w:rFonts w:ascii="Times New Roman" w:hAnsi="Times New Roman" w:cs="Times New Roman"/>
          <w:sz w:val="24"/>
          <w:szCs w:val="24"/>
        </w:rPr>
        <w:tab/>
      </w:r>
      <w:r w:rsidR="002A417D">
        <w:rPr>
          <w:rFonts w:ascii="Times New Roman" w:hAnsi="Times New Roman" w:cs="Times New Roman"/>
          <w:sz w:val="24"/>
          <w:szCs w:val="24"/>
        </w:rPr>
        <w:t xml:space="preserve">               </w:t>
      </w:r>
      <w:r w:rsidRPr="00C63D1E">
        <w:rPr>
          <w:rFonts w:ascii="Times New Roman" w:hAnsi="Times New Roman" w:cs="Times New Roman"/>
          <w:sz w:val="24"/>
          <w:szCs w:val="24"/>
        </w:rPr>
        <w:t>Assinatura do representante legal da empresa.</w:t>
      </w:r>
    </w:p>
    <w:p w14:paraId="78EC07D0" w14:textId="65DF7260"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r>
      <w:r w:rsidR="002A417D">
        <w:rPr>
          <w:rFonts w:ascii="Times New Roman" w:hAnsi="Times New Roman" w:cs="Times New Roman"/>
          <w:sz w:val="24"/>
          <w:szCs w:val="24"/>
        </w:rPr>
        <w:t xml:space="preserve">                                       </w:t>
      </w:r>
      <w:r w:rsidRPr="00C63D1E">
        <w:rPr>
          <w:rFonts w:ascii="Times New Roman" w:hAnsi="Times New Roman" w:cs="Times New Roman"/>
          <w:sz w:val="24"/>
          <w:szCs w:val="24"/>
        </w:rPr>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1B0AE1D2" w14:textId="77777777" w:rsidR="00FB0B1F" w:rsidRPr="00C63D1E" w:rsidRDefault="00FB0B1F" w:rsidP="007B54C3">
      <w:pPr>
        <w:spacing w:after="0" w:line="240" w:lineRule="auto"/>
        <w:jc w:val="both"/>
        <w:rPr>
          <w:rFonts w:ascii="Times New Roman" w:hAnsi="Times New Roman" w:cs="Times New Roman"/>
          <w:sz w:val="24"/>
          <w:szCs w:val="24"/>
        </w:rPr>
      </w:pPr>
    </w:p>
    <w:p w14:paraId="73321EDA" w14:textId="77777777" w:rsidR="00F703FF" w:rsidRPr="00C63D1E" w:rsidRDefault="00F703FF" w:rsidP="007B54C3">
      <w:pPr>
        <w:spacing w:after="0" w:line="240" w:lineRule="auto"/>
        <w:jc w:val="both"/>
        <w:rPr>
          <w:rFonts w:ascii="Times New Roman" w:hAnsi="Times New Roman" w:cs="Times New Roman"/>
          <w:sz w:val="24"/>
          <w:szCs w:val="24"/>
        </w:rPr>
      </w:pPr>
    </w:p>
    <w:p w14:paraId="14D73BC6" w14:textId="77777777" w:rsidR="00F703FF" w:rsidRPr="00C63D1E" w:rsidRDefault="00F703FF" w:rsidP="007B54C3">
      <w:pPr>
        <w:spacing w:after="0" w:line="240" w:lineRule="auto"/>
        <w:jc w:val="both"/>
        <w:rPr>
          <w:rFonts w:ascii="Times New Roman" w:hAnsi="Times New Roman" w:cs="Times New Roman"/>
          <w:sz w:val="24"/>
          <w:szCs w:val="24"/>
        </w:rPr>
      </w:pPr>
    </w:p>
    <w:p w14:paraId="0B860671" w14:textId="77777777" w:rsidR="00FB0B1F" w:rsidRPr="00C63D1E" w:rsidRDefault="00FB0B1F" w:rsidP="007B54C3">
      <w:pPr>
        <w:spacing w:after="0" w:line="240" w:lineRule="auto"/>
        <w:jc w:val="both"/>
        <w:rPr>
          <w:rFonts w:ascii="Times New Roman" w:hAnsi="Times New Roman" w:cs="Times New Roman"/>
          <w:sz w:val="24"/>
          <w:szCs w:val="24"/>
        </w:rPr>
      </w:pPr>
    </w:p>
    <w:p w14:paraId="2FB1C5AA" w14:textId="77777777" w:rsidR="00FB0B1F" w:rsidRPr="00C63D1E" w:rsidRDefault="00FB0B1F" w:rsidP="007B54C3">
      <w:pPr>
        <w:spacing w:after="0" w:line="240" w:lineRule="auto"/>
        <w:jc w:val="both"/>
        <w:rPr>
          <w:rFonts w:ascii="Times New Roman" w:hAnsi="Times New Roman" w:cs="Times New Roman"/>
          <w:sz w:val="24"/>
          <w:szCs w:val="24"/>
        </w:rPr>
      </w:pPr>
    </w:p>
    <w:p w14:paraId="2BD0A07D" w14:textId="13DA08AC"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w:t>
      </w:r>
      <w:proofErr w:type="gramStart"/>
      <w:r w:rsidRPr="007B54C3">
        <w:rPr>
          <w:rFonts w:ascii="Times New Roman" w:hAnsi="Times New Roman" w:cs="Times New Roman"/>
          <w:sz w:val="24"/>
          <w:szCs w:val="24"/>
        </w:rPr>
        <w:t xml:space="preserve"> ..</w:t>
      </w:r>
      <w:proofErr w:type="gramEnd"/>
      <w:r w:rsidRPr="007B54C3">
        <w:rPr>
          <w:rFonts w:ascii="Times New Roman" w:hAnsi="Times New Roman" w:cs="Times New Roman"/>
          <w:sz w:val="24"/>
          <w:szCs w:val="24"/>
        </w:rPr>
        <w:t>/202</w:t>
      </w:r>
      <w:r w:rsidR="00553073">
        <w:rPr>
          <w:rFonts w:ascii="Times New Roman" w:hAnsi="Times New Roman" w:cs="Times New Roman"/>
          <w:sz w:val="24"/>
          <w:szCs w:val="24"/>
        </w:rPr>
        <w:t>6</w:t>
      </w:r>
    </w:p>
    <w:p w14:paraId="7B84C974" w14:textId="4358F318" w:rsidR="007B54C3" w:rsidRPr="007B54C3" w:rsidRDefault="007B54C3" w:rsidP="00BE0362">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553073">
        <w:rPr>
          <w:rFonts w:ascii="Times New Roman" w:hAnsi="Times New Roman" w:cs="Times New Roman"/>
          <w:sz w:val="24"/>
          <w:szCs w:val="24"/>
        </w:rPr>
        <w:t>46/2026</w:t>
      </w:r>
      <w:r w:rsidRPr="007B54C3">
        <w:rPr>
          <w:rFonts w:ascii="Times New Roman" w:hAnsi="Times New Roman" w:cs="Times New Roman"/>
          <w:sz w:val="24"/>
          <w:szCs w:val="24"/>
        </w:rPr>
        <w:t xml:space="preserve"> – REGISTRO DE PREÇOS</w:t>
      </w:r>
    </w:p>
    <w:p w14:paraId="701FE680" w14:textId="791E4D1C"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JOSÉ</w:t>
      </w:r>
      <w:r w:rsidR="00DD0385">
        <w:rPr>
          <w:rFonts w:ascii="Times New Roman" w:hAnsi="Times New Roman" w:cs="Times New Roman"/>
          <w:sz w:val="24"/>
          <w:szCs w:val="24"/>
        </w:rPr>
        <w:t xml:space="preserve"> </w:t>
      </w:r>
      <w:r>
        <w:rPr>
          <w:rFonts w:ascii="Times New Roman" w:hAnsi="Times New Roman" w:cs="Times New Roman"/>
          <w:sz w:val="24"/>
          <w:szCs w:val="24"/>
        </w:rPr>
        <w:t>ROBERTO</w:t>
      </w:r>
      <w:r w:rsidRPr="007B54C3">
        <w:rPr>
          <w:rFonts w:ascii="Times New Roman" w:hAnsi="Times New Roman" w:cs="Times New Roman"/>
          <w:sz w:val="24"/>
          <w:szCs w:val="24"/>
        </w:rPr>
        <w:t>, adiante denominado CONTRATANTE e a empresa</w:t>
      </w:r>
      <w:proofErr w:type="gramStart"/>
      <w:r w:rsidRPr="007B54C3">
        <w:rPr>
          <w:rFonts w:ascii="Times New Roman" w:hAnsi="Times New Roman" w:cs="Times New Roman"/>
          <w:sz w:val="24"/>
          <w:szCs w:val="24"/>
        </w:rPr>
        <w:t xml:space="preserve"> ..</w:t>
      </w:r>
      <w:proofErr w:type="gramEnd"/>
      <w:r w:rsidRPr="007B54C3">
        <w:rPr>
          <w:rFonts w:ascii="Times New Roman" w:hAnsi="Times New Roman" w:cs="Times New Roman"/>
          <w:sz w:val="24"/>
          <w:szCs w:val="24"/>
        </w:rPr>
        <w:t xml:space="preserve">, pessoa jurídica de direito privado, localizada à Rua ......... Bairro </w:t>
      </w:r>
      <w:proofErr w:type="gramStart"/>
      <w:r w:rsidRPr="007B54C3">
        <w:rPr>
          <w:rFonts w:ascii="Times New Roman" w:hAnsi="Times New Roman" w:cs="Times New Roman"/>
          <w:sz w:val="24"/>
          <w:szCs w:val="24"/>
        </w:rPr>
        <w:t>.....</w:t>
      </w:r>
      <w:proofErr w:type="gramEnd"/>
      <w:r w:rsidRPr="007B54C3">
        <w:rPr>
          <w:rFonts w:ascii="Times New Roman" w:hAnsi="Times New Roman" w:cs="Times New Roman"/>
          <w:sz w:val="24"/>
          <w:szCs w:val="24"/>
        </w:rPr>
        <w:t xml:space="preserve"> cidade de ...... - RS, portadora do CNPJ ..., representada </w:t>
      </w:r>
      <w:proofErr w:type="gramStart"/>
      <w:r w:rsidRPr="007B54C3">
        <w:rPr>
          <w:rFonts w:ascii="Times New Roman" w:hAnsi="Times New Roman" w:cs="Times New Roman"/>
          <w:sz w:val="24"/>
          <w:szCs w:val="24"/>
        </w:rPr>
        <w:t>por  .....</w:t>
      </w:r>
      <w:proofErr w:type="gramEnd"/>
      <w:r w:rsidRPr="007B54C3">
        <w:rPr>
          <w:rFonts w:ascii="Times New Roman" w:hAnsi="Times New Roman" w:cs="Times New Roman"/>
          <w:sz w:val="24"/>
          <w:szCs w:val="24"/>
        </w:rPr>
        <w:t xml:space="preserve">, ...., ..., ...., portador </w:t>
      </w:r>
      <w:proofErr w:type="gramStart"/>
      <w:r w:rsidRPr="007B54C3">
        <w:rPr>
          <w:rFonts w:ascii="Times New Roman" w:hAnsi="Times New Roman" w:cs="Times New Roman"/>
          <w:sz w:val="24"/>
          <w:szCs w:val="24"/>
        </w:rPr>
        <w:t>do  CPF</w:t>
      </w:r>
      <w:proofErr w:type="gramEnd"/>
      <w:r w:rsidRPr="007B54C3">
        <w:rPr>
          <w:rFonts w:ascii="Times New Roman" w:hAnsi="Times New Roman" w:cs="Times New Roman"/>
          <w:sz w:val="24"/>
          <w:szCs w:val="24"/>
        </w:rPr>
        <w:t xml:space="preserve"> ... e RG ..., residente e domiciliado à Rua ...., na cidade de ..., a seguir denominada CONTRATADA, têm </w:t>
      </w:r>
      <w:proofErr w:type="gramStart"/>
      <w:r w:rsidRPr="007B54C3">
        <w:rPr>
          <w:rFonts w:ascii="Times New Roman" w:hAnsi="Times New Roman" w:cs="Times New Roman"/>
          <w:sz w:val="24"/>
          <w:szCs w:val="24"/>
        </w:rPr>
        <w:t>justa  a</w:t>
      </w:r>
      <w:proofErr w:type="gramEnd"/>
      <w:r w:rsidRPr="007B54C3">
        <w:rPr>
          <w:rFonts w:ascii="Times New Roman" w:hAnsi="Times New Roman" w:cs="Times New Roman"/>
          <w:sz w:val="24"/>
          <w:szCs w:val="24"/>
        </w:rPr>
        <w:t xml:space="preserve"> contratação do objeto descrito na cláusula primeira deste contrato, mediante as condições e cláusulas seguintes:</w:t>
      </w:r>
    </w:p>
    <w:p w14:paraId="12DAB25E"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4C60B7C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553073">
        <w:rPr>
          <w:rFonts w:ascii="Times New Roman" w:hAnsi="Times New Roman" w:cs="Times New Roman"/>
          <w:sz w:val="24"/>
          <w:szCs w:val="24"/>
        </w:rPr>
        <w:t>46/2026</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35002979"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9C5C79" w:rsidRPr="00C63D1E">
        <w:rPr>
          <w:rFonts w:ascii="Times New Roman" w:hAnsi="Times New Roman" w:cs="Times New Roman"/>
          <w:bCs/>
          <w:sz w:val="24"/>
          <w:szCs w:val="24"/>
        </w:rPr>
        <w:t xml:space="preserve">REGISTRO DE PREÇOS </w:t>
      </w:r>
      <w:r w:rsidR="009C5C79">
        <w:rPr>
          <w:rFonts w:ascii="Times New Roman" w:hAnsi="Times New Roman" w:cs="Times New Roman"/>
          <w:bCs/>
          <w:sz w:val="24"/>
          <w:szCs w:val="24"/>
        </w:rPr>
        <w:t>PARA SERVIÇOS DE BALANCEAMENTO</w:t>
      </w:r>
      <w:r w:rsidRPr="007B54C3">
        <w:rPr>
          <w:rFonts w:ascii="Times New Roman" w:hAnsi="Times New Roman" w:cs="Times New Roman"/>
          <w:sz w:val="24"/>
          <w:szCs w:val="24"/>
        </w:rPr>
        <w:t>, conforme especificações constantes abaixo:</w:t>
      </w:r>
    </w:p>
    <w:p w14:paraId="194EA542" w14:textId="761C1A46"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1A816858"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BE0362">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7112BDD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w:t>
      </w:r>
      <w:r w:rsidR="00BE0362">
        <w:rPr>
          <w:rFonts w:ascii="Times New Roman" w:hAnsi="Times New Roman" w:cs="Times New Roman"/>
          <w:sz w:val="24"/>
          <w:szCs w:val="24"/>
        </w:rPr>
        <w:t>ÉTIMA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685C882A" w:rsidR="007B54C3" w:rsidRPr="007B54C3" w:rsidRDefault="00553073" w:rsidP="007B54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São Miguel das Missões</w:t>
      </w:r>
      <w:r w:rsidR="007B54C3" w:rsidRPr="007B54C3">
        <w:rPr>
          <w:rFonts w:ascii="Times New Roman" w:hAnsi="Times New Roman" w:cs="Times New Roman"/>
          <w:sz w:val="24"/>
          <w:szCs w:val="24"/>
        </w:rPr>
        <w:t>, ......... de..................................de 202</w:t>
      </w:r>
      <w:r>
        <w:rPr>
          <w:rFonts w:ascii="Times New Roman" w:hAnsi="Times New Roman" w:cs="Times New Roman"/>
          <w:sz w:val="24"/>
          <w:szCs w:val="24"/>
        </w:rPr>
        <w:t>6</w:t>
      </w:r>
      <w:r w:rsidR="007B54C3" w:rsidRPr="007B54C3">
        <w:rPr>
          <w:rFonts w:ascii="Times New Roman" w:hAnsi="Times New Roman" w:cs="Times New Roman"/>
          <w:sz w:val="24"/>
          <w:szCs w:val="24"/>
        </w:rPr>
        <w:t>.</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6852F506" w14:textId="5899CF02" w:rsidR="007B54C3" w:rsidRPr="007B54C3" w:rsidRDefault="007B54C3" w:rsidP="00BE0362">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w:t>
      </w:r>
      <w:r w:rsidR="00BE0362">
        <w:rPr>
          <w:rFonts w:ascii="Times New Roman" w:hAnsi="Times New Roman" w:cs="Times New Roman"/>
          <w:sz w:val="24"/>
          <w:szCs w:val="24"/>
        </w:rPr>
        <w:t>O</w:t>
      </w:r>
    </w:p>
    <w:p w14:paraId="518EC6B6"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7B54C3">
      <w:pPr>
        <w:spacing w:after="0" w:line="240" w:lineRule="auto"/>
        <w:jc w:val="center"/>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30C6FFFB"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w:t>
      </w:r>
      <w:r w:rsidR="00553073">
        <w:rPr>
          <w:rFonts w:ascii="Times New Roman" w:hAnsi="Times New Roman" w:cs="Times New Roman"/>
          <w:sz w:val="24"/>
          <w:szCs w:val="24"/>
        </w:rPr>
        <w:t>São Miguel das Missões</w:t>
      </w:r>
      <w:r w:rsidR="00553073" w:rsidRPr="007B54C3">
        <w:rPr>
          <w:rFonts w:ascii="Times New Roman" w:hAnsi="Times New Roman" w:cs="Times New Roman"/>
          <w:sz w:val="24"/>
          <w:szCs w:val="24"/>
        </w:rPr>
        <w:t xml:space="preserve"> </w:t>
      </w:r>
      <w:r w:rsidRPr="007B54C3">
        <w:rPr>
          <w:rFonts w:ascii="Times New Roman" w:hAnsi="Times New Roman" w:cs="Times New Roman"/>
          <w:sz w:val="24"/>
          <w:szCs w:val="24"/>
        </w:rPr>
        <w:t xml:space="preserve">– RS, por atender aos requisitos legais. </w:t>
      </w:r>
    </w:p>
    <w:sectPr w:rsidR="007B54C3" w:rsidRPr="007B54C3" w:rsidSect="00B81A55">
      <w:headerReference w:type="even" r:id="rId20"/>
      <w:headerReference w:type="default" r:id="rId21"/>
      <w:footerReference w:type="default" r:id="rId22"/>
      <w:headerReference w:type="first" r:id="rId2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9BF98" w14:textId="77777777" w:rsidR="00FB4BEB" w:rsidRDefault="00FB4BEB" w:rsidP="00FB4BEB">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 xml:space="preserve">Rua 29 de Abril, 165 – Fone (55) 2299-0012/Whats: (55) 3381-2401 – CEP 98.865-000 </w:t>
    </w:r>
  </w:p>
  <w:p w14:paraId="61F7E88F" w14:textId="77777777" w:rsidR="00FB4BEB" w:rsidRPr="009F4D4D" w:rsidRDefault="00FB4BEB" w:rsidP="00FB4BEB">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 xml:space="preserve">Site: </w:t>
    </w:r>
    <w:hyperlink r:id="rId1" w:history="1">
      <w:r w:rsidRPr="007A2F96">
        <w:rPr>
          <w:rStyle w:val="Hyperlink"/>
          <w:rFonts w:ascii="Times New Roman" w:hAnsi="Times New Roman" w:cs="Times New Roman"/>
          <w:sz w:val="20"/>
          <w:szCs w:val="20"/>
        </w:rPr>
        <w:t>www.saomiguel.rs.gov.br</w:t>
      </w:r>
    </w:hyperlink>
    <w:r>
      <w:rPr>
        <w:rFonts w:ascii="Times New Roman" w:hAnsi="Times New Roman" w:cs="Times New Roman"/>
        <w:sz w:val="20"/>
        <w:szCs w:val="20"/>
      </w:rPr>
      <w:t xml:space="preserve"> E-mail: </w:t>
    </w:r>
    <w:r>
      <w:rPr>
        <w:rFonts w:ascii="Times New Roman" w:hAnsi="Times New Roman" w:cs="Times New Roman"/>
        <w:b/>
        <w:bCs/>
        <w:color w:val="2C363A"/>
        <w:sz w:val="20"/>
        <w:szCs w:val="20"/>
        <w:shd w:val="clear" w:color="auto" w:fill="F4F4F4"/>
      </w:rPr>
      <w:t>licitacao@saomiguel.rs.gov.br</w:t>
    </w:r>
  </w:p>
  <w:p w14:paraId="6D0F8FFD" w14:textId="3575E2F9"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B8799B">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69261781" w:rsidR="00DC4A3B" w:rsidRDefault="00B8799B"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FB4BEB">
      <w:rPr>
        <w:noProof/>
        <w14:ligatures w14:val="standardContextual"/>
      </w:rPr>
      <w:drawing>
        <wp:inline distT="0" distB="0" distL="0" distR="0" wp14:anchorId="7560ADBD" wp14:editId="37A0740B">
          <wp:extent cx="5400040" cy="882015"/>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882015"/>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B8799B">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270AC"/>
    <w:rsid w:val="00046A67"/>
    <w:rsid w:val="00051CC0"/>
    <w:rsid w:val="00055800"/>
    <w:rsid w:val="00072A98"/>
    <w:rsid w:val="00083B79"/>
    <w:rsid w:val="0008498A"/>
    <w:rsid w:val="0008582F"/>
    <w:rsid w:val="000C6182"/>
    <w:rsid w:val="000F082C"/>
    <w:rsid w:val="001232D2"/>
    <w:rsid w:val="00124653"/>
    <w:rsid w:val="001457DF"/>
    <w:rsid w:val="001661A1"/>
    <w:rsid w:val="00174245"/>
    <w:rsid w:val="001825EB"/>
    <w:rsid w:val="001856E9"/>
    <w:rsid w:val="0019469D"/>
    <w:rsid w:val="001B2E80"/>
    <w:rsid w:val="001D7D3B"/>
    <w:rsid w:val="001E20CD"/>
    <w:rsid w:val="001E4FE2"/>
    <w:rsid w:val="001E64D0"/>
    <w:rsid w:val="001E6F45"/>
    <w:rsid w:val="001E7E16"/>
    <w:rsid w:val="001F4C0B"/>
    <w:rsid w:val="00216EFB"/>
    <w:rsid w:val="0022444D"/>
    <w:rsid w:val="00257104"/>
    <w:rsid w:val="0025727D"/>
    <w:rsid w:val="00271E1C"/>
    <w:rsid w:val="00295A6A"/>
    <w:rsid w:val="002A417D"/>
    <w:rsid w:val="002B17EC"/>
    <w:rsid w:val="002C1731"/>
    <w:rsid w:val="002C3A40"/>
    <w:rsid w:val="002C6D30"/>
    <w:rsid w:val="0030680F"/>
    <w:rsid w:val="00350960"/>
    <w:rsid w:val="00377CEE"/>
    <w:rsid w:val="003A1462"/>
    <w:rsid w:val="003A491D"/>
    <w:rsid w:val="0042206C"/>
    <w:rsid w:val="00426CD3"/>
    <w:rsid w:val="00434715"/>
    <w:rsid w:val="00445AB9"/>
    <w:rsid w:val="004A7B43"/>
    <w:rsid w:val="004B2A44"/>
    <w:rsid w:val="004C0A3B"/>
    <w:rsid w:val="004D096F"/>
    <w:rsid w:val="005061DF"/>
    <w:rsid w:val="00517C68"/>
    <w:rsid w:val="00553073"/>
    <w:rsid w:val="00562354"/>
    <w:rsid w:val="00566E30"/>
    <w:rsid w:val="005743CB"/>
    <w:rsid w:val="005773CD"/>
    <w:rsid w:val="005B7EFE"/>
    <w:rsid w:val="005E489B"/>
    <w:rsid w:val="005F7DA2"/>
    <w:rsid w:val="0060209F"/>
    <w:rsid w:val="00620641"/>
    <w:rsid w:val="006971EF"/>
    <w:rsid w:val="006A3CFE"/>
    <w:rsid w:val="006D24F8"/>
    <w:rsid w:val="006E76C7"/>
    <w:rsid w:val="0070647A"/>
    <w:rsid w:val="007217F5"/>
    <w:rsid w:val="00735062"/>
    <w:rsid w:val="0074382B"/>
    <w:rsid w:val="007460CF"/>
    <w:rsid w:val="0075460A"/>
    <w:rsid w:val="00776026"/>
    <w:rsid w:val="007962E4"/>
    <w:rsid w:val="007A12A0"/>
    <w:rsid w:val="007B0722"/>
    <w:rsid w:val="007B54C3"/>
    <w:rsid w:val="007C7DA2"/>
    <w:rsid w:val="007E1CF6"/>
    <w:rsid w:val="007E73A6"/>
    <w:rsid w:val="007E7490"/>
    <w:rsid w:val="007F4CE8"/>
    <w:rsid w:val="00801553"/>
    <w:rsid w:val="00803D25"/>
    <w:rsid w:val="008425A2"/>
    <w:rsid w:val="00865B4B"/>
    <w:rsid w:val="0086602A"/>
    <w:rsid w:val="008A3275"/>
    <w:rsid w:val="008B16EC"/>
    <w:rsid w:val="008B7191"/>
    <w:rsid w:val="008E3A1B"/>
    <w:rsid w:val="008F4E4E"/>
    <w:rsid w:val="008F6E9F"/>
    <w:rsid w:val="00914FD9"/>
    <w:rsid w:val="00963E5D"/>
    <w:rsid w:val="00972DC1"/>
    <w:rsid w:val="009C0DCF"/>
    <w:rsid w:val="009C5C79"/>
    <w:rsid w:val="00A52B42"/>
    <w:rsid w:val="00A83872"/>
    <w:rsid w:val="00AB2500"/>
    <w:rsid w:val="00AF70EB"/>
    <w:rsid w:val="00B24C83"/>
    <w:rsid w:val="00B36267"/>
    <w:rsid w:val="00B661F7"/>
    <w:rsid w:val="00B81A55"/>
    <w:rsid w:val="00B8799B"/>
    <w:rsid w:val="00B908EC"/>
    <w:rsid w:val="00BC1C98"/>
    <w:rsid w:val="00BC2CF0"/>
    <w:rsid w:val="00BE0362"/>
    <w:rsid w:val="00BE5187"/>
    <w:rsid w:val="00BE5DB6"/>
    <w:rsid w:val="00C05215"/>
    <w:rsid w:val="00C3065A"/>
    <w:rsid w:val="00C34AA4"/>
    <w:rsid w:val="00C546D6"/>
    <w:rsid w:val="00C63D1E"/>
    <w:rsid w:val="00C777CE"/>
    <w:rsid w:val="00C9280D"/>
    <w:rsid w:val="00CB1040"/>
    <w:rsid w:val="00CF199E"/>
    <w:rsid w:val="00CF765E"/>
    <w:rsid w:val="00D1008D"/>
    <w:rsid w:val="00D42CB7"/>
    <w:rsid w:val="00D47940"/>
    <w:rsid w:val="00D73C0B"/>
    <w:rsid w:val="00D846EE"/>
    <w:rsid w:val="00DB055C"/>
    <w:rsid w:val="00DB6584"/>
    <w:rsid w:val="00DC4A3B"/>
    <w:rsid w:val="00DD0385"/>
    <w:rsid w:val="00DF15E0"/>
    <w:rsid w:val="00E2585A"/>
    <w:rsid w:val="00E4694B"/>
    <w:rsid w:val="00ED5209"/>
    <w:rsid w:val="00ED5AC3"/>
    <w:rsid w:val="00EE13D5"/>
    <w:rsid w:val="00EE3B15"/>
    <w:rsid w:val="00EF557B"/>
    <w:rsid w:val="00F03E2E"/>
    <w:rsid w:val="00F13B78"/>
    <w:rsid w:val="00F241EA"/>
    <w:rsid w:val="00F43B11"/>
    <w:rsid w:val="00F45640"/>
    <w:rsid w:val="00F703FF"/>
    <w:rsid w:val="00F72BCA"/>
    <w:rsid w:val="00FA66C0"/>
    <w:rsid w:val="00FB0B1F"/>
    <w:rsid w:val="00FB4BEB"/>
    <w:rsid w:val="00FC2843"/>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 w:type="paragraph" w:styleId="Recuodecorpodetexto2">
    <w:name w:val="Body Text Indent 2"/>
    <w:basedOn w:val="Normal"/>
    <w:link w:val="Recuodecorpodetexto2Char"/>
    <w:uiPriority w:val="99"/>
    <w:unhideWhenUsed/>
    <w:rsid w:val="007B0722"/>
    <w:pPr>
      <w:spacing w:after="120" w:line="480" w:lineRule="auto"/>
      <w:ind w:left="283"/>
    </w:pPr>
  </w:style>
  <w:style w:type="character" w:customStyle="1" w:styleId="Recuodecorpodetexto2Char">
    <w:name w:val="Recuo de corpo de texto 2 Char"/>
    <w:basedOn w:val="Fontepargpadro"/>
    <w:link w:val="Recuodecorpodetexto2"/>
    <w:uiPriority w:val="99"/>
    <w:rsid w:val="007B0722"/>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onlinebanrisul.com.br" TargetMode="External"/><Relationship Id="rId18" Type="http://schemas.openxmlformats.org/officeDocument/2006/relationships/hyperlink" Target="mailto:licitacao@saomiguel.rs.gov.br"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www.pregaoonlinebanrisul.com.br/" TargetMode="External"/><Relationship Id="rId12" Type="http://schemas.openxmlformats.org/officeDocument/2006/relationships/hyperlink" Target="http://www.pregaobanrisul.com.br" TargetMode="External"/><Relationship Id="rId17" Type="http://schemas.openxmlformats.org/officeDocument/2006/relationships/hyperlink" Target="http://www.planalto.gov.br/ccivil_03/_Ato2011-2014/2013/Lei/L12846.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3.xml"/><Relationship Id="rId10" Type="http://schemas.openxmlformats.org/officeDocument/2006/relationships/hyperlink" Target="http://www.pregaoonlinebanrisul.com.br/" TargetMode="External"/><Relationship Id="rId19" Type="http://schemas.openxmlformats.org/officeDocument/2006/relationships/hyperlink" Target="http://www.saomiguel.rs.gov.br/site%20" TargetMode="External"/><Relationship Id="rId4" Type="http://schemas.openxmlformats.org/officeDocument/2006/relationships/webSettings" Target="webSettings.xml"/><Relationship Id="rId9" Type="http://schemas.openxmlformats.org/officeDocument/2006/relationships/hyperlink" Target="http://www.pregaoonlinebanrisul.com.br" TargetMode="External"/><Relationship Id="rId14" Type="http://schemas.openxmlformats.org/officeDocument/2006/relationships/hyperlink" Target="http://www.planalto.gov.br/ccivil_03/_Ato2007-2010/2009/Lei/L12187.htm"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20</Pages>
  <Words>8302</Words>
  <Characters>44836</Characters>
  <Application>Microsoft Office Word</Application>
  <DocSecurity>0</DocSecurity>
  <Lines>373</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2</cp:revision>
  <cp:lastPrinted>2026-05-27T19:42:00Z</cp:lastPrinted>
  <dcterms:created xsi:type="dcterms:W3CDTF">2026-05-27T19:51:00Z</dcterms:created>
  <dcterms:modified xsi:type="dcterms:W3CDTF">2026-05-27T19:51:00Z</dcterms:modified>
</cp:coreProperties>
</file>