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323F866" w14:textId="099976CE" w:rsidR="009F6FA8" w:rsidRPr="0071135E" w:rsidRDefault="009F6FA8" w:rsidP="009F6F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firstLine="27"/>
        <w:jc w:val="center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TERMO DE REFERÊNCIA</w:t>
      </w:r>
    </w:p>
    <w:p w14:paraId="7CD87F03" w14:textId="77777777" w:rsidR="009F6FA8" w:rsidRPr="0071135E" w:rsidRDefault="009F6F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firstLine="27"/>
        <w:rPr>
          <w:b/>
          <w:sz w:val="24"/>
          <w:szCs w:val="24"/>
        </w:rPr>
      </w:pPr>
    </w:p>
    <w:p w14:paraId="67BB69FF" w14:textId="44A01830" w:rsidR="00B7295D" w:rsidRPr="0071135E" w:rsidRDefault="007A07A7" w:rsidP="00DD0E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 xml:space="preserve">PROCESSO </w:t>
      </w:r>
      <w:r w:rsidRPr="00DB08A7">
        <w:rPr>
          <w:b/>
          <w:sz w:val="24"/>
          <w:szCs w:val="24"/>
        </w:rPr>
        <w:t xml:space="preserve">ADMINISTRATIVO Nº </w:t>
      </w:r>
      <w:r w:rsidR="00DB08A7">
        <w:rPr>
          <w:b/>
          <w:sz w:val="24"/>
          <w:szCs w:val="24"/>
        </w:rPr>
        <w:t>43/2026</w:t>
      </w:r>
    </w:p>
    <w:p w14:paraId="38430925" w14:textId="31166E47" w:rsidR="00B7295D" w:rsidRPr="0071135E" w:rsidRDefault="007A07A7" w:rsidP="00DD0E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bCs/>
          <w:sz w:val="24"/>
          <w:szCs w:val="24"/>
        </w:rPr>
      </w:pPr>
      <w:r w:rsidRPr="0071135E">
        <w:rPr>
          <w:b/>
          <w:bCs/>
          <w:sz w:val="24"/>
          <w:szCs w:val="24"/>
        </w:rPr>
        <w:t xml:space="preserve">Município de </w:t>
      </w:r>
      <w:r w:rsidR="009F6FA8" w:rsidRPr="0071135E">
        <w:rPr>
          <w:b/>
          <w:bCs/>
          <w:sz w:val="24"/>
          <w:szCs w:val="24"/>
        </w:rPr>
        <w:t>Montauri/RS</w:t>
      </w:r>
    </w:p>
    <w:p w14:paraId="3CE29CAA" w14:textId="0BF64F62" w:rsidR="00EE34D4" w:rsidRPr="0071135E" w:rsidRDefault="00EE34D4" w:rsidP="00271E6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bCs/>
          <w:sz w:val="24"/>
          <w:szCs w:val="24"/>
        </w:rPr>
      </w:pPr>
      <w:r w:rsidRPr="0071135E">
        <w:rPr>
          <w:b/>
          <w:bCs/>
          <w:sz w:val="24"/>
          <w:szCs w:val="24"/>
        </w:rPr>
        <w:t xml:space="preserve">Secretaria Municipal de </w:t>
      </w:r>
      <w:r w:rsidR="009A2C1C" w:rsidRPr="0071135E">
        <w:rPr>
          <w:b/>
          <w:bCs/>
          <w:sz w:val="24"/>
          <w:szCs w:val="24"/>
        </w:rPr>
        <w:t>Obras, Saneamento e Trânsito</w:t>
      </w:r>
    </w:p>
    <w:p w14:paraId="5B3773B5" w14:textId="77777777" w:rsidR="00DD0E39" w:rsidRPr="0071135E" w:rsidRDefault="00DD0E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firstLine="27"/>
        <w:rPr>
          <w:b/>
          <w:bCs/>
          <w:sz w:val="24"/>
          <w:szCs w:val="24"/>
        </w:rPr>
      </w:pPr>
    </w:p>
    <w:p w14:paraId="2845863C" w14:textId="77777777" w:rsidR="005713E8" w:rsidRPr="0071135E" w:rsidRDefault="005713E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center"/>
        <w:rPr>
          <w:b/>
          <w:sz w:val="24"/>
          <w:szCs w:val="24"/>
        </w:rPr>
      </w:pPr>
    </w:p>
    <w:p w14:paraId="336ADFC8" w14:textId="77777777" w:rsidR="00B7295D" w:rsidRPr="0071135E" w:rsidRDefault="007A07A7" w:rsidP="00DD0E3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DESCRIÇÃO DO OBJETO:</w:t>
      </w:r>
    </w:p>
    <w:p w14:paraId="39400D5B" w14:textId="5D25F5DA" w:rsidR="00271E6F" w:rsidRDefault="000C693D" w:rsidP="009F1643">
      <w:pPr>
        <w:spacing w:before="240" w:after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 xml:space="preserve">1.1. </w:t>
      </w:r>
      <w:r w:rsidR="00D91479" w:rsidRPr="00D91479">
        <w:rPr>
          <w:bCs/>
          <w:sz w:val="24"/>
          <w:szCs w:val="24"/>
        </w:rPr>
        <w:t>A definição do objeto é a contratação de empresa especializada para fornecimento de peças e prestação de serviço mecânico para conserto da Motoniveladora Modelo: CAT 120K serie: CAT120KLJAP05037, pertencente a frota do município de Montauri/RS, incluindo desmontagem, substituição de componentes mecânicos  por novos originais da fabricante da máquina, de primeira linha ou linha de montagem, montagem, testes, pintura e entrega do equipamento em perfeitas condições de funcionamento, conforme especificações descritas no quadro abaixo</w:t>
      </w:r>
      <w:r w:rsidR="00271E6F" w:rsidRPr="0071135E">
        <w:rPr>
          <w:bCs/>
          <w:sz w:val="24"/>
          <w:szCs w:val="24"/>
        </w:rPr>
        <w:t>:</w:t>
      </w:r>
    </w:p>
    <w:tbl>
      <w:tblPr>
        <w:tblW w:w="893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1276"/>
        <w:gridCol w:w="2476"/>
        <w:gridCol w:w="709"/>
        <w:gridCol w:w="1701"/>
        <w:gridCol w:w="1985"/>
      </w:tblGrid>
      <w:tr w:rsidR="000E46C4" w:rsidRPr="00AA734E" w14:paraId="3B7C2CD3" w14:textId="77777777" w:rsidTr="000E46C4">
        <w:trPr>
          <w:trHeight w:val="552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D165" w14:textId="77777777" w:rsidR="000E46C4" w:rsidRPr="00AA734E" w:rsidRDefault="000E46C4" w:rsidP="003B73C3">
            <w:pPr>
              <w:jc w:val="center"/>
              <w:rPr>
                <w:rFonts w:eastAsia="Times New Roman"/>
                <w:b/>
                <w:bCs/>
                <w:color w:val="000000"/>
                <w:lang w:eastAsia="pt-BR"/>
              </w:rPr>
            </w:pPr>
            <w:bookmarkStart w:id="0" w:name="_Hlk228802997"/>
            <w:r w:rsidRPr="00AA734E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Item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08A0" w14:textId="77777777" w:rsidR="000E46C4" w:rsidRPr="00AA734E" w:rsidRDefault="000E46C4" w:rsidP="003B73C3">
            <w:pPr>
              <w:jc w:val="both"/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AA734E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Referencia </w:t>
            </w: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C28E" w14:textId="77777777" w:rsidR="000E46C4" w:rsidRPr="00AA734E" w:rsidRDefault="000E46C4" w:rsidP="003B73C3">
            <w:pPr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6E56F3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Descrição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B905" w14:textId="77777777" w:rsidR="000E46C4" w:rsidRPr="00AA734E" w:rsidRDefault="000E46C4" w:rsidP="003B73C3">
            <w:pPr>
              <w:jc w:val="center"/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AA734E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QT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E32F" w14:textId="77777777" w:rsidR="000E46C4" w:rsidRPr="00AA734E" w:rsidRDefault="000E46C4" w:rsidP="003B73C3">
            <w:pPr>
              <w:jc w:val="center"/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6E56F3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Valor unitário </w:t>
            </w:r>
            <w:r w:rsidRPr="00AA734E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7145" w14:textId="77777777" w:rsidR="000E46C4" w:rsidRPr="00AA734E" w:rsidRDefault="000E46C4" w:rsidP="003B73C3">
            <w:pPr>
              <w:jc w:val="center"/>
              <w:rPr>
                <w:rFonts w:eastAsia="Times New Roman"/>
                <w:b/>
                <w:bCs/>
                <w:color w:val="000000"/>
                <w:lang w:eastAsia="pt-BR"/>
              </w:rPr>
            </w:pPr>
            <w:r w:rsidRPr="006E56F3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Valor final </w:t>
            </w:r>
            <w:r w:rsidRPr="00AA734E">
              <w:rPr>
                <w:rFonts w:eastAsia="Times New Roman"/>
                <w:b/>
                <w:bCs/>
                <w:color w:val="000000"/>
                <w:lang w:eastAsia="pt-BR"/>
              </w:rPr>
              <w:t xml:space="preserve"> </w:t>
            </w:r>
          </w:p>
        </w:tc>
      </w:tr>
      <w:tr w:rsidR="000E46C4" w:rsidRPr="00AA734E" w14:paraId="5445D6F8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05C7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20F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149-4915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42E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Compressor de ar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B60F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740E1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R$ 5.998,81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E70A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R$ 5.998,81</w:t>
            </w:r>
          </w:p>
        </w:tc>
      </w:tr>
      <w:tr w:rsidR="000E46C4" w:rsidRPr="00AA734E" w14:paraId="00F23809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C96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03290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239-0583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A19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do motor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4118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C1ECB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R$ 246,37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325E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R$ 246,37</w:t>
            </w:r>
          </w:p>
        </w:tc>
      </w:tr>
      <w:tr w:rsidR="000E46C4" w:rsidRPr="00AA734E" w14:paraId="3485836C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635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B278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247-1876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D961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Anel Oleo transmissão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43B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D0B4E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R$ 183,54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875A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R$ 183,54</w:t>
            </w:r>
          </w:p>
        </w:tc>
      </w:tr>
      <w:tr w:rsidR="000E46C4" w:rsidRPr="00AA734E" w14:paraId="163FDA2C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F894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2F1E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135-9819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840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de vedação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01C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15AF4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R$ 198,51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0F04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R$ 198,51</w:t>
            </w:r>
          </w:p>
        </w:tc>
      </w:tr>
      <w:tr w:rsidR="000E46C4" w:rsidRPr="00AA734E" w14:paraId="5643C443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8AC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6928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307-1738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FCD10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Tampa de válvula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AA30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BF5B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R$ 2.908,79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E489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R$ 2.908,79</w:t>
            </w:r>
          </w:p>
        </w:tc>
      </w:tr>
      <w:tr w:rsidR="000E46C4" w:rsidRPr="00AA734E" w14:paraId="48710E7D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D1E6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4120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272-0388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BB1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do cabeçote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1BC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9550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R$ 427,68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FA10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R$ 427,68</w:t>
            </w:r>
          </w:p>
        </w:tc>
      </w:tr>
      <w:tr w:rsidR="000E46C4" w:rsidRPr="00AA734E" w14:paraId="7AD490C5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AAC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648B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310-9247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C6C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Base válvula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B2B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9B19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R$ 6.838,93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F57B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R$ 6.838,93</w:t>
            </w:r>
          </w:p>
        </w:tc>
      </w:tr>
      <w:tr w:rsidR="000E46C4" w:rsidRPr="00AA734E" w14:paraId="7F8215B3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C37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257DF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304-4924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C81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traseira do motor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48D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621B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R$ 332,17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79A9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R$ 332,17</w:t>
            </w:r>
          </w:p>
        </w:tc>
      </w:tr>
      <w:tr w:rsidR="000E46C4" w:rsidRPr="00AA734E" w14:paraId="487D0D44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707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313A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107-7708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8F8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Bronzina Jogo STD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0588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702F9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R$ 107,33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FA9AC" w14:textId="0B34E86F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R$ 64</w:t>
            </w:r>
            <w:r w:rsidR="00942546">
              <w:rPr>
                <w:rFonts w:eastAsia="Times New Roman"/>
                <w:color w:val="000000"/>
                <w:lang w:eastAsia="pt-BR"/>
              </w:rPr>
              <w:t>3,98</w:t>
            </w:r>
          </w:p>
        </w:tc>
      </w:tr>
      <w:tr w:rsidR="000E46C4" w:rsidRPr="00AA734E" w14:paraId="6272A308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2C51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0DA7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212-4893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63B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Mancal bronzina STD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450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C572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R$ 278,62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7D71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R$ 278,62</w:t>
            </w:r>
          </w:p>
        </w:tc>
      </w:tr>
      <w:tr w:rsidR="000E46C4" w:rsidRPr="00AA734E" w14:paraId="06F1A9D4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4D6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9761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216-5586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71CB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Bucha comando STD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307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EFD3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R$ 312,14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5A7C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R$ 312,14</w:t>
            </w:r>
          </w:p>
        </w:tc>
      </w:tr>
      <w:tr w:rsidR="000E46C4" w:rsidRPr="00AA734E" w14:paraId="6495EC9D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CD02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A537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2W-7213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DA4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Bucha STD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48A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E8F54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R$ 67,23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72FE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R$ 403,38</w:t>
            </w:r>
          </w:p>
        </w:tc>
      </w:tr>
      <w:tr w:rsidR="000E46C4" w:rsidRPr="00AA734E" w14:paraId="20FE9AE5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31D3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5EE6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227-1200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AA33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Bucha injetor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95CF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1366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R$ 118,01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17EEA" w14:textId="42FE9640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R$ 708,0</w:t>
            </w:r>
            <w:r w:rsidR="00942546">
              <w:rPr>
                <w:rFonts w:eastAsia="Times New Roman"/>
                <w:color w:val="000000"/>
                <w:lang w:eastAsia="pt-BR"/>
              </w:rPr>
              <w:t>6</w:t>
            </w:r>
          </w:p>
        </w:tc>
      </w:tr>
      <w:tr w:rsidR="000E46C4" w:rsidRPr="00AA734E" w14:paraId="6BF6BBBC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90C6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6A4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310-7257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36C6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Anel saída flange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37FB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78764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R$ 16,50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FB02E" w14:textId="3D20F3BD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R$ 99,0</w:t>
            </w:r>
            <w:r w:rsidR="00942546">
              <w:rPr>
                <w:rFonts w:eastAsia="Times New Roman"/>
                <w:color w:val="000000"/>
                <w:lang w:eastAsia="pt-BR"/>
              </w:rPr>
              <w:t>0</w:t>
            </w:r>
          </w:p>
        </w:tc>
      </w:tr>
      <w:tr w:rsidR="000E46C4" w:rsidRPr="00AA734E" w14:paraId="62BE419E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122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7F7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310-7255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0AFDB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Anel eixo saída tração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4F6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E235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R$ 12,05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FBE24" w14:textId="33F15209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R$ 72,3</w:t>
            </w:r>
            <w:r w:rsidR="00942546">
              <w:rPr>
                <w:rFonts w:eastAsia="Times New Roman"/>
                <w:color w:val="000000"/>
                <w:lang w:eastAsia="pt-BR"/>
              </w:rPr>
              <w:t>0</w:t>
            </w:r>
          </w:p>
        </w:tc>
      </w:tr>
      <w:tr w:rsidR="000E46C4" w:rsidRPr="00AA734E" w14:paraId="5C9EA111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42B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4F53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264-6157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634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Inserto válvula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1B5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44D6A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R$ 78,56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CAC66" w14:textId="3941EE5D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R$ 942,</w:t>
            </w:r>
            <w:r w:rsidR="00942546">
              <w:rPr>
                <w:rFonts w:eastAsia="Times New Roman"/>
                <w:color w:val="000000"/>
                <w:lang w:eastAsia="pt-BR"/>
              </w:rPr>
              <w:t>72</w:t>
            </w:r>
          </w:p>
        </w:tc>
      </w:tr>
      <w:tr w:rsidR="000E46C4" w:rsidRPr="00AA734E" w14:paraId="0642781D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E51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5E81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232-1285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D53F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Inserto válvula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905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20CF4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R$ 77,75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D6117" w14:textId="21AE291C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R$ 466,5</w:t>
            </w:r>
            <w:r w:rsidR="00942546">
              <w:rPr>
                <w:rFonts w:eastAsia="Times New Roman"/>
                <w:color w:val="000000"/>
                <w:lang w:eastAsia="pt-BR"/>
              </w:rPr>
              <w:t>0</w:t>
            </w:r>
          </w:p>
        </w:tc>
      </w:tr>
      <w:tr w:rsidR="000E46C4" w:rsidRPr="00AA734E" w14:paraId="150C4415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B25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E00F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147-8211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8B5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Válvula escape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9E6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E19B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R$ 189,48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CCAC8" w14:textId="0C5DDC04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R$ 1.136,</w:t>
            </w:r>
            <w:r w:rsidR="00942546">
              <w:rPr>
                <w:rFonts w:eastAsia="Times New Roman"/>
                <w:color w:val="000000"/>
                <w:lang w:eastAsia="pt-BR"/>
              </w:rPr>
              <w:t>88</w:t>
            </w:r>
          </w:p>
        </w:tc>
      </w:tr>
      <w:tr w:rsidR="000E46C4" w:rsidRPr="00AA734E" w14:paraId="6B602CD4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A2E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90D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252-7801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A44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Válvula de admissão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402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9E2F1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R$ 160,39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278C7" w14:textId="5E858AB8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R$ 1.924,</w:t>
            </w:r>
            <w:r w:rsidR="00942546">
              <w:rPr>
                <w:rFonts w:eastAsia="Times New Roman"/>
                <w:color w:val="000000"/>
                <w:lang w:eastAsia="pt-BR"/>
              </w:rPr>
              <w:t>68</w:t>
            </w:r>
          </w:p>
        </w:tc>
      </w:tr>
      <w:tr w:rsidR="000E46C4" w:rsidRPr="00AA734E" w14:paraId="79377217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4A63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81A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220-1209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9113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Tensor correia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6629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B108C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R$ 398,91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AB6E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R$ 398,91</w:t>
            </w:r>
          </w:p>
        </w:tc>
      </w:tr>
      <w:tr w:rsidR="000E46C4" w:rsidRPr="00AA734E" w14:paraId="655D52BC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C2B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786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244-4500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9579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Mola de válvula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3003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C4A8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R$ 67,27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4AD68" w14:textId="14BD9C99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</w:t>
            </w:r>
            <w:r w:rsidR="00942546">
              <w:rPr>
                <w:rFonts w:eastAsia="Times New Roman"/>
                <w:color w:val="000000"/>
                <w:lang w:eastAsia="pt-BR"/>
              </w:rPr>
              <w:t>39,97</w:t>
            </w:r>
          </w:p>
        </w:tc>
      </w:tr>
      <w:tr w:rsidR="000E46C4" w:rsidRPr="00AA734E" w14:paraId="4FC46411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BDBF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2CBF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261-3816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72A1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Junta carter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245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C3C9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R$ 300,78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CA4A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R$ 300,78</w:t>
            </w:r>
          </w:p>
        </w:tc>
      </w:tr>
      <w:tr w:rsidR="000E46C4" w:rsidRPr="00AA734E" w14:paraId="3AB9378F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C72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7067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224-6638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F0E1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Bronzina biela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5D12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6019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R$ 173,75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8B734" w14:textId="69C9CBEE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R$ 1.042,5</w:t>
            </w:r>
            <w:r w:rsidR="00942546">
              <w:rPr>
                <w:rFonts w:eastAsia="Times New Roman"/>
                <w:color w:val="000000"/>
                <w:lang w:eastAsia="pt-BR"/>
              </w:rPr>
              <w:t>0</w:t>
            </w:r>
          </w:p>
        </w:tc>
      </w:tr>
      <w:tr w:rsidR="000E46C4" w:rsidRPr="00AA734E" w14:paraId="63D071DD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317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0EE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2W-0027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92CF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Bucha biela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DAA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760F2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R$ 88,08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F7CB8" w14:textId="3174120E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R$ 528,4</w:t>
            </w:r>
            <w:r w:rsidR="00942546">
              <w:rPr>
                <w:rFonts w:eastAsia="Times New Roman"/>
                <w:color w:val="000000"/>
                <w:lang w:eastAsia="pt-BR"/>
              </w:rPr>
              <w:t>8</w:t>
            </w:r>
          </w:p>
        </w:tc>
      </w:tr>
      <w:tr w:rsidR="000E46C4" w:rsidRPr="00AA734E" w14:paraId="0F387CA2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0F0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5DD3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238-2698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CC91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Jg pistão c/ anéis STD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8AFF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46A8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R$ 642,50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7B35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R$ 3.855,00</w:t>
            </w:r>
          </w:p>
        </w:tc>
      </w:tr>
      <w:tr w:rsidR="000E46C4" w:rsidRPr="00AA734E" w14:paraId="625673BB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0CC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lastRenderedPageBreak/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CB11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245-7339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B1B6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Retentor dianteiro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ECA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1F9F0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R$ 429,41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3FAB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R$ 429,41</w:t>
            </w:r>
          </w:p>
        </w:tc>
      </w:tr>
      <w:tr w:rsidR="000E46C4" w:rsidRPr="00AA734E" w14:paraId="7E359051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B5A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0D1D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7E-7589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FC9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Retentor traseiro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85D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F8AC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R$ 290,99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BC4B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R$ 290,99</w:t>
            </w:r>
          </w:p>
        </w:tc>
      </w:tr>
      <w:tr w:rsidR="000E46C4" w:rsidRPr="00AA734E" w14:paraId="499BF296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E785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D12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164-0210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4022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Respiro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D64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41CC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R$ 228,37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162E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R$ 228,37</w:t>
            </w:r>
          </w:p>
        </w:tc>
      </w:tr>
      <w:tr w:rsidR="000E46C4" w:rsidRPr="00AA734E" w14:paraId="0D6057AE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46F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A5A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8H-2046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D01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Anel da tampa do cubo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8C27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88E6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R$ 14,71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C742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R$ 14,71</w:t>
            </w:r>
          </w:p>
        </w:tc>
      </w:tr>
      <w:tr w:rsidR="000E46C4" w:rsidRPr="00AA734E" w14:paraId="26511128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768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F8AA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068-4497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72DA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Vareta óleo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BC6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BC01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R$ 98,84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60CA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R$ 98,84</w:t>
            </w:r>
          </w:p>
        </w:tc>
      </w:tr>
      <w:tr w:rsidR="000E46C4" w:rsidRPr="00AA734E" w14:paraId="73F845D6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BE9E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EEA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300-7933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B199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Junta frontal do motor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940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929D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R$ 167,27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6C74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R$ 167,27</w:t>
            </w:r>
          </w:p>
        </w:tc>
      </w:tr>
      <w:tr w:rsidR="000E46C4" w:rsidRPr="00AA734E" w14:paraId="2AFA6B07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1F6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E55A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228-8510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360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A40F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9A69A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R$ 452,83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4923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R$ 452,83</w:t>
            </w:r>
          </w:p>
        </w:tc>
      </w:tr>
      <w:tr w:rsidR="000E46C4" w:rsidRPr="00AA734E" w14:paraId="160403C9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8A89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943EF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189-8777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00AC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Bomba óleo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B58B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7B3E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R$ 2.045,17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CB68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R$ 2.045,17</w:t>
            </w:r>
          </w:p>
        </w:tc>
      </w:tr>
      <w:tr w:rsidR="000E46C4" w:rsidRPr="00AA734E" w14:paraId="3E9E558F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F13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F917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212-5081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D3F5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Tampa filtro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47F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CAF6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R$ 2.832,16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14EF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R$ 2.832,16</w:t>
            </w:r>
          </w:p>
        </w:tc>
      </w:tr>
      <w:tr w:rsidR="000E46C4" w:rsidRPr="00AA734E" w14:paraId="027B1A3C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18E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3A7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247-9730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504A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Válvula 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06C9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1876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R$ 802,65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3A7D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R$ 802,65</w:t>
            </w:r>
          </w:p>
        </w:tc>
      </w:tr>
      <w:tr w:rsidR="000E46C4" w:rsidRPr="00AA734E" w14:paraId="276E9ACF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09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8AC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313-9542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1FC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CCF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EF80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R$ 687,79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CCA6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R$ 687,79</w:t>
            </w:r>
          </w:p>
        </w:tc>
      </w:tr>
      <w:tr w:rsidR="000E46C4" w:rsidRPr="00AA734E" w14:paraId="0BB3F44B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5AE3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89A70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311-4907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9B890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A728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7CB5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R$ 743,91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12BA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R$ 743,91</w:t>
            </w:r>
          </w:p>
        </w:tc>
      </w:tr>
      <w:tr w:rsidR="000E46C4" w:rsidRPr="00AA734E" w14:paraId="4E52B605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FA03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1B1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254-6802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9306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intercooler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9A3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43E03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R$ 472,51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C7CF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R$ 472,51</w:t>
            </w:r>
          </w:p>
        </w:tc>
      </w:tr>
      <w:tr w:rsidR="000E46C4" w:rsidRPr="00AA734E" w14:paraId="2052E591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B0B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03CBC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247-8602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C83F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intercooler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EB7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1C7C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R$ 508,85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A538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R$ 508,85</w:t>
            </w:r>
          </w:p>
        </w:tc>
      </w:tr>
      <w:tr w:rsidR="000E46C4" w:rsidRPr="00AA734E" w14:paraId="0CB4AD89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B3C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5E94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272-1956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30D6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Junta coletor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F71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3490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R$ 27,87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4CF6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R$ 167,22</w:t>
            </w:r>
          </w:p>
        </w:tc>
      </w:tr>
      <w:tr w:rsidR="000E46C4" w:rsidRPr="00AA734E" w14:paraId="233DF5DA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067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9E5B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250-0841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D97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Turbina do motor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338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61633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R$ 4.285,00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8E09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R$ 4.285,00</w:t>
            </w:r>
          </w:p>
        </w:tc>
      </w:tr>
      <w:tr w:rsidR="000E46C4" w:rsidRPr="00AA734E" w14:paraId="6C1D009E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679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CD7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343-5527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7F5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Copo racor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AF8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D9AB1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R$ 513,56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5F53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R$ 513,56</w:t>
            </w:r>
          </w:p>
        </w:tc>
      </w:tr>
      <w:tr w:rsidR="000E46C4" w:rsidRPr="00AA734E" w14:paraId="519B1960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8BB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6792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263-8218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761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Unidades injetoras 328-2585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BDD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80CD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R$ 4.510,09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17A3B" w14:textId="1A8366F2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R$ 27.060,5</w:t>
            </w:r>
            <w:r w:rsidR="00942546">
              <w:rPr>
                <w:rFonts w:eastAsia="Times New Roman"/>
                <w:color w:val="000000"/>
                <w:lang w:eastAsia="pt-BR"/>
              </w:rPr>
              <w:t>4</w:t>
            </w:r>
          </w:p>
        </w:tc>
      </w:tr>
      <w:tr w:rsidR="000E46C4" w:rsidRPr="00AA734E" w14:paraId="39BA5077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5FF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2D29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328-2787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67C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diesel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B52B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07E3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R$ 590,00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6A7A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R$ 590,00</w:t>
            </w:r>
          </w:p>
        </w:tc>
      </w:tr>
      <w:tr w:rsidR="000E46C4" w:rsidRPr="00AA734E" w14:paraId="2E0A75AA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B1C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B1E1B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328-2788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A55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diesel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A931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8A21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R$ 883,97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ECE3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R$ 883,97</w:t>
            </w:r>
          </w:p>
        </w:tc>
      </w:tr>
      <w:tr w:rsidR="000E46C4" w:rsidRPr="00AA734E" w14:paraId="522B032A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D87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E3C8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311-8756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F051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diesel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352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272DC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R$ 679,46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4B9D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R$ 679,46</w:t>
            </w:r>
          </w:p>
        </w:tc>
      </w:tr>
      <w:tr w:rsidR="000E46C4" w:rsidRPr="00AA734E" w14:paraId="681D7C17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53EB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F83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328-2786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ABA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diesel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E72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5E00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R$ 631,15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019D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R$ 631,15</w:t>
            </w:r>
          </w:p>
        </w:tc>
      </w:tr>
      <w:tr w:rsidR="000E46C4" w:rsidRPr="00AA734E" w14:paraId="490E844C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76C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131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205-1280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B798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de retorno do óleo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D74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DAC1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R$ 857,10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EF51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R$ 857,10</w:t>
            </w:r>
          </w:p>
        </w:tc>
      </w:tr>
      <w:tr w:rsidR="000E46C4" w:rsidRPr="00AA734E" w14:paraId="7416893B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2FE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77D2B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4F-9651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977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Anel bomba transmissão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4769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647D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R$ 17,18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EB36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R$ 17,18</w:t>
            </w:r>
          </w:p>
        </w:tc>
      </w:tr>
      <w:tr w:rsidR="000E46C4" w:rsidRPr="00AA734E" w14:paraId="299EDF88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897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50C1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319-0607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DBB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Bomba injetora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D8C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9B68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R$ 18.630,55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B9B3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R$ 18.630,55</w:t>
            </w:r>
          </w:p>
        </w:tc>
      </w:tr>
      <w:tr w:rsidR="000E46C4" w:rsidRPr="00AA734E" w14:paraId="0C517DA0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279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AF9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227-5904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045C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Anel teflon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00D9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667B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R$ 37,14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4EBA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R$ 37,14</w:t>
            </w:r>
          </w:p>
        </w:tc>
      </w:tr>
      <w:tr w:rsidR="000E46C4" w:rsidRPr="00AA734E" w14:paraId="13F67A53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24B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4B4F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190-8970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C13C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Bomba diesel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FE2B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B9E1C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R$ 2.794,50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81BF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R$ 2.794,50</w:t>
            </w:r>
          </w:p>
        </w:tc>
      </w:tr>
      <w:tr w:rsidR="000E46C4" w:rsidRPr="00AA734E" w14:paraId="251E1998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F8B9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AAD4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255-5284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5F753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Modulo motor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FB0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4072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R$ 13.199,42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2FAD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R$ 13.199,42</w:t>
            </w:r>
          </w:p>
        </w:tc>
      </w:tr>
      <w:tr w:rsidR="000E46C4" w:rsidRPr="00AA734E" w14:paraId="44A7F35B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8B01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397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197-8393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7A6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temperatura de água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71A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DAC6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R$ 465,76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C9C6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R$ 465,76</w:t>
            </w:r>
          </w:p>
        </w:tc>
      </w:tr>
      <w:tr w:rsidR="000E46C4" w:rsidRPr="00AA734E" w14:paraId="20597FDF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B3C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11C0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197-8394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3C0C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pressão do 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5435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6510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R$ 583,84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F584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R$ 583,84</w:t>
            </w:r>
          </w:p>
        </w:tc>
      </w:tr>
      <w:tr w:rsidR="000E46C4" w:rsidRPr="00AA734E" w14:paraId="6417A7CE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B41B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C9B3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210-1747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7EB0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temperatura do óleo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1BA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6096E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R$ 483,87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B0A5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R$ 483,87</w:t>
            </w:r>
          </w:p>
        </w:tc>
      </w:tr>
      <w:tr w:rsidR="000E46C4" w:rsidRPr="00AA734E" w14:paraId="53A21296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76A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F4C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236-6220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82F1F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do freio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792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88C3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R$ 474,50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6B7B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R$ 474,50</w:t>
            </w:r>
          </w:p>
        </w:tc>
      </w:tr>
      <w:tr w:rsidR="000E46C4" w:rsidRPr="00AA734E" w14:paraId="78271E74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FE60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473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236-6201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795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bomba injetora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402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3AC1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R$ 827,54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E211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R$ 827,54</w:t>
            </w:r>
          </w:p>
        </w:tc>
      </w:tr>
      <w:tr w:rsidR="000E46C4" w:rsidRPr="00AA734E" w14:paraId="705F24E4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387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C523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274-7395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810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do intercooler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643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0CBC9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R$ 642,66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BDD8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R$ 642,66</w:t>
            </w:r>
          </w:p>
        </w:tc>
      </w:tr>
      <w:tr w:rsidR="000E46C4" w:rsidRPr="00AA734E" w14:paraId="155BA26A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214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BB1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274-7396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7B4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de temperatura da água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C2A0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59F3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R$ 870,83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9FC2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R$ 870,83</w:t>
            </w:r>
          </w:p>
        </w:tc>
      </w:tr>
      <w:tr w:rsidR="000E46C4" w:rsidRPr="00AA734E" w14:paraId="0740FA51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771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FBE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161-1703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0D16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Sensor de pressão óleo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EEB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9554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R$ 456,80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84AF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R$ 456,80</w:t>
            </w:r>
          </w:p>
        </w:tc>
      </w:tr>
      <w:tr w:rsidR="000E46C4" w:rsidRPr="00AA734E" w14:paraId="785F8618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B05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0AC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161-1705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6A86B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de rotação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8042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56DD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R$ 441,31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2D69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R$ 441,31</w:t>
            </w:r>
          </w:p>
        </w:tc>
      </w:tr>
      <w:tr w:rsidR="000E46C4" w:rsidRPr="00AA734E" w14:paraId="102C4B60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30B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C3C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161-1704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E867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Sensor filtro do ar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AC1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2746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R$ 658,56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9486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R$ 658,56</w:t>
            </w:r>
          </w:p>
        </w:tc>
      </w:tr>
      <w:tr w:rsidR="000E46C4" w:rsidRPr="00AA734E" w14:paraId="4FB328F9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6A2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4B6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222-5917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002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Chicote injetor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4EB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6F13C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R$ 1.151,84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5B95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R$ 1.151,84</w:t>
            </w:r>
          </w:p>
        </w:tc>
      </w:tr>
      <w:tr w:rsidR="000E46C4" w:rsidRPr="00AA734E" w14:paraId="5A8E8685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BC6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3EDD3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198-2713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7DC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Chicote elétrico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627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B059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R$ 2.203,84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11DBC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R$ 2.203,84</w:t>
            </w:r>
          </w:p>
        </w:tc>
      </w:tr>
      <w:tr w:rsidR="000E46C4" w:rsidRPr="00AA734E" w14:paraId="3A430A1F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724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lastRenderedPageBreak/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34E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342-0725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57F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Mangueira ar do compressor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D7FD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E1E2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R$ 334,00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820E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R$ 334,00</w:t>
            </w:r>
          </w:p>
        </w:tc>
      </w:tr>
      <w:tr w:rsidR="000E46C4" w:rsidRPr="00AA734E" w14:paraId="6BA12550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816B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B261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342-1624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3D7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Mangueira ar do reservatório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0A4E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3DAA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R$ 370,78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75E1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R$ 370,78</w:t>
            </w:r>
          </w:p>
        </w:tc>
      </w:tr>
      <w:tr w:rsidR="000E46C4" w:rsidRPr="00AA734E" w14:paraId="23A09562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508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CBD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326-1644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DD69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Filtro separador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9F63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A7532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R$ 498,29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CE6D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R$ 498,29</w:t>
            </w:r>
          </w:p>
        </w:tc>
      </w:tr>
      <w:tr w:rsidR="000E46C4" w:rsidRPr="00AA734E" w14:paraId="3AD6BC1A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8AD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D794D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245-6375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3EBC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Filtro ar interno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A23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AEE63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R$ 512,52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3711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R$ 512,52</w:t>
            </w:r>
          </w:p>
        </w:tc>
      </w:tr>
      <w:tr w:rsidR="000E46C4" w:rsidRPr="00AA734E" w14:paraId="76DF8F00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FA2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7EC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245-6376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953A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Filtro ar esterno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BD99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923CC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R$ 491,75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32A0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R$ 491,75</w:t>
            </w:r>
          </w:p>
        </w:tc>
      </w:tr>
      <w:tr w:rsidR="000E46C4" w:rsidRPr="00AA734E" w14:paraId="49C57055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DF20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E5B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1R-0762 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266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Filtro diesel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3E23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9EC3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R$ 479,16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7AF1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R$ 479,16</w:t>
            </w:r>
          </w:p>
        </w:tc>
      </w:tr>
      <w:tr w:rsidR="000E46C4" w:rsidRPr="00AA734E" w14:paraId="37DEA2D6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385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4EB5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212-4288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805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Comando da Válvula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365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66BF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R$ 1.472,06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7C93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R$ 1.472,06</w:t>
            </w:r>
          </w:p>
        </w:tc>
      </w:tr>
      <w:tr w:rsidR="000E46C4" w:rsidRPr="00AA734E" w14:paraId="03138131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C88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D1C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213-3193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4D1AC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Biela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974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C4C99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R$ 531,43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7CD8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R$ 3.188,58</w:t>
            </w:r>
          </w:p>
        </w:tc>
      </w:tr>
      <w:tr w:rsidR="000E46C4" w:rsidRPr="00AA734E" w14:paraId="1A02DF2F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FF88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E816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SAI 30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30E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Oleo de transmissão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B15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FED0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R$ 402,15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57193" w14:textId="5BAA3428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R$ 1.608,</w:t>
            </w:r>
            <w:r w:rsidR="00942546">
              <w:rPr>
                <w:rFonts w:eastAsia="Times New Roman"/>
                <w:color w:val="000000"/>
                <w:lang w:eastAsia="pt-BR"/>
              </w:rPr>
              <w:t>60</w:t>
            </w:r>
          </w:p>
        </w:tc>
      </w:tr>
      <w:tr w:rsidR="000E46C4" w:rsidRPr="00AA734E" w14:paraId="016414F4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8CC3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3D8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10 w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5A0E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Óleo hidráulico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AA82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18435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R$ 283,47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9CD42" w14:textId="2B634AAB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R$ 1.133,8</w:t>
            </w:r>
            <w:r w:rsidR="00942546">
              <w:rPr>
                <w:rFonts w:eastAsia="Times New Roman"/>
                <w:color w:val="000000"/>
                <w:lang w:eastAsia="pt-BR"/>
              </w:rPr>
              <w:t>8</w:t>
            </w:r>
          </w:p>
        </w:tc>
      </w:tr>
      <w:tr w:rsidR="000E46C4" w:rsidRPr="00AA734E" w14:paraId="41484081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7C0D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ED6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Sai 50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B05A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Oleo dos tandein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6F7F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62BD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6E56F3">
              <w:rPr>
                <w:rFonts w:eastAsia="Times New Roman"/>
                <w:color w:val="000000"/>
                <w:lang w:eastAsia="pt-BR"/>
              </w:rPr>
              <w:t>R$ 450,78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C7C44" w14:textId="261479BB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R$ 2.704,</w:t>
            </w:r>
            <w:r w:rsidR="00942546">
              <w:rPr>
                <w:rFonts w:eastAsia="Times New Roman"/>
                <w:color w:val="000000"/>
                <w:lang w:eastAsia="pt-BR"/>
              </w:rPr>
              <w:t>68</w:t>
            </w:r>
          </w:p>
        </w:tc>
      </w:tr>
      <w:tr w:rsidR="000E46C4" w:rsidRPr="00AA734E" w14:paraId="25087F73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72C0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FA1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236-4420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B24B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Bomba D’agua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F01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589B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R$ 879,57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17E56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R$ 879,57</w:t>
            </w:r>
          </w:p>
        </w:tc>
      </w:tr>
      <w:tr w:rsidR="000E46C4" w:rsidRPr="00AA734E" w14:paraId="766E920A" w14:textId="77777777" w:rsidTr="000E46C4">
        <w:trPr>
          <w:trHeight w:val="1104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E2493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E9AB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0136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Mão de obra mecânico para remover, reformar e instalar motor da motoniveladora modelo CAT 120 K serie: CAT 120 KLJAP050337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686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A436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R$ 9.000,00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9A5E7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R$ 9.000,00</w:t>
            </w:r>
          </w:p>
        </w:tc>
      </w:tr>
      <w:tr w:rsidR="000E46C4" w:rsidRPr="00AA734E" w14:paraId="639F973D" w14:textId="77777777" w:rsidTr="000E46C4">
        <w:trPr>
          <w:trHeight w:val="28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5850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B0C5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32AC4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Serviços de retifica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C79B2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568FE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R$ 7.436,14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9D57A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R$ 7.436,14</w:t>
            </w:r>
          </w:p>
        </w:tc>
      </w:tr>
      <w:tr w:rsidR="000E46C4" w:rsidRPr="00AA734E" w14:paraId="050B5D56" w14:textId="77777777" w:rsidTr="00DB08A7">
        <w:trPr>
          <w:trHeight w:val="841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EAFB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87A2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1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33C8" w14:textId="77777777" w:rsidR="000E46C4" w:rsidRPr="00AA734E" w:rsidRDefault="000E46C4" w:rsidP="003B73C3">
            <w:pPr>
              <w:jc w:val="both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Serviços de lixamento e pintura externa com aplicação de tinta poliuretano (PU) incluindo todas as demãos necessárias para garantir a cobertura total e acabamento adequado. A pintura abrangerá exclusivamente as áreas externas danificadas da máquina correspondente a aproximadamente 20 m² incluindo as chapas (lata) do compartimento do motor com pintura em ambas as faces e pintura do motor. Os serviços contemplam preparo da superfície (limpeza, lixamento e remoção de imperfeições) aplicação de fundo, quando necessário e acabamento final com padrão de qualidade e </w:t>
            </w:r>
            <w:r w:rsidRPr="00AA734E">
              <w:rPr>
                <w:rFonts w:eastAsia="Times New Roman"/>
                <w:color w:val="000000"/>
                <w:lang w:eastAsia="pt-BR"/>
              </w:rPr>
              <w:lastRenderedPageBreak/>
              <w:t xml:space="preserve">durabilidade compatíveis com o equipamento.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76914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713E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R$ 7.316,67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39DD8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R$ 7.316,67</w:t>
            </w:r>
          </w:p>
        </w:tc>
      </w:tr>
      <w:bookmarkEnd w:id="0"/>
      <w:tr w:rsidR="000E46C4" w:rsidRPr="00AA734E" w14:paraId="140565FB" w14:textId="77777777" w:rsidTr="000E46C4">
        <w:trPr>
          <w:trHeight w:val="552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85501" w14:textId="77777777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 xml:space="preserve">                                                                                               Valor total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1DA02" w14:textId="684FD652" w:rsidR="000E46C4" w:rsidRPr="00AA734E" w:rsidRDefault="000E46C4" w:rsidP="003B73C3">
            <w:pPr>
              <w:jc w:val="center"/>
              <w:rPr>
                <w:rFonts w:eastAsia="Times New Roman"/>
                <w:color w:val="000000"/>
                <w:lang w:eastAsia="pt-BR"/>
              </w:rPr>
            </w:pPr>
            <w:r w:rsidRPr="00AA734E">
              <w:rPr>
                <w:rFonts w:eastAsia="Times New Roman"/>
                <w:color w:val="000000"/>
                <w:lang w:eastAsia="pt-BR"/>
              </w:rPr>
              <w:t>R$ 157.79</w:t>
            </w:r>
            <w:r w:rsidR="00942546">
              <w:rPr>
                <w:rFonts w:eastAsia="Times New Roman"/>
                <w:color w:val="000000"/>
                <w:lang w:eastAsia="pt-BR"/>
              </w:rPr>
              <w:t>8,98</w:t>
            </w:r>
          </w:p>
        </w:tc>
      </w:tr>
    </w:tbl>
    <w:p w14:paraId="19EB0077" w14:textId="77777777" w:rsidR="000E46C4" w:rsidRPr="0071135E" w:rsidRDefault="000E46C4" w:rsidP="000E46C4">
      <w:pPr>
        <w:spacing w:before="240" w:line="276" w:lineRule="auto"/>
        <w:jc w:val="both"/>
        <w:rPr>
          <w:bCs/>
          <w:sz w:val="24"/>
          <w:szCs w:val="24"/>
        </w:rPr>
      </w:pPr>
    </w:p>
    <w:p w14:paraId="09542018" w14:textId="77777777" w:rsidR="00B7295D" w:rsidRPr="0071135E" w:rsidRDefault="007A07A7" w:rsidP="002F0D8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FUNDAMENTAÇÃO/JUSTIFICATIVA DA CONTRATAÇÃO:</w:t>
      </w:r>
      <w:bookmarkStart w:id="1" w:name="bookmark=id.gjdgxs" w:colFirst="0" w:colLast="0"/>
      <w:bookmarkEnd w:id="1"/>
    </w:p>
    <w:p w14:paraId="3C3774D5" w14:textId="479FCFC5" w:rsidR="009A33B2" w:rsidRPr="0071135E" w:rsidRDefault="002F0D8D" w:rsidP="009F1643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2.1</w:t>
      </w:r>
      <w:r w:rsidR="002A0689" w:rsidRPr="0071135E">
        <w:rPr>
          <w:sz w:val="24"/>
          <w:szCs w:val="24"/>
        </w:rPr>
        <w:t xml:space="preserve">. </w:t>
      </w:r>
      <w:r w:rsidR="009F1643" w:rsidRPr="0071135E">
        <w:rPr>
          <w:sz w:val="24"/>
          <w:szCs w:val="24"/>
        </w:rPr>
        <w:t>A contratação será realizada por meio de pregão eletrônico, com fundamento no art. 28, inciso I, da Lei nº 14.133/2021, adotando-se como critério de julgamento o menor preço global, em razão da natureza integrada dos serviços e da necessidade de execução do objeto de forma conjunta e indivisível.</w:t>
      </w:r>
    </w:p>
    <w:p w14:paraId="24D610F0" w14:textId="77777777" w:rsidR="006A05A4" w:rsidRPr="0071135E" w:rsidRDefault="009F1643" w:rsidP="009F1643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2.2. A presente contratação justifica-se pela necessidade de realização de manutenção corretiva na motoniveladora Modelo CAT 120K, série CAT120KLJAP05037, pertencente à frota do Município de Montauri/RS, a qual se encontra atualmente inoperante em razão de falhas mecânicas relevantes.</w:t>
      </w:r>
    </w:p>
    <w:p w14:paraId="0EDAF8DB" w14:textId="77777777" w:rsidR="006A05A4" w:rsidRPr="0071135E" w:rsidRDefault="006A05A4" w:rsidP="009F1643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2.3. </w:t>
      </w:r>
      <w:r w:rsidR="009F1643" w:rsidRPr="0071135E">
        <w:rPr>
          <w:sz w:val="24"/>
          <w:szCs w:val="24"/>
        </w:rPr>
        <w:t>O referido equipamento é essencial para a execução de serviços públicos, especialmente na manutenção e conservação de estradas vicinais, fundamentais para garantir a trafegabilidade, o transporte escolar, o acesso da população aos serviços básicos e o escoamento da produção agrícola do município.</w:t>
      </w:r>
    </w:p>
    <w:p w14:paraId="5C2E60EA" w14:textId="77777777" w:rsidR="006A05A4" w:rsidRPr="0071135E" w:rsidRDefault="006A05A4" w:rsidP="009F1643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2.4. </w:t>
      </w:r>
      <w:r w:rsidR="009F1643" w:rsidRPr="0071135E">
        <w:rPr>
          <w:sz w:val="24"/>
          <w:szCs w:val="24"/>
        </w:rPr>
        <w:t>A paralisação da motoniveladora compromete diretamente a eficiência das atividades da Secretaria Municipal de Obras, podendo ocasionar prejuízos econômicos e sociais, sobretudo à população da zona rural.</w:t>
      </w:r>
      <w:r w:rsidRPr="0071135E">
        <w:rPr>
          <w:sz w:val="24"/>
          <w:szCs w:val="24"/>
        </w:rPr>
        <w:t xml:space="preserve"> </w:t>
      </w:r>
      <w:r w:rsidR="009F1643" w:rsidRPr="0071135E">
        <w:rPr>
          <w:sz w:val="24"/>
          <w:szCs w:val="24"/>
        </w:rPr>
        <w:t>Conforme levantamento técnico, verificou-se a necessidade de manutenção de alta complexidade, envolvendo desmontagem completa do motor, retífica, substituição de diversos componentes mecânicos, elétricos e hidráulicos, além de serviços complementares de montagem, testes e pintura.</w:t>
      </w:r>
    </w:p>
    <w:p w14:paraId="44F6849B" w14:textId="77777777" w:rsidR="006A05A4" w:rsidRPr="0071135E" w:rsidRDefault="006A05A4" w:rsidP="009F1643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2.5. </w:t>
      </w:r>
      <w:r w:rsidR="009F1643" w:rsidRPr="0071135E">
        <w:rPr>
          <w:sz w:val="24"/>
          <w:szCs w:val="24"/>
        </w:rPr>
        <w:t>Destaca-se que o Município não dispõe de estrutura técnica, ferramental adequado ou equipe especializada para execução desse tipo de serviço, tornando inviável a realização da manutenção por meios próprios.</w:t>
      </w:r>
    </w:p>
    <w:p w14:paraId="0F79D02B" w14:textId="77777777" w:rsidR="006A05A4" w:rsidRPr="0071135E" w:rsidRDefault="006A05A4" w:rsidP="009F1643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2.6. </w:t>
      </w:r>
      <w:r w:rsidR="009F1643" w:rsidRPr="0071135E">
        <w:rPr>
          <w:sz w:val="24"/>
          <w:szCs w:val="24"/>
        </w:rPr>
        <w:t>Dessa forma, a contratação de empresa especializada, com fornecimento integrado de peças e prestação de serviços, mostra-se como a alternativa mais eficiente e econômica, garantindo maior qualidade na execução, responsabilização única da contratada e redução do tempo de indisponibilidade do equipamento.</w:t>
      </w:r>
    </w:p>
    <w:p w14:paraId="6BE79CF6" w14:textId="290B74AC" w:rsidR="009F1643" w:rsidRPr="0071135E" w:rsidRDefault="006A05A4" w:rsidP="009F1643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2.7. </w:t>
      </w:r>
      <w:r w:rsidR="009F1643" w:rsidRPr="0071135E">
        <w:rPr>
          <w:sz w:val="24"/>
          <w:szCs w:val="24"/>
        </w:rPr>
        <w:t>Assim, a contratação visa restabelecer as condições operacionais da motoniveladora, assegurando a continuidade dos serviços públicos essenciais e promovendo maior eficiência na gestão da frota municipal.</w:t>
      </w:r>
    </w:p>
    <w:p w14:paraId="3CEB79A5" w14:textId="77777777" w:rsidR="008326E9" w:rsidRPr="0071135E" w:rsidRDefault="008326E9" w:rsidP="002B6B32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4"/>
          <w:szCs w:val="24"/>
        </w:rPr>
      </w:pPr>
    </w:p>
    <w:p w14:paraId="367EE640" w14:textId="77777777" w:rsidR="00B7295D" w:rsidRPr="0071135E" w:rsidRDefault="007A07A7" w:rsidP="0085291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DESCRIÇÃO DA SOLUÇÃO COMO UM TODO:</w:t>
      </w:r>
    </w:p>
    <w:p w14:paraId="30DA1D1A" w14:textId="77777777" w:rsidR="006A05A4" w:rsidRPr="0071135E" w:rsidRDefault="00852916" w:rsidP="006A05A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3.1. </w:t>
      </w:r>
      <w:r w:rsidR="006A05A4" w:rsidRPr="0071135E">
        <w:rPr>
          <w:sz w:val="24"/>
          <w:szCs w:val="24"/>
        </w:rPr>
        <w:t>A solução consiste na contratação de empresa especializada para execução de manutenção corretiva completa da motoniveladora Modelo CAT 120K, série CAT120KLJAP05037, pertencente à frota do Município de Montauri/RS, contemplando de forma integrada o fornecimento de peças e a prestação de serviços técnicos especializados.</w:t>
      </w:r>
    </w:p>
    <w:p w14:paraId="19E927F8" w14:textId="2C40252B" w:rsidR="006A05A4" w:rsidRPr="0071135E" w:rsidRDefault="006A05A4" w:rsidP="006A05A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3.2. A execução deverá abranger todas as etapas necessárias à plena recuperação do equipamento, incluindo: Diagnóstico técnico detalhado; Desmontagem completa do motor e componentes associados; Execução de retífica do motor; Fornecimento e substituição de peças e componentes mecânicos, elétricos e hidráulicos, conforme necessidade; Utilização de peças novas, originais de fábrica, de primeira linha ou linha de montagem, sendo vedado o uso de peças recondicionadas; Avaliação prévia de todas as peças antes da montagem, com aprovação do mecânico responsável e/ou fiscal do Município; Montagem completa do motor e sistemas; Ajustes, regulagens e testes operacionais; Execução de serviços de lixamento e pintura das partes externas danificadas e, entrega do equipamento em perfeitas condições de funcionamento.</w:t>
      </w:r>
    </w:p>
    <w:p w14:paraId="14AFD1EC" w14:textId="77777777" w:rsidR="006A05A4" w:rsidRPr="0071135E" w:rsidRDefault="006A05A4" w:rsidP="006A05A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3.3. A contratada será responsável por toda a execução dos serviços, incluindo fornecimento de mão de obra qualificada, ferramentas, equipamentos, insumos e logística necessária, devendo garantir a qualidade dos serviços e o pleno funcionamento da motoniveladora ao final da contratação.</w:t>
      </w:r>
    </w:p>
    <w:p w14:paraId="09A61FFE" w14:textId="77777777" w:rsidR="006A05A4" w:rsidRPr="0071135E" w:rsidRDefault="006A05A4" w:rsidP="006A05A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3.4. A execução será acompanhada por fiscal designado pelo Município, especialmente nas etapas críticas, como desmontagem, montagem e testes operacionais, visando assegurar a conformidade com as especificações técnicas e a qualidade dos serviços prestados.</w:t>
      </w:r>
    </w:p>
    <w:p w14:paraId="02D4081F" w14:textId="6FB2CCA5" w:rsidR="00B7295D" w:rsidRPr="0071135E" w:rsidRDefault="006A05A4" w:rsidP="006A05A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3.5. A solução adotada, de forma integrada, justifica-se pela necessidade de garantir a compatibilidade entre peças e serviços, a responsabilização única da contratada e maior eficiência na recuperação do equipamento.</w:t>
      </w:r>
    </w:p>
    <w:p w14:paraId="3042156B" w14:textId="77777777" w:rsidR="002B6B32" w:rsidRPr="0071135E" w:rsidRDefault="002B6B32" w:rsidP="002B6B32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  <w:sz w:val="24"/>
          <w:szCs w:val="24"/>
        </w:rPr>
      </w:pPr>
    </w:p>
    <w:p w14:paraId="6B4B56C7" w14:textId="77777777" w:rsidR="00852916" w:rsidRPr="0071135E" w:rsidRDefault="0085291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both"/>
        <w:rPr>
          <w:b/>
          <w:sz w:val="24"/>
          <w:szCs w:val="24"/>
        </w:rPr>
      </w:pPr>
    </w:p>
    <w:p w14:paraId="1B484AA1" w14:textId="527F8156" w:rsidR="00B7295D" w:rsidRPr="0071135E" w:rsidRDefault="007A07A7" w:rsidP="00D763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REQUISITOS DA CONTRATAÇÃO:</w:t>
      </w:r>
    </w:p>
    <w:p w14:paraId="6A43A2B9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4.1. Os bens/serviços descritos neste documento,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6E5C1AD8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lastRenderedPageBreak/>
        <w:t>4.2. A contratação será realizada por meio de licitação, na modalidade PREGÃO, na sua forma ELETRÔNICA, com critério de julgamento MENOR PREÇO GLOBAL, nos termos dos artigos 6º, inciso XLI, e 33, inciso I, todos da Lei nº 14.133/2021.</w:t>
      </w:r>
    </w:p>
    <w:p w14:paraId="5AF8E4CE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4.3. Para prestação dos serviços pretendidos os eventuais interessados deverão comprovar que atuam em ramo de atividade compatível com o objeto da licitação, bem como apresentar os documentos a título habilitação, nos termos do art. 62 da Lei Federal nº 14.133/2021 e, documentos a título de qualificação técnica, nos termos do art. 67 da Lei Federal nº 14.133/2021.</w:t>
      </w:r>
    </w:p>
    <w:p w14:paraId="4BCCC46B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4.4. A contratada deverá ser empresa especializada em manutenção de máquinas pesadas, com experiência comprovada em serviços similares, especialmente em motoniveladoras, possuir capacidade técnica, operacional e estrutura adequada para execução completa dos serviços, bem como dispor de equipe técnica qualificada (mecânicos especializados).</w:t>
      </w:r>
    </w:p>
    <w:p w14:paraId="4E0F80FC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4.5. Apresentação de, no mínimo, 1 (um) atestado de capacidade técnica, em nome da empresa, fornecido por pessoa jurídica de direito público ou privado, pela qual tenha sido contratada para a execução de serviços similar(es) em características e quantidades, similares ao objeto do presente certame, indicando os serviços realizados e relatando prestação de serviços de forma satisfatória.</w:t>
      </w:r>
    </w:p>
    <w:p w14:paraId="41CDED6B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4.6. As peças a serem utilizadas na manutenção da motoniveladora Modelo CAT 120K, série CAT120KLJAP05037 deverão atender aos seguintes requisitos:</w:t>
      </w:r>
    </w:p>
    <w:p w14:paraId="5C9F6D7D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4.6.1. Todas as peças deverão ser novas, sem uso, sendo vedada a utilização de peças recondicionadas, remanufaturadas ou usadas;</w:t>
      </w:r>
    </w:p>
    <w:p w14:paraId="754BD26D" w14:textId="1ABBF026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4.6.2. As peças deverão ser originais de fábrica, de primeira linha ou de linha de montagem;</w:t>
      </w:r>
    </w:p>
    <w:p w14:paraId="31953F86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4.6.3. Não serão aceitas peças de procedência duvidosa ou que não atendam aos padrões mínimos de qualidade exigidos;</w:t>
      </w:r>
    </w:p>
    <w:p w14:paraId="349A8DD5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4.6.4. Todas as peças fornecidas deverão possuir identificação, rastreabilidade e, quando aplicável, comprovação de origem;</w:t>
      </w:r>
    </w:p>
    <w:p w14:paraId="2042354E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4.6.5. Antes da montagem, todas as peças deverão ser submetidas à avaliação e aprovação pelo mecânico responsável e/ou pelo fiscal designado pelo Município, a fim de verificar sua conformidade com as especificações técnicas e condições adequadas de uso;</w:t>
      </w:r>
    </w:p>
    <w:p w14:paraId="5B2EDD27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lastRenderedPageBreak/>
        <w:t>4.6.6. A Administração poderá recusar, de forma justificada, quaisquer peças que não atendam aos requisitos estabelecidos, cabendo à contratada a substituição sem ônus adicional.</w:t>
      </w:r>
    </w:p>
    <w:p w14:paraId="32BB51F4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4.7. A empresa deverá garantir os serviços executados e as peças fornecidas por prazo mínimo de 12 (doze) meses, contados da entrega do equipamento.</w:t>
      </w:r>
      <w:r w:rsidRPr="0071135E">
        <w:t xml:space="preserve"> D</w:t>
      </w:r>
      <w:r w:rsidRPr="0071135E">
        <w:rPr>
          <w:sz w:val="24"/>
          <w:szCs w:val="24"/>
        </w:rPr>
        <w:t>urante o período de garantia, a contratada deverá corrigir eventuais falhas sem ônus adicional ao Município.</w:t>
      </w:r>
    </w:p>
    <w:p w14:paraId="04DACA53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4.8. A empresa contratada deverá possuir matriz ou filial em um raio de até 100 km (cem quilômetros) da sede municipal de Montauri/RS.</w:t>
      </w:r>
    </w:p>
    <w:p w14:paraId="0BE1BCB9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4.9. A empresa contratada será responsável pela retirada e devolução do equipamento, se necessário, ou execução no local indicado, assim como responsabilizar-se por todos os custos de transporte, mão de obra, ferramentas e equipamentos.</w:t>
      </w:r>
    </w:p>
    <w:p w14:paraId="4AD3DBB3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4.10. Os serviços serão acompanhados por servidor designado pelo Município, sendo que a contratada deverá permitir acesso às instalações e prestar todas as informações necessárias, sendo que o servidor poderá acompanhar a desmontagem, diagnóstico, substituição de peças e montagem do equipamento, verificar a conformidade dos serviços executados com as especificações técnicas, conferir as peças substituídas, podendo solicitar comprovação de origem e qualidade, registrar ocorrências e solicitar correções, quando necessário, validar as etapas de execução e autorizar o prosseguimento dos serviços, quando aplicável.</w:t>
      </w:r>
    </w:p>
    <w:p w14:paraId="563F7E03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4.11. Após a conclusão dos serviços, deverão ser realizados testes operacionais na presença do fiscal do contrato, visando verificar o funcionamento do motor e sistemas, ausência de falhas ou vazamentos, desempenho adequado do equipamento.</w:t>
      </w:r>
    </w:p>
    <w:p w14:paraId="5D5E7859" w14:textId="77777777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4.12. O recebimento definitivo ficará condicionado à aprovação nos testes e à entrega do equipamento em perfeitas condições de funcionamento.</w:t>
      </w:r>
    </w:p>
    <w:p w14:paraId="61FD9699" w14:textId="0C3BE313" w:rsidR="009F1643" w:rsidRPr="0071135E" w:rsidRDefault="009F1643" w:rsidP="009F1643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4.13. Também deverão ser observadas as normas ambientais aplicáveis quanto ao descarte de resíduos mecânicos, lubrificantes e peças substituídas.</w:t>
      </w:r>
    </w:p>
    <w:p w14:paraId="183729AC" w14:textId="0FEAD844" w:rsidR="00AD1A3E" w:rsidRPr="0071135E" w:rsidRDefault="00AD1A3E" w:rsidP="00AD1A3E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4.14. O prazo de vigência do contrato será de 12 (doze) meses, contados a partir da data de sua assinatura.</w:t>
      </w:r>
    </w:p>
    <w:p w14:paraId="68EC7D13" w14:textId="039A7200" w:rsidR="00AD1A3E" w:rsidRPr="0071135E" w:rsidRDefault="00AD1A3E" w:rsidP="00AD1A3E">
      <w:pP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4.15. A definição do prazo de vigência considera a natureza da contratação, bem como o período de garantia mínima de 12 (doze) meses a ser concedido pela contratada sobre os serviços executados e peças eventualmente substituídas, </w:t>
      </w:r>
      <w:r w:rsidRPr="0071135E">
        <w:rPr>
          <w:sz w:val="24"/>
          <w:szCs w:val="24"/>
        </w:rPr>
        <w:lastRenderedPageBreak/>
        <w:t>assegurando à Administração o acompanhamento do funcionamento do equipamento durante o período estabelecido.</w:t>
      </w:r>
    </w:p>
    <w:p w14:paraId="1531599A" w14:textId="77777777" w:rsidR="00B20076" w:rsidRPr="0071135E" w:rsidRDefault="00B20076" w:rsidP="00B20076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09"/>
        <w:jc w:val="both"/>
        <w:rPr>
          <w:b/>
          <w:sz w:val="24"/>
          <w:szCs w:val="24"/>
          <w:lang w:eastAsia="pt-BR"/>
        </w:rPr>
      </w:pPr>
    </w:p>
    <w:p w14:paraId="46C40410" w14:textId="173F33EC" w:rsidR="00BE52C5" w:rsidRPr="0071135E" w:rsidRDefault="00BE52C5" w:rsidP="00BE52C5">
      <w:pPr>
        <w:spacing w:after="240" w:line="276" w:lineRule="auto"/>
        <w:jc w:val="both"/>
        <w:rPr>
          <w:b/>
          <w:sz w:val="24"/>
          <w:szCs w:val="24"/>
          <w:lang w:eastAsia="pt-BR"/>
        </w:rPr>
      </w:pPr>
      <w:r w:rsidRPr="0071135E">
        <w:rPr>
          <w:b/>
          <w:sz w:val="24"/>
          <w:szCs w:val="24"/>
          <w:lang w:eastAsia="pt-BR"/>
        </w:rPr>
        <w:t xml:space="preserve">5. OBRIGAÇÕES DA CONTRATADA </w:t>
      </w:r>
    </w:p>
    <w:p w14:paraId="7EEF985E" w14:textId="5658A784" w:rsidR="00E038AD" w:rsidRPr="0071135E" w:rsidRDefault="00BE52C5" w:rsidP="00EF54A6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 xml:space="preserve">5.1. </w:t>
      </w:r>
      <w:r w:rsidR="00E038AD" w:rsidRPr="0071135E">
        <w:rPr>
          <w:sz w:val="24"/>
          <w:szCs w:val="24"/>
          <w:lang w:eastAsia="pt-BR"/>
        </w:rPr>
        <w:t>São obrigações da Contratada:</w:t>
      </w:r>
    </w:p>
    <w:p w14:paraId="12E100F9" w14:textId="77777777" w:rsidR="006A05A4" w:rsidRPr="0071135E" w:rsidRDefault="00E038AD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5.1.1.</w:t>
      </w:r>
      <w:r w:rsidR="00601916" w:rsidRPr="0071135E">
        <w:rPr>
          <w:sz w:val="24"/>
          <w:szCs w:val="24"/>
          <w:lang w:eastAsia="pt-BR"/>
        </w:rPr>
        <w:t xml:space="preserve"> </w:t>
      </w:r>
      <w:r w:rsidR="006A05A4" w:rsidRPr="0071135E">
        <w:rPr>
          <w:sz w:val="24"/>
          <w:szCs w:val="24"/>
          <w:lang w:eastAsia="pt-BR"/>
        </w:rPr>
        <w:t>Executar os serviços de manutenção mecânica corretiva da Motoniveladora, de acordo com as condições estabelecidas neste Termo de Referência, no edital, no contrato e nos demais documentos que integram o processo administrativo de contratação.</w:t>
      </w:r>
    </w:p>
    <w:p w14:paraId="5CEF0D00" w14:textId="0B2213C6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5.1.</w:t>
      </w:r>
      <w:r w:rsidR="006A05A4" w:rsidRPr="0071135E">
        <w:rPr>
          <w:sz w:val="24"/>
          <w:szCs w:val="24"/>
          <w:lang w:eastAsia="pt-BR"/>
        </w:rPr>
        <w:t>2. Realizar diagnóstico técnico do equipamento, proceder à desmontagem dos conjuntos afetados, executar os reparos necessários nos sistemas hidráulico e de transmissão, substituir componentes e elementos de vedação comprometidos, realizar ajustes técnicos e demais intervenções necessárias ao restabelecimento das condições adequadas de funcionamento da máquina.</w:t>
      </w:r>
    </w:p>
    <w:p w14:paraId="59D2A0D9" w14:textId="23C41C47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.3.</w:t>
      </w:r>
      <w:r w:rsidRPr="0071135E">
        <w:rPr>
          <w:sz w:val="24"/>
          <w:szCs w:val="24"/>
          <w:lang w:eastAsia="pt-BR"/>
        </w:rPr>
        <w:t xml:space="preserve"> </w:t>
      </w:r>
      <w:r w:rsidR="006A05A4" w:rsidRPr="0071135E">
        <w:rPr>
          <w:sz w:val="24"/>
          <w:szCs w:val="24"/>
          <w:lang w:eastAsia="pt-BR"/>
        </w:rPr>
        <w:t>Fornecer todas as peças, componentes, materiais, lubrificantes, insumos, ferramentas, equipamentos e mão de obra especializada necessários à execução integral dos serviços.</w:t>
      </w:r>
    </w:p>
    <w:p w14:paraId="00719B99" w14:textId="2D4F109E" w:rsidR="006A05A4" w:rsidRPr="0071135E" w:rsidRDefault="002A6EC7" w:rsidP="002A6EC7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 xml:space="preserve">.4. Garantir que as peças e componentes substituídos sejam novos, </w:t>
      </w:r>
      <w:r w:rsidRPr="0071135E">
        <w:rPr>
          <w:sz w:val="24"/>
          <w:szCs w:val="24"/>
          <w:lang w:eastAsia="pt-BR"/>
        </w:rPr>
        <w:t>originais de fábrica, de primeira linha ou de linha de montagem, sendo que não serão aceitas peças de procedência duvidosa ou que não atendam aos padrões mínimos de qualidade exigidos.</w:t>
      </w:r>
    </w:p>
    <w:p w14:paraId="216AEC3D" w14:textId="03832829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5.1.</w:t>
      </w:r>
      <w:r w:rsidR="006A05A4" w:rsidRPr="0071135E">
        <w:rPr>
          <w:sz w:val="24"/>
          <w:szCs w:val="24"/>
          <w:lang w:eastAsia="pt-BR"/>
        </w:rPr>
        <w:t>5. Realizar os serviços observando as normas técnicas aplicáveis, as boas práticas de engenharia mecânica e as normas de segurança do trabalho</w:t>
      </w:r>
      <w:r w:rsidRPr="0071135E">
        <w:rPr>
          <w:sz w:val="24"/>
          <w:szCs w:val="24"/>
          <w:lang w:eastAsia="pt-BR"/>
        </w:rPr>
        <w:t>.</w:t>
      </w:r>
    </w:p>
    <w:p w14:paraId="1DF5A7B8" w14:textId="7000E0A5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5.1.</w:t>
      </w:r>
      <w:r w:rsidR="006A05A4" w:rsidRPr="0071135E">
        <w:rPr>
          <w:sz w:val="24"/>
          <w:szCs w:val="24"/>
          <w:lang w:eastAsia="pt-BR"/>
        </w:rPr>
        <w:t xml:space="preserve">6. Transportar a </w:t>
      </w:r>
      <w:r w:rsidRPr="0071135E">
        <w:rPr>
          <w:sz w:val="24"/>
          <w:szCs w:val="24"/>
          <w:lang w:eastAsia="pt-BR"/>
        </w:rPr>
        <w:t>Máquina</w:t>
      </w:r>
      <w:r w:rsidR="006A05A4" w:rsidRPr="0071135E">
        <w:rPr>
          <w:sz w:val="24"/>
          <w:szCs w:val="24"/>
          <w:lang w:eastAsia="pt-BR"/>
        </w:rPr>
        <w:t xml:space="preserve"> até o local de execução dos serviços e realizar sua devolução ao Município após a conclusão da manutenção, ficando sob sua responsabilidade todos os custos relacionados ao carregamento, deslocamento e transporte do equipamento.</w:t>
      </w:r>
    </w:p>
    <w:p w14:paraId="2DC5EA75" w14:textId="23F1C7E2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.7. Manter a guarda, integridade e conservação do equipamento durante todo o período em que estiver sob sua responsabilidade, respondendo por eventuais danos causados ao bem.</w:t>
      </w:r>
    </w:p>
    <w:p w14:paraId="1CC049AC" w14:textId="7C3A6F61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.8. Realizar testes operacionais após a conclusão dos serviços, garantindo que o equipamento seja entregue ao Município em plenas condições de funcionamento.</w:t>
      </w:r>
    </w:p>
    <w:p w14:paraId="17D703AF" w14:textId="688DE616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lastRenderedPageBreak/>
        <w:t>5.1</w:t>
      </w:r>
      <w:r w:rsidR="006A05A4" w:rsidRPr="0071135E">
        <w:rPr>
          <w:sz w:val="24"/>
          <w:szCs w:val="24"/>
          <w:lang w:eastAsia="pt-BR"/>
        </w:rPr>
        <w:t>.9. Apresentar relatório técnico detalhado ao final da execução dos serviços, contendo a descrição das intervenções realizadas, relação das peças substituídas e resultados dos testes executados.</w:t>
      </w:r>
    </w:p>
    <w:p w14:paraId="2EB50CE5" w14:textId="73109F79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.10. Devolver à Administração todas as peças e componentes substituídos, devidamente identificados, no momento da entrega do equipamento.</w:t>
      </w:r>
    </w:p>
    <w:p w14:paraId="72BC6922" w14:textId="724FB851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</w:t>
      </w:r>
      <w:r w:rsidR="006A05A4" w:rsidRPr="0071135E">
        <w:rPr>
          <w:sz w:val="24"/>
          <w:szCs w:val="24"/>
          <w:lang w:eastAsia="pt-BR"/>
        </w:rPr>
        <w:t>.</w:t>
      </w:r>
      <w:r w:rsidRPr="0071135E">
        <w:rPr>
          <w:sz w:val="24"/>
          <w:szCs w:val="24"/>
          <w:lang w:eastAsia="pt-BR"/>
        </w:rPr>
        <w:t>1.</w:t>
      </w:r>
      <w:r w:rsidR="006A05A4" w:rsidRPr="0071135E">
        <w:rPr>
          <w:sz w:val="24"/>
          <w:szCs w:val="24"/>
          <w:lang w:eastAsia="pt-BR"/>
        </w:rPr>
        <w:t xml:space="preserve">11. Conceder garantia mínima de </w:t>
      </w:r>
      <w:r w:rsidRPr="0071135E">
        <w:rPr>
          <w:sz w:val="24"/>
          <w:szCs w:val="24"/>
          <w:lang w:eastAsia="pt-BR"/>
        </w:rPr>
        <w:t>12</w:t>
      </w:r>
      <w:r w:rsidR="006A05A4" w:rsidRPr="0071135E">
        <w:rPr>
          <w:sz w:val="24"/>
          <w:szCs w:val="24"/>
          <w:lang w:eastAsia="pt-BR"/>
        </w:rPr>
        <w:t xml:space="preserve"> (</w:t>
      </w:r>
      <w:r w:rsidRPr="0071135E">
        <w:rPr>
          <w:sz w:val="24"/>
          <w:szCs w:val="24"/>
          <w:lang w:eastAsia="pt-BR"/>
        </w:rPr>
        <w:t>doze</w:t>
      </w:r>
      <w:r w:rsidR="006A05A4" w:rsidRPr="0071135E">
        <w:rPr>
          <w:sz w:val="24"/>
          <w:szCs w:val="24"/>
          <w:lang w:eastAsia="pt-BR"/>
        </w:rPr>
        <w:t xml:space="preserve">) </w:t>
      </w:r>
      <w:r w:rsidRPr="0071135E">
        <w:rPr>
          <w:sz w:val="24"/>
          <w:szCs w:val="24"/>
          <w:lang w:eastAsia="pt-BR"/>
        </w:rPr>
        <w:t>meses</w:t>
      </w:r>
      <w:r w:rsidR="006A05A4" w:rsidRPr="0071135E">
        <w:rPr>
          <w:sz w:val="24"/>
          <w:szCs w:val="24"/>
          <w:lang w:eastAsia="pt-BR"/>
        </w:rPr>
        <w:t xml:space="preserve"> sobre os serviços executados e peças substituídas, contados a partir da entrega do equipamento.</w:t>
      </w:r>
    </w:p>
    <w:p w14:paraId="411A232E" w14:textId="3ED952CF" w:rsidR="006A05A4" w:rsidRPr="0071135E" w:rsidRDefault="002A6EC7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.12. Durante o período de garantia, caso seja constatado mau funcionamento relacionado aos serviços executados, realizar diagnóstico no prazo máximo de 48 (quarenta e oito) horas após comunicação formal da Administração, proceder à correção das falhas sem qualquer ônus adicional para o Município e arcar com eventuais custos de transporte do equipamento quando necessário.</w:t>
      </w:r>
    </w:p>
    <w:p w14:paraId="22C46FDC" w14:textId="260A6890" w:rsidR="006A05A4" w:rsidRPr="0071135E" w:rsidRDefault="00AD1A3E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5.1.</w:t>
      </w:r>
      <w:r w:rsidR="006A05A4" w:rsidRPr="0071135E">
        <w:rPr>
          <w:sz w:val="24"/>
          <w:szCs w:val="24"/>
          <w:lang w:eastAsia="pt-BR"/>
        </w:rPr>
        <w:t>13. Comunicar imediatamente à Administração qualquer ocorrência que possa comprometer a execução dos serviços ou exigir substituição adicional de componentes não previstos inicialmente, apresentando diagnóstico técnico para análise e autorização prévia.</w:t>
      </w:r>
    </w:p>
    <w:p w14:paraId="6503FDB9" w14:textId="3B65E46D" w:rsidR="006A05A4" w:rsidRPr="0071135E" w:rsidRDefault="00AD1A3E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.14. Observar a destinação ambientalmente adequada dos resíduos gerados durante a execução dos serviços, tais como óleos lubrificantes usados, filtros, peças metálicas e demais materiais resultantes da manutenção, em conformidade com a legislação ambiental vigente.</w:t>
      </w:r>
    </w:p>
    <w:p w14:paraId="652981E3" w14:textId="7AC30C8E" w:rsidR="006A05A4" w:rsidRPr="0071135E" w:rsidRDefault="00AD1A3E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.15. Manter, durante toda a execução contratual, as condições de regularidade fiscal, trabalhista e jurídica, exigidas no processo de contratação.</w:t>
      </w:r>
    </w:p>
    <w:p w14:paraId="0468DFF3" w14:textId="61C9D829" w:rsidR="006A05A4" w:rsidRPr="0071135E" w:rsidRDefault="00AD1A3E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.16. Prestar todos os esclarecimentos e informações solicitados pela Administração e permitir o acompanhamento e fiscalização da execução dos serviços pelos servidores designados.</w:t>
      </w:r>
    </w:p>
    <w:p w14:paraId="149D0748" w14:textId="4960E62C" w:rsidR="006A05A4" w:rsidRPr="0071135E" w:rsidRDefault="00AD1A3E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.17. Responsabilizar-se por quaisquer danos causados à Administração ou a terceiros decorrentes de falhas na execução dos serviços ou do descumprimento das obrigações contratuais.</w:t>
      </w:r>
    </w:p>
    <w:p w14:paraId="672CFED0" w14:textId="5339C170" w:rsidR="006A05A4" w:rsidRPr="0071135E" w:rsidRDefault="00AD1A3E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>.18. Cumprir integralmente os prazos estabelecidos para início e conclusão dos serviços, bem como todas as demais condições previstas neste Termo de Referência e no instrumento contratual.</w:t>
      </w:r>
    </w:p>
    <w:p w14:paraId="2F986884" w14:textId="1DE3A0AC" w:rsidR="00BE52C5" w:rsidRPr="0071135E" w:rsidRDefault="00AD1A3E" w:rsidP="00212F65">
      <w:pPr>
        <w:spacing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5.1</w:t>
      </w:r>
      <w:r w:rsidR="006A05A4" w:rsidRPr="0071135E">
        <w:rPr>
          <w:sz w:val="24"/>
          <w:szCs w:val="24"/>
          <w:lang w:eastAsia="pt-BR"/>
        </w:rPr>
        <w:t xml:space="preserve">.19 Durante a execução dos serviços, caso sejam identificados defeitos ocultos ou componentes danificados não visíveis previamente à desmontagem do equipamento, a CONTRATADA deverá comunicar formalmente à CONTRATANTE, </w:t>
      </w:r>
      <w:r w:rsidR="006A05A4" w:rsidRPr="0071135E">
        <w:rPr>
          <w:sz w:val="24"/>
          <w:szCs w:val="24"/>
          <w:lang w:eastAsia="pt-BR"/>
        </w:rPr>
        <w:lastRenderedPageBreak/>
        <w:t>apresentando diagnóstico técnico e eventual orçamento complementar. A execução de quaisquer serviços ou substituições adicionais somente poderá ocorrer mediante autorização prévia e expressa da Administração.</w:t>
      </w:r>
    </w:p>
    <w:p w14:paraId="48142FD8" w14:textId="77777777" w:rsidR="00AD1A3E" w:rsidRPr="0071135E" w:rsidRDefault="00AD1A3E" w:rsidP="006A05A4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</w:p>
    <w:p w14:paraId="04EE6094" w14:textId="77777777" w:rsidR="00BE52C5" w:rsidRPr="0071135E" w:rsidRDefault="00BE52C5" w:rsidP="00BE52C5">
      <w:pPr>
        <w:spacing w:after="240" w:line="276" w:lineRule="auto"/>
        <w:jc w:val="both"/>
        <w:rPr>
          <w:b/>
          <w:sz w:val="24"/>
          <w:szCs w:val="24"/>
          <w:lang w:eastAsia="pt-BR"/>
        </w:rPr>
      </w:pPr>
      <w:r w:rsidRPr="0071135E">
        <w:rPr>
          <w:b/>
          <w:sz w:val="24"/>
          <w:szCs w:val="24"/>
          <w:lang w:eastAsia="pt-BR"/>
        </w:rPr>
        <w:t xml:space="preserve">6. OBRIGAÇÕES DA CONTRATANTE. </w:t>
      </w:r>
    </w:p>
    <w:p w14:paraId="47FBD253" w14:textId="77777777" w:rsidR="00BE52C5" w:rsidRPr="0071135E" w:rsidRDefault="00BE52C5" w:rsidP="00EF54A6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 xml:space="preserve">6.1. São obrigações da Contratante: </w:t>
      </w:r>
    </w:p>
    <w:p w14:paraId="288304D8" w14:textId="77777777" w:rsidR="00AD1A3E" w:rsidRPr="0071135E" w:rsidRDefault="00BE52C5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 xml:space="preserve">6.1.1. </w:t>
      </w:r>
      <w:r w:rsidR="00AD1A3E" w:rsidRPr="0071135E">
        <w:rPr>
          <w:sz w:val="24"/>
          <w:szCs w:val="24"/>
          <w:lang w:eastAsia="pt-BR"/>
        </w:rPr>
        <w:t>Proporcionar todas as condições necessárias para que a contratada possa executar os serviços de forma adequada, conforme as disposições estabelecidas neste Termo de Referência e no instrumento contratual.</w:t>
      </w:r>
    </w:p>
    <w:p w14:paraId="455DA8C9" w14:textId="3941EDBE" w:rsidR="00AD1A3E" w:rsidRPr="0071135E" w:rsidRDefault="00AD1A3E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6.1.2. Disponibilizar à contratada as informações necessárias para a execução dos serviços, bem como permitir o acesso ao equipamento objeto da contratação.</w:t>
      </w:r>
    </w:p>
    <w:p w14:paraId="35210A73" w14:textId="78ADEBE4" w:rsidR="00AD1A3E" w:rsidRPr="0071135E" w:rsidRDefault="00AD1A3E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6.1.3. Designar servidor responsável para atuar como gestor e fiscal do contrato, a quem caberá acompanhar, supervisionar e fiscalizar a execução dos serviços.</w:t>
      </w:r>
    </w:p>
    <w:p w14:paraId="4F9AB90A" w14:textId="00FB1652" w:rsidR="00AD1A3E" w:rsidRPr="0071135E" w:rsidRDefault="00AD1A3E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6.1.4. Acompanhar e fiscalizar a execução do objeto contratado, verificando o cumprimento das condições estabelecidas neste Termo de Referência.</w:t>
      </w:r>
    </w:p>
    <w:p w14:paraId="7DB9979C" w14:textId="418656C6" w:rsidR="00AD1A3E" w:rsidRPr="0071135E" w:rsidRDefault="00AD1A3E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6.1.5. Comunicar formalmente à contratada quaisquer irregularidades verificadas na execução dos serviços, fixando prazo para sua correção, quando for o caso.</w:t>
      </w:r>
    </w:p>
    <w:p w14:paraId="53FA39DA" w14:textId="35234DBF" w:rsidR="00AD1A3E" w:rsidRPr="0071135E" w:rsidRDefault="00AD1A3E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6.1.6. Efetuar o pagamento à contratada no prazo estabelecido, após a verificação da execução satisfatória dos serviços e mediante apresentação da respectiva nota fiscal devidamente atestada pelo fiscal do contrato.</w:t>
      </w:r>
    </w:p>
    <w:p w14:paraId="3D8EB897" w14:textId="1DEE77E1" w:rsidR="00A774EA" w:rsidRPr="0071135E" w:rsidRDefault="00AD1A3E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6.1.7. Receber o equipamento após a conclusão dos serviços, verificando se foi entregue em plenas condições de funcionamento.</w:t>
      </w:r>
    </w:p>
    <w:p w14:paraId="6E24D717" w14:textId="0F857F4B" w:rsidR="00AD1A3E" w:rsidRPr="0071135E" w:rsidRDefault="00AD1A3E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6.1.8. Conferir as peças e componentes substituídos que deverão ser devolvidos pela contratada ao final da execução dos serviços.</w:t>
      </w:r>
    </w:p>
    <w:p w14:paraId="165C871E" w14:textId="245D44FC" w:rsidR="00AD1A3E" w:rsidRPr="0071135E" w:rsidRDefault="00AD1A3E" w:rsidP="00AD1A3E">
      <w:pPr>
        <w:spacing w:after="240" w:line="276" w:lineRule="auto"/>
        <w:ind w:firstLine="720"/>
        <w:jc w:val="both"/>
        <w:rPr>
          <w:sz w:val="24"/>
          <w:szCs w:val="24"/>
          <w:lang w:eastAsia="pt-BR"/>
        </w:rPr>
      </w:pPr>
      <w:r w:rsidRPr="0071135E">
        <w:rPr>
          <w:sz w:val="24"/>
          <w:szCs w:val="24"/>
          <w:lang w:eastAsia="pt-BR"/>
        </w:rPr>
        <w:t>6.1.9. Aplicar as medidas administrativas cabíveis em caso de descumprimento das obrigações contratuais por parte da contratada, conforme previsto na legislação vigente e no contrato.</w:t>
      </w:r>
    </w:p>
    <w:p w14:paraId="7778646B" w14:textId="77777777" w:rsidR="00AD1A3E" w:rsidRPr="0071135E" w:rsidRDefault="00AD1A3E" w:rsidP="00AD1A3E">
      <w:pPr>
        <w:spacing w:line="276" w:lineRule="auto"/>
        <w:ind w:firstLine="720"/>
        <w:jc w:val="both"/>
        <w:rPr>
          <w:sz w:val="24"/>
          <w:szCs w:val="24"/>
          <w:lang w:eastAsia="pt-BR"/>
        </w:rPr>
      </w:pPr>
    </w:p>
    <w:p w14:paraId="1E6DBB63" w14:textId="5D0B2726" w:rsidR="00B7295D" w:rsidRPr="0071135E" w:rsidRDefault="007A07A7" w:rsidP="00E038AD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EXECUÇÃO DO OBJETO:</w:t>
      </w:r>
    </w:p>
    <w:p w14:paraId="424134EB" w14:textId="3127D04F" w:rsidR="00AE2464" w:rsidRPr="0071135E" w:rsidRDefault="00E43A31" w:rsidP="00AD1A3E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lastRenderedPageBreak/>
        <w:t>7.1.</w:t>
      </w:r>
      <w:r w:rsidR="00440728" w:rsidRPr="0071135E">
        <w:rPr>
          <w:bCs/>
          <w:sz w:val="24"/>
          <w:szCs w:val="24"/>
        </w:rPr>
        <w:t xml:space="preserve"> </w:t>
      </w:r>
      <w:r w:rsidR="00AD1A3E" w:rsidRPr="0071135E">
        <w:rPr>
          <w:bCs/>
          <w:sz w:val="24"/>
          <w:szCs w:val="24"/>
        </w:rPr>
        <w:t>A execução do objeto deverá observar as condições, prazos e exigências estabelecidas neste Termo de Referência e no contrato, compreendendo a manutenção corretiva completa da motoniveladora Modelo CAT 120K, série CAT120KLJAP05037.</w:t>
      </w:r>
    </w:p>
    <w:p w14:paraId="4685286A" w14:textId="3C15E8AF" w:rsidR="00AD1A3E" w:rsidRPr="0071135E" w:rsidRDefault="00AD1A3E" w:rsidP="00AD1A3E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7.2. A execução terá início mediante emissão d</w:t>
      </w:r>
      <w:r w:rsidR="00047FAB">
        <w:rPr>
          <w:bCs/>
          <w:sz w:val="24"/>
          <w:szCs w:val="24"/>
        </w:rPr>
        <w:t xml:space="preserve">a emissão da nota de empenho </w:t>
      </w:r>
      <w:r w:rsidRPr="0071135E">
        <w:rPr>
          <w:bCs/>
          <w:sz w:val="24"/>
          <w:szCs w:val="24"/>
        </w:rPr>
        <w:t xml:space="preserve"> pelo Município, sendo que a contratada deverá iniciar os serviços em</w:t>
      </w:r>
      <w:r w:rsidR="00047FAB">
        <w:rPr>
          <w:bCs/>
          <w:sz w:val="24"/>
          <w:szCs w:val="24"/>
        </w:rPr>
        <w:t xml:space="preserve"> até 05(cinco) dias</w:t>
      </w:r>
      <w:r w:rsidRPr="0071135E">
        <w:rPr>
          <w:bCs/>
          <w:sz w:val="24"/>
          <w:szCs w:val="24"/>
        </w:rPr>
        <w:t>, após o recebimento da autorização.</w:t>
      </w:r>
    </w:p>
    <w:p w14:paraId="3DB7648F" w14:textId="5C21AE51" w:rsidR="00AD1A3E" w:rsidRPr="0071135E" w:rsidRDefault="00AD1A3E" w:rsidP="00AD1A3E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 xml:space="preserve">7.3. </w:t>
      </w:r>
      <w:r w:rsidR="006C2D9B" w:rsidRPr="0071135E">
        <w:rPr>
          <w:bCs/>
          <w:sz w:val="24"/>
          <w:szCs w:val="24"/>
        </w:rPr>
        <w:t>A contratada deverá disponibilizar mão de obra especializada, com qualificação técnica compatível com os serviços a serem executados, responsabilizando-se pela correta execução dos serviços, bem como por eventuais danos decorrentes de falhas na execução.</w:t>
      </w:r>
    </w:p>
    <w:p w14:paraId="4457E01E" w14:textId="5D206D43" w:rsidR="006C2D9B" w:rsidRPr="0071135E" w:rsidRDefault="006C2D9B" w:rsidP="006C2D9B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 xml:space="preserve">7.4. </w:t>
      </w:r>
      <w:bookmarkStart w:id="2" w:name="_Hlk228433049"/>
      <w:r w:rsidRPr="0071135E">
        <w:rPr>
          <w:bCs/>
          <w:sz w:val="24"/>
          <w:szCs w:val="24"/>
        </w:rPr>
        <w:t>A execução dos serviços de manutenção mecânica corretiva deverá ser realizada nas dependências da empresa contratada, ficando sob sua responsabilidade o transporte da motoniveladora Modelo CAT 120K, série CAT120KLJAP05037, tanto para o deslocamento do equipamento até o local de execução dos serviços quanto para sua devolução ao Município após a conclusão da manutenção</w:t>
      </w:r>
      <w:bookmarkEnd w:id="2"/>
      <w:r w:rsidRPr="0071135E">
        <w:rPr>
          <w:bCs/>
          <w:sz w:val="24"/>
          <w:szCs w:val="24"/>
        </w:rPr>
        <w:t>.</w:t>
      </w:r>
    </w:p>
    <w:p w14:paraId="7A3DBA9C" w14:textId="779CF8C5" w:rsidR="006C2D9B" w:rsidRPr="0071135E" w:rsidRDefault="006C2D9B" w:rsidP="006C2D9B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 xml:space="preserve">7.5. Os serviços deverão ser iniciados no prazo máximo de 5 (cinco) dias úteis, contados da homologação do processo ou da emissão da ordem de serviço, e concluídos no prazo máximo de </w:t>
      </w:r>
      <w:r w:rsidR="000E46C4" w:rsidRPr="000E46C4">
        <w:rPr>
          <w:bCs/>
          <w:sz w:val="24"/>
          <w:szCs w:val="24"/>
        </w:rPr>
        <w:t>45</w:t>
      </w:r>
      <w:r w:rsidRPr="000E46C4">
        <w:rPr>
          <w:bCs/>
          <w:sz w:val="24"/>
          <w:szCs w:val="24"/>
        </w:rPr>
        <w:t xml:space="preserve"> (</w:t>
      </w:r>
      <w:r w:rsidR="000E46C4" w:rsidRPr="000E46C4">
        <w:rPr>
          <w:bCs/>
          <w:sz w:val="24"/>
          <w:szCs w:val="24"/>
        </w:rPr>
        <w:t>quarenta e cinco</w:t>
      </w:r>
      <w:r w:rsidRPr="000E46C4">
        <w:rPr>
          <w:bCs/>
          <w:sz w:val="24"/>
          <w:szCs w:val="24"/>
        </w:rPr>
        <w:t>) dias corridos, contados do início efetivo da execução.</w:t>
      </w:r>
    </w:p>
    <w:p w14:paraId="2EA3693F" w14:textId="52F6DB1E" w:rsidR="006C2D9B" w:rsidRPr="0071135E" w:rsidRDefault="006C2D9B" w:rsidP="006C2D9B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7.6. Ao final da execução dos serviços, o equipamento deverá ser entregue ao Município em plenas condições de funcionamento, acompanhado de relatório técnico detalhado, contendo a descrição dos serviços realizados, as peças substituídas e os testes operacionais realizados.</w:t>
      </w:r>
    </w:p>
    <w:p w14:paraId="4E06B850" w14:textId="56BC82FF" w:rsidR="006C2D9B" w:rsidRPr="0071135E" w:rsidRDefault="006C2D9B" w:rsidP="006C2D9B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7.7. As peças e componentes substituídos durante a manutenção deverão ser devolvidos ao Município no momento da entrega do equipamento, para fins de conferência pela Administração.</w:t>
      </w:r>
    </w:p>
    <w:p w14:paraId="59046E15" w14:textId="77777777" w:rsidR="006C2D9B" w:rsidRPr="0071135E" w:rsidRDefault="006C2D9B" w:rsidP="006C2D9B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</w:p>
    <w:p w14:paraId="42D91373" w14:textId="77777777" w:rsidR="00B7295D" w:rsidRPr="0071135E" w:rsidRDefault="007A07A7" w:rsidP="00E038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GESTÃO E FISCALIZAÇÃO DE CONTRATO:</w:t>
      </w:r>
    </w:p>
    <w:p w14:paraId="5B85282D" w14:textId="21CDD5E2" w:rsidR="00E038AD" w:rsidRPr="0071135E" w:rsidRDefault="00E038AD" w:rsidP="003B19E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8.1. O contrato deverá ser executado fielmente pelas partes, de acordo com as cláusulas avençadas e as normas da Lei nº 14.133/2021, e cada parte responderá pelas consequências de sua inexecução total ou parcial.</w:t>
      </w:r>
    </w:p>
    <w:p w14:paraId="1E632775" w14:textId="50628A15" w:rsidR="00E038AD" w:rsidRPr="0071135E" w:rsidRDefault="00E038AD" w:rsidP="003B19E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lastRenderedPageBreak/>
        <w:t>8.2. Em caso de impedimento, ordem de paralisação ou suspensão do contrato, o cronograma de execução será prorrogado automaticamente pelo tempo correspondente, anotadas tais circunstâncias mediante simples apostilamento.</w:t>
      </w:r>
    </w:p>
    <w:p w14:paraId="5CED7690" w14:textId="2685E587" w:rsidR="00E038AD" w:rsidRPr="0071135E" w:rsidRDefault="00E038AD" w:rsidP="003B19E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8.3. As comunicações entre o órgão ou entidade e a contratada devem ser realizadas por escrito sempre que o ato exigir tal formalidade, admitindo-se o uso de mensagem eletrônica para esse fim.</w:t>
      </w:r>
    </w:p>
    <w:p w14:paraId="1CEA61F5" w14:textId="0D7039B2" w:rsidR="00E038AD" w:rsidRPr="0071135E" w:rsidRDefault="00E038AD" w:rsidP="003B19E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8.4. O órgão ou entidade poderá convocar representante da empresa para adoção de providências que devam ser cumpridas de imediato.</w:t>
      </w:r>
    </w:p>
    <w:p w14:paraId="07AF1BB2" w14:textId="5CB36AEE" w:rsidR="00E82986" w:rsidRPr="0071135E" w:rsidRDefault="00E038AD" w:rsidP="00E82986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8.5. A execução do contrato deverá ser acompanhada e fiscalizada pelo gestor e fiscal do contrato: </w:t>
      </w:r>
      <w:r w:rsidR="00E82986" w:rsidRPr="0071135E">
        <w:rPr>
          <w:sz w:val="24"/>
          <w:szCs w:val="24"/>
        </w:rPr>
        <w:t xml:space="preserve">O Gestor indicado é o </w:t>
      </w:r>
      <w:r w:rsidR="00271E6F" w:rsidRPr="0071135E">
        <w:rPr>
          <w:sz w:val="24"/>
          <w:szCs w:val="24"/>
        </w:rPr>
        <w:t>Sr. José Carlos Zanetti, ocupante do cargo de Secretário Municipal de Obras, Saneamento e Trânsito, matrícula n° 1.0535, Fiscal Senhor Lucas da Rosa Conterato, ocupante do cargo de auxiliar administrativo, matrícula n° 1.0462.</w:t>
      </w:r>
    </w:p>
    <w:p w14:paraId="75174F88" w14:textId="539FF5E4" w:rsidR="00B7295D" w:rsidRPr="0071135E" w:rsidRDefault="00E038AD" w:rsidP="003B19E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8.6.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14:paraId="4677C320" w14:textId="77777777" w:rsidR="00F720C1" w:rsidRPr="0071135E" w:rsidRDefault="00F720C1" w:rsidP="00E038AD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both"/>
        <w:rPr>
          <w:sz w:val="24"/>
          <w:szCs w:val="24"/>
        </w:rPr>
      </w:pPr>
    </w:p>
    <w:p w14:paraId="1A531A02" w14:textId="77777777" w:rsidR="00B7295D" w:rsidRPr="0071135E" w:rsidRDefault="007A07A7" w:rsidP="00E038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CRITÉRIOS DE MEDIÇÃO E PAGAMENTO:</w:t>
      </w:r>
    </w:p>
    <w:p w14:paraId="3F5DE385" w14:textId="77777777" w:rsidR="00304586" w:rsidRPr="0071135E" w:rsidRDefault="00EF54A6" w:rsidP="00304586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before="240" w:after="240" w:line="276" w:lineRule="auto"/>
        <w:ind w:firstLine="709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9.1.</w:t>
      </w:r>
      <w:r w:rsidR="00501AC8" w:rsidRPr="0071135E">
        <w:rPr>
          <w:bCs/>
          <w:sz w:val="24"/>
          <w:szCs w:val="24"/>
        </w:rPr>
        <w:t xml:space="preserve"> </w:t>
      </w:r>
      <w:r w:rsidR="00304586" w:rsidRPr="0071135E">
        <w:rPr>
          <w:bCs/>
          <w:sz w:val="24"/>
          <w:szCs w:val="24"/>
        </w:rPr>
        <w:t>O pagamento será efetuado pela Administração no prazo máximo de 30 (trinta) dias, contados da apresentação da nota fiscal, devidamente atestada pelo fiscal do contrato, após a verificação da execução satisfatória dos serviços.</w:t>
      </w:r>
    </w:p>
    <w:p w14:paraId="0FEE48D3" w14:textId="7CDED6C4" w:rsidR="00304586" w:rsidRPr="0071135E" w:rsidRDefault="00304586" w:rsidP="00304586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before="240" w:after="240" w:line="276" w:lineRule="auto"/>
        <w:ind w:firstLine="709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9.2. O pagamento somente será realizado após a comprovação de que os serviços foram executados em conformidade com as condições estabelecidas neste Termo de Referência.</w:t>
      </w:r>
    </w:p>
    <w:p w14:paraId="60ABFFC7" w14:textId="77777777" w:rsidR="00D42D4E" w:rsidRPr="0071135E" w:rsidRDefault="00D42D4E" w:rsidP="00D42D4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before="240" w:after="240" w:line="276" w:lineRule="auto"/>
        <w:ind w:firstLine="709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9.3. Poderão ser realizadas retenções legais, conforme legislação vigente.</w:t>
      </w:r>
    </w:p>
    <w:p w14:paraId="6DB4E846" w14:textId="77777777" w:rsidR="00D42D4E" w:rsidRPr="0071135E" w:rsidRDefault="00D42D4E" w:rsidP="00D42D4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before="240" w:after="240" w:line="276" w:lineRule="auto"/>
        <w:ind w:firstLine="709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9.4. Em caso de execução parcial ou irregular, o pagamento poderá ser suspenso ou glosado até a regularização.</w:t>
      </w:r>
    </w:p>
    <w:p w14:paraId="3DB72DEB" w14:textId="7EB059C4" w:rsidR="00D42D4E" w:rsidRPr="0071135E" w:rsidRDefault="00D42D4E" w:rsidP="00D42D4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before="240" w:after="240" w:line="276" w:lineRule="auto"/>
        <w:ind w:firstLine="709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9.5. Eventuais serviços ou peças não autorizados previamente não serão pagos.</w:t>
      </w:r>
    </w:p>
    <w:p w14:paraId="559A43AB" w14:textId="1505B176" w:rsidR="00D42D4E" w:rsidRPr="0071135E" w:rsidRDefault="00D42D4E" w:rsidP="00D42D4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before="240" w:after="240" w:line="276" w:lineRule="auto"/>
        <w:ind w:firstLine="709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9.6. O pagamento não exime a contratada das responsabilidades quanto à garantia dos serviços e peças.</w:t>
      </w:r>
    </w:p>
    <w:p w14:paraId="56C9C45A" w14:textId="65FED60E" w:rsidR="00D42D4E" w:rsidRPr="0071135E" w:rsidRDefault="00D42D4E" w:rsidP="00D42D4E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before="240" w:line="276" w:lineRule="auto"/>
        <w:ind w:firstLine="709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lastRenderedPageBreak/>
        <w:t>9.7. Caso sejam identificados defeitos dentro do prazo de garantia, a contratada deverá realizar os reparos sem ônus ao Município.</w:t>
      </w:r>
    </w:p>
    <w:p w14:paraId="37A397AE" w14:textId="77777777" w:rsidR="00C86A69" w:rsidRPr="0071135E" w:rsidRDefault="00C86A69" w:rsidP="000E46C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14:paraId="003653D9" w14:textId="016FD15A" w:rsidR="00B7295D" w:rsidRPr="0071135E" w:rsidRDefault="00EF54A6" w:rsidP="00EF54A6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before="240" w:after="240" w:line="276" w:lineRule="auto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10.</w:t>
      </w:r>
      <w:r w:rsidRPr="0071135E">
        <w:rPr>
          <w:bCs/>
          <w:sz w:val="24"/>
          <w:szCs w:val="24"/>
        </w:rPr>
        <w:t xml:space="preserve"> </w:t>
      </w:r>
      <w:r w:rsidRPr="0071135E">
        <w:rPr>
          <w:b/>
          <w:sz w:val="24"/>
          <w:szCs w:val="24"/>
        </w:rPr>
        <w:t>FORMA E CRITÉRIOS DE AVALIAÇÃO DO FORNECEDOR:</w:t>
      </w:r>
    </w:p>
    <w:p w14:paraId="73F3C18D" w14:textId="73CFEB3F" w:rsidR="008C788A" w:rsidRPr="0071135E" w:rsidRDefault="008C788A" w:rsidP="008C788A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 xml:space="preserve">10.1. </w:t>
      </w:r>
      <w:r w:rsidR="00C72500" w:rsidRPr="0071135E">
        <w:rPr>
          <w:bCs/>
          <w:sz w:val="24"/>
          <w:szCs w:val="24"/>
        </w:rPr>
        <w:t xml:space="preserve">A contratação será realizada por meio de licitação, na modalidade Pregão, na sua forma eletrônica, com critério de julgamento por Menor Preço </w:t>
      </w:r>
      <w:r w:rsidR="00304586" w:rsidRPr="0071135E">
        <w:rPr>
          <w:bCs/>
          <w:sz w:val="24"/>
          <w:szCs w:val="24"/>
        </w:rPr>
        <w:t>Global</w:t>
      </w:r>
      <w:r w:rsidR="00C72500" w:rsidRPr="0071135E">
        <w:rPr>
          <w:bCs/>
          <w:sz w:val="24"/>
          <w:szCs w:val="24"/>
        </w:rPr>
        <w:t>, nos termos dos artigos 6º, inciso XLI, 17, § 2º, e 34, todos da Lei Federal nº 14.133/2021.</w:t>
      </w:r>
    </w:p>
    <w:p w14:paraId="46DCC481" w14:textId="6D51A1E1" w:rsidR="00B7295D" w:rsidRPr="0071135E" w:rsidRDefault="008C788A" w:rsidP="00892A3B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 xml:space="preserve">10.2. Para fornecimento do objeto deste Termo de Referência, para atender à necessidade da Secretaria Municipal de </w:t>
      </w:r>
      <w:r w:rsidR="00787B23" w:rsidRPr="0071135E">
        <w:rPr>
          <w:bCs/>
          <w:sz w:val="24"/>
          <w:szCs w:val="24"/>
        </w:rPr>
        <w:t>Obras, Saneamento e Trânsito</w:t>
      </w:r>
      <w:r w:rsidRPr="0071135E">
        <w:rPr>
          <w:bCs/>
          <w:sz w:val="24"/>
          <w:szCs w:val="24"/>
        </w:rPr>
        <w:t>, os eventuais interessados deverão comprovar que atuam em ramo de atividade compatível com o objeto da licitação, bem como apresentar os documentos a título habilitação, nos termos do art. 62 da Lei Federal nº 14.133/2021.</w:t>
      </w:r>
    </w:p>
    <w:p w14:paraId="60678DC1" w14:textId="4AAD5297" w:rsidR="00304586" w:rsidRPr="0071135E" w:rsidRDefault="00C72500" w:rsidP="00304586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10.3.</w:t>
      </w:r>
      <w:r w:rsidR="00304586" w:rsidRPr="0071135E">
        <w:rPr>
          <w:bCs/>
          <w:sz w:val="24"/>
          <w:szCs w:val="24"/>
        </w:rPr>
        <w:t xml:space="preserve"> O fornecedor deverá ainda comprovar qualificação técnica, mediante apresentação de atestado de capacidade técnica, emitido por pessoa jurídica de direito público ou privado, que comprove a execução satisfatória de serviços compatíveis em características e complexidade com o objeto da presente contratação.</w:t>
      </w:r>
    </w:p>
    <w:p w14:paraId="3CCC917E" w14:textId="1D8E26EB" w:rsidR="00304586" w:rsidRDefault="00304586" w:rsidP="00304586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  <w:r w:rsidRPr="0071135E">
        <w:rPr>
          <w:bCs/>
          <w:sz w:val="24"/>
          <w:szCs w:val="24"/>
        </w:rPr>
        <w:t>10.4. O atestado de capacidade técnica apresentado poderá ser objeto de diligência por parte do Pregoeiro, a qualquer momento, junto à pessoa jurídica que o expediu, podendo ser solicitada a apresentação de documentos complementares que comprovem a veracidade</w:t>
      </w:r>
      <w:r w:rsidRPr="0071135E">
        <w:t xml:space="preserve"> </w:t>
      </w:r>
      <w:r w:rsidRPr="0071135E">
        <w:rPr>
          <w:bCs/>
          <w:sz w:val="24"/>
          <w:szCs w:val="24"/>
        </w:rPr>
        <w:t>das informações prestadas.</w:t>
      </w:r>
    </w:p>
    <w:p w14:paraId="4125EC1F" w14:textId="77777777" w:rsidR="00047FAB" w:rsidRPr="0071135E" w:rsidRDefault="00047FAB" w:rsidP="00304586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20"/>
        <w:jc w:val="both"/>
        <w:rPr>
          <w:bCs/>
          <w:sz w:val="24"/>
          <w:szCs w:val="24"/>
        </w:rPr>
      </w:pPr>
    </w:p>
    <w:p w14:paraId="1E6B63C1" w14:textId="1BDD86BF" w:rsidR="00B7295D" w:rsidRPr="0071135E" w:rsidRDefault="007A07A7" w:rsidP="00EE34D4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ESTIMATIVA DO VALOR DA CONTRATAÇÃO:</w:t>
      </w:r>
      <w:bookmarkStart w:id="3" w:name="bookmark=id.3znysh7" w:colFirst="0" w:colLast="0"/>
      <w:bookmarkEnd w:id="3"/>
    </w:p>
    <w:p w14:paraId="6D7A11F1" w14:textId="66B0CCB7" w:rsidR="00004642" w:rsidRPr="0071135E" w:rsidRDefault="00024BEB" w:rsidP="00EE34D4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 xml:space="preserve">11.1. O valor </w:t>
      </w:r>
      <w:r w:rsidR="006E332C" w:rsidRPr="0071135E">
        <w:rPr>
          <w:sz w:val="24"/>
          <w:szCs w:val="24"/>
        </w:rPr>
        <w:t>mensal</w:t>
      </w:r>
      <w:r w:rsidRPr="0071135E">
        <w:rPr>
          <w:sz w:val="24"/>
          <w:szCs w:val="24"/>
        </w:rPr>
        <w:t xml:space="preserve"> estimado para a presente contratação é de </w:t>
      </w:r>
      <w:r w:rsidR="00F2305B" w:rsidRPr="0071135E">
        <w:rPr>
          <w:sz w:val="24"/>
          <w:szCs w:val="24"/>
        </w:rPr>
        <w:t>R</w:t>
      </w:r>
      <w:r w:rsidR="00F2305B" w:rsidRPr="000E46C4">
        <w:rPr>
          <w:sz w:val="24"/>
          <w:szCs w:val="24"/>
        </w:rPr>
        <w:t xml:space="preserve">$ </w:t>
      </w:r>
      <w:r w:rsidR="000E46C4" w:rsidRPr="000E46C4">
        <w:rPr>
          <w:sz w:val="24"/>
          <w:szCs w:val="24"/>
        </w:rPr>
        <w:t>157.79</w:t>
      </w:r>
      <w:r w:rsidR="00942546">
        <w:rPr>
          <w:sz w:val="24"/>
          <w:szCs w:val="24"/>
        </w:rPr>
        <w:t>8</w:t>
      </w:r>
      <w:r w:rsidR="000E46C4" w:rsidRPr="000E46C4">
        <w:rPr>
          <w:sz w:val="24"/>
          <w:szCs w:val="24"/>
        </w:rPr>
        <w:t>,</w:t>
      </w:r>
      <w:r w:rsidR="00942546">
        <w:rPr>
          <w:sz w:val="24"/>
          <w:szCs w:val="24"/>
        </w:rPr>
        <w:t>98</w:t>
      </w:r>
      <w:r w:rsidR="000E46C4">
        <w:rPr>
          <w:sz w:val="24"/>
          <w:szCs w:val="24"/>
        </w:rPr>
        <w:t xml:space="preserve"> (cento e cinquenta e sete mil setecentos e noventa e </w:t>
      </w:r>
      <w:r w:rsidR="00942546">
        <w:rPr>
          <w:sz w:val="24"/>
          <w:szCs w:val="24"/>
        </w:rPr>
        <w:t>oito</w:t>
      </w:r>
      <w:r w:rsidR="000E46C4">
        <w:rPr>
          <w:sz w:val="24"/>
          <w:szCs w:val="24"/>
        </w:rPr>
        <w:t xml:space="preserve"> reais e </w:t>
      </w:r>
      <w:r w:rsidR="00942546">
        <w:rPr>
          <w:sz w:val="24"/>
          <w:szCs w:val="24"/>
        </w:rPr>
        <w:t>noventa e oito</w:t>
      </w:r>
      <w:r w:rsidR="000E46C4">
        <w:rPr>
          <w:sz w:val="24"/>
          <w:szCs w:val="24"/>
        </w:rPr>
        <w:t xml:space="preserve"> centavos),</w:t>
      </w:r>
      <w:r w:rsidR="00F2305B" w:rsidRPr="0071135E">
        <w:rPr>
          <w:sz w:val="24"/>
          <w:szCs w:val="24"/>
        </w:rPr>
        <w:t xml:space="preserve"> </w:t>
      </w:r>
      <w:r w:rsidR="00501AC8" w:rsidRPr="0071135E">
        <w:rPr>
          <w:sz w:val="24"/>
          <w:szCs w:val="24"/>
        </w:rPr>
        <w:t>tendo como base a pesquisa de preços realizada pelo órgão requisitante, com base em contratações similares realizadas pela administração pública.</w:t>
      </w:r>
      <w:r w:rsidR="00EE34D4" w:rsidRPr="0071135E">
        <w:rPr>
          <w:sz w:val="24"/>
          <w:szCs w:val="24"/>
        </w:rPr>
        <w:t xml:space="preserve"> </w:t>
      </w:r>
      <w:r w:rsidR="006E332C" w:rsidRPr="0071135E">
        <w:rPr>
          <w:sz w:val="24"/>
          <w:szCs w:val="24"/>
        </w:rPr>
        <w:t xml:space="preserve"> </w:t>
      </w:r>
    </w:p>
    <w:p w14:paraId="517B14F3" w14:textId="107AF676" w:rsidR="00024BEB" w:rsidRPr="0071135E" w:rsidRDefault="00024BEB" w:rsidP="00EE34D4">
      <w:p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t>11.</w:t>
      </w:r>
      <w:r w:rsidR="00EE34D4" w:rsidRPr="0071135E">
        <w:rPr>
          <w:sz w:val="24"/>
          <w:szCs w:val="24"/>
        </w:rPr>
        <w:t>2</w:t>
      </w:r>
      <w:r w:rsidRPr="0071135E">
        <w:rPr>
          <w:sz w:val="24"/>
          <w:szCs w:val="24"/>
        </w:rPr>
        <w:t>. Vislumbra-se que tal valor é compatível com o praticado pelo mercado correspondente, observando-se o disposto no Decreto Municipal nº 1.669/2025, que “Institui normas de procedimento administrativo para a realização de pesquisa de preços para aquisição de bens e contratação de serviços em geral, no âmbito do Poder Executivo Municipal”, nos termos da Lei Federal nº 14.133/2021.</w:t>
      </w:r>
    </w:p>
    <w:p w14:paraId="00E66690" w14:textId="77777777" w:rsidR="00BE09E8" w:rsidRPr="0071135E" w:rsidRDefault="00BE09E8" w:rsidP="000E46C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19E9953A" w14:textId="77777777" w:rsidR="00B7295D" w:rsidRPr="0071135E" w:rsidRDefault="007A07A7" w:rsidP="00024B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71135E">
        <w:rPr>
          <w:b/>
          <w:sz w:val="24"/>
          <w:szCs w:val="24"/>
        </w:rPr>
        <w:t>DOTAÇÃO ORÇAMENTÁRIA:</w:t>
      </w:r>
    </w:p>
    <w:p w14:paraId="1A6B0368" w14:textId="166E7098" w:rsidR="00D42D4E" w:rsidRPr="0071135E" w:rsidRDefault="00024BEB" w:rsidP="00D42D4E">
      <w:pPr>
        <w:spacing w:before="240" w:after="240" w:line="276" w:lineRule="auto"/>
        <w:ind w:firstLine="709"/>
        <w:jc w:val="both"/>
        <w:rPr>
          <w:sz w:val="24"/>
          <w:szCs w:val="24"/>
        </w:rPr>
      </w:pPr>
      <w:r w:rsidRPr="0071135E">
        <w:rPr>
          <w:sz w:val="24"/>
          <w:szCs w:val="24"/>
        </w:rPr>
        <w:lastRenderedPageBreak/>
        <w:t>12.1. O dispêndio financeiro decorrente da contratação ora pretendida decorrerá da seguinte dotação orçamentária:</w:t>
      </w:r>
    </w:p>
    <w:p w14:paraId="4B6DBC9B" w14:textId="24259715" w:rsidR="00305CA2" w:rsidRPr="0071135E" w:rsidRDefault="00D42D4E" w:rsidP="00305CA2">
      <w:pPr>
        <w:spacing w:line="276" w:lineRule="auto"/>
        <w:rPr>
          <w:sz w:val="18"/>
          <w:szCs w:val="18"/>
        </w:rPr>
      </w:pPr>
      <w:r w:rsidRPr="0071135E">
        <w:rPr>
          <w:sz w:val="18"/>
          <w:szCs w:val="18"/>
        </w:rPr>
        <w:t>06 – SECRETARIA MUNICIPAL DE OBRAS, SANEAMENTO E TRÂNSITO</w:t>
      </w:r>
    </w:p>
    <w:p w14:paraId="0F619DFC" w14:textId="158A1966" w:rsidR="00D42D4E" w:rsidRPr="0071135E" w:rsidRDefault="00D42D4E" w:rsidP="00305CA2">
      <w:pPr>
        <w:spacing w:line="276" w:lineRule="auto"/>
        <w:rPr>
          <w:sz w:val="18"/>
          <w:szCs w:val="18"/>
        </w:rPr>
      </w:pPr>
      <w:r w:rsidRPr="0071135E">
        <w:rPr>
          <w:sz w:val="18"/>
          <w:szCs w:val="18"/>
        </w:rPr>
        <w:t>0601.26.782.0006.2048 – MANUTENÇÃO DOS EQUIPAMENTOS E DA FROTA DO PARQUE DE MÁQUINAS</w:t>
      </w:r>
    </w:p>
    <w:p w14:paraId="618E1607" w14:textId="60448E4F" w:rsidR="00D42D4E" w:rsidRPr="0071135E" w:rsidRDefault="00D42D4E" w:rsidP="00305CA2">
      <w:pPr>
        <w:spacing w:line="276" w:lineRule="auto"/>
        <w:rPr>
          <w:sz w:val="18"/>
          <w:szCs w:val="18"/>
        </w:rPr>
      </w:pPr>
      <w:r w:rsidRPr="0071135E">
        <w:rPr>
          <w:sz w:val="18"/>
          <w:szCs w:val="18"/>
        </w:rPr>
        <w:t>06.2048.33903000000000:1500 – 99 – MATERIAL DE CONSUMO</w:t>
      </w:r>
    </w:p>
    <w:p w14:paraId="45BFC151" w14:textId="0A96AE3A" w:rsidR="00D42D4E" w:rsidRPr="0071135E" w:rsidRDefault="00D42D4E" w:rsidP="00305CA2">
      <w:pPr>
        <w:spacing w:line="276" w:lineRule="auto"/>
        <w:rPr>
          <w:sz w:val="18"/>
          <w:szCs w:val="18"/>
        </w:rPr>
      </w:pPr>
      <w:r w:rsidRPr="0071135E">
        <w:rPr>
          <w:sz w:val="18"/>
          <w:szCs w:val="18"/>
        </w:rPr>
        <w:t xml:space="preserve">06.2048.33903900000000:1500 – 176 – OUTROS SERVIÇOS DE TERCEIROS – PESSOA JURÍDICA </w:t>
      </w:r>
    </w:p>
    <w:p w14:paraId="7F55C099" w14:textId="77777777" w:rsidR="00D42D4E" w:rsidRPr="0071135E" w:rsidRDefault="00D42D4E" w:rsidP="00305CA2">
      <w:pPr>
        <w:spacing w:line="276" w:lineRule="auto"/>
        <w:rPr>
          <w:sz w:val="18"/>
          <w:szCs w:val="18"/>
        </w:rPr>
      </w:pPr>
    </w:p>
    <w:p w14:paraId="0239A2ED" w14:textId="38C9A84F" w:rsidR="00B7295D" w:rsidRPr="0071135E" w:rsidRDefault="00024BEB" w:rsidP="00024BEB">
      <w:pPr>
        <w:spacing w:line="276" w:lineRule="auto"/>
        <w:jc w:val="right"/>
        <w:rPr>
          <w:sz w:val="24"/>
          <w:szCs w:val="24"/>
        </w:rPr>
      </w:pPr>
      <w:r w:rsidRPr="0071135E">
        <w:rPr>
          <w:sz w:val="24"/>
          <w:szCs w:val="24"/>
        </w:rPr>
        <w:t xml:space="preserve">Montauri/RS, </w:t>
      </w:r>
      <w:r w:rsidR="006C06FE">
        <w:rPr>
          <w:sz w:val="24"/>
          <w:szCs w:val="24"/>
        </w:rPr>
        <w:t>04</w:t>
      </w:r>
      <w:r w:rsidRPr="0071135E">
        <w:rPr>
          <w:sz w:val="24"/>
          <w:szCs w:val="24"/>
        </w:rPr>
        <w:t xml:space="preserve"> de </w:t>
      </w:r>
      <w:r w:rsidR="00341EED">
        <w:rPr>
          <w:sz w:val="24"/>
          <w:szCs w:val="24"/>
        </w:rPr>
        <w:t>maio</w:t>
      </w:r>
      <w:r w:rsidR="00E57F2F" w:rsidRPr="0071135E">
        <w:rPr>
          <w:sz w:val="24"/>
          <w:szCs w:val="24"/>
        </w:rPr>
        <w:t xml:space="preserve"> de 2026</w:t>
      </w:r>
      <w:r w:rsidRPr="0071135E">
        <w:rPr>
          <w:sz w:val="24"/>
          <w:szCs w:val="24"/>
        </w:rPr>
        <w:t>.</w:t>
      </w:r>
    </w:p>
    <w:p w14:paraId="782C13BE" w14:textId="77777777" w:rsidR="00B7295D" w:rsidRDefault="00B7295D">
      <w:pPr>
        <w:spacing w:line="276" w:lineRule="auto"/>
        <w:ind w:left="680" w:hanging="680"/>
        <w:jc w:val="both"/>
        <w:rPr>
          <w:sz w:val="24"/>
          <w:szCs w:val="24"/>
        </w:rPr>
      </w:pPr>
    </w:p>
    <w:p w14:paraId="2EC547AE" w14:textId="77777777" w:rsidR="000E46C4" w:rsidRPr="0071135E" w:rsidRDefault="000E46C4">
      <w:pPr>
        <w:spacing w:line="276" w:lineRule="auto"/>
        <w:ind w:left="680" w:hanging="680"/>
        <w:jc w:val="both"/>
        <w:rPr>
          <w:sz w:val="24"/>
          <w:szCs w:val="24"/>
        </w:rPr>
      </w:pPr>
    </w:p>
    <w:p w14:paraId="324DB782" w14:textId="77777777" w:rsidR="006C06FE" w:rsidRPr="00685ECF" w:rsidRDefault="006C06FE" w:rsidP="006C06FE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______________________________________</w:t>
      </w:r>
    </w:p>
    <w:p w14:paraId="6A85CEB7" w14:textId="77777777" w:rsidR="006C06FE" w:rsidRPr="00685ECF" w:rsidRDefault="006C06FE" w:rsidP="006C06FE">
      <w:pPr>
        <w:spacing w:line="276" w:lineRule="auto"/>
        <w:ind w:left="720"/>
        <w:jc w:val="center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José Carlos Zanetti</w:t>
      </w:r>
    </w:p>
    <w:p w14:paraId="2A58302D" w14:textId="77777777" w:rsidR="006C06FE" w:rsidRPr="00685ECF" w:rsidRDefault="006C06FE" w:rsidP="006C06FE">
      <w:pPr>
        <w:spacing w:line="276" w:lineRule="auto"/>
        <w:ind w:left="720"/>
        <w:jc w:val="center"/>
        <w:rPr>
          <w:b/>
          <w:bCs/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Secretário Municipal de Obras, Saneamento e Trânsito</w:t>
      </w:r>
    </w:p>
    <w:p w14:paraId="143D0531" w14:textId="77777777" w:rsidR="006C06FE" w:rsidRPr="00685ECF" w:rsidRDefault="006C06FE" w:rsidP="006C06FE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685ECF">
        <w:rPr>
          <w:color w:val="000000" w:themeColor="text1"/>
          <w:sz w:val="24"/>
          <w:szCs w:val="24"/>
        </w:rPr>
        <w:t>Matrícula n.º 1.0535</w:t>
      </w:r>
    </w:p>
    <w:p w14:paraId="03FCF049" w14:textId="77777777" w:rsidR="006C06FE" w:rsidRPr="00685ECF" w:rsidRDefault="006C06FE" w:rsidP="006C06FE">
      <w:pPr>
        <w:spacing w:line="276" w:lineRule="auto"/>
        <w:jc w:val="center"/>
        <w:rPr>
          <w:color w:val="000000" w:themeColor="text1"/>
          <w:sz w:val="24"/>
          <w:szCs w:val="24"/>
        </w:rPr>
      </w:pPr>
    </w:p>
    <w:p w14:paraId="6004F9A6" w14:textId="04A4689B" w:rsidR="00B7295D" w:rsidRPr="0071135E" w:rsidRDefault="00B7295D" w:rsidP="006C06FE">
      <w:pPr>
        <w:ind w:firstLine="567"/>
        <w:jc w:val="center"/>
        <w:rPr>
          <w:sz w:val="24"/>
          <w:szCs w:val="24"/>
        </w:rPr>
      </w:pPr>
    </w:p>
    <w:sectPr w:rsidR="00B7295D" w:rsidRPr="0071135E" w:rsidSect="00DB08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416" w:bottom="1418" w:left="1560" w:header="284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135E6" w14:textId="77777777" w:rsidR="005449A8" w:rsidRDefault="005449A8">
      <w:r>
        <w:separator/>
      </w:r>
    </w:p>
  </w:endnote>
  <w:endnote w:type="continuationSeparator" w:id="0">
    <w:p w14:paraId="160E7D05" w14:textId="77777777" w:rsidR="005449A8" w:rsidRDefault="00544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AFA2F" w14:textId="77777777" w:rsidR="00B7295D" w:rsidRDefault="00B7295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0D744" w14:textId="5CFABC0B" w:rsidR="00DB08A7" w:rsidRPr="00DB08A7" w:rsidRDefault="00DB08A7" w:rsidP="00DB08A7">
    <w:pPr>
      <w:pStyle w:val="Rodap"/>
    </w:pPr>
    <w:r w:rsidRPr="00DB08A7">
      <w:rPr>
        <w:noProof/>
      </w:rPr>
      <w:drawing>
        <wp:inline distT="0" distB="0" distL="0" distR="0" wp14:anchorId="3B68CE58" wp14:editId="67DE79FD">
          <wp:extent cx="5670550" cy="648335"/>
          <wp:effectExtent l="0" t="0" r="6350" b="0"/>
          <wp:docPr id="16477720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EC517F" w14:textId="1BCEE07D" w:rsidR="00B7295D" w:rsidRPr="00D763AD" w:rsidRDefault="00B7295D" w:rsidP="00D763A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8E98A" w14:textId="07D179BE" w:rsidR="00B7295D" w:rsidRDefault="00D914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 w:rsidRPr="00DB08A7">
      <w:rPr>
        <w:noProof/>
      </w:rPr>
      <w:drawing>
        <wp:inline distT="0" distB="0" distL="0" distR="0" wp14:anchorId="0A38325D" wp14:editId="376B0C8B">
          <wp:extent cx="5670550" cy="648335"/>
          <wp:effectExtent l="0" t="0" r="6350" b="0"/>
          <wp:docPr id="138300788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442C" w14:textId="77777777" w:rsidR="005449A8" w:rsidRDefault="005449A8">
      <w:r>
        <w:separator/>
      </w:r>
    </w:p>
  </w:footnote>
  <w:footnote w:type="continuationSeparator" w:id="0">
    <w:p w14:paraId="1648310C" w14:textId="77777777" w:rsidR="005449A8" w:rsidRDefault="00544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476A" w14:textId="77777777" w:rsidR="00B7295D" w:rsidRDefault="00B7295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FD07D" w14:textId="3D959CF3" w:rsidR="00B7295D" w:rsidRPr="00D763AD" w:rsidRDefault="00DB08A7" w:rsidP="00D763AD">
    <w:pPr>
      <w:pStyle w:val="Cabealho"/>
    </w:pPr>
    <w:r>
      <w:rPr>
        <w:noProof/>
      </w:rPr>
      <w:drawing>
        <wp:inline distT="0" distB="0" distL="0" distR="0" wp14:anchorId="4D45AF23" wp14:editId="1A218F78">
          <wp:extent cx="4152900" cy="1024971"/>
          <wp:effectExtent l="0" t="0" r="0" b="3810"/>
          <wp:docPr id="6814764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4535" cy="103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0E3D0" w14:textId="3C3A4C03" w:rsidR="00B7295D" w:rsidRPr="009F6FA8" w:rsidRDefault="00D91479" w:rsidP="009F6FA8">
    <w:pPr>
      <w:pStyle w:val="Cabealho"/>
    </w:pPr>
    <w:r>
      <w:rPr>
        <w:noProof/>
      </w:rPr>
      <w:drawing>
        <wp:inline distT="0" distB="0" distL="0" distR="0" wp14:anchorId="6EC564EF" wp14:editId="2B04BF1C">
          <wp:extent cx="4151630" cy="1024255"/>
          <wp:effectExtent l="0" t="0" r="1270" b="4445"/>
          <wp:docPr id="13507565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5163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92D"/>
    <w:multiLevelType w:val="multilevel"/>
    <w:tmpl w:val="722ED7EC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D5C100D"/>
    <w:multiLevelType w:val="multilevel"/>
    <w:tmpl w:val="65B443A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sz w:val="22"/>
        <w:szCs w:val="22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3"/>
        <w:szCs w:val="23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1945D0E"/>
    <w:multiLevelType w:val="multilevel"/>
    <w:tmpl w:val="64C407B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3" w15:restartNumberingAfterBreak="0">
    <w:nsid w:val="28AB555B"/>
    <w:multiLevelType w:val="multilevel"/>
    <w:tmpl w:val="A492216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023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 w15:restartNumberingAfterBreak="0">
    <w:nsid w:val="2AD72943"/>
    <w:multiLevelType w:val="multilevel"/>
    <w:tmpl w:val="77F0A660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5" w15:restartNumberingAfterBreak="0">
    <w:nsid w:val="417B4CBB"/>
    <w:multiLevelType w:val="multilevel"/>
    <w:tmpl w:val="E04C5DC8"/>
    <w:lvl w:ilvl="0">
      <w:start w:val="1"/>
      <w:numFmt w:val="lowerLetter"/>
      <w:pStyle w:val="Ttulo1"/>
      <w:lvlText w:val="%1)"/>
      <w:lvlJc w:val="left"/>
      <w:pPr>
        <w:ind w:left="1069" w:hanging="360"/>
      </w:pPr>
      <w:rPr>
        <w:b/>
        <w:color w:val="FF0000"/>
        <w:sz w:val="23"/>
        <w:szCs w:val="23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750468761">
    <w:abstractNumId w:val="0"/>
  </w:num>
  <w:num w:numId="2" w16cid:durableId="258296626">
    <w:abstractNumId w:val="5"/>
  </w:num>
  <w:num w:numId="3" w16cid:durableId="1008947480">
    <w:abstractNumId w:val="2"/>
  </w:num>
  <w:num w:numId="4" w16cid:durableId="1222057003">
    <w:abstractNumId w:val="0"/>
    <w:lvlOverride w:ilvl="0">
      <w:startOverride w:val="7"/>
    </w:lvlOverride>
  </w:num>
  <w:num w:numId="5" w16cid:durableId="519590732">
    <w:abstractNumId w:val="4"/>
  </w:num>
  <w:num w:numId="6" w16cid:durableId="619998013">
    <w:abstractNumId w:val="0"/>
    <w:lvlOverride w:ilvl="0">
      <w:startOverride w:val="11"/>
    </w:lvlOverride>
  </w:num>
  <w:num w:numId="7" w16cid:durableId="4571839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02979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95D"/>
    <w:rsid w:val="00004642"/>
    <w:rsid w:val="00011644"/>
    <w:rsid w:val="000117CD"/>
    <w:rsid w:val="000128FD"/>
    <w:rsid w:val="000245ED"/>
    <w:rsid w:val="00024BEB"/>
    <w:rsid w:val="00047FAB"/>
    <w:rsid w:val="0006129E"/>
    <w:rsid w:val="00062F7E"/>
    <w:rsid w:val="00081C5C"/>
    <w:rsid w:val="000C693D"/>
    <w:rsid w:val="000C7503"/>
    <w:rsid w:val="000D2DCF"/>
    <w:rsid w:val="000E15E0"/>
    <w:rsid w:val="000E46C4"/>
    <w:rsid w:val="001169C9"/>
    <w:rsid w:val="0013292D"/>
    <w:rsid w:val="00137D01"/>
    <w:rsid w:val="0015412B"/>
    <w:rsid w:val="001614D8"/>
    <w:rsid w:val="001758A2"/>
    <w:rsid w:val="001C3505"/>
    <w:rsid w:val="001C5EB5"/>
    <w:rsid w:val="001E08EE"/>
    <w:rsid w:val="00204E81"/>
    <w:rsid w:val="00212F65"/>
    <w:rsid w:val="00234661"/>
    <w:rsid w:val="00245CA3"/>
    <w:rsid w:val="00271E6F"/>
    <w:rsid w:val="0028661D"/>
    <w:rsid w:val="0029430B"/>
    <w:rsid w:val="002A0689"/>
    <w:rsid w:val="002A6EC7"/>
    <w:rsid w:val="002A74C4"/>
    <w:rsid w:val="002B0499"/>
    <w:rsid w:val="002B13EE"/>
    <w:rsid w:val="002B6B32"/>
    <w:rsid w:val="002B6CA5"/>
    <w:rsid w:val="002C535F"/>
    <w:rsid w:val="002E78FA"/>
    <w:rsid w:val="002F0D8D"/>
    <w:rsid w:val="002F372C"/>
    <w:rsid w:val="00302B7C"/>
    <w:rsid w:val="00304586"/>
    <w:rsid w:val="00305CA2"/>
    <w:rsid w:val="00341EED"/>
    <w:rsid w:val="003B19E4"/>
    <w:rsid w:val="003C1AD8"/>
    <w:rsid w:val="003C752C"/>
    <w:rsid w:val="003D4317"/>
    <w:rsid w:val="003E53EF"/>
    <w:rsid w:val="003F05A1"/>
    <w:rsid w:val="00417302"/>
    <w:rsid w:val="00440728"/>
    <w:rsid w:val="00443236"/>
    <w:rsid w:val="00464FD1"/>
    <w:rsid w:val="00474405"/>
    <w:rsid w:val="00477BAB"/>
    <w:rsid w:val="004B6411"/>
    <w:rsid w:val="004B69A3"/>
    <w:rsid w:val="00501AC8"/>
    <w:rsid w:val="005449A8"/>
    <w:rsid w:val="00547874"/>
    <w:rsid w:val="005713E8"/>
    <w:rsid w:val="005B0854"/>
    <w:rsid w:val="005B4143"/>
    <w:rsid w:val="005D7DA1"/>
    <w:rsid w:val="00600270"/>
    <w:rsid w:val="00601916"/>
    <w:rsid w:val="00605ADB"/>
    <w:rsid w:val="00613E01"/>
    <w:rsid w:val="00617D22"/>
    <w:rsid w:val="00636860"/>
    <w:rsid w:val="006452A8"/>
    <w:rsid w:val="0064596C"/>
    <w:rsid w:val="006916C3"/>
    <w:rsid w:val="006A0180"/>
    <w:rsid w:val="006A05A4"/>
    <w:rsid w:val="006C06FE"/>
    <w:rsid w:val="006C2D9B"/>
    <w:rsid w:val="006E332C"/>
    <w:rsid w:val="006F16D7"/>
    <w:rsid w:val="00702B73"/>
    <w:rsid w:val="0071135E"/>
    <w:rsid w:val="007120E8"/>
    <w:rsid w:val="0074426E"/>
    <w:rsid w:val="00787B23"/>
    <w:rsid w:val="00791239"/>
    <w:rsid w:val="007A07A7"/>
    <w:rsid w:val="007F30A5"/>
    <w:rsid w:val="008150A9"/>
    <w:rsid w:val="00815247"/>
    <w:rsid w:val="008249BB"/>
    <w:rsid w:val="008326E9"/>
    <w:rsid w:val="008443CB"/>
    <w:rsid w:val="00852916"/>
    <w:rsid w:val="008621AD"/>
    <w:rsid w:val="00870FB2"/>
    <w:rsid w:val="00880F28"/>
    <w:rsid w:val="00892A3B"/>
    <w:rsid w:val="008A4172"/>
    <w:rsid w:val="008B7826"/>
    <w:rsid w:val="008C200A"/>
    <w:rsid w:val="008C788A"/>
    <w:rsid w:val="0090714F"/>
    <w:rsid w:val="00925051"/>
    <w:rsid w:val="00942546"/>
    <w:rsid w:val="009812A7"/>
    <w:rsid w:val="00984B40"/>
    <w:rsid w:val="009A2C1C"/>
    <w:rsid w:val="009A33B2"/>
    <w:rsid w:val="009C2484"/>
    <w:rsid w:val="009E625C"/>
    <w:rsid w:val="009E6FF6"/>
    <w:rsid w:val="009F1643"/>
    <w:rsid w:val="009F6FA8"/>
    <w:rsid w:val="00A056A1"/>
    <w:rsid w:val="00A50B3C"/>
    <w:rsid w:val="00A73BD3"/>
    <w:rsid w:val="00A742F9"/>
    <w:rsid w:val="00A774EA"/>
    <w:rsid w:val="00AB3880"/>
    <w:rsid w:val="00AD1A3E"/>
    <w:rsid w:val="00AD2A0C"/>
    <w:rsid w:val="00AE2464"/>
    <w:rsid w:val="00AE3BF9"/>
    <w:rsid w:val="00AF0095"/>
    <w:rsid w:val="00B20076"/>
    <w:rsid w:val="00B35004"/>
    <w:rsid w:val="00B46F38"/>
    <w:rsid w:val="00B7295D"/>
    <w:rsid w:val="00BC4767"/>
    <w:rsid w:val="00BE09E8"/>
    <w:rsid w:val="00BE1094"/>
    <w:rsid w:val="00BE52C5"/>
    <w:rsid w:val="00C37943"/>
    <w:rsid w:val="00C50D92"/>
    <w:rsid w:val="00C57742"/>
    <w:rsid w:val="00C72500"/>
    <w:rsid w:val="00C86A69"/>
    <w:rsid w:val="00CA4892"/>
    <w:rsid w:val="00CA6309"/>
    <w:rsid w:val="00CA75FD"/>
    <w:rsid w:val="00CB6D49"/>
    <w:rsid w:val="00CC0380"/>
    <w:rsid w:val="00D133DF"/>
    <w:rsid w:val="00D42712"/>
    <w:rsid w:val="00D42D4E"/>
    <w:rsid w:val="00D4783D"/>
    <w:rsid w:val="00D531AA"/>
    <w:rsid w:val="00D6193C"/>
    <w:rsid w:val="00D71353"/>
    <w:rsid w:val="00D75B53"/>
    <w:rsid w:val="00D763AD"/>
    <w:rsid w:val="00D817F0"/>
    <w:rsid w:val="00D8584A"/>
    <w:rsid w:val="00D91479"/>
    <w:rsid w:val="00DB08A7"/>
    <w:rsid w:val="00DC0876"/>
    <w:rsid w:val="00DC3614"/>
    <w:rsid w:val="00DD0E39"/>
    <w:rsid w:val="00DE6D45"/>
    <w:rsid w:val="00DF06B4"/>
    <w:rsid w:val="00DF1F58"/>
    <w:rsid w:val="00DF5267"/>
    <w:rsid w:val="00E028E7"/>
    <w:rsid w:val="00E038AD"/>
    <w:rsid w:val="00E311D1"/>
    <w:rsid w:val="00E43A31"/>
    <w:rsid w:val="00E57F2F"/>
    <w:rsid w:val="00E82986"/>
    <w:rsid w:val="00EC003B"/>
    <w:rsid w:val="00ED55CE"/>
    <w:rsid w:val="00EE34D4"/>
    <w:rsid w:val="00EF54A6"/>
    <w:rsid w:val="00F174EA"/>
    <w:rsid w:val="00F2305B"/>
    <w:rsid w:val="00F4586A"/>
    <w:rsid w:val="00F5435B"/>
    <w:rsid w:val="00F57715"/>
    <w:rsid w:val="00F720C1"/>
    <w:rsid w:val="00F74B51"/>
    <w:rsid w:val="00FC2804"/>
    <w:rsid w:val="00FC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44F2"/>
  <w15:docId w15:val="{9473F0BA-5F22-4BD6-BEEF-0BB94AD6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062F7E"/>
    <w:rPr>
      <w:rFonts w:ascii="Aptos" w:eastAsia="Aptos" w:hAnsi="Aptos" w:cs="Times New Roman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F74B51"/>
    <w:pPr>
      <w:keepLines/>
      <w:numPr>
        <w:numId w:val="8"/>
      </w:numPr>
      <w:tabs>
        <w:tab w:val="left" w:pos="567"/>
      </w:tabs>
      <w:spacing w:after="0"/>
      <w:jc w:val="both"/>
    </w:pPr>
    <w:rPr>
      <w:rFonts w:eastAsia="Times New Roman"/>
      <w:bCs/>
      <w:kern w:val="0"/>
      <w:sz w:val="22"/>
      <w:szCs w:val="20"/>
      <w:lang w:eastAsia="pt-BR"/>
    </w:rPr>
  </w:style>
  <w:style w:type="character" w:customStyle="1" w:styleId="Nivel01Char">
    <w:name w:val="Nivel 01 Char"/>
    <w:link w:val="Nivel01"/>
    <w:rsid w:val="00F74B51"/>
    <w:rPr>
      <w:rFonts w:eastAsia="Times New Roman"/>
      <w:b/>
      <w:bCs/>
      <w:szCs w:val="20"/>
    </w:rPr>
  </w:style>
  <w:style w:type="paragraph" w:customStyle="1" w:styleId="Nivel2">
    <w:name w:val="Nivel 2"/>
    <w:basedOn w:val="Normal"/>
    <w:qFormat/>
    <w:rsid w:val="00F74B51"/>
    <w:pPr>
      <w:numPr>
        <w:ilvl w:val="1"/>
        <w:numId w:val="8"/>
      </w:numPr>
      <w:spacing w:before="120" w:after="120" w:line="276" w:lineRule="auto"/>
      <w:jc w:val="both"/>
    </w:pPr>
    <w:rPr>
      <w:rFonts w:eastAsia="Times New Roman"/>
      <w:color w:val="000000"/>
      <w:szCs w:val="20"/>
      <w:lang w:eastAsia="pt-BR"/>
    </w:rPr>
  </w:style>
  <w:style w:type="paragraph" w:customStyle="1" w:styleId="Nivel3">
    <w:name w:val="Nivel 3"/>
    <w:basedOn w:val="Normal"/>
    <w:qFormat/>
    <w:rsid w:val="00F74B51"/>
    <w:pPr>
      <w:numPr>
        <w:ilvl w:val="2"/>
        <w:numId w:val="8"/>
      </w:numPr>
      <w:spacing w:before="120" w:after="120" w:line="276" w:lineRule="auto"/>
      <w:jc w:val="both"/>
    </w:pPr>
    <w:rPr>
      <w:rFonts w:eastAsia="Times New Roman"/>
      <w:color w:val="000000"/>
      <w:szCs w:val="20"/>
      <w:lang w:eastAsia="pt-BR"/>
    </w:rPr>
  </w:style>
  <w:style w:type="paragraph" w:customStyle="1" w:styleId="Nivel4">
    <w:name w:val="Nivel 4"/>
    <w:basedOn w:val="Nivel3"/>
    <w:qFormat/>
    <w:rsid w:val="00F74B51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F74B51"/>
    <w:pPr>
      <w:numPr>
        <w:ilvl w:val="4"/>
      </w:numPr>
      <w:ind w:left="1276" w:firstLine="0"/>
    </w:pPr>
  </w:style>
  <w:style w:type="paragraph" w:customStyle="1" w:styleId="Default">
    <w:name w:val="Default"/>
    <w:rsid w:val="00271E6F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inIZPUdPS0NhES0jv9n/+KnBeA==">CgMxLjAyCWlkLmdqZGd4czIKaWQuM3pueXNoNzgAciExQ0NJX1VLQmM3ZzM1ei1FRTZ4S3NmQXZHZEUwLVJFRHE=</go:docsCustomData>
</go:gDocsCustomXmlDataStorage>
</file>

<file path=customXml/itemProps1.xml><?xml version="1.0" encoding="utf-8"?>
<ds:datastoreItem xmlns:ds="http://schemas.openxmlformats.org/officeDocument/2006/customXml" ds:itemID="{20AB9F31-6DDA-4E69-BD91-E1E1E0BC38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14</Pages>
  <Words>4342</Words>
  <Characters>23447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TI Montauri</cp:lastModifiedBy>
  <cp:revision>41</cp:revision>
  <dcterms:created xsi:type="dcterms:W3CDTF">2025-11-28T11:47:00Z</dcterms:created>
  <dcterms:modified xsi:type="dcterms:W3CDTF">2026-05-05T20:02:00Z</dcterms:modified>
</cp:coreProperties>
</file>