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51D36" w14:textId="38611203" w:rsidR="00813917" w:rsidRPr="00374270" w:rsidRDefault="00813917" w:rsidP="00813917">
      <w:pPr>
        <w:pBdr>
          <w:top w:val="single" w:sz="24" w:space="1" w:color="000000"/>
          <w:left w:val="single" w:sz="24" w:space="4" w:color="000000"/>
          <w:bottom w:val="single" w:sz="24" w:space="1" w:color="000000"/>
          <w:right w:val="single" w:sz="24" w:space="4" w:color="000000"/>
        </w:pBdr>
        <w:spacing w:line="360" w:lineRule="auto"/>
        <w:jc w:val="center"/>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 xml:space="preserve">EDITAL DE PREGÃO ELETRÔNICO – REGISTRO DE PREÇO Nº </w:t>
      </w:r>
      <w:r w:rsidR="00FB0A40" w:rsidRPr="00374270">
        <w:rPr>
          <w:rFonts w:ascii="Times New Roman" w:eastAsia="Times New Roman" w:hAnsi="Times New Roman" w:cs="Times New Roman"/>
          <w:b/>
          <w:color w:val="000000"/>
          <w:sz w:val="24"/>
          <w:szCs w:val="24"/>
        </w:rPr>
        <w:t>012</w:t>
      </w:r>
      <w:r w:rsidRPr="00374270">
        <w:rPr>
          <w:rFonts w:ascii="Times New Roman" w:eastAsia="Times New Roman" w:hAnsi="Times New Roman" w:cs="Times New Roman"/>
          <w:b/>
          <w:color w:val="000000"/>
          <w:sz w:val="24"/>
          <w:szCs w:val="24"/>
        </w:rPr>
        <w:t>/2025</w:t>
      </w:r>
    </w:p>
    <w:p w14:paraId="108E66D5" w14:textId="01F5AC1B" w:rsidR="00813917" w:rsidRPr="00374270" w:rsidRDefault="00813917" w:rsidP="00813917">
      <w:pPr>
        <w:pBdr>
          <w:top w:val="single" w:sz="24" w:space="1" w:color="000000"/>
          <w:left w:val="single" w:sz="24" w:space="4" w:color="000000"/>
          <w:bottom w:val="single" w:sz="24" w:space="1" w:color="000000"/>
          <w:right w:val="single" w:sz="24" w:space="4" w:color="000000"/>
        </w:pBdr>
        <w:spacing w:line="360" w:lineRule="auto"/>
        <w:jc w:val="center"/>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 xml:space="preserve">OBJETO: </w:t>
      </w:r>
      <w:r w:rsidRPr="00374270">
        <w:rPr>
          <w:rFonts w:ascii="Times New Roman" w:eastAsia="Times New Roman" w:hAnsi="Times New Roman" w:cs="Times New Roman"/>
          <w:b/>
          <w:sz w:val="24"/>
          <w:szCs w:val="24"/>
        </w:rPr>
        <w:t xml:space="preserve">CONTRATAÇÃO, SOB </w:t>
      </w:r>
      <w:r w:rsidR="00F711E5" w:rsidRPr="00374270">
        <w:rPr>
          <w:rFonts w:ascii="Times New Roman" w:eastAsia="Times New Roman" w:hAnsi="Times New Roman" w:cs="Times New Roman"/>
          <w:b/>
          <w:sz w:val="24"/>
          <w:szCs w:val="24"/>
        </w:rPr>
        <w:t>O REGIME DE SISTEMA DE REGISTRO DE PREÇOS</w:t>
      </w:r>
      <w:r w:rsidRPr="00374270">
        <w:rPr>
          <w:rFonts w:ascii="Times New Roman" w:eastAsia="Times New Roman" w:hAnsi="Times New Roman" w:cs="Times New Roman"/>
          <w:b/>
          <w:sz w:val="24"/>
          <w:szCs w:val="24"/>
        </w:rPr>
        <w:t>, DE EMPRESA ESPECIALIZADA PARA FORNECIMENTO DE SERVIÇOS DE HORAS</w:t>
      </w:r>
      <w:r w:rsidR="00374270">
        <w:rPr>
          <w:rFonts w:ascii="Times New Roman" w:eastAsia="Times New Roman" w:hAnsi="Times New Roman" w:cs="Times New Roman"/>
          <w:b/>
          <w:sz w:val="24"/>
          <w:szCs w:val="24"/>
        </w:rPr>
        <w:t>-</w:t>
      </w:r>
      <w:r w:rsidRPr="00374270">
        <w:rPr>
          <w:rFonts w:ascii="Times New Roman" w:eastAsia="Times New Roman" w:hAnsi="Times New Roman" w:cs="Times New Roman"/>
          <w:b/>
          <w:sz w:val="24"/>
          <w:szCs w:val="24"/>
        </w:rPr>
        <w:t>MÁQUINA</w:t>
      </w:r>
    </w:p>
    <w:p w14:paraId="420BA510" w14:textId="6A7B0A2E" w:rsidR="00813917" w:rsidRPr="00374270" w:rsidRDefault="00813917" w:rsidP="00813917">
      <w:pPr>
        <w:pBdr>
          <w:top w:val="single" w:sz="24" w:space="1" w:color="000000"/>
          <w:left w:val="single" w:sz="24" w:space="4" w:color="000000"/>
          <w:bottom w:val="single" w:sz="24" w:space="1" w:color="000000"/>
          <w:right w:val="single" w:sz="24" w:space="4" w:color="000000"/>
        </w:pBdr>
        <w:spacing w:line="360" w:lineRule="auto"/>
        <w:jc w:val="center"/>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 xml:space="preserve">VALOR TOTAL ESTIMADO DA CONTRATAÇÃO: </w:t>
      </w:r>
      <w:r w:rsidRPr="00AE6B64">
        <w:rPr>
          <w:rFonts w:ascii="Times New Roman" w:eastAsia="Times New Roman" w:hAnsi="Times New Roman" w:cs="Times New Roman"/>
          <w:b/>
          <w:color w:val="000000"/>
          <w:sz w:val="24"/>
          <w:szCs w:val="24"/>
        </w:rPr>
        <w:t xml:space="preserve">R$ </w:t>
      </w:r>
      <w:r w:rsidR="00AE6B64">
        <w:rPr>
          <w:rFonts w:ascii="Times New Roman" w:eastAsia="Times New Roman" w:hAnsi="Times New Roman" w:cs="Times New Roman"/>
          <w:b/>
          <w:color w:val="000000"/>
          <w:sz w:val="24"/>
          <w:szCs w:val="24"/>
        </w:rPr>
        <w:t>2.145.280,00</w:t>
      </w:r>
    </w:p>
    <w:p w14:paraId="53C82CAE" w14:textId="610E6E20" w:rsidR="00813917" w:rsidRPr="00374270" w:rsidRDefault="00813917" w:rsidP="00813917">
      <w:pPr>
        <w:pBdr>
          <w:top w:val="single" w:sz="24" w:space="1" w:color="000000"/>
          <w:left w:val="single" w:sz="24" w:space="4" w:color="000000"/>
          <w:bottom w:val="single" w:sz="24" w:space="1" w:color="000000"/>
          <w:right w:val="single" w:sz="24" w:space="4" w:color="000000"/>
        </w:pBdr>
        <w:spacing w:line="360" w:lineRule="auto"/>
        <w:jc w:val="center"/>
        <w:rPr>
          <w:rFonts w:ascii="Times New Roman" w:eastAsia="Times New Roman" w:hAnsi="Times New Roman" w:cs="Times New Roman"/>
          <w:color w:val="000000"/>
          <w:sz w:val="24"/>
          <w:szCs w:val="24"/>
          <w:highlight w:val="yellow"/>
        </w:rPr>
      </w:pPr>
      <w:r w:rsidRPr="00374270">
        <w:rPr>
          <w:rFonts w:ascii="Times New Roman" w:eastAsia="Times New Roman" w:hAnsi="Times New Roman" w:cs="Times New Roman"/>
          <w:b/>
          <w:color w:val="000000"/>
          <w:sz w:val="24"/>
          <w:szCs w:val="24"/>
        </w:rPr>
        <w:t xml:space="preserve">DATA DA SESSÃO PÚBLICA: </w:t>
      </w:r>
      <w:r w:rsidRPr="00374270">
        <w:rPr>
          <w:rFonts w:ascii="Times New Roman" w:eastAsia="Times New Roman" w:hAnsi="Times New Roman" w:cs="Times New Roman"/>
          <w:color w:val="000000"/>
          <w:sz w:val="24"/>
          <w:szCs w:val="24"/>
        </w:rPr>
        <w:t xml:space="preserve">Dia </w:t>
      </w:r>
      <w:r w:rsidR="002133BC" w:rsidRPr="00374270">
        <w:rPr>
          <w:rFonts w:ascii="Times New Roman" w:eastAsia="Times New Roman" w:hAnsi="Times New Roman" w:cs="Times New Roman"/>
          <w:b/>
          <w:color w:val="000000"/>
          <w:sz w:val="24"/>
          <w:szCs w:val="24"/>
        </w:rPr>
        <w:t>04</w:t>
      </w:r>
      <w:r w:rsidRPr="00374270">
        <w:rPr>
          <w:rFonts w:ascii="Times New Roman" w:eastAsia="Times New Roman" w:hAnsi="Times New Roman" w:cs="Times New Roman"/>
          <w:b/>
          <w:color w:val="000000"/>
          <w:sz w:val="24"/>
          <w:szCs w:val="24"/>
        </w:rPr>
        <w:t>/</w:t>
      </w:r>
      <w:r w:rsidR="002133BC" w:rsidRPr="00374270">
        <w:rPr>
          <w:rFonts w:ascii="Times New Roman" w:eastAsia="Times New Roman" w:hAnsi="Times New Roman" w:cs="Times New Roman"/>
          <w:b/>
          <w:color w:val="000000"/>
          <w:sz w:val="24"/>
          <w:szCs w:val="24"/>
        </w:rPr>
        <w:t>11</w:t>
      </w:r>
      <w:r w:rsidRPr="00374270">
        <w:rPr>
          <w:rFonts w:ascii="Times New Roman" w:eastAsia="Times New Roman" w:hAnsi="Times New Roman" w:cs="Times New Roman"/>
          <w:b/>
          <w:color w:val="000000"/>
          <w:sz w:val="24"/>
          <w:szCs w:val="24"/>
        </w:rPr>
        <w:t xml:space="preserve">/2025 </w:t>
      </w:r>
      <w:r w:rsidRPr="00374270">
        <w:rPr>
          <w:rFonts w:ascii="Times New Roman" w:eastAsia="Times New Roman" w:hAnsi="Times New Roman" w:cs="Times New Roman"/>
          <w:color w:val="000000"/>
          <w:sz w:val="24"/>
          <w:szCs w:val="24"/>
        </w:rPr>
        <w:t xml:space="preserve">às </w:t>
      </w:r>
      <w:r w:rsidR="002133BC" w:rsidRPr="00374270">
        <w:rPr>
          <w:rFonts w:ascii="Times New Roman" w:eastAsia="Times New Roman" w:hAnsi="Times New Roman" w:cs="Times New Roman"/>
          <w:b/>
          <w:color w:val="000000"/>
          <w:sz w:val="24"/>
          <w:szCs w:val="24"/>
        </w:rPr>
        <w:t>09</w:t>
      </w:r>
      <w:r w:rsidRPr="00374270">
        <w:rPr>
          <w:rFonts w:ascii="Times New Roman" w:eastAsia="Times New Roman" w:hAnsi="Times New Roman" w:cs="Times New Roman"/>
          <w:b/>
          <w:color w:val="000000"/>
          <w:sz w:val="24"/>
          <w:szCs w:val="24"/>
        </w:rPr>
        <w:t>:00</w:t>
      </w:r>
      <w:r w:rsidR="002133BC" w:rsidRPr="00374270">
        <w:rPr>
          <w:rFonts w:ascii="Times New Roman" w:eastAsia="Times New Roman" w:hAnsi="Times New Roman" w:cs="Times New Roman"/>
          <w:b/>
          <w:color w:val="000000"/>
          <w:sz w:val="24"/>
          <w:szCs w:val="24"/>
        </w:rPr>
        <w:t>hs</w:t>
      </w:r>
      <w:r w:rsidRPr="00374270">
        <w:rPr>
          <w:rFonts w:ascii="Times New Roman" w:eastAsia="Times New Roman" w:hAnsi="Times New Roman" w:cs="Times New Roman"/>
          <w:b/>
          <w:color w:val="000000"/>
          <w:sz w:val="24"/>
          <w:szCs w:val="24"/>
        </w:rPr>
        <w:t xml:space="preserve"> (horário de Brasília)</w:t>
      </w:r>
    </w:p>
    <w:p w14:paraId="4166EF32" w14:textId="77777777" w:rsidR="00813917" w:rsidRPr="00374270" w:rsidRDefault="00813917" w:rsidP="00813917">
      <w:pPr>
        <w:pBdr>
          <w:top w:val="single" w:sz="24" w:space="1" w:color="000000"/>
          <w:left w:val="single" w:sz="24" w:space="4" w:color="000000"/>
          <w:bottom w:val="single" w:sz="24" w:space="1" w:color="000000"/>
          <w:right w:val="single" w:sz="24" w:space="4" w:color="000000"/>
        </w:pBdr>
        <w:spacing w:line="360" w:lineRule="auto"/>
        <w:jc w:val="center"/>
        <w:rPr>
          <w:rFonts w:ascii="Times New Roman" w:eastAsia="Times New Roman" w:hAnsi="Times New Roman" w:cs="Times New Roman"/>
          <w:color w:val="000000"/>
          <w:sz w:val="24"/>
          <w:szCs w:val="24"/>
        </w:rPr>
      </w:pPr>
      <w:r w:rsidRPr="00374270">
        <w:rPr>
          <w:rFonts w:ascii="Times New Roman" w:eastAsia="Times New Roman" w:hAnsi="Times New Roman" w:cs="Times New Roman"/>
          <w:b/>
          <w:smallCaps/>
          <w:color w:val="000000"/>
          <w:sz w:val="24"/>
          <w:szCs w:val="24"/>
        </w:rPr>
        <w:t xml:space="preserve">CRITÉRIO DE JULGAMENTO: </w:t>
      </w:r>
      <w:r w:rsidRPr="00374270">
        <w:rPr>
          <w:rFonts w:ascii="Times New Roman" w:eastAsia="Times New Roman" w:hAnsi="Times New Roman" w:cs="Times New Roman"/>
          <w:color w:val="000000"/>
          <w:sz w:val="24"/>
          <w:szCs w:val="24"/>
        </w:rPr>
        <w:t>menor preço por item</w:t>
      </w:r>
    </w:p>
    <w:p w14:paraId="24F31ECB" w14:textId="77777777" w:rsidR="00813917" w:rsidRPr="00374270" w:rsidRDefault="00813917" w:rsidP="00813917">
      <w:pPr>
        <w:pBdr>
          <w:top w:val="single" w:sz="24" w:space="1" w:color="000000"/>
          <w:left w:val="single" w:sz="24" w:space="4" w:color="000000"/>
          <w:bottom w:val="single" w:sz="24" w:space="1" w:color="000000"/>
          <w:right w:val="single" w:sz="24" w:space="4" w:color="000000"/>
        </w:pBdr>
        <w:spacing w:line="360" w:lineRule="auto"/>
        <w:jc w:val="center"/>
        <w:rPr>
          <w:rFonts w:ascii="Times New Roman" w:eastAsia="Times New Roman" w:hAnsi="Times New Roman" w:cs="Times New Roman"/>
          <w:color w:val="000000"/>
          <w:sz w:val="24"/>
          <w:szCs w:val="24"/>
        </w:rPr>
      </w:pPr>
      <w:r w:rsidRPr="00374270">
        <w:rPr>
          <w:rFonts w:ascii="Times New Roman" w:eastAsia="Times New Roman" w:hAnsi="Times New Roman" w:cs="Times New Roman"/>
          <w:b/>
          <w:smallCaps/>
          <w:color w:val="000000"/>
          <w:sz w:val="24"/>
          <w:szCs w:val="24"/>
        </w:rPr>
        <w:t xml:space="preserve">MODO DE DISPUTA: </w:t>
      </w:r>
      <w:r w:rsidRPr="00374270">
        <w:rPr>
          <w:rFonts w:ascii="Times New Roman" w:eastAsia="Times New Roman" w:hAnsi="Times New Roman" w:cs="Times New Roman"/>
          <w:color w:val="000000"/>
          <w:sz w:val="24"/>
          <w:szCs w:val="24"/>
        </w:rPr>
        <w:t>aberto</w:t>
      </w:r>
    </w:p>
    <w:p w14:paraId="1DF10C1E"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436AA17B"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FUNDAMENTO LEGAL: Lei Federal nº 14.133, de 1º de abril de 2021.</w:t>
      </w:r>
    </w:p>
    <w:p w14:paraId="6CC1C991"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615EB05E" w14:textId="2C9620D9"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Cs/>
          <w:sz w:val="24"/>
          <w:szCs w:val="24"/>
        </w:rPr>
        <w:t>O</w:t>
      </w:r>
      <w:r w:rsidRPr="00374270">
        <w:rPr>
          <w:rFonts w:ascii="Times New Roman" w:eastAsia="Times New Roman" w:hAnsi="Times New Roman" w:cs="Times New Roman"/>
          <w:b/>
          <w:sz w:val="24"/>
          <w:szCs w:val="24"/>
        </w:rPr>
        <w:t xml:space="preserve"> PREFEITO MUNICIPAL DE SÃO JOÃO DA URTIGA/RS</w:t>
      </w:r>
      <w:r w:rsidRPr="00374270">
        <w:rPr>
          <w:rFonts w:ascii="Times New Roman" w:eastAsia="Times New Roman" w:hAnsi="Times New Roman" w:cs="Times New Roman"/>
          <w:sz w:val="24"/>
          <w:szCs w:val="24"/>
        </w:rPr>
        <w:t xml:space="preserve">, no uso de suas atribuições, torna público, para conhecimento dos interessados, a realização de licitação na modalidade pregão, na forma eletrônica, </w:t>
      </w:r>
      <w:r w:rsidR="00F711E5" w:rsidRPr="00374270">
        <w:rPr>
          <w:rFonts w:ascii="Times New Roman" w:eastAsia="Times New Roman" w:hAnsi="Times New Roman" w:cs="Times New Roman"/>
          <w:sz w:val="24"/>
          <w:szCs w:val="24"/>
        </w:rPr>
        <w:t>sob o regime de sistema de registro de preços, d</w:t>
      </w:r>
      <w:r w:rsidRPr="00374270">
        <w:rPr>
          <w:rFonts w:ascii="Times New Roman" w:eastAsia="Times New Roman" w:hAnsi="Times New Roman" w:cs="Times New Roman"/>
          <w:sz w:val="24"/>
          <w:szCs w:val="24"/>
        </w:rPr>
        <w:t xml:space="preserve">o tipo menor preço por item, objetivando a </w:t>
      </w:r>
      <w:r w:rsidR="00FA5201" w:rsidRPr="00374270">
        <w:rPr>
          <w:rFonts w:ascii="Times New Roman" w:eastAsia="Times New Roman" w:hAnsi="Times New Roman" w:cs="Times New Roman"/>
          <w:sz w:val="24"/>
          <w:szCs w:val="24"/>
        </w:rPr>
        <w:t>c</w:t>
      </w:r>
      <w:r w:rsidRPr="00374270">
        <w:rPr>
          <w:rFonts w:ascii="Times New Roman" w:eastAsia="Times New Roman" w:hAnsi="Times New Roman" w:cs="Times New Roman"/>
          <w:sz w:val="24"/>
          <w:szCs w:val="24"/>
        </w:rPr>
        <w:t>ontratação, sob demanda, de empresa especializada para fornecimento de serviços de horas-máquina, destinados à execução de serviços de manutenção e recuperação de estradas, vias públicas e demais atividades necessárias ao atendimento das demandas das diversas Secretarias do Município de São João da Urtiga, conforme descrito nesse edital e seus anexos, e nos termos da Lei Federal nº 14.133/2021, Lei Complementar nº 123/2006 e Decreto Municipal nº 2.420/2024.</w:t>
      </w:r>
    </w:p>
    <w:p w14:paraId="08A0E72F"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1FD1B22B" w14:textId="1090C87D" w:rsidR="00813917" w:rsidRPr="00374270" w:rsidRDefault="00813917" w:rsidP="00813917">
      <w:pPr>
        <w:spacing w:line="360" w:lineRule="auto"/>
        <w:jc w:val="both"/>
        <w:rPr>
          <w:rFonts w:ascii="Times New Roman" w:eastAsia="Times New Roman" w:hAnsi="Times New Roman" w:cs="Times New Roman"/>
          <w:sz w:val="24"/>
          <w:szCs w:val="24"/>
        </w:rPr>
      </w:pPr>
      <w:bookmarkStart w:id="0" w:name="_heading=h.9om694qzsewm" w:colFirst="0" w:colLast="0"/>
      <w:bookmarkEnd w:id="0"/>
      <w:r w:rsidRPr="00374270">
        <w:rPr>
          <w:rFonts w:ascii="Times New Roman" w:eastAsia="Times New Roman" w:hAnsi="Times New Roman" w:cs="Times New Roman"/>
          <w:b/>
          <w:bCs/>
          <w:sz w:val="24"/>
          <w:szCs w:val="24"/>
        </w:rPr>
        <w:t xml:space="preserve">A sessão virtual do pregão eletrônico será realizada no seguinte endereço: </w:t>
      </w:r>
      <w:hyperlink r:id="rId8">
        <w:r w:rsidRPr="00374270">
          <w:rPr>
            <w:rFonts w:ascii="Times New Roman" w:eastAsia="Times New Roman" w:hAnsi="Times New Roman" w:cs="Times New Roman"/>
            <w:b/>
            <w:bCs/>
            <w:sz w:val="24"/>
            <w:szCs w:val="24"/>
          </w:rPr>
          <w:t>www.bll.org.br</w:t>
        </w:r>
      </w:hyperlink>
      <w:r w:rsidRPr="00374270">
        <w:rPr>
          <w:rFonts w:ascii="Times New Roman" w:eastAsia="Times New Roman" w:hAnsi="Times New Roman" w:cs="Times New Roman"/>
          <w:b/>
          <w:bCs/>
          <w:sz w:val="24"/>
          <w:szCs w:val="24"/>
        </w:rPr>
        <w:t xml:space="preserve">, no dia </w:t>
      </w:r>
      <w:r w:rsidR="002133BC" w:rsidRPr="00374270">
        <w:rPr>
          <w:rFonts w:ascii="Times New Roman" w:eastAsia="Times New Roman" w:hAnsi="Times New Roman" w:cs="Times New Roman"/>
          <w:b/>
          <w:bCs/>
          <w:sz w:val="24"/>
          <w:szCs w:val="24"/>
        </w:rPr>
        <w:t>04</w:t>
      </w:r>
      <w:r w:rsidRPr="00374270">
        <w:rPr>
          <w:rFonts w:ascii="Times New Roman" w:eastAsia="Times New Roman" w:hAnsi="Times New Roman" w:cs="Times New Roman"/>
          <w:b/>
          <w:bCs/>
          <w:sz w:val="24"/>
          <w:szCs w:val="24"/>
        </w:rPr>
        <w:t xml:space="preserve"> de </w:t>
      </w:r>
      <w:r w:rsidR="007C0103" w:rsidRPr="00374270">
        <w:rPr>
          <w:rFonts w:ascii="Times New Roman" w:eastAsia="Times New Roman" w:hAnsi="Times New Roman" w:cs="Times New Roman"/>
          <w:b/>
          <w:bCs/>
          <w:sz w:val="24"/>
          <w:szCs w:val="24"/>
        </w:rPr>
        <w:t>n</w:t>
      </w:r>
      <w:r w:rsidR="002133BC" w:rsidRPr="00374270">
        <w:rPr>
          <w:rFonts w:ascii="Times New Roman" w:eastAsia="Times New Roman" w:hAnsi="Times New Roman" w:cs="Times New Roman"/>
          <w:b/>
          <w:bCs/>
          <w:sz w:val="24"/>
          <w:szCs w:val="24"/>
        </w:rPr>
        <w:t xml:space="preserve">ovembro </w:t>
      </w:r>
      <w:r w:rsidRPr="00374270">
        <w:rPr>
          <w:rFonts w:ascii="Times New Roman" w:eastAsia="Times New Roman" w:hAnsi="Times New Roman" w:cs="Times New Roman"/>
          <w:b/>
          <w:bCs/>
          <w:sz w:val="24"/>
          <w:szCs w:val="24"/>
        </w:rPr>
        <w:t xml:space="preserve">de 2025, às </w:t>
      </w:r>
      <w:r w:rsidR="002133BC" w:rsidRPr="00374270">
        <w:rPr>
          <w:rFonts w:ascii="Times New Roman" w:eastAsia="Times New Roman" w:hAnsi="Times New Roman" w:cs="Times New Roman"/>
          <w:b/>
          <w:bCs/>
          <w:sz w:val="24"/>
          <w:szCs w:val="24"/>
        </w:rPr>
        <w:t>09:00 hs</w:t>
      </w:r>
      <w:r w:rsidRPr="00374270">
        <w:rPr>
          <w:rFonts w:ascii="Times New Roman" w:eastAsia="Times New Roman" w:hAnsi="Times New Roman" w:cs="Times New Roman"/>
          <w:b/>
          <w:bCs/>
          <w:sz w:val="24"/>
          <w:szCs w:val="24"/>
        </w:rPr>
        <w:t>, podendo as propostas serem enviad</w:t>
      </w:r>
      <w:r w:rsidR="007C0103" w:rsidRPr="00374270">
        <w:rPr>
          <w:rFonts w:ascii="Times New Roman" w:eastAsia="Times New Roman" w:hAnsi="Times New Roman" w:cs="Times New Roman"/>
          <w:b/>
          <w:bCs/>
          <w:sz w:val="24"/>
          <w:szCs w:val="24"/>
        </w:rPr>
        <w:t>a</w:t>
      </w:r>
      <w:r w:rsidRPr="00374270">
        <w:rPr>
          <w:rFonts w:ascii="Times New Roman" w:eastAsia="Times New Roman" w:hAnsi="Times New Roman" w:cs="Times New Roman"/>
          <w:b/>
          <w:bCs/>
          <w:sz w:val="24"/>
          <w:szCs w:val="24"/>
        </w:rPr>
        <w:t xml:space="preserve">s até às </w:t>
      </w:r>
      <w:r w:rsidR="007C0103" w:rsidRPr="00374270">
        <w:rPr>
          <w:rFonts w:ascii="Times New Roman" w:eastAsia="Times New Roman" w:hAnsi="Times New Roman" w:cs="Times New Roman"/>
          <w:b/>
          <w:bCs/>
          <w:sz w:val="24"/>
          <w:szCs w:val="24"/>
        </w:rPr>
        <w:t>08</w:t>
      </w:r>
      <w:r w:rsidRPr="00374270">
        <w:rPr>
          <w:rFonts w:ascii="Times New Roman" w:eastAsia="Times New Roman" w:hAnsi="Times New Roman" w:cs="Times New Roman"/>
          <w:b/>
          <w:bCs/>
          <w:sz w:val="24"/>
          <w:szCs w:val="24"/>
        </w:rPr>
        <w:t xml:space="preserve">:00hs, </w:t>
      </w:r>
      <w:r w:rsidRPr="00374270">
        <w:rPr>
          <w:rFonts w:ascii="Times New Roman" w:eastAsia="Times New Roman" w:hAnsi="Times New Roman" w:cs="Times New Roman"/>
          <w:sz w:val="24"/>
          <w:szCs w:val="24"/>
        </w:rPr>
        <w:t>sendo que todas as referências de tempo observam o horário de Brasília.</w:t>
      </w:r>
    </w:p>
    <w:p w14:paraId="4AACE906"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66745701" w14:textId="77777777" w:rsidR="00813917" w:rsidRPr="00374270" w:rsidRDefault="00813917" w:rsidP="00813917">
      <w:pPr>
        <w:numPr>
          <w:ilvl w:val="0"/>
          <w:numId w:val="21"/>
        </w:numPr>
        <w:spacing w:line="360" w:lineRule="auto"/>
        <w:ind w:left="0" w:firstLine="0"/>
        <w:jc w:val="both"/>
        <w:rPr>
          <w:rFonts w:ascii="Times New Roman" w:eastAsia="Times New Roman" w:hAnsi="Times New Roman" w:cs="Times New Roman"/>
          <w:sz w:val="24"/>
          <w:szCs w:val="24"/>
        </w:rPr>
      </w:pPr>
      <w:bookmarkStart w:id="1" w:name="_heading=h.rjxcx2nntkw7" w:colFirst="0" w:colLast="0"/>
      <w:bookmarkEnd w:id="1"/>
      <w:r w:rsidRPr="00374270">
        <w:rPr>
          <w:rFonts w:ascii="Times New Roman" w:eastAsia="Times New Roman" w:hAnsi="Times New Roman" w:cs="Times New Roman"/>
          <w:b/>
          <w:sz w:val="24"/>
          <w:szCs w:val="24"/>
        </w:rPr>
        <w:t>DO OBJETO</w:t>
      </w:r>
    </w:p>
    <w:p w14:paraId="183ABAAD" w14:textId="71780416"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color w:val="000000"/>
          <w:sz w:val="24"/>
          <w:szCs w:val="24"/>
        </w:rPr>
        <w:t xml:space="preserve">Constitui objeto </w:t>
      </w:r>
      <w:r w:rsidR="00374270">
        <w:rPr>
          <w:rFonts w:ascii="Times New Roman" w:eastAsia="Times New Roman" w:hAnsi="Times New Roman" w:cs="Times New Roman"/>
          <w:color w:val="000000"/>
          <w:sz w:val="24"/>
          <w:szCs w:val="24"/>
        </w:rPr>
        <w:t>desta</w:t>
      </w:r>
      <w:r w:rsidRPr="00374270">
        <w:rPr>
          <w:rFonts w:ascii="Times New Roman" w:eastAsia="Times New Roman" w:hAnsi="Times New Roman" w:cs="Times New Roman"/>
          <w:color w:val="000000"/>
          <w:sz w:val="24"/>
          <w:szCs w:val="24"/>
        </w:rPr>
        <w:t xml:space="preserve"> licitação a </w:t>
      </w:r>
      <w:r w:rsidR="00FA5201" w:rsidRPr="00374270">
        <w:rPr>
          <w:rFonts w:ascii="Times New Roman" w:eastAsia="Times New Roman" w:hAnsi="Times New Roman" w:cs="Times New Roman"/>
          <w:sz w:val="24"/>
          <w:szCs w:val="24"/>
        </w:rPr>
        <w:t>c</w:t>
      </w:r>
      <w:r w:rsidRPr="00374270">
        <w:rPr>
          <w:rFonts w:ascii="Times New Roman" w:eastAsia="Times New Roman" w:hAnsi="Times New Roman" w:cs="Times New Roman"/>
          <w:sz w:val="24"/>
          <w:szCs w:val="24"/>
        </w:rPr>
        <w:t>ontratação, sob demanda, de empresa especializada para fornecimento de serviços de horas-máquina, destinados à execução de serviços de manutenção e recuperação de estradas, vias públicas e demais atividades necessárias ao atendimento das demandas das diversas Secretarias do Município de São João da Urtiga.</w:t>
      </w:r>
    </w:p>
    <w:p w14:paraId="2018353F" w14:textId="77777777"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color w:val="000000"/>
          <w:sz w:val="24"/>
          <w:szCs w:val="24"/>
        </w:rPr>
        <w:t xml:space="preserve">Os quantitativos indicados no edital e em seus anexos têm caráter meramente estimativo, servindo apenas como referência para dimensionamento da contratação. A Administração não se obriga a utilizar a totalidade dos quantitativos estimados, podendo </w:t>
      </w:r>
      <w:r w:rsidRPr="00374270">
        <w:rPr>
          <w:rFonts w:ascii="Times New Roman" w:eastAsia="Times New Roman" w:hAnsi="Times New Roman" w:cs="Times New Roman"/>
          <w:color w:val="000000"/>
          <w:sz w:val="24"/>
          <w:szCs w:val="24"/>
        </w:rPr>
        <w:lastRenderedPageBreak/>
        <w:t>demandar em maior ou menor escala, de acordo com as necessidades efetivas e a conveniência administrativa, sem que caiba à contratada qualquer direito de indenização ou reclamação por tal motivo.</w:t>
      </w:r>
    </w:p>
    <w:p w14:paraId="5BBF86C7" w14:textId="2441B3C2"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color w:val="000000"/>
          <w:sz w:val="24"/>
          <w:szCs w:val="24"/>
        </w:rPr>
        <w:t>Os serviços deverão compreender todas as despesas necessárias à execução, incluindo operador qualificado, combustível, manutenção, deslocamento dos equipamentos e demais encargos, devendo a empresa manter disponibilidade de maquinário e pessoal durante toda a vigência contratual, conforme as ordens de serviço emitidas pela Administração.</w:t>
      </w:r>
    </w:p>
    <w:p w14:paraId="5DA278C7"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3D004721" w14:textId="77777777" w:rsidR="00813917" w:rsidRPr="00374270" w:rsidRDefault="00813917" w:rsidP="00813917">
      <w:pPr>
        <w:numPr>
          <w:ilvl w:val="0"/>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CREDENCIAMENTO E PARTICIPAÇÃO DO CERTAME</w:t>
      </w:r>
    </w:p>
    <w:p w14:paraId="4EB598DA" w14:textId="77777777"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27B5B133" w14:textId="77777777"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As instruções para o credenciamento podem ser acessadas no seguinte sítio eletrônico ou solicitadas por meio do seguinte endereço de e-mail: </w:t>
      </w:r>
      <w:hyperlink r:id="rId9">
        <w:r w:rsidRPr="00374270">
          <w:rPr>
            <w:rFonts w:ascii="Times New Roman" w:eastAsia="Times New Roman" w:hAnsi="Times New Roman" w:cs="Times New Roman"/>
            <w:color w:val="0000FF"/>
            <w:sz w:val="24"/>
            <w:szCs w:val="24"/>
            <w:u w:val="single"/>
          </w:rPr>
          <w:t>licitacoes@saojoaodaurtiga.rs.gov.br</w:t>
        </w:r>
      </w:hyperlink>
      <w:r w:rsidRPr="00374270">
        <w:rPr>
          <w:rFonts w:ascii="Times New Roman" w:eastAsia="Times New Roman" w:hAnsi="Times New Roman" w:cs="Times New Roman"/>
          <w:sz w:val="24"/>
          <w:szCs w:val="24"/>
        </w:rPr>
        <w:t xml:space="preserve"> </w:t>
      </w:r>
    </w:p>
    <w:p w14:paraId="005BA861" w14:textId="77777777"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É de responsabilidade do licitante, além de credenciar-se previamente no sistema eletrônico utilizado no certame e de cumprir as regras do presente edital.</w:t>
      </w:r>
    </w:p>
    <w:p w14:paraId="57574337" w14:textId="77777777" w:rsidR="00813917" w:rsidRPr="00374270" w:rsidRDefault="00813917" w:rsidP="00813917">
      <w:pPr>
        <w:numPr>
          <w:ilvl w:val="2"/>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9BA74BD" w14:textId="77777777" w:rsidR="00813917" w:rsidRPr="00374270" w:rsidRDefault="00813917" w:rsidP="00813917">
      <w:pPr>
        <w:numPr>
          <w:ilvl w:val="2"/>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Acompanhar as operações no sistema eletrônico durante o processo licitatório e responsabilizar-se pelo ônus decorrente da perda de negócios diante da inobservância de mensagens emitidas pelo sistema ou de sua desconexão.</w:t>
      </w:r>
    </w:p>
    <w:p w14:paraId="111D6422" w14:textId="77777777" w:rsidR="00813917" w:rsidRPr="00374270" w:rsidRDefault="00813917" w:rsidP="00813917">
      <w:pPr>
        <w:numPr>
          <w:ilvl w:val="2"/>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Comunicar imediatamente ao provedor do sistema qualquer acontecimento que possa comprometer o sigilo ou a inviabilidade do uso da senha, para imediato bloqueio de acesso.</w:t>
      </w:r>
    </w:p>
    <w:p w14:paraId="55D7A0BA" w14:textId="489AF7C5" w:rsidR="00813917" w:rsidRPr="00374270" w:rsidRDefault="00813917" w:rsidP="005B5B14">
      <w:pPr>
        <w:numPr>
          <w:ilvl w:val="2"/>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Utilizar a chave de identificação e a senha de acesso para participar do pregão na forma eletrônica</w:t>
      </w:r>
      <w:r w:rsidR="00374270" w:rsidRPr="00374270">
        <w:rPr>
          <w:rFonts w:ascii="Times New Roman" w:eastAsia="Times New Roman" w:hAnsi="Times New Roman" w:cs="Times New Roman"/>
          <w:sz w:val="24"/>
          <w:szCs w:val="24"/>
        </w:rPr>
        <w:t xml:space="preserve"> e </w:t>
      </w:r>
      <w:r w:rsidR="00374270">
        <w:rPr>
          <w:rFonts w:ascii="Times New Roman" w:eastAsia="Times New Roman" w:hAnsi="Times New Roman" w:cs="Times New Roman"/>
          <w:sz w:val="24"/>
          <w:szCs w:val="24"/>
        </w:rPr>
        <w:t>s</w:t>
      </w:r>
      <w:r w:rsidRPr="00374270">
        <w:rPr>
          <w:rFonts w:ascii="Times New Roman" w:eastAsia="Times New Roman" w:hAnsi="Times New Roman" w:cs="Times New Roman"/>
          <w:sz w:val="24"/>
          <w:szCs w:val="24"/>
        </w:rPr>
        <w:t>olicitar o cancelamento da chave ou da senha por interesse próprio.</w:t>
      </w:r>
    </w:p>
    <w:p w14:paraId="4C3DE339"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7D42F1DF" w14:textId="77777777" w:rsidR="00813917" w:rsidRPr="00374270" w:rsidRDefault="00813917" w:rsidP="00813917">
      <w:pPr>
        <w:numPr>
          <w:ilvl w:val="0"/>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ENVIO DAS PROPOSTAS</w:t>
      </w:r>
    </w:p>
    <w:p w14:paraId="0C45F4FF" w14:textId="674FD5C7"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As propostas deverão ser </w:t>
      </w:r>
      <w:r w:rsidR="00FA5852" w:rsidRPr="00374270">
        <w:rPr>
          <w:rFonts w:ascii="Times New Roman" w:eastAsia="Times New Roman" w:hAnsi="Times New Roman" w:cs="Times New Roman"/>
          <w:sz w:val="24"/>
          <w:szCs w:val="24"/>
        </w:rPr>
        <w:t>enviadas</w:t>
      </w:r>
      <w:r w:rsidRPr="00374270">
        <w:rPr>
          <w:rFonts w:ascii="Times New Roman" w:eastAsia="Times New Roman" w:hAnsi="Times New Roman" w:cs="Times New Roman"/>
          <w:sz w:val="24"/>
          <w:szCs w:val="24"/>
        </w:rPr>
        <w:t xml:space="preserve"> exclusivamente por meio do sistema eletrônico, até a data e horário estabelecidos no preâmbulo deste edital, observando os itens 4 e 5 deste Edital, e poderão ser retirad</w:t>
      </w:r>
      <w:r w:rsidR="006674E5" w:rsidRPr="00374270">
        <w:rPr>
          <w:rFonts w:ascii="Times New Roman" w:eastAsia="Times New Roman" w:hAnsi="Times New Roman" w:cs="Times New Roman"/>
          <w:sz w:val="24"/>
          <w:szCs w:val="24"/>
        </w:rPr>
        <w:t>a</w:t>
      </w:r>
      <w:r w:rsidRPr="00374270">
        <w:rPr>
          <w:rFonts w:ascii="Times New Roman" w:eastAsia="Times New Roman" w:hAnsi="Times New Roman" w:cs="Times New Roman"/>
          <w:sz w:val="24"/>
          <w:szCs w:val="24"/>
        </w:rPr>
        <w:t>s ou substituíd</w:t>
      </w:r>
      <w:r w:rsidR="006674E5" w:rsidRPr="00374270">
        <w:rPr>
          <w:rFonts w:ascii="Times New Roman" w:eastAsia="Times New Roman" w:hAnsi="Times New Roman" w:cs="Times New Roman"/>
          <w:sz w:val="24"/>
          <w:szCs w:val="24"/>
        </w:rPr>
        <w:t>a</w:t>
      </w:r>
      <w:r w:rsidRPr="00374270">
        <w:rPr>
          <w:rFonts w:ascii="Times New Roman" w:eastAsia="Times New Roman" w:hAnsi="Times New Roman" w:cs="Times New Roman"/>
          <w:sz w:val="24"/>
          <w:szCs w:val="24"/>
        </w:rPr>
        <w:t>s até a abertura da sessão pública.</w:t>
      </w:r>
    </w:p>
    <w:p w14:paraId="72D48D36" w14:textId="77777777"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lastRenderedPageBreak/>
        <w:t>O licitante deverá declarar, em campo próprio do sistema, sendo que a falsidade da declaração sujeitará o licitante às sanções legais.</w:t>
      </w:r>
    </w:p>
    <w:p w14:paraId="5F3A41C2" w14:textId="77777777" w:rsidR="00813917" w:rsidRPr="00374270" w:rsidRDefault="00813917" w:rsidP="00813917">
      <w:pPr>
        <w:numPr>
          <w:ilvl w:val="2"/>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O cumprimento dos requisitos para a habilitação e a conformidade de sua proposta com as exigências do edital, respondendo o declarante pela veracidade das suas informações, na forma da lei.</w:t>
      </w:r>
    </w:p>
    <w:p w14:paraId="58F9941B" w14:textId="77777777" w:rsidR="00813917" w:rsidRPr="00374270" w:rsidRDefault="00813917" w:rsidP="00813917">
      <w:pPr>
        <w:numPr>
          <w:ilvl w:val="2"/>
          <w:numId w:val="21"/>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Que cumpre as exigências de reserva de cargos para pessoa com deficiência e para reabilitado da Previdência Social, previstas em lei e em outras normas específicas.</w:t>
      </w:r>
    </w:p>
    <w:p w14:paraId="79B3A779" w14:textId="77777777" w:rsidR="00813917" w:rsidRPr="00374270" w:rsidRDefault="00813917" w:rsidP="00813917">
      <w:pPr>
        <w:numPr>
          <w:ilvl w:val="2"/>
          <w:numId w:val="21"/>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O cumprimento dos requisitos legais para a qualificação como microempresa ou empresa de pequeno porte, microempreendedor individual, produtor rural pessoa física, agricultor familiar ou sociedade cooperativa de consumo, </w:t>
      </w:r>
      <w:r w:rsidRPr="00374270">
        <w:rPr>
          <w:rFonts w:ascii="Times New Roman" w:eastAsia="Times New Roman" w:hAnsi="Times New Roman" w:cs="Times New Roman"/>
          <w:bCs/>
          <w:color w:val="000000"/>
          <w:sz w:val="24"/>
          <w:szCs w:val="24"/>
        </w:rPr>
        <w:t>se for o caso</w:t>
      </w:r>
      <w:r w:rsidRPr="00374270">
        <w:rPr>
          <w:rFonts w:ascii="Times New Roman" w:eastAsia="Times New Roman" w:hAnsi="Times New Roman" w:cs="Times New Roman"/>
          <w:color w:val="000000"/>
          <w:sz w:val="24"/>
          <w:szCs w:val="24"/>
        </w:rPr>
        <w:t xml:space="preserve">, estando apto a usufruir do tratamento favorecido estabelecido nos arts. 42 ao 49 da Lei Complementar nº 123 de 14 de dezembro de 2006. </w:t>
      </w:r>
    </w:p>
    <w:p w14:paraId="7C2CBAB9" w14:textId="77777777" w:rsidR="00813917" w:rsidRPr="00374270" w:rsidRDefault="00813917" w:rsidP="00813917">
      <w:pPr>
        <w:numPr>
          <w:ilvl w:val="2"/>
          <w:numId w:val="21"/>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044F74" w14:textId="77777777" w:rsidR="00813917" w:rsidRPr="00374270" w:rsidRDefault="00813917" w:rsidP="00813917">
      <w:pPr>
        <w:numPr>
          <w:ilvl w:val="2"/>
          <w:numId w:val="21"/>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6905E8" w14:textId="74BC264F" w:rsidR="00813917" w:rsidRPr="00374270" w:rsidRDefault="00813917" w:rsidP="00813917">
      <w:pPr>
        <w:numPr>
          <w:ilvl w:val="1"/>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Outros documentos complementares à proposta</w:t>
      </w:r>
      <w:r w:rsidR="006674E5" w:rsidRPr="00374270">
        <w:rPr>
          <w:rFonts w:ascii="Times New Roman" w:eastAsia="Times New Roman" w:hAnsi="Times New Roman" w:cs="Times New Roman"/>
          <w:sz w:val="24"/>
          <w:szCs w:val="24"/>
        </w:rPr>
        <w:t xml:space="preserve"> que</w:t>
      </w:r>
      <w:r w:rsidRPr="00374270">
        <w:rPr>
          <w:rFonts w:ascii="Times New Roman" w:eastAsia="Times New Roman" w:hAnsi="Times New Roman" w:cs="Times New Roman"/>
          <w:sz w:val="24"/>
          <w:szCs w:val="24"/>
        </w:rPr>
        <w:t xml:space="preserve"> </w:t>
      </w:r>
      <w:r w:rsidR="006674E5" w:rsidRPr="00374270">
        <w:rPr>
          <w:rFonts w:ascii="Times New Roman" w:eastAsia="Times New Roman" w:hAnsi="Times New Roman" w:cs="Times New Roman"/>
          <w:sz w:val="24"/>
          <w:szCs w:val="24"/>
        </w:rPr>
        <w:t xml:space="preserve">venham a ser solicitados pelo pregoeiro </w:t>
      </w:r>
      <w:r w:rsidRPr="00374270">
        <w:rPr>
          <w:rFonts w:ascii="Times New Roman" w:eastAsia="Times New Roman" w:hAnsi="Times New Roman" w:cs="Times New Roman"/>
          <w:sz w:val="24"/>
          <w:szCs w:val="24"/>
        </w:rPr>
        <w:t xml:space="preserve">e </w:t>
      </w:r>
      <w:r w:rsidR="006674E5" w:rsidRPr="00374270">
        <w:rPr>
          <w:rFonts w:ascii="Times New Roman" w:eastAsia="Times New Roman" w:hAnsi="Times New Roman" w:cs="Times New Roman"/>
          <w:sz w:val="24"/>
          <w:szCs w:val="24"/>
        </w:rPr>
        <w:t>os documentos de</w:t>
      </w:r>
      <w:r w:rsidRPr="00374270">
        <w:rPr>
          <w:rFonts w:ascii="Times New Roman" w:eastAsia="Times New Roman" w:hAnsi="Times New Roman" w:cs="Times New Roman"/>
          <w:sz w:val="24"/>
          <w:szCs w:val="24"/>
        </w:rPr>
        <w:t xml:space="preserve"> habilitação deverão ser encaminhados no prazo máximo de 2 (</w:t>
      </w:r>
      <w:r w:rsidR="006674E5" w:rsidRPr="00374270">
        <w:rPr>
          <w:rFonts w:ascii="Times New Roman" w:eastAsia="Times New Roman" w:hAnsi="Times New Roman" w:cs="Times New Roman"/>
          <w:sz w:val="24"/>
          <w:szCs w:val="24"/>
        </w:rPr>
        <w:t>duas</w:t>
      </w:r>
      <w:r w:rsidRPr="00374270">
        <w:rPr>
          <w:rFonts w:ascii="Times New Roman" w:eastAsia="Times New Roman" w:hAnsi="Times New Roman" w:cs="Times New Roman"/>
          <w:sz w:val="24"/>
          <w:szCs w:val="24"/>
        </w:rPr>
        <w:t xml:space="preserve">) </w:t>
      </w:r>
      <w:r w:rsidR="006674E5" w:rsidRPr="00374270">
        <w:rPr>
          <w:rFonts w:ascii="Times New Roman" w:eastAsia="Times New Roman" w:hAnsi="Times New Roman" w:cs="Times New Roman"/>
          <w:sz w:val="24"/>
          <w:szCs w:val="24"/>
        </w:rPr>
        <w:t>horas após encerrada a fase de lances, pelo licitante declarado vencedor.</w:t>
      </w:r>
    </w:p>
    <w:p w14:paraId="0B147D49"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2C17117E" w14:textId="77777777" w:rsidR="00813917" w:rsidRPr="00374270" w:rsidRDefault="00813917" w:rsidP="00813917">
      <w:pPr>
        <w:numPr>
          <w:ilvl w:val="0"/>
          <w:numId w:val="21"/>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PROPOSTA</w:t>
      </w:r>
    </w:p>
    <w:p w14:paraId="0C06DC8D"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4.1.</w:t>
      </w:r>
      <w:r w:rsidRPr="00374270">
        <w:rPr>
          <w:rFonts w:ascii="Times New Roman" w:eastAsia="Times New Roman" w:hAnsi="Times New Roman" w:cs="Times New Roman"/>
          <w:color w:val="000000"/>
          <w:sz w:val="24"/>
          <w:szCs w:val="24"/>
        </w:rPr>
        <w:t xml:space="preserve"> O prazo de validade da proposta será de 60 (sessenta) dias úteis, contados da data de abertura da sessão do pregão, estabelecida no preâmbulo deste edital.</w:t>
      </w:r>
    </w:p>
    <w:p w14:paraId="7E47D586" w14:textId="69E303E0"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4.2.</w:t>
      </w:r>
      <w:r w:rsidRPr="00374270">
        <w:rPr>
          <w:rFonts w:ascii="Times New Roman" w:eastAsia="Times New Roman" w:hAnsi="Times New Roman" w:cs="Times New Roman"/>
          <w:color w:val="000000"/>
          <w:sz w:val="24"/>
          <w:szCs w:val="24"/>
        </w:rPr>
        <w:t xml:space="preserve"> Os licitantes deverão registrar suas propostas no sistema eletrônico, observando as diretrizes do Anexo I</w:t>
      </w:r>
      <w:r w:rsidR="00844D12">
        <w:rPr>
          <w:rFonts w:ascii="Times New Roman" w:eastAsia="Times New Roman" w:hAnsi="Times New Roman" w:cs="Times New Roman"/>
          <w:color w:val="000000"/>
          <w:sz w:val="24"/>
          <w:szCs w:val="24"/>
        </w:rPr>
        <w:t>V</w:t>
      </w:r>
      <w:r w:rsidRPr="00374270">
        <w:rPr>
          <w:rFonts w:ascii="Times New Roman" w:eastAsia="Times New Roman" w:hAnsi="Times New Roman" w:cs="Times New Roman"/>
          <w:color w:val="000000"/>
          <w:sz w:val="24"/>
          <w:szCs w:val="24"/>
        </w:rPr>
        <w:t xml:space="preserve"> – </w:t>
      </w:r>
      <w:r w:rsidR="00844D12" w:rsidRPr="00844D12">
        <w:rPr>
          <w:rFonts w:ascii="Times New Roman" w:eastAsia="Times New Roman" w:hAnsi="Times New Roman" w:cs="Times New Roman"/>
        </w:rPr>
        <w:t>TABELA CUSTO HORA MAQUINA</w:t>
      </w:r>
      <w:r w:rsidR="00844D12">
        <w:rPr>
          <w:rFonts w:ascii="Times New Roman" w:eastAsia="Times New Roman" w:hAnsi="Times New Roman" w:cs="Times New Roman"/>
        </w:rPr>
        <w:t xml:space="preserve"> - </w:t>
      </w:r>
      <w:r w:rsidR="00844D12" w:rsidRPr="00054C06">
        <w:rPr>
          <w:rFonts w:ascii="Times New Roman" w:eastAsia="Times New Roman" w:hAnsi="Times New Roman" w:cs="Times New Roman"/>
          <w:b/>
          <w:bCs/>
        </w:rPr>
        <w:br/>
      </w:r>
      <w:r w:rsidRPr="00374270">
        <w:rPr>
          <w:rFonts w:ascii="Times New Roman" w:eastAsia="Times New Roman" w:hAnsi="Times New Roman" w:cs="Times New Roman"/>
          <w:color w:val="000000"/>
          <w:sz w:val="24"/>
          <w:szCs w:val="24"/>
        </w:rPr>
        <w:t>Modelo de Proposta Comercial, contendo obrigatoriamente:</w:t>
      </w:r>
    </w:p>
    <w:p w14:paraId="24D780C0" w14:textId="77777777" w:rsidR="00813917" w:rsidRPr="00374270" w:rsidRDefault="00813917" w:rsidP="00813917">
      <w:pPr>
        <w:numPr>
          <w:ilvl w:val="0"/>
          <w:numId w:val="14"/>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indicação completa dos serviços ofertados;</w:t>
      </w:r>
    </w:p>
    <w:p w14:paraId="7A72FE05" w14:textId="77777777" w:rsidR="00813917" w:rsidRPr="00374270" w:rsidRDefault="00813917" w:rsidP="00813917">
      <w:pPr>
        <w:numPr>
          <w:ilvl w:val="0"/>
          <w:numId w:val="14"/>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marca, modelo e ano de fabricação das máquinas que serão disponibilizadas;</w:t>
      </w:r>
    </w:p>
    <w:p w14:paraId="2887EF78" w14:textId="77777777" w:rsidR="00813917" w:rsidRPr="00374270" w:rsidRDefault="00813917" w:rsidP="00813917">
      <w:pPr>
        <w:numPr>
          <w:ilvl w:val="0"/>
          <w:numId w:val="14"/>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lastRenderedPageBreak/>
        <w:t>especificações técnicas e demais dados pertinentes;</w:t>
      </w:r>
    </w:p>
    <w:p w14:paraId="01FA8692" w14:textId="77777777" w:rsidR="00813917" w:rsidRPr="00374270" w:rsidRDefault="00813917" w:rsidP="00813917">
      <w:pPr>
        <w:numPr>
          <w:ilvl w:val="0"/>
          <w:numId w:val="14"/>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catálogo informativo ou declaração técnica equivalente;</w:t>
      </w:r>
    </w:p>
    <w:p w14:paraId="03093675" w14:textId="77777777" w:rsidR="00813917" w:rsidRPr="00374270" w:rsidRDefault="00813917" w:rsidP="00813917">
      <w:pPr>
        <w:numPr>
          <w:ilvl w:val="0"/>
          <w:numId w:val="14"/>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valores unitários e totais de cada item, englobando tributos, encargos, custos de deslocamento, combustível, manutenção, operador e quaisquer outras despesas incidentes para o cumprimento integral do objeto.</w:t>
      </w:r>
    </w:p>
    <w:p w14:paraId="137AC874"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4.3.</w:t>
      </w:r>
      <w:r w:rsidRPr="00374270">
        <w:rPr>
          <w:rFonts w:ascii="Times New Roman" w:eastAsia="Times New Roman" w:hAnsi="Times New Roman" w:cs="Times New Roman"/>
          <w:color w:val="000000"/>
          <w:sz w:val="24"/>
          <w:szCs w:val="24"/>
        </w:rPr>
        <w:t xml:space="preserve"> É obrigatória a apresentação da marca e modelo das máquinas na proposta inicial, sob pena de desclassificação.</w:t>
      </w:r>
    </w:p>
    <w:p w14:paraId="6868B91D"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4.4.</w:t>
      </w:r>
      <w:r w:rsidRPr="00374270">
        <w:rPr>
          <w:rFonts w:ascii="Times New Roman" w:eastAsia="Times New Roman" w:hAnsi="Times New Roman" w:cs="Times New Roman"/>
          <w:color w:val="000000"/>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à sua identificação, até que se encerre a etapa de lances.</w:t>
      </w:r>
    </w:p>
    <w:p w14:paraId="149281D8" w14:textId="77777777" w:rsidR="00813917" w:rsidRPr="00374270" w:rsidRDefault="00813917" w:rsidP="007A15DA">
      <w:pPr>
        <w:tabs>
          <w:tab w:val="left" w:pos="567"/>
        </w:tabs>
        <w:spacing w:line="360" w:lineRule="auto"/>
        <w:jc w:val="both"/>
        <w:rPr>
          <w:rFonts w:ascii="Times New Roman" w:eastAsia="Times New Roman" w:hAnsi="Times New Roman" w:cs="Times New Roman"/>
          <w:sz w:val="24"/>
          <w:szCs w:val="24"/>
        </w:rPr>
      </w:pPr>
    </w:p>
    <w:p w14:paraId="538C09D8" w14:textId="77777777" w:rsidR="00813917" w:rsidRPr="00374270" w:rsidRDefault="00813917" w:rsidP="007A15DA">
      <w:pPr>
        <w:numPr>
          <w:ilvl w:val="0"/>
          <w:numId w:val="21"/>
        </w:numPr>
        <w:tabs>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DOCUMENTOS DE HABILITAÇÃO</w:t>
      </w:r>
    </w:p>
    <w:p w14:paraId="3E627D29" w14:textId="5407C761" w:rsidR="00813917" w:rsidRPr="00374270" w:rsidRDefault="00813917" w:rsidP="007A15DA">
      <w:pPr>
        <w:tabs>
          <w:tab w:val="left" w:pos="567"/>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Para fins de habilitação, a licitante deverá enviar os seguintes documentos:</w:t>
      </w:r>
    </w:p>
    <w:p w14:paraId="636851A1" w14:textId="77777777" w:rsidR="00813917" w:rsidRPr="00374270" w:rsidRDefault="00813917" w:rsidP="007A15DA">
      <w:pPr>
        <w:numPr>
          <w:ilvl w:val="1"/>
          <w:numId w:val="21"/>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HABILITAÇÃO JURÍDICA</w:t>
      </w:r>
    </w:p>
    <w:p w14:paraId="34106F1F" w14:textId="77777777" w:rsidR="00813917" w:rsidRPr="007A15DA" w:rsidRDefault="00813917" w:rsidP="007A15DA">
      <w:pPr>
        <w:numPr>
          <w:ilvl w:val="0"/>
          <w:numId w:val="28"/>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7A15DA">
        <w:rPr>
          <w:rFonts w:ascii="Times New Roman" w:eastAsia="Times New Roman" w:hAnsi="Times New Roman" w:cs="Times New Roman"/>
          <w:sz w:val="24"/>
          <w:szCs w:val="24"/>
        </w:rPr>
        <w:t>Cópia do registro comercial, no caso de empresa individual;</w:t>
      </w:r>
    </w:p>
    <w:p w14:paraId="7583C5BC" w14:textId="77777777" w:rsidR="00813917" w:rsidRPr="007A15DA" w:rsidRDefault="00813917" w:rsidP="007A15DA">
      <w:pPr>
        <w:numPr>
          <w:ilvl w:val="0"/>
          <w:numId w:val="28"/>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7A15DA">
        <w:rPr>
          <w:rFonts w:ascii="Times New Roman" w:eastAsia="Times New Roman" w:hAnsi="Times New Roman" w:cs="Times New Roman"/>
          <w:sz w:val="24"/>
          <w:szCs w:val="24"/>
        </w:rPr>
        <w:t>Cópia do ato constitutivo, estatuto ou contrato social em vigor, devidamente registrado, em se tratando de sociedades comerciais, e, no caso de sociedade por ações, acompanhado de documentos de eleição de seus administradores;</w:t>
      </w:r>
    </w:p>
    <w:p w14:paraId="5B45B674" w14:textId="77777777" w:rsidR="00813917" w:rsidRPr="007A15DA" w:rsidRDefault="00813917" w:rsidP="007A15DA">
      <w:pPr>
        <w:numPr>
          <w:ilvl w:val="0"/>
          <w:numId w:val="28"/>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7A15DA">
        <w:rPr>
          <w:rFonts w:ascii="Times New Roman" w:eastAsia="Times New Roman" w:hAnsi="Times New Roman" w:cs="Times New Roman"/>
          <w:sz w:val="24"/>
          <w:szCs w:val="24"/>
        </w:rPr>
        <w:t>Prova de inscrição no Cadastro Nacional de Pessoa Jurídica (CNPJ/MF);</w:t>
      </w:r>
    </w:p>
    <w:p w14:paraId="1C18B3DE" w14:textId="35EB1062" w:rsidR="00565C50" w:rsidRPr="00374270" w:rsidRDefault="00813917" w:rsidP="007A15DA">
      <w:pPr>
        <w:numPr>
          <w:ilvl w:val="0"/>
          <w:numId w:val="28"/>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7A15DA">
        <w:rPr>
          <w:rFonts w:ascii="Times New Roman" w:eastAsia="Times New Roman" w:hAnsi="Times New Roman" w:cs="Times New Roman"/>
          <w:sz w:val="24"/>
          <w:szCs w:val="24"/>
        </w:rPr>
        <w:t>Cópia do decreto de autorização, em se tratando de empresa ou sociedade estrangeira em funcionamento</w:t>
      </w:r>
      <w:r w:rsidRPr="00374270">
        <w:rPr>
          <w:rFonts w:ascii="Times New Roman" w:eastAsia="Times New Roman" w:hAnsi="Times New Roman" w:cs="Times New Roman"/>
          <w:sz w:val="24"/>
          <w:szCs w:val="24"/>
        </w:rPr>
        <w:t xml:space="preserve"> no País, e ato de registro ou autorização para funcionamento expedido pelo órgão competente, quando a atividade assim o exigir.</w:t>
      </w:r>
    </w:p>
    <w:p w14:paraId="58759102" w14:textId="77777777" w:rsidR="00565C50" w:rsidRPr="00374270" w:rsidRDefault="00565C50" w:rsidP="007A15DA">
      <w:pPr>
        <w:tabs>
          <w:tab w:val="left" w:pos="567"/>
          <w:tab w:val="left" w:pos="1134"/>
        </w:tabs>
        <w:spacing w:line="360" w:lineRule="auto"/>
        <w:jc w:val="both"/>
        <w:rPr>
          <w:rFonts w:ascii="Times New Roman" w:eastAsia="Times New Roman" w:hAnsi="Times New Roman" w:cs="Times New Roman"/>
          <w:sz w:val="24"/>
          <w:szCs w:val="24"/>
        </w:rPr>
      </w:pPr>
    </w:p>
    <w:p w14:paraId="6125D485" w14:textId="77777777" w:rsidR="00813917" w:rsidRPr="00374270" w:rsidRDefault="00813917" w:rsidP="007A15DA">
      <w:pPr>
        <w:numPr>
          <w:ilvl w:val="1"/>
          <w:numId w:val="21"/>
        </w:numPr>
        <w:tabs>
          <w:tab w:val="left" w:pos="567"/>
          <w:tab w:val="left" w:pos="1134"/>
        </w:tabs>
        <w:spacing w:line="360" w:lineRule="auto"/>
        <w:ind w:left="0" w:firstLine="0"/>
        <w:jc w:val="both"/>
        <w:rPr>
          <w:rFonts w:ascii="Times New Roman" w:eastAsia="Times New Roman" w:hAnsi="Times New Roman" w:cs="Times New Roman"/>
          <w:sz w:val="24"/>
          <w:szCs w:val="24"/>
        </w:rPr>
      </w:pPr>
      <w:bookmarkStart w:id="2" w:name="bookmark=id.e9ttisz9zdzv" w:colFirst="0" w:colLast="0"/>
      <w:bookmarkEnd w:id="2"/>
      <w:r w:rsidRPr="00374270">
        <w:rPr>
          <w:rFonts w:ascii="Times New Roman" w:eastAsia="Times New Roman" w:hAnsi="Times New Roman" w:cs="Times New Roman"/>
          <w:b/>
          <w:sz w:val="24"/>
          <w:szCs w:val="24"/>
        </w:rPr>
        <w:t>HABILITAÇÃO FISCAL, SOCIAL E TRABALHISTA</w:t>
      </w:r>
    </w:p>
    <w:p w14:paraId="37BFBFB7" w14:textId="77777777" w:rsidR="00813917" w:rsidRPr="00374270" w:rsidRDefault="00813917" w:rsidP="007A15DA">
      <w:pPr>
        <w:numPr>
          <w:ilvl w:val="0"/>
          <w:numId w:val="29"/>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Comprovante de inscrição no cadastro de contribuintes estadual e/ou municipal, se houver, relativo ao domicílio ou sede do l</w:t>
      </w:r>
      <w:bookmarkStart w:id="3" w:name="bookmark=id.kjbsr1dxeqp2" w:colFirst="0" w:colLast="0"/>
      <w:bookmarkEnd w:id="3"/>
      <w:r w:rsidRPr="00374270">
        <w:rPr>
          <w:rFonts w:ascii="Times New Roman" w:eastAsia="Times New Roman" w:hAnsi="Times New Roman" w:cs="Times New Roman"/>
          <w:color w:val="000000"/>
          <w:sz w:val="24"/>
          <w:szCs w:val="24"/>
        </w:rPr>
        <w:t>icitante, pertinente ao seu ramo de atividade e compatível com o objeto contratual;</w:t>
      </w:r>
    </w:p>
    <w:p w14:paraId="522AAAAB" w14:textId="08EEA7B6" w:rsidR="00813917" w:rsidRPr="00374270" w:rsidRDefault="00813917" w:rsidP="007A15DA">
      <w:pPr>
        <w:numPr>
          <w:ilvl w:val="0"/>
          <w:numId w:val="29"/>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Prova de regularidade perante a Fazenda </w:t>
      </w:r>
      <w:r w:rsidR="006674E5" w:rsidRPr="00374270">
        <w:rPr>
          <w:rFonts w:ascii="Times New Roman" w:eastAsia="Times New Roman" w:hAnsi="Times New Roman" w:cs="Times New Roman"/>
          <w:color w:val="000000"/>
          <w:sz w:val="24"/>
          <w:szCs w:val="24"/>
        </w:rPr>
        <w:t>F</w:t>
      </w:r>
      <w:r w:rsidRPr="00374270">
        <w:rPr>
          <w:rFonts w:ascii="Times New Roman" w:eastAsia="Times New Roman" w:hAnsi="Times New Roman" w:cs="Times New Roman"/>
          <w:color w:val="000000"/>
          <w:sz w:val="24"/>
          <w:szCs w:val="24"/>
        </w:rPr>
        <w:t xml:space="preserve">ederal, </w:t>
      </w:r>
      <w:r w:rsidR="006674E5" w:rsidRPr="00374270">
        <w:rPr>
          <w:rFonts w:ascii="Times New Roman" w:eastAsia="Times New Roman" w:hAnsi="Times New Roman" w:cs="Times New Roman"/>
          <w:color w:val="000000"/>
          <w:sz w:val="24"/>
          <w:szCs w:val="24"/>
        </w:rPr>
        <w:t>E</w:t>
      </w:r>
      <w:r w:rsidRPr="00374270">
        <w:rPr>
          <w:rFonts w:ascii="Times New Roman" w:eastAsia="Times New Roman" w:hAnsi="Times New Roman" w:cs="Times New Roman"/>
          <w:color w:val="000000"/>
          <w:sz w:val="24"/>
          <w:szCs w:val="24"/>
        </w:rPr>
        <w:t xml:space="preserve">stadual e </w:t>
      </w:r>
      <w:r w:rsidR="006674E5" w:rsidRPr="00374270">
        <w:rPr>
          <w:rFonts w:ascii="Times New Roman" w:eastAsia="Times New Roman" w:hAnsi="Times New Roman" w:cs="Times New Roman"/>
          <w:color w:val="000000"/>
          <w:sz w:val="24"/>
          <w:szCs w:val="24"/>
        </w:rPr>
        <w:t>M</w:t>
      </w:r>
      <w:r w:rsidRPr="00374270">
        <w:rPr>
          <w:rFonts w:ascii="Times New Roman" w:eastAsia="Times New Roman" w:hAnsi="Times New Roman" w:cs="Times New Roman"/>
          <w:color w:val="000000"/>
          <w:sz w:val="24"/>
          <w:szCs w:val="24"/>
        </w:rPr>
        <w:t>unicipal do domicílio ou sede do licitante e com o Município de São João da Urtiga, nos termos do art. 193 do Código Tributário Nacional</w:t>
      </w:r>
      <w:bookmarkStart w:id="4" w:name="bookmark=id.67919oknif50" w:colFirst="0" w:colLast="0"/>
      <w:bookmarkEnd w:id="4"/>
      <w:r w:rsidRPr="00374270">
        <w:rPr>
          <w:rFonts w:ascii="Times New Roman" w:eastAsia="Times New Roman" w:hAnsi="Times New Roman" w:cs="Times New Roman"/>
          <w:color w:val="000000"/>
          <w:sz w:val="24"/>
          <w:szCs w:val="24"/>
        </w:rPr>
        <w:t>;</w:t>
      </w:r>
    </w:p>
    <w:p w14:paraId="49E23E22" w14:textId="46A49CCD" w:rsidR="00813917" w:rsidRPr="00374270" w:rsidRDefault="00813917" w:rsidP="007A15DA">
      <w:pPr>
        <w:numPr>
          <w:ilvl w:val="0"/>
          <w:numId w:val="29"/>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Prova de regularidade relativa à Seguridade Social e ao FGTS;</w:t>
      </w:r>
    </w:p>
    <w:p w14:paraId="07767A4B" w14:textId="77777777" w:rsidR="00813917" w:rsidRPr="00374270" w:rsidRDefault="00813917" w:rsidP="007A15DA">
      <w:pPr>
        <w:numPr>
          <w:ilvl w:val="0"/>
          <w:numId w:val="29"/>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Prova de </w:t>
      </w:r>
      <w:bookmarkStart w:id="5" w:name="bookmark=id.71abnf5p3ag3" w:colFirst="0" w:colLast="0"/>
      <w:bookmarkEnd w:id="5"/>
      <w:r w:rsidRPr="00374270">
        <w:rPr>
          <w:rFonts w:ascii="Times New Roman" w:eastAsia="Times New Roman" w:hAnsi="Times New Roman" w:cs="Times New Roman"/>
          <w:color w:val="000000"/>
          <w:sz w:val="24"/>
          <w:szCs w:val="24"/>
        </w:rPr>
        <w:t>regularidade perante a Justiça do Trabalho;</w:t>
      </w:r>
    </w:p>
    <w:p w14:paraId="673E3DD9" w14:textId="77777777" w:rsidR="00813917" w:rsidRPr="00374270" w:rsidRDefault="00813917" w:rsidP="007A15DA">
      <w:pPr>
        <w:numPr>
          <w:ilvl w:val="0"/>
          <w:numId w:val="29"/>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lastRenderedPageBreak/>
        <w:t>Declaração de cumprimento do disposto no </w:t>
      </w:r>
      <w:hyperlink r:id="rId10" w:anchor="art7xxxiii">
        <w:r w:rsidRPr="00374270">
          <w:rPr>
            <w:rFonts w:ascii="Times New Roman" w:eastAsia="Times New Roman" w:hAnsi="Times New Roman" w:cs="Times New Roman"/>
            <w:color w:val="000000"/>
            <w:sz w:val="24"/>
            <w:szCs w:val="24"/>
          </w:rPr>
          <w:t>inciso XXXIII do art. 7º da Constituição Federal.</w:t>
        </w:r>
      </w:hyperlink>
    </w:p>
    <w:p w14:paraId="55AC2806" w14:textId="77777777" w:rsidR="00565C50" w:rsidRPr="00374270" w:rsidRDefault="00565C50" w:rsidP="004E323B">
      <w:pPr>
        <w:pBdr>
          <w:top w:val="nil"/>
          <w:left w:val="nil"/>
          <w:bottom w:val="nil"/>
          <w:right w:val="nil"/>
          <w:between w:val="nil"/>
        </w:pBdr>
        <w:tabs>
          <w:tab w:val="left" w:pos="567"/>
        </w:tabs>
        <w:spacing w:line="360" w:lineRule="auto"/>
        <w:jc w:val="both"/>
        <w:rPr>
          <w:rFonts w:ascii="Times New Roman" w:eastAsia="Times New Roman" w:hAnsi="Times New Roman" w:cs="Times New Roman"/>
          <w:color w:val="000000"/>
          <w:sz w:val="24"/>
          <w:szCs w:val="24"/>
        </w:rPr>
      </w:pPr>
    </w:p>
    <w:p w14:paraId="59D7AD49" w14:textId="77777777" w:rsidR="00813917" w:rsidRPr="00374270" w:rsidRDefault="00813917" w:rsidP="004E323B">
      <w:pPr>
        <w:numPr>
          <w:ilvl w:val="1"/>
          <w:numId w:val="21"/>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 </w:t>
      </w:r>
      <w:r w:rsidRPr="00374270">
        <w:rPr>
          <w:rFonts w:ascii="Times New Roman" w:eastAsia="Times New Roman" w:hAnsi="Times New Roman" w:cs="Times New Roman"/>
          <w:b/>
          <w:color w:val="000000"/>
          <w:sz w:val="24"/>
          <w:szCs w:val="24"/>
        </w:rPr>
        <w:t>HABILITAÇÃO TÉCNICA</w:t>
      </w:r>
      <w:bookmarkStart w:id="6" w:name="bookmark=id.4sxugy6muy66" w:colFirst="0" w:colLast="0"/>
      <w:bookmarkEnd w:id="6"/>
    </w:p>
    <w:p w14:paraId="260DDD6F" w14:textId="0EA05323" w:rsidR="00095925" w:rsidRPr="00374270" w:rsidRDefault="00095925" w:rsidP="004E323B">
      <w:pPr>
        <w:numPr>
          <w:ilvl w:val="0"/>
          <w:numId w:val="15"/>
        </w:numPr>
        <w:pBdr>
          <w:top w:val="nil"/>
          <w:left w:val="nil"/>
          <w:bottom w:val="nil"/>
          <w:right w:val="nil"/>
          <w:between w:val="nil"/>
        </w:pBdr>
        <w:tabs>
          <w:tab w:val="left" w:pos="567"/>
          <w:tab w:val="left" w:pos="1215"/>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Cambria" w:hAnsi="Times New Roman" w:cs="Times New Roman"/>
          <w:sz w:val="24"/>
          <w:szCs w:val="24"/>
        </w:rPr>
        <w:t>Os operadores/motoristas deverão ter experiência mínima de 01 (um) ano, comprovada mediante apresentação de Carteira de Trabalho ou declaração do empregador, além de serem devidamente habilitados pelo Detran, com a categoria exigida pela legislação vigente e normas regulamentadoras. Nos casos em que o proprietário é o próprio operador, deve apresentar uma autodeclaração.</w:t>
      </w:r>
    </w:p>
    <w:p w14:paraId="20C7A112" w14:textId="537E5600" w:rsidR="009D39CF" w:rsidRPr="00374270" w:rsidRDefault="00813917" w:rsidP="004E323B">
      <w:pPr>
        <w:numPr>
          <w:ilvl w:val="0"/>
          <w:numId w:val="15"/>
        </w:numPr>
        <w:pBdr>
          <w:top w:val="nil"/>
          <w:left w:val="nil"/>
          <w:bottom w:val="nil"/>
          <w:right w:val="nil"/>
          <w:between w:val="nil"/>
        </w:pBdr>
        <w:tabs>
          <w:tab w:val="left" w:pos="567"/>
          <w:tab w:val="left" w:pos="1215"/>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Atestado de Capacidade Técnica fornecida por Pessoa Jurídica de Direito Público ou Privado, comprovando que realizou serviços semelhantes de forma satisfatória.</w:t>
      </w:r>
    </w:p>
    <w:p w14:paraId="54B7A509" w14:textId="31F45FAE" w:rsidR="000B4D9D" w:rsidRPr="00374270" w:rsidRDefault="000B4D9D" w:rsidP="004E323B">
      <w:pPr>
        <w:numPr>
          <w:ilvl w:val="0"/>
          <w:numId w:val="15"/>
        </w:numPr>
        <w:pBdr>
          <w:top w:val="nil"/>
          <w:left w:val="nil"/>
          <w:bottom w:val="nil"/>
          <w:right w:val="nil"/>
          <w:between w:val="nil"/>
        </w:pBdr>
        <w:tabs>
          <w:tab w:val="left" w:pos="567"/>
          <w:tab w:val="left" w:pos="1215"/>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Comprovação mediante certificado de capacitação para operação de máquinas pesadas, </w:t>
      </w:r>
      <w:r w:rsidR="004F5E31" w:rsidRPr="00374270">
        <w:rPr>
          <w:rFonts w:ascii="Times New Roman" w:eastAsia="Times New Roman" w:hAnsi="Times New Roman" w:cs="Times New Roman"/>
          <w:color w:val="000000"/>
          <w:sz w:val="24"/>
          <w:szCs w:val="24"/>
        </w:rPr>
        <w:t xml:space="preserve">conforme previsão constante na NR 12 - Segurança no Trabalho em Máquinas e Equipamentos, </w:t>
      </w:r>
      <w:r w:rsidRPr="00374270">
        <w:rPr>
          <w:rFonts w:ascii="Times New Roman" w:eastAsia="Times New Roman" w:hAnsi="Times New Roman" w:cs="Times New Roman"/>
          <w:color w:val="000000"/>
          <w:sz w:val="24"/>
          <w:szCs w:val="24"/>
        </w:rPr>
        <w:t>com carga horária mínima de 20 horas</w:t>
      </w:r>
      <w:r w:rsidR="004F5E31" w:rsidRPr="00374270">
        <w:rPr>
          <w:rFonts w:ascii="Times New Roman" w:eastAsia="Times New Roman" w:hAnsi="Times New Roman" w:cs="Times New Roman"/>
          <w:color w:val="000000"/>
          <w:sz w:val="24"/>
          <w:szCs w:val="24"/>
        </w:rPr>
        <w:t xml:space="preserve">. </w:t>
      </w:r>
    </w:p>
    <w:p w14:paraId="26D3AEE8" w14:textId="41AB4E1A" w:rsidR="00F05DF1" w:rsidRPr="00374270" w:rsidRDefault="00F05DF1" w:rsidP="004E323B">
      <w:pPr>
        <w:numPr>
          <w:ilvl w:val="0"/>
          <w:numId w:val="15"/>
        </w:numPr>
        <w:pBdr>
          <w:top w:val="nil"/>
          <w:left w:val="nil"/>
          <w:bottom w:val="nil"/>
          <w:right w:val="nil"/>
          <w:between w:val="nil"/>
        </w:pBdr>
        <w:tabs>
          <w:tab w:val="left" w:pos="567"/>
          <w:tab w:val="left" w:pos="1215"/>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Planilha de Custos Horas Máquinas, conforme </w:t>
      </w:r>
      <w:r w:rsidR="004E323B">
        <w:rPr>
          <w:rFonts w:ascii="Times New Roman" w:eastAsia="Times New Roman" w:hAnsi="Times New Roman" w:cs="Times New Roman"/>
          <w:color w:val="000000"/>
          <w:sz w:val="24"/>
          <w:szCs w:val="24"/>
        </w:rPr>
        <w:t>A</w:t>
      </w:r>
      <w:r w:rsidRPr="00374270">
        <w:rPr>
          <w:rFonts w:ascii="Times New Roman" w:eastAsia="Times New Roman" w:hAnsi="Times New Roman" w:cs="Times New Roman"/>
          <w:color w:val="000000"/>
          <w:sz w:val="24"/>
          <w:szCs w:val="24"/>
        </w:rPr>
        <w:t xml:space="preserve">nexo </w:t>
      </w:r>
      <w:r w:rsidR="004E323B">
        <w:rPr>
          <w:rFonts w:ascii="Times New Roman" w:eastAsia="Times New Roman" w:hAnsi="Times New Roman" w:cs="Times New Roman"/>
          <w:color w:val="000000"/>
          <w:sz w:val="24"/>
          <w:szCs w:val="24"/>
        </w:rPr>
        <w:t>I</w:t>
      </w:r>
      <w:r w:rsidRPr="00374270">
        <w:rPr>
          <w:rFonts w:ascii="Times New Roman" w:eastAsia="Times New Roman" w:hAnsi="Times New Roman" w:cs="Times New Roman"/>
          <w:color w:val="000000"/>
          <w:sz w:val="24"/>
          <w:szCs w:val="24"/>
        </w:rPr>
        <w:t>V, devidamente preenchida;</w:t>
      </w:r>
    </w:p>
    <w:p w14:paraId="11C50EB4" w14:textId="21D46717" w:rsidR="00813917" w:rsidRPr="00374270" w:rsidRDefault="00B01936" w:rsidP="004E323B">
      <w:pPr>
        <w:pBdr>
          <w:top w:val="nil"/>
          <w:left w:val="nil"/>
          <w:bottom w:val="nil"/>
          <w:right w:val="nil"/>
          <w:between w:val="nil"/>
        </w:pBdr>
        <w:tabs>
          <w:tab w:val="left" w:pos="567"/>
          <w:tab w:val="left" w:pos="1215"/>
        </w:tabs>
        <w:spacing w:line="360" w:lineRule="auto"/>
        <w:jc w:val="both"/>
        <w:rPr>
          <w:rFonts w:ascii="Times New Roman" w:eastAsia="Times New Roman" w:hAnsi="Times New Roman" w:cs="Times New Roman"/>
          <w:color w:val="FF0000"/>
          <w:sz w:val="24"/>
          <w:szCs w:val="24"/>
          <w:highlight w:val="yellow"/>
        </w:rPr>
      </w:pPr>
      <w:r w:rsidRPr="00374270">
        <w:rPr>
          <w:rFonts w:ascii="Times New Roman" w:eastAsia="Times New Roman" w:hAnsi="Times New Roman" w:cs="Times New Roman"/>
          <w:color w:val="000000"/>
          <w:sz w:val="24"/>
          <w:szCs w:val="24"/>
          <w:highlight w:val="yellow"/>
        </w:rPr>
        <w:t xml:space="preserve"> </w:t>
      </w:r>
    </w:p>
    <w:p w14:paraId="2CF61246" w14:textId="77777777" w:rsidR="00813917" w:rsidRPr="00374270" w:rsidRDefault="00813917" w:rsidP="004E323B">
      <w:pPr>
        <w:numPr>
          <w:ilvl w:val="1"/>
          <w:numId w:val="21"/>
        </w:numPr>
        <w:pBdr>
          <w:top w:val="nil"/>
          <w:left w:val="nil"/>
          <w:bottom w:val="nil"/>
          <w:right w:val="nil"/>
          <w:between w:val="nil"/>
        </w:pBdr>
        <w:tabs>
          <w:tab w:val="left" w:pos="567"/>
          <w:tab w:val="left" w:pos="1215"/>
        </w:tabs>
        <w:spacing w:line="360" w:lineRule="auto"/>
        <w:ind w:left="0" w:firstLine="0"/>
        <w:jc w:val="both"/>
        <w:rPr>
          <w:rFonts w:ascii="Times New Roman" w:eastAsia="Times New Roman" w:hAnsi="Times New Roman" w:cs="Times New Roman"/>
          <w:color w:val="000000"/>
          <w:sz w:val="24"/>
          <w:szCs w:val="24"/>
        </w:rPr>
      </w:pPr>
      <w:bookmarkStart w:id="7" w:name="_heading=h.d32ygdwf1fvx" w:colFirst="0" w:colLast="0"/>
      <w:bookmarkEnd w:id="7"/>
      <w:r w:rsidRPr="00374270">
        <w:rPr>
          <w:rFonts w:ascii="Times New Roman" w:eastAsia="Times New Roman" w:hAnsi="Times New Roman" w:cs="Times New Roman"/>
          <w:b/>
          <w:color w:val="000000"/>
          <w:sz w:val="24"/>
          <w:szCs w:val="24"/>
        </w:rPr>
        <w:t>HABILITAÇÃO ECONÔMICO-FINANCEIRA:</w:t>
      </w:r>
    </w:p>
    <w:p w14:paraId="38AC987E" w14:textId="5538304E" w:rsidR="00441F5E" w:rsidRPr="00374270" w:rsidRDefault="00441F5E" w:rsidP="004E323B">
      <w:pPr>
        <w:pStyle w:val="PargrafodaLista"/>
        <w:numPr>
          <w:ilvl w:val="2"/>
          <w:numId w:val="36"/>
        </w:numPr>
        <w:tabs>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Certidão negativa de falência expedida pelo distribuidor da sede da pessoa jurídica</w:t>
      </w:r>
      <w:r w:rsidR="004F5E31" w:rsidRPr="00374270">
        <w:rPr>
          <w:rFonts w:ascii="Times New Roman" w:eastAsia="Times New Roman" w:hAnsi="Times New Roman" w:cs="Times New Roman"/>
          <w:sz w:val="24"/>
          <w:szCs w:val="24"/>
        </w:rPr>
        <w:t xml:space="preserve">. </w:t>
      </w:r>
    </w:p>
    <w:p w14:paraId="7A762194" w14:textId="6DFAB734" w:rsidR="00441F5E" w:rsidRPr="00374270" w:rsidRDefault="004E323B" w:rsidP="004E323B">
      <w:pPr>
        <w:pStyle w:val="PargrafodaLista"/>
        <w:numPr>
          <w:ilvl w:val="2"/>
          <w:numId w:val="36"/>
        </w:numPr>
        <w:tabs>
          <w:tab w:val="left" w:pos="567"/>
        </w:tabs>
        <w:spacing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3917" w:rsidRPr="00374270">
        <w:rPr>
          <w:rFonts w:ascii="Times New Roman" w:eastAsia="Times New Roman" w:hAnsi="Times New Roman" w:cs="Times New Roman"/>
          <w:sz w:val="24"/>
          <w:szCs w:val="24"/>
        </w:rPr>
        <w:t>Balanço patrimonial, demonstração de resultado de exercício e demais demonstrações contábeis</w:t>
      </w:r>
      <w:r w:rsidR="00E277CD" w:rsidRPr="00374270">
        <w:rPr>
          <w:rFonts w:ascii="Times New Roman" w:eastAsia="Times New Roman" w:hAnsi="Times New Roman" w:cs="Times New Roman"/>
          <w:sz w:val="24"/>
          <w:szCs w:val="24"/>
        </w:rPr>
        <w:t xml:space="preserve"> </w:t>
      </w:r>
      <w:r w:rsidR="00813917" w:rsidRPr="00374270">
        <w:rPr>
          <w:rFonts w:ascii="Times New Roman" w:eastAsia="Times New Roman" w:hAnsi="Times New Roman" w:cs="Times New Roman"/>
          <w:sz w:val="24"/>
          <w:szCs w:val="24"/>
        </w:rPr>
        <w:t>dos 2 (dois) últimos exercícios sociais</w:t>
      </w:r>
      <w:r w:rsidR="00441F5E" w:rsidRPr="00374270">
        <w:rPr>
          <w:rFonts w:ascii="Times New Roman" w:eastAsia="Times New Roman" w:hAnsi="Times New Roman" w:cs="Times New Roman"/>
          <w:sz w:val="24"/>
          <w:szCs w:val="24"/>
        </w:rPr>
        <w:t xml:space="preserve"> registrado pela Junta Comercial ou Sistema Público de Escrituração Digital – SPED.</w:t>
      </w:r>
      <w:r w:rsidR="00C273E2" w:rsidRPr="00374270">
        <w:rPr>
          <w:rFonts w:ascii="Times New Roman" w:eastAsia="Times New Roman" w:hAnsi="Times New Roman" w:cs="Times New Roman"/>
          <w:sz w:val="24"/>
          <w:szCs w:val="24"/>
        </w:rPr>
        <w:t xml:space="preserve"> No caso de empresas optantes pelo Simples Nacional</w:t>
      </w:r>
      <w:r w:rsidR="007F6446" w:rsidRPr="00374270">
        <w:rPr>
          <w:rFonts w:ascii="Times New Roman" w:eastAsia="Times New Roman" w:hAnsi="Times New Roman" w:cs="Times New Roman"/>
          <w:sz w:val="24"/>
          <w:szCs w:val="24"/>
        </w:rPr>
        <w:t>, DAS dos últimos dois exercícios.</w:t>
      </w:r>
    </w:p>
    <w:p w14:paraId="7727D594" w14:textId="5B0EACA6" w:rsidR="00813917" w:rsidRPr="00374270" w:rsidRDefault="00441F5E" w:rsidP="004E323B">
      <w:pPr>
        <w:pStyle w:val="PargrafodaLista"/>
        <w:numPr>
          <w:ilvl w:val="0"/>
          <w:numId w:val="35"/>
        </w:numPr>
        <w:tabs>
          <w:tab w:val="left" w:pos="28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 </w:t>
      </w:r>
    </w:p>
    <w:p w14:paraId="73EC86C8" w14:textId="77777777" w:rsidR="00441F5E" w:rsidRPr="00374270" w:rsidRDefault="00813917" w:rsidP="004E323B">
      <w:pPr>
        <w:pStyle w:val="PargrafodaLista"/>
        <w:numPr>
          <w:ilvl w:val="0"/>
          <w:numId w:val="35"/>
        </w:numPr>
        <w:tabs>
          <w:tab w:val="left" w:pos="284"/>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É</w:t>
      </w:r>
      <w:r w:rsidRPr="00374270">
        <w:rPr>
          <w:rFonts w:ascii="Times New Roman" w:eastAsia="Times New Roman" w:hAnsi="Times New Roman" w:cs="Times New Roman"/>
          <w:b/>
          <w:sz w:val="24"/>
          <w:szCs w:val="24"/>
        </w:rPr>
        <w:t xml:space="preserve"> </w:t>
      </w:r>
      <w:r w:rsidRPr="00374270">
        <w:rPr>
          <w:rFonts w:ascii="Times New Roman" w:eastAsia="Times New Roman" w:hAnsi="Times New Roman" w:cs="Times New Roman"/>
          <w:sz w:val="24"/>
          <w:szCs w:val="24"/>
        </w:rPr>
        <w:t>vedada a substituição do balanço por balancete ou balanço provisório.</w:t>
      </w:r>
    </w:p>
    <w:p w14:paraId="0376F577" w14:textId="77777777" w:rsidR="00441F5E" w:rsidRPr="00374270" w:rsidRDefault="00813917" w:rsidP="004E323B">
      <w:pPr>
        <w:pStyle w:val="PargrafodaLista"/>
        <w:numPr>
          <w:ilvl w:val="0"/>
          <w:numId w:val="35"/>
        </w:numPr>
        <w:tabs>
          <w:tab w:val="left" w:pos="284"/>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r w:rsidR="00565C50" w:rsidRPr="00374270">
        <w:rPr>
          <w:rFonts w:ascii="Times New Roman" w:eastAsia="Times New Roman" w:hAnsi="Times New Roman" w:cs="Times New Roman"/>
          <w:sz w:val="24"/>
          <w:szCs w:val="24"/>
        </w:rPr>
        <w:t xml:space="preserve"> </w:t>
      </w:r>
    </w:p>
    <w:p w14:paraId="552A37CE" w14:textId="77777777" w:rsidR="00441F5E" w:rsidRPr="00374270" w:rsidRDefault="00813917" w:rsidP="004E323B">
      <w:pPr>
        <w:pStyle w:val="PargrafodaLista"/>
        <w:numPr>
          <w:ilvl w:val="0"/>
          <w:numId w:val="35"/>
        </w:numPr>
        <w:tabs>
          <w:tab w:val="left" w:pos="284"/>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color w:val="000000"/>
          <w:sz w:val="24"/>
          <w:szCs w:val="24"/>
        </w:rPr>
        <w:lastRenderedPageBreak/>
        <w:t>As empresas criadas no exercício financeiro da licitação deverão atender a todas as exigências da habilitação e ficarão autorizadas a substituir os demonstrativos contábeis pelo balanço de abertura.</w:t>
      </w:r>
    </w:p>
    <w:p w14:paraId="00E408E3" w14:textId="13C3AF56" w:rsidR="00813917" w:rsidRPr="00374270" w:rsidRDefault="00813917" w:rsidP="004E323B">
      <w:pPr>
        <w:pStyle w:val="PargrafodaLista"/>
        <w:numPr>
          <w:ilvl w:val="0"/>
          <w:numId w:val="35"/>
        </w:numPr>
        <w:tabs>
          <w:tab w:val="left" w:pos="284"/>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54E0D6D" w14:textId="77777777" w:rsidR="00441F5E" w:rsidRPr="00374270" w:rsidRDefault="00813917" w:rsidP="004E323B">
      <w:pPr>
        <w:pStyle w:val="PargrafodaLista"/>
        <w:numPr>
          <w:ilvl w:val="2"/>
          <w:numId w:val="36"/>
        </w:numPr>
        <w:tabs>
          <w:tab w:val="left" w:pos="567"/>
          <w:tab w:val="left" w:pos="851"/>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A substituição </w:t>
      </w:r>
      <w:r w:rsidR="00441F5E" w:rsidRPr="00374270">
        <w:rPr>
          <w:rFonts w:ascii="Times New Roman" w:eastAsia="Times New Roman" w:hAnsi="Times New Roman" w:cs="Times New Roman"/>
          <w:sz w:val="24"/>
          <w:szCs w:val="24"/>
        </w:rPr>
        <w:t>supracitada</w:t>
      </w:r>
      <w:r w:rsidRPr="00374270">
        <w:rPr>
          <w:rFonts w:ascii="Times New Roman" w:eastAsia="Times New Roman" w:hAnsi="Times New Roman" w:cs="Times New Roman"/>
          <w:sz w:val="24"/>
          <w:szCs w:val="24"/>
        </w:rPr>
        <w:t xml:space="preserve"> </w:t>
      </w:r>
      <w:r w:rsidR="00441F5E" w:rsidRPr="00374270">
        <w:rPr>
          <w:rFonts w:ascii="Times New Roman" w:eastAsia="Times New Roman" w:hAnsi="Times New Roman" w:cs="Times New Roman"/>
          <w:sz w:val="24"/>
          <w:szCs w:val="24"/>
        </w:rPr>
        <w:t xml:space="preserve">(item e) </w:t>
      </w:r>
      <w:r w:rsidRPr="00374270">
        <w:rPr>
          <w:rFonts w:ascii="Times New Roman" w:eastAsia="Times New Roman" w:hAnsi="Times New Roman" w:cs="Times New Roman"/>
          <w:sz w:val="24"/>
          <w:szCs w:val="24"/>
        </w:rPr>
        <w:t>somente terá eficácia em relação aos documentos que tenham sido efetivamente apresentados para o cadastro e desde que estejam atualizados na data da sessão, constante no preâmbulo.</w:t>
      </w:r>
    </w:p>
    <w:p w14:paraId="717918E0" w14:textId="34A9E8A0" w:rsidR="00813917" w:rsidRPr="00374270" w:rsidRDefault="00813917" w:rsidP="004E323B">
      <w:pPr>
        <w:pStyle w:val="PargrafodaLista"/>
        <w:numPr>
          <w:ilvl w:val="2"/>
          <w:numId w:val="36"/>
        </w:numPr>
        <w:tabs>
          <w:tab w:val="left" w:pos="567"/>
          <w:tab w:val="left" w:pos="851"/>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4DBC2C21" w14:textId="3669A23A" w:rsidR="00813917" w:rsidRPr="00374270" w:rsidRDefault="00813917" w:rsidP="004E323B">
      <w:pPr>
        <w:numPr>
          <w:ilvl w:val="2"/>
          <w:numId w:val="36"/>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Após a entrega dos documentos para habilitação, </w:t>
      </w:r>
      <w:r w:rsidR="00C53C98" w:rsidRPr="00374270">
        <w:rPr>
          <w:rFonts w:ascii="Times New Roman" w:eastAsia="Times New Roman" w:hAnsi="Times New Roman" w:cs="Times New Roman"/>
          <w:color w:val="000000"/>
          <w:sz w:val="24"/>
          <w:szCs w:val="24"/>
        </w:rPr>
        <w:t xml:space="preserve">findado o prazo de duas horas, </w:t>
      </w:r>
      <w:r w:rsidRPr="00374270">
        <w:rPr>
          <w:rFonts w:ascii="Times New Roman" w:eastAsia="Times New Roman" w:hAnsi="Times New Roman" w:cs="Times New Roman"/>
          <w:color w:val="000000"/>
          <w:sz w:val="24"/>
          <w:szCs w:val="24"/>
        </w:rPr>
        <w:t>não será permitida a substituição ou a apresentação de nov</w:t>
      </w:r>
      <w:bookmarkStart w:id="8" w:name="bookmark=id.8z2umugf5og7" w:colFirst="0" w:colLast="0"/>
      <w:bookmarkEnd w:id="8"/>
      <w:r w:rsidRPr="00374270">
        <w:rPr>
          <w:rFonts w:ascii="Times New Roman" w:eastAsia="Times New Roman" w:hAnsi="Times New Roman" w:cs="Times New Roman"/>
          <w:color w:val="000000"/>
          <w:sz w:val="24"/>
          <w:szCs w:val="24"/>
        </w:rPr>
        <w:t xml:space="preserve">os documentos, salvo em diligência, para: </w:t>
      </w:r>
    </w:p>
    <w:p w14:paraId="46F5D76A" w14:textId="3AE5186E" w:rsidR="00813917" w:rsidRPr="00374270" w:rsidRDefault="00813917" w:rsidP="004E323B">
      <w:pPr>
        <w:numPr>
          <w:ilvl w:val="0"/>
          <w:numId w:val="31"/>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Complementação de informações acerca dos documentos já apresentados pelos licitantes </w:t>
      </w:r>
      <w:bookmarkStart w:id="9" w:name="bookmark=id.je68s0n6x7bt" w:colFirst="0" w:colLast="0"/>
      <w:bookmarkEnd w:id="9"/>
      <w:r w:rsidRPr="00374270">
        <w:rPr>
          <w:rFonts w:ascii="Times New Roman" w:eastAsia="Times New Roman" w:hAnsi="Times New Roman" w:cs="Times New Roman"/>
          <w:color w:val="000000"/>
          <w:sz w:val="24"/>
          <w:szCs w:val="24"/>
        </w:rPr>
        <w:t>e desde que necessária para apurar fatos existentes à época da abertura do certame</w:t>
      </w:r>
      <w:r w:rsidR="004E323B">
        <w:rPr>
          <w:rFonts w:ascii="Times New Roman" w:eastAsia="Times New Roman" w:hAnsi="Times New Roman" w:cs="Times New Roman"/>
          <w:color w:val="000000"/>
          <w:sz w:val="24"/>
          <w:szCs w:val="24"/>
        </w:rPr>
        <w:t>.</w:t>
      </w:r>
    </w:p>
    <w:p w14:paraId="6055C6C9" w14:textId="77777777" w:rsidR="00813917" w:rsidRPr="00374270" w:rsidRDefault="00813917" w:rsidP="004E323B">
      <w:pPr>
        <w:numPr>
          <w:ilvl w:val="0"/>
          <w:numId w:val="31"/>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Atualização de documentos cuja validade tenha expirado após a data de recebimento das propostas.</w:t>
      </w:r>
    </w:p>
    <w:p w14:paraId="55B7FF95" w14:textId="77777777" w:rsidR="00813917" w:rsidRPr="00374270" w:rsidRDefault="00813917" w:rsidP="004E323B">
      <w:pPr>
        <w:numPr>
          <w:ilvl w:val="2"/>
          <w:numId w:val="36"/>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0ED4ECEB" w14:textId="77777777" w:rsidR="00813917" w:rsidRPr="00374270" w:rsidRDefault="00813917" w:rsidP="004E323B">
      <w:pPr>
        <w:pBdr>
          <w:top w:val="nil"/>
          <w:left w:val="nil"/>
          <w:bottom w:val="nil"/>
          <w:right w:val="nil"/>
          <w:between w:val="nil"/>
        </w:pBdr>
        <w:tabs>
          <w:tab w:val="left" w:pos="284"/>
          <w:tab w:val="left" w:pos="567"/>
        </w:tabs>
        <w:spacing w:line="360" w:lineRule="auto"/>
        <w:jc w:val="both"/>
        <w:rPr>
          <w:rFonts w:ascii="Times New Roman" w:eastAsia="Times New Roman" w:hAnsi="Times New Roman" w:cs="Times New Roman"/>
          <w:color w:val="000000"/>
          <w:sz w:val="24"/>
          <w:szCs w:val="24"/>
        </w:rPr>
      </w:pPr>
    </w:p>
    <w:p w14:paraId="1991BB88" w14:textId="77777777" w:rsidR="00813917" w:rsidRPr="00374270" w:rsidRDefault="00813917" w:rsidP="004E323B">
      <w:pPr>
        <w:numPr>
          <w:ilvl w:val="0"/>
          <w:numId w:val="36"/>
        </w:numPr>
        <w:tabs>
          <w:tab w:val="left" w:pos="284"/>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VEDAÇÕES</w:t>
      </w:r>
    </w:p>
    <w:p w14:paraId="06D400D0" w14:textId="77777777" w:rsidR="00813917" w:rsidRPr="00374270" w:rsidRDefault="00813917" w:rsidP="004E323B">
      <w:pPr>
        <w:numPr>
          <w:ilvl w:val="1"/>
          <w:numId w:val="36"/>
        </w:numPr>
        <w:tabs>
          <w:tab w:val="left" w:pos="284"/>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Não poderão disputar licitação ou participar da execução de contrato, direta ou indiretamente:</w:t>
      </w:r>
    </w:p>
    <w:p w14:paraId="0E2FEC14" w14:textId="77777777" w:rsidR="00813917" w:rsidRPr="00374270" w:rsidRDefault="00813917" w:rsidP="004E323B">
      <w:pPr>
        <w:numPr>
          <w:ilvl w:val="0"/>
          <w:numId w:val="2"/>
        </w:numPr>
        <w:tabs>
          <w:tab w:val="left" w:pos="284"/>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Pessoa física ou jurídica que se encontre, ao tempo da licitação, impossibilitada de participar da licitação em decorrênc</w:t>
      </w:r>
      <w:bookmarkStart w:id="10" w:name="bookmark=id.iymkguaau3y2" w:colFirst="0" w:colLast="0"/>
      <w:bookmarkEnd w:id="10"/>
      <w:r w:rsidRPr="00374270">
        <w:rPr>
          <w:rFonts w:ascii="Times New Roman" w:eastAsia="Times New Roman" w:hAnsi="Times New Roman" w:cs="Times New Roman"/>
          <w:sz w:val="24"/>
          <w:szCs w:val="24"/>
        </w:rPr>
        <w:t>ia de sanção que lhe foi imposta;</w:t>
      </w:r>
    </w:p>
    <w:p w14:paraId="5F807DCD" w14:textId="77777777" w:rsidR="00813917" w:rsidRPr="00374270" w:rsidRDefault="00813917" w:rsidP="004E323B">
      <w:pPr>
        <w:numPr>
          <w:ilvl w:val="0"/>
          <w:numId w:val="2"/>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w:t>
      </w:r>
      <w:bookmarkStart w:id="11" w:name="bookmark=id.jzuug7aenbar" w:colFirst="0" w:colLast="0"/>
      <w:bookmarkEnd w:id="11"/>
      <w:r w:rsidRPr="00374270">
        <w:rPr>
          <w:rFonts w:ascii="Times New Roman" w:eastAsia="Times New Roman" w:hAnsi="Times New Roman" w:cs="Times New Roman"/>
          <w:color w:val="000000"/>
          <w:sz w:val="24"/>
          <w:szCs w:val="24"/>
        </w:rPr>
        <w:t>mpanheiro ou parente em linha reta, colateral ou por afinidade, até o terceiro grau;</w:t>
      </w:r>
    </w:p>
    <w:p w14:paraId="5F6706B3" w14:textId="77777777" w:rsidR="00813917" w:rsidRPr="00374270" w:rsidRDefault="00813917" w:rsidP="004E323B">
      <w:pPr>
        <w:numPr>
          <w:ilvl w:val="0"/>
          <w:numId w:val="2"/>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lastRenderedPageBreak/>
        <w:t>empresas controladoras, controladas ou coligadas, nos termos da </w:t>
      </w:r>
      <w:hyperlink r:id="rId11">
        <w:r w:rsidRPr="00374270">
          <w:rPr>
            <w:rFonts w:ascii="Times New Roman" w:eastAsia="Times New Roman" w:hAnsi="Times New Roman" w:cs="Times New Roman"/>
            <w:color w:val="000000"/>
            <w:sz w:val="24"/>
            <w:szCs w:val="24"/>
            <w:u w:val="single"/>
          </w:rPr>
          <w:t>Lei nº 6.404, de 15 de dezembro de 1976</w:t>
        </w:r>
      </w:hyperlink>
      <w:bookmarkStart w:id="12" w:name="bookmark=id.tfkj43lgugac" w:colFirst="0" w:colLast="0"/>
      <w:bookmarkEnd w:id="12"/>
      <w:r w:rsidRPr="00374270">
        <w:rPr>
          <w:rFonts w:ascii="Times New Roman" w:eastAsia="Times New Roman" w:hAnsi="Times New Roman" w:cs="Times New Roman"/>
          <w:color w:val="000000"/>
          <w:sz w:val="24"/>
          <w:szCs w:val="24"/>
        </w:rPr>
        <w:t>, concorrendo entre si;</w:t>
      </w:r>
    </w:p>
    <w:p w14:paraId="0E78EA15" w14:textId="77777777" w:rsidR="00813917" w:rsidRPr="00374270" w:rsidRDefault="00813917" w:rsidP="004E323B">
      <w:pPr>
        <w:numPr>
          <w:ilvl w:val="0"/>
          <w:numId w:val="2"/>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B8CE11" w14:textId="77777777" w:rsidR="00813917" w:rsidRPr="00374270" w:rsidRDefault="00813917" w:rsidP="004E323B">
      <w:pPr>
        <w:numPr>
          <w:ilvl w:val="0"/>
          <w:numId w:val="2"/>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Agente público do órgão licitante, devendo ser observadas as situações que possam configurar conflito de interesses no exercício ou após o exercício do cargo ou emprego, nos termos da legislação que disciplina a matéria.</w:t>
      </w:r>
    </w:p>
    <w:p w14:paraId="7FC642FB" w14:textId="77777777" w:rsidR="00813917" w:rsidRPr="00374270" w:rsidRDefault="00813917" w:rsidP="004E323B">
      <w:pPr>
        <w:numPr>
          <w:ilvl w:val="1"/>
          <w:numId w:val="36"/>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048B18" w14:textId="77777777" w:rsidR="00813917" w:rsidRPr="00374270" w:rsidRDefault="00813917" w:rsidP="004E323B">
      <w:pPr>
        <w:numPr>
          <w:ilvl w:val="1"/>
          <w:numId w:val="36"/>
        </w:numPr>
        <w:tabs>
          <w:tab w:val="left" w:pos="284"/>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D5917EB" w14:textId="77777777" w:rsidR="00813917" w:rsidRPr="00374270" w:rsidRDefault="00813917" w:rsidP="004E323B">
      <w:pPr>
        <w:tabs>
          <w:tab w:val="left" w:pos="567"/>
          <w:tab w:val="left" w:pos="1134"/>
        </w:tabs>
        <w:spacing w:line="360" w:lineRule="auto"/>
        <w:jc w:val="both"/>
        <w:rPr>
          <w:rFonts w:ascii="Times New Roman" w:eastAsia="Times New Roman" w:hAnsi="Times New Roman" w:cs="Times New Roman"/>
          <w:sz w:val="24"/>
          <w:szCs w:val="24"/>
        </w:rPr>
      </w:pPr>
    </w:p>
    <w:p w14:paraId="0DF78A7C" w14:textId="77777777" w:rsidR="00813917" w:rsidRPr="00374270" w:rsidRDefault="00813917" w:rsidP="004E323B">
      <w:pPr>
        <w:numPr>
          <w:ilvl w:val="0"/>
          <w:numId w:val="36"/>
        </w:numPr>
        <w:tabs>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ABERTURA DA SESSÃO PÚBLICA</w:t>
      </w:r>
    </w:p>
    <w:p w14:paraId="6C88711D" w14:textId="77777777" w:rsidR="00813917" w:rsidRPr="00374270" w:rsidRDefault="00813917" w:rsidP="004E323B">
      <w:pPr>
        <w:numPr>
          <w:ilvl w:val="1"/>
          <w:numId w:val="36"/>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No dia e hora indicados no preâmbulo, o pregoeiro abrirá a sessão pública, mediante a utilização de sua chave e senha.</w:t>
      </w:r>
    </w:p>
    <w:p w14:paraId="49685CF8" w14:textId="35C2687F" w:rsidR="00813917" w:rsidRPr="00374270" w:rsidRDefault="00813917" w:rsidP="004E323B">
      <w:pPr>
        <w:numPr>
          <w:ilvl w:val="1"/>
          <w:numId w:val="36"/>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O licitante poderá participar da sessão pública </w:t>
      </w:r>
      <w:r w:rsidR="004E323B">
        <w:rPr>
          <w:rFonts w:ascii="Times New Roman" w:eastAsia="Times New Roman" w:hAnsi="Times New Roman" w:cs="Times New Roman"/>
          <w:sz w:val="24"/>
          <w:szCs w:val="24"/>
        </w:rPr>
        <w:t>via</w:t>
      </w:r>
      <w:r w:rsidRPr="00374270">
        <w:rPr>
          <w:rFonts w:ascii="Times New Roman" w:eastAsia="Times New Roman" w:hAnsi="Times New Roman" w:cs="Times New Roman"/>
          <w:sz w:val="24"/>
          <w:szCs w:val="24"/>
        </w:rPr>
        <w:t xml:space="preserve">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r w:rsidR="004E323B">
        <w:rPr>
          <w:rFonts w:ascii="Times New Roman" w:eastAsia="Times New Roman" w:hAnsi="Times New Roman" w:cs="Times New Roman"/>
          <w:sz w:val="24"/>
          <w:szCs w:val="24"/>
        </w:rPr>
        <w:t>.</w:t>
      </w:r>
    </w:p>
    <w:p w14:paraId="43C3849D" w14:textId="77777777" w:rsidR="00813917" w:rsidRPr="00374270" w:rsidRDefault="00813917" w:rsidP="004E323B">
      <w:pPr>
        <w:numPr>
          <w:ilvl w:val="1"/>
          <w:numId w:val="36"/>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 comunicação entre o pregoeiro e os licitantes ocorrerá mediante troca de mensagens em campo próprio do sistema eletrônico.</w:t>
      </w:r>
    </w:p>
    <w:p w14:paraId="3EC351CD" w14:textId="77777777" w:rsidR="00813917" w:rsidRPr="00374270" w:rsidRDefault="00813917" w:rsidP="004E323B">
      <w:pPr>
        <w:numPr>
          <w:ilvl w:val="1"/>
          <w:numId w:val="36"/>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Iniciada a sessão, as propostas de preços contendo a descrição do objeto e do valor estarão disponíveis na internet.</w:t>
      </w:r>
    </w:p>
    <w:p w14:paraId="66260C59" w14:textId="77777777" w:rsidR="00813917" w:rsidRPr="00374270" w:rsidRDefault="00813917" w:rsidP="004E323B">
      <w:pPr>
        <w:tabs>
          <w:tab w:val="left" w:pos="567"/>
          <w:tab w:val="left" w:pos="1134"/>
        </w:tabs>
        <w:spacing w:line="360" w:lineRule="auto"/>
        <w:jc w:val="both"/>
        <w:rPr>
          <w:rFonts w:ascii="Times New Roman" w:eastAsia="Times New Roman" w:hAnsi="Times New Roman" w:cs="Times New Roman"/>
          <w:sz w:val="24"/>
          <w:szCs w:val="24"/>
        </w:rPr>
      </w:pPr>
    </w:p>
    <w:p w14:paraId="5CB49B3B" w14:textId="77777777" w:rsidR="00813917" w:rsidRPr="004E323B" w:rsidRDefault="00813917" w:rsidP="004E323B">
      <w:pPr>
        <w:numPr>
          <w:ilvl w:val="0"/>
          <w:numId w:val="36"/>
        </w:numPr>
        <w:tabs>
          <w:tab w:val="left" w:pos="567"/>
        </w:tabs>
        <w:spacing w:line="360" w:lineRule="auto"/>
        <w:ind w:left="0" w:firstLine="0"/>
        <w:jc w:val="both"/>
        <w:rPr>
          <w:rFonts w:ascii="Times New Roman" w:eastAsia="Times New Roman" w:hAnsi="Times New Roman" w:cs="Times New Roman"/>
          <w:b/>
          <w:sz w:val="24"/>
          <w:szCs w:val="24"/>
        </w:rPr>
      </w:pPr>
      <w:r w:rsidRPr="004E323B">
        <w:rPr>
          <w:rFonts w:ascii="Times New Roman" w:eastAsia="Times New Roman" w:hAnsi="Times New Roman" w:cs="Times New Roman"/>
          <w:b/>
          <w:sz w:val="24"/>
          <w:szCs w:val="24"/>
        </w:rPr>
        <w:t>CLASSIFICAÇÃO INICIAL DAS PROPOSTAS E FORMULAÇÃO DE LANCES</w:t>
      </w:r>
    </w:p>
    <w:p w14:paraId="17B40BAA" w14:textId="44900CC6" w:rsidR="00813917" w:rsidRPr="004E323B" w:rsidRDefault="00813917" w:rsidP="004E323B">
      <w:pPr>
        <w:pStyle w:val="PargrafodaLista"/>
        <w:numPr>
          <w:ilvl w:val="1"/>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lastRenderedPageBreak/>
        <w:t>O pregoeiro verificará as propostas apresentadas e desclassificará fundamentadamente aquelas que não estejam em conformidade com os requisitos estabelecidos no edital.</w:t>
      </w:r>
    </w:p>
    <w:p w14:paraId="71303B71" w14:textId="77777777" w:rsidR="00813917" w:rsidRPr="004E323B"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t>Serão desclassificadas as propostas que:</w:t>
      </w:r>
    </w:p>
    <w:p w14:paraId="62655137" w14:textId="77777777" w:rsidR="00813917" w:rsidRPr="004E323B" w:rsidRDefault="00813917" w:rsidP="004E323B">
      <w:pPr>
        <w:numPr>
          <w:ilvl w:val="0"/>
          <w:numId w:val="3"/>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t>Contiverem</w:t>
      </w:r>
      <w:bookmarkStart w:id="13" w:name="bookmark=id.n8wqoaat4i7a" w:colFirst="0" w:colLast="0"/>
      <w:bookmarkEnd w:id="13"/>
      <w:r w:rsidRPr="004E323B">
        <w:rPr>
          <w:rFonts w:ascii="Times New Roman" w:eastAsia="Times New Roman" w:hAnsi="Times New Roman" w:cs="Times New Roman"/>
          <w:bCs/>
          <w:color w:val="000000"/>
          <w:sz w:val="24"/>
          <w:szCs w:val="24"/>
        </w:rPr>
        <w:t xml:space="preserve"> vícios insanáveis;</w:t>
      </w:r>
    </w:p>
    <w:p w14:paraId="63E98BDC" w14:textId="77777777" w:rsidR="00813917" w:rsidRPr="004E323B" w:rsidRDefault="00813917" w:rsidP="004E323B">
      <w:pPr>
        <w:numPr>
          <w:ilvl w:val="0"/>
          <w:numId w:val="3"/>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t>Não obedecerem às especificações técnicas pormenorizadas no edit</w:t>
      </w:r>
      <w:bookmarkStart w:id="14" w:name="bookmark=id.smokllo10uu6" w:colFirst="0" w:colLast="0"/>
      <w:bookmarkEnd w:id="14"/>
      <w:r w:rsidRPr="004E323B">
        <w:rPr>
          <w:rFonts w:ascii="Times New Roman" w:eastAsia="Times New Roman" w:hAnsi="Times New Roman" w:cs="Times New Roman"/>
          <w:bCs/>
          <w:color w:val="000000"/>
          <w:sz w:val="24"/>
          <w:szCs w:val="24"/>
        </w:rPr>
        <w:t>al;</w:t>
      </w:r>
    </w:p>
    <w:p w14:paraId="11A771CF" w14:textId="77777777" w:rsidR="00813917" w:rsidRPr="004E323B" w:rsidRDefault="00813917" w:rsidP="004E323B">
      <w:pPr>
        <w:numPr>
          <w:ilvl w:val="0"/>
          <w:numId w:val="3"/>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t>Apresentarem preços inexequíveis ou permanecerem acima do orçamento</w:t>
      </w:r>
      <w:bookmarkStart w:id="15" w:name="bookmark=id.3h62037zka77" w:colFirst="0" w:colLast="0"/>
      <w:bookmarkEnd w:id="15"/>
      <w:r w:rsidRPr="004E323B">
        <w:rPr>
          <w:rFonts w:ascii="Times New Roman" w:eastAsia="Times New Roman" w:hAnsi="Times New Roman" w:cs="Times New Roman"/>
          <w:bCs/>
          <w:color w:val="000000"/>
          <w:sz w:val="24"/>
          <w:szCs w:val="24"/>
        </w:rPr>
        <w:t xml:space="preserve"> estimado para a contratação;</w:t>
      </w:r>
    </w:p>
    <w:p w14:paraId="5FC5C17A" w14:textId="77777777" w:rsidR="00813917" w:rsidRPr="004E323B" w:rsidRDefault="00813917" w:rsidP="004E323B">
      <w:pPr>
        <w:numPr>
          <w:ilvl w:val="0"/>
          <w:numId w:val="3"/>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t>Não tiverem s</w:t>
      </w:r>
      <w:bookmarkStart w:id="16" w:name="bookmark=id.5g8t3lqxsxee" w:colFirst="0" w:colLast="0"/>
      <w:bookmarkEnd w:id="16"/>
      <w:r w:rsidRPr="004E323B">
        <w:rPr>
          <w:rFonts w:ascii="Times New Roman" w:eastAsia="Times New Roman" w:hAnsi="Times New Roman" w:cs="Times New Roman"/>
          <w:bCs/>
          <w:color w:val="000000"/>
          <w:sz w:val="24"/>
          <w:szCs w:val="24"/>
        </w:rPr>
        <w:t>ua exequibilidade demonstrada, quando exigido pela Administração;</w:t>
      </w:r>
    </w:p>
    <w:p w14:paraId="409C56C3" w14:textId="77777777" w:rsidR="00813917" w:rsidRPr="004E323B" w:rsidRDefault="00813917" w:rsidP="004E323B">
      <w:pPr>
        <w:numPr>
          <w:ilvl w:val="0"/>
          <w:numId w:val="3"/>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t>Apresentarem desconformidade com quaisquer outras exigências do edital, desde que insanável.</w:t>
      </w:r>
    </w:p>
    <w:p w14:paraId="48B950D4" w14:textId="77777777" w:rsidR="00813917" w:rsidRPr="004E323B" w:rsidRDefault="00813917" w:rsidP="004E323B">
      <w:pPr>
        <w:numPr>
          <w:ilvl w:val="1"/>
          <w:numId w:val="37"/>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t>A verificação da conformidade das propostas será feita exclusivamente em relação à proposta mais bem classificada.</w:t>
      </w:r>
      <w:bookmarkStart w:id="17" w:name="bookmark=id.brhav99de5d5" w:colFirst="0" w:colLast="0"/>
      <w:bookmarkEnd w:id="17"/>
    </w:p>
    <w:p w14:paraId="085EB4A1" w14:textId="77777777" w:rsidR="00813917" w:rsidRPr="004E323B"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t>Quaisquer inserções na proposta que visem modificar, extinguir ou criar direitos, sem previsão no edital, serão tidas como inexistentes, aproveitando-se a proposta no que não for conflitante com o instrumento convocatório.</w:t>
      </w:r>
    </w:p>
    <w:p w14:paraId="34442F46" w14:textId="77777777" w:rsidR="00813917" w:rsidRPr="004E323B"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t>As propostas classificadas serão ordenadas pelo sistema e o pregoeiro dará início à fase competitiva, oportunidade em que os licitantes poderão encaminhar lances exclusivamente por meio do sistema eletrônico.</w:t>
      </w:r>
    </w:p>
    <w:p w14:paraId="36D65F68" w14:textId="77777777" w:rsidR="00813917" w:rsidRPr="004E323B"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t>Somente poderão participar da fase competitiva os autores das propostas classificadas.</w:t>
      </w:r>
    </w:p>
    <w:p w14:paraId="5916DD7D" w14:textId="77777777" w:rsidR="00813917" w:rsidRPr="004E323B"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t>Os licitantes poderão oferecer lances sucessivos e serão informados, em tempo real, do valor do menor lance registrado, vedada a identificação do seu autor, observando o horário fixado para duração da etapa competitiva, e as seguintes regras:</w:t>
      </w:r>
    </w:p>
    <w:p w14:paraId="6008C98C" w14:textId="05D33B6B" w:rsidR="00813917" w:rsidRPr="004E323B" w:rsidRDefault="00813917" w:rsidP="004E323B">
      <w:pPr>
        <w:numPr>
          <w:ilvl w:val="2"/>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t>O licitante será imediatamente informado do recebimento do lance e do valor consignado no registro</w:t>
      </w:r>
      <w:r w:rsidR="004E323B">
        <w:rPr>
          <w:rFonts w:ascii="Times New Roman" w:eastAsia="Times New Roman" w:hAnsi="Times New Roman" w:cs="Times New Roman"/>
          <w:bCs/>
          <w:sz w:val="24"/>
          <w:szCs w:val="24"/>
        </w:rPr>
        <w:t xml:space="preserve"> e somente </w:t>
      </w:r>
      <w:r w:rsidRPr="004E323B">
        <w:rPr>
          <w:rFonts w:ascii="Times New Roman" w:eastAsia="Times New Roman" w:hAnsi="Times New Roman" w:cs="Times New Roman"/>
          <w:bCs/>
          <w:sz w:val="24"/>
          <w:szCs w:val="24"/>
        </w:rPr>
        <w:t>poderá oferecer valor inferior ao último lance por ele ofertado e registrado pelo sistema.</w:t>
      </w:r>
    </w:p>
    <w:p w14:paraId="4C28D786" w14:textId="77777777" w:rsidR="00813917" w:rsidRPr="004E323B" w:rsidRDefault="00813917" w:rsidP="004E323B">
      <w:pPr>
        <w:numPr>
          <w:ilvl w:val="2"/>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t>Não serão aceitos dois ou mais lances iguais e prevalecerá aquele que for recebido e registrado primeiro.</w:t>
      </w:r>
    </w:p>
    <w:p w14:paraId="55E11D73" w14:textId="43ECD9AE" w:rsidR="00813917" w:rsidRPr="004E323B" w:rsidRDefault="00813917" w:rsidP="004E323B">
      <w:pPr>
        <w:numPr>
          <w:ilvl w:val="2"/>
          <w:numId w:val="37"/>
        </w:numPr>
        <w:tabs>
          <w:tab w:val="left" w:pos="567"/>
          <w:tab w:val="left" w:pos="1134"/>
        </w:tabs>
        <w:spacing w:line="360" w:lineRule="auto"/>
        <w:ind w:left="0" w:firstLine="0"/>
        <w:jc w:val="both"/>
        <w:rPr>
          <w:rFonts w:ascii="Times New Roman" w:eastAsia="Times New Roman" w:hAnsi="Times New Roman" w:cs="Times New Roman"/>
          <w:bCs/>
          <w:sz w:val="24"/>
          <w:szCs w:val="24"/>
        </w:rPr>
      </w:pPr>
      <w:r w:rsidRPr="004E323B">
        <w:rPr>
          <w:rFonts w:ascii="Times New Roman" w:eastAsia="Times New Roman" w:hAnsi="Times New Roman" w:cs="Times New Roman"/>
          <w:bCs/>
          <w:sz w:val="24"/>
          <w:szCs w:val="24"/>
        </w:rPr>
        <w:t xml:space="preserve">O intervalo mínimo de </w:t>
      </w:r>
      <w:r w:rsidRPr="004E323B">
        <w:rPr>
          <w:rFonts w:ascii="Times New Roman" w:eastAsia="Times New Roman" w:hAnsi="Times New Roman" w:cs="Times New Roman"/>
          <w:b/>
          <w:sz w:val="24"/>
          <w:szCs w:val="24"/>
        </w:rPr>
        <w:t>diferença de valores entre os lances será de R$ 1,00 (um real)</w:t>
      </w:r>
      <w:r w:rsidRPr="004E323B">
        <w:rPr>
          <w:rFonts w:ascii="Times New Roman" w:eastAsia="Times New Roman" w:hAnsi="Times New Roman" w:cs="Times New Roman"/>
          <w:bCs/>
          <w:sz w:val="24"/>
          <w:szCs w:val="24"/>
        </w:rPr>
        <w:t>, que incidirá tanto em relação aos lances intermediários, quanto em relação do lance que cobrir a melhor oferta.</w:t>
      </w:r>
    </w:p>
    <w:p w14:paraId="3833A297" w14:textId="77777777" w:rsidR="00813917" w:rsidRPr="004E323B" w:rsidRDefault="00813917" w:rsidP="004E323B">
      <w:pPr>
        <w:numPr>
          <w:ilvl w:val="2"/>
          <w:numId w:val="37"/>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t>Serão considerados intermediários os lances iguais ou superiores ao menor já ofertado.</w:t>
      </w:r>
      <w:bookmarkStart w:id="18" w:name="bookmark=id.n79x9o1wir9z" w:colFirst="0" w:colLast="0"/>
      <w:bookmarkEnd w:id="18"/>
    </w:p>
    <w:p w14:paraId="2FF13E38" w14:textId="77777777" w:rsidR="00813917" w:rsidRPr="004E323B" w:rsidRDefault="00813917" w:rsidP="004E323B">
      <w:pPr>
        <w:numPr>
          <w:ilvl w:val="2"/>
          <w:numId w:val="37"/>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lastRenderedPageBreak/>
        <w:t>Após a definição da melhor proposta, se a diferença em relação à proposta classificada em segundo lugar for de pelo menos 5% (cinco por cento), a Administração poderá admitir o reinício da disputa aberta, para a definição das demais colocações.</w:t>
      </w:r>
    </w:p>
    <w:p w14:paraId="54ECA922" w14:textId="77777777" w:rsidR="00813917" w:rsidRPr="004E323B" w:rsidRDefault="00813917" w:rsidP="004E323B">
      <w:pPr>
        <w:numPr>
          <w:ilvl w:val="1"/>
          <w:numId w:val="37"/>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bCs/>
          <w:color w:val="000000"/>
          <w:sz w:val="24"/>
          <w:szCs w:val="24"/>
        </w:rPr>
      </w:pPr>
      <w:r w:rsidRPr="004E323B">
        <w:rPr>
          <w:rFonts w:ascii="Times New Roman" w:eastAsia="Times New Roman" w:hAnsi="Times New Roman" w:cs="Times New Roman"/>
          <w:bCs/>
          <w:color w:val="000000"/>
          <w:sz w:val="24"/>
          <w:szCs w:val="24"/>
        </w:rPr>
        <w:t>A Administração poderá realizar diligências para aferir a exequibilidade das propostas ou exigir dos licitantes que ela seja demonstrada</w:t>
      </w:r>
      <w:bookmarkStart w:id="19" w:name="bookmark=id.w0o37352m5n9" w:colFirst="0" w:colLast="0"/>
      <w:bookmarkEnd w:id="19"/>
      <w:r w:rsidRPr="004E323B">
        <w:rPr>
          <w:rFonts w:ascii="Times New Roman" w:eastAsia="Times New Roman" w:hAnsi="Times New Roman" w:cs="Times New Roman"/>
          <w:bCs/>
          <w:color w:val="000000"/>
          <w:sz w:val="24"/>
          <w:szCs w:val="24"/>
        </w:rPr>
        <w:t>.</w:t>
      </w:r>
    </w:p>
    <w:p w14:paraId="16215F70"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956F640" w14:textId="77777777" w:rsidR="00813917" w:rsidRPr="00374270" w:rsidRDefault="00813917" w:rsidP="004E323B">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MODO DE DISPUTA</w:t>
      </w:r>
    </w:p>
    <w:p w14:paraId="3831AF52" w14:textId="77777777" w:rsidR="00813917" w:rsidRPr="00374270"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Será adotado o modo de disputa aberto, em que os licitantes apresentarão lances públicos e sucessivos, observando as regras constantes no item 8.</w:t>
      </w:r>
    </w:p>
    <w:p w14:paraId="651FADDC" w14:textId="77777777" w:rsidR="00813917" w:rsidRPr="00374270"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 etapa competitiva, de envio de lances na sessão pública, durará 10 (dez) minutos e, após isso, será prorrogada automaticamente pelo sistema quando houver lance ofertado nos últimos dois minutos do período de duração da sessão pública.</w:t>
      </w:r>
    </w:p>
    <w:p w14:paraId="0B5DBF4B" w14:textId="77777777" w:rsidR="00813917" w:rsidRPr="00374270"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26806914" w14:textId="77777777" w:rsidR="00813917" w:rsidRPr="00374270"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Na hipótese de não haver novos lances, a sessão pública será encerrada automaticamente.</w:t>
      </w:r>
    </w:p>
    <w:p w14:paraId="274BED06" w14:textId="77777777" w:rsidR="00813917" w:rsidRPr="00374270"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mediante justificativa.</w:t>
      </w:r>
    </w:p>
    <w:p w14:paraId="26D0C0F8" w14:textId="77777777" w:rsidR="00813917" w:rsidRPr="00374270"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3187B001" w14:textId="77777777" w:rsidR="00813917" w:rsidRPr="00374270" w:rsidRDefault="00813917" w:rsidP="004E323B">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r w:rsidRPr="00374270">
          <w:rPr>
            <w:rFonts w:ascii="Times New Roman" w:eastAsia="Times New Roman" w:hAnsi="Times New Roman" w:cs="Times New Roman"/>
            <w:color w:val="0000FF"/>
            <w:sz w:val="24"/>
            <w:szCs w:val="24"/>
            <w:u w:val="single"/>
          </w:rPr>
          <w:t>www.bll.org.br</w:t>
        </w:r>
      </w:hyperlink>
      <w:r w:rsidRPr="00374270">
        <w:rPr>
          <w:rFonts w:ascii="Times New Roman" w:eastAsia="Times New Roman" w:hAnsi="Times New Roman" w:cs="Times New Roman"/>
          <w:sz w:val="24"/>
          <w:szCs w:val="24"/>
        </w:rPr>
        <w:t>.</w:t>
      </w:r>
    </w:p>
    <w:p w14:paraId="3D77DBE6" w14:textId="77777777" w:rsidR="00813917" w:rsidRPr="00374270" w:rsidRDefault="00813917" w:rsidP="004E323B">
      <w:pPr>
        <w:tabs>
          <w:tab w:val="left" w:pos="567"/>
          <w:tab w:val="left" w:pos="1134"/>
        </w:tabs>
        <w:spacing w:line="360" w:lineRule="auto"/>
        <w:jc w:val="both"/>
        <w:rPr>
          <w:rFonts w:ascii="Times New Roman" w:eastAsia="Times New Roman" w:hAnsi="Times New Roman" w:cs="Times New Roman"/>
          <w:sz w:val="24"/>
          <w:szCs w:val="24"/>
        </w:rPr>
      </w:pPr>
    </w:p>
    <w:p w14:paraId="3A3BCF9C" w14:textId="77777777" w:rsidR="00813917" w:rsidRPr="00374270" w:rsidRDefault="00813917" w:rsidP="0041509C">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CRITÉRIOS DE DESEMPATE</w:t>
      </w:r>
    </w:p>
    <w:p w14:paraId="23987156" w14:textId="7CAC2DC5" w:rsidR="00813917" w:rsidRPr="00374270" w:rsidRDefault="00813917" w:rsidP="0041509C">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as declarações </w:t>
      </w:r>
      <w:r w:rsidR="0041509C">
        <w:rPr>
          <w:rFonts w:ascii="Times New Roman" w:eastAsia="Times New Roman" w:hAnsi="Times New Roman" w:cs="Times New Roman"/>
          <w:sz w:val="24"/>
          <w:szCs w:val="24"/>
        </w:rPr>
        <w:t>exigidas neste edital.</w:t>
      </w:r>
    </w:p>
    <w:p w14:paraId="2A40A5AB" w14:textId="77777777" w:rsidR="00813917" w:rsidRPr="00374270" w:rsidRDefault="00813917" w:rsidP="0041509C">
      <w:pPr>
        <w:numPr>
          <w:ilvl w:val="2"/>
          <w:numId w:val="37"/>
        </w:numPr>
        <w:tabs>
          <w:tab w:val="left" w:pos="567"/>
          <w:tab w:val="left" w:pos="709"/>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lastRenderedPageBreak/>
        <w:t>Entende-se como empate, para fins da Lei Complementar nº 123/2006, aquelas situações em que as propostas apresentadas pelas beneficiárias sejam iguais ou superiores em até 5% (cinco por cento) à proposta de menor valor.</w:t>
      </w:r>
    </w:p>
    <w:p w14:paraId="0D205828" w14:textId="77777777" w:rsidR="00813917" w:rsidRPr="00374270" w:rsidRDefault="00813917" w:rsidP="0041509C">
      <w:pPr>
        <w:numPr>
          <w:ilvl w:val="2"/>
          <w:numId w:val="37"/>
        </w:numPr>
        <w:tabs>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Ocorrendo o empate, na forma do subitem anterior, proceder-se-á da seguinte forma:</w:t>
      </w:r>
    </w:p>
    <w:p w14:paraId="2CE2B180" w14:textId="77777777" w:rsidR="00813917" w:rsidRPr="00374270" w:rsidRDefault="00813917" w:rsidP="0041509C">
      <w:pPr>
        <w:numPr>
          <w:ilvl w:val="0"/>
          <w:numId w:val="4"/>
        </w:numPr>
        <w:tabs>
          <w:tab w:val="left" w:pos="284"/>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FC05378" w14:textId="1E4BC716" w:rsidR="00813917" w:rsidRPr="00374270" w:rsidRDefault="00813917" w:rsidP="0041509C">
      <w:pPr>
        <w:numPr>
          <w:ilvl w:val="0"/>
          <w:numId w:val="4"/>
        </w:numPr>
        <w:tabs>
          <w:tab w:val="left" w:pos="284"/>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a apresentação de nova proposta, no prazo previsto na alínea </w:t>
      </w:r>
      <w:r w:rsidR="0041509C">
        <w:rPr>
          <w:rFonts w:ascii="Times New Roman" w:eastAsia="Times New Roman" w:hAnsi="Times New Roman" w:cs="Times New Roman"/>
          <w:sz w:val="24"/>
          <w:szCs w:val="24"/>
        </w:rPr>
        <w:t>“</w:t>
      </w:r>
      <w:r w:rsidRPr="00374270">
        <w:rPr>
          <w:rFonts w:ascii="Times New Roman" w:eastAsia="Times New Roman" w:hAnsi="Times New Roman" w:cs="Times New Roman"/>
          <w:sz w:val="24"/>
          <w:szCs w:val="24"/>
        </w:rPr>
        <w:t>a</w:t>
      </w:r>
      <w:r w:rsidR="0041509C">
        <w:rPr>
          <w:rFonts w:ascii="Times New Roman" w:eastAsia="Times New Roman" w:hAnsi="Times New Roman" w:cs="Times New Roman"/>
          <w:sz w:val="24"/>
          <w:szCs w:val="24"/>
        </w:rPr>
        <w:t>”</w:t>
      </w:r>
      <w:r w:rsidRPr="00374270">
        <w:rPr>
          <w:rFonts w:ascii="Times New Roman" w:eastAsia="Times New Roman" w:hAnsi="Times New Roman" w:cs="Times New Roman"/>
          <w:sz w:val="24"/>
          <w:szCs w:val="24"/>
        </w:rPr>
        <w:t xml:space="preserve"> deste item.</w:t>
      </w:r>
    </w:p>
    <w:p w14:paraId="604EDF82" w14:textId="1A1D93B0" w:rsidR="00813917" w:rsidRPr="00374270" w:rsidRDefault="00813917" w:rsidP="0041509C">
      <w:pPr>
        <w:numPr>
          <w:ilvl w:val="2"/>
          <w:numId w:val="37"/>
        </w:numPr>
        <w:tabs>
          <w:tab w:val="left" w:pos="567"/>
          <w:tab w:val="left" w:pos="851"/>
          <w:tab w:val="left" w:pos="1134"/>
        </w:tabs>
        <w:spacing w:line="360" w:lineRule="auto"/>
        <w:ind w:left="0" w:firstLine="0"/>
        <w:jc w:val="both"/>
        <w:rPr>
          <w:rFonts w:ascii="Times New Roman" w:eastAsia="Times New Roman" w:hAnsi="Times New Roman" w:cs="Times New Roman"/>
          <w:sz w:val="24"/>
          <w:szCs w:val="24"/>
        </w:rPr>
      </w:pPr>
      <w:r w:rsidRPr="00F16B24">
        <w:rPr>
          <w:rFonts w:ascii="Times New Roman" w:eastAsia="Times New Roman" w:hAnsi="Times New Roman" w:cs="Times New Roman"/>
          <w:sz w:val="24"/>
          <w:szCs w:val="24"/>
        </w:rPr>
        <w:t>O disposto no item 1</w:t>
      </w:r>
      <w:r w:rsidR="00F16B24" w:rsidRPr="00F16B24">
        <w:rPr>
          <w:rFonts w:ascii="Times New Roman" w:eastAsia="Times New Roman" w:hAnsi="Times New Roman" w:cs="Times New Roman"/>
          <w:sz w:val="24"/>
          <w:szCs w:val="24"/>
        </w:rPr>
        <w:t>0</w:t>
      </w:r>
      <w:r w:rsidRPr="00F16B24">
        <w:rPr>
          <w:rFonts w:ascii="Times New Roman" w:eastAsia="Times New Roman" w:hAnsi="Times New Roman" w:cs="Times New Roman"/>
          <w:sz w:val="24"/>
          <w:szCs w:val="24"/>
        </w:rPr>
        <w:t>.1.1. não</w:t>
      </w:r>
      <w:r w:rsidRPr="00374270">
        <w:rPr>
          <w:rFonts w:ascii="Times New Roman" w:eastAsia="Times New Roman" w:hAnsi="Times New Roman" w:cs="Times New Roman"/>
          <w:sz w:val="24"/>
          <w:szCs w:val="24"/>
        </w:rPr>
        <w:t xml:space="preserve"> se aplica às hipóteses em que a proposta de menor valor inicial tiver sido apresentada por beneficiária da Lei Complementar nº 123/2006.</w:t>
      </w:r>
    </w:p>
    <w:p w14:paraId="4CE171EA" w14:textId="4939222C" w:rsidR="00813917" w:rsidRPr="00374270" w:rsidRDefault="00813917" w:rsidP="0041509C">
      <w:pPr>
        <w:numPr>
          <w:ilvl w:val="1"/>
          <w:numId w:val="37"/>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 não houver licitante que atenda ao item 1</w:t>
      </w:r>
      <w:r w:rsidR="00F16B24">
        <w:rPr>
          <w:rFonts w:ascii="Times New Roman" w:eastAsia="Times New Roman" w:hAnsi="Times New Roman" w:cs="Times New Roman"/>
          <w:color w:val="000000"/>
          <w:sz w:val="24"/>
          <w:szCs w:val="24"/>
        </w:rPr>
        <w:t>0</w:t>
      </w:r>
      <w:r w:rsidRPr="00374270">
        <w:rPr>
          <w:rFonts w:ascii="Times New Roman" w:eastAsia="Times New Roman" w:hAnsi="Times New Roman" w:cs="Times New Roman"/>
          <w:color w:val="000000"/>
          <w:sz w:val="24"/>
          <w:szCs w:val="24"/>
        </w:rPr>
        <w:t>.1 e seus subitens, serão utilizados os seguintes critérios de desempat</w:t>
      </w:r>
      <w:bookmarkStart w:id="20" w:name="bookmark=id.mvx65s6lmamc" w:colFirst="0" w:colLast="0"/>
      <w:bookmarkEnd w:id="20"/>
      <w:r w:rsidRPr="00374270">
        <w:rPr>
          <w:rFonts w:ascii="Times New Roman" w:eastAsia="Times New Roman" w:hAnsi="Times New Roman" w:cs="Times New Roman"/>
          <w:color w:val="000000"/>
          <w:sz w:val="24"/>
          <w:szCs w:val="24"/>
        </w:rPr>
        <w:t>e, nesta ordem:</w:t>
      </w:r>
    </w:p>
    <w:p w14:paraId="7FDC093A" w14:textId="77777777" w:rsidR="00813917" w:rsidRPr="00374270" w:rsidRDefault="00813917" w:rsidP="00F16B24">
      <w:pPr>
        <w:numPr>
          <w:ilvl w:val="0"/>
          <w:numId w:val="5"/>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Disputa final, hipót</w:t>
      </w:r>
      <w:bookmarkStart w:id="21" w:name="bookmark=id.t5f27gn9080c" w:colFirst="0" w:colLast="0"/>
      <w:bookmarkEnd w:id="21"/>
      <w:r w:rsidRPr="00374270">
        <w:rPr>
          <w:rFonts w:ascii="Times New Roman" w:eastAsia="Times New Roman" w:hAnsi="Times New Roman" w:cs="Times New Roman"/>
          <w:color w:val="000000"/>
          <w:sz w:val="24"/>
          <w:szCs w:val="24"/>
        </w:rPr>
        <w:t>ese em que os licitantes empatados poderão apresentar nova proposta em ato contínuo à classificação;</w:t>
      </w:r>
    </w:p>
    <w:p w14:paraId="375AF380" w14:textId="77777777" w:rsidR="00813917" w:rsidRPr="00374270" w:rsidRDefault="00813917" w:rsidP="00F16B24">
      <w:pPr>
        <w:numPr>
          <w:ilvl w:val="0"/>
          <w:numId w:val="5"/>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Avaliação do desempenho contratual prévio dos licitantes, para a qual serão ser utilizados registros cadastrais para efeito de atesto de cumprimento de obrigações decorrentes de outras contratações</w:t>
      </w:r>
      <w:bookmarkStart w:id="22" w:name="bookmark=id.23xnfd69cfxr" w:colFirst="0" w:colLast="0"/>
      <w:bookmarkEnd w:id="22"/>
      <w:r w:rsidRPr="00374270">
        <w:rPr>
          <w:rFonts w:ascii="Times New Roman" w:eastAsia="Times New Roman" w:hAnsi="Times New Roman" w:cs="Times New Roman"/>
          <w:color w:val="000000"/>
          <w:sz w:val="24"/>
          <w:szCs w:val="24"/>
        </w:rPr>
        <w:t>;</w:t>
      </w:r>
    </w:p>
    <w:p w14:paraId="373C520A" w14:textId="54251231" w:rsidR="00813917" w:rsidRPr="00374270" w:rsidRDefault="00813917" w:rsidP="00F16B24">
      <w:pPr>
        <w:numPr>
          <w:ilvl w:val="0"/>
          <w:numId w:val="5"/>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Desenvolvimento pelo licitante de ações de equidade entre homens e mulheres no ambiente de trabalho, conforme regulamento </w:t>
      </w:r>
      <w:r w:rsidR="00F16B24" w:rsidRPr="00F16B24">
        <w:rPr>
          <w:rFonts w:ascii="Times New Roman" w:eastAsia="Times New Roman" w:hAnsi="Times New Roman" w:cs="Times New Roman"/>
          <w:bCs/>
          <w:color w:val="000000"/>
          <w:sz w:val="24"/>
          <w:szCs w:val="24"/>
        </w:rPr>
        <w:t>(se houver regulamento)</w:t>
      </w:r>
      <w:bookmarkStart w:id="23" w:name="bookmark=id.ako50x5ieg7t" w:colFirst="0" w:colLast="0"/>
      <w:bookmarkEnd w:id="23"/>
      <w:r w:rsidR="00F16B24" w:rsidRPr="00F16B24">
        <w:rPr>
          <w:rFonts w:ascii="Times New Roman" w:eastAsia="Times New Roman" w:hAnsi="Times New Roman" w:cs="Times New Roman"/>
          <w:bCs/>
          <w:color w:val="000000"/>
          <w:sz w:val="24"/>
          <w:szCs w:val="24"/>
        </w:rPr>
        <w:t>;</w:t>
      </w:r>
    </w:p>
    <w:p w14:paraId="202409A0" w14:textId="77777777" w:rsidR="00813917" w:rsidRPr="00374270" w:rsidRDefault="00813917" w:rsidP="00F16B24">
      <w:pPr>
        <w:numPr>
          <w:ilvl w:val="0"/>
          <w:numId w:val="5"/>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Desenvolvimento pelo licitante de programa de integridade, confor</w:t>
      </w:r>
      <w:bookmarkStart w:id="24" w:name="bookmark=id.k90skylg0iva" w:colFirst="0" w:colLast="0"/>
      <w:bookmarkEnd w:id="24"/>
      <w:r w:rsidRPr="00374270">
        <w:rPr>
          <w:rFonts w:ascii="Times New Roman" w:eastAsia="Times New Roman" w:hAnsi="Times New Roman" w:cs="Times New Roman"/>
          <w:color w:val="000000"/>
          <w:sz w:val="24"/>
          <w:szCs w:val="24"/>
        </w:rPr>
        <w:t>me orientações dos órgãos de controle.</w:t>
      </w:r>
    </w:p>
    <w:p w14:paraId="2191F740" w14:textId="77777777" w:rsidR="00813917" w:rsidRPr="00374270" w:rsidRDefault="00813917" w:rsidP="0041509C">
      <w:pPr>
        <w:numPr>
          <w:ilvl w:val="1"/>
          <w:numId w:val="37"/>
        </w:numPr>
        <w:pBdr>
          <w:top w:val="nil"/>
          <w:left w:val="nil"/>
          <w:bottom w:val="nil"/>
          <w:right w:val="nil"/>
          <w:between w:val="nil"/>
        </w:pBd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Em igualdade de condições, se não houver desempate, será assegurada preferência, sucessivamente, aos be</w:t>
      </w:r>
      <w:bookmarkStart w:id="25" w:name="bookmark=id.cooxk74tb7v2" w:colFirst="0" w:colLast="0"/>
      <w:bookmarkEnd w:id="25"/>
      <w:r w:rsidRPr="00374270">
        <w:rPr>
          <w:rFonts w:ascii="Times New Roman" w:eastAsia="Times New Roman" w:hAnsi="Times New Roman" w:cs="Times New Roman"/>
          <w:color w:val="000000"/>
          <w:sz w:val="24"/>
          <w:szCs w:val="24"/>
        </w:rPr>
        <w:t>ns e serviços produzidos ou prestados por:</w:t>
      </w:r>
    </w:p>
    <w:p w14:paraId="77C70799" w14:textId="77777777" w:rsidR="00813917" w:rsidRPr="00374270" w:rsidRDefault="00813917" w:rsidP="00F16B24">
      <w:pPr>
        <w:numPr>
          <w:ilvl w:val="0"/>
          <w:numId w:val="6"/>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Empresas estabelecidas no território do Estado do Rio Grande do Sul</w:t>
      </w:r>
      <w:bookmarkStart w:id="26" w:name="bookmark=id.d7fjgu2dycsc" w:colFirst="0" w:colLast="0"/>
      <w:bookmarkEnd w:id="26"/>
      <w:r w:rsidRPr="00374270">
        <w:rPr>
          <w:rFonts w:ascii="Times New Roman" w:eastAsia="Times New Roman" w:hAnsi="Times New Roman" w:cs="Times New Roman"/>
          <w:color w:val="000000"/>
          <w:sz w:val="24"/>
          <w:szCs w:val="24"/>
        </w:rPr>
        <w:t>;</w:t>
      </w:r>
    </w:p>
    <w:p w14:paraId="297B5F03" w14:textId="77777777" w:rsidR="00813917" w:rsidRPr="00374270" w:rsidRDefault="00813917" w:rsidP="00F16B24">
      <w:pPr>
        <w:numPr>
          <w:ilvl w:val="0"/>
          <w:numId w:val="6"/>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Empresas</w:t>
      </w:r>
      <w:bookmarkStart w:id="27" w:name="bookmark=id.jtbv7nw4bceg" w:colFirst="0" w:colLast="0"/>
      <w:bookmarkEnd w:id="27"/>
      <w:r w:rsidRPr="00374270">
        <w:rPr>
          <w:rFonts w:ascii="Times New Roman" w:eastAsia="Times New Roman" w:hAnsi="Times New Roman" w:cs="Times New Roman"/>
          <w:color w:val="000000"/>
          <w:sz w:val="24"/>
          <w:szCs w:val="24"/>
        </w:rPr>
        <w:t xml:space="preserve"> brasileiras;</w:t>
      </w:r>
    </w:p>
    <w:p w14:paraId="7CF8B540" w14:textId="77777777" w:rsidR="00813917" w:rsidRPr="00374270" w:rsidRDefault="00813917" w:rsidP="00F16B24">
      <w:pPr>
        <w:numPr>
          <w:ilvl w:val="0"/>
          <w:numId w:val="6"/>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Empresas</w:t>
      </w:r>
      <w:bookmarkStart w:id="28" w:name="bookmark=id.rxx7cofnvotw" w:colFirst="0" w:colLast="0"/>
      <w:bookmarkEnd w:id="28"/>
      <w:r w:rsidRPr="00374270">
        <w:rPr>
          <w:rFonts w:ascii="Times New Roman" w:eastAsia="Times New Roman" w:hAnsi="Times New Roman" w:cs="Times New Roman"/>
          <w:color w:val="000000"/>
          <w:sz w:val="24"/>
          <w:szCs w:val="24"/>
        </w:rPr>
        <w:t xml:space="preserve"> que invistam em pesquisa e no desenvolvimento de tecnologia no País;</w:t>
      </w:r>
    </w:p>
    <w:p w14:paraId="6C4E5D2C" w14:textId="1FD38CD3" w:rsidR="00813917" w:rsidRPr="00374270" w:rsidRDefault="00F16B24" w:rsidP="00F16B24">
      <w:pPr>
        <w:numPr>
          <w:ilvl w:val="0"/>
          <w:numId w:val="6"/>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r w:rsidR="00813917" w:rsidRPr="00374270">
        <w:rPr>
          <w:rFonts w:ascii="Times New Roman" w:eastAsia="Times New Roman" w:hAnsi="Times New Roman" w:cs="Times New Roman"/>
          <w:color w:val="000000"/>
          <w:sz w:val="24"/>
          <w:szCs w:val="24"/>
        </w:rPr>
        <w:t>mpresas que comprovem a prática de mitigação, nos termos da </w:t>
      </w:r>
      <w:hyperlink r:id="rId13">
        <w:r w:rsidR="00813917" w:rsidRPr="00374270">
          <w:rPr>
            <w:rFonts w:ascii="Times New Roman" w:eastAsia="Times New Roman" w:hAnsi="Times New Roman" w:cs="Times New Roman"/>
            <w:color w:val="000000"/>
            <w:sz w:val="24"/>
            <w:szCs w:val="24"/>
          </w:rPr>
          <w:t>Lei nº 12.187, de 29 de dezembro de 2009.</w:t>
        </w:r>
      </w:hyperlink>
    </w:p>
    <w:p w14:paraId="155943D1"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C8B72E2" w14:textId="77777777" w:rsidR="00813917" w:rsidRPr="00374270" w:rsidRDefault="00813917" w:rsidP="00F16B24">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lastRenderedPageBreak/>
        <w:t>NEGOCIAÇÃO E JULGAMENTO</w:t>
      </w:r>
    </w:p>
    <w:p w14:paraId="2CC3064B" w14:textId="2F8A059E" w:rsidR="00813917" w:rsidRPr="00F16B24" w:rsidRDefault="00813917" w:rsidP="00F16B24">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Encerrada a etapa de envio de lances da sessão pública, inclusive com a realização do desempate,  o pregoeiro deverá encaminhar, pelo sistema eletrônico, contraproposta ao licitante que </w:t>
      </w:r>
      <w:r w:rsidRPr="00F16B24">
        <w:rPr>
          <w:rFonts w:ascii="Times New Roman" w:eastAsia="Times New Roman" w:hAnsi="Times New Roman" w:cs="Times New Roman"/>
          <w:sz w:val="24"/>
          <w:szCs w:val="24"/>
        </w:rPr>
        <w:t>tenha apresentado o melhor preço, para que seja obtida melhor proposta.</w:t>
      </w:r>
    </w:p>
    <w:p w14:paraId="50D53BF1" w14:textId="6E6E407A" w:rsidR="00813917" w:rsidRPr="00F16B24" w:rsidRDefault="00813917" w:rsidP="00F16B24">
      <w:pPr>
        <w:numPr>
          <w:ilvl w:val="1"/>
          <w:numId w:val="37"/>
        </w:numPr>
        <w:tabs>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w:t>
      </w:r>
      <w:r w:rsidRPr="00F16B24">
        <w:rPr>
          <w:rFonts w:ascii="Times New Roman" w:eastAsia="Times New Roman" w:hAnsi="Times New Roman" w:cs="Times New Roman"/>
          <w:sz w:val="24"/>
          <w:szCs w:val="24"/>
        </w:rPr>
        <w:t>3.3.</w:t>
      </w:r>
    </w:p>
    <w:p w14:paraId="1F697E72" w14:textId="77777777" w:rsidR="00813917" w:rsidRPr="00374270" w:rsidRDefault="00813917" w:rsidP="00F16B24">
      <w:pPr>
        <w:numPr>
          <w:ilvl w:val="1"/>
          <w:numId w:val="37"/>
        </w:numPr>
        <w:tabs>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Encerrada a etapa de negociação, será examinada a proposta classificada em primeiro lugar quanto à adequação ao objeto e à compatibilidade do preço em relação valor de referência da Administração.</w:t>
      </w:r>
    </w:p>
    <w:p w14:paraId="2D24927D" w14:textId="77777777" w:rsidR="00813917" w:rsidRPr="00374270" w:rsidRDefault="00813917" w:rsidP="00F16B24">
      <w:pPr>
        <w:numPr>
          <w:ilvl w:val="1"/>
          <w:numId w:val="37"/>
        </w:numPr>
        <w:tabs>
          <w:tab w:val="left" w:pos="567"/>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Não serão consideradas, para julgamento das propostas, vantagens não previstas no edital.</w:t>
      </w:r>
    </w:p>
    <w:p w14:paraId="6F148C4A"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0256ECA5" w14:textId="77777777" w:rsidR="00813917" w:rsidRPr="00374270" w:rsidRDefault="00813917" w:rsidP="00136059">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VERIFICAÇÃO DA HABILITAÇÃO</w:t>
      </w:r>
    </w:p>
    <w:p w14:paraId="5BC12FDC" w14:textId="0BD20AE5" w:rsidR="00813917" w:rsidRPr="00374270" w:rsidRDefault="00813917" w:rsidP="004E323B">
      <w:pPr>
        <w:numPr>
          <w:ilvl w:val="1"/>
          <w:numId w:val="37"/>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Os documentos de habilitação serão examinados pelo pregoeiro</w:t>
      </w:r>
      <w:r w:rsidR="00136059">
        <w:rPr>
          <w:rFonts w:ascii="Times New Roman" w:eastAsia="Times New Roman" w:hAnsi="Times New Roman" w:cs="Times New Roman"/>
          <w:sz w:val="24"/>
          <w:szCs w:val="24"/>
        </w:rPr>
        <w:t xml:space="preserve"> </w:t>
      </w:r>
      <w:r w:rsidRPr="00374270">
        <w:rPr>
          <w:rFonts w:ascii="Times New Roman" w:eastAsia="Times New Roman" w:hAnsi="Times New Roman" w:cs="Times New Roman"/>
          <w:sz w:val="24"/>
          <w:szCs w:val="24"/>
        </w:rPr>
        <w:t>que verificará a autenticidade das certidões junto aos sítios eletrônicos oficiais de órgãos e entidades emissores.</w:t>
      </w:r>
    </w:p>
    <w:p w14:paraId="1D55F46D" w14:textId="77777777" w:rsidR="00813917" w:rsidRPr="00374270" w:rsidRDefault="00813917" w:rsidP="004E323B">
      <w:pPr>
        <w:numPr>
          <w:ilvl w:val="1"/>
          <w:numId w:val="37"/>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058EBA7D" w14:textId="77777777" w:rsidR="00813917" w:rsidRPr="00374270" w:rsidRDefault="00813917" w:rsidP="004E323B">
      <w:pPr>
        <w:numPr>
          <w:ilvl w:val="1"/>
          <w:numId w:val="37"/>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14:paraId="4F950C6D" w14:textId="13F8B5CE" w:rsidR="00813917" w:rsidRPr="00374270" w:rsidRDefault="00813917" w:rsidP="004E323B">
      <w:pPr>
        <w:numPr>
          <w:ilvl w:val="1"/>
          <w:numId w:val="37"/>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 beneficiária da Lei Complementar nº 123/2006, que tenha apresentado a declaração exigida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240A8239" w14:textId="77777777" w:rsidR="00813917" w:rsidRPr="00374270" w:rsidRDefault="00813917" w:rsidP="004E323B">
      <w:pPr>
        <w:numPr>
          <w:ilvl w:val="1"/>
          <w:numId w:val="37"/>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2328944" w14:textId="77777777" w:rsidR="00813917" w:rsidRPr="00374270" w:rsidRDefault="00813917" w:rsidP="004E323B">
      <w:pPr>
        <w:numPr>
          <w:ilvl w:val="1"/>
          <w:numId w:val="37"/>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Constatado o atendimento às exigências estabelecidas no Edital, o licitante será declarado vencedor, oportunizando-se a manifestação da intenção de recurso.</w:t>
      </w:r>
    </w:p>
    <w:p w14:paraId="27C8D743"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5EF6EBD9" w14:textId="77777777" w:rsidR="00813917" w:rsidRPr="00374270" w:rsidRDefault="00813917" w:rsidP="00136059">
      <w:pPr>
        <w:numPr>
          <w:ilvl w:val="0"/>
          <w:numId w:val="37"/>
        </w:numPr>
        <w:tabs>
          <w:tab w:val="left" w:pos="567"/>
          <w:tab w:val="left" w:pos="709"/>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RECURSO</w:t>
      </w:r>
    </w:p>
    <w:p w14:paraId="41C2BAC0"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Caberá recurso, no prazo de 3 (três) dias úteis, contado da data de intimação ou de lavratura da ata, </w:t>
      </w:r>
      <w:bookmarkStart w:id="29" w:name="bookmark=id.v5r6nnsj7e7v" w:colFirst="0" w:colLast="0"/>
      <w:bookmarkEnd w:id="29"/>
      <w:r w:rsidRPr="00374270">
        <w:rPr>
          <w:rFonts w:ascii="Times New Roman" w:eastAsia="Times New Roman" w:hAnsi="Times New Roman" w:cs="Times New Roman"/>
          <w:color w:val="000000"/>
          <w:sz w:val="24"/>
          <w:szCs w:val="24"/>
        </w:rPr>
        <w:t>em face de:</w:t>
      </w:r>
    </w:p>
    <w:p w14:paraId="66832633" w14:textId="77777777" w:rsidR="00813917" w:rsidRPr="00374270" w:rsidRDefault="00813917" w:rsidP="00136059">
      <w:pPr>
        <w:numPr>
          <w:ilvl w:val="0"/>
          <w:numId w:val="7"/>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Ato que defira ou indefira pedido de pré-quali</w:t>
      </w:r>
      <w:bookmarkStart w:id="30" w:name="bookmark=id.6gos3v9lzemp" w:colFirst="0" w:colLast="0"/>
      <w:bookmarkEnd w:id="30"/>
      <w:r w:rsidRPr="00374270">
        <w:rPr>
          <w:rFonts w:ascii="Times New Roman" w:eastAsia="Times New Roman" w:hAnsi="Times New Roman" w:cs="Times New Roman"/>
          <w:color w:val="000000"/>
          <w:sz w:val="24"/>
          <w:szCs w:val="24"/>
        </w:rPr>
        <w:t>ficação de interessado ou de inscrição em registro cadastral, sua alteração ou cancelamento;</w:t>
      </w:r>
    </w:p>
    <w:p w14:paraId="505D532F" w14:textId="77777777" w:rsidR="00813917" w:rsidRPr="00374270" w:rsidRDefault="00813917" w:rsidP="00136059">
      <w:pPr>
        <w:numPr>
          <w:ilvl w:val="0"/>
          <w:numId w:val="7"/>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Julgamento</w:t>
      </w:r>
      <w:bookmarkStart w:id="31" w:name="bookmark=id.tz0yb15okd0o" w:colFirst="0" w:colLast="0"/>
      <w:bookmarkEnd w:id="31"/>
      <w:r w:rsidRPr="00374270">
        <w:rPr>
          <w:rFonts w:ascii="Times New Roman" w:eastAsia="Times New Roman" w:hAnsi="Times New Roman" w:cs="Times New Roman"/>
          <w:color w:val="000000"/>
          <w:sz w:val="24"/>
          <w:szCs w:val="24"/>
        </w:rPr>
        <w:t xml:space="preserve"> das propostas;</w:t>
      </w:r>
    </w:p>
    <w:p w14:paraId="274D180E" w14:textId="77777777" w:rsidR="00813917" w:rsidRPr="00374270" w:rsidRDefault="00813917" w:rsidP="00136059">
      <w:pPr>
        <w:numPr>
          <w:ilvl w:val="0"/>
          <w:numId w:val="7"/>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Ato</w:t>
      </w:r>
      <w:bookmarkStart w:id="32" w:name="bookmark=id.ncxmddkfhqn5" w:colFirst="0" w:colLast="0"/>
      <w:bookmarkEnd w:id="32"/>
      <w:r w:rsidRPr="00374270">
        <w:rPr>
          <w:rFonts w:ascii="Times New Roman" w:eastAsia="Times New Roman" w:hAnsi="Times New Roman" w:cs="Times New Roman"/>
          <w:color w:val="000000"/>
          <w:sz w:val="24"/>
          <w:szCs w:val="24"/>
        </w:rPr>
        <w:t xml:space="preserve"> de habilitação ou inabilitação de licitante;</w:t>
      </w:r>
    </w:p>
    <w:p w14:paraId="53A08CBA" w14:textId="77777777" w:rsidR="00813917" w:rsidRPr="00374270" w:rsidRDefault="00813917" w:rsidP="00136059">
      <w:pPr>
        <w:numPr>
          <w:ilvl w:val="0"/>
          <w:numId w:val="7"/>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Anulação ou revogação da licitação.</w:t>
      </w:r>
    </w:p>
    <w:p w14:paraId="5143ABE3"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O prazo para apresentação de contrarrazões será o mesmo do recurso e terá início na data de intimação pessoal ou de divulgação da interposição do recurso.</w:t>
      </w:r>
    </w:p>
    <w:p w14:paraId="2C260805" w14:textId="781D5199"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Quanto ao recurso apresentado em virtude do disposto nas alíneas “b” e “c” do item 1</w:t>
      </w:r>
      <w:r w:rsidR="006610F9">
        <w:rPr>
          <w:rFonts w:ascii="Times New Roman" w:eastAsia="Times New Roman" w:hAnsi="Times New Roman" w:cs="Times New Roman"/>
          <w:color w:val="000000"/>
          <w:sz w:val="24"/>
          <w:szCs w:val="24"/>
        </w:rPr>
        <w:t>3</w:t>
      </w:r>
      <w:r w:rsidRPr="00374270">
        <w:rPr>
          <w:rFonts w:ascii="Times New Roman" w:eastAsia="Times New Roman" w:hAnsi="Times New Roman" w:cs="Times New Roman"/>
          <w:color w:val="000000"/>
          <w:sz w:val="24"/>
          <w:szCs w:val="24"/>
        </w:rPr>
        <w:t>.1 do presente Edital, serão observadas as seg</w:t>
      </w:r>
      <w:bookmarkStart w:id="33" w:name="bookmark=id.5wvr8s8d2m59" w:colFirst="0" w:colLast="0"/>
      <w:bookmarkEnd w:id="33"/>
      <w:r w:rsidRPr="00374270">
        <w:rPr>
          <w:rFonts w:ascii="Times New Roman" w:eastAsia="Times New Roman" w:hAnsi="Times New Roman" w:cs="Times New Roman"/>
          <w:color w:val="000000"/>
          <w:sz w:val="24"/>
          <w:szCs w:val="24"/>
        </w:rPr>
        <w:t>uintes disposições:</w:t>
      </w:r>
    </w:p>
    <w:p w14:paraId="4A0E7884" w14:textId="77777777" w:rsidR="00813917" w:rsidRPr="00374270" w:rsidRDefault="00813917" w:rsidP="00836F3D">
      <w:pPr>
        <w:numPr>
          <w:ilvl w:val="0"/>
          <w:numId w:val="8"/>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intenção de recorrer deverá ser manifestada imediatamente, sob pena de preclusão, e o prazo para apresentação das razões recursais será iniciado na data de intimação ou de lavratura da ata de habili</w:t>
      </w:r>
      <w:bookmarkStart w:id="34" w:name="bookmark=id.kunkbe9eqpw3" w:colFirst="0" w:colLast="0"/>
      <w:bookmarkEnd w:id="34"/>
      <w:r w:rsidRPr="00374270">
        <w:rPr>
          <w:rFonts w:ascii="Times New Roman" w:eastAsia="Times New Roman" w:hAnsi="Times New Roman" w:cs="Times New Roman"/>
          <w:color w:val="000000"/>
          <w:sz w:val="24"/>
          <w:szCs w:val="24"/>
        </w:rPr>
        <w:t>tação ou inabilitação;</w:t>
      </w:r>
    </w:p>
    <w:p w14:paraId="28322B7C" w14:textId="77777777" w:rsidR="00813917" w:rsidRPr="00374270" w:rsidRDefault="00813917" w:rsidP="00836F3D">
      <w:pPr>
        <w:numPr>
          <w:ilvl w:val="0"/>
          <w:numId w:val="8"/>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apreciação dar-se-á em fase única.</w:t>
      </w:r>
    </w:p>
    <w:p w14:paraId="27BAEB1F"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B01DD7" w14:textId="158D5596" w:rsidR="00813917" w:rsidRPr="00374270" w:rsidRDefault="00813917" w:rsidP="00836F3D">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O acolhimento do recurso implicará invalidação apenas de ato insuscetível de aproveitamento</w:t>
      </w:r>
      <w:r w:rsidR="00836F3D">
        <w:rPr>
          <w:rFonts w:ascii="Times New Roman" w:eastAsia="Times New Roman" w:hAnsi="Times New Roman" w:cs="Times New Roman"/>
          <w:color w:val="000000"/>
          <w:sz w:val="24"/>
          <w:szCs w:val="24"/>
        </w:rPr>
        <w:t xml:space="preserve"> e dará </w:t>
      </w:r>
      <w:r w:rsidRPr="00374270">
        <w:rPr>
          <w:rFonts w:ascii="Times New Roman" w:eastAsia="Times New Roman" w:hAnsi="Times New Roman" w:cs="Times New Roman"/>
          <w:color w:val="000000"/>
          <w:sz w:val="24"/>
          <w:szCs w:val="24"/>
        </w:rPr>
        <w:t>efeito suspensivo ao ato ou à decisão recorrida, até que sobrevenha decisão final da autoridade competente.</w:t>
      </w:r>
    </w:p>
    <w:p w14:paraId="5B757AF3"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bookmarkStart w:id="35" w:name="bookmark=id.fh7pb9vgjyfv" w:colFirst="0" w:colLast="0"/>
      <w:bookmarkEnd w:id="35"/>
    </w:p>
    <w:p w14:paraId="44FA9ECF" w14:textId="77777777" w:rsidR="00813917" w:rsidRPr="00374270" w:rsidRDefault="00813917" w:rsidP="00836F3D">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ENCERRAMENTO DA LICITAÇÃO</w:t>
      </w:r>
    </w:p>
    <w:p w14:paraId="5DAB3F91"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Encerradas as fases de julgamento e habilitação, e exauridos os recursos administrativos, o processo licitatório será encaminhado à autoridade s</w:t>
      </w:r>
      <w:bookmarkStart w:id="36" w:name="bookmark=id.d02opngx31wz" w:colFirst="0" w:colLast="0"/>
      <w:bookmarkEnd w:id="36"/>
      <w:r w:rsidRPr="00374270">
        <w:rPr>
          <w:rFonts w:ascii="Times New Roman" w:eastAsia="Times New Roman" w:hAnsi="Times New Roman" w:cs="Times New Roman"/>
          <w:color w:val="000000"/>
          <w:sz w:val="24"/>
          <w:szCs w:val="24"/>
        </w:rPr>
        <w:t>uperior, que poderá:</w:t>
      </w:r>
    </w:p>
    <w:p w14:paraId="0DB28BC0" w14:textId="77777777" w:rsidR="00813917" w:rsidRPr="00374270" w:rsidRDefault="00813917" w:rsidP="00836F3D">
      <w:pPr>
        <w:numPr>
          <w:ilvl w:val="0"/>
          <w:numId w:val="9"/>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Determinar</w:t>
      </w:r>
      <w:bookmarkStart w:id="37" w:name="bookmark=id.xwb4vc8swckc" w:colFirst="0" w:colLast="0"/>
      <w:bookmarkEnd w:id="37"/>
      <w:r w:rsidRPr="00374270">
        <w:rPr>
          <w:rFonts w:ascii="Times New Roman" w:eastAsia="Times New Roman" w:hAnsi="Times New Roman" w:cs="Times New Roman"/>
          <w:color w:val="000000"/>
          <w:sz w:val="24"/>
          <w:szCs w:val="24"/>
        </w:rPr>
        <w:t xml:space="preserve"> o retorno dos autos para saneamento de irregularidades;</w:t>
      </w:r>
    </w:p>
    <w:p w14:paraId="15A7F1B6" w14:textId="77777777" w:rsidR="00813917" w:rsidRPr="00374270" w:rsidRDefault="00813917" w:rsidP="00836F3D">
      <w:pPr>
        <w:numPr>
          <w:ilvl w:val="0"/>
          <w:numId w:val="9"/>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Revogar a licitação por motivo de conveniência e oport</w:t>
      </w:r>
      <w:bookmarkStart w:id="38" w:name="bookmark=id.nntvtg2y15sl" w:colFirst="0" w:colLast="0"/>
      <w:bookmarkEnd w:id="38"/>
      <w:r w:rsidRPr="00374270">
        <w:rPr>
          <w:rFonts w:ascii="Times New Roman" w:eastAsia="Times New Roman" w:hAnsi="Times New Roman" w:cs="Times New Roman"/>
          <w:color w:val="000000"/>
          <w:sz w:val="24"/>
          <w:szCs w:val="24"/>
        </w:rPr>
        <w:t>unidade;</w:t>
      </w:r>
    </w:p>
    <w:p w14:paraId="66F085FE" w14:textId="77777777" w:rsidR="00813917" w:rsidRPr="00374270" w:rsidRDefault="00813917" w:rsidP="00836F3D">
      <w:pPr>
        <w:numPr>
          <w:ilvl w:val="0"/>
          <w:numId w:val="9"/>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Proceder à anulação da licitação, de ofício ou mediante provocação de terceiros, sempre que presente ileg</w:t>
      </w:r>
      <w:bookmarkStart w:id="39" w:name="bookmark=id.dtauc2mje1yw" w:colFirst="0" w:colLast="0"/>
      <w:bookmarkEnd w:id="39"/>
      <w:r w:rsidRPr="00374270">
        <w:rPr>
          <w:rFonts w:ascii="Times New Roman" w:eastAsia="Times New Roman" w:hAnsi="Times New Roman" w:cs="Times New Roman"/>
          <w:color w:val="000000"/>
          <w:sz w:val="24"/>
          <w:szCs w:val="24"/>
        </w:rPr>
        <w:t>alidade insanável;</w:t>
      </w:r>
    </w:p>
    <w:p w14:paraId="345147ED" w14:textId="77777777" w:rsidR="00813917" w:rsidRPr="00374270" w:rsidRDefault="00813917" w:rsidP="00836F3D">
      <w:pPr>
        <w:numPr>
          <w:ilvl w:val="0"/>
          <w:numId w:val="9"/>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Adjudicar o objeto e homologar a licitação.</w:t>
      </w:r>
    </w:p>
    <w:p w14:paraId="2D412318"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bookmarkStart w:id="40" w:name="bookmark=id.2nejcwfs2woq" w:colFirst="0" w:colLast="0"/>
      <w:bookmarkEnd w:id="40"/>
    </w:p>
    <w:p w14:paraId="36EC1AF3" w14:textId="77777777" w:rsidR="00813917" w:rsidRPr="00374270" w:rsidRDefault="00813917" w:rsidP="00836F3D">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CONDIÇÕES DE CONTRATAÇÃO</w:t>
      </w:r>
    </w:p>
    <w:p w14:paraId="1AD29DD8"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O licitante vencedor será convocado para assinar o termo de contrato ou para aceitar ou retirar o instrumento equivalente, dentro do prazo de 3 (três) dias úteis, sob pena de decair o direi</w:t>
      </w:r>
      <w:bookmarkStart w:id="41" w:name="bookmark=id.q0gt1br1hwk0" w:colFirst="0" w:colLast="0"/>
      <w:bookmarkEnd w:id="41"/>
      <w:r w:rsidRPr="00374270">
        <w:rPr>
          <w:rFonts w:ascii="Times New Roman" w:eastAsia="Times New Roman" w:hAnsi="Times New Roman" w:cs="Times New Roman"/>
          <w:color w:val="000000"/>
          <w:sz w:val="24"/>
          <w:szCs w:val="24"/>
        </w:rPr>
        <w:t>to à contratação, sem prejuízo das sanções previstas neste Edital.</w:t>
      </w:r>
    </w:p>
    <w:p w14:paraId="1CFE1879"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O prazo de convocação poderá ser prorrogado 1 (uma) vez, por igual período, mediante solicitação da parte, durante seu transcurso, devidamente justificada, e desde que</w:t>
      </w:r>
      <w:bookmarkStart w:id="42" w:name="bookmark=id.8xrpmtw46wu9" w:colFirst="0" w:colLast="0"/>
      <w:bookmarkEnd w:id="42"/>
      <w:r w:rsidRPr="00374270">
        <w:rPr>
          <w:rFonts w:ascii="Times New Roman" w:eastAsia="Times New Roman" w:hAnsi="Times New Roman" w:cs="Times New Roman"/>
          <w:color w:val="000000"/>
          <w:sz w:val="24"/>
          <w:szCs w:val="24"/>
        </w:rPr>
        <w:t xml:space="preserve"> o motivo apresentado seja aceito pela Administração.</w:t>
      </w:r>
    </w:p>
    <w:p w14:paraId="5AFDABDA"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Será facultado à Administração, quando o convocado não assinar o termo de contrato ou não aceitar ou não retirar o instrumento equivalente no prazo e nas condições estabelecidas neste Edital, convocar os licitantes remanesce</w:t>
      </w:r>
      <w:bookmarkStart w:id="43" w:name="bookmark=id.jrvhs15i4a8" w:colFirst="0" w:colLast="0"/>
      <w:bookmarkEnd w:id="43"/>
      <w:r w:rsidRPr="00374270">
        <w:rPr>
          <w:rFonts w:ascii="Times New Roman" w:eastAsia="Times New Roman" w:hAnsi="Times New Roman" w:cs="Times New Roman"/>
          <w:color w:val="000000"/>
          <w:sz w:val="24"/>
          <w:szCs w:val="24"/>
        </w:rPr>
        <w:t>ntes, na ordem de classificação, para a celebração do contrato nas condições propostas pelo licitante vencedor.</w:t>
      </w:r>
    </w:p>
    <w:p w14:paraId="50B6B87D"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Decorrido o prazo de validade da proposta indicado no item 4.1 deste Edital, sem convocação para a contratação, ficarão os</w:t>
      </w:r>
      <w:bookmarkStart w:id="44" w:name="bookmark=id.ms4mf4lxvtk6" w:colFirst="0" w:colLast="0"/>
      <w:bookmarkEnd w:id="44"/>
      <w:r w:rsidRPr="00374270">
        <w:rPr>
          <w:rFonts w:ascii="Times New Roman" w:eastAsia="Times New Roman" w:hAnsi="Times New Roman" w:cs="Times New Roman"/>
          <w:color w:val="000000"/>
          <w:sz w:val="24"/>
          <w:szCs w:val="24"/>
        </w:rPr>
        <w:t xml:space="preserve"> licitantes liberados dos compromissos assumidos.</w:t>
      </w:r>
    </w:p>
    <w:p w14:paraId="0CD07BA4"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Na hipótese de nenhum dos licitantes aceitar a contratação, nos termos do 16.3 deste Edital, a Administração, observados o valor estimado e sua eventual atualização nos t</w:t>
      </w:r>
      <w:bookmarkStart w:id="45" w:name="bookmark=id.b0faq8ry0kwx" w:colFirst="0" w:colLast="0"/>
      <w:bookmarkEnd w:id="45"/>
      <w:r w:rsidRPr="00374270">
        <w:rPr>
          <w:rFonts w:ascii="Times New Roman" w:eastAsia="Times New Roman" w:hAnsi="Times New Roman" w:cs="Times New Roman"/>
          <w:color w:val="000000"/>
          <w:sz w:val="24"/>
          <w:szCs w:val="24"/>
        </w:rPr>
        <w:t>ermos do edital, poderá:</w:t>
      </w:r>
    </w:p>
    <w:p w14:paraId="3523E918" w14:textId="77777777" w:rsidR="00813917" w:rsidRPr="00374270" w:rsidRDefault="00813917" w:rsidP="00836F3D">
      <w:pPr>
        <w:numPr>
          <w:ilvl w:val="0"/>
          <w:numId w:val="10"/>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Convocar os licitantes remanescentes para negociação, na ordem de classificação, com vistas à obtenção de preço melhor, mesmo que acima do preço do adjud</w:t>
      </w:r>
      <w:bookmarkStart w:id="46" w:name="bookmark=id.bnj1842uw0r5" w:colFirst="0" w:colLast="0"/>
      <w:bookmarkEnd w:id="46"/>
      <w:r w:rsidRPr="00374270">
        <w:rPr>
          <w:rFonts w:ascii="Times New Roman" w:eastAsia="Times New Roman" w:hAnsi="Times New Roman" w:cs="Times New Roman"/>
          <w:color w:val="000000"/>
          <w:sz w:val="24"/>
          <w:szCs w:val="24"/>
        </w:rPr>
        <w:t>icatário;</w:t>
      </w:r>
    </w:p>
    <w:p w14:paraId="3DB1FF22" w14:textId="77777777" w:rsidR="00813917" w:rsidRPr="00374270" w:rsidRDefault="00813917" w:rsidP="00836F3D">
      <w:pPr>
        <w:numPr>
          <w:ilvl w:val="0"/>
          <w:numId w:val="10"/>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Adjudicar e celebrar o contrato nas condições ofertadas pelos licitantes remanescentes, atendida a ordem</w:t>
      </w:r>
      <w:bookmarkStart w:id="47" w:name="bookmark=id.tmauje3fvr1n" w:colFirst="0" w:colLast="0"/>
      <w:bookmarkEnd w:id="47"/>
      <w:r w:rsidRPr="00374270">
        <w:rPr>
          <w:rFonts w:ascii="Times New Roman" w:eastAsia="Times New Roman" w:hAnsi="Times New Roman" w:cs="Times New Roman"/>
          <w:color w:val="000000"/>
          <w:sz w:val="24"/>
          <w:szCs w:val="24"/>
        </w:rPr>
        <w:t xml:space="preserve"> classificatória, quando frustrada a negociação de melhor condição.</w:t>
      </w:r>
    </w:p>
    <w:p w14:paraId="709584C7" w14:textId="19F2A73F"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recusa injustificada do adjudicatário em assinar o contrato ou em aceitar ou retirar o instrumento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313C6CC"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8BE475E" w14:textId="77777777" w:rsidR="00813917" w:rsidRPr="00374270" w:rsidRDefault="00813917" w:rsidP="00836F3D">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 xml:space="preserve">VIGÊNCIA DO CONTRATO/ATA </w:t>
      </w:r>
    </w:p>
    <w:p w14:paraId="56C4B105" w14:textId="77777777" w:rsidR="00813917" w:rsidRPr="00374270" w:rsidRDefault="00813917" w:rsidP="004E323B">
      <w:pPr>
        <w:numPr>
          <w:ilvl w:val="1"/>
          <w:numId w:val="37"/>
        </w:numPr>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O contrato terá vigência de 12 (doze) meses, contados a partir da data de sua assinatura, podendo ser prorrogado por iguais e sucessivos períodos, até o limite máximo permitido pela Lei nº 14.133/2021, desde que devidamente comprovada a vantagem para a Administração e mantidas as condições de habilitação e de execução contratual.</w:t>
      </w:r>
    </w:p>
    <w:p w14:paraId="52C7FEC8"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5D86230F" w14:textId="77777777" w:rsidR="00813917" w:rsidRPr="00374270" w:rsidRDefault="00813917" w:rsidP="00836F3D">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PRAZOS E CONDIÇÕES DE PAGAMENTO</w:t>
      </w:r>
    </w:p>
    <w:p w14:paraId="7DFBDF92" w14:textId="77777777" w:rsidR="00813917" w:rsidRDefault="00813917" w:rsidP="00836F3D">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lastRenderedPageBreak/>
        <w:t xml:space="preserve">O pagamento será efetuado contra empenho, após o recebimento do objeto, e mediante apresentação da Nota Fiscal/Fatura, correndo a despesa na seguinte dotação orçamentária: </w:t>
      </w:r>
    </w:p>
    <w:p w14:paraId="58ACFBB3" w14:textId="77777777" w:rsidR="00836F3D" w:rsidRPr="00374270" w:rsidRDefault="00836F3D" w:rsidP="00836F3D">
      <w:pPr>
        <w:tabs>
          <w:tab w:val="left" w:pos="567"/>
          <w:tab w:val="left" w:pos="1134"/>
        </w:tabs>
        <w:spacing w:line="360" w:lineRule="auto"/>
        <w:jc w:val="both"/>
        <w:rPr>
          <w:rFonts w:ascii="Times New Roman" w:eastAsia="Times New Roman" w:hAnsi="Times New Roman" w:cs="Times New Roman"/>
          <w:sz w:val="24"/>
          <w:szCs w:val="24"/>
        </w:rPr>
      </w:pPr>
    </w:p>
    <w:p w14:paraId="0FD6A5E1" w14:textId="4F78DF44"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05 Secretaria Municipal de Obras e Habitação </w:t>
      </w:r>
    </w:p>
    <w:p w14:paraId="38A65938"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2018 Manutenção das atividades da Secretaria de Obras</w:t>
      </w:r>
    </w:p>
    <w:p w14:paraId="60B980D3"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 pessoa jurídica (84)</w:t>
      </w:r>
    </w:p>
    <w:p w14:paraId="4790036E"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21000000</w:t>
      </w:r>
    </w:p>
    <w:p w14:paraId="7AE0788F"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500</w:t>
      </w:r>
    </w:p>
    <w:p w14:paraId="5043D283"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p>
    <w:p w14:paraId="107E11D8" w14:textId="4063D088"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07 Secretaria Municipal de Agricultura </w:t>
      </w:r>
    </w:p>
    <w:p w14:paraId="4F7F43BD"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2038 Manutenção das atividades da Secretaria de Agricultura </w:t>
      </w:r>
    </w:p>
    <w:p w14:paraId="6056934F"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pessoa jurídica (195)</w:t>
      </w:r>
    </w:p>
    <w:p w14:paraId="745E1BE2"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21000000</w:t>
      </w:r>
    </w:p>
    <w:p w14:paraId="5960934D"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500</w:t>
      </w:r>
    </w:p>
    <w:p w14:paraId="4F81C4B2"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p>
    <w:p w14:paraId="68FFE7E2" w14:textId="69251ACB"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11 Secretaria Municipal da Cidade</w:t>
      </w:r>
    </w:p>
    <w:p w14:paraId="3C6FAD0E"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2070 Manutenção das atividades da Secretaria da Cidade</w:t>
      </w:r>
    </w:p>
    <w:p w14:paraId="234ED7C4"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 pessoa jurídica (368)</w:t>
      </w:r>
    </w:p>
    <w:p w14:paraId="22B84057" w14:textId="77777777" w:rsidR="00FA6D26"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21000000</w:t>
      </w:r>
    </w:p>
    <w:p w14:paraId="19EA748C" w14:textId="1188FDAF" w:rsidR="00813917" w:rsidRPr="00374270" w:rsidRDefault="00FA6D26" w:rsidP="00FA6D26">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500</w:t>
      </w:r>
    </w:p>
    <w:p w14:paraId="02DD2D06" w14:textId="77777777" w:rsidR="007F2342" w:rsidRPr="00374270" w:rsidRDefault="007F2342" w:rsidP="00FA6D26">
      <w:pPr>
        <w:tabs>
          <w:tab w:val="left" w:pos="1134"/>
        </w:tabs>
        <w:spacing w:line="360" w:lineRule="auto"/>
        <w:jc w:val="both"/>
        <w:rPr>
          <w:rFonts w:ascii="Times New Roman" w:eastAsia="Times New Roman" w:hAnsi="Times New Roman" w:cs="Times New Roman"/>
          <w:sz w:val="24"/>
          <w:szCs w:val="24"/>
        </w:rPr>
      </w:pPr>
    </w:p>
    <w:p w14:paraId="3CE913B0" w14:textId="77777777" w:rsidR="008851C7" w:rsidRPr="00374270" w:rsidRDefault="008851C7" w:rsidP="008851C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07 Secretaria Municipal de Agricultura</w:t>
      </w:r>
    </w:p>
    <w:p w14:paraId="54A5251F" w14:textId="77777777" w:rsidR="008851C7" w:rsidRPr="00374270" w:rsidRDefault="008851C7" w:rsidP="008851C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2038 Manutenção das atividades da secretaria de Agricultura</w:t>
      </w:r>
    </w:p>
    <w:p w14:paraId="5E8DFC76" w14:textId="77777777" w:rsidR="008851C7" w:rsidRPr="00374270" w:rsidRDefault="008851C7" w:rsidP="008851C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pessoa jurídica (418)</w:t>
      </w:r>
    </w:p>
    <w:p w14:paraId="081B31C8" w14:textId="77777777" w:rsidR="008851C7" w:rsidRPr="00374270" w:rsidRDefault="008851C7" w:rsidP="008851C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05000000</w:t>
      </w:r>
    </w:p>
    <w:p w14:paraId="633416B5" w14:textId="16518340" w:rsidR="00813917" w:rsidRPr="00374270" w:rsidRDefault="008851C7" w:rsidP="008851C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701/1010</w:t>
      </w:r>
    </w:p>
    <w:p w14:paraId="62E34DB8" w14:textId="5285DDF3"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836F3D">
        <w:rPr>
          <w:rFonts w:ascii="Times New Roman" w:eastAsia="Times New Roman" w:hAnsi="Times New Roman" w:cs="Times New Roman"/>
          <w:bCs/>
          <w:sz w:val="24"/>
          <w:szCs w:val="24"/>
        </w:rPr>
        <w:t>17.2.</w:t>
      </w:r>
      <w:r w:rsidRPr="00374270">
        <w:rPr>
          <w:rFonts w:ascii="Times New Roman" w:eastAsia="Times New Roman" w:hAnsi="Times New Roman" w:cs="Times New Roman"/>
          <w:sz w:val="24"/>
          <w:szCs w:val="24"/>
        </w:rPr>
        <w:t xml:space="preserve"> O pagamento será efetuado contra empenho, após a execução do serviço, e mediante apresentação da Nota Fiscal/Fatura, correndo a despesa conforme dotação orçamentária.</w:t>
      </w:r>
    </w:p>
    <w:p w14:paraId="45296B9A"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836F3D">
        <w:rPr>
          <w:rFonts w:ascii="Times New Roman" w:eastAsia="Times New Roman" w:hAnsi="Times New Roman" w:cs="Times New Roman"/>
          <w:bCs/>
          <w:sz w:val="24"/>
          <w:szCs w:val="24"/>
        </w:rPr>
        <w:t>17.3.</w:t>
      </w:r>
      <w:r w:rsidRPr="00374270">
        <w:rPr>
          <w:rFonts w:ascii="Times New Roman" w:eastAsia="Times New Roman" w:hAnsi="Times New Roman" w:cs="Times New Roman"/>
          <w:sz w:val="24"/>
          <w:szCs w:val="24"/>
        </w:rPr>
        <w:t xml:space="preserve">  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6111DD7E"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836F3D">
        <w:rPr>
          <w:rFonts w:ascii="Times New Roman" w:eastAsia="Times New Roman" w:hAnsi="Times New Roman" w:cs="Times New Roman"/>
          <w:bCs/>
          <w:sz w:val="24"/>
          <w:szCs w:val="24"/>
        </w:rPr>
        <w:lastRenderedPageBreak/>
        <w:t>17.4.</w:t>
      </w:r>
      <w:r w:rsidRPr="00374270">
        <w:rPr>
          <w:rFonts w:ascii="Times New Roman" w:eastAsia="Times New Roman" w:hAnsi="Times New Roman" w:cs="Times New Roman"/>
          <w:sz w:val="24"/>
          <w:szCs w:val="24"/>
        </w:rPr>
        <w:t xml:space="preserve">  O prazo de pagamento será no mínimo 30 (trinta) dias, após o término do serviço e apresentação da nota fiscal. A metodologia adotada pela fiscalização se dará através de vistoria prévia e após a execução dos serviços.</w:t>
      </w:r>
    </w:p>
    <w:p w14:paraId="056B0FDB"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836F3D">
        <w:rPr>
          <w:rFonts w:ascii="Times New Roman" w:eastAsia="Times New Roman" w:hAnsi="Times New Roman" w:cs="Times New Roman"/>
          <w:bCs/>
          <w:sz w:val="24"/>
          <w:szCs w:val="24"/>
        </w:rPr>
        <w:t>17.5.</w:t>
      </w:r>
      <w:r w:rsidRPr="00374270">
        <w:rPr>
          <w:rFonts w:ascii="Times New Roman" w:eastAsia="Times New Roman" w:hAnsi="Times New Roman" w:cs="Times New Roman"/>
          <w:sz w:val="24"/>
          <w:szCs w:val="24"/>
        </w:rPr>
        <w:t xml:space="preserve">  Deverá obrigatoriamente realizar o preenchimento diário da planilha de bordo.</w:t>
      </w:r>
    </w:p>
    <w:p w14:paraId="774BF94E"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836F3D">
        <w:rPr>
          <w:rFonts w:ascii="Times New Roman" w:eastAsia="Times New Roman" w:hAnsi="Times New Roman" w:cs="Times New Roman"/>
          <w:bCs/>
          <w:sz w:val="24"/>
          <w:szCs w:val="24"/>
        </w:rPr>
        <w:t>17.6.</w:t>
      </w:r>
      <w:r w:rsidRPr="00374270">
        <w:rPr>
          <w:rFonts w:ascii="Times New Roman" w:eastAsia="Times New Roman" w:hAnsi="Times New Roman" w:cs="Times New Roman"/>
          <w:sz w:val="24"/>
          <w:szCs w:val="24"/>
        </w:rPr>
        <w:t xml:space="preserve">  A conferência do horímetro será realizada sempre que a fiscalização considerar necessário.</w:t>
      </w:r>
    </w:p>
    <w:p w14:paraId="38A820BE"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24FCF929" w14:textId="77777777" w:rsidR="00813917" w:rsidRPr="00374270" w:rsidRDefault="00813917" w:rsidP="00836F3D">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RECEBIMENTO DO OBJETO</w:t>
      </w:r>
    </w:p>
    <w:p w14:paraId="17EF4F19" w14:textId="24C9976B" w:rsidR="00813917" w:rsidRPr="00836F3D" w:rsidRDefault="00813917" w:rsidP="00813917">
      <w:pPr>
        <w:tabs>
          <w:tab w:val="left" w:pos="1134"/>
        </w:tabs>
        <w:spacing w:line="360" w:lineRule="auto"/>
        <w:jc w:val="both"/>
        <w:rPr>
          <w:rFonts w:ascii="Times New Roman" w:eastAsia="Times New Roman" w:hAnsi="Times New Roman" w:cs="Times New Roman"/>
          <w:bCs/>
          <w:sz w:val="24"/>
          <w:szCs w:val="24"/>
        </w:rPr>
      </w:pPr>
      <w:r w:rsidRPr="00836F3D">
        <w:rPr>
          <w:rFonts w:ascii="Times New Roman" w:eastAsia="Times New Roman" w:hAnsi="Times New Roman" w:cs="Times New Roman"/>
          <w:bCs/>
          <w:sz w:val="24"/>
          <w:szCs w:val="24"/>
        </w:rPr>
        <w:t>18.1. O objeto desta contratação será considerado recebido a cada execução dos serviços, mediante atest</w:t>
      </w:r>
      <w:r w:rsidR="00836F3D">
        <w:rPr>
          <w:rFonts w:ascii="Times New Roman" w:eastAsia="Times New Roman" w:hAnsi="Times New Roman" w:cs="Times New Roman"/>
          <w:bCs/>
          <w:sz w:val="24"/>
          <w:szCs w:val="24"/>
        </w:rPr>
        <w:t>ado</w:t>
      </w:r>
      <w:r w:rsidRPr="00836F3D">
        <w:rPr>
          <w:rFonts w:ascii="Times New Roman" w:eastAsia="Times New Roman" w:hAnsi="Times New Roman" w:cs="Times New Roman"/>
          <w:bCs/>
          <w:sz w:val="24"/>
          <w:szCs w:val="24"/>
        </w:rPr>
        <w:t xml:space="preserve"> do servidor designado como fiscal do contrato, que verificará a conformidade da prestação com as condições estabelecidas no edital, na proposta vencedora e nas ordens de serviço emitidas.</w:t>
      </w:r>
    </w:p>
    <w:p w14:paraId="52BA2435" w14:textId="77777777" w:rsidR="00813917" w:rsidRPr="00836F3D" w:rsidRDefault="00813917" w:rsidP="00813917">
      <w:pPr>
        <w:tabs>
          <w:tab w:val="left" w:pos="1134"/>
        </w:tabs>
        <w:spacing w:line="360" w:lineRule="auto"/>
        <w:jc w:val="both"/>
        <w:rPr>
          <w:rFonts w:ascii="Times New Roman" w:eastAsia="Times New Roman" w:hAnsi="Times New Roman" w:cs="Times New Roman"/>
          <w:bCs/>
          <w:sz w:val="24"/>
          <w:szCs w:val="24"/>
        </w:rPr>
      </w:pPr>
      <w:r w:rsidRPr="00836F3D">
        <w:rPr>
          <w:rFonts w:ascii="Times New Roman" w:eastAsia="Times New Roman" w:hAnsi="Times New Roman" w:cs="Times New Roman"/>
          <w:bCs/>
          <w:sz w:val="24"/>
          <w:szCs w:val="24"/>
        </w:rPr>
        <w:t>18.2. O início da execução deverá ocorrer em até 24 (vinte e quatro) horas após a emissão da Ordem de Serviço pela Secretaria competente. Os serviços serão realizados preferencialmente no horário das 07h às 19h, podendo, quando necessário, ser estendidos para turnos noturnos ou finais de semana, mediante ajuste entre a Contratante e a Contratada.</w:t>
      </w:r>
    </w:p>
    <w:p w14:paraId="4A0BF2F3" w14:textId="77777777" w:rsidR="00813917" w:rsidRPr="00836F3D" w:rsidRDefault="00813917" w:rsidP="00813917">
      <w:pPr>
        <w:tabs>
          <w:tab w:val="left" w:pos="1134"/>
        </w:tabs>
        <w:spacing w:line="360" w:lineRule="auto"/>
        <w:jc w:val="both"/>
        <w:rPr>
          <w:rFonts w:ascii="Times New Roman" w:eastAsia="Times New Roman" w:hAnsi="Times New Roman" w:cs="Times New Roman"/>
          <w:bCs/>
          <w:sz w:val="24"/>
          <w:szCs w:val="24"/>
        </w:rPr>
      </w:pPr>
      <w:r w:rsidRPr="00836F3D">
        <w:rPr>
          <w:rFonts w:ascii="Times New Roman" w:eastAsia="Times New Roman" w:hAnsi="Times New Roman" w:cs="Times New Roman"/>
          <w:bCs/>
          <w:sz w:val="24"/>
          <w:szCs w:val="24"/>
        </w:rPr>
        <w:t>18.3. O recebimento será formalizado por meio de relatórios ou boletins de medição das horas-máquina efetivamente executadas, devidamente conferidos e assinados pelo fiscal do contrato e pelo representante da contratada.</w:t>
      </w:r>
    </w:p>
    <w:p w14:paraId="47742B1E" w14:textId="77777777" w:rsidR="00813917" w:rsidRPr="00836F3D" w:rsidRDefault="00813917" w:rsidP="00813917">
      <w:pPr>
        <w:tabs>
          <w:tab w:val="left" w:pos="1134"/>
        </w:tabs>
        <w:spacing w:line="360" w:lineRule="auto"/>
        <w:jc w:val="both"/>
        <w:rPr>
          <w:rFonts w:ascii="Times New Roman" w:eastAsia="Times New Roman" w:hAnsi="Times New Roman" w:cs="Times New Roman"/>
          <w:bCs/>
          <w:sz w:val="24"/>
          <w:szCs w:val="24"/>
        </w:rPr>
      </w:pPr>
      <w:r w:rsidRPr="00836F3D">
        <w:rPr>
          <w:rFonts w:ascii="Times New Roman" w:eastAsia="Times New Roman" w:hAnsi="Times New Roman" w:cs="Times New Roman"/>
          <w:bCs/>
          <w:sz w:val="24"/>
          <w:szCs w:val="24"/>
        </w:rPr>
        <w:t>18.4. Constatadas irregularidades na execução, a Administração poderá rejeitar total ou parcialmente os serviços, devendo a Contratada proceder, sem ônus adicional para o Município, às correções necessárias.</w:t>
      </w:r>
    </w:p>
    <w:p w14:paraId="4EA70BBE"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836F3D">
        <w:rPr>
          <w:rFonts w:ascii="Times New Roman" w:eastAsia="Times New Roman" w:hAnsi="Times New Roman" w:cs="Times New Roman"/>
          <w:bCs/>
          <w:sz w:val="24"/>
          <w:szCs w:val="24"/>
        </w:rPr>
        <w:t>18.5</w:t>
      </w:r>
      <w:r w:rsidRPr="00374270">
        <w:rPr>
          <w:rFonts w:ascii="Times New Roman" w:eastAsia="Times New Roman" w:hAnsi="Times New Roman" w:cs="Times New Roman"/>
          <w:b/>
          <w:sz w:val="24"/>
          <w:szCs w:val="24"/>
        </w:rPr>
        <w:t>.</w:t>
      </w:r>
      <w:r w:rsidRPr="00374270">
        <w:rPr>
          <w:rFonts w:ascii="Times New Roman" w:eastAsia="Times New Roman" w:hAnsi="Times New Roman" w:cs="Times New Roman"/>
          <w:sz w:val="24"/>
          <w:szCs w:val="24"/>
        </w:rPr>
        <w:t xml:space="preserve"> O pagamento somente será autorizado após o recebimento e aprovação dos relatórios pelo fiscal do contrato, observados os prazos e condições definidos neste edital.</w:t>
      </w:r>
    </w:p>
    <w:p w14:paraId="797A5CCC"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66470A13" w14:textId="77777777" w:rsidR="00813917" w:rsidRPr="00374270" w:rsidRDefault="00813917" w:rsidP="00836F3D">
      <w:pPr>
        <w:numPr>
          <w:ilvl w:val="0"/>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SANÇÕES ADMINISTRATIVAS</w:t>
      </w:r>
    </w:p>
    <w:p w14:paraId="4E5A606E" w14:textId="52C54A60" w:rsidR="00813917" w:rsidRPr="00374270" w:rsidRDefault="00813917" w:rsidP="00836F3D">
      <w:pPr>
        <w:numPr>
          <w:ilvl w:val="1"/>
          <w:numId w:val="37"/>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O licitante será responsabilizado administrativamente pelas seguintes infrações:</w:t>
      </w:r>
      <w:bookmarkStart w:id="48" w:name="bookmark=id.u4rb2putroty" w:colFirst="0" w:colLast="0"/>
      <w:bookmarkEnd w:id="48"/>
    </w:p>
    <w:p w14:paraId="2DFBE300" w14:textId="77777777" w:rsidR="00813917" w:rsidRPr="00374270" w:rsidRDefault="00813917" w:rsidP="00836F3D">
      <w:pPr>
        <w:numPr>
          <w:ilvl w:val="0"/>
          <w:numId w:val="11"/>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Dar causa à inexecução parcial do contrato que cause grave dano à Administração, ao funcionamento dos serviços públicos ou ao intere</w:t>
      </w:r>
      <w:bookmarkStart w:id="49" w:name="bookmark=id.msnge6pjyqqa" w:colFirst="0" w:colLast="0"/>
      <w:bookmarkEnd w:id="49"/>
      <w:r w:rsidRPr="00374270">
        <w:rPr>
          <w:rFonts w:ascii="Times New Roman" w:eastAsia="Times New Roman" w:hAnsi="Times New Roman" w:cs="Times New Roman"/>
          <w:color w:val="000000"/>
          <w:sz w:val="24"/>
          <w:szCs w:val="24"/>
        </w:rPr>
        <w:t>sse coletivo;</w:t>
      </w:r>
    </w:p>
    <w:p w14:paraId="33403305" w14:textId="77777777" w:rsidR="00813917" w:rsidRPr="00374270" w:rsidRDefault="00813917" w:rsidP="00836F3D">
      <w:pPr>
        <w:numPr>
          <w:ilvl w:val="0"/>
          <w:numId w:val="11"/>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Dar</w:t>
      </w:r>
      <w:bookmarkStart w:id="50" w:name="bookmark=id.vcijasyjxglm" w:colFirst="0" w:colLast="0"/>
      <w:bookmarkEnd w:id="50"/>
      <w:r w:rsidRPr="00374270">
        <w:rPr>
          <w:rFonts w:ascii="Times New Roman" w:eastAsia="Times New Roman" w:hAnsi="Times New Roman" w:cs="Times New Roman"/>
          <w:color w:val="000000"/>
          <w:sz w:val="24"/>
          <w:szCs w:val="24"/>
        </w:rPr>
        <w:t xml:space="preserve"> causa à inexecução total do contrato;</w:t>
      </w:r>
    </w:p>
    <w:p w14:paraId="40F20D40" w14:textId="77777777" w:rsidR="00813917" w:rsidRPr="00374270" w:rsidRDefault="00813917" w:rsidP="00836F3D">
      <w:pPr>
        <w:numPr>
          <w:ilvl w:val="0"/>
          <w:numId w:val="11"/>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Deixar</w:t>
      </w:r>
      <w:bookmarkStart w:id="51" w:name="bookmark=id.ce0sxdj1pbpb" w:colFirst="0" w:colLast="0"/>
      <w:bookmarkEnd w:id="51"/>
      <w:r w:rsidRPr="00374270">
        <w:rPr>
          <w:rFonts w:ascii="Times New Roman" w:eastAsia="Times New Roman" w:hAnsi="Times New Roman" w:cs="Times New Roman"/>
          <w:color w:val="000000"/>
          <w:sz w:val="24"/>
          <w:szCs w:val="24"/>
        </w:rPr>
        <w:t xml:space="preserve"> de entregar a documentação exigida para o certame;</w:t>
      </w:r>
    </w:p>
    <w:p w14:paraId="20F32033" w14:textId="77777777" w:rsidR="00813917" w:rsidRPr="00374270" w:rsidRDefault="00813917" w:rsidP="00836F3D">
      <w:pPr>
        <w:numPr>
          <w:ilvl w:val="0"/>
          <w:numId w:val="1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Não manter a proposta, salvo em d</w:t>
      </w:r>
      <w:bookmarkStart w:id="52" w:name="bookmark=id.m2yvdnvegiq8" w:colFirst="0" w:colLast="0"/>
      <w:bookmarkEnd w:id="52"/>
      <w:r w:rsidRPr="00374270">
        <w:rPr>
          <w:rFonts w:ascii="Times New Roman" w:eastAsia="Times New Roman" w:hAnsi="Times New Roman" w:cs="Times New Roman"/>
          <w:color w:val="000000"/>
          <w:sz w:val="24"/>
          <w:szCs w:val="24"/>
        </w:rPr>
        <w:t>ecorrência de fato superveniente devidamente justificado;</w:t>
      </w:r>
    </w:p>
    <w:p w14:paraId="2A27171A" w14:textId="77777777" w:rsidR="00813917" w:rsidRPr="00374270" w:rsidRDefault="00813917" w:rsidP="00836F3D">
      <w:pPr>
        <w:numPr>
          <w:ilvl w:val="0"/>
          <w:numId w:val="1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lastRenderedPageBreak/>
        <w:t>Não celebrar o contrato ou não entregar a documentação exigida para a contrata</w:t>
      </w:r>
      <w:bookmarkStart w:id="53" w:name="bookmark=id.chaaajk2trz2" w:colFirst="0" w:colLast="0"/>
      <w:bookmarkEnd w:id="53"/>
      <w:r w:rsidRPr="00374270">
        <w:rPr>
          <w:rFonts w:ascii="Times New Roman" w:eastAsia="Times New Roman" w:hAnsi="Times New Roman" w:cs="Times New Roman"/>
          <w:color w:val="000000"/>
          <w:sz w:val="24"/>
          <w:szCs w:val="24"/>
        </w:rPr>
        <w:t>ção, quando convocado dentro do prazo de validade de sua proposta;</w:t>
      </w:r>
    </w:p>
    <w:p w14:paraId="38ADFA5E" w14:textId="0A1B59FD" w:rsidR="00813917" w:rsidRPr="00374270" w:rsidRDefault="00813917" w:rsidP="00836F3D">
      <w:pPr>
        <w:numPr>
          <w:ilvl w:val="0"/>
          <w:numId w:val="1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Ensejar o retardamento da execução do o</w:t>
      </w:r>
      <w:bookmarkStart w:id="54" w:name="bookmark=id.j5y3j5k1rmy7" w:colFirst="0" w:colLast="0"/>
      <w:bookmarkEnd w:id="54"/>
      <w:r w:rsidRPr="00374270">
        <w:rPr>
          <w:rFonts w:ascii="Times New Roman" w:eastAsia="Times New Roman" w:hAnsi="Times New Roman" w:cs="Times New Roman"/>
          <w:color w:val="000000"/>
          <w:sz w:val="24"/>
          <w:szCs w:val="24"/>
        </w:rPr>
        <w:t>bjeto da licitação sem motivo justificado;</w:t>
      </w:r>
    </w:p>
    <w:p w14:paraId="056AAB4A" w14:textId="77777777" w:rsidR="00813917" w:rsidRPr="00374270" w:rsidRDefault="00813917" w:rsidP="00836F3D">
      <w:pPr>
        <w:numPr>
          <w:ilvl w:val="0"/>
          <w:numId w:val="1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Apresentar declaração ou documentação falsa exigida para o certame</w:t>
      </w:r>
      <w:bookmarkStart w:id="55" w:name="bookmark=id.s4ff1c65vzxj" w:colFirst="0" w:colLast="0"/>
      <w:bookmarkEnd w:id="55"/>
      <w:r w:rsidRPr="00374270">
        <w:rPr>
          <w:rFonts w:ascii="Times New Roman" w:eastAsia="Times New Roman" w:hAnsi="Times New Roman" w:cs="Times New Roman"/>
          <w:color w:val="000000"/>
          <w:sz w:val="24"/>
          <w:szCs w:val="24"/>
        </w:rPr>
        <w:t xml:space="preserve"> ou prestar declaração falsa durante a licitação ou a execução do contrato;</w:t>
      </w:r>
    </w:p>
    <w:p w14:paraId="6839DFC4" w14:textId="77777777" w:rsidR="00813917" w:rsidRPr="00374270" w:rsidRDefault="00813917" w:rsidP="00836F3D">
      <w:pPr>
        <w:numPr>
          <w:ilvl w:val="0"/>
          <w:numId w:val="1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Fraudar a licitação ou praticar ato fraudulento na execução do contrato</w:t>
      </w:r>
      <w:bookmarkStart w:id="56" w:name="bookmark=id.2txs3ylyi0tf" w:colFirst="0" w:colLast="0"/>
      <w:bookmarkEnd w:id="56"/>
      <w:r w:rsidRPr="00374270">
        <w:rPr>
          <w:rFonts w:ascii="Times New Roman" w:eastAsia="Times New Roman" w:hAnsi="Times New Roman" w:cs="Times New Roman"/>
          <w:color w:val="000000"/>
          <w:sz w:val="24"/>
          <w:szCs w:val="24"/>
        </w:rPr>
        <w:t>;</w:t>
      </w:r>
    </w:p>
    <w:p w14:paraId="0F4A50A7" w14:textId="77777777" w:rsidR="00813917" w:rsidRPr="00374270" w:rsidRDefault="00813917" w:rsidP="00836F3D">
      <w:pPr>
        <w:numPr>
          <w:ilvl w:val="0"/>
          <w:numId w:val="1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Comportar-se de modo inidôneo ou cometer fraude de qualquer naturez</w:t>
      </w:r>
      <w:bookmarkStart w:id="57" w:name="bookmark=id.shqsyxjzu45" w:colFirst="0" w:colLast="0"/>
      <w:bookmarkEnd w:id="57"/>
      <w:r w:rsidRPr="00374270">
        <w:rPr>
          <w:rFonts w:ascii="Times New Roman" w:eastAsia="Times New Roman" w:hAnsi="Times New Roman" w:cs="Times New Roman"/>
          <w:color w:val="000000"/>
          <w:sz w:val="24"/>
          <w:szCs w:val="24"/>
        </w:rPr>
        <w:t>a;</w:t>
      </w:r>
    </w:p>
    <w:p w14:paraId="3104C01B" w14:textId="77777777" w:rsidR="00813917" w:rsidRPr="00374270" w:rsidRDefault="00813917" w:rsidP="00836F3D">
      <w:pPr>
        <w:numPr>
          <w:ilvl w:val="0"/>
          <w:numId w:val="1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Praticar atos ilícitos com vistas a frustrar os objetivos da lic</w:t>
      </w:r>
      <w:bookmarkStart w:id="58" w:name="bookmark=id.8qf6a4td0v6r" w:colFirst="0" w:colLast="0"/>
      <w:bookmarkEnd w:id="58"/>
      <w:r w:rsidRPr="00374270">
        <w:rPr>
          <w:rFonts w:ascii="Times New Roman" w:eastAsia="Times New Roman" w:hAnsi="Times New Roman" w:cs="Times New Roman"/>
          <w:color w:val="000000"/>
          <w:sz w:val="24"/>
          <w:szCs w:val="24"/>
        </w:rPr>
        <w:t>itação;</w:t>
      </w:r>
    </w:p>
    <w:p w14:paraId="1E4A9072" w14:textId="77777777" w:rsidR="00813917" w:rsidRPr="00374270" w:rsidRDefault="00813917" w:rsidP="00836F3D">
      <w:pPr>
        <w:numPr>
          <w:ilvl w:val="0"/>
          <w:numId w:val="1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Praticar ato lesivo previsto no </w:t>
      </w:r>
      <w:hyperlink r:id="rId14" w:anchor="art5">
        <w:r w:rsidRPr="00374270">
          <w:rPr>
            <w:rFonts w:ascii="Times New Roman" w:eastAsia="Times New Roman" w:hAnsi="Times New Roman" w:cs="Times New Roman"/>
            <w:color w:val="000000"/>
            <w:sz w:val="24"/>
            <w:szCs w:val="24"/>
            <w:u w:val="single"/>
          </w:rPr>
          <w:t>art. 5º da Lei nº 12.846, de 1º de agosto de 2013.</w:t>
        </w:r>
      </w:hyperlink>
      <w:bookmarkStart w:id="59" w:name="bookmark=id.tho99775yoam" w:colFirst="0" w:colLast="0"/>
      <w:bookmarkEnd w:id="59"/>
    </w:p>
    <w:p w14:paraId="2D942794" w14:textId="77777777" w:rsidR="00813917" w:rsidRPr="00374270" w:rsidRDefault="00813917" w:rsidP="00836F3D">
      <w:pPr>
        <w:numPr>
          <w:ilvl w:val="1"/>
          <w:numId w:val="37"/>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Serão aplicadas ao responsável pelas infrações administrativas previstas no item 20.1 deste edital</w:t>
      </w:r>
      <w:bookmarkStart w:id="60" w:name="bookmark=id.vo07eaeh93ij" w:colFirst="0" w:colLast="0"/>
      <w:bookmarkEnd w:id="60"/>
      <w:r w:rsidRPr="00374270">
        <w:rPr>
          <w:rFonts w:ascii="Times New Roman" w:eastAsia="Times New Roman" w:hAnsi="Times New Roman" w:cs="Times New Roman"/>
          <w:color w:val="000000"/>
          <w:sz w:val="24"/>
          <w:szCs w:val="24"/>
        </w:rPr>
        <w:t xml:space="preserve"> as seguintes sanções:</w:t>
      </w:r>
    </w:p>
    <w:p w14:paraId="27BF1B27" w14:textId="77777777" w:rsidR="00813917" w:rsidRPr="00374270" w:rsidRDefault="00813917" w:rsidP="00836F3D">
      <w:pPr>
        <w:numPr>
          <w:ilvl w:val="0"/>
          <w:numId w:val="12"/>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w:t>
      </w:r>
      <w:bookmarkStart w:id="61" w:name="bookmark=id.qwh677sr3ua8" w:colFirst="0" w:colLast="0"/>
      <w:bookmarkEnd w:id="61"/>
      <w:r w:rsidRPr="00374270">
        <w:rPr>
          <w:rFonts w:ascii="Times New Roman" w:eastAsia="Times New Roman" w:hAnsi="Times New Roman" w:cs="Times New Roman"/>
          <w:color w:val="000000"/>
          <w:sz w:val="24"/>
          <w:szCs w:val="24"/>
        </w:rPr>
        <w:t>dvertência;</w:t>
      </w:r>
    </w:p>
    <w:p w14:paraId="69817E75" w14:textId="77777777" w:rsidR="00813917" w:rsidRPr="00374270" w:rsidRDefault="00813917" w:rsidP="00836F3D">
      <w:pPr>
        <w:numPr>
          <w:ilvl w:val="0"/>
          <w:numId w:val="12"/>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Multa de no mínimo 0,5% (cinco décimos por cento) e máximo de 30% (trinta por cento) do valor do objeto licitado ou contratado</w:t>
      </w:r>
      <w:bookmarkStart w:id="62" w:name="bookmark=id.rij6b1cuia98" w:colFirst="0" w:colLast="0"/>
      <w:bookmarkEnd w:id="62"/>
      <w:r w:rsidRPr="00374270">
        <w:rPr>
          <w:rFonts w:ascii="Times New Roman" w:eastAsia="Times New Roman" w:hAnsi="Times New Roman" w:cs="Times New Roman"/>
          <w:color w:val="000000"/>
          <w:sz w:val="24"/>
          <w:szCs w:val="24"/>
        </w:rPr>
        <w:t>;</w:t>
      </w:r>
    </w:p>
    <w:p w14:paraId="27DD3FCC" w14:textId="77777777" w:rsidR="00813917" w:rsidRPr="00374270" w:rsidRDefault="00813917" w:rsidP="00836F3D">
      <w:pPr>
        <w:numPr>
          <w:ilvl w:val="0"/>
          <w:numId w:val="12"/>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Impedimento de licitar e contratar, no âmbito da Administração Pública direta e indireta do órgão licitante</w:t>
      </w:r>
      <w:bookmarkStart w:id="63" w:name="bookmark=id.yfv1dwdm41pf" w:colFirst="0" w:colLast="0"/>
      <w:bookmarkEnd w:id="63"/>
      <w:r w:rsidRPr="00374270">
        <w:rPr>
          <w:rFonts w:ascii="Times New Roman" w:eastAsia="Times New Roman" w:hAnsi="Times New Roman" w:cs="Times New Roman"/>
          <w:color w:val="000000"/>
          <w:sz w:val="24"/>
          <w:szCs w:val="24"/>
        </w:rPr>
        <w:t>, pelo prazo máximo de 3 (três) anos.</w:t>
      </w:r>
    </w:p>
    <w:p w14:paraId="6DE54129" w14:textId="77777777" w:rsidR="00813917" w:rsidRPr="00374270" w:rsidRDefault="00813917" w:rsidP="00836F3D">
      <w:pPr>
        <w:numPr>
          <w:ilvl w:val="0"/>
          <w:numId w:val="12"/>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Declaração de inidoneidade para licit</w:t>
      </w:r>
      <w:bookmarkStart w:id="64" w:name="bookmark=id.kmf6ldxtstnk" w:colFirst="0" w:colLast="0"/>
      <w:bookmarkEnd w:id="64"/>
      <w:r w:rsidRPr="00374270">
        <w:rPr>
          <w:rFonts w:ascii="Times New Roman" w:eastAsia="Times New Roman" w:hAnsi="Times New Roman" w:cs="Times New Roman"/>
          <w:color w:val="000000"/>
          <w:sz w:val="24"/>
          <w:szCs w:val="24"/>
        </w:rPr>
        <w:t>ar ou contratar no âmbito da Administração Pública direta e indireta de todos os entes federativos, pelo praz</w:t>
      </w:r>
      <w:bookmarkStart w:id="65" w:name="bookmark=id.nni6jar8r4r9" w:colFirst="0" w:colLast="0"/>
      <w:bookmarkEnd w:id="65"/>
      <w:r w:rsidRPr="00374270">
        <w:rPr>
          <w:rFonts w:ascii="Times New Roman" w:eastAsia="Times New Roman" w:hAnsi="Times New Roman" w:cs="Times New Roman"/>
          <w:color w:val="000000"/>
          <w:sz w:val="24"/>
          <w:szCs w:val="24"/>
        </w:rPr>
        <w:t>o mínimo de 3 (três) anos e máximo de 6 (seis) anos.</w:t>
      </w:r>
    </w:p>
    <w:p w14:paraId="0F01A9C0" w14:textId="7E621B81"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As sanções previstas nas alíneas </w:t>
      </w:r>
      <w:r w:rsidR="00836F3D">
        <w:rPr>
          <w:rFonts w:ascii="Times New Roman" w:eastAsia="Times New Roman" w:hAnsi="Times New Roman" w:cs="Times New Roman"/>
          <w:color w:val="000000"/>
          <w:sz w:val="24"/>
          <w:szCs w:val="24"/>
        </w:rPr>
        <w:t>acima</w:t>
      </w:r>
      <w:r w:rsidRPr="00374270">
        <w:rPr>
          <w:rFonts w:ascii="Times New Roman" w:eastAsia="Times New Roman" w:hAnsi="Times New Roman" w:cs="Times New Roman"/>
          <w:color w:val="000000"/>
          <w:sz w:val="24"/>
          <w:szCs w:val="24"/>
        </w:rPr>
        <w:t xml:space="preserve"> poderão ser aplicadas cumulativamente</w:t>
      </w:r>
      <w:bookmarkStart w:id="66" w:name="bookmark=id.xgl4nomn3ej2" w:colFirst="0" w:colLast="0"/>
      <w:bookmarkEnd w:id="66"/>
      <w:r w:rsidRPr="00374270">
        <w:rPr>
          <w:rFonts w:ascii="Times New Roman" w:eastAsia="Times New Roman" w:hAnsi="Times New Roman" w:cs="Times New Roman"/>
          <w:color w:val="000000"/>
          <w:sz w:val="24"/>
          <w:szCs w:val="24"/>
        </w:rPr>
        <w:t>.</w:t>
      </w:r>
    </w:p>
    <w:p w14:paraId="4DD9D4EF" w14:textId="105F9221"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A aplicação de multa de mora não impedirá que a Administração a converta em compensatória e promova a extinção unilateral do contrato com a aplicação cumulada de outras sanções. </w:t>
      </w:r>
    </w:p>
    <w:p w14:paraId="38CAB8C8"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 a multa aplicada e as indenizações cabíveis forem superiores ao valor de pagamento eventualmente devido pela Administração ao contratado, além da perda desse valor, a diferença será descontada da garantia prest</w:t>
      </w:r>
      <w:bookmarkStart w:id="67" w:name="bookmark=id.gh7s88up5pi7" w:colFirst="0" w:colLast="0"/>
      <w:bookmarkEnd w:id="67"/>
      <w:r w:rsidRPr="00374270">
        <w:rPr>
          <w:rFonts w:ascii="Times New Roman" w:eastAsia="Times New Roman" w:hAnsi="Times New Roman" w:cs="Times New Roman"/>
          <w:color w:val="000000"/>
          <w:sz w:val="24"/>
          <w:szCs w:val="24"/>
        </w:rPr>
        <w:t>ada ou será cobrada judicialmente.</w:t>
      </w:r>
    </w:p>
    <w:p w14:paraId="541F8FF8" w14:textId="3D75C113"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aplicação das sanções previstas não exclui, em hipótese alguma, a obriga</w:t>
      </w:r>
      <w:bookmarkStart w:id="68" w:name="bookmark=id.ghrgq6tnke9p" w:colFirst="0" w:colLast="0"/>
      <w:bookmarkEnd w:id="68"/>
      <w:r w:rsidRPr="00374270">
        <w:rPr>
          <w:rFonts w:ascii="Times New Roman" w:eastAsia="Times New Roman" w:hAnsi="Times New Roman" w:cs="Times New Roman"/>
          <w:color w:val="000000"/>
          <w:sz w:val="24"/>
          <w:szCs w:val="24"/>
        </w:rPr>
        <w:t>ção de reparação integral do dano causado à Administração Pública.</w:t>
      </w:r>
    </w:p>
    <w:p w14:paraId="59E30997" w14:textId="0F0723A4"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Na aplicação da sanção prevista no item </w:t>
      </w:r>
      <w:r w:rsidR="00836F3D">
        <w:rPr>
          <w:rFonts w:ascii="Times New Roman" w:eastAsia="Times New Roman" w:hAnsi="Times New Roman" w:cs="Times New Roman"/>
          <w:color w:val="000000"/>
          <w:sz w:val="24"/>
          <w:szCs w:val="24"/>
        </w:rPr>
        <w:t>19</w:t>
      </w:r>
      <w:r w:rsidRPr="00374270">
        <w:rPr>
          <w:rFonts w:ascii="Times New Roman" w:eastAsia="Times New Roman" w:hAnsi="Times New Roman" w:cs="Times New Roman"/>
          <w:color w:val="000000"/>
          <w:sz w:val="24"/>
          <w:szCs w:val="24"/>
        </w:rPr>
        <w:t>.2, alínea “b”, do presente edital, será facultada a defesa do interessado no prazo de 15 (quinze) dias úteis, contado d</w:t>
      </w:r>
      <w:bookmarkStart w:id="69" w:name="bookmark=id.sg8677er9jql" w:colFirst="0" w:colLast="0"/>
      <w:bookmarkEnd w:id="69"/>
      <w:r w:rsidRPr="00374270">
        <w:rPr>
          <w:rFonts w:ascii="Times New Roman" w:eastAsia="Times New Roman" w:hAnsi="Times New Roman" w:cs="Times New Roman"/>
          <w:color w:val="000000"/>
          <w:sz w:val="24"/>
          <w:szCs w:val="24"/>
        </w:rPr>
        <w:t>a data de sua intimação.</w:t>
      </w:r>
    </w:p>
    <w:p w14:paraId="75F3C04A" w14:textId="19311524"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lastRenderedPageBreak/>
        <w:t xml:space="preserve">Para aplicação das sanções previstas nas alíneas “c” e “d” do item </w:t>
      </w:r>
      <w:r w:rsidR="00836F3D">
        <w:rPr>
          <w:rFonts w:ascii="Times New Roman" w:eastAsia="Times New Roman" w:hAnsi="Times New Roman" w:cs="Times New Roman"/>
          <w:color w:val="000000"/>
          <w:sz w:val="24"/>
          <w:szCs w:val="24"/>
        </w:rPr>
        <w:t>19</w:t>
      </w:r>
      <w:r w:rsidRPr="00374270">
        <w:rPr>
          <w:rFonts w:ascii="Times New Roman" w:eastAsia="Times New Roman" w:hAnsi="Times New Roman" w:cs="Times New Roman"/>
          <w:color w:val="000000"/>
          <w:sz w:val="24"/>
          <w:szCs w:val="24"/>
        </w:rPr>
        <w:t>.2 do presente Edital o licitante será intimado para, no prazo de 15 (quinze) dias úteis, contado da data de intimação, apresentar defesa escrita e especificar as provas que</w:t>
      </w:r>
      <w:bookmarkStart w:id="70" w:name="bookmark=id.w38s4erbly2k" w:colFirst="0" w:colLast="0"/>
      <w:bookmarkEnd w:id="70"/>
      <w:r w:rsidRPr="00374270">
        <w:rPr>
          <w:rFonts w:ascii="Times New Roman" w:eastAsia="Times New Roman" w:hAnsi="Times New Roman" w:cs="Times New Roman"/>
          <w:color w:val="000000"/>
          <w:sz w:val="24"/>
          <w:szCs w:val="24"/>
        </w:rPr>
        <w:t xml:space="preserve"> pretenda produzir.</w:t>
      </w:r>
    </w:p>
    <w:p w14:paraId="2324E04E"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Na hipótese de deferimento de pedido de produção de novas provas ou de juntada de provas julgadas indispensáveis pela comissão, o licitante ou o contratado poderá apresentar alegações finais no prazo de 15 (qu</w:t>
      </w:r>
      <w:bookmarkStart w:id="71" w:name="bookmark=id.pgezq1r09qw" w:colFirst="0" w:colLast="0"/>
      <w:bookmarkEnd w:id="71"/>
      <w:r w:rsidRPr="00374270">
        <w:rPr>
          <w:rFonts w:ascii="Times New Roman" w:eastAsia="Times New Roman" w:hAnsi="Times New Roman" w:cs="Times New Roman"/>
          <w:color w:val="000000"/>
          <w:sz w:val="24"/>
          <w:szCs w:val="24"/>
        </w:rPr>
        <w:t>inze) dias úteis, contado da data da intimação.</w:t>
      </w:r>
    </w:p>
    <w:p w14:paraId="58BDC8E8"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Serão indeferidas pela comissão, mediante decisão fundamentada, provas ilícitas, impertinentes, des</w:t>
      </w:r>
      <w:bookmarkStart w:id="72" w:name="bookmark=id.xceb8koi2wjx" w:colFirst="0" w:colLast="0"/>
      <w:bookmarkEnd w:id="72"/>
      <w:r w:rsidRPr="00374270">
        <w:rPr>
          <w:rFonts w:ascii="Times New Roman" w:eastAsia="Times New Roman" w:hAnsi="Times New Roman" w:cs="Times New Roman"/>
          <w:color w:val="000000"/>
          <w:sz w:val="24"/>
          <w:szCs w:val="24"/>
        </w:rPr>
        <w:t>necessárias, protelatórias ou intempestivas.</w:t>
      </w:r>
    </w:p>
    <w:p w14:paraId="03D14B72"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w:t>
      </w:r>
      <w:bookmarkStart w:id="73" w:name="bookmark=id.cgd0yewyjb5b" w:colFirst="0" w:colLast="0"/>
      <w:bookmarkEnd w:id="73"/>
      <w:r w:rsidRPr="00374270">
        <w:rPr>
          <w:rFonts w:ascii="Times New Roman" w:eastAsia="Times New Roman" w:hAnsi="Times New Roman" w:cs="Times New Roman"/>
          <w:color w:val="000000"/>
          <w:sz w:val="24"/>
          <w:szCs w:val="24"/>
        </w:rPr>
        <w:t>ídica prévia.</w:t>
      </w:r>
    </w:p>
    <w:p w14:paraId="0F47FBC1"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É admitida a reabilitação do licitante ou contratado perante a própria autoridade que aplicou a penalidade</w:t>
      </w:r>
      <w:bookmarkStart w:id="74" w:name="bookmark=id.fa654w6fw6ug" w:colFirst="0" w:colLast="0"/>
      <w:bookmarkEnd w:id="74"/>
      <w:r w:rsidRPr="00374270">
        <w:rPr>
          <w:rFonts w:ascii="Times New Roman" w:eastAsia="Times New Roman" w:hAnsi="Times New Roman" w:cs="Times New Roman"/>
          <w:color w:val="000000"/>
          <w:sz w:val="24"/>
          <w:szCs w:val="24"/>
        </w:rPr>
        <w:t>, exigidos, cumulativamente:</w:t>
      </w:r>
    </w:p>
    <w:p w14:paraId="5791DC73" w14:textId="77777777" w:rsidR="00813917" w:rsidRPr="00374270" w:rsidRDefault="00813917" w:rsidP="00836F3D">
      <w:pPr>
        <w:numPr>
          <w:ilvl w:val="0"/>
          <w:numId w:val="1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Reparação integral do dano causado à Adm</w:t>
      </w:r>
      <w:bookmarkStart w:id="75" w:name="bookmark=id.vr75wl8j52ge" w:colFirst="0" w:colLast="0"/>
      <w:bookmarkEnd w:id="75"/>
      <w:r w:rsidRPr="00374270">
        <w:rPr>
          <w:rFonts w:ascii="Times New Roman" w:eastAsia="Times New Roman" w:hAnsi="Times New Roman" w:cs="Times New Roman"/>
          <w:color w:val="000000"/>
          <w:sz w:val="24"/>
          <w:szCs w:val="24"/>
        </w:rPr>
        <w:t>inistração Pública;</w:t>
      </w:r>
    </w:p>
    <w:p w14:paraId="11C3109B" w14:textId="77777777" w:rsidR="00813917" w:rsidRPr="00374270" w:rsidRDefault="00813917" w:rsidP="00836F3D">
      <w:pPr>
        <w:numPr>
          <w:ilvl w:val="0"/>
          <w:numId w:val="1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Pagamento</w:t>
      </w:r>
      <w:bookmarkStart w:id="76" w:name="bookmark=id.neld8oqoisa3" w:colFirst="0" w:colLast="0"/>
      <w:bookmarkEnd w:id="76"/>
      <w:r w:rsidRPr="00374270">
        <w:rPr>
          <w:rFonts w:ascii="Times New Roman" w:eastAsia="Times New Roman" w:hAnsi="Times New Roman" w:cs="Times New Roman"/>
          <w:color w:val="000000"/>
          <w:sz w:val="24"/>
          <w:szCs w:val="24"/>
        </w:rPr>
        <w:t xml:space="preserve"> da multa;</w:t>
      </w:r>
    </w:p>
    <w:p w14:paraId="0360C236" w14:textId="77777777" w:rsidR="00813917" w:rsidRPr="00374270" w:rsidRDefault="00813917" w:rsidP="00836F3D">
      <w:pPr>
        <w:numPr>
          <w:ilvl w:val="0"/>
          <w:numId w:val="1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Transcurso do prazo mínimo de 1 (um) ano da aplicação da penalidade, no caso de impedimento de licitar e contratar, ou de 3 (três) anos da aplicaçã</w:t>
      </w:r>
      <w:bookmarkStart w:id="77" w:name="bookmark=id.s482stlju1dh" w:colFirst="0" w:colLast="0"/>
      <w:bookmarkEnd w:id="77"/>
      <w:r w:rsidRPr="00374270">
        <w:rPr>
          <w:rFonts w:ascii="Times New Roman" w:eastAsia="Times New Roman" w:hAnsi="Times New Roman" w:cs="Times New Roman"/>
          <w:color w:val="000000"/>
          <w:sz w:val="24"/>
          <w:szCs w:val="24"/>
        </w:rPr>
        <w:t>o da penalidade, no caso de declaração de inidoneidade;</w:t>
      </w:r>
    </w:p>
    <w:p w14:paraId="32073210" w14:textId="77777777" w:rsidR="00813917" w:rsidRPr="00374270" w:rsidRDefault="00813917" w:rsidP="00836F3D">
      <w:pPr>
        <w:numPr>
          <w:ilvl w:val="0"/>
          <w:numId w:val="1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Cumprimento das condições de reabilitação definidas n</w:t>
      </w:r>
      <w:bookmarkStart w:id="78" w:name="bookmark=id.st87pkrgz5pb" w:colFirst="0" w:colLast="0"/>
      <w:bookmarkEnd w:id="78"/>
      <w:r w:rsidRPr="00374270">
        <w:rPr>
          <w:rFonts w:ascii="Times New Roman" w:eastAsia="Times New Roman" w:hAnsi="Times New Roman" w:cs="Times New Roman"/>
          <w:color w:val="000000"/>
          <w:sz w:val="24"/>
          <w:szCs w:val="24"/>
        </w:rPr>
        <w:t>o ato punitivo;</w:t>
      </w:r>
    </w:p>
    <w:p w14:paraId="59185C3D" w14:textId="77777777" w:rsidR="00813917" w:rsidRPr="00374270" w:rsidRDefault="00813917" w:rsidP="00836F3D">
      <w:pPr>
        <w:numPr>
          <w:ilvl w:val="0"/>
          <w:numId w:val="1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Análise jur</w:t>
      </w:r>
      <w:bookmarkStart w:id="79" w:name="bookmark=id.p2mazzdjtuz8" w:colFirst="0" w:colLast="0"/>
      <w:bookmarkEnd w:id="79"/>
      <w:r w:rsidRPr="00374270">
        <w:rPr>
          <w:rFonts w:ascii="Times New Roman" w:eastAsia="Times New Roman" w:hAnsi="Times New Roman" w:cs="Times New Roman"/>
          <w:color w:val="000000"/>
          <w:sz w:val="24"/>
          <w:szCs w:val="24"/>
        </w:rPr>
        <w:t>ídica prévia, com posicionamento conclusivo quanto ao cumprimento dos requisitos definidos neste artigo.</w:t>
      </w:r>
    </w:p>
    <w:p w14:paraId="1697747E" w14:textId="77777777" w:rsidR="00813917" w:rsidRPr="00374270" w:rsidRDefault="00813917" w:rsidP="004E323B">
      <w:pPr>
        <w:numPr>
          <w:ilvl w:val="1"/>
          <w:numId w:val="37"/>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sanção pelas infrações previstas nas alíneas “h” e “m” do item 20.2 do presente Edital exigirá, como condição de reabilitação do licitante ou contratado, a implantação ou aperfeiçoamento de programa de integridade pelo responsável.</w:t>
      </w:r>
    </w:p>
    <w:p w14:paraId="4B5CC191"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07AAF91"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20</w:t>
      </w:r>
      <w:r w:rsidRPr="00374270">
        <w:rPr>
          <w:rFonts w:ascii="Times New Roman" w:eastAsia="Times New Roman" w:hAnsi="Times New Roman" w:cs="Times New Roman"/>
          <w:sz w:val="24"/>
          <w:szCs w:val="24"/>
        </w:rPr>
        <w:t xml:space="preserve">. </w:t>
      </w:r>
      <w:r w:rsidRPr="00374270">
        <w:rPr>
          <w:rFonts w:ascii="Times New Roman" w:eastAsia="Times New Roman" w:hAnsi="Times New Roman" w:cs="Times New Roman"/>
          <w:b/>
          <w:sz w:val="24"/>
          <w:szCs w:val="24"/>
        </w:rPr>
        <w:t>DO REAJUSTAMENTO E DO REEQUILÍBRIO ECONÔMICO-FINANCEIRO</w:t>
      </w:r>
    </w:p>
    <w:p w14:paraId="3DAE29FD"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836F3D">
        <w:rPr>
          <w:rFonts w:ascii="Times New Roman" w:eastAsia="Times New Roman" w:hAnsi="Times New Roman" w:cs="Times New Roman"/>
          <w:bCs/>
          <w:sz w:val="24"/>
          <w:szCs w:val="24"/>
        </w:rPr>
        <w:t>20.1.</w:t>
      </w:r>
      <w:r w:rsidRPr="00374270">
        <w:rPr>
          <w:rFonts w:ascii="Times New Roman" w:eastAsia="Times New Roman" w:hAnsi="Times New Roman" w:cs="Times New Roman"/>
          <w:sz w:val="24"/>
          <w:szCs w:val="24"/>
        </w:rPr>
        <w:t xml:space="preserve"> O valor do presente contrato poderá ser reajustado após decorrido o prazo mínimo de 12 (doze) meses, contados da data da apresentação da proposta, mediante aplicação da variação do </w:t>
      </w:r>
      <w:r w:rsidRPr="00374270">
        <w:rPr>
          <w:rFonts w:ascii="Times New Roman" w:eastAsia="Times New Roman" w:hAnsi="Times New Roman" w:cs="Times New Roman"/>
          <w:sz w:val="24"/>
          <w:szCs w:val="24"/>
        </w:rPr>
        <w:lastRenderedPageBreak/>
        <w:t>Índice Nacional de Preços ao Consumidor Amplo – IPCA, ou de outro índice oficial que venha a substituí-lo.</w:t>
      </w:r>
    </w:p>
    <w:p w14:paraId="5D8DA05B" w14:textId="08FAE4CF" w:rsidR="00813917" w:rsidRPr="00836F3D" w:rsidRDefault="00813917" w:rsidP="00813917">
      <w:pPr>
        <w:spacing w:line="360" w:lineRule="auto"/>
        <w:jc w:val="both"/>
        <w:rPr>
          <w:rFonts w:ascii="Times New Roman" w:eastAsia="Times New Roman" w:hAnsi="Times New Roman" w:cs="Times New Roman"/>
          <w:bCs/>
          <w:sz w:val="24"/>
          <w:szCs w:val="24"/>
        </w:rPr>
      </w:pPr>
      <w:r w:rsidRPr="00836F3D">
        <w:rPr>
          <w:rFonts w:ascii="Times New Roman" w:eastAsia="Times New Roman" w:hAnsi="Times New Roman" w:cs="Times New Roman"/>
          <w:bCs/>
          <w:sz w:val="24"/>
          <w:szCs w:val="24"/>
        </w:rPr>
        <w:t xml:space="preserve">20.2. Será assegurado à </w:t>
      </w:r>
      <w:r w:rsidR="00836F3D">
        <w:rPr>
          <w:rFonts w:ascii="Times New Roman" w:eastAsia="Times New Roman" w:hAnsi="Times New Roman" w:cs="Times New Roman"/>
          <w:bCs/>
          <w:sz w:val="24"/>
          <w:szCs w:val="24"/>
        </w:rPr>
        <w:t>c</w:t>
      </w:r>
      <w:r w:rsidRPr="00836F3D">
        <w:rPr>
          <w:rFonts w:ascii="Times New Roman" w:eastAsia="Times New Roman" w:hAnsi="Times New Roman" w:cs="Times New Roman"/>
          <w:bCs/>
          <w:sz w:val="24"/>
          <w:szCs w:val="24"/>
        </w:rPr>
        <w:t>ontratada o direito ao reequilíbrio econômico-financeiro do contrato quando ocorrerem fatos supervenientes, imprevisíveis, ou previsíveis porém de consequências incalculáveis, alheios à sua vontade, que alterem substancialmente as condições pactuadas.</w:t>
      </w:r>
    </w:p>
    <w:p w14:paraId="1D4DADE9" w14:textId="1C28978B" w:rsidR="00813917" w:rsidRPr="00374270" w:rsidRDefault="00813917" w:rsidP="00813917">
      <w:pPr>
        <w:spacing w:line="360" w:lineRule="auto"/>
        <w:jc w:val="both"/>
        <w:rPr>
          <w:rFonts w:ascii="Times New Roman" w:eastAsia="Times New Roman" w:hAnsi="Times New Roman" w:cs="Times New Roman"/>
          <w:sz w:val="24"/>
          <w:szCs w:val="24"/>
        </w:rPr>
      </w:pPr>
      <w:r w:rsidRPr="00836F3D">
        <w:rPr>
          <w:rFonts w:ascii="Times New Roman" w:eastAsia="Times New Roman" w:hAnsi="Times New Roman" w:cs="Times New Roman"/>
          <w:bCs/>
          <w:sz w:val="24"/>
          <w:szCs w:val="24"/>
        </w:rPr>
        <w:t>20.3.</w:t>
      </w:r>
      <w:r w:rsidRPr="00374270">
        <w:rPr>
          <w:rFonts w:ascii="Times New Roman" w:eastAsia="Times New Roman" w:hAnsi="Times New Roman" w:cs="Times New Roman"/>
          <w:sz w:val="24"/>
          <w:szCs w:val="24"/>
        </w:rPr>
        <w:t xml:space="preserve"> O pedido de reequilíbrio deverá ser formalmente apresentado e instruído com documentação comprobatória idônea, sendo analisado pela Administração quanto à sua pertinência, legalidade e vantajosidade. </w:t>
      </w:r>
    </w:p>
    <w:p w14:paraId="481577DF" w14:textId="77777777" w:rsidR="00813917" w:rsidRPr="00374270" w:rsidRDefault="00813917" w:rsidP="00813917">
      <w:pPr>
        <w:keepNext/>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7AA470A3" w14:textId="77777777" w:rsidR="00813917" w:rsidRPr="00374270" w:rsidRDefault="00813917" w:rsidP="00813917">
      <w:pPr>
        <w:keepNext/>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374270">
        <w:rPr>
          <w:rFonts w:ascii="Times New Roman" w:eastAsia="Times New Roman" w:hAnsi="Times New Roman" w:cs="Times New Roman"/>
          <w:b/>
          <w:color w:val="000000"/>
          <w:sz w:val="24"/>
          <w:szCs w:val="24"/>
        </w:rPr>
        <w:t>21. DA SUBCONTRATAÇÃO</w:t>
      </w:r>
    </w:p>
    <w:p w14:paraId="11821A20" w14:textId="77777777" w:rsidR="00813917" w:rsidRPr="00836F3D"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836F3D">
        <w:rPr>
          <w:rFonts w:ascii="Times New Roman" w:eastAsia="Times New Roman" w:hAnsi="Times New Roman" w:cs="Times New Roman"/>
          <w:bCs/>
          <w:color w:val="000000"/>
          <w:sz w:val="24"/>
          <w:szCs w:val="24"/>
        </w:rPr>
        <w:t>21.1. Não será permitida a subcontratação total do objeto desta licitação.</w:t>
      </w:r>
    </w:p>
    <w:p w14:paraId="4730E94F" w14:textId="77777777" w:rsidR="00813917" w:rsidRPr="00836F3D"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836F3D">
        <w:rPr>
          <w:rFonts w:ascii="Times New Roman" w:eastAsia="Times New Roman" w:hAnsi="Times New Roman" w:cs="Times New Roman"/>
          <w:bCs/>
          <w:color w:val="000000"/>
          <w:sz w:val="24"/>
          <w:szCs w:val="24"/>
        </w:rPr>
        <w:t>21.2. A subcontratação parcial poderá ser admitida apenas em casos devidamente justificados, desde que previamente autorizada pela Administração, mediante análise da pertinência, manutenção das condições de habilitação e vantajosidade para o Município.</w:t>
      </w:r>
    </w:p>
    <w:p w14:paraId="3A735191"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36F3D">
        <w:rPr>
          <w:rFonts w:ascii="Times New Roman" w:eastAsia="Times New Roman" w:hAnsi="Times New Roman" w:cs="Times New Roman"/>
          <w:bCs/>
          <w:color w:val="000000"/>
          <w:sz w:val="24"/>
          <w:szCs w:val="24"/>
        </w:rPr>
        <w:t>21.3.</w:t>
      </w:r>
      <w:r w:rsidRPr="00374270">
        <w:rPr>
          <w:rFonts w:ascii="Times New Roman" w:eastAsia="Times New Roman" w:hAnsi="Times New Roman" w:cs="Times New Roman"/>
          <w:color w:val="000000"/>
          <w:sz w:val="24"/>
          <w:szCs w:val="24"/>
        </w:rPr>
        <w:t xml:space="preserve"> A Contratada permanecerá responsável integralmente pela execução dos serviços, respondendo perante a Administração por quaisquer atos, falhas ou irregularidades decorrentes da atuação de eventual subcontratada.</w:t>
      </w:r>
    </w:p>
    <w:p w14:paraId="750D07A8"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0FEBAC06" w14:textId="77777777" w:rsidR="00813917" w:rsidRPr="00374270" w:rsidRDefault="00813917" w:rsidP="00813917">
      <w:pPr>
        <w:keepNext/>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374270">
        <w:rPr>
          <w:rFonts w:ascii="Times New Roman" w:eastAsia="Times New Roman" w:hAnsi="Times New Roman" w:cs="Times New Roman"/>
          <w:b/>
          <w:color w:val="000000"/>
          <w:sz w:val="24"/>
          <w:szCs w:val="24"/>
        </w:rPr>
        <w:t>22. DAS OBRIGAÇÕES RELATIVAS À LEI GERAL DE PROTEÇÃO DE DADOS (LGPD)</w:t>
      </w:r>
    </w:p>
    <w:p w14:paraId="5F331C8C" w14:textId="5C4A67C4" w:rsidR="00813917" w:rsidRPr="00836F3D"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836F3D">
        <w:rPr>
          <w:rFonts w:ascii="Times New Roman" w:eastAsia="Times New Roman" w:hAnsi="Times New Roman" w:cs="Times New Roman"/>
          <w:bCs/>
          <w:color w:val="000000"/>
          <w:sz w:val="24"/>
          <w:szCs w:val="24"/>
        </w:rPr>
        <w:t>22.1. A Contratada deverá observar, no que couber, as disposições da Lei nº 13.709/2018 – Lei Geral de Proteção de Dados Pessoais, responsabilizando-se por eventuais incidentes de segurança da informação relacionados ao tratamento de dados pessoais.</w:t>
      </w:r>
    </w:p>
    <w:p w14:paraId="46DB13CE"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36F3D">
        <w:rPr>
          <w:rFonts w:ascii="Times New Roman" w:eastAsia="Times New Roman" w:hAnsi="Times New Roman" w:cs="Times New Roman"/>
          <w:bCs/>
          <w:color w:val="000000"/>
          <w:sz w:val="24"/>
          <w:szCs w:val="24"/>
        </w:rPr>
        <w:t>22.2.</w:t>
      </w:r>
      <w:r w:rsidRPr="00374270">
        <w:rPr>
          <w:rFonts w:ascii="Times New Roman" w:eastAsia="Times New Roman" w:hAnsi="Times New Roman" w:cs="Times New Roman"/>
          <w:color w:val="000000"/>
          <w:sz w:val="24"/>
          <w:szCs w:val="24"/>
        </w:rPr>
        <w:t xml:space="preserve"> Caso haja tratamento de dados pessoais no âmbito da execução contratual, a Contratada deverá:</w:t>
      </w:r>
      <w:r w:rsidRPr="00374270">
        <w:rPr>
          <w:rFonts w:ascii="Times New Roman" w:eastAsia="Times New Roman" w:hAnsi="Times New Roman" w:cs="Times New Roman"/>
          <w:color w:val="000000"/>
          <w:sz w:val="24"/>
          <w:szCs w:val="24"/>
        </w:rPr>
        <w:br/>
        <w:t>I – utilizar os dados pessoais apenas para as finalidades necessárias ao cumprimento do contrato;</w:t>
      </w:r>
      <w:r w:rsidRPr="00374270">
        <w:rPr>
          <w:rFonts w:ascii="Times New Roman" w:eastAsia="Times New Roman" w:hAnsi="Times New Roman" w:cs="Times New Roman"/>
          <w:color w:val="000000"/>
          <w:sz w:val="24"/>
          <w:szCs w:val="24"/>
        </w:rPr>
        <w:br/>
        <w:t>II – adotar medidas de segurança, técnicas e administrativas aptas a proteger os dados pessoais de acessos não autorizados e de situações acidentais ou ilícitas;</w:t>
      </w:r>
    </w:p>
    <w:p w14:paraId="5D93A3B8"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III – comunicar à Administração, em prazo razoável, a ocorrência de incidente de segurança que possa acarretar risco ou dano relevante aos titulares dos dados pessoais;</w:t>
      </w:r>
    </w:p>
    <w:p w14:paraId="03FCBA8A"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IV – garantir a confidencialidade e a restrição de acesso às informações apenas a pessoas autorizadas.</w:t>
      </w:r>
    </w:p>
    <w:p w14:paraId="118CFACE"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687E6CED" w14:textId="77777777" w:rsidR="00813917" w:rsidRPr="00374270" w:rsidRDefault="00813917" w:rsidP="00813917">
      <w:pPr>
        <w:keepNext/>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374270">
        <w:rPr>
          <w:rFonts w:ascii="Times New Roman" w:eastAsia="Times New Roman" w:hAnsi="Times New Roman" w:cs="Times New Roman"/>
          <w:b/>
          <w:color w:val="000000"/>
          <w:sz w:val="24"/>
          <w:szCs w:val="24"/>
        </w:rPr>
        <w:t>23. DA SUSTENTABILIDADE</w:t>
      </w:r>
    </w:p>
    <w:p w14:paraId="5525B3DC" w14:textId="77777777" w:rsidR="00813917" w:rsidRPr="00836F3D"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836F3D">
        <w:rPr>
          <w:rFonts w:ascii="Times New Roman" w:eastAsia="Times New Roman" w:hAnsi="Times New Roman" w:cs="Times New Roman"/>
          <w:bCs/>
          <w:color w:val="000000"/>
          <w:sz w:val="24"/>
          <w:szCs w:val="24"/>
        </w:rPr>
        <w:t>23.1. A execução do objeto deverá observar práticas sustentáveis, sempre que aplicáveis, de modo a reduzir impactos ambientais negativos, otimizar o uso de recursos naturais e contribuir para a preservação ambiental.</w:t>
      </w:r>
    </w:p>
    <w:p w14:paraId="2271F11D"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36F3D">
        <w:rPr>
          <w:rFonts w:ascii="Times New Roman" w:eastAsia="Times New Roman" w:hAnsi="Times New Roman" w:cs="Times New Roman"/>
          <w:bCs/>
          <w:color w:val="000000"/>
          <w:sz w:val="24"/>
          <w:szCs w:val="24"/>
        </w:rPr>
        <w:t>23.2</w:t>
      </w:r>
      <w:r w:rsidRPr="00374270">
        <w:rPr>
          <w:rFonts w:ascii="Times New Roman" w:eastAsia="Times New Roman" w:hAnsi="Times New Roman" w:cs="Times New Roman"/>
          <w:b/>
          <w:color w:val="000000"/>
          <w:sz w:val="24"/>
          <w:szCs w:val="24"/>
        </w:rPr>
        <w:t>.</w:t>
      </w:r>
      <w:r w:rsidRPr="00374270">
        <w:rPr>
          <w:rFonts w:ascii="Times New Roman" w:eastAsia="Times New Roman" w:hAnsi="Times New Roman" w:cs="Times New Roman"/>
          <w:color w:val="000000"/>
          <w:sz w:val="24"/>
          <w:szCs w:val="24"/>
        </w:rPr>
        <w:t xml:space="preserve"> Entre as medidas sustentáveis esperadas, incluem-se:</w:t>
      </w:r>
    </w:p>
    <w:p w14:paraId="083BB87C"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 – utilização de máquinas em adequado estado de manutenção, de modo a reduzir emissões poluentes e consumo excessivo de combustíveis;</w:t>
      </w:r>
    </w:p>
    <w:p w14:paraId="76212371"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II – adoção de cuidados para evitar vazamentos de óleos, combustíveis e lubrificantes no solo ou em cursos d’água;</w:t>
      </w:r>
    </w:p>
    <w:p w14:paraId="7059A14E"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III – destinação correta de resíduos provenientes da execução dos serviços;</w:t>
      </w:r>
    </w:p>
    <w:p w14:paraId="398E25E5"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IV – observância das normas ambientais vigentes, com especial atenção às áreas sensíveis e de preservação.</w:t>
      </w:r>
    </w:p>
    <w:p w14:paraId="1D50A613"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0D0200">
        <w:rPr>
          <w:rFonts w:ascii="Times New Roman" w:eastAsia="Times New Roman" w:hAnsi="Times New Roman" w:cs="Times New Roman"/>
          <w:bCs/>
          <w:color w:val="000000"/>
          <w:sz w:val="24"/>
          <w:szCs w:val="24"/>
        </w:rPr>
        <w:t>23.3.</w:t>
      </w:r>
      <w:r w:rsidRPr="00374270">
        <w:rPr>
          <w:rFonts w:ascii="Times New Roman" w:eastAsia="Times New Roman" w:hAnsi="Times New Roman" w:cs="Times New Roman"/>
          <w:color w:val="000000"/>
          <w:sz w:val="24"/>
          <w:szCs w:val="24"/>
        </w:rPr>
        <w:t xml:space="preserve"> A inobservância das obrigações ambientais poderá ensejar aplicação de penalidades contratuais, sem prejuízo das responsabilidades legais cabíveis.</w:t>
      </w:r>
    </w:p>
    <w:p w14:paraId="39FFDF40"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8246481" w14:textId="77777777" w:rsidR="00813917" w:rsidRPr="00374270" w:rsidRDefault="00813917" w:rsidP="00813917">
      <w:pPr>
        <w:numPr>
          <w:ilvl w:val="0"/>
          <w:numId w:val="16"/>
        </w:numPr>
        <w:tabs>
          <w:tab w:val="left" w:pos="426"/>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PEDIDOS DE ESCLARECIMENTOS E IMPUGNAÇÕES</w:t>
      </w:r>
    </w:p>
    <w:p w14:paraId="173082EE" w14:textId="291A5BAE" w:rsidR="00813917" w:rsidRPr="000D0200" w:rsidRDefault="00813917" w:rsidP="00813917">
      <w:pPr>
        <w:numPr>
          <w:ilvl w:val="1"/>
          <w:numId w:val="17"/>
        </w:numPr>
        <w:spacing w:line="360" w:lineRule="auto"/>
        <w:ind w:left="0" w:firstLine="0"/>
        <w:jc w:val="both"/>
        <w:rPr>
          <w:rFonts w:ascii="Times New Roman" w:eastAsia="Times New Roman" w:hAnsi="Times New Roman" w:cs="Times New Roman"/>
          <w:sz w:val="24"/>
          <w:szCs w:val="24"/>
        </w:rPr>
      </w:pPr>
      <w:r w:rsidRPr="000D0200">
        <w:rPr>
          <w:rFonts w:ascii="Times New Roman" w:eastAsia="Times New Roman" w:hAnsi="Times New Roman" w:cs="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endereço eletrônico: </w:t>
      </w:r>
      <w:hyperlink r:id="rId15">
        <w:r w:rsidRPr="000D0200">
          <w:rPr>
            <w:rFonts w:ascii="Times New Roman" w:eastAsia="Times New Roman" w:hAnsi="Times New Roman" w:cs="Times New Roman"/>
            <w:color w:val="0000FF"/>
            <w:sz w:val="24"/>
            <w:szCs w:val="24"/>
            <w:u w:val="single"/>
          </w:rPr>
          <w:t>licitacoes@saojoaodaurtiga.rs.gov.br</w:t>
        </w:r>
      </w:hyperlink>
      <w:r w:rsidRPr="000D0200">
        <w:rPr>
          <w:rFonts w:ascii="Times New Roman" w:eastAsia="Times New Roman" w:hAnsi="Times New Roman" w:cs="Times New Roman"/>
          <w:sz w:val="24"/>
          <w:szCs w:val="24"/>
        </w:rPr>
        <w:t xml:space="preserve"> </w:t>
      </w:r>
    </w:p>
    <w:p w14:paraId="3B1BA4AD" w14:textId="77777777" w:rsidR="00813917" w:rsidRPr="00374270" w:rsidRDefault="00813917" w:rsidP="00813917">
      <w:pPr>
        <w:numPr>
          <w:ilvl w:val="1"/>
          <w:numId w:val="17"/>
        </w:numPr>
        <w:spacing w:line="360" w:lineRule="auto"/>
        <w:ind w:left="0" w:firstLine="0"/>
        <w:jc w:val="both"/>
        <w:rPr>
          <w:rFonts w:ascii="Times New Roman" w:eastAsia="Times New Roman" w:hAnsi="Times New Roman" w:cs="Times New Roman"/>
          <w:sz w:val="24"/>
          <w:szCs w:val="24"/>
        </w:rPr>
      </w:pPr>
      <w:r w:rsidRPr="000D0200">
        <w:rPr>
          <w:rFonts w:ascii="Times New Roman" w:eastAsia="Times New Roman" w:hAnsi="Times New Roman" w:cs="Times New Roman"/>
          <w:sz w:val="24"/>
          <w:szCs w:val="24"/>
        </w:rPr>
        <w:t>As respostas aos pedidos de</w:t>
      </w:r>
      <w:r w:rsidRPr="00374270">
        <w:rPr>
          <w:rFonts w:ascii="Times New Roman" w:eastAsia="Times New Roman" w:hAnsi="Times New Roman" w:cs="Times New Roman"/>
          <w:sz w:val="24"/>
          <w:szCs w:val="24"/>
        </w:rPr>
        <w:t xml:space="preserve"> esclarecimentos e às impugnações serão divulgadas no seguinte sítio eletrônico da Administração </w:t>
      </w:r>
      <w:hyperlink r:id="rId16">
        <w:r w:rsidRPr="00374270">
          <w:rPr>
            <w:rFonts w:ascii="Times New Roman" w:eastAsia="Times New Roman" w:hAnsi="Times New Roman" w:cs="Times New Roman"/>
            <w:color w:val="0000FF"/>
            <w:sz w:val="24"/>
            <w:szCs w:val="24"/>
            <w:u w:val="single"/>
          </w:rPr>
          <w:t>https://saojoaodaurtiga.rs.gov.br/</w:t>
        </w:r>
      </w:hyperlink>
      <w:r w:rsidRPr="00374270">
        <w:rPr>
          <w:rFonts w:ascii="Times New Roman" w:eastAsia="Times New Roman" w:hAnsi="Times New Roman" w:cs="Times New Roman"/>
          <w:sz w:val="24"/>
          <w:szCs w:val="24"/>
        </w:rPr>
        <w:t xml:space="preserve"> e </w:t>
      </w:r>
      <w:hyperlink r:id="rId17">
        <w:r w:rsidRPr="00374270">
          <w:rPr>
            <w:rFonts w:ascii="Times New Roman" w:eastAsia="Times New Roman" w:hAnsi="Times New Roman" w:cs="Times New Roman"/>
            <w:color w:val="0000FF"/>
            <w:sz w:val="24"/>
            <w:szCs w:val="24"/>
            <w:u w:val="single"/>
          </w:rPr>
          <w:t>https://bll.org.br/</w:t>
        </w:r>
      </w:hyperlink>
      <w:r w:rsidRPr="00374270">
        <w:rPr>
          <w:rFonts w:ascii="Times New Roman" w:eastAsia="Times New Roman" w:hAnsi="Times New Roman" w:cs="Times New Roman"/>
          <w:sz w:val="24"/>
          <w:szCs w:val="24"/>
        </w:rPr>
        <w:t xml:space="preserve"> </w:t>
      </w:r>
    </w:p>
    <w:p w14:paraId="2E894DE0"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647D59B9" w14:textId="733BD875" w:rsidR="00813917" w:rsidRPr="00374270" w:rsidRDefault="00813917" w:rsidP="00813917">
      <w:pPr>
        <w:numPr>
          <w:ilvl w:val="0"/>
          <w:numId w:val="16"/>
        </w:numPr>
        <w:tabs>
          <w:tab w:val="left" w:pos="426"/>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DAS DISPOSIÇÕES GERAIS</w:t>
      </w:r>
    </w:p>
    <w:p w14:paraId="37E7F5C2" w14:textId="77777777" w:rsidR="00813917" w:rsidRPr="000D0200" w:rsidRDefault="00813917" w:rsidP="000D0200">
      <w:pPr>
        <w:numPr>
          <w:ilvl w:val="1"/>
          <w:numId w:val="18"/>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0D0200">
        <w:rPr>
          <w:rFonts w:ascii="Times New Roman" w:eastAsia="Times New Roman" w:hAnsi="Times New Roman" w:cs="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8CBEE5D" w14:textId="77777777" w:rsidR="00813917" w:rsidRPr="00374270" w:rsidRDefault="00813917" w:rsidP="000D0200">
      <w:pPr>
        <w:numPr>
          <w:ilvl w:val="1"/>
          <w:numId w:val="18"/>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0D0200">
        <w:rPr>
          <w:rFonts w:ascii="Times New Roman" w:eastAsia="Times New Roman" w:hAnsi="Times New Roman" w:cs="Times New Roman"/>
          <w:sz w:val="24"/>
          <w:szCs w:val="24"/>
        </w:rPr>
        <w:t>Após</w:t>
      </w:r>
      <w:r w:rsidRPr="00374270">
        <w:rPr>
          <w:rFonts w:ascii="Times New Roman" w:eastAsia="Times New Roman" w:hAnsi="Times New Roman" w:cs="Times New Roman"/>
          <w:sz w:val="24"/>
          <w:szCs w:val="24"/>
        </w:rPr>
        <w:t xml:space="preserve"> a apresentação da proposta, não caberá desistência, salvo por motivo justo decorrente de fato superveniente e aceito pelo pregoeiro.</w:t>
      </w:r>
    </w:p>
    <w:p w14:paraId="22844C4A" w14:textId="77777777" w:rsidR="00813917" w:rsidRPr="00374270" w:rsidRDefault="00813917" w:rsidP="00781A21">
      <w:pPr>
        <w:numPr>
          <w:ilvl w:val="1"/>
          <w:numId w:val="18"/>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lastRenderedPageBreak/>
        <w:t>A Administração tem a prerrogativa de fiscalizar o cumprimento satisfatório do objeto da presente licitação, por meio de agente designado para tal função, conforme o disposto na Lei nº 14.133/2021.</w:t>
      </w:r>
    </w:p>
    <w:p w14:paraId="486F78F1" w14:textId="77777777" w:rsidR="00813917" w:rsidRPr="00374270" w:rsidRDefault="00813917" w:rsidP="00781A21">
      <w:pPr>
        <w:numPr>
          <w:ilvl w:val="1"/>
          <w:numId w:val="18"/>
        </w:numPr>
        <w:tabs>
          <w:tab w:val="left" w:pos="567"/>
          <w:tab w:val="left" w:pos="1134"/>
        </w:tabs>
        <w:spacing w:line="360" w:lineRule="auto"/>
        <w:ind w:left="0" w:firstLine="0"/>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Fica eleito o Foro da Comarca de Sananduva/RS para dirimir quaisquer litígios oriundos da licitação e do contrato dela decorrente, com expressa renúncia a outro qualquer, por mais privilegiado que seja.</w:t>
      </w:r>
    </w:p>
    <w:p w14:paraId="777F8905"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72B86BFD" w14:textId="17A1D842"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781A21">
        <w:rPr>
          <w:rFonts w:ascii="Times New Roman" w:eastAsia="Times New Roman" w:hAnsi="Times New Roman" w:cs="Times New Roman"/>
          <w:sz w:val="24"/>
          <w:szCs w:val="24"/>
        </w:rPr>
        <w:t xml:space="preserve">São João da Urtiga/RS, </w:t>
      </w:r>
      <w:r w:rsidR="00781A21">
        <w:rPr>
          <w:rFonts w:ascii="Times New Roman" w:eastAsia="Times New Roman" w:hAnsi="Times New Roman" w:cs="Times New Roman"/>
          <w:sz w:val="24"/>
          <w:szCs w:val="24"/>
        </w:rPr>
        <w:t xml:space="preserve">15 </w:t>
      </w:r>
      <w:r w:rsidRPr="00781A21">
        <w:rPr>
          <w:rFonts w:ascii="Times New Roman" w:eastAsia="Times New Roman" w:hAnsi="Times New Roman" w:cs="Times New Roman"/>
          <w:sz w:val="24"/>
          <w:szCs w:val="24"/>
        </w:rPr>
        <w:t xml:space="preserve">de </w:t>
      </w:r>
      <w:r w:rsidR="00781A21">
        <w:rPr>
          <w:rFonts w:ascii="Times New Roman" w:eastAsia="Times New Roman" w:hAnsi="Times New Roman" w:cs="Times New Roman"/>
          <w:sz w:val="24"/>
          <w:szCs w:val="24"/>
        </w:rPr>
        <w:t>novembro</w:t>
      </w:r>
      <w:r w:rsidRPr="00781A21">
        <w:rPr>
          <w:rFonts w:ascii="Times New Roman" w:eastAsia="Times New Roman" w:hAnsi="Times New Roman" w:cs="Times New Roman"/>
          <w:sz w:val="24"/>
          <w:szCs w:val="24"/>
        </w:rPr>
        <w:t xml:space="preserve"> de 2025.</w:t>
      </w:r>
    </w:p>
    <w:p w14:paraId="2813CDC3"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p>
    <w:p w14:paraId="1AC96744"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p>
    <w:p w14:paraId="3B8B62BC"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p>
    <w:p w14:paraId="6D57A7A0"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____________________________</w:t>
      </w:r>
    </w:p>
    <w:p w14:paraId="56C6A374"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CEZAR OLÍMPIO ZANDONÁ</w:t>
      </w:r>
    </w:p>
    <w:p w14:paraId="1D797C93"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Prefeito Municipal</w:t>
      </w:r>
    </w:p>
    <w:p w14:paraId="58ACC84D"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778D14F3" w14:textId="77777777" w:rsidR="00813917" w:rsidRDefault="00813917" w:rsidP="00813917">
      <w:pPr>
        <w:tabs>
          <w:tab w:val="left" w:pos="1134"/>
        </w:tabs>
        <w:spacing w:line="360" w:lineRule="auto"/>
        <w:jc w:val="both"/>
        <w:rPr>
          <w:rFonts w:ascii="Times New Roman" w:eastAsia="Times New Roman" w:hAnsi="Times New Roman" w:cs="Times New Roman"/>
          <w:sz w:val="24"/>
          <w:szCs w:val="24"/>
        </w:rPr>
      </w:pPr>
    </w:p>
    <w:p w14:paraId="00391BF4"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46A079E6"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375B4EB5"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76F12264"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614A065C"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700934E4"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0875CB93"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2D1CF16C"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5B535730"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10669B10"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7351502A"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0F3F05A8"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535CA23B"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617C781D" w14:textId="77777777" w:rsidR="00781A21" w:rsidRDefault="00781A21" w:rsidP="00813917">
      <w:pPr>
        <w:tabs>
          <w:tab w:val="left" w:pos="1134"/>
        </w:tabs>
        <w:spacing w:line="360" w:lineRule="auto"/>
        <w:jc w:val="both"/>
        <w:rPr>
          <w:rFonts w:ascii="Times New Roman" w:eastAsia="Times New Roman" w:hAnsi="Times New Roman" w:cs="Times New Roman"/>
          <w:sz w:val="24"/>
          <w:szCs w:val="24"/>
        </w:rPr>
      </w:pPr>
    </w:p>
    <w:p w14:paraId="7945E66F" w14:textId="77777777" w:rsidR="00781A21" w:rsidRPr="00374270" w:rsidRDefault="00781A21" w:rsidP="00813917">
      <w:pPr>
        <w:tabs>
          <w:tab w:val="left" w:pos="1134"/>
        </w:tabs>
        <w:spacing w:line="360" w:lineRule="auto"/>
        <w:jc w:val="both"/>
        <w:rPr>
          <w:rFonts w:ascii="Times New Roman" w:eastAsia="Times New Roman" w:hAnsi="Times New Roman" w:cs="Times New Roman"/>
          <w:sz w:val="24"/>
          <w:szCs w:val="24"/>
        </w:rPr>
      </w:pPr>
    </w:p>
    <w:p w14:paraId="7A69AC74"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4309D9D9"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6BF72F79"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04E52667" w14:textId="77777777" w:rsidR="00813917" w:rsidRPr="00781A21" w:rsidRDefault="00813917" w:rsidP="00781A21">
      <w:pPr>
        <w:tabs>
          <w:tab w:val="left" w:pos="1134"/>
        </w:tabs>
        <w:spacing w:line="360" w:lineRule="auto"/>
        <w:jc w:val="center"/>
        <w:rPr>
          <w:rFonts w:ascii="Times New Roman" w:eastAsia="Times New Roman" w:hAnsi="Times New Roman" w:cs="Times New Roman"/>
          <w:b/>
          <w:bCs/>
          <w:sz w:val="28"/>
          <w:szCs w:val="28"/>
        </w:rPr>
      </w:pPr>
    </w:p>
    <w:p w14:paraId="65FEF131" w14:textId="5AE8C349" w:rsidR="00813917" w:rsidRPr="00781A21" w:rsidRDefault="00844D12" w:rsidP="00781A21">
      <w:pPr>
        <w:tabs>
          <w:tab w:val="left" w:pos="1134"/>
        </w:tabs>
        <w:spacing w:line="360" w:lineRule="auto"/>
        <w:jc w:val="center"/>
        <w:rPr>
          <w:rFonts w:ascii="Times New Roman" w:eastAsia="Times New Roman" w:hAnsi="Times New Roman" w:cs="Times New Roman"/>
          <w:b/>
          <w:bCs/>
          <w:sz w:val="28"/>
          <w:szCs w:val="28"/>
        </w:rPr>
      </w:pPr>
      <w:r w:rsidRPr="00781A21">
        <w:rPr>
          <w:rFonts w:ascii="Times New Roman" w:eastAsia="Times New Roman" w:hAnsi="Times New Roman" w:cs="Times New Roman"/>
          <w:b/>
          <w:bCs/>
          <w:sz w:val="28"/>
          <w:szCs w:val="28"/>
        </w:rPr>
        <w:t>ANEXO I</w:t>
      </w:r>
    </w:p>
    <w:p w14:paraId="42AB2AF7" w14:textId="3B9C1096" w:rsidR="00606D6F" w:rsidRPr="00374270" w:rsidRDefault="00606D6F" w:rsidP="00813917">
      <w:pPr>
        <w:tabs>
          <w:tab w:val="left" w:pos="1134"/>
        </w:tabs>
        <w:spacing w:line="360" w:lineRule="auto"/>
        <w:jc w:val="both"/>
        <w:rPr>
          <w:rFonts w:ascii="Times New Roman" w:eastAsia="Times New Roman" w:hAnsi="Times New Roman" w:cs="Times New Roman"/>
          <w:sz w:val="24"/>
          <w:szCs w:val="24"/>
        </w:rPr>
      </w:pPr>
    </w:p>
    <w:p w14:paraId="4F184F2E" w14:textId="77777777" w:rsidR="00813917" w:rsidRPr="00374270" w:rsidRDefault="00813917" w:rsidP="007F234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TERMO DE REFERÊNCIA</w:t>
      </w:r>
    </w:p>
    <w:p w14:paraId="72A27DD6"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5EC26AAF"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1. DEFINIÇÃO DO OBJETO</w:t>
      </w:r>
    </w:p>
    <w:p w14:paraId="6383A3CC" w14:textId="48420405" w:rsidR="00813917" w:rsidRPr="00374270" w:rsidRDefault="00813917" w:rsidP="00781A21">
      <w:pPr>
        <w:spacing w:line="360" w:lineRule="auto"/>
        <w:ind w:firstLine="720"/>
        <w:jc w:val="both"/>
        <w:rPr>
          <w:rFonts w:ascii="Times New Roman" w:eastAsia="Times New Roman" w:hAnsi="Times New Roman" w:cs="Times New Roman"/>
          <w:sz w:val="24"/>
          <w:szCs w:val="24"/>
        </w:rPr>
      </w:pPr>
      <w:r w:rsidRPr="00374270">
        <w:rPr>
          <w:rFonts w:ascii="Times New Roman" w:eastAsia="Times New Roman" w:hAnsi="Times New Roman" w:cs="Times New Roman"/>
          <w:color w:val="000000"/>
          <w:sz w:val="24"/>
          <w:szCs w:val="24"/>
        </w:rPr>
        <w:t xml:space="preserve">Constitui objeto da presente licitação a </w:t>
      </w:r>
      <w:r w:rsidR="00781A21">
        <w:rPr>
          <w:rFonts w:ascii="Times New Roman" w:eastAsia="Times New Roman" w:hAnsi="Times New Roman" w:cs="Times New Roman"/>
          <w:sz w:val="24"/>
          <w:szCs w:val="24"/>
        </w:rPr>
        <w:t>c</w:t>
      </w:r>
      <w:r w:rsidRPr="00374270">
        <w:rPr>
          <w:rFonts w:ascii="Times New Roman" w:eastAsia="Times New Roman" w:hAnsi="Times New Roman" w:cs="Times New Roman"/>
          <w:sz w:val="24"/>
          <w:szCs w:val="24"/>
        </w:rPr>
        <w:t>ontratação, sob demanda, de empresa especializada para fornecimento de serviços de horas-máquina, destinados à execução de serviços de manutenção e recuperação de estradas, vias públicas e demais atividades necessárias ao atendimento das demandas das diversas Secretarias do Município de São João da Urtiga.</w:t>
      </w:r>
    </w:p>
    <w:p w14:paraId="4C2FBC59" w14:textId="1F6A5F78" w:rsidR="00813917" w:rsidRPr="00374270" w:rsidRDefault="00781A21" w:rsidP="00781A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sidR="00813917" w:rsidRPr="00374270">
        <w:rPr>
          <w:rFonts w:ascii="Times New Roman" w:eastAsia="Times New Roman" w:hAnsi="Times New Roman" w:cs="Times New Roman"/>
          <w:color w:val="000000"/>
          <w:sz w:val="24"/>
          <w:szCs w:val="24"/>
        </w:rPr>
        <w:t>Os quantitativos indicados têm caráter meramente estimativo, servindo apenas como referência para dimensionamento da contratação. A Administração não se obriga a utilizar a totalidade dos quantitativos estimados, podendo demandar em maior ou menor escala, de acordo com as necessidades efetivas e a conveniência administrativa, sem que caiba à contratada qualquer direito de indenização ou reclamação por tal motivo.</w:t>
      </w:r>
    </w:p>
    <w:p w14:paraId="5E598A1B" w14:textId="77777777" w:rsidR="00813917" w:rsidRPr="00374270" w:rsidRDefault="00813917" w:rsidP="00781A21">
      <w:pPr>
        <w:spacing w:line="360" w:lineRule="auto"/>
        <w:ind w:firstLine="720"/>
        <w:jc w:val="both"/>
        <w:rPr>
          <w:rFonts w:ascii="Times New Roman" w:eastAsia="Times New Roman" w:hAnsi="Times New Roman" w:cs="Times New Roman"/>
          <w:sz w:val="24"/>
          <w:szCs w:val="24"/>
        </w:rPr>
      </w:pPr>
      <w:r w:rsidRPr="00374270">
        <w:rPr>
          <w:rFonts w:ascii="Times New Roman" w:eastAsia="Times New Roman" w:hAnsi="Times New Roman" w:cs="Times New Roman"/>
          <w:color w:val="000000"/>
          <w:sz w:val="24"/>
          <w:szCs w:val="24"/>
        </w:rPr>
        <w:t>Os serviços contratados deverão compreender todas as despesas necessárias à execução, incluindo operador qualificado, combustível, manutenção, deslocamento dos equipamentos e demais encargos, devendo a empresa manter disponibilidade de maquinário e pessoal durante toda a vigência contratual, conforme as ordens de serviço emitidas pela Administração</w:t>
      </w:r>
    </w:p>
    <w:p w14:paraId="2C141D9A"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1AC07716" w14:textId="50AA8A1A" w:rsidR="00813917" w:rsidRPr="00781A21" w:rsidRDefault="00813917" w:rsidP="00781A21">
      <w:pPr>
        <w:pStyle w:val="PargrafodaLista"/>
        <w:numPr>
          <w:ilvl w:val="0"/>
          <w:numId w:val="39"/>
        </w:numPr>
        <w:tabs>
          <w:tab w:val="left" w:pos="567"/>
        </w:tabs>
        <w:spacing w:line="360" w:lineRule="auto"/>
        <w:ind w:hanging="1080"/>
        <w:jc w:val="both"/>
        <w:rPr>
          <w:rFonts w:ascii="Times New Roman" w:eastAsia="Times New Roman" w:hAnsi="Times New Roman" w:cs="Times New Roman"/>
          <w:sz w:val="24"/>
          <w:szCs w:val="24"/>
        </w:rPr>
      </w:pPr>
      <w:r w:rsidRPr="00781A21">
        <w:rPr>
          <w:rFonts w:ascii="Times New Roman" w:eastAsia="Times New Roman" w:hAnsi="Times New Roman" w:cs="Times New Roman"/>
          <w:b/>
          <w:sz w:val="24"/>
          <w:szCs w:val="24"/>
        </w:rPr>
        <w:t>JUSTIFICATIVA DA NECESSIDADE DE CONTRATAÇÃO</w:t>
      </w:r>
    </w:p>
    <w:p w14:paraId="64A54E2C" w14:textId="0F089AE3" w:rsidR="00813917" w:rsidRPr="00374270" w:rsidRDefault="00813917" w:rsidP="00813917">
      <w:pPr>
        <w:spacing w:line="360" w:lineRule="auto"/>
        <w:ind w:firstLine="992"/>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A adequada conservação das estradas vicinais, vias urbanas e demais infraestruturas públicas do </w:t>
      </w:r>
      <w:r w:rsidR="00781A21">
        <w:rPr>
          <w:rFonts w:ascii="Times New Roman" w:eastAsia="Times New Roman" w:hAnsi="Times New Roman" w:cs="Times New Roman"/>
          <w:sz w:val="24"/>
          <w:szCs w:val="24"/>
        </w:rPr>
        <w:t>m</w:t>
      </w:r>
      <w:r w:rsidRPr="00374270">
        <w:rPr>
          <w:rFonts w:ascii="Times New Roman" w:eastAsia="Times New Roman" w:hAnsi="Times New Roman" w:cs="Times New Roman"/>
          <w:sz w:val="24"/>
          <w:szCs w:val="24"/>
        </w:rPr>
        <w:t>unicípio é condição essencial para assegurar a mobilidade da população, o transporte escolar, o escoamento da produção agrícola e o acesso da comunidade a serviços básicos de saúde, educação e assistência social.</w:t>
      </w:r>
    </w:p>
    <w:p w14:paraId="34B4DD41" w14:textId="77777777" w:rsidR="00813917" w:rsidRPr="00374270" w:rsidRDefault="00813917" w:rsidP="00813917">
      <w:pPr>
        <w:spacing w:line="360" w:lineRule="auto"/>
        <w:ind w:firstLine="992"/>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Contudo, a frota de máquinas atualmente disponível no Município apresenta limitações quanto à quantidade, diversidade e disponibilidade, não sendo suficiente para atender, de forma plena e contínua, às múltiplas demandas das diversas Secretarias Municipais. Além disso, os períodos de manutenção preventiva e corretiva dos equipamentos próprios acarretam interrupções, comprometendo a execução regular dos serviços.</w:t>
      </w:r>
    </w:p>
    <w:p w14:paraId="1998D657" w14:textId="77777777" w:rsidR="00813917" w:rsidRPr="00374270" w:rsidRDefault="00813917" w:rsidP="00813917">
      <w:pPr>
        <w:spacing w:line="360" w:lineRule="auto"/>
        <w:ind w:firstLine="992"/>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Nesse contexto, torna-se necessária a contratação, sob demanda, de empresa especializada para o fornecimento de serviços de horas-máquina, a fim de complementar a </w:t>
      </w:r>
      <w:r w:rsidRPr="00374270">
        <w:rPr>
          <w:rFonts w:ascii="Times New Roman" w:eastAsia="Times New Roman" w:hAnsi="Times New Roman" w:cs="Times New Roman"/>
          <w:sz w:val="24"/>
          <w:szCs w:val="24"/>
        </w:rPr>
        <w:lastRenderedPageBreak/>
        <w:t>estrutura operacional do Município. Essa modalidade de contratação confere flexibilidade à Administração, permitindo que os serviços sejam solicitados conforme a real necessidade, evitando custos permanentes desnecessários e garantindo maior eficiência na alocação dos recursos públicos.</w:t>
      </w:r>
    </w:p>
    <w:p w14:paraId="17638546" w14:textId="13DC52AD" w:rsidR="00813917" w:rsidRPr="00374270" w:rsidRDefault="00813917" w:rsidP="00813917">
      <w:pPr>
        <w:spacing w:line="360" w:lineRule="auto"/>
        <w:ind w:firstLine="992"/>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 medida possibilitará resposta imediata às situações emergenciais, como danos causados por intempéries, além de manter a regularidade da manutenção preventiva das estradas e vias</w:t>
      </w:r>
      <w:r w:rsidR="00781A21">
        <w:rPr>
          <w:rFonts w:ascii="Times New Roman" w:eastAsia="Times New Roman" w:hAnsi="Times New Roman" w:cs="Times New Roman"/>
          <w:sz w:val="24"/>
          <w:szCs w:val="24"/>
        </w:rPr>
        <w:t xml:space="preserve"> e, c</w:t>
      </w:r>
      <w:r w:rsidRPr="00374270">
        <w:rPr>
          <w:rFonts w:ascii="Times New Roman" w:eastAsia="Times New Roman" w:hAnsi="Times New Roman" w:cs="Times New Roman"/>
          <w:sz w:val="24"/>
          <w:szCs w:val="24"/>
        </w:rPr>
        <w:t>onsequentemente, será possível assegurar melhores condições de trafegabilidade, ampliar a segurança viária, otimizar a logística de transporte e contribuir para o desenvolvimento social e econômico local.</w:t>
      </w:r>
    </w:p>
    <w:p w14:paraId="5FFC94B6"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77E1F27D"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3.  DESCRIÇÃO DOS ITENS E VALORES DE REFERÊNCIA</w:t>
      </w:r>
    </w:p>
    <w:p w14:paraId="3220A696" w14:textId="19886115" w:rsidR="00813917" w:rsidRDefault="00781A21" w:rsidP="00813917">
      <w:pPr>
        <w:spacing w:line="360" w:lineRule="auto"/>
        <w:jc w:val="both"/>
        <w:rPr>
          <w:rFonts w:ascii="Times New Roman" w:eastAsia="Times New Roman" w:hAnsi="Times New Roman" w:cs="Times New Roman"/>
          <w:sz w:val="24"/>
          <w:szCs w:val="24"/>
        </w:rPr>
      </w:pPr>
      <w:bookmarkStart w:id="80" w:name="_heading=h.vffla1tribg6" w:colFirst="0" w:colLast="0"/>
      <w:bookmarkEnd w:id="80"/>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sidR="00813917" w:rsidRPr="00374270">
        <w:rPr>
          <w:rFonts w:ascii="Times New Roman" w:eastAsia="Times New Roman" w:hAnsi="Times New Roman" w:cs="Times New Roman"/>
          <w:sz w:val="24"/>
          <w:szCs w:val="24"/>
        </w:rPr>
        <w:t xml:space="preserve">O presente tem por objetivo </w:t>
      </w:r>
      <w:r w:rsidR="00F750DE">
        <w:rPr>
          <w:rFonts w:ascii="Times New Roman" w:eastAsia="Times New Roman" w:hAnsi="Times New Roman" w:cs="Times New Roman"/>
          <w:sz w:val="24"/>
          <w:szCs w:val="24"/>
        </w:rPr>
        <w:t>c</w:t>
      </w:r>
      <w:r w:rsidR="00813917" w:rsidRPr="00374270">
        <w:rPr>
          <w:rFonts w:ascii="Times New Roman" w:eastAsia="Times New Roman" w:hAnsi="Times New Roman" w:cs="Times New Roman"/>
          <w:sz w:val="24"/>
          <w:szCs w:val="24"/>
        </w:rPr>
        <w:t xml:space="preserve">ontratação, sob demanda, de empresa especializada para fornecimento de serviços de horas-máquina, destinados à execução de serviços de manutenção e recuperação de estradas, vias públicas e demais atividades necessárias ao atendimento das demandas das diversas </w:t>
      </w:r>
      <w:r w:rsidR="00F750DE">
        <w:rPr>
          <w:rFonts w:ascii="Times New Roman" w:eastAsia="Times New Roman" w:hAnsi="Times New Roman" w:cs="Times New Roman"/>
          <w:sz w:val="24"/>
          <w:szCs w:val="24"/>
        </w:rPr>
        <w:t>s</w:t>
      </w:r>
      <w:r w:rsidR="00813917" w:rsidRPr="00374270">
        <w:rPr>
          <w:rFonts w:ascii="Times New Roman" w:eastAsia="Times New Roman" w:hAnsi="Times New Roman" w:cs="Times New Roman"/>
          <w:sz w:val="24"/>
          <w:szCs w:val="24"/>
        </w:rPr>
        <w:t>ecretarias do Município conforme descrição dos itens e valores de referência abaixo relacionados:</w:t>
      </w:r>
    </w:p>
    <w:tbl>
      <w:tblPr>
        <w:tblW w:w="9553" w:type="dxa"/>
        <w:tblInd w:w="5" w:type="dxa"/>
        <w:tblLayout w:type="fixed"/>
        <w:tblLook w:val="0000" w:firstRow="0" w:lastRow="0" w:firstColumn="0" w:lastColumn="0" w:noHBand="0" w:noVBand="0"/>
      </w:tblPr>
      <w:tblGrid>
        <w:gridCol w:w="841"/>
        <w:gridCol w:w="915"/>
        <w:gridCol w:w="4678"/>
        <w:gridCol w:w="1418"/>
        <w:gridCol w:w="1701"/>
      </w:tblGrid>
      <w:tr w:rsidR="00F750DE" w:rsidRPr="00F750DE" w14:paraId="3DB941B5" w14:textId="77777777" w:rsidTr="0058634A">
        <w:trPr>
          <w:trHeight w:val="300"/>
          <w:tblHeader/>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BCC4690" w14:textId="77777777" w:rsidR="00F750DE" w:rsidRPr="00F750DE" w:rsidRDefault="00F750DE" w:rsidP="00F750DE">
            <w:pPr>
              <w:spacing w:line="240" w:lineRule="auto"/>
              <w:jc w:val="center"/>
              <w:rPr>
                <w:rFonts w:ascii="Times New Roman" w:hAnsi="Times New Roman" w:cs="Times New Roman"/>
                <w:color w:val="000000"/>
              </w:rPr>
            </w:pPr>
            <w:r w:rsidRPr="00F750DE">
              <w:rPr>
                <w:rFonts w:ascii="Times New Roman" w:hAnsi="Times New Roman" w:cs="Times New Roman"/>
                <w:b/>
                <w:color w:val="000000"/>
              </w:rPr>
              <w:t>ITEM</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56BBCF0A" w14:textId="77777777" w:rsidR="00F750DE" w:rsidRPr="00F750DE" w:rsidRDefault="00F750DE" w:rsidP="00F750DE">
            <w:pPr>
              <w:spacing w:line="240" w:lineRule="auto"/>
              <w:jc w:val="center"/>
              <w:rPr>
                <w:rFonts w:ascii="Times New Roman" w:hAnsi="Times New Roman" w:cs="Times New Roman"/>
                <w:color w:val="000000"/>
              </w:rPr>
            </w:pPr>
            <w:r w:rsidRPr="00F750DE">
              <w:rPr>
                <w:rFonts w:ascii="Times New Roman" w:hAnsi="Times New Roman" w:cs="Times New Roman"/>
                <w:b/>
                <w:color w:val="000000"/>
              </w:rPr>
              <w:t>QTD</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7E028C78" w14:textId="77777777" w:rsidR="00F750DE" w:rsidRPr="00F750DE" w:rsidRDefault="00F750DE" w:rsidP="00F750DE">
            <w:pPr>
              <w:spacing w:line="240" w:lineRule="auto"/>
              <w:jc w:val="center"/>
              <w:rPr>
                <w:rFonts w:ascii="Times New Roman" w:hAnsi="Times New Roman" w:cs="Times New Roman"/>
                <w:color w:val="000000"/>
              </w:rPr>
            </w:pPr>
            <w:r w:rsidRPr="00F750DE">
              <w:rPr>
                <w:rFonts w:ascii="Times New Roman" w:hAnsi="Times New Roman" w:cs="Times New Roman"/>
                <w:b/>
                <w:color w:val="000000"/>
              </w:rPr>
              <w:t>DESCRIÇÃO</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42D3CFA1" w14:textId="77777777" w:rsidR="00F750DE" w:rsidRPr="00F750DE" w:rsidRDefault="00F750DE" w:rsidP="00F750DE">
            <w:pPr>
              <w:spacing w:line="240" w:lineRule="auto"/>
              <w:jc w:val="center"/>
              <w:rPr>
                <w:rFonts w:ascii="Times New Roman" w:hAnsi="Times New Roman" w:cs="Times New Roman"/>
                <w:color w:val="000000"/>
              </w:rPr>
            </w:pPr>
            <w:r w:rsidRPr="00F750DE">
              <w:rPr>
                <w:rFonts w:ascii="Times New Roman" w:hAnsi="Times New Roman" w:cs="Times New Roman"/>
                <w:b/>
                <w:color w:val="000000"/>
              </w:rPr>
              <w:t>VALOR MÁXIMO UN.</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52D12D07" w14:textId="77777777" w:rsidR="00F750DE" w:rsidRPr="00F750DE" w:rsidRDefault="00F750DE" w:rsidP="00F750DE">
            <w:pPr>
              <w:spacing w:line="240" w:lineRule="auto"/>
              <w:jc w:val="center"/>
              <w:rPr>
                <w:rFonts w:ascii="Times New Roman" w:hAnsi="Times New Roman" w:cs="Times New Roman"/>
                <w:color w:val="000000"/>
              </w:rPr>
            </w:pPr>
            <w:r w:rsidRPr="00F750DE">
              <w:rPr>
                <w:rFonts w:ascii="Times New Roman" w:hAnsi="Times New Roman" w:cs="Times New Roman"/>
                <w:b/>
                <w:color w:val="000000"/>
              </w:rPr>
              <w:t>VALOR MÁXIMO TOTAL</w:t>
            </w:r>
          </w:p>
        </w:tc>
      </w:tr>
      <w:tr w:rsidR="00F750DE" w:rsidRPr="00F750DE" w14:paraId="23D72BFE" w14:textId="77777777" w:rsidTr="0058634A">
        <w:trPr>
          <w:trHeight w:val="510"/>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071A8045"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b/>
                <w:color w:val="000000"/>
              </w:rPr>
              <w:t>1</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1EB77D6F"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2500 HORAS</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0053BECE" w14:textId="77777777" w:rsidR="00F750DE" w:rsidRPr="00F750DE" w:rsidRDefault="00F750DE" w:rsidP="0058634A">
            <w:pPr>
              <w:spacing w:line="256" w:lineRule="auto"/>
              <w:ind w:hanging="2"/>
              <w:jc w:val="both"/>
              <w:rPr>
                <w:rFonts w:ascii="Times New Roman" w:hAnsi="Times New Roman" w:cs="Times New Roman"/>
                <w:color w:val="000000"/>
              </w:rPr>
            </w:pPr>
            <w:r w:rsidRPr="00F750DE">
              <w:rPr>
                <w:rFonts w:ascii="Times New Roman" w:hAnsi="Times New Roman" w:cs="Times New Roman"/>
                <w:color w:val="000000"/>
              </w:rPr>
              <w:t>CAMINHÃO TRAÇADO 6X4, COM CAPACIDADE DE NO MÍNIMO 14 (QUATORZE) METROS CÚBICOS - MÍNIMO ANO DE FABRICAÇÃO 2010 - SERÃO NECESSÁRIOS NO MÍNIMO 0</w:t>
            </w:r>
            <w:r w:rsidRPr="00F750DE">
              <w:rPr>
                <w:rFonts w:ascii="Times New Roman" w:hAnsi="Times New Roman" w:cs="Times New Roman"/>
              </w:rPr>
              <w:t>2</w:t>
            </w:r>
            <w:r w:rsidRPr="00F750DE">
              <w:rPr>
                <w:rFonts w:ascii="Times New Roman" w:hAnsi="Times New Roman" w:cs="Times New Roman"/>
                <w:color w:val="000000"/>
              </w:rPr>
              <w:t xml:space="preserve"> CAMINHÕES DISPONÍVEIS.</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7CB9025"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235,00</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4765B4D5"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587.500,00</w:t>
            </w:r>
          </w:p>
        </w:tc>
      </w:tr>
      <w:tr w:rsidR="00F750DE" w:rsidRPr="00F750DE" w14:paraId="516B5481" w14:textId="77777777" w:rsidTr="0058634A">
        <w:trPr>
          <w:trHeight w:val="170"/>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10BF763C"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b/>
                <w:color w:val="000000"/>
              </w:rPr>
              <w:t>2</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1C278FCD"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1000 HORAS</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34C46132" w14:textId="77777777" w:rsidR="00F750DE" w:rsidRPr="00F750DE" w:rsidRDefault="00F750DE" w:rsidP="0058634A">
            <w:pPr>
              <w:spacing w:line="256" w:lineRule="auto"/>
              <w:ind w:hanging="2"/>
              <w:jc w:val="both"/>
              <w:rPr>
                <w:rFonts w:ascii="Times New Roman" w:hAnsi="Times New Roman" w:cs="Times New Roman"/>
              </w:rPr>
            </w:pPr>
            <w:r w:rsidRPr="00F750DE">
              <w:rPr>
                <w:rFonts w:ascii="Times New Roman" w:hAnsi="Times New Roman" w:cs="Times New Roman"/>
              </w:rPr>
              <w:t>ESCAVADEIRA HIDRÁULICA DE ANO NÃO INFERIOR A 2018, MÍNIMO 115 CV E PESO OPERACIONAL MÍNIMO DE 17.500 KG PARA TRABALHOS DE ABERTURA, ALARGAMENTO E MANUTENÇÃO DE RUAS E ESTRADAS DO MUNICÍPIO, BEM COMO PARA REALIZAÇÃO DE TERRAPLANAGENS, COM OPERADOR QUALIFICADO, COMBUSTÍVEL, MANUTENÇÃO E DESLOCAMENTO POR CONTA DA EMPRESA.</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6CD19E11"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460,78</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40A9E963"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460.780,00</w:t>
            </w:r>
          </w:p>
        </w:tc>
      </w:tr>
      <w:tr w:rsidR="00F750DE" w:rsidRPr="00F750DE" w14:paraId="1EE8AFE6" w14:textId="77777777" w:rsidTr="0058634A">
        <w:trPr>
          <w:trHeight w:val="907"/>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1D95B507"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b/>
                <w:color w:val="000000"/>
              </w:rPr>
              <w:t>3</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134E910E"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500 HORAS</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481F92D0" w14:textId="77777777" w:rsidR="00F750DE" w:rsidRPr="00F750DE" w:rsidRDefault="00F750DE" w:rsidP="0058634A">
            <w:pPr>
              <w:spacing w:line="256" w:lineRule="auto"/>
              <w:ind w:hanging="2"/>
              <w:jc w:val="both"/>
              <w:rPr>
                <w:rFonts w:ascii="Times New Roman" w:hAnsi="Times New Roman" w:cs="Times New Roman"/>
                <w:color w:val="000000"/>
              </w:rPr>
            </w:pPr>
            <w:r w:rsidRPr="00F750DE">
              <w:rPr>
                <w:rFonts w:ascii="Times New Roman" w:hAnsi="Times New Roman" w:cs="Times New Roman"/>
                <w:color w:val="000000"/>
              </w:rPr>
              <w:t>MOTONIVELADORA ARTICULADA, COMO LÂMINA DESLIZANTE, COM PESO OPERACIONAL DE NO MÍNIMO 13.500KG, COM ESCARIFICADOR TRASEIRO - MÍNIMO ANO DE FABRICAÇÃO 2010.</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7E500F66"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260,00</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606BB417"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130.000,00</w:t>
            </w:r>
          </w:p>
        </w:tc>
      </w:tr>
      <w:tr w:rsidR="00F750DE" w:rsidRPr="00F750DE" w14:paraId="355BDC83" w14:textId="77777777" w:rsidTr="0058634A">
        <w:trPr>
          <w:trHeight w:val="567"/>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5FB0C05A"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b/>
                <w:color w:val="000000"/>
              </w:rPr>
              <w:lastRenderedPageBreak/>
              <w:t>4</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1AD02692"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500 HORAS</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3E647BC4" w14:textId="77777777" w:rsidR="00F750DE" w:rsidRPr="00F750DE" w:rsidRDefault="00F750DE" w:rsidP="0058634A">
            <w:pPr>
              <w:spacing w:line="256" w:lineRule="auto"/>
              <w:ind w:hanging="2"/>
              <w:jc w:val="both"/>
              <w:rPr>
                <w:rFonts w:ascii="Times New Roman" w:hAnsi="Times New Roman" w:cs="Times New Roman"/>
                <w:color w:val="000000"/>
              </w:rPr>
            </w:pPr>
            <w:r w:rsidRPr="00F750DE">
              <w:rPr>
                <w:rFonts w:ascii="Times New Roman" w:hAnsi="Times New Roman" w:cs="Times New Roman"/>
                <w:color w:val="000000"/>
              </w:rPr>
              <w:t>ROLO COMPACTADOR COM PESO OPERACIONAL MÍNIMO DE 1</w:t>
            </w:r>
            <w:r w:rsidRPr="00F750DE">
              <w:rPr>
                <w:rFonts w:ascii="Times New Roman" w:hAnsi="Times New Roman" w:cs="Times New Roman"/>
              </w:rPr>
              <w:t>0</w:t>
            </w:r>
            <w:r w:rsidRPr="00F750DE">
              <w:rPr>
                <w:rFonts w:ascii="Times New Roman" w:hAnsi="Times New Roman" w:cs="Times New Roman"/>
                <w:color w:val="000000"/>
              </w:rPr>
              <w:t>.000KG - MÍNIMO ANO DE FABRICAÇÃO 2010.</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FECE80B"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294,00</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E8EBFAB"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147.000,00</w:t>
            </w:r>
          </w:p>
        </w:tc>
      </w:tr>
      <w:tr w:rsidR="00F750DE" w:rsidRPr="00F750DE" w14:paraId="324B2A0C" w14:textId="77777777" w:rsidTr="0058634A">
        <w:trPr>
          <w:trHeight w:val="964"/>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0275BD1"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5</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0FA2CAE"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500</w:t>
            </w:r>
          </w:p>
          <w:p w14:paraId="3890DB30"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HORAS</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835A152" w14:textId="77777777" w:rsidR="00F750DE" w:rsidRPr="00F750DE" w:rsidRDefault="00F750DE" w:rsidP="0058634A">
            <w:pPr>
              <w:spacing w:line="256" w:lineRule="auto"/>
              <w:ind w:hanging="2"/>
              <w:jc w:val="both"/>
              <w:rPr>
                <w:rFonts w:ascii="Times New Roman" w:hAnsi="Times New Roman" w:cs="Times New Roman"/>
                <w:color w:val="000000"/>
              </w:rPr>
            </w:pPr>
            <w:r w:rsidRPr="00F750DE">
              <w:rPr>
                <w:rFonts w:ascii="Times New Roman" w:hAnsi="Times New Roman" w:cs="Times New Roman"/>
              </w:rPr>
              <w:t xml:space="preserve">ESCAVADEIRA HIDRÁULICA SOBRE ESTEIRAS DE NO MÍNIMO 25 TONELADAS, EQUIPADA COM ROMPEDOR HIDRÁULICO, COM NO MÍNIMO 3 TONELADAS DE PESO E IMPACTO DE 13.600 JOULES, ANO DE FABRICAÇÃO MÍNIMO 2020. </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C7A9B4F"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845,00</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76A4FB57"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422.500,00</w:t>
            </w:r>
          </w:p>
        </w:tc>
      </w:tr>
      <w:tr w:rsidR="00F750DE" w:rsidRPr="00F750DE" w14:paraId="72FCB59B" w14:textId="77777777" w:rsidTr="0058634A">
        <w:trPr>
          <w:trHeight w:val="510"/>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0898E880"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6</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6D1C3DAE"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500 HORAS</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6F772B7A" w14:textId="77777777" w:rsidR="00F750DE" w:rsidRPr="00F750DE" w:rsidRDefault="00F750DE" w:rsidP="0058634A">
            <w:pPr>
              <w:spacing w:line="256" w:lineRule="auto"/>
              <w:ind w:hanging="2"/>
              <w:jc w:val="both"/>
              <w:rPr>
                <w:rFonts w:ascii="Times New Roman" w:hAnsi="Times New Roman" w:cs="Times New Roman"/>
                <w:color w:val="000000"/>
              </w:rPr>
            </w:pPr>
            <w:r w:rsidRPr="00F750DE">
              <w:rPr>
                <w:rFonts w:ascii="Times New Roman" w:hAnsi="Times New Roman" w:cs="Times New Roman"/>
              </w:rPr>
              <w:t>TRATOR DE ESTEIRA, COM PESO OPERACIONAL MÍNIMO DE 14 TONELADAS, COM RIPER E LÂMINA HIDRÁULICA - MÍNIMO ANO DE FABRICAÇÃO 2010.</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49CBDD7B"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435,00</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2CFCA2C2"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217.500,00</w:t>
            </w:r>
          </w:p>
        </w:tc>
      </w:tr>
      <w:tr w:rsidR="00F750DE" w:rsidRPr="00F750DE" w14:paraId="2B498AF4" w14:textId="77777777" w:rsidTr="0058634A">
        <w:trPr>
          <w:trHeight w:val="286"/>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63CFDFEF"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7</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38CED1EE"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500 HORAS</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715865D5" w14:textId="77777777" w:rsidR="00F750DE" w:rsidRPr="00F750DE" w:rsidRDefault="00F750DE" w:rsidP="0058634A">
            <w:pPr>
              <w:spacing w:line="256" w:lineRule="auto"/>
              <w:ind w:hanging="2"/>
              <w:jc w:val="both"/>
              <w:rPr>
                <w:rFonts w:ascii="Times New Roman" w:hAnsi="Times New Roman" w:cs="Times New Roman"/>
              </w:rPr>
            </w:pPr>
            <w:r w:rsidRPr="00F750DE">
              <w:rPr>
                <w:rFonts w:ascii="Times New Roman" w:hAnsi="Times New Roman" w:cs="Times New Roman"/>
              </w:rPr>
              <w:t>RETROESCAVADEIRA 4X4, COM POTÊNCIA MÍNIMA DE 90HP E ANO DE FABRICAÇÃO POSTERIOR A 2014.</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67479C6E"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243,00</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41491222"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121.500,00</w:t>
            </w:r>
          </w:p>
        </w:tc>
      </w:tr>
      <w:tr w:rsidR="00F750DE" w:rsidRPr="00F750DE" w14:paraId="48DA8E6D" w14:textId="77777777" w:rsidTr="0058634A">
        <w:trPr>
          <w:trHeight w:val="340"/>
        </w:trPr>
        <w:tc>
          <w:tcPr>
            <w:tcW w:w="84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3F647BFF"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rPr>
              <w:t>8</w:t>
            </w:r>
          </w:p>
        </w:tc>
        <w:tc>
          <w:tcPr>
            <w:tcW w:w="915"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0CF5B8D0"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250</w:t>
            </w:r>
          </w:p>
          <w:p w14:paraId="49BFA880"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HORAS</w:t>
            </w:r>
          </w:p>
        </w:tc>
        <w:tc>
          <w:tcPr>
            <w:tcW w:w="467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58B02565" w14:textId="77777777" w:rsidR="00F750DE" w:rsidRPr="00F750DE" w:rsidRDefault="00F750DE" w:rsidP="0058634A">
            <w:pPr>
              <w:spacing w:line="256" w:lineRule="auto"/>
              <w:ind w:hanging="2"/>
              <w:jc w:val="both"/>
              <w:rPr>
                <w:rFonts w:ascii="Times New Roman" w:hAnsi="Times New Roman" w:cs="Times New Roman"/>
                <w:highlight w:val="yellow"/>
              </w:rPr>
            </w:pPr>
            <w:r w:rsidRPr="00F750DE">
              <w:rPr>
                <w:rFonts w:ascii="Times New Roman" w:hAnsi="Times New Roman" w:cs="Times New Roman"/>
              </w:rPr>
              <w:t xml:space="preserve">MINIESCAVADEIRA HIDRÁULICA COM ESTEIRAS DE BORRACHA. </w:t>
            </w:r>
          </w:p>
        </w:tc>
        <w:tc>
          <w:tcPr>
            <w:tcW w:w="1418"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789766EF" w14:textId="77777777" w:rsidR="00F750DE" w:rsidRPr="00F750DE" w:rsidRDefault="00F750DE" w:rsidP="0058634A">
            <w:pPr>
              <w:spacing w:line="256" w:lineRule="auto"/>
              <w:ind w:hanging="2"/>
              <w:jc w:val="center"/>
              <w:rPr>
                <w:rFonts w:ascii="Times New Roman" w:hAnsi="Times New Roman" w:cs="Times New Roman"/>
                <w:color w:val="000000"/>
              </w:rPr>
            </w:pPr>
            <w:r w:rsidRPr="00F750DE">
              <w:rPr>
                <w:rFonts w:ascii="Times New Roman" w:hAnsi="Times New Roman" w:cs="Times New Roman"/>
                <w:color w:val="000000"/>
              </w:rPr>
              <w:t>234,00</w:t>
            </w:r>
          </w:p>
        </w:tc>
        <w:tc>
          <w:tcPr>
            <w:tcW w:w="1701" w:type="dxa"/>
            <w:tcBorders>
              <w:top w:val="single" w:sz="4" w:space="0" w:color="000000"/>
              <w:left w:val="single" w:sz="4" w:space="0" w:color="000000"/>
              <w:bottom w:val="single" w:sz="4" w:space="0" w:color="000000"/>
              <w:right w:val="single" w:sz="4" w:space="0" w:color="000000"/>
            </w:tcBorders>
            <w:tcMar>
              <w:top w:w="15" w:type="dxa"/>
              <w:left w:w="70" w:type="dxa"/>
              <w:bottom w:w="15" w:type="dxa"/>
              <w:right w:w="70" w:type="dxa"/>
            </w:tcMar>
            <w:vAlign w:val="center"/>
          </w:tcPr>
          <w:p w14:paraId="6354D775" w14:textId="77777777" w:rsidR="00F750DE" w:rsidRPr="00F750DE" w:rsidRDefault="00F750DE" w:rsidP="0058634A">
            <w:pPr>
              <w:spacing w:line="256" w:lineRule="auto"/>
              <w:ind w:hanging="2"/>
              <w:jc w:val="center"/>
              <w:rPr>
                <w:rFonts w:ascii="Times New Roman" w:hAnsi="Times New Roman" w:cs="Times New Roman"/>
              </w:rPr>
            </w:pPr>
            <w:r w:rsidRPr="00F750DE">
              <w:rPr>
                <w:rFonts w:ascii="Times New Roman" w:hAnsi="Times New Roman" w:cs="Times New Roman"/>
              </w:rPr>
              <w:t>58.500,00</w:t>
            </w:r>
          </w:p>
        </w:tc>
      </w:tr>
    </w:tbl>
    <w:p w14:paraId="0396CD29" w14:textId="77777777" w:rsidR="00F750DE" w:rsidRPr="00F750DE" w:rsidRDefault="00F750DE" w:rsidP="00F750DE">
      <w:pPr>
        <w:tabs>
          <w:tab w:val="left" w:pos="975"/>
        </w:tabs>
        <w:spacing w:line="360" w:lineRule="auto"/>
        <w:rPr>
          <w:rFonts w:asciiTheme="majorHAnsi" w:eastAsia="Times New Roman" w:hAnsiTheme="majorHAnsi" w:cs="Times New Roman"/>
          <w:b/>
          <w:i/>
        </w:rPr>
      </w:pPr>
    </w:p>
    <w:p w14:paraId="273F1879" w14:textId="77777777" w:rsidR="00813917" w:rsidRPr="00374270" w:rsidRDefault="00813917" w:rsidP="00F750DE">
      <w:pPr>
        <w:numPr>
          <w:ilvl w:val="0"/>
          <w:numId w:val="20"/>
        </w:numPr>
        <w:tabs>
          <w:tab w:val="left" w:pos="567"/>
        </w:tabs>
        <w:spacing w:line="360" w:lineRule="auto"/>
        <w:ind w:hanging="72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DESCRIÇÃO DA SOLUÇÃO COMO UM TODO</w:t>
      </w:r>
    </w:p>
    <w:p w14:paraId="3A9AB0A6" w14:textId="22100AC3" w:rsidR="00813917" w:rsidRPr="00374270" w:rsidRDefault="00813917" w:rsidP="00813917">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A solução proposta consiste na contratação, sob demanda, de empresa especializada para fornecimento de serviços de horas-máquina, de modo a atender às necessidades operacionais das diversas </w:t>
      </w:r>
      <w:r w:rsidR="00F750DE">
        <w:rPr>
          <w:rFonts w:ascii="Times New Roman" w:eastAsia="Times New Roman" w:hAnsi="Times New Roman" w:cs="Times New Roman"/>
          <w:color w:val="000000"/>
          <w:sz w:val="24"/>
          <w:szCs w:val="24"/>
        </w:rPr>
        <w:t>s</w:t>
      </w:r>
      <w:r w:rsidRPr="00374270">
        <w:rPr>
          <w:rFonts w:ascii="Times New Roman" w:eastAsia="Times New Roman" w:hAnsi="Times New Roman" w:cs="Times New Roman"/>
          <w:color w:val="000000"/>
          <w:sz w:val="24"/>
          <w:szCs w:val="24"/>
        </w:rPr>
        <w:t>ecretarias do Município.</w:t>
      </w:r>
    </w:p>
    <w:p w14:paraId="5B77B036" w14:textId="77777777" w:rsidR="00813917" w:rsidRPr="00374270" w:rsidRDefault="00813917" w:rsidP="00813917">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medida permitirá complementar a estrutura municipal, suprindo a insuficiência da frota própria e garantindo disponibilidade imediata de equipamentos adequados e operadores capacitados para execução das atividades requeridas.</w:t>
      </w:r>
    </w:p>
    <w:p w14:paraId="19AFF4A4" w14:textId="77777777" w:rsidR="00813917" w:rsidRPr="00374270" w:rsidRDefault="00813917" w:rsidP="00813917">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execução compreenderá, entre outras, as seguintes atividades:</w:t>
      </w:r>
    </w:p>
    <w:p w14:paraId="0E48F612" w14:textId="77777777" w:rsidR="00813917" w:rsidRPr="00374270" w:rsidRDefault="00813917" w:rsidP="00813917">
      <w:pPr>
        <w:numPr>
          <w:ilvl w:val="0"/>
          <w:numId w:val="22"/>
        </w:numPr>
        <w:pBdr>
          <w:top w:val="nil"/>
          <w:left w:val="nil"/>
          <w:bottom w:val="nil"/>
          <w:right w:val="nil"/>
          <w:between w:val="nil"/>
        </w:pBdr>
        <w:spacing w:line="360" w:lineRule="auto"/>
        <w:ind w:left="0"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manutenção e recuperação de estradas vicinais e vias urbanas;</w:t>
      </w:r>
    </w:p>
    <w:p w14:paraId="2014D6C0" w14:textId="77777777" w:rsidR="00813917" w:rsidRPr="00374270" w:rsidRDefault="00813917" w:rsidP="00813917">
      <w:pPr>
        <w:numPr>
          <w:ilvl w:val="0"/>
          <w:numId w:val="22"/>
        </w:numPr>
        <w:pBdr>
          <w:top w:val="nil"/>
          <w:left w:val="nil"/>
          <w:bottom w:val="nil"/>
          <w:right w:val="nil"/>
          <w:between w:val="nil"/>
        </w:pBdr>
        <w:spacing w:line="360" w:lineRule="auto"/>
        <w:ind w:left="0"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serviços de terraplanagem, nivelamento e movimentação de solo;</w:t>
      </w:r>
    </w:p>
    <w:p w14:paraId="5A7F3ECB" w14:textId="77777777" w:rsidR="00813917" w:rsidRPr="00374270" w:rsidRDefault="00813917" w:rsidP="00813917">
      <w:pPr>
        <w:numPr>
          <w:ilvl w:val="0"/>
          <w:numId w:val="22"/>
        </w:numPr>
        <w:pBdr>
          <w:top w:val="nil"/>
          <w:left w:val="nil"/>
          <w:bottom w:val="nil"/>
          <w:right w:val="nil"/>
          <w:between w:val="nil"/>
        </w:pBdr>
        <w:spacing w:line="360" w:lineRule="auto"/>
        <w:ind w:left="0"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recomposição e compactação de leitos;</w:t>
      </w:r>
    </w:p>
    <w:p w14:paraId="5E98D0AE" w14:textId="77777777" w:rsidR="00813917" w:rsidRPr="00374270" w:rsidRDefault="00813917" w:rsidP="00813917">
      <w:pPr>
        <w:numPr>
          <w:ilvl w:val="0"/>
          <w:numId w:val="22"/>
        </w:numPr>
        <w:pBdr>
          <w:top w:val="nil"/>
          <w:left w:val="nil"/>
          <w:bottom w:val="nil"/>
          <w:right w:val="nil"/>
          <w:between w:val="nil"/>
        </w:pBdr>
        <w:spacing w:line="360" w:lineRule="auto"/>
        <w:ind w:left="0"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serviços de drenagem e desobstrução de valas;</w:t>
      </w:r>
    </w:p>
    <w:p w14:paraId="278A825F" w14:textId="77777777" w:rsidR="00813917" w:rsidRPr="00374270" w:rsidRDefault="00813917" w:rsidP="00813917">
      <w:pPr>
        <w:numPr>
          <w:ilvl w:val="0"/>
          <w:numId w:val="22"/>
        </w:numPr>
        <w:pBdr>
          <w:top w:val="nil"/>
          <w:left w:val="nil"/>
          <w:bottom w:val="nil"/>
          <w:right w:val="nil"/>
          <w:between w:val="nil"/>
        </w:pBdr>
        <w:spacing w:line="360" w:lineRule="auto"/>
        <w:ind w:left="0"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apoio a obras e serviços públicos em áreas rurais e urbanas;</w:t>
      </w:r>
    </w:p>
    <w:p w14:paraId="07B84437" w14:textId="77777777" w:rsidR="00813917" w:rsidRPr="00374270" w:rsidRDefault="00813917" w:rsidP="00813917">
      <w:pPr>
        <w:numPr>
          <w:ilvl w:val="0"/>
          <w:numId w:val="22"/>
        </w:numPr>
        <w:pBdr>
          <w:top w:val="nil"/>
          <w:left w:val="nil"/>
          <w:bottom w:val="nil"/>
          <w:right w:val="nil"/>
          <w:between w:val="nil"/>
        </w:pBdr>
        <w:spacing w:line="360" w:lineRule="auto"/>
        <w:ind w:left="0"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atividades emergenciais em decorrência de intempéries ou demandas específicas das Secretarias.</w:t>
      </w:r>
    </w:p>
    <w:p w14:paraId="431DB351" w14:textId="77777777" w:rsidR="00813917" w:rsidRPr="00374270" w:rsidRDefault="00813917" w:rsidP="00813917">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O contrato terá vigência de 12 (doze) meses, contados da assinatura, podendo ser prorrogado conforme interesse da Administração e disponibilidade orçamentária. A execução dos serviços terá início em até 24 (vinte e quatro) horas após a emissão de Ordem de Serviço </w:t>
      </w:r>
      <w:r w:rsidRPr="00374270">
        <w:rPr>
          <w:rFonts w:ascii="Times New Roman" w:eastAsia="Times New Roman" w:hAnsi="Times New Roman" w:cs="Times New Roman"/>
          <w:color w:val="000000"/>
          <w:sz w:val="24"/>
          <w:szCs w:val="24"/>
        </w:rPr>
        <w:lastRenderedPageBreak/>
        <w:t>pela Secretaria competente, sendo os trabalhos realizados preferencialmente no horário das 07h às 19h, com possibilidade de extensão para turnos noturnos ou finais de semana, conforme necessidade.</w:t>
      </w:r>
    </w:p>
    <w:p w14:paraId="65751340" w14:textId="77777777" w:rsidR="00813917" w:rsidRPr="00374270" w:rsidRDefault="00813917" w:rsidP="00813917">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solução como um todo garante flexibilidade, economicidade e agilidade na gestão da infraestrutura municipal, assegurando que as demandas sejam atendidas com eficiência, segurança e qualidade, contribuindo para a manutenção da trafegabilidade, o escoamento da produção agrícola, o transporte escolar, a prestação de serviços essenciais e o desenvolvimento urbano e rural.</w:t>
      </w:r>
    </w:p>
    <w:p w14:paraId="57705C82"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bookmarkStart w:id="81" w:name="bookmark=id.4mpasp7ahczr" w:colFirst="0" w:colLast="0"/>
      <w:bookmarkEnd w:id="81"/>
    </w:p>
    <w:p w14:paraId="0C99D467" w14:textId="77777777" w:rsidR="00813917" w:rsidRPr="00374270" w:rsidRDefault="00813917" w:rsidP="00F750DE">
      <w:pPr>
        <w:numPr>
          <w:ilvl w:val="0"/>
          <w:numId w:val="20"/>
        </w:numPr>
        <w:tabs>
          <w:tab w:val="left" w:pos="426"/>
        </w:tabs>
        <w:spacing w:line="360" w:lineRule="auto"/>
        <w:ind w:hanging="72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FUNDAMENTAÇÃO DA CONTRATAÇÃO</w:t>
      </w:r>
    </w:p>
    <w:p w14:paraId="0476197C" w14:textId="5C798EB0" w:rsidR="00813917" w:rsidRPr="00374270" w:rsidRDefault="00813917" w:rsidP="00F750DE">
      <w:pPr>
        <w:spacing w:line="360" w:lineRule="auto"/>
        <w:ind w:firstLine="72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Constitui objeto a contratação, sob demanda, de empresa especializada para fornecimento de serviços de horas-máquina, destinados à execução de serviços de manutenção e recuperação de estradas vicinais, vias urbanas, áreas públicas e demais atividades necessárias ao atendimento das demandas das diversas Secretarias do Município de São João da Urtiga/RS.</w:t>
      </w:r>
    </w:p>
    <w:p w14:paraId="41BC6803" w14:textId="77777777" w:rsidR="00813917" w:rsidRPr="00374270" w:rsidRDefault="00813917" w:rsidP="00F750DE">
      <w:pPr>
        <w:spacing w:line="360" w:lineRule="auto"/>
        <w:ind w:firstLine="72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contratação fundamenta-se no Estudo Técnico Preliminar (ETP) e no Documento de Formalização da Demanda (DFD) elaborados pela Secretaria competente, que demonstram a necessidade administrativa de complementar a capacidade operacional da frota municipal, garantindo maior eficiência, economicidade e agilidade na prestação dos serviços públicos.</w:t>
      </w:r>
    </w:p>
    <w:p w14:paraId="73EF1D3E" w14:textId="008F9C9D" w:rsidR="00813917" w:rsidRPr="00374270" w:rsidRDefault="00F750DE" w:rsidP="00F750D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sidR="00813917" w:rsidRPr="00374270">
        <w:rPr>
          <w:rFonts w:ascii="Times New Roman" w:eastAsia="Times New Roman" w:hAnsi="Times New Roman" w:cs="Times New Roman"/>
          <w:color w:val="000000"/>
          <w:sz w:val="24"/>
          <w:szCs w:val="24"/>
        </w:rPr>
        <w:t>Os quantitativos estimados possuem caráter meramente estimativo, não representando obrigação de consumo integral por parte da Administração, a qual poderá demandar em maior ou menor escala, conforme necessidade efetiva e disponibilidade orçamentária.</w:t>
      </w:r>
    </w:p>
    <w:p w14:paraId="3741D1C7"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p>
    <w:p w14:paraId="73199BAD" w14:textId="77777777" w:rsidR="00813917" w:rsidRPr="00374270" w:rsidRDefault="00813917" w:rsidP="00F750DE">
      <w:pPr>
        <w:numPr>
          <w:ilvl w:val="0"/>
          <w:numId w:val="20"/>
        </w:numPr>
        <w:tabs>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 xml:space="preserve"> CRITÉRIO DE JULGAMENTO</w:t>
      </w:r>
      <w:bookmarkStart w:id="82" w:name="bookmark=id.9ps30w1552md" w:colFirst="0" w:colLast="0"/>
      <w:bookmarkEnd w:id="82"/>
    </w:p>
    <w:p w14:paraId="38763AA1" w14:textId="77777777" w:rsidR="00813917" w:rsidRPr="00374270" w:rsidRDefault="00813917" w:rsidP="00F750DE">
      <w:pPr>
        <w:spacing w:line="360" w:lineRule="auto"/>
        <w:ind w:firstLine="72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O julgamento das propostas será realizado pelo critério de menor preço por item, em conformidade com a Lei nº 14.133/2021, assegurando a seleção da proposta mais vantajosa para a Administração, observadas as especificações técnicas, sanitárias e de qualidade constantes deste Termo de Referência.</w:t>
      </w:r>
    </w:p>
    <w:p w14:paraId="2AB3F2DA"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54787028"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7. MODELO DE EXECUÇÃO DO OBJETO</w:t>
      </w:r>
    </w:p>
    <w:p w14:paraId="2B739C01" w14:textId="2E578EC8" w:rsidR="00813917" w:rsidRPr="00374270" w:rsidRDefault="00813917" w:rsidP="00F750DE">
      <w:pPr>
        <w:spacing w:line="360" w:lineRule="auto"/>
        <w:ind w:firstLine="72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Pretende-se, com o processo, assegurar a seleção da proposta apta a gerar a contratação mais vantajosa para o Município</w:t>
      </w:r>
      <w:r w:rsidR="00F750DE">
        <w:rPr>
          <w:rFonts w:ascii="Times New Roman" w:eastAsia="Times New Roman" w:hAnsi="Times New Roman" w:cs="Times New Roman"/>
          <w:color w:val="000000"/>
          <w:sz w:val="24"/>
          <w:szCs w:val="24"/>
        </w:rPr>
        <w:t>,</w:t>
      </w:r>
      <w:r w:rsidRPr="00374270">
        <w:rPr>
          <w:rFonts w:ascii="Times New Roman" w:eastAsia="Times New Roman" w:hAnsi="Times New Roman" w:cs="Times New Roman"/>
          <w:color w:val="000000"/>
          <w:sz w:val="24"/>
          <w:szCs w:val="24"/>
        </w:rPr>
        <w:t xml:space="preserve"> </w:t>
      </w:r>
      <w:r w:rsidR="00F750DE">
        <w:rPr>
          <w:rFonts w:ascii="Times New Roman" w:eastAsia="Times New Roman" w:hAnsi="Times New Roman" w:cs="Times New Roman"/>
          <w:color w:val="000000"/>
          <w:sz w:val="24"/>
          <w:szCs w:val="24"/>
        </w:rPr>
        <w:t>b</w:t>
      </w:r>
      <w:r w:rsidRPr="00374270">
        <w:rPr>
          <w:rFonts w:ascii="Times New Roman" w:eastAsia="Times New Roman" w:hAnsi="Times New Roman" w:cs="Times New Roman"/>
          <w:color w:val="000000"/>
          <w:sz w:val="24"/>
          <w:szCs w:val="24"/>
        </w:rPr>
        <w:t>em como, o contrato deverá exigir dos contratantes o cumprimento do pactuado em licitação, objetivando a entrega correta dos itens adquiridos.</w:t>
      </w:r>
      <w:bookmarkStart w:id="83" w:name="bookmark=id.k04dml1vqyni" w:colFirst="0" w:colLast="0"/>
      <w:bookmarkEnd w:id="83"/>
    </w:p>
    <w:p w14:paraId="0D34944E"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p>
    <w:p w14:paraId="352A21D2"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lastRenderedPageBreak/>
        <w:t>8. MODELO DE GESTÃO DO CONTRATO</w:t>
      </w:r>
    </w:p>
    <w:p w14:paraId="2C603295" w14:textId="406292BD" w:rsidR="00813917" w:rsidRPr="00374270" w:rsidRDefault="00813917" w:rsidP="00F750DE">
      <w:pPr>
        <w:spacing w:line="360" w:lineRule="auto"/>
        <w:ind w:firstLine="72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gestão e a fiscalização do objeto contratado serão realizadas conforme o disposto no Decreto Municipal nº 2.420/2024, que “Regulamenta as funções do agente de contratação, da equipe de apoio e da comissão de contratação, suas atribuições e funcionamento, a fiscalização e a gestão dos contratos, e a atuação da assessoria jurídica e do controle interno no âmbito do Município de São João da Urtiga/RS, nos termos da Lei Federal nº 14.133/2021”.</w:t>
      </w:r>
      <w:bookmarkStart w:id="84" w:name="bookmark=id.i8fvi2rw6czu" w:colFirst="0" w:colLast="0"/>
      <w:bookmarkEnd w:id="84"/>
    </w:p>
    <w:p w14:paraId="018147F0"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p>
    <w:p w14:paraId="57B17271"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9.</w:t>
      </w:r>
      <w:bookmarkStart w:id="85" w:name="bookmark=id.tuz4upr3aest" w:colFirst="0" w:colLast="0"/>
      <w:bookmarkEnd w:id="85"/>
      <w:r w:rsidRPr="00374270">
        <w:rPr>
          <w:rFonts w:ascii="Times New Roman" w:eastAsia="Times New Roman" w:hAnsi="Times New Roman" w:cs="Times New Roman"/>
          <w:b/>
          <w:color w:val="000000"/>
          <w:sz w:val="24"/>
          <w:szCs w:val="24"/>
        </w:rPr>
        <w:t xml:space="preserve"> CRITÉRIOS DE PAGAMENTO</w:t>
      </w:r>
    </w:p>
    <w:p w14:paraId="4D8031FE" w14:textId="1F2251B0" w:rsidR="00813917" w:rsidRPr="00374270" w:rsidRDefault="00F750DE" w:rsidP="00813917">
      <w:pPr>
        <w:tabs>
          <w:tab w:val="left" w:pos="1134"/>
        </w:tabs>
        <w:spacing w:line="360" w:lineRule="auto"/>
        <w:jc w:val="both"/>
        <w:rPr>
          <w:rFonts w:ascii="Times New Roman" w:eastAsia="Times New Roman" w:hAnsi="Times New Roman" w:cs="Times New Roman"/>
          <w:sz w:val="24"/>
          <w:szCs w:val="24"/>
        </w:rPr>
      </w:pPr>
      <w:bookmarkStart w:id="86" w:name="_heading=h.2edd1qanmj2s" w:colFirst="0" w:colLast="0"/>
      <w:bookmarkEnd w:id="86"/>
      <w:r>
        <w:rPr>
          <w:rFonts w:ascii="Times New Roman" w:eastAsia="Times New Roman" w:hAnsi="Times New Roman" w:cs="Times New Roman"/>
          <w:b/>
          <w:sz w:val="24"/>
          <w:szCs w:val="24"/>
        </w:rPr>
        <w:tab/>
      </w:r>
      <w:r w:rsidR="00813917" w:rsidRPr="00374270">
        <w:rPr>
          <w:rFonts w:ascii="Times New Roman" w:eastAsia="Times New Roman" w:hAnsi="Times New Roman" w:cs="Times New Roman"/>
          <w:sz w:val="24"/>
          <w:szCs w:val="24"/>
        </w:rPr>
        <w:t>O pagamento será efetuado contra empenho, após a execução do serviço, e mediante apresentação da Nota Fiscal/Fatura, correndo a despesa conforme dotação orçamentária.</w:t>
      </w:r>
    </w:p>
    <w:p w14:paraId="4A0AB384" w14:textId="7E133A09" w:rsidR="00813917" w:rsidRPr="00374270" w:rsidRDefault="00F750DE" w:rsidP="0081391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00813917" w:rsidRPr="00374270">
        <w:rPr>
          <w:rFonts w:ascii="Times New Roman" w:eastAsia="Times New Roman" w:hAnsi="Times New Roman" w:cs="Times New Roman"/>
          <w:sz w:val="24"/>
          <w:szCs w:val="24"/>
        </w:rP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1795AB6B" w14:textId="4C53B1F4" w:rsidR="00813917" w:rsidRPr="00374270" w:rsidRDefault="00813917" w:rsidP="00B10057">
      <w:pPr>
        <w:widowControl w:val="0"/>
        <w:tabs>
          <w:tab w:val="left" w:pos="1134"/>
        </w:tabs>
        <w:spacing w:line="360" w:lineRule="auto"/>
        <w:ind w:firstLine="1134"/>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O prazo de pagamento será no mínimo 30 (trinta) dias, após o término do serviço e apresentação da nota fiscal. A metodologia adotada pela fiscalização se dará através de vistoria prévia e após a execução dos serviços.</w:t>
      </w:r>
    </w:p>
    <w:p w14:paraId="52096D6F" w14:textId="16A0ABD8" w:rsidR="00813917" w:rsidRPr="00374270" w:rsidRDefault="00B10057" w:rsidP="00B10057">
      <w:pPr>
        <w:widowControl w:val="0"/>
        <w:tabs>
          <w:tab w:val="left" w:pos="1134"/>
        </w:tab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13917" w:rsidRPr="00374270">
        <w:rPr>
          <w:rFonts w:ascii="Times New Roman" w:eastAsia="Times New Roman" w:hAnsi="Times New Roman" w:cs="Times New Roman"/>
          <w:sz w:val="24"/>
          <w:szCs w:val="24"/>
        </w:rPr>
        <w:t>Deverá obrigatoriamente realizar o preenchimento diário da planilha de bordo</w:t>
      </w:r>
      <w:r w:rsidR="00F750DE">
        <w:rPr>
          <w:rFonts w:ascii="Times New Roman" w:eastAsia="Times New Roman" w:hAnsi="Times New Roman" w:cs="Times New Roman"/>
          <w:sz w:val="24"/>
          <w:szCs w:val="24"/>
        </w:rPr>
        <w:t xml:space="preserve"> e a </w:t>
      </w:r>
      <w:r w:rsidR="00813917" w:rsidRPr="00374270">
        <w:rPr>
          <w:rFonts w:ascii="Times New Roman" w:eastAsia="Times New Roman" w:hAnsi="Times New Roman" w:cs="Times New Roman"/>
          <w:sz w:val="24"/>
          <w:szCs w:val="24"/>
        </w:rPr>
        <w:t xml:space="preserve"> conferência do horímetro será realizada sempre que a fiscalização considerar necessário.</w:t>
      </w:r>
    </w:p>
    <w:p w14:paraId="4EB816A9" w14:textId="77777777" w:rsidR="00813917" w:rsidRPr="00374270" w:rsidRDefault="00813917" w:rsidP="00B10057">
      <w:pPr>
        <w:tabs>
          <w:tab w:val="left" w:pos="1134"/>
        </w:tabs>
        <w:spacing w:line="360" w:lineRule="auto"/>
        <w:jc w:val="both"/>
        <w:rPr>
          <w:rFonts w:ascii="Times New Roman" w:eastAsia="Times New Roman" w:hAnsi="Times New Roman" w:cs="Times New Roman"/>
          <w:sz w:val="24"/>
          <w:szCs w:val="24"/>
        </w:rPr>
      </w:pPr>
    </w:p>
    <w:p w14:paraId="074A3B59" w14:textId="77777777" w:rsidR="00813917" w:rsidRPr="00374270" w:rsidRDefault="00813917" w:rsidP="00B10057">
      <w:pPr>
        <w:tabs>
          <w:tab w:val="left" w:pos="1134"/>
        </w:tabs>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10. FORMA E CRITÉRIOS DE SELEÇÃO DO FORNECEDOR</w:t>
      </w:r>
      <w:bookmarkStart w:id="87" w:name="bookmark=id.k6az5k5eo0d0" w:colFirst="0" w:colLast="0"/>
      <w:bookmarkEnd w:id="87"/>
    </w:p>
    <w:p w14:paraId="45D372AA" w14:textId="7220C29A" w:rsidR="00813917" w:rsidRPr="00374270" w:rsidRDefault="00F750DE" w:rsidP="00B10057">
      <w:pPr>
        <w:tabs>
          <w:tab w:val="left" w:pos="1134"/>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ab/>
      </w:r>
      <w:r w:rsidR="00813917" w:rsidRPr="00374270">
        <w:rPr>
          <w:rFonts w:ascii="Times New Roman" w:eastAsia="Times New Roman" w:hAnsi="Times New Roman" w:cs="Times New Roman"/>
          <w:color w:val="000000"/>
          <w:sz w:val="24"/>
          <w:szCs w:val="24"/>
        </w:rPr>
        <w:t>O futuro contratado será selecionado mediante processo licitatório na modalidade de pregão eletrônico.</w:t>
      </w:r>
    </w:p>
    <w:p w14:paraId="5BE2B979" w14:textId="77777777" w:rsidR="00813917" w:rsidRPr="00374270" w:rsidRDefault="00813917" w:rsidP="00B10057">
      <w:pPr>
        <w:tabs>
          <w:tab w:val="left" w:pos="1134"/>
        </w:tabs>
        <w:spacing w:line="360" w:lineRule="auto"/>
        <w:jc w:val="both"/>
        <w:rPr>
          <w:rFonts w:ascii="Times New Roman" w:eastAsia="Times New Roman" w:hAnsi="Times New Roman" w:cs="Times New Roman"/>
          <w:color w:val="000000"/>
          <w:sz w:val="24"/>
          <w:szCs w:val="24"/>
        </w:rPr>
      </w:pPr>
    </w:p>
    <w:p w14:paraId="23F24F5E" w14:textId="77777777" w:rsidR="00813917" w:rsidRPr="00374270" w:rsidRDefault="00813917" w:rsidP="00B10057">
      <w:pPr>
        <w:tabs>
          <w:tab w:val="left" w:pos="1134"/>
        </w:tabs>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11.  ESTIMATIVA DO VALOR DA CONTRATAÇÃO</w:t>
      </w:r>
      <w:bookmarkStart w:id="88" w:name="bookmark=id.k1ttn2kvmbxk" w:colFirst="0" w:colLast="0"/>
      <w:bookmarkEnd w:id="88"/>
    </w:p>
    <w:p w14:paraId="21DB9F05" w14:textId="172563DC" w:rsidR="00813917" w:rsidRPr="00B10057" w:rsidRDefault="00B10057" w:rsidP="00B10057">
      <w:pPr>
        <w:tabs>
          <w:tab w:val="left" w:pos="1134"/>
        </w:tabs>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ab/>
      </w:r>
      <w:r w:rsidR="00813917" w:rsidRPr="00B10057">
        <w:rPr>
          <w:rFonts w:ascii="Times New Roman" w:eastAsia="Times New Roman" w:hAnsi="Times New Roman" w:cs="Times New Roman"/>
          <w:bCs/>
          <w:sz w:val="24"/>
          <w:szCs w:val="24"/>
        </w:rPr>
        <w:t xml:space="preserve">Estima-se para a presente contratação o valor total de R$ </w:t>
      </w:r>
      <w:r w:rsidRPr="00B10057">
        <w:rPr>
          <w:rFonts w:ascii="Times New Roman" w:eastAsia="Times New Roman" w:hAnsi="Times New Roman" w:cs="Times New Roman"/>
          <w:bCs/>
          <w:sz w:val="24"/>
          <w:szCs w:val="24"/>
        </w:rPr>
        <w:t>2.145.280,00 (dois milhões, cento e quarenta e cinco mil e duzentos e oitenta reais) sendo que t</w:t>
      </w:r>
      <w:r w:rsidR="00813917" w:rsidRPr="00B10057">
        <w:rPr>
          <w:rFonts w:ascii="Times New Roman" w:eastAsia="Times New Roman" w:hAnsi="Times New Roman" w:cs="Times New Roman"/>
          <w:bCs/>
          <w:sz w:val="24"/>
          <w:szCs w:val="24"/>
        </w:rPr>
        <w:t>al montante mostra-se compatível com os preços praticados pelo mercado, conforme verificado em pesquisa realizada junto a estabelecimentos da região especializados no comércio dos gêneros alimentícios objeto desta licitação.</w:t>
      </w:r>
    </w:p>
    <w:p w14:paraId="01703C71" w14:textId="2CED47F3" w:rsidR="00813917" w:rsidRPr="00374270" w:rsidRDefault="00B10057" w:rsidP="00B10057">
      <w:pPr>
        <w:tabs>
          <w:tab w:val="left" w:pos="1134"/>
        </w:tab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13917" w:rsidRPr="00374270">
        <w:rPr>
          <w:rFonts w:ascii="Times New Roman" w:eastAsia="Times New Roman" w:hAnsi="Times New Roman" w:cs="Times New Roman"/>
          <w:sz w:val="24"/>
          <w:szCs w:val="24"/>
        </w:rPr>
        <w:t xml:space="preserve">A pesquisa observou o disposto no Decreto Municipal nº 2.420/2024, que “Estabelece o procedimento administrativo para a realização de pesquisa de preços para aquisição de bens, contratação de serviços em geral e para contratação de obras e serviços de </w:t>
      </w:r>
      <w:r w:rsidR="00813917" w:rsidRPr="00374270">
        <w:rPr>
          <w:rFonts w:ascii="Times New Roman" w:eastAsia="Times New Roman" w:hAnsi="Times New Roman" w:cs="Times New Roman"/>
          <w:sz w:val="24"/>
          <w:szCs w:val="24"/>
        </w:rPr>
        <w:lastRenderedPageBreak/>
        <w:t>engenharia no âmbito do Município de São João da Urtiga/RS, nos termos da Lei Federal nº 14.133/2021”, em consonância com o art. 23, § 1º, da referida Lei Federal.</w:t>
      </w:r>
    </w:p>
    <w:p w14:paraId="49CB6250" w14:textId="18B4EFB5"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sidR="00813917" w:rsidRPr="00374270">
        <w:rPr>
          <w:rFonts w:ascii="Times New Roman" w:eastAsia="Times New Roman" w:hAnsi="Times New Roman" w:cs="Times New Roman"/>
          <w:sz w:val="24"/>
          <w:szCs w:val="24"/>
        </w:rPr>
        <w:t xml:space="preserve">Os valores unitários de cada item estão discriminados </w:t>
      </w:r>
      <w:r>
        <w:rPr>
          <w:rFonts w:ascii="Times New Roman" w:eastAsia="Times New Roman" w:hAnsi="Times New Roman" w:cs="Times New Roman"/>
          <w:sz w:val="24"/>
          <w:szCs w:val="24"/>
        </w:rPr>
        <w:t>s</w:t>
      </w:r>
      <w:r w:rsidR="00813917" w:rsidRPr="00374270">
        <w:rPr>
          <w:rFonts w:ascii="Times New Roman" w:eastAsia="Times New Roman" w:hAnsi="Times New Roman" w:cs="Times New Roman"/>
          <w:sz w:val="24"/>
          <w:szCs w:val="24"/>
        </w:rPr>
        <w:t>ervindo como parâmetro para julgamento e homologação, sendo vedada a homologação de propostas que ultrapassem os preços estimados.</w:t>
      </w:r>
    </w:p>
    <w:p w14:paraId="1A8777CC"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5A0B9F28"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12. OBRIGAÇÕES DA CONTRATADA</w:t>
      </w:r>
    </w:p>
    <w:p w14:paraId="0AE59767" w14:textId="6A27156E"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 - </w:t>
      </w:r>
      <w:r w:rsidR="00813917" w:rsidRPr="00374270">
        <w:rPr>
          <w:rFonts w:ascii="Times New Roman" w:eastAsia="Times New Roman" w:hAnsi="Times New Roman" w:cs="Times New Roman"/>
          <w:sz w:val="24"/>
          <w:szCs w:val="24"/>
        </w:rPr>
        <w:t>Executar os serviços de horas-máquina de acordo com as especificações estabelecidas no edital, no termo de referência, na proposta vencedora e nas ordens de serviço emitidas pela Administração.</w:t>
      </w:r>
    </w:p>
    <w:p w14:paraId="24EE040A" w14:textId="551A07D5" w:rsidR="00813917" w:rsidRPr="00374270" w:rsidRDefault="00B10057" w:rsidP="008139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xml:space="preserve">       II - </w:t>
      </w:r>
      <w:r w:rsidR="00813917" w:rsidRPr="00374270">
        <w:rPr>
          <w:rFonts w:ascii="Times New Roman" w:eastAsia="Times New Roman" w:hAnsi="Times New Roman" w:cs="Times New Roman"/>
          <w:sz w:val="24"/>
          <w:szCs w:val="24"/>
        </w:rPr>
        <w:t>Disponibilizar os equipamentos solicitados em até 24 (vinte e quatro) horas após a emissão da Ordem de Serviço, mantendo-os em perfeitas condições de uso, devidamente abastecidos e com manutenção preventiva e corretiva em dia.</w:t>
      </w:r>
    </w:p>
    <w:p w14:paraId="5A1DC142" w14:textId="70DBA137" w:rsidR="00813917" w:rsidRPr="00374270" w:rsidRDefault="00B10057" w:rsidP="00B10057">
      <w:pPr>
        <w:spacing w:line="360" w:lineRule="auto"/>
        <w:ind w:firstLine="1134"/>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III - </w:t>
      </w:r>
      <w:r w:rsidR="00813917" w:rsidRPr="00374270">
        <w:rPr>
          <w:rFonts w:ascii="Times New Roman" w:eastAsia="Times New Roman" w:hAnsi="Times New Roman" w:cs="Times New Roman"/>
          <w:sz w:val="24"/>
          <w:szCs w:val="24"/>
        </w:rPr>
        <w:t>Garantir que os operadores sejam devidamente habilitados junto ao Detran, com categoria compatível para cada tipo de máquina.</w:t>
      </w:r>
    </w:p>
    <w:p w14:paraId="428BE1B6" w14:textId="22FFAF6D"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IV - </w:t>
      </w:r>
      <w:r w:rsidR="00813917" w:rsidRPr="00374270">
        <w:rPr>
          <w:rFonts w:ascii="Times New Roman" w:eastAsia="Times New Roman" w:hAnsi="Times New Roman" w:cs="Times New Roman"/>
          <w:sz w:val="24"/>
          <w:szCs w:val="24"/>
        </w:rPr>
        <w:t>Assegurar que todos os operadores utilizem, durante a execução dos serviços, os Equipamentos de Proteção Individual (EPIs) e que sejam adotadas as medidas de segurança exigidas pela legislação, inclusive fornecendo os Equipamentos de Proteção Coletiva (EPCs) necessários.</w:t>
      </w:r>
    </w:p>
    <w:p w14:paraId="0B5EC9B4" w14:textId="1D373682"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V - </w:t>
      </w:r>
      <w:r w:rsidR="00813917" w:rsidRPr="00374270">
        <w:rPr>
          <w:rFonts w:ascii="Times New Roman" w:eastAsia="Times New Roman" w:hAnsi="Times New Roman" w:cs="Times New Roman"/>
          <w:sz w:val="24"/>
          <w:szCs w:val="24"/>
        </w:rPr>
        <w:t>Assumir total responsabilidade por quaisquer acidentes, danos materiais e/ou pessoais decorrentes da execução dos serviços ou do uso dos equipamentos, inclusive durante deslocamentos.</w:t>
      </w:r>
    </w:p>
    <w:p w14:paraId="4E6CB5E9" w14:textId="14F93952"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Pr="00B10057">
        <w:rPr>
          <w:rFonts w:ascii="Times New Roman" w:eastAsia="Times New Roman" w:hAnsi="Times New Roman" w:cs="Times New Roman"/>
          <w:bCs/>
          <w:sz w:val="24"/>
          <w:szCs w:val="24"/>
        </w:rPr>
        <w:t>VI -</w:t>
      </w:r>
      <w:r>
        <w:rPr>
          <w:rFonts w:ascii="Times New Roman" w:eastAsia="Times New Roman" w:hAnsi="Times New Roman" w:cs="Times New Roman"/>
          <w:b/>
          <w:sz w:val="24"/>
          <w:szCs w:val="24"/>
        </w:rPr>
        <w:t xml:space="preserve"> </w:t>
      </w:r>
      <w:r w:rsidR="00813917" w:rsidRPr="00374270">
        <w:rPr>
          <w:rFonts w:ascii="Times New Roman" w:eastAsia="Times New Roman" w:hAnsi="Times New Roman" w:cs="Times New Roman"/>
          <w:sz w:val="24"/>
          <w:szCs w:val="24"/>
        </w:rPr>
        <w:t>Substituir, em até 72 (setenta e duas) horas, qualquer máquina que apresente defeito ou falha operacional, sem ônus adicional para a Administração.</w:t>
      </w:r>
    </w:p>
    <w:p w14:paraId="3B8B9C56" w14:textId="6B84B860"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Pr="00B10057">
        <w:rPr>
          <w:rFonts w:ascii="Times New Roman" w:eastAsia="Times New Roman" w:hAnsi="Times New Roman" w:cs="Times New Roman"/>
          <w:bCs/>
          <w:sz w:val="24"/>
          <w:szCs w:val="24"/>
        </w:rPr>
        <w:t>VII -</w:t>
      </w:r>
      <w:r>
        <w:rPr>
          <w:rFonts w:ascii="Times New Roman" w:eastAsia="Times New Roman" w:hAnsi="Times New Roman" w:cs="Times New Roman"/>
          <w:b/>
          <w:sz w:val="24"/>
          <w:szCs w:val="24"/>
        </w:rPr>
        <w:t xml:space="preserve"> </w:t>
      </w:r>
      <w:r w:rsidR="00813917" w:rsidRPr="00374270">
        <w:rPr>
          <w:rFonts w:ascii="Times New Roman" w:eastAsia="Times New Roman" w:hAnsi="Times New Roman" w:cs="Times New Roman"/>
          <w:sz w:val="24"/>
          <w:szCs w:val="24"/>
        </w:rPr>
        <w:t>Garantir que os preços ofertados incluam todos os custos necessários à execução do objeto, tais como combustível, lubrificantes, manutenção, operador, encargos sociais, tributos, deslocamento e demais despesas.</w:t>
      </w:r>
    </w:p>
    <w:p w14:paraId="75F97045" w14:textId="29632599"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Cs/>
          <w:sz w:val="24"/>
          <w:szCs w:val="24"/>
        </w:rPr>
        <w:t xml:space="preserve">VIII - </w:t>
      </w:r>
      <w:r w:rsidR="00813917" w:rsidRPr="00374270">
        <w:rPr>
          <w:rFonts w:ascii="Times New Roman" w:eastAsia="Times New Roman" w:hAnsi="Times New Roman" w:cs="Times New Roman"/>
          <w:sz w:val="24"/>
          <w:szCs w:val="24"/>
        </w:rPr>
        <w:t>Emitir e apresentar as notas fiscais correspondentes aos serviços efetivamente prestados, de acordo com os boletins de medição atestados pelo fiscal do contrato, observadas as normas fiscais e tributárias vigentes.</w:t>
      </w:r>
    </w:p>
    <w:p w14:paraId="7D550FE2" w14:textId="3AFCCBD0"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Cs/>
          <w:sz w:val="24"/>
          <w:szCs w:val="24"/>
        </w:rPr>
        <w:t xml:space="preserve">IX - </w:t>
      </w:r>
      <w:r w:rsidR="00813917" w:rsidRPr="00374270">
        <w:rPr>
          <w:rFonts w:ascii="Times New Roman" w:eastAsia="Times New Roman" w:hAnsi="Times New Roman" w:cs="Times New Roman"/>
          <w:sz w:val="24"/>
          <w:szCs w:val="24"/>
        </w:rPr>
        <w:t xml:space="preserve">Preencher corretamente a planilha de bordo das máquinas, contendo data, horário, local de execução e quantitativo de horas efetivamente trabalhadas, assinada pelo </w:t>
      </w:r>
      <w:r w:rsidR="00813917" w:rsidRPr="00374270">
        <w:rPr>
          <w:rFonts w:ascii="Times New Roman" w:eastAsia="Times New Roman" w:hAnsi="Times New Roman" w:cs="Times New Roman"/>
          <w:sz w:val="24"/>
          <w:szCs w:val="24"/>
        </w:rPr>
        <w:lastRenderedPageBreak/>
        <w:t>operador e validada pelo fiscal do contrato. O preenchimento e validação desta planilha constituem condição indispensável para a liberação do pagamento.</w:t>
      </w:r>
    </w:p>
    <w:p w14:paraId="434F4504" w14:textId="38701818"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Cs/>
          <w:sz w:val="24"/>
          <w:szCs w:val="24"/>
        </w:rPr>
        <w:t xml:space="preserve">X - </w:t>
      </w:r>
      <w:r w:rsidR="00813917" w:rsidRPr="00374270">
        <w:rPr>
          <w:rFonts w:ascii="Times New Roman" w:eastAsia="Times New Roman" w:hAnsi="Times New Roman" w:cs="Times New Roman"/>
          <w:sz w:val="24"/>
          <w:szCs w:val="24"/>
        </w:rPr>
        <w:t>Comprovar experiência técnica por meio da apresentação de atestados de capacidade técnica que evidenciem a execução satisfatória de serviços similares, compatíveis em características, quantidades e prazos.</w:t>
      </w:r>
    </w:p>
    <w:p w14:paraId="5317844B" w14:textId="172559A1"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Pr="00B10057">
        <w:rPr>
          <w:rFonts w:ascii="Times New Roman" w:eastAsia="Times New Roman" w:hAnsi="Times New Roman" w:cs="Times New Roman"/>
          <w:bCs/>
          <w:sz w:val="24"/>
          <w:szCs w:val="24"/>
        </w:rPr>
        <w:t>XI -</w:t>
      </w:r>
      <w:r>
        <w:rPr>
          <w:rFonts w:ascii="Times New Roman" w:eastAsia="Times New Roman" w:hAnsi="Times New Roman" w:cs="Times New Roman"/>
          <w:b/>
          <w:sz w:val="24"/>
          <w:szCs w:val="24"/>
        </w:rPr>
        <w:t xml:space="preserve"> </w:t>
      </w:r>
      <w:r w:rsidR="00813917" w:rsidRPr="00374270">
        <w:rPr>
          <w:rFonts w:ascii="Times New Roman" w:eastAsia="Times New Roman" w:hAnsi="Times New Roman" w:cs="Times New Roman"/>
          <w:sz w:val="24"/>
          <w:szCs w:val="24"/>
        </w:rPr>
        <w:t>Apresentar comprovante de posse ou disponibilidade dos equipamentos ofertados. No caso de utilização de máquinas locadas, apresentar cópia de contrato ou documento equivalente, contendo especificações e prazo de vigência.</w:t>
      </w:r>
    </w:p>
    <w:p w14:paraId="483B02EB" w14:textId="08896AAE"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XII - </w:t>
      </w:r>
      <w:r w:rsidR="00813917" w:rsidRPr="00374270">
        <w:rPr>
          <w:rFonts w:ascii="Times New Roman" w:eastAsia="Times New Roman" w:hAnsi="Times New Roman" w:cs="Times New Roman"/>
          <w:sz w:val="24"/>
          <w:szCs w:val="24"/>
        </w:rPr>
        <w:t>Cumprir integralmente as obrigações de natureza jurídica, fiscal, trabalhista, previdenciária e econômico-financeira, apresentando todas as certidões, registros e declarações exigidas em lei para manter sua regularidade perante a Administração.</w:t>
      </w:r>
    </w:p>
    <w:p w14:paraId="1AEBCAC3" w14:textId="66BD796F"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XIII - </w:t>
      </w:r>
      <w:r w:rsidR="00813917" w:rsidRPr="00374270">
        <w:rPr>
          <w:rFonts w:ascii="Times New Roman" w:eastAsia="Times New Roman" w:hAnsi="Times New Roman" w:cs="Times New Roman"/>
          <w:sz w:val="24"/>
          <w:szCs w:val="24"/>
        </w:rPr>
        <w:t>Observar as disposições da Lei Geral de Proteção de Dados Pessoais (LGPD), quando aplicável, responsabilizando-se por eventual tratamento de dados pessoais durante a execução do contrato.</w:t>
      </w:r>
    </w:p>
    <w:p w14:paraId="62CE6910" w14:textId="07412AFC" w:rsidR="00813917" w:rsidRPr="00374270"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Pr="00B10057">
        <w:rPr>
          <w:rFonts w:ascii="Times New Roman" w:eastAsia="Times New Roman" w:hAnsi="Times New Roman" w:cs="Times New Roman"/>
          <w:bCs/>
          <w:sz w:val="24"/>
          <w:szCs w:val="24"/>
        </w:rPr>
        <w:t>XIV -</w:t>
      </w:r>
      <w:r>
        <w:rPr>
          <w:rFonts w:ascii="Times New Roman" w:eastAsia="Times New Roman" w:hAnsi="Times New Roman" w:cs="Times New Roman"/>
          <w:b/>
          <w:sz w:val="24"/>
          <w:szCs w:val="24"/>
        </w:rPr>
        <w:t xml:space="preserve"> </w:t>
      </w:r>
      <w:r w:rsidR="00813917" w:rsidRPr="00374270">
        <w:rPr>
          <w:rFonts w:ascii="Times New Roman" w:eastAsia="Times New Roman" w:hAnsi="Times New Roman" w:cs="Times New Roman"/>
          <w:sz w:val="24"/>
          <w:szCs w:val="24"/>
        </w:rPr>
        <w:t>Adotar práticas sustentáveis durante a execução dos serviços, evitando impactos ambientais negativos, tais como vazamentos de óleo e combustível, emissão excessiva de poluentes e destinação incorreta de resíduos.</w:t>
      </w:r>
    </w:p>
    <w:p w14:paraId="23A17CEE" w14:textId="01856CBC" w:rsidR="00813917" w:rsidRPr="00374270" w:rsidRDefault="00B10057" w:rsidP="00B10057">
      <w:pPr>
        <w:tabs>
          <w:tab w:val="left" w:pos="1134"/>
        </w:tabs>
        <w:spacing w:line="360" w:lineRule="auto"/>
        <w:jc w:val="both"/>
        <w:rPr>
          <w:rFonts w:ascii="Times New Roman" w:eastAsia="Cambria" w:hAnsi="Times New Roman" w:cs="Times New Roman"/>
          <w:sz w:val="24"/>
          <w:szCs w:val="24"/>
          <w:highlight w:val="yellow"/>
        </w:rPr>
      </w:pPr>
      <w:r>
        <w:rPr>
          <w:rFonts w:ascii="Times New Roman" w:eastAsia="Times New Roman" w:hAnsi="Times New Roman" w:cs="Times New Roman"/>
          <w:sz w:val="24"/>
          <w:szCs w:val="24"/>
        </w:rPr>
        <w:tab/>
        <w:t>XV -</w:t>
      </w:r>
      <w:r w:rsidR="00813917" w:rsidRPr="00374270">
        <w:rPr>
          <w:rFonts w:ascii="Times New Roman" w:eastAsia="Times New Roman" w:hAnsi="Times New Roman" w:cs="Times New Roman"/>
          <w:sz w:val="24"/>
          <w:szCs w:val="24"/>
        </w:rPr>
        <w:t xml:space="preserve"> O combustível, manutenção das máquinas, todos os equipamentos de segurança e deslocamento, ou, qualquer outro custo adicional é por conta da empresa contratada. </w:t>
      </w:r>
    </w:p>
    <w:p w14:paraId="05428271" w14:textId="77777777" w:rsidR="00813917" w:rsidRPr="00374270" w:rsidRDefault="00813917" w:rsidP="00B10057">
      <w:pPr>
        <w:tabs>
          <w:tab w:val="left" w:pos="1134"/>
        </w:tabs>
        <w:spacing w:line="360" w:lineRule="auto"/>
        <w:jc w:val="both"/>
        <w:rPr>
          <w:rFonts w:ascii="Times New Roman" w:eastAsia="Times New Roman" w:hAnsi="Times New Roman" w:cs="Times New Roman"/>
          <w:sz w:val="24"/>
          <w:szCs w:val="24"/>
        </w:rPr>
      </w:pPr>
    </w:p>
    <w:p w14:paraId="15312C90"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13. OBRIGAÇÕES DA CONTRATANTE</w:t>
      </w:r>
    </w:p>
    <w:p w14:paraId="1A873F98" w14:textId="1F923ABA" w:rsidR="00813917" w:rsidRPr="00B10057" w:rsidRDefault="00B10057" w:rsidP="00B10057">
      <w:pPr>
        <w:spacing w:line="36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 - </w:t>
      </w:r>
      <w:r w:rsidR="00813917" w:rsidRPr="00B10057">
        <w:rPr>
          <w:rFonts w:ascii="Times New Roman" w:eastAsia="Times New Roman" w:hAnsi="Times New Roman" w:cs="Times New Roman"/>
          <w:bCs/>
          <w:sz w:val="24"/>
          <w:szCs w:val="24"/>
        </w:rPr>
        <w:t>Emitir as Ordens de Serviço de forma clara e objetiva, indicando a natureza dos serviços, os locais de execução, os prazos e demais informações necessárias ao cumprimento do objeto.</w:t>
      </w:r>
    </w:p>
    <w:p w14:paraId="519F754C" w14:textId="5BCC9F79" w:rsidR="00813917" w:rsidRPr="00B10057" w:rsidRDefault="00B10057" w:rsidP="00B10057">
      <w:pPr>
        <w:tabs>
          <w:tab w:val="left" w:pos="1134"/>
        </w:tabs>
        <w:spacing w:line="360" w:lineRule="auto"/>
        <w:ind w:left="720" w:firstLine="41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II - </w:t>
      </w:r>
      <w:r w:rsidR="00813917" w:rsidRPr="00B10057">
        <w:rPr>
          <w:rFonts w:ascii="Times New Roman" w:eastAsia="Times New Roman" w:hAnsi="Times New Roman" w:cs="Times New Roman"/>
          <w:bCs/>
          <w:sz w:val="24"/>
          <w:szCs w:val="24"/>
        </w:rPr>
        <w:t>Designar formalmente o fiscal do contrato, responsável por acompanhar, fiscalizar, atestar a execução e manter o devido registro dos serviços prestados.</w:t>
      </w:r>
    </w:p>
    <w:p w14:paraId="6D63BE99" w14:textId="76539A95" w:rsidR="00813917" w:rsidRPr="00B10057" w:rsidRDefault="00B10057" w:rsidP="00B10057">
      <w:pPr>
        <w:tabs>
          <w:tab w:val="left" w:pos="1134"/>
        </w:tabs>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III - </w:t>
      </w:r>
      <w:r w:rsidR="00813917" w:rsidRPr="00B10057">
        <w:rPr>
          <w:rFonts w:ascii="Times New Roman" w:eastAsia="Times New Roman" w:hAnsi="Times New Roman" w:cs="Times New Roman"/>
          <w:bCs/>
          <w:sz w:val="24"/>
          <w:szCs w:val="24"/>
        </w:rPr>
        <w:t>Atuar de forma tempestiva na análise e aprovação dos boletins de medição e das planilhas de bordo apresentadas pela Contratada.</w:t>
      </w:r>
    </w:p>
    <w:p w14:paraId="2693D331" w14:textId="36BC8EA2" w:rsidR="00813917" w:rsidRPr="00B10057" w:rsidRDefault="00B10057" w:rsidP="00B10057">
      <w:pPr>
        <w:tabs>
          <w:tab w:val="left" w:pos="1134"/>
        </w:tabs>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IV - </w:t>
      </w:r>
      <w:r w:rsidR="00813917" w:rsidRPr="00B10057">
        <w:rPr>
          <w:rFonts w:ascii="Times New Roman" w:eastAsia="Times New Roman" w:hAnsi="Times New Roman" w:cs="Times New Roman"/>
          <w:bCs/>
          <w:sz w:val="24"/>
          <w:szCs w:val="24"/>
        </w:rPr>
        <w:t>Efetuar o pagamento dos serviços devidamente executados e atestados pelo fiscal do contrato, dentro dos prazos estabelecidos no edital e no contrato.</w:t>
      </w:r>
    </w:p>
    <w:p w14:paraId="1019CFF4" w14:textId="0183DCB4" w:rsidR="00813917" w:rsidRPr="00B10057" w:rsidRDefault="00B10057" w:rsidP="00B10057">
      <w:pPr>
        <w:tabs>
          <w:tab w:val="left" w:pos="1134"/>
        </w:tabs>
        <w:spacing w:line="360" w:lineRule="auto"/>
        <w:ind w:firstLine="41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V - </w:t>
      </w:r>
      <w:r w:rsidR="00813917" w:rsidRPr="00B10057">
        <w:rPr>
          <w:rFonts w:ascii="Times New Roman" w:eastAsia="Times New Roman" w:hAnsi="Times New Roman" w:cs="Times New Roman"/>
          <w:bCs/>
          <w:sz w:val="24"/>
          <w:szCs w:val="24"/>
        </w:rPr>
        <w:t>Fornecer à Contratada as informações e condições necessárias para a adequada execução dos serviços.</w:t>
      </w:r>
    </w:p>
    <w:p w14:paraId="494B6C40" w14:textId="3099DD81" w:rsidR="00813917" w:rsidRPr="00B10057" w:rsidRDefault="00B10057" w:rsidP="00B10057">
      <w:pPr>
        <w:spacing w:line="36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VI - </w:t>
      </w:r>
      <w:r w:rsidR="00813917" w:rsidRPr="00B10057">
        <w:rPr>
          <w:rFonts w:ascii="Times New Roman" w:eastAsia="Times New Roman" w:hAnsi="Times New Roman" w:cs="Times New Roman"/>
          <w:bCs/>
          <w:sz w:val="24"/>
          <w:szCs w:val="24"/>
        </w:rPr>
        <w:t>Comunicar oficialmente à Contratada quaisquer ocorrências, falhas ou necessidades de ajustes relacionadas à execução contratual.</w:t>
      </w:r>
    </w:p>
    <w:p w14:paraId="6D84BE52" w14:textId="2B8689FD" w:rsidR="00813917" w:rsidRPr="00B10057" w:rsidRDefault="00B10057" w:rsidP="00B10057">
      <w:pPr>
        <w:spacing w:line="36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VII - </w:t>
      </w:r>
      <w:r w:rsidR="00813917" w:rsidRPr="00B10057">
        <w:rPr>
          <w:rFonts w:ascii="Times New Roman" w:eastAsia="Times New Roman" w:hAnsi="Times New Roman" w:cs="Times New Roman"/>
          <w:bCs/>
          <w:sz w:val="24"/>
          <w:szCs w:val="24"/>
        </w:rPr>
        <w:t xml:space="preserve"> Rejeitar, no todo ou em parte, os serviços executados em desconformidade com as especificações contratuais, determinando à Contratada a sua correção sem ônus para a Administração.</w:t>
      </w:r>
    </w:p>
    <w:p w14:paraId="18863F49" w14:textId="6BE97902" w:rsidR="00813917" w:rsidRPr="00374270" w:rsidRDefault="00B10057" w:rsidP="00B10057">
      <w:pPr>
        <w:spacing w:line="36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VIII - </w:t>
      </w:r>
      <w:r w:rsidR="00813917" w:rsidRPr="00B10057">
        <w:rPr>
          <w:rFonts w:ascii="Times New Roman" w:eastAsia="Times New Roman" w:hAnsi="Times New Roman" w:cs="Times New Roman"/>
          <w:bCs/>
          <w:sz w:val="24"/>
          <w:szCs w:val="24"/>
        </w:rPr>
        <w:t xml:space="preserve"> Assegurar o acesso da Contratada aos locais de execução dos serviços, desde que previament</w:t>
      </w:r>
      <w:r w:rsidR="00813917" w:rsidRPr="00374270">
        <w:rPr>
          <w:rFonts w:ascii="Times New Roman" w:eastAsia="Times New Roman" w:hAnsi="Times New Roman" w:cs="Times New Roman"/>
          <w:sz w:val="24"/>
          <w:szCs w:val="24"/>
        </w:rPr>
        <w:t>e autorizados e dentro das condições operacionais estabelecidas.</w:t>
      </w:r>
    </w:p>
    <w:p w14:paraId="713691C8"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5583A3AF"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14. VIGÊNCIA DO CONTRATO/ATA</w:t>
      </w:r>
    </w:p>
    <w:p w14:paraId="362B5E7F" w14:textId="2405D54E" w:rsidR="00813917" w:rsidRPr="00374270" w:rsidRDefault="00813917" w:rsidP="00B10057">
      <w:pPr>
        <w:spacing w:line="360" w:lineRule="auto"/>
        <w:ind w:firstLine="1134"/>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 vigência do contrato decorrente desta licitação será de 12 (doze) meses, contados da data de sua assinatura, podendo ser prorrogada por iguais e sucessivos períodos, até o limite previsto na Lei nº 14.133/2021, desde que comprovada a vantajosidade para a Administração e observadas a disponibilidade orçamentária e a necessidade de continuidade dos serviços.</w:t>
      </w:r>
    </w:p>
    <w:p w14:paraId="38D4F385"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5C8F16CC" w14:textId="77777777" w:rsidR="00813917" w:rsidRPr="00374270" w:rsidRDefault="00813917" w:rsidP="00813917">
      <w:pP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b/>
          <w:color w:val="000000"/>
          <w:sz w:val="24"/>
          <w:szCs w:val="24"/>
        </w:rPr>
        <w:t>15. ADEQUAÇÃO ORÇAMENTÁRIA</w:t>
      </w:r>
    </w:p>
    <w:p w14:paraId="786A7602" w14:textId="0EEFAC86" w:rsidR="00813917" w:rsidRDefault="00B10057" w:rsidP="00B10057">
      <w:pPr>
        <w:tabs>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813917" w:rsidRPr="00374270">
        <w:rPr>
          <w:rFonts w:ascii="Times New Roman" w:eastAsia="Times New Roman" w:hAnsi="Times New Roman" w:cs="Times New Roman"/>
          <w:sz w:val="24"/>
          <w:szCs w:val="24"/>
        </w:rPr>
        <w:t>O dispêndio financeiro decorrente da contratação ora pretendida decorrerá da dotação orçamentária.</w:t>
      </w:r>
    </w:p>
    <w:p w14:paraId="53C724D9" w14:textId="77777777" w:rsidR="00B10057" w:rsidRPr="00374270" w:rsidRDefault="00B10057" w:rsidP="00B10057">
      <w:pPr>
        <w:tabs>
          <w:tab w:val="left" w:pos="1134"/>
        </w:tabs>
        <w:spacing w:line="360" w:lineRule="auto"/>
        <w:jc w:val="both"/>
        <w:rPr>
          <w:rFonts w:ascii="Times New Roman" w:eastAsia="Times New Roman" w:hAnsi="Times New Roman" w:cs="Times New Roman"/>
          <w:sz w:val="24"/>
          <w:szCs w:val="24"/>
        </w:rPr>
      </w:pPr>
    </w:p>
    <w:p w14:paraId="44A603DE" w14:textId="23A44604"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05 Secretaria Municipal de Obras e Habitação </w:t>
      </w:r>
    </w:p>
    <w:p w14:paraId="2FEF3BDC"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2018 Manutenção das atividades da Secretaria de Obras</w:t>
      </w:r>
    </w:p>
    <w:p w14:paraId="07D82318"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 pessoa jurídica (84)</w:t>
      </w:r>
    </w:p>
    <w:p w14:paraId="09C6FDBA"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21000000</w:t>
      </w:r>
    </w:p>
    <w:p w14:paraId="32009047"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500</w:t>
      </w:r>
    </w:p>
    <w:p w14:paraId="3C7F6D7C" w14:textId="77777777" w:rsidR="005C749F" w:rsidRPr="00374270" w:rsidRDefault="005C749F" w:rsidP="005C749F">
      <w:pPr>
        <w:spacing w:line="360" w:lineRule="auto"/>
        <w:jc w:val="both"/>
        <w:rPr>
          <w:rFonts w:ascii="Times New Roman" w:eastAsia="Times New Roman" w:hAnsi="Times New Roman" w:cs="Times New Roman"/>
          <w:sz w:val="24"/>
          <w:szCs w:val="24"/>
        </w:rPr>
      </w:pPr>
    </w:p>
    <w:p w14:paraId="5AABC71D" w14:textId="3118E8B5"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07 Secretaria Municipal de Agricultura </w:t>
      </w:r>
    </w:p>
    <w:p w14:paraId="0B027CC7"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2038 Manutenção das atividades da Secretaria de Agricultura </w:t>
      </w:r>
    </w:p>
    <w:p w14:paraId="79799E94"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pessoa jurídica (195)</w:t>
      </w:r>
    </w:p>
    <w:p w14:paraId="49C58E20"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21000000</w:t>
      </w:r>
    </w:p>
    <w:p w14:paraId="3AEA2CEE"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500</w:t>
      </w:r>
    </w:p>
    <w:p w14:paraId="4E7FBF88" w14:textId="77777777" w:rsidR="005C749F" w:rsidRPr="00374270" w:rsidRDefault="005C749F" w:rsidP="005C749F">
      <w:pPr>
        <w:spacing w:line="360" w:lineRule="auto"/>
        <w:jc w:val="both"/>
        <w:rPr>
          <w:rFonts w:ascii="Times New Roman" w:eastAsia="Times New Roman" w:hAnsi="Times New Roman" w:cs="Times New Roman"/>
          <w:sz w:val="24"/>
          <w:szCs w:val="24"/>
        </w:rPr>
      </w:pPr>
    </w:p>
    <w:p w14:paraId="44CA6EFE" w14:textId="68DBACC4"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11 Secretaria Municipal da Cidade</w:t>
      </w:r>
    </w:p>
    <w:p w14:paraId="2510D985"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2070 Manutenção das atividades da Secretaria da Cidade</w:t>
      </w:r>
    </w:p>
    <w:p w14:paraId="12759597"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 pessoa jurídica (368)</w:t>
      </w:r>
    </w:p>
    <w:p w14:paraId="43F88644" w14:textId="77777777" w:rsidR="005C749F" w:rsidRPr="00374270" w:rsidRDefault="005C749F" w:rsidP="005C749F">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lastRenderedPageBreak/>
        <w:t>Subelemento da despesa 21000000</w:t>
      </w:r>
    </w:p>
    <w:p w14:paraId="02398137" w14:textId="3043B253" w:rsidR="00813917" w:rsidRPr="00374270" w:rsidRDefault="005C749F" w:rsidP="005C749F">
      <w:pPr>
        <w:spacing w:line="360" w:lineRule="auto"/>
        <w:jc w:val="both"/>
        <w:rPr>
          <w:rFonts w:ascii="Times New Roman" w:eastAsia="Times New Roman" w:hAnsi="Times New Roman" w:cs="Times New Roman"/>
          <w:sz w:val="24"/>
          <w:szCs w:val="24"/>
          <w:highlight w:val="yellow"/>
        </w:rPr>
      </w:pPr>
      <w:r w:rsidRPr="00374270">
        <w:rPr>
          <w:rFonts w:ascii="Times New Roman" w:eastAsia="Times New Roman" w:hAnsi="Times New Roman" w:cs="Times New Roman"/>
          <w:sz w:val="24"/>
          <w:szCs w:val="24"/>
        </w:rPr>
        <w:t>Vínculo 500</w:t>
      </w:r>
    </w:p>
    <w:p w14:paraId="7CB764CE" w14:textId="22A331EB" w:rsidR="005C749F" w:rsidRPr="00374270" w:rsidRDefault="005C749F" w:rsidP="00813917">
      <w:pPr>
        <w:spacing w:line="360" w:lineRule="auto"/>
        <w:jc w:val="both"/>
        <w:rPr>
          <w:rFonts w:ascii="Times New Roman" w:eastAsia="Times New Roman" w:hAnsi="Times New Roman" w:cs="Times New Roman"/>
          <w:sz w:val="24"/>
          <w:szCs w:val="24"/>
          <w:highlight w:val="yellow"/>
        </w:rPr>
      </w:pPr>
    </w:p>
    <w:p w14:paraId="7E6F0A7C" w14:textId="77777777" w:rsidR="008851C7" w:rsidRPr="00374270" w:rsidRDefault="008851C7" w:rsidP="008851C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07 Secretaria Municipal de Agricultura</w:t>
      </w:r>
    </w:p>
    <w:p w14:paraId="04F22C8A" w14:textId="77777777" w:rsidR="008851C7" w:rsidRPr="00374270" w:rsidRDefault="008851C7" w:rsidP="008851C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2038 Manutenção das atividades da secretaria de Agricultura</w:t>
      </w:r>
    </w:p>
    <w:p w14:paraId="59A3566A" w14:textId="77777777" w:rsidR="008851C7" w:rsidRPr="00374270" w:rsidRDefault="008851C7" w:rsidP="008851C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pessoa jurídica (418)</w:t>
      </w:r>
    </w:p>
    <w:p w14:paraId="6A3707C2" w14:textId="77777777" w:rsidR="008851C7" w:rsidRPr="00374270" w:rsidRDefault="008851C7" w:rsidP="008851C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05000000</w:t>
      </w:r>
    </w:p>
    <w:p w14:paraId="33BA99CF" w14:textId="5C3182DA" w:rsidR="008851C7" w:rsidRPr="00374270" w:rsidRDefault="008851C7" w:rsidP="008851C7">
      <w:pPr>
        <w:spacing w:line="360" w:lineRule="auto"/>
        <w:jc w:val="both"/>
        <w:rPr>
          <w:rFonts w:ascii="Times New Roman" w:eastAsia="Times New Roman" w:hAnsi="Times New Roman" w:cs="Times New Roman"/>
          <w:sz w:val="24"/>
          <w:szCs w:val="24"/>
          <w:highlight w:val="yellow"/>
        </w:rPr>
      </w:pPr>
      <w:r w:rsidRPr="00374270">
        <w:rPr>
          <w:rFonts w:ascii="Times New Roman" w:eastAsia="Times New Roman" w:hAnsi="Times New Roman" w:cs="Times New Roman"/>
          <w:sz w:val="24"/>
          <w:szCs w:val="24"/>
        </w:rPr>
        <w:t>Vínculo 701/1010</w:t>
      </w:r>
    </w:p>
    <w:p w14:paraId="69BEBA3E" w14:textId="77777777" w:rsidR="005C749F" w:rsidRPr="00374270" w:rsidRDefault="005C749F" w:rsidP="00813917">
      <w:pPr>
        <w:spacing w:line="360" w:lineRule="auto"/>
        <w:jc w:val="both"/>
        <w:rPr>
          <w:rFonts w:ascii="Times New Roman" w:eastAsia="Times New Roman" w:hAnsi="Times New Roman" w:cs="Times New Roman"/>
          <w:sz w:val="24"/>
          <w:szCs w:val="24"/>
          <w:highlight w:val="yellow"/>
        </w:rPr>
      </w:pPr>
    </w:p>
    <w:p w14:paraId="2A91F584" w14:textId="77777777" w:rsidR="00B10057" w:rsidRDefault="00813917" w:rsidP="008851C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São João da Urtiga, </w:t>
      </w:r>
      <w:r w:rsidR="00B10057">
        <w:rPr>
          <w:rFonts w:ascii="Times New Roman" w:eastAsia="Times New Roman" w:hAnsi="Times New Roman" w:cs="Times New Roman"/>
          <w:sz w:val="24"/>
          <w:szCs w:val="24"/>
        </w:rPr>
        <w:t xml:space="preserve">13 </w:t>
      </w:r>
      <w:r w:rsidRPr="00374270">
        <w:rPr>
          <w:rFonts w:ascii="Times New Roman" w:eastAsia="Times New Roman" w:hAnsi="Times New Roman" w:cs="Times New Roman"/>
          <w:sz w:val="24"/>
          <w:szCs w:val="24"/>
        </w:rPr>
        <w:t xml:space="preserve">de </w:t>
      </w:r>
      <w:r w:rsidR="00B10057">
        <w:rPr>
          <w:rFonts w:ascii="Times New Roman" w:eastAsia="Times New Roman" w:hAnsi="Times New Roman" w:cs="Times New Roman"/>
          <w:sz w:val="24"/>
          <w:szCs w:val="24"/>
        </w:rPr>
        <w:t>outubro</w:t>
      </w:r>
      <w:r w:rsidRPr="00374270">
        <w:rPr>
          <w:rFonts w:ascii="Times New Roman" w:eastAsia="Times New Roman" w:hAnsi="Times New Roman" w:cs="Times New Roman"/>
          <w:sz w:val="24"/>
          <w:szCs w:val="24"/>
        </w:rPr>
        <w:t xml:space="preserve"> de 2025.</w:t>
      </w:r>
    </w:p>
    <w:p w14:paraId="47D35281" w14:textId="77777777" w:rsidR="00B10057" w:rsidRDefault="00B10057" w:rsidP="008851C7">
      <w:pPr>
        <w:spacing w:line="360" w:lineRule="auto"/>
        <w:jc w:val="both"/>
        <w:rPr>
          <w:rFonts w:ascii="Times New Roman" w:eastAsia="Times New Roman" w:hAnsi="Times New Roman" w:cs="Times New Roman"/>
          <w:sz w:val="24"/>
          <w:szCs w:val="24"/>
        </w:rPr>
      </w:pPr>
    </w:p>
    <w:p w14:paraId="5297E945" w14:textId="77777777" w:rsidR="00B10057" w:rsidRDefault="00B10057" w:rsidP="008851C7">
      <w:pPr>
        <w:spacing w:line="360" w:lineRule="auto"/>
        <w:jc w:val="both"/>
        <w:rPr>
          <w:rFonts w:ascii="Times New Roman" w:eastAsia="Times New Roman" w:hAnsi="Times New Roman" w:cs="Times New Roman"/>
          <w:sz w:val="24"/>
          <w:szCs w:val="24"/>
        </w:rPr>
      </w:pPr>
    </w:p>
    <w:p w14:paraId="5971E4D2" w14:textId="77777777" w:rsidR="00290944" w:rsidRPr="00290944" w:rsidRDefault="00290944" w:rsidP="00290944">
      <w:pPr>
        <w:spacing w:line="240" w:lineRule="auto"/>
        <w:jc w:val="center"/>
        <w:rPr>
          <w:rFonts w:ascii="Times New Roman" w:eastAsia="Times New Roman" w:hAnsi="Times New Roman" w:cs="Times New Roman"/>
          <w:sz w:val="24"/>
          <w:szCs w:val="24"/>
        </w:rPr>
      </w:pPr>
      <w:bookmarkStart w:id="89" w:name="_heading=h.lnm7grct6zi7" w:colFirst="0" w:colLast="0"/>
      <w:bookmarkEnd w:id="89"/>
      <w:r w:rsidRPr="00290944">
        <w:rPr>
          <w:rFonts w:ascii="Times New Roman" w:eastAsia="Times New Roman" w:hAnsi="Times New Roman" w:cs="Times New Roman"/>
          <w:sz w:val="24"/>
          <w:szCs w:val="24"/>
        </w:rPr>
        <w:t xml:space="preserve">_________________________                              </w:t>
      </w:r>
    </w:p>
    <w:p w14:paraId="016438CA" w14:textId="77777777" w:rsidR="00290944" w:rsidRPr="00290944" w:rsidRDefault="00290944" w:rsidP="00290944">
      <w:pPr>
        <w:tabs>
          <w:tab w:val="left" w:pos="8222"/>
        </w:tabs>
        <w:spacing w:line="240" w:lineRule="auto"/>
        <w:jc w:val="center"/>
        <w:rPr>
          <w:rFonts w:ascii="Times New Roman" w:eastAsia="Times New Roman" w:hAnsi="Times New Roman" w:cs="Times New Roman"/>
          <w:sz w:val="24"/>
          <w:szCs w:val="24"/>
        </w:rPr>
      </w:pPr>
      <w:r w:rsidRPr="00290944">
        <w:rPr>
          <w:rFonts w:ascii="Times New Roman" w:eastAsia="Times New Roman" w:hAnsi="Times New Roman" w:cs="Times New Roman"/>
          <w:sz w:val="24"/>
          <w:szCs w:val="24"/>
        </w:rPr>
        <w:t xml:space="preserve">Secretaria Municipal de Agricultura              </w:t>
      </w:r>
    </w:p>
    <w:p w14:paraId="7CE35174" w14:textId="77777777" w:rsidR="00290944" w:rsidRPr="00290944" w:rsidRDefault="00290944" w:rsidP="00290944">
      <w:pPr>
        <w:tabs>
          <w:tab w:val="left" w:pos="8222"/>
        </w:tabs>
        <w:spacing w:line="240" w:lineRule="auto"/>
        <w:jc w:val="center"/>
        <w:rPr>
          <w:rFonts w:ascii="Times New Roman" w:eastAsia="Times New Roman" w:hAnsi="Times New Roman" w:cs="Times New Roman"/>
          <w:sz w:val="24"/>
          <w:szCs w:val="24"/>
        </w:rPr>
      </w:pPr>
      <w:r w:rsidRPr="00290944">
        <w:rPr>
          <w:rFonts w:ascii="Times New Roman" w:eastAsia="Times New Roman" w:hAnsi="Times New Roman" w:cs="Times New Roman"/>
          <w:sz w:val="24"/>
          <w:szCs w:val="24"/>
        </w:rPr>
        <w:t>Vanderlei Jair Felski</w:t>
      </w:r>
    </w:p>
    <w:p w14:paraId="37B8D890" w14:textId="77777777" w:rsidR="00290944" w:rsidRPr="00290944" w:rsidRDefault="00290944" w:rsidP="00290944">
      <w:pPr>
        <w:tabs>
          <w:tab w:val="left" w:pos="8222"/>
        </w:tabs>
        <w:spacing w:line="240" w:lineRule="auto"/>
        <w:jc w:val="center"/>
        <w:rPr>
          <w:rFonts w:ascii="Times New Roman" w:eastAsia="Times New Roman" w:hAnsi="Times New Roman" w:cs="Times New Roman"/>
          <w:sz w:val="24"/>
          <w:szCs w:val="24"/>
        </w:rPr>
      </w:pPr>
    </w:p>
    <w:p w14:paraId="4958D046" w14:textId="77777777" w:rsidR="00290944" w:rsidRPr="00290944" w:rsidRDefault="00290944" w:rsidP="00290944">
      <w:pPr>
        <w:tabs>
          <w:tab w:val="left" w:pos="8222"/>
        </w:tabs>
        <w:spacing w:line="240" w:lineRule="auto"/>
        <w:jc w:val="center"/>
        <w:rPr>
          <w:rFonts w:ascii="Times New Roman" w:eastAsia="Times New Roman" w:hAnsi="Times New Roman" w:cs="Times New Roman"/>
          <w:sz w:val="24"/>
          <w:szCs w:val="24"/>
        </w:rPr>
      </w:pPr>
    </w:p>
    <w:p w14:paraId="6F3ADD9A" w14:textId="77777777" w:rsidR="00290944" w:rsidRPr="00290944" w:rsidRDefault="00290944" w:rsidP="00290944">
      <w:pPr>
        <w:spacing w:line="240" w:lineRule="auto"/>
        <w:jc w:val="center"/>
        <w:rPr>
          <w:rFonts w:ascii="Times New Roman" w:eastAsia="Times New Roman" w:hAnsi="Times New Roman" w:cs="Times New Roman"/>
          <w:sz w:val="24"/>
          <w:szCs w:val="24"/>
        </w:rPr>
      </w:pPr>
      <w:r w:rsidRPr="00290944">
        <w:rPr>
          <w:rFonts w:ascii="Times New Roman" w:eastAsia="Times New Roman" w:hAnsi="Times New Roman" w:cs="Times New Roman"/>
          <w:sz w:val="24"/>
          <w:szCs w:val="24"/>
        </w:rPr>
        <w:t xml:space="preserve">_________________________                              </w:t>
      </w:r>
    </w:p>
    <w:p w14:paraId="4054446C" w14:textId="77777777" w:rsidR="00290944" w:rsidRPr="00290944" w:rsidRDefault="00290944" w:rsidP="00290944">
      <w:pPr>
        <w:tabs>
          <w:tab w:val="left" w:pos="8222"/>
        </w:tabs>
        <w:spacing w:line="240" w:lineRule="auto"/>
        <w:jc w:val="center"/>
        <w:rPr>
          <w:rFonts w:ascii="Times New Roman" w:eastAsia="Times New Roman" w:hAnsi="Times New Roman" w:cs="Times New Roman"/>
          <w:sz w:val="24"/>
          <w:szCs w:val="24"/>
        </w:rPr>
      </w:pPr>
      <w:r w:rsidRPr="00290944">
        <w:rPr>
          <w:rFonts w:ascii="Times New Roman" w:eastAsia="Times New Roman" w:hAnsi="Times New Roman" w:cs="Times New Roman"/>
          <w:sz w:val="24"/>
          <w:szCs w:val="24"/>
        </w:rPr>
        <w:t xml:space="preserve">Secretaria Municipal de Obras              </w:t>
      </w:r>
    </w:p>
    <w:p w14:paraId="7BD1B73A" w14:textId="77777777" w:rsidR="00290944" w:rsidRPr="00290944" w:rsidRDefault="00290944" w:rsidP="00290944">
      <w:pPr>
        <w:tabs>
          <w:tab w:val="left" w:pos="8222"/>
        </w:tabs>
        <w:spacing w:line="240" w:lineRule="auto"/>
        <w:jc w:val="center"/>
        <w:rPr>
          <w:rFonts w:ascii="Times New Roman" w:eastAsia="Times New Roman" w:hAnsi="Times New Roman" w:cs="Times New Roman"/>
          <w:b/>
          <w:sz w:val="24"/>
          <w:szCs w:val="24"/>
        </w:rPr>
      </w:pPr>
      <w:r w:rsidRPr="00290944">
        <w:rPr>
          <w:rFonts w:ascii="Times New Roman" w:eastAsia="Times New Roman" w:hAnsi="Times New Roman" w:cs="Times New Roman"/>
          <w:sz w:val="24"/>
          <w:szCs w:val="24"/>
        </w:rPr>
        <w:t>Uberdan Belusso</w:t>
      </w:r>
    </w:p>
    <w:p w14:paraId="376F1DAA" w14:textId="77777777" w:rsidR="00290944" w:rsidRPr="00290944" w:rsidRDefault="00290944" w:rsidP="00290944">
      <w:pPr>
        <w:tabs>
          <w:tab w:val="left" w:pos="8222"/>
        </w:tabs>
        <w:spacing w:line="240" w:lineRule="auto"/>
        <w:jc w:val="center"/>
        <w:rPr>
          <w:rFonts w:ascii="Times New Roman" w:eastAsia="Times New Roman" w:hAnsi="Times New Roman" w:cs="Times New Roman"/>
          <w:b/>
          <w:sz w:val="24"/>
          <w:szCs w:val="24"/>
        </w:rPr>
      </w:pPr>
    </w:p>
    <w:p w14:paraId="3CD1C452" w14:textId="77777777" w:rsidR="00290944" w:rsidRPr="00290944" w:rsidRDefault="00290944" w:rsidP="00290944">
      <w:pPr>
        <w:tabs>
          <w:tab w:val="left" w:pos="8222"/>
        </w:tabs>
        <w:spacing w:line="240" w:lineRule="auto"/>
        <w:jc w:val="center"/>
        <w:rPr>
          <w:rFonts w:ascii="Times New Roman" w:eastAsia="Times New Roman" w:hAnsi="Times New Roman" w:cs="Times New Roman"/>
          <w:b/>
          <w:sz w:val="24"/>
          <w:szCs w:val="24"/>
        </w:rPr>
      </w:pPr>
    </w:p>
    <w:p w14:paraId="56655528" w14:textId="77777777" w:rsidR="00290944" w:rsidRPr="00290944" w:rsidRDefault="00290944" w:rsidP="00290944">
      <w:pPr>
        <w:spacing w:line="240" w:lineRule="auto"/>
        <w:jc w:val="center"/>
        <w:rPr>
          <w:rFonts w:ascii="Times New Roman" w:eastAsia="Times New Roman" w:hAnsi="Times New Roman" w:cs="Times New Roman"/>
          <w:sz w:val="24"/>
          <w:szCs w:val="24"/>
        </w:rPr>
      </w:pPr>
      <w:r w:rsidRPr="00290944">
        <w:rPr>
          <w:rFonts w:ascii="Times New Roman" w:eastAsia="Times New Roman" w:hAnsi="Times New Roman" w:cs="Times New Roman"/>
          <w:sz w:val="24"/>
          <w:szCs w:val="24"/>
        </w:rPr>
        <w:t xml:space="preserve">_________________________                              </w:t>
      </w:r>
    </w:p>
    <w:p w14:paraId="0880B16E" w14:textId="77777777" w:rsidR="00290944" w:rsidRPr="00290944" w:rsidRDefault="00290944" w:rsidP="00290944">
      <w:pPr>
        <w:tabs>
          <w:tab w:val="left" w:pos="8222"/>
        </w:tabs>
        <w:spacing w:line="240" w:lineRule="auto"/>
        <w:jc w:val="center"/>
        <w:rPr>
          <w:rFonts w:ascii="Times New Roman" w:eastAsia="Times New Roman" w:hAnsi="Times New Roman" w:cs="Times New Roman"/>
          <w:sz w:val="24"/>
          <w:szCs w:val="24"/>
        </w:rPr>
      </w:pPr>
      <w:r w:rsidRPr="00290944">
        <w:rPr>
          <w:rFonts w:ascii="Times New Roman" w:eastAsia="Times New Roman" w:hAnsi="Times New Roman" w:cs="Times New Roman"/>
          <w:sz w:val="24"/>
          <w:szCs w:val="24"/>
        </w:rPr>
        <w:t xml:space="preserve">Secretaria Municipal da Cidade              </w:t>
      </w:r>
    </w:p>
    <w:p w14:paraId="4C2390E4" w14:textId="77777777" w:rsidR="00290944" w:rsidRPr="00290944" w:rsidRDefault="00290944" w:rsidP="00290944">
      <w:pPr>
        <w:tabs>
          <w:tab w:val="left" w:pos="8222"/>
        </w:tabs>
        <w:spacing w:line="240" w:lineRule="auto"/>
        <w:jc w:val="center"/>
        <w:rPr>
          <w:rFonts w:ascii="Times New Roman" w:eastAsia="Times New Roman" w:hAnsi="Times New Roman" w:cs="Times New Roman"/>
          <w:b/>
          <w:sz w:val="24"/>
          <w:szCs w:val="24"/>
        </w:rPr>
      </w:pPr>
      <w:r w:rsidRPr="00290944">
        <w:rPr>
          <w:rFonts w:ascii="Times New Roman" w:eastAsia="Times New Roman" w:hAnsi="Times New Roman" w:cs="Times New Roman"/>
          <w:sz w:val="24"/>
          <w:szCs w:val="24"/>
        </w:rPr>
        <w:t>Vilmar Gorczevski</w:t>
      </w:r>
    </w:p>
    <w:p w14:paraId="0B7A630F" w14:textId="77777777" w:rsidR="00290944" w:rsidRPr="00290944" w:rsidRDefault="00290944" w:rsidP="00290944">
      <w:pPr>
        <w:tabs>
          <w:tab w:val="left" w:pos="8222"/>
        </w:tabs>
        <w:spacing w:line="240" w:lineRule="auto"/>
        <w:jc w:val="center"/>
        <w:rPr>
          <w:rFonts w:ascii="Times New Roman" w:eastAsia="Times New Roman" w:hAnsi="Times New Roman" w:cs="Times New Roman"/>
          <w:b/>
          <w:sz w:val="24"/>
          <w:szCs w:val="24"/>
        </w:rPr>
      </w:pPr>
    </w:p>
    <w:p w14:paraId="233CC098" w14:textId="1110F51C" w:rsidR="00813917" w:rsidRPr="00374270" w:rsidRDefault="00813917" w:rsidP="008851C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 </w:t>
      </w:r>
    </w:p>
    <w:p w14:paraId="6CB54076"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0076E662" w14:textId="77777777" w:rsidR="00813917" w:rsidRDefault="00813917" w:rsidP="00813917">
      <w:pPr>
        <w:tabs>
          <w:tab w:val="left" w:pos="1134"/>
        </w:tabs>
        <w:spacing w:line="360" w:lineRule="auto"/>
        <w:jc w:val="both"/>
        <w:rPr>
          <w:rFonts w:ascii="Times New Roman" w:eastAsia="Times New Roman" w:hAnsi="Times New Roman" w:cs="Times New Roman"/>
          <w:sz w:val="24"/>
          <w:szCs w:val="24"/>
        </w:rPr>
      </w:pPr>
    </w:p>
    <w:p w14:paraId="0C3709E0"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4AD22C24"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632EDEEC"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40B9941B"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34793D5F"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2FD143FE"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0EF1AB2A"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7DE710CB"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4DF4E0F0" w14:textId="77777777" w:rsidR="00374270" w:rsidRDefault="00374270" w:rsidP="00813917">
      <w:pPr>
        <w:tabs>
          <w:tab w:val="left" w:pos="1134"/>
        </w:tabs>
        <w:spacing w:line="360" w:lineRule="auto"/>
        <w:jc w:val="both"/>
        <w:rPr>
          <w:rFonts w:ascii="Times New Roman" w:eastAsia="Times New Roman" w:hAnsi="Times New Roman" w:cs="Times New Roman"/>
          <w:sz w:val="24"/>
          <w:szCs w:val="24"/>
        </w:rPr>
      </w:pPr>
    </w:p>
    <w:p w14:paraId="6859230A" w14:textId="2E989E10" w:rsidR="00374270" w:rsidRDefault="00844D12" w:rsidP="00844D12">
      <w:pPr>
        <w:tabs>
          <w:tab w:val="left" w:pos="1134"/>
        </w:tabs>
        <w:spacing w:line="360" w:lineRule="auto"/>
        <w:jc w:val="center"/>
        <w:rPr>
          <w:rFonts w:ascii="Times New Roman" w:eastAsia="Times New Roman" w:hAnsi="Times New Roman" w:cs="Times New Roman"/>
          <w:b/>
          <w:bCs/>
          <w:sz w:val="24"/>
          <w:szCs w:val="24"/>
        </w:rPr>
      </w:pPr>
      <w:r w:rsidRPr="00844D12">
        <w:rPr>
          <w:rFonts w:ascii="Times New Roman" w:eastAsia="Times New Roman" w:hAnsi="Times New Roman" w:cs="Times New Roman"/>
          <w:b/>
          <w:bCs/>
          <w:sz w:val="24"/>
          <w:szCs w:val="24"/>
        </w:rPr>
        <w:lastRenderedPageBreak/>
        <w:t>ANEXO I</w:t>
      </w:r>
      <w:r>
        <w:rPr>
          <w:rFonts w:ascii="Times New Roman" w:eastAsia="Times New Roman" w:hAnsi="Times New Roman" w:cs="Times New Roman"/>
          <w:b/>
          <w:bCs/>
          <w:sz w:val="24"/>
          <w:szCs w:val="24"/>
        </w:rPr>
        <w:t>I</w:t>
      </w:r>
    </w:p>
    <w:p w14:paraId="403E5E6A" w14:textId="77777777" w:rsidR="00844D12" w:rsidRDefault="00844D12" w:rsidP="00844D12">
      <w:pPr>
        <w:tabs>
          <w:tab w:val="left" w:pos="1134"/>
        </w:tabs>
        <w:spacing w:line="360" w:lineRule="auto"/>
        <w:jc w:val="center"/>
        <w:rPr>
          <w:rFonts w:ascii="Times New Roman" w:eastAsia="Times New Roman" w:hAnsi="Times New Roman" w:cs="Times New Roman"/>
          <w:b/>
          <w:bCs/>
          <w:sz w:val="24"/>
          <w:szCs w:val="24"/>
        </w:rPr>
      </w:pPr>
    </w:p>
    <w:p w14:paraId="548B9C20" w14:textId="77777777" w:rsidR="00844D12" w:rsidRPr="00844D12" w:rsidRDefault="00844D12" w:rsidP="00844D12">
      <w:pPr>
        <w:tabs>
          <w:tab w:val="left" w:pos="1134"/>
        </w:tabs>
        <w:spacing w:line="360" w:lineRule="auto"/>
        <w:jc w:val="center"/>
        <w:rPr>
          <w:rFonts w:ascii="Times New Roman" w:eastAsia="Times New Roman" w:hAnsi="Times New Roman" w:cs="Times New Roman"/>
          <w:b/>
          <w:bCs/>
          <w:sz w:val="24"/>
          <w:szCs w:val="24"/>
        </w:rPr>
      </w:pPr>
    </w:p>
    <w:p w14:paraId="6C70E649" w14:textId="0D82D804" w:rsidR="00813917" w:rsidRPr="00374270" w:rsidRDefault="00813917" w:rsidP="004D125D">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 xml:space="preserve">DECLARAÇÃO </w:t>
      </w:r>
      <w:r w:rsidR="004D125D" w:rsidRPr="00374270">
        <w:rPr>
          <w:rFonts w:ascii="Times New Roman" w:eastAsia="Times New Roman" w:hAnsi="Times New Roman" w:cs="Times New Roman"/>
          <w:b/>
          <w:sz w:val="24"/>
          <w:szCs w:val="24"/>
        </w:rPr>
        <w:t>CONJUNTA</w:t>
      </w:r>
    </w:p>
    <w:p w14:paraId="6D284E7E" w14:textId="77777777" w:rsidR="004D125D" w:rsidRPr="00374270" w:rsidRDefault="004D125D" w:rsidP="004D125D">
      <w:pPr>
        <w:tabs>
          <w:tab w:val="left" w:pos="1134"/>
        </w:tabs>
        <w:spacing w:line="360" w:lineRule="auto"/>
        <w:jc w:val="both"/>
        <w:rPr>
          <w:rFonts w:ascii="Times New Roman" w:eastAsia="Times New Roman" w:hAnsi="Times New Roman" w:cs="Times New Roman"/>
          <w:sz w:val="24"/>
          <w:szCs w:val="24"/>
          <w:u w:val="single"/>
        </w:rPr>
      </w:pPr>
    </w:p>
    <w:p w14:paraId="560FAA1B" w14:textId="77777777" w:rsidR="004D125D" w:rsidRPr="00374270" w:rsidRDefault="004D125D" w:rsidP="004D125D">
      <w:pPr>
        <w:tabs>
          <w:tab w:val="left" w:pos="1134"/>
        </w:tabs>
        <w:spacing w:line="360" w:lineRule="auto"/>
        <w:jc w:val="both"/>
        <w:rPr>
          <w:rFonts w:ascii="Times New Roman" w:eastAsia="Times New Roman" w:hAnsi="Times New Roman" w:cs="Times New Roman"/>
          <w:sz w:val="24"/>
          <w:szCs w:val="24"/>
          <w:u w:val="single"/>
        </w:rPr>
      </w:pPr>
      <w:r w:rsidRPr="00374270">
        <w:rPr>
          <w:rFonts w:ascii="Times New Roman" w:eastAsia="Times New Roman" w:hAnsi="Times New Roman" w:cs="Times New Roman"/>
          <w:b/>
          <w:sz w:val="24"/>
          <w:szCs w:val="24"/>
        </w:rPr>
        <w:t>_________________,</w:t>
      </w:r>
      <w:r w:rsidRPr="00374270">
        <w:rPr>
          <w:rFonts w:ascii="Times New Roman" w:eastAsia="Times New Roman" w:hAnsi="Times New Roman" w:cs="Times New Roman"/>
          <w:sz w:val="24"/>
          <w:szCs w:val="24"/>
        </w:rPr>
        <w:t xml:space="preserve"> inscrito no CNPJ sob n</w:t>
      </w:r>
      <w:r w:rsidRPr="00374270">
        <w:rPr>
          <w:rFonts w:ascii="Times New Roman" w:eastAsia="Times New Roman" w:hAnsi="Times New Roman" w:cs="Times New Roman"/>
          <w:sz w:val="24"/>
          <w:szCs w:val="24"/>
          <w:vertAlign w:val="superscript"/>
        </w:rPr>
        <w:t xml:space="preserve">o </w:t>
      </w:r>
      <w:r w:rsidRPr="00374270">
        <w:rPr>
          <w:rFonts w:ascii="Times New Roman" w:eastAsia="Times New Roman" w:hAnsi="Times New Roman" w:cs="Times New Roman"/>
          <w:sz w:val="24"/>
          <w:szCs w:val="24"/>
        </w:rPr>
        <w:t xml:space="preserve">______________, estabelecido na________________, Bairro _________, na cidade de ___________, representada neste ato por </w:t>
      </w:r>
      <w:r w:rsidRPr="00374270">
        <w:rPr>
          <w:rFonts w:ascii="Times New Roman" w:eastAsia="Times New Roman" w:hAnsi="Times New Roman" w:cs="Times New Roman"/>
          <w:b/>
          <w:sz w:val="24"/>
          <w:szCs w:val="24"/>
        </w:rPr>
        <w:t>___________________</w:t>
      </w:r>
      <w:r w:rsidRPr="00374270">
        <w:rPr>
          <w:rFonts w:ascii="Times New Roman" w:eastAsia="Times New Roman" w:hAnsi="Times New Roman" w:cs="Times New Roman"/>
          <w:sz w:val="24"/>
          <w:szCs w:val="24"/>
        </w:rPr>
        <w:t>, inscrito no CPF sob n. _________, declaro:</w:t>
      </w:r>
    </w:p>
    <w:p w14:paraId="31FDAE9E" w14:textId="77777777" w:rsidR="004D125D" w:rsidRPr="00374270" w:rsidRDefault="004D125D" w:rsidP="004D125D">
      <w:pPr>
        <w:tabs>
          <w:tab w:val="left" w:pos="1134"/>
        </w:tabs>
        <w:spacing w:line="360" w:lineRule="auto"/>
        <w:jc w:val="both"/>
        <w:rPr>
          <w:rFonts w:ascii="Times New Roman" w:eastAsia="Times New Roman" w:hAnsi="Times New Roman" w:cs="Times New Roman"/>
          <w:sz w:val="24"/>
          <w:szCs w:val="24"/>
          <w:u w:val="single"/>
        </w:rPr>
      </w:pPr>
    </w:p>
    <w:p w14:paraId="6C20B0F2"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1 - Que cumpre com os requisitos de habilitação, conforme Lei 14.133/2021;</w:t>
      </w:r>
    </w:p>
    <w:p w14:paraId="23A654DA"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2 - Que não emprega menor de dezoito anos em trabalho noturno, perigoso ou insalubre e não emprega menor de dezesseis anos, nos termos da Lei Federal nº 9.854, de 27/10/1999, inciso XXXIII do artigo 7º da Constituição Federal;</w:t>
      </w:r>
    </w:p>
    <w:p w14:paraId="3F11F448"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Ressalva: emprega menor, a partir de quatorze anos, na condição de aprendiz (   ).</w:t>
      </w:r>
    </w:p>
    <w:p w14:paraId="442FB63A"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3 - Que a proposta emitida por esta empresa tem a validade de 60 (sessenta) dias úteis;</w:t>
      </w:r>
    </w:p>
    <w:p w14:paraId="756EA89B"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4 - Não foi declarada inidônea para licitar com a Administração Pública, nos termos do artigo 94, § 4º da Lei Federal nº 14.133/2021, bem como comunicarei qualquer fato ou evento superveniente à entrega dos documentos para cadastramento, que venha alterar a atual situação quanto à capacidade jurídica, técnica, regularidade fiscal e econômico-financeira;</w:t>
      </w:r>
    </w:p>
    <w:p w14:paraId="16288968"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5 - Que não incorre nas vedações constantes no art. 14, IV da Lei Federal nº 14.133/2021;</w:t>
      </w:r>
    </w:p>
    <w:p w14:paraId="314B6A3A"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6 - Que cumpre as exigências de reserva de cargos para pessoa com deficiência e para reabilitado da Previdência Social, previstas em lei e em outras normas específicas;</w:t>
      </w:r>
    </w:p>
    <w:p w14:paraId="1ADA851F"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7 -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C31C1A4"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p>
    <w:p w14:paraId="7EA024F8"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__________(cidade), ___ de ________ de 2025.</w:t>
      </w:r>
    </w:p>
    <w:p w14:paraId="60B74BB5"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p>
    <w:p w14:paraId="72E04447"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p>
    <w:p w14:paraId="20A85CB8"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___________________________________</w:t>
      </w:r>
    </w:p>
    <w:p w14:paraId="75F9BB4F"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Assinatura do representante legal</w:t>
      </w:r>
    </w:p>
    <w:p w14:paraId="0893B5F2"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Nome completo:</w:t>
      </w:r>
    </w:p>
    <w:p w14:paraId="25B7BC4A" w14:textId="77777777" w:rsidR="004D125D" w:rsidRPr="00374270" w:rsidRDefault="004D125D" w:rsidP="00290944">
      <w:pPr>
        <w:tabs>
          <w:tab w:val="left" w:pos="1134"/>
        </w:tabs>
        <w:spacing w:before="120" w:after="120"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CPF:</w:t>
      </w:r>
    </w:p>
    <w:p w14:paraId="6807177B" w14:textId="77777777" w:rsidR="008851C7" w:rsidRDefault="008851C7" w:rsidP="00813917">
      <w:pPr>
        <w:tabs>
          <w:tab w:val="left" w:pos="1134"/>
        </w:tabs>
        <w:spacing w:line="360" w:lineRule="auto"/>
        <w:jc w:val="both"/>
        <w:rPr>
          <w:rFonts w:ascii="Times New Roman" w:eastAsia="Times New Roman" w:hAnsi="Times New Roman" w:cs="Times New Roman"/>
          <w:sz w:val="24"/>
          <w:szCs w:val="24"/>
        </w:rPr>
      </w:pPr>
    </w:p>
    <w:p w14:paraId="6AC2E661" w14:textId="77777777" w:rsidR="00844D12" w:rsidRDefault="00844D12" w:rsidP="00813917">
      <w:pPr>
        <w:tabs>
          <w:tab w:val="left" w:pos="1134"/>
        </w:tabs>
        <w:spacing w:line="360" w:lineRule="auto"/>
        <w:jc w:val="both"/>
        <w:rPr>
          <w:rFonts w:ascii="Times New Roman" w:eastAsia="Times New Roman" w:hAnsi="Times New Roman" w:cs="Times New Roman"/>
          <w:sz w:val="24"/>
          <w:szCs w:val="24"/>
        </w:rPr>
      </w:pPr>
    </w:p>
    <w:p w14:paraId="46CCDC6F" w14:textId="2FF49DC9" w:rsidR="00844D12" w:rsidRPr="00844D12" w:rsidRDefault="00844D12" w:rsidP="00844D12">
      <w:pPr>
        <w:tabs>
          <w:tab w:val="left" w:pos="1134"/>
        </w:tabs>
        <w:spacing w:line="360" w:lineRule="auto"/>
        <w:jc w:val="center"/>
        <w:rPr>
          <w:rFonts w:ascii="Times New Roman" w:eastAsia="Times New Roman" w:hAnsi="Times New Roman" w:cs="Times New Roman"/>
          <w:b/>
          <w:bCs/>
          <w:sz w:val="24"/>
          <w:szCs w:val="24"/>
        </w:rPr>
      </w:pPr>
      <w:r w:rsidRPr="00844D12">
        <w:rPr>
          <w:rFonts w:ascii="Times New Roman" w:eastAsia="Times New Roman" w:hAnsi="Times New Roman" w:cs="Times New Roman"/>
          <w:b/>
          <w:bCs/>
          <w:sz w:val="24"/>
          <w:szCs w:val="24"/>
        </w:rPr>
        <w:lastRenderedPageBreak/>
        <w:t>ANEXO II</w:t>
      </w:r>
      <w:r>
        <w:rPr>
          <w:rFonts w:ascii="Times New Roman" w:eastAsia="Times New Roman" w:hAnsi="Times New Roman" w:cs="Times New Roman"/>
          <w:b/>
          <w:bCs/>
          <w:sz w:val="24"/>
          <w:szCs w:val="24"/>
        </w:rPr>
        <w:t>I</w:t>
      </w:r>
    </w:p>
    <w:p w14:paraId="5A87E039"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DECLARAÇÃO DE MICROEMPRESAS E EMPRESAS DE PEQUENO PORTE</w:t>
      </w:r>
    </w:p>
    <w:p w14:paraId="29B1CB71"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24D674A3"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470444FD"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A empresa ___________________________________, inscrita no CNPJ sob o nº _______________, por intermédio de seu representante legal, o(a) Sr.(a.) ou procurado ______________________, portador(a) da Carteira de Identidade nº _______________, do CPF nº _______________, DECLARA, sob as penas elencadas na Lei Federal n° 14.133, de 2021, que em conformidade com o previsto no art. 3° da Lei Complementar n° 123, de 15 de dezembro de 2006, ter a receita bruta equivalente a uma ___________________________________ (microempresa ou empresa de pequeno porte). </w:t>
      </w:r>
    </w:p>
    <w:p w14:paraId="09D77EF2"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2B2DC602"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Declara ainda que não há nenhum dos impedimentos previstos no § 4°, art. 3° da LC 123/06.</w:t>
      </w:r>
    </w:p>
    <w:p w14:paraId="16120821"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4CCEA5D1"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2EBC15DF"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009FE8C7"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_____________________________ </w:t>
      </w:r>
    </w:p>
    <w:p w14:paraId="11B1C8D4"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Assinatura do Representante da empresa </w:t>
      </w:r>
    </w:p>
    <w:p w14:paraId="6C7218C6"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702D4C44"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14D3B754"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192CD747"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684B7663"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3209ABA0"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3809F609"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71309A19"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7094A152"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10FDCAE4"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735D494B"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5CD1B27D"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73B94325"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2551C533"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4D06F896"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25BD940A" w14:textId="77777777" w:rsidR="005C749F" w:rsidRPr="00374270" w:rsidRDefault="005C749F" w:rsidP="00813917">
      <w:pPr>
        <w:tabs>
          <w:tab w:val="left" w:pos="1134"/>
        </w:tabs>
        <w:spacing w:line="360" w:lineRule="auto"/>
        <w:jc w:val="both"/>
        <w:rPr>
          <w:rFonts w:ascii="Times New Roman" w:eastAsia="Times New Roman" w:hAnsi="Times New Roman" w:cs="Times New Roman"/>
          <w:b/>
          <w:sz w:val="24"/>
          <w:szCs w:val="24"/>
        </w:rPr>
      </w:pPr>
    </w:p>
    <w:p w14:paraId="137AAA36" w14:textId="77777777" w:rsidR="005C749F" w:rsidRPr="00844D12" w:rsidRDefault="005C749F" w:rsidP="00844D12">
      <w:pPr>
        <w:tabs>
          <w:tab w:val="left" w:pos="1134"/>
        </w:tabs>
        <w:spacing w:line="360" w:lineRule="auto"/>
        <w:jc w:val="center"/>
        <w:rPr>
          <w:rFonts w:ascii="Times New Roman" w:eastAsia="Times New Roman" w:hAnsi="Times New Roman" w:cs="Times New Roman"/>
          <w:b/>
          <w:bCs/>
          <w:sz w:val="24"/>
          <w:szCs w:val="24"/>
        </w:rPr>
      </w:pPr>
    </w:p>
    <w:p w14:paraId="051F7DA0" w14:textId="77777777" w:rsidR="00844D12" w:rsidRPr="00374270" w:rsidRDefault="00844D12" w:rsidP="00844D12">
      <w:pPr>
        <w:tabs>
          <w:tab w:val="left" w:pos="1134"/>
        </w:tabs>
        <w:spacing w:line="360" w:lineRule="auto"/>
        <w:jc w:val="center"/>
        <w:rPr>
          <w:rFonts w:ascii="Times New Roman" w:eastAsia="Times New Roman" w:hAnsi="Times New Roman" w:cs="Times New Roman"/>
          <w:sz w:val="24"/>
          <w:szCs w:val="24"/>
        </w:rPr>
      </w:pPr>
      <w:r w:rsidRPr="00844D12">
        <w:rPr>
          <w:rFonts w:ascii="Times New Roman" w:eastAsia="Times New Roman" w:hAnsi="Times New Roman" w:cs="Times New Roman"/>
          <w:b/>
          <w:bCs/>
          <w:sz w:val="24"/>
          <w:szCs w:val="24"/>
        </w:rPr>
        <w:t>ANEXO IV</w:t>
      </w:r>
    </w:p>
    <w:tbl>
      <w:tblPr>
        <w:tblW w:w="9726" w:type="dxa"/>
        <w:tblInd w:w="-289" w:type="dxa"/>
        <w:tblCellMar>
          <w:left w:w="70" w:type="dxa"/>
          <w:right w:w="70" w:type="dxa"/>
        </w:tblCellMar>
        <w:tblLook w:val="04A0" w:firstRow="1" w:lastRow="0" w:firstColumn="1" w:lastColumn="0" w:noHBand="0" w:noVBand="1"/>
      </w:tblPr>
      <w:tblGrid>
        <w:gridCol w:w="6270"/>
        <w:gridCol w:w="2067"/>
        <w:gridCol w:w="1389"/>
      </w:tblGrid>
      <w:tr w:rsidR="00844D12" w:rsidRPr="00054C06" w14:paraId="73434B4D" w14:textId="77777777" w:rsidTr="00290944">
        <w:trPr>
          <w:trHeight w:val="558"/>
        </w:trPr>
        <w:tc>
          <w:tcPr>
            <w:tcW w:w="9726" w:type="dxa"/>
            <w:gridSpan w:val="3"/>
            <w:tcBorders>
              <w:top w:val="single" w:sz="4" w:space="0" w:color="auto"/>
              <w:left w:val="single" w:sz="4" w:space="0" w:color="auto"/>
              <w:bottom w:val="single" w:sz="8" w:space="0" w:color="FFFFFF"/>
              <w:right w:val="single" w:sz="4" w:space="0" w:color="000000"/>
            </w:tcBorders>
            <w:shd w:val="clear" w:color="auto" w:fill="D6E3BC" w:themeFill="accent3" w:themeFillTint="66"/>
            <w:hideMark/>
          </w:tcPr>
          <w:p w14:paraId="242324B0" w14:textId="681A1AD2" w:rsidR="00844D12" w:rsidRPr="00054C06" w:rsidRDefault="00844D12" w:rsidP="0058634A">
            <w:pPr>
              <w:spacing w:line="240" w:lineRule="auto"/>
              <w:jc w:val="center"/>
              <w:rPr>
                <w:rFonts w:ascii="Times New Roman" w:eastAsia="Times New Roman" w:hAnsi="Times New Roman" w:cs="Times New Roman"/>
                <w:b/>
                <w:bCs/>
              </w:rPr>
            </w:pPr>
            <w:r w:rsidRPr="00054C06">
              <w:rPr>
                <w:rFonts w:ascii="Times New Roman" w:eastAsia="Times New Roman" w:hAnsi="Times New Roman" w:cs="Times New Roman"/>
                <w:b/>
                <w:bCs/>
              </w:rPr>
              <w:t>TABELA CUSTO HORA MAQUINA</w:t>
            </w:r>
            <w:r w:rsidRPr="00054C06">
              <w:rPr>
                <w:rFonts w:ascii="Times New Roman" w:eastAsia="Times New Roman" w:hAnsi="Times New Roman" w:cs="Times New Roman"/>
                <w:b/>
                <w:bCs/>
              </w:rPr>
              <w:br/>
            </w:r>
            <w:r>
              <w:rPr>
                <w:rFonts w:ascii="Times New Roman" w:eastAsia="Times New Roman" w:hAnsi="Times New Roman" w:cs="Times New Roman"/>
                <w:b/>
                <w:bCs/>
              </w:rPr>
              <w:t xml:space="preserve"> </w:t>
            </w:r>
            <w:r w:rsidRPr="00054C06">
              <w:rPr>
                <w:rFonts w:ascii="Times New Roman" w:eastAsia="Times New Roman" w:hAnsi="Times New Roman" w:cs="Times New Roman"/>
                <w:b/>
                <w:bCs/>
              </w:rPr>
              <w:t xml:space="preserve"> PREGÃO </w:t>
            </w:r>
            <w:r>
              <w:rPr>
                <w:rFonts w:ascii="Times New Roman" w:eastAsia="Times New Roman" w:hAnsi="Times New Roman" w:cs="Times New Roman"/>
                <w:b/>
                <w:bCs/>
              </w:rPr>
              <w:t>ELETRÔNICO</w:t>
            </w:r>
            <w:r w:rsidRPr="00054C06">
              <w:rPr>
                <w:rFonts w:ascii="Times New Roman" w:eastAsia="Times New Roman" w:hAnsi="Times New Roman" w:cs="Times New Roman"/>
                <w:b/>
                <w:bCs/>
              </w:rPr>
              <w:t xml:space="preserve"> Nº </w:t>
            </w:r>
            <w:r>
              <w:rPr>
                <w:rFonts w:ascii="Times New Roman" w:eastAsia="Times New Roman" w:hAnsi="Times New Roman" w:cs="Times New Roman"/>
                <w:b/>
                <w:bCs/>
              </w:rPr>
              <w:t>012</w:t>
            </w:r>
            <w:r w:rsidRPr="00054C06">
              <w:rPr>
                <w:rFonts w:ascii="Times New Roman" w:eastAsia="Times New Roman" w:hAnsi="Times New Roman" w:cs="Times New Roman"/>
                <w:b/>
                <w:bCs/>
              </w:rPr>
              <w:t>/202</w:t>
            </w:r>
            <w:r>
              <w:rPr>
                <w:rFonts w:ascii="Times New Roman" w:eastAsia="Times New Roman" w:hAnsi="Times New Roman" w:cs="Times New Roman"/>
                <w:b/>
                <w:bCs/>
              </w:rPr>
              <w:t>5</w:t>
            </w:r>
          </w:p>
        </w:tc>
      </w:tr>
      <w:tr w:rsidR="00844D12" w:rsidRPr="00054C06" w14:paraId="397DE2CE" w14:textId="77777777" w:rsidTr="00290944">
        <w:trPr>
          <w:trHeight w:val="262"/>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77ACC13B" w14:textId="77777777" w:rsidR="00844D12" w:rsidRPr="00054C06" w:rsidRDefault="00844D12" w:rsidP="0058634A">
            <w:pPr>
              <w:spacing w:line="240" w:lineRule="auto"/>
              <w:rPr>
                <w:rFonts w:ascii="Times New Roman" w:eastAsia="Times New Roman" w:hAnsi="Times New Roman" w:cs="Times New Roman"/>
              </w:rPr>
            </w:pPr>
            <w:r w:rsidRPr="00054C06">
              <w:rPr>
                <w:rFonts w:ascii="Times New Roman" w:eastAsia="Times New Roman" w:hAnsi="Times New Roman" w:cs="Times New Roman"/>
              </w:rPr>
              <w:t>EMPRESA/RAZÃO SOCIAL:</w:t>
            </w:r>
          </w:p>
        </w:tc>
      </w:tr>
      <w:tr w:rsidR="00844D12" w:rsidRPr="00054C06" w14:paraId="267F65C0" w14:textId="77777777" w:rsidTr="00290944">
        <w:trPr>
          <w:trHeight w:val="252"/>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2D72C1BE" w14:textId="77777777" w:rsidR="00844D12" w:rsidRPr="00054C06" w:rsidRDefault="00844D12" w:rsidP="0058634A">
            <w:pPr>
              <w:spacing w:line="240" w:lineRule="auto"/>
              <w:rPr>
                <w:rFonts w:ascii="Times New Roman" w:eastAsia="Times New Roman" w:hAnsi="Times New Roman" w:cs="Times New Roman"/>
              </w:rPr>
            </w:pPr>
            <w:r w:rsidRPr="00054C06">
              <w:rPr>
                <w:rFonts w:ascii="Times New Roman" w:eastAsia="Times New Roman" w:hAnsi="Times New Roman" w:cs="Times New Roman"/>
              </w:rPr>
              <w:t>CNPJ:</w:t>
            </w:r>
          </w:p>
        </w:tc>
      </w:tr>
      <w:tr w:rsidR="00844D12" w:rsidRPr="00054C06" w14:paraId="453AB327" w14:textId="77777777" w:rsidTr="00290944">
        <w:trPr>
          <w:trHeight w:val="309"/>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006F346C" w14:textId="77777777" w:rsidR="00844D12" w:rsidRPr="00054C06" w:rsidRDefault="00844D12" w:rsidP="0058634A">
            <w:pPr>
              <w:spacing w:line="240" w:lineRule="auto"/>
              <w:rPr>
                <w:rFonts w:ascii="Times New Roman" w:eastAsia="Times New Roman" w:hAnsi="Times New Roman" w:cs="Times New Roman"/>
              </w:rPr>
            </w:pPr>
            <w:r w:rsidRPr="00054C06">
              <w:rPr>
                <w:rFonts w:ascii="Times New Roman" w:eastAsia="Times New Roman" w:hAnsi="Times New Roman" w:cs="Times New Roman"/>
              </w:rPr>
              <w:t xml:space="preserve">DESCRIÇÃO EQUIPAMENTO/MÁQUINA: </w:t>
            </w:r>
          </w:p>
        </w:tc>
      </w:tr>
      <w:tr w:rsidR="00844D12" w:rsidRPr="00054C06" w14:paraId="77AF05C5" w14:textId="77777777" w:rsidTr="00290944">
        <w:trPr>
          <w:trHeight w:val="193"/>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77F7C78B" w14:textId="77777777" w:rsidR="00844D12" w:rsidRPr="00054C06" w:rsidRDefault="00844D12" w:rsidP="0058634A">
            <w:pPr>
              <w:tabs>
                <w:tab w:val="left" w:pos="8340"/>
              </w:tabs>
              <w:spacing w:line="240" w:lineRule="auto"/>
              <w:rPr>
                <w:rFonts w:ascii="Times New Roman" w:eastAsia="Times New Roman" w:hAnsi="Times New Roman" w:cs="Times New Roman"/>
              </w:rPr>
            </w:pPr>
            <w:r w:rsidRPr="00054C06">
              <w:rPr>
                <w:rFonts w:ascii="Times New Roman" w:eastAsia="Times New Roman" w:hAnsi="Times New Roman" w:cs="Times New Roman"/>
              </w:rPr>
              <w:t>ANO/MODELO:</w:t>
            </w:r>
          </w:p>
        </w:tc>
      </w:tr>
      <w:tr w:rsidR="00844D12" w:rsidRPr="00054C06" w14:paraId="601DD941" w14:textId="77777777" w:rsidTr="00290944">
        <w:trPr>
          <w:trHeight w:val="361"/>
        </w:trPr>
        <w:tc>
          <w:tcPr>
            <w:tcW w:w="6270" w:type="dxa"/>
            <w:tcBorders>
              <w:top w:val="nil"/>
              <w:left w:val="single" w:sz="4" w:space="0" w:color="auto"/>
              <w:bottom w:val="single" w:sz="8" w:space="0" w:color="FFFFFF"/>
              <w:right w:val="single" w:sz="8" w:space="0" w:color="FFFFFF"/>
            </w:tcBorders>
            <w:shd w:val="clear" w:color="auto" w:fill="D6E3BC" w:themeFill="accent3" w:themeFillTint="66"/>
            <w:vAlign w:val="center"/>
            <w:hideMark/>
          </w:tcPr>
          <w:p w14:paraId="107D5486" w14:textId="77777777" w:rsidR="00844D12" w:rsidRPr="00054C06" w:rsidRDefault="00844D12" w:rsidP="0058634A">
            <w:pPr>
              <w:spacing w:line="240" w:lineRule="auto"/>
              <w:jc w:val="center"/>
              <w:rPr>
                <w:rFonts w:ascii="Times New Roman" w:eastAsia="Times New Roman" w:hAnsi="Times New Roman" w:cs="Times New Roman"/>
                <w:b/>
                <w:bCs/>
              </w:rPr>
            </w:pPr>
            <w:r w:rsidRPr="00054C06">
              <w:rPr>
                <w:rFonts w:ascii="Times New Roman" w:eastAsia="Times New Roman" w:hAnsi="Times New Roman" w:cs="Times New Roman"/>
                <w:b/>
                <w:bCs/>
              </w:rPr>
              <w:t xml:space="preserve"> VARIÁVEIS </w:t>
            </w:r>
          </w:p>
        </w:tc>
        <w:tc>
          <w:tcPr>
            <w:tcW w:w="2067" w:type="dxa"/>
            <w:tcBorders>
              <w:top w:val="nil"/>
              <w:left w:val="nil"/>
              <w:bottom w:val="single" w:sz="8" w:space="0" w:color="FFFFFF"/>
              <w:right w:val="single" w:sz="8" w:space="0" w:color="FFFFFF"/>
            </w:tcBorders>
            <w:shd w:val="clear" w:color="auto" w:fill="D6E3BC" w:themeFill="accent3" w:themeFillTint="66"/>
            <w:vAlign w:val="center"/>
            <w:hideMark/>
          </w:tcPr>
          <w:p w14:paraId="33205932" w14:textId="77777777" w:rsidR="00844D12" w:rsidRPr="00054C06" w:rsidRDefault="00844D12" w:rsidP="0058634A">
            <w:pPr>
              <w:spacing w:line="240" w:lineRule="auto"/>
              <w:jc w:val="center"/>
              <w:rPr>
                <w:rFonts w:ascii="Times New Roman" w:eastAsia="Times New Roman" w:hAnsi="Times New Roman" w:cs="Times New Roman"/>
                <w:b/>
                <w:bCs/>
              </w:rPr>
            </w:pPr>
            <w:r w:rsidRPr="00054C06">
              <w:rPr>
                <w:rFonts w:ascii="Times New Roman" w:eastAsia="Times New Roman" w:hAnsi="Times New Roman" w:cs="Times New Roman"/>
                <w:b/>
                <w:bCs/>
              </w:rPr>
              <w:t xml:space="preserve">Valor da Proposta </w:t>
            </w:r>
            <w:r w:rsidRPr="00054C06">
              <w:rPr>
                <w:rFonts w:ascii="Times New Roman" w:eastAsia="Times New Roman" w:hAnsi="Times New Roman" w:cs="Times New Roman"/>
                <w:b/>
                <w:bCs/>
              </w:rPr>
              <w:br/>
              <w:t>(Reais por hora)</w:t>
            </w:r>
          </w:p>
        </w:tc>
        <w:tc>
          <w:tcPr>
            <w:tcW w:w="1389" w:type="dxa"/>
            <w:tcBorders>
              <w:top w:val="nil"/>
              <w:left w:val="nil"/>
              <w:bottom w:val="single" w:sz="8" w:space="0" w:color="FFFFFF"/>
              <w:right w:val="single" w:sz="4" w:space="0" w:color="auto"/>
            </w:tcBorders>
            <w:shd w:val="clear" w:color="auto" w:fill="C2D69B" w:themeFill="accent3" w:themeFillTint="99"/>
            <w:vAlign w:val="center"/>
            <w:hideMark/>
          </w:tcPr>
          <w:p w14:paraId="7B0A95B2" w14:textId="77777777" w:rsidR="00844D12" w:rsidRPr="00054C06" w:rsidRDefault="00844D12" w:rsidP="0058634A">
            <w:pPr>
              <w:spacing w:line="240" w:lineRule="auto"/>
              <w:jc w:val="center"/>
              <w:rPr>
                <w:rFonts w:ascii="Times New Roman" w:eastAsia="Times New Roman" w:hAnsi="Times New Roman" w:cs="Times New Roman"/>
                <w:b/>
                <w:bCs/>
              </w:rPr>
            </w:pPr>
            <w:r w:rsidRPr="00054C06">
              <w:rPr>
                <w:rFonts w:ascii="Times New Roman" w:eastAsia="Times New Roman" w:hAnsi="Times New Roman" w:cs="Times New Roman"/>
                <w:b/>
                <w:bCs/>
              </w:rPr>
              <w:t>% Incidência</w:t>
            </w:r>
          </w:p>
        </w:tc>
      </w:tr>
      <w:tr w:rsidR="00844D12" w:rsidRPr="00054C06" w14:paraId="040FA2FA"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D6E3BC" w:themeFill="accent3" w:themeFillTint="66"/>
            <w:hideMark/>
          </w:tcPr>
          <w:p w14:paraId="74247BBC" w14:textId="77777777" w:rsidR="00844D12" w:rsidRPr="00054C06" w:rsidRDefault="00844D12" w:rsidP="0058634A">
            <w:pPr>
              <w:spacing w:line="240" w:lineRule="auto"/>
              <w:jc w:val="center"/>
              <w:rPr>
                <w:rFonts w:ascii="Times New Roman" w:eastAsia="Times New Roman" w:hAnsi="Times New Roman" w:cs="Times New Roman"/>
                <w:b/>
                <w:bCs/>
              </w:rPr>
            </w:pPr>
            <w:r w:rsidRPr="00054C06">
              <w:rPr>
                <w:rFonts w:ascii="Times New Roman" w:eastAsia="Times New Roman" w:hAnsi="Times New Roman" w:cs="Times New Roman"/>
                <w:b/>
                <w:bCs/>
              </w:rPr>
              <w:t> </w:t>
            </w:r>
          </w:p>
        </w:tc>
        <w:tc>
          <w:tcPr>
            <w:tcW w:w="2067" w:type="dxa"/>
            <w:tcBorders>
              <w:top w:val="nil"/>
              <w:left w:val="nil"/>
              <w:bottom w:val="single" w:sz="8" w:space="0" w:color="FFFFFF"/>
              <w:right w:val="single" w:sz="8" w:space="0" w:color="FFFFFF"/>
            </w:tcBorders>
            <w:shd w:val="clear" w:color="auto" w:fill="D6E3BC" w:themeFill="accent3" w:themeFillTint="66"/>
            <w:hideMark/>
          </w:tcPr>
          <w:p w14:paraId="36ABD56E" w14:textId="77777777" w:rsidR="00844D12" w:rsidRPr="00054C06" w:rsidRDefault="00844D12" w:rsidP="0058634A">
            <w:pPr>
              <w:spacing w:line="240" w:lineRule="auto"/>
              <w:jc w:val="right"/>
              <w:rPr>
                <w:rFonts w:ascii="Times New Roman" w:eastAsia="Times New Roman" w:hAnsi="Times New Roman" w:cs="Times New Roman"/>
                <w:b/>
                <w:bCs/>
              </w:rPr>
            </w:pPr>
            <w:r w:rsidRPr="00054C06">
              <w:rPr>
                <w:rFonts w:ascii="Times New Roman" w:eastAsia="Times New Roman" w:hAnsi="Times New Roman" w:cs="Times New Roman"/>
                <w:b/>
                <w:bCs/>
              </w:rPr>
              <w:t xml:space="preserve">R$ </w:t>
            </w:r>
            <w:r>
              <w:rPr>
                <w:rFonts w:ascii="Times New Roman" w:eastAsia="Times New Roman" w:hAnsi="Times New Roman" w:cs="Times New Roman"/>
                <w:b/>
                <w:bCs/>
              </w:rPr>
              <w:t>000</w:t>
            </w:r>
            <w:r w:rsidRPr="00054C06">
              <w:rPr>
                <w:rFonts w:ascii="Times New Roman" w:eastAsia="Times New Roman" w:hAnsi="Times New Roman" w:cs="Times New Roman"/>
                <w:b/>
                <w:bCs/>
              </w:rPr>
              <w:t>,00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7927B9CB" w14:textId="77777777" w:rsidR="00844D12" w:rsidRPr="00054C06" w:rsidRDefault="00844D12" w:rsidP="0058634A">
            <w:pPr>
              <w:spacing w:line="240" w:lineRule="auto"/>
              <w:jc w:val="center"/>
              <w:rPr>
                <w:rFonts w:ascii="Times New Roman" w:eastAsia="Times New Roman" w:hAnsi="Times New Roman" w:cs="Times New Roman"/>
                <w:b/>
                <w:bCs/>
              </w:rPr>
            </w:pPr>
            <w:r w:rsidRPr="00054C06">
              <w:rPr>
                <w:rFonts w:ascii="Times New Roman" w:eastAsia="Times New Roman" w:hAnsi="Times New Roman" w:cs="Times New Roman"/>
                <w:b/>
                <w:bCs/>
              </w:rPr>
              <w:t>100,00%</w:t>
            </w:r>
          </w:p>
        </w:tc>
      </w:tr>
      <w:tr w:rsidR="00844D12" w:rsidRPr="00054C06" w14:paraId="05AD3D76" w14:textId="77777777" w:rsidTr="00290944">
        <w:trPr>
          <w:trHeight w:val="140"/>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66EBF89B" w14:textId="77777777" w:rsidR="00844D12" w:rsidRPr="00054C06" w:rsidRDefault="00844D12" w:rsidP="0058634A">
            <w:pPr>
              <w:spacing w:line="240" w:lineRule="auto"/>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CUSTO DA PROPRIEDADE (R$/HORA)</w:t>
            </w:r>
          </w:p>
        </w:tc>
      </w:tr>
      <w:tr w:rsidR="00844D12" w:rsidRPr="00054C06" w14:paraId="125AF9F6"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621B819A"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CUSTO COM DEPRECIAÇÃO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5447D174"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623B272E" w14:textId="77777777" w:rsidR="00844D12" w:rsidRPr="00054C06" w:rsidRDefault="00844D12" w:rsidP="0058634A">
            <w:pPr>
              <w:spacing w:line="240" w:lineRule="auto"/>
              <w:jc w:val="center"/>
              <w:rPr>
                <w:rFonts w:ascii="Times New Roman" w:eastAsia="Times New Roman" w:hAnsi="Times New Roman" w:cs="Times New Roman"/>
              </w:rPr>
            </w:pPr>
            <w:r>
              <w:rPr>
                <w:rFonts w:ascii="Times New Roman" w:eastAsia="Times New Roman" w:hAnsi="Times New Roman" w:cs="Times New Roman"/>
              </w:rPr>
              <w:t>0,00</w:t>
            </w:r>
            <w:r w:rsidRPr="00054C06">
              <w:rPr>
                <w:rFonts w:ascii="Times New Roman" w:eastAsia="Times New Roman" w:hAnsi="Times New Roman" w:cs="Times New Roman"/>
              </w:rPr>
              <w:t>%</w:t>
            </w:r>
          </w:p>
        </w:tc>
      </w:tr>
      <w:tr w:rsidR="00844D12" w:rsidRPr="00054C06" w14:paraId="0C3CF3A0"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47341B92"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SEGUROS DOS EQUIPAMENTOS/OPERADORES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35129BA3"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25E98FC3" w14:textId="77777777" w:rsidR="00844D12" w:rsidRPr="00054C06" w:rsidRDefault="00844D12" w:rsidP="0058634A">
            <w:pPr>
              <w:spacing w:line="240" w:lineRule="auto"/>
              <w:jc w:val="center"/>
              <w:rPr>
                <w:rFonts w:ascii="Times New Roman" w:eastAsia="Times New Roman" w:hAnsi="Times New Roman" w:cs="Times New Roman"/>
              </w:rPr>
            </w:pPr>
            <w:r w:rsidRPr="00054C06">
              <w:rPr>
                <w:rFonts w:ascii="Times New Roman" w:eastAsia="Times New Roman" w:hAnsi="Times New Roman" w:cs="Times New Roman"/>
              </w:rPr>
              <w:t>0,00%</w:t>
            </w:r>
          </w:p>
        </w:tc>
      </w:tr>
      <w:tr w:rsidR="00844D12" w:rsidRPr="00054C06" w14:paraId="4AC433D3"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195AF50E"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 xml:space="preserve"> LICENCIAMENTO ANUAL(R$/HORA):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5177C8D7"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7B60C721" w14:textId="77777777" w:rsidR="00844D12" w:rsidRPr="00054C06" w:rsidRDefault="00844D12" w:rsidP="0058634A">
            <w:pPr>
              <w:spacing w:line="240" w:lineRule="auto"/>
              <w:jc w:val="center"/>
              <w:rPr>
                <w:rFonts w:ascii="Times New Roman" w:eastAsia="Times New Roman" w:hAnsi="Times New Roman" w:cs="Times New Roman"/>
              </w:rPr>
            </w:pPr>
            <w:r w:rsidRPr="00054C06">
              <w:rPr>
                <w:rFonts w:ascii="Times New Roman" w:eastAsia="Times New Roman" w:hAnsi="Times New Roman" w:cs="Times New Roman"/>
              </w:rPr>
              <w:t>0,00%</w:t>
            </w:r>
          </w:p>
        </w:tc>
      </w:tr>
      <w:tr w:rsidR="00844D12" w:rsidRPr="00411C6C" w14:paraId="3FD871FC"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D6E3BC" w:themeFill="accent3" w:themeFillTint="66"/>
            <w:hideMark/>
          </w:tcPr>
          <w:p w14:paraId="640502C9"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SUB-TOTAL PROPRIEDADE (R$/HORA):</w:t>
            </w:r>
          </w:p>
        </w:tc>
        <w:tc>
          <w:tcPr>
            <w:tcW w:w="2067" w:type="dxa"/>
            <w:tcBorders>
              <w:top w:val="nil"/>
              <w:left w:val="nil"/>
              <w:bottom w:val="single" w:sz="8" w:space="0" w:color="FFFFFF"/>
              <w:right w:val="single" w:sz="8" w:space="0" w:color="FFFFFF"/>
            </w:tcBorders>
            <w:shd w:val="clear" w:color="auto" w:fill="D6E3BC" w:themeFill="accent3" w:themeFillTint="66"/>
            <w:hideMark/>
          </w:tcPr>
          <w:p w14:paraId="2F48D0C2"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177D5FFF" w14:textId="77777777" w:rsidR="00844D12" w:rsidRPr="00411C6C" w:rsidRDefault="00844D12" w:rsidP="0058634A">
            <w:pPr>
              <w:spacing w:line="240" w:lineRule="auto"/>
              <w:jc w:val="center"/>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0,00%</w:t>
            </w:r>
          </w:p>
        </w:tc>
      </w:tr>
      <w:tr w:rsidR="00844D12" w:rsidRPr="00054C06" w14:paraId="38D4848A" w14:textId="77777777" w:rsidTr="00290944">
        <w:trPr>
          <w:trHeight w:val="196"/>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6D999ACC" w14:textId="77777777" w:rsidR="00844D12" w:rsidRPr="00054C06" w:rsidRDefault="00844D12" w:rsidP="0058634A">
            <w:pPr>
              <w:spacing w:line="240" w:lineRule="auto"/>
              <w:jc w:val="center"/>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w:t>
            </w:r>
          </w:p>
        </w:tc>
      </w:tr>
      <w:tr w:rsidR="00844D12" w:rsidRPr="00054C06" w14:paraId="6CE87D19" w14:textId="77777777" w:rsidTr="00290944">
        <w:trPr>
          <w:trHeight w:val="270"/>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4BED627F" w14:textId="77777777" w:rsidR="00844D12" w:rsidRPr="00054C06" w:rsidRDefault="00844D12" w:rsidP="0058634A">
            <w:pPr>
              <w:spacing w:line="240" w:lineRule="auto"/>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MANUTENÇÃO DO EQUIPAMENTO/MÁQUINA (R$/HORA)</w:t>
            </w:r>
          </w:p>
        </w:tc>
      </w:tr>
      <w:tr w:rsidR="00844D12" w:rsidRPr="00054C06" w14:paraId="51F62439"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noWrap/>
            <w:hideMark/>
          </w:tcPr>
          <w:p w14:paraId="2E14158E"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CUSTO HORÁRIO DA MÃO DE OBRA DE MANUTENÇÃO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538BAA99"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301C8A65" w14:textId="77777777" w:rsidR="00844D12" w:rsidRPr="00054C06" w:rsidRDefault="00844D12" w:rsidP="0058634A">
            <w:pPr>
              <w:spacing w:line="240" w:lineRule="auto"/>
              <w:jc w:val="center"/>
              <w:rPr>
                <w:rFonts w:ascii="Times New Roman" w:eastAsia="Times New Roman" w:hAnsi="Times New Roman" w:cs="Times New Roman"/>
              </w:rPr>
            </w:pPr>
            <w:r>
              <w:rPr>
                <w:rFonts w:ascii="Times New Roman" w:eastAsia="Times New Roman" w:hAnsi="Times New Roman" w:cs="Times New Roman"/>
              </w:rPr>
              <w:t>0,00</w:t>
            </w:r>
            <w:r w:rsidRPr="00054C06">
              <w:rPr>
                <w:rFonts w:ascii="Times New Roman" w:eastAsia="Times New Roman" w:hAnsi="Times New Roman" w:cs="Times New Roman"/>
              </w:rPr>
              <w:t>%</w:t>
            </w:r>
          </w:p>
        </w:tc>
      </w:tr>
      <w:tr w:rsidR="00844D12" w:rsidRPr="00054C06" w14:paraId="5D4EC3A4"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6AD88F3F"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ÍNDICE DE PEÇAS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10FC5D59"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 xml:space="preserve">R$ </w:t>
            </w:r>
            <w:r>
              <w:rPr>
                <w:rFonts w:ascii="Times New Roman" w:eastAsia="Times New Roman" w:hAnsi="Times New Roman" w:cs="Times New Roman"/>
              </w:rPr>
              <w:t>0</w:t>
            </w:r>
            <w:r w:rsidRPr="00054C06">
              <w:rPr>
                <w:rFonts w:ascii="Times New Roman" w:eastAsia="Times New Roman" w:hAnsi="Times New Roman" w:cs="Times New Roman"/>
              </w:rPr>
              <w:t>,00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3C95E3BE" w14:textId="77777777" w:rsidR="00844D12" w:rsidRPr="00054C06" w:rsidRDefault="00844D12" w:rsidP="0058634A">
            <w:pPr>
              <w:spacing w:line="240" w:lineRule="auto"/>
              <w:jc w:val="center"/>
              <w:rPr>
                <w:rFonts w:ascii="Times New Roman" w:eastAsia="Times New Roman" w:hAnsi="Times New Roman" w:cs="Times New Roman"/>
              </w:rPr>
            </w:pPr>
            <w:r>
              <w:rPr>
                <w:rFonts w:ascii="Times New Roman" w:eastAsia="Times New Roman" w:hAnsi="Times New Roman" w:cs="Times New Roman"/>
              </w:rPr>
              <w:t>0,00</w:t>
            </w:r>
            <w:r w:rsidRPr="00054C06">
              <w:rPr>
                <w:rFonts w:ascii="Times New Roman" w:eastAsia="Times New Roman" w:hAnsi="Times New Roman" w:cs="Times New Roman"/>
              </w:rPr>
              <w:t>%</w:t>
            </w:r>
          </w:p>
        </w:tc>
      </w:tr>
      <w:tr w:rsidR="00844D12" w:rsidRPr="00411C6C" w14:paraId="3CD93393"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D6E3BC" w:themeFill="accent3" w:themeFillTint="66"/>
            <w:hideMark/>
          </w:tcPr>
          <w:p w14:paraId="31B45FB1"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SUB-TOTAL MANUTENÇÃO (R$/HORA):</w:t>
            </w:r>
          </w:p>
        </w:tc>
        <w:tc>
          <w:tcPr>
            <w:tcW w:w="2067" w:type="dxa"/>
            <w:tcBorders>
              <w:top w:val="nil"/>
              <w:left w:val="nil"/>
              <w:bottom w:val="single" w:sz="8" w:space="0" w:color="FFFFFF"/>
              <w:right w:val="single" w:sz="8" w:space="0" w:color="FFFFFF"/>
            </w:tcBorders>
            <w:shd w:val="clear" w:color="auto" w:fill="D6E3BC" w:themeFill="accent3" w:themeFillTint="66"/>
            <w:hideMark/>
          </w:tcPr>
          <w:p w14:paraId="6FC7DF77"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61D4D416" w14:textId="77777777" w:rsidR="00844D12" w:rsidRPr="00411C6C" w:rsidRDefault="00844D12" w:rsidP="0058634A">
            <w:pPr>
              <w:spacing w:line="240" w:lineRule="auto"/>
              <w:jc w:val="center"/>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0,00%</w:t>
            </w:r>
          </w:p>
        </w:tc>
      </w:tr>
      <w:tr w:rsidR="00844D12" w:rsidRPr="00054C06" w14:paraId="4EE56BE6" w14:textId="77777777" w:rsidTr="00290944">
        <w:trPr>
          <w:trHeight w:val="123"/>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739C513C" w14:textId="77777777" w:rsidR="00844D12" w:rsidRPr="00054C06" w:rsidRDefault="00844D12" w:rsidP="0058634A">
            <w:pPr>
              <w:spacing w:line="240" w:lineRule="auto"/>
              <w:jc w:val="center"/>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w:t>
            </w:r>
          </w:p>
        </w:tc>
      </w:tr>
      <w:tr w:rsidR="00844D12" w:rsidRPr="00054C06" w14:paraId="2844666F" w14:textId="77777777" w:rsidTr="00290944">
        <w:trPr>
          <w:trHeight w:val="212"/>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52692F32" w14:textId="77777777" w:rsidR="00844D12" w:rsidRPr="00054C06" w:rsidRDefault="00844D12" w:rsidP="0058634A">
            <w:pPr>
              <w:spacing w:line="240" w:lineRule="auto"/>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MATERIAL RODANTE / PNEUS (R$/HORA)</w:t>
            </w:r>
          </w:p>
        </w:tc>
      </w:tr>
      <w:tr w:rsidR="00844D12" w:rsidRPr="00054C06" w14:paraId="6B89C001"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631A7EEC"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ÍNDICE DE MATERIAL RODANTE / PNEUS (HORA):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0A841255"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07BFFE41" w14:textId="77777777" w:rsidR="00844D12" w:rsidRPr="00054C06" w:rsidRDefault="00844D12" w:rsidP="0058634A">
            <w:pPr>
              <w:spacing w:line="240" w:lineRule="auto"/>
              <w:jc w:val="center"/>
              <w:rPr>
                <w:rFonts w:ascii="Times New Roman" w:eastAsia="Times New Roman" w:hAnsi="Times New Roman" w:cs="Times New Roman"/>
              </w:rPr>
            </w:pPr>
            <w:r>
              <w:rPr>
                <w:rFonts w:ascii="Times New Roman" w:eastAsia="Times New Roman" w:hAnsi="Times New Roman" w:cs="Times New Roman"/>
              </w:rPr>
              <w:t>0</w:t>
            </w:r>
            <w:r w:rsidRPr="00054C06">
              <w:rPr>
                <w:rFonts w:ascii="Times New Roman" w:eastAsia="Times New Roman" w:hAnsi="Times New Roman" w:cs="Times New Roman"/>
              </w:rPr>
              <w:t>,</w:t>
            </w:r>
            <w:r>
              <w:rPr>
                <w:rFonts w:ascii="Times New Roman" w:eastAsia="Times New Roman" w:hAnsi="Times New Roman" w:cs="Times New Roman"/>
              </w:rPr>
              <w:t>00</w:t>
            </w:r>
            <w:r w:rsidRPr="00054C06">
              <w:rPr>
                <w:rFonts w:ascii="Times New Roman" w:eastAsia="Times New Roman" w:hAnsi="Times New Roman" w:cs="Times New Roman"/>
              </w:rPr>
              <w:t>%</w:t>
            </w:r>
          </w:p>
        </w:tc>
      </w:tr>
      <w:tr w:rsidR="00844D12" w:rsidRPr="00411C6C" w14:paraId="6DD79046"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D6E3BC" w:themeFill="accent3" w:themeFillTint="66"/>
            <w:hideMark/>
          </w:tcPr>
          <w:p w14:paraId="1E97CFA4"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SUB-TOTAL MATERIAL RODANTE / PNEUS (R$/H):</w:t>
            </w:r>
          </w:p>
        </w:tc>
        <w:tc>
          <w:tcPr>
            <w:tcW w:w="2067" w:type="dxa"/>
            <w:tcBorders>
              <w:top w:val="nil"/>
              <w:left w:val="nil"/>
              <w:bottom w:val="single" w:sz="8" w:space="0" w:color="FFFFFF"/>
              <w:right w:val="single" w:sz="8" w:space="0" w:color="FFFFFF"/>
            </w:tcBorders>
            <w:shd w:val="clear" w:color="auto" w:fill="D6E3BC" w:themeFill="accent3" w:themeFillTint="66"/>
            <w:hideMark/>
          </w:tcPr>
          <w:p w14:paraId="410581FF"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0B58EF0E" w14:textId="77777777" w:rsidR="00844D12" w:rsidRPr="00411C6C" w:rsidRDefault="00844D12" w:rsidP="0058634A">
            <w:pPr>
              <w:spacing w:line="240" w:lineRule="auto"/>
              <w:jc w:val="center"/>
              <w:rPr>
                <w:rFonts w:ascii="Times New Roman" w:eastAsia="Times New Roman" w:hAnsi="Times New Roman" w:cs="Times New Roman"/>
                <w:b/>
                <w:bCs/>
                <w:color w:val="4F81BD" w:themeColor="accent1"/>
              </w:rPr>
            </w:pPr>
            <w:r w:rsidRPr="00411C6C">
              <w:rPr>
                <w:rFonts w:ascii="Times New Roman" w:eastAsia="Times New Roman" w:hAnsi="Times New Roman" w:cs="Times New Roman"/>
                <w:color w:val="4F81BD" w:themeColor="accent1"/>
              </w:rPr>
              <w:t>0,00%</w:t>
            </w:r>
          </w:p>
        </w:tc>
      </w:tr>
      <w:tr w:rsidR="00844D12" w:rsidRPr="00054C06" w14:paraId="4141C364" w14:textId="77777777" w:rsidTr="00290944">
        <w:trPr>
          <w:trHeight w:val="60"/>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01C6C35F" w14:textId="77777777" w:rsidR="00844D12" w:rsidRPr="00054C06" w:rsidRDefault="00844D12" w:rsidP="0058634A">
            <w:pPr>
              <w:spacing w:line="240" w:lineRule="auto"/>
              <w:jc w:val="center"/>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w:t>
            </w:r>
          </w:p>
        </w:tc>
      </w:tr>
      <w:tr w:rsidR="00844D12" w:rsidRPr="00054C06" w14:paraId="5CF1CEC5" w14:textId="77777777" w:rsidTr="00290944">
        <w:trPr>
          <w:trHeight w:val="200"/>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12F1AFCC" w14:textId="77777777" w:rsidR="00844D12" w:rsidRPr="00054C06" w:rsidRDefault="00844D12" w:rsidP="0058634A">
            <w:pPr>
              <w:spacing w:line="240" w:lineRule="auto"/>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COMBUSTÍVEL E LUBRIFICANTES (R$/HORA)</w:t>
            </w:r>
          </w:p>
        </w:tc>
      </w:tr>
      <w:tr w:rsidR="00844D12" w:rsidRPr="00054C06" w14:paraId="595C45E5"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4396351B"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PREÇO MÉDIO DO ÓLEO DIESEL (R$/LITRO):</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748028F8"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color w:val="000000"/>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73B09BF7" w14:textId="77777777" w:rsidR="00844D12" w:rsidRPr="00054C06" w:rsidRDefault="00844D12" w:rsidP="0058634A">
            <w:pPr>
              <w:spacing w:line="240" w:lineRule="auto"/>
              <w:jc w:val="center"/>
              <w:rPr>
                <w:rFonts w:ascii="Times New Roman" w:eastAsia="Times New Roman" w:hAnsi="Times New Roman" w:cs="Times New Roman"/>
              </w:rPr>
            </w:pPr>
            <w:r w:rsidRPr="00054C06">
              <w:rPr>
                <w:rFonts w:ascii="Times New Roman" w:eastAsia="Times New Roman" w:hAnsi="Times New Roman" w:cs="Times New Roman"/>
              </w:rPr>
              <w:t>-</w:t>
            </w:r>
          </w:p>
        </w:tc>
      </w:tr>
      <w:tr w:rsidR="00844D12" w:rsidRPr="00054C06" w14:paraId="796C1AD0"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noWrap/>
            <w:hideMark/>
          </w:tcPr>
          <w:p w14:paraId="43F24313"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CONSUMO MÉDIO DE LITROS DE DIESEL POR HORA (LITRO/HORA):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4004046C" w14:textId="77777777" w:rsidR="00844D12" w:rsidRPr="00054C06" w:rsidRDefault="00844D12" w:rsidP="0058634A">
            <w:pPr>
              <w:spacing w:line="240" w:lineRule="auto"/>
              <w:jc w:val="right"/>
              <w:rPr>
                <w:rFonts w:ascii="Times New Roman" w:eastAsia="Times New Roman" w:hAnsi="Times New Roman" w:cs="Times New Roman"/>
              </w:rPr>
            </w:pPr>
            <w:r>
              <w:rPr>
                <w:rFonts w:ascii="Times New Roman" w:eastAsia="Times New Roman" w:hAnsi="Times New Roman" w:cs="Times New Roman"/>
              </w:rPr>
              <w:t xml:space="preserve">0,00 </w:t>
            </w:r>
            <w:r w:rsidRPr="00054C06">
              <w:rPr>
                <w:rFonts w:ascii="Times New Roman" w:eastAsia="Times New Roman" w:hAnsi="Times New Roman" w:cs="Times New Roman"/>
              </w:rPr>
              <w:t>litros</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752A78E0" w14:textId="77777777" w:rsidR="00844D12" w:rsidRPr="00054C06" w:rsidRDefault="00844D12" w:rsidP="0058634A">
            <w:pPr>
              <w:spacing w:line="240" w:lineRule="auto"/>
              <w:jc w:val="center"/>
              <w:rPr>
                <w:rFonts w:ascii="Times New Roman" w:eastAsia="Times New Roman" w:hAnsi="Times New Roman" w:cs="Times New Roman"/>
              </w:rPr>
            </w:pPr>
            <w:r w:rsidRPr="00054C06">
              <w:rPr>
                <w:rFonts w:ascii="Times New Roman" w:eastAsia="Times New Roman" w:hAnsi="Times New Roman" w:cs="Times New Roman"/>
              </w:rPr>
              <w:t>-</w:t>
            </w:r>
          </w:p>
        </w:tc>
      </w:tr>
      <w:tr w:rsidR="00844D12" w:rsidRPr="00054C06" w14:paraId="7DF61B20"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434D9E11"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PREÇO MÉDIO DO ÓLEO DIESEL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13B5B970"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color w:val="000000"/>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3D97A733" w14:textId="77777777" w:rsidR="00844D12" w:rsidRPr="00054C06" w:rsidRDefault="00844D12" w:rsidP="0058634A">
            <w:pPr>
              <w:spacing w:line="240" w:lineRule="auto"/>
              <w:jc w:val="center"/>
              <w:rPr>
                <w:rFonts w:ascii="Times New Roman" w:eastAsia="Times New Roman" w:hAnsi="Times New Roman" w:cs="Times New Roman"/>
              </w:rPr>
            </w:pPr>
            <w:r w:rsidRPr="002B6ADF">
              <w:rPr>
                <w:rFonts w:ascii="Times New Roman" w:eastAsia="Times New Roman" w:hAnsi="Times New Roman" w:cs="Times New Roman"/>
              </w:rPr>
              <w:t>0</w:t>
            </w:r>
            <w:r w:rsidRPr="00054C06">
              <w:rPr>
                <w:rFonts w:ascii="Times New Roman" w:eastAsia="Times New Roman" w:hAnsi="Times New Roman" w:cs="Times New Roman"/>
              </w:rPr>
              <w:t>,</w:t>
            </w:r>
            <w:r w:rsidRPr="002B6ADF">
              <w:rPr>
                <w:rFonts w:ascii="Times New Roman" w:eastAsia="Times New Roman" w:hAnsi="Times New Roman" w:cs="Times New Roman"/>
              </w:rPr>
              <w:t>00</w:t>
            </w:r>
            <w:r w:rsidRPr="00054C06">
              <w:rPr>
                <w:rFonts w:ascii="Times New Roman" w:eastAsia="Times New Roman" w:hAnsi="Times New Roman" w:cs="Times New Roman"/>
              </w:rPr>
              <w:t>%</w:t>
            </w:r>
          </w:p>
        </w:tc>
      </w:tr>
      <w:tr w:rsidR="00844D12" w:rsidRPr="00054C06" w14:paraId="40510E55"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657BA564"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PREÇO MÉDIO DO ÓLEO LUBRIFICANTE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5384D674"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color w:val="000000"/>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2A23F3EA" w14:textId="77777777" w:rsidR="00844D12" w:rsidRPr="00054C06" w:rsidRDefault="00844D12" w:rsidP="0058634A">
            <w:pPr>
              <w:spacing w:line="240" w:lineRule="auto"/>
              <w:jc w:val="center"/>
              <w:rPr>
                <w:rFonts w:ascii="Times New Roman" w:eastAsia="Times New Roman" w:hAnsi="Times New Roman" w:cs="Times New Roman"/>
              </w:rPr>
            </w:pPr>
            <w:r w:rsidRPr="002B6ADF">
              <w:rPr>
                <w:rFonts w:ascii="Times New Roman" w:eastAsia="Times New Roman" w:hAnsi="Times New Roman" w:cs="Times New Roman"/>
              </w:rPr>
              <w:t>0</w:t>
            </w:r>
            <w:r w:rsidRPr="00054C06">
              <w:rPr>
                <w:rFonts w:ascii="Times New Roman" w:eastAsia="Times New Roman" w:hAnsi="Times New Roman" w:cs="Times New Roman"/>
              </w:rPr>
              <w:t>,</w:t>
            </w:r>
            <w:r w:rsidRPr="002B6ADF">
              <w:rPr>
                <w:rFonts w:ascii="Times New Roman" w:eastAsia="Times New Roman" w:hAnsi="Times New Roman" w:cs="Times New Roman"/>
              </w:rPr>
              <w:t>00</w:t>
            </w:r>
            <w:r w:rsidRPr="00054C06">
              <w:rPr>
                <w:rFonts w:ascii="Times New Roman" w:eastAsia="Times New Roman" w:hAnsi="Times New Roman" w:cs="Times New Roman"/>
              </w:rPr>
              <w:t>%</w:t>
            </w:r>
          </w:p>
        </w:tc>
      </w:tr>
      <w:tr w:rsidR="00844D12" w:rsidRPr="00411C6C" w14:paraId="077D9676"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D6E3BC" w:themeFill="accent3" w:themeFillTint="66"/>
            <w:hideMark/>
          </w:tcPr>
          <w:p w14:paraId="009FA0CF"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SUB-TOTAL COMBUSTÍVEL E LUBRIFICANTES (R$/HORA):</w:t>
            </w:r>
          </w:p>
        </w:tc>
        <w:tc>
          <w:tcPr>
            <w:tcW w:w="2067" w:type="dxa"/>
            <w:tcBorders>
              <w:top w:val="nil"/>
              <w:left w:val="nil"/>
              <w:bottom w:val="single" w:sz="8" w:space="0" w:color="FFFFFF"/>
              <w:right w:val="single" w:sz="8" w:space="0" w:color="FFFFFF"/>
            </w:tcBorders>
            <w:shd w:val="clear" w:color="auto" w:fill="D6E3BC" w:themeFill="accent3" w:themeFillTint="66"/>
            <w:hideMark/>
          </w:tcPr>
          <w:p w14:paraId="06E8D515"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2D433CBB" w14:textId="77777777" w:rsidR="00844D12" w:rsidRPr="00411C6C" w:rsidRDefault="00844D12" w:rsidP="0058634A">
            <w:pPr>
              <w:spacing w:line="240" w:lineRule="auto"/>
              <w:jc w:val="center"/>
              <w:rPr>
                <w:rFonts w:ascii="Times New Roman" w:eastAsia="Times New Roman" w:hAnsi="Times New Roman" w:cs="Times New Roman"/>
                <w:b/>
                <w:bCs/>
                <w:color w:val="4F81BD" w:themeColor="accent1"/>
              </w:rPr>
            </w:pPr>
            <w:r w:rsidRPr="00411C6C">
              <w:rPr>
                <w:rFonts w:ascii="Times New Roman" w:eastAsia="Times New Roman" w:hAnsi="Times New Roman" w:cs="Times New Roman"/>
                <w:color w:val="4F81BD" w:themeColor="accent1"/>
              </w:rPr>
              <w:t>0,00%</w:t>
            </w:r>
          </w:p>
        </w:tc>
      </w:tr>
      <w:tr w:rsidR="00844D12" w:rsidRPr="00054C06" w14:paraId="78CAEB70" w14:textId="77777777" w:rsidTr="00290944">
        <w:trPr>
          <w:trHeight w:val="164"/>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7801D164" w14:textId="77777777" w:rsidR="00844D12" w:rsidRPr="00054C06" w:rsidRDefault="00844D12" w:rsidP="0058634A">
            <w:pPr>
              <w:spacing w:line="240" w:lineRule="auto"/>
              <w:jc w:val="center"/>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w:t>
            </w:r>
          </w:p>
        </w:tc>
      </w:tr>
      <w:tr w:rsidR="00844D12" w:rsidRPr="00054C06" w14:paraId="5C0F2CBF" w14:textId="77777777" w:rsidTr="00290944">
        <w:trPr>
          <w:trHeight w:val="152"/>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1BB724E5" w14:textId="77777777" w:rsidR="00844D12" w:rsidRPr="00054C06" w:rsidRDefault="00844D12" w:rsidP="0058634A">
            <w:pPr>
              <w:spacing w:line="240" w:lineRule="auto"/>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PEÇAS DE DESGASTE (R$/HORA)</w:t>
            </w:r>
          </w:p>
        </w:tc>
      </w:tr>
      <w:tr w:rsidR="00844D12" w:rsidRPr="00054C06" w14:paraId="3ED5B632"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4D348722"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ÍNDICE DE PEÇAS DE DESGASTE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733104D5"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color w:val="000000"/>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3A934548" w14:textId="77777777" w:rsidR="00844D12" w:rsidRPr="00054C06" w:rsidRDefault="00844D12" w:rsidP="0058634A">
            <w:pPr>
              <w:spacing w:line="240" w:lineRule="auto"/>
              <w:jc w:val="center"/>
              <w:rPr>
                <w:rFonts w:ascii="Times New Roman" w:eastAsia="Times New Roman" w:hAnsi="Times New Roman" w:cs="Times New Roman"/>
              </w:rPr>
            </w:pPr>
            <w:r w:rsidRPr="00632095">
              <w:rPr>
                <w:rFonts w:ascii="Times New Roman" w:eastAsia="Times New Roman" w:hAnsi="Times New Roman" w:cs="Times New Roman"/>
              </w:rPr>
              <w:t>0</w:t>
            </w:r>
            <w:r w:rsidRPr="00054C06">
              <w:rPr>
                <w:rFonts w:ascii="Times New Roman" w:eastAsia="Times New Roman" w:hAnsi="Times New Roman" w:cs="Times New Roman"/>
              </w:rPr>
              <w:t>,</w:t>
            </w:r>
            <w:r w:rsidRPr="00632095">
              <w:rPr>
                <w:rFonts w:ascii="Times New Roman" w:eastAsia="Times New Roman" w:hAnsi="Times New Roman" w:cs="Times New Roman"/>
              </w:rPr>
              <w:t>00</w:t>
            </w:r>
            <w:r w:rsidRPr="00054C06">
              <w:rPr>
                <w:rFonts w:ascii="Times New Roman" w:eastAsia="Times New Roman" w:hAnsi="Times New Roman" w:cs="Times New Roman"/>
              </w:rPr>
              <w:t>%</w:t>
            </w:r>
          </w:p>
        </w:tc>
      </w:tr>
      <w:tr w:rsidR="00844D12" w:rsidRPr="00411C6C" w14:paraId="5A0D21C9"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D6E3BC" w:themeFill="accent3" w:themeFillTint="66"/>
            <w:hideMark/>
          </w:tcPr>
          <w:p w14:paraId="27BB6A3E"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SUB-TOTAL PEÇAS DE DESGASTE (R$/HORA):</w:t>
            </w:r>
          </w:p>
        </w:tc>
        <w:tc>
          <w:tcPr>
            <w:tcW w:w="2067" w:type="dxa"/>
            <w:tcBorders>
              <w:top w:val="nil"/>
              <w:left w:val="nil"/>
              <w:bottom w:val="single" w:sz="8" w:space="0" w:color="FFFFFF"/>
              <w:right w:val="single" w:sz="8" w:space="0" w:color="FFFFFF"/>
            </w:tcBorders>
            <w:shd w:val="clear" w:color="auto" w:fill="D6E3BC" w:themeFill="accent3" w:themeFillTint="66"/>
            <w:hideMark/>
          </w:tcPr>
          <w:p w14:paraId="5BE78A57"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5CB2FFD3" w14:textId="77777777" w:rsidR="00844D12" w:rsidRPr="00411C6C" w:rsidRDefault="00844D12" w:rsidP="0058634A">
            <w:pPr>
              <w:spacing w:line="240" w:lineRule="auto"/>
              <w:jc w:val="center"/>
              <w:rPr>
                <w:rFonts w:ascii="Times New Roman" w:eastAsia="Times New Roman" w:hAnsi="Times New Roman" w:cs="Times New Roman"/>
                <w:b/>
                <w:bCs/>
                <w:color w:val="4F81BD" w:themeColor="accent1"/>
              </w:rPr>
            </w:pPr>
            <w:r w:rsidRPr="00411C6C">
              <w:rPr>
                <w:rFonts w:ascii="Times New Roman" w:eastAsia="Times New Roman" w:hAnsi="Times New Roman" w:cs="Times New Roman"/>
                <w:color w:val="4F81BD" w:themeColor="accent1"/>
              </w:rPr>
              <w:t>0,00%</w:t>
            </w:r>
          </w:p>
        </w:tc>
      </w:tr>
      <w:tr w:rsidR="00844D12" w:rsidRPr="00054C06" w14:paraId="5F87E79E" w14:textId="77777777" w:rsidTr="00290944">
        <w:trPr>
          <w:trHeight w:val="120"/>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44D5F795" w14:textId="77777777" w:rsidR="00844D12" w:rsidRPr="00054C06" w:rsidRDefault="00844D12" w:rsidP="0058634A">
            <w:pPr>
              <w:spacing w:line="240" w:lineRule="auto"/>
              <w:jc w:val="center"/>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w:t>
            </w:r>
          </w:p>
        </w:tc>
      </w:tr>
      <w:tr w:rsidR="00844D12" w:rsidRPr="00054C06" w14:paraId="169E1D90" w14:textId="77777777" w:rsidTr="00290944">
        <w:trPr>
          <w:trHeight w:val="211"/>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7BCD8617" w14:textId="77777777" w:rsidR="00844D12" w:rsidRPr="00054C06" w:rsidRDefault="00844D12" w:rsidP="0058634A">
            <w:pPr>
              <w:spacing w:line="240" w:lineRule="auto"/>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MÃO DE OBRA DE OPERAÇÃO (R$/HORA)</w:t>
            </w:r>
          </w:p>
        </w:tc>
      </w:tr>
      <w:tr w:rsidR="00844D12" w:rsidRPr="00054C06" w14:paraId="721115E2"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4AE0E4DE"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CUSTO HORÁRIO DA MÃO DE OBRA DE OPERAÇÃO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30B90466"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color w:val="000000"/>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44EA782C" w14:textId="77777777" w:rsidR="00844D12" w:rsidRPr="00054C06" w:rsidRDefault="00844D12" w:rsidP="0058634A">
            <w:pPr>
              <w:spacing w:line="240" w:lineRule="auto"/>
              <w:jc w:val="center"/>
              <w:rPr>
                <w:rFonts w:ascii="Times New Roman" w:eastAsia="Times New Roman" w:hAnsi="Times New Roman" w:cs="Times New Roman"/>
              </w:rPr>
            </w:pPr>
            <w:r w:rsidRPr="00414E24">
              <w:rPr>
                <w:rFonts w:ascii="Times New Roman" w:eastAsia="Times New Roman" w:hAnsi="Times New Roman" w:cs="Times New Roman"/>
              </w:rPr>
              <w:t>0</w:t>
            </w:r>
            <w:r w:rsidRPr="00054C06">
              <w:rPr>
                <w:rFonts w:ascii="Times New Roman" w:eastAsia="Times New Roman" w:hAnsi="Times New Roman" w:cs="Times New Roman"/>
              </w:rPr>
              <w:t>,</w:t>
            </w:r>
            <w:r w:rsidRPr="00414E24">
              <w:rPr>
                <w:rFonts w:ascii="Times New Roman" w:eastAsia="Times New Roman" w:hAnsi="Times New Roman" w:cs="Times New Roman"/>
              </w:rPr>
              <w:t>00</w:t>
            </w:r>
            <w:r w:rsidRPr="00054C06">
              <w:rPr>
                <w:rFonts w:ascii="Times New Roman" w:eastAsia="Times New Roman" w:hAnsi="Times New Roman" w:cs="Times New Roman"/>
              </w:rPr>
              <w:t>%</w:t>
            </w:r>
          </w:p>
        </w:tc>
      </w:tr>
      <w:tr w:rsidR="00844D12" w:rsidRPr="00054C06" w14:paraId="207F1543"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noWrap/>
            <w:hideMark/>
          </w:tcPr>
          <w:p w14:paraId="14818081"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lastRenderedPageBreak/>
              <w:t>ENCARGOS SOCIAIS SOBRE A MÃO DE OBRA DE OPERAÇÃO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472BA303"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color w:val="000000"/>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7019953C" w14:textId="77777777" w:rsidR="00844D12" w:rsidRPr="00054C06" w:rsidRDefault="00844D12" w:rsidP="0058634A">
            <w:pPr>
              <w:spacing w:line="240" w:lineRule="auto"/>
              <w:jc w:val="center"/>
              <w:rPr>
                <w:rFonts w:ascii="Times New Roman" w:eastAsia="Times New Roman" w:hAnsi="Times New Roman" w:cs="Times New Roman"/>
              </w:rPr>
            </w:pPr>
            <w:r w:rsidRPr="00414E24">
              <w:rPr>
                <w:rFonts w:ascii="Times New Roman" w:eastAsia="Times New Roman" w:hAnsi="Times New Roman" w:cs="Times New Roman"/>
              </w:rPr>
              <w:t>0</w:t>
            </w:r>
            <w:r w:rsidRPr="00054C06">
              <w:rPr>
                <w:rFonts w:ascii="Times New Roman" w:eastAsia="Times New Roman" w:hAnsi="Times New Roman" w:cs="Times New Roman"/>
              </w:rPr>
              <w:t>,</w:t>
            </w:r>
            <w:r w:rsidRPr="00414E24">
              <w:rPr>
                <w:rFonts w:ascii="Times New Roman" w:eastAsia="Times New Roman" w:hAnsi="Times New Roman" w:cs="Times New Roman"/>
              </w:rPr>
              <w:t>00</w:t>
            </w:r>
            <w:r w:rsidRPr="00054C06">
              <w:rPr>
                <w:rFonts w:ascii="Times New Roman" w:eastAsia="Times New Roman" w:hAnsi="Times New Roman" w:cs="Times New Roman"/>
              </w:rPr>
              <w:t>%</w:t>
            </w:r>
          </w:p>
        </w:tc>
      </w:tr>
      <w:tr w:rsidR="00844D12" w:rsidRPr="00411C6C" w14:paraId="53348FEE"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D6E3BC" w:themeFill="accent3" w:themeFillTint="66"/>
            <w:hideMark/>
          </w:tcPr>
          <w:p w14:paraId="465F658F"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SUB-TOTAL MÃO DE OBRA OPERAÇÃO (R$/HORA):</w:t>
            </w:r>
          </w:p>
        </w:tc>
        <w:tc>
          <w:tcPr>
            <w:tcW w:w="2067" w:type="dxa"/>
            <w:tcBorders>
              <w:top w:val="nil"/>
              <w:left w:val="nil"/>
              <w:bottom w:val="single" w:sz="8" w:space="0" w:color="FFFFFF"/>
              <w:right w:val="single" w:sz="8" w:space="0" w:color="FFFFFF"/>
            </w:tcBorders>
            <w:shd w:val="clear" w:color="auto" w:fill="D6E3BC" w:themeFill="accent3" w:themeFillTint="66"/>
            <w:hideMark/>
          </w:tcPr>
          <w:p w14:paraId="54C7FDF5"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17668622" w14:textId="77777777" w:rsidR="00844D12" w:rsidRPr="00411C6C" w:rsidRDefault="00844D12" w:rsidP="0058634A">
            <w:pPr>
              <w:spacing w:line="240" w:lineRule="auto"/>
              <w:jc w:val="center"/>
              <w:rPr>
                <w:rFonts w:ascii="Times New Roman" w:eastAsia="Times New Roman" w:hAnsi="Times New Roman" w:cs="Times New Roman"/>
                <w:b/>
                <w:bCs/>
                <w:color w:val="4F81BD" w:themeColor="accent1"/>
              </w:rPr>
            </w:pPr>
            <w:r w:rsidRPr="00411C6C">
              <w:rPr>
                <w:rFonts w:ascii="Times New Roman" w:eastAsia="Times New Roman" w:hAnsi="Times New Roman" w:cs="Times New Roman"/>
                <w:color w:val="4F81BD" w:themeColor="accent1"/>
              </w:rPr>
              <w:t>0,00%</w:t>
            </w:r>
          </w:p>
        </w:tc>
      </w:tr>
      <w:tr w:rsidR="00844D12" w:rsidRPr="00054C06" w14:paraId="0449BE14" w14:textId="77777777" w:rsidTr="00290944">
        <w:trPr>
          <w:trHeight w:val="190"/>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2282858A" w14:textId="77777777" w:rsidR="00844D12" w:rsidRPr="00054C06" w:rsidRDefault="00844D12" w:rsidP="0058634A">
            <w:pPr>
              <w:spacing w:line="240" w:lineRule="auto"/>
              <w:jc w:val="center"/>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w:t>
            </w:r>
          </w:p>
        </w:tc>
      </w:tr>
      <w:tr w:rsidR="00844D12" w:rsidRPr="00054C06" w14:paraId="53083EA1" w14:textId="77777777" w:rsidTr="00290944">
        <w:trPr>
          <w:trHeight w:val="156"/>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1C0DA88F" w14:textId="77777777" w:rsidR="00844D12" w:rsidRPr="00054C06" w:rsidRDefault="00844D12" w:rsidP="0058634A">
            <w:pPr>
              <w:spacing w:line="240" w:lineRule="auto"/>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MARGEM DE LUCRO BRUTA DE OPERAÇÃO (R$/HORA)</w:t>
            </w:r>
          </w:p>
        </w:tc>
      </w:tr>
      <w:tr w:rsidR="00844D12" w:rsidRPr="00054C06" w14:paraId="22971130"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EAF1DD" w:themeFill="accent3" w:themeFillTint="33"/>
            <w:hideMark/>
          </w:tcPr>
          <w:p w14:paraId="7E5787AB"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rPr>
              <w:t>VALOR DA MARGEM DE LUCRO (R$/HORA):</w:t>
            </w:r>
          </w:p>
        </w:tc>
        <w:tc>
          <w:tcPr>
            <w:tcW w:w="2067" w:type="dxa"/>
            <w:tcBorders>
              <w:top w:val="nil"/>
              <w:left w:val="nil"/>
              <w:bottom w:val="single" w:sz="8" w:space="0" w:color="FFFFFF"/>
              <w:right w:val="single" w:sz="8" w:space="0" w:color="FFFFFF"/>
            </w:tcBorders>
            <w:shd w:val="clear" w:color="auto" w:fill="EAF1DD" w:themeFill="accent3" w:themeFillTint="33"/>
            <w:hideMark/>
          </w:tcPr>
          <w:p w14:paraId="7EFC9B83" w14:textId="77777777" w:rsidR="00844D12" w:rsidRPr="00054C06" w:rsidRDefault="00844D12" w:rsidP="0058634A">
            <w:pPr>
              <w:spacing w:line="240" w:lineRule="auto"/>
              <w:jc w:val="right"/>
              <w:rPr>
                <w:rFonts w:ascii="Times New Roman" w:eastAsia="Times New Roman" w:hAnsi="Times New Roman" w:cs="Times New Roman"/>
              </w:rPr>
            </w:pPr>
            <w:r w:rsidRPr="00054C06">
              <w:rPr>
                <w:rFonts w:ascii="Times New Roman" w:eastAsia="Times New Roman" w:hAnsi="Times New Roman" w:cs="Times New Roman"/>
                <w:color w:val="000000"/>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3BE6DC1D" w14:textId="77777777" w:rsidR="00844D12" w:rsidRPr="00054C06" w:rsidRDefault="00844D12" w:rsidP="0058634A">
            <w:pPr>
              <w:spacing w:line="240" w:lineRule="auto"/>
              <w:jc w:val="center"/>
              <w:rPr>
                <w:rFonts w:ascii="Times New Roman" w:eastAsia="Times New Roman" w:hAnsi="Times New Roman" w:cs="Times New Roman"/>
              </w:rPr>
            </w:pPr>
            <w:r w:rsidRPr="00232C0F">
              <w:rPr>
                <w:rFonts w:ascii="Times New Roman" w:eastAsia="Times New Roman" w:hAnsi="Times New Roman" w:cs="Times New Roman"/>
              </w:rPr>
              <w:t>0</w:t>
            </w:r>
            <w:r w:rsidRPr="00054C06">
              <w:rPr>
                <w:rFonts w:ascii="Times New Roman" w:eastAsia="Times New Roman" w:hAnsi="Times New Roman" w:cs="Times New Roman"/>
              </w:rPr>
              <w:t>,</w:t>
            </w:r>
            <w:r w:rsidRPr="00232C0F">
              <w:rPr>
                <w:rFonts w:ascii="Times New Roman" w:eastAsia="Times New Roman" w:hAnsi="Times New Roman" w:cs="Times New Roman"/>
              </w:rPr>
              <w:t>00</w:t>
            </w:r>
            <w:r w:rsidRPr="00054C06">
              <w:rPr>
                <w:rFonts w:ascii="Times New Roman" w:eastAsia="Times New Roman" w:hAnsi="Times New Roman" w:cs="Times New Roman"/>
              </w:rPr>
              <w:t>%</w:t>
            </w:r>
          </w:p>
        </w:tc>
      </w:tr>
      <w:tr w:rsidR="00844D12" w:rsidRPr="00411C6C" w14:paraId="1858AA22" w14:textId="77777777" w:rsidTr="00290944">
        <w:trPr>
          <w:trHeight w:val="309"/>
        </w:trPr>
        <w:tc>
          <w:tcPr>
            <w:tcW w:w="6270" w:type="dxa"/>
            <w:tcBorders>
              <w:top w:val="nil"/>
              <w:left w:val="single" w:sz="4" w:space="0" w:color="auto"/>
              <w:bottom w:val="single" w:sz="8" w:space="0" w:color="FFFFFF"/>
              <w:right w:val="single" w:sz="8" w:space="0" w:color="FFFFFF"/>
            </w:tcBorders>
            <w:shd w:val="clear" w:color="auto" w:fill="D6E3BC" w:themeFill="accent3" w:themeFillTint="66"/>
            <w:hideMark/>
          </w:tcPr>
          <w:p w14:paraId="187B3150"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SUB-TOTAL MARGEM DE LUCRO BRUTA (R$/HORA):</w:t>
            </w:r>
          </w:p>
        </w:tc>
        <w:tc>
          <w:tcPr>
            <w:tcW w:w="2067" w:type="dxa"/>
            <w:tcBorders>
              <w:top w:val="nil"/>
              <w:left w:val="nil"/>
              <w:bottom w:val="single" w:sz="8" w:space="0" w:color="FFFFFF"/>
              <w:right w:val="single" w:sz="8" w:space="0" w:color="FFFFFF"/>
            </w:tcBorders>
            <w:shd w:val="clear" w:color="auto" w:fill="D6E3BC" w:themeFill="accent3" w:themeFillTint="66"/>
            <w:hideMark/>
          </w:tcPr>
          <w:p w14:paraId="491F797E" w14:textId="77777777" w:rsidR="00844D12" w:rsidRPr="00411C6C" w:rsidRDefault="00844D12" w:rsidP="0058634A">
            <w:pPr>
              <w:spacing w:line="240" w:lineRule="auto"/>
              <w:jc w:val="right"/>
              <w:rPr>
                <w:rFonts w:ascii="Times New Roman" w:eastAsia="Times New Roman" w:hAnsi="Times New Roman" w:cs="Times New Roman"/>
                <w:b/>
                <w:bCs/>
                <w:color w:val="4F81BD" w:themeColor="accent1"/>
              </w:rPr>
            </w:pPr>
            <w:r w:rsidRPr="00411C6C">
              <w:rPr>
                <w:rFonts w:ascii="Times New Roman" w:eastAsia="Times New Roman" w:hAnsi="Times New Roman" w:cs="Times New Roman"/>
                <w:b/>
                <w:bCs/>
                <w:color w:val="4F81BD" w:themeColor="accent1"/>
              </w:rPr>
              <w:t>R$ 0,00</w:t>
            </w:r>
          </w:p>
        </w:tc>
        <w:tc>
          <w:tcPr>
            <w:tcW w:w="1389" w:type="dxa"/>
            <w:tcBorders>
              <w:top w:val="nil"/>
              <w:left w:val="nil"/>
              <w:bottom w:val="single" w:sz="8" w:space="0" w:color="FFFFFF"/>
              <w:right w:val="single" w:sz="4" w:space="0" w:color="auto"/>
            </w:tcBorders>
            <w:shd w:val="clear" w:color="auto" w:fill="C2D69B" w:themeFill="accent3" w:themeFillTint="99"/>
            <w:hideMark/>
          </w:tcPr>
          <w:p w14:paraId="5784AFCA" w14:textId="77777777" w:rsidR="00844D12" w:rsidRPr="00411C6C" w:rsidRDefault="00844D12" w:rsidP="0058634A">
            <w:pPr>
              <w:spacing w:line="240" w:lineRule="auto"/>
              <w:jc w:val="center"/>
              <w:rPr>
                <w:rFonts w:ascii="Times New Roman" w:eastAsia="Times New Roman" w:hAnsi="Times New Roman" w:cs="Times New Roman"/>
                <w:b/>
                <w:bCs/>
                <w:color w:val="4F81BD" w:themeColor="accent1"/>
              </w:rPr>
            </w:pPr>
            <w:r w:rsidRPr="00411C6C">
              <w:rPr>
                <w:rFonts w:ascii="Times New Roman" w:eastAsia="Times New Roman" w:hAnsi="Times New Roman" w:cs="Times New Roman"/>
                <w:color w:val="4F81BD" w:themeColor="accent1"/>
              </w:rPr>
              <w:t>0,00%</w:t>
            </w:r>
          </w:p>
        </w:tc>
      </w:tr>
      <w:tr w:rsidR="00844D12" w:rsidRPr="00054C06" w14:paraId="7EDEE46F" w14:textId="77777777" w:rsidTr="00290944">
        <w:trPr>
          <w:trHeight w:val="249"/>
        </w:trPr>
        <w:tc>
          <w:tcPr>
            <w:tcW w:w="9726" w:type="dxa"/>
            <w:gridSpan w:val="3"/>
            <w:tcBorders>
              <w:top w:val="single" w:sz="8" w:space="0" w:color="FFFFFF"/>
              <w:left w:val="single" w:sz="4" w:space="0" w:color="auto"/>
              <w:bottom w:val="single" w:sz="8" w:space="0" w:color="FFFFFF"/>
              <w:right w:val="single" w:sz="4" w:space="0" w:color="000000"/>
            </w:tcBorders>
            <w:shd w:val="clear" w:color="auto" w:fill="EAF1DD" w:themeFill="accent3" w:themeFillTint="33"/>
            <w:hideMark/>
          </w:tcPr>
          <w:p w14:paraId="1C839459" w14:textId="77777777" w:rsidR="00844D12" w:rsidRPr="00054C06" w:rsidRDefault="00844D12" w:rsidP="0058634A">
            <w:pPr>
              <w:spacing w:line="240" w:lineRule="auto"/>
              <w:jc w:val="center"/>
              <w:rPr>
                <w:rFonts w:ascii="Times New Roman" w:eastAsia="Times New Roman" w:hAnsi="Times New Roman" w:cs="Times New Roman"/>
                <w:b/>
                <w:bCs/>
                <w:color w:val="000000"/>
              </w:rPr>
            </w:pPr>
            <w:r w:rsidRPr="00054C06">
              <w:rPr>
                <w:rFonts w:ascii="Times New Roman" w:eastAsia="Times New Roman" w:hAnsi="Times New Roman" w:cs="Times New Roman"/>
                <w:b/>
                <w:bCs/>
                <w:color w:val="000000"/>
              </w:rPr>
              <w:t> </w:t>
            </w:r>
          </w:p>
        </w:tc>
      </w:tr>
      <w:tr w:rsidR="00844D12" w:rsidRPr="00054C06" w14:paraId="3426AF22" w14:textId="77777777" w:rsidTr="00290944">
        <w:trPr>
          <w:trHeight w:val="295"/>
        </w:trPr>
        <w:tc>
          <w:tcPr>
            <w:tcW w:w="6270" w:type="dxa"/>
            <w:tcBorders>
              <w:top w:val="nil"/>
              <w:left w:val="single" w:sz="4" w:space="0" w:color="auto"/>
              <w:bottom w:val="nil"/>
              <w:right w:val="single" w:sz="8" w:space="0" w:color="FFFFFF"/>
            </w:tcBorders>
            <w:shd w:val="clear" w:color="auto" w:fill="EAF1DD" w:themeFill="accent3" w:themeFillTint="33"/>
            <w:hideMark/>
          </w:tcPr>
          <w:p w14:paraId="47EE68D1" w14:textId="77777777" w:rsidR="00844D12" w:rsidRPr="00054C06" w:rsidRDefault="00844D12" w:rsidP="0058634A">
            <w:pPr>
              <w:spacing w:line="240" w:lineRule="auto"/>
              <w:ind w:firstLineChars="100" w:firstLine="221"/>
              <w:jc w:val="right"/>
              <w:rPr>
                <w:rFonts w:ascii="Times New Roman" w:eastAsia="Times New Roman" w:hAnsi="Times New Roman" w:cs="Times New Roman"/>
                <w:b/>
                <w:bCs/>
                <w:color w:val="FF0000"/>
              </w:rPr>
            </w:pPr>
            <w:r w:rsidRPr="00054C06">
              <w:rPr>
                <w:rFonts w:ascii="Times New Roman" w:eastAsia="Times New Roman" w:hAnsi="Times New Roman" w:cs="Times New Roman"/>
                <w:b/>
                <w:bCs/>
                <w:color w:val="FF0000"/>
              </w:rPr>
              <w:t>CUSTO HORÁRIO TOTAL CALCULADO (R$/HORA):</w:t>
            </w:r>
          </w:p>
        </w:tc>
        <w:tc>
          <w:tcPr>
            <w:tcW w:w="2067" w:type="dxa"/>
            <w:tcBorders>
              <w:top w:val="nil"/>
              <w:left w:val="nil"/>
              <w:bottom w:val="nil"/>
              <w:right w:val="single" w:sz="8" w:space="0" w:color="FFFFFF"/>
            </w:tcBorders>
            <w:shd w:val="clear" w:color="auto" w:fill="EAF1DD" w:themeFill="accent3" w:themeFillTint="33"/>
            <w:hideMark/>
          </w:tcPr>
          <w:p w14:paraId="2037E262" w14:textId="77777777" w:rsidR="00844D12" w:rsidRPr="00054C06" w:rsidRDefault="00844D12" w:rsidP="0058634A">
            <w:pPr>
              <w:spacing w:line="240" w:lineRule="auto"/>
              <w:ind w:firstLineChars="100" w:firstLine="221"/>
              <w:jc w:val="right"/>
              <w:rPr>
                <w:rFonts w:ascii="Times New Roman" w:eastAsia="Times New Roman" w:hAnsi="Times New Roman" w:cs="Times New Roman"/>
                <w:b/>
                <w:bCs/>
                <w:color w:val="FF0000"/>
              </w:rPr>
            </w:pPr>
            <w:r w:rsidRPr="00054C06">
              <w:rPr>
                <w:rFonts w:ascii="Times New Roman" w:eastAsia="Times New Roman" w:hAnsi="Times New Roman" w:cs="Times New Roman"/>
                <w:b/>
                <w:bCs/>
                <w:color w:val="FF0000"/>
              </w:rPr>
              <w:t>R$ 0,00</w:t>
            </w:r>
          </w:p>
        </w:tc>
        <w:tc>
          <w:tcPr>
            <w:tcW w:w="1389" w:type="dxa"/>
            <w:tcBorders>
              <w:top w:val="nil"/>
              <w:left w:val="nil"/>
              <w:bottom w:val="nil"/>
              <w:right w:val="single" w:sz="4" w:space="0" w:color="auto"/>
            </w:tcBorders>
            <w:shd w:val="clear" w:color="auto" w:fill="C2D69B" w:themeFill="accent3" w:themeFillTint="99"/>
            <w:hideMark/>
          </w:tcPr>
          <w:p w14:paraId="1AF495E2" w14:textId="77777777" w:rsidR="00844D12" w:rsidRPr="00054C06" w:rsidRDefault="00844D12" w:rsidP="0058634A">
            <w:pPr>
              <w:spacing w:line="240" w:lineRule="auto"/>
              <w:jc w:val="center"/>
              <w:rPr>
                <w:rFonts w:ascii="Times New Roman" w:eastAsia="Times New Roman" w:hAnsi="Times New Roman" w:cs="Times New Roman"/>
                <w:b/>
                <w:bCs/>
                <w:color w:val="FF0000"/>
              </w:rPr>
            </w:pPr>
            <w:r w:rsidRPr="00054C06">
              <w:rPr>
                <w:rFonts w:ascii="Times New Roman" w:eastAsia="Times New Roman" w:hAnsi="Times New Roman" w:cs="Times New Roman"/>
                <w:color w:val="FF0000"/>
              </w:rPr>
              <w:t>0,00%</w:t>
            </w:r>
          </w:p>
        </w:tc>
      </w:tr>
    </w:tbl>
    <w:p w14:paraId="7889CBD3" w14:textId="6B5709CA" w:rsidR="00844D12" w:rsidRDefault="00844D12" w:rsidP="00844D12">
      <w:pPr>
        <w:tabs>
          <w:tab w:val="left" w:pos="1134"/>
        </w:tabs>
        <w:spacing w:line="360" w:lineRule="auto"/>
        <w:jc w:val="center"/>
        <w:rPr>
          <w:rFonts w:ascii="Times New Roman" w:eastAsia="Times New Roman" w:hAnsi="Times New Roman" w:cs="Times New Roman"/>
          <w:sz w:val="24"/>
          <w:szCs w:val="24"/>
        </w:rPr>
      </w:pPr>
    </w:p>
    <w:p w14:paraId="0C41D143"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76BC3983"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02179A89"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5BDCBECB"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4242F90F"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6C69C1EA"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4E54ADD9"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4EF2A5D6"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603AF6D8"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51C4BA9A"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04676599"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6840FF9E"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0165E609"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746DD0F4"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00042216"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3C74D589"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10B1D4CF"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0AFFED8E"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69264066"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2E233835"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0A77191E"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4A64B80C"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2792CC3D"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58A2B174"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3570D5D2" w14:textId="77777777" w:rsidR="00290944" w:rsidRDefault="00290944" w:rsidP="00844D12">
      <w:pPr>
        <w:tabs>
          <w:tab w:val="left" w:pos="1134"/>
        </w:tabs>
        <w:spacing w:line="360" w:lineRule="auto"/>
        <w:jc w:val="center"/>
        <w:rPr>
          <w:rFonts w:ascii="Times New Roman" w:eastAsia="Times New Roman" w:hAnsi="Times New Roman" w:cs="Times New Roman"/>
          <w:sz w:val="24"/>
          <w:szCs w:val="24"/>
        </w:rPr>
      </w:pPr>
    </w:p>
    <w:p w14:paraId="3CF341DE" w14:textId="77777777" w:rsidR="00290944" w:rsidRPr="00374270" w:rsidRDefault="00290944" w:rsidP="00844D12">
      <w:pPr>
        <w:tabs>
          <w:tab w:val="left" w:pos="1134"/>
        </w:tabs>
        <w:spacing w:line="360" w:lineRule="auto"/>
        <w:jc w:val="center"/>
        <w:rPr>
          <w:rFonts w:ascii="Times New Roman" w:eastAsia="Times New Roman" w:hAnsi="Times New Roman" w:cs="Times New Roman"/>
          <w:sz w:val="24"/>
          <w:szCs w:val="24"/>
        </w:rPr>
      </w:pPr>
    </w:p>
    <w:p w14:paraId="4BE2BD7E" w14:textId="3AEE797A"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lastRenderedPageBreak/>
        <w:t>ANEXO</w:t>
      </w:r>
      <w:r w:rsidR="00844D12">
        <w:rPr>
          <w:rFonts w:ascii="Times New Roman" w:eastAsia="Times New Roman" w:hAnsi="Times New Roman" w:cs="Times New Roman"/>
          <w:b/>
          <w:sz w:val="24"/>
          <w:szCs w:val="24"/>
        </w:rPr>
        <w:t xml:space="preserve"> V</w:t>
      </w:r>
    </w:p>
    <w:p w14:paraId="548C5A45" w14:textId="3B04C809"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 xml:space="preserve">PREGÃO ELETRÔNICO Nº </w:t>
      </w:r>
      <w:r w:rsidR="00FB0A40" w:rsidRPr="00374270">
        <w:rPr>
          <w:rFonts w:ascii="Times New Roman" w:eastAsia="Times New Roman" w:hAnsi="Times New Roman" w:cs="Times New Roman"/>
          <w:b/>
          <w:sz w:val="24"/>
          <w:szCs w:val="24"/>
        </w:rPr>
        <w:t>012</w:t>
      </w:r>
      <w:r w:rsidRPr="00374270">
        <w:rPr>
          <w:rFonts w:ascii="Times New Roman" w:eastAsia="Times New Roman" w:hAnsi="Times New Roman" w:cs="Times New Roman"/>
          <w:b/>
          <w:sz w:val="24"/>
          <w:szCs w:val="24"/>
        </w:rPr>
        <w:t>/2025</w:t>
      </w:r>
    </w:p>
    <w:p w14:paraId="276FFE8E"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MINUTA DE CONTRATO</w:t>
      </w:r>
    </w:p>
    <w:p w14:paraId="0E85603C"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2DC99EB0" w14:textId="414D056C"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Aos _____ dias do mês de ________ do ano de 20</w:t>
      </w:r>
      <w:r w:rsidR="00290944">
        <w:rPr>
          <w:rFonts w:ascii="Times New Roman" w:eastAsia="Times New Roman" w:hAnsi="Times New Roman" w:cs="Times New Roman"/>
          <w:sz w:val="24"/>
          <w:szCs w:val="24"/>
        </w:rPr>
        <w:t>25</w:t>
      </w:r>
      <w:r w:rsidRPr="00374270">
        <w:rPr>
          <w:rFonts w:ascii="Times New Roman" w:eastAsia="Times New Roman" w:hAnsi="Times New Roman" w:cs="Times New Roman"/>
          <w:sz w:val="24"/>
          <w:szCs w:val="24"/>
        </w:rPr>
        <w:t xml:space="preserve">, de um lado o </w:t>
      </w:r>
      <w:r w:rsidRPr="00374270">
        <w:rPr>
          <w:rFonts w:ascii="Times New Roman" w:eastAsia="Times New Roman" w:hAnsi="Times New Roman" w:cs="Times New Roman"/>
          <w:b/>
          <w:sz w:val="24"/>
          <w:szCs w:val="24"/>
        </w:rPr>
        <w:t>MUNICÍPIO DE SÃO JOÃO DA URTIGA/RS</w:t>
      </w:r>
      <w:r w:rsidRPr="00374270">
        <w:rPr>
          <w:rFonts w:ascii="Times New Roman" w:eastAsia="Times New Roman" w:hAnsi="Times New Roman" w:cs="Times New Roman"/>
          <w:sz w:val="24"/>
          <w:szCs w:val="24"/>
        </w:rPr>
        <w:t xml:space="preserve">, pessoa jurídica de direito público, inscrito no CNPJ sob o nº 90.483.082/0001-65, com sede na Av. Professor Zeferino, nº 991, bairro centro, cidade de São João da Urtiga, Estado do Rio Grande do Sul, neste ato representado pelo Prefeito Municipal, Sr. Cezar Olímpio Zandoná, brasileiro, maior, residente e domiciliado na Av. Professor Zeferino, nº 1.642, Município de São João da Urtiga, Estado do Rio Grande do Sul, portador do CPF nº 567.769.420-72 e Carteira de Identidade nº 3057333373, doravante denominado simplesmente de </w:t>
      </w:r>
      <w:r w:rsidRPr="00374270">
        <w:rPr>
          <w:rFonts w:ascii="Times New Roman" w:eastAsia="Times New Roman" w:hAnsi="Times New Roman" w:cs="Times New Roman"/>
          <w:b/>
          <w:sz w:val="24"/>
          <w:szCs w:val="24"/>
        </w:rPr>
        <w:t>CONTRATANTE</w:t>
      </w:r>
      <w:r w:rsidRPr="00374270">
        <w:rPr>
          <w:rFonts w:ascii="Times New Roman" w:eastAsia="Times New Roman" w:hAnsi="Times New Roman" w:cs="Times New Roman"/>
          <w:sz w:val="24"/>
          <w:szCs w:val="24"/>
        </w:rPr>
        <w:t xml:space="preserve"> e, de outro lado, a empresa ____________, pessoa jurídica de direito privado, inscrita no CNPJ sob nº __________________, com sede na Rua/Av. _______________, nº ___, bairro _______________, cidade de ________________, Estado do ________________, neste ato representado pelo seu diretor, Sr. (Sra.) _________________, brasileiro(a), maior, residente e domiciliado(a) na Rua/Av. _______________, nº ___, Município de _______________, Estado do _______________, portador(a) do CPF nº ______________ e Carteira de Identidade nº _____________, doravante denominada simplesmente CONTRATADA, celebram entre si o presente Contrato que será regido pelas cláusulas e condições que seguem.</w:t>
      </w:r>
    </w:p>
    <w:p w14:paraId="2AD984F4"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75CE5543"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PRIMEIRA – DA FUNDAMENTAÇÃO</w:t>
      </w:r>
      <w:r w:rsidRPr="00374270">
        <w:rPr>
          <w:rFonts w:ascii="Times New Roman" w:eastAsia="Times New Roman" w:hAnsi="Times New Roman" w:cs="Times New Roman"/>
          <w:sz w:val="24"/>
          <w:szCs w:val="24"/>
        </w:rPr>
        <w:t xml:space="preserve"> </w:t>
      </w:r>
    </w:p>
    <w:p w14:paraId="07A9D644"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1.1. O presente instrumento é fundamentado no procedimento realizado pela CONTRATANTE através do Edital de Licitação – Pregão Eletrônico nº ________ e na proposta vencedora, conforme termos de homologação e de adjudicação datados de __________, e se regerá pelas cláusulas aqui previstas, bem como pelas normas da Lei Federal nº 14.133/2021 (inclusive nos casos omissos), suas alterações posteriores e demais dispositivos legais aplicáveis.</w:t>
      </w:r>
    </w:p>
    <w:p w14:paraId="198DA9F9"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6ABE82EE"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SEGUNDA – DO OBJETO</w:t>
      </w:r>
    </w:p>
    <w:p w14:paraId="29B1DD9F" w14:textId="0052229A" w:rsidR="00813917" w:rsidRPr="00374270" w:rsidRDefault="00813917" w:rsidP="00290944">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2.1. </w:t>
      </w:r>
      <w:r w:rsidR="00290944">
        <w:rPr>
          <w:rFonts w:ascii="Times New Roman" w:eastAsia="Times New Roman" w:hAnsi="Times New Roman" w:cs="Times New Roman"/>
          <w:sz w:val="24"/>
          <w:szCs w:val="24"/>
        </w:rPr>
        <w:t xml:space="preserve">Este </w:t>
      </w:r>
      <w:r w:rsidRPr="00374270">
        <w:rPr>
          <w:rFonts w:ascii="Times New Roman" w:eastAsia="Times New Roman" w:hAnsi="Times New Roman" w:cs="Times New Roman"/>
          <w:sz w:val="24"/>
          <w:szCs w:val="24"/>
        </w:rPr>
        <w:t xml:space="preserve">contrato tem por objeto a </w:t>
      </w:r>
      <w:r w:rsidR="00290944">
        <w:rPr>
          <w:rFonts w:ascii="Times New Roman" w:eastAsia="Times New Roman" w:hAnsi="Times New Roman" w:cs="Times New Roman"/>
          <w:sz w:val="24"/>
          <w:szCs w:val="24"/>
        </w:rPr>
        <w:t>c</w:t>
      </w:r>
      <w:r w:rsidRPr="00374270">
        <w:rPr>
          <w:rFonts w:ascii="Times New Roman" w:eastAsia="Times New Roman" w:hAnsi="Times New Roman" w:cs="Times New Roman"/>
          <w:sz w:val="24"/>
          <w:szCs w:val="24"/>
        </w:rPr>
        <w:t xml:space="preserve">ontratação, sob demanda, de empresa especializada para fornecimento de serviços de horas-máquina, destinados à execução de serviços de manutenção e recuperação de estradas, vias públicas e demais atividades necessárias ao atendimento das </w:t>
      </w:r>
      <w:r w:rsidRPr="00374270">
        <w:rPr>
          <w:rFonts w:ascii="Times New Roman" w:eastAsia="Times New Roman" w:hAnsi="Times New Roman" w:cs="Times New Roman"/>
          <w:sz w:val="24"/>
          <w:szCs w:val="24"/>
        </w:rPr>
        <w:lastRenderedPageBreak/>
        <w:t>demandas das diversas Secretarias do Município de São João da Urtiga/RS, conforme proposta vencedora, e descrição abaixo:</w:t>
      </w:r>
    </w:p>
    <w:p w14:paraId="278FEB97"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tbl>
      <w:tblPr>
        <w:tblW w:w="9501"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595"/>
        <w:gridCol w:w="1275"/>
        <w:gridCol w:w="1635"/>
        <w:gridCol w:w="6"/>
        <w:gridCol w:w="1264"/>
        <w:gridCol w:w="6"/>
      </w:tblGrid>
      <w:tr w:rsidR="00813917" w:rsidRPr="00374270" w14:paraId="62D8A257" w14:textId="77777777" w:rsidTr="00290944">
        <w:trPr>
          <w:gridAfter w:val="1"/>
          <w:wAfter w:w="6" w:type="dxa"/>
          <w:trHeight w:val="677"/>
        </w:trPr>
        <w:tc>
          <w:tcPr>
            <w:tcW w:w="720" w:type="dxa"/>
            <w:shd w:val="clear" w:color="auto" w:fill="D9D9D9"/>
            <w:vAlign w:val="center"/>
          </w:tcPr>
          <w:p w14:paraId="574DB6A1" w14:textId="77777777" w:rsidR="00813917" w:rsidRPr="00374270" w:rsidRDefault="00813917" w:rsidP="00290944">
            <w:pPr>
              <w:tabs>
                <w:tab w:val="left" w:pos="1134"/>
              </w:tabs>
              <w:spacing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Item</w:t>
            </w:r>
          </w:p>
        </w:tc>
        <w:tc>
          <w:tcPr>
            <w:tcW w:w="4595" w:type="dxa"/>
            <w:shd w:val="clear" w:color="auto" w:fill="D9D9D9"/>
            <w:vAlign w:val="center"/>
          </w:tcPr>
          <w:p w14:paraId="5B640FDC" w14:textId="77777777" w:rsidR="00813917" w:rsidRPr="00374270" w:rsidRDefault="00813917" w:rsidP="00290944">
            <w:pPr>
              <w:tabs>
                <w:tab w:val="left" w:pos="1134"/>
              </w:tabs>
              <w:spacing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Descrição dos Produtos ou Serviços</w:t>
            </w:r>
          </w:p>
        </w:tc>
        <w:tc>
          <w:tcPr>
            <w:tcW w:w="1275" w:type="dxa"/>
            <w:shd w:val="clear" w:color="auto" w:fill="D9D9D9"/>
            <w:vAlign w:val="center"/>
          </w:tcPr>
          <w:p w14:paraId="28C14ECE" w14:textId="77777777" w:rsidR="00813917" w:rsidRPr="00374270" w:rsidRDefault="00813917" w:rsidP="00290944">
            <w:pPr>
              <w:tabs>
                <w:tab w:val="left" w:pos="1134"/>
              </w:tabs>
              <w:spacing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Quant/</w:t>
            </w:r>
          </w:p>
          <w:p w14:paraId="1AF8ED2F" w14:textId="77777777" w:rsidR="00813917" w:rsidRPr="00374270" w:rsidRDefault="00813917" w:rsidP="00290944">
            <w:pPr>
              <w:tabs>
                <w:tab w:val="left" w:pos="1134"/>
              </w:tabs>
              <w:spacing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Unid.</w:t>
            </w:r>
          </w:p>
        </w:tc>
        <w:tc>
          <w:tcPr>
            <w:tcW w:w="1635" w:type="dxa"/>
            <w:shd w:val="clear" w:color="auto" w:fill="D9D9D9"/>
            <w:vAlign w:val="center"/>
          </w:tcPr>
          <w:p w14:paraId="5AAFEE54" w14:textId="77777777" w:rsidR="00813917" w:rsidRPr="00374270" w:rsidRDefault="00813917" w:rsidP="00290944">
            <w:pPr>
              <w:tabs>
                <w:tab w:val="left" w:pos="1134"/>
              </w:tabs>
              <w:spacing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Valor Unit.</w:t>
            </w:r>
          </w:p>
        </w:tc>
        <w:tc>
          <w:tcPr>
            <w:tcW w:w="1270" w:type="dxa"/>
            <w:gridSpan w:val="2"/>
            <w:shd w:val="clear" w:color="auto" w:fill="D9D9D9"/>
            <w:vAlign w:val="center"/>
          </w:tcPr>
          <w:p w14:paraId="2A56E695" w14:textId="77777777" w:rsidR="00813917" w:rsidRPr="00374270" w:rsidRDefault="00813917" w:rsidP="00290944">
            <w:pPr>
              <w:tabs>
                <w:tab w:val="left" w:pos="1134"/>
              </w:tabs>
              <w:spacing w:line="24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Valor Total</w:t>
            </w:r>
          </w:p>
        </w:tc>
      </w:tr>
      <w:tr w:rsidR="00813917" w:rsidRPr="00374270" w14:paraId="45D62EA4" w14:textId="77777777" w:rsidTr="00290944">
        <w:trPr>
          <w:gridAfter w:val="1"/>
          <w:wAfter w:w="6" w:type="dxa"/>
          <w:trHeight w:val="543"/>
        </w:trPr>
        <w:tc>
          <w:tcPr>
            <w:tcW w:w="720" w:type="dxa"/>
            <w:vAlign w:val="center"/>
          </w:tcPr>
          <w:p w14:paraId="2BD8D6FF"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4595" w:type="dxa"/>
            <w:vAlign w:val="center"/>
          </w:tcPr>
          <w:p w14:paraId="38BCC3FD"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1275" w:type="dxa"/>
            <w:vAlign w:val="center"/>
          </w:tcPr>
          <w:p w14:paraId="3CB78219"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1635" w:type="dxa"/>
            <w:vAlign w:val="center"/>
          </w:tcPr>
          <w:p w14:paraId="6706D3F8"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1270" w:type="dxa"/>
            <w:gridSpan w:val="2"/>
            <w:vAlign w:val="center"/>
          </w:tcPr>
          <w:p w14:paraId="0BFEB799"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r>
      <w:tr w:rsidR="00813917" w:rsidRPr="00374270" w14:paraId="386FFBE3" w14:textId="77777777" w:rsidTr="00290944">
        <w:trPr>
          <w:gridAfter w:val="1"/>
          <w:wAfter w:w="6" w:type="dxa"/>
          <w:trHeight w:val="543"/>
        </w:trPr>
        <w:tc>
          <w:tcPr>
            <w:tcW w:w="720" w:type="dxa"/>
            <w:vAlign w:val="center"/>
          </w:tcPr>
          <w:p w14:paraId="44C81D0C"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4595" w:type="dxa"/>
            <w:vAlign w:val="center"/>
          </w:tcPr>
          <w:p w14:paraId="4C0F3C89"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1275" w:type="dxa"/>
            <w:vAlign w:val="center"/>
          </w:tcPr>
          <w:p w14:paraId="7F92322D"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1635" w:type="dxa"/>
            <w:vAlign w:val="center"/>
          </w:tcPr>
          <w:p w14:paraId="269BE375"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1270" w:type="dxa"/>
            <w:gridSpan w:val="2"/>
            <w:vAlign w:val="center"/>
          </w:tcPr>
          <w:p w14:paraId="4571C3C3"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r>
      <w:tr w:rsidR="00813917" w:rsidRPr="00374270" w14:paraId="42C6DD45" w14:textId="77777777" w:rsidTr="00290944">
        <w:trPr>
          <w:trHeight w:val="543"/>
        </w:trPr>
        <w:tc>
          <w:tcPr>
            <w:tcW w:w="8231" w:type="dxa"/>
            <w:gridSpan w:val="5"/>
            <w:vAlign w:val="center"/>
          </w:tcPr>
          <w:p w14:paraId="3B1F0A75"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c>
          <w:tcPr>
            <w:tcW w:w="1270" w:type="dxa"/>
            <w:gridSpan w:val="2"/>
            <w:vAlign w:val="center"/>
          </w:tcPr>
          <w:p w14:paraId="30E0FFEC" w14:textId="77777777" w:rsidR="00813917" w:rsidRPr="00374270" w:rsidRDefault="00813917" w:rsidP="00FA6D26">
            <w:pPr>
              <w:tabs>
                <w:tab w:val="left" w:pos="1134"/>
              </w:tabs>
              <w:spacing w:line="360" w:lineRule="auto"/>
              <w:ind w:hanging="2"/>
              <w:jc w:val="both"/>
              <w:rPr>
                <w:rFonts w:ascii="Times New Roman" w:eastAsia="Times New Roman" w:hAnsi="Times New Roman" w:cs="Times New Roman"/>
                <w:sz w:val="24"/>
                <w:szCs w:val="24"/>
              </w:rPr>
            </w:pPr>
          </w:p>
        </w:tc>
      </w:tr>
    </w:tbl>
    <w:p w14:paraId="6223866B"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00B69FC6"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 xml:space="preserve">CLÁUSULA TERCEIRA </w:t>
      </w:r>
      <w:r w:rsidRPr="00374270">
        <w:rPr>
          <w:rFonts w:ascii="Times New Roman" w:eastAsia="Times New Roman" w:hAnsi="Times New Roman" w:cs="Times New Roman"/>
          <w:sz w:val="24"/>
          <w:szCs w:val="24"/>
        </w:rPr>
        <w:t xml:space="preserve">- </w:t>
      </w:r>
      <w:r w:rsidRPr="00374270">
        <w:rPr>
          <w:rFonts w:ascii="Times New Roman" w:eastAsia="Times New Roman" w:hAnsi="Times New Roman" w:cs="Times New Roman"/>
          <w:b/>
          <w:sz w:val="24"/>
          <w:szCs w:val="24"/>
        </w:rPr>
        <w:t>DO PRAZO, FORMA E LOCAL DO FORNECIMENTO</w:t>
      </w:r>
    </w:p>
    <w:p w14:paraId="4943ABBA" w14:textId="0497278C" w:rsidR="00813917" w:rsidRPr="00374270" w:rsidRDefault="004D125D" w:rsidP="00290944">
      <w:pPr>
        <w:widowControl w:val="0"/>
        <w:numPr>
          <w:ilvl w:val="1"/>
          <w:numId w:val="24"/>
        </w:numPr>
        <w:pBdr>
          <w:top w:val="nil"/>
          <w:left w:val="nil"/>
          <w:bottom w:val="nil"/>
          <w:right w:val="nil"/>
          <w:between w:val="nil"/>
        </w:pBdr>
        <w:tabs>
          <w:tab w:val="left" w:pos="610"/>
          <w:tab w:val="left" w:pos="6009"/>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sz w:val="24"/>
          <w:szCs w:val="24"/>
        </w:rPr>
        <w:t xml:space="preserve">Disponibilizar </w:t>
      </w:r>
      <w:r w:rsidR="00290944">
        <w:rPr>
          <w:rFonts w:ascii="Times New Roman" w:eastAsia="Times New Roman" w:hAnsi="Times New Roman" w:cs="Times New Roman"/>
          <w:sz w:val="24"/>
          <w:szCs w:val="24"/>
        </w:rPr>
        <w:t>os serviços</w:t>
      </w:r>
      <w:r w:rsidRPr="00374270">
        <w:rPr>
          <w:rFonts w:ascii="Times New Roman" w:eastAsia="Times New Roman" w:hAnsi="Times New Roman" w:cs="Times New Roman"/>
          <w:sz w:val="24"/>
          <w:szCs w:val="24"/>
        </w:rPr>
        <w:t xml:space="preserve"> solicitados em até 24 (vinte e quatro) horas após a emissão da Ordem de Serviço</w:t>
      </w:r>
      <w:r w:rsidR="00290944">
        <w:rPr>
          <w:rFonts w:ascii="Times New Roman" w:eastAsia="Times New Roman" w:hAnsi="Times New Roman" w:cs="Times New Roman"/>
          <w:sz w:val="24"/>
          <w:szCs w:val="24"/>
        </w:rPr>
        <w:t xml:space="preserve"> e serão executados nos locais a serem indicados pela </w:t>
      </w:r>
      <w:r w:rsidRPr="00374270">
        <w:rPr>
          <w:rFonts w:ascii="Times New Roman" w:eastAsia="Times New Roman" w:hAnsi="Times New Roman" w:cs="Times New Roman"/>
          <w:color w:val="000000"/>
          <w:sz w:val="24"/>
          <w:szCs w:val="24"/>
        </w:rPr>
        <w:t>Administração</w:t>
      </w:r>
      <w:r w:rsidR="00813917" w:rsidRPr="00374270">
        <w:rPr>
          <w:rFonts w:ascii="Times New Roman" w:eastAsia="Times New Roman" w:hAnsi="Times New Roman" w:cs="Times New Roman"/>
          <w:color w:val="000000"/>
          <w:sz w:val="24"/>
          <w:szCs w:val="24"/>
        </w:rPr>
        <w:t>.</w:t>
      </w:r>
    </w:p>
    <w:p w14:paraId="430D46C2" w14:textId="6F2ABF73" w:rsidR="00813917" w:rsidRPr="00290944" w:rsidRDefault="00813917" w:rsidP="00290944">
      <w:pPr>
        <w:pStyle w:val="PargrafodaLista"/>
        <w:widowControl w:val="0"/>
        <w:numPr>
          <w:ilvl w:val="1"/>
          <w:numId w:val="24"/>
        </w:numPr>
        <w:pBdr>
          <w:top w:val="nil"/>
          <w:left w:val="nil"/>
          <w:bottom w:val="nil"/>
          <w:right w:val="nil"/>
          <w:between w:val="nil"/>
        </w:pBdr>
        <w:tabs>
          <w:tab w:val="left" w:pos="426"/>
          <w:tab w:val="left" w:pos="1557"/>
          <w:tab w:val="left" w:pos="6356"/>
        </w:tabs>
        <w:spacing w:line="360" w:lineRule="auto"/>
        <w:ind w:left="0" w:firstLine="0"/>
        <w:jc w:val="both"/>
        <w:rPr>
          <w:rFonts w:ascii="Times New Roman" w:eastAsia="Times New Roman" w:hAnsi="Times New Roman" w:cs="Times New Roman"/>
          <w:color w:val="000000"/>
          <w:sz w:val="24"/>
          <w:szCs w:val="24"/>
        </w:rPr>
      </w:pPr>
      <w:r w:rsidRPr="00290944">
        <w:rPr>
          <w:rFonts w:ascii="Times New Roman" w:eastAsia="Times New Roman" w:hAnsi="Times New Roman" w:cs="Times New Roman"/>
          <w:color w:val="000000"/>
          <w:sz w:val="24"/>
          <w:szCs w:val="24"/>
        </w:rPr>
        <w:t>O prazo de vigência do contrato será de</w:t>
      </w:r>
      <w:r w:rsidR="00290944" w:rsidRPr="00290944">
        <w:rPr>
          <w:rFonts w:ascii="Times New Roman" w:eastAsia="Times New Roman" w:hAnsi="Times New Roman" w:cs="Times New Roman"/>
          <w:color w:val="000000"/>
          <w:sz w:val="24"/>
          <w:szCs w:val="24"/>
        </w:rPr>
        <w:t xml:space="preserve"> 12 (doze) mes</w:t>
      </w:r>
      <w:r w:rsidRPr="00290944">
        <w:rPr>
          <w:rFonts w:ascii="Times New Roman" w:eastAsia="Times New Roman" w:hAnsi="Times New Roman" w:cs="Times New Roman"/>
          <w:color w:val="000000"/>
          <w:sz w:val="24"/>
          <w:szCs w:val="24"/>
        </w:rPr>
        <w:t>es, tendo como prazo inicial dia</w:t>
      </w:r>
      <w:r w:rsidR="00290944" w:rsidRPr="00290944">
        <w:rPr>
          <w:rFonts w:ascii="Times New Roman" w:eastAsia="Times New Roman" w:hAnsi="Times New Roman" w:cs="Times New Roman"/>
          <w:color w:val="000000"/>
          <w:sz w:val="24"/>
          <w:szCs w:val="24"/>
        </w:rPr>
        <w:t xml:space="preserve"> a data da assinatura do contrato</w:t>
      </w:r>
      <w:r w:rsidR="00290944">
        <w:rPr>
          <w:rFonts w:ascii="Times New Roman" w:eastAsia="Times New Roman" w:hAnsi="Times New Roman" w:cs="Times New Roman"/>
          <w:color w:val="000000"/>
          <w:sz w:val="24"/>
          <w:szCs w:val="24"/>
        </w:rPr>
        <w:t xml:space="preserve"> e poderá ser prorrogado observando as regras da Lei 14.133/2021.</w:t>
      </w:r>
    </w:p>
    <w:p w14:paraId="6F6056CB"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DEE8D2D"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QUARTA– DO PREÇO</w:t>
      </w:r>
    </w:p>
    <w:p w14:paraId="23AAD2B0" w14:textId="77777777" w:rsidR="00813917" w:rsidRPr="00374270" w:rsidRDefault="00813917" w:rsidP="00290944">
      <w:pPr>
        <w:widowControl w:val="0"/>
        <w:numPr>
          <w:ilvl w:val="1"/>
          <w:numId w:val="27"/>
        </w:numPr>
        <w:pBdr>
          <w:top w:val="nil"/>
          <w:left w:val="nil"/>
          <w:bottom w:val="nil"/>
          <w:right w:val="nil"/>
          <w:between w:val="nil"/>
        </w:pBdr>
        <w:tabs>
          <w:tab w:val="left" w:pos="284"/>
        </w:tabs>
        <w:spacing w:line="360" w:lineRule="auto"/>
        <w:ind w:left="426" w:hanging="426"/>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O preço a ser pago pelo fornecimento do objeto do presente contrato é de R$</w:t>
      </w:r>
    </w:p>
    <w:p w14:paraId="6B616D85" w14:textId="0AA58553" w:rsidR="00813917" w:rsidRPr="00374270" w:rsidRDefault="00813917" w:rsidP="00813917">
      <w:pPr>
        <w:widowControl w:val="0"/>
        <w:pBdr>
          <w:top w:val="nil"/>
          <w:left w:val="nil"/>
          <w:bottom w:val="nil"/>
          <w:right w:val="nil"/>
          <w:between w:val="nil"/>
        </w:pBdr>
        <w:tabs>
          <w:tab w:val="left" w:pos="1396"/>
        </w:tabs>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u w:val="single"/>
        </w:rPr>
        <w:tab/>
      </w:r>
      <w:r w:rsidRPr="00374270">
        <w:rPr>
          <w:rFonts w:ascii="Times New Roman" w:eastAsia="Times New Roman" w:hAnsi="Times New Roman" w:cs="Times New Roman"/>
          <w:color w:val="000000"/>
          <w:sz w:val="24"/>
          <w:szCs w:val="24"/>
        </w:rPr>
        <w:t xml:space="preserve"> (</w:t>
      </w:r>
      <w:r w:rsidRPr="00374270">
        <w:rPr>
          <w:rFonts w:ascii="Times New Roman" w:eastAsia="Times New Roman" w:hAnsi="Times New Roman" w:cs="Times New Roman"/>
          <w:color w:val="000000"/>
          <w:sz w:val="24"/>
          <w:szCs w:val="24"/>
          <w:u w:val="single"/>
        </w:rPr>
        <w:t xml:space="preserve"> </w:t>
      </w:r>
      <w:r w:rsidRPr="00374270">
        <w:rPr>
          <w:rFonts w:ascii="Times New Roman" w:eastAsia="Times New Roman" w:hAnsi="Times New Roman" w:cs="Times New Roman"/>
          <w:color w:val="000000"/>
          <w:sz w:val="24"/>
          <w:szCs w:val="24"/>
        </w:rPr>
        <w:t xml:space="preserve"> reais), conforme a proposta vencedora da licitação, ofertada pela CONTRATADA</w:t>
      </w:r>
      <w:r w:rsidR="00290944">
        <w:rPr>
          <w:rFonts w:ascii="Times New Roman" w:eastAsia="Times New Roman" w:hAnsi="Times New Roman" w:cs="Times New Roman"/>
          <w:color w:val="000000"/>
          <w:sz w:val="24"/>
          <w:szCs w:val="24"/>
        </w:rPr>
        <w:t>, observando-se a execução dos serviços no mês anterior ao faturamento.</w:t>
      </w:r>
    </w:p>
    <w:p w14:paraId="13B38161"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87715AA"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QUINTA – DO PAGAMENTO</w:t>
      </w:r>
    </w:p>
    <w:p w14:paraId="3B871A23"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5.1. O pagamento será efetuado contra empenho, após a execução do serviço, e mediante apresentação da Nota Fiscal/Fatura, correndo a despesa conforme dotação orçamentária.</w:t>
      </w:r>
    </w:p>
    <w:p w14:paraId="49028276"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5.2. 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0053C93B"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5.1. O prazo de pagamento será no mínimo 30 (trinta) dias, após o término do serviço e apresentação da nota fiscal. A metodologia adotada pela fiscalização se dará através de vistoria prévia e após a execução dos serviços.</w:t>
      </w:r>
    </w:p>
    <w:p w14:paraId="295B802D"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5.2. Deverá obrigatoriamente realizar o preenchimento diário da planilha de bordo.</w:t>
      </w:r>
    </w:p>
    <w:p w14:paraId="36510A7A"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5.3. A conferência do horímetro será realizada sempre que a fiscalização considerar necessário</w:t>
      </w:r>
    </w:p>
    <w:p w14:paraId="5E0BC129"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3FE2FBE"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SEXTA – DO RECURSO FINANCEIRO</w:t>
      </w:r>
    </w:p>
    <w:p w14:paraId="497A4A70" w14:textId="77E26DD7" w:rsidR="00813917" w:rsidRPr="00290944" w:rsidRDefault="00290944" w:rsidP="00290944">
      <w:pPr>
        <w:pStyle w:val="PargrafodaLista"/>
        <w:widowControl w:val="0"/>
        <w:numPr>
          <w:ilvl w:val="1"/>
          <w:numId w:val="20"/>
        </w:numPr>
        <w:pBdr>
          <w:top w:val="nil"/>
          <w:left w:val="nil"/>
          <w:bottom w:val="nil"/>
          <w:right w:val="nil"/>
          <w:between w:val="nil"/>
        </w:pBdr>
        <w:spacing w:line="360" w:lineRule="auto"/>
        <w:ind w:hanging="50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813917" w:rsidRPr="00290944">
        <w:rPr>
          <w:rFonts w:ascii="Times New Roman" w:eastAsia="Times New Roman" w:hAnsi="Times New Roman" w:cs="Times New Roman"/>
          <w:color w:val="000000"/>
          <w:sz w:val="24"/>
          <w:szCs w:val="24"/>
        </w:rPr>
        <w:t xml:space="preserve">As despesas do presente contrato correrão à conta da seguinte dotação orçamentária: </w:t>
      </w:r>
    </w:p>
    <w:p w14:paraId="7B737591" w14:textId="0CD73FFA" w:rsidR="00290944" w:rsidRPr="00290944" w:rsidRDefault="00290944" w:rsidP="0029094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825E3F0" w14:textId="713C7E59"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05 Secretaria Municipal de Obras e Habitação </w:t>
      </w:r>
    </w:p>
    <w:p w14:paraId="30A61035"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2018 Manutenção das atividades da Secretaria de Obras</w:t>
      </w:r>
    </w:p>
    <w:p w14:paraId="6DC8868F"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 pessoa jurídica (84)</w:t>
      </w:r>
    </w:p>
    <w:p w14:paraId="40DF1CD3"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21000000</w:t>
      </w:r>
    </w:p>
    <w:p w14:paraId="4A61B4AD" w14:textId="38C80934"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500</w:t>
      </w:r>
    </w:p>
    <w:p w14:paraId="6D15E6E1"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215D2B83" w14:textId="7C474184"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07 Secretaria Municipal de Agricultura </w:t>
      </w:r>
    </w:p>
    <w:p w14:paraId="0E5B1231"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 xml:space="preserve">2038 Manutenção das atividades da Secretaria de Agricultura </w:t>
      </w:r>
    </w:p>
    <w:p w14:paraId="56D58DDC"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pessoa jurídica (195)</w:t>
      </w:r>
    </w:p>
    <w:p w14:paraId="59B00344"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21000000</w:t>
      </w:r>
    </w:p>
    <w:p w14:paraId="507A3972"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500</w:t>
      </w:r>
    </w:p>
    <w:p w14:paraId="21454538"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7BFA99E9" w14:textId="0201FCA0"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11 Secretaria Municipal da Cidade</w:t>
      </w:r>
    </w:p>
    <w:p w14:paraId="57EF7522"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2070 Manutenção das atividades da Secretaria da Cidade</w:t>
      </w:r>
    </w:p>
    <w:p w14:paraId="186D6C00"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339039 Outros serviços de terceiros - pessoa jurídica (368)</w:t>
      </w:r>
    </w:p>
    <w:p w14:paraId="38D4FCE3" w14:textId="77777777"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Subelemento da despesa 21000000</w:t>
      </w:r>
    </w:p>
    <w:p w14:paraId="5F02E23D" w14:textId="797D2692" w:rsidR="00813917"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Vínculo 500</w:t>
      </w:r>
    </w:p>
    <w:p w14:paraId="561B8DEC" w14:textId="7A207B36" w:rsidR="005C749F" w:rsidRPr="00374270" w:rsidRDefault="005C749F" w:rsidP="005C749F">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9D56515" w14:textId="77777777" w:rsidR="008851C7" w:rsidRPr="00374270" w:rsidRDefault="008851C7" w:rsidP="008851C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07 Secretaria Municipal de Agricultura</w:t>
      </w:r>
    </w:p>
    <w:p w14:paraId="0A93CBE5" w14:textId="77777777" w:rsidR="008851C7" w:rsidRPr="00374270" w:rsidRDefault="008851C7" w:rsidP="008851C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2038 Manutenção das atividades da secretaria de Agricultura</w:t>
      </w:r>
    </w:p>
    <w:p w14:paraId="6301CE01" w14:textId="77777777" w:rsidR="008851C7" w:rsidRPr="00374270" w:rsidRDefault="008851C7" w:rsidP="008851C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339039 Outros serviços de terceiros pessoa jurídica (418)</w:t>
      </w:r>
    </w:p>
    <w:p w14:paraId="5748F6F2" w14:textId="77777777" w:rsidR="008851C7" w:rsidRPr="00374270" w:rsidRDefault="008851C7" w:rsidP="008851C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Subelemento da despesa 05000000</w:t>
      </w:r>
    </w:p>
    <w:p w14:paraId="4FAC0283" w14:textId="2536820D" w:rsidR="008851C7" w:rsidRPr="00374270" w:rsidRDefault="008851C7" w:rsidP="008851C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Vínculo 701/1010</w:t>
      </w:r>
    </w:p>
    <w:p w14:paraId="1012F33A" w14:textId="77777777" w:rsidR="008851C7" w:rsidRPr="00374270" w:rsidRDefault="008851C7" w:rsidP="008851C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CAE2CD5"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SÉTIMA – DA ATUALIZAÇÃO MONETÁRIA</w:t>
      </w:r>
    </w:p>
    <w:p w14:paraId="10FAA5B9"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90944">
        <w:rPr>
          <w:rFonts w:ascii="Times New Roman" w:eastAsia="Times New Roman" w:hAnsi="Times New Roman" w:cs="Times New Roman"/>
          <w:bCs/>
          <w:color w:val="000000"/>
          <w:sz w:val="24"/>
          <w:szCs w:val="24"/>
        </w:rPr>
        <w:t>7.1.</w:t>
      </w:r>
      <w:r w:rsidRPr="00374270">
        <w:rPr>
          <w:rFonts w:ascii="Times New Roman" w:eastAsia="Times New Roman" w:hAnsi="Times New Roman" w:cs="Times New Roman"/>
          <w:color w:val="000000"/>
          <w:sz w:val="24"/>
          <w:szCs w:val="24"/>
        </w:rPr>
        <w:t xml:space="preserve"> Ocorrendo atraso no pagamento, os valores serão atualizados monetariamente pelo índice IPCA do período, ou outro índice que vier a substituí-lo, e a CONTRATANTE compensará a CONTRATADA com juros de 0,5% ao mês calculados pró-rata dia, até o efetivo pagamento.</w:t>
      </w:r>
    </w:p>
    <w:p w14:paraId="7AB4627A"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bookmarkStart w:id="90" w:name="_heading=h.kplub6qfd9xm" w:colFirst="0" w:colLast="0"/>
      <w:bookmarkEnd w:id="90"/>
    </w:p>
    <w:p w14:paraId="7532CBF7"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lastRenderedPageBreak/>
        <w:t>CLÁUSULA OITAVA – DO REAJUSTAMENTO E DO REEQUILÍBRIO ECONÔMICO-FINANCEIRO</w:t>
      </w:r>
    </w:p>
    <w:p w14:paraId="38C7C76E" w14:textId="77777777" w:rsidR="00813917" w:rsidRPr="00290944" w:rsidRDefault="00813917" w:rsidP="00813917">
      <w:pPr>
        <w:spacing w:line="360" w:lineRule="auto"/>
        <w:jc w:val="both"/>
        <w:rPr>
          <w:rFonts w:ascii="Times New Roman" w:eastAsia="Times New Roman" w:hAnsi="Times New Roman" w:cs="Times New Roman"/>
          <w:bCs/>
          <w:sz w:val="24"/>
          <w:szCs w:val="24"/>
        </w:rPr>
      </w:pPr>
      <w:r w:rsidRPr="00290944">
        <w:rPr>
          <w:rFonts w:ascii="Times New Roman" w:eastAsia="Times New Roman" w:hAnsi="Times New Roman" w:cs="Times New Roman"/>
          <w:bCs/>
          <w:sz w:val="24"/>
          <w:szCs w:val="24"/>
        </w:rPr>
        <w:t>8.1. O valor do presente contrato poderá ser reajustado após decorrido o prazo mínimo de 12 (doze) meses, contados da data da apresentação da proposta, mediante aplicação da variação do Índice Nacional de Preços ao Consumidor Amplo – IPCA, ou de outro índice oficial que venha a substituí-lo.</w:t>
      </w:r>
    </w:p>
    <w:p w14:paraId="633A94CF" w14:textId="77777777" w:rsidR="00813917" w:rsidRPr="00290944" w:rsidRDefault="00813917" w:rsidP="00813917">
      <w:pPr>
        <w:spacing w:line="360" w:lineRule="auto"/>
        <w:jc w:val="both"/>
        <w:rPr>
          <w:rFonts w:ascii="Times New Roman" w:eastAsia="Times New Roman" w:hAnsi="Times New Roman" w:cs="Times New Roman"/>
          <w:bCs/>
          <w:sz w:val="24"/>
          <w:szCs w:val="24"/>
        </w:rPr>
      </w:pPr>
      <w:r w:rsidRPr="00290944">
        <w:rPr>
          <w:rFonts w:ascii="Times New Roman" w:eastAsia="Times New Roman" w:hAnsi="Times New Roman" w:cs="Times New Roman"/>
          <w:bCs/>
          <w:sz w:val="24"/>
          <w:szCs w:val="24"/>
        </w:rPr>
        <w:t>8.2. Será assegurado à Contratada o direito ao reequilíbrio econômico-financeiro do contrato quando ocorrerem fatos supervenientes, imprevisíveis, ou previsíveis porém de consequências incalculáveis, alheios à sua vontade, que alterem substancialmente as condições originalmente pactuadas.</w:t>
      </w:r>
    </w:p>
    <w:p w14:paraId="596BBED6" w14:textId="73D6FE72" w:rsidR="00813917" w:rsidRPr="00374270" w:rsidRDefault="00813917" w:rsidP="00813917">
      <w:pPr>
        <w:spacing w:line="360" w:lineRule="auto"/>
        <w:jc w:val="both"/>
        <w:rPr>
          <w:rFonts w:ascii="Times New Roman" w:eastAsia="Times New Roman" w:hAnsi="Times New Roman" w:cs="Times New Roman"/>
          <w:sz w:val="24"/>
          <w:szCs w:val="24"/>
        </w:rPr>
      </w:pPr>
      <w:r w:rsidRPr="00290944">
        <w:rPr>
          <w:rFonts w:ascii="Times New Roman" w:eastAsia="Times New Roman" w:hAnsi="Times New Roman" w:cs="Times New Roman"/>
          <w:bCs/>
          <w:sz w:val="24"/>
          <w:szCs w:val="24"/>
        </w:rPr>
        <w:t>8.3. O pedido de reequilíbrio deverá ser formalmente apresentado e instruído com documentação comprobatória idônea, sendo analisado pela Administração quanto à sua pertinê</w:t>
      </w:r>
      <w:r w:rsidRPr="00374270">
        <w:rPr>
          <w:rFonts w:ascii="Times New Roman" w:eastAsia="Times New Roman" w:hAnsi="Times New Roman" w:cs="Times New Roman"/>
          <w:sz w:val="24"/>
          <w:szCs w:val="24"/>
        </w:rPr>
        <w:t>ncia, legalidade e vantajosidade</w:t>
      </w:r>
      <w:r w:rsidR="00B35B02">
        <w:rPr>
          <w:rFonts w:ascii="Times New Roman" w:eastAsia="Times New Roman" w:hAnsi="Times New Roman" w:cs="Times New Roman"/>
          <w:sz w:val="24"/>
          <w:szCs w:val="24"/>
        </w:rPr>
        <w:t>.</w:t>
      </w:r>
    </w:p>
    <w:p w14:paraId="1584F854"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2937672A"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NONA – DA MATRIZ DE RISCO</w:t>
      </w:r>
    </w:p>
    <w:p w14:paraId="4D7D7605"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B35B02">
        <w:rPr>
          <w:rFonts w:ascii="Times New Roman" w:eastAsia="Times New Roman" w:hAnsi="Times New Roman" w:cs="Times New Roman"/>
          <w:bCs/>
          <w:color w:val="000000"/>
          <w:sz w:val="24"/>
          <w:szCs w:val="24"/>
        </w:rPr>
        <w:t>9.1.</w:t>
      </w:r>
      <w:r w:rsidRPr="00374270">
        <w:rPr>
          <w:rFonts w:ascii="Times New Roman" w:eastAsia="Times New Roman" w:hAnsi="Times New Roman" w:cs="Times New Roman"/>
          <w:color w:val="000000"/>
          <w:sz w:val="24"/>
          <w:szCs w:val="24"/>
        </w:rPr>
        <w:t xml:space="preserve"> Os ônus financeiros decorrentes de eventos supervenientes à contratação serão alocados da seguinte forma:</w:t>
      </w:r>
    </w:p>
    <w:p w14:paraId="61258DC2" w14:textId="77777777" w:rsidR="00813917" w:rsidRPr="00374270" w:rsidRDefault="00813917" w:rsidP="00B35B02">
      <w:pPr>
        <w:widowControl w:val="0"/>
        <w:numPr>
          <w:ilvl w:val="0"/>
          <w:numId w:val="23"/>
        </w:numPr>
        <w:pBdr>
          <w:top w:val="nil"/>
          <w:left w:val="nil"/>
          <w:bottom w:val="nil"/>
          <w:right w:val="nil"/>
          <w:between w:val="nil"/>
        </w:pBdr>
        <w:tabs>
          <w:tab w:val="left" w:pos="284"/>
          <w:tab w:val="left" w:pos="567"/>
          <w:tab w:val="left" w:pos="990"/>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Alteração dos preços dos materiais utilizados;</w:t>
      </w:r>
    </w:p>
    <w:p w14:paraId="78BC338C" w14:textId="77777777" w:rsidR="00813917" w:rsidRPr="00374270" w:rsidRDefault="00813917" w:rsidP="00B35B02">
      <w:pPr>
        <w:widowControl w:val="0"/>
        <w:numPr>
          <w:ilvl w:val="0"/>
          <w:numId w:val="23"/>
        </w:numPr>
        <w:pBdr>
          <w:top w:val="nil"/>
          <w:left w:val="nil"/>
          <w:bottom w:val="nil"/>
          <w:right w:val="nil"/>
          <w:between w:val="nil"/>
        </w:pBdr>
        <w:tabs>
          <w:tab w:val="left" w:pos="284"/>
          <w:tab w:val="left" w:pos="567"/>
          <w:tab w:val="left" w:pos="1071"/>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Alteração no projeto por necessidade e interesse da administração;</w:t>
      </w:r>
    </w:p>
    <w:p w14:paraId="67128D86"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DCC3DB2"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DÉCIMA - DAS OBRIGAÇÕES DA CONTRATADA</w:t>
      </w:r>
    </w:p>
    <w:p w14:paraId="2F67C4B6" w14:textId="3954D85B"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 - </w:t>
      </w:r>
      <w:r w:rsidR="00813917" w:rsidRPr="00B35B02">
        <w:rPr>
          <w:rFonts w:ascii="Times New Roman" w:eastAsia="Times New Roman" w:hAnsi="Times New Roman" w:cs="Times New Roman"/>
          <w:bCs/>
          <w:sz w:val="24"/>
          <w:szCs w:val="24"/>
        </w:rPr>
        <w:t>Executar os serviços de horas-máquina de acordo com as especificações estabelecidas no edital, no termo de referência, na proposta vencedora e nas ordens de serviço emitidas pela Administração.</w:t>
      </w:r>
    </w:p>
    <w:p w14:paraId="3AF234F0" w14:textId="45111099"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II -</w:t>
      </w:r>
      <w:r w:rsidR="00813917" w:rsidRPr="00B35B02">
        <w:rPr>
          <w:rFonts w:ascii="Times New Roman" w:eastAsia="Times New Roman" w:hAnsi="Times New Roman" w:cs="Times New Roman"/>
          <w:bCs/>
          <w:sz w:val="24"/>
          <w:szCs w:val="24"/>
        </w:rPr>
        <w:t xml:space="preserve"> Disponibilizar os equipamentos solicitados em até 24 (vinte e quatro) horas após a emissão da Ordem de Serviço, mantendo-os em perfeitas condições de uso, devidamente abastecidos e com manutenção preventiva e corretiva em dia.</w:t>
      </w:r>
    </w:p>
    <w:p w14:paraId="78E5A537" w14:textId="37CDF9CD"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III -</w:t>
      </w:r>
      <w:r w:rsidR="00813917" w:rsidRPr="00B35B02">
        <w:rPr>
          <w:rFonts w:ascii="Times New Roman" w:eastAsia="Times New Roman" w:hAnsi="Times New Roman" w:cs="Times New Roman"/>
          <w:bCs/>
          <w:sz w:val="24"/>
          <w:szCs w:val="24"/>
        </w:rPr>
        <w:t xml:space="preserve"> Garantir que os operadores sejam devidamente habilitados junto ao Detran, com categoria compatível para cada tipo de máquina.</w:t>
      </w:r>
    </w:p>
    <w:p w14:paraId="1D001A81" w14:textId="47301721"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IV - </w:t>
      </w:r>
      <w:r w:rsidR="00813917" w:rsidRPr="00B35B02">
        <w:rPr>
          <w:rFonts w:ascii="Times New Roman" w:eastAsia="Times New Roman" w:hAnsi="Times New Roman" w:cs="Times New Roman"/>
          <w:bCs/>
          <w:sz w:val="24"/>
          <w:szCs w:val="24"/>
        </w:rPr>
        <w:t>Assegurar que todos os operadores utilizem, durante a execução dos serviços, os Equipamentos de Proteção Individual (EPIs) e que sejam adotadas as medidas de segurança exigidas pela legislação, inclusive fornecendo os Equipamentos de Proteção Coletiva (EPCs) necessários.</w:t>
      </w:r>
    </w:p>
    <w:p w14:paraId="28059384" w14:textId="57DED267"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V -</w:t>
      </w:r>
      <w:r w:rsidR="00813917" w:rsidRPr="00B35B02">
        <w:rPr>
          <w:rFonts w:ascii="Times New Roman" w:eastAsia="Times New Roman" w:hAnsi="Times New Roman" w:cs="Times New Roman"/>
          <w:bCs/>
          <w:sz w:val="24"/>
          <w:szCs w:val="24"/>
        </w:rPr>
        <w:t xml:space="preserve"> Assumir total responsabilidade por quaisquer acidentes, danos materiais e/ou pessoais decorrentes da execução dos serviços ou do uso dos equipamentos, inclusive durante deslocamentos.</w:t>
      </w:r>
    </w:p>
    <w:p w14:paraId="78F901D2" w14:textId="382F2B9F"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 - </w:t>
      </w:r>
      <w:r w:rsidR="00813917" w:rsidRPr="00B35B02">
        <w:rPr>
          <w:rFonts w:ascii="Times New Roman" w:eastAsia="Times New Roman" w:hAnsi="Times New Roman" w:cs="Times New Roman"/>
          <w:bCs/>
          <w:sz w:val="24"/>
          <w:szCs w:val="24"/>
        </w:rPr>
        <w:t>Substituir, em até 72 (setenta e duas) horas, qualquer máquina que apresente defeito ou falha operacional, sem ônus adicional para a Administração.</w:t>
      </w:r>
    </w:p>
    <w:p w14:paraId="03C7D173" w14:textId="03A94124"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VII - </w:t>
      </w:r>
      <w:r w:rsidR="00813917" w:rsidRPr="00B35B02">
        <w:rPr>
          <w:rFonts w:ascii="Times New Roman" w:eastAsia="Times New Roman" w:hAnsi="Times New Roman" w:cs="Times New Roman"/>
          <w:bCs/>
          <w:sz w:val="24"/>
          <w:szCs w:val="24"/>
        </w:rPr>
        <w:t xml:space="preserve"> Garantir que os preços ofertados incluam todos os custos necessários à execução do objeto, tais como combustível, lubrificantes, manutenção, operador, encargos sociais, tributos, deslocamento e demais despesas.</w:t>
      </w:r>
    </w:p>
    <w:p w14:paraId="23BADB81" w14:textId="621DD854"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VIII - </w:t>
      </w:r>
      <w:r w:rsidR="00813917" w:rsidRPr="00B35B02">
        <w:rPr>
          <w:rFonts w:ascii="Times New Roman" w:eastAsia="Times New Roman" w:hAnsi="Times New Roman" w:cs="Times New Roman"/>
          <w:bCs/>
          <w:sz w:val="24"/>
          <w:szCs w:val="24"/>
        </w:rPr>
        <w:t xml:space="preserve"> Emitir e apresentar as notas fiscais correspondentes aos serviços efetivamente prestados, de acordo com os boletins de medição atestados pelo fiscal do contrato, observadas as normas fiscais e tributárias vigentes.</w:t>
      </w:r>
    </w:p>
    <w:p w14:paraId="5283BC94" w14:textId="59579ED3"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IX - </w:t>
      </w:r>
      <w:r w:rsidR="00813917" w:rsidRPr="00B35B02">
        <w:rPr>
          <w:rFonts w:ascii="Times New Roman" w:eastAsia="Times New Roman" w:hAnsi="Times New Roman" w:cs="Times New Roman"/>
          <w:bCs/>
          <w:sz w:val="24"/>
          <w:szCs w:val="24"/>
        </w:rPr>
        <w:t>Preencher corretamente a planilha de bordo das máquinas, contendo data, horário, local de execução e quantitativo de horas efetivamente trabalhadas, assinada pelo operador e validada pelo fiscal do contrato. O preenchimento e validação desta planilha constituem condição indispensável para a liberação do pagamento.</w:t>
      </w:r>
    </w:p>
    <w:p w14:paraId="797E2ED7" w14:textId="6B4983AB"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X - </w:t>
      </w:r>
      <w:r w:rsidR="00813917" w:rsidRPr="00B35B02">
        <w:rPr>
          <w:rFonts w:ascii="Times New Roman" w:eastAsia="Times New Roman" w:hAnsi="Times New Roman" w:cs="Times New Roman"/>
          <w:bCs/>
          <w:sz w:val="24"/>
          <w:szCs w:val="24"/>
        </w:rPr>
        <w:t>Comprovar experiência técnica por meio da apresentação de atestados de capacidade técnica que evidenciem a execução satisfatória de serviços similares, compatíveis em características, quantidades e prazos.</w:t>
      </w:r>
    </w:p>
    <w:p w14:paraId="78D7DD12" w14:textId="69B83919"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XI -</w:t>
      </w:r>
      <w:r w:rsidR="00813917" w:rsidRPr="00B35B02">
        <w:rPr>
          <w:rFonts w:ascii="Times New Roman" w:eastAsia="Times New Roman" w:hAnsi="Times New Roman" w:cs="Times New Roman"/>
          <w:bCs/>
          <w:sz w:val="24"/>
          <w:szCs w:val="24"/>
        </w:rPr>
        <w:t xml:space="preserve"> Apresentar comprovante de posse ou disponibilidade dos equipamentos ofertados. No caso de utilização de máquinas locadas, apresentar cópia de contrato ou documento equivalente, contendo especificações e prazo de vigência.</w:t>
      </w:r>
    </w:p>
    <w:p w14:paraId="0C48FC32" w14:textId="4BC4EEC8"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XII -</w:t>
      </w:r>
      <w:r w:rsidR="00813917" w:rsidRPr="00B35B02">
        <w:rPr>
          <w:rFonts w:ascii="Times New Roman" w:eastAsia="Times New Roman" w:hAnsi="Times New Roman" w:cs="Times New Roman"/>
          <w:bCs/>
          <w:sz w:val="24"/>
          <w:szCs w:val="24"/>
        </w:rPr>
        <w:t xml:space="preserve"> Cumprir integralmente as obrigações de natureza jurídica, fiscal, trabalhista, previdenciária e econômico-financeira, apresentando todas as certidões, registros e declarações exigidas em lei para manter sua regularidade perante a Administração.</w:t>
      </w:r>
    </w:p>
    <w:p w14:paraId="66FFB8FE" w14:textId="79005B8D"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XIII - </w:t>
      </w:r>
      <w:r w:rsidR="00813917" w:rsidRPr="00B35B02">
        <w:rPr>
          <w:rFonts w:ascii="Times New Roman" w:eastAsia="Times New Roman" w:hAnsi="Times New Roman" w:cs="Times New Roman"/>
          <w:bCs/>
          <w:sz w:val="24"/>
          <w:szCs w:val="24"/>
        </w:rPr>
        <w:t xml:space="preserve"> Observar as disposições da Lei Geral de Proteção de Dados Pessoais (LGPD), quando aplicável, responsabilizando-se por eventual tratamento de dados pessoais durante a execução do contrato.</w:t>
      </w:r>
    </w:p>
    <w:p w14:paraId="7B68D644" w14:textId="78ADD0A0"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XIV -</w:t>
      </w:r>
      <w:r w:rsidR="00813917" w:rsidRPr="00B35B02">
        <w:rPr>
          <w:rFonts w:ascii="Times New Roman" w:eastAsia="Times New Roman" w:hAnsi="Times New Roman" w:cs="Times New Roman"/>
          <w:bCs/>
          <w:sz w:val="24"/>
          <w:szCs w:val="24"/>
        </w:rPr>
        <w:t xml:space="preserve"> Adotar práticas sustentáveis durante a execução dos serviços, evitando impactos ambientais negativos, tais como vazamentos de óleo e combustível, emissão excessiva de poluentes e destinação incorreta de resíduos.</w:t>
      </w:r>
    </w:p>
    <w:p w14:paraId="7FF0E16A" w14:textId="77777777" w:rsidR="00813917" w:rsidRPr="00B35B02" w:rsidRDefault="00813917" w:rsidP="00813917">
      <w:pPr>
        <w:spacing w:line="360" w:lineRule="auto"/>
        <w:jc w:val="both"/>
        <w:rPr>
          <w:rFonts w:ascii="Times New Roman" w:eastAsia="Times New Roman" w:hAnsi="Times New Roman" w:cs="Times New Roman"/>
          <w:bCs/>
          <w:sz w:val="24"/>
          <w:szCs w:val="24"/>
        </w:rPr>
      </w:pPr>
    </w:p>
    <w:p w14:paraId="5704A34E"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DÉCIMA PRIMEIRA – DAS OBRIGAÇÕES DA CONTRATANTE</w:t>
      </w:r>
    </w:p>
    <w:p w14:paraId="67F9D4A7" w14:textId="4C9A816E"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I - </w:t>
      </w:r>
      <w:r w:rsidR="00813917" w:rsidRPr="00B35B02">
        <w:rPr>
          <w:rFonts w:ascii="Times New Roman" w:eastAsia="Times New Roman" w:hAnsi="Times New Roman" w:cs="Times New Roman"/>
          <w:bCs/>
          <w:sz w:val="24"/>
          <w:szCs w:val="24"/>
        </w:rPr>
        <w:t>Emitir as Ordens de Serviço de forma clara e objetiva, indicando a natureza dos serviços, os locais de execução, os prazos e demais informações necessárias ao cumprimento do objeto.</w:t>
      </w:r>
    </w:p>
    <w:p w14:paraId="76600B64" w14:textId="1545A487"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II -</w:t>
      </w:r>
      <w:r w:rsidR="00813917" w:rsidRPr="00B35B02">
        <w:rPr>
          <w:rFonts w:ascii="Times New Roman" w:eastAsia="Times New Roman" w:hAnsi="Times New Roman" w:cs="Times New Roman"/>
          <w:bCs/>
          <w:sz w:val="24"/>
          <w:szCs w:val="24"/>
        </w:rPr>
        <w:t xml:space="preserve"> Designar formalmente o fiscal do contrato, responsável por acompanhar, fiscalizar, atestar a execução e manter o devido registro dos serviços prestados.</w:t>
      </w:r>
    </w:p>
    <w:p w14:paraId="5DA1FDC7" w14:textId="18AA80D4"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III -</w:t>
      </w:r>
      <w:r w:rsidR="00813917" w:rsidRPr="00B35B02">
        <w:rPr>
          <w:rFonts w:ascii="Times New Roman" w:eastAsia="Times New Roman" w:hAnsi="Times New Roman" w:cs="Times New Roman"/>
          <w:bCs/>
          <w:sz w:val="24"/>
          <w:szCs w:val="24"/>
        </w:rPr>
        <w:t xml:space="preserve"> Atuar de forma tempestiva na análise e aprovação dos boletins de medição e das planilhas de bordo apresentadas pela Contratada.</w:t>
      </w:r>
    </w:p>
    <w:p w14:paraId="2A919E46" w14:textId="60E9D8B9"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IV -</w:t>
      </w:r>
      <w:r w:rsidR="00813917" w:rsidRPr="00B35B02">
        <w:rPr>
          <w:rFonts w:ascii="Times New Roman" w:eastAsia="Times New Roman" w:hAnsi="Times New Roman" w:cs="Times New Roman"/>
          <w:bCs/>
          <w:sz w:val="24"/>
          <w:szCs w:val="24"/>
        </w:rPr>
        <w:t xml:space="preserve"> Efetuar o pagamento dos serviços devidamente executados e atestados pelo fiscal do contrato, dentro dos prazos estabelecidos no edital e no contrato.</w:t>
      </w:r>
    </w:p>
    <w:p w14:paraId="2F71BB3F" w14:textId="757DDEEE"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 -</w:t>
      </w:r>
      <w:r w:rsidR="00813917" w:rsidRPr="00B35B02">
        <w:rPr>
          <w:rFonts w:ascii="Times New Roman" w:eastAsia="Times New Roman" w:hAnsi="Times New Roman" w:cs="Times New Roman"/>
          <w:bCs/>
          <w:sz w:val="24"/>
          <w:szCs w:val="24"/>
        </w:rPr>
        <w:t xml:space="preserve"> Fornecer à Contratada as informações e condições necessárias para a adequada execução dos serviços.</w:t>
      </w:r>
    </w:p>
    <w:p w14:paraId="3929353B" w14:textId="3BB77C57"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 -</w:t>
      </w:r>
      <w:r w:rsidR="00813917" w:rsidRPr="00B35B02">
        <w:rPr>
          <w:rFonts w:ascii="Times New Roman" w:eastAsia="Times New Roman" w:hAnsi="Times New Roman" w:cs="Times New Roman"/>
          <w:bCs/>
          <w:sz w:val="24"/>
          <w:szCs w:val="24"/>
        </w:rPr>
        <w:t xml:space="preserve"> Comunicar oficialmente à Contratada quaisquer ocorrências, falhas ou necessidades de ajustes relacionadas à execução contratual.</w:t>
      </w:r>
    </w:p>
    <w:p w14:paraId="7CEBEE00" w14:textId="01F08A2A" w:rsidR="00813917" w:rsidRPr="00B35B02" w:rsidRDefault="00B35B02" w:rsidP="0081391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VII - </w:t>
      </w:r>
      <w:r w:rsidR="00813917" w:rsidRPr="00B35B02">
        <w:rPr>
          <w:rFonts w:ascii="Times New Roman" w:eastAsia="Times New Roman" w:hAnsi="Times New Roman" w:cs="Times New Roman"/>
          <w:bCs/>
          <w:sz w:val="24"/>
          <w:szCs w:val="24"/>
        </w:rPr>
        <w:t>Rejeitar, no todo ou em parte, os serviços executados em desconformidade com as especificações contratuais, determinando à Contratada a sua correção sem ônus para a Administração.</w:t>
      </w:r>
    </w:p>
    <w:p w14:paraId="0216607A" w14:textId="13DEFEF0" w:rsidR="00813917" w:rsidRPr="00374270" w:rsidRDefault="00B35B02" w:rsidP="008139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VIII -</w:t>
      </w:r>
      <w:r w:rsidR="00813917" w:rsidRPr="00B35B02">
        <w:rPr>
          <w:rFonts w:ascii="Times New Roman" w:eastAsia="Times New Roman" w:hAnsi="Times New Roman" w:cs="Times New Roman"/>
          <w:bCs/>
          <w:sz w:val="24"/>
          <w:szCs w:val="24"/>
        </w:rPr>
        <w:t xml:space="preserve"> Assegurar o acesso da Contratada aos locais de execução dos serviços, desde que previamente</w:t>
      </w:r>
      <w:r w:rsidR="00813917" w:rsidRPr="00374270">
        <w:rPr>
          <w:rFonts w:ascii="Times New Roman" w:eastAsia="Times New Roman" w:hAnsi="Times New Roman" w:cs="Times New Roman"/>
          <w:sz w:val="24"/>
          <w:szCs w:val="24"/>
        </w:rPr>
        <w:t xml:space="preserve"> autorizados e dentro das condições operacionais estabelecidas.</w:t>
      </w:r>
    </w:p>
    <w:p w14:paraId="2F7FE025"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7C6AB48"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DÉCIMA SEGUNDA – DA GESTÃO DO CONTRATO</w:t>
      </w:r>
    </w:p>
    <w:p w14:paraId="23448AA5" w14:textId="54BB3715" w:rsidR="00813917" w:rsidRPr="00F845D2" w:rsidRDefault="00813917" w:rsidP="00813917">
      <w:pPr>
        <w:spacing w:line="360" w:lineRule="auto"/>
        <w:jc w:val="both"/>
        <w:rPr>
          <w:rFonts w:ascii="Times New Roman" w:eastAsia="Times New Roman" w:hAnsi="Times New Roman" w:cs="Times New Roman"/>
          <w:bCs/>
          <w:sz w:val="24"/>
          <w:szCs w:val="24"/>
        </w:rPr>
      </w:pPr>
      <w:r w:rsidRPr="00F845D2">
        <w:rPr>
          <w:rFonts w:ascii="Times New Roman" w:eastAsia="Times New Roman" w:hAnsi="Times New Roman" w:cs="Times New Roman"/>
          <w:bCs/>
          <w:sz w:val="24"/>
          <w:szCs w:val="24"/>
        </w:rPr>
        <w:t>12.1. A execução do contrato será acompanhada e fiscalizada por 01 (um) Fiscal do Contrato, ou por seu respectivo substituto, a ser formalmente designado pela Administração</w:t>
      </w:r>
      <w:r w:rsidR="00F845D2">
        <w:rPr>
          <w:rFonts w:ascii="Times New Roman" w:eastAsia="Times New Roman" w:hAnsi="Times New Roman" w:cs="Times New Roman"/>
          <w:bCs/>
          <w:sz w:val="24"/>
          <w:szCs w:val="24"/>
        </w:rPr>
        <w:t xml:space="preserve">, ficando designados para </w:t>
      </w:r>
      <w:r w:rsidRPr="00F845D2">
        <w:rPr>
          <w:rFonts w:ascii="Times New Roman" w:eastAsia="Times New Roman" w:hAnsi="Times New Roman" w:cs="Times New Roman"/>
          <w:bCs/>
          <w:sz w:val="24"/>
          <w:szCs w:val="24"/>
        </w:rPr>
        <w:t>a atuação:</w:t>
      </w:r>
    </w:p>
    <w:p w14:paraId="17879C28" w14:textId="13ED45CE" w:rsidR="00813917" w:rsidRPr="00F845D2" w:rsidRDefault="00813917" w:rsidP="00813917">
      <w:pPr>
        <w:widowControl w:val="0"/>
        <w:numPr>
          <w:ilvl w:val="0"/>
          <w:numId w:val="26"/>
        </w:numPr>
        <w:spacing w:line="360" w:lineRule="auto"/>
        <w:jc w:val="both"/>
        <w:rPr>
          <w:rFonts w:ascii="Times New Roman" w:eastAsia="Times New Roman" w:hAnsi="Times New Roman" w:cs="Times New Roman"/>
          <w:bCs/>
          <w:sz w:val="24"/>
          <w:szCs w:val="24"/>
        </w:rPr>
      </w:pPr>
      <w:r w:rsidRPr="00F845D2">
        <w:rPr>
          <w:rFonts w:ascii="Times New Roman" w:eastAsia="Times New Roman" w:hAnsi="Times New Roman" w:cs="Times New Roman"/>
          <w:bCs/>
          <w:sz w:val="24"/>
          <w:szCs w:val="24"/>
        </w:rPr>
        <w:t xml:space="preserve">Gestor do Contrato: </w:t>
      </w:r>
      <w:r w:rsidR="00B867C6" w:rsidRPr="00F845D2">
        <w:rPr>
          <w:rFonts w:ascii="Times New Roman" w:eastAsia="Times New Roman" w:hAnsi="Times New Roman" w:cs="Times New Roman"/>
          <w:bCs/>
          <w:sz w:val="24"/>
          <w:szCs w:val="24"/>
        </w:rPr>
        <w:t>Anderson Pereira Spironello</w:t>
      </w:r>
    </w:p>
    <w:p w14:paraId="487E778F" w14:textId="71A349CE" w:rsidR="00813917" w:rsidRPr="00F845D2" w:rsidRDefault="00813917" w:rsidP="00813917">
      <w:pPr>
        <w:widowControl w:val="0"/>
        <w:numPr>
          <w:ilvl w:val="0"/>
          <w:numId w:val="26"/>
        </w:numPr>
        <w:spacing w:line="360" w:lineRule="auto"/>
        <w:jc w:val="both"/>
        <w:rPr>
          <w:rFonts w:ascii="Times New Roman" w:eastAsia="Times New Roman" w:hAnsi="Times New Roman" w:cs="Times New Roman"/>
          <w:bCs/>
          <w:sz w:val="24"/>
          <w:szCs w:val="24"/>
        </w:rPr>
      </w:pPr>
      <w:r w:rsidRPr="00F845D2">
        <w:rPr>
          <w:rFonts w:ascii="Times New Roman" w:eastAsia="Times New Roman" w:hAnsi="Times New Roman" w:cs="Times New Roman"/>
          <w:bCs/>
          <w:sz w:val="24"/>
          <w:szCs w:val="24"/>
        </w:rPr>
        <w:t xml:space="preserve">Fiscal do Contrato: </w:t>
      </w:r>
      <w:r w:rsidR="00FE332E" w:rsidRPr="00F845D2">
        <w:rPr>
          <w:rFonts w:ascii="Times New Roman" w:eastAsia="Times New Roman" w:hAnsi="Times New Roman" w:cs="Times New Roman"/>
          <w:bCs/>
          <w:sz w:val="24"/>
          <w:szCs w:val="24"/>
        </w:rPr>
        <w:t>Vanderlei Jair Felski</w:t>
      </w:r>
    </w:p>
    <w:p w14:paraId="36BD784D" w14:textId="77777777" w:rsidR="00813917" w:rsidRPr="00F845D2" w:rsidRDefault="00813917" w:rsidP="00813917">
      <w:pPr>
        <w:spacing w:line="360" w:lineRule="auto"/>
        <w:jc w:val="both"/>
        <w:rPr>
          <w:rFonts w:ascii="Times New Roman" w:eastAsia="Times New Roman" w:hAnsi="Times New Roman" w:cs="Times New Roman"/>
          <w:bCs/>
          <w:sz w:val="24"/>
          <w:szCs w:val="24"/>
        </w:rPr>
      </w:pPr>
      <w:r w:rsidRPr="00F845D2">
        <w:rPr>
          <w:rFonts w:ascii="Times New Roman" w:eastAsia="Times New Roman" w:hAnsi="Times New Roman" w:cs="Times New Roman"/>
          <w:bCs/>
          <w:sz w:val="24"/>
          <w:szCs w:val="24"/>
        </w:rPr>
        <w:t>12.3. Compete ao Gestor do Contrato coordenar a execução, consolidar os registros apresentados pelo fiscal, adotar providências necessárias para a solução de eventuais problemas e elaborar relatório final sobre a execução e o atendimento do objeto contratual.</w:t>
      </w:r>
    </w:p>
    <w:p w14:paraId="1DBCE32A" w14:textId="77777777" w:rsidR="00813917" w:rsidRPr="00F845D2" w:rsidRDefault="00813917" w:rsidP="00813917">
      <w:pPr>
        <w:spacing w:line="360" w:lineRule="auto"/>
        <w:jc w:val="both"/>
        <w:rPr>
          <w:rFonts w:ascii="Times New Roman" w:eastAsia="Times New Roman" w:hAnsi="Times New Roman" w:cs="Times New Roman"/>
          <w:bCs/>
          <w:sz w:val="24"/>
          <w:szCs w:val="24"/>
        </w:rPr>
      </w:pPr>
      <w:r w:rsidRPr="00F845D2">
        <w:rPr>
          <w:rFonts w:ascii="Times New Roman" w:eastAsia="Times New Roman" w:hAnsi="Times New Roman" w:cs="Times New Roman"/>
          <w:bCs/>
          <w:sz w:val="24"/>
          <w:szCs w:val="24"/>
        </w:rPr>
        <w:t>12.4. Compete ao Fiscal do Contrato acompanhar diretamente a execução dos serviços, anotar em registro próprio todas as ocorrências relacionadas à execução, inclusive quanto ao fiel cumprimento, comunicando à Administração as irregularidades verificadas e propondo medidas corretivas quando necessário.</w:t>
      </w:r>
    </w:p>
    <w:p w14:paraId="726376C8" w14:textId="77777777" w:rsidR="00813917" w:rsidRPr="00374270" w:rsidRDefault="00813917" w:rsidP="00813917">
      <w:pPr>
        <w:spacing w:line="360" w:lineRule="auto"/>
        <w:jc w:val="both"/>
        <w:rPr>
          <w:rFonts w:ascii="Times New Roman" w:eastAsia="Times New Roman" w:hAnsi="Times New Roman" w:cs="Times New Roman"/>
          <w:sz w:val="24"/>
          <w:szCs w:val="24"/>
        </w:rPr>
      </w:pPr>
      <w:r w:rsidRPr="00F845D2">
        <w:rPr>
          <w:rFonts w:ascii="Times New Roman" w:eastAsia="Times New Roman" w:hAnsi="Times New Roman" w:cs="Times New Roman"/>
          <w:bCs/>
          <w:sz w:val="24"/>
          <w:szCs w:val="24"/>
        </w:rPr>
        <w:lastRenderedPageBreak/>
        <w:t>12.5. O</w:t>
      </w:r>
      <w:r w:rsidRPr="00374270">
        <w:rPr>
          <w:rFonts w:ascii="Times New Roman" w:eastAsia="Times New Roman" w:hAnsi="Times New Roman" w:cs="Times New Roman"/>
          <w:sz w:val="24"/>
          <w:szCs w:val="24"/>
        </w:rPr>
        <w:t xml:space="preserve"> Gestor e o Fiscal deverão atuar em conformidade com a legislação vigente, sendo responsáveis pelo acompanhamento, fiscalização e comunicação tempestiva de qualquer fato que possa comprometer a boa execução contratual.</w:t>
      </w:r>
    </w:p>
    <w:p w14:paraId="6CD0BD28"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EF593F4"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DÉCIMA TERCEIRA – DO RECEBIMENTO DO OBJETO</w:t>
      </w:r>
    </w:p>
    <w:p w14:paraId="4E39CB2F" w14:textId="77777777" w:rsidR="00813917" w:rsidRPr="00F845D2"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F845D2">
        <w:rPr>
          <w:rFonts w:ascii="Times New Roman" w:eastAsia="Times New Roman" w:hAnsi="Times New Roman" w:cs="Times New Roman"/>
          <w:bCs/>
          <w:color w:val="000000"/>
          <w:sz w:val="24"/>
          <w:szCs w:val="24"/>
        </w:rPr>
        <w:t>13.1. O acompanhamento, a fiscalização e a conferência da execução dos serviços contratados serão realizados pelo Fiscal e pelo Gestor designados pela Administração, os quais deverão verificar a conformidade da prestação com as condições estabelecidas no contrato, na proposta vencedora e nas ordens de serviço emitidas.</w:t>
      </w:r>
    </w:p>
    <w:p w14:paraId="1A34B839" w14:textId="77777777" w:rsidR="00813917" w:rsidRPr="00F845D2"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F845D2">
        <w:rPr>
          <w:rFonts w:ascii="Times New Roman" w:eastAsia="Times New Roman" w:hAnsi="Times New Roman" w:cs="Times New Roman"/>
          <w:bCs/>
          <w:color w:val="000000"/>
          <w:sz w:val="24"/>
          <w:szCs w:val="24"/>
        </w:rPr>
        <w:t>13.2. A cada execução dos serviços, a Contratada deverá preencher a planilha de bordo das máquinas, contendo data, horário, local de execução e quantitativo de horas efetivamente trabalhadas, que será validada pelo Fiscal. O atesto de execução será emitido com base nessa planilha e nos boletins de medição correspondentes, constituindo condição indispensável para fins de liquidação e pagamento.</w:t>
      </w:r>
    </w:p>
    <w:p w14:paraId="738C16A1" w14:textId="77777777" w:rsidR="00813917" w:rsidRPr="00F845D2"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F845D2">
        <w:rPr>
          <w:rFonts w:ascii="Times New Roman" w:eastAsia="Times New Roman" w:hAnsi="Times New Roman" w:cs="Times New Roman"/>
          <w:bCs/>
          <w:color w:val="000000"/>
          <w:sz w:val="24"/>
          <w:szCs w:val="24"/>
        </w:rPr>
        <w:t>13.3. A emissão do atesto não desobriga a Contratada de responder integralmente pela qualidade, segurança e regularidade da execução, devendo reparar, às suas expensas, quaisquer falhas, defeitos ou irregularidades constatadas pela Administração, inclusive após a conclusão dos serviços.</w:t>
      </w:r>
    </w:p>
    <w:p w14:paraId="604D19F8" w14:textId="77777777" w:rsidR="00813917" w:rsidRPr="00F845D2"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p>
    <w:p w14:paraId="08EA2620"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DÉCIMA QUARTA– DAS PENALIDADES</w:t>
      </w:r>
    </w:p>
    <w:p w14:paraId="19C543BD" w14:textId="77777777" w:rsidR="00813917"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bCs/>
          <w:color w:val="000000"/>
          <w:sz w:val="24"/>
          <w:szCs w:val="24"/>
        </w:rPr>
        <w:t>14.1.</w:t>
      </w:r>
      <w:r w:rsidRPr="00374270">
        <w:rPr>
          <w:rFonts w:ascii="Times New Roman" w:eastAsia="Times New Roman" w:hAnsi="Times New Roman" w:cs="Times New Roman"/>
          <w:color w:val="000000"/>
          <w:sz w:val="24"/>
          <w:szCs w:val="24"/>
        </w:rPr>
        <w:t xml:space="preserve"> A CONTRATADA estará sujeita às seguintes penalidades previstas no art. 155 e do art. 156 da Lei nº 14.133/2021, proporcionais à gravidade do ato cometido.</w:t>
      </w:r>
    </w:p>
    <w:p w14:paraId="6B24667C" w14:textId="598FFE82" w:rsidR="00F845D2" w:rsidRPr="00F845D2" w:rsidRDefault="00F845D2" w:rsidP="00F845D2">
      <w:pPr>
        <w:pStyle w:val="PargrafodaLista"/>
        <w:numPr>
          <w:ilvl w:val="1"/>
          <w:numId w:val="40"/>
        </w:numPr>
        <w:tabs>
          <w:tab w:val="left" w:pos="567"/>
          <w:tab w:val="left" w:pos="1134"/>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w:t>
      </w:r>
      <w:r w:rsidRPr="00F845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Contratada</w:t>
      </w:r>
      <w:r w:rsidRPr="00F845D2">
        <w:rPr>
          <w:rFonts w:ascii="Times New Roman" w:eastAsia="Times New Roman" w:hAnsi="Times New Roman" w:cs="Times New Roman"/>
          <w:sz w:val="24"/>
          <w:szCs w:val="24"/>
        </w:rPr>
        <w:t xml:space="preserve"> será responsabilizad</w:t>
      </w:r>
      <w:r>
        <w:rPr>
          <w:rFonts w:ascii="Times New Roman" w:eastAsia="Times New Roman" w:hAnsi="Times New Roman" w:cs="Times New Roman"/>
          <w:sz w:val="24"/>
          <w:szCs w:val="24"/>
        </w:rPr>
        <w:t>a</w:t>
      </w:r>
      <w:r w:rsidRPr="00F845D2">
        <w:rPr>
          <w:rFonts w:ascii="Times New Roman" w:eastAsia="Times New Roman" w:hAnsi="Times New Roman" w:cs="Times New Roman"/>
          <w:sz w:val="24"/>
          <w:szCs w:val="24"/>
        </w:rPr>
        <w:t xml:space="preserve"> administrativamente pelas seguintes infrações:</w:t>
      </w:r>
    </w:p>
    <w:p w14:paraId="6E7C9CCE" w14:textId="5A27736C" w:rsidR="00F845D2" w:rsidRPr="00F845D2" w:rsidRDefault="00F845D2" w:rsidP="00F845D2">
      <w:pPr>
        <w:pStyle w:val="PargrafodaLista"/>
        <w:numPr>
          <w:ilvl w:val="0"/>
          <w:numId w:val="41"/>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color w:val="000000"/>
          <w:sz w:val="24"/>
          <w:szCs w:val="24"/>
        </w:rPr>
        <w:t>Dar causa à inexecução parcial do contrato que cause grave dano à Administração, ao funcionamento dos serviços públicos ou ao interesse coletivo;</w:t>
      </w:r>
    </w:p>
    <w:p w14:paraId="3D986B1F" w14:textId="77777777" w:rsidR="00F845D2" w:rsidRPr="00374270" w:rsidRDefault="00F845D2" w:rsidP="00F845D2">
      <w:pPr>
        <w:numPr>
          <w:ilvl w:val="0"/>
          <w:numId w:val="41"/>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Dar causa à inexecução total do contrato;</w:t>
      </w:r>
    </w:p>
    <w:p w14:paraId="1B52477A" w14:textId="77777777" w:rsidR="00F845D2" w:rsidRPr="00374270" w:rsidRDefault="00F845D2" w:rsidP="00F845D2">
      <w:pPr>
        <w:numPr>
          <w:ilvl w:val="0"/>
          <w:numId w:val="41"/>
        </w:numPr>
        <w:pBdr>
          <w:top w:val="nil"/>
          <w:left w:val="nil"/>
          <w:bottom w:val="nil"/>
          <w:right w:val="nil"/>
          <w:between w:val="nil"/>
        </w:pBdr>
        <w:tabs>
          <w:tab w:val="left" w:pos="284"/>
          <w:tab w:val="left" w:pos="567"/>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Deixar de entregar a documentação exigida para o certame;</w:t>
      </w:r>
    </w:p>
    <w:p w14:paraId="3E8CC42D" w14:textId="77777777" w:rsidR="00F845D2" w:rsidRPr="00374270" w:rsidRDefault="00F845D2" w:rsidP="00F845D2">
      <w:pPr>
        <w:numPr>
          <w:ilvl w:val="0"/>
          <w:numId w:val="4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Não manter a proposta, salvo em decorrência de fato superveniente devidamente justificado;</w:t>
      </w:r>
    </w:p>
    <w:p w14:paraId="394EB64F" w14:textId="77777777" w:rsidR="00F845D2" w:rsidRPr="00374270" w:rsidRDefault="00F845D2" w:rsidP="00F845D2">
      <w:pPr>
        <w:numPr>
          <w:ilvl w:val="0"/>
          <w:numId w:val="4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1BB4C4E0" w14:textId="77777777" w:rsidR="00F845D2" w:rsidRPr="00374270" w:rsidRDefault="00F845D2" w:rsidP="00F845D2">
      <w:pPr>
        <w:numPr>
          <w:ilvl w:val="0"/>
          <w:numId w:val="4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Ensejar o retardamento da execução do objeto da licitação sem motivo justificado;</w:t>
      </w:r>
    </w:p>
    <w:p w14:paraId="00F1867E" w14:textId="77777777" w:rsidR="00F845D2" w:rsidRPr="00374270" w:rsidRDefault="00F845D2" w:rsidP="00F845D2">
      <w:pPr>
        <w:numPr>
          <w:ilvl w:val="0"/>
          <w:numId w:val="4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Apresentar declaração ou documentação falsa exigida para o certame ou prestar declaração falsa durante a licitação ou a execução do contrato;</w:t>
      </w:r>
    </w:p>
    <w:p w14:paraId="4CC13D54" w14:textId="77777777" w:rsidR="00F845D2" w:rsidRPr="00374270" w:rsidRDefault="00F845D2" w:rsidP="00F845D2">
      <w:pPr>
        <w:numPr>
          <w:ilvl w:val="0"/>
          <w:numId w:val="4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lastRenderedPageBreak/>
        <w:t>Fraudar a licitação ou praticar ato fraudulento na execução do contrato;</w:t>
      </w:r>
    </w:p>
    <w:p w14:paraId="2C5AAA24" w14:textId="77777777" w:rsidR="00F845D2" w:rsidRPr="00374270" w:rsidRDefault="00F845D2" w:rsidP="00F845D2">
      <w:pPr>
        <w:numPr>
          <w:ilvl w:val="0"/>
          <w:numId w:val="4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Comportar-se de modo inidôneo ou cometer fraude de qualquer natureza;</w:t>
      </w:r>
    </w:p>
    <w:p w14:paraId="2D3DF83A" w14:textId="77777777" w:rsidR="00F845D2" w:rsidRPr="00374270" w:rsidRDefault="00F845D2" w:rsidP="00F845D2">
      <w:pPr>
        <w:numPr>
          <w:ilvl w:val="0"/>
          <w:numId w:val="4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Praticar atos ilícitos com vistas a frustrar os objetivos da licitação;</w:t>
      </w:r>
    </w:p>
    <w:p w14:paraId="3D68980C" w14:textId="77777777" w:rsidR="00F845D2" w:rsidRPr="00374270" w:rsidRDefault="00F845D2" w:rsidP="00F845D2">
      <w:pPr>
        <w:numPr>
          <w:ilvl w:val="0"/>
          <w:numId w:val="41"/>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Praticar ato lesivo previsto no </w:t>
      </w:r>
      <w:hyperlink r:id="rId18" w:anchor="art5">
        <w:r w:rsidRPr="00374270">
          <w:rPr>
            <w:rFonts w:ascii="Times New Roman" w:eastAsia="Times New Roman" w:hAnsi="Times New Roman" w:cs="Times New Roman"/>
            <w:color w:val="000000"/>
            <w:sz w:val="24"/>
            <w:szCs w:val="24"/>
            <w:u w:val="single"/>
          </w:rPr>
          <w:t>art. 5º da Lei nº 12.846, de 1º de agosto de 2013.</w:t>
        </w:r>
      </w:hyperlink>
    </w:p>
    <w:p w14:paraId="709DC911" w14:textId="43D921FB" w:rsidR="00F845D2" w:rsidRPr="00374270" w:rsidRDefault="00F845D2" w:rsidP="00F845D2">
      <w:pPr>
        <w:numPr>
          <w:ilvl w:val="1"/>
          <w:numId w:val="37"/>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Serão aplicadas ao responsável as seguintes sanções:</w:t>
      </w:r>
    </w:p>
    <w:p w14:paraId="703780AB" w14:textId="77777777" w:rsidR="00F845D2" w:rsidRPr="00374270" w:rsidRDefault="00F845D2" w:rsidP="00F845D2">
      <w:pPr>
        <w:numPr>
          <w:ilvl w:val="0"/>
          <w:numId w:val="42"/>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Advertência;</w:t>
      </w:r>
    </w:p>
    <w:p w14:paraId="1C5004C1" w14:textId="77777777" w:rsidR="00F845D2" w:rsidRPr="00374270" w:rsidRDefault="00F845D2" w:rsidP="00F845D2">
      <w:pPr>
        <w:numPr>
          <w:ilvl w:val="0"/>
          <w:numId w:val="42"/>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Multa de no mínimo 0,5% (cinco décimos por cento) e máximo de 30% (trinta por cento) do valor do objeto licitado ou contratado;</w:t>
      </w:r>
    </w:p>
    <w:p w14:paraId="44D3117E" w14:textId="77777777" w:rsidR="00F845D2" w:rsidRPr="00374270" w:rsidRDefault="00F845D2" w:rsidP="00F845D2">
      <w:pPr>
        <w:numPr>
          <w:ilvl w:val="0"/>
          <w:numId w:val="42"/>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Impedimento de licitar e contratar, no âmbito da Administração Pública direta e indireta do órgão licitante, pelo prazo máximo de 3 (três) anos.</w:t>
      </w:r>
    </w:p>
    <w:p w14:paraId="7052DD25" w14:textId="77777777" w:rsidR="00F845D2" w:rsidRPr="00374270" w:rsidRDefault="00F845D2" w:rsidP="00F845D2">
      <w:pPr>
        <w:numPr>
          <w:ilvl w:val="0"/>
          <w:numId w:val="42"/>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Declaração de inidoneidade para licitar ou contratar no âmbito da Administração Pública direta e indireta de todos os entes federativos, pelo prazo mínimo de 3 (três) anos e máximo de 6 (seis) anos.</w:t>
      </w:r>
    </w:p>
    <w:p w14:paraId="35FAD47F" w14:textId="2729B0BA" w:rsidR="00F845D2" w:rsidRPr="00F845D2" w:rsidRDefault="00F845D2" w:rsidP="00F845D2">
      <w:pPr>
        <w:pStyle w:val="PargrafodaLista"/>
        <w:numPr>
          <w:ilvl w:val="1"/>
          <w:numId w:val="40"/>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color w:val="000000"/>
          <w:sz w:val="24"/>
          <w:szCs w:val="24"/>
        </w:rPr>
        <w:t>As sanções previstas nas alíneas acima poderão ser aplicadas cumulativamente.</w:t>
      </w:r>
    </w:p>
    <w:p w14:paraId="72B6CFF2" w14:textId="77777777"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A aplicação de multa de mora não impedirá que a Administração a converta em compensatória e promova a extinção unilateral do contrato com a aplicação cumulada de outras sanções. </w:t>
      </w:r>
    </w:p>
    <w:p w14:paraId="6A545F83" w14:textId="77777777"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1E1144F" w14:textId="77777777"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aplicação das sanções previstas não exclui, em hipótese alguma, a obrigação de reparação integral do dano causado à Administração Pública.</w:t>
      </w:r>
    </w:p>
    <w:p w14:paraId="72D4EDDE" w14:textId="57DCB0EB"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Na aplicação da sanção será facultada a defesa do interessado no prazo de 15 (quinze) dias úteis, contado da data de sua intimação.</w:t>
      </w:r>
    </w:p>
    <w:p w14:paraId="060D9F09" w14:textId="77777777"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39AD032" w14:textId="77777777"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Serão indeferidas pela comissão, mediante decisão fundamentada, provas ilícitas, impertinentes, desnecessárias, protelatórias ou intempestivas.</w:t>
      </w:r>
    </w:p>
    <w:p w14:paraId="7531E348" w14:textId="77777777"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w:t>
      </w:r>
      <w:r w:rsidRPr="00374270">
        <w:rPr>
          <w:rFonts w:ascii="Times New Roman" w:eastAsia="Times New Roman" w:hAnsi="Times New Roman" w:cs="Times New Roman"/>
          <w:color w:val="000000"/>
          <w:sz w:val="24"/>
          <w:szCs w:val="24"/>
        </w:rPr>
        <w:lastRenderedPageBreak/>
        <w:t>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5E92830" w14:textId="77777777"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É admitida a reabilitação do licitante ou contratado perante a própria autoridade que aplicou a penalidade, exigidos, cumulativamente:</w:t>
      </w:r>
    </w:p>
    <w:p w14:paraId="2CB763A0" w14:textId="77777777" w:rsidR="00F845D2" w:rsidRPr="00374270" w:rsidRDefault="00F845D2" w:rsidP="00F845D2">
      <w:pPr>
        <w:numPr>
          <w:ilvl w:val="0"/>
          <w:numId w:val="4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Reparação integral do dano causado à Administração Pública;</w:t>
      </w:r>
    </w:p>
    <w:p w14:paraId="1275AEB8" w14:textId="77777777" w:rsidR="00F845D2" w:rsidRPr="00374270" w:rsidRDefault="00F845D2" w:rsidP="00F845D2">
      <w:pPr>
        <w:numPr>
          <w:ilvl w:val="0"/>
          <w:numId w:val="4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Pagamento da multa;</w:t>
      </w:r>
    </w:p>
    <w:p w14:paraId="47BC8828" w14:textId="77777777" w:rsidR="00F845D2" w:rsidRPr="00374270" w:rsidRDefault="00F845D2" w:rsidP="00F845D2">
      <w:pPr>
        <w:numPr>
          <w:ilvl w:val="0"/>
          <w:numId w:val="4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Transcurso do prazo mínimo de 1 (um) ano da aplicação da penalidade, no caso de impedimento de licitar e contratar, ou de 3 (três) anos da aplicação da penalidade, no caso de declaração de inidoneidade;</w:t>
      </w:r>
    </w:p>
    <w:p w14:paraId="26C05307" w14:textId="77777777" w:rsidR="00F845D2" w:rsidRPr="00374270" w:rsidRDefault="00F845D2" w:rsidP="00F845D2">
      <w:pPr>
        <w:numPr>
          <w:ilvl w:val="0"/>
          <w:numId w:val="4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Cumprimento das condições de reabilitação definidas no ato punitivo;</w:t>
      </w:r>
    </w:p>
    <w:p w14:paraId="3B3E0DFB" w14:textId="77777777" w:rsidR="00F845D2" w:rsidRPr="00374270" w:rsidRDefault="00F845D2" w:rsidP="00F845D2">
      <w:pPr>
        <w:numPr>
          <w:ilvl w:val="0"/>
          <w:numId w:val="43"/>
        </w:numPr>
        <w:pBdr>
          <w:top w:val="nil"/>
          <w:left w:val="nil"/>
          <w:bottom w:val="nil"/>
          <w:right w:val="nil"/>
          <w:between w:val="nil"/>
        </w:pBdr>
        <w:tabs>
          <w:tab w:val="left" w:pos="284"/>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Análise jurídica prévia, com posicionamento conclusivo quanto ao cumprimento dos requisitos definidos neste artigo.</w:t>
      </w:r>
    </w:p>
    <w:p w14:paraId="56AB393D" w14:textId="5083D295" w:rsidR="00F845D2" w:rsidRPr="00374270" w:rsidRDefault="00F845D2" w:rsidP="00F845D2">
      <w:pPr>
        <w:numPr>
          <w:ilvl w:val="1"/>
          <w:numId w:val="40"/>
        </w:numPr>
        <w:pBdr>
          <w:top w:val="nil"/>
          <w:left w:val="nil"/>
          <w:bottom w:val="nil"/>
          <w:right w:val="nil"/>
          <w:between w:val="nil"/>
        </w:pBdr>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A sanção pelas infrações previstas exigirá, como condição de reabilitação do licitante ou contratado, a implantação ou aperfeiçoamento de programa de integridade pelo responsável.</w:t>
      </w:r>
    </w:p>
    <w:p w14:paraId="3FC46049"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BAE93F4"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DÉCIMA QUINTA – DA EXTINÇÃO</w:t>
      </w:r>
    </w:p>
    <w:p w14:paraId="236EE3C4" w14:textId="77777777" w:rsidR="00813917" w:rsidRPr="00F845D2"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F845D2">
        <w:rPr>
          <w:rFonts w:ascii="Times New Roman" w:eastAsia="Times New Roman" w:hAnsi="Times New Roman" w:cs="Times New Roman"/>
          <w:bCs/>
          <w:color w:val="000000"/>
          <w:sz w:val="24"/>
          <w:szCs w:val="24"/>
        </w:rPr>
        <w:t>15.1. As hipóteses que constituem motivo para extinção contratual estão elencadas no art. 137 da Lei nº 14.133/2021, que poderão se dar, após assegurados o contraditório e a ampla defesa à CONTRATADA.</w:t>
      </w:r>
    </w:p>
    <w:p w14:paraId="70248DDF"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bCs/>
          <w:color w:val="000000"/>
          <w:sz w:val="24"/>
          <w:szCs w:val="24"/>
        </w:rPr>
        <w:t>15.2. A</w:t>
      </w:r>
      <w:r w:rsidRPr="00374270">
        <w:rPr>
          <w:rFonts w:ascii="Times New Roman" w:eastAsia="Times New Roman" w:hAnsi="Times New Roman" w:cs="Times New Roman"/>
          <w:color w:val="000000"/>
          <w:sz w:val="24"/>
          <w:szCs w:val="24"/>
        </w:rPr>
        <w:t xml:space="preserve"> extinção do contrato poderá ser:</w:t>
      </w:r>
    </w:p>
    <w:p w14:paraId="4563A2A4" w14:textId="77777777" w:rsidR="00813917" w:rsidRPr="00374270" w:rsidRDefault="00813917" w:rsidP="00813917">
      <w:pPr>
        <w:widowControl w:val="0"/>
        <w:numPr>
          <w:ilvl w:val="0"/>
          <w:numId w:val="25"/>
        </w:numPr>
        <w:pBdr>
          <w:top w:val="nil"/>
          <w:left w:val="nil"/>
          <w:bottom w:val="nil"/>
          <w:right w:val="nil"/>
          <w:between w:val="nil"/>
        </w:pBdr>
        <w:tabs>
          <w:tab w:val="left" w:pos="322"/>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determinada por ato unilateral e escrito da Administração, exceto no caso de descumprimento decorrente de sua própria conduta;</w:t>
      </w:r>
    </w:p>
    <w:p w14:paraId="1A634685" w14:textId="77777777" w:rsidR="00813917" w:rsidRPr="00374270" w:rsidRDefault="00813917" w:rsidP="00813917">
      <w:pPr>
        <w:widowControl w:val="0"/>
        <w:numPr>
          <w:ilvl w:val="0"/>
          <w:numId w:val="25"/>
        </w:numPr>
        <w:pBdr>
          <w:top w:val="nil"/>
          <w:left w:val="nil"/>
          <w:bottom w:val="nil"/>
          <w:right w:val="nil"/>
          <w:between w:val="nil"/>
        </w:pBdr>
        <w:tabs>
          <w:tab w:val="left" w:pos="369"/>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consensual, por acordo entre as partes, por conciliação, por mediação ou por comitê de resolução de disputas, desde que haja interesse da Administração;</w:t>
      </w:r>
    </w:p>
    <w:p w14:paraId="6D952718" w14:textId="77777777" w:rsidR="00813917" w:rsidRPr="00374270" w:rsidRDefault="00813917" w:rsidP="00813917">
      <w:pPr>
        <w:widowControl w:val="0"/>
        <w:numPr>
          <w:ilvl w:val="0"/>
          <w:numId w:val="25"/>
        </w:numPr>
        <w:pBdr>
          <w:top w:val="nil"/>
          <w:left w:val="nil"/>
          <w:bottom w:val="nil"/>
          <w:right w:val="nil"/>
          <w:between w:val="nil"/>
        </w:pBdr>
        <w:tabs>
          <w:tab w:val="left" w:pos="465"/>
        </w:tabs>
        <w:spacing w:line="360" w:lineRule="auto"/>
        <w:ind w:left="0" w:firstLine="0"/>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determinada por decisão arbitral, em decorrência de cláusula compromissória ou compromisso arbitral, ou por decisão judicial.</w:t>
      </w:r>
    </w:p>
    <w:p w14:paraId="0E09A833" w14:textId="77777777" w:rsidR="00813917" w:rsidRPr="00374270" w:rsidRDefault="00813917" w:rsidP="00813917">
      <w:pPr>
        <w:widowControl w:val="0"/>
        <w:pBdr>
          <w:top w:val="nil"/>
          <w:left w:val="nil"/>
          <w:bottom w:val="nil"/>
          <w:right w:val="nil"/>
          <w:between w:val="nil"/>
        </w:pBdr>
        <w:tabs>
          <w:tab w:val="left" w:pos="465"/>
        </w:tabs>
        <w:spacing w:line="360" w:lineRule="auto"/>
        <w:jc w:val="both"/>
        <w:rPr>
          <w:rFonts w:ascii="Times New Roman" w:eastAsia="Times New Roman" w:hAnsi="Times New Roman" w:cs="Times New Roman"/>
          <w:color w:val="000000"/>
          <w:sz w:val="24"/>
          <w:szCs w:val="24"/>
        </w:rPr>
      </w:pPr>
    </w:p>
    <w:p w14:paraId="23867655" w14:textId="77777777" w:rsidR="00813917" w:rsidRPr="00374270" w:rsidRDefault="00813917" w:rsidP="00813917">
      <w:pPr>
        <w:keepNext/>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374270">
        <w:rPr>
          <w:rFonts w:ascii="Times New Roman" w:eastAsia="Times New Roman" w:hAnsi="Times New Roman" w:cs="Times New Roman"/>
          <w:b/>
          <w:color w:val="000000"/>
          <w:sz w:val="24"/>
          <w:szCs w:val="24"/>
        </w:rPr>
        <w:t>CLÁUSULA DÉCIMA SEXTA -  DA SUBCONTRATAÇÃO</w:t>
      </w:r>
    </w:p>
    <w:p w14:paraId="7876717E" w14:textId="77777777" w:rsidR="00813917" w:rsidRPr="00F845D2"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F845D2">
        <w:rPr>
          <w:rFonts w:ascii="Times New Roman" w:eastAsia="Times New Roman" w:hAnsi="Times New Roman" w:cs="Times New Roman"/>
          <w:bCs/>
          <w:color w:val="000000"/>
          <w:sz w:val="24"/>
          <w:szCs w:val="24"/>
        </w:rPr>
        <w:t>16.1. Não será permitida a subcontratação total do objeto desta licitação.</w:t>
      </w:r>
    </w:p>
    <w:p w14:paraId="72ECEE13"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bCs/>
          <w:color w:val="000000"/>
          <w:sz w:val="24"/>
          <w:szCs w:val="24"/>
        </w:rPr>
        <w:t>16.2.</w:t>
      </w:r>
      <w:r w:rsidRPr="00374270">
        <w:rPr>
          <w:rFonts w:ascii="Times New Roman" w:eastAsia="Times New Roman" w:hAnsi="Times New Roman" w:cs="Times New Roman"/>
          <w:color w:val="000000"/>
          <w:sz w:val="24"/>
          <w:szCs w:val="24"/>
        </w:rPr>
        <w:t xml:space="preserve"> A subcontratação parcial poderá ser admitida apenas em casos devidamente justificados, desde que previamente autorizada pela Administração, mediante análise da pertinência, manutenção das condições de habilitação e vantajosidade para o Município.</w:t>
      </w:r>
    </w:p>
    <w:p w14:paraId="0676401F"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bCs/>
          <w:color w:val="000000"/>
          <w:sz w:val="24"/>
          <w:szCs w:val="24"/>
        </w:rPr>
        <w:lastRenderedPageBreak/>
        <w:t>16.3.</w:t>
      </w:r>
      <w:r w:rsidRPr="00374270">
        <w:rPr>
          <w:rFonts w:ascii="Times New Roman" w:eastAsia="Times New Roman" w:hAnsi="Times New Roman" w:cs="Times New Roman"/>
          <w:color w:val="000000"/>
          <w:sz w:val="24"/>
          <w:szCs w:val="24"/>
        </w:rPr>
        <w:t xml:space="preserve"> A Contratada permanecerá responsável integralmente pela execução dos serviços, respondendo perante a Administração por quaisquer atos, falhas ou irregularidades decorrentes da atuação de eventual subcontratada.</w:t>
      </w:r>
    </w:p>
    <w:p w14:paraId="0186AA6D"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2644BDD0" w14:textId="77777777" w:rsidR="00813917" w:rsidRPr="00374270" w:rsidRDefault="00813917" w:rsidP="00813917">
      <w:pPr>
        <w:keepNext/>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374270">
        <w:rPr>
          <w:rFonts w:ascii="Times New Roman" w:eastAsia="Times New Roman" w:hAnsi="Times New Roman" w:cs="Times New Roman"/>
          <w:b/>
          <w:color w:val="000000"/>
          <w:sz w:val="24"/>
          <w:szCs w:val="24"/>
        </w:rPr>
        <w:t>CLÁUSULA DÉCIMA SÉTIMA -  DAS OBRIGAÇÕES RELATIVAS À LEI GERAL DE PROTEÇÃO DE DADOS (LGPD)</w:t>
      </w:r>
    </w:p>
    <w:p w14:paraId="3632A078" w14:textId="77777777" w:rsidR="00813917" w:rsidRPr="00F845D2"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F845D2">
        <w:rPr>
          <w:rFonts w:ascii="Times New Roman" w:eastAsia="Times New Roman" w:hAnsi="Times New Roman" w:cs="Times New Roman"/>
          <w:bCs/>
          <w:color w:val="000000"/>
          <w:sz w:val="24"/>
          <w:szCs w:val="24"/>
        </w:rPr>
        <w:t>17.1. A Contratada deverá observar, no que couber, as disposições da Lei nº 13.709/2018 – Lei Geral de Proteção de Dados Pessoais, responsabilizando-se por eventuais incidentes de segurança da informação relacionados ao tratamento de dados pessoais durante a execução do contrato.</w:t>
      </w:r>
    </w:p>
    <w:p w14:paraId="62996CB9" w14:textId="77777777" w:rsidR="005C749F"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bCs/>
          <w:color w:val="000000"/>
          <w:sz w:val="24"/>
          <w:szCs w:val="24"/>
        </w:rPr>
        <w:t>17.2. Caso haja tratamento de dados pessoais no âmbito da execução contratual, a Contratada deverá:</w:t>
      </w:r>
      <w:r w:rsidRPr="00F845D2">
        <w:rPr>
          <w:rFonts w:ascii="Times New Roman" w:eastAsia="Times New Roman" w:hAnsi="Times New Roman" w:cs="Times New Roman"/>
          <w:bCs/>
          <w:color w:val="000000"/>
          <w:sz w:val="24"/>
          <w:szCs w:val="24"/>
        </w:rPr>
        <w:br/>
        <w:t>I – utilizar</w:t>
      </w:r>
      <w:r w:rsidRPr="00374270">
        <w:rPr>
          <w:rFonts w:ascii="Times New Roman" w:eastAsia="Times New Roman" w:hAnsi="Times New Roman" w:cs="Times New Roman"/>
          <w:color w:val="000000"/>
          <w:sz w:val="24"/>
          <w:szCs w:val="24"/>
        </w:rPr>
        <w:t xml:space="preserve"> os dados pessoais apenas para as finalidades necessárias ao cumprimento do contrato;</w:t>
      </w:r>
      <w:r w:rsidRPr="00374270">
        <w:rPr>
          <w:rFonts w:ascii="Times New Roman" w:eastAsia="Times New Roman" w:hAnsi="Times New Roman" w:cs="Times New Roman"/>
          <w:color w:val="000000"/>
          <w:sz w:val="24"/>
          <w:szCs w:val="24"/>
        </w:rPr>
        <w:br/>
        <w:t>II – adotar medidas de segurança, técnicas e administrativas aptas a proteger os dados pessoais de acessos não autorizados e de situações acidentais ou ilícitas;</w:t>
      </w:r>
    </w:p>
    <w:p w14:paraId="0F10102B" w14:textId="32ECDA5D" w:rsidR="005C749F"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III – comunicar à Administração, em prazo razoável, a ocorrência de incidente de segurança que possa acarretar risco ou dano relevante aos titulares dos dados pessoais;</w:t>
      </w:r>
    </w:p>
    <w:p w14:paraId="4F42DAA5" w14:textId="7648FFF5"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IV – garantir a confidencialidade e a restrição de acesso às informações apenas a pessoas autorizadas.</w:t>
      </w:r>
    </w:p>
    <w:p w14:paraId="52CAD331" w14:textId="77777777" w:rsidR="00813917" w:rsidRPr="00374270" w:rsidRDefault="00813917" w:rsidP="00813917">
      <w:pPr>
        <w:spacing w:line="360" w:lineRule="auto"/>
        <w:jc w:val="both"/>
        <w:rPr>
          <w:rFonts w:ascii="Times New Roman" w:eastAsia="Times New Roman" w:hAnsi="Times New Roman" w:cs="Times New Roman"/>
          <w:sz w:val="24"/>
          <w:szCs w:val="24"/>
        </w:rPr>
      </w:pPr>
    </w:p>
    <w:p w14:paraId="4A14E42E" w14:textId="77777777" w:rsidR="00813917" w:rsidRPr="00374270" w:rsidRDefault="00813917" w:rsidP="00813917">
      <w:pPr>
        <w:keepNext/>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374270">
        <w:rPr>
          <w:rFonts w:ascii="Times New Roman" w:eastAsia="Times New Roman" w:hAnsi="Times New Roman" w:cs="Times New Roman"/>
          <w:b/>
          <w:color w:val="000000"/>
          <w:sz w:val="24"/>
          <w:szCs w:val="24"/>
        </w:rPr>
        <w:t>CLÁUSULA DÉCIMA OITAVA -  DA SUSTENTABILIDADE</w:t>
      </w:r>
    </w:p>
    <w:p w14:paraId="1E828956" w14:textId="77777777" w:rsidR="00813917" w:rsidRPr="00F845D2" w:rsidRDefault="00813917" w:rsidP="00813917">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F845D2">
        <w:rPr>
          <w:rFonts w:ascii="Times New Roman" w:eastAsia="Times New Roman" w:hAnsi="Times New Roman" w:cs="Times New Roman"/>
          <w:bCs/>
          <w:color w:val="000000"/>
          <w:sz w:val="24"/>
          <w:szCs w:val="24"/>
        </w:rPr>
        <w:t>18.1. A execução do objeto deverá observar práticas sustentáveis, sempre que aplicáveis, de modo a reduzir impactos ambientais negativos, otimizar o uso de recursos naturais e contribuir para a preservação ambiental.</w:t>
      </w:r>
    </w:p>
    <w:p w14:paraId="342533C4" w14:textId="66316246" w:rsidR="005C749F" w:rsidRPr="00374270" w:rsidRDefault="00813917" w:rsidP="00F845D2">
      <w:pPr>
        <w:pBdr>
          <w:top w:val="nil"/>
          <w:left w:val="nil"/>
          <w:bottom w:val="nil"/>
          <w:right w:val="nil"/>
          <w:between w:val="nil"/>
        </w:pBdr>
        <w:tabs>
          <w:tab w:val="left" w:pos="567"/>
        </w:tabs>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bCs/>
          <w:color w:val="000000"/>
          <w:sz w:val="24"/>
          <w:szCs w:val="24"/>
        </w:rPr>
        <w:t>18.2.</w:t>
      </w:r>
      <w:r w:rsidR="00F845D2">
        <w:rPr>
          <w:rFonts w:ascii="Times New Roman" w:eastAsia="Times New Roman" w:hAnsi="Times New Roman" w:cs="Times New Roman"/>
          <w:bCs/>
          <w:color w:val="000000"/>
          <w:sz w:val="24"/>
          <w:szCs w:val="24"/>
        </w:rPr>
        <w:t xml:space="preserve"> </w:t>
      </w:r>
      <w:r w:rsidRPr="00374270">
        <w:rPr>
          <w:rFonts w:ascii="Times New Roman" w:eastAsia="Times New Roman" w:hAnsi="Times New Roman" w:cs="Times New Roman"/>
          <w:color w:val="000000"/>
          <w:sz w:val="24"/>
          <w:szCs w:val="24"/>
        </w:rPr>
        <w:t>Entre as medidas sustentáveis esperadas, incluem-se:</w:t>
      </w:r>
      <w:r w:rsidRPr="00374270">
        <w:rPr>
          <w:rFonts w:ascii="Times New Roman" w:eastAsia="Times New Roman" w:hAnsi="Times New Roman" w:cs="Times New Roman"/>
          <w:color w:val="000000"/>
          <w:sz w:val="24"/>
          <w:szCs w:val="24"/>
        </w:rPr>
        <w:br/>
        <w:t>I – utilização de máquinas em adequado estado de manutenção, de modo a reduzir emissões poluentes e consumo excessivo de combustíveis;</w:t>
      </w:r>
    </w:p>
    <w:p w14:paraId="3FB33DCF" w14:textId="77777777" w:rsidR="005C749F"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II – adoção de cuidados para evitar vazamentos de óleos, combustíveis e lubrificantes no solo ou em cursos d’água;</w:t>
      </w:r>
      <w:r w:rsidRPr="00374270">
        <w:rPr>
          <w:rFonts w:ascii="Times New Roman" w:eastAsia="Times New Roman" w:hAnsi="Times New Roman" w:cs="Times New Roman"/>
          <w:color w:val="000000"/>
          <w:sz w:val="24"/>
          <w:szCs w:val="24"/>
        </w:rPr>
        <w:br/>
        <w:t>III – destinação correta de resíduos provenientes da execução dos serviços;</w:t>
      </w:r>
    </w:p>
    <w:p w14:paraId="10DB6CCE" w14:textId="5A570C88"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IV – observância das normas ambientais vigentes, com especial atenção às áreas sensíveis e de preservação.</w:t>
      </w:r>
    </w:p>
    <w:p w14:paraId="4CE9D607" w14:textId="77777777" w:rsidR="00813917" w:rsidRPr="00374270" w:rsidRDefault="00813917" w:rsidP="0081391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bCs/>
          <w:color w:val="000000"/>
          <w:sz w:val="24"/>
          <w:szCs w:val="24"/>
        </w:rPr>
        <w:lastRenderedPageBreak/>
        <w:t>18.3.</w:t>
      </w:r>
      <w:r w:rsidRPr="00374270">
        <w:rPr>
          <w:rFonts w:ascii="Times New Roman" w:eastAsia="Times New Roman" w:hAnsi="Times New Roman" w:cs="Times New Roman"/>
          <w:color w:val="000000"/>
          <w:sz w:val="24"/>
          <w:szCs w:val="24"/>
        </w:rPr>
        <w:t xml:space="preserve"> A inobservância das obrigações ambientais poderá ensejar aplicação de penalidades contratuais, sem prejuízo das responsabilidades legais cabíveis.</w:t>
      </w:r>
    </w:p>
    <w:p w14:paraId="41C4B76A"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2BD346D" w14:textId="77777777" w:rsidR="00813917" w:rsidRPr="00374270" w:rsidRDefault="00813917" w:rsidP="00813917">
      <w:pPr>
        <w:widowControl w:val="0"/>
        <w:spacing w:line="360" w:lineRule="auto"/>
        <w:jc w:val="both"/>
        <w:rPr>
          <w:rFonts w:ascii="Times New Roman" w:eastAsia="Times New Roman" w:hAnsi="Times New Roman" w:cs="Times New Roman"/>
          <w:sz w:val="24"/>
          <w:szCs w:val="24"/>
        </w:rPr>
      </w:pPr>
      <w:r w:rsidRPr="00374270">
        <w:rPr>
          <w:rFonts w:ascii="Times New Roman" w:eastAsia="Times New Roman" w:hAnsi="Times New Roman" w:cs="Times New Roman"/>
          <w:b/>
          <w:sz w:val="24"/>
          <w:szCs w:val="24"/>
        </w:rPr>
        <w:t>CLÁUSULA DÉCIMA NONA – DO FORO</w:t>
      </w:r>
    </w:p>
    <w:p w14:paraId="1F91080D"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845D2">
        <w:rPr>
          <w:rFonts w:ascii="Times New Roman" w:eastAsia="Times New Roman" w:hAnsi="Times New Roman" w:cs="Times New Roman"/>
          <w:bCs/>
          <w:color w:val="000000"/>
          <w:sz w:val="24"/>
          <w:szCs w:val="24"/>
        </w:rPr>
        <w:t>19.1.</w:t>
      </w:r>
      <w:r w:rsidRPr="00374270">
        <w:rPr>
          <w:rFonts w:ascii="Times New Roman" w:eastAsia="Times New Roman" w:hAnsi="Times New Roman" w:cs="Times New Roman"/>
          <w:color w:val="000000"/>
          <w:sz w:val="24"/>
          <w:szCs w:val="24"/>
        </w:rPr>
        <w:t xml:space="preserve"> As partes elegem o foro da Comarca de Sananduva/RS para dirimir quaisquer questões relacionadas ao presente contrato.</w:t>
      </w:r>
    </w:p>
    <w:p w14:paraId="19EE9505"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0D7A06E"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E, por estarem justos e contratados, firmam o presente instrumento em 03 (três) vias de igual teor e forma.</w:t>
      </w:r>
    </w:p>
    <w:p w14:paraId="1B327DF8" w14:textId="77777777" w:rsidR="00813917" w:rsidRPr="00374270" w:rsidRDefault="00813917" w:rsidP="00813917">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B175D0B" w14:textId="041686CB" w:rsidR="00813917" w:rsidRPr="00374270" w:rsidRDefault="00FE332E" w:rsidP="00FE332E">
      <w:pPr>
        <w:widowControl w:val="0"/>
        <w:pBdr>
          <w:top w:val="nil"/>
          <w:left w:val="nil"/>
          <w:bottom w:val="nil"/>
          <w:right w:val="nil"/>
          <w:between w:val="nil"/>
        </w:pBdr>
        <w:tabs>
          <w:tab w:val="left" w:pos="4963"/>
          <w:tab w:val="left" w:pos="6133"/>
          <w:tab w:val="left" w:pos="8484"/>
        </w:tabs>
        <w:spacing w:line="360" w:lineRule="auto"/>
        <w:jc w:val="center"/>
        <w:rPr>
          <w:rFonts w:ascii="Times New Roman" w:eastAsia="Times New Roman" w:hAnsi="Times New Roman" w:cs="Times New Roman"/>
          <w:color w:val="000000"/>
          <w:sz w:val="24"/>
          <w:szCs w:val="24"/>
        </w:rPr>
      </w:pPr>
      <w:r w:rsidRPr="00374270">
        <w:rPr>
          <w:rFonts w:ascii="Times New Roman" w:eastAsia="Times New Roman" w:hAnsi="Times New Roman" w:cs="Times New Roman"/>
          <w:color w:val="000000"/>
          <w:sz w:val="24"/>
          <w:szCs w:val="24"/>
        </w:rPr>
        <w:t xml:space="preserve">_______________ </w:t>
      </w:r>
      <w:r w:rsidR="00813917" w:rsidRPr="00374270">
        <w:rPr>
          <w:rFonts w:ascii="Times New Roman" w:eastAsia="Times New Roman" w:hAnsi="Times New Roman" w:cs="Times New Roman"/>
          <w:color w:val="000000"/>
          <w:sz w:val="24"/>
          <w:szCs w:val="24"/>
        </w:rPr>
        <w:t xml:space="preserve">(local), </w:t>
      </w:r>
      <w:r w:rsidRPr="00374270">
        <w:rPr>
          <w:rFonts w:ascii="Times New Roman" w:eastAsia="Times New Roman" w:hAnsi="Times New Roman" w:cs="Times New Roman"/>
          <w:color w:val="000000"/>
          <w:sz w:val="24"/>
          <w:szCs w:val="24"/>
        </w:rPr>
        <w:t xml:space="preserve">___________ (dia), de _____________ </w:t>
      </w:r>
      <w:r w:rsidR="00813917" w:rsidRPr="00374270">
        <w:rPr>
          <w:rFonts w:ascii="Times New Roman" w:eastAsia="Times New Roman" w:hAnsi="Times New Roman" w:cs="Times New Roman"/>
          <w:color w:val="000000"/>
          <w:sz w:val="24"/>
          <w:szCs w:val="24"/>
        </w:rPr>
        <w:t>(mês) de 2025</w:t>
      </w:r>
      <w:r w:rsidRPr="00374270">
        <w:rPr>
          <w:rFonts w:ascii="Times New Roman" w:eastAsia="Times New Roman" w:hAnsi="Times New Roman" w:cs="Times New Roman"/>
          <w:color w:val="000000"/>
          <w:sz w:val="24"/>
          <w:szCs w:val="24"/>
        </w:rPr>
        <w:t>.</w:t>
      </w:r>
    </w:p>
    <w:p w14:paraId="4A5979EA"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65A6D6DA" w14:textId="77777777" w:rsidR="00813917" w:rsidRPr="00374270" w:rsidRDefault="00813917" w:rsidP="00813917">
      <w:pPr>
        <w:tabs>
          <w:tab w:val="left" w:pos="1134"/>
        </w:tabs>
        <w:spacing w:line="360" w:lineRule="auto"/>
        <w:jc w:val="both"/>
        <w:rPr>
          <w:rFonts w:ascii="Times New Roman" w:eastAsia="Times New Roman" w:hAnsi="Times New Roman" w:cs="Times New Roman"/>
          <w:sz w:val="24"/>
          <w:szCs w:val="24"/>
        </w:rPr>
      </w:pPr>
    </w:p>
    <w:p w14:paraId="4C8D6906"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p>
    <w:p w14:paraId="6802E05F"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________________________________</w:t>
      </w:r>
    </w:p>
    <w:p w14:paraId="51668A81"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Prefeito Municipal</w:t>
      </w:r>
    </w:p>
    <w:p w14:paraId="65DC6994" w14:textId="77777777" w:rsidR="00813917" w:rsidRPr="00374270" w:rsidRDefault="00813917" w:rsidP="00813917">
      <w:pPr>
        <w:tabs>
          <w:tab w:val="left" w:pos="1134"/>
        </w:tabs>
        <w:spacing w:line="360" w:lineRule="auto"/>
        <w:jc w:val="center"/>
        <w:rPr>
          <w:rFonts w:ascii="Times New Roman" w:eastAsia="Times New Roman" w:hAnsi="Times New Roman" w:cs="Times New Roman"/>
          <w:sz w:val="24"/>
          <w:szCs w:val="24"/>
        </w:rPr>
      </w:pPr>
    </w:p>
    <w:p w14:paraId="53CB3020" w14:textId="77777777" w:rsidR="00813917" w:rsidRPr="00374270" w:rsidRDefault="00813917" w:rsidP="00FE332E">
      <w:pPr>
        <w:tabs>
          <w:tab w:val="left" w:pos="1134"/>
        </w:tabs>
        <w:spacing w:line="360" w:lineRule="auto"/>
        <w:jc w:val="center"/>
        <w:rPr>
          <w:rFonts w:ascii="Times New Roman" w:eastAsia="Times New Roman" w:hAnsi="Times New Roman" w:cs="Times New Roman"/>
          <w:sz w:val="24"/>
          <w:szCs w:val="24"/>
        </w:rPr>
      </w:pPr>
    </w:p>
    <w:p w14:paraId="350221E7" w14:textId="77777777" w:rsidR="00813917" w:rsidRPr="00374270" w:rsidRDefault="00813917" w:rsidP="00FE332E">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_______________________________</w:t>
      </w:r>
    </w:p>
    <w:p w14:paraId="2DDB7270" w14:textId="77777777" w:rsidR="00813917" w:rsidRPr="00374270" w:rsidRDefault="00813917" w:rsidP="00FE332E">
      <w:pPr>
        <w:tabs>
          <w:tab w:val="left" w:pos="1134"/>
        </w:tabs>
        <w:spacing w:line="360" w:lineRule="auto"/>
        <w:jc w:val="center"/>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Representante da CONTRATADA</w:t>
      </w:r>
    </w:p>
    <w:p w14:paraId="56C1EC28" w14:textId="77777777" w:rsidR="00813917" w:rsidRPr="00374270" w:rsidRDefault="00813917" w:rsidP="00FE332E">
      <w:pPr>
        <w:tabs>
          <w:tab w:val="left" w:pos="1134"/>
        </w:tabs>
        <w:spacing w:line="360" w:lineRule="auto"/>
        <w:jc w:val="center"/>
        <w:rPr>
          <w:rFonts w:ascii="Times New Roman" w:eastAsia="Times New Roman" w:hAnsi="Times New Roman" w:cs="Times New Roman"/>
          <w:sz w:val="24"/>
          <w:szCs w:val="24"/>
        </w:rPr>
      </w:pPr>
    </w:p>
    <w:p w14:paraId="688DA095" w14:textId="77777777" w:rsidR="00813917" w:rsidRPr="00374270" w:rsidRDefault="00813917" w:rsidP="00F845D2">
      <w:pPr>
        <w:tabs>
          <w:tab w:val="left" w:pos="1134"/>
        </w:tabs>
        <w:spacing w:line="360" w:lineRule="auto"/>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Testemunhas:</w:t>
      </w:r>
    </w:p>
    <w:p w14:paraId="1C565D1B" w14:textId="6F3DD250" w:rsidR="00813917" w:rsidRPr="00374270" w:rsidRDefault="00813917" w:rsidP="00FE332E">
      <w:pPr>
        <w:tabs>
          <w:tab w:val="left" w:pos="1134"/>
        </w:tabs>
        <w:spacing w:line="360" w:lineRule="auto"/>
        <w:jc w:val="center"/>
        <w:rPr>
          <w:rFonts w:ascii="Times New Roman" w:eastAsia="Times New Roman" w:hAnsi="Times New Roman" w:cs="Times New Roman"/>
          <w:sz w:val="24"/>
          <w:szCs w:val="24"/>
        </w:rPr>
      </w:pPr>
    </w:p>
    <w:p w14:paraId="3CC65145" w14:textId="77777777" w:rsidR="00F845D2" w:rsidRDefault="00813917" w:rsidP="00F845D2">
      <w:pPr>
        <w:tabs>
          <w:tab w:val="left" w:pos="1134"/>
        </w:tabs>
        <w:spacing w:line="360" w:lineRule="auto"/>
        <w:rPr>
          <w:rFonts w:ascii="Times New Roman" w:eastAsia="Times New Roman" w:hAnsi="Times New Roman" w:cs="Times New Roman"/>
          <w:sz w:val="24"/>
          <w:szCs w:val="24"/>
        </w:rPr>
      </w:pPr>
      <w:r w:rsidRPr="00374270">
        <w:rPr>
          <w:rFonts w:ascii="Times New Roman" w:eastAsia="Times New Roman" w:hAnsi="Times New Roman" w:cs="Times New Roman"/>
          <w:sz w:val="24"/>
          <w:szCs w:val="24"/>
        </w:rPr>
        <w:t>_________________________</w:t>
      </w:r>
      <w:r w:rsidRPr="00374270">
        <w:rPr>
          <w:rFonts w:ascii="Times New Roman" w:eastAsia="Times New Roman" w:hAnsi="Times New Roman" w:cs="Times New Roman"/>
          <w:sz w:val="24"/>
          <w:szCs w:val="24"/>
        </w:rPr>
        <w:tab/>
      </w:r>
      <w:r w:rsidRPr="00374270">
        <w:rPr>
          <w:rFonts w:ascii="Times New Roman" w:eastAsia="Times New Roman" w:hAnsi="Times New Roman" w:cs="Times New Roman"/>
          <w:sz w:val="24"/>
          <w:szCs w:val="24"/>
        </w:rPr>
        <w:tab/>
      </w:r>
      <w:r w:rsidRPr="00374270">
        <w:rPr>
          <w:rFonts w:ascii="Times New Roman" w:eastAsia="Times New Roman" w:hAnsi="Times New Roman" w:cs="Times New Roman"/>
          <w:sz w:val="24"/>
          <w:szCs w:val="24"/>
        </w:rPr>
        <w:tab/>
      </w:r>
    </w:p>
    <w:p w14:paraId="727E3320" w14:textId="77777777" w:rsidR="00F845D2" w:rsidRDefault="00F845D2" w:rsidP="00F845D2">
      <w:pPr>
        <w:tabs>
          <w:tab w:val="left" w:pos="1134"/>
        </w:tabs>
        <w:spacing w:line="360" w:lineRule="auto"/>
        <w:rPr>
          <w:rFonts w:ascii="Times New Roman" w:eastAsia="Times New Roman" w:hAnsi="Times New Roman" w:cs="Times New Roman"/>
          <w:sz w:val="24"/>
          <w:szCs w:val="24"/>
        </w:rPr>
      </w:pPr>
    </w:p>
    <w:p w14:paraId="75822125" w14:textId="1E5EA23C" w:rsidR="004F5E31" w:rsidRPr="00374270" w:rsidRDefault="00813917" w:rsidP="00F845D2">
      <w:pPr>
        <w:tabs>
          <w:tab w:val="left" w:pos="1134"/>
        </w:tabs>
        <w:spacing w:line="360" w:lineRule="auto"/>
        <w:rPr>
          <w:sz w:val="24"/>
          <w:szCs w:val="24"/>
        </w:rPr>
      </w:pPr>
      <w:r w:rsidRPr="00374270">
        <w:rPr>
          <w:rFonts w:ascii="Times New Roman" w:eastAsia="Times New Roman" w:hAnsi="Times New Roman" w:cs="Times New Roman"/>
          <w:sz w:val="24"/>
          <w:szCs w:val="24"/>
        </w:rPr>
        <w:t>________________________</w:t>
      </w:r>
    </w:p>
    <w:sectPr w:rsidR="004F5E31" w:rsidRPr="00374270" w:rsidSect="00B10057">
      <w:headerReference w:type="default" r:id="rId19"/>
      <w:footerReference w:type="default" r:id="rId20"/>
      <w:pgSz w:w="11909" w:h="16834"/>
      <w:pgMar w:top="1985" w:right="851" w:bottom="1134" w:left="1985" w:header="0" w:footer="44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64D2A" w14:textId="77777777" w:rsidR="009D39CF" w:rsidRDefault="009D39CF">
      <w:pPr>
        <w:spacing w:line="240" w:lineRule="auto"/>
      </w:pPr>
      <w:r>
        <w:separator/>
      </w:r>
    </w:p>
  </w:endnote>
  <w:endnote w:type="continuationSeparator" w:id="0">
    <w:p w14:paraId="138D58A4" w14:textId="77777777" w:rsidR="009D39CF" w:rsidRDefault="009D39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321F6" w14:textId="77777777" w:rsidR="009D39CF" w:rsidRPr="007F2342" w:rsidRDefault="009D39CF">
    <w:pPr>
      <w:spacing w:line="240" w:lineRule="auto"/>
      <w:jc w:val="center"/>
      <w:rPr>
        <w:rFonts w:ascii="Times New Roman" w:hAnsi="Times New Roman" w:cs="Times New Roman"/>
        <w:sz w:val="20"/>
        <w:szCs w:val="20"/>
      </w:rPr>
    </w:pPr>
    <w:r w:rsidRPr="007F2342">
      <w:rPr>
        <w:rFonts w:ascii="Times New Roman" w:hAnsi="Times New Roman" w:cs="Times New Roman"/>
        <w:sz w:val="20"/>
        <w:szCs w:val="20"/>
      </w:rPr>
      <w:t>Avenida Professor Zeferino, 991, Centro - CEP 99.855-000, São João da Urtiga - RS</w:t>
    </w:r>
  </w:p>
  <w:p w14:paraId="005A8395" w14:textId="77777777" w:rsidR="009D39CF" w:rsidRPr="007F2342" w:rsidRDefault="009D39CF">
    <w:pPr>
      <w:spacing w:line="240" w:lineRule="auto"/>
      <w:jc w:val="center"/>
      <w:rPr>
        <w:rFonts w:ascii="Times New Roman" w:hAnsi="Times New Roman" w:cs="Times New Roman"/>
        <w:sz w:val="20"/>
        <w:szCs w:val="20"/>
      </w:rPr>
    </w:pPr>
    <w:r w:rsidRPr="007F2342">
      <w:rPr>
        <w:rFonts w:ascii="Times New Roman" w:hAnsi="Times New Roman" w:cs="Times New Roman"/>
        <w:sz w:val="20"/>
        <w:szCs w:val="20"/>
      </w:rPr>
      <w:t>gabinete@saojoaodaurtiga.rs.gov.br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35C11" w14:textId="77777777" w:rsidR="009D39CF" w:rsidRDefault="009D39CF">
      <w:pPr>
        <w:spacing w:line="240" w:lineRule="auto"/>
      </w:pPr>
      <w:r>
        <w:separator/>
      </w:r>
    </w:p>
  </w:footnote>
  <w:footnote w:type="continuationSeparator" w:id="0">
    <w:p w14:paraId="62DFFA8E" w14:textId="77777777" w:rsidR="009D39CF" w:rsidRDefault="009D39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50FE" w14:textId="77777777" w:rsidR="009D39CF" w:rsidRDefault="009D39CF">
    <w:r>
      <w:rPr>
        <w:noProof/>
        <w:lang w:val="en-US" w:eastAsia="en-US"/>
      </w:rPr>
      <w:drawing>
        <wp:anchor distT="114300" distB="114300" distL="114300" distR="114300" simplePos="0" relativeHeight="251657216" behindDoc="0" locked="0" layoutInCell="1" hidden="0" allowOverlap="1" wp14:anchorId="5BF3E36D" wp14:editId="3668A9A9">
          <wp:simplePos x="0" y="0"/>
          <wp:positionH relativeFrom="column">
            <wp:posOffset>-333374</wp:posOffset>
          </wp:positionH>
          <wp:positionV relativeFrom="paragraph">
            <wp:posOffset>66676</wp:posOffset>
          </wp:positionV>
          <wp:extent cx="3071813" cy="114494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71813" cy="1144948"/>
                  </a:xfrm>
                  <a:prstGeom prst="rect">
                    <a:avLst/>
                  </a:prstGeom>
                  <a:ln/>
                </pic:spPr>
              </pic:pic>
            </a:graphicData>
          </a:graphic>
        </wp:anchor>
      </w:drawing>
    </w:r>
  </w:p>
  <w:tbl>
    <w:tblPr>
      <w:tblStyle w:val="a"/>
      <w:tblW w:w="10424" w:type="dxa"/>
      <w:tblInd w:w="-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29"/>
      <w:gridCol w:w="4495"/>
    </w:tblGrid>
    <w:tr w:rsidR="009D39CF" w14:paraId="0F52AFFA" w14:textId="77777777" w:rsidTr="00F93D85">
      <w:trPr>
        <w:trHeight w:val="1051"/>
      </w:trPr>
      <w:tc>
        <w:tcPr>
          <w:tcW w:w="5929"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37BD519" w14:textId="77777777" w:rsidR="009D39CF" w:rsidRDefault="009D39CF">
          <w:pPr>
            <w:widowControl w:val="0"/>
            <w:pBdr>
              <w:top w:val="nil"/>
              <w:left w:val="nil"/>
              <w:bottom w:val="nil"/>
              <w:right w:val="nil"/>
              <w:between w:val="nil"/>
            </w:pBdr>
            <w:spacing w:line="240" w:lineRule="auto"/>
          </w:pPr>
        </w:p>
      </w:tc>
      <w:tc>
        <w:tcPr>
          <w:tcW w:w="449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0AAFC18" w14:textId="77777777" w:rsidR="009D39CF" w:rsidRPr="007F2342" w:rsidRDefault="009D39CF">
          <w:pPr>
            <w:widowControl w:val="0"/>
            <w:pBdr>
              <w:top w:val="nil"/>
              <w:left w:val="nil"/>
              <w:bottom w:val="nil"/>
              <w:right w:val="nil"/>
              <w:between w:val="nil"/>
            </w:pBdr>
            <w:spacing w:line="240" w:lineRule="auto"/>
            <w:jc w:val="right"/>
            <w:rPr>
              <w:rFonts w:ascii="Times New Roman" w:hAnsi="Times New Roman" w:cs="Times New Roman"/>
              <w:b/>
              <w:sz w:val="20"/>
              <w:szCs w:val="20"/>
            </w:rPr>
          </w:pPr>
          <w:r w:rsidRPr="007F2342">
            <w:rPr>
              <w:rFonts w:ascii="Times New Roman" w:hAnsi="Times New Roman" w:cs="Times New Roman"/>
              <w:b/>
              <w:sz w:val="20"/>
              <w:szCs w:val="20"/>
            </w:rPr>
            <w:t>Estado do Rio Grande do Sul</w:t>
          </w:r>
        </w:p>
        <w:p w14:paraId="4A960C1F" w14:textId="77777777" w:rsidR="009D39CF" w:rsidRPr="007F2342" w:rsidRDefault="009D39CF">
          <w:pPr>
            <w:widowControl w:val="0"/>
            <w:pBdr>
              <w:top w:val="nil"/>
              <w:left w:val="nil"/>
              <w:bottom w:val="nil"/>
              <w:right w:val="nil"/>
              <w:between w:val="nil"/>
            </w:pBdr>
            <w:spacing w:line="240" w:lineRule="auto"/>
            <w:jc w:val="right"/>
            <w:rPr>
              <w:rFonts w:ascii="Times New Roman" w:hAnsi="Times New Roman" w:cs="Times New Roman"/>
              <w:sz w:val="20"/>
              <w:szCs w:val="20"/>
            </w:rPr>
          </w:pPr>
          <w:r w:rsidRPr="007F2342">
            <w:rPr>
              <w:rFonts w:ascii="Times New Roman" w:hAnsi="Times New Roman" w:cs="Times New Roman"/>
              <w:sz w:val="20"/>
              <w:szCs w:val="20"/>
            </w:rPr>
            <w:t>Prefeitura Municipal de São João da Urtiga</w:t>
          </w:r>
        </w:p>
        <w:p w14:paraId="795BCE36" w14:textId="77777777" w:rsidR="009D39CF" w:rsidRPr="007F2342" w:rsidRDefault="009D39CF">
          <w:pPr>
            <w:widowControl w:val="0"/>
            <w:pBdr>
              <w:top w:val="nil"/>
              <w:left w:val="nil"/>
              <w:bottom w:val="nil"/>
              <w:right w:val="nil"/>
              <w:between w:val="nil"/>
            </w:pBdr>
            <w:spacing w:line="240" w:lineRule="auto"/>
            <w:jc w:val="right"/>
            <w:rPr>
              <w:rFonts w:ascii="Times New Roman" w:hAnsi="Times New Roman" w:cs="Times New Roman"/>
              <w:sz w:val="20"/>
              <w:szCs w:val="20"/>
            </w:rPr>
          </w:pPr>
          <w:r w:rsidRPr="007F2342">
            <w:rPr>
              <w:rFonts w:ascii="Times New Roman" w:hAnsi="Times New Roman" w:cs="Times New Roman"/>
              <w:sz w:val="20"/>
              <w:szCs w:val="20"/>
            </w:rPr>
            <w:t>CNPJ: 90.483.082/0001-65</w:t>
          </w:r>
        </w:p>
        <w:p w14:paraId="5202DC5C" w14:textId="5F1DC4FE" w:rsidR="009D39CF" w:rsidRPr="007F2342" w:rsidRDefault="009D39CF">
          <w:pPr>
            <w:widowControl w:val="0"/>
            <w:pBdr>
              <w:top w:val="nil"/>
              <w:left w:val="nil"/>
              <w:bottom w:val="nil"/>
              <w:right w:val="nil"/>
              <w:between w:val="nil"/>
            </w:pBdr>
            <w:spacing w:line="240" w:lineRule="auto"/>
            <w:jc w:val="right"/>
            <w:rPr>
              <w:rFonts w:ascii="Times New Roman" w:hAnsi="Times New Roman" w:cs="Times New Roman"/>
              <w:sz w:val="20"/>
              <w:szCs w:val="20"/>
            </w:rPr>
          </w:pPr>
          <w:r w:rsidRPr="007F2342">
            <w:rPr>
              <w:rFonts w:ascii="Times New Roman" w:hAnsi="Times New Roman" w:cs="Times New Roman"/>
              <w:sz w:val="20"/>
              <w:szCs w:val="20"/>
            </w:rPr>
            <w:t>Telefone: (54) 3310-3398 ou (54) 3310-3319</w:t>
          </w:r>
        </w:p>
        <w:p w14:paraId="52CCA13E" w14:textId="77777777" w:rsidR="009D39CF" w:rsidRPr="007F2342" w:rsidRDefault="009D39CF">
          <w:pPr>
            <w:widowControl w:val="0"/>
            <w:pBdr>
              <w:top w:val="nil"/>
              <w:left w:val="nil"/>
              <w:bottom w:val="nil"/>
              <w:right w:val="nil"/>
              <w:between w:val="nil"/>
            </w:pBdr>
            <w:spacing w:line="240" w:lineRule="auto"/>
            <w:jc w:val="right"/>
            <w:rPr>
              <w:rFonts w:ascii="Times New Roman" w:hAnsi="Times New Roman" w:cs="Times New Roman"/>
              <w:b/>
              <w:sz w:val="20"/>
              <w:szCs w:val="20"/>
            </w:rPr>
          </w:pPr>
          <w:r w:rsidRPr="007F2342">
            <w:rPr>
              <w:rFonts w:ascii="Times New Roman" w:hAnsi="Times New Roman" w:cs="Times New Roman"/>
              <w:b/>
              <w:sz w:val="20"/>
              <w:szCs w:val="20"/>
            </w:rPr>
            <w:t>www.saojoaodaurtiga.rs.gov.br</w:t>
          </w:r>
        </w:p>
      </w:tc>
    </w:tr>
  </w:tbl>
  <w:p w14:paraId="7235C53C" w14:textId="77777777" w:rsidR="009D39CF" w:rsidRDefault="00844CB1">
    <w:r>
      <w:pict w14:anchorId="68419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51.3pt;height:451.6pt;z-index:-251658240;mso-position-horizontal:center;mso-position-horizontal-relative:margin;mso-position-vertical:center;mso-position-vertical-relative:margin">
          <v:imagedata r:id="rId2" o:title="image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4B66"/>
    <w:multiLevelType w:val="multilevel"/>
    <w:tmpl w:val="4AC01E54"/>
    <w:lvl w:ilvl="0">
      <w:start w:val="1"/>
      <w:numFmt w:val="decimal"/>
      <w:lvlText w:val="%1."/>
      <w:lvlJc w:val="left"/>
      <w:pPr>
        <w:ind w:left="720" w:hanging="360"/>
      </w:pPr>
      <w:rPr>
        <w:b/>
        <w:vertAlign w:val="baseline"/>
      </w:rPr>
    </w:lvl>
    <w:lvl w:ilvl="1">
      <w:start w:val="1"/>
      <w:numFmt w:val="decimal"/>
      <w:lvlText w:val="%1.%2."/>
      <w:lvlJc w:val="left"/>
      <w:pPr>
        <w:ind w:left="840" w:hanging="480"/>
      </w:pPr>
      <w:rPr>
        <w:b/>
        <w:vertAlign w:val="baseline"/>
      </w:rPr>
    </w:lvl>
    <w:lvl w:ilvl="2">
      <w:start w:val="1"/>
      <w:numFmt w:val="lowerLetter"/>
      <w:lvlText w:val="%3)"/>
      <w:lvlJc w:val="left"/>
      <w:pPr>
        <w:ind w:left="720" w:hanging="360"/>
      </w:p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800" w:hanging="144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2160" w:hanging="1800"/>
      </w:pPr>
      <w:rPr>
        <w:b/>
        <w:vertAlign w:val="baseline"/>
      </w:rPr>
    </w:lvl>
  </w:abstractNum>
  <w:abstractNum w:abstractNumId="1" w15:restartNumberingAfterBreak="0">
    <w:nsid w:val="02A75FB0"/>
    <w:multiLevelType w:val="multilevel"/>
    <w:tmpl w:val="C02268D0"/>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46A1616"/>
    <w:multiLevelType w:val="multilevel"/>
    <w:tmpl w:val="D6FABE92"/>
    <w:lvl w:ilvl="0">
      <w:start w:val="5"/>
      <w:numFmt w:val="decimal"/>
      <w:lvlText w:val="%1."/>
      <w:lvlJc w:val="left"/>
      <w:pPr>
        <w:ind w:left="540" w:hanging="540"/>
      </w:pPr>
      <w:rPr>
        <w:rFonts w:hint="default"/>
        <w:b/>
        <w:bCs/>
      </w:rPr>
    </w:lvl>
    <w:lvl w:ilvl="1">
      <w:start w:val="4"/>
      <w:numFmt w:val="decimal"/>
      <w:lvlText w:val="%1.%2."/>
      <w:lvlJc w:val="left"/>
      <w:pPr>
        <w:ind w:left="900" w:hanging="540"/>
      </w:pPr>
      <w:rPr>
        <w:rFonts w:hint="default"/>
      </w:rPr>
    </w:lvl>
    <w:lvl w:ilvl="2">
      <w:start w:val="1"/>
      <w:numFmt w:val="decimal"/>
      <w:lvlText w:val="%1.%2.%3."/>
      <w:lvlJc w:val="left"/>
      <w:pPr>
        <w:ind w:left="862"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4F143A8"/>
    <w:multiLevelType w:val="multilevel"/>
    <w:tmpl w:val="6614A9FE"/>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05DA1958"/>
    <w:multiLevelType w:val="multilevel"/>
    <w:tmpl w:val="A684B650"/>
    <w:lvl w:ilvl="0">
      <w:start w:val="25"/>
      <w:numFmt w:val="decimal"/>
      <w:lvlText w:val="%1."/>
      <w:lvlJc w:val="left"/>
      <w:pPr>
        <w:ind w:left="480" w:hanging="480"/>
      </w:pPr>
      <w:rPr>
        <w:vertAlign w:val="baseline"/>
      </w:rPr>
    </w:lvl>
    <w:lvl w:ilvl="1">
      <w:start w:val="1"/>
      <w:numFmt w:val="decimal"/>
      <w:lvlText w:val="%1.%2."/>
      <w:lvlJc w:val="left"/>
      <w:pPr>
        <w:ind w:left="480" w:hanging="480"/>
      </w:pPr>
      <w:rPr>
        <w:b w:val="0"/>
        <w:bCs/>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07805C12"/>
    <w:multiLevelType w:val="hybridMultilevel"/>
    <w:tmpl w:val="631234FC"/>
    <w:lvl w:ilvl="0" w:tplc="DD1C37C8">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BF46D9"/>
    <w:multiLevelType w:val="multilevel"/>
    <w:tmpl w:val="27BE2C0E"/>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09A528D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C070D3A"/>
    <w:multiLevelType w:val="multilevel"/>
    <w:tmpl w:val="56B4CA92"/>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D5E7E16"/>
    <w:multiLevelType w:val="multilevel"/>
    <w:tmpl w:val="C4FA4D8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0" w15:restartNumberingAfterBreak="0">
    <w:nsid w:val="15CD0620"/>
    <w:multiLevelType w:val="multilevel"/>
    <w:tmpl w:val="E090A342"/>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5F51D9A"/>
    <w:multiLevelType w:val="multilevel"/>
    <w:tmpl w:val="AF5E4D62"/>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16920C74"/>
    <w:multiLevelType w:val="multilevel"/>
    <w:tmpl w:val="F6D4D928"/>
    <w:lvl w:ilvl="0">
      <w:start w:val="3"/>
      <w:numFmt w:val="decimal"/>
      <w:lvlText w:val="%1"/>
      <w:lvlJc w:val="left"/>
      <w:pPr>
        <w:ind w:left="141" w:hanging="456"/>
      </w:pPr>
      <w:rPr>
        <w:vertAlign w:val="baseline"/>
      </w:rPr>
    </w:lvl>
    <w:lvl w:ilvl="1">
      <w:start w:val="1"/>
      <w:numFmt w:val="decimal"/>
      <w:lvlText w:val="%1.%2."/>
      <w:lvlJc w:val="left"/>
      <w:pPr>
        <w:ind w:left="141" w:hanging="456"/>
      </w:pPr>
      <w:rPr>
        <w:rFonts w:ascii="Times New Roman" w:eastAsia="Times New Roman" w:hAnsi="Times New Roman" w:cs="Times New Roman"/>
        <w:b w:val="0"/>
        <w:i w:val="0"/>
        <w:sz w:val="24"/>
        <w:szCs w:val="24"/>
        <w:vertAlign w:val="baseline"/>
      </w:rPr>
    </w:lvl>
    <w:lvl w:ilvl="2">
      <w:start w:val="1"/>
      <w:numFmt w:val="upperRoman"/>
      <w:lvlText w:val="%3."/>
      <w:lvlJc w:val="left"/>
      <w:pPr>
        <w:ind w:left="861" w:hanging="1211"/>
      </w:pPr>
      <w:rPr>
        <w:rFonts w:ascii="Times New Roman" w:eastAsia="Times New Roman" w:hAnsi="Times New Roman" w:cs="Times New Roman"/>
        <w:b/>
        <w:i w:val="0"/>
        <w:sz w:val="24"/>
        <w:szCs w:val="24"/>
        <w:vertAlign w:val="baseline"/>
      </w:rPr>
    </w:lvl>
    <w:lvl w:ilvl="3">
      <w:numFmt w:val="bullet"/>
      <w:lvlText w:val="•"/>
      <w:lvlJc w:val="left"/>
      <w:pPr>
        <w:ind w:left="2999" w:hanging="1211"/>
      </w:pPr>
      <w:rPr>
        <w:vertAlign w:val="baseline"/>
      </w:rPr>
    </w:lvl>
    <w:lvl w:ilvl="4">
      <w:numFmt w:val="bullet"/>
      <w:lvlText w:val="•"/>
      <w:lvlJc w:val="left"/>
      <w:pPr>
        <w:ind w:left="4069" w:hanging="1211"/>
      </w:pPr>
      <w:rPr>
        <w:vertAlign w:val="baseline"/>
      </w:rPr>
    </w:lvl>
    <w:lvl w:ilvl="5">
      <w:numFmt w:val="bullet"/>
      <w:lvlText w:val="•"/>
      <w:lvlJc w:val="left"/>
      <w:pPr>
        <w:ind w:left="5138" w:hanging="1211"/>
      </w:pPr>
      <w:rPr>
        <w:vertAlign w:val="baseline"/>
      </w:rPr>
    </w:lvl>
    <w:lvl w:ilvl="6">
      <w:numFmt w:val="bullet"/>
      <w:lvlText w:val="•"/>
      <w:lvlJc w:val="left"/>
      <w:pPr>
        <w:ind w:left="6208" w:hanging="1211"/>
      </w:pPr>
      <w:rPr>
        <w:vertAlign w:val="baseline"/>
      </w:rPr>
    </w:lvl>
    <w:lvl w:ilvl="7">
      <w:numFmt w:val="bullet"/>
      <w:lvlText w:val="•"/>
      <w:lvlJc w:val="left"/>
      <w:pPr>
        <w:ind w:left="7278" w:hanging="1211"/>
      </w:pPr>
      <w:rPr>
        <w:vertAlign w:val="baseline"/>
      </w:rPr>
    </w:lvl>
    <w:lvl w:ilvl="8">
      <w:numFmt w:val="bullet"/>
      <w:lvlText w:val="•"/>
      <w:lvlJc w:val="left"/>
      <w:pPr>
        <w:ind w:left="8347" w:hanging="1211"/>
      </w:pPr>
      <w:rPr>
        <w:vertAlign w:val="baseline"/>
      </w:rPr>
    </w:lvl>
  </w:abstractNum>
  <w:abstractNum w:abstractNumId="13" w15:restartNumberingAfterBreak="0">
    <w:nsid w:val="169F0330"/>
    <w:multiLevelType w:val="multilevel"/>
    <w:tmpl w:val="4B70627E"/>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185D6234"/>
    <w:multiLevelType w:val="multilevel"/>
    <w:tmpl w:val="5B52BA1E"/>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C1155C"/>
    <w:multiLevelType w:val="multilevel"/>
    <w:tmpl w:val="28105AD6"/>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1D6F7060"/>
    <w:multiLevelType w:val="multilevel"/>
    <w:tmpl w:val="B3AC6806"/>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20E36EE1"/>
    <w:multiLevelType w:val="multilevel"/>
    <w:tmpl w:val="7F9AB22A"/>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pStyle w:val="Ttulo7"/>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2105678A"/>
    <w:multiLevelType w:val="multilevel"/>
    <w:tmpl w:val="01DE1A52"/>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2397205A"/>
    <w:multiLevelType w:val="multilevel"/>
    <w:tmpl w:val="AA8C6A3C"/>
    <w:lvl w:ilvl="0">
      <w:start w:val="5"/>
      <w:numFmt w:val="decimal"/>
      <w:lvlText w:val="%1"/>
      <w:lvlJc w:val="left"/>
      <w:pPr>
        <w:ind w:left="645" w:hanging="645"/>
      </w:pPr>
      <w:rPr>
        <w:rFonts w:hint="default"/>
      </w:rPr>
    </w:lvl>
    <w:lvl w:ilvl="1">
      <w:start w:val="4"/>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C3355EF"/>
    <w:multiLevelType w:val="multilevel"/>
    <w:tmpl w:val="61B4CF1E"/>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2CDF2AD3"/>
    <w:multiLevelType w:val="multilevel"/>
    <w:tmpl w:val="40E8532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2" w15:restartNumberingAfterBreak="0">
    <w:nsid w:val="303F1F67"/>
    <w:multiLevelType w:val="multilevel"/>
    <w:tmpl w:val="B288AC90"/>
    <w:lvl w:ilvl="0">
      <w:start w:val="1"/>
      <w:numFmt w:val="decimal"/>
      <w:pStyle w:val="Nivel0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30EF0A49"/>
    <w:multiLevelType w:val="multilevel"/>
    <w:tmpl w:val="A3F0CA70"/>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31110383"/>
    <w:multiLevelType w:val="multilevel"/>
    <w:tmpl w:val="ED546390"/>
    <w:lvl w:ilvl="0">
      <w:start w:val="4"/>
      <w:numFmt w:val="decimal"/>
      <w:lvlText w:val="%1."/>
      <w:lvlJc w:val="left"/>
      <w:pPr>
        <w:ind w:left="720" w:hanging="360"/>
      </w:pPr>
      <w:rPr>
        <w:b/>
        <w:bCs/>
        <w:vertAlign w:val="baseline"/>
      </w:rPr>
    </w:lvl>
    <w:lvl w:ilvl="1">
      <w:start w:val="1"/>
      <w:numFmt w:val="decimal"/>
      <w:lvlText w:val="%1.%2."/>
      <w:lvlJc w:val="left"/>
      <w:pPr>
        <w:ind w:left="502" w:hanging="360"/>
      </w:pPr>
      <w:rPr>
        <w:b w:val="0"/>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5" w15:restartNumberingAfterBreak="0">
    <w:nsid w:val="32CE3A25"/>
    <w:multiLevelType w:val="multilevel"/>
    <w:tmpl w:val="06B21A26"/>
    <w:lvl w:ilvl="0">
      <w:start w:val="24"/>
      <w:numFmt w:val="decimal"/>
      <w:lvlText w:val="%1."/>
      <w:lvlJc w:val="left"/>
      <w:pPr>
        <w:ind w:left="480" w:hanging="480"/>
      </w:pPr>
      <w:rPr>
        <w:vertAlign w:val="baseline"/>
      </w:rPr>
    </w:lvl>
    <w:lvl w:ilvl="1">
      <w:start w:val="1"/>
      <w:numFmt w:val="decimal"/>
      <w:lvlText w:val="%1.%2."/>
      <w:lvlJc w:val="left"/>
      <w:pPr>
        <w:ind w:left="480" w:hanging="480"/>
      </w:pPr>
      <w:rPr>
        <w:b w:val="0"/>
        <w:bCs/>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6" w15:restartNumberingAfterBreak="0">
    <w:nsid w:val="341E2B32"/>
    <w:multiLevelType w:val="multilevel"/>
    <w:tmpl w:val="E4A2A78E"/>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AFF0D6E"/>
    <w:multiLevelType w:val="multilevel"/>
    <w:tmpl w:val="E75E98D2"/>
    <w:lvl w:ilvl="0">
      <w:start w:val="1"/>
      <w:numFmt w:val="upperRoman"/>
      <w:lvlText w:val="%1"/>
      <w:lvlJc w:val="left"/>
      <w:pPr>
        <w:ind w:left="141" w:hanging="183"/>
      </w:pPr>
      <w:rPr>
        <w:rFonts w:ascii="Times New Roman" w:eastAsia="Times New Roman" w:hAnsi="Times New Roman" w:cs="Times New Roman"/>
        <w:b w:val="0"/>
        <w:i w:val="0"/>
        <w:sz w:val="24"/>
        <w:szCs w:val="24"/>
        <w:vertAlign w:val="baseline"/>
      </w:rPr>
    </w:lvl>
    <w:lvl w:ilvl="1">
      <w:numFmt w:val="bullet"/>
      <w:lvlText w:val="•"/>
      <w:lvlJc w:val="left"/>
      <w:pPr>
        <w:ind w:left="1174" w:hanging="182"/>
      </w:pPr>
      <w:rPr>
        <w:vertAlign w:val="baseline"/>
      </w:rPr>
    </w:lvl>
    <w:lvl w:ilvl="2">
      <w:numFmt w:val="bullet"/>
      <w:lvlText w:val="•"/>
      <w:lvlJc w:val="left"/>
      <w:pPr>
        <w:ind w:left="2209" w:hanging="183"/>
      </w:pPr>
      <w:rPr>
        <w:vertAlign w:val="baseline"/>
      </w:rPr>
    </w:lvl>
    <w:lvl w:ilvl="3">
      <w:numFmt w:val="bullet"/>
      <w:lvlText w:val="•"/>
      <w:lvlJc w:val="left"/>
      <w:pPr>
        <w:ind w:left="3244" w:hanging="183"/>
      </w:pPr>
      <w:rPr>
        <w:vertAlign w:val="baseline"/>
      </w:rPr>
    </w:lvl>
    <w:lvl w:ilvl="4">
      <w:numFmt w:val="bullet"/>
      <w:lvlText w:val="•"/>
      <w:lvlJc w:val="left"/>
      <w:pPr>
        <w:ind w:left="4278" w:hanging="183"/>
      </w:pPr>
      <w:rPr>
        <w:vertAlign w:val="baseline"/>
      </w:rPr>
    </w:lvl>
    <w:lvl w:ilvl="5">
      <w:numFmt w:val="bullet"/>
      <w:lvlText w:val="•"/>
      <w:lvlJc w:val="left"/>
      <w:pPr>
        <w:ind w:left="5313" w:hanging="183"/>
      </w:pPr>
      <w:rPr>
        <w:vertAlign w:val="baseline"/>
      </w:rPr>
    </w:lvl>
    <w:lvl w:ilvl="6">
      <w:numFmt w:val="bullet"/>
      <w:lvlText w:val="•"/>
      <w:lvlJc w:val="left"/>
      <w:pPr>
        <w:ind w:left="6348" w:hanging="183"/>
      </w:pPr>
      <w:rPr>
        <w:vertAlign w:val="baseline"/>
      </w:rPr>
    </w:lvl>
    <w:lvl w:ilvl="7">
      <w:numFmt w:val="bullet"/>
      <w:lvlText w:val="•"/>
      <w:lvlJc w:val="left"/>
      <w:pPr>
        <w:ind w:left="7382" w:hanging="182"/>
      </w:pPr>
      <w:rPr>
        <w:vertAlign w:val="baseline"/>
      </w:rPr>
    </w:lvl>
    <w:lvl w:ilvl="8">
      <w:numFmt w:val="bullet"/>
      <w:lvlText w:val="•"/>
      <w:lvlJc w:val="left"/>
      <w:pPr>
        <w:ind w:left="8417" w:hanging="183"/>
      </w:pPr>
      <w:rPr>
        <w:vertAlign w:val="baseline"/>
      </w:rPr>
    </w:lvl>
  </w:abstractNum>
  <w:abstractNum w:abstractNumId="28" w15:restartNumberingAfterBreak="0">
    <w:nsid w:val="42446A35"/>
    <w:multiLevelType w:val="multilevel"/>
    <w:tmpl w:val="DF4C091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8CC6BCD"/>
    <w:multiLevelType w:val="multilevel"/>
    <w:tmpl w:val="A8F2FC1A"/>
    <w:lvl w:ilvl="0">
      <w:start w:val="1"/>
      <w:numFmt w:val="upperRoman"/>
      <w:lvlText w:val="%1"/>
      <w:lvlJc w:val="left"/>
      <w:pPr>
        <w:ind w:left="991" w:hanging="144"/>
      </w:pPr>
      <w:rPr>
        <w:rFonts w:ascii="Times New Roman" w:eastAsia="Times New Roman" w:hAnsi="Times New Roman" w:cs="Times New Roman"/>
        <w:b w:val="0"/>
        <w:i w:val="0"/>
        <w:sz w:val="24"/>
        <w:szCs w:val="24"/>
        <w:vertAlign w:val="baseline"/>
      </w:rPr>
    </w:lvl>
    <w:lvl w:ilvl="1">
      <w:numFmt w:val="bullet"/>
      <w:lvlText w:val="•"/>
      <w:lvlJc w:val="left"/>
      <w:pPr>
        <w:ind w:left="1948" w:hanging="144"/>
      </w:pPr>
      <w:rPr>
        <w:vertAlign w:val="baseline"/>
      </w:rPr>
    </w:lvl>
    <w:lvl w:ilvl="2">
      <w:numFmt w:val="bullet"/>
      <w:lvlText w:val="•"/>
      <w:lvlJc w:val="left"/>
      <w:pPr>
        <w:ind w:left="2897" w:hanging="144"/>
      </w:pPr>
      <w:rPr>
        <w:vertAlign w:val="baseline"/>
      </w:rPr>
    </w:lvl>
    <w:lvl w:ilvl="3">
      <w:numFmt w:val="bullet"/>
      <w:lvlText w:val="•"/>
      <w:lvlJc w:val="left"/>
      <w:pPr>
        <w:ind w:left="3846" w:hanging="143"/>
      </w:pPr>
      <w:rPr>
        <w:vertAlign w:val="baseline"/>
      </w:rPr>
    </w:lvl>
    <w:lvl w:ilvl="4">
      <w:numFmt w:val="bullet"/>
      <w:lvlText w:val="•"/>
      <w:lvlJc w:val="left"/>
      <w:pPr>
        <w:ind w:left="4794" w:hanging="144"/>
      </w:pPr>
      <w:rPr>
        <w:vertAlign w:val="baseline"/>
      </w:rPr>
    </w:lvl>
    <w:lvl w:ilvl="5">
      <w:numFmt w:val="bullet"/>
      <w:lvlText w:val="•"/>
      <w:lvlJc w:val="left"/>
      <w:pPr>
        <w:ind w:left="5743" w:hanging="144"/>
      </w:pPr>
      <w:rPr>
        <w:vertAlign w:val="baseline"/>
      </w:rPr>
    </w:lvl>
    <w:lvl w:ilvl="6">
      <w:numFmt w:val="bullet"/>
      <w:lvlText w:val="•"/>
      <w:lvlJc w:val="left"/>
      <w:pPr>
        <w:ind w:left="6692" w:hanging="142"/>
      </w:pPr>
      <w:rPr>
        <w:vertAlign w:val="baseline"/>
      </w:rPr>
    </w:lvl>
    <w:lvl w:ilvl="7">
      <w:numFmt w:val="bullet"/>
      <w:lvlText w:val="•"/>
      <w:lvlJc w:val="left"/>
      <w:pPr>
        <w:ind w:left="7640" w:hanging="144"/>
      </w:pPr>
      <w:rPr>
        <w:vertAlign w:val="baseline"/>
      </w:rPr>
    </w:lvl>
    <w:lvl w:ilvl="8">
      <w:numFmt w:val="bullet"/>
      <w:lvlText w:val="•"/>
      <w:lvlJc w:val="left"/>
      <w:pPr>
        <w:ind w:left="8589" w:hanging="144"/>
      </w:pPr>
      <w:rPr>
        <w:vertAlign w:val="baseline"/>
      </w:rPr>
    </w:lvl>
  </w:abstractNum>
  <w:abstractNum w:abstractNumId="30" w15:restartNumberingAfterBreak="0">
    <w:nsid w:val="4A1719A5"/>
    <w:multiLevelType w:val="hybridMultilevel"/>
    <w:tmpl w:val="A87881FE"/>
    <w:lvl w:ilvl="0" w:tplc="02EC6D1E">
      <w:start w:val="2"/>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4B23497E"/>
    <w:multiLevelType w:val="hybridMultilevel"/>
    <w:tmpl w:val="47AAAC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C4544E1"/>
    <w:multiLevelType w:val="multilevel"/>
    <w:tmpl w:val="602E2330"/>
    <w:lvl w:ilvl="0">
      <w:start w:val="1"/>
      <w:numFmt w:val="decimal"/>
      <w:lvlText w:val="%1."/>
      <w:lvlJc w:val="left"/>
      <w:pPr>
        <w:ind w:left="720" w:hanging="360"/>
      </w:pPr>
      <w:rPr>
        <w:b/>
        <w:vertAlign w:val="baseline"/>
      </w:rPr>
    </w:lvl>
    <w:lvl w:ilvl="1">
      <w:start w:val="1"/>
      <w:numFmt w:val="decimal"/>
      <w:lvlText w:val="%1.%2."/>
      <w:lvlJc w:val="left"/>
      <w:pPr>
        <w:ind w:left="840" w:hanging="480"/>
      </w:pPr>
      <w:rPr>
        <w:b/>
        <w:vertAlign w:val="baseline"/>
      </w:rPr>
    </w:lvl>
    <w:lvl w:ilvl="2">
      <w:start w:val="1"/>
      <w:numFmt w:val="decimal"/>
      <w:lvlText w:val="%1.%2.%3."/>
      <w:lvlJc w:val="left"/>
      <w:pPr>
        <w:ind w:left="1080" w:hanging="720"/>
      </w:pPr>
      <w:rPr>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800" w:hanging="144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2160" w:hanging="1800"/>
      </w:pPr>
      <w:rPr>
        <w:b/>
        <w:vertAlign w:val="baseline"/>
      </w:rPr>
    </w:lvl>
  </w:abstractNum>
  <w:abstractNum w:abstractNumId="33" w15:restartNumberingAfterBreak="0">
    <w:nsid w:val="4CAC2BEF"/>
    <w:multiLevelType w:val="multilevel"/>
    <w:tmpl w:val="3A183136"/>
    <w:lvl w:ilvl="0">
      <w:start w:val="4"/>
      <w:numFmt w:val="decimal"/>
      <w:lvlText w:val="%1."/>
      <w:lvlJc w:val="left"/>
      <w:pPr>
        <w:ind w:left="360" w:hanging="360"/>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2160" w:hanging="108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4680" w:hanging="1800"/>
      </w:pPr>
      <w:rPr>
        <w:vertAlign w:val="baseline"/>
      </w:rPr>
    </w:lvl>
  </w:abstractNum>
  <w:abstractNum w:abstractNumId="34" w15:restartNumberingAfterBreak="0">
    <w:nsid w:val="52C77008"/>
    <w:multiLevelType w:val="multilevel"/>
    <w:tmpl w:val="508A0D04"/>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5EEC3E88"/>
    <w:multiLevelType w:val="multilevel"/>
    <w:tmpl w:val="4EFC954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5FD533B2"/>
    <w:multiLevelType w:val="multilevel"/>
    <w:tmpl w:val="BC9C4D9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0C93F06"/>
    <w:multiLevelType w:val="multilevel"/>
    <w:tmpl w:val="528C54DC"/>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18169DB"/>
    <w:multiLevelType w:val="multilevel"/>
    <w:tmpl w:val="3740187E"/>
    <w:lvl w:ilvl="0">
      <w:start w:val="1"/>
      <w:numFmt w:val="lowerLetter"/>
      <w:lvlText w:val="%1)"/>
      <w:lvlJc w:val="left"/>
      <w:pPr>
        <w:ind w:left="720" w:hanging="360"/>
      </w:pPr>
      <w:rPr>
        <w:b w:val="0"/>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669524BA"/>
    <w:multiLevelType w:val="multilevel"/>
    <w:tmpl w:val="2ED89C68"/>
    <w:lvl w:ilvl="0">
      <w:start w:val="24"/>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6D680CE5"/>
    <w:multiLevelType w:val="multilevel"/>
    <w:tmpl w:val="BCE4026C"/>
    <w:lvl w:ilvl="0">
      <w:start w:val="1"/>
      <w:numFmt w:val="lowerLetter"/>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15:restartNumberingAfterBreak="0">
    <w:nsid w:val="6E1E400A"/>
    <w:multiLevelType w:val="hybridMultilevel"/>
    <w:tmpl w:val="98A0AD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76834AB"/>
    <w:multiLevelType w:val="multilevel"/>
    <w:tmpl w:val="A830CB7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16cid:durableId="1671445876">
    <w:abstractNumId w:val="22"/>
  </w:num>
  <w:num w:numId="2" w16cid:durableId="1871255450">
    <w:abstractNumId w:val="17"/>
  </w:num>
  <w:num w:numId="3" w16cid:durableId="1255092820">
    <w:abstractNumId w:val="40"/>
  </w:num>
  <w:num w:numId="4" w16cid:durableId="1410077752">
    <w:abstractNumId w:val="3"/>
  </w:num>
  <w:num w:numId="5" w16cid:durableId="234239729">
    <w:abstractNumId w:val="15"/>
  </w:num>
  <w:num w:numId="6" w16cid:durableId="1007442408">
    <w:abstractNumId w:val="34"/>
  </w:num>
  <w:num w:numId="7" w16cid:durableId="1123618463">
    <w:abstractNumId w:val="16"/>
  </w:num>
  <w:num w:numId="8" w16cid:durableId="129708814">
    <w:abstractNumId w:val="18"/>
  </w:num>
  <w:num w:numId="9" w16cid:durableId="890073069">
    <w:abstractNumId w:val="6"/>
  </w:num>
  <w:num w:numId="10" w16cid:durableId="561135527">
    <w:abstractNumId w:val="13"/>
  </w:num>
  <w:num w:numId="11" w16cid:durableId="674263510">
    <w:abstractNumId w:val="1"/>
  </w:num>
  <w:num w:numId="12" w16cid:durableId="2140151414">
    <w:abstractNumId w:val="20"/>
  </w:num>
  <w:num w:numId="13" w16cid:durableId="734818716">
    <w:abstractNumId w:val="36"/>
  </w:num>
  <w:num w:numId="14" w16cid:durableId="84497806">
    <w:abstractNumId w:val="9"/>
  </w:num>
  <w:num w:numId="15" w16cid:durableId="736363199">
    <w:abstractNumId w:val="37"/>
  </w:num>
  <w:num w:numId="16" w16cid:durableId="1512142360">
    <w:abstractNumId w:val="39"/>
  </w:num>
  <w:num w:numId="17" w16cid:durableId="609775683">
    <w:abstractNumId w:val="25"/>
  </w:num>
  <w:num w:numId="18" w16cid:durableId="374433373">
    <w:abstractNumId w:val="4"/>
  </w:num>
  <w:num w:numId="19" w16cid:durableId="2123376640">
    <w:abstractNumId w:val="32"/>
  </w:num>
  <w:num w:numId="20" w16cid:durableId="607858513">
    <w:abstractNumId w:val="24"/>
  </w:num>
  <w:num w:numId="21" w16cid:durableId="1731461613">
    <w:abstractNumId w:val="0"/>
  </w:num>
  <w:num w:numId="22" w16cid:durableId="81221505">
    <w:abstractNumId w:val="42"/>
  </w:num>
  <w:num w:numId="23" w16cid:durableId="1155758659">
    <w:abstractNumId w:val="29"/>
  </w:num>
  <w:num w:numId="24" w16cid:durableId="110369621">
    <w:abstractNumId w:val="12"/>
  </w:num>
  <w:num w:numId="25" w16cid:durableId="1425418244">
    <w:abstractNumId w:val="27"/>
  </w:num>
  <w:num w:numId="26" w16cid:durableId="747263282">
    <w:abstractNumId w:val="21"/>
  </w:num>
  <w:num w:numId="27" w16cid:durableId="1594705587">
    <w:abstractNumId w:val="33"/>
  </w:num>
  <w:num w:numId="28" w16cid:durableId="183785887">
    <w:abstractNumId w:val="11"/>
  </w:num>
  <w:num w:numId="29" w16cid:durableId="1451364657">
    <w:abstractNumId w:val="38"/>
  </w:num>
  <w:num w:numId="30" w16cid:durableId="430123928">
    <w:abstractNumId w:val="35"/>
  </w:num>
  <w:num w:numId="31" w16cid:durableId="964045617">
    <w:abstractNumId w:val="10"/>
  </w:num>
  <w:num w:numId="32" w16cid:durableId="186724226">
    <w:abstractNumId w:val="19"/>
  </w:num>
  <w:num w:numId="33" w16cid:durableId="1333987988">
    <w:abstractNumId w:val="7"/>
  </w:num>
  <w:num w:numId="34" w16cid:durableId="1629386493">
    <w:abstractNumId w:val="8"/>
  </w:num>
  <w:num w:numId="35" w16cid:durableId="1529371960">
    <w:abstractNumId w:val="41"/>
  </w:num>
  <w:num w:numId="36" w16cid:durableId="624848348">
    <w:abstractNumId w:val="2"/>
  </w:num>
  <w:num w:numId="37" w16cid:durableId="221253906">
    <w:abstractNumId w:val="26"/>
  </w:num>
  <w:num w:numId="38" w16cid:durableId="253779696">
    <w:abstractNumId w:val="5"/>
  </w:num>
  <w:num w:numId="39" w16cid:durableId="996806936">
    <w:abstractNumId w:val="30"/>
  </w:num>
  <w:num w:numId="40" w16cid:durableId="1217358604">
    <w:abstractNumId w:val="14"/>
  </w:num>
  <w:num w:numId="41" w16cid:durableId="998266580">
    <w:abstractNumId w:val="31"/>
  </w:num>
  <w:num w:numId="42" w16cid:durableId="1257638397">
    <w:abstractNumId w:val="23"/>
  </w:num>
  <w:num w:numId="43" w16cid:durableId="1112364317">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FBB"/>
    <w:rsid w:val="000745E5"/>
    <w:rsid w:val="00095925"/>
    <w:rsid w:val="000A133B"/>
    <w:rsid w:val="000B4D9D"/>
    <w:rsid w:val="000C05BD"/>
    <w:rsid w:val="000C1A4A"/>
    <w:rsid w:val="000C448E"/>
    <w:rsid w:val="000D0200"/>
    <w:rsid w:val="000E0A28"/>
    <w:rsid w:val="000E2851"/>
    <w:rsid w:val="000F00B3"/>
    <w:rsid w:val="000F5519"/>
    <w:rsid w:val="00136059"/>
    <w:rsid w:val="00142AEF"/>
    <w:rsid w:val="00182E57"/>
    <w:rsid w:val="00183AA6"/>
    <w:rsid w:val="001E51DD"/>
    <w:rsid w:val="001F2A95"/>
    <w:rsid w:val="002133BC"/>
    <w:rsid w:val="00253EC8"/>
    <w:rsid w:val="00290944"/>
    <w:rsid w:val="003640E0"/>
    <w:rsid w:val="00374270"/>
    <w:rsid w:val="003D3728"/>
    <w:rsid w:val="0041509C"/>
    <w:rsid w:val="00441F5E"/>
    <w:rsid w:val="00490DC1"/>
    <w:rsid w:val="004D125D"/>
    <w:rsid w:val="004E323B"/>
    <w:rsid w:val="004F5E31"/>
    <w:rsid w:val="00515021"/>
    <w:rsid w:val="00565C50"/>
    <w:rsid w:val="005C12FB"/>
    <w:rsid w:val="005C749F"/>
    <w:rsid w:val="00606D6F"/>
    <w:rsid w:val="00624B9A"/>
    <w:rsid w:val="006610F9"/>
    <w:rsid w:val="006674E5"/>
    <w:rsid w:val="007240C8"/>
    <w:rsid w:val="0077620B"/>
    <w:rsid w:val="00781A21"/>
    <w:rsid w:val="007A15DA"/>
    <w:rsid w:val="007C0103"/>
    <w:rsid w:val="007C051A"/>
    <w:rsid w:val="007D5FBB"/>
    <w:rsid w:val="007F2342"/>
    <w:rsid w:val="007F6446"/>
    <w:rsid w:val="00813917"/>
    <w:rsid w:val="00836F3D"/>
    <w:rsid w:val="00844D12"/>
    <w:rsid w:val="00856F77"/>
    <w:rsid w:val="008851C7"/>
    <w:rsid w:val="00951F6D"/>
    <w:rsid w:val="009D39CF"/>
    <w:rsid w:val="009F7BF2"/>
    <w:rsid w:val="00A53F3F"/>
    <w:rsid w:val="00A547A4"/>
    <w:rsid w:val="00A97E50"/>
    <w:rsid w:val="00AC1F18"/>
    <w:rsid w:val="00AE6B64"/>
    <w:rsid w:val="00B01936"/>
    <w:rsid w:val="00B10057"/>
    <w:rsid w:val="00B255BD"/>
    <w:rsid w:val="00B35B02"/>
    <w:rsid w:val="00B867C6"/>
    <w:rsid w:val="00BC2D04"/>
    <w:rsid w:val="00C049B9"/>
    <w:rsid w:val="00C14D39"/>
    <w:rsid w:val="00C273E2"/>
    <w:rsid w:val="00C52B27"/>
    <w:rsid w:val="00C53C98"/>
    <w:rsid w:val="00C83978"/>
    <w:rsid w:val="00CA1463"/>
    <w:rsid w:val="00D751A6"/>
    <w:rsid w:val="00DD45FB"/>
    <w:rsid w:val="00DF288D"/>
    <w:rsid w:val="00E277CD"/>
    <w:rsid w:val="00E31A2A"/>
    <w:rsid w:val="00E73EF0"/>
    <w:rsid w:val="00EE4221"/>
    <w:rsid w:val="00EF0FCB"/>
    <w:rsid w:val="00EF6DDE"/>
    <w:rsid w:val="00EF70A7"/>
    <w:rsid w:val="00F05DF1"/>
    <w:rsid w:val="00F16B24"/>
    <w:rsid w:val="00F66025"/>
    <w:rsid w:val="00F7007F"/>
    <w:rsid w:val="00F711E5"/>
    <w:rsid w:val="00F74F9D"/>
    <w:rsid w:val="00F750DE"/>
    <w:rsid w:val="00F845D2"/>
    <w:rsid w:val="00F93D85"/>
    <w:rsid w:val="00FA5201"/>
    <w:rsid w:val="00FA5852"/>
    <w:rsid w:val="00FA6D26"/>
    <w:rsid w:val="00FB0A40"/>
    <w:rsid w:val="00FB3D14"/>
    <w:rsid w:val="00FE33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30DF83"/>
  <w15:docId w15:val="{EE5960FB-F1AA-4CA7-943C-9B540237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paragraph" w:styleId="Ttulo7">
    <w:name w:val="heading 7"/>
    <w:basedOn w:val="Normal"/>
    <w:next w:val="Normal"/>
    <w:link w:val="Ttulo7Char"/>
    <w:rsid w:val="00813917"/>
    <w:pPr>
      <w:keepNext/>
      <w:numPr>
        <w:ilvl w:val="6"/>
        <w:numId w:val="2"/>
      </w:numPr>
      <w:tabs>
        <w:tab w:val="left" w:pos="2835"/>
      </w:tabs>
      <w:suppressAutoHyphens/>
      <w:spacing w:line="280" w:lineRule="atLeast"/>
      <w:ind w:leftChars="-1" w:left="57" w:right="57" w:hangingChars="1" w:hanging="57"/>
      <w:jc w:val="center"/>
      <w:textDirection w:val="btLr"/>
      <w:textAlignment w:val="top"/>
      <w:outlineLvl w:val="6"/>
    </w:pPr>
    <w:rPr>
      <w:rFonts w:ascii="Times New Roman" w:hAnsi="Times New Roman"/>
      <w:b/>
      <w:spacing w:val="14"/>
      <w:position w:val="-1"/>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nhideWhenUsed/>
    <w:rsid w:val="00F93D85"/>
    <w:pPr>
      <w:tabs>
        <w:tab w:val="center" w:pos="4419"/>
        <w:tab w:val="right" w:pos="8838"/>
      </w:tabs>
      <w:spacing w:line="240" w:lineRule="auto"/>
    </w:pPr>
  </w:style>
  <w:style w:type="character" w:customStyle="1" w:styleId="CabealhoChar">
    <w:name w:val="Cabeçalho Char"/>
    <w:basedOn w:val="Fontepargpadro"/>
    <w:link w:val="Cabealho"/>
    <w:rsid w:val="00F93D85"/>
  </w:style>
  <w:style w:type="paragraph" w:styleId="Rodap">
    <w:name w:val="footer"/>
    <w:basedOn w:val="Normal"/>
    <w:link w:val="RodapChar"/>
    <w:unhideWhenUsed/>
    <w:rsid w:val="00F93D85"/>
    <w:pPr>
      <w:tabs>
        <w:tab w:val="center" w:pos="4419"/>
        <w:tab w:val="right" w:pos="8838"/>
      </w:tabs>
      <w:spacing w:line="240" w:lineRule="auto"/>
    </w:pPr>
  </w:style>
  <w:style w:type="character" w:customStyle="1" w:styleId="RodapChar">
    <w:name w:val="Rodapé Char"/>
    <w:basedOn w:val="Fontepargpadro"/>
    <w:link w:val="Rodap"/>
    <w:rsid w:val="00F93D85"/>
  </w:style>
  <w:style w:type="paragraph" w:customStyle="1" w:styleId="Default">
    <w:name w:val="Default"/>
    <w:rsid w:val="00F93D85"/>
    <w:pPr>
      <w:autoSpaceDE w:val="0"/>
      <w:autoSpaceDN w:val="0"/>
      <w:adjustRightInd w:val="0"/>
      <w:spacing w:line="240" w:lineRule="auto"/>
    </w:pPr>
    <w:rPr>
      <w:rFonts w:ascii="Times New Roman" w:hAnsi="Times New Roman" w:cs="Times New Roman"/>
      <w:color w:val="000000"/>
      <w:sz w:val="24"/>
      <w:szCs w:val="24"/>
      <w:lang w:val="en-US"/>
    </w:rPr>
  </w:style>
  <w:style w:type="table" w:styleId="Tabelacomgrade">
    <w:name w:val="Table Grid"/>
    <w:basedOn w:val="Tabelanormal"/>
    <w:rsid w:val="00856F7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rsid w:val="001E51DD"/>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1E51DD"/>
    <w:rPr>
      <w:rFonts w:ascii="Segoe UI" w:hAnsi="Segoe UI" w:cs="Segoe UI"/>
      <w:sz w:val="18"/>
      <w:szCs w:val="18"/>
    </w:rPr>
  </w:style>
  <w:style w:type="paragraph" w:customStyle="1" w:styleId="Nivel01">
    <w:name w:val="Nivel 01"/>
    <w:basedOn w:val="Ttulo1"/>
    <w:next w:val="Normal"/>
    <w:rsid w:val="00951F6D"/>
    <w:pPr>
      <w:numPr>
        <w:numId w:val="1"/>
      </w:numPr>
      <w:suppressAutoHyphens/>
      <w:spacing w:before="240" w:after="0" w:line="1" w:lineRule="atLeast"/>
      <w:ind w:leftChars="-1" w:left="-1" w:hangingChars="1" w:hanging="1"/>
      <w:jc w:val="both"/>
      <w:textDirection w:val="btLr"/>
      <w:textAlignment w:val="top"/>
    </w:pPr>
    <w:rPr>
      <w:rFonts w:ascii="Ecofont_Spranq_eco_Sans" w:eastAsia="MS Gothic" w:hAnsi="Ecofont_Spranq_eco_Sans" w:cs="Times New Roman"/>
      <w:b/>
      <w:bCs/>
      <w:color w:val="000000"/>
      <w:position w:val="-1"/>
      <w:sz w:val="20"/>
      <w:szCs w:val="20"/>
    </w:rPr>
  </w:style>
  <w:style w:type="character" w:customStyle="1" w:styleId="Ttulo7Char">
    <w:name w:val="Título 7 Char"/>
    <w:basedOn w:val="Fontepargpadro"/>
    <w:link w:val="Ttulo7"/>
    <w:rsid w:val="00813917"/>
    <w:rPr>
      <w:rFonts w:ascii="Times New Roman" w:hAnsi="Times New Roman"/>
      <w:b/>
      <w:spacing w:val="14"/>
      <w:position w:val="-1"/>
      <w:sz w:val="24"/>
    </w:rPr>
  </w:style>
  <w:style w:type="table" w:customStyle="1" w:styleId="TableNormal0">
    <w:name w:val="TableNormal"/>
    <w:rsid w:val="00813917"/>
    <w:pPr>
      <w:spacing w:line="240" w:lineRule="auto"/>
    </w:pPr>
    <w:tblPr>
      <w:tblCellMar>
        <w:top w:w="100" w:type="dxa"/>
        <w:left w:w="100" w:type="dxa"/>
        <w:bottom w:w="100" w:type="dxa"/>
        <w:right w:w="100" w:type="dxa"/>
      </w:tblCellMar>
    </w:tblPr>
  </w:style>
  <w:style w:type="character" w:customStyle="1" w:styleId="Absatz-Standardschriftart">
    <w:name w:val="Absatz-Standardschriftart"/>
    <w:rsid w:val="00813917"/>
    <w:rPr>
      <w:w w:val="100"/>
      <w:position w:val="-1"/>
      <w:effect w:val="none"/>
      <w:vertAlign w:val="baseline"/>
      <w:cs w:val="0"/>
      <w:em w:val="none"/>
    </w:rPr>
  </w:style>
  <w:style w:type="character" w:customStyle="1" w:styleId="WW-Absatz-Standardschriftart">
    <w:name w:val="WW-Absatz-Standardschriftart"/>
    <w:rsid w:val="00813917"/>
    <w:rPr>
      <w:w w:val="100"/>
      <w:position w:val="-1"/>
      <w:effect w:val="none"/>
      <w:vertAlign w:val="baseline"/>
      <w:cs w:val="0"/>
      <w:em w:val="none"/>
    </w:rPr>
  </w:style>
  <w:style w:type="character" w:customStyle="1" w:styleId="WW-Absatz-Standardschriftart1">
    <w:name w:val="WW-Absatz-Standardschriftart1"/>
    <w:rsid w:val="00813917"/>
    <w:rPr>
      <w:w w:val="100"/>
      <w:position w:val="-1"/>
      <w:effect w:val="none"/>
      <w:vertAlign w:val="baseline"/>
      <w:cs w:val="0"/>
      <w:em w:val="none"/>
    </w:rPr>
  </w:style>
  <w:style w:type="character" w:customStyle="1" w:styleId="Fontepargpadro2">
    <w:name w:val="Fonte parág. padrão2"/>
    <w:rsid w:val="00813917"/>
    <w:rPr>
      <w:w w:val="100"/>
      <w:position w:val="-1"/>
      <w:effect w:val="none"/>
      <w:vertAlign w:val="baseline"/>
      <w:cs w:val="0"/>
      <w:em w:val="none"/>
    </w:rPr>
  </w:style>
  <w:style w:type="character" w:customStyle="1" w:styleId="WW8Num1z0">
    <w:name w:val="WW8Num1z0"/>
    <w:rsid w:val="00813917"/>
    <w:rPr>
      <w:b/>
      <w:w w:val="100"/>
      <w:position w:val="-1"/>
      <w:effect w:val="none"/>
      <w:vertAlign w:val="baseline"/>
      <w:cs w:val="0"/>
      <w:em w:val="none"/>
    </w:rPr>
  </w:style>
  <w:style w:type="character" w:customStyle="1" w:styleId="WW8Num2z0">
    <w:name w:val="WW8Num2z0"/>
    <w:rsid w:val="00813917"/>
    <w:rPr>
      <w:rFonts w:ascii="Monotype Sorts" w:hAnsi="Monotype Sorts"/>
      <w:w w:val="100"/>
      <w:position w:val="-1"/>
      <w:effect w:val="none"/>
      <w:vertAlign w:val="baseline"/>
      <w:cs w:val="0"/>
      <w:em w:val="none"/>
    </w:rPr>
  </w:style>
  <w:style w:type="character" w:customStyle="1" w:styleId="WW8Num3z0">
    <w:name w:val="WW8Num3z0"/>
    <w:rsid w:val="00813917"/>
    <w:rPr>
      <w:b/>
      <w:w w:val="100"/>
      <w:position w:val="-1"/>
      <w:effect w:val="none"/>
      <w:vertAlign w:val="baseline"/>
      <w:cs w:val="0"/>
      <w:em w:val="none"/>
    </w:rPr>
  </w:style>
  <w:style w:type="character" w:customStyle="1" w:styleId="WW8Num4z0">
    <w:name w:val="WW8Num4z0"/>
    <w:rsid w:val="00813917"/>
    <w:rPr>
      <w:rFonts w:ascii="Times New Roman" w:eastAsia="Times New Roman" w:hAnsi="Times New Roman" w:cs="Times New Roman"/>
      <w:w w:val="100"/>
      <w:position w:val="-1"/>
      <w:effect w:val="none"/>
      <w:vertAlign w:val="baseline"/>
      <w:cs w:val="0"/>
      <w:em w:val="none"/>
    </w:rPr>
  </w:style>
  <w:style w:type="character" w:customStyle="1" w:styleId="WW8Num4z1">
    <w:name w:val="WW8Num4z1"/>
    <w:rsid w:val="00813917"/>
    <w:rPr>
      <w:rFonts w:ascii="Courier New" w:hAnsi="Courier New"/>
      <w:w w:val="100"/>
      <w:position w:val="-1"/>
      <w:effect w:val="none"/>
      <w:vertAlign w:val="baseline"/>
      <w:cs w:val="0"/>
      <w:em w:val="none"/>
    </w:rPr>
  </w:style>
  <w:style w:type="character" w:customStyle="1" w:styleId="WW8Num4z2">
    <w:name w:val="WW8Num4z2"/>
    <w:rsid w:val="00813917"/>
    <w:rPr>
      <w:rFonts w:ascii="Wingdings" w:hAnsi="Wingdings"/>
      <w:w w:val="100"/>
      <w:position w:val="-1"/>
      <w:effect w:val="none"/>
      <w:vertAlign w:val="baseline"/>
      <w:cs w:val="0"/>
      <w:em w:val="none"/>
    </w:rPr>
  </w:style>
  <w:style w:type="character" w:customStyle="1" w:styleId="WW8Num4z3">
    <w:name w:val="WW8Num4z3"/>
    <w:rsid w:val="00813917"/>
    <w:rPr>
      <w:rFonts w:ascii="Symbol" w:hAnsi="Symbol"/>
      <w:w w:val="100"/>
      <w:position w:val="-1"/>
      <w:effect w:val="none"/>
      <w:vertAlign w:val="baseline"/>
      <w:cs w:val="0"/>
      <w:em w:val="none"/>
    </w:rPr>
  </w:style>
  <w:style w:type="character" w:customStyle="1" w:styleId="WW8Num5z0">
    <w:name w:val="WW8Num5z0"/>
    <w:rsid w:val="00813917"/>
    <w:rPr>
      <w:rFonts w:ascii="Times New Roman" w:hAnsi="Times New Roman"/>
      <w:b/>
      <w:w w:val="100"/>
      <w:position w:val="-1"/>
      <w:effect w:val="none"/>
      <w:vertAlign w:val="baseline"/>
      <w:cs w:val="0"/>
      <w:em w:val="none"/>
    </w:rPr>
  </w:style>
  <w:style w:type="character" w:customStyle="1" w:styleId="WW8Num6z0">
    <w:name w:val="WW8Num6z0"/>
    <w:rsid w:val="00813917"/>
    <w:rPr>
      <w:b/>
      <w:w w:val="100"/>
      <w:position w:val="-1"/>
      <w:effect w:val="none"/>
      <w:vertAlign w:val="baseline"/>
      <w:cs w:val="0"/>
      <w:em w:val="none"/>
    </w:rPr>
  </w:style>
  <w:style w:type="character" w:customStyle="1" w:styleId="WW8Num7z0">
    <w:name w:val="WW8Num7z0"/>
    <w:rsid w:val="00813917"/>
    <w:rPr>
      <w:b/>
      <w:w w:val="100"/>
      <w:position w:val="-1"/>
      <w:effect w:val="none"/>
      <w:vertAlign w:val="baseline"/>
      <w:cs w:val="0"/>
      <w:em w:val="none"/>
    </w:rPr>
  </w:style>
  <w:style w:type="character" w:customStyle="1" w:styleId="Fontepargpadro1">
    <w:name w:val="Fonte parág. padrão1"/>
    <w:rsid w:val="00813917"/>
    <w:rPr>
      <w:w w:val="100"/>
      <w:position w:val="-1"/>
      <w:effect w:val="none"/>
      <w:vertAlign w:val="baseline"/>
      <w:cs w:val="0"/>
      <w:em w:val="none"/>
    </w:rPr>
  </w:style>
  <w:style w:type="character" w:styleId="Nmerodepgina">
    <w:name w:val="page number"/>
    <w:basedOn w:val="Fontepargpadro1"/>
    <w:rsid w:val="00813917"/>
    <w:rPr>
      <w:w w:val="100"/>
      <w:position w:val="-1"/>
      <w:effect w:val="none"/>
      <w:vertAlign w:val="baseline"/>
      <w:cs w:val="0"/>
      <w:em w:val="none"/>
    </w:rPr>
  </w:style>
  <w:style w:type="character" w:customStyle="1" w:styleId="Caracteresdenotaderodap">
    <w:name w:val="Caracteres de nota de rodapé"/>
    <w:rsid w:val="00813917"/>
    <w:rPr>
      <w:w w:val="100"/>
      <w:position w:val="-1"/>
      <w:effect w:val="none"/>
      <w:vertAlign w:val="superscript"/>
      <w:cs w:val="0"/>
      <w:em w:val="none"/>
    </w:rPr>
  </w:style>
  <w:style w:type="character" w:customStyle="1" w:styleId="Refdenotaderodap1">
    <w:name w:val="Ref. de nota de rodapé1"/>
    <w:rsid w:val="00813917"/>
    <w:rPr>
      <w:w w:val="100"/>
      <w:position w:val="-1"/>
      <w:effect w:val="none"/>
      <w:vertAlign w:val="superscript"/>
      <w:cs w:val="0"/>
      <w:em w:val="none"/>
    </w:rPr>
  </w:style>
  <w:style w:type="character" w:customStyle="1" w:styleId="Caracteresdenotadefim">
    <w:name w:val="Caracteres de nota de fim"/>
    <w:rsid w:val="00813917"/>
    <w:rPr>
      <w:w w:val="100"/>
      <w:position w:val="-1"/>
      <w:effect w:val="none"/>
      <w:vertAlign w:val="superscript"/>
      <w:cs w:val="0"/>
      <w:em w:val="none"/>
    </w:rPr>
  </w:style>
  <w:style w:type="character" w:customStyle="1" w:styleId="WW-Caracteresdenotadefim">
    <w:name w:val="WW-Caracteres de nota de fim"/>
    <w:rsid w:val="00813917"/>
    <w:rPr>
      <w:w w:val="100"/>
      <w:position w:val="-1"/>
      <w:effect w:val="none"/>
      <w:vertAlign w:val="baseline"/>
      <w:cs w:val="0"/>
      <w:em w:val="none"/>
    </w:rPr>
  </w:style>
  <w:style w:type="character" w:customStyle="1" w:styleId="Smbolosdenumerao">
    <w:name w:val="Símbolos de numeração"/>
    <w:rsid w:val="00813917"/>
    <w:rPr>
      <w:w w:val="100"/>
      <w:position w:val="-1"/>
      <w:effect w:val="none"/>
      <w:vertAlign w:val="baseline"/>
      <w:cs w:val="0"/>
      <w:em w:val="none"/>
    </w:rPr>
  </w:style>
  <w:style w:type="character" w:styleId="Refdenotaderodap">
    <w:name w:val="footnote reference"/>
    <w:rsid w:val="00813917"/>
    <w:rPr>
      <w:w w:val="100"/>
      <w:position w:val="-1"/>
      <w:effect w:val="none"/>
      <w:vertAlign w:val="superscript"/>
      <w:cs w:val="0"/>
      <w:em w:val="none"/>
    </w:rPr>
  </w:style>
  <w:style w:type="character" w:styleId="Refdenotadefim">
    <w:name w:val="endnote reference"/>
    <w:rsid w:val="00813917"/>
    <w:rPr>
      <w:w w:val="100"/>
      <w:position w:val="-1"/>
      <w:effect w:val="none"/>
      <w:vertAlign w:val="superscript"/>
      <w:cs w:val="0"/>
      <w:em w:val="none"/>
    </w:rPr>
  </w:style>
  <w:style w:type="paragraph" w:customStyle="1" w:styleId="Ttulo20">
    <w:name w:val="Título2"/>
    <w:basedOn w:val="Normal"/>
    <w:next w:val="Corpodetexto"/>
    <w:rsid w:val="00813917"/>
    <w:pPr>
      <w:keepNext/>
      <w:suppressAutoHyphens/>
      <w:spacing w:before="240" w:after="120" w:line="1" w:lineRule="atLeast"/>
      <w:ind w:leftChars="-1" w:left="-1" w:hangingChars="1" w:hanging="1"/>
      <w:textDirection w:val="btLr"/>
      <w:textAlignment w:val="top"/>
      <w:outlineLvl w:val="0"/>
    </w:pPr>
    <w:rPr>
      <w:rFonts w:eastAsia="Lucida Sans Unicode" w:cs="Mangal"/>
      <w:position w:val="-1"/>
      <w:sz w:val="28"/>
      <w:szCs w:val="28"/>
    </w:rPr>
  </w:style>
  <w:style w:type="paragraph" w:styleId="Corpodetexto">
    <w:name w:val="Body Text"/>
    <w:basedOn w:val="Normal"/>
    <w:link w:val="CorpodetextoChar"/>
    <w:rsid w:val="00813917"/>
    <w:pPr>
      <w:suppressAutoHyphens/>
      <w:spacing w:after="120" w:line="1" w:lineRule="atLeast"/>
      <w:ind w:leftChars="-1" w:left="-1" w:hangingChars="1" w:hanging="1"/>
      <w:textDirection w:val="btLr"/>
      <w:textAlignment w:val="top"/>
      <w:outlineLvl w:val="0"/>
    </w:pPr>
    <w:rPr>
      <w:position w:val="-1"/>
    </w:rPr>
  </w:style>
  <w:style w:type="character" w:customStyle="1" w:styleId="CorpodetextoChar">
    <w:name w:val="Corpo de texto Char"/>
    <w:basedOn w:val="Fontepargpadro"/>
    <w:link w:val="Corpodetexto"/>
    <w:rsid w:val="00813917"/>
    <w:rPr>
      <w:position w:val="-1"/>
    </w:rPr>
  </w:style>
  <w:style w:type="paragraph" w:styleId="Lista">
    <w:name w:val="List"/>
    <w:basedOn w:val="Corpodetexto"/>
    <w:rsid w:val="00813917"/>
    <w:rPr>
      <w:rFonts w:cs="Tahoma"/>
    </w:rPr>
  </w:style>
  <w:style w:type="paragraph" w:customStyle="1" w:styleId="Legenda2">
    <w:name w:val="Legenda2"/>
    <w:basedOn w:val="Normal"/>
    <w:rsid w:val="00813917"/>
    <w:pPr>
      <w:suppressLineNumbers/>
      <w:suppressAutoHyphens/>
      <w:spacing w:before="120" w:after="120" w:line="1" w:lineRule="atLeast"/>
      <w:ind w:leftChars="-1" w:left="-1" w:hangingChars="1" w:hanging="1"/>
      <w:textDirection w:val="btLr"/>
      <w:textAlignment w:val="top"/>
      <w:outlineLvl w:val="0"/>
    </w:pPr>
    <w:rPr>
      <w:rFonts w:cs="Mangal"/>
      <w:i/>
      <w:iCs/>
      <w:position w:val="-1"/>
      <w:sz w:val="24"/>
      <w:szCs w:val="24"/>
    </w:rPr>
  </w:style>
  <w:style w:type="paragraph" w:customStyle="1" w:styleId="ndice">
    <w:name w:val="Índice"/>
    <w:basedOn w:val="Normal"/>
    <w:rsid w:val="00813917"/>
    <w:pPr>
      <w:suppressLineNumbers/>
      <w:suppressAutoHyphens/>
      <w:spacing w:line="1" w:lineRule="atLeast"/>
      <w:ind w:leftChars="-1" w:left="-1" w:hangingChars="1" w:hanging="1"/>
      <w:textDirection w:val="btLr"/>
      <w:textAlignment w:val="top"/>
      <w:outlineLvl w:val="0"/>
    </w:pPr>
    <w:rPr>
      <w:rFonts w:cs="Tahoma"/>
      <w:position w:val="-1"/>
    </w:rPr>
  </w:style>
  <w:style w:type="paragraph" w:customStyle="1" w:styleId="Ttulo10">
    <w:name w:val="Título1"/>
    <w:basedOn w:val="Normal"/>
    <w:next w:val="Corpodetexto"/>
    <w:rsid w:val="00813917"/>
    <w:pPr>
      <w:keepNext/>
      <w:suppressAutoHyphens/>
      <w:spacing w:before="240" w:after="120" w:line="1" w:lineRule="atLeast"/>
      <w:ind w:leftChars="-1" w:left="-1" w:hangingChars="1" w:hanging="1"/>
      <w:textDirection w:val="btLr"/>
      <w:textAlignment w:val="top"/>
      <w:outlineLvl w:val="0"/>
    </w:pPr>
    <w:rPr>
      <w:rFonts w:eastAsia="Lucida Sans Unicode" w:cs="Tahoma"/>
      <w:position w:val="-1"/>
      <w:sz w:val="28"/>
      <w:szCs w:val="28"/>
    </w:rPr>
  </w:style>
  <w:style w:type="paragraph" w:customStyle="1" w:styleId="Legenda1">
    <w:name w:val="Legenda1"/>
    <w:basedOn w:val="Normal"/>
    <w:rsid w:val="00813917"/>
    <w:pPr>
      <w:suppressLineNumbers/>
      <w:suppressAutoHyphens/>
      <w:spacing w:before="120" w:after="120" w:line="1" w:lineRule="atLeast"/>
      <w:ind w:leftChars="-1" w:left="-1" w:hangingChars="1" w:hanging="1"/>
      <w:textDirection w:val="btLr"/>
      <w:textAlignment w:val="top"/>
      <w:outlineLvl w:val="0"/>
    </w:pPr>
    <w:rPr>
      <w:rFonts w:cs="Tahoma"/>
      <w:i/>
      <w:iCs/>
      <w:position w:val="-1"/>
      <w:sz w:val="24"/>
      <w:szCs w:val="24"/>
    </w:rPr>
  </w:style>
  <w:style w:type="paragraph" w:customStyle="1" w:styleId="Textoembloco1">
    <w:name w:val="Texto em bloco1"/>
    <w:basedOn w:val="Normal"/>
    <w:rsid w:val="00813917"/>
    <w:pPr>
      <w:suppressAutoHyphens/>
      <w:spacing w:line="1" w:lineRule="atLeast"/>
      <w:ind w:leftChars="-1" w:left="4253" w:right="57" w:hangingChars="1" w:hanging="1"/>
      <w:jc w:val="both"/>
      <w:textDirection w:val="btLr"/>
      <w:textAlignment w:val="top"/>
      <w:outlineLvl w:val="0"/>
    </w:pPr>
    <w:rPr>
      <w:i/>
      <w:spacing w:val="14"/>
      <w:position w:val="-1"/>
    </w:rPr>
  </w:style>
  <w:style w:type="paragraph" w:styleId="Textodenotaderodap">
    <w:name w:val="footnote text"/>
    <w:basedOn w:val="Normal"/>
    <w:link w:val="TextodenotaderodapChar"/>
    <w:rsid w:val="00813917"/>
    <w:pPr>
      <w:suppressAutoHyphens/>
      <w:spacing w:line="1" w:lineRule="atLeast"/>
      <w:ind w:leftChars="-1" w:left="-1" w:hangingChars="1" w:hanging="1"/>
      <w:textDirection w:val="btLr"/>
      <w:textAlignment w:val="top"/>
      <w:outlineLvl w:val="0"/>
    </w:pPr>
    <w:rPr>
      <w:rFonts w:ascii="Times New Roman" w:hAnsi="Times New Roman"/>
      <w:position w:val="-1"/>
      <w:sz w:val="20"/>
    </w:rPr>
  </w:style>
  <w:style w:type="character" w:customStyle="1" w:styleId="TextodenotaderodapChar">
    <w:name w:val="Texto de nota de rodapé Char"/>
    <w:basedOn w:val="Fontepargpadro"/>
    <w:link w:val="Textodenotaderodap"/>
    <w:rsid w:val="00813917"/>
    <w:rPr>
      <w:rFonts w:ascii="Times New Roman" w:hAnsi="Times New Roman"/>
      <w:position w:val="-1"/>
      <w:sz w:val="20"/>
    </w:rPr>
  </w:style>
  <w:style w:type="paragraph" w:styleId="Recuodecorpodetexto">
    <w:name w:val="Body Text Indent"/>
    <w:basedOn w:val="Normal"/>
    <w:link w:val="RecuodecorpodetextoChar"/>
    <w:rsid w:val="00813917"/>
    <w:pPr>
      <w:suppressAutoHyphens/>
      <w:spacing w:before="120" w:line="360" w:lineRule="auto"/>
      <w:ind w:leftChars="-1" w:left="-1" w:hangingChars="1" w:hanging="1"/>
      <w:jc w:val="both"/>
      <w:textDirection w:val="btLr"/>
      <w:textAlignment w:val="top"/>
      <w:outlineLvl w:val="0"/>
    </w:pPr>
    <w:rPr>
      <w:position w:val="-1"/>
    </w:rPr>
  </w:style>
  <w:style w:type="character" w:customStyle="1" w:styleId="RecuodecorpodetextoChar">
    <w:name w:val="Recuo de corpo de texto Char"/>
    <w:basedOn w:val="Fontepargpadro"/>
    <w:link w:val="Recuodecorpodetexto"/>
    <w:rsid w:val="00813917"/>
    <w:rPr>
      <w:position w:val="-1"/>
    </w:rPr>
  </w:style>
  <w:style w:type="paragraph" w:customStyle="1" w:styleId="Contedodetabela">
    <w:name w:val="Conteúdo de tabela"/>
    <w:basedOn w:val="Normal"/>
    <w:rsid w:val="00813917"/>
    <w:pPr>
      <w:suppressLineNumbers/>
      <w:suppressAutoHyphens/>
      <w:spacing w:line="1" w:lineRule="atLeast"/>
      <w:ind w:leftChars="-1" w:left="-1" w:hangingChars="1" w:hanging="1"/>
      <w:textDirection w:val="btLr"/>
      <w:textAlignment w:val="top"/>
      <w:outlineLvl w:val="0"/>
    </w:pPr>
    <w:rPr>
      <w:position w:val="-1"/>
    </w:rPr>
  </w:style>
  <w:style w:type="paragraph" w:customStyle="1" w:styleId="Ttulodetabela">
    <w:name w:val="Título de tabela"/>
    <w:basedOn w:val="Contedodetabela"/>
    <w:rsid w:val="00813917"/>
    <w:pPr>
      <w:jc w:val="center"/>
    </w:pPr>
    <w:rPr>
      <w:b/>
      <w:bCs/>
    </w:rPr>
  </w:style>
  <w:style w:type="paragraph" w:customStyle="1" w:styleId="Contedodequadro">
    <w:name w:val="Conteúdo de quadro"/>
    <w:basedOn w:val="Corpodetexto"/>
    <w:rsid w:val="00813917"/>
  </w:style>
  <w:style w:type="character" w:customStyle="1" w:styleId="Refdenotaderodap5">
    <w:name w:val="Ref. de nota de rodapé5"/>
    <w:rsid w:val="00813917"/>
    <w:rPr>
      <w:w w:val="100"/>
      <w:position w:val="-1"/>
      <w:effect w:val="none"/>
      <w:vertAlign w:val="superscript"/>
      <w:cs w:val="0"/>
      <w:em w:val="none"/>
    </w:rPr>
  </w:style>
  <w:style w:type="character" w:customStyle="1" w:styleId="Ttulo2Char">
    <w:name w:val="Título 2 Char"/>
    <w:rsid w:val="00813917"/>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3Char">
    <w:name w:val="Título 3 Char"/>
    <w:rsid w:val="00813917"/>
    <w:rPr>
      <w:rFonts w:ascii="Calibri Light" w:eastAsia="Times New Roman" w:hAnsi="Calibri Light" w:cs="Times New Roman"/>
      <w:b/>
      <w:bCs/>
      <w:w w:val="100"/>
      <w:position w:val="-1"/>
      <w:sz w:val="26"/>
      <w:szCs w:val="26"/>
      <w:effect w:val="none"/>
      <w:vertAlign w:val="baseline"/>
      <w:cs w:val="0"/>
      <w:em w:val="none"/>
    </w:rPr>
  </w:style>
  <w:style w:type="character" w:styleId="Hyperlink">
    <w:name w:val="Hyperlink"/>
    <w:qFormat/>
    <w:rsid w:val="00813917"/>
    <w:rPr>
      <w:color w:val="0000FF"/>
      <w:w w:val="100"/>
      <w:position w:val="-1"/>
      <w:u w:val="single"/>
      <w:effect w:val="none"/>
      <w:vertAlign w:val="baseline"/>
      <w:cs w:val="0"/>
      <w:em w:val="none"/>
    </w:rPr>
  </w:style>
  <w:style w:type="paragraph" w:customStyle="1" w:styleId="texto2">
    <w:name w:val="texto2"/>
    <w:basedOn w:val="Normal"/>
    <w:rsid w:val="00813917"/>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sz w:val="24"/>
      <w:szCs w:val="24"/>
    </w:rPr>
  </w:style>
  <w:style w:type="paragraph" w:customStyle="1" w:styleId="04partenormativa">
    <w:name w:val="04partenormativa"/>
    <w:basedOn w:val="Normal"/>
    <w:rsid w:val="00813917"/>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sz w:val="24"/>
      <w:szCs w:val="24"/>
    </w:rPr>
  </w:style>
  <w:style w:type="paragraph" w:styleId="NormalWeb">
    <w:name w:val="Normal (Web)"/>
    <w:basedOn w:val="Normal"/>
    <w:qFormat/>
    <w:rsid w:val="00813917"/>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sz w:val="24"/>
      <w:szCs w:val="24"/>
    </w:rPr>
  </w:style>
  <w:style w:type="character" w:customStyle="1" w:styleId="MenoPendente1">
    <w:name w:val="Menção Pendente1"/>
    <w:qFormat/>
    <w:rsid w:val="00813917"/>
    <w:rPr>
      <w:color w:val="605E5C"/>
      <w:w w:val="100"/>
      <w:position w:val="-1"/>
      <w:effect w:val="none"/>
      <w:shd w:val="clear" w:color="auto" w:fill="E1DFDD"/>
      <w:vertAlign w:val="baseline"/>
      <w:cs w:val="0"/>
      <w:em w:val="none"/>
    </w:rPr>
  </w:style>
  <w:style w:type="character" w:styleId="Forte">
    <w:name w:val="Strong"/>
    <w:rsid w:val="00813917"/>
    <w:rPr>
      <w:b/>
      <w:bCs/>
      <w:w w:val="100"/>
      <w:position w:val="-1"/>
      <w:effect w:val="none"/>
      <w:vertAlign w:val="baseline"/>
      <w:cs w:val="0"/>
      <w:em w:val="none"/>
    </w:rPr>
  </w:style>
  <w:style w:type="character" w:customStyle="1" w:styleId="Ttulo1Char">
    <w:name w:val="Título 1 Char"/>
    <w:rsid w:val="00813917"/>
    <w:rPr>
      <w:rFonts w:ascii="Arial" w:eastAsia="Arial" w:hAnsi="Arial" w:cs="Arial"/>
      <w:w w:val="100"/>
      <w:position w:val="-1"/>
      <w:sz w:val="40"/>
      <w:szCs w:val="40"/>
      <w:effect w:val="none"/>
      <w:vertAlign w:val="baseline"/>
      <w:cs w:val="0"/>
      <w:em w:val="none"/>
    </w:rPr>
  </w:style>
  <w:style w:type="character" w:customStyle="1" w:styleId="Ttulo4Char">
    <w:name w:val="Título 4 Char"/>
    <w:rsid w:val="00813917"/>
    <w:rPr>
      <w:rFonts w:ascii="Arial" w:eastAsia="Arial" w:hAnsi="Arial" w:cs="Arial"/>
      <w:color w:val="666666"/>
      <w:w w:val="100"/>
      <w:position w:val="-1"/>
      <w:sz w:val="24"/>
      <w:szCs w:val="24"/>
      <w:effect w:val="none"/>
      <w:vertAlign w:val="baseline"/>
      <w:cs w:val="0"/>
      <w:em w:val="none"/>
    </w:rPr>
  </w:style>
  <w:style w:type="character" w:customStyle="1" w:styleId="Ttulo5Char">
    <w:name w:val="Título 5 Char"/>
    <w:rsid w:val="00813917"/>
    <w:rPr>
      <w:rFonts w:ascii="Arial" w:eastAsia="Arial" w:hAnsi="Arial" w:cs="Arial"/>
      <w:color w:val="666666"/>
      <w:w w:val="100"/>
      <w:position w:val="-1"/>
      <w:sz w:val="22"/>
      <w:szCs w:val="22"/>
      <w:effect w:val="none"/>
      <w:vertAlign w:val="baseline"/>
      <w:cs w:val="0"/>
      <w:em w:val="none"/>
    </w:rPr>
  </w:style>
  <w:style w:type="character" w:customStyle="1" w:styleId="Ttulo6Char">
    <w:name w:val="Título 6 Char"/>
    <w:rsid w:val="00813917"/>
    <w:rPr>
      <w:rFonts w:ascii="Arial" w:eastAsia="Arial" w:hAnsi="Arial" w:cs="Arial"/>
      <w:i/>
      <w:color w:val="666666"/>
      <w:w w:val="100"/>
      <w:position w:val="-1"/>
      <w:sz w:val="22"/>
      <w:szCs w:val="22"/>
      <w:effect w:val="none"/>
      <w:vertAlign w:val="baseline"/>
      <w:cs w:val="0"/>
      <w:em w:val="none"/>
    </w:rPr>
  </w:style>
  <w:style w:type="numbering" w:customStyle="1" w:styleId="Semlista1">
    <w:name w:val="Sem lista1"/>
    <w:next w:val="Semlista"/>
    <w:qFormat/>
    <w:rsid w:val="00813917"/>
  </w:style>
  <w:style w:type="character" w:customStyle="1" w:styleId="TtuloChar">
    <w:name w:val="Título Char"/>
    <w:rsid w:val="00813917"/>
    <w:rPr>
      <w:rFonts w:ascii="Arial" w:eastAsia="Arial" w:hAnsi="Arial" w:cs="Arial"/>
      <w:w w:val="100"/>
      <w:position w:val="-1"/>
      <w:sz w:val="52"/>
      <w:szCs w:val="52"/>
      <w:effect w:val="none"/>
      <w:vertAlign w:val="baseline"/>
      <w:cs w:val="0"/>
      <w:em w:val="none"/>
    </w:rPr>
  </w:style>
  <w:style w:type="character" w:customStyle="1" w:styleId="SubttuloChar">
    <w:name w:val="Subtítulo Char"/>
    <w:rsid w:val="00813917"/>
    <w:rPr>
      <w:rFonts w:ascii="Arial" w:eastAsia="Arial" w:hAnsi="Arial" w:cs="Arial"/>
      <w:color w:val="666666"/>
      <w:w w:val="100"/>
      <w:position w:val="-1"/>
      <w:sz w:val="30"/>
      <w:szCs w:val="30"/>
      <w:effect w:val="none"/>
      <w:vertAlign w:val="baseline"/>
      <w:cs w:val="0"/>
      <w:em w:val="none"/>
    </w:rPr>
  </w:style>
  <w:style w:type="table" w:customStyle="1" w:styleId="Tabelacomgrade1">
    <w:name w:val="Tabela com grade1"/>
    <w:basedOn w:val="Tabelanormal"/>
    <w:next w:val="Tabelacomgrade"/>
    <w:rsid w:val="00813917"/>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441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354030">
      <w:bodyDiv w:val="1"/>
      <w:marLeft w:val="0"/>
      <w:marRight w:val="0"/>
      <w:marTop w:val="0"/>
      <w:marBottom w:val="0"/>
      <w:divBdr>
        <w:top w:val="none" w:sz="0" w:space="0" w:color="auto"/>
        <w:left w:val="none" w:sz="0" w:space="0" w:color="auto"/>
        <w:bottom w:val="none" w:sz="0" w:space="0" w:color="auto"/>
        <w:right w:val="none" w:sz="0" w:space="0" w:color="auto"/>
      </w:divBdr>
    </w:div>
    <w:div w:id="1214803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s://bll.org.br/" TargetMode="External"/><Relationship Id="rId2" Type="http://schemas.openxmlformats.org/officeDocument/2006/relationships/numbering" Target="numbering.xml"/><Relationship Id="rId16" Type="http://schemas.openxmlformats.org/officeDocument/2006/relationships/hyperlink" Target="https://saojoaodaurtiga.rs.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mailto:licitacoes@saojoaodaurtiga.rs.gov.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oes@saojoaodaurtiga.rs.gov.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EAF86-3EA5-43A5-ACDF-AC53DD0FE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44</Pages>
  <Words>13132</Words>
  <Characters>70914</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Thalia Marcon</dc:creator>
  <cp:lastModifiedBy>Rubia</cp:lastModifiedBy>
  <cp:revision>18</cp:revision>
  <cp:lastPrinted>2025-10-14T14:06:00Z</cp:lastPrinted>
  <dcterms:created xsi:type="dcterms:W3CDTF">2025-09-17T16:41:00Z</dcterms:created>
  <dcterms:modified xsi:type="dcterms:W3CDTF">2025-10-15T14:15:00Z</dcterms:modified>
</cp:coreProperties>
</file>