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1CC57" w14:textId="77777777" w:rsidR="001C3596" w:rsidRPr="00937953" w:rsidRDefault="001C3596" w:rsidP="00EA0485">
      <w:pPr>
        <w:jc w:val="both"/>
        <w:rPr>
          <w:rFonts w:ascii="Montserrat" w:hAnsi="Montserrat" w:cs="Times New Roman"/>
          <w:sz w:val="20"/>
          <w:szCs w:val="20"/>
        </w:rPr>
      </w:pPr>
    </w:p>
    <w:p w14:paraId="141665E6" w14:textId="77777777" w:rsidR="0006632D" w:rsidRPr="00937953" w:rsidRDefault="0006632D" w:rsidP="0006632D">
      <w:pPr>
        <w:jc w:val="center"/>
        <w:rPr>
          <w:rFonts w:ascii="Montserrat" w:hAnsi="Montserrat" w:cs="Times New Roman"/>
          <w:b/>
          <w:bCs/>
          <w:sz w:val="20"/>
          <w:szCs w:val="20"/>
        </w:rPr>
      </w:pPr>
      <w:r w:rsidRPr="00937953">
        <w:rPr>
          <w:rFonts w:ascii="Montserrat" w:hAnsi="Montserrat" w:cs="Times New Roman"/>
          <w:b/>
          <w:bCs/>
          <w:sz w:val="20"/>
          <w:szCs w:val="20"/>
        </w:rPr>
        <w:t>ESTUDO TÉCNICO PRELIMINAR SIMPLIFICADO</w:t>
      </w:r>
    </w:p>
    <w:p w14:paraId="64EFE234" w14:textId="77777777" w:rsidR="003C7D74" w:rsidRPr="003C7D74" w:rsidRDefault="003C7D74" w:rsidP="003C7D74">
      <w:pPr>
        <w:rPr>
          <w:rFonts w:ascii="Montserrat" w:hAnsi="Montserrat" w:cs="Times New Roman"/>
          <w:b/>
          <w:bCs/>
          <w:sz w:val="20"/>
          <w:szCs w:val="20"/>
        </w:rPr>
      </w:pPr>
      <w:r w:rsidRPr="003C7D74">
        <w:rPr>
          <w:rFonts w:ascii="Montserrat" w:hAnsi="Montserrat" w:cs="Times New Roman"/>
          <w:b/>
          <w:bCs/>
          <w:sz w:val="20"/>
          <w:szCs w:val="20"/>
        </w:rPr>
        <w:t>Registro de Preços – Aquisição de Peças para Manutenção do Parque de Máquinas</w:t>
      </w:r>
    </w:p>
    <w:p w14:paraId="7C6EE3DE" w14:textId="77777777" w:rsidR="003C7D74" w:rsidRPr="003C7D74" w:rsidRDefault="003C7D74" w:rsidP="003C7D74">
      <w:pPr>
        <w:rPr>
          <w:rFonts w:ascii="Montserrat" w:hAnsi="Montserrat" w:cs="Times New Roman"/>
          <w:b/>
          <w:bCs/>
          <w:sz w:val="20"/>
          <w:szCs w:val="20"/>
        </w:rPr>
      </w:pPr>
      <w:r w:rsidRPr="003C7D74">
        <w:rPr>
          <w:rFonts w:ascii="Montserrat" w:hAnsi="Montserrat" w:cs="Times New Roman"/>
          <w:b/>
          <w:bCs/>
          <w:sz w:val="20"/>
          <w:szCs w:val="20"/>
        </w:rPr>
        <w:t>1. DESCRIÇÃO DA NECESSIDADE</w:t>
      </w:r>
    </w:p>
    <w:p w14:paraId="4528ACF1" w14:textId="77777777" w:rsidR="003C7D74" w:rsidRPr="003C7D74" w:rsidRDefault="003C7D74" w:rsidP="003C7D74">
      <w:p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>A Secretaria Municipal de Desenvolvimento Rural – SMDR identifica a necessidade de realizar Registro de Preços para futura e eventual aquisição de peças destinadas à manutenção preventiva e corretiva dos equipamentos que compõem o parque de máquinas do município.</w:t>
      </w:r>
    </w:p>
    <w:p w14:paraId="447F659A" w14:textId="77777777" w:rsidR="003C7D74" w:rsidRPr="003C7D74" w:rsidRDefault="003C7D74" w:rsidP="003C7D74">
      <w:p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>Os equipamentos, como rolos compactadores, motoniveladoras, retroescavadeiras e escavadeiras hidráulicas, são essenciais para a execução de serviços públicos contínuos, especialmente na manutenção e recuperação das estradas rurais, obras de drenagem e apoio à produção agrícola.</w:t>
      </w:r>
    </w:p>
    <w:p w14:paraId="7F16DE81" w14:textId="77777777" w:rsidR="003C7D74" w:rsidRPr="003C7D74" w:rsidRDefault="003C7D74" w:rsidP="003C7D74">
      <w:pPr>
        <w:rPr>
          <w:rFonts w:ascii="Montserrat" w:hAnsi="Montserrat" w:cs="Times New Roman"/>
          <w:b/>
          <w:bCs/>
          <w:sz w:val="20"/>
          <w:szCs w:val="20"/>
        </w:rPr>
      </w:pPr>
      <w:r w:rsidRPr="003C7D74">
        <w:rPr>
          <w:rFonts w:ascii="Montserrat" w:hAnsi="Montserrat" w:cs="Times New Roman"/>
          <w:b/>
          <w:bCs/>
          <w:sz w:val="20"/>
          <w:szCs w:val="20"/>
        </w:rPr>
        <w:t>2. JUSTIFICATIVA DA NECESSIDADE</w:t>
      </w:r>
    </w:p>
    <w:p w14:paraId="2B62F73F" w14:textId="77777777" w:rsidR="003C7D74" w:rsidRPr="003C7D74" w:rsidRDefault="003C7D74" w:rsidP="003C7D74">
      <w:p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>Os equipamentos operam em condições severas de trabalho, estando sujeitos a desgaste natural de seus componentes. A substituição periódica de peças é indispensável para manter o desempenho operacional, evitar falhas mecânicas e garantir a continuidade dos serviços públicos.</w:t>
      </w:r>
    </w:p>
    <w:p w14:paraId="0EB3F372" w14:textId="77777777" w:rsidR="003C7D74" w:rsidRPr="003C7D74" w:rsidRDefault="003C7D74" w:rsidP="003C7D74">
      <w:p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>A ausência de peças pode ocasionar paralisação dos equipamentos, aumento dos custos de manutenção e prejuízos à população, especialmente no que se refere à trafegabilidade das vias rurais.</w:t>
      </w:r>
    </w:p>
    <w:p w14:paraId="16107098" w14:textId="77777777" w:rsidR="003C7D74" w:rsidRPr="003C7D74" w:rsidRDefault="003C7D74" w:rsidP="003C7D74">
      <w:pPr>
        <w:rPr>
          <w:rFonts w:ascii="Montserrat" w:hAnsi="Montserrat" w:cs="Times New Roman"/>
          <w:b/>
          <w:bCs/>
          <w:sz w:val="20"/>
          <w:szCs w:val="20"/>
        </w:rPr>
      </w:pPr>
      <w:r w:rsidRPr="003C7D74">
        <w:rPr>
          <w:rFonts w:ascii="Montserrat" w:hAnsi="Montserrat" w:cs="Times New Roman"/>
          <w:b/>
          <w:bCs/>
          <w:sz w:val="20"/>
          <w:szCs w:val="20"/>
        </w:rPr>
        <w:t>3. DESCRIÇÃO DA SOLUÇÃO COMO UM TODO</w:t>
      </w:r>
    </w:p>
    <w:p w14:paraId="0FBC36C3" w14:textId="77777777" w:rsidR="003C7D74" w:rsidRPr="003C7D74" w:rsidRDefault="003C7D74" w:rsidP="003C7D74">
      <w:p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>A solução consiste na realização de Registro de Preços para aquisição de peças específicas, conforme necessidade da Administração, permitindo reposição ágil e contínua dos componentes.</w:t>
      </w:r>
    </w:p>
    <w:p w14:paraId="428D8B84" w14:textId="77777777" w:rsidR="003C7D74" w:rsidRPr="003C7D74" w:rsidRDefault="003C7D74" w:rsidP="003C7D74">
      <w:p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>Dentre os principais itens a serem adquiridos, destacam-se:</w:t>
      </w:r>
    </w:p>
    <w:p w14:paraId="4B2E1507" w14:textId="77777777" w:rsidR="003C7D74" w:rsidRPr="003C7D74" w:rsidRDefault="003C7D74" w:rsidP="003C7D74">
      <w:pPr>
        <w:numPr>
          <w:ilvl w:val="0"/>
          <w:numId w:val="44"/>
        </w:num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>Coxim para rolo compactador (</w:t>
      </w:r>
      <w:proofErr w:type="spellStart"/>
      <w:r w:rsidRPr="003C7D74">
        <w:rPr>
          <w:rFonts w:ascii="Montserrat" w:hAnsi="Montserrat" w:cs="Times New Roman"/>
          <w:sz w:val="20"/>
          <w:szCs w:val="20"/>
        </w:rPr>
        <w:t>Dynapac</w:t>
      </w:r>
      <w:proofErr w:type="spellEnd"/>
      <w:r w:rsidRPr="003C7D74">
        <w:rPr>
          <w:rFonts w:ascii="Montserrat" w:hAnsi="Montserrat" w:cs="Times New Roman"/>
          <w:sz w:val="20"/>
          <w:szCs w:val="20"/>
        </w:rPr>
        <w:t xml:space="preserve"> CA250D); </w:t>
      </w:r>
    </w:p>
    <w:p w14:paraId="41E991B9" w14:textId="77777777" w:rsidR="003C7D74" w:rsidRPr="003C7D74" w:rsidRDefault="003C7D74" w:rsidP="003C7D74">
      <w:pPr>
        <w:numPr>
          <w:ilvl w:val="0"/>
          <w:numId w:val="44"/>
        </w:num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 xml:space="preserve">Pino de aço (pino bola) para motoniveladora NH RG170B; </w:t>
      </w:r>
    </w:p>
    <w:p w14:paraId="38883A6D" w14:textId="77777777" w:rsidR="003C7D74" w:rsidRPr="003C7D74" w:rsidRDefault="003C7D74" w:rsidP="003C7D74">
      <w:pPr>
        <w:numPr>
          <w:ilvl w:val="0"/>
          <w:numId w:val="44"/>
        </w:num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 xml:space="preserve">Chapa defletora para motoniveladora NH RG170B; </w:t>
      </w:r>
    </w:p>
    <w:p w14:paraId="5D3647BB" w14:textId="77777777" w:rsidR="003C7D74" w:rsidRPr="003C7D74" w:rsidRDefault="003C7D74" w:rsidP="003C7D74">
      <w:pPr>
        <w:numPr>
          <w:ilvl w:val="0"/>
          <w:numId w:val="44"/>
        </w:num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 xml:space="preserve">Dentes de concha (centrais e laterais) para retroescavadeira NH B110B; </w:t>
      </w:r>
    </w:p>
    <w:p w14:paraId="066AAC80" w14:textId="77777777" w:rsidR="003C7D74" w:rsidRPr="003C7D74" w:rsidRDefault="003C7D74" w:rsidP="003C7D74">
      <w:pPr>
        <w:numPr>
          <w:ilvl w:val="0"/>
          <w:numId w:val="44"/>
        </w:num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 xml:space="preserve">Filtros de combustível para escavadeira hidráulica EVO E145C; </w:t>
      </w:r>
    </w:p>
    <w:p w14:paraId="45685CA1" w14:textId="77777777" w:rsidR="003C7D74" w:rsidRPr="003C7D74" w:rsidRDefault="003C7D74" w:rsidP="003C7D74">
      <w:pPr>
        <w:numPr>
          <w:ilvl w:val="0"/>
          <w:numId w:val="44"/>
        </w:num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 xml:space="preserve">Filtros de ar da cabine para retroescavadeira e motoniveladora. </w:t>
      </w:r>
    </w:p>
    <w:p w14:paraId="20BA7622" w14:textId="77777777" w:rsidR="003C7D74" w:rsidRPr="003C7D74" w:rsidRDefault="003C7D74" w:rsidP="003C7D74">
      <w:pPr>
        <w:rPr>
          <w:rFonts w:ascii="Montserrat" w:hAnsi="Montserrat" w:cs="Times New Roman"/>
          <w:b/>
          <w:bCs/>
          <w:sz w:val="20"/>
          <w:szCs w:val="20"/>
        </w:rPr>
      </w:pPr>
      <w:r w:rsidRPr="003C7D74">
        <w:rPr>
          <w:rFonts w:ascii="Montserrat" w:hAnsi="Montserrat" w:cs="Times New Roman"/>
          <w:b/>
          <w:bCs/>
          <w:sz w:val="20"/>
          <w:szCs w:val="20"/>
        </w:rPr>
        <w:t>4. ESTIMATIVA DAS QUANTIDADES</w:t>
      </w:r>
    </w:p>
    <w:p w14:paraId="2C52BDD6" w14:textId="77777777" w:rsidR="003C7D74" w:rsidRPr="003C7D74" w:rsidRDefault="003C7D74" w:rsidP="003C7D74">
      <w:p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>As quantidades serão definidas conforme levantamento da frota e histórico de consumo, considerando a necessidade de manutenção preventiva e corretiva ao longo do período de vigência da ata.</w:t>
      </w:r>
    </w:p>
    <w:p w14:paraId="06B9D923" w14:textId="77777777" w:rsidR="003C7D74" w:rsidRPr="003C7D74" w:rsidRDefault="003C7D74" w:rsidP="003C7D74">
      <w:pPr>
        <w:rPr>
          <w:rFonts w:ascii="Montserrat" w:hAnsi="Montserrat" w:cs="Times New Roman"/>
          <w:b/>
          <w:bCs/>
          <w:sz w:val="20"/>
          <w:szCs w:val="20"/>
        </w:rPr>
      </w:pPr>
      <w:r w:rsidRPr="003C7D74">
        <w:rPr>
          <w:rFonts w:ascii="Montserrat" w:hAnsi="Montserrat" w:cs="Times New Roman"/>
          <w:b/>
          <w:bCs/>
          <w:sz w:val="20"/>
          <w:szCs w:val="20"/>
        </w:rPr>
        <w:t>5. LEVANTAMENTO DE MERCADO</w:t>
      </w:r>
    </w:p>
    <w:p w14:paraId="22CBD2E2" w14:textId="77777777" w:rsidR="003C7D74" w:rsidRPr="003C7D74" w:rsidRDefault="003C7D74" w:rsidP="003C7D74">
      <w:p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lastRenderedPageBreak/>
        <w:t>O mercado dispõe de diversos fornecedores especializados em peças para máquinas pesadas, incluindo peças originais e compatíveis de qualidade equivalente.</w:t>
      </w:r>
    </w:p>
    <w:p w14:paraId="0065E04D" w14:textId="77777777" w:rsidR="003C7D74" w:rsidRPr="003C7D74" w:rsidRDefault="003C7D74" w:rsidP="003C7D74">
      <w:p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>A ampla concorrência permite a obtenção de propostas vantajosas, garantindo economicidade e eficiência na contratação.</w:t>
      </w:r>
    </w:p>
    <w:p w14:paraId="33AA4731" w14:textId="77777777" w:rsidR="003C7D74" w:rsidRPr="003C7D74" w:rsidRDefault="003C7D74" w:rsidP="003C7D74">
      <w:pPr>
        <w:rPr>
          <w:rFonts w:ascii="Montserrat" w:hAnsi="Montserrat" w:cs="Times New Roman"/>
          <w:b/>
          <w:bCs/>
          <w:sz w:val="20"/>
          <w:szCs w:val="20"/>
        </w:rPr>
      </w:pPr>
      <w:r w:rsidRPr="003C7D74">
        <w:rPr>
          <w:rFonts w:ascii="Montserrat" w:hAnsi="Montserrat" w:cs="Times New Roman"/>
          <w:b/>
          <w:bCs/>
          <w:sz w:val="20"/>
          <w:szCs w:val="20"/>
        </w:rPr>
        <w:t>6. ESTIMATIVA DO VALOR DA CONTRATAÇÃO</w:t>
      </w:r>
    </w:p>
    <w:p w14:paraId="2679F0A7" w14:textId="77777777" w:rsidR="003C7D74" w:rsidRPr="003C7D74" w:rsidRDefault="003C7D74" w:rsidP="003C7D74">
      <w:p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>O valor estimado será obtido mediante pesquisa de preços junto a fornecedores do ramo, considerando os valores praticados no mercado para os itens especificados.</w:t>
      </w:r>
    </w:p>
    <w:p w14:paraId="617ACF22" w14:textId="77777777" w:rsidR="003C7D74" w:rsidRPr="003C7D74" w:rsidRDefault="003C7D74" w:rsidP="003C7D74">
      <w:pPr>
        <w:rPr>
          <w:rFonts w:ascii="Montserrat" w:hAnsi="Montserrat" w:cs="Times New Roman"/>
          <w:b/>
          <w:bCs/>
          <w:sz w:val="20"/>
          <w:szCs w:val="20"/>
        </w:rPr>
      </w:pPr>
      <w:r w:rsidRPr="003C7D74">
        <w:rPr>
          <w:rFonts w:ascii="Montserrat" w:hAnsi="Montserrat" w:cs="Times New Roman"/>
          <w:b/>
          <w:bCs/>
          <w:sz w:val="20"/>
          <w:szCs w:val="20"/>
        </w:rPr>
        <w:t>7. JUSTIFICATIVA DO MODELO DE CONTRATAÇÃO</w:t>
      </w:r>
    </w:p>
    <w:p w14:paraId="3F692A5C" w14:textId="77777777" w:rsidR="003C7D74" w:rsidRPr="003C7D74" w:rsidRDefault="003C7D74" w:rsidP="003C7D74">
      <w:p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>A adoção do Sistema de Registro de Preços é a alternativa mais adequada, pois:</w:t>
      </w:r>
    </w:p>
    <w:p w14:paraId="408AF18D" w14:textId="77777777" w:rsidR="003C7D74" w:rsidRPr="003C7D74" w:rsidRDefault="003C7D74" w:rsidP="003C7D74">
      <w:pPr>
        <w:numPr>
          <w:ilvl w:val="0"/>
          <w:numId w:val="45"/>
        </w:num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 xml:space="preserve">Permite aquisição conforme a demanda; </w:t>
      </w:r>
    </w:p>
    <w:p w14:paraId="2D6177CE" w14:textId="77777777" w:rsidR="003C7D74" w:rsidRPr="003C7D74" w:rsidRDefault="003C7D74" w:rsidP="003C7D74">
      <w:pPr>
        <w:numPr>
          <w:ilvl w:val="0"/>
          <w:numId w:val="45"/>
        </w:num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 xml:space="preserve">Evita a formação de estoque desnecessário; </w:t>
      </w:r>
    </w:p>
    <w:p w14:paraId="0F3DDB8D" w14:textId="77777777" w:rsidR="003C7D74" w:rsidRPr="003C7D74" w:rsidRDefault="003C7D74" w:rsidP="003C7D74">
      <w:pPr>
        <w:numPr>
          <w:ilvl w:val="0"/>
          <w:numId w:val="45"/>
        </w:num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 xml:space="preserve">Garante agilidade na reposição das peças; </w:t>
      </w:r>
    </w:p>
    <w:p w14:paraId="531C6F29" w14:textId="77777777" w:rsidR="003C7D74" w:rsidRPr="003C7D74" w:rsidRDefault="003C7D74" w:rsidP="003C7D74">
      <w:pPr>
        <w:numPr>
          <w:ilvl w:val="0"/>
          <w:numId w:val="45"/>
        </w:num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 xml:space="preserve">Reduz o tempo de parada dos equipamentos; </w:t>
      </w:r>
    </w:p>
    <w:p w14:paraId="04E167EB" w14:textId="77777777" w:rsidR="003C7D74" w:rsidRPr="003C7D74" w:rsidRDefault="003C7D74" w:rsidP="003C7D74">
      <w:pPr>
        <w:numPr>
          <w:ilvl w:val="0"/>
          <w:numId w:val="45"/>
        </w:num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 xml:space="preserve">Otimiza a gestão dos recursos públicos. </w:t>
      </w:r>
    </w:p>
    <w:p w14:paraId="2CC3F51F" w14:textId="77777777" w:rsidR="003C7D74" w:rsidRPr="003C7D74" w:rsidRDefault="003C7D74" w:rsidP="003C7D74">
      <w:pPr>
        <w:rPr>
          <w:rFonts w:ascii="Montserrat" w:hAnsi="Montserrat" w:cs="Times New Roman"/>
          <w:b/>
          <w:bCs/>
          <w:sz w:val="20"/>
          <w:szCs w:val="20"/>
        </w:rPr>
      </w:pPr>
      <w:r w:rsidRPr="003C7D74">
        <w:rPr>
          <w:rFonts w:ascii="Montserrat" w:hAnsi="Montserrat" w:cs="Times New Roman"/>
          <w:b/>
          <w:bCs/>
          <w:sz w:val="20"/>
          <w:szCs w:val="20"/>
        </w:rPr>
        <w:t>8. RESULTADOS PRETENDIDOS</w:t>
      </w:r>
    </w:p>
    <w:p w14:paraId="749F704A" w14:textId="77777777" w:rsidR="003C7D74" w:rsidRPr="003C7D74" w:rsidRDefault="003C7D74" w:rsidP="003C7D74">
      <w:pPr>
        <w:numPr>
          <w:ilvl w:val="0"/>
          <w:numId w:val="46"/>
        </w:num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 xml:space="preserve">Manutenção contínua do parque de máquinas; </w:t>
      </w:r>
    </w:p>
    <w:p w14:paraId="23A3B268" w14:textId="77777777" w:rsidR="003C7D74" w:rsidRPr="003C7D74" w:rsidRDefault="003C7D74" w:rsidP="003C7D74">
      <w:pPr>
        <w:numPr>
          <w:ilvl w:val="0"/>
          <w:numId w:val="46"/>
        </w:num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 xml:space="preserve">Redução de falhas e quebras mecânicas; </w:t>
      </w:r>
    </w:p>
    <w:p w14:paraId="5A000C6E" w14:textId="77777777" w:rsidR="003C7D74" w:rsidRPr="003C7D74" w:rsidRDefault="003C7D74" w:rsidP="003C7D74">
      <w:pPr>
        <w:numPr>
          <w:ilvl w:val="0"/>
          <w:numId w:val="46"/>
        </w:num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 xml:space="preserve">Aumento da vida útil dos equipamentos; </w:t>
      </w:r>
    </w:p>
    <w:p w14:paraId="4EE9D132" w14:textId="77777777" w:rsidR="003C7D74" w:rsidRPr="003C7D74" w:rsidRDefault="003C7D74" w:rsidP="003C7D74">
      <w:pPr>
        <w:numPr>
          <w:ilvl w:val="0"/>
          <w:numId w:val="46"/>
        </w:num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 xml:space="preserve">Melhoria na qualidade dos serviços prestados; </w:t>
      </w:r>
    </w:p>
    <w:p w14:paraId="7B0B40F4" w14:textId="77777777" w:rsidR="003C7D74" w:rsidRPr="003C7D74" w:rsidRDefault="003C7D74" w:rsidP="003C7D74">
      <w:pPr>
        <w:numPr>
          <w:ilvl w:val="0"/>
          <w:numId w:val="46"/>
        </w:num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 xml:space="preserve">Maior eficiência operacional. </w:t>
      </w:r>
    </w:p>
    <w:p w14:paraId="01842191" w14:textId="77777777" w:rsidR="003C7D74" w:rsidRPr="003C7D74" w:rsidRDefault="003C7D74" w:rsidP="003C7D74">
      <w:pPr>
        <w:rPr>
          <w:rFonts w:ascii="Montserrat" w:hAnsi="Montserrat" w:cs="Times New Roman"/>
          <w:b/>
          <w:bCs/>
          <w:sz w:val="20"/>
          <w:szCs w:val="20"/>
        </w:rPr>
      </w:pPr>
      <w:r w:rsidRPr="003C7D74">
        <w:rPr>
          <w:rFonts w:ascii="Montserrat" w:hAnsi="Montserrat" w:cs="Times New Roman"/>
          <w:b/>
          <w:bCs/>
          <w:sz w:val="20"/>
          <w:szCs w:val="20"/>
        </w:rPr>
        <w:t>9. PROVIDÊNCIAS A SEREM ADOTADAS</w:t>
      </w:r>
    </w:p>
    <w:p w14:paraId="450871BF" w14:textId="77777777" w:rsidR="003C7D74" w:rsidRPr="003C7D74" w:rsidRDefault="003C7D74" w:rsidP="003C7D74">
      <w:pPr>
        <w:numPr>
          <w:ilvl w:val="0"/>
          <w:numId w:val="47"/>
        </w:num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 xml:space="preserve">Levantamento das necessidades e especificações técnicas; </w:t>
      </w:r>
    </w:p>
    <w:p w14:paraId="70007D75" w14:textId="77777777" w:rsidR="003C7D74" w:rsidRPr="003C7D74" w:rsidRDefault="003C7D74" w:rsidP="003C7D74">
      <w:pPr>
        <w:numPr>
          <w:ilvl w:val="0"/>
          <w:numId w:val="47"/>
        </w:num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 xml:space="preserve">Elaboração do Termo de Referência; </w:t>
      </w:r>
    </w:p>
    <w:p w14:paraId="5DD9EB56" w14:textId="77777777" w:rsidR="003C7D74" w:rsidRPr="003C7D74" w:rsidRDefault="003C7D74" w:rsidP="003C7D74">
      <w:pPr>
        <w:numPr>
          <w:ilvl w:val="0"/>
          <w:numId w:val="47"/>
        </w:num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 xml:space="preserve">Pesquisa de preços; </w:t>
      </w:r>
    </w:p>
    <w:p w14:paraId="0C262992" w14:textId="77777777" w:rsidR="003C7D74" w:rsidRPr="003C7D74" w:rsidRDefault="003C7D74" w:rsidP="003C7D74">
      <w:pPr>
        <w:numPr>
          <w:ilvl w:val="0"/>
          <w:numId w:val="47"/>
        </w:num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 xml:space="preserve">Verificação de dotação orçamentária; </w:t>
      </w:r>
    </w:p>
    <w:p w14:paraId="2F158C06" w14:textId="77777777" w:rsidR="003C7D74" w:rsidRPr="003C7D74" w:rsidRDefault="003C7D74" w:rsidP="003C7D74">
      <w:pPr>
        <w:numPr>
          <w:ilvl w:val="0"/>
          <w:numId w:val="47"/>
        </w:num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 xml:space="preserve">Instauração do processo licitatório; </w:t>
      </w:r>
    </w:p>
    <w:p w14:paraId="68A98EAE" w14:textId="77777777" w:rsidR="003C7D74" w:rsidRPr="003C7D74" w:rsidRDefault="003C7D74" w:rsidP="003C7D74">
      <w:pPr>
        <w:numPr>
          <w:ilvl w:val="0"/>
          <w:numId w:val="47"/>
        </w:num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 xml:space="preserve">Fiscalização da execução contratual. </w:t>
      </w:r>
    </w:p>
    <w:p w14:paraId="0EF51D44" w14:textId="77777777" w:rsidR="003C7D74" w:rsidRPr="003C7D74" w:rsidRDefault="003C7D74" w:rsidP="003C7D74">
      <w:pPr>
        <w:rPr>
          <w:rFonts w:ascii="Montserrat" w:hAnsi="Montserrat" w:cs="Times New Roman"/>
          <w:b/>
          <w:bCs/>
          <w:sz w:val="20"/>
          <w:szCs w:val="20"/>
        </w:rPr>
      </w:pPr>
      <w:r w:rsidRPr="003C7D74">
        <w:rPr>
          <w:rFonts w:ascii="Montserrat" w:hAnsi="Montserrat" w:cs="Times New Roman"/>
          <w:b/>
          <w:bCs/>
          <w:sz w:val="20"/>
          <w:szCs w:val="20"/>
        </w:rPr>
        <w:t>10. ANÁLISE DE RISCOS</w:t>
      </w:r>
    </w:p>
    <w:p w14:paraId="6C706B9A" w14:textId="77777777" w:rsidR="003C7D74" w:rsidRPr="003C7D74" w:rsidRDefault="003C7D74" w:rsidP="003C7D74">
      <w:p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>Riscos identificados:</w:t>
      </w:r>
    </w:p>
    <w:p w14:paraId="2FDCF21A" w14:textId="77777777" w:rsidR="003C7D74" w:rsidRPr="003C7D74" w:rsidRDefault="003C7D74" w:rsidP="003C7D74">
      <w:pPr>
        <w:numPr>
          <w:ilvl w:val="0"/>
          <w:numId w:val="48"/>
        </w:num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 xml:space="preserve">Atraso na entrega das peças; </w:t>
      </w:r>
    </w:p>
    <w:p w14:paraId="4A408C5D" w14:textId="77777777" w:rsidR="003C7D74" w:rsidRPr="003C7D74" w:rsidRDefault="003C7D74" w:rsidP="003C7D74">
      <w:pPr>
        <w:numPr>
          <w:ilvl w:val="0"/>
          <w:numId w:val="48"/>
        </w:num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 xml:space="preserve">Fornecimento de peças incompatíveis ou de baixa qualidade; </w:t>
      </w:r>
    </w:p>
    <w:p w14:paraId="2955991D" w14:textId="77777777" w:rsidR="003C7D74" w:rsidRPr="003C7D74" w:rsidRDefault="003C7D74" w:rsidP="003C7D74">
      <w:pPr>
        <w:numPr>
          <w:ilvl w:val="0"/>
          <w:numId w:val="48"/>
        </w:num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lastRenderedPageBreak/>
        <w:t xml:space="preserve">Paralisação de equipamentos por falta de peças. </w:t>
      </w:r>
    </w:p>
    <w:p w14:paraId="53DFB265" w14:textId="77777777" w:rsidR="003C7D74" w:rsidRPr="003C7D74" w:rsidRDefault="003C7D74" w:rsidP="003C7D74">
      <w:p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>Medidas mitigadoras:</w:t>
      </w:r>
    </w:p>
    <w:p w14:paraId="47CBA3C2" w14:textId="77777777" w:rsidR="003C7D74" w:rsidRPr="003C7D74" w:rsidRDefault="003C7D74" w:rsidP="003C7D74">
      <w:pPr>
        <w:numPr>
          <w:ilvl w:val="0"/>
          <w:numId w:val="49"/>
        </w:num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 xml:space="preserve">Exigência de especificações técnicas detalhadas; </w:t>
      </w:r>
    </w:p>
    <w:p w14:paraId="6A5625DC" w14:textId="77777777" w:rsidR="003C7D74" w:rsidRPr="003C7D74" w:rsidRDefault="003C7D74" w:rsidP="003C7D74">
      <w:pPr>
        <w:numPr>
          <w:ilvl w:val="0"/>
          <w:numId w:val="49"/>
        </w:num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 xml:space="preserve">Fiscalização rigorosa do contrato; </w:t>
      </w:r>
    </w:p>
    <w:p w14:paraId="05F767B4" w14:textId="77777777" w:rsidR="003C7D74" w:rsidRPr="003C7D74" w:rsidRDefault="003C7D74" w:rsidP="003C7D74">
      <w:pPr>
        <w:numPr>
          <w:ilvl w:val="0"/>
          <w:numId w:val="49"/>
        </w:num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 xml:space="preserve">Aplicação de penalidades previstas em contrato; </w:t>
      </w:r>
    </w:p>
    <w:p w14:paraId="7F5224C0" w14:textId="77777777" w:rsidR="003C7D74" w:rsidRPr="003C7D74" w:rsidRDefault="003C7D74" w:rsidP="003C7D74">
      <w:pPr>
        <w:numPr>
          <w:ilvl w:val="0"/>
          <w:numId w:val="49"/>
        </w:numPr>
        <w:rPr>
          <w:rFonts w:ascii="Montserrat" w:hAnsi="Montserrat" w:cs="Times New Roman"/>
          <w:b/>
          <w:bCs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>Seleção de fornecedores qualificados.</w:t>
      </w:r>
      <w:r w:rsidRPr="003C7D74">
        <w:rPr>
          <w:rFonts w:ascii="Montserrat" w:hAnsi="Montserrat" w:cs="Times New Roman"/>
          <w:b/>
          <w:bCs/>
          <w:sz w:val="20"/>
          <w:szCs w:val="20"/>
        </w:rPr>
        <w:t xml:space="preserve"> </w:t>
      </w:r>
    </w:p>
    <w:p w14:paraId="24D95586" w14:textId="77777777" w:rsidR="003C7D74" w:rsidRPr="003C7D74" w:rsidRDefault="003C7D74" w:rsidP="003C7D74">
      <w:pPr>
        <w:rPr>
          <w:rFonts w:ascii="Montserrat" w:hAnsi="Montserrat" w:cs="Times New Roman"/>
          <w:b/>
          <w:bCs/>
          <w:sz w:val="20"/>
          <w:szCs w:val="20"/>
        </w:rPr>
      </w:pPr>
      <w:r w:rsidRPr="003C7D74">
        <w:rPr>
          <w:rFonts w:ascii="Montserrat" w:hAnsi="Montserrat" w:cs="Times New Roman"/>
          <w:b/>
          <w:bCs/>
          <w:sz w:val="20"/>
          <w:szCs w:val="20"/>
        </w:rPr>
        <w:t>11. CONCLUSÃO</w:t>
      </w:r>
    </w:p>
    <w:p w14:paraId="40B2C58E" w14:textId="77777777" w:rsidR="003C7D74" w:rsidRPr="003C7D74" w:rsidRDefault="003C7D74" w:rsidP="003C7D74">
      <w:pPr>
        <w:rPr>
          <w:rFonts w:ascii="Montserrat" w:hAnsi="Montserrat" w:cs="Times New Roman"/>
          <w:sz w:val="20"/>
          <w:szCs w:val="20"/>
        </w:rPr>
      </w:pPr>
      <w:r w:rsidRPr="003C7D74">
        <w:rPr>
          <w:rFonts w:ascii="Montserrat" w:hAnsi="Montserrat" w:cs="Times New Roman"/>
          <w:sz w:val="20"/>
          <w:szCs w:val="20"/>
        </w:rPr>
        <w:t>Diante do exposto, conclui-se que a realização de Registro de Preços para aquisição de peças para manutenção do parque de máquinas da SMDR é medida necessária, adequada e vantajosa, garantindo a continuidade dos serviços públicos, eficiência operacional e atendimento ao interesse público.</w:t>
      </w:r>
    </w:p>
    <w:p w14:paraId="73D8827E" w14:textId="77777777" w:rsidR="006F5CE9" w:rsidRPr="004064C4" w:rsidRDefault="006F5CE9" w:rsidP="002A3E7F"/>
    <w:p w14:paraId="656E6682" w14:textId="77777777" w:rsidR="002A3E7F" w:rsidRPr="004064C4" w:rsidRDefault="002A3E7F" w:rsidP="00E57217"/>
    <w:p w14:paraId="7ACE14BD" w14:textId="0307F787" w:rsidR="00937953" w:rsidRPr="004064C4" w:rsidRDefault="00937953" w:rsidP="00937953">
      <w:pPr>
        <w:shd w:val="clear" w:color="auto" w:fill="FFFFFF" w:themeFill="background1"/>
        <w:jc w:val="center"/>
        <w:rPr>
          <w:rFonts w:ascii="Montserrat" w:hAnsi="Montserrat" w:cstheme="minorHAnsi"/>
          <w:sz w:val="20"/>
          <w:szCs w:val="20"/>
        </w:rPr>
      </w:pPr>
      <w:r w:rsidRPr="004064C4">
        <w:rPr>
          <w:rFonts w:ascii="Montserrat" w:hAnsi="Montserrat" w:cstheme="minorHAnsi"/>
          <w:sz w:val="20"/>
          <w:szCs w:val="20"/>
        </w:rPr>
        <w:t>Marcos Zimpel</w:t>
      </w:r>
    </w:p>
    <w:p w14:paraId="4EFE992F" w14:textId="2E088DBC" w:rsidR="00937953" w:rsidRPr="004064C4" w:rsidRDefault="00937953" w:rsidP="00937953">
      <w:pPr>
        <w:jc w:val="both"/>
        <w:rPr>
          <w:rFonts w:ascii="Montserrat" w:hAnsi="Montserrat" w:cstheme="minorHAnsi"/>
          <w:sz w:val="20"/>
          <w:szCs w:val="20"/>
        </w:rPr>
      </w:pPr>
      <w:r w:rsidRPr="004064C4">
        <w:rPr>
          <w:rFonts w:ascii="Montserrat" w:hAnsi="Montserrat" w:cstheme="minorHAnsi"/>
          <w:sz w:val="20"/>
          <w:szCs w:val="20"/>
        </w:rPr>
        <w:t xml:space="preserve">                                                                 </w:t>
      </w:r>
      <w:r w:rsidR="00D04975" w:rsidRPr="004064C4">
        <w:rPr>
          <w:rFonts w:ascii="Montserrat" w:hAnsi="Montserrat" w:cstheme="minorHAnsi"/>
          <w:sz w:val="20"/>
          <w:szCs w:val="20"/>
        </w:rPr>
        <w:t xml:space="preserve">        </w:t>
      </w:r>
      <w:r w:rsidRPr="004064C4">
        <w:rPr>
          <w:rFonts w:ascii="Montserrat" w:hAnsi="Montserrat" w:cstheme="minorHAnsi"/>
          <w:sz w:val="20"/>
          <w:szCs w:val="20"/>
        </w:rPr>
        <w:t xml:space="preserve"> Matricula nº238400</w:t>
      </w:r>
    </w:p>
    <w:p w14:paraId="58BD8CC4" w14:textId="77777777" w:rsidR="00937953" w:rsidRPr="004064C4" w:rsidRDefault="00937953" w:rsidP="00EA0485">
      <w:pPr>
        <w:tabs>
          <w:tab w:val="left" w:pos="1981"/>
        </w:tabs>
        <w:spacing w:after="0" w:line="360" w:lineRule="auto"/>
        <w:ind w:firstLine="2268"/>
        <w:jc w:val="both"/>
        <w:rPr>
          <w:rFonts w:ascii="Montserrat" w:hAnsi="Montserrat" w:cs="Times New Roman"/>
          <w:sz w:val="20"/>
          <w:szCs w:val="20"/>
        </w:rPr>
      </w:pPr>
    </w:p>
    <w:sectPr w:rsidR="00937953" w:rsidRPr="004064C4" w:rsidSect="00D04975">
      <w:headerReference w:type="default" r:id="rId7"/>
      <w:footerReference w:type="default" r:id="rId8"/>
      <w:pgSz w:w="11906" w:h="16838"/>
      <w:pgMar w:top="1417" w:right="707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02BF7" w14:textId="77777777" w:rsidR="00062183" w:rsidRDefault="00062183" w:rsidP="00EE7AE0">
      <w:pPr>
        <w:spacing w:after="0" w:line="240" w:lineRule="auto"/>
      </w:pPr>
      <w:r>
        <w:separator/>
      </w:r>
    </w:p>
  </w:endnote>
  <w:endnote w:type="continuationSeparator" w:id="0">
    <w:p w14:paraId="1E44276F" w14:textId="77777777" w:rsidR="00062183" w:rsidRDefault="00062183" w:rsidP="00EE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6C963" w14:textId="470FAE19" w:rsidR="00D04975" w:rsidRPr="0026556D" w:rsidRDefault="00D04975" w:rsidP="00D04975">
    <w:pPr>
      <w:pStyle w:val="Rodap"/>
      <w:ind w:left="-142"/>
    </w:pPr>
    <w:r w:rsidRPr="00A43343">
      <w:rPr>
        <w:rFonts w:asciiTheme="majorHAnsi" w:hAnsiTheme="majorHAnsi"/>
      </w:rPr>
      <w:t xml:space="preserve">Rua </w:t>
    </w:r>
    <w:proofErr w:type="spellStart"/>
    <w:r w:rsidRPr="00A43343">
      <w:rPr>
        <w:rFonts w:asciiTheme="majorHAnsi" w:hAnsiTheme="majorHAnsi"/>
      </w:rPr>
      <w:t>Antonio</w:t>
    </w:r>
    <w:proofErr w:type="spellEnd"/>
    <w:r w:rsidRPr="00A43343">
      <w:rPr>
        <w:rFonts w:asciiTheme="majorHAnsi" w:hAnsiTheme="majorHAnsi"/>
      </w:rPr>
      <w:t xml:space="preserve"> </w:t>
    </w:r>
    <w:proofErr w:type="spellStart"/>
    <w:r w:rsidRPr="00A43343">
      <w:rPr>
        <w:rFonts w:asciiTheme="majorHAnsi" w:hAnsiTheme="majorHAnsi"/>
      </w:rPr>
      <w:t>Daltoé</w:t>
    </w:r>
    <w:proofErr w:type="spellEnd"/>
    <w:r w:rsidRPr="00A43343">
      <w:rPr>
        <w:rFonts w:asciiTheme="majorHAnsi" w:hAnsiTheme="majorHAnsi"/>
      </w:rPr>
      <w:t xml:space="preserve"> </w:t>
    </w:r>
    <w:r>
      <w:rPr>
        <w:rFonts w:asciiTheme="majorHAnsi" w:hAnsiTheme="majorHAnsi"/>
      </w:rPr>
      <w:t>nº69</w:t>
    </w:r>
    <w:r w:rsidRPr="00A43343">
      <w:rPr>
        <w:rFonts w:asciiTheme="majorHAnsi" w:hAnsiTheme="majorHAnsi"/>
      </w:rPr>
      <w:t xml:space="preserve"> Assis Brasil – Ijuí/RS CEP: 98.700-000 – Telefone: (55)3331 - 6151</w:t>
    </w:r>
    <w:r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44BD8AE3" wp14:editId="76D137A9">
          <wp:simplePos x="0" y="0"/>
          <wp:positionH relativeFrom="page">
            <wp:posOffset>-133350</wp:posOffset>
          </wp:positionH>
          <wp:positionV relativeFrom="paragraph">
            <wp:posOffset>260985</wp:posOffset>
          </wp:positionV>
          <wp:extent cx="7743825" cy="735330"/>
          <wp:effectExtent l="0" t="0" r="0" b="0"/>
          <wp:wrapNone/>
          <wp:docPr id="2002872764" name="Imagem 20028727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3825" cy="735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758CD02" w14:textId="77777777" w:rsidR="00D04975" w:rsidRPr="00602DBA" w:rsidRDefault="00D04975" w:rsidP="00D04975">
    <w:pPr>
      <w:pStyle w:val="Rodap"/>
    </w:pPr>
  </w:p>
  <w:p w14:paraId="0FE10D44" w14:textId="77777777" w:rsidR="00D04975" w:rsidRDefault="00D0497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C39BD" w14:textId="77777777" w:rsidR="00062183" w:rsidRDefault="00062183" w:rsidP="00EE7AE0">
      <w:pPr>
        <w:spacing w:after="0" w:line="240" w:lineRule="auto"/>
      </w:pPr>
      <w:bookmarkStart w:id="0" w:name="_Hlk214269096"/>
      <w:bookmarkEnd w:id="0"/>
      <w:r>
        <w:separator/>
      </w:r>
    </w:p>
  </w:footnote>
  <w:footnote w:type="continuationSeparator" w:id="0">
    <w:p w14:paraId="23CFF622" w14:textId="77777777" w:rsidR="00062183" w:rsidRDefault="00062183" w:rsidP="00EE7A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F61C2" w14:textId="791028C8" w:rsidR="00EE7AE0" w:rsidRDefault="00D04975">
    <w:pPr>
      <w:pStyle w:val="Cabealh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3519582" wp14:editId="58B315A9">
          <wp:simplePos x="0" y="0"/>
          <wp:positionH relativeFrom="column">
            <wp:posOffset>-815340</wp:posOffset>
          </wp:positionH>
          <wp:positionV relativeFrom="paragraph">
            <wp:posOffset>361315</wp:posOffset>
          </wp:positionV>
          <wp:extent cx="1838325" cy="643890"/>
          <wp:effectExtent l="0" t="0" r="9525" b="3810"/>
          <wp:wrapSquare wrapText="bothSides"/>
          <wp:docPr id="84940476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643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                                 </w:t>
    </w:r>
    <w:r w:rsidRPr="006026E9">
      <w:rPr>
        <w:noProof/>
        <w:sz w:val="52"/>
      </w:rPr>
      <w:drawing>
        <wp:inline distT="0" distB="0" distL="0" distR="0" wp14:anchorId="7074188B" wp14:editId="30DE6EA7">
          <wp:extent cx="1171575" cy="1171575"/>
          <wp:effectExtent l="0" t="0" r="9525" b="9525"/>
          <wp:docPr id="117303900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4" t="-14" r="-14" b="-14"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11715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A6923"/>
    <w:multiLevelType w:val="hybridMultilevel"/>
    <w:tmpl w:val="E3F6F09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45A83"/>
    <w:multiLevelType w:val="multilevel"/>
    <w:tmpl w:val="2AC2A47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7C37695"/>
    <w:multiLevelType w:val="multilevel"/>
    <w:tmpl w:val="FF04C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0E0F3A"/>
    <w:multiLevelType w:val="multilevel"/>
    <w:tmpl w:val="8774186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09D447FB"/>
    <w:multiLevelType w:val="multilevel"/>
    <w:tmpl w:val="41E69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5764E1"/>
    <w:multiLevelType w:val="multilevel"/>
    <w:tmpl w:val="98D6C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6E35E9"/>
    <w:multiLevelType w:val="multilevel"/>
    <w:tmpl w:val="F42AA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1D02EA"/>
    <w:multiLevelType w:val="multilevel"/>
    <w:tmpl w:val="D408E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0C5173D"/>
    <w:multiLevelType w:val="multilevel"/>
    <w:tmpl w:val="8E26F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59795A"/>
    <w:multiLevelType w:val="multilevel"/>
    <w:tmpl w:val="92EC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3B4B4D"/>
    <w:multiLevelType w:val="multilevel"/>
    <w:tmpl w:val="37F87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BE95EB8"/>
    <w:multiLevelType w:val="multilevel"/>
    <w:tmpl w:val="3A3C99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1CD121F5"/>
    <w:multiLevelType w:val="multilevel"/>
    <w:tmpl w:val="284A13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1F012699"/>
    <w:multiLevelType w:val="multilevel"/>
    <w:tmpl w:val="E7542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4F690B"/>
    <w:multiLevelType w:val="multilevel"/>
    <w:tmpl w:val="32F44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595503"/>
    <w:multiLevelType w:val="multilevel"/>
    <w:tmpl w:val="29169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E8B487D"/>
    <w:multiLevelType w:val="multilevel"/>
    <w:tmpl w:val="4412E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CF075F"/>
    <w:multiLevelType w:val="hybridMultilevel"/>
    <w:tmpl w:val="CDBAE694"/>
    <w:lvl w:ilvl="0" w:tplc="45D699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E86624"/>
    <w:multiLevelType w:val="multilevel"/>
    <w:tmpl w:val="7D828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54564BB"/>
    <w:multiLevelType w:val="multilevel"/>
    <w:tmpl w:val="45DA1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A7D131B"/>
    <w:multiLevelType w:val="multilevel"/>
    <w:tmpl w:val="3A622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5C037C"/>
    <w:multiLevelType w:val="multilevel"/>
    <w:tmpl w:val="A20E8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C072129"/>
    <w:multiLevelType w:val="hybridMultilevel"/>
    <w:tmpl w:val="E596344A"/>
    <w:lvl w:ilvl="0" w:tplc="A5B6E376">
      <w:start w:val="1"/>
      <w:numFmt w:val="lowerLetter"/>
      <w:lvlText w:val="(%1)"/>
      <w:lvlJc w:val="lef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656726"/>
    <w:multiLevelType w:val="multilevel"/>
    <w:tmpl w:val="C9182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7054C08"/>
    <w:multiLevelType w:val="multilevel"/>
    <w:tmpl w:val="330A9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7287BFC"/>
    <w:multiLevelType w:val="multilevel"/>
    <w:tmpl w:val="A5EC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B054930"/>
    <w:multiLevelType w:val="multilevel"/>
    <w:tmpl w:val="0F6CD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C8D6F77"/>
    <w:multiLevelType w:val="multilevel"/>
    <w:tmpl w:val="E13EA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D155202"/>
    <w:multiLevelType w:val="multilevel"/>
    <w:tmpl w:val="BEF67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F901C9D"/>
    <w:multiLevelType w:val="multilevel"/>
    <w:tmpl w:val="B9464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0522803"/>
    <w:multiLevelType w:val="multilevel"/>
    <w:tmpl w:val="7C2E6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2DF7851"/>
    <w:multiLevelType w:val="multilevel"/>
    <w:tmpl w:val="21B464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56513196"/>
    <w:multiLevelType w:val="multilevel"/>
    <w:tmpl w:val="F8267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87A0234"/>
    <w:multiLevelType w:val="multilevel"/>
    <w:tmpl w:val="5B729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A45201"/>
    <w:multiLevelType w:val="hybridMultilevel"/>
    <w:tmpl w:val="2E3645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8D0E24"/>
    <w:multiLevelType w:val="multilevel"/>
    <w:tmpl w:val="55BA5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2D0036C"/>
    <w:multiLevelType w:val="multilevel"/>
    <w:tmpl w:val="034A7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31616F9"/>
    <w:multiLevelType w:val="multilevel"/>
    <w:tmpl w:val="2C7CF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625A59"/>
    <w:multiLevelType w:val="multilevel"/>
    <w:tmpl w:val="B4383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ACF51FD"/>
    <w:multiLevelType w:val="hybridMultilevel"/>
    <w:tmpl w:val="8B8E57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3874CF"/>
    <w:multiLevelType w:val="multilevel"/>
    <w:tmpl w:val="E21CE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EAC0982"/>
    <w:multiLevelType w:val="multilevel"/>
    <w:tmpl w:val="9212344E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2" w15:restartNumberingAfterBreak="0">
    <w:nsid w:val="73931F4A"/>
    <w:multiLevelType w:val="multilevel"/>
    <w:tmpl w:val="3E222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58253E1"/>
    <w:multiLevelType w:val="hybridMultilevel"/>
    <w:tmpl w:val="FFD2AAC4"/>
    <w:lvl w:ilvl="0" w:tplc="EF60B9C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98064C2"/>
    <w:multiLevelType w:val="multilevel"/>
    <w:tmpl w:val="700038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" w15:restartNumberingAfterBreak="0">
    <w:nsid w:val="7A8C2ACA"/>
    <w:multiLevelType w:val="multilevel"/>
    <w:tmpl w:val="7E4E1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C3C4BEF"/>
    <w:multiLevelType w:val="multilevel"/>
    <w:tmpl w:val="CDFCF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DF15277"/>
    <w:multiLevelType w:val="hybridMultilevel"/>
    <w:tmpl w:val="9C5E29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AA7F3A"/>
    <w:multiLevelType w:val="multilevel"/>
    <w:tmpl w:val="74EA8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8749203">
    <w:abstractNumId w:val="17"/>
  </w:num>
  <w:num w:numId="2" w16cid:durableId="81296503">
    <w:abstractNumId w:val="39"/>
  </w:num>
  <w:num w:numId="3" w16cid:durableId="1221021722">
    <w:abstractNumId w:val="43"/>
  </w:num>
  <w:num w:numId="4" w16cid:durableId="370233239">
    <w:abstractNumId w:val="11"/>
  </w:num>
  <w:num w:numId="5" w16cid:durableId="630986152">
    <w:abstractNumId w:val="41"/>
  </w:num>
  <w:num w:numId="6" w16cid:durableId="32158697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6676559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98548654">
    <w:abstractNumId w:val="0"/>
  </w:num>
  <w:num w:numId="9" w16cid:durableId="827746179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7885853">
    <w:abstractNumId w:val="12"/>
  </w:num>
  <w:num w:numId="11" w16cid:durableId="707417167">
    <w:abstractNumId w:val="44"/>
  </w:num>
  <w:num w:numId="12" w16cid:durableId="719792851">
    <w:abstractNumId w:val="31"/>
  </w:num>
  <w:num w:numId="13" w16cid:durableId="1586264827">
    <w:abstractNumId w:val="3"/>
  </w:num>
  <w:num w:numId="14" w16cid:durableId="513882222">
    <w:abstractNumId w:val="1"/>
  </w:num>
  <w:num w:numId="15" w16cid:durableId="710030265">
    <w:abstractNumId w:val="2"/>
  </w:num>
  <w:num w:numId="16" w16cid:durableId="341708510">
    <w:abstractNumId w:val="48"/>
  </w:num>
  <w:num w:numId="17" w16cid:durableId="1082869564">
    <w:abstractNumId w:val="36"/>
  </w:num>
  <w:num w:numId="18" w16cid:durableId="1871533443">
    <w:abstractNumId w:val="14"/>
  </w:num>
  <w:num w:numId="19" w16cid:durableId="159203229">
    <w:abstractNumId w:val="8"/>
  </w:num>
  <w:num w:numId="20" w16cid:durableId="337466859">
    <w:abstractNumId w:val="16"/>
  </w:num>
  <w:num w:numId="21" w16cid:durableId="403719511">
    <w:abstractNumId w:val="38"/>
  </w:num>
  <w:num w:numId="22" w16cid:durableId="1268538300">
    <w:abstractNumId w:val="30"/>
  </w:num>
  <w:num w:numId="23" w16cid:durableId="583415409">
    <w:abstractNumId w:val="4"/>
  </w:num>
  <w:num w:numId="24" w16cid:durableId="1003818689">
    <w:abstractNumId w:val="27"/>
  </w:num>
  <w:num w:numId="25" w16cid:durableId="955254909">
    <w:abstractNumId w:val="21"/>
  </w:num>
  <w:num w:numId="26" w16cid:durableId="917252926">
    <w:abstractNumId w:val="24"/>
  </w:num>
  <w:num w:numId="27" w16cid:durableId="33967417">
    <w:abstractNumId w:val="15"/>
  </w:num>
  <w:num w:numId="28" w16cid:durableId="500199984">
    <w:abstractNumId w:val="13"/>
  </w:num>
  <w:num w:numId="29" w16cid:durableId="478769367">
    <w:abstractNumId w:val="35"/>
  </w:num>
  <w:num w:numId="30" w16cid:durableId="693582099">
    <w:abstractNumId w:val="25"/>
  </w:num>
  <w:num w:numId="31" w16cid:durableId="1355762651">
    <w:abstractNumId w:val="29"/>
  </w:num>
  <w:num w:numId="32" w16cid:durableId="290088977">
    <w:abstractNumId w:val="23"/>
  </w:num>
  <w:num w:numId="33" w16cid:durableId="1459179111">
    <w:abstractNumId w:val="10"/>
  </w:num>
  <w:num w:numId="34" w16cid:durableId="198006909">
    <w:abstractNumId w:val="7"/>
  </w:num>
  <w:num w:numId="35" w16cid:durableId="745685988">
    <w:abstractNumId w:val="28"/>
  </w:num>
  <w:num w:numId="36" w16cid:durableId="2073459589">
    <w:abstractNumId w:val="20"/>
  </w:num>
  <w:num w:numId="37" w16cid:durableId="1573656784">
    <w:abstractNumId w:val="40"/>
  </w:num>
  <w:num w:numId="38" w16cid:durableId="1832403170">
    <w:abstractNumId w:val="5"/>
  </w:num>
  <w:num w:numId="39" w16cid:durableId="606622421">
    <w:abstractNumId w:val="33"/>
  </w:num>
  <w:num w:numId="40" w16cid:durableId="997612862">
    <w:abstractNumId w:val="6"/>
  </w:num>
  <w:num w:numId="41" w16cid:durableId="1525746003">
    <w:abstractNumId w:val="26"/>
  </w:num>
  <w:num w:numId="42" w16cid:durableId="224687456">
    <w:abstractNumId w:val="32"/>
  </w:num>
  <w:num w:numId="43" w16cid:durableId="420834262">
    <w:abstractNumId w:val="18"/>
  </w:num>
  <w:num w:numId="44" w16cid:durableId="1192762342">
    <w:abstractNumId w:val="9"/>
  </w:num>
  <w:num w:numId="45" w16cid:durableId="1998606711">
    <w:abstractNumId w:val="45"/>
  </w:num>
  <w:num w:numId="46" w16cid:durableId="30688949">
    <w:abstractNumId w:val="46"/>
  </w:num>
  <w:num w:numId="47" w16cid:durableId="599412185">
    <w:abstractNumId w:val="37"/>
  </w:num>
  <w:num w:numId="48" w16cid:durableId="750737736">
    <w:abstractNumId w:val="19"/>
  </w:num>
  <w:num w:numId="49" w16cid:durableId="358166466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AE0"/>
    <w:rsid w:val="000001F9"/>
    <w:rsid w:val="00004FD9"/>
    <w:rsid w:val="00034C4D"/>
    <w:rsid w:val="00051579"/>
    <w:rsid w:val="00062183"/>
    <w:rsid w:val="0006632D"/>
    <w:rsid w:val="000D6B43"/>
    <w:rsid w:val="0014452D"/>
    <w:rsid w:val="00167608"/>
    <w:rsid w:val="001758D6"/>
    <w:rsid w:val="0018635F"/>
    <w:rsid w:val="001A5DAB"/>
    <w:rsid w:val="001B3416"/>
    <w:rsid w:val="001C3596"/>
    <w:rsid w:val="001D05DE"/>
    <w:rsid w:val="001E6C1E"/>
    <w:rsid w:val="001F5A1D"/>
    <w:rsid w:val="00232B32"/>
    <w:rsid w:val="002528BA"/>
    <w:rsid w:val="002715DE"/>
    <w:rsid w:val="00286DEE"/>
    <w:rsid w:val="002878C4"/>
    <w:rsid w:val="00294D41"/>
    <w:rsid w:val="002A3E7F"/>
    <w:rsid w:val="00336F43"/>
    <w:rsid w:val="00363700"/>
    <w:rsid w:val="0039745C"/>
    <w:rsid w:val="003C7D74"/>
    <w:rsid w:val="003D745F"/>
    <w:rsid w:val="003F1417"/>
    <w:rsid w:val="004064C4"/>
    <w:rsid w:val="00437624"/>
    <w:rsid w:val="004475AF"/>
    <w:rsid w:val="00456698"/>
    <w:rsid w:val="00487091"/>
    <w:rsid w:val="004E001B"/>
    <w:rsid w:val="005119BB"/>
    <w:rsid w:val="00514B08"/>
    <w:rsid w:val="005501F5"/>
    <w:rsid w:val="00563196"/>
    <w:rsid w:val="005649ED"/>
    <w:rsid w:val="005661D7"/>
    <w:rsid w:val="00592565"/>
    <w:rsid w:val="00610C5A"/>
    <w:rsid w:val="006358AD"/>
    <w:rsid w:val="0064687F"/>
    <w:rsid w:val="006546AA"/>
    <w:rsid w:val="00654E9C"/>
    <w:rsid w:val="00662624"/>
    <w:rsid w:val="00667403"/>
    <w:rsid w:val="00672595"/>
    <w:rsid w:val="006E1253"/>
    <w:rsid w:val="006E2179"/>
    <w:rsid w:val="006F5CE9"/>
    <w:rsid w:val="007240AC"/>
    <w:rsid w:val="00783B93"/>
    <w:rsid w:val="007C7167"/>
    <w:rsid w:val="007D033F"/>
    <w:rsid w:val="007E6312"/>
    <w:rsid w:val="008262DC"/>
    <w:rsid w:val="00842947"/>
    <w:rsid w:val="008547ED"/>
    <w:rsid w:val="008817A7"/>
    <w:rsid w:val="00882470"/>
    <w:rsid w:val="008833D9"/>
    <w:rsid w:val="009224F0"/>
    <w:rsid w:val="009354C7"/>
    <w:rsid w:val="00937953"/>
    <w:rsid w:val="009458D6"/>
    <w:rsid w:val="00947D36"/>
    <w:rsid w:val="0095123F"/>
    <w:rsid w:val="00982B03"/>
    <w:rsid w:val="00993041"/>
    <w:rsid w:val="009C377F"/>
    <w:rsid w:val="00A00C03"/>
    <w:rsid w:val="00A17D87"/>
    <w:rsid w:val="00A476AB"/>
    <w:rsid w:val="00A93543"/>
    <w:rsid w:val="00AB364A"/>
    <w:rsid w:val="00AF0986"/>
    <w:rsid w:val="00B72FCC"/>
    <w:rsid w:val="00BA776D"/>
    <w:rsid w:val="00BD461A"/>
    <w:rsid w:val="00BD4CE6"/>
    <w:rsid w:val="00C54002"/>
    <w:rsid w:val="00C87327"/>
    <w:rsid w:val="00CC1022"/>
    <w:rsid w:val="00CF660A"/>
    <w:rsid w:val="00D04975"/>
    <w:rsid w:val="00D37B74"/>
    <w:rsid w:val="00D5040E"/>
    <w:rsid w:val="00D8178B"/>
    <w:rsid w:val="00DB01C4"/>
    <w:rsid w:val="00E47042"/>
    <w:rsid w:val="00E57217"/>
    <w:rsid w:val="00EA0485"/>
    <w:rsid w:val="00EA4B7B"/>
    <w:rsid w:val="00EC26B5"/>
    <w:rsid w:val="00EE4833"/>
    <w:rsid w:val="00EE7AE0"/>
    <w:rsid w:val="00EF2B4A"/>
    <w:rsid w:val="00EF65CD"/>
    <w:rsid w:val="00F05777"/>
    <w:rsid w:val="00F414A4"/>
    <w:rsid w:val="00F76151"/>
    <w:rsid w:val="00FC7AC6"/>
    <w:rsid w:val="00FF5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63C2AC"/>
  <w15:chartTrackingRefBased/>
  <w15:docId w15:val="{29B8A400-74DC-43E8-B131-EB6F8B915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E7A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E7A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EE7A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E7A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E7A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E7A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E7A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E7A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E7A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E7A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E7A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E7A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E7AE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E7AE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E7A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E7AE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E7A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E7A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E7A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E7A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E7A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E7A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E7A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E7AE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E7AE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E7AE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E7A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E7AE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E7AE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E7A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7AE0"/>
  </w:style>
  <w:style w:type="paragraph" w:styleId="Rodap">
    <w:name w:val="footer"/>
    <w:basedOn w:val="Normal"/>
    <w:link w:val="RodapChar"/>
    <w:uiPriority w:val="99"/>
    <w:unhideWhenUsed/>
    <w:rsid w:val="00EE7A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7AE0"/>
  </w:style>
  <w:style w:type="table" w:customStyle="1" w:styleId="1">
    <w:name w:val="1"/>
    <w:basedOn w:val="Tabelanormal"/>
    <w:rsid w:val="003D745F"/>
    <w:pPr>
      <w:spacing w:after="0" w:line="276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Ind w:w="0" w:type="nil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elacomgrade">
    <w:name w:val="Table Grid"/>
    <w:basedOn w:val="Tabelanormal"/>
    <w:uiPriority w:val="39"/>
    <w:rsid w:val="009379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F5B4E"/>
    <w:pPr>
      <w:suppressAutoHyphens/>
      <w:autoSpaceDN w:val="0"/>
      <w:spacing w:after="0" w:line="240" w:lineRule="auto"/>
      <w:textAlignment w:val="baseline"/>
    </w:pPr>
    <w:rPr>
      <w:rFonts w:ascii="Cambria" w:eastAsia="NSimSun" w:hAnsi="Cambria" w:cs="Arial"/>
      <w:color w:val="000000"/>
      <w:kern w:val="3"/>
      <w:lang w:eastAsia="zh-CN" w:bidi="hi-IN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672595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2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648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Marcos Zimpel</cp:lastModifiedBy>
  <cp:revision>6</cp:revision>
  <cp:lastPrinted>2026-04-23T18:06:00Z</cp:lastPrinted>
  <dcterms:created xsi:type="dcterms:W3CDTF">2026-02-23T13:10:00Z</dcterms:created>
  <dcterms:modified xsi:type="dcterms:W3CDTF">2026-04-23T18:08:00Z</dcterms:modified>
</cp:coreProperties>
</file>