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86AC7" w14:textId="77777777" w:rsidR="00DC6ECF" w:rsidRPr="00115CCF" w:rsidRDefault="00DC6ECF" w:rsidP="00DC6ECF">
      <w:pPr>
        <w:pStyle w:val="Corpodetexto"/>
        <w:spacing w:before="63"/>
        <w:ind w:left="0" w:firstLine="0"/>
        <w:rPr>
          <w:rFonts w:ascii="Tahoma" w:hAnsi="Tahoma" w:cs="Tahoma"/>
        </w:rPr>
      </w:pPr>
    </w:p>
    <w:p w14:paraId="53C52DD5" w14:textId="77777777" w:rsidR="00DC6ECF" w:rsidRPr="00115CCF" w:rsidRDefault="00DC6ECF" w:rsidP="00DC6ECF">
      <w:pPr>
        <w:pStyle w:val="Ttulo11"/>
        <w:ind w:left="3" w:right="11" w:firstLine="0"/>
        <w:jc w:val="center"/>
      </w:pPr>
      <w:r w:rsidRPr="00115CCF">
        <w:t>ESTUDO</w:t>
      </w:r>
      <w:r w:rsidRPr="00115CCF">
        <w:rPr>
          <w:spacing w:val="17"/>
        </w:rPr>
        <w:t xml:space="preserve"> </w:t>
      </w:r>
      <w:r w:rsidRPr="00115CCF">
        <w:t>TÉCNICO</w:t>
      </w:r>
      <w:r w:rsidRPr="00115CCF">
        <w:rPr>
          <w:spacing w:val="18"/>
        </w:rPr>
        <w:t xml:space="preserve"> </w:t>
      </w:r>
      <w:r w:rsidRPr="00115CCF">
        <w:t>PRELIMINAR</w:t>
      </w:r>
      <w:r w:rsidRPr="00115CCF">
        <w:rPr>
          <w:spacing w:val="18"/>
        </w:rPr>
        <w:t xml:space="preserve"> </w:t>
      </w:r>
      <w:r w:rsidRPr="00115CCF">
        <w:rPr>
          <w:spacing w:val="-2"/>
        </w:rPr>
        <w:t>SIMPLIFICADO</w:t>
      </w:r>
    </w:p>
    <w:p w14:paraId="4E7C208A" w14:textId="77777777" w:rsidR="00DC6ECF" w:rsidRPr="00115CCF" w:rsidRDefault="00DC6ECF" w:rsidP="00DC6ECF">
      <w:pPr>
        <w:pStyle w:val="Corpodetexto"/>
        <w:ind w:left="0" w:firstLine="0"/>
        <w:rPr>
          <w:rFonts w:ascii="Tahoma" w:hAnsi="Tahoma" w:cs="Tahoma"/>
          <w:b/>
        </w:rPr>
      </w:pPr>
    </w:p>
    <w:p w14:paraId="0AF93803" w14:textId="77777777" w:rsidR="00DC6ECF" w:rsidRPr="00115CCF" w:rsidRDefault="00DC6ECF" w:rsidP="00DC6ECF">
      <w:pPr>
        <w:pStyle w:val="Corpodetexto"/>
        <w:spacing w:before="162"/>
        <w:ind w:left="0" w:firstLine="0"/>
        <w:rPr>
          <w:rFonts w:ascii="Tahoma" w:hAnsi="Tahoma" w:cs="Tahoma"/>
          <w:b/>
        </w:rPr>
      </w:pPr>
    </w:p>
    <w:p w14:paraId="15E67175" w14:textId="77777777" w:rsidR="00DC6ECF" w:rsidRPr="00115CCF" w:rsidRDefault="00DC6ECF" w:rsidP="00DC6ECF">
      <w:pPr>
        <w:pStyle w:val="PargrafodaLista"/>
        <w:numPr>
          <w:ilvl w:val="0"/>
          <w:numId w:val="1"/>
        </w:numPr>
        <w:tabs>
          <w:tab w:val="left" w:pos="711"/>
        </w:tabs>
        <w:rPr>
          <w:rFonts w:ascii="Tahoma" w:hAnsi="Tahoma" w:cs="Tahoma"/>
          <w:b/>
          <w:sz w:val="20"/>
          <w:szCs w:val="20"/>
        </w:rPr>
      </w:pPr>
      <w:r w:rsidRPr="00115CCF">
        <w:rPr>
          <w:rFonts w:ascii="Tahoma" w:hAnsi="Tahoma" w:cs="Tahoma"/>
          <w:b/>
          <w:w w:val="105"/>
          <w:sz w:val="20"/>
          <w:szCs w:val="20"/>
        </w:rPr>
        <w:t>Descrição da</w:t>
      </w:r>
      <w:r w:rsidRPr="00115CCF">
        <w:rPr>
          <w:rFonts w:ascii="Tahoma" w:hAnsi="Tahoma" w:cs="Tahoma"/>
          <w:b/>
          <w:spacing w:val="-2"/>
          <w:w w:val="105"/>
          <w:sz w:val="20"/>
          <w:szCs w:val="20"/>
        </w:rPr>
        <w:t xml:space="preserve"> </w:t>
      </w:r>
      <w:r w:rsidRPr="00115CCF">
        <w:rPr>
          <w:rFonts w:ascii="Tahoma" w:hAnsi="Tahoma" w:cs="Tahoma"/>
          <w:b/>
          <w:w w:val="105"/>
          <w:sz w:val="20"/>
          <w:szCs w:val="20"/>
        </w:rPr>
        <w:t>necessidade</w:t>
      </w:r>
      <w:r w:rsidRPr="00115CCF">
        <w:rPr>
          <w:rFonts w:ascii="Tahoma" w:hAnsi="Tahoma" w:cs="Tahoma"/>
          <w:b/>
          <w:spacing w:val="1"/>
          <w:w w:val="105"/>
          <w:sz w:val="20"/>
          <w:szCs w:val="20"/>
        </w:rPr>
        <w:t xml:space="preserve"> </w:t>
      </w:r>
      <w:r w:rsidRPr="00115CCF">
        <w:rPr>
          <w:rFonts w:ascii="Tahoma" w:hAnsi="Tahoma" w:cs="Tahoma"/>
          <w:b/>
          <w:w w:val="105"/>
          <w:sz w:val="20"/>
          <w:szCs w:val="20"/>
        </w:rPr>
        <w:t>da</w:t>
      </w:r>
      <w:r w:rsidRPr="00115CCF">
        <w:rPr>
          <w:rFonts w:ascii="Tahoma" w:hAnsi="Tahoma" w:cs="Tahoma"/>
          <w:b/>
          <w:spacing w:val="-2"/>
          <w:w w:val="105"/>
          <w:sz w:val="20"/>
          <w:szCs w:val="20"/>
        </w:rPr>
        <w:t xml:space="preserve"> contratação:</w:t>
      </w:r>
    </w:p>
    <w:p w14:paraId="449B48FB" w14:textId="3054AB49" w:rsidR="00DC6ECF" w:rsidRPr="00651818" w:rsidRDefault="00DC6ECF" w:rsidP="00DC6ECF">
      <w:pPr>
        <w:pStyle w:val="PargrafodaLista"/>
        <w:numPr>
          <w:ilvl w:val="1"/>
          <w:numId w:val="1"/>
        </w:numPr>
        <w:tabs>
          <w:tab w:val="left" w:pos="1066"/>
          <w:tab w:val="left" w:pos="1068"/>
        </w:tabs>
        <w:spacing w:before="122" w:line="362" w:lineRule="auto"/>
        <w:ind w:right="7"/>
        <w:rPr>
          <w:rFonts w:ascii="Tahoma" w:hAnsi="Tahoma" w:cs="Tahoma"/>
          <w:sz w:val="20"/>
          <w:szCs w:val="20"/>
        </w:rPr>
      </w:pPr>
      <w:r w:rsidRPr="00651818">
        <w:rPr>
          <w:rFonts w:ascii="Tahoma" w:hAnsi="Tahoma" w:cs="Tahoma"/>
          <w:sz w:val="20"/>
          <w:szCs w:val="20"/>
        </w:rPr>
        <w:t xml:space="preserve">Trata-se de intenção de </w:t>
      </w:r>
      <w:r w:rsidR="00634746" w:rsidRPr="00651818">
        <w:rPr>
          <w:rFonts w:ascii="Tahoma" w:hAnsi="Tahoma" w:cs="Tahoma"/>
          <w:color w:val="000000"/>
          <w:sz w:val="20"/>
          <w:szCs w:val="20"/>
        </w:rPr>
        <w:t xml:space="preserve">contratação global de </w:t>
      </w:r>
      <w:r w:rsidR="00634746" w:rsidRPr="004D2ACD">
        <w:rPr>
          <w:rFonts w:ascii="Tahoma" w:hAnsi="Tahoma" w:cs="Tahoma"/>
          <w:b/>
          <w:bCs/>
          <w:color w:val="000000"/>
          <w:sz w:val="20"/>
          <w:szCs w:val="20"/>
        </w:rPr>
        <w:t>fornecimento e instalação</w:t>
      </w:r>
      <w:r w:rsidR="00634746" w:rsidRPr="00651818">
        <w:rPr>
          <w:rFonts w:ascii="Tahoma" w:hAnsi="Tahoma" w:cs="Tahoma"/>
          <w:color w:val="000000"/>
          <w:sz w:val="20"/>
          <w:szCs w:val="20"/>
        </w:rPr>
        <w:t xml:space="preserve"> de grelhas de ferro</w:t>
      </w:r>
    </w:p>
    <w:p w14:paraId="144B96DC" w14:textId="505ECDD8" w:rsidR="00DC6ECF" w:rsidRPr="00651818" w:rsidRDefault="00DC6ECF" w:rsidP="00DC6ECF">
      <w:pPr>
        <w:pStyle w:val="PargrafodaLista"/>
        <w:numPr>
          <w:ilvl w:val="1"/>
          <w:numId w:val="1"/>
        </w:numPr>
        <w:tabs>
          <w:tab w:val="left" w:pos="1066"/>
          <w:tab w:val="left" w:pos="1068"/>
        </w:tabs>
        <w:spacing w:line="360" w:lineRule="auto"/>
        <w:ind w:right="12"/>
        <w:rPr>
          <w:rFonts w:ascii="Tahoma" w:hAnsi="Tahoma" w:cs="Tahoma"/>
          <w:sz w:val="20"/>
          <w:szCs w:val="20"/>
        </w:rPr>
      </w:pPr>
      <w:r w:rsidRPr="00651818">
        <w:rPr>
          <w:rFonts w:ascii="Tahoma" w:hAnsi="Tahoma" w:cs="Tahoma"/>
          <w:sz w:val="20"/>
          <w:szCs w:val="20"/>
        </w:rPr>
        <w:t>A</w:t>
      </w:r>
      <w:r w:rsidRPr="00651818">
        <w:rPr>
          <w:rFonts w:ascii="Tahoma" w:hAnsi="Tahoma" w:cs="Tahoma"/>
          <w:spacing w:val="-6"/>
          <w:sz w:val="20"/>
          <w:szCs w:val="20"/>
        </w:rPr>
        <w:t xml:space="preserve"> </w:t>
      </w:r>
      <w:r w:rsidRPr="00651818">
        <w:rPr>
          <w:rFonts w:ascii="Tahoma" w:hAnsi="Tahoma" w:cs="Tahoma"/>
          <w:sz w:val="20"/>
          <w:szCs w:val="20"/>
        </w:rPr>
        <w:t>necessidade</w:t>
      </w:r>
      <w:r w:rsidRPr="00651818">
        <w:rPr>
          <w:rFonts w:ascii="Tahoma" w:hAnsi="Tahoma" w:cs="Tahoma"/>
          <w:spacing w:val="-8"/>
          <w:sz w:val="20"/>
          <w:szCs w:val="20"/>
        </w:rPr>
        <w:t xml:space="preserve"> </w:t>
      </w:r>
      <w:r w:rsidR="00F62539" w:rsidRPr="00651818">
        <w:rPr>
          <w:rFonts w:ascii="Tahoma" w:hAnsi="Tahoma" w:cs="Tahoma"/>
          <w:sz w:val="20"/>
          <w:szCs w:val="20"/>
        </w:rPr>
        <w:t>do</w:t>
      </w:r>
      <w:r w:rsidR="008C1CC0" w:rsidRPr="00651818">
        <w:rPr>
          <w:rFonts w:ascii="Tahoma" w:hAnsi="Tahoma" w:cs="Tahoma"/>
          <w:sz w:val="20"/>
          <w:szCs w:val="20"/>
        </w:rPr>
        <w:t>s</w:t>
      </w:r>
      <w:r w:rsidR="00F62539" w:rsidRPr="00651818">
        <w:rPr>
          <w:rFonts w:ascii="Tahoma" w:hAnsi="Tahoma" w:cs="Tahoma"/>
          <w:sz w:val="20"/>
          <w:szCs w:val="20"/>
        </w:rPr>
        <w:t xml:space="preserve"> objeto</w:t>
      </w:r>
      <w:r w:rsidR="008C1CC0" w:rsidRPr="00651818">
        <w:rPr>
          <w:rFonts w:ascii="Tahoma" w:hAnsi="Tahoma" w:cs="Tahoma"/>
          <w:sz w:val="20"/>
          <w:szCs w:val="20"/>
        </w:rPr>
        <w:t>s</w:t>
      </w:r>
      <w:r w:rsidR="00F62539" w:rsidRPr="00651818">
        <w:rPr>
          <w:rFonts w:ascii="Tahoma" w:hAnsi="Tahoma" w:cs="Tahoma"/>
          <w:sz w:val="20"/>
          <w:szCs w:val="20"/>
        </w:rPr>
        <w:t xml:space="preserve"> </w:t>
      </w:r>
      <w:r w:rsidRPr="00651818">
        <w:rPr>
          <w:rFonts w:ascii="Tahoma" w:hAnsi="Tahoma" w:cs="Tahoma"/>
          <w:sz w:val="20"/>
          <w:szCs w:val="20"/>
        </w:rPr>
        <w:t>mencionado</w:t>
      </w:r>
      <w:r w:rsidR="008C1CC0" w:rsidRPr="00651818">
        <w:rPr>
          <w:rFonts w:ascii="Tahoma" w:hAnsi="Tahoma" w:cs="Tahoma"/>
          <w:sz w:val="20"/>
          <w:szCs w:val="20"/>
        </w:rPr>
        <w:t>s</w:t>
      </w:r>
      <w:r w:rsidR="00F62539" w:rsidRPr="00651818">
        <w:rPr>
          <w:rFonts w:ascii="Tahoma" w:hAnsi="Tahoma" w:cs="Tahoma"/>
          <w:sz w:val="20"/>
          <w:szCs w:val="20"/>
        </w:rPr>
        <w:t xml:space="preserve"> acima</w:t>
      </w:r>
      <w:r w:rsidRPr="00651818">
        <w:rPr>
          <w:rFonts w:ascii="Tahoma" w:hAnsi="Tahoma" w:cs="Tahoma"/>
          <w:spacing w:val="-6"/>
          <w:sz w:val="20"/>
          <w:szCs w:val="20"/>
        </w:rPr>
        <w:t xml:space="preserve"> </w:t>
      </w:r>
      <w:r w:rsidRPr="00651818">
        <w:rPr>
          <w:rFonts w:ascii="Tahoma" w:hAnsi="Tahoma" w:cs="Tahoma"/>
          <w:sz w:val="20"/>
          <w:szCs w:val="20"/>
        </w:rPr>
        <w:t>justifica-se</w:t>
      </w:r>
      <w:r w:rsidRPr="00651818">
        <w:rPr>
          <w:rFonts w:ascii="Tahoma" w:hAnsi="Tahoma" w:cs="Tahoma"/>
          <w:spacing w:val="-7"/>
          <w:sz w:val="20"/>
          <w:szCs w:val="20"/>
        </w:rPr>
        <w:t xml:space="preserve"> </w:t>
      </w:r>
      <w:r w:rsidRPr="00651818">
        <w:rPr>
          <w:rFonts w:ascii="Tahoma" w:hAnsi="Tahoma" w:cs="Tahoma"/>
          <w:sz w:val="20"/>
          <w:szCs w:val="20"/>
        </w:rPr>
        <w:t>por</w:t>
      </w:r>
      <w:r w:rsidRPr="00651818">
        <w:rPr>
          <w:rFonts w:ascii="Tahoma" w:hAnsi="Tahoma" w:cs="Tahoma"/>
          <w:spacing w:val="-8"/>
          <w:sz w:val="20"/>
          <w:szCs w:val="20"/>
        </w:rPr>
        <w:t xml:space="preserve"> </w:t>
      </w:r>
      <w:r w:rsidRPr="00651818">
        <w:rPr>
          <w:rFonts w:ascii="Tahoma" w:hAnsi="Tahoma" w:cs="Tahoma"/>
          <w:sz w:val="20"/>
          <w:szCs w:val="20"/>
        </w:rPr>
        <w:t>sua</w:t>
      </w:r>
      <w:r w:rsidRPr="00651818">
        <w:rPr>
          <w:rFonts w:ascii="Tahoma" w:hAnsi="Tahoma" w:cs="Tahoma"/>
          <w:spacing w:val="-6"/>
          <w:sz w:val="20"/>
          <w:szCs w:val="20"/>
        </w:rPr>
        <w:t xml:space="preserve"> </w:t>
      </w:r>
      <w:r w:rsidRPr="00651818">
        <w:rPr>
          <w:rFonts w:ascii="Tahoma" w:hAnsi="Tahoma" w:cs="Tahoma"/>
          <w:sz w:val="20"/>
          <w:szCs w:val="20"/>
        </w:rPr>
        <w:t>indispensabilidade</w:t>
      </w:r>
      <w:r w:rsidR="000D2C3E" w:rsidRPr="00651818">
        <w:rPr>
          <w:rFonts w:ascii="Tahoma" w:hAnsi="Tahoma" w:cs="Tahoma"/>
          <w:sz w:val="20"/>
          <w:szCs w:val="20"/>
        </w:rPr>
        <w:t xml:space="preserve"> </w:t>
      </w:r>
      <w:r w:rsidR="00634746" w:rsidRPr="00651818">
        <w:rPr>
          <w:rFonts w:ascii="Tahoma" w:hAnsi="Tahoma" w:cs="Tahoma"/>
          <w:sz w:val="20"/>
          <w:szCs w:val="20"/>
        </w:rPr>
        <w:t>na prevenção de inundações e alagamentos.</w:t>
      </w:r>
    </w:p>
    <w:p w14:paraId="32E728F3" w14:textId="7FB43E33" w:rsidR="00DC6ECF" w:rsidRPr="00651818" w:rsidRDefault="00DC6ECF" w:rsidP="00DC6ECF">
      <w:pPr>
        <w:pStyle w:val="PargrafodaLista"/>
        <w:numPr>
          <w:ilvl w:val="1"/>
          <w:numId w:val="1"/>
        </w:numPr>
        <w:tabs>
          <w:tab w:val="left" w:pos="1066"/>
          <w:tab w:val="left" w:pos="1068"/>
        </w:tabs>
        <w:spacing w:line="362" w:lineRule="auto"/>
        <w:ind w:right="10"/>
        <w:rPr>
          <w:rFonts w:ascii="Tahoma" w:hAnsi="Tahoma" w:cs="Tahoma"/>
          <w:sz w:val="20"/>
          <w:szCs w:val="20"/>
        </w:rPr>
      </w:pPr>
      <w:r w:rsidRPr="00651818">
        <w:rPr>
          <w:rFonts w:ascii="Tahoma" w:hAnsi="Tahoma" w:cs="Tahoma"/>
          <w:sz w:val="20"/>
          <w:szCs w:val="20"/>
        </w:rPr>
        <w:t xml:space="preserve">Considerando </w:t>
      </w:r>
      <w:r w:rsidR="00636C99" w:rsidRPr="00651818">
        <w:rPr>
          <w:rFonts w:ascii="Tahoma" w:hAnsi="Tahoma" w:cs="Tahoma"/>
          <w:sz w:val="20"/>
          <w:szCs w:val="20"/>
        </w:rPr>
        <w:t xml:space="preserve">que na </w:t>
      </w:r>
      <w:r w:rsidR="00636C99" w:rsidRPr="00651818">
        <w:rPr>
          <w:rFonts w:ascii="Tahoma" w:hAnsi="Tahoma" w:cs="Tahoma"/>
          <w:sz w:val="20"/>
          <w:szCs w:val="20"/>
        </w:rPr>
        <w:t>ausência dessas grades, detritos como folhas, lixo e outros materiais podem obstruir as bocas de lobo, resultando em alagamentos e prejuízos à população</w:t>
      </w:r>
      <w:r w:rsidR="00C1191E" w:rsidRPr="00651818">
        <w:rPr>
          <w:rFonts w:ascii="Tahoma" w:hAnsi="Tahoma" w:cs="Tahoma"/>
          <w:sz w:val="20"/>
          <w:szCs w:val="20"/>
        </w:rPr>
        <w:t>,</w:t>
      </w:r>
      <w:r w:rsidRPr="00651818">
        <w:rPr>
          <w:rFonts w:ascii="Tahoma" w:hAnsi="Tahoma" w:cs="Tahoma"/>
          <w:sz w:val="20"/>
          <w:szCs w:val="20"/>
        </w:rPr>
        <w:t xml:space="preserve"> torna-se urgente</w:t>
      </w:r>
      <w:r w:rsidR="00C1191E" w:rsidRPr="00651818">
        <w:rPr>
          <w:rFonts w:ascii="Tahoma" w:hAnsi="Tahoma" w:cs="Tahoma"/>
          <w:sz w:val="20"/>
          <w:szCs w:val="20"/>
        </w:rPr>
        <w:t xml:space="preserve"> </w:t>
      </w:r>
      <w:r w:rsidRPr="00651818">
        <w:rPr>
          <w:rFonts w:ascii="Tahoma" w:hAnsi="Tahoma" w:cs="Tahoma"/>
          <w:sz w:val="20"/>
          <w:szCs w:val="20"/>
        </w:rPr>
        <w:t>a</w:t>
      </w:r>
      <w:r w:rsidR="00636C99" w:rsidRPr="00651818">
        <w:rPr>
          <w:rFonts w:ascii="Tahoma" w:hAnsi="Tahoma" w:cs="Tahoma"/>
          <w:sz w:val="20"/>
          <w:szCs w:val="20"/>
        </w:rPr>
        <w:t xml:space="preserve"> contratação</w:t>
      </w:r>
      <w:r w:rsidR="00C1191E" w:rsidRPr="00651818">
        <w:rPr>
          <w:rFonts w:ascii="Tahoma" w:hAnsi="Tahoma" w:cs="Tahoma"/>
          <w:sz w:val="20"/>
          <w:szCs w:val="20"/>
        </w:rPr>
        <w:t>.</w:t>
      </w:r>
    </w:p>
    <w:p w14:paraId="4257E09E" w14:textId="4698E952" w:rsidR="00DC6ECF" w:rsidRPr="00636C99" w:rsidRDefault="00DC6ECF" w:rsidP="00DC6ECF">
      <w:pPr>
        <w:pStyle w:val="PargrafodaLista"/>
        <w:numPr>
          <w:ilvl w:val="1"/>
          <w:numId w:val="1"/>
        </w:numPr>
        <w:tabs>
          <w:tab w:val="left" w:pos="1068"/>
        </w:tabs>
        <w:spacing w:line="360" w:lineRule="auto"/>
        <w:ind w:right="17" w:firstLine="0"/>
        <w:rPr>
          <w:rFonts w:ascii="Tahoma" w:hAnsi="Tahoma" w:cs="Tahoma"/>
          <w:sz w:val="20"/>
          <w:szCs w:val="20"/>
        </w:rPr>
      </w:pPr>
      <w:r w:rsidRPr="00651818">
        <w:rPr>
          <w:rFonts w:ascii="Tahoma" w:hAnsi="Tahoma" w:cs="Tahoma"/>
          <w:sz w:val="20"/>
          <w:szCs w:val="20"/>
        </w:rPr>
        <w:t xml:space="preserve">Tal medida </w:t>
      </w:r>
      <w:r w:rsidR="00636C99" w:rsidRPr="00651818">
        <w:rPr>
          <w:rFonts w:ascii="Tahoma" w:hAnsi="Tahoma" w:cs="Tahoma"/>
          <w:sz w:val="20"/>
          <w:szCs w:val="20"/>
        </w:rPr>
        <w:t>configura-se como preventiva</w:t>
      </w:r>
      <w:r w:rsidR="00636C99" w:rsidRPr="00651818">
        <w:rPr>
          <w:rFonts w:ascii="Tahoma" w:hAnsi="Tahoma" w:cs="Tahoma"/>
          <w:sz w:val="20"/>
          <w:szCs w:val="20"/>
        </w:rPr>
        <w:t>,</w:t>
      </w:r>
      <w:r w:rsidR="00636C99" w:rsidRPr="00651818">
        <w:rPr>
          <w:rFonts w:ascii="Tahoma" w:hAnsi="Tahoma" w:cs="Tahoma"/>
          <w:sz w:val="20"/>
          <w:szCs w:val="20"/>
        </w:rPr>
        <w:t xml:space="preserve">  assegura</w:t>
      </w:r>
      <w:r w:rsidR="00636C99" w:rsidRPr="00651818">
        <w:rPr>
          <w:rFonts w:ascii="Tahoma" w:hAnsi="Tahoma" w:cs="Tahoma"/>
          <w:sz w:val="20"/>
          <w:szCs w:val="20"/>
        </w:rPr>
        <w:t>ndo</w:t>
      </w:r>
      <w:r w:rsidR="00636C99" w:rsidRPr="00651818">
        <w:rPr>
          <w:rFonts w:ascii="Tahoma" w:hAnsi="Tahoma" w:cs="Tahoma"/>
          <w:sz w:val="20"/>
          <w:szCs w:val="20"/>
        </w:rPr>
        <w:t xml:space="preserve"> o escoamento eficiente da água da chuva para o sistema de drenagem, evitando situações de</w:t>
      </w:r>
      <w:r w:rsidR="00636C99" w:rsidRPr="00636C99">
        <w:rPr>
          <w:rFonts w:ascii="Tahoma" w:hAnsi="Tahoma" w:cs="Tahoma"/>
          <w:sz w:val="20"/>
          <w:szCs w:val="20"/>
        </w:rPr>
        <w:t xml:space="preserve"> emergência onerosas para o município e para os cidadãos</w:t>
      </w:r>
    </w:p>
    <w:p w14:paraId="4050D960" w14:textId="77777777" w:rsidR="00DC6ECF" w:rsidRPr="00115CCF" w:rsidRDefault="00DC6ECF" w:rsidP="00DC6ECF">
      <w:pPr>
        <w:pStyle w:val="Ttulo11"/>
        <w:numPr>
          <w:ilvl w:val="0"/>
          <w:numId w:val="1"/>
        </w:numPr>
        <w:tabs>
          <w:tab w:val="left" w:pos="711"/>
        </w:tabs>
        <w:spacing w:before="1"/>
      </w:pPr>
      <w:r w:rsidRPr="00115CCF">
        <w:rPr>
          <w:w w:val="105"/>
        </w:rPr>
        <w:t>Requisitos</w:t>
      </w:r>
      <w:r w:rsidRPr="00115CCF">
        <w:rPr>
          <w:spacing w:val="-13"/>
          <w:w w:val="105"/>
        </w:rPr>
        <w:t xml:space="preserve"> </w:t>
      </w:r>
      <w:r w:rsidRPr="00115CCF">
        <w:rPr>
          <w:w w:val="105"/>
        </w:rPr>
        <w:t>da</w:t>
      </w:r>
      <w:r w:rsidRPr="00115CCF">
        <w:rPr>
          <w:spacing w:val="-12"/>
          <w:w w:val="105"/>
        </w:rPr>
        <w:t xml:space="preserve"> </w:t>
      </w:r>
      <w:r w:rsidRPr="00115CCF">
        <w:rPr>
          <w:spacing w:val="-2"/>
          <w:w w:val="105"/>
        </w:rPr>
        <w:t>Contratação</w:t>
      </w:r>
    </w:p>
    <w:p w14:paraId="78B018C1" w14:textId="6B363A49" w:rsidR="00DC6ECF" w:rsidRPr="00636C99" w:rsidRDefault="00DC6ECF" w:rsidP="00DC6ECF">
      <w:pPr>
        <w:pStyle w:val="PargrafodaLista"/>
        <w:numPr>
          <w:ilvl w:val="1"/>
          <w:numId w:val="1"/>
        </w:numPr>
        <w:tabs>
          <w:tab w:val="left" w:pos="1065"/>
          <w:tab w:val="left" w:pos="1068"/>
        </w:tabs>
        <w:spacing w:before="122" w:after="2" w:line="280" w:lineRule="auto"/>
        <w:ind w:right="12"/>
        <w:rPr>
          <w:rFonts w:ascii="Tahoma" w:hAnsi="Tahoma" w:cs="Tahoma"/>
          <w:sz w:val="20"/>
          <w:szCs w:val="20"/>
        </w:rPr>
      </w:pPr>
      <w:r w:rsidRPr="00636C99">
        <w:rPr>
          <w:rFonts w:ascii="Tahoma" w:hAnsi="Tahoma" w:cs="Tahoma"/>
          <w:sz w:val="20"/>
          <w:szCs w:val="20"/>
        </w:rPr>
        <w:t>Ser</w:t>
      </w:r>
      <w:r w:rsidR="00F62539" w:rsidRPr="00636C99">
        <w:rPr>
          <w:rFonts w:ascii="Tahoma" w:hAnsi="Tahoma" w:cs="Tahoma"/>
          <w:sz w:val="20"/>
          <w:szCs w:val="20"/>
        </w:rPr>
        <w:t>á</w:t>
      </w:r>
      <w:r w:rsidRPr="00636C99">
        <w:rPr>
          <w:rFonts w:ascii="Tahoma" w:hAnsi="Tahoma" w:cs="Tahoma"/>
          <w:spacing w:val="-18"/>
          <w:sz w:val="20"/>
          <w:szCs w:val="20"/>
        </w:rPr>
        <w:t xml:space="preserve"> </w:t>
      </w:r>
      <w:r w:rsidRPr="00636C99">
        <w:rPr>
          <w:rFonts w:ascii="Tahoma" w:hAnsi="Tahoma" w:cs="Tahoma"/>
          <w:sz w:val="20"/>
          <w:szCs w:val="20"/>
        </w:rPr>
        <w:t>adquirido</w:t>
      </w:r>
      <w:r w:rsidRPr="00636C99">
        <w:rPr>
          <w:rFonts w:ascii="Tahoma" w:hAnsi="Tahoma" w:cs="Tahoma"/>
          <w:spacing w:val="-18"/>
          <w:sz w:val="20"/>
          <w:szCs w:val="20"/>
        </w:rPr>
        <w:t xml:space="preserve"> </w:t>
      </w:r>
      <w:r w:rsidRPr="00636C99">
        <w:rPr>
          <w:rFonts w:ascii="Tahoma" w:hAnsi="Tahoma" w:cs="Tahoma"/>
          <w:sz w:val="20"/>
          <w:szCs w:val="20"/>
        </w:rPr>
        <w:t>o</w:t>
      </w:r>
      <w:r w:rsidRPr="00636C99">
        <w:rPr>
          <w:rFonts w:ascii="Tahoma" w:hAnsi="Tahoma" w:cs="Tahoma"/>
          <w:spacing w:val="-17"/>
          <w:sz w:val="20"/>
          <w:szCs w:val="20"/>
        </w:rPr>
        <w:t xml:space="preserve"> </w:t>
      </w:r>
      <w:r w:rsidRPr="00636C99">
        <w:rPr>
          <w:rFonts w:ascii="Tahoma" w:hAnsi="Tahoma" w:cs="Tahoma"/>
          <w:sz w:val="20"/>
          <w:szCs w:val="20"/>
        </w:rPr>
        <w:t>seguinte</w:t>
      </w:r>
      <w:r w:rsidRPr="00636C99">
        <w:rPr>
          <w:rFonts w:ascii="Tahoma" w:hAnsi="Tahoma" w:cs="Tahoma"/>
          <w:spacing w:val="-18"/>
          <w:sz w:val="20"/>
          <w:szCs w:val="20"/>
        </w:rPr>
        <w:t xml:space="preserve"> </w:t>
      </w:r>
      <w:r w:rsidR="00636C99" w:rsidRPr="00636C99">
        <w:rPr>
          <w:rFonts w:ascii="Tahoma" w:hAnsi="Tahoma" w:cs="Tahoma"/>
          <w:sz w:val="20"/>
          <w:szCs w:val="20"/>
        </w:rPr>
        <w:t>objeto</w:t>
      </w:r>
      <w:r w:rsidRPr="00636C99">
        <w:rPr>
          <w:rFonts w:ascii="Tahoma" w:hAnsi="Tahoma" w:cs="Tahoma"/>
          <w:sz w:val="20"/>
          <w:szCs w:val="20"/>
        </w:rPr>
        <w:t>,</w:t>
      </w:r>
      <w:r w:rsidRPr="00636C99">
        <w:rPr>
          <w:rFonts w:ascii="Tahoma" w:hAnsi="Tahoma" w:cs="Tahoma"/>
          <w:spacing w:val="-17"/>
          <w:sz w:val="20"/>
          <w:szCs w:val="20"/>
        </w:rPr>
        <w:t xml:space="preserve"> </w:t>
      </w:r>
      <w:r w:rsidRPr="00636C99">
        <w:rPr>
          <w:rFonts w:ascii="Tahoma" w:hAnsi="Tahoma" w:cs="Tahoma"/>
          <w:sz w:val="20"/>
          <w:szCs w:val="20"/>
        </w:rPr>
        <w:t>já</w:t>
      </w:r>
      <w:r w:rsidRPr="00636C99">
        <w:rPr>
          <w:rFonts w:ascii="Tahoma" w:hAnsi="Tahoma" w:cs="Tahoma"/>
          <w:spacing w:val="-18"/>
          <w:sz w:val="20"/>
          <w:szCs w:val="20"/>
        </w:rPr>
        <w:t xml:space="preserve"> </w:t>
      </w:r>
      <w:r w:rsidRPr="00636C99">
        <w:rPr>
          <w:rFonts w:ascii="Tahoma" w:hAnsi="Tahoma" w:cs="Tahoma"/>
          <w:sz w:val="20"/>
          <w:szCs w:val="20"/>
        </w:rPr>
        <w:t>com</w:t>
      </w:r>
      <w:r w:rsidRPr="00636C99">
        <w:rPr>
          <w:rFonts w:ascii="Tahoma" w:hAnsi="Tahoma" w:cs="Tahoma"/>
          <w:spacing w:val="-18"/>
          <w:sz w:val="20"/>
          <w:szCs w:val="20"/>
        </w:rPr>
        <w:t xml:space="preserve"> </w:t>
      </w:r>
      <w:r w:rsidRPr="00636C99">
        <w:rPr>
          <w:rFonts w:ascii="Tahoma" w:hAnsi="Tahoma" w:cs="Tahoma"/>
          <w:sz w:val="20"/>
          <w:szCs w:val="20"/>
        </w:rPr>
        <w:t>a</w:t>
      </w:r>
      <w:r w:rsidRPr="00636C99">
        <w:rPr>
          <w:rFonts w:ascii="Tahoma" w:hAnsi="Tahoma" w:cs="Tahoma"/>
          <w:spacing w:val="-17"/>
          <w:sz w:val="20"/>
          <w:szCs w:val="20"/>
        </w:rPr>
        <w:t xml:space="preserve"> </w:t>
      </w:r>
      <w:r w:rsidRPr="00636C99">
        <w:rPr>
          <w:rFonts w:ascii="Tahoma" w:hAnsi="Tahoma" w:cs="Tahoma"/>
          <w:sz w:val="20"/>
          <w:szCs w:val="20"/>
        </w:rPr>
        <w:t>indicação</w:t>
      </w:r>
      <w:r w:rsidRPr="00636C99">
        <w:rPr>
          <w:rFonts w:ascii="Tahoma" w:hAnsi="Tahoma" w:cs="Tahoma"/>
          <w:spacing w:val="-18"/>
          <w:sz w:val="20"/>
          <w:szCs w:val="20"/>
        </w:rPr>
        <w:t xml:space="preserve"> </w:t>
      </w:r>
      <w:r w:rsidRPr="00636C99">
        <w:rPr>
          <w:rFonts w:ascii="Tahoma" w:hAnsi="Tahoma" w:cs="Tahoma"/>
          <w:sz w:val="20"/>
          <w:szCs w:val="20"/>
        </w:rPr>
        <w:t>do</w:t>
      </w:r>
      <w:r w:rsidRPr="00636C99">
        <w:rPr>
          <w:rFonts w:ascii="Tahoma" w:hAnsi="Tahoma" w:cs="Tahoma"/>
          <w:spacing w:val="-17"/>
          <w:sz w:val="20"/>
          <w:szCs w:val="20"/>
        </w:rPr>
        <w:t xml:space="preserve"> </w:t>
      </w:r>
      <w:r w:rsidRPr="00636C99">
        <w:rPr>
          <w:rFonts w:ascii="Tahoma" w:hAnsi="Tahoma" w:cs="Tahoma"/>
          <w:sz w:val="20"/>
          <w:szCs w:val="20"/>
        </w:rPr>
        <w:t>quantitativ</w:t>
      </w:r>
      <w:r w:rsidR="00F62539" w:rsidRPr="00636C99">
        <w:rPr>
          <w:rFonts w:ascii="Tahoma" w:hAnsi="Tahoma" w:cs="Tahoma"/>
          <w:sz w:val="20"/>
          <w:szCs w:val="20"/>
        </w:rPr>
        <w:t>o</w:t>
      </w:r>
      <w:r w:rsidRPr="00636C99">
        <w:rPr>
          <w:rFonts w:ascii="Tahoma" w:hAnsi="Tahoma" w:cs="Tahoma"/>
          <w:spacing w:val="-17"/>
          <w:sz w:val="20"/>
          <w:szCs w:val="20"/>
        </w:rPr>
        <w:t xml:space="preserve"> </w:t>
      </w:r>
      <w:r w:rsidRPr="00636C99">
        <w:rPr>
          <w:rFonts w:ascii="Tahoma" w:hAnsi="Tahoma" w:cs="Tahoma"/>
          <w:sz w:val="20"/>
          <w:szCs w:val="20"/>
        </w:rPr>
        <w:t>e o</w:t>
      </w:r>
      <w:r w:rsidRPr="00636C99">
        <w:rPr>
          <w:rFonts w:ascii="Tahoma" w:hAnsi="Tahoma" w:cs="Tahoma"/>
          <w:spacing w:val="-2"/>
          <w:sz w:val="20"/>
          <w:szCs w:val="20"/>
        </w:rPr>
        <w:t xml:space="preserve"> </w:t>
      </w:r>
      <w:r w:rsidRPr="00636C99">
        <w:rPr>
          <w:rFonts w:ascii="Tahoma" w:hAnsi="Tahoma" w:cs="Tahoma"/>
          <w:sz w:val="20"/>
          <w:szCs w:val="20"/>
        </w:rPr>
        <w:t>valor de</w:t>
      </w:r>
      <w:r w:rsidRPr="00636C99">
        <w:rPr>
          <w:rFonts w:ascii="Tahoma" w:hAnsi="Tahoma" w:cs="Tahoma"/>
          <w:spacing w:val="-2"/>
          <w:sz w:val="20"/>
          <w:szCs w:val="20"/>
        </w:rPr>
        <w:t xml:space="preserve"> </w:t>
      </w:r>
      <w:r w:rsidRPr="00636C99">
        <w:rPr>
          <w:rFonts w:ascii="Tahoma" w:hAnsi="Tahoma" w:cs="Tahoma"/>
          <w:sz w:val="20"/>
          <w:szCs w:val="20"/>
        </w:rPr>
        <w:t>mercado/referência para</w:t>
      </w:r>
      <w:r w:rsidRPr="00636C99">
        <w:rPr>
          <w:rFonts w:ascii="Tahoma" w:hAnsi="Tahoma" w:cs="Tahoma"/>
          <w:spacing w:val="-2"/>
          <w:sz w:val="20"/>
          <w:szCs w:val="20"/>
        </w:rPr>
        <w:t xml:space="preserve"> </w:t>
      </w:r>
      <w:r w:rsidRPr="00636C99">
        <w:rPr>
          <w:rFonts w:ascii="Tahoma" w:hAnsi="Tahoma" w:cs="Tahoma"/>
          <w:sz w:val="20"/>
          <w:szCs w:val="20"/>
        </w:rPr>
        <w:t>a</w:t>
      </w:r>
      <w:r w:rsidRPr="00636C99">
        <w:rPr>
          <w:rFonts w:ascii="Tahoma" w:hAnsi="Tahoma" w:cs="Tahoma"/>
          <w:spacing w:val="-2"/>
          <w:sz w:val="20"/>
          <w:szCs w:val="20"/>
        </w:rPr>
        <w:t xml:space="preserve"> </w:t>
      </w:r>
      <w:r w:rsidRPr="00636C99">
        <w:rPr>
          <w:rFonts w:ascii="Tahoma" w:hAnsi="Tahoma" w:cs="Tahoma"/>
          <w:sz w:val="20"/>
          <w:szCs w:val="20"/>
        </w:rPr>
        <w:t>licitação:</w:t>
      </w:r>
    </w:p>
    <w:p w14:paraId="16B29F00" w14:textId="77777777" w:rsidR="00F87459" w:rsidRPr="00115CCF" w:rsidRDefault="00F87459">
      <w:pPr>
        <w:rPr>
          <w:rFonts w:ascii="Tahoma" w:hAnsi="Tahoma" w:cs="Tahoma"/>
          <w:sz w:val="20"/>
          <w:szCs w:val="20"/>
        </w:rPr>
      </w:pPr>
    </w:p>
    <w:tbl>
      <w:tblPr>
        <w:tblStyle w:val="Tabelacomgrade"/>
        <w:tblW w:w="10768" w:type="dxa"/>
        <w:tblLayout w:type="fixed"/>
        <w:tblLook w:val="04A0" w:firstRow="1" w:lastRow="0" w:firstColumn="1" w:lastColumn="0" w:noHBand="0" w:noVBand="1"/>
      </w:tblPr>
      <w:tblGrid>
        <w:gridCol w:w="5949"/>
        <w:gridCol w:w="850"/>
        <w:gridCol w:w="993"/>
        <w:gridCol w:w="1417"/>
        <w:gridCol w:w="1559"/>
      </w:tblGrid>
      <w:tr w:rsidR="00115CCF" w:rsidRPr="00115CCF" w14:paraId="0AB4219D" w14:textId="77777777" w:rsidTr="00636C99">
        <w:tc>
          <w:tcPr>
            <w:tcW w:w="5949" w:type="dxa"/>
            <w:vAlign w:val="center"/>
          </w:tcPr>
          <w:p w14:paraId="5D8A7247" w14:textId="77777777" w:rsidR="00115CCF" w:rsidRPr="00115CCF" w:rsidRDefault="00115CCF" w:rsidP="00115CCF">
            <w:pPr>
              <w:pStyle w:val="Standard"/>
              <w:spacing w:line="276" w:lineRule="auto"/>
              <w:jc w:val="center"/>
              <w:rPr>
                <w:rFonts w:ascii="Tahoma" w:hAnsi="Tahoma" w:cs="Tahoma"/>
                <w:bCs/>
                <w:color w:val="000000" w:themeColor="text1"/>
                <w:sz w:val="20"/>
                <w:szCs w:val="20"/>
              </w:rPr>
            </w:pPr>
            <w:r w:rsidRPr="00115CCF">
              <w:rPr>
                <w:rFonts w:ascii="Tahoma" w:hAnsi="Tahoma" w:cs="Tahoma"/>
                <w:color w:val="000000" w:themeColor="text1"/>
                <w:sz w:val="20"/>
                <w:szCs w:val="20"/>
              </w:rPr>
              <w:t>Descrição</w:t>
            </w:r>
          </w:p>
        </w:tc>
        <w:tc>
          <w:tcPr>
            <w:tcW w:w="850" w:type="dxa"/>
            <w:vAlign w:val="center"/>
          </w:tcPr>
          <w:p w14:paraId="234EFF3D" w14:textId="77777777" w:rsidR="00115CCF" w:rsidRPr="00115CCF" w:rsidRDefault="00115CCF" w:rsidP="00115CCF">
            <w:pPr>
              <w:pStyle w:val="Standard"/>
              <w:spacing w:line="276" w:lineRule="auto"/>
              <w:jc w:val="center"/>
              <w:rPr>
                <w:rFonts w:ascii="Tahoma" w:hAnsi="Tahoma" w:cs="Tahoma"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115CCF">
              <w:rPr>
                <w:rFonts w:ascii="Tahoma" w:hAnsi="Tahoma" w:cs="Tahoma"/>
                <w:color w:val="000000" w:themeColor="text1"/>
                <w:sz w:val="20"/>
                <w:szCs w:val="20"/>
              </w:rPr>
              <w:t>Qtde</w:t>
            </w:r>
            <w:proofErr w:type="spellEnd"/>
          </w:p>
        </w:tc>
        <w:tc>
          <w:tcPr>
            <w:tcW w:w="993" w:type="dxa"/>
            <w:vAlign w:val="center"/>
          </w:tcPr>
          <w:p w14:paraId="28A27ACA" w14:textId="77777777" w:rsidR="00115CCF" w:rsidRPr="00115CCF" w:rsidRDefault="00115CCF" w:rsidP="00115CCF">
            <w:pPr>
              <w:pStyle w:val="Standard"/>
              <w:spacing w:line="276" w:lineRule="auto"/>
              <w:jc w:val="center"/>
              <w:rPr>
                <w:rFonts w:ascii="Tahoma" w:hAnsi="Tahoma" w:cs="Tahoma"/>
                <w:bCs/>
                <w:color w:val="000000" w:themeColor="text1"/>
                <w:sz w:val="20"/>
                <w:szCs w:val="20"/>
              </w:rPr>
            </w:pPr>
            <w:r w:rsidRPr="00115CCF">
              <w:rPr>
                <w:rFonts w:ascii="Tahoma" w:hAnsi="Tahoma" w:cs="Tahoma"/>
                <w:color w:val="000000" w:themeColor="text1"/>
                <w:sz w:val="20"/>
                <w:szCs w:val="20"/>
              </w:rPr>
              <w:t>Unidade</w:t>
            </w:r>
          </w:p>
        </w:tc>
        <w:tc>
          <w:tcPr>
            <w:tcW w:w="1417" w:type="dxa"/>
          </w:tcPr>
          <w:p w14:paraId="7C4D50A0" w14:textId="5E9BE8C5" w:rsidR="00115CCF" w:rsidRPr="00115CCF" w:rsidRDefault="00115CCF" w:rsidP="001D0A0C">
            <w:pPr>
              <w:pStyle w:val="TableParagraph"/>
              <w:spacing w:line="276" w:lineRule="auto"/>
              <w:ind w:left="103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15CCF">
              <w:rPr>
                <w:rFonts w:ascii="Tahoma" w:hAnsi="Tahoma" w:cs="Tahoma"/>
                <w:spacing w:val="-2"/>
                <w:sz w:val="20"/>
                <w:szCs w:val="20"/>
              </w:rPr>
              <w:t>Valor</w:t>
            </w:r>
            <w:r w:rsidR="001D0A0C">
              <w:rPr>
                <w:rFonts w:ascii="Tahoma" w:hAnsi="Tahoma" w:cs="Tahoma"/>
                <w:spacing w:val="-2"/>
                <w:sz w:val="20"/>
                <w:szCs w:val="20"/>
              </w:rPr>
              <w:t xml:space="preserve"> médio</w:t>
            </w:r>
          </w:p>
          <w:p w14:paraId="3D1B01A3" w14:textId="2ADFF1C0" w:rsidR="00115CCF" w:rsidRPr="00115CCF" w:rsidRDefault="00115CCF" w:rsidP="001D0A0C">
            <w:pPr>
              <w:pStyle w:val="Standard"/>
              <w:spacing w:line="276" w:lineRule="auto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115CCF">
              <w:rPr>
                <w:rFonts w:ascii="Tahoma" w:hAnsi="Tahoma" w:cs="Tahoma"/>
                <w:spacing w:val="-2"/>
                <w:sz w:val="20"/>
                <w:szCs w:val="20"/>
              </w:rPr>
              <w:t>Unitário</w:t>
            </w:r>
          </w:p>
        </w:tc>
        <w:tc>
          <w:tcPr>
            <w:tcW w:w="1559" w:type="dxa"/>
          </w:tcPr>
          <w:p w14:paraId="501A9943" w14:textId="77777777" w:rsidR="00115CCF" w:rsidRDefault="00115CCF" w:rsidP="00115CCF">
            <w:pPr>
              <w:pStyle w:val="TableParagraph"/>
              <w:spacing w:line="276" w:lineRule="auto"/>
              <w:ind w:left="103"/>
              <w:jc w:val="center"/>
              <w:rPr>
                <w:rFonts w:ascii="Tahoma" w:hAnsi="Tahoma" w:cs="Tahoma"/>
                <w:spacing w:val="3"/>
                <w:sz w:val="20"/>
                <w:szCs w:val="20"/>
              </w:rPr>
            </w:pPr>
            <w:r w:rsidRPr="00115CCF">
              <w:rPr>
                <w:rFonts w:ascii="Tahoma" w:hAnsi="Tahoma" w:cs="Tahoma"/>
                <w:sz w:val="20"/>
                <w:szCs w:val="20"/>
              </w:rPr>
              <w:t>Valor</w:t>
            </w:r>
            <w:r w:rsidRPr="00115CCF">
              <w:rPr>
                <w:rFonts w:ascii="Tahoma" w:hAnsi="Tahoma" w:cs="Tahoma"/>
                <w:spacing w:val="3"/>
                <w:sz w:val="20"/>
                <w:szCs w:val="20"/>
              </w:rPr>
              <w:t xml:space="preserve"> </w:t>
            </w:r>
          </w:p>
          <w:p w14:paraId="27769162" w14:textId="77777777" w:rsidR="00115CCF" w:rsidRPr="00115CCF" w:rsidRDefault="00115CCF" w:rsidP="00115CCF">
            <w:pPr>
              <w:pStyle w:val="TableParagraph"/>
              <w:spacing w:line="276" w:lineRule="auto"/>
              <w:ind w:left="103"/>
              <w:jc w:val="center"/>
              <w:rPr>
                <w:rFonts w:ascii="Tahoma" w:hAnsi="Tahoma" w:cs="Tahoma"/>
                <w:spacing w:val="-2"/>
                <w:sz w:val="20"/>
                <w:szCs w:val="20"/>
              </w:rPr>
            </w:pPr>
            <w:r w:rsidRPr="00115CCF">
              <w:rPr>
                <w:rFonts w:ascii="Tahoma" w:hAnsi="Tahoma" w:cs="Tahoma"/>
                <w:sz w:val="20"/>
                <w:szCs w:val="20"/>
              </w:rPr>
              <w:t xml:space="preserve">Total </w:t>
            </w:r>
          </w:p>
        </w:tc>
      </w:tr>
      <w:tr w:rsidR="00F62539" w:rsidRPr="00115CCF" w14:paraId="4FD75E36" w14:textId="77777777" w:rsidTr="00636C99">
        <w:tc>
          <w:tcPr>
            <w:tcW w:w="5949" w:type="dxa"/>
            <w:shd w:val="clear" w:color="auto" w:fill="FFFFFF" w:themeFill="background1"/>
          </w:tcPr>
          <w:p w14:paraId="3FD9FD08" w14:textId="77777777" w:rsidR="00636C99" w:rsidRPr="005E2B2A" w:rsidRDefault="00636C99" w:rsidP="00636C99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5E2B2A">
              <w:rPr>
                <w:rFonts w:ascii="Tahoma" w:hAnsi="Tahoma" w:cs="Tahoma"/>
                <w:color w:val="000000"/>
                <w:sz w:val="18"/>
                <w:szCs w:val="18"/>
              </w:rPr>
              <w:t>GRELHA PARA CAIXA COLETORA DE ÁGUA PLUVIAL EM BARRA CHATA 2"X5/16" COM REQUADRO EM CANTONEIRA 2.1/2"X5/16", INCLUSIVE UMA (1) DEMÃO DE FUNDO ANTICORROSIVO E DUAS (2) DEMÃOS DE PINTURA ESMALTE</w:t>
            </w:r>
          </w:p>
          <w:p w14:paraId="5A4FCE4F" w14:textId="77777777" w:rsidR="00636C99" w:rsidRPr="005E2B2A" w:rsidRDefault="00636C99" w:rsidP="00636C99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  <w:p w14:paraId="42AA81AB" w14:textId="77777777" w:rsidR="00636C99" w:rsidRPr="005E2B2A" w:rsidRDefault="00636C99" w:rsidP="00636C99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5E2B2A">
              <w:rPr>
                <w:rFonts w:ascii="Tahoma" w:hAnsi="Tahoma" w:cs="Tahoma"/>
                <w:color w:val="000000"/>
                <w:sz w:val="18"/>
                <w:szCs w:val="18"/>
              </w:rPr>
              <w:t xml:space="preserve">O produto deve atender rigorosamente a norma vigente da ABNT NBR 10160/2005; </w:t>
            </w:r>
          </w:p>
          <w:p w14:paraId="3B7A42AD" w14:textId="1560DBB9" w:rsidR="00FA778E" w:rsidRPr="00115CCF" w:rsidRDefault="00FA778E" w:rsidP="000D2C3E">
            <w:pPr>
              <w:pStyle w:val="Standard"/>
              <w:spacing w:line="276" w:lineRule="auto"/>
              <w:jc w:val="both"/>
              <w:rPr>
                <w:rFonts w:ascii="Tahoma" w:eastAsiaTheme="minorHAnsi" w:hAnsi="Tahoma" w:cs="Tahoma"/>
                <w:bCs/>
                <w:color w:val="000000" w:themeColor="text1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C5CBAFE" w14:textId="7E08D8F6" w:rsidR="00F62539" w:rsidRPr="00115CCF" w:rsidRDefault="00636C99" w:rsidP="00F62539">
            <w:pPr>
              <w:pStyle w:val="Standard"/>
              <w:spacing w:line="276" w:lineRule="auto"/>
              <w:jc w:val="center"/>
              <w:rPr>
                <w:rFonts w:ascii="Tahoma" w:eastAsiaTheme="minorHAnsi" w:hAnsi="Tahoma" w:cs="Tahoma"/>
                <w:bCs/>
                <w:color w:val="000000" w:themeColor="text1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ahoma" w:eastAsiaTheme="minorHAnsi" w:hAnsi="Tahoma" w:cs="Tahoma"/>
                <w:bCs/>
                <w:color w:val="000000" w:themeColor="text1"/>
                <w:kern w:val="0"/>
                <w:sz w:val="20"/>
                <w:szCs w:val="20"/>
                <w:lang w:eastAsia="en-US" w:bidi="ar-SA"/>
              </w:rPr>
              <w:t>20</w:t>
            </w:r>
            <w:r w:rsidR="00FF4893">
              <w:rPr>
                <w:rFonts w:ascii="Tahoma" w:eastAsiaTheme="minorHAnsi" w:hAnsi="Tahoma" w:cs="Tahoma"/>
                <w:bCs/>
                <w:color w:val="000000" w:themeColor="text1"/>
                <w:kern w:val="0"/>
                <w:sz w:val="20"/>
                <w:szCs w:val="20"/>
                <w:lang w:eastAsia="en-US" w:bidi="ar-SA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14:paraId="6C7E7B70" w14:textId="124B95EF" w:rsidR="00F62539" w:rsidRPr="00115CCF" w:rsidRDefault="00F62539" w:rsidP="00F62539">
            <w:pPr>
              <w:pStyle w:val="Standard"/>
              <w:spacing w:line="276" w:lineRule="auto"/>
              <w:jc w:val="center"/>
              <w:rPr>
                <w:rFonts w:ascii="Tahoma" w:eastAsiaTheme="minorHAnsi" w:hAnsi="Tahoma" w:cs="Tahoma"/>
                <w:bCs/>
                <w:color w:val="000000" w:themeColor="text1"/>
                <w:kern w:val="0"/>
                <w:sz w:val="20"/>
                <w:szCs w:val="20"/>
                <w:lang w:eastAsia="en-US" w:bidi="ar-SA"/>
              </w:rPr>
            </w:pPr>
            <w:proofErr w:type="spellStart"/>
            <w:r>
              <w:rPr>
                <w:rFonts w:ascii="Tahoma" w:eastAsiaTheme="minorHAnsi" w:hAnsi="Tahoma" w:cs="Tahoma"/>
                <w:bCs/>
                <w:color w:val="000000" w:themeColor="text1"/>
                <w:kern w:val="0"/>
                <w:sz w:val="20"/>
                <w:szCs w:val="20"/>
                <w:lang w:eastAsia="en-US" w:bidi="ar-SA"/>
              </w:rPr>
              <w:t>Und</w:t>
            </w:r>
            <w:proofErr w:type="spellEnd"/>
          </w:p>
        </w:tc>
        <w:tc>
          <w:tcPr>
            <w:tcW w:w="1417" w:type="dxa"/>
            <w:shd w:val="clear" w:color="auto" w:fill="FFFFFF" w:themeFill="background1"/>
          </w:tcPr>
          <w:p w14:paraId="707A8921" w14:textId="1792338D" w:rsidR="00F62539" w:rsidRDefault="00F62539" w:rsidP="00F62539">
            <w:pPr>
              <w:pStyle w:val="Standard"/>
              <w:spacing w:line="276" w:lineRule="auto"/>
              <w:rPr>
                <w:rFonts w:ascii="Tahoma" w:eastAsiaTheme="minorHAnsi" w:hAnsi="Tahoma" w:cs="Tahoma"/>
                <w:bCs/>
                <w:color w:val="000000" w:themeColor="text1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ahoma" w:eastAsiaTheme="minorHAnsi" w:hAnsi="Tahoma" w:cs="Tahoma"/>
                <w:bCs/>
                <w:color w:val="000000" w:themeColor="text1"/>
                <w:kern w:val="0"/>
                <w:sz w:val="20"/>
                <w:szCs w:val="20"/>
                <w:lang w:eastAsia="en-US" w:bidi="ar-SA"/>
              </w:rPr>
              <w:t>R$</w:t>
            </w:r>
            <w:r w:rsidR="001D0A0C">
              <w:rPr>
                <w:rFonts w:ascii="Tahoma" w:eastAsiaTheme="minorHAnsi" w:hAnsi="Tahoma" w:cs="Tahoma"/>
                <w:bCs/>
                <w:color w:val="000000" w:themeColor="text1"/>
                <w:kern w:val="0"/>
                <w:sz w:val="20"/>
                <w:szCs w:val="20"/>
                <w:lang w:eastAsia="en-US" w:bidi="ar-SA"/>
              </w:rPr>
              <w:t xml:space="preserve"> </w:t>
            </w:r>
            <w:r w:rsidR="00636C99">
              <w:rPr>
                <w:rFonts w:ascii="Tahoma" w:eastAsiaTheme="minorHAnsi" w:hAnsi="Tahoma" w:cs="Tahoma"/>
                <w:bCs/>
                <w:color w:val="000000" w:themeColor="text1"/>
                <w:kern w:val="0"/>
                <w:sz w:val="20"/>
                <w:szCs w:val="20"/>
                <w:lang w:eastAsia="en-US" w:bidi="ar-SA"/>
              </w:rPr>
              <w:t>1.433,08</w:t>
            </w:r>
          </w:p>
          <w:p w14:paraId="4B52575F" w14:textId="40DFA035" w:rsidR="00636C99" w:rsidRPr="00115CCF" w:rsidRDefault="00636C99" w:rsidP="00F62539">
            <w:pPr>
              <w:pStyle w:val="Standard"/>
              <w:spacing w:line="276" w:lineRule="auto"/>
              <w:rPr>
                <w:rFonts w:ascii="Tahoma" w:eastAsiaTheme="minorHAnsi" w:hAnsi="Tahoma" w:cs="Tahoma"/>
                <w:bCs/>
                <w:color w:val="000000" w:themeColor="text1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30EEAFB4" w14:textId="52697EA2" w:rsidR="00F62539" w:rsidRPr="00115CCF" w:rsidRDefault="00F62539" w:rsidP="00F62539">
            <w:pPr>
              <w:pStyle w:val="Standard"/>
              <w:spacing w:line="276" w:lineRule="auto"/>
              <w:rPr>
                <w:rFonts w:ascii="Tahoma" w:eastAsiaTheme="minorHAnsi" w:hAnsi="Tahoma" w:cs="Tahoma"/>
                <w:bCs/>
                <w:color w:val="000000" w:themeColor="text1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ahoma" w:eastAsiaTheme="minorHAnsi" w:hAnsi="Tahoma" w:cs="Tahoma"/>
                <w:bCs/>
                <w:color w:val="000000" w:themeColor="text1"/>
                <w:kern w:val="0"/>
                <w:sz w:val="20"/>
                <w:szCs w:val="20"/>
                <w:lang w:eastAsia="en-US" w:bidi="ar-SA"/>
              </w:rPr>
              <w:t>R$</w:t>
            </w:r>
            <w:r w:rsidR="00636C99">
              <w:rPr>
                <w:rFonts w:ascii="Tahoma" w:eastAsiaTheme="minorHAnsi" w:hAnsi="Tahoma" w:cs="Tahoma"/>
                <w:bCs/>
                <w:color w:val="000000" w:themeColor="text1"/>
                <w:kern w:val="0"/>
                <w:sz w:val="20"/>
                <w:szCs w:val="20"/>
                <w:lang w:eastAsia="en-US" w:bidi="ar-SA"/>
              </w:rPr>
              <w:t>286.616,00</w:t>
            </w:r>
          </w:p>
        </w:tc>
      </w:tr>
      <w:tr w:rsidR="00FE67B0" w:rsidRPr="00115CCF" w14:paraId="0680634B" w14:textId="77777777" w:rsidTr="00636C99">
        <w:tc>
          <w:tcPr>
            <w:tcW w:w="5949" w:type="dxa"/>
          </w:tcPr>
          <w:p w14:paraId="24DFDA45" w14:textId="77777777" w:rsidR="00FE67B0" w:rsidRPr="00115CCF" w:rsidRDefault="00FE67B0" w:rsidP="00FE67B0">
            <w:pPr>
              <w:pStyle w:val="Ttulo1"/>
              <w:spacing w:before="0" w:beforeAutospacing="0" w:after="0" w:afterAutospacing="0"/>
              <w:jc w:val="both"/>
              <w:rPr>
                <w:rFonts w:ascii="Tahoma" w:hAnsi="Tahoma" w:cs="Tahoma"/>
                <w:b w:val="0"/>
                <w:sz w:val="20"/>
                <w:szCs w:val="20"/>
              </w:rPr>
            </w:pPr>
            <w:r w:rsidRPr="00115CCF">
              <w:rPr>
                <w:rFonts w:ascii="Tahoma" w:hAnsi="Tahoma" w:cs="Tahoma"/>
                <w:sz w:val="20"/>
              </w:rPr>
              <w:t>O</w:t>
            </w:r>
            <w:r w:rsidRPr="00115CC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15CCF">
              <w:rPr>
                <w:rFonts w:ascii="Tahoma" w:hAnsi="Tahoma" w:cs="Tahoma"/>
                <w:sz w:val="20"/>
              </w:rPr>
              <w:t>lance</w:t>
            </w:r>
            <w:r w:rsidRPr="00115CC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15CCF">
              <w:rPr>
                <w:rFonts w:ascii="Tahoma" w:hAnsi="Tahoma" w:cs="Tahoma"/>
                <w:sz w:val="20"/>
              </w:rPr>
              <w:t>deverá ser</w:t>
            </w:r>
            <w:r w:rsidRPr="00115CCF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15CCF">
              <w:rPr>
                <w:rFonts w:ascii="Tahoma" w:hAnsi="Tahoma" w:cs="Tahoma"/>
                <w:sz w:val="20"/>
              </w:rPr>
              <w:t>ofertado pelo</w:t>
            </w:r>
            <w:r w:rsidRPr="00115CCF">
              <w:rPr>
                <w:rFonts w:ascii="Tahoma" w:hAnsi="Tahoma" w:cs="Tahoma"/>
                <w:spacing w:val="6"/>
                <w:sz w:val="20"/>
              </w:rPr>
              <w:t xml:space="preserve"> </w:t>
            </w:r>
            <w:r w:rsidRPr="00115CCF">
              <w:rPr>
                <w:rFonts w:ascii="Tahoma" w:hAnsi="Tahoma" w:cs="Tahoma"/>
                <w:sz w:val="20"/>
              </w:rPr>
              <w:t>valor</w:t>
            </w:r>
            <w:r w:rsidRPr="00115CC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15CCF">
              <w:rPr>
                <w:rFonts w:ascii="Tahoma" w:hAnsi="Tahoma" w:cs="Tahoma"/>
                <w:sz w:val="20"/>
              </w:rPr>
              <w:t>unitário</w:t>
            </w:r>
            <w:r w:rsidRPr="00115CC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15CCF">
              <w:rPr>
                <w:rFonts w:ascii="Tahoma" w:hAnsi="Tahoma" w:cs="Tahoma"/>
                <w:sz w:val="20"/>
              </w:rPr>
              <w:t xml:space="preserve">do </w:t>
            </w:r>
            <w:r w:rsidRPr="00115CCF">
              <w:rPr>
                <w:rFonts w:ascii="Tahoma" w:hAnsi="Tahoma" w:cs="Tahoma"/>
                <w:spacing w:val="-4"/>
                <w:sz w:val="20"/>
              </w:rPr>
              <w:t>item</w:t>
            </w:r>
          </w:p>
        </w:tc>
        <w:tc>
          <w:tcPr>
            <w:tcW w:w="850" w:type="dxa"/>
          </w:tcPr>
          <w:p w14:paraId="3AC5574B" w14:textId="77777777" w:rsidR="00FE67B0" w:rsidRPr="00115CCF" w:rsidRDefault="00FE67B0" w:rsidP="00FE67B0">
            <w:pPr>
              <w:pStyle w:val="Standard"/>
              <w:spacing w:line="276" w:lineRule="auto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</w:tcPr>
          <w:p w14:paraId="3FB2A400" w14:textId="77777777" w:rsidR="00FE67B0" w:rsidRPr="00115CCF" w:rsidRDefault="00FE67B0" w:rsidP="00FE67B0">
            <w:pPr>
              <w:pStyle w:val="Standard"/>
              <w:spacing w:line="276" w:lineRule="auto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34A5FFA" w14:textId="77777777" w:rsidR="00FE67B0" w:rsidRPr="002547A4" w:rsidRDefault="00FE67B0" w:rsidP="00FE67B0">
            <w:pPr>
              <w:pStyle w:val="Standard"/>
              <w:spacing w:line="276" w:lineRule="auto"/>
              <w:rPr>
                <w:rFonts w:ascii="Tahoma" w:eastAsiaTheme="minorHAnsi" w:hAnsi="Tahoma" w:cs="Tahoma"/>
                <w:b/>
                <w:color w:val="000000" w:themeColor="text1"/>
                <w:kern w:val="0"/>
                <w:sz w:val="20"/>
                <w:szCs w:val="20"/>
                <w:lang w:eastAsia="en-US" w:bidi="ar-SA"/>
              </w:rPr>
            </w:pPr>
            <w:r w:rsidRPr="002547A4">
              <w:rPr>
                <w:rFonts w:ascii="Tahoma" w:eastAsiaTheme="minorHAnsi" w:hAnsi="Tahoma" w:cs="Tahoma"/>
                <w:b/>
                <w:color w:val="000000" w:themeColor="text1"/>
                <w:kern w:val="0"/>
                <w:sz w:val="20"/>
                <w:szCs w:val="20"/>
                <w:lang w:eastAsia="en-US" w:bidi="ar-SA"/>
              </w:rPr>
              <w:t>Total</w:t>
            </w:r>
          </w:p>
        </w:tc>
        <w:tc>
          <w:tcPr>
            <w:tcW w:w="1559" w:type="dxa"/>
          </w:tcPr>
          <w:p w14:paraId="1750DAB5" w14:textId="15A51DE0" w:rsidR="00FE67B0" w:rsidRPr="002547A4" w:rsidRDefault="00FE67B0" w:rsidP="00FE67B0">
            <w:pPr>
              <w:pStyle w:val="Standard"/>
              <w:spacing w:line="276" w:lineRule="auto"/>
              <w:rPr>
                <w:rFonts w:ascii="Tahoma" w:eastAsiaTheme="minorHAnsi" w:hAnsi="Tahoma" w:cs="Tahoma"/>
                <w:b/>
                <w:color w:val="000000" w:themeColor="text1"/>
                <w:kern w:val="0"/>
                <w:sz w:val="18"/>
                <w:szCs w:val="18"/>
                <w:lang w:eastAsia="en-US" w:bidi="ar-SA"/>
              </w:rPr>
            </w:pPr>
            <w:r w:rsidRPr="002547A4">
              <w:rPr>
                <w:rFonts w:ascii="Tahoma" w:eastAsiaTheme="minorHAnsi" w:hAnsi="Tahoma" w:cs="Tahoma"/>
                <w:b/>
                <w:color w:val="000000" w:themeColor="text1"/>
                <w:kern w:val="0"/>
                <w:sz w:val="18"/>
                <w:szCs w:val="18"/>
                <w:lang w:eastAsia="en-US" w:bidi="ar-SA"/>
              </w:rPr>
              <w:t>R$</w:t>
            </w:r>
            <w:r w:rsidR="005C3ADC">
              <w:rPr>
                <w:rFonts w:ascii="Tahoma" w:eastAsiaTheme="minorHAnsi" w:hAnsi="Tahoma" w:cs="Tahoma"/>
                <w:b/>
                <w:color w:val="000000" w:themeColor="text1"/>
                <w:kern w:val="0"/>
                <w:sz w:val="18"/>
                <w:szCs w:val="18"/>
                <w:lang w:eastAsia="en-US" w:bidi="ar-SA"/>
              </w:rPr>
              <w:t xml:space="preserve"> </w:t>
            </w:r>
            <w:r w:rsidR="00636C99">
              <w:rPr>
                <w:rFonts w:ascii="Tahoma" w:eastAsiaTheme="minorHAnsi" w:hAnsi="Tahoma" w:cs="Tahoma"/>
                <w:b/>
                <w:color w:val="000000" w:themeColor="text1"/>
                <w:kern w:val="0"/>
                <w:sz w:val="18"/>
                <w:szCs w:val="18"/>
                <w:lang w:eastAsia="en-US" w:bidi="ar-SA"/>
              </w:rPr>
              <w:t>286.616,00</w:t>
            </w:r>
          </w:p>
          <w:p w14:paraId="13E2FFEA" w14:textId="77777777" w:rsidR="00FE67B0" w:rsidRPr="002547A4" w:rsidRDefault="00FE67B0" w:rsidP="00FE67B0">
            <w:pPr>
              <w:pStyle w:val="Standard"/>
              <w:spacing w:line="276" w:lineRule="auto"/>
              <w:rPr>
                <w:rFonts w:ascii="Tahoma" w:eastAsiaTheme="minorHAnsi" w:hAnsi="Tahoma" w:cs="Tahoma"/>
                <w:b/>
                <w:color w:val="000000" w:themeColor="text1"/>
                <w:kern w:val="0"/>
                <w:sz w:val="18"/>
                <w:szCs w:val="18"/>
                <w:lang w:eastAsia="en-US" w:bidi="ar-SA"/>
              </w:rPr>
            </w:pPr>
          </w:p>
        </w:tc>
      </w:tr>
    </w:tbl>
    <w:p w14:paraId="066DD8F7" w14:textId="77777777" w:rsidR="00DC6ECF" w:rsidRPr="00C1191E" w:rsidRDefault="008656C1" w:rsidP="008656C1">
      <w:pPr>
        <w:pStyle w:val="PargrafodaLista"/>
        <w:numPr>
          <w:ilvl w:val="1"/>
          <w:numId w:val="1"/>
        </w:numPr>
        <w:tabs>
          <w:tab w:val="left" w:pos="0"/>
        </w:tabs>
        <w:spacing w:before="81" w:line="280" w:lineRule="auto"/>
        <w:ind w:left="0" w:right="9" w:firstLine="284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pacing w:val="-2"/>
          <w:sz w:val="20"/>
          <w:szCs w:val="20"/>
        </w:rPr>
        <w:t xml:space="preserve">     </w:t>
      </w:r>
      <w:r w:rsidR="00DC6ECF" w:rsidRPr="00C1191E">
        <w:rPr>
          <w:rFonts w:ascii="Tahoma" w:hAnsi="Tahoma" w:cs="Tahoma"/>
          <w:spacing w:val="-2"/>
          <w:sz w:val="20"/>
          <w:szCs w:val="20"/>
        </w:rPr>
        <w:t>O(s)</w:t>
      </w:r>
      <w:r w:rsidR="00DC6ECF" w:rsidRPr="00C1191E">
        <w:rPr>
          <w:rFonts w:ascii="Tahoma" w:hAnsi="Tahoma" w:cs="Tahoma"/>
          <w:spacing w:val="-26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pacing w:val="-2"/>
          <w:sz w:val="20"/>
          <w:szCs w:val="20"/>
        </w:rPr>
        <w:t>bem(ns)</w:t>
      </w:r>
      <w:r w:rsidR="00DC6ECF" w:rsidRPr="00C1191E">
        <w:rPr>
          <w:rFonts w:ascii="Tahoma" w:hAnsi="Tahoma" w:cs="Tahoma"/>
          <w:spacing w:val="-20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pacing w:val="-2"/>
          <w:sz w:val="20"/>
          <w:szCs w:val="20"/>
        </w:rPr>
        <w:t>objeto</w:t>
      </w:r>
      <w:r w:rsidR="00DC6ECF" w:rsidRPr="00C1191E">
        <w:rPr>
          <w:rFonts w:ascii="Tahoma" w:hAnsi="Tahoma" w:cs="Tahoma"/>
          <w:spacing w:val="-20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pacing w:val="-2"/>
          <w:sz w:val="20"/>
          <w:szCs w:val="20"/>
        </w:rPr>
        <w:t>desta</w:t>
      </w:r>
      <w:r w:rsidR="00DC6ECF" w:rsidRPr="00C1191E">
        <w:rPr>
          <w:rFonts w:ascii="Tahoma" w:hAnsi="Tahoma" w:cs="Tahoma"/>
          <w:spacing w:val="-22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pacing w:val="-2"/>
          <w:sz w:val="20"/>
          <w:szCs w:val="20"/>
        </w:rPr>
        <w:t>contratação</w:t>
      </w:r>
      <w:r w:rsidR="00DC6ECF" w:rsidRPr="00C1191E">
        <w:rPr>
          <w:rFonts w:ascii="Tahoma" w:hAnsi="Tahoma" w:cs="Tahoma"/>
          <w:spacing w:val="-23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pacing w:val="-2"/>
          <w:sz w:val="20"/>
          <w:szCs w:val="20"/>
        </w:rPr>
        <w:t>é(são)</w:t>
      </w:r>
      <w:r w:rsidR="00DC6ECF" w:rsidRPr="00C1191E">
        <w:rPr>
          <w:rFonts w:ascii="Tahoma" w:hAnsi="Tahoma" w:cs="Tahoma"/>
          <w:spacing w:val="-21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pacing w:val="-2"/>
          <w:sz w:val="20"/>
          <w:szCs w:val="20"/>
        </w:rPr>
        <w:t>caracterizado(s)</w:t>
      </w:r>
      <w:r w:rsidR="00DC6ECF" w:rsidRPr="00C1191E">
        <w:rPr>
          <w:rFonts w:ascii="Tahoma" w:hAnsi="Tahoma" w:cs="Tahoma"/>
          <w:spacing w:val="-23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pacing w:val="-2"/>
          <w:sz w:val="20"/>
          <w:szCs w:val="20"/>
        </w:rPr>
        <w:t>como</w:t>
      </w:r>
      <w:r w:rsidR="00DC6ECF" w:rsidRPr="00C1191E">
        <w:rPr>
          <w:rFonts w:ascii="Tahoma" w:hAnsi="Tahoma" w:cs="Tahoma"/>
          <w:spacing w:val="-21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pacing w:val="-2"/>
          <w:sz w:val="20"/>
          <w:szCs w:val="20"/>
        </w:rPr>
        <w:t>comum(ns),</w:t>
      </w:r>
      <w:r w:rsidR="00DC6ECF" w:rsidRPr="00C1191E">
        <w:rPr>
          <w:rFonts w:ascii="Tahoma" w:hAnsi="Tahoma" w:cs="Tahoma"/>
          <w:spacing w:val="-22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pacing w:val="-2"/>
          <w:sz w:val="20"/>
          <w:szCs w:val="20"/>
        </w:rPr>
        <w:t xml:space="preserve">pois </w:t>
      </w:r>
      <w:r w:rsidR="00DC6ECF" w:rsidRPr="00C1191E">
        <w:rPr>
          <w:rFonts w:ascii="Tahoma" w:hAnsi="Tahoma" w:cs="Tahoma"/>
          <w:sz w:val="20"/>
          <w:szCs w:val="20"/>
        </w:rPr>
        <w:t>apresenta(m)</w:t>
      </w:r>
      <w:r w:rsidR="00DC6ECF" w:rsidRPr="00C1191E">
        <w:rPr>
          <w:rFonts w:ascii="Tahoma" w:hAnsi="Tahoma" w:cs="Tahoma"/>
          <w:spacing w:val="40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z w:val="20"/>
          <w:szCs w:val="20"/>
        </w:rPr>
        <w:t>padrões</w:t>
      </w:r>
      <w:r w:rsidR="00DC6ECF" w:rsidRPr="00C1191E">
        <w:rPr>
          <w:rFonts w:ascii="Tahoma" w:hAnsi="Tahoma" w:cs="Tahoma"/>
          <w:spacing w:val="40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z w:val="20"/>
          <w:szCs w:val="20"/>
        </w:rPr>
        <w:t>de</w:t>
      </w:r>
      <w:r w:rsidR="00DC6ECF" w:rsidRPr="00C1191E">
        <w:rPr>
          <w:rFonts w:ascii="Tahoma" w:hAnsi="Tahoma" w:cs="Tahoma"/>
          <w:spacing w:val="40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z w:val="20"/>
          <w:szCs w:val="20"/>
        </w:rPr>
        <w:t>desempenho</w:t>
      </w:r>
      <w:r w:rsidR="00DC6ECF" w:rsidRPr="00C1191E">
        <w:rPr>
          <w:rFonts w:ascii="Tahoma" w:hAnsi="Tahoma" w:cs="Tahoma"/>
          <w:spacing w:val="40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z w:val="20"/>
          <w:szCs w:val="20"/>
        </w:rPr>
        <w:t>e</w:t>
      </w:r>
      <w:r w:rsidR="00DC6ECF" w:rsidRPr="00C1191E">
        <w:rPr>
          <w:rFonts w:ascii="Tahoma" w:hAnsi="Tahoma" w:cs="Tahoma"/>
          <w:spacing w:val="40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z w:val="20"/>
          <w:szCs w:val="20"/>
        </w:rPr>
        <w:t>qualidade</w:t>
      </w:r>
      <w:r w:rsidR="00DC6ECF" w:rsidRPr="00C1191E">
        <w:rPr>
          <w:rFonts w:ascii="Tahoma" w:hAnsi="Tahoma" w:cs="Tahoma"/>
          <w:spacing w:val="40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z w:val="20"/>
          <w:szCs w:val="20"/>
        </w:rPr>
        <w:t>objetivamente</w:t>
      </w:r>
      <w:r w:rsidR="00DC6ECF" w:rsidRPr="00C1191E">
        <w:rPr>
          <w:rFonts w:ascii="Tahoma" w:hAnsi="Tahoma" w:cs="Tahoma"/>
          <w:spacing w:val="40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z w:val="20"/>
          <w:szCs w:val="20"/>
        </w:rPr>
        <w:t>definidos</w:t>
      </w:r>
      <w:r w:rsidR="00DC6ECF" w:rsidRPr="00C1191E">
        <w:rPr>
          <w:rFonts w:ascii="Tahoma" w:hAnsi="Tahoma" w:cs="Tahoma"/>
          <w:spacing w:val="40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z w:val="20"/>
          <w:szCs w:val="20"/>
        </w:rPr>
        <w:t>por</w:t>
      </w:r>
      <w:r w:rsidR="00C1191E">
        <w:rPr>
          <w:rFonts w:ascii="Tahoma" w:hAnsi="Tahoma" w:cs="Tahoma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z w:val="20"/>
          <w:szCs w:val="20"/>
        </w:rPr>
        <w:t>meio</w:t>
      </w:r>
      <w:r w:rsidR="00DC6ECF" w:rsidRPr="00C1191E">
        <w:rPr>
          <w:rFonts w:ascii="Tahoma" w:hAnsi="Tahoma" w:cs="Tahoma"/>
          <w:spacing w:val="-8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z w:val="20"/>
          <w:szCs w:val="20"/>
        </w:rPr>
        <w:t>de</w:t>
      </w:r>
      <w:r w:rsidR="00DC6ECF" w:rsidRPr="00C1191E">
        <w:rPr>
          <w:rFonts w:ascii="Tahoma" w:hAnsi="Tahoma" w:cs="Tahoma"/>
          <w:spacing w:val="-8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z w:val="20"/>
          <w:szCs w:val="20"/>
        </w:rPr>
        <w:t>especificações</w:t>
      </w:r>
      <w:r w:rsidR="00DC6ECF" w:rsidRPr="00C1191E">
        <w:rPr>
          <w:rFonts w:ascii="Tahoma" w:hAnsi="Tahoma" w:cs="Tahoma"/>
          <w:spacing w:val="-7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z w:val="20"/>
          <w:szCs w:val="20"/>
        </w:rPr>
        <w:t>usuais</w:t>
      </w:r>
      <w:r w:rsidR="00DC6ECF" w:rsidRPr="00C1191E">
        <w:rPr>
          <w:rFonts w:ascii="Tahoma" w:hAnsi="Tahoma" w:cs="Tahoma"/>
          <w:spacing w:val="-7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z w:val="20"/>
          <w:szCs w:val="20"/>
        </w:rPr>
        <w:t>de</w:t>
      </w:r>
      <w:r w:rsidR="00DC6ECF" w:rsidRPr="00C1191E">
        <w:rPr>
          <w:rFonts w:ascii="Tahoma" w:hAnsi="Tahoma" w:cs="Tahoma"/>
          <w:spacing w:val="-8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z w:val="20"/>
          <w:szCs w:val="20"/>
        </w:rPr>
        <w:t>mercado,</w:t>
      </w:r>
      <w:r w:rsidR="00DC6ECF" w:rsidRPr="00C1191E">
        <w:rPr>
          <w:rFonts w:ascii="Tahoma" w:hAnsi="Tahoma" w:cs="Tahoma"/>
          <w:spacing w:val="-7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z w:val="20"/>
          <w:szCs w:val="20"/>
        </w:rPr>
        <w:t>nos</w:t>
      </w:r>
      <w:r w:rsidR="00DC6ECF" w:rsidRPr="00C1191E">
        <w:rPr>
          <w:rFonts w:ascii="Tahoma" w:hAnsi="Tahoma" w:cs="Tahoma"/>
          <w:spacing w:val="-5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z w:val="20"/>
          <w:szCs w:val="20"/>
        </w:rPr>
        <w:t>termos</w:t>
      </w:r>
      <w:r w:rsidR="00DC6ECF" w:rsidRPr="00C1191E">
        <w:rPr>
          <w:rFonts w:ascii="Tahoma" w:hAnsi="Tahoma" w:cs="Tahoma"/>
          <w:spacing w:val="-7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z w:val="20"/>
          <w:szCs w:val="20"/>
        </w:rPr>
        <w:t>do</w:t>
      </w:r>
      <w:r w:rsidR="00DC6ECF" w:rsidRPr="00C1191E">
        <w:rPr>
          <w:rFonts w:ascii="Tahoma" w:hAnsi="Tahoma" w:cs="Tahoma"/>
          <w:spacing w:val="-5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z w:val="20"/>
          <w:szCs w:val="20"/>
        </w:rPr>
        <w:t>disposto</w:t>
      </w:r>
      <w:r w:rsidR="00DC6ECF" w:rsidRPr="00C1191E">
        <w:rPr>
          <w:rFonts w:ascii="Tahoma" w:hAnsi="Tahoma" w:cs="Tahoma"/>
          <w:spacing w:val="-8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z w:val="20"/>
          <w:szCs w:val="20"/>
        </w:rPr>
        <w:t>no</w:t>
      </w:r>
      <w:r w:rsidR="00DC6ECF" w:rsidRPr="00C1191E">
        <w:rPr>
          <w:rFonts w:ascii="Tahoma" w:hAnsi="Tahoma" w:cs="Tahoma"/>
          <w:spacing w:val="-8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z w:val="20"/>
          <w:szCs w:val="20"/>
        </w:rPr>
        <w:t>inciso</w:t>
      </w:r>
      <w:r w:rsidR="00DC6ECF" w:rsidRPr="00C1191E">
        <w:rPr>
          <w:rFonts w:ascii="Tahoma" w:hAnsi="Tahoma" w:cs="Tahoma"/>
          <w:spacing w:val="-8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z w:val="20"/>
          <w:szCs w:val="20"/>
        </w:rPr>
        <w:t>XIII</w:t>
      </w:r>
      <w:r w:rsidR="00DC6ECF" w:rsidRPr="00C1191E">
        <w:rPr>
          <w:rFonts w:ascii="Tahoma" w:hAnsi="Tahoma" w:cs="Tahoma"/>
          <w:spacing w:val="-8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z w:val="20"/>
          <w:szCs w:val="20"/>
        </w:rPr>
        <w:t xml:space="preserve">do </w:t>
      </w:r>
      <w:r w:rsidR="00DC6ECF" w:rsidRPr="00C1191E">
        <w:rPr>
          <w:rFonts w:ascii="Tahoma" w:hAnsi="Tahoma" w:cs="Tahoma"/>
          <w:spacing w:val="-6"/>
          <w:sz w:val="20"/>
          <w:szCs w:val="20"/>
        </w:rPr>
        <w:t>art.</w:t>
      </w:r>
      <w:r w:rsidR="00DC6ECF" w:rsidRPr="00C1191E">
        <w:rPr>
          <w:rFonts w:ascii="Tahoma" w:hAnsi="Tahoma" w:cs="Tahoma"/>
          <w:spacing w:val="-13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pacing w:val="-6"/>
          <w:sz w:val="20"/>
          <w:szCs w:val="20"/>
        </w:rPr>
        <w:t>6º</w:t>
      </w:r>
      <w:r w:rsidR="00DC6ECF" w:rsidRPr="00C1191E">
        <w:rPr>
          <w:rFonts w:ascii="Tahoma" w:hAnsi="Tahoma" w:cs="Tahoma"/>
          <w:spacing w:val="-15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pacing w:val="-6"/>
          <w:sz w:val="20"/>
          <w:szCs w:val="20"/>
        </w:rPr>
        <w:t>da</w:t>
      </w:r>
      <w:r w:rsidR="00DC6ECF" w:rsidRPr="00C1191E">
        <w:rPr>
          <w:rFonts w:ascii="Tahoma" w:hAnsi="Tahoma" w:cs="Tahoma"/>
          <w:spacing w:val="-14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pacing w:val="-6"/>
          <w:sz w:val="20"/>
          <w:szCs w:val="20"/>
        </w:rPr>
        <w:t>Lei</w:t>
      </w:r>
      <w:r w:rsidR="00DC6ECF" w:rsidRPr="00C1191E">
        <w:rPr>
          <w:rFonts w:ascii="Tahoma" w:hAnsi="Tahoma" w:cs="Tahoma"/>
          <w:spacing w:val="-15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pacing w:val="-6"/>
          <w:sz w:val="20"/>
          <w:szCs w:val="20"/>
        </w:rPr>
        <w:t>nº</w:t>
      </w:r>
      <w:r w:rsidR="00DC6ECF" w:rsidRPr="00C1191E">
        <w:rPr>
          <w:rFonts w:ascii="Tahoma" w:hAnsi="Tahoma" w:cs="Tahoma"/>
          <w:spacing w:val="-15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pacing w:val="-6"/>
          <w:sz w:val="20"/>
          <w:szCs w:val="20"/>
        </w:rPr>
        <w:t>14.133/2021</w:t>
      </w:r>
      <w:r w:rsidR="00DC6ECF" w:rsidRPr="00C1191E">
        <w:rPr>
          <w:rFonts w:ascii="Tahoma" w:hAnsi="Tahoma" w:cs="Tahoma"/>
          <w:spacing w:val="-14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pacing w:val="-6"/>
          <w:sz w:val="20"/>
          <w:szCs w:val="20"/>
        </w:rPr>
        <w:t>e</w:t>
      </w:r>
      <w:r w:rsidR="00DC6ECF" w:rsidRPr="00C1191E">
        <w:rPr>
          <w:rFonts w:ascii="Tahoma" w:hAnsi="Tahoma" w:cs="Tahoma"/>
          <w:spacing w:val="-14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pacing w:val="-6"/>
          <w:sz w:val="20"/>
          <w:szCs w:val="20"/>
        </w:rPr>
        <w:t>no</w:t>
      </w:r>
      <w:r w:rsidR="00DC6ECF" w:rsidRPr="00C1191E">
        <w:rPr>
          <w:rFonts w:ascii="Tahoma" w:hAnsi="Tahoma" w:cs="Tahoma"/>
          <w:spacing w:val="-14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pacing w:val="-6"/>
          <w:sz w:val="20"/>
          <w:szCs w:val="20"/>
        </w:rPr>
        <w:t>Decreto</w:t>
      </w:r>
      <w:r w:rsidR="00DC6ECF" w:rsidRPr="00C1191E">
        <w:rPr>
          <w:rFonts w:ascii="Tahoma" w:hAnsi="Tahoma" w:cs="Tahoma"/>
          <w:spacing w:val="-11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pacing w:val="-6"/>
          <w:sz w:val="20"/>
          <w:szCs w:val="20"/>
        </w:rPr>
        <w:t>Municipal</w:t>
      </w:r>
      <w:r w:rsidR="00DC6ECF" w:rsidRPr="00C1191E">
        <w:rPr>
          <w:rFonts w:ascii="Tahoma" w:hAnsi="Tahoma" w:cs="Tahoma"/>
          <w:spacing w:val="-14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pacing w:val="-6"/>
          <w:sz w:val="20"/>
          <w:szCs w:val="20"/>
        </w:rPr>
        <w:t>nº</w:t>
      </w:r>
      <w:r w:rsidR="00DC6ECF" w:rsidRPr="00C1191E">
        <w:rPr>
          <w:rFonts w:ascii="Tahoma" w:hAnsi="Tahoma" w:cs="Tahoma"/>
          <w:spacing w:val="-15"/>
          <w:sz w:val="20"/>
          <w:szCs w:val="20"/>
        </w:rPr>
        <w:t xml:space="preserve"> </w:t>
      </w:r>
      <w:r w:rsidR="00DC6ECF" w:rsidRPr="00C1191E">
        <w:rPr>
          <w:rFonts w:ascii="Tahoma" w:hAnsi="Tahoma" w:cs="Tahoma"/>
          <w:spacing w:val="-6"/>
          <w:sz w:val="20"/>
          <w:szCs w:val="20"/>
        </w:rPr>
        <w:t>8.053/2022.</w:t>
      </w:r>
    </w:p>
    <w:p w14:paraId="3F292F5B" w14:textId="77777777" w:rsidR="00DC6ECF" w:rsidRPr="00115CCF" w:rsidRDefault="00DC6ECF" w:rsidP="00D76790">
      <w:pPr>
        <w:pStyle w:val="PargrafodaLista"/>
        <w:numPr>
          <w:ilvl w:val="1"/>
          <w:numId w:val="1"/>
        </w:numPr>
        <w:tabs>
          <w:tab w:val="left" w:pos="1068"/>
        </w:tabs>
        <w:spacing w:line="280" w:lineRule="auto"/>
        <w:ind w:right="13"/>
        <w:rPr>
          <w:rFonts w:ascii="Tahoma" w:hAnsi="Tahoma" w:cs="Tahoma"/>
          <w:sz w:val="20"/>
          <w:szCs w:val="20"/>
        </w:rPr>
      </w:pPr>
      <w:r w:rsidRPr="00115CCF">
        <w:rPr>
          <w:rFonts w:ascii="Tahoma" w:hAnsi="Tahoma" w:cs="Tahoma"/>
          <w:sz w:val="20"/>
          <w:szCs w:val="20"/>
        </w:rPr>
        <w:t>O</w:t>
      </w:r>
      <w:r w:rsidRPr="00115CCF">
        <w:rPr>
          <w:rFonts w:ascii="Tahoma" w:hAnsi="Tahoma" w:cs="Tahoma"/>
          <w:spacing w:val="-20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prazo</w:t>
      </w:r>
      <w:r w:rsidRPr="00115CCF">
        <w:rPr>
          <w:rFonts w:ascii="Tahoma" w:hAnsi="Tahoma" w:cs="Tahoma"/>
          <w:spacing w:val="-21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de</w:t>
      </w:r>
      <w:r w:rsidRPr="00115CCF">
        <w:rPr>
          <w:rFonts w:ascii="Tahoma" w:hAnsi="Tahoma" w:cs="Tahoma"/>
          <w:spacing w:val="-19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entrega</w:t>
      </w:r>
      <w:r w:rsidRPr="00115CCF">
        <w:rPr>
          <w:rFonts w:ascii="Tahoma" w:hAnsi="Tahoma" w:cs="Tahoma"/>
          <w:spacing w:val="-21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dos</w:t>
      </w:r>
      <w:r w:rsidRPr="00115CCF">
        <w:rPr>
          <w:rFonts w:ascii="Tahoma" w:hAnsi="Tahoma" w:cs="Tahoma"/>
          <w:spacing w:val="-17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objetos</w:t>
      </w:r>
      <w:r w:rsidRPr="00115CCF">
        <w:rPr>
          <w:rFonts w:ascii="Tahoma" w:hAnsi="Tahoma" w:cs="Tahoma"/>
          <w:spacing w:val="-20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será</w:t>
      </w:r>
      <w:r w:rsidRPr="00115CCF">
        <w:rPr>
          <w:rFonts w:ascii="Tahoma" w:hAnsi="Tahoma" w:cs="Tahoma"/>
          <w:spacing w:val="-19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de</w:t>
      </w:r>
      <w:r w:rsidRPr="00115CCF">
        <w:rPr>
          <w:rFonts w:ascii="Tahoma" w:hAnsi="Tahoma" w:cs="Tahoma"/>
          <w:spacing w:val="-21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1</w:t>
      </w:r>
      <w:r w:rsidR="00C1191E">
        <w:rPr>
          <w:rFonts w:ascii="Tahoma" w:hAnsi="Tahoma" w:cs="Tahoma"/>
          <w:sz w:val="20"/>
          <w:szCs w:val="20"/>
        </w:rPr>
        <w:t>5</w:t>
      </w:r>
      <w:r w:rsidRPr="00115CCF">
        <w:rPr>
          <w:rFonts w:ascii="Tahoma" w:hAnsi="Tahoma" w:cs="Tahoma"/>
          <w:spacing w:val="-18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dias</w:t>
      </w:r>
      <w:r w:rsidRPr="00115CCF">
        <w:rPr>
          <w:rFonts w:ascii="Tahoma" w:hAnsi="Tahoma" w:cs="Tahoma"/>
          <w:spacing w:val="-19"/>
          <w:sz w:val="20"/>
          <w:szCs w:val="20"/>
        </w:rPr>
        <w:t xml:space="preserve"> </w:t>
      </w:r>
      <w:r w:rsidR="00C1191E">
        <w:rPr>
          <w:rFonts w:ascii="Tahoma" w:hAnsi="Tahoma" w:cs="Tahoma"/>
          <w:sz w:val="20"/>
          <w:szCs w:val="20"/>
        </w:rPr>
        <w:t xml:space="preserve">ininterruptos </w:t>
      </w:r>
      <w:r w:rsidRPr="00115CCF">
        <w:rPr>
          <w:rFonts w:ascii="Tahoma" w:hAnsi="Tahoma" w:cs="Tahoma"/>
          <w:sz w:val="20"/>
          <w:szCs w:val="20"/>
        </w:rPr>
        <w:t>contados</w:t>
      </w:r>
      <w:r w:rsidRPr="00115CCF">
        <w:rPr>
          <w:rFonts w:ascii="Tahoma" w:hAnsi="Tahoma" w:cs="Tahoma"/>
          <w:spacing w:val="-20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após</w:t>
      </w:r>
      <w:r w:rsidRPr="00115CCF">
        <w:rPr>
          <w:rFonts w:ascii="Tahoma" w:hAnsi="Tahoma" w:cs="Tahoma"/>
          <w:spacing w:val="-20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o</w:t>
      </w:r>
      <w:r w:rsidRPr="00115CCF">
        <w:rPr>
          <w:rFonts w:ascii="Tahoma" w:hAnsi="Tahoma" w:cs="Tahoma"/>
          <w:spacing w:val="-18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recebimento</w:t>
      </w:r>
      <w:r w:rsidRPr="00115CCF">
        <w:rPr>
          <w:rFonts w:ascii="Tahoma" w:hAnsi="Tahoma" w:cs="Tahoma"/>
          <w:spacing w:val="-18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 xml:space="preserve">da </w:t>
      </w:r>
      <w:r w:rsidRPr="00115CCF">
        <w:rPr>
          <w:rFonts w:ascii="Tahoma" w:hAnsi="Tahoma" w:cs="Tahoma"/>
          <w:spacing w:val="-2"/>
          <w:sz w:val="20"/>
          <w:szCs w:val="20"/>
        </w:rPr>
        <w:t>Nota</w:t>
      </w:r>
      <w:r w:rsidRPr="00115CCF">
        <w:rPr>
          <w:rFonts w:ascii="Tahoma" w:hAnsi="Tahoma" w:cs="Tahoma"/>
          <w:spacing w:val="-18"/>
          <w:sz w:val="20"/>
          <w:szCs w:val="20"/>
        </w:rPr>
        <w:t xml:space="preserve"> </w:t>
      </w:r>
      <w:r w:rsidRPr="00115CCF">
        <w:rPr>
          <w:rFonts w:ascii="Tahoma" w:hAnsi="Tahoma" w:cs="Tahoma"/>
          <w:spacing w:val="-2"/>
          <w:sz w:val="20"/>
          <w:szCs w:val="20"/>
        </w:rPr>
        <w:t>de</w:t>
      </w:r>
      <w:r w:rsidRPr="00115CCF">
        <w:rPr>
          <w:rFonts w:ascii="Tahoma" w:hAnsi="Tahoma" w:cs="Tahoma"/>
          <w:spacing w:val="-18"/>
          <w:sz w:val="20"/>
          <w:szCs w:val="20"/>
        </w:rPr>
        <w:t xml:space="preserve"> </w:t>
      </w:r>
      <w:r w:rsidRPr="00115CCF">
        <w:rPr>
          <w:rFonts w:ascii="Tahoma" w:hAnsi="Tahoma" w:cs="Tahoma"/>
          <w:spacing w:val="-2"/>
          <w:sz w:val="20"/>
          <w:szCs w:val="20"/>
        </w:rPr>
        <w:t>Empenho,</w:t>
      </w:r>
      <w:r w:rsidRPr="00115CCF">
        <w:rPr>
          <w:rFonts w:ascii="Tahoma" w:hAnsi="Tahoma" w:cs="Tahoma"/>
          <w:spacing w:val="-17"/>
          <w:sz w:val="20"/>
          <w:szCs w:val="20"/>
        </w:rPr>
        <w:t xml:space="preserve"> </w:t>
      </w:r>
      <w:r w:rsidRPr="00115CCF">
        <w:rPr>
          <w:rFonts w:ascii="Tahoma" w:hAnsi="Tahoma" w:cs="Tahoma"/>
          <w:spacing w:val="-2"/>
          <w:sz w:val="20"/>
          <w:szCs w:val="20"/>
        </w:rPr>
        <w:t>na</w:t>
      </w:r>
      <w:r w:rsidRPr="00115CCF">
        <w:rPr>
          <w:rFonts w:ascii="Tahoma" w:hAnsi="Tahoma" w:cs="Tahoma"/>
          <w:spacing w:val="-18"/>
          <w:sz w:val="20"/>
          <w:szCs w:val="20"/>
        </w:rPr>
        <w:t xml:space="preserve"> </w:t>
      </w:r>
      <w:r w:rsidRPr="00115CCF">
        <w:rPr>
          <w:rFonts w:ascii="Tahoma" w:hAnsi="Tahoma" w:cs="Tahoma"/>
          <w:spacing w:val="-2"/>
          <w:sz w:val="20"/>
          <w:szCs w:val="20"/>
        </w:rPr>
        <w:t>forma</w:t>
      </w:r>
      <w:r w:rsidRPr="00115CCF">
        <w:rPr>
          <w:rFonts w:ascii="Tahoma" w:hAnsi="Tahoma" w:cs="Tahoma"/>
          <w:spacing w:val="-18"/>
          <w:sz w:val="20"/>
          <w:szCs w:val="20"/>
        </w:rPr>
        <w:t xml:space="preserve"> </w:t>
      </w:r>
      <w:r w:rsidRPr="00115CCF">
        <w:rPr>
          <w:rFonts w:ascii="Tahoma" w:hAnsi="Tahoma" w:cs="Tahoma"/>
          <w:spacing w:val="-2"/>
          <w:sz w:val="20"/>
          <w:szCs w:val="20"/>
        </w:rPr>
        <w:t>do</w:t>
      </w:r>
      <w:r w:rsidRPr="00115CCF">
        <w:rPr>
          <w:rFonts w:ascii="Tahoma" w:hAnsi="Tahoma" w:cs="Tahoma"/>
          <w:spacing w:val="-18"/>
          <w:sz w:val="20"/>
          <w:szCs w:val="20"/>
        </w:rPr>
        <w:t xml:space="preserve"> </w:t>
      </w:r>
      <w:r w:rsidRPr="00115CCF">
        <w:rPr>
          <w:rFonts w:ascii="Tahoma" w:hAnsi="Tahoma" w:cs="Tahoma"/>
          <w:spacing w:val="-2"/>
          <w:sz w:val="20"/>
          <w:szCs w:val="20"/>
        </w:rPr>
        <w:t>artigo</w:t>
      </w:r>
      <w:r w:rsidRPr="00115CCF">
        <w:rPr>
          <w:rFonts w:ascii="Tahoma" w:hAnsi="Tahoma" w:cs="Tahoma"/>
          <w:spacing w:val="-17"/>
          <w:sz w:val="20"/>
          <w:szCs w:val="20"/>
        </w:rPr>
        <w:t xml:space="preserve"> </w:t>
      </w:r>
      <w:r w:rsidRPr="00115CCF">
        <w:rPr>
          <w:rFonts w:ascii="Tahoma" w:hAnsi="Tahoma" w:cs="Tahoma"/>
          <w:spacing w:val="-2"/>
          <w:sz w:val="20"/>
          <w:szCs w:val="20"/>
        </w:rPr>
        <w:t>105</w:t>
      </w:r>
      <w:r w:rsidRPr="00115CCF">
        <w:rPr>
          <w:rFonts w:ascii="Tahoma" w:hAnsi="Tahoma" w:cs="Tahoma"/>
          <w:spacing w:val="-18"/>
          <w:sz w:val="20"/>
          <w:szCs w:val="20"/>
        </w:rPr>
        <w:t xml:space="preserve"> </w:t>
      </w:r>
      <w:r w:rsidRPr="00115CCF">
        <w:rPr>
          <w:rFonts w:ascii="Tahoma" w:hAnsi="Tahoma" w:cs="Tahoma"/>
          <w:spacing w:val="-2"/>
          <w:sz w:val="20"/>
          <w:szCs w:val="20"/>
        </w:rPr>
        <w:t>da</w:t>
      </w:r>
      <w:r w:rsidRPr="00115CCF">
        <w:rPr>
          <w:rFonts w:ascii="Tahoma" w:hAnsi="Tahoma" w:cs="Tahoma"/>
          <w:spacing w:val="-18"/>
          <w:sz w:val="20"/>
          <w:szCs w:val="20"/>
        </w:rPr>
        <w:t xml:space="preserve"> </w:t>
      </w:r>
      <w:r w:rsidRPr="00115CCF">
        <w:rPr>
          <w:rFonts w:ascii="Tahoma" w:hAnsi="Tahoma" w:cs="Tahoma"/>
          <w:spacing w:val="-2"/>
          <w:sz w:val="20"/>
          <w:szCs w:val="20"/>
        </w:rPr>
        <w:t>Lei</w:t>
      </w:r>
      <w:r w:rsidRPr="00115CCF">
        <w:rPr>
          <w:rFonts w:ascii="Tahoma" w:hAnsi="Tahoma" w:cs="Tahoma"/>
          <w:spacing w:val="-16"/>
          <w:sz w:val="20"/>
          <w:szCs w:val="20"/>
        </w:rPr>
        <w:t xml:space="preserve"> </w:t>
      </w:r>
      <w:r w:rsidRPr="00115CCF">
        <w:rPr>
          <w:rFonts w:ascii="Tahoma" w:hAnsi="Tahoma" w:cs="Tahoma"/>
          <w:spacing w:val="-2"/>
          <w:sz w:val="20"/>
          <w:szCs w:val="20"/>
        </w:rPr>
        <w:t>n°</w:t>
      </w:r>
      <w:r w:rsidRPr="00115CCF">
        <w:rPr>
          <w:rFonts w:ascii="Tahoma" w:hAnsi="Tahoma" w:cs="Tahoma"/>
          <w:spacing w:val="-17"/>
          <w:sz w:val="20"/>
          <w:szCs w:val="20"/>
        </w:rPr>
        <w:t xml:space="preserve"> </w:t>
      </w:r>
      <w:r w:rsidRPr="00115CCF">
        <w:rPr>
          <w:rFonts w:ascii="Tahoma" w:hAnsi="Tahoma" w:cs="Tahoma"/>
          <w:spacing w:val="-2"/>
          <w:sz w:val="20"/>
          <w:szCs w:val="20"/>
        </w:rPr>
        <w:t>14.133,</w:t>
      </w:r>
      <w:r w:rsidRPr="00115CCF">
        <w:rPr>
          <w:rFonts w:ascii="Tahoma" w:hAnsi="Tahoma" w:cs="Tahoma"/>
          <w:spacing w:val="-17"/>
          <w:sz w:val="20"/>
          <w:szCs w:val="20"/>
        </w:rPr>
        <w:t xml:space="preserve"> </w:t>
      </w:r>
      <w:r w:rsidRPr="00115CCF">
        <w:rPr>
          <w:rFonts w:ascii="Tahoma" w:hAnsi="Tahoma" w:cs="Tahoma"/>
          <w:spacing w:val="-2"/>
          <w:sz w:val="20"/>
          <w:szCs w:val="20"/>
        </w:rPr>
        <w:t>de</w:t>
      </w:r>
      <w:r w:rsidRPr="00115CCF">
        <w:rPr>
          <w:rFonts w:ascii="Tahoma" w:hAnsi="Tahoma" w:cs="Tahoma"/>
          <w:spacing w:val="-18"/>
          <w:sz w:val="20"/>
          <w:szCs w:val="20"/>
        </w:rPr>
        <w:t xml:space="preserve"> </w:t>
      </w:r>
      <w:r w:rsidRPr="00115CCF">
        <w:rPr>
          <w:rFonts w:ascii="Tahoma" w:hAnsi="Tahoma" w:cs="Tahoma"/>
          <w:spacing w:val="-2"/>
          <w:sz w:val="20"/>
          <w:szCs w:val="20"/>
        </w:rPr>
        <w:t>2021.</w:t>
      </w:r>
    </w:p>
    <w:p w14:paraId="2A0A95AB" w14:textId="77777777" w:rsidR="00DC6ECF" w:rsidRPr="00115CCF" w:rsidRDefault="00DC6ECF" w:rsidP="00D76790">
      <w:pPr>
        <w:pStyle w:val="PargrafodaLista"/>
        <w:numPr>
          <w:ilvl w:val="1"/>
          <w:numId w:val="1"/>
        </w:numPr>
        <w:tabs>
          <w:tab w:val="left" w:pos="1068"/>
        </w:tabs>
        <w:spacing w:line="278" w:lineRule="auto"/>
        <w:ind w:right="13"/>
        <w:rPr>
          <w:rFonts w:ascii="Tahoma" w:hAnsi="Tahoma" w:cs="Tahoma"/>
          <w:sz w:val="20"/>
          <w:szCs w:val="20"/>
        </w:rPr>
      </w:pPr>
      <w:r w:rsidRPr="00115CCF">
        <w:rPr>
          <w:rFonts w:ascii="Tahoma" w:hAnsi="Tahoma" w:cs="Tahoma"/>
          <w:sz w:val="20"/>
          <w:szCs w:val="20"/>
        </w:rPr>
        <w:t>O fornecimento dos bens será de forma parcelada, de acordo com as necessidades da</w:t>
      </w:r>
      <w:r w:rsidRPr="00115CCF">
        <w:rPr>
          <w:rFonts w:ascii="Tahoma" w:hAnsi="Tahoma" w:cs="Tahoma"/>
          <w:spacing w:val="-6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Administração.</w:t>
      </w:r>
    </w:p>
    <w:p w14:paraId="731C9244" w14:textId="77777777" w:rsidR="00DC6ECF" w:rsidRPr="00115CCF" w:rsidRDefault="00DC6ECF" w:rsidP="00D76790">
      <w:pPr>
        <w:pStyle w:val="PargrafodaLista"/>
        <w:numPr>
          <w:ilvl w:val="1"/>
          <w:numId w:val="1"/>
        </w:numPr>
        <w:tabs>
          <w:tab w:val="left" w:pos="1068"/>
        </w:tabs>
        <w:spacing w:line="280" w:lineRule="auto"/>
        <w:ind w:right="10"/>
        <w:rPr>
          <w:rFonts w:ascii="Tahoma" w:hAnsi="Tahoma" w:cs="Tahoma"/>
          <w:sz w:val="20"/>
          <w:szCs w:val="20"/>
        </w:rPr>
      </w:pPr>
      <w:r w:rsidRPr="00115CCF">
        <w:rPr>
          <w:rFonts w:ascii="Tahoma" w:hAnsi="Tahoma" w:cs="Tahoma"/>
          <w:sz w:val="20"/>
          <w:szCs w:val="20"/>
        </w:rPr>
        <w:t>O</w:t>
      </w:r>
      <w:r w:rsidRPr="00115CCF">
        <w:rPr>
          <w:rFonts w:ascii="Tahoma" w:hAnsi="Tahoma" w:cs="Tahoma"/>
          <w:spacing w:val="-22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custo</w:t>
      </w:r>
      <w:r w:rsidRPr="00115CCF">
        <w:rPr>
          <w:rFonts w:ascii="Tahoma" w:hAnsi="Tahoma" w:cs="Tahoma"/>
          <w:spacing w:val="-23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estimado</w:t>
      </w:r>
      <w:r w:rsidRPr="00115CCF">
        <w:rPr>
          <w:rFonts w:ascii="Tahoma" w:hAnsi="Tahoma" w:cs="Tahoma"/>
          <w:spacing w:val="-23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total</w:t>
      </w:r>
      <w:r w:rsidRPr="00115CCF">
        <w:rPr>
          <w:rFonts w:ascii="Tahoma" w:hAnsi="Tahoma" w:cs="Tahoma"/>
          <w:spacing w:val="-21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da</w:t>
      </w:r>
      <w:r w:rsidRPr="00115CCF">
        <w:rPr>
          <w:rFonts w:ascii="Tahoma" w:hAnsi="Tahoma" w:cs="Tahoma"/>
          <w:spacing w:val="-22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contratação</w:t>
      </w:r>
      <w:r w:rsidRPr="00115CCF">
        <w:rPr>
          <w:rFonts w:ascii="Tahoma" w:hAnsi="Tahoma" w:cs="Tahoma"/>
          <w:spacing w:val="-23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é</w:t>
      </w:r>
      <w:r w:rsidRPr="00115CCF">
        <w:rPr>
          <w:rFonts w:ascii="Tahoma" w:hAnsi="Tahoma" w:cs="Tahoma"/>
          <w:spacing w:val="-20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de</w:t>
      </w:r>
      <w:r w:rsidRPr="00115CCF">
        <w:rPr>
          <w:rFonts w:ascii="Tahoma" w:hAnsi="Tahoma" w:cs="Tahoma"/>
          <w:spacing w:val="-17"/>
          <w:sz w:val="20"/>
          <w:szCs w:val="20"/>
        </w:rPr>
        <w:t xml:space="preserve"> </w:t>
      </w:r>
      <w:r w:rsidRPr="00115CCF">
        <w:rPr>
          <w:rFonts w:ascii="Tahoma" w:hAnsi="Tahoma" w:cs="Tahoma"/>
          <w:b/>
          <w:sz w:val="20"/>
          <w:szCs w:val="20"/>
        </w:rPr>
        <w:t>R$</w:t>
      </w:r>
      <w:r w:rsidRPr="00115CCF">
        <w:rPr>
          <w:rFonts w:ascii="Tahoma" w:hAnsi="Tahoma" w:cs="Tahoma"/>
          <w:b/>
          <w:spacing w:val="-5"/>
          <w:sz w:val="20"/>
          <w:szCs w:val="20"/>
        </w:rPr>
        <w:t xml:space="preserve"> </w:t>
      </w:r>
      <w:r w:rsidR="00115CCF">
        <w:rPr>
          <w:rFonts w:ascii="Tahoma" w:hAnsi="Tahoma" w:cs="Tahoma"/>
          <w:b/>
          <w:sz w:val="20"/>
          <w:szCs w:val="20"/>
        </w:rPr>
        <w:t>_____________</w:t>
      </w:r>
      <w:r w:rsidRPr="00115CCF">
        <w:rPr>
          <w:rFonts w:ascii="Tahoma" w:hAnsi="Tahoma" w:cs="Tahoma"/>
          <w:sz w:val="20"/>
          <w:szCs w:val="20"/>
        </w:rPr>
        <w:t>,</w:t>
      </w:r>
      <w:r w:rsidRPr="00115CCF">
        <w:rPr>
          <w:rFonts w:ascii="Tahoma" w:hAnsi="Tahoma" w:cs="Tahoma"/>
          <w:spacing w:val="-22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conforme</w:t>
      </w:r>
      <w:r w:rsidRPr="00115CCF">
        <w:rPr>
          <w:rFonts w:ascii="Tahoma" w:hAnsi="Tahoma" w:cs="Tahoma"/>
          <w:spacing w:val="-23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custos</w:t>
      </w:r>
      <w:r w:rsidRPr="00115CCF">
        <w:rPr>
          <w:rFonts w:ascii="Tahoma" w:hAnsi="Tahoma" w:cs="Tahoma"/>
          <w:spacing w:val="-21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unitários apostos na tabela acima.</w:t>
      </w:r>
    </w:p>
    <w:p w14:paraId="2A24300B" w14:textId="77777777" w:rsidR="00DC6ECF" w:rsidRPr="00115CCF" w:rsidRDefault="00DC6ECF" w:rsidP="00D76790">
      <w:pPr>
        <w:pStyle w:val="PargrafodaLista"/>
        <w:numPr>
          <w:ilvl w:val="1"/>
          <w:numId w:val="1"/>
        </w:numPr>
        <w:tabs>
          <w:tab w:val="left" w:pos="1068"/>
        </w:tabs>
        <w:spacing w:line="280" w:lineRule="auto"/>
        <w:ind w:right="13"/>
        <w:rPr>
          <w:rFonts w:ascii="Tahoma" w:hAnsi="Tahoma" w:cs="Tahoma"/>
          <w:sz w:val="20"/>
          <w:szCs w:val="20"/>
        </w:rPr>
      </w:pPr>
      <w:r w:rsidRPr="00115CCF">
        <w:rPr>
          <w:rFonts w:ascii="Tahoma" w:hAnsi="Tahoma" w:cs="Tahoma"/>
          <w:sz w:val="20"/>
          <w:szCs w:val="20"/>
        </w:rPr>
        <w:t>Somente poderão participar da presente contratação direta os fornecedores locais, nos</w:t>
      </w:r>
      <w:r w:rsidRPr="00115CCF">
        <w:rPr>
          <w:rFonts w:ascii="Tahoma" w:hAnsi="Tahoma" w:cs="Tahoma"/>
          <w:spacing w:val="-4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termos</w:t>
      </w:r>
      <w:r w:rsidRPr="00115CCF">
        <w:rPr>
          <w:rFonts w:ascii="Tahoma" w:hAnsi="Tahoma" w:cs="Tahoma"/>
          <w:spacing w:val="-3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da</w:t>
      </w:r>
      <w:r w:rsidRPr="00115CCF">
        <w:rPr>
          <w:rFonts w:ascii="Tahoma" w:hAnsi="Tahoma" w:cs="Tahoma"/>
          <w:spacing w:val="-4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Lei</w:t>
      </w:r>
      <w:r w:rsidRPr="00115CCF">
        <w:rPr>
          <w:rFonts w:ascii="Tahoma" w:hAnsi="Tahoma" w:cs="Tahoma"/>
          <w:spacing w:val="-5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Municipal</w:t>
      </w:r>
      <w:r w:rsidRPr="00115CCF">
        <w:rPr>
          <w:rFonts w:ascii="Tahoma" w:hAnsi="Tahoma" w:cs="Tahoma"/>
          <w:spacing w:val="-5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nº</w:t>
      </w:r>
      <w:r w:rsidRPr="00115CCF">
        <w:rPr>
          <w:rFonts w:ascii="Tahoma" w:hAnsi="Tahoma" w:cs="Tahoma"/>
          <w:spacing w:val="-5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7.424/2025</w:t>
      </w:r>
    </w:p>
    <w:p w14:paraId="4953DADB" w14:textId="77777777" w:rsidR="00DC6ECF" w:rsidRPr="00115CCF" w:rsidRDefault="00DC6ECF" w:rsidP="00DC6ECF">
      <w:pPr>
        <w:pStyle w:val="Corpodetexto"/>
        <w:spacing w:before="109"/>
        <w:ind w:left="0" w:firstLine="0"/>
        <w:rPr>
          <w:rFonts w:ascii="Tahoma" w:hAnsi="Tahoma" w:cs="Tahoma"/>
        </w:rPr>
      </w:pPr>
    </w:p>
    <w:p w14:paraId="30FFDAA0" w14:textId="77777777" w:rsidR="00DC6ECF" w:rsidRPr="00115CCF" w:rsidRDefault="00DC6ECF" w:rsidP="00D76790">
      <w:pPr>
        <w:pStyle w:val="Ttulo11"/>
        <w:numPr>
          <w:ilvl w:val="0"/>
          <w:numId w:val="1"/>
        </w:numPr>
        <w:tabs>
          <w:tab w:val="left" w:pos="854"/>
        </w:tabs>
        <w:ind w:left="854" w:hanging="851"/>
      </w:pPr>
      <w:r w:rsidRPr="00115CCF">
        <w:rPr>
          <w:w w:val="105"/>
        </w:rPr>
        <w:t>Estimativas</w:t>
      </w:r>
      <w:r w:rsidRPr="00115CCF">
        <w:rPr>
          <w:spacing w:val="-8"/>
          <w:w w:val="105"/>
        </w:rPr>
        <w:t xml:space="preserve"> </w:t>
      </w:r>
      <w:r w:rsidRPr="00115CCF">
        <w:rPr>
          <w:w w:val="105"/>
        </w:rPr>
        <w:t>das</w:t>
      </w:r>
      <w:r w:rsidRPr="00115CCF">
        <w:rPr>
          <w:spacing w:val="-8"/>
          <w:w w:val="105"/>
        </w:rPr>
        <w:t xml:space="preserve"> </w:t>
      </w:r>
      <w:r w:rsidRPr="00115CCF">
        <w:rPr>
          <w:w w:val="105"/>
        </w:rPr>
        <w:t>quantidades</w:t>
      </w:r>
      <w:r w:rsidRPr="00115CCF">
        <w:rPr>
          <w:spacing w:val="-10"/>
          <w:w w:val="105"/>
        </w:rPr>
        <w:t xml:space="preserve"> </w:t>
      </w:r>
      <w:r w:rsidRPr="00115CCF">
        <w:rPr>
          <w:w w:val="105"/>
        </w:rPr>
        <w:t>para</w:t>
      </w:r>
      <w:r w:rsidRPr="00115CCF">
        <w:rPr>
          <w:spacing w:val="-8"/>
          <w:w w:val="105"/>
        </w:rPr>
        <w:t xml:space="preserve"> </w:t>
      </w:r>
      <w:r w:rsidRPr="00115CCF">
        <w:rPr>
          <w:w w:val="105"/>
        </w:rPr>
        <w:t>a</w:t>
      </w:r>
      <w:r w:rsidRPr="00115CCF">
        <w:rPr>
          <w:spacing w:val="-10"/>
          <w:w w:val="105"/>
        </w:rPr>
        <w:t xml:space="preserve"> </w:t>
      </w:r>
      <w:r w:rsidRPr="00115CCF">
        <w:rPr>
          <w:spacing w:val="-2"/>
          <w:w w:val="105"/>
        </w:rPr>
        <w:t>contratação:</w:t>
      </w:r>
    </w:p>
    <w:p w14:paraId="62730883" w14:textId="77777777" w:rsidR="00DC6ECF" w:rsidRPr="00115CCF" w:rsidRDefault="008656C1" w:rsidP="00D76790">
      <w:pPr>
        <w:pStyle w:val="PargrafodaLista"/>
        <w:numPr>
          <w:ilvl w:val="1"/>
          <w:numId w:val="1"/>
        </w:numPr>
        <w:tabs>
          <w:tab w:val="left" w:pos="853"/>
          <w:tab w:val="left" w:pos="1068"/>
        </w:tabs>
        <w:spacing w:before="122" w:line="362" w:lineRule="auto"/>
        <w:ind w:right="1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</w:t>
      </w:r>
      <w:r w:rsidR="00DC6ECF" w:rsidRPr="00115CCF">
        <w:rPr>
          <w:rFonts w:ascii="Tahoma" w:hAnsi="Tahoma" w:cs="Tahoma"/>
          <w:sz w:val="20"/>
          <w:szCs w:val="20"/>
        </w:rPr>
        <w:t>As quantidades foram estimadas considerando o histórico de contratações da Secretaria, considerando que se trata de demanda corrente, essencial para fins de atendimento regular das necessidades da Secretaria</w:t>
      </w:r>
      <w:r>
        <w:rPr>
          <w:rFonts w:ascii="Tahoma" w:hAnsi="Tahoma" w:cs="Tahoma"/>
          <w:sz w:val="20"/>
          <w:szCs w:val="20"/>
        </w:rPr>
        <w:t xml:space="preserve"> e atendimento as solicitações e demandas dos cidadãos ijuienses</w:t>
      </w:r>
      <w:r w:rsidR="00DC6ECF" w:rsidRPr="00115CCF">
        <w:rPr>
          <w:rFonts w:ascii="Tahoma" w:hAnsi="Tahoma" w:cs="Tahoma"/>
          <w:sz w:val="20"/>
          <w:szCs w:val="20"/>
        </w:rPr>
        <w:t>.</w:t>
      </w:r>
    </w:p>
    <w:p w14:paraId="721A6201" w14:textId="77777777" w:rsidR="00DC6ECF" w:rsidRPr="00115CCF" w:rsidRDefault="008656C1" w:rsidP="00D76790">
      <w:pPr>
        <w:pStyle w:val="PargrafodaLista"/>
        <w:numPr>
          <w:ilvl w:val="1"/>
          <w:numId w:val="1"/>
        </w:numPr>
        <w:tabs>
          <w:tab w:val="left" w:pos="852"/>
          <w:tab w:val="left" w:pos="1068"/>
        </w:tabs>
        <w:spacing w:line="360" w:lineRule="auto"/>
        <w:ind w:right="1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</w:t>
      </w:r>
      <w:r w:rsidR="00DC6ECF" w:rsidRPr="00115CCF">
        <w:rPr>
          <w:rFonts w:ascii="Tahoma" w:hAnsi="Tahoma" w:cs="Tahoma"/>
          <w:sz w:val="20"/>
          <w:szCs w:val="20"/>
        </w:rPr>
        <w:t>A</w:t>
      </w:r>
      <w:r w:rsidR="00DC6ECF" w:rsidRPr="00115CCF">
        <w:rPr>
          <w:rFonts w:ascii="Tahoma" w:hAnsi="Tahoma" w:cs="Tahoma"/>
          <w:spacing w:val="-9"/>
          <w:sz w:val="20"/>
          <w:szCs w:val="20"/>
        </w:rPr>
        <w:t xml:space="preserve"> </w:t>
      </w:r>
      <w:r w:rsidR="00DC6ECF" w:rsidRPr="00115CCF">
        <w:rPr>
          <w:rFonts w:ascii="Tahoma" w:hAnsi="Tahoma" w:cs="Tahoma"/>
          <w:sz w:val="20"/>
          <w:szCs w:val="20"/>
        </w:rPr>
        <w:t>fim</w:t>
      </w:r>
      <w:r w:rsidR="00DC6ECF" w:rsidRPr="00115CCF">
        <w:rPr>
          <w:rFonts w:ascii="Tahoma" w:hAnsi="Tahoma" w:cs="Tahoma"/>
          <w:spacing w:val="-11"/>
          <w:sz w:val="20"/>
          <w:szCs w:val="20"/>
        </w:rPr>
        <w:t xml:space="preserve"> </w:t>
      </w:r>
      <w:r w:rsidR="00DC6ECF" w:rsidRPr="00115CCF">
        <w:rPr>
          <w:rFonts w:ascii="Tahoma" w:hAnsi="Tahoma" w:cs="Tahoma"/>
          <w:sz w:val="20"/>
          <w:szCs w:val="20"/>
        </w:rPr>
        <w:t>de</w:t>
      </w:r>
      <w:r w:rsidR="00DC6ECF" w:rsidRPr="00115CCF">
        <w:rPr>
          <w:rFonts w:ascii="Tahoma" w:hAnsi="Tahoma" w:cs="Tahoma"/>
          <w:spacing w:val="-11"/>
          <w:sz w:val="20"/>
          <w:szCs w:val="20"/>
        </w:rPr>
        <w:t xml:space="preserve"> </w:t>
      </w:r>
      <w:r w:rsidR="00DC6ECF" w:rsidRPr="00115CCF">
        <w:rPr>
          <w:rFonts w:ascii="Tahoma" w:hAnsi="Tahoma" w:cs="Tahoma"/>
          <w:sz w:val="20"/>
          <w:szCs w:val="20"/>
        </w:rPr>
        <w:t>contemplar</w:t>
      </w:r>
      <w:r w:rsidR="00DC6ECF" w:rsidRPr="00115CCF">
        <w:rPr>
          <w:rFonts w:ascii="Tahoma" w:hAnsi="Tahoma" w:cs="Tahoma"/>
          <w:spacing w:val="-12"/>
          <w:sz w:val="20"/>
          <w:szCs w:val="20"/>
        </w:rPr>
        <w:t xml:space="preserve"> </w:t>
      </w:r>
      <w:r w:rsidR="00DC6ECF" w:rsidRPr="00115CCF">
        <w:rPr>
          <w:rFonts w:ascii="Tahoma" w:hAnsi="Tahoma" w:cs="Tahoma"/>
          <w:sz w:val="20"/>
          <w:szCs w:val="20"/>
        </w:rPr>
        <w:t>possíveis</w:t>
      </w:r>
      <w:r w:rsidR="00DC6ECF" w:rsidRPr="00115CCF">
        <w:rPr>
          <w:rFonts w:ascii="Tahoma" w:hAnsi="Tahoma" w:cs="Tahoma"/>
          <w:spacing w:val="-6"/>
          <w:sz w:val="20"/>
          <w:szCs w:val="20"/>
        </w:rPr>
        <w:t xml:space="preserve"> </w:t>
      </w:r>
      <w:r w:rsidR="00DC6ECF" w:rsidRPr="00115CCF">
        <w:rPr>
          <w:rFonts w:ascii="Tahoma" w:hAnsi="Tahoma" w:cs="Tahoma"/>
          <w:sz w:val="20"/>
          <w:szCs w:val="20"/>
        </w:rPr>
        <w:t>demandas</w:t>
      </w:r>
      <w:r w:rsidR="00DC6ECF" w:rsidRPr="00115CCF">
        <w:rPr>
          <w:rFonts w:ascii="Tahoma" w:hAnsi="Tahoma" w:cs="Tahoma"/>
          <w:spacing w:val="-9"/>
          <w:sz w:val="20"/>
          <w:szCs w:val="20"/>
        </w:rPr>
        <w:t xml:space="preserve"> </w:t>
      </w:r>
      <w:r w:rsidR="00DC6ECF" w:rsidRPr="00115CCF">
        <w:rPr>
          <w:rFonts w:ascii="Tahoma" w:hAnsi="Tahoma" w:cs="Tahoma"/>
          <w:sz w:val="20"/>
          <w:szCs w:val="20"/>
        </w:rPr>
        <w:t>eventuais,</w:t>
      </w:r>
      <w:r w:rsidR="00DC6ECF" w:rsidRPr="00115CCF">
        <w:rPr>
          <w:rFonts w:ascii="Tahoma" w:hAnsi="Tahoma" w:cs="Tahoma"/>
          <w:spacing w:val="-9"/>
          <w:sz w:val="20"/>
          <w:szCs w:val="20"/>
        </w:rPr>
        <w:t xml:space="preserve"> </w:t>
      </w:r>
      <w:r w:rsidR="00DC6ECF" w:rsidRPr="00115CCF">
        <w:rPr>
          <w:rFonts w:ascii="Tahoma" w:hAnsi="Tahoma" w:cs="Tahoma"/>
          <w:sz w:val="20"/>
          <w:szCs w:val="20"/>
        </w:rPr>
        <w:t>estipulou-se</w:t>
      </w:r>
      <w:r w:rsidR="00DC6ECF" w:rsidRPr="00115CCF">
        <w:rPr>
          <w:rFonts w:ascii="Tahoma" w:hAnsi="Tahoma" w:cs="Tahoma"/>
          <w:spacing w:val="-11"/>
          <w:sz w:val="20"/>
          <w:szCs w:val="20"/>
        </w:rPr>
        <w:t xml:space="preserve"> </w:t>
      </w:r>
      <w:r w:rsidR="00DC6ECF" w:rsidRPr="00115CCF">
        <w:rPr>
          <w:rFonts w:ascii="Tahoma" w:hAnsi="Tahoma" w:cs="Tahoma"/>
          <w:sz w:val="20"/>
          <w:szCs w:val="20"/>
        </w:rPr>
        <w:t>quantitativo</w:t>
      </w:r>
      <w:r w:rsidR="00DC6ECF" w:rsidRPr="00115CCF">
        <w:rPr>
          <w:rFonts w:ascii="Tahoma" w:hAnsi="Tahoma" w:cs="Tahoma"/>
          <w:spacing w:val="-11"/>
          <w:sz w:val="20"/>
          <w:szCs w:val="20"/>
        </w:rPr>
        <w:t xml:space="preserve"> </w:t>
      </w:r>
      <w:r w:rsidR="00DC6ECF" w:rsidRPr="00115CCF">
        <w:rPr>
          <w:rFonts w:ascii="Tahoma" w:hAnsi="Tahoma" w:cs="Tahoma"/>
          <w:sz w:val="20"/>
          <w:szCs w:val="20"/>
        </w:rPr>
        <w:t>superior ao demandado, visando evitar o desabastecimento.</w:t>
      </w:r>
    </w:p>
    <w:p w14:paraId="792EA716" w14:textId="77777777" w:rsidR="00DC6ECF" w:rsidRPr="00115CCF" w:rsidRDefault="00DC6ECF" w:rsidP="00DC6ECF">
      <w:pPr>
        <w:pStyle w:val="Corpodetexto"/>
        <w:spacing w:before="124"/>
        <w:ind w:left="0" w:firstLine="0"/>
        <w:rPr>
          <w:rFonts w:ascii="Tahoma" w:hAnsi="Tahoma" w:cs="Tahoma"/>
        </w:rPr>
      </w:pPr>
    </w:p>
    <w:p w14:paraId="0DCCF866" w14:textId="77777777" w:rsidR="00DC6ECF" w:rsidRPr="00115CCF" w:rsidRDefault="00DC6ECF" w:rsidP="00D76790">
      <w:pPr>
        <w:pStyle w:val="Ttulo11"/>
        <w:numPr>
          <w:ilvl w:val="0"/>
          <w:numId w:val="1"/>
        </w:numPr>
        <w:tabs>
          <w:tab w:val="left" w:pos="711"/>
        </w:tabs>
      </w:pPr>
      <w:r w:rsidRPr="00115CCF">
        <w:rPr>
          <w:w w:val="105"/>
        </w:rPr>
        <w:t>Estimativa</w:t>
      </w:r>
      <w:r w:rsidRPr="00115CCF">
        <w:rPr>
          <w:spacing w:val="-12"/>
          <w:w w:val="105"/>
        </w:rPr>
        <w:t xml:space="preserve"> </w:t>
      </w:r>
      <w:r w:rsidRPr="00115CCF">
        <w:rPr>
          <w:w w:val="105"/>
        </w:rPr>
        <w:t>do</w:t>
      </w:r>
      <w:r w:rsidRPr="00115CCF">
        <w:rPr>
          <w:spacing w:val="-11"/>
          <w:w w:val="105"/>
        </w:rPr>
        <w:t xml:space="preserve"> </w:t>
      </w:r>
      <w:r w:rsidRPr="00115CCF">
        <w:rPr>
          <w:w w:val="105"/>
        </w:rPr>
        <w:t>valor</w:t>
      </w:r>
      <w:r w:rsidRPr="00115CCF">
        <w:rPr>
          <w:spacing w:val="-10"/>
          <w:w w:val="105"/>
        </w:rPr>
        <w:t xml:space="preserve"> </w:t>
      </w:r>
      <w:r w:rsidRPr="00115CCF">
        <w:rPr>
          <w:w w:val="105"/>
        </w:rPr>
        <w:t>da</w:t>
      </w:r>
      <w:r w:rsidRPr="00115CCF">
        <w:rPr>
          <w:spacing w:val="-11"/>
          <w:w w:val="105"/>
        </w:rPr>
        <w:t xml:space="preserve"> </w:t>
      </w:r>
      <w:r w:rsidRPr="00115CCF">
        <w:rPr>
          <w:spacing w:val="-2"/>
          <w:w w:val="105"/>
        </w:rPr>
        <w:t>contratação</w:t>
      </w:r>
    </w:p>
    <w:p w14:paraId="0B6208D8" w14:textId="63D73EE9" w:rsidR="00DC6ECF" w:rsidRPr="00E75EA1" w:rsidRDefault="00DC6ECF" w:rsidP="00D76790">
      <w:pPr>
        <w:pStyle w:val="PargrafodaLista"/>
        <w:numPr>
          <w:ilvl w:val="1"/>
          <w:numId w:val="1"/>
        </w:numPr>
        <w:tabs>
          <w:tab w:val="left" w:pos="1066"/>
          <w:tab w:val="left" w:pos="1068"/>
        </w:tabs>
        <w:spacing w:before="123" w:line="362" w:lineRule="auto"/>
        <w:ind w:right="11"/>
        <w:rPr>
          <w:rFonts w:ascii="Tahoma" w:hAnsi="Tahoma" w:cs="Tahoma"/>
          <w:color w:val="000000" w:themeColor="text1"/>
          <w:sz w:val="20"/>
          <w:szCs w:val="20"/>
        </w:rPr>
      </w:pPr>
      <w:r w:rsidRPr="00636C99">
        <w:rPr>
          <w:rFonts w:ascii="Tahoma" w:hAnsi="Tahoma" w:cs="Tahoma"/>
          <w:color w:val="000000" w:themeColor="text1"/>
          <w:sz w:val="20"/>
          <w:szCs w:val="20"/>
        </w:rPr>
        <w:t xml:space="preserve">Os valores de referência para a elaboração dos projetos foram obtidos a partir de consulta junto </w:t>
      </w:r>
      <w:r w:rsidR="00636C99" w:rsidRPr="00636C99">
        <w:rPr>
          <w:rFonts w:ascii="Tahoma" w:hAnsi="Tahoma" w:cs="Tahoma"/>
          <w:color w:val="000000" w:themeColor="text1"/>
          <w:sz w:val="20"/>
          <w:szCs w:val="20"/>
        </w:rPr>
        <w:t>ao</w:t>
      </w:r>
      <w:r w:rsidRPr="00636C99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="00636C99" w:rsidRPr="00636C99">
        <w:rPr>
          <w:rFonts w:ascii="Tahoma" w:hAnsi="Tahoma" w:cs="Tahoma"/>
          <w:sz w:val="20"/>
          <w:szCs w:val="20"/>
        </w:rPr>
        <w:t>SETOP: Valores definidos conforme planilha com Preços de Referência de Insumos e Composições atualizado em 03/2026; Rio Grande do Sul, não desonerado</w:t>
      </w:r>
      <w:r w:rsidRPr="00636C99">
        <w:rPr>
          <w:rFonts w:ascii="Tahoma" w:hAnsi="Tahoma" w:cs="Tahoma"/>
          <w:color w:val="000000" w:themeColor="text1"/>
          <w:sz w:val="20"/>
          <w:szCs w:val="20"/>
        </w:rPr>
        <w:t>, considerando que se tratam de aquisições de pequeno</w:t>
      </w:r>
      <w:r w:rsidRPr="00636C99">
        <w:rPr>
          <w:rFonts w:ascii="Tahoma" w:hAnsi="Tahoma" w:cs="Tahoma"/>
          <w:color w:val="000000" w:themeColor="text1"/>
          <w:spacing w:val="-5"/>
          <w:sz w:val="20"/>
          <w:szCs w:val="20"/>
        </w:rPr>
        <w:t xml:space="preserve"> </w:t>
      </w:r>
      <w:r w:rsidR="00E75EA1" w:rsidRPr="00636C99">
        <w:rPr>
          <w:rFonts w:ascii="Tahoma" w:hAnsi="Tahoma" w:cs="Tahoma"/>
          <w:color w:val="000000" w:themeColor="text1"/>
          <w:spacing w:val="-5"/>
          <w:sz w:val="20"/>
          <w:szCs w:val="20"/>
        </w:rPr>
        <w:t xml:space="preserve">e médio </w:t>
      </w:r>
      <w:r w:rsidRPr="00636C99">
        <w:rPr>
          <w:rFonts w:ascii="Tahoma" w:hAnsi="Tahoma" w:cs="Tahoma"/>
          <w:color w:val="000000" w:themeColor="text1"/>
          <w:sz w:val="20"/>
          <w:szCs w:val="20"/>
        </w:rPr>
        <w:t>valor,</w:t>
      </w:r>
      <w:r w:rsidRPr="00636C99">
        <w:rPr>
          <w:rFonts w:ascii="Tahoma" w:hAnsi="Tahoma" w:cs="Tahoma"/>
          <w:color w:val="000000" w:themeColor="text1"/>
          <w:spacing w:val="-5"/>
          <w:sz w:val="20"/>
          <w:szCs w:val="20"/>
        </w:rPr>
        <w:t xml:space="preserve"> </w:t>
      </w:r>
      <w:r w:rsidRPr="00636C99">
        <w:rPr>
          <w:rFonts w:ascii="Tahoma" w:hAnsi="Tahoma" w:cs="Tahoma"/>
          <w:color w:val="000000" w:themeColor="text1"/>
          <w:sz w:val="20"/>
          <w:szCs w:val="20"/>
        </w:rPr>
        <w:t>e</w:t>
      </w:r>
      <w:r w:rsidRPr="00636C99">
        <w:rPr>
          <w:rFonts w:ascii="Tahoma" w:hAnsi="Tahoma" w:cs="Tahoma"/>
          <w:color w:val="000000" w:themeColor="text1"/>
          <w:spacing w:val="-3"/>
          <w:sz w:val="20"/>
          <w:szCs w:val="20"/>
        </w:rPr>
        <w:t xml:space="preserve"> </w:t>
      </w:r>
      <w:r w:rsidRPr="00636C99">
        <w:rPr>
          <w:rFonts w:ascii="Tahoma" w:hAnsi="Tahoma" w:cs="Tahoma"/>
          <w:color w:val="000000" w:themeColor="text1"/>
          <w:sz w:val="20"/>
          <w:szCs w:val="20"/>
        </w:rPr>
        <w:t>que</w:t>
      </w:r>
      <w:r w:rsidRPr="00636C99">
        <w:rPr>
          <w:rFonts w:ascii="Tahoma" w:hAnsi="Tahoma" w:cs="Tahoma"/>
          <w:color w:val="000000" w:themeColor="text1"/>
          <w:spacing w:val="-6"/>
          <w:sz w:val="20"/>
          <w:szCs w:val="20"/>
        </w:rPr>
        <w:t xml:space="preserve"> </w:t>
      </w:r>
      <w:r w:rsidRPr="00636C99">
        <w:rPr>
          <w:rFonts w:ascii="Tahoma" w:hAnsi="Tahoma" w:cs="Tahoma"/>
          <w:color w:val="000000" w:themeColor="text1"/>
          <w:sz w:val="20"/>
          <w:szCs w:val="20"/>
        </w:rPr>
        <w:t>a</w:t>
      </w:r>
      <w:r w:rsidRPr="00636C99">
        <w:rPr>
          <w:rFonts w:ascii="Tahoma" w:hAnsi="Tahoma" w:cs="Tahoma"/>
          <w:color w:val="000000" w:themeColor="text1"/>
          <w:spacing w:val="-3"/>
          <w:sz w:val="20"/>
          <w:szCs w:val="20"/>
        </w:rPr>
        <w:t xml:space="preserve"> </w:t>
      </w:r>
      <w:r w:rsidRPr="00636C99">
        <w:rPr>
          <w:rFonts w:ascii="Tahoma" w:hAnsi="Tahoma" w:cs="Tahoma"/>
          <w:color w:val="000000" w:themeColor="text1"/>
          <w:sz w:val="20"/>
          <w:szCs w:val="20"/>
        </w:rPr>
        <w:t>presente</w:t>
      </w:r>
      <w:r w:rsidRPr="00636C99">
        <w:rPr>
          <w:rFonts w:ascii="Tahoma" w:hAnsi="Tahoma" w:cs="Tahoma"/>
          <w:color w:val="000000" w:themeColor="text1"/>
          <w:spacing w:val="-3"/>
          <w:sz w:val="20"/>
          <w:szCs w:val="20"/>
        </w:rPr>
        <w:t xml:space="preserve"> </w:t>
      </w:r>
      <w:r w:rsidRPr="00636C99">
        <w:rPr>
          <w:rFonts w:ascii="Tahoma" w:hAnsi="Tahoma" w:cs="Tahoma"/>
          <w:color w:val="000000" w:themeColor="text1"/>
          <w:sz w:val="20"/>
          <w:szCs w:val="20"/>
        </w:rPr>
        <w:t>contratação</w:t>
      </w:r>
      <w:r w:rsidRPr="00E75EA1">
        <w:rPr>
          <w:rFonts w:ascii="Tahoma" w:hAnsi="Tahoma" w:cs="Tahoma"/>
          <w:color w:val="000000" w:themeColor="text1"/>
          <w:spacing w:val="-5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se</w:t>
      </w:r>
      <w:r w:rsidRPr="00E75EA1">
        <w:rPr>
          <w:rFonts w:ascii="Tahoma" w:hAnsi="Tahoma" w:cs="Tahoma"/>
          <w:color w:val="000000" w:themeColor="text1"/>
          <w:spacing w:val="-3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dará</w:t>
      </w:r>
      <w:r w:rsidRPr="00E75EA1">
        <w:rPr>
          <w:rFonts w:ascii="Tahoma" w:hAnsi="Tahoma" w:cs="Tahoma"/>
          <w:color w:val="000000" w:themeColor="text1"/>
          <w:spacing w:val="-3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mediante</w:t>
      </w:r>
      <w:r w:rsidRPr="00E75EA1">
        <w:rPr>
          <w:rFonts w:ascii="Tahoma" w:hAnsi="Tahoma" w:cs="Tahoma"/>
          <w:color w:val="000000" w:themeColor="text1"/>
          <w:spacing w:val="-3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pregão</w:t>
      </w:r>
      <w:r w:rsidRPr="00E75EA1">
        <w:rPr>
          <w:rFonts w:ascii="Tahoma" w:hAnsi="Tahoma" w:cs="Tahoma"/>
          <w:color w:val="000000" w:themeColor="text1"/>
          <w:spacing w:val="-1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eletrônico,</w:t>
      </w:r>
      <w:r w:rsidRPr="00E75EA1">
        <w:rPr>
          <w:rFonts w:ascii="Tahoma" w:hAnsi="Tahoma" w:cs="Tahoma"/>
          <w:color w:val="000000" w:themeColor="text1"/>
          <w:spacing w:val="-5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e que</w:t>
      </w:r>
      <w:r w:rsidRPr="00E75EA1">
        <w:rPr>
          <w:rFonts w:ascii="Tahoma" w:hAnsi="Tahoma" w:cs="Tahoma"/>
          <w:color w:val="000000" w:themeColor="text1"/>
          <w:spacing w:val="-14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os</w:t>
      </w:r>
      <w:r w:rsidRPr="00E75EA1">
        <w:rPr>
          <w:rFonts w:ascii="Tahoma" w:hAnsi="Tahoma" w:cs="Tahoma"/>
          <w:color w:val="000000" w:themeColor="text1"/>
          <w:spacing w:val="-13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valores</w:t>
      </w:r>
      <w:r w:rsidRPr="00E75EA1">
        <w:rPr>
          <w:rFonts w:ascii="Tahoma" w:hAnsi="Tahoma" w:cs="Tahoma"/>
          <w:color w:val="000000" w:themeColor="text1"/>
          <w:spacing w:val="-14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estão</w:t>
      </w:r>
      <w:r w:rsidRPr="00E75EA1">
        <w:rPr>
          <w:rFonts w:ascii="Tahoma" w:hAnsi="Tahoma" w:cs="Tahoma"/>
          <w:color w:val="000000" w:themeColor="text1"/>
          <w:spacing w:val="-13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adequados</w:t>
      </w:r>
      <w:r w:rsidRPr="00E75EA1">
        <w:rPr>
          <w:rFonts w:ascii="Tahoma" w:hAnsi="Tahoma" w:cs="Tahoma"/>
          <w:color w:val="000000" w:themeColor="text1"/>
          <w:spacing w:val="-13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ao</w:t>
      </w:r>
      <w:r w:rsidRPr="00E75EA1">
        <w:rPr>
          <w:rFonts w:ascii="Tahoma" w:hAnsi="Tahoma" w:cs="Tahoma"/>
          <w:color w:val="000000" w:themeColor="text1"/>
          <w:spacing w:val="-13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usualmente</w:t>
      </w:r>
      <w:r w:rsidRPr="00E75EA1">
        <w:rPr>
          <w:rFonts w:ascii="Tahoma" w:hAnsi="Tahoma" w:cs="Tahoma"/>
          <w:color w:val="000000" w:themeColor="text1"/>
          <w:spacing w:val="-14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contratado</w:t>
      </w:r>
      <w:r w:rsidRPr="00E75EA1">
        <w:rPr>
          <w:rFonts w:ascii="Tahoma" w:hAnsi="Tahoma" w:cs="Tahoma"/>
          <w:color w:val="000000" w:themeColor="text1"/>
          <w:spacing w:val="-14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pelo</w:t>
      </w:r>
      <w:r w:rsidRPr="00E75EA1">
        <w:rPr>
          <w:rFonts w:ascii="Tahoma" w:hAnsi="Tahoma" w:cs="Tahoma"/>
          <w:color w:val="000000" w:themeColor="text1"/>
          <w:spacing w:val="-11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Município,</w:t>
      </w:r>
      <w:r w:rsidRPr="00E75EA1">
        <w:rPr>
          <w:rFonts w:ascii="Tahoma" w:hAnsi="Tahoma" w:cs="Tahoma"/>
          <w:color w:val="000000" w:themeColor="text1"/>
          <w:spacing w:val="-13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conforme ARP do ultimo certame, entendemos como adequado ao objeto a ser licitado.</w:t>
      </w:r>
    </w:p>
    <w:p w14:paraId="4AFA0B41" w14:textId="77777777" w:rsidR="00DC6ECF" w:rsidRPr="00115CCF" w:rsidRDefault="00DC6ECF" w:rsidP="00DC6ECF">
      <w:pPr>
        <w:pStyle w:val="Corpodetexto"/>
        <w:spacing w:before="116"/>
        <w:ind w:left="0" w:firstLine="0"/>
        <w:rPr>
          <w:rFonts w:ascii="Tahoma" w:hAnsi="Tahoma" w:cs="Tahoma"/>
        </w:rPr>
      </w:pPr>
    </w:p>
    <w:p w14:paraId="758E8CB5" w14:textId="77777777" w:rsidR="00DC6ECF" w:rsidRPr="00115CCF" w:rsidRDefault="00DC6ECF" w:rsidP="00D76790">
      <w:pPr>
        <w:pStyle w:val="Ttulo11"/>
        <w:numPr>
          <w:ilvl w:val="0"/>
          <w:numId w:val="1"/>
        </w:numPr>
        <w:tabs>
          <w:tab w:val="left" w:pos="711"/>
        </w:tabs>
      </w:pPr>
      <w:r w:rsidRPr="00115CCF">
        <w:rPr>
          <w:w w:val="105"/>
        </w:rPr>
        <w:t>Justificativas</w:t>
      </w:r>
      <w:r w:rsidRPr="00115CCF">
        <w:rPr>
          <w:spacing w:val="-7"/>
          <w:w w:val="105"/>
        </w:rPr>
        <w:t xml:space="preserve"> </w:t>
      </w:r>
      <w:r w:rsidRPr="00115CCF">
        <w:rPr>
          <w:w w:val="105"/>
        </w:rPr>
        <w:t>para</w:t>
      </w:r>
      <w:r w:rsidRPr="00115CCF">
        <w:rPr>
          <w:spacing w:val="-5"/>
          <w:w w:val="105"/>
        </w:rPr>
        <w:t xml:space="preserve"> </w:t>
      </w:r>
      <w:r w:rsidRPr="00115CCF">
        <w:rPr>
          <w:w w:val="105"/>
        </w:rPr>
        <w:t>o</w:t>
      </w:r>
      <w:r w:rsidRPr="00115CCF">
        <w:rPr>
          <w:spacing w:val="-7"/>
          <w:w w:val="105"/>
        </w:rPr>
        <w:t xml:space="preserve"> </w:t>
      </w:r>
      <w:r w:rsidRPr="00115CCF">
        <w:rPr>
          <w:w w:val="105"/>
        </w:rPr>
        <w:t>não</w:t>
      </w:r>
      <w:r w:rsidRPr="00115CCF">
        <w:rPr>
          <w:spacing w:val="-9"/>
          <w:w w:val="105"/>
        </w:rPr>
        <w:t xml:space="preserve"> </w:t>
      </w:r>
      <w:r w:rsidRPr="00115CCF">
        <w:rPr>
          <w:w w:val="105"/>
        </w:rPr>
        <w:t>parcelamento</w:t>
      </w:r>
      <w:r w:rsidRPr="00115CCF">
        <w:rPr>
          <w:spacing w:val="-7"/>
          <w:w w:val="105"/>
        </w:rPr>
        <w:t xml:space="preserve"> </w:t>
      </w:r>
      <w:r w:rsidRPr="00115CCF">
        <w:rPr>
          <w:w w:val="105"/>
        </w:rPr>
        <w:t>da</w:t>
      </w:r>
      <w:r w:rsidRPr="00115CCF">
        <w:rPr>
          <w:spacing w:val="-6"/>
          <w:w w:val="105"/>
        </w:rPr>
        <w:t xml:space="preserve"> </w:t>
      </w:r>
      <w:r w:rsidRPr="00115CCF">
        <w:rPr>
          <w:spacing w:val="-2"/>
          <w:w w:val="105"/>
        </w:rPr>
        <w:t>contratação</w:t>
      </w:r>
    </w:p>
    <w:p w14:paraId="78B9029F" w14:textId="77777777" w:rsidR="00DC6ECF" w:rsidRPr="00115CCF" w:rsidRDefault="00DC6ECF" w:rsidP="00D76790">
      <w:pPr>
        <w:pStyle w:val="PargrafodaLista"/>
        <w:numPr>
          <w:ilvl w:val="1"/>
          <w:numId w:val="1"/>
        </w:numPr>
        <w:tabs>
          <w:tab w:val="left" w:pos="1066"/>
          <w:tab w:val="left" w:pos="1068"/>
        </w:tabs>
        <w:spacing w:before="125" w:line="360" w:lineRule="auto"/>
        <w:ind w:right="9"/>
        <w:rPr>
          <w:rFonts w:ascii="Tahoma" w:hAnsi="Tahoma" w:cs="Tahoma"/>
          <w:sz w:val="20"/>
          <w:szCs w:val="20"/>
        </w:rPr>
      </w:pPr>
      <w:r w:rsidRPr="00115CCF">
        <w:rPr>
          <w:rFonts w:ascii="Tahoma" w:hAnsi="Tahoma" w:cs="Tahoma"/>
          <w:sz w:val="20"/>
          <w:szCs w:val="20"/>
        </w:rPr>
        <w:t>Considerando se tratar de demanda corriqueira e eventual, optou-se por licitar o serviço pela modalidade de Sistema de Registro de preços, por item, visando a ampliação do universo de fornecedores.</w:t>
      </w:r>
    </w:p>
    <w:p w14:paraId="6CA68C2A" w14:textId="77777777" w:rsidR="00DC6ECF" w:rsidRPr="00115CCF" w:rsidRDefault="00DC6ECF" w:rsidP="00D76790">
      <w:pPr>
        <w:pStyle w:val="PargrafodaLista"/>
        <w:numPr>
          <w:ilvl w:val="1"/>
          <w:numId w:val="1"/>
        </w:numPr>
        <w:tabs>
          <w:tab w:val="left" w:pos="1068"/>
        </w:tabs>
        <w:spacing w:before="3" w:line="362" w:lineRule="auto"/>
        <w:ind w:right="9"/>
        <w:rPr>
          <w:rFonts w:ascii="Tahoma" w:hAnsi="Tahoma" w:cs="Tahoma"/>
          <w:sz w:val="20"/>
          <w:szCs w:val="20"/>
        </w:rPr>
      </w:pPr>
      <w:r w:rsidRPr="00115CCF">
        <w:rPr>
          <w:rFonts w:ascii="Tahoma" w:hAnsi="Tahoma" w:cs="Tahoma"/>
          <w:sz w:val="20"/>
          <w:szCs w:val="20"/>
        </w:rPr>
        <w:t>Tal modalidade permite adequar a contratação à demanda e à disponibilidade de recursos. Nesse sentido tem-se no registro de preços uma modalidade de licitação mais eficiente e ágil para o que se propõem.</w:t>
      </w:r>
    </w:p>
    <w:p w14:paraId="4C5C1195" w14:textId="77777777" w:rsidR="00DC6ECF" w:rsidRPr="00115CCF" w:rsidRDefault="00DC6ECF" w:rsidP="00D76790">
      <w:pPr>
        <w:pStyle w:val="PargrafodaLista"/>
        <w:numPr>
          <w:ilvl w:val="1"/>
          <w:numId w:val="1"/>
        </w:numPr>
        <w:tabs>
          <w:tab w:val="left" w:pos="1066"/>
          <w:tab w:val="left" w:pos="1068"/>
        </w:tabs>
        <w:spacing w:line="360" w:lineRule="auto"/>
        <w:ind w:right="9"/>
        <w:rPr>
          <w:rFonts w:ascii="Tahoma" w:hAnsi="Tahoma" w:cs="Tahoma"/>
          <w:sz w:val="20"/>
          <w:szCs w:val="20"/>
        </w:rPr>
      </w:pPr>
      <w:r w:rsidRPr="00115CCF">
        <w:rPr>
          <w:rFonts w:ascii="Tahoma" w:hAnsi="Tahoma" w:cs="Tahoma"/>
          <w:sz w:val="20"/>
          <w:szCs w:val="20"/>
        </w:rPr>
        <w:t>Através de ata de registro de preços pode-se adotar uma contratação unificada, a qual</w:t>
      </w:r>
      <w:r w:rsidRPr="00115CCF">
        <w:rPr>
          <w:rFonts w:ascii="Tahoma" w:hAnsi="Tahoma" w:cs="Tahoma"/>
          <w:spacing w:val="-15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pode</w:t>
      </w:r>
      <w:r w:rsidRPr="00115CCF">
        <w:rPr>
          <w:rFonts w:ascii="Tahoma" w:hAnsi="Tahoma" w:cs="Tahoma"/>
          <w:spacing w:val="-17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gerar</w:t>
      </w:r>
      <w:r w:rsidRPr="00115CCF">
        <w:rPr>
          <w:rFonts w:ascii="Tahoma" w:hAnsi="Tahoma" w:cs="Tahoma"/>
          <w:spacing w:val="-17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redução</w:t>
      </w:r>
      <w:r w:rsidRPr="00115CCF">
        <w:rPr>
          <w:rFonts w:ascii="Tahoma" w:hAnsi="Tahoma" w:cs="Tahoma"/>
          <w:spacing w:val="-12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de</w:t>
      </w:r>
      <w:r w:rsidRPr="00115CCF">
        <w:rPr>
          <w:rFonts w:ascii="Tahoma" w:hAnsi="Tahoma" w:cs="Tahoma"/>
          <w:spacing w:val="-15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custo</w:t>
      </w:r>
      <w:r w:rsidRPr="00115CCF">
        <w:rPr>
          <w:rFonts w:ascii="Tahoma" w:hAnsi="Tahoma" w:cs="Tahoma"/>
          <w:spacing w:val="-15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em</w:t>
      </w:r>
      <w:r w:rsidRPr="00115CCF">
        <w:rPr>
          <w:rFonts w:ascii="Tahoma" w:hAnsi="Tahoma" w:cs="Tahoma"/>
          <w:spacing w:val="-15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relação</w:t>
      </w:r>
      <w:r w:rsidRPr="00115CCF">
        <w:rPr>
          <w:rFonts w:ascii="Tahoma" w:hAnsi="Tahoma" w:cs="Tahoma"/>
          <w:spacing w:val="-14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a</w:t>
      </w:r>
      <w:r w:rsidRPr="00115CCF">
        <w:rPr>
          <w:rFonts w:ascii="Tahoma" w:hAnsi="Tahoma" w:cs="Tahoma"/>
          <w:spacing w:val="-15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contratações</w:t>
      </w:r>
      <w:r w:rsidRPr="00115CCF">
        <w:rPr>
          <w:rFonts w:ascii="Tahoma" w:hAnsi="Tahoma" w:cs="Tahoma"/>
          <w:spacing w:val="-14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pontuais,</w:t>
      </w:r>
      <w:r w:rsidRPr="00115CCF">
        <w:rPr>
          <w:rFonts w:ascii="Tahoma" w:hAnsi="Tahoma" w:cs="Tahoma"/>
          <w:spacing w:val="-14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por</w:t>
      </w:r>
      <w:r w:rsidRPr="00115CCF">
        <w:rPr>
          <w:rFonts w:ascii="Tahoma" w:hAnsi="Tahoma" w:cs="Tahoma"/>
          <w:spacing w:val="-15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ganho</w:t>
      </w:r>
      <w:r w:rsidRPr="00115CCF">
        <w:rPr>
          <w:rFonts w:ascii="Tahoma" w:hAnsi="Tahoma" w:cs="Tahoma"/>
          <w:spacing w:val="-15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em economia</w:t>
      </w:r>
      <w:r w:rsidRPr="00115CCF">
        <w:rPr>
          <w:rFonts w:ascii="Tahoma" w:hAnsi="Tahoma" w:cs="Tahoma"/>
          <w:spacing w:val="-4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de</w:t>
      </w:r>
      <w:r w:rsidRPr="00115CCF">
        <w:rPr>
          <w:rFonts w:ascii="Tahoma" w:hAnsi="Tahoma" w:cs="Tahoma"/>
          <w:spacing w:val="-5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escala</w:t>
      </w:r>
      <w:r w:rsidRPr="00115CCF">
        <w:rPr>
          <w:rFonts w:ascii="Tahoma" w:hAnsi="Tahoma" w:cs="Tahoma"/>
          <w:spacing w:val="-4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e</w:t>
      </w:r>
      <w:r w:rsidRPr="00115CCF">
        <w:rPr>
          <w:rFonts w:ascii="Tahoma" w:hAnsi="Tahoma" w:cs="Tahoma"/>
          <w:spacing w:val="-4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pela</w:t>
      </w:r>
      <w:r w:rsidRPr="00115CCF">
        <w:rPr>
          <w:rFonts w:ascii="Tahoma" w:hAnsi="Tahoma" w:cs="Tahoma"/>
          <w:spacing w:val="-4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manutenção</w:t>
      </w:r>
      <w:r w:rsidRPr="00115CCF">
        <w:rPr>
          <w:rFonts w:ascii="Tahoma" w:hAnsi="Tahoma" w:cs="Tahoma"/>
          <w:spacing w:val="-4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dos</w:t>
      </w:r>
      <w:r w:rsidRPr="00115CCF">
        <w:rPr>
          <w:rFonts w:ascii="Tahoma" w:hAnsi="Tahoma" w:cs="Tahoma"/>
          <w:spacing w:val="-3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preços</w:t>
      </w:r>
      <w:r w:rsidRPr="00115CCF">
        <w:rPr>
          <w:rFonts w:ascii="Tahoma" w:hAnsi="Tahoma" w:cs="Tahoma"/>
          <w:spacing w:val="-3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inicialmente</w:t>
      </w:r>
      <w:r w:rsidRPr="00115CCF">
        <w:rPr>
          <w:rFonts w:ascii="Tahoma" w:hAnsi="Tahoma" w:cs="Tahoma"/>
          <w:spacing w:val="-5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contratados</w:t>
      </w:r>
      <w:r w:rsidRPr="00115CCF">
        <w:rPr>
          <w:rFonts w:ascii="Tahoma" w:hAnsi="Tahoma" w:cs="Tahoma"/>
          <w:spacing w:val="-3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por</w:t>
      </w:r>
      <w:r w:rsidRPr="00115CCF">
        <w:rPr>
          <w:rFonts w:ascii="Tahoma" w:hAnsi="Tahoma" w:cs="Tahoma"/>
          <w:spacing w:val="-5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um período de um ano ou mais.</w:t>
      </w:r>
    </w:p>
    <w:p w14:paraId="031B5162" w14:textId="77777777" w:rsidR="00DC6ECF" w:rsidRPr="00115CCF" w:rsidRDefault="00DC6ECF" w:rsidP="00DC6ECF">
      <w:pPr>
        <w:pStyle w:val="Corpodetexto"/>
        <w:spacing w:before="124"/>
        <w:ind w:left="0" w:firstLine="0"/>
        <w:rPr>
          <w:rFonts w:ascii="Tahoma" w:hAnsi="Tahoma" w:cs="Tahoma"/>
        </w:rPr>
      </w:pPr>
    </w:p>
    <w:p w14:paraId="4A0DBE52" w14:textId="77777777" w:rsidR="00DC6ECF" w:rsidRPr="00115CCF" w:rsidRDefault="00DC6ECF" w:rsidP="00D823D0">
      <w:pPr>
        <w:pStyle w:val="Ttulo11"/>
        <w:numPr>
          <w:ilvl w:val="0"/>
          <w:numId w:val="1"/>
        </w:numPr>
        <w:tabs>
          <w:tab w:val="left" w:pos="851"/>
        </w:tabs>
        <w:ind w:left="851" w:hanging="848"/>
      </w:pPr>
      <w:r w:rsidRPr="00115CCF">
        <w:rPr>
          <w:w w:val="105"/>
        </w:rPr>
        <w:t>Demonstração</w:t>
      </w:r>
      <w:r w:rsidRPr="00115CCF">
        <w:rPr>
          <w:spacing w:val="-5"/>
          <w:w w:val="105"/>
        </w:rPr>
        <w:t xml:space="preserve"> </w:t>
      </w:r>
      <w:r w:rsidRPr="00115CCF">
        <w:rPr>
          <w:w w:val="105"/>
        </w:rPr>
        <w:t>da</w:t>
      </w:r>
      <w:r w:rsidRPr="00115CCF">
        <w:rPr>
          <w:spacing w:val="-4"/>
          <w:w w:val="105"/>
        </w:rPr>
        <w:t xml:space="preserve"> </w:t>
      </w:r>
      <w:r w:rsidRPr="00115CCF">
        <w:rPr>
          <w:w w:val="105"/>
        </w:rPr>
        <w:t>previsão</w:t>
      </w:r>
      <w:r w:rsidRPr="00115CCF">
        <w:rPr>
          <w:spacing w:val="-4"/>
          <w:w w:val="105"/>
        </w:rPr>
        <w:t xml:space="preserve"> </w:t>
      </w:r>
      <w:r w:rsidRPr="00115CCF">
        <w:rPr>
          <w:w w:val="105"/>
        </w:rPr>
        <w:t>da</w:t>
      </w:r>
      <w:r w:rsidRPr="00115CCF">
        <w:rPr>
          <w:spacing w:val="-2"/>
          <w:w w:val="105"/>
        </w:rPr>
        <w:t xml:space="preserve"> </w:t>
      </w:r>
      <w:r w:rsidRPr="00115CCF">
        <w:rPr>
          <w:w w:val="105"/>
        </w:rPr>
        <w:t>contratação</w:t>
      </w:r>
      <w:r w:rsidRPr="00115CCF">
        <w:rPr>
          <w:spacing w:val="-6"/>
          <w:w w:val="105"/>
        </w:rPr>
        <w:t xml:space="preserve"> </w:t>
      </w:r>
      <w:r w:rsidRPr="00115CCF">
        <w:rPr>
          <w:w w:val="105"/>
        </w:rPr>
        <w:t>no</w:t>
      </w:r>
      <w:r w:rsidRPr="00115CCF">
        <w:rPr>
          <w:spacing w:val="-2"/>
          <w:w w:val="105"/>
        </w:rPr>
        <w:t xml:space="preserve"> </w:t>
      </w:r>
      <w:r w:rsidRPr="00115CCF">
        <w:rPr>
          <w:w w:val="105"/>
        </w:rPr>
        <w:t>plano</w:t>
      </w:r>
      <w:r w:rsidRPr="00115CCF">
        <w:rPr>
          <w:spacing w:val="-5"/>
          <w:w w:val="105"/>
        </w:rPr>
        <w:t xml:space="preserve"> </w:t>
      </w:r>
      <w:r w:rsidRPr="00115CCF">
        <w:rPr>
          <w:w w:val="105"/>
        </w:rPr>
        <w:t>de</w:t>
      </w:r>
      <w:r w:rsidRPr="00115CCF">
        <w:rPr>
          <w:spacing w:val="-4"/>
          <w:w w:val="105"/>
        </w:rPr>
        <w:t xml:space="preserve"> </w:t>
      </w:r>
      <w:r w:rsidRPr="00115CCF">
        <w:rPr>
          <w:w w:val="105"/>
        </w:rPr>
        <w:t>contratações</w:t>
      </w:r>
      <w:r w:rsidRPr="00115CCF">
        <w:rPr>
          <w:spacing w:val="-2"/>
          <w:w w:val="105"/>
        </w:rPr>
        <w:t xml:space="preserve"> anual</w:t>
      </w:r>
    </w:p>
    <w:p w14:paraId="0C4B1F98" w14:textId="77777777" w:rsidR="00DC6ECF" w:rsidRPr="00115CCF" w:rsidRDefault="00DC6ECF" w:rsidP="00DC6ECF">
      <w:pPr>
        <w:rPr>
          <w:rFonts w:ascii="Tahoma" w:hAnsi="Tahoma" w:cs="Tahoma"/>
          <w:sz w:val="20"/>
          <w:szCs w:val="20"/>
        </w:rPr>
      </w:pPr>
    </w:p>
    <w:p w14:paraId="3907BF7E" w14:textId="77777777" w:rsidR="00D76790" w:rsidRPr="00E75EA1" w:rsidRDefault="00D76790" w:rsidP="00D76790">
      <w:pPr>
        <w:pStyle w:val="PargrafodaLista"/>
        <w:numPr>
          <w:ilvl w:val="1"/>
          <w:numId w:val="1"/>
        </w:numPr>
        <w:tabs>
          <w:tab w:val="left" w:pos="1065"/>
          <w:tab w:val="left" w:pos="1068"/>
        </w:tabs>
        <w:spacing w:before="81" w:line="362" w:lineRule="auto"/>
        <w:ind w:right="12"/>
        <w:rPr>
          <w:rFonts w:ascii="Tahoma" w:hAnsi="Tahoma" w:cs="Tahoma"/>
          <w:color w:val="000000" w:themeColor="text1"/>
          <w:sz w:val="20"/>
          <w:szCs w:val="20"/>
        </w:rPr>
      </w:pPr>
      <w:r w:rsidRPr="00E75EA1">
        <w:rPr>
          <w:rFonts w:ascii="Tahoma" w:hAnsi="Tahoma" w:cs="Tahoma"/>
          <w:color w:val="000000" w:themeColor="text1"/>
          <w:sz w:val="20"/>
          <w:szCs w:val="20"/>
        </w:rPr>
        <w:t>Tendo</w:t>
      </w:r>
      <w:r w:rsidRPr="00E75EA1">
        <w:rPr>
          <w:rFonts w:ascii="Tahoma" w:hAnsi="Tahoma" w:cs="Tahoma"/>
          <w:color w:val="000000" w:themeColor="text1"/>
          <w:spacing w:val="-18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em</w:t>
      </w:r>
      <w:r w:rsidRPr="00E75EA1">
        <w:rPr>
          <w:rFonts w:ascii="Tahoma" w:hAnsi="Tahoma" w:cs="Tahoma"/>
          <w:color w:val="000000" w:themeColor="text1"/>
          <w:spacing w:val="-18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vista</w:t>
      </w:r>
      <w:r w:rsidRPr="00E75EA1">
        <w:rPr>
          <w:rFonts w:ascii="Tahoma" w:hAnsi="Tahoma" w:cs="Tahoma"/>
          <w:color w:val="000000" w:themeColor="text1"/>
          <w:spacing w:val="-17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que</w:t>
      </w:r>
      <w:r w:rsidRPr="00E75EA1">
        <w:rPr>
          <w:rFonts w:ascii="Tahoma" w:hAnsi="Tahoma" w:cs="Tahoma"/>
          <w:color w:val="000000" w:themeColor="text1"/>
          <w:spacing w:val="-18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o</w:t>
      </w:r>
      <w:r w:rsidRPr="00E75EA1">
        <w:rPr>
          <w:rFonts w:ascii="Tahoma" w:hAnsi="Tahoma" w:cs="Tahoma"/>
          <w:color w:val="000000" w:themeColor="text1"/>
          <w:spacing w:val="-17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Município</w:t>
      </w:r>
      <w:r w:rsidRPr="00E75EA1">
        <w:rPr>
          <w:rFonts w:ascii="Tahoma" w:hAnsi="Tahoma" w:cs="Tahoma"/>
          <w:color w:val="000000" w:themeColor="text1"/>
          <w:spacing w:val="-18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de</w:t>
      </w:r>
      <w:r w:rsidRPr="00E75EA1">
        <w:rPr>
          <w:rFonts w:ascii="Tahoma" w:hAnsi="Tahoma" w:cs="Tahoma"/>
          <w:color w:val="000000" w:themeColor="text1"/>
          <w:spacing w:val="-18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Ijuí,</w:t>
      </w:r>
      <w:r w:rsidRPr="00E75EA1">
        <w:rPr>
          <w:rFonts w:ascii="Tahoma" w:hAnsi="Tahoma" w:cs="Tahoma"/>
          <w:color w:val="000000" w:themeColor="text1"/>
          <w:spacing w:val="-17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após</w:t>
      </w:r>
      <w:r w:rsidRPr="00E75EA1">
        <w:rPr>
          <w:rFonts w:ascii="Tahoma" w:hAnsi="Tahoma" w:cs="Tahoma"/>
          <w:color w:val="000000" w:themeColor="text1"/>
          <w:spacing w:val="-18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a</w:t>
      </w:r>
      <w:r w:rsidRPr="00E75EA1">
        <w:rPr>
          <w:rFonts w:ascii="Tahoma" w:hAnsi="Tahoma" w:cs="Tahoma"/>
          <w:color w:val="000000" w:themeColor="text1"/>
          <w:spacing w:val="-17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elaboração</w:t>
      </w:r>
      <w:r w:rsidRPr="00E75EA1">
        <w:rPr>
          <w:rFonts w:ascii="Tahoma" w:hAnsi="Tahoma" w:cs="Tahoma"/>
          <w:color w:val="000000" w:themeColor="text1"/>
          <w:spacing w:val="-18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do</w:t>
      </w:r>
      <w:r w:rsidRPr="00E75EA1">
        <w:rPr>
          <w:rFonts w:ascii="Tahoma" w:hAnsi="Tahoma" w:cs="Tahoma"/>
          <w:color w:val="000000" w:themeColor="text1"/>
          <w:spacing w:val="-17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PAC</w:t>
      </w:r>
      <w:r w:rsidRPr="00E75EA1">
        <w:rPr>
          <w:rFonts w:ascii="Tahoma" w:hAnsi="Tahoma" w:cs="Tahoma"/>
          <w:color w:val="000000" w:themeColor="text1"/>
          <w:spacing w:val="-18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para</w:t>
      </w:r>
      <w:r w:rsidRPr="00E75EA1">
        <w:rPr>
          <w:rFonts w:ascii="Tahoma" w:hAnsi="Tahoma" w:cs="Tahoma"/>
          <w:color w:val="000000" w:themeColor="text1"/>
          <w:spacing w:val="-18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202</w:t>
      </w:r>
      <w:r w:rsidR="00E75EA1" w:rsidRPr="00E75EA1">
        <w:rPr>
          <w:rFonts w:ascii="Tahoma" w:hAnsi="Tahoma" w:cs="Tahoma"/>
          <w:color w:val="000000" w:themeColor="text1"/>
          <w:sz w:val="20"/>
          <w:szCs w:val="20"/>
        </w:rPr>
        <w:t>6</w:t>
      </w:r>
      <w:r w:rsidRPr="00E75EA1">
        <w:rPr>
          <w:rFonts w:ascii="Tahoma" w:hAnsi="Tahoma" w:cs="Tahoma"/>
          <w:color w:val="000000" w:themeColor="text1"/>
          <w:spacing w:val="-17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verificou a</w:t>
      </w:r>
      <w:r w:rsidRPr="00E75EA1">
        <w:rPr>
          <w:rFonts w:ascii="Tahoma" w:hAnsi="Tahoma" w:cs="Tahoma"/>
          <w:color w:val="000000" w:themeColor="text1"/>
          <w:spacing w:val="-14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necessidade</w:t>
      </w:r>
      <w:r w:rsidRPr="00E75EA1">
        <w:rPr>
          <w:rFonts w:ascii="Tahoma" w:hAnsi="Tahoma" w:cs="Tahoma"/>
          <w:color w:val="000000" w:themeColor="text1"/>
          <w:spacing w:val="-14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de</w:t>
      </w:r>
      <w:r w:rsidRPr="00E75EA1">
        <w:rPr>
          <w:rFonts w:ascii="Tahoma" w:hAnsi="Tahoma" w:cs="Tahoma"/>
          <w:color w:val="000000" w:themeColor="text1"/>
          <w:spacing w:val="-15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ajustes</w:t>
      </w:r>
      <w:r w:rsidRPr="00E75EA1">
        <w:rPr>
          <w:rFonts w:ascii="Tahoma" w:hAnsi="Tahoma" w:cs="Tahoma"/>
          <w:color w:val="000000" w:themeColor="text1"/>
          <w:spacing w:val="-13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e</w:t>
      </w:r>
      <w:r w:rsidRPr="00E75EA1">
        <w:rPr>
          <w:rFonts w:ascii="Tahoma" w:hAnsi="Tahoma" w:cs="Tahoma"/>
          <w:color w:val="000000" w:themeColor="text1"/>
          <w:spacing w:val="-15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adequações</w:t>
      </w:r>
      <w:r w:rsidRPr="00E75EA1">
        <w:rPr>
          <w:rFonts w:ascii="Tahoma" w:hAnsi="Tahoma" w:cs="Tahoma"/>
          <w:color w:val="000000" w:themeColor="text1"/>
          <w:spacing w:val="-14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quanto</w:t>
      </w:r>
      <w:r w:rsidRPr="00E75EA1">
        <w:rPr>
          <w:rFonts w:ascii="Tahoma" w:hAnsi="Tahoma" w:cs="Tahoma"/>
          <w:color w:val="000000" w:themeColor="text1"/>
          <w:spacing w:val="-14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ao</w:t>
      </w:r>
      <w:r w:rsidRPr="00E75EA1">
        <w:rPr>
          <w:rFonts w:ascii="Tahoma" w:hAnsi="Tahoma" w:cs="Tahoma"/>
          <w:color w:val="000000" w:themeColor="text1"/>
          <w:spacing w:val="-14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Plano</w:t>
      </w:r>
      <w:r w:rsidRPr="00E75EA1">
        <w:rPr>
          <w:rFonts w:ascii="Tahoma" w:hAnsi="Tahoma" w:cs="Tahoma"/>
          <w:color w:val="000000" w:themeColor="text1"/>
          <w:spacing w:val="-14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Anual</w:t>
      </w:r>
      <w:r w:rsidRPr="00E75EA1">
        <w:rPr>
          <w:rFonts w:ascii="Tahoma" w:hAnsi="Tahoma" w:cs="Tahoma"/>
          <w:color w:val="000000" w:themeColor="text1"/>
          <w:spacing w:val="-15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de</w:t>
      </w:r>
      <w:r w:rsidRPr="00E75EA1">
        <w:rPr>
          <w:rFonts w:ascii="Tahoma" w:hAnsi="Tahoma" w:cs="Tahoma"/>
          <w:color w:val="000000" w:themeColor="text1"/>
          <w:spacing w:val="-15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Contratações,</w:t>
      </w:r>
      <w:r w:rsidRPr="00E75EA1">
        <w:rPr>
          <w:rFonts w:ascii="Tahoma" w:hAnsi="Tahoma" w:cs="Tahoma"/>
          <w:color w:val="000000" w:themeColor="text1"/>
          <w:spacing w:val="-13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este está</w:t>
      </w:r>
      <w:r w:rsidRPr="00E75EA1">
        <w:rPr>
          <w:rFonts w:ascii="Tahoma" w:hAnsi="Tahoma" w:cs="Tahoma"/>
          <w:color w:val="000000" w:themeColor="text1"/>
          <w:spacing w:val="-2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em</w:t>
      </w:r>
      <w:r w:rsidRPr="00E75EA1">
        <w:rPr>
          <w:rFonts w:ascii="Tahoma" w:hAnsi="Tahoma" w:cs="Tahoma"/>
          <w:color w:val="000000" w:themeColor="text1"/>
          <w:spacing w:val="-2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construção,</w:t>
      </w:r>
      <w:r w:rsidRPr="00E75EA1">
        <w:rPr>
          <w:rFonts w:ascii="Tahoma" w:hAnsi="Tahoma" w:cs="Tahoma"/>
          <w:color w:val="000000" w:themeColor="text1"/>
          <w:spacing w:val="-1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de</w:t>
      </w:r>
      <w:r w:rsidRPr="00E75EA1">
        <w:rPr>
          <w:rFonts w:ascii="Tahoma" w:hAnsi="Tahoma" w:cs="Tahoma"/>
          <w:color w:val="000000" w:themeColor="text1"/>
          <w:spacing w:val="-3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forma</w:t>
      </w:r>
      <w:r w:rsidRPr="00E75EA1">
        <w:rPr>
          <w:rFonts w:ascii="Tahoma" w:hAnsi="Tahoma" w:cs="Tahoma"/>
          <w:color w:val="000000" w:themeColor="text1"/>
          <w:spacing w:val="-2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que</w:t>
      </w:r>
      <w:r w:rsidRPr="00E75EA1">
        <w:rPr>
          <w:rFonts w:ascii="Tahoma" w:hAnsi="Tahoma" w:cs="Tahoma"/>
          <w:color w:val="000000" w:themeColor="text1"/>
          <w:spacing w:val="-2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a presente</w:t>
      </w:r>
      <w:r w:rsidRPr="00E75EA1">
        <w:rPr>
          <w:rFonts w:ascii="Tahoma" w:hAnsi="Tahoma" w:cs="Tahoma"/>
          <w:color w:val="000000" w:themeColor="text1"/>
          <w:spacing w:val="-2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contratação</w:t>
      </w:r>
      <w:r w:rsidRPr="00E75EA1">
        <w:rPr>
          <w:rFonts w:ascii="Tahoma" w:hAnsi="Tahoma" w:cs="Tahoma"/>
          <w:color w:val="000000" w:themeColor="text1"/>
          <w:spacing w:val="-2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não</w:t>
      </w:r>
      <w:r w:rsidRPr="00E75EA1">
        <w:rPr>
          <w:rFonts w:ascii="Tahoma" w:hAnsi="Tahoma" w:cs="Tahoma"/>
          <w:color w:val="000000" w:themeColor="text1"/>
          <w:spacing w:val="-2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está</w:t>
      </w:r>
      <w:r w:rsidRPr="00E75EA1">
        <w:rPr>
          <w:rFonts w:ascii="Tahoma" w:hAnsi="Tahoma" w:cs="Tahoma"/>
          <w:color w:val="000000" w:themeColor="text1"/>
          <w:spacing w:val="-2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prevista.</w:t>
      </w:r>
    </w:p>
    <w:p w14:paraId="794A243B" w14:textId="77777777" w:rsidR="00D76790" w:rsidRPr="00115CCF" w:rsidRDefault="00D76790" w:rsidP="00D76790">
      <w:pPr>
        <w:pStyle w:val="PargrafodaLista"/>
        <w:tabs>
          <w:tab w:val="left" w:pos="1065"/>
          <w:tab w:val="left" w:pos="1068"/>
        </w:tabs>
        <w:spacing w:before="81" w:line="362" w:lineRule="auto"/>
        <w:ind w:right="12" w:firstLine="0"/>
        <w:rPr>
          <w:rFonts w:ascii="Tahoma" w:hAnsi="Tahoma" w:cs="Tahoma"/>
          <w:sz w:val="20"/>
          <w:szCs w:val="20"/>
        </w:rPr>
      </w:pPr>
    </w:p>
    <w:p w14:paraId="2C5CD502" w14:textId="77777777" w:rsidR="00D76790" w:rsidRPr="00115CCF" w:rsidRDefault="00D76790" w:rsidP="00D823D0">
      <w:pPr>
        <w:pStyle w:val="Ttulo11"/>
        <w:numPr>
          <w:ilvl w:val="0"/>
          <w:numId w:val="1"/>
        </w:numPr>
        <w:tabs>
          <w:tab w:val="left" w:pos="851"/>
        </w:tabs>
        <w:spacing w:line="238" w:lineRule="exact"/>
        <w:ind w:left="993" w:hanging="990"/>
      </w:pPr>
      <w:r w:rsidRPr="00115CCF">
        <w:rPr>
          <w:w w:val="105"/>
        </w:rPr>
        <w:t>Critérios</w:t>
      </w:r>
      <w:r w:rsidRPr="00115CCF">
        <w:rPr>
          <w:spacing w:val="-13"/>
          <w:w w:val="105"/>
        </w:rPr>
        <w:t xml:space="preserve"> </w:t>
      </w:r>
      <w:r w:rsidRPr="00115CCF">
        <w:rPr>
          <w:w w:val="105"/>
        </w:rPr>
        <w:t>e</w:t>
      </w:r>
      <w:r w:rsidRPr="00115CCF">
        <w:rPr>
          <w:spacing w:val="-12"/>
          <w:w w:val="105"/>
        </w:rPr>
        <w:t xml:space="preserve"> </w:t>
      </w:r>
      <w:r w:rsidRPr="00115CCF">
        <w:rPr>
          <w:w w:val="105"/>
        </w:rPr>
        <w:t>práticas</w:t>
      </w:r>
      <w:r w:rsidRPr="00115CCF">
        <w:rPr>
          <w:spacing w:val="-12"/>
          <w:w w:val="105"/>
        </w:rPr>
        <w:t xml:space="preserve"> </w:t>
      </w:r>
      <w:r w:rsidRPr="00115CCF">
        <w:rPr>
          <w:w w:val="105"/>
        </w:rPr>
        <w:t>de</w:t>
      </w:r>
      <w:r w:rsidRPr="00115CCF">
        <w:rPr>
          <w:spacing w:val="-13"/>
          <w:w w:val="105"/>
        </w:rPr>
        <w:t xml:space="preserve"> </w:t>
      </w:r>
      <w:r w:rsidRPr="00115CCF">
        <w:rPr>
          <w:spacing w:val="-2"/>
          <w:w w:val="105"/>
        </w:rPr>
        <w:t>sustentabilidade</w:t>
      </w:r>
    </w:p>
    <w:p w14:paraId="00648506" w14:textId="77777777" w:rsidR="00D76790" w:rsidRPr="00115CCF" w:rsidRDefault="00D76790" w:rsidP="00D76790">
      <w:pPr>
        <w:pStyle w:val="PargrafodaLista"/>
        <w:numPr>
          <w:ilvl w:val="1"/>
          <w:numId w:val="1"/>
        </w:numPr>
        <w:tabs>
          <w:tab w:val="left" w:pos="1065"/>
          <w:tab w:val="left" w:pos="1068"/>
        </w:tabs>
        <w:spacing w:before="122" w:line="362" w:lineRule="auto"/>
        <w:ind w:right="10"/>
        <w:rPr>
          <w:rFonts w:ascii="Tahoma" w:hAnsi="Tahoma" w:cs="Tahoma"/>
          <w:sz w:val="20"/>
          <w:szCs w:val="20"/>
        </w:rPr>
      </w:pPr>
      <w:r w:rsidRPr="00115CCF">
        <w:rPr>
          <w:rFonts w:ascii="Tahoma" w:hAnsi="Tahoma" w:cs="Tahoma"/>
          <w:sz w:val="20"/>
          <w:szCs w:val="20"/>
        </w:rPr>
        <w:t>Os bens a serem fornecidos pela empresa contratada deverão fundamentar-se no uso racional de recursos e equipamentos, de forma a evitar e prevenir o desperdício de insumos e material consumidos, bem como a geração de resíduos,</w:t>
      </w:r>
      <w:r w:rsidRPr="00115CCF">
        <w:rPr>
          <w:rFonts w:ascii="Tahoma" w:hAnsi="Tahoma" w:cs="Tahoma"/>
          <w:spacing w:val="-14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além</w:t>
      </w:r>
      <w:r w:rsidRPr="00115CCF">
        <w:rPr>
          <w:rFonts w:ascii="Tahoma" w:hAnsi="Tahoma" w:cs="Tahoma"/>
          <w:spacing w:val="-15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do</w:t>
      </w:r>
      <w:r w:rsidRPr="00115CCF">
        <w:rPr>
          <w:rFonts w:ascii="Tahoma" w:hAnsi="Tahoma" w:cs="Tahoma"/>
          <w:spacing w:val="-11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desperdício</w:t>
      </w:r>
      <w:r w:rsidRPr="00115CCF">
        <w:rPr>
          <w:rFonts w:ascii="Tahoma" w:hAnsi="Tahoma" w:cs="Tahoma"/>
          <w:spacing w:val="-15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de</w:t>
      </w:r>
      <w:r w:rsidRPr="00115CCF">
        <w:rPr>
          <w:rFonts w:ascii="Tahoma" w:hAnsi="Tahoma" w:cs="Tahoma"/>
          <w:spacing w:val="-15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água</w:t>
      </w:r>
      <w:r w:rsidRPr="00115CCF">
        <w:rPr>
          <w:rFonts w:ascii="Tahoma" w:hAnsi="Tahoma" w:cs="Tahoma"/>
          <w:spacing w:val="-14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e</w:t>
      </w:r>
      <w:r w:rsidRPr="00115CCF">
        <w:rPr>
          <w:rFonts w:ascii="Tahoma" w:hAnsi="Tahoma" w:cs="Tahoma"/>
          <w:spacing w:val="-15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consumo</w:t>
      </w:r>
      <w:r w:rsidRPr="00115CCF">
        <w:rPr>
          <w:rFonts w:ascii="Tahoma" w:hAnsi="Tahoma" w:cs="Tahoma"/>
          <w:spacing w:val="-15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excessivo</w:t>
      </w:r>
      <w:r w:rsidRPr="00115CCF">
        <w:rPr>
          <w:rFonts w:ascii="Tahoma" w:hAnsi="Tahoma" w:cs="Tahoma"/>
          <w:spacing w:val="-15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de</w:t>
      </w:r>
      <w:r w:rsidRPr="00115CCF">
        <w:rPr>
          <w:rFonts w:ascii="Tahoma" w:hAnsi="Tahoma" w:cs="Tahoma"/>
          <w:spacing w:val="-15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energia.</w:t>
      </w:r>
      <w:r w:rsidRPr="00115CCF">
        <w:rPr>
          <w:rFonts w:ascii="Tahoma" w:hAnsi="Tahoma" w:cs="Tahoma"/>
          <w:spacing w:val="-14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Sempre</w:t>
      </w:r>
      <w:r w:rsidRPr="00115CCF">
        <w:rPr>
          <w:rFonts w:ascii="Tahoma" w:hAnsi="Tahoma" w:cs="Tahoma"/>
          <w:spacing w:val="-13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que possível fazer</w:t>
      </w:r>
      <w:r w:rsidRPr="00115CCF">
        <w:rPr>
          <w:rFonts w:ascii="Tahoma" w:hAnsi="Tahoma" w:cs="Tahoma"/>
          <w:spacing w:val="-2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uso de energia renovável.</w:t>
      </w:r>
    </w:p>
    <w:p w14:paraId="2B4FDBBF" w14:textId="77777777" w:rsidR="00D76790" w:rsidRPr="00115CCF" w:rsidRDefault="00D76790" w:rsidP="00D76790">
      <w:pPr>
        <w:pStyle w:val="PargrafodaLista"/>
        <w:numPr>
          <w:ilvl w:val="1"/>
          <w:numId w:val="1"/>
        </w:numPr>
        <w:tabs>
          <w:tab w:val="left" w:pos="1066"/>
          <w:tab w:val="left" w:pos="1068"/>
        </w:tabs>
        <w:spacing w:line="362" w:lineRule="auto"/>
        <w:ind w:right="9"/>
        <w:rPr>
          <w:rFonts w:ascii="Tahoma" w:hAnsi="Tahoma" w:cs="Tahoma"/>
          <w:sz w:val="20"/>
          <w:szCs w:val="20"/>
        </w:rPr>
      </w:pPr>
      <w:r w:rsidRPr="00115CCF">
        <w:rPr>
          <w:rFonts w:ascii="Tahoma" w:hAnsi="Tahoma" w:cs="Tahoma"/>
          <w:sz w:val="20"/>
          <w:szCs w:val="20"/>
        </w:rPr>
        <w:t>Por fim a contratada deverá se responsabilizar por ações e/ou omissões sobre os resíduos</w:t>
      </w:r>
      <w:r w:rsidRPr="00115CCF">
        <w:rPr>
          <w:rFonts w:ascii="Tahoma" w:hAnsi="Tahoma" w:cs="Tahoma"/>
          <w:spacing w:val="-6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e</w:t>
      </w:r>
      <w:r w:rsidRPr="00115CCF">
        <w:rPr>
          <w:rFonts w:ascii="Tahoma" w:hAnsi="Tahoma" w:cs="Tahoma"/>
          <w:spacing w:val="-7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rejeitos</w:t>
      </w:r>
      <w:r w:rsidRPr="00115CCF">
        <w:rPr>
          <w:rFonts w:ascii="Tahoma" w:hAnsi="Tahoma" w:cs="Tahoma"/>
          <w:spacing w:val="-5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sólidos,</w:t>
      </w:r>
      <w:r w:rsidRPr="00115CCF">
        <w:rPr>
          <w:rFonts w:ascii="Tahoma" w:hAnsi="Tahoma" w:cs="Tahoma"/>
          <w:spacing w:val="-6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líquidos</w:t>
      </w:r>
      <w:r w:rsidRPr="00115CCF">
        <w:rPr>
          <w:rFonts w:ascii="Tahoma" w:hAnsi="Tahoma" w:cs="Tahoma"/>
          <w:spacing w:val="-5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e</w:t>
      </w:r>
      <w:r w:rsidRPr="00115CCF">
        <w:rPr>
          <w:rFonts w:ascii="Tahoma" w:hAnsi="Tahoma" w:cs="Tahoma"/>
          <w:spacing w:val="-7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derivados,</w:t>
      </w:r>
      <w:r w:rsidRPr="00115CCF">
        <w:rPr>
          <w:rFonts w:ascii="Tahoma" w:hAnsi="Tahoma" w:cs="Tahoma"/>
          <w:spacing w:val="-6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removendo</w:t>
      </w:r>
      <w:r w:rsidRPr="00115CCF">
        <w:rPr>
          <w:rFonts w:ascii="Tahoma" w:hAnsi="Tahoma" w:cs="Tahoma"/>
          <w:spacing w:val="-7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e</w:t>
      </w:r>
      <w:r w:rsidRPr="00115CCF">
        <w:rPr>
          <w:rFonts w:ascii="Tahoma" w:hAnsi="Tahoma" w:cs="Tahoma"/>
          <w:spacing w:val="-7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promovendo</w:t>
      </w:r>
      <w:r w:rsidRPr="00115CCF">
        <w:rPr>
          <w:rFonts w:ascii="Tahoma" w:hAnsi="Tahoma" w:cs="Tahoma"/>
          <w:spacing w:val="-6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a</w:t>
      </w:r>
      <w:r w:rsidRPr="00115CCF">
        <w:rPr>
          <w:rFonts w:ascii="Tahoma" w:hAnsi="Tahoma" w:cs="Tahoma"/>
          <w:spacing w:val="-6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 xml:space="preserve">devida </w:t>
      </w:r>
      <w:r w:rsidRPr="00115CCF">
        <w:rPr>
          <w:rFonts w:ascii="Tahoma" w:hAnsi="Tahoma" w:cs="Tahoma"/>
          <w:spacing w:val="-2"/>
          <w:sz w:val="20"/>
          <w:szCs w:val="20"/>
        </w:rPr>
        <w:t>destinação.</w:t>
      </w:r>
    </w:p>
    <w:p w14:paraId="31ADFA71" w14:textId="77777777" w:rsidR="00D76790" w:rsidRPr="00115CCF" w:rsidRDefault="00D76790" w:rsidP="00D76790">
      <w:pPr>
        <w:pStyle w:val="Corpodetexto"/>
        <w:spacing w:before="115"/>
        <w:ind w:left="0" w:firstLine="0"/>
        <w:rPr>
          <w:rFonts w:ascii="Tahoma" w:hAnsi="Tahoma" w:cs="Tahoma"/>
        </w:rPr>
      </w:pPr>
    </w:p>
    <w:p w14:paraId="7A6D90EC" w14:textId="77777777" w:rsidR="00D76790" w:rsidRPr="00115CCF" w:rsidRDefault="00D76790" w:rsidP="00D823D0">
      <w:pPr>
        <w:pStyle w:val="Ttulo11"/>
        <w:numPr>
          <w:ilvl w:val="0"/>
          <w:numId w:val="1"/>
        </w:numPr>
        <w:tabs>
          <w:tab w:val="left" w:pos="993"/>
        </w:tabs>
        <w:ind w:left="851" w:hanging="848"/>
      </w:pPr>
      <w:r w:rsidRPr="00115CCF">
        <w:rPr>
          <w:w w:val="105"/>
        </w:rPr>
        <w:t>Levantamento</w:t>
      </w:r>
      <w:r w:rsidRPr="00115CCF">
        <w:rPr>
          <w:spacing w:val="-5"/>
          <w:w w:val="105"/>
        </w:rPr>
        <w:t xml:space="preserve"> </w:t>
      </w:r>
      <w:r w:rsidRPr="00115CCF">
        <w:rPr>
          <w:w w:val="105"/>
        </w:rPr>
        <w:t>de</w:t>
      </w:r>
      <w:r w:rsidRPr="00115CCF">
        <w:rPr>
          <w:spacing w:val="-7"/>
          <w:w w:val="105"/>
        </w:rPr>
        <w:t xml:space="preserve"> </w:t>
      </w:r>
      <w:r w:rsidRPr="00115CCF">
        <w:rPr>
          <w:spacing w:val="-2"/>
          <w:w w:val="105"/>
        </w:rPr>
        <w:t>mercado</w:t>
      </w:r>
    </w:p>
    <w:p w14:paraId="1B611825" w14:textId="77777777" w:rsidR="005C3ADC" w:rsidRDefault="005C3ADC" w:rsidP="005C3ADC">
      <w:pPr>
        <w:pStyle w:val="PargrafodaLista"/>
        <w:tabs>
          <w:tab w:val="left" w:pos="1066"/>
          <w:tab w:val="left" w:pos="1068"/>
        </w:tabs>
        <w:spacing w:line="362" w:lineRule="auto"/>
        <w:ind w:right="8" w:firstLine="0"/>
        <w:rPr>
          <w:rFonts w:ascii="Tahoma" w:hAnsi="Tahoma" w:cs="Tahoma"/>
          <w:sz w:val="20"/>
          <w:szCs w:val="20"/>
        </w:rPr>
      </w:pPr>
    </w:p>
    <w:p w14:paraId="10E6004A" w14:textId="5A2B05C9" w:rsidR="00440A02" w:rsidRPr="00115CCF" w:rsidRDefault="00440A02" w:rsidP="00440A02">
      <w:pPr>
        <w:pStyle w:val="PargrafodaLista"/>
        <w:numPr>
          <w:ilvl w:val="1"/>
          <w:numId w:val="1"/>
        </w:numPr>
        <w:tabs>
          <w:tab w:val="left" w:pos="1066"/>
          <w:tab w:val="left" w:pos="1068"/>
        </w:tabs>
        <w:spacing w:line="362" w:lineRule="auto"/>
        <w:ind w:right="8"/>
        <w:rPr>
          <w:rFonts w:ascii="Tahoma" w:hAnsi="Tahoma" w:cs="Tahoma"/>
          <w:sz w:val="20"/>
          <w:szCs w:val="20"/>
        </w:rPr>
      </w:pPr>
      <w:r w:rsidRPr="00E75EA1">
        <w:rPr>
          <w:rFonts w:ascii="Tahoma" w:hAnsi="Tahoma" w:cs="Tahoma"/>
          <w:color w:val="000000" w:themeColor="text1"/>
          <w:sz w:val="20"/>
          <w:szCs w:val="20"/>
        </w:rPr>
        <w:t xml:space="preserve">Em pesquisa de mercado realizada em sites verificou-se a existência de  </w:t>
      </w:r>
      <w:r w:rsidRPr="00E75EA1">
        <w:rPr>
          <w:rFonts w:ascii="Tahoma" w:hAnsi="Tahoma" w:cs="Tahoma"/>
          <w:color w:val="000000" w:themeColor="text1"/>
          <w:spacing w:val="-2"/>
          <w:sz w:val="20"/>
          <w:szCs w:val="20"/>
        </w:rPr>
        <w:t>empresas</w:t>
      </w:r>
      <w:r w:rsidRPr="00E75EA1">
        <w:rPr>
          <w:rFonts w:ascii="Tahoma" w:hAnsi="Tahoma" w:cs="Tahoma"/>
          <w:color w:val="000000" w:themeColor="text1"/>
          <w:spacing w:val="-10"/>
          <w:sz w:val="20"/>
          <w:szCs w:val="20"/>
        </w:rPr>
        <w:t xml:space="preserve"> </w:t>
      </w:r>
      <w:r w:rsidR="00636C99">
        <w:rPr>
          <w:rFonts w:ascii="Tahoma" w:hAnsi="Tahoma" w:cs="Tahoma"/>
          <w:color w:val="000000" w:themeColor="text1"/>
          <w:spacing w:val="-2"/>
          <w:sz w:val="20"/>
          <w:szCs w:val="20"/>
        </w:rPr>
        <w:t>n</w:t>
      </w:r>
      <w:r w:rsidRPr="00E75EA1">
        <w:rPr>
          <w:rFonts w:ascii="Tahoma" w:hAnsi="Tahoma" w:cs="Tahoma"/>
          <w:color w:val="000000" w:themeColor="text1"/>
          <w:spacing w:val="-2"/>
          <w:sz w:val="20"/>
          <w:szCs w:val="20"/>
        </w:rPr>
        <w:t>a</w:t>
      </w:r>
      <w:r w:rsidRPr="00E75EA1">
        <w:rPr>
          <w:rFonts w:ascii="Tahoma" w:hAnsi="Tahoma" w:cs="Tahoma"/>
          <w:color w:val="000000" w:themeColor="text1"/>
          <w:spacing w:val="-11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pacing w:val="-2"/>
          <w:sz w:val="20"/>
          <w:szCs w:val="20"/>
        </w:rPr>
        <w:t>região</w:t>
      </w:r>
      <w:r w:rsidRPr="00E75EA1">
        <w:rPr>
          <w:rFonts w:ascii="Tahoma" w:hAnsi="Tahoma" w:cs="Tahoma"/>
          <w:color w:val="000000" w:themeColor="text1"/>
          <w:spacing w:val="-11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pacing w:val="-2"/>
          <w:sz w:val="20"/>
          <w:szCs w:val="20"/>
        </w:rPr>
        <w:t>que</w:t>
      </w:r>
      <w:r w:rsidRPr="00E75EA1">
        <w:rPr>
          <w:rFonts w:ascii="Tahoma" w:hAnsi="Tahoma" w:cs="Tahoma"/>
          <w:color w:val="000000" w:themeColor="text1"/>
          <w:spacing w:val="-4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pacing w:val="-2"/>
          <w:sz w:val="20"/>
          <w:szCs w:val="20"/>
        </w:rPr>
        <w:t>fornecem</w:t>
      </w:r>
      <w:r w:rsidRPr="00E75EA1">
        <w:rPr>
          <w:rFonts w:ascii="Tahoma" w:hAnsi="Tahoma" w:cs="Tahoma"/>
          <w:color w:val="000000" w:themeColor="text1"/>
          <w:spacing w:val="-7"/>
          <w:sz w:val="20"/>
          <w:szCs w:val="20"/>
        </w:rPr>
        <w:t xml:space="preserve"> </w:t>
      </w:r>
      <w:r w:rsidR="00636C99">
        <w:rPr>
          <w:rFonts w:ascii="Tahoma" w:hAnsi="Tahoma" w:cs="Tahoma"/>
          <w:color w:val="000000" w:themeColor="text1"/>
          <w:spacing w:val="-2"/>
          <w:sz w:val="20"/>
          <w:szCs w:val="20"/>
        </w:rPr>
        <w:t xml:space="preserve">o objeto </w:t>
      </w:r>
      <w:r w:rsidRPr="00E75EA1">
        <w:rPr>
          <w:rFonts w:ascii="Tahoma" w:hAnsi="Tahoma" w:cs="Tahoma"/>
          <w:color w:val="000000" w:themeColor="text1"/>
          <w:spacing w:val="-2"/>
          <w:sz w:val="20"/>
          <w:szCs w:val="20"/>
        </w:rPr>
        <w:t>indicado</w:t>
      </w:r>
      <w:r w:rsidRPr="00E75EA1">
        <w:rPr>
          <w:rFonts w:ascii="Tahoma" w:hAnsi="Tahoma" w:cs="Tahoma"/>
          <w:color w:val="000000" w:themeColor="text1"/>
          <w:spacing w:val="-11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pacing w:val="-2"/>
          <w:sz w:val="20"/>
          <w:szCs w:val="20"/>
        </w:rPr>
        <w:t>neste</w:t>
      </w:r>
      <w:r w:rsidRPr="00E75EA1">
        <w:rPr>
          <w:rFonts w:ascii="Tahoma" w:hAnsi="Tahoma" w:cs="Tahoma"/>
          <w:color w:val="000000" w:themeColor="text1"/>
          <w:spacing w:val="-11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pacing w:val="-2"/>
          <w:sz w:val="20"/>
          <w:szCs w:val="20"/>
        </w:rPr>
        <w:t>ETP.</w:t>
      </w:r>
      <w:r w:rsidRPr="00E75EA1">
        <w:rPr>
          <w:rFonts w:ascii="Tahoma" w:hAnsi="Tahoma" w:cs="Tahoma"/>
          <w:color w:val="000000" w:themeColor="text1"/>
          <w:spacing w:val="-10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pacing w:val="-2"/>
          <w:sz w:val="20"/>
          <w:szCs w:val="20"/>
        </w:rPr>
        <w:t>A</w:t>
      </w:r>
      <w:r w:rsidRPr="00E75EA1">
        <w:rPr>
          <w:rFonts w:ascii="Tahoma" w:hAnsi="Tahoma" w:cs="Tahoma"/>
          <w:color w:val="000000" w:themeColor="text1"/>
          <w:spacing w:val="-10"/>
          <w:sz w:val="20"/>
          <w:szCs w:val="20"/>
        </w:rPr>
        <w:t xml:space="preserve"> </w:t>
      </w:r>
      <w:r w:rsidRPr="00E75EA1">
        <w:rPr>
          <w:rFonts w:ascii="Tahoma" w:hAnsi="Tahoma" w:cs="Tahoma"/>
          <w:color w:val="000000" w:themeColor="text1"/>
          <w:spacing w:val="-2"/>
          <w:sz w:val="20"/>
          <w:szCs w:val="20"/>
        </w:rPr>
        <w:t>conclusão</w:t>
      </w:r>
      <w:r w:rsidRPr="00115CCF">
        <w:rPr>
          <w:rFonts w:ascii="Tahoma" w:hAnsi="Tahoma" w:cs="Tahoma"/>
          <w:spacing w:val="-2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é que existem diversas empresas na região capazes de alcançar os resultados pretendidos para a contratação.</w:t>
      </w:r>
    </w:p>
    <w:p w14:paraId="7E9C96F4" w14:textId="77777777" w:rsidR="00D76790" w:rsidRPr="00115CCF" w:rsidRDefault="00D76790" w:rsidP="00D76790">
      <w:pPr>
        <w:pStyle w:val="Corpodetexto"/>
        <w:spacing w:before="110"/>
        <w:ind w:left="0" w:firstLine="0"/>
        <w:rPr>
          <w:rFonts w:ascii="Tahoma" w:hAnsi="Tahoma" w:cs="Tahoma"/>
        </w:rPr>
      </w:pPr>
    </w:p>
    <w:p w14:paraId="585804A7" w14:textId="77777777" w:rsidR="00D76790" w:rsidRPr="00115CCF" w:rsidRDefault="00D76790" w:rsidP="00D823D0">
      <w:pPr>
        <w:pStyle w:val="Ttulo11"/>
        <w:numPr>
          <w:ilvl w:val="0"/>
          <w:numId w:val="1"/>
        </w:numPr>
        <w:tabs>
          <w:tab w:val="left" w:pos="993"/>
        </w:tabs>
        <w:spacing w:line="364" w:lineRule="auto"/>
        <w:ind w:left="851" w:right="17" w:hanging="851"/>
      </w:pPr>
      <w:r w:rsidRPr="00115CCF">
        <w:rPr>
          <w:w w:val="105"/>
        </w:rPr>
        <w:t>Posicionamento conclusivo sobre a adequação da contratação para o atendimento da necessidade a que se destina.</w:t>
      </w:r>
    </w:p>
    <w:p w14:paraId="43B757CE" w14:textId="2E188E9F" w:rsidR="00D76790" w:rsidRPr="00115CCF" w:rsidRDefault="00D76790" w:rsidP="00D76790">
      <w:pPr>
        <w:pStyle w:val="PargrafodaLista"/>
        <w:numPr>
          <w:ilvl w:val="1"/>
          <w:numId w:val="1"/>
        </w:numPr>
        <w:tabs>
          <w:tab w:val="left" w:pos="4248"/>
        </w:tabs>
        <w:spacing w:line="360" w:lineRule="auto"/>
        <w:ind w:right="9" w:hanging="642"/>
        <w:rPr>
          <w:rFonts w:ascii="Tahoma" w:hAnsi="Tahoma" w:cs="Tahoma"/>
          <w:sz w:val="20"/>
          <w:szCs w:val="20"/>
        </w:rPr>
      </w:pPr>
      <w:r w:rsidRPr="00115CCF">
        <w:rPr>
          <w:rFonts w:ascii="Tahoma" w:hAnsi="Tahoma" w:cs="Tahoma"/>
          <w:sz w:val="20"/>
          <w:szCs w:val="20"/>
        </w:rPr>
        <w:t xml:space="preserve">Nesse contexto, conforme todas as informações acima, 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>decla</w:t>
      </w:r>
      <w:r w:rsidR="00E75EA1" w:rsidRPr="00E75EA1">
        <w:rPr>
          <w:rFonts w:ascii="Tahoma" w:hAnsi="Tahoma" w:cs="Tahoma"/>
          <w:color w:val="000000" w:themeColor="text1"/>
          <w:sz w:val="20"/>
          <w:szCs w:val="20"/>
        </w:rPr>
        <w:t>ro</w:t>
      </w:r>
      <w:r w:rsidRPr="00E75EA1">
        <w:rPr>
          <w:rFonts w:ascii="Tahoma" w:hAnsi="Tahoma" w:cs="Tahoma"/>
          <w:color w:val="000000" w:themeColor="text1"/>
          <w:sz w:val="20"/>
          <w:szCs w:val="20"/>
        </w:rPr>
        <w:t xml:space="preserve"> que</w:t>
      </w:r>
      <w:r w:rsidRPr="00115CCF">
        <w:rPr>
          <w:rFonts w:ascii="Tahoma" w:hAnsi="Tahoma" w:cs="Tahoma"/>
          <w:sz w:val="20"/>
          <w:szCs w:val="20"/>
        </w:rPr>
        <w:t xml:space="preserve"> a contratação é necessária e viável, </w:t>
      </w:r>
      <w:r w:rsidRPr="00115CCF">
        <w:rPr>
          <w:rFonts w:ascii="Tahoma" w:hAnsi="Tahoma" w:cs="Tahoma"/>
          <w:sz w:val="20"/>
          <w:szCs w:val="20"/>
        </w:rPr>
        <w:lastRenderedPageBreak/>
        <w:t>dentre as modalidades de licitação, o registro de preços</w:t>
      </w:r>
      <w:r w:rsidR="005C3ADC">
        <w:rPr>
          <w:rFonts w:ascii="Tahoma" w:hAnsi="Tahoma" w:cs="Tahoma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é</w:t>
      </w:r>
      <w:r w:rsidRPr="00115CCF">
        <w:rPr>
          <w:rFonts w:ascii="Tahoma" w:hAnsi="Tahoma" w:cs="Tahoma"/>
          <w:spacing w:val="-17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a</w:t>
      </w:r>
      <w:r w:rsidRPr="00115CCF">
        <w:rPr>
          <w:rFonts w:ascii="Tahoma" w:hAnsi="Tahoma" w:cs="Tahoma"/>
          <w:spacing w:val="-17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opção</w:t>
      </w:r>
      <w:r w:rsidRPr="00115CCF">
        <w:rPr>
          <w:rFonts w:ascii="Tahoma" w:hAnsi="Tahoma" w:cs="Tahoma"/>
          <w:spacing w:val="-17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mais</w:t>
      </w:r>
      <w:r w:rsidRPr="00115CCF">
        <w:rPr>
          <w:rFonts w:ascii="Tahoma" w:hAnsi="Tahoma" w:cs="Tahoma"/>
          <w:spacing w:val="-16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indicada,</w:t>
      </w:r>
      <w:r w:rsidRPr="00115CCF">
        <w:rPr>
          <w:rFonts w:ascii="Tahoma" w:hAnsi="Tahoma" w:cs="Tahoma"/>
          <w:spacing w:val="-16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no</w:t>
      </w:r>
      <w:r w:rsidRPr="00115CCF">
        <w:rPr>
          <w:rFonts w:ascii="Tahoma" w:hAnsi="Tahoma" w:cs="Tahoma"/>
          <w:spacing w:val="-17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sentido</w:t>
      </w:r>
      <w:r w:rsidRPr="00115CCF">
        <w:rPr>
          <w:rFonts w:ascii="Tahoma" w:hAnsi="Tahoma" w:cs="Tahoma"/>
          <w:spacing w:val="-17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de</w:t>
      </w:r>
      <w:r w:rsidRPr="00115CCF">
        <w:rPr>
          <w:rFonts w:ascii="Tahoma" w:hAnsi="Tahoma" w:cs="Tahoma"/>
          <w:spacing w:val="-17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assegurar</w:t>
      </w:r>
      <w:r w:rsidRPr="00115CCF">
        <w:rPr>
          <w:rFonts w:ascii="Tahoma" w:hAnsi="Tahoma" w:cs="Tahoma"/>
          <w:spacing w:val="-18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contratação</w:t>
      </w:r>
      <w:r w:rsidRPr="00115CCF">
        <w:rPr>
          <w:rFonts w:ascii="Tahoma" w:hAnsi="Tahoma" w:cs="Tahoma"/>
          <w:spacing w:val="-16"/>
          <w:sz w:val="20"/>
          <w:szCs w:val="20"/>
        </w:rPr>
        <w:t xml:space="preserve"> </w:t>
      </w:r>
      <w:r w:rsidRPr="00115CCF">
        <w:rPr>
          <w:rFonts w:ascii="Tahoma" w:hAnsi="Tahoma" w:cs="Tahoma"/>
          <w:sz w:val="20"/>
          <w:szCs w:val="20"/>
        </w:rPr>
        <w:t>mais vantajosa para o Município, no atendimento da demanda.</w:t>
      </w:r>
    </w:p>
    <w:p w14:paraId="6BB04B35" w14:textId="77777777" w:rsidR="00D76790" w:rsidRDefault="00D76790" w:rsidP="00DC6ECF">
      <w:pPr>
        <w:rPr>
          <w:rFonts w:ascii="Tahoma" w:hAnsi="Tahoma" w:cs="Tahoma"/>
          <w:sz w:val="20"/>
          <w:szCs w:val="20"/>
        </w:rPr>
      </w:pPr>
    </w:p>
    <w:p w14:paraId="65421422" w14:textId="77777777" w:rsidR="00C1191E" w:rsidRDefault="00C1191E" w:rsidP="00DC6ECF">
      <w:pPr>
        <w:rPr>
          <w:rFonts w:ascii="Tahoma" w:hAnsi="Tahoma" w:cs="Tahoma"/>
          <w:sz w:val="20"/>
          <w:szCs w:val="20"/>
        </w:rPr>
      </w:pPr>
    </w:p>
    <w:p w14:paraId="330B3B23" w14:textId="77777777" w:rsidR="00C1191E" w:rsidRDefault="00C1191E" w:rsidP="00C1191E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_________________________________</w:t>
      </w:r>
    </w:p>
    <w:p w14:paraId="50E87EF0" w14:textId="77777777" w:rsidR="00C1191E" w:rsidRDefault="00C1191E" w:rsidP="00C1191E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Fábio Rodrigo </w:t>
      </w:r>
      <w:proofErr w:type="spellStart"/>
      <w:r>
        <w:rPr>
          <w:rFonts w:ascii="Tahoma" w:hAnsi="Tahoma" w:cs="Tahoma"/>
          <w:sz w:val="20"/>
          <w:szCs w:val="20"/>
        </w:rPr>
        <w:t>Franzen</w:t>
      </w:r>
      <w:proofErr w:type="spellEnd"/>
    </w:p>
    <w:p w14:paraId="025A9322" w14:textId="77777777" w:rsidR="00C1191E" w:rsidRPr="00115CCF" w:rsidRDefault="00C1191E" w:rsidP="00C1191E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Secretário da SMDUTRAN</w:t>
      </w:r>
    </w:p>
    <w:sectPr w:rsidR="00C1191E" w:rsidRPr="00115CCF" w:rsidSect="00E87E72">
      <w:footerReference w:type="default" r:id="rId8"/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A2649" w14:textId="77777777" w:rsidR="00227669" w:rsidRDefault="00227669" w:rsidP="00E87E72">
      <w:pPr>
        <w:spacing w:after="0" w:line="240" w:lineRule="auto"/>
      </w:pPr>
      <w:r>
        <w:separator/>
      </w:r>
    </w:p>
  </w:endnote>
  <w:endnote w:type="continuationSeparator" w:id="0">
    <w:p w14:paraId="7113D412" w14:textId="77777777" w:rsidR="00227669" w:rsidRDefault="00227669" w:rsidP="00E87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erif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788766"/>
      <w:docPartObj>
        <w:docPartGallery w:val="Page Numbers (Bottom of Page)"/>
        <w:docPartUnique/>
      </w:docPartObj>
    </w:sdtPr>
    <w:sdtContent>
      <w:p w14:paraId="093664B3" w14:textId="77777777" w:rsidR="00E87E72" w:rsidRDefault="00000000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7E7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6C1ECF0" w14:textId="77777777" w:rsidR="00E87E72" w:rsidRDefault="00E87E7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954AC" w14:textId="77777777" w:rsidR="00227669" w:rsidRDefault="00227669" w:rsidP="00E87E72">
      <w:pPr>
        <w:spacing w:after="0" w:line="240" w:lineRule="auto"/>
      </w:pPr>
      <w:r>
        <w:separator/>
      </w:r>
    </w:p>
  </w:footnote>
  <w:footnote w:type="continuationSeparator" w:id="0">
    <w:p w14:paraId="0BB90C72" w14:textId="77777777" w:rsidR="00227669" w:rsidRDefault="00227669" w:rsidP="00E87E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C3EF3"/>
    <w:multiLevelType w:val="multilevel"/>
    <w:tmpl w:val="E2A47146"/>
    <w:lvl w:ilvl="0">
      <w:start w:val="1"/>
      <w:numFmt w:val="decimal"/>
      <w:lvlText w:val="%1."/>
      <w:lvlJc w:val="left"/>
      <w:pPr>
        <w:ind w:left="711" w:hanging="708"/>
      </w:pPr>
      <w:rPr>
        <w:rFonts w:ascii="Tahoma" w:eastAsia="Tahoma" w:hAnsi="Tahoma" w:cs="Tahoma" w:hint="default"/>
        <w:b/>
        <w:bCs/>
        <w:i w:val="0"/>
        <w:iCs w:val="0"/>
        <w:spacing w:val="0"/>
        <w:w w:val="61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68" w:hanging="70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5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99" w:hanging="7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38" w:hanging="7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77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6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5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4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3" w:hanging="706"/>
      </w:pPr>
      <w:rPr>
        <w:rFonts w:hint="default"/>
        <w:lang w:val="pt-PT" w:eastAsia="en-US" w:bidi="ar-SA"/>
      </w:rPr>
    </w:lvl>
  </w:abstractNum>
  <w:abstractNum w:abstractNumId="1" w15:restartNumberingAfterBreak="0">
    <w:nsid w:val="2F2E3C4C"/>
    <w:multiLevelType w:val="multilevel"/>
    <w:tmpl w:val="E2A47146"/>
    <w:lvl w:ilvl="0">
      <w:start w:val="1"/>
      <w:numFmt w:val="decimal"/>
      <w:lvlText w:val="%1."/>
      <w:lvlJc w:val="left"/>
      <w:pPr>
        <w:ind w:left="711" w:hanging="708"/>
      </w:pPr>
      <w:rPr>
        <w:rFonts w:ascii="Tahoma" w:eastAsia="Tahoma" w:hAnsi="Tahoma" w:cs="Tahoma" w:hint="default"/>
        <w:b/>
        <w:bCs/>
        <w:i w:val="0"/>
        <w:iCs w:val="0"/>
        <w:spacing w:val="0"/>
        <w:w w:val="61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68" w:hanging="70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5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99" w:hanging="7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38" w:hanging="7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77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6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5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4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3" w:hanging="706"/>
      </w:pPr>
      <w:rPr>
        <w:rFonts w:hint="default"/>
        <w:lang w:val="pt-PT" w:eastAsia="en-US" w:bidi="ar-SA"/>
      </w:rPr>
    </w:lvl>
  </w:abstractNum>
  <w:abstractNum w:abstractNumId="2" w15:restartNumberingAfterBreak="0">
    <w:nsid w:val="47A250FD"/>
    <w:multiLevelType w:val="multilevel"/>
    <w:tmpl w:val="E2A47146"/>
    <w:lvl w:ilvl="0">
      <w:start w:val="1"/>
      <w:numFmt w:val="decimal"/>
      <w:lvlText w:val="%1."/>
      <w:lvlJc w:val="left"/>
      <w:pPr>
        <w:ind w:left="711" w:hanging="708"/>
      </w:pPr>
      <w:rPr>
        <w:rFonts w:ascii="Tahoma" w:eastAsia="Tahoma" w:hAnsi="Tahoma" w:cs="Tahoma" w:hint="default"/>
        <w:b/>
        <w:bCs/>
        <w:i w:val="0"/>
        <w:iCs w:val="0"/>
        <w:spacing w:val="0"/>
        <w:w w:val="61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68" w:hanging="70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5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99" w:hanging="7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38" w:hanging="7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77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6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5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4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3" w:hanging="706"/>
      </w:pPr>
      <w:rPr>
        <w:rFonts w:hint="default"/>
        <w:lang w:val="pt-PT" w:eastAsia="en-US" w:bidi="ar-SA"/>
      </w:rPr>
    </w:lvl>
  </w:abstractNum>
  <w:abstractNum w:abstractNumId="3" w15:restartNumberingAfterBreak="0">
    <w:nsid w:val="7F9A0BD9"/>
    <w:multiLevelType w:val="hybridMultilevel"/>
    <w:tmpl w:val="5D7AA9E8"/>
    <w:lvl w:ilvl="0" w:tplc="DF2C2DA2">
      <w:start w:val="1"/>
      <w:numFmt w:val="decimal"/>
      <w:lvlText w:val="%1"/>
      <w:lvlJc w:val="center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3601208">
    <w:abstractNumId w:val="1"/>
  </w:num>
  <w:num w:numId="2" w16cid:durableId="381712802">
    <w:abstractNumId w:val="2"/>
  </w:num>
  <w:num w:numId="3" w16cid:durableId="651444183">
    <w:abstractNumId w:val="0"/>
  </w:num>
  <w:num w:numId="4" w16cid:durableId="3287986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ECF"/>
    <w:rsid w:val="000421EE"/>
    <w:rsid w:val="000913E1"/>
    <w:rsid w:val="00092D63"/>
    <w:rsid w:val="000D2C3E"/>
    <w:rsid w:val="00102775"/>
    <w:rsid w:val="00115CCF"/>
    <w:rsid w:val="001B19C4"/>
    <w:rsid w:val="001D0A0C"/>
    <w:rsid w:val="001F408A"/>
    <w:rsid w:val="00227669"/>
    <w:rsid w:val="00241FCA"/>
    <w:rsid w:val="002547A4"/>
    <w:rsid w:val="00261F6A"/>
    <w:rsid w:val="0027106C"/>
    <w:rsid w:val="00275031"/>
    <w:rsid w:val="0030730B"/>
    <w:rsid w:val="003D5A8A"/>
    <w:rsid w:val="00407C68"/>
    <w:rsid w:val="00440A02"/>
    <w:rsid w:val="004C52E9"/>
    <w:rsid w:val="004D2ACD"/>
    <w:rsid w:val="00521935"/>
    <w:rsid w:val="005258DE"/>
    <w:rsid w:val="00531A6B"/>
    <w:rsid w:val="00580CCA"/>
    <w:rsid w:val="005C0BB8"/>
    <w:rsid w:val="005C3ADC"/>
    <w:rsid w:val="005F24F3"/>
    <w:rsid w:val="00634746"/>
    <w:rsid w:val="00636C99"/>
    <w:rsid w:val="00651818"/>
    <w:rsid w:val="006A6550"/>
    <w:rsid w:val="006F610F"/>
    <w:rsid w:val="007E318A"/>
    <w:rsid w:val="0086146E"/>
    <w:rsid w:val="008656C1"/>
    <w:rsid w:val="008C1CC0"/>
    <w:rsid w:val="009211EE"/>
    <w:rsid w:val="009525EC"/>
    <w:rsid w:val="009778BD"/>
    <w:rsid w:val="009B168A"/>
    <w:rsid w:val="009D2708"/>
    <w:rsid w:val="00A41BE3"/>
    <w:rsid w:val="00A77432"/>
    <w:rsid w:val="00AB2D92"/>
    <w:rsid w:val="00AD778E"/>
    <w:rsid w:val="00B12486"/>
    <w:rsid w:val="00B93869"/>
    <w:rsid w:val="00C1191E"/>
    <w:rsid w:val="00C53BE0"/>
    <w:rsid w:val="00C74DB4"/>
    <w:rsid w:val="00C74E4C"/>
    <w:rsid w:val="00C87C58"/>
    <w:rsid w:val="00CB261F"/>
    <w:rsid w:val="00CD5CBA"/>
    <w:rsid w:val="00CF7C5F"/>
    <w:rsid w:val="00D23B82"/>
    <w:rsid w:val="00D70BBC"/>
    <w:rsid w:val="00D76790"/>
    <w:rsid w:val="00D823D0"/>
    <w:rsid w:val="00D87E94"/>
    <w:rsid w:val="00DC6ECF"/>
    <w:rsid w:val="00DE00C6"/>
    <w:rsid w:val="00E75EA1"/>
    <w:rsid w:val="00E87E72"/>
    <w:rsid w:val="00EA09DA"/>
    <w:rsid w:val="00F02E77"/>
    <w:rsid w:val="00F559FA"/>
    <w:rsid w:val="00F62539"/>
    <w:rsid w:val="00F733D3"/>
    <w:rsid w:val="00F76875"/>
    <w:rsid w:val="00F87459"/>
    <w:rsid w:val="00FA778E"/>
    <w:rsid w:val="00FE67B0"/>
    <w:rsid w:val="00FF4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08DCA"/>
  <w15:docId w15:val="{0E0DEFF8-D217-4958-9211-407B66897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459"/>
  </w:style>
  <w:style w:type="paragraph" w:styleId="Ttulo1">
    <w:name w:val="heading 1"/>
    <w:basedOn w:val="Normal"/>
    <w:link w:val="Ttulo1Char"/>
    <w:uiPriority w:val="9"/>
    <w:qFormat/>
    <w:rsid w:val="00D767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DC6ECF"/>
    <w:pPr>
      <w:widowControl w:val="0"/>
      <w:autoSpaceDE w:val="0"/>
      <w:autoSpaceDN w:val="0"/>
      <w:spacing w:after="0" w:line="240" w:lineRule="auto"/>
      <w:ind w:left="1068" w:hanging="706"/>
    </w:pPr>
    <w:rPr>
      <w:rFonts w:ascii="Verdana" w:eastAsia="Verdana" w:hAnsi="Verdana" w:cs="Verdana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DC6ECF"/>
    <w:rPr>
      <w:rFonts w:ascii="Verdana" w:eastAsia="Verdana" w:hAnsi="Verdana" w:cs="Verdana"/>
      <w:sz w:val="20"/>
      <w:szCs w:val="20"/>
      <w:lang w:val="pt-PT"/>
    </w:rPr>
  </w:style>
  <w:style w:type="paragraph" w:customStyle="1" w:styleId="Ttulo11">
    <w:name w:val="Título 11"/>
    <w:basedOn w:val="Normal"/>
    <w:uiPriority w:val="1"/>
    <w:qFormat/>
    <w:rsid w:val="00DC6ECF"/>
    <w:pPr>
      <w:widowControl w:val="0"/>
      <w:autoSpaceDE w:val="0"/>
      <w:autoSpaceDN w:val="0"/>
      <w:spacing w:after="0" w:line="240" w:lineRule="auto"/>
      <w:ind w:left="711" w:hanging="708"/>
      <w:outlineLvl w:val="1"/>
    </w:pPr>
    <w:rPr>
      <w:rFonts w:ascii="Tahoma" w:eastAsia="Tahoma" w:hAnsi="Tahoma" w:cs="Tahoma"/>
      <w:b/>
      <w:bCs/>
      <w:sz w:val="20"/>
      <w:szCs w:val="20"/>
      <w:lang w:val="pt-PT"/>
    </w:rPr>
  </w:style>
  <w:style w:type="paragraph" w:styleId="PargrafodaLista">
    <w:name w:val="List Paragraph"/>
    <w:basedOn w:val="Normal"/>
    <w:uiPriority w:val="1"/>
    <w:qFormat/>
    <w:rsid w:val="00DC6ECF"/>
    <w:pPr>
      <w:widowControl w:val="0"/>
      <w:autoSpaceDE w:val="0"/>
      <w:autoSpaceDN w:val="0"/>
      <w:spacing w:after="0" w:line="240" w:lineRule="auto"/>
      <w:ind w:left="1068" w:hanging="706"/>
      <w:jc w:val="both"/>
    </w:pPr>
    <w:rPr>
      <w:rFonts w:ascii="Verdana" w:eastAsia="Verdana" w:hAnsi="Verdana" w:cs="Verdana"/>
      <w:lang w:val="pt-PT"/>
    </w:rPr>
  </w:style>
  <w:style w:type="table" w:customStyle="1" w:styleId="TableNormal">
    <w:name w:val="Table Normal"/>
    <w:uiPriority w:val="2"/>
    <w:semiHidden/>
    <w:unhideWhenUsed/>
    <w:qFormat/>
    <w:rsid w:val="00DC6EC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C6EC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D7679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customStyle="1" w:styleId="Default">
    <w:name w:val="Default"/>
    <w:rsid w:val="00D76790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D76790"/>
    <w:pPr>
      <w:tabs>
        <w:tab w:val="center" w:pos="4252"/>
        <w:tab w:val="right" w:pos="8504"/>
      </w:tabs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D76790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Forte">
    <w:name w:val="Strong"/>
    <w:basedOn w:val="Fontepargpadro"/>
    <w:uiPriority w:val="22"/>
    <w:qFormat/>
    <w:rsid w:val="00D76790"/>
    <w:rPr>
      <w:b/>
      <w:bCs/>
    </w:rPr>
  </w:style>
  <w:style w:type="paragraph" w:customStyle="1" w:styleId="Standard">
    <w:name w:val="Standard"/>
    <w:rsid w:val="00D76790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table" w:styleId="Tabelacomgrade">
    <w:name w:val="Table Grid"/>
    <w:basedOn w:val="Tabelanormal"/>
    <w:uiPriority w:val="39"/>
    <w:rsid w:val="00D7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76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highlight">
    <w:name w:val="highlight"/>
    <w:basedOn w:val="Fontepargpadro"/>
    <w:rsid w:val="00D76790"/>
  </w:style>
  <w:style w:type="character" w:customStyle="1" w:styleId="andes-tablecolumn--value">
    <w:name w:val="andes-table__column--value"/>
    <w:basedOn w:val="Fontepargpadro"/>
    <w:rsid w:val="00D76790"/>
  </w:style>
  <w:style w:type="paragraph" w:customStyle="1" w:styleId="qn2lpu">
    <w:name w:val="qn2lpu"/>
    <w:basedOn w:val="Normal"/>
    <w:rsid w:val="00D76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vtex-product-specifications-1-x-specificationname">
    <w:name w:val="vtex-product-specifications-1-x-specificationname"/>
    <w:basedOn w:val="Fontepargpadro"/>
    <w:rsid w:val="00D76790"/>
  </w:style>
  <w:style w:type="character" w:customStyle="1" w:styleId="vtex-product-specifications-1-x-specificationvalue">
    <w:name w:val="vtex-product-specifications-1-x-specificationvalue"/>
    <w:basedOn w:val="Fontepargpadro"/>
    <w:rsid w:val="00D76790"/>
  </w:style>
  <w:style w:type="character" w:customStyle="1" w:styleId="vtex-product-specification-badges-0-x-badgetext">
    <w:name w:val="vtex-product-specification-badges-0-x-badgetext"/>
    <w:basedOn w:val="Fontepargpadro"/>
    <w:rsid w:val="00D76790"/>
  </w:style>
  <w:style w:type="paragraph" w:styleId="Rodap">
    <w:name w:val="footer"/>
    <w:basedOn w:val="Normal"/>
    <w:link w:val="RodapChar"/>
    <w:uiPriority w:val="99"/>
    <w:unhideWhenUsed/>
    <w:rsid w:val="00E87E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E72"/>
  </w:style>
  <w:style w:type="character" w:customStyle="1" w:styleId="WW8Num2z2">
    <w:name w:val="WW8Num2z2"/>
    <w:rsid w:val="00F62539"/>
  </w:style>
  <w:style w:type="character" w:styleId="nfase">
    <w:name w:val="Emphasis"/>
    <w:qFormat/>
    <w:rsid w:val="00F62539"/>
    <w:rPr>
      <w:i/>
      <w:iCs/>
    </w:rPr>
  </w:style>
  <w:style w:type="paragraph" w:customStyle="1" w:styleId="Contedodatabela">
    <w:name w:val="Conteúdo da tabela"/>
    <w:basedOn w:val="Normal"/>
    <w:rsid w:val="000D2C3E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158EB-CD71-4B9D-A7A0-0F7C6A04F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857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alinesilva04570@gmail.com</cp:lastModifiedBy>
  <cp:revision>10</cp:revision>
  <cp:lastPrinted>2026-05-19T13:41:00Z</cp:lastPrinted>
  <dcterms:created xsi:type="dcterms:W3CDTF">2026-05-18T19:13:00Z</dcterms:created>
  <dcterms:modified xsi:type="dcterms:W3CDTF">2026-05-19T14:25:00Z</dcterms:modified>
</cp:coreProperties>
</file>