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hd w:val="nil"/>
        <w:spacing/>
        <w:ind/>
        <w:jc w:val="center"/>
        <w:rPr>
          <w:rFonts w:ascii="Calibri" w:hAnsi="Calibri" w:cs="Calibri"/>
          <w:sz w:val="24"/>
          <w:szCs w:val="24"/>
          <w14:ligatures w14:val="none"/>
        </w:rPr>
      </w:pPr>
      <w:r>
        <w:rPr>
          <w:rFonts w:ascii="Calibri" w:hAnsi="Calibri" w:eastAsia="Calibri" w:cs="Calibri"/>
          <w:sz w:val="24"/>
          <w:szCs w:val="24"/>
        </w:rPr>
        <w:t xml:space="preserve">CHAMAMENTO PÚBLICO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/>
        <w:shd w:val="nil"/>
        <w:spacing/>
        <w:ind/>
        <w:jc w:val="center"/>
        <w:rPr>
          <w:rFonts w:ascii="Calibri" w:hAnsi="Calibri" w:cs="Calibri"/>
          <w:sz w:val="24"/>
          <w:szCs w:val="24"/>
          <w:highlight w:val="none"/>
          <w:shd w:val="clear" w:color="auto" w:fill="ffff00"/>
          <w14:ligatures w14:val="none"/>
        </w:rPr>
      </w:pPr>
      <w:r>
        <w:rPr>
          <w:rFonts w:ascii="Calibri" w:hAnsi="Calibri" w:eastAsia="Calibri" w:cs="Calibri"/>
          <w:sz w:val="24"/>
          <w:szCs w:val="24"/>
        </w:rPr>
        <w:t xml:space="preserve">CREDENCIAMENTO Nº 07/2025</w:t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hd w:val="nil"/>
        <w:spacing/>
        <w:ind/>
        <w:jc w:val="center"/>
        <w:rPr>
          <w:rFonts w:ascii="Calibri" w:hAnsi="Calibri" w:cs="Calibri"/>
          <w:sz w:val="24"/>
          <w:szCs w:val="24"/>
          <w:highlight w:val="none"/>
          <w:shd w:val="clear" w:color="auto" w:fill="ffff00"/>
          <w14:ligatures w14:val="none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hd w:val="nil"/>
        <w:spacing/>
        <w:ind/>
        <w:jc w:val="both"/>
        <w:rPr>
          <w:rFonts w:ascii="Calibri" w:hAnsi="Calibri" w:cs="Calibri"/>
          <w:sz w:val="24"/>
          <w:szCs w:val="24"/>
          <w:highlight w:val="none"/>
          <w:shd w:val="clear" w:color="auto" w:fill="ffff00"/>
          <w14:ligatures w14:val="none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  <w:highlight w:val="white"/>
        </w:rPr>
        <w:t xml:space="preserve">Chamamento Público para o Credenciamento de pessoas jurídicas para a contratação de empresa especializada no fornecimento de vagas em SRTs - Serviços de Residencial Terapêutico Tipo II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hd w:val="nil"/>
        <w:spacing/>
        <w:ind/>
        <w:jc w:val="center"/>
        <w:rPr>
          <w:rFonts w:ascii="Calibri" w:hAnsi="Calibri" w:cs="Calibri"/>
          <w:sz w:val="24"/>
          <w:szCs w:val="24"/>
          <w:highlight w:val="none"/>
          <w:shd w:val="clear" w:color="auto" w:fill="ffff00"/>
          <w14:ligatures w14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hd w:val="nil"/>
        <w:spacing/>
        <w:ind/>
        <w:jc w:val="both"/>
        <w:rPr>
          <w:rFonts w:ascii="Calibri" w:hAnsi="Calibri" w:cs="Calibri"/>
          <w:sz w:val="24"/>
          <w:szCs w:val="24"/>
          <w:highlight w:val="none"/>
          <w:shd w:val="clear" w:color="auto" w:fill="ffff00"/>
          <w14:ligatures w14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  <w:t xml:space="preserve">LISTA DAS EMPRESAS CREDENCIADAS:</w:t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hd w:val="nil"/>
        <w:spacing/>
        <w:ind/>
        <w:jc w:val="both"/>
        <w:rPr>
          <w:rFonts w:ascii="Calibri" w:hAnsi="Calibri" w:cs="Calibri"/>
          <w:sz w:val="24"/>
          <w:szCs w:val="24"/>
          <w:highlight w:val="none"/>
          <w:shd w:val="clear" w:color="auto" w:fill="ffff00"/>
          <w14:ligatures w14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hd w:val="nil"/>
        <w:spacing/>
        <w:ind/>
        <w:jc w:val="both"/>
        <w:rPr>
          <w:rFonts w:ascii="Calibri" w:hAnsi="Calibri" w:cs="Calibri"/>
          <w:sz w:val="24"/>
          <w:szCs w:val="24"/>
          <w:highlight w:val="none"/>
          <w:shd w:val="clear" w:color="auto" w:fill="ffff00"/>
          <w14:ligatures w14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  <w:t xml:space="preserve">1 - </w:t>
      </w:r>
      <w:r>
        <w:rPr>
          <w:rFonts w:ascii="Calibri" w:hAnsi="Calibri" w:eastAsia="Calibri" w:cs="Calibri"/>
          <w:sz w:val="24"/>
          <w:szCs w:val="24"/>
          <w:highlight w:val="none"/>
        </w:rPr>
        <w:t xml:space="preserve">RESIDENCIAL TERAPEUTICO CONVIVER LTDA</w:t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hd w:val="nil"/>
        <w:spacing/>
        <w:ind/>
        <w:jc w:val="both"/>
        <w:rPr>
          <w:rFonts w:ascii="Calibri" w:hAnsi="Calibri" w:cs="Calibri"/>
          <w:sz w:val="24"/>
          <w:szCs w:val="24"/>
          <w:highlight w:val="none"/>
          <w:shd w:val="clear" w:color="auto" w:fill="ffff00"/>
          <w14:ligatures w14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  <w:t xml:space="preserve">CNPJ: </w:t>
      </w:r>
      <w:r>
        <w:rPr>
          <w:rFonts w:ascii="Calibri" w:hAnsi="Calibri" w:eastAsia="Calibri" w:cs="Calibri"/>
          <w:sz w:val="24"/>
          <w:szCs w:val="24"/>
          <w:highlight w:val="none"/>
        </w:rPr>
        <w:t xml:space="preserve">57.146.072/0002-40</w:t>
      </w:r>
      <w:r>
        <w:rPr>
          <w:rFonts w:ascii="Calibri" w:hAnsi="Calibri" w:eastAsia="Calibri" w:cs="Calibri"/>
          <w:sz w:val="24"/>
          <w:szCs w:val="24"/>
          <w:highlight w:val="none"/>
        </w:rPr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Bdr/>
        <w:shd w:val="nil"/>
        <w:spacing/>
        <w:ind/>
        <w:jc w:val="both"/>
        <w:rPr>
          <w:rFonts w:ascii="Calibri" w:hAnsi="Calibri" w:cs="Calibri"/>
          <w:sz w:val="24"/>
          <w:szCs w:val="24"/>
          <w:highlight w:val="none"/>
          <w:shd w:val="clear" w:color="auto" w:fill="ffff00"/>
          <w14:ligatures w14:val="none"/>
        </w:rPr>
      </w:pPr>
      <w:r>
        <w:rPr>
          <w:rFonts w:ascii="Calibri" w:hAnsi="Calibri" w:eastAsia="Calibri" w:cs="Calibri"/>
          <w:sz w:val="24"/>
          <w:szCs w:val="24"/>
          <w:highlight w:val="none"/>
        </w:rPr>
        <w:t xml:space="preserve">Credenciada em 25/11/2025</w:t>
      </w:r>
      <w:r>
        <w:rPr>
          <w:rFonts w:ascii="Calibri" w:hAnsi="Calibri" w:eastAsia="Calibri" w:cs="Calibri"/>
          <w:sz w:val="24"/>
          <w:szCs w:val="24"/>
          <w:highlight w:val="none"/>
        </w:rPr>
      </w:r>
    </w:p>
    <w:p>
      <w:pPr>
        <w:pStyle w:val="702"/>
        <w:pBdr/>
        <w:spacing/>
        <w:ind w:left="1418"/>
        <w:rPr>
          <w:rFonts w:cs="Calibri" w:cstheme="minorHAnsi"/>
          <w:bCs/>
          <w:sz w:val="24"/>
          <w:szCs w:val="24"/>
          <w:highlight w:val="none"/>
          <w:shd w:val="clear" w:color="auto" w:fill="ffff00"/>
        </w:rPr>
      </w:pPr>
      <w:r>
        <w:rPr>
          <w:rFonts w:cs="Calibri" w:cstheme="minorHAnsi"/>
          <w:bCs/>
          <w:sz w:val="24"/>
          <w:szCs w:val="24"/>
          <w:shd w:val="clear" w:color="auto" w:fill="ffff00"/>
        </w:rPr>
      </w:r>
      <w:r>
        <w:rPr>
          <w:rFonts w:cs="Calibri" w:cstheme="minorHAnsi"/>
          <w:bCs/>
          <w:sz w:val="24"/>
          <w:szCs w:val="24"/>
          <w:highlight w:val="none"/>
          <w:shd w:val="clear" w:color="auto" w:fill="ffff00"/>
        </w:rPr>
      </w:r>
    </w:p>
    <w:p>
      <w:pPr>
        <w:pStyle w:val="702"/>
        <w:pBdr/>
        <w:spacing/>
        <w:ind/>
        <w:rPr>
          <w:rFonts w:cs="Calibri" w:cstheme="minorHAnsi"/>
          <w:bCs/>
          <w:sz w:val="24"/>
          <w:szCs w:val="24"/>
          <w:highlight w:val="none"/>
          <w:shd w:val="clear" w:color="auto" w:fill="ffff00"/>
        </w:rPr>
      </w:pPr>
      <w:r>
        <w:rPr>
          <w:rFonts w:cs="Calibri" w:cstheme="minorHAnsi"/>
          <w:bCs/>
          <w:sz w:val="24"/>
          <w:szCs w:val="24"/>
          <w:shd w:val="clear" w:color="auto" w:fill="ffff00"/>
        </w:rPr>
      </w:r>
      <w:r>
        <w:rPr>
          <w:rFonts w:cs="Calibri" w:cstheme="minorHAnsi"/>
          <w:bCs/>
          <w:sz w:val="24"/>
          <w:szCs w:val="24"/>
          <w:highlight w:val="none"/>
          <w:shd w:val="clear" w:color="auto" w:fill="ffff00"/>
        </w:rPr>
      </w:r>
    </w:p>
    <w:p>
      <w:pPr>
        <w:pStyle w:val="702"/>
        <w:pBdr/>
        <w:spacing/>
        <w:ind/>
        <w:rPr>
          <w:rFonts w:cs="Calibri" w:cstheme="minorHAnsi"/>
          <w:sz w:val="24"/>
          <w:szCs w:val="24"/>
          <w:highlight w:val="none"/>
          <w:shd w:val="clear" w:color="auto" w:fill="ffff00"/>
        </w:rPr>
      </w:pPr>
      <w:r>
        <w:rPr>
          <w:rFonts w:cs="Calibri" w:cstheme="minorHAnsi"/>
          <w:sz w:val="24"/>
          <w:szCs w:val="24"/>
          <w:shd w:val="clear" w:color="auto" w:fill="ffff00"/>
        </w:rPr>
      </w:r>
      <w:r>
        <w:rPr>
          <w:rFonts w:cs="Calibri" w:cstheme="minorHAnsi"/>
          <w:sz w:val="24"/>
          <w:szCs w:val="24"/>
          <w:highlight w:val="none"/>
          <w:shd w:val="clear" w:color="auto" w:fill="ffff00"/>
        </w:rPr>
      </w:r>
    </w:p>
    <w:p>
      <w:pPr>
        <w:pStyle w:val="668"/>
        <w:pBdr/>
        <w:spacing w:after="160" w:before="0"/>
        <w:ind/>
        <w:rPr>
          <w:rFonts w:cs="Calibri" w:cstheme="minorHAnsi"/>
          <w:bCs/>
          <w:sz w:val="24"/>
          <w:szCs w:val="24"/>
          <w:highlight w:val="none"/>
          <w:shd w:val="clear" w:color="auto" w:fill="ffff00"/>
        </w:rPr>
      </w:pPr>
      <w:r>
        <w:rPr>
          <w:rFonts w:cs="Calibri" w:cstheme="minorHAnsi"/>
          <w:bCs/>
          <w:sz w:val="24"/>
          <w:szCs w:val="24"/>
          <w:shd w:val="clear" w:color="auto" w:fill="ffff00"/>
        </w:rPr>
      </w:r>
      <w:r>
        <w:rPr>
          <w:rFonts w:cs="Calibri" w:cstheme="minorHAnsi"/>
          <w:bCs/>
          <w:sz w:val="24"/>
          <w:szCs w:val="24"/>
          <w:highlight w:val="none"/>
          <w:shd w:val="clear" w:color="auto" w:fill="ffff00"/>
        </w:rPr>
      </w:r>
    </w:p>
    <w:sectPr>
      <w:footnotePr/>
      <w:endnotePr/>
      <w:type w:val="nextPage"/>
      <w:pgSz w:h="16838" w:orient="portrait" w:w="11906"/>
      <w:pgMar w:top="1417" w:right="1701" w:bottom="1417" w:left="1701" w:header="0" w:footer="0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YaHei">
    <w:panose1 w:val="020B0503020204020204"/>
  </w:font>
  <w:font w:name="Lucida Sans">
    <w:panose1 w:val="020B0602030504020204"/>
  </w:font>
  <w:font w:name="Liberation Sans">
    <w:panose1 w:val="020B0604020202020204"/>
  </w:font>
  <w:font w:name="Calibri Light">
    <w:panose1 w:val="020F030202020403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14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0"/>
        </w:tabs>
        <w:spacing/>
        <w:ind w:hanging="360" w:left="21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0"/>
        </w:tabs>
        <w:spacing/>
        <w:ind w:hanging="180" w:left="28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0"/>
        </w:tabs>
        <w:spacing/>
        <w:ind w:hanging="360" w:left="35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0"/>
        </w:tabs>
        <w:spacing/>
        <w:ind w:hanging="360" w:left="43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0"/>
        </w:tabs>
        <w:spacing/>
        <w:ind w:hanging="180" w:left="50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0"/>
        </w:tabs>
        <w:spacing/>
        <w:ind w:hanging="360" w:left="57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0"/>
        </w:tabs>
        <w:spacing/>
        <w:ind w:hanging="360" w:left="64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0"/>
        </w:tabs>
        <w:spacing/>
        <w:ind w:hanging="180" w:left="7194"/>
      </w:pPr>
      <w:rPr/>
      <w:start w:val="1"/>
      <w:suff w:val="tab"/>
    </w:lvl>
  </w:abstractNum>
  <w:abstractNum w:abstractNumId="1">
    <w:lvl w:ilvl="0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1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2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3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4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5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6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7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  <w:lvl w:ilvl="8">
      <w:isLgl w:val="false"/>
      <w:lvlJc w:val="left"/>
      <w:lvlText w:val="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nothing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  <w14:ligatures w14:val="standardContextual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7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7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7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70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7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7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7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678"/>
    <w:link w:val="6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678"/>
    <w:link w:val="67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678"/>
    <w:link w:val="6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678"/>
    <w:link w:val="67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678"/>
    <w:link w:val="67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678"/>
    <w:link w:val="67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678"/>
    <w:link w:val="67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678"/>
    <w:link w:val="67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678"/>
    <w:link w:val="6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0">
    <w:name w:val="Title Char"/>
    <w:basedOn w:val="678"/>
    <w:link w:val="69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2">
    <w:name w:val="Subtitle Char"/>
    <w:basedOn w:val="678"/>
    <w:link w:val="70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4">
    <w:name w:val="Quote Char"/>
    <w:basedOn w:val="678"/>
    <w:link w:val="70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8">
    <w:name w:val="Intense Quote Char"/>
    <w:basedOn w:val="678"/>
    <w:link w:val="703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170">
    <w:name w:val="No Spacing"/>
    <w:basedOn w:val="668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7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7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7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7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7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8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78"/>
    <w:link w:val="176"/>
    <w:uiPriority w:val="99"/>
    <w:pPr>
      <w:pBdr/>
      <w:spacing/>
      <w:ind/>
    </w:pPr>
  </w:style>
  <w:style w:type="paragraph" w:styleId="178">
    <w:name w:val="Footer"/>
    <w:basedOn w:val="668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78"/>
    <w:link w:val="178"/>
    <w:uiPriority w:val="99"/>
    <w:pPr>
      <w:pBdr/>
      <w:spacing/>
      <w:ind/>
    </w:pPr>
  </w:style>
  <w:style w:type="paragraph" w:styleId="181">
    <w:name w:val="footnote text"/>
    <w:basedOn w:val="668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7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7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8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7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7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67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67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8"/>
    <w:next w:val="668"/>
    <w:uiPriority w:val="39"/>
    <w:unhideWhenUsed/>
    <w:pPr>
      <w:pBdr/>
      <w:spacing w:after="100"/>
      <w:ind/>
    </w:pPr>
  </w:style>
  <w:style w:type="paragraph" w:styleId="190">
    <w:name w:val="toc 2"/>
    <w:basedOn w:val="668"/>
    <w:next w:val="668"/>
    <w:uiPriority w:val="39"/>
    <w:unhideWhenUsed/>
    <w:pPr>
      <w:pBdr/>
      <w:spacing w:after="100"/>
      <w:ind w:left="220"/>
    </w:pPr>
  </w:style>
  <w:style w:type="paragraph" w:styleId="191">
    <w:name w:val="toc 3"/>
    <w:basedOn w:val="668"/>
    <w:next w:val="668"/>
    <w:uiPriority w:val="39"/>
    <w:unhideWhenUsed/>
    <w:pPr>
      <w:pBdr/>
      <w:spacing w:after="100"/>
      <w:ind w:left="440"/>
    </w:pPr>
  </w:style>
  <w:style w:type="paragraph" w:styleId="192">
    <w:name w:val="toc 4"/>
    <w:basedOn w:val="668"/>
    <w:next w:val="668"/>
    <w:uiPriority w:val="39"/>
    <w:unhideWhenUsed/>
    <w:pPr>
      <w:pBdr/>
      <w:spacing w:after="100"/>
      <w:ind w:left="660"/>
    </w:pPr>
  </w:style>
  <w:style w:type="paragraph" w:styleId="193">
    <w:name w:val="toc 5"/>
    <w:basedOn w:val="668"/>
    <w:next w:val="668"/>
    <w:uiPriority w:val="39"/>
    <w:unhideWhenUsed/>
    <w:pPr>
      <w:pBdr/>
      <w:spacing w:after="100"/>
      <w:ind w:left="880"/>
    </w:pPr>
  </w:style>
  <w:style w:type="paragraph" w:styleId="194">
    <w:name w:val="toc 6"/>
    <w:basedOn w:val="668"/>
    <w:next w:val="668"/>
    <w:uiPriority w:val="39"/>
    <w:unhideWhenUsed/>
    <w:pPr>
      <w:pBdr/>
      <w:spacing w:after="100"/>
      <w:ind w:left="1100"/>
    </w:pPr>
  </w:style>
  <w:style w:type="paragraph" w:styleId="195">
    <w:name w:val="toc 7"/>
    <w:basedOn w:val="668"/>
    <w:next w:val="668"/>
    <w:uiPriority w:val="39"/>
    <w:unhideWhenUsed/>
    <w:pPr>
      <w:pBdr/>
      <w:spacing w:after="100"/>
      <w:ind w:left="1320"/>
    </w:pPr>
  </w:style>
  <w:style w:type="paragraph" w:styleId="196">
    <w:name w:val="toc 8"/>
    <w:basedOn w:val="668"/>
    <w:next w:val="668"/>
    <w:uiPriority w:val="39"/>
    <w:unhideWhenUsed/>
    <w:pPr>
      <w:pBdr/>
      <w:spacing w:after="100"/>
      <w:ind w:left="1540"/>
    </w:pPr>
  </w:style>
  <w:style w:type="paragraph" w:styleId="197">
    <w:name w:val="toc 9"/>
    <w:basedOn w:val="668"/>
    <w:next w:val="668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7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8"/>
    <w:next w:val="668"/>
    <w:uiPriority w:val="99"/>
    <w:unhideWhenUsed/>
    <w:pPr>
      <w:pBdr/>
      <w:spacing w:after="0" w:afterAutospacing="0"/>
      <w:ind/>
    </w:pPr>
  </w:style>
  <w:style w:type="paragraph" w:styleId="668" w:default="1">
    <w:name w:val="Normal"/>
    <w:qFormat/>
    <w:pPr>
      <w:widowControl w:val="true"/>
      <w:pBdr/>
      <w:bidi w:val="false"/>
      <w:spacing w:after="160" w:before="0" w:line="259" w:lineRule="auto"/>
      <w:ind/>
      <w:jc w:val="left"/>
    </w:pPr>
    <w:rPr>
      <w:rFonts w:ascii="Calibri" w:hAnsi="Calibri" w:eastAsia="Calibri" w:asciiTheme="minorHAnsi" w:hAnsiTheme="minorHAnsi" w:eastAsiaTheme="minorHAnsi" w:cstheme="minorBidi"/>
      <w:color w:val="auto"/>
      <w:sz w:val="22"/>
      <w:szCs w:val="22"/>
      <w:lang w:val="pt-BR" w:eastAsia="en-US" w:bidi="ar-SA"/>
      <w14:ligatures w14:val="standardContextual"/>
    </w:rPr>
  </w:style>
  <w:style w:type="paragraph" w:styleId="669">
    <w:name w:val="Heading 1"/>
    <w:basedOn w:val="668"/>
    <w:next w:val="668"/>
    <w:link w:val="67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Calibri Light" w:hAnsi="Calibri Light"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670">
    <w:name w:val="Heading 2"/>
    <w:basedOn w:val="668"/>
    <w:next w:val="668"/>
    <w:link w:val="680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Calibri Light" w:hAnsi="Calibri Light"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671">
    <w:name w:val="Heading 3"/>
    <w:basedOn w:val="668"/>
    <w:next w:val="668"/>
    <w:link w:val="681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672">
    <w:name w:val="Heading 4"/>
    <w:basedOn w:val="668"/>
    <w:next w:val="668"/>
    <w:link w:val="682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73">
    <w:name w:val="Heading 5"/>
    <w:basedOn w:val="668"/>
    <w:next w:val="668"/>
    <w:link w:val="683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2f5496" w:themeColor="accent1" w:themeShade="BF"/>
    </w:rPr>
  </w:style>
  <w:style w:type="paragraph" w:styleId="674">
    <w:name w:val="Heading 6"/>
    <w:basedOn w:val="668"/>
    <w:next w:val="668"/>
    <w:link w:val="684"/>
    <w:uiPriority w:val="9"/>
    <w:semiHidden/>
    <w:unhideWhenUsed/>
    <w:qFormat/>
    <w:pPr>
      <w:keepNext w:val="true"/>
      <w:keepLines w:val="true"/>
      <w:pBdr/>
      <w:spacing w:after="0"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675">
    <w:name w:val="Heading 7"/>
    <w:basedOn w:val="668"/>
    <w:next w:val="668"/>
    <w:link w:val="685"/>
    <w:uiPriority w:val="9"/>
    <w:semiHidden/>
    <w:unhideWhenUsed/>
    <w:qFormat/>
    <w:pPr>
      <w:keepNext w:val="true"/>
      <w:keepLines w:val="true"/>
      <w:pBdr/>
      <w:spacing w:after="0"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676">
    <w:name w:val="Heading 8"/>
    <w:basedOn w:val="668"/>
    <w:next w:val="668"/>
    <w:link w:val="686"/>
    <w:uiPriority w:val="9"/>
    <w:semiHidden/>
    <w:unhideWhenUsed/>
    <w:qFormat/>
    <w:pPr>
      <w:keepNext w:val="true"/>
      <w:keepLines w:val="true"/>
      <w:pBdr/>
      <w:spacing w:after="0" w:before="0"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677">
    <w:name w:val="Heading 9"/>
    <w:basedOn w:val="668"/>
    <w:next w:val="668"/>
    <w:link w:val="687"/>
    <w:uiPriority w:val="9"/>
    <w:semiHidden/>
    <w:unhideWhenUsed/>
    <w:qFormat/>
    <w:pPr>
      <w:keepNext w:val="true"/>
      <w:keepLines w:val="true"/>
      <w:pBdr/>
      <w:spacing w:after="0" w:before="0"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678" w:default="1">
    <w:name w:val="Default Paragraph Font"/>
    <w:uiPriority w:val="1"/>
    <w:semiHidden/>
    <w:unhideWhenUsed/>
    <w:qFormat/>
    <w:pPr>
      <w:pBdr/>
      <w:spacing/>
      <w:ind/>
    </w:pPr>
  </w:style>
  <w:style w:type="character" w:styleId="679" w:customStyle="1">
    <w:name w:val="Título 1 Char"/>
    <w:basedOn w:val="678"/>
    <w:uiPriority w:val="9"/>
    <w:qFormat/>
    <w:pPr>
      <w:pBdr/>
      <w:spacing/>
      <w:ind/>
    </w:pPr>
    <w:rPr>
      <w:rFonts w:ascii="Calibri Light" w:hAnsi="Calibri Light"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80" w:customStyle="1">
    <w:name w:val="Título 2 Char"/>
    <w:basedOn w:val="678"/>
    <w:uiPriority w:val="9"/>
    <w:semiHidden/>
    <w:qFormat/>
    <w:pPr>
      <w:pBdr/>
      <w:spacing/>
      <w:ind/>
    </w:pPr>
    <w:rPr>
      <w:rFonts w:ascii="Calibri Light" w:hAnsi="Calibri Light"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81" w:customStyle="1">
    <w:name w:val="Título 3 Char"/>
    <w:basedOn w:val="678"/>
    <w:uiPriority w:val="9"/>
    <w:semiHidden/>
    <w:qFormat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682" w:customStyle="1">
    <w:name w:val="Título 4 Char"/>
    <w:basedOn w:val="678"/>
    <w:uiPriority w:val="9"/>
    <w:semiHidden/>
    <w:qFormat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683" w:customStyle="1">
    <w:name w:val="Título 5 Char"/>
    <w:basedOn w:val="678"/>
    <w:uiPriority w:val="9"/>
    <w:semiHidden/>
    <w:qFormat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684" w:customStyle="1">
    <w:name w:val="Título 6 Char"/>
    <w:basedOn w:val="678"/>
    <w:uiPriority w:val="9"/>
    <w:semiHidden/>
    <w:qFormat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685" w:customStyle="1">
    <w:name w:val="Título 7 Char"/>
    <w:basedOn w:val="678"/>
    <w:uiPriority w:val="9"/>
    <w:semiHidden/>
    <w:qFormat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686" w:customStyle="1">
    <w:name w:val="Título 8 Char"/>
    <w:basedOn w:val="678"/>
    <w:uiPriority w:val="9"/>
    <w:semiHidden/>
    <w:qFormat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687" w:customStyle="1">
    <w:name w:val="Título 9 Char"/>
    <w:basedOn w:val="678"/>
    <w:uiPriority w:val="9"/>
    <w:semiHidden/>
    <w:qFormat/>
    <w:pPr>
      <w:pBdr/>
      <w:spacing/>
      <w:ind/>
    </w:pPr>
    <w:rPr>
      <w:rFonts w:eastAsiaTheme="majorEastAsia" w:cstheme="majorBidi"/>
      <w:color w:val="272727" w:themeColor="text1" w:themeTint="D8"/>
    </w:rPr>
  </w:style>
  <w:style w:type="character" w:styleId="688" w:customStyle="1">
    <w:name w:val="Título Char"/>
    <w:basedOn w:val="678"/>
    <w:uiPriority w:val="10"/>
    <w:qFormat/>
    <w:pPr>
      <w:pBdr/>
      <w:spacing/>
      <w:ind/>
    </w:pPr>
    <w:rPr>
      <w:rFonts w:ascii="Calibri Light" w:hAnsi="Calibri Light" w:asciiTheme="majorHAnsi" w:hAnsiTheme="majorHAnsi" w:eastAsiaTheme="majorEastAsia" w:cstheme="majorBidi"/>
      <w:spacing w:val="-10"/>
      <w:sz w:val="56"/>
      <w:szCs w:val="56"/>
    </w:rPr>
  </w:style>
  <w:style w:type="character" w:styleId="689" w:customStyle="1">
    <w:name w:val="Subtítulo Char"/>
    <w:basedOn w:val="678"/>
    <w:uiPriority w:val="11"/>
    <w:qFormat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690" w:customStyle="1">
    <w:name w:val="Citação Char"/>
    <w:basedOn w:val="678"/>
    <w:link w:val="701"/>
    <w:uiPriority w:val="29"/>
    <w:qFormat/>
    <w:pPr>
      <w:pBdr/>
      <w:spacing/>
      <w:ind/>
    </w:pPr>
    <w:rPr>
      <w:i/>
      <w:iCs/>
      <w:color w:val="404040" w:themeColor="text1" w:themeTint="BF"/>
    </w:rPr>
  </w:style>
  <w:style w:type="character" w:styleId="691">
    <w:name w:val="Intense Emphasis"/>
    <w:basedOn w:val="678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character" w:styleId="692" w:customStyle="1">
    <w:name w:val="Citação Intensa Char"/>
    <w:basedOn w:val="678"/>
    <w:link w:val="703"/>
    <w:uiPriority w:val="30"/>
    <w:qFormat/>
    <w:pPr>
      <w:pBdr/>
      <w:spacing/>
      <w:ind/>
    </w:pPr>
    <w:rPr>
      <w:i/>
      <w:iCs/>
      <w:color w:val="2f5496" w:themeColor="accent1" w:themeShade="BF"/>
    </w:rPr>
  </w:style>
  <w:style w:type="character" w:styleId="693">
    <w:name w:val="Intense Reference"/>
    <w:basedOn w:val="678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694">
    <w:name w:val="Título"/>
    <w:basedOn w:val="668"/>
    <w:next w:val="695"/>
    <w:qFormat/>
    <w:pPr>
      <w:keepNext w:val="true"/>
      <w:pBdr/>
      <w:spacing w:after="120" w:before="240"/>
      <w:ind/>
    </w:pPr>
    <w:rPr>
      <w:rFonts w:ascii="Liberation Sans" w:hAnsi="Liberation Sans" w:eastAsia="Microsoft YaHei" w:cs="Lucida Sans"/>
      <w:sz w:val="28"/>
      <w:szCs w:val="28"/>
    </w:rPr>
  </w:style>
  <w:style w:type="paragraph" w:styleId="695">
    <w:name w:val="Body Text"/>
    <w:basedOn w:val="668"/>
    <w:pPr>
      <w:pBdr/>
      <w:spacing w:after="140" w:before="0" w:line="276" w:lineRule="auto"/>
      <w:ind/>
    </w:pPr>
  </w:style>
  <w:style w:type="paragraph" w:styleId="696">
    <w:name w:val="List"/>
    <w:basedOn w:val="695"/>
    <w:pPr>
      <w:pBdr/>
      <w:spacing/>
      <w:ind/>
    </w:pPr>
    <w:rPr>
      <w:rFonts w:cs="Lucida Sans"/>
    </w:rPr>
  </w:style>
  <w:style w:type="paragraph" w:styleId="697">
    <w:name w:val="Caption"/>
    <w:basedOn w:val="668"/>
    <w:qFormat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698">
    <w:name w:val="Índice"/>
    <w:basedOn w:val="668"/>
    <w:qFormat/>
    <w:pPr>
      <w:suppressLineNumbers w:val="true"/>
      <w:pBdr/>
      <w:spacing/>
      <w:ind/>
    </w:pPr>
    <w:rPr>
      <w:rFonts w:cs="Lucida Sans"/>
    </w:rPr>
  </w:style>
  <w:style w:type="paragraph" w:styleId="699">
    <w:name w:val="Title"/>
    <w:basedOn w:val="668"/>
    <w:next w:val="668"/>
    <w:link w:val="688"/>
    <w:uiPriority w:val="10"/>
    <w:qFormat/>
    <w:pPr>
      <w:pBdr/>
      <w:spacing w:after="80" w:before="0" w:line="240" w:lineRule="auto"/>
      <w:ind/>
      <w:contextualSpacing w:val="true"/>
    </w:pPr>
    <w:rPr>
      <w:rFonts w:ascii="Calibri Light" w:hAnsi="Calibri Light" w:asciiTheme="majorHAnsi" w:hAnsiTheme="majorHAnsi" w:eastAsiaTheme="majorEastAsia" w:cstheme="majorBidi"/>
      <w:spacing w:val="-10"/>
      <w:sz w:val="56"/>
      <w:szCs w:val="56"/>
    </w:rPr>
  </w:style>
  <w:style w:type="paragraph" w:styleId="700">
    <w:name w:val="Subtitle"/>
    <w:basedOn w:val="668"/>
    <w:next w:val="668"/>
    <w:link w:val="689"/>
    <w:uiPriority w:val="11"/>
    <w:qFormat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701">
    <w:name w:val="Quote"/>
    <w:basedOn w:val="668"/>
    <w:next w:val="668"/>
    <w:link w:val="690"/>
    <w:uiPriority w:val="29"/>
    <w:qFormat/>
    <w:pPr>
      <w:pBdr/>
      <w:spacing w:after="160" w:before="160"/>
      <w:ind/>
      <w:jc w:val="center"/>
    </w:pPr>
    <w:rPr>
      <w:i/>
      <w:iCs/>
      <w:color w:val="404040" w:themeColor="text1" w:themeTint="BF"/>
    </w:rPr>
  </w:style>
  <w:style w:type="paragraph" w:styleId="702">
    <w:name w:val="List Paragraph"/>
    <w:basedOn w:val="668"/>
    <w:uiPriority w:val="34"/>
    <w:qFormat/>
    <w:pPr>
      <w:pBdr/>
      <w:spacing w:after="160" w:before="0"/>
      <w:ind w:left="720"/>
      <w:contextualSpacing w:val="true"/>
    </w:pPr>
  </w:style>
  <w:style w:type="paragraph" w:styleId="703">
    <w:name w:val="Intense Quote"/>
    <w:basedOn w:val="668"/>
    <w:next w:val="668"/>
    <w:link w:val="692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numbering" w:styleId="704">
    <w:name w:val="Sem lista"/>
    <w:uiPriority w:val="99"/>
    <w:semiHidden/>
    <w:unhideWhenUsed/>
    <w:qFormat/>
    <w:pPr>
      <w:pBdr/>
      <w:spacing/>
      <w:ind/>
    </w:pPr>
  </w:style>
  <w:style w:type="table" w:styleId="705" w:default="1">
    <w:name w:val="Normal Table"/>
    <w:uiPriority w:val="99"/>
    <w:semiHidden/>
    <w:unhideWhenUsed/>
    <w:pPr>
      <w:pBdr/>
      <w:spacing/>
      <w:ind/>
    </w:pPr>
    <w:tblPr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ONLYOFFICE/9.1.0.167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Lerner</dc:creator>
  <dc:description/>
  <dc:language>pt-BR</dc:language>
  <cp:revision>4</cp:revision>
  <dcterms:created xsi:type="dcterms:W3CDTF">2025-08-20T18:26:00Z</dcterms:created>
  <dcterms:modified xsi:type="dcterms:W3CDTF">2025-11-25T19:50:54Z</dcterms:modified>
</cp:coreProperties>
</file>