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0232B" w14:textId="77777777" w:rsidR="0099295F" w:rsidRDefault="0099295F" w:rsidP="000762B5">
      <w:pPr>
        <w:jc w:val="center"/>
        <w:rPr>
          <w:rFonts w:ascii="Arial Narrow" w:hAnsi="Arial Narrow" w:cs="Arial"/>
          <w:b/>
          <w:sz w:val="28"/>
          <w:szCs w:val="28"/>
        </w:rPr>
      </w:pPr>
    </w:p>
    <w:p w14:paraId="4D8FEEC4" w14:textId="5D906EBF" w:rsidR="00B5006B" w:rsidRDefault="00B5006B" w:rsidP="000762B5">
      <w:pPr>
        <w:jc w:val="center"/>
        <w:rPr>
          <w:rFonts w:ascii="Arial Narrow" w:hAnsi="Arial Narrow" w:cs="Arial"/>
          <w:b/>
          <w:sz w:val="28"/>
          <w:szCs w:val="28"/>
        </w:rPr>
      </w:pPr>
      <w:r w:rsidRPr="00037FF1">
        <w:rPr>
          <w:rFonts w:ascii="Arial Narrow" w:hAnsi="Arial Narrow" w:cs="Arial"/>
          <w:b/>
          <w:sz w:val="28"/>
          <w:szCs w:val="28"/>
        </w:rPr>
        <w:t>H O M O L O G A Ç Ã O</w:t>
      </w:r>
      <w:r w:rsidR="000C5957">
        <w:rPr>
          <w:rFonts w:ascii="Arial Narrow" w:hAnsi="Arial Narrow" w:cs="Arial"/>
          <w:b/>
          <w:sz w:val="28"/>
          <w:szCs w:val="28"/>
        </w:rPr>
        <w:t xml:space="preserve">  </w:t>
      </w:r>
      <w:r w:rsidR="00DA299A">
        <w:rPr>
          <w:rFonts w:ascii="Arial Narrow" w:hAnsi="Arial Narrow" w:cs="Arial"/>
          <w:b/>
          <w:sz w:val="28"/>
          <w:szCs w:val="28"/>
        </w:rPr>
        <w:t xml:space="preserve"> E ADJUDICAÇÃO</w:t>
      </w:r>
    </w:p>
    <w:p w14:paraId="53EE29F9" w14:textId="77777777" w:rsidR="0062335A" w:rsidRPr="00EE3B96" w:rsidRDefault="0062335A" w:rsidP="00BA4EE5">
      <w:pPr>
        <w:jc w:val="both"/>
        <w:rPr>
          <w:rFonts w:ascii="Arial Narrow" w:hAnsi="Arial Narrow" w:cs="Arial"/>
          <w:bCs/>
          <w:sz w:val="28"/>
          <w:szCs w:val="28"/>
        </w:rPr>
      </w:pPr>
    </w:p>
    <w:p w14:paraId="25C7A71A" w14:textId="6F69FE49" w:rsidR="00B5006B" w:rsidRDefault="00B5006B" w:rsidP="00BA4EE5">
      <w:pPr>
        <w:jc w:val="both"/>
        <w:rPr>
          <w:sz w:val="16"/>
          <w:szCs w:val="16"/>
        </w:rPr>
      </w:pPr>
    </w:p>
    <w:p w14:paraId="504D2F87" w14:textId="77777777" w:rsidR="0089468C" w:rsidRDefault="0089468C" w:rsidP="00BA4EE5">
      <w:pPr>
        <w:jc w:val="both"/>
        <w:rPr>
          <w:sz w:val="16"/>
          <w:szCs w:val="16"/>
        </w:rPr>
      </w:pPr>
    </w:p>
    <w:p w14:paraId="12E5431A" w14:textId="014CEAB2" w:rsidR="00B5006B" w:rsidRPr="00F7537A" w:rsidRDefault="001137CA" w:rsidP="00BA4EE5">
      <w:pPr>
        <w:pStyle w:val="Ttulo1"/>
        <w:pBdr>
          <w:bottom w:val="none" w:sz="0" w:space="0" w:color="auto"/>
        </w:pBdr>
        <w:spacing w:line="240" w:lineRule="auto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  <w:u w:val="single"/>
        </w:rPr>
        <w:t xml:space="preserve">PREGÃO </w:t>
      </w:r>
      <w:proofErr w:type="gramStart"/>
      <w:r>
        <w:rPr>
          <w:rFonts w:ascii="Arial Narrow" w:hAnsi="Arial Narrow"/>
          <w:sz w:val="22"/>
          <w:szCs w:val="22"/>
          <w:u w:val="single"/>
        </w:rPr>
        <w:t xml:space="preserve">PRESENCIAL </w:t>
      </w:r>
      <w:r w:rsidR="009E37CB">
        <w:rPr>
          <w:rFonts w:ascii="Arial Narrow" w:hAnsi="Arial Narrow"/>
          <w:sz w:val="22"/>
          <w:szCs w:val="22"/>
          <w:u w:val="single"/>
        </w:rPr>
        <w:t xml:space="preserve"> Nº</w:t>
      </w:r>
      <w:proofErr w:type="gramEnd"/>
      <w:r w:rsidR="009E37CB">
        <w:rPr>
          <w:rFonts w:ascii="Arial Narrow" w:hAnsi="Arial Narrow"/>
          <w:sz w:val="22"/>
          <w:szCs w:val="22"/>
          <w:u w:val="single"/>
        </w:rPr>
        <w:t xml:space="preserve"> 0</w:t>
      </w:r>
      <w:r w:rsidR="0062335A">
        <w:rPr>
          <w:rFonts w:ascii="Arial Narrow" w:hAnsi="Arial Narrow"/>
          <w:sz w:val="22"/>
          <w:szCs w:val="22"/>
          <w:u w:val="single"/>
        </w:rPr>
        <w:t>1</w:t>
      </w:r>
      <w:r w:rsidR="00FA302F">
        <w:rPr>
          <w:rFonts w:ascii="Arial Narrow" w:hAnsi="Arial Narrow"/>
          <w:sz w:val="22"/>
          <w:szCs w:val="22"/>
          <w:u w:val="single"/>
        </w:rPr>
        <w:t>6</w:t>
      </w:r>
      <w:r w:rsidR="0062335A">
        <w:rPr>
          <w:rFonts w:ascii="Arial Narrow" w:hAnsi="Arial Narrow"/>
          <w:sz w:val="22"/>
          <w:szCs w:val="22"/>
          <w:u w:val="single"/>
        </w:rPr>
        <w:t>/2024</w:t>
      </w:r>
    </w:p>
    <w:p w14:paraId="004C0967" w14:textId="77777777" w:rsidR="00B5006B" w:rsidRPr="00F7537A" w:rsidRDefault="00B5006B" w:rsidP="00BA4EE5">
      <w:pPr>
        <w:jc w:val="both"/>
        <w:rPr>
          <w:rFonts w:ascii="Arial Narrow" w:hAnsi="Arial Narrow"/>
          <w:sz w:val="22"/>
          <w:szCs w:val="22"/>
        </w:rPr>
      </w:pPr>
    </w:p>
    <w:p w14:paraId="00115671" w14:textId="50FD6FB5" w:rsidR="00B5006B" w:rsidRPr="00F7537A" w:rsidRDefault="00B5006B" w:rsidP="00BA4EE5">
      <w:pPr>
        <w:jc w:val="both"/>
        <w:rPr>
          <w:rFonts w:ascii="Arial Narrow" w:hAnsi="Arial Narrow"/>
          <w:sz w:val="22"/>
          <w:szCs w:val="22"/>
        </w:rPr>
      </w:pPr>
      <w:r w:rsidRPr="00F7537A">
        <w:rPr>
          <w:rFonts w:ascii="Arial Narrow" w:hAnsi="Arial Narrow"/>
          <w:sz w:val="22"/>
          <w:szCs w:val="22"/>
        </w:rPr>
        <w:t xml:space="preserve">Protocolo Administrativo nº </w:t>
      </w:r>
      <w:r w:rsidR="00FA302F">
        <w:rPr>
          <w:rFonts w:ascii="Arial Narrow" w:hAnsi="Arial Narrow"/>
          <w:sz w:val="22"/>
          <w:szCs w:val="22"/>
        </w:rPr>
        <w:t>571</w:t>
      </w:r>
      <w:r w:rsidR="0062335A">
        <w:rPr>
          <w:rFonts w:ascii="Arial Narrow" w:hAnsi="Arial Narrow"/>
          <w:sz w:val="22"/>
          <w:szCs w:val="22"/>
        </w:rPr>
        <w:t>/2024</w:t>
      </w:r>
    </w:p>
    <w:p w14:paraId="342DCC00" w14:textId="77777777" w:rsidR="00B5006B" w:rsidRPr="00F7537A" w:rsidRDefault="00B5006B" w:rsidP="00BA4EE5">
      <w:pPr>
        <w:pStyle w:val="Recuodecorpodetexto"/>
        <w:spacing w:after="0"/>
        <w:ind w:left="0"/>
        <w:jc w:val="both"/>
        <w:rPr>
          <w:rFonts w:ascii="Arial Narrow" w:hAnsi="Arial Narrow"/>
          <w:sz w:val="22"/>
          <w:szCs w:val="22"/>
          <w:u w:val="single"/>
        </w:rPr>
      </w:pPr>
    </w:p>
    <w:p w14:paraId="4F20998A" w14:textId="5A94ED9D" w:rsidR="00B5006B" w:rsidRDefault="00B5006B" w:rsidP="00BA4EE5">
      <w:pPr>
        <w:pStyle w:val="Recuodecorpodetexto"/>
        <w:spacing w:after="0"/>
        <w:ind w:left="0"/>
        <w:jc w:val="both"/>
        <w:rPr>
          <w:rFonts w:ascii="Arial Narrow" w:hAnsi="Arial Narrow"/>
          <w:sz w:val="22"/>
          <w:szCs w:val="22"/>
        </w:rPr>
      </w:pPr>
      <w:bookmarkStart w:id="0" w:name="_Hlk41045226"/>
      <w:r w:rsidRPr="00F7537A">
        <w:rPr>
          <w:rFonts w:ascii="Arial Narrow" w:hAnsi="Arial Narrow"/>
          <w:sz w:val="22"/>
          <w:szCs w:val="22"/>
          <w:u w:val="single"/>
        </w:rPr>
        <w:t>Objeto</w:t>
      </w:r>
      <w:r w:rsidRPr="00F7537A">
        <w:rPr>
          <w:rFonts w:ascii="Arial Narrow" w:hAnsi="Arial Narrow"/>
          <w:sz w:val="22"/>
          <w:szCs w:val="22"/>
        </w:rPr>
        <w:t xml:space="preserve">: </w:t>
      </w:r>
      <w:r w:rsidR="0028050C" w:rsidRPr="0028050C">
        <w:rPr>
          <w:rFonts w:ascii="Arial Narrow" w:hAnsi="Arial Narrow"/>
          <w:b/>
          <w:color w:val="000000"/>
          <w:sz w:val="22"/>
          <w:szCs w:val="22"/>
        </w:rPr>
        <w:t xml:space="preserve">REGISTRO DE PREÇOS </w:t>
      </w:r>
      <w:r w:rsidR="0028050C" w:rsidRPr="0028050C">
        <w:rPr>
          <w:rFonts w:ascii="Arial Narrow" w:hAnsi="Arial Narrow" w:cstheme="minorHAnsi"/>
          <w:b/>
          <w:sz w:val="22"/>
          <w:szCs w:val="22"/>
        </w:rPr>
        <w:t xml:space="preserve">PARA FUTURAS E EVENTUAIS AQUISIÇÕES DE </w:t>
      </w:r>
      <w:r w:rsidR="0028050C" w:rsidRPr="0028050C">
        <w:rPr>
          <w:rFonts w:ascii="Arial Narrow" w:hAnsi="Arial Narrow" w:cs="Arial"/>
          <w:b/>
          <w:sz w:val="22"/>
          <w:szCs w:val="22"/>
        </w:rPr>
        <w:t xml:space="preserve">SERVIÇOS DE SINALIZAÇÃO VIÁRIA DE DIVERSAS RUAS E AVENIDAS DO MUNICIPIO COM FORNECIMENTO DE MATERIAL, EQUIPAMENTOS E MÃO DE OBRA PRÓPRIA E FORNECIMENTO DE </w:t>
      </w:r>
      <w:proofErr w:type="gramStart"/>
      <w:r w:rsidR="0028050C" w:rsidRPr="0028050C">
        <w:rPr>
          <w:rFonts w:ascii="Arial Narrow" w:hAnsi="Arial Narrow" w:cs="Arial"/>
          <w:b/>
          <w:sz w:val="22"/>
          <w:szCs w:val="22"/>
        </w:rPr>
        <w:t>DEMAIS  MATERIAIS</w:t>
      </w:r>
      <w:proofErr w:type="gramEnd"/>
      <w:r w:rsidR="0028050C" w:rsidRPr="0028050C">
        <w:rPr>
          <w:rFonts w:ascii="Arial Narrow" w:hAnsi="Arial Narrow" w:cs="Arial"/>
          <w:b/>
          <w:sz w:val="22"/>
          <w:szCs w:val="22"/>
        </w:rPr>
        <w:t xml:space="preserve"> DE SINALIZAÇÃO QUE SERÃO ADQUIRIDOS QUANDO DELES O MUNICÍPIO TIVER NECESSIDADE</w:t>
      </w:r>
      <w:r w:rsidR="0028050C" w:rsidRPr="0028050C">
        <w:rPr>
          <w:rFonts w:ascii="Arial Narrow" w:hAnsi="Arial Narrow" w:cs="Arial"/>
          <w:b/>
          <w:sz w:val="22"/>
          <w:szCs w:val="22"/>
        </w:rPr>
        <w:t>.</w:t>
      </w:r>
    </w:p>
    <w:p w14:paraId="44E44718" w14:textId="77777777" w:rsidR="001137CA" w:rsidRDefault="001137CA" w:rsidP="00BA4EE5">
      <w:pPr>
        <w:pStyle w:val="Recuodecorpodetexto"/>
        <w:spacing w:after="0"/>
        <w:ind w:left="0"/>
        <w:jc w:val="both"/>
        <w:rPr>
          <w:rFonts w:ascii="Arial Narrow" w:hAnsi="Arial Narrow"/>
          <w:sz w:val="22"/>
          <w:szCs w:val="22"/>
        </w:rPr>
      </w:pPr>
    </w:p>
    <w:p w14:paraId="0833D94D" w14:textId="0C70624E" w:rsidR="001137CA" w:rsidRPr="00551D4D" w:rsidRDefault="001137CA" w:rsidP="00BA4EE5">
      <w:pPr>
        <w:spacing w:after="120"/>
        <w:ind w:right="55"/>
        <w:jc w:val="both"/>
        <w:rPr>
          <w:rFonts w:ascii="Arial Narrow" w:hAnsi="Arial Narrow" w:cs="Arial"/>
          <w:sz w:val="22"/>
          <w:szCs w:val="22"/>
        </w:rPr>
      </w:pPr>
      <w:r w:rsidRPr="00551D4D">
        <w:rPr>
          <w:rFonts w:ascii="Arial Narrow" w:hAnsi="Arial Narrow" w:cs="Arial"/>
          <w:sz w:val="22"/>
          <w:szCs w:val="22"/>
        </w:rPr>
        <w:t xml:space="preserve">Em ata </w:t>
      </w:r>
      <w:r>
        <w:rPr>
          <w:rFonts w:ascii="Arial Narrow" w:hAnsi="Arial Narrow" w:cs="Arial"/>
          <w:sz w:val="22"/>
          <w:szCs w:val="22"/>
        </w:rPr>
        <w:t xml:space="preserve">datada de </w:t>
      </w:r>
      <w:r w:rsidR="0028050C">
        <w:rPr>
          <w:rFonts w:ascii="Arial Narrow" w:hAnsi="Arial Narrow" w:cs="Arial"/>
          <w:sz w:val="22"/>
          <w:szCs w:val="22"/>
        </w:rPr>
        <w:t>25/07/2024</w:t>
      </w:r>
      <w:r w:rsidRPr="00551D4D">
        <w:rPr>
          <w:rFonts w:ascii="Arial Narrow" w:hAnsi="Arial Narrow" w:cs="Arial"/>
          <w:sz w:val="22"/>
          <w:szCs w:val="22"/>
        </w:rPr>
        <w:t xml:space="preserve">, </w:t>
      </w:r>
      <w:r>
        <w:rPr>
          <w:rFonts w:ascii="Arial Narrow" w:hAnsi="Arial Narrow" w:cs="Arial"/>
          <w:sz w:val="22"/>
          <w:szCs w:val="22"/>
        </w:rPr>
        <w:t>a Equipe de Contratação Nomeada pela Portaria nº 11.509/2024</w:t>
      </w:r>
      <w:r w:rsidRPr="00551D4D">
        <w:rPr>
          <w:rFonts w:ascii="Arial Narrow" w:hAnsi="Arial Narrow" w:cs="Arial"/>
          <w:sz w:val="22"/>
          <w:szCs w:val="22"/>
        </w:rPr>
        <w:t xml:space="preserve"> procedera a realização da sessão referente ao Pregão Presencial de nº 0</w:t>
      </w:r>
      <w:r w:rsidR="0062335A">
        <w:rPr>
          <w:rFonts w:ascii="Arial Narrow" w:hAnsi="Arial Narrow" w:cs="Arial"/>
          <w:sz w:val="22"/>
          <w:szCs w:val="22"/>
        </w:rPr>
        <w:t>1</w:t>
      </w:r>
      <w:r w:rsidR="0028050C">
        <w:rPr>
          <w:rFonts w:ascii="Arial Narrow" w:hAnsi="Arial Narrow" w:cs="Arial"/>
          <w:sz w:val="22"/>
          <w:szCs w:val="22"/>
        </w:rPr>
        <w:t>6</w:t>
      </w:r>
      <w:r>
        <w:rPr>
          <w:rFonts w:ascii="Arial Narrow" w:hAnsi="Arial Narrow" w:cs="Arial"/>
          <w:sz w:val="22"/>
          <w:szCs w:val="22"/>
        </w:rPr>
        <w:t>/2024</w:t>
      </w:r>
      <w:r w:rsidRPr="00551D4D">
        <w:rPr>
          <w:rFonts w:ascii="Arial Narrow" w:hAnsi="Arial Narrow" w:cs="Arial"/>
          <w:sz w:val="22"/>
          <w:szCs w:val="22"/>
        </w:rPr>
        <w:t>, concluindo pela classificação da proposta e habilitação da licitante.</w:t>
      </w:r>
    </w:p>
    <w:p w14:paraId="48242508" w14:textId="08F5715D" w:rsidR="001137CA" w:rsidRDefault="001137CA" w:rsidP="00BA4EE5">
      <w:pPr>
        <w:ind w:right="57"/>
        <w:jc w:val="both"/>
        <w:rPr>
          <w:rFonts w:ascii="Arial Narrow" w:hAnsi="Arial Narrow"/>
          <w:sz w:val="18"/>
          <w:szCs w:val="18"/>
        </w:rPr>
      </w:pPr>
      <w:r w:rsidRPr="003D2D89">
        <w:rPr>
          <w:rFonts w:ascii="Arial Narrow" w:hAnsi="Arial Narrow" w:cs="Arial"/>
          <w:sz w:val="22"/>
          <w:szCs w:val="22"/>
        </w:rPr>
        <w:t xml:space="preserve">Diante do que dispõe </w:t>
      </w:r>
      <w:r>
        <w:rPr>
          <w:rFonts w:ascii="Arial Narrow" w:hAnsi="Arial Narrow" w:cs="Arial"/>
          <w:sz w:val="22"/>
          <w:szCs w:val="22"/>
        </w:rPr>
        <w:t>a L</w:t>
      </w:r>
      <w:r w:rsidRPr="003D2D89">
        <w:rPr>
          <w:rFonts w:ascii="Arial Narrow" w:hAnsi="Arial Narrow" w:cs="Arial"/>
          <w:sz w:val="22"/>
          <w:szCs w:val="22"/>
        </w:rPr>
        <w:t xml:space="preserve">ei Federal nº </w:t>
      </w:r>
      <w:r>
        <w:rPr>
          <w:rFonts w:ascii="Arial Narrow" w:hAnsi="Arial Narrow" w:cs="Arial"/>
          <w:sz w:val="22"/>
          <w:szCs w:val="22"/>
        </w:rPr>
        <w:t>14.133/2021</w:t>
      </w:r>
      <w:r w:rsidRPr="003D2D89">
        <w:rPr>
          <w:rFonts w:ascii="Arial Narrow" w:hAnsi="Arial Narrow" w:cs="Arial"/>
          <w:sz w:val="22"/>
          <w:szCs w:val="22"/>
        </w:rPr>
        <w:t xml:space="preserve"> e de acordo com o Edital, considerando o Termo de Adjudicação e o Parecer da Assessoria Jurídica do Município, </w:t>
      </w:r>
      <w:r w:rsidRPr="003D2D89">
        <w:rPr>
          <w:rFonts w:ascii="Arial Narrow" w:hAnsi="Arial Narrow" w:cs="Arial"/>
          <w:b/>
          <w:sz w:val="22"/>
          <w:szCs w:val="22"/>
        </w:rPr>
        <w:t>HOMOLOGO</w:t>
      </w:r>
      <w:r w:rsidRPr="003D2D89">
        <w:rPr>
          <w:rFonts w:ascii="Arial Narrow" w:hAnsi="Arial Narrow" w:cs="Arial"/>
          <w:sz w:val="22"/>
          <w:szCs w:val="22"/>
        </w:rPr>
        <w:t xml:space="preserve"> a classificação final e </w:t>
      </w:r>
      <w:r w:rsidRPr="003D2D89">
        <w:rPr>
          <w:rFonts w:ascii="Arial Narrow" w:hAnsi="Arial Narrow" w:cs="Arial"/>
          <w:b/>
          <w:sz w:val="22"/>
          <w:szCs w:val="22"/>
        </w:rPr>
        <w:t>ADJUDICO</w:t>
      </w:r>
      <w:r w:rsidRPr="003D2D89">
        <w:rPr>
          <w:rFonts w:ascii="Arial Narrow" w:hAnsi="Arial Narrow" w:cs="Arial"/>
          <w:sz w:val="22"/>
          <w:szCs w:val="22"/>
        </w:rPr>
        <w:t xml:space="preserve"> o objeto do presente certame considerando vencedora a licitante</w:t>
      </w:r>
      <w:r>
        <w:rPr>
          <w:rFonts w:ascii="Arial Narrow" w:hAnsi="Arial Narrow" w:cs="Arial"/>
          <w:sz w:val="22"/>
          <w:szCs w:val="22"/>
        </w:rPr>
        <w:t xml:space="preserve"> a seguir</w:t>
      </w:r>
      <w:r w:rsidRPr="003D2D89">
        <w:rPr>
          <w:rFonts w:ascii="Arial Narrow" w:hAnsi="Arial Narrow" w:cs="Arial"/>
          <w:sz w:val="22"/>
          <w:szCs w:val="22"/>
        </w:rPr>
        <w:t>, no</w:t>
      </w:r>
      <w:r>
        <w:rPr>
          <w:rFonts w:ascii="Arial Narrow" w:hAnsi="Arial Narrow" w:cs="Arial"/>
          <w:sz w:val="22"/>
          <w:szCs w:val="22"/>
        </w:rPr>
        <w:t>s</w:t>
      </w:r>
      <w:r w:rsidRPr="003D2D89">
        <w:rPr>
          <w:rFonts w:ascii="Arial Narrow" w:hAnsi="Arial Narrow" w:cs="Arial"/>
          <w:sz w:val="22"/>
          <w:szCs w:val="22"/>
        </w:rPr>
        <w:t xml:space="preserve"> ite</w:t>
      </w:r>
      <w:r>
        <w:rPr>
          <w:rFonts w:ascii="Arial Narrow" w:hAnsi="Arial Narrow" w:cs="Arial"/>
          <w:sz w:val="22"/>
          <w:szCs w:val="22"/>
        </w:rPr>
        <w:t>ns e valores conforme segue:</w:t>
      </w:r>
    </w:p>
    <w:p w14:paraId="629F7129" w14:textId="77777777" w:rsidR="00F7537A" w:rsidRDefault="00F7537A" w:rsidP="00BA4EE5">
      <w:pPr>
        <w:ind w:right="57"/>
        <w:jc w:val="both"/>
        <w:rPr>
          <w:rFonts w:ascii="Arial Narrow" w:hAnsi="Arial Narrow" w:cs="Arial"/>
          <w:sz w:val="21"/>
          <w:szCs w:val="21"/>
        </w:rPr>
      </w:pPr>
    </w:p>
    <w:tbl>
      <w:tblPr>
        <w:tblW w:w="10200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1133"/>
        <w:gridCol w:w="142"/>
        <w:gridCol w:w="4391"/>
        <w:gridCol w:w="226"/>
        <w:gridCol w:w="1276"/>
        <w:gridCol w:w="1756"/>
      </w:tblGrid>
      <w:tr w:rsidR="0028050C" w:rsidRPr="0028050C" w14:paraId="6858481F" w14:textId="77777777" w:rsidTr="002522F3">
        <w:trPr>
          <w:cantSplit/>
          <w:trHeight w:val="249"/>
        </w:trPr>
        <w:tc>
          <w:tcPr>
            <w:tcW w:w="1020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15EAE7A" w14:textId="4CDDE98A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HD SINALIZAÇÕES LTDA ME CNPJ Nº 32.446.351/0001-17</w:t>
            </w:r>
          </w:p>
        </w:tc>
      </w:tr>
      <w:tr w:rsidR="0028050C" w:rsidRPr="0028050C" w14:paraId="34D8CF1E" w14:textId="77777777" w:rsidTr="0028050C">
        <w:trPr>
          <w:cantSplit/>
          <w:trHeight w:val="249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14:paraId="521706A3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LOTE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666B16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UN.</w:t>
            </w:r>
          </w:p>
          <w:p w14:paraId="6C271CF5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8EC769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QUANT.</w:t>
            </w:r>
          </w:p>
          <w:p w14:paraId="0784C9E9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ESTIMADA</w:t>
            </w:r>
          </w:p>
          <w:p w14:paraId="0C429D0E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439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8FD868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 xml:space="preserve">DESCRIÇÃO </w:t>
            </w:r>
          </w:p>
          <w:p w14:paraId="136E0213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325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E5242C7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VALOR (R$)</w:t>
            </w:r>
          </w:p>
        </w:tc>
      </w:tr>
      <w:tr w:rsidR="0028050C" w:rsidRPr="0028050C" w14:paraId="0BB4D2E2" w14:textId="77777777" w:rsidTr="0028050C">
        <w:trPr>
          <w:cantSplit/>
          <w:trHeight w:val="50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8E916E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6E198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ED53D1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439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962D7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0D5A32D4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585C9C45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UNIT.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E3F82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TOTAL</w:t>
            </w:r>
          </w:p>
        </w:tc>
      </w:tr>
      <w:tr w:rsidR="0028050C" w:rsidRPr="0028050C" w14:paraId="41F595AE" w14:textId="77777777" w:rsidTr="0028050C">
        <w:trPr>
          <w:cantSplit/>
          <w:trHeight w:val="50"/>
        </w:trPr>
        <w:tc>
          <w:tcPr>
            <w:tcW w:w="1020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  <w:hideMark/>
          </w:tcPr>
          <w:p w14:paraId="330AD76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LOTE 01</w:t>
            </w:r>
          </w:p>
        </w:tc>
      </w:tr>
      <w:tr w:rsidR="0028050C" w:rsidRPr="0028050C" w14:paraId="03399A24" w14:textId="77777777" w:rsidTr="0028050C">
        <w:tc>
          <w:tcPr>
            <w:tcW w:w="1020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hideMark/>
          </w:tcPr>
          <w:p w14:paraId="057C0E34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</w:tr>
      <w:tr w:rsidR="0028050C" w:rsidRPr="0028050C" w14:paraId="26116438" w14:textId="77777777" w:rsidTr="0028050C">
        <w:trPr>
          <w:trHeight w:val="957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DB01DC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3E34A44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  <w:vertAlign w:val="superscript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</w:t>
            </w:r>
            <w:r w:rsidRPr="0028050C">
              <w:rPr>
                <w:rFonts w:ascii="Arial Narrow" w:hAnsi="Arial Narrow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A4C80E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10.000</w:t>
            </w:r>
          </w:p>
        </w:tc>
        <w:tc>
          <w:tcPr>
            <w:tcW w:w="453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9B8125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Mão de obra com fornecimento de material e equipamento para os serviços de sinalização (eixo, bordo), conforme necessidade e termo de referência.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B67442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3,90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B96DFB8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39.000,00</w:t>
            </w:r>
          </w:p>
        </w:tc>
      </w:tr>
      <w:tr w:rsidR="0028050C" w:rsidRPr="0028050C" w14:paraId="4E8C9891" w14:textId="77777777" w:rsidTr="0028050C">
        <w:trPr>
          <w:trHeight w:val="70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3E9209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1.2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75270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  <w:vertAlign w:val="superscript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</w:t>
            </w:r>
            <w:r w:rsidRPr="0028050C">
              <w:rPr>
                <w:rFonts w:ascii="Arial Narrow" w:hAnsi="Arial Narrow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6632FE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10.000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F2E2F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Mão de obra com fornecimento de material e equipamento para os serviços de sinalização horizontal (faixa de segurança, lombadas, retenções), conforme necessidade e conforme termo de referência.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5BC146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12928A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400.000,00</w:t>
            </w:r>
          </w:p>
        </w:tc>
      </w:tr>
      <w:tr w:rsidR="0028050C" w:rsidRPr="0028050C" w14:paraId="4F37ED84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C5C3C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1.3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F364C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  <w:vertAlign w:val="superscript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</w:t>
            </w:r>
            <w:r w:rsidRPr="0028050C">
              <w:rPr>
                <w:rFonts w:ascii="Arial Narrow" w:hAnsi="Arial Narrow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6D2F4F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5.000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BCC989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Mão de obra com fornecimento de material e equipamento para os serviços de sinalização horizontal (ciclovia, na cor vermelha), conforme necessidade e conforme termo de referência.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8C4C76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41,00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5E0D7A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205.000,00</w:t>
            </w:r>
          </w:p>
        </w:tc>
      </w:tr>
      <w:tr w:rsidR="0028050C" w:rsidRPr="0028050C" w14:paraId="11AA2CCE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9FC5E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1.4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773C48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  <w:vertAlign w:val="superscript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504D14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2.000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A9D79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Mão de obra com fornecimento de material e equipamento para os serviços de sinalização horizontal (fornecimento e implantação de tachões), conforme necessidade e conforme termo de referência.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1BFFE0A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58,00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81A52B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116.000,00</w:t>
            </w:r>
          </w:p>
        </w:tc>
      </w:tr>
      <w:tr w:rsidR="0028050C" w:rsidRPr="0028050C" w14:paraId="2EC64007" w14:textId="77777777" w:rsidTr="0028050C">
        <w:trPr>
          <w:trHeight w:val="5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85879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1.5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AEB060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9B11F87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5.000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1350E9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Mão de obra com fornecimento de material e equipamento para os serviços de sinalização horizontal (fornecimento e implantação de tachinhas) conforme necessidade e conforme termo de referência.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13F6CD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28,00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EFEF90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140.000,00</w:t>
            </w:r>
          </w:p>
        </w:tc>
      </w:tr>
      <w:tr w:rsidR="0028050C" w:rsidRPr="0028050C" w14:paraId="4AE36CC2" w14:textId="77777777" w:rsidTr="0028050C">
        <w:trPr>
          <w:trHeight w:val="5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9328C9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1.6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904B2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9F465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100.000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59920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Mão de obra com fornecimento de material e equipamento para os serviços de pintura de meio fio, conforme necessidade e termo de referência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442FE84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12,00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2AD2BE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1.200.000,00</w:t>
            </w:r>
          </w:p>
        </w:tc>
      </w:tr>
      <w:tr w:rsidR="0028050C" w:rsidRPr="0028050C" w14:paraId="7FF1D1BD" w14:textId="77777777" w:rsidTr="0028050C">
        <w:trPr>
          <w:trHeight w:val="50"/>
        </w:trPr>
        <w:tc>
          <w:tcPr>
            <w:tcW w:w="844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11D02EF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lastRenderedPageBreak/>
              <w:t>VALOR TOTAL LOTE 1 R$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7AA75196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2.100.000,00</w:t>
            </w:r>
          </w:p>
        </w:tc>
      </w:tr>
      <w:tr w:rsidR="0028050C" w:rsidRPr="0028050C" w14:paraId="040E6F7D" w14:textId="77777777" w:rsidTr="0028050C">
        <w:tc>
          <w:tcPr>
            <w:tcW w:w="1020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7B082F60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LOTE 02</w:t>
            </w:r>
          </w:p>
        </w:tc>
      </w:tr>
      <w:tr w:rsidR="0028050C" w:rsidRPr="0028050C" w14:paraId="114157F9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D7BA65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2.1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16801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3C020A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200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2708C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Placa em aço galvanizado número 18 com Película GTP nas dimensões de 0,50x0,50. Fornecimento e implantação, conforme necessidade e o termo de referência.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87CD20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210,00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D50584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42.000,00</w:t>
            </w:r>
          </w:p>
        </w:tc>
      </w:tr>
      <w:tr w:rsidR="0028050C" w:rsidRPr="0028050C" w14:paraId="674F6A96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D895B8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2.2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F47868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2BBE8F9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E58555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Placa em aço galvanizado número 18 com Película GTP nas dimensões de 0,60x0,60. Fornecimento e implantação, conforme necessidade e o termo de referência.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38BE6F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300,00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EE76C6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30.000,00</w:t>
            </w:r>
          </w:p>
        </w:tc>
      </w:tr>
      <w:tr w:rsidR="0028050C" w:rsidRPr="0028050C" w14:paraId="714F9F91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8E278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2.3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D4F79A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</w:t>
            </w:r>
            <w:r w:rsidRPr="0028050C">
              <w:rPr>
                <w:rFonts w:ascii="Arial Narrow" w:hAnsi="Arial Narrow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2B98E7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95941C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Placa em aço galvanizado número 18 com Película GTP. Fornecimento e implantação, conforme necessidade e o termo de referência.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5FC6DE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800,00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55D248A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80.000,00</w:t>
            </w:r>
          </w:p>
        </w:tc>
      </w:tr>
      <w:tr w:rsidR="0028050C" w:rsidRPr="0028050C" w14:paraId="3E6F625C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6A96AE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2.4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77B347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598F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400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6909A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Suporte em aço galvanizado a fogo nas dimensões de 2"x2,00x3,00 </w:t>
            </w:r>
            <w:proofErr w:type="spellStart"/>
            <w:r w:rsidRPr="0028050C">
              <w:rPr>
                <w:rFonts w:ascii="Arial Narrow" w:hAnsi="Arial Narrow" w:cs="Arial"/>
                <w:sz w:val="21"/>
                <w:szCs w:val="21"/>
              </w:rPr>
              <w:t>mts</w:t>
            </w:r>
            <w:proofErr w:type="spellEnd"/>
            <w:r w:rsidRPr="0028050C">
              <w:rPr>
                <w:rFonts w:ascii="Arial Narrow" w:hAnsi="Arial Narrow" w:cs="Arial"/>
                <w:sz w:val="21"/>
                <w:szCs w:val="21"/>
              </w:rPr>
              <w:t>. Fornecimento e implantação, conforme necessidade e o termo de referência.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0A3222F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400,00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631D7E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160.000,00</w:t>
            </w:r>
          </w:p>
        </w:tc>
      </w:tr>
      <w:tr w:rsidR="0028050C" w:rsidRPr="0028050C" w14:paraId="02B39B2B" w14:textId="77777777" w:rsidTr="0028050C">
        <w:tc>
          <w:tcPr>
            <w:tcW w:w="844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521D395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VALOR TOTAL LOTE 2 R$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462E8BB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312.000,00</w:t>
            </w:r>
          </w:p>
        </w:tc>
      </w:tr>
      <w:tr w:rsidR="0028050C" w:rsidRPr="0028050C" w14:paraId="270D8837" w14:textId="77777777" w:rsidTr="0028050C">
        <w:tc>
          <w:tcPr>
            <w:tcW w:w="1020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3F547B5E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LOTE 03</w:t>
            </w:r>
          </w:p>
        </w:tc>
      </w:tr>
      <w:tr w:rsidR="0028050C" w:rsidRPr="0028050C" w14:paraId="197035BD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2F5FE6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3.1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7EE40E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BD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FFBD55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90F5453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SOLVENTE</w:t>
            </w:r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 para diluir tinta de sinalização viária. Composição: solventes orgânicos. Validade mínima de seis meses após a data de entrega. Balde de 18 litros com cabo e abertura na tampa para retirada do produto. Anexar comprovante (Laudo Técnico) de laboratório credenciado (acreditado) para analisar normas da ABNT NBR 15438/2020 com data de entrega e emissão do laboratório não superior a 30 dias da data da licitação. Apresentar os Laudos na proposta financeira e a marca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22C41A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530,00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C9EC04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53.000,00</w:t>
            </w:r>
          </w:p>
        </w:tc>
      </w:tr>
      <w:tr w:rsidR="0028050C" w:rsidRPr="0028050C" w14:paraId="57AB0CC1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CA56E0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3.2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73803A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BD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0B1B66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250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26CD7A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Tinta à base de Metil metacrilato, Mono Componente p/ marcação viária (padrão CET/SP – ET – SH-14), na cor </w:t>
            </w: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BRANCA</w:t>
            </w:r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 N9,5, Balde de 18 litros, anexar comprovante (Laudo Técnico) de laboratório credenciado (acreditado) para analisar normas da ABNT NBR 15438/2020 com data de entrega e emissão do laboratório não superior a 30 dias da data da licitação. Apresentar os Laudos na proposta financeira e a marca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A5AEB8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620,00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A2C9AD2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  <w:p w14:paraId="6C3C12D3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155.000,00</w:t>
            </w:r>
          </w:p>
        </w:tc>
      </w:tr>
      <w:tr w:rsidR="0028050C" w:rsidRPr="0028050C" w14:paraId="6922AE13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153BBA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3.3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A132D3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BD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27A3D7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150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C54B1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Tinta à base de Metil metacrilato, Mono Componente p/ marcação viária (padrão CET/SP – ET – SH-14), na cor </w:t>
            </w: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AMARELA</w:t>
            </w:r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 N10YR,5/14, Balde de 18 litros, anexar comprovante (Laudo Técnico) de laboratório credenciado (acreditado) para analisar normas da ABNT NBR 15438/2020 com data de entrega e emissão do laboratório não superior a 30 dias da data da licitação. Apresentar os Laudos na proposta financeira e a marca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DF99D7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620,00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1D7BC9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93.000,00</w:t>
            </w:r>
          </w:p>
        </w:tc>
      </w:tr>
      <w:tr w:rsidR="0028050C" w:rsidRPr="0028050C" w14:paraId="2BA9E712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7D09DB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3.4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F01989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BD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1063BA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6CEB0F0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Tinta à base de Metil metacrilato, Mono Componente p/ marcação viária (padrão CET/SP – ET – SH-14), na cor </w:t>
            </w: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VERMELHA,</w:t>
            </w:r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 Balde de 18 litros, anexar comprovante (Laudo Técnico) de laboratório credenciado (acreditado) para analisar normas da ABNT NBR 15438/2020 com data de entrega e emissão do laboratório não superior a </w:t>
            </w:r>
            <w:r w:rsidRPr="0028050C">
              <w:rPr>
                <w:rFonts w:ascii="Arial Narrow" w:hAnsi="Arial Narrow" w:cs="Arial"/>
                <w:sz w:val="21"/>
                <w:szCs w:val="21"/>
              </w:rPr>
              <w:lastRenderedPageBreak/>
              <w:t>30 dias da data da licitação. Apresentar os Laudos na proposta financeira e a marca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669CEA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lastRenderedPageBreak/>
              <w:t>630,00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9E798E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63.000,00</w:t>
            </w:r>
          </w:p>
        </w:tc>
      </w:tr>
      <w:tr w:rsidR="0028050C" w:rsidRPr="0028050C" w14:paraId="489CBFF2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12770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3.5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6C368E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SC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75D396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442C77C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Microesferas tipo II A. Apresentar laudo técnico das microesferas de vidro feito em laboratório credenciado acreditado, conforme norma da ABNT NBR 16184/2021 com data de entrega e emissão do laboratório não superior a 30 dias da data da licitação. Apresentar os Laudos na proposta financeira. Sacas com 25 kg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EB970B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510,00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0E6746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51.000,00</w:t>
            </w:r>
          </w:p>
        </w:tc>
      </w:tr>
      <w:tr w:rsidR="0028050C" w:rsidRPr="0028050C" w14:paraId="2DA438AA" w14:textId="77777777" w:rsidTr="0028050C">
        <w:tc>
          <w:tcPr>
            <w:tcW w:w="844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407C86BF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VALOR TOTAL LOTE 3 R$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044A337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415.000,00</w:t>
            </w:r>
          </w:p>
        </w:tc>
      </w:tr>
      <w:tr w:rsidR="0028050C" w:rsidRPr="0028050C" w14:paraId="00AA60CA" w14:textId="77777777" w:rsidTr="0028050C">
        <w:tc>
          <w:tcPr>
            <w:tcW w:w="1020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101E9798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LOTE 04</w:t>
            </w:r>
          </w:p>
        </w:tc>
      </w:tr>
      <w:tr w:rsidR="0028050C" w:rsidRPr="0028050C" w14:paraId="703616AA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4FCC33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4.1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597773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E486196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300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D4A1B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 xml:space="preserve">Cone de sinalização </w:t>
            </w:r>
            <w:proofErr w:type="gramStart"/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 xml:space="preserve">50 cm </w:t>
            </w:r>
            <w:r w:rsidRPr="0028050C">
              <w:rPr>
                <w:rFonts w:ascii="Arial Narrow" w:hAnsi="Arial Narrow" w:cs="Arial"/>
                <w:sz w:val="21"/>
                <w:szCs w:val="21"/>
              </w:rPr>
              <w:t>Em</w:t>
            </w:r>
            <w:proofErr w:type="gramEnd"/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proofErr w:type="spellStart"/>
            <w:r w:rsidRPr="0028050C">
              <w:rPr>
                <w:rFonts w:ascii="Arial Narrow" w:hAnsi="Arial Narrow" w:cs="Arial"/>
                <w:sz w:val="21"/>
                <w:szCs w:val="21"/>
              </w:rPr>
              <w:t>pvc</w:t>
            </w:r>
            <w:proofErr w:type="spellEnd"/>
            <w:r w:rsidRPr="0028050C">
              <w:rPr>
                <w:rFonts w:ascii="Arial Narrow" w:hAnsi="Arial Narrow" w:cs="Arial"/>
                <w:sz w:val="21"/>
                <w:szCs w:val="21"/>
              </w:rPr>
              <w:t>, altura 50 cm, faixas branco e laranja.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4DBF3A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80,00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ADFFAB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24.000,00</w:t>
            </w:r>
          </w:p>
        </w:tc>
      </w:tr>
      <w:tr w:rsidR="0028050C" w:rsidRPr="0028050C" w14:paraId="7BB6A46C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61065E7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4.2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E22295C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996B1E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AF165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Cone de sinalização 50 cm refletivo</w:t>
            </w:r>
          </w:p>
          <w:p w14:paraId="66F81902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Em </w:t>
            </w:r>
            <w:proofErr w:type="spellStart"/>
            <w:r w:rsidRPr="0028050C">
              <w:rPr>
                <w:rFonts w:ascii="Arial Narrow" w:hAnsi="Arial Narrow" w:cs="Arial"/>
                <w:sz w:val="21"/>
                <w:szCs w:val="21"/>
              </w:rPr>
              <w:t>pvc</w:t>
            </w:r>
            <w:proofErr w:type="spellEnd"/>
            <w:r w:rsidRPr="0028050C">
              <w:rPr>
                <w:rFonts w:ascii="Arial Narrow" w:hAnsi="Arial Narrow" w:cs="Arial"/>
                <w:sz w:val="21"/>
                <w:szCs w:val="21"/>
              </w:rPr>
              <w:t>, altura 50 cm, faixas branco e laranja com adesivos refletivos.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E45E08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90,00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F83FDC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9.000,00</w:t>
            </w:r>
          </w:p>
        </w:tc>
      </w:tr>
      <w:tr w:rsidR="0028050C" w:rsidRPr="0028050C" w14:paraId="12DBED2B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CECAB5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4.3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04344D1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B3CF34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020F075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 xml:space="preserve">Cone de sinalização </w:t>
            </w:r>
            <w:proofErr w:type="gramStart"/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 xml:space="preserve">75 cm </w:t>
            </w:r>
            <w:r w:rsidRPr="0028050C">
              <w:rPr>
                <w:rFonts w:ascii="Arial Narrow" w:hAnsi="Arial Narrow" w:cs="Arial"/>
                <w:sz w:val="21"/>
                <w:szCs w:val="21"/>
              </w:rPr>
              <w:t>Em</w:t>
            </w:r>
            <w:proofErr w:type="gramEnd"/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proofErr w:type="spellStart"/>
            <w:r w:rsidRPr="0028050C">
              <w:rPr>
                <w:rFonts w:ascii="Arial Narrow" w:hAnsi="Arial Narrow" w:cs="Arial"/>
                <w:sz w:val="21"/>
                <w:szCs w:val="21"/>
              </w:rPr>
              <w:t>pvc</w:t>
            </w:r>
            <w:proofErr w:type="spellEnd"/>
            <w:r w:rsidRPr="0028050C">
              <w:rPr>
                <w:rFonts w:ascii="Arial Narrow" w:hAnsi="Arial Narrow" w:cs="Arial"/>
                <w:sz w:val="21"/>
                <w:szCs w:val="21"/>
              </w:rPr>
              <w:t>, altura 75 cm, faixas branco e laranja.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B587ED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115,00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2C7D9E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11.500,00</w:t>
            </w:r>
          </w:p>
        </w:tc>
      </w:tr>
      <w:tr w:rsidR="0028050C" w:rsidRPr="0028050C" w14:paraId="231B0391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264B23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4.4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1D4040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F36BC7A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200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E97D5E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 xml:space="preserve">Cone de sinalização 75 </w:t>
            </w:r>
            <w:proofErr w:type="gramStart"/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 xml:space="preserve">cm  </w:t>
            </w:r>
            <w:r w:rsidRPr="0028050C">
              <w:rPr>
                <w:rFonts w:ascii="Arial Narrow" w:hAnsi="Arial Narrow" w:cs="Arial"/>
                <w:sz w:val="21"/>
                <w:szCs w:val="21"/>
              </w:rPr>
              <w:t>Em</w:t>
            </w:r>
            <w:proofErr w:type="gramEnd"/>
            <w:r w:rsidRPr="0028050C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proofErr w:type="spellStart"/>
            <w:r w:rsidRPr="0028050C">
              <w:rPr>
                <w:rFonts w:ascii="Arial Narrow" w:hAnsi="Arial Narrow" w:cs="Arial"/>
                <w:sz w:val="21"/>
                <w:szCs w:val="21"/>
              </w:rPr>
              <w:t>pvc</w:t>
            </w:r>
            <w:proofErr w:type="spellEnd"/>
            <w:r w:rsidRPr="0028050C">
              <w:rPr>
                <w:rFonts w:ascii="Arial Narrow" w:hAnsi="Arial Narrow" w:cs="Arial"/>
                <w:sz w:val="21"/>
                <w:szCs w:val="21"/>
              </w:rPr>
              <w:t>, altura 75 cm, faixas branco e laranja com adesivos refletivos.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7B7251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140,00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DD47DE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28.000,00</w:t>
            </w:r>
          </w:p>
        </w:tc>
      </w:tr>
      <w:tr w:rsidR="0028050C" w:rsidRPr="0028050C" w14:paraId="6FC6399B" w14:textId="77777777" w:rsidTr="0028050C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E648526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4.5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54FAD7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27E37F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100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4F4D5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sz w:val="21"/>
                <w:szCs w:val="21"/>
              </w:rPr>
              <w:t>Fita de isolamento zebrada 200 metros</w:t>
            </w:r>
          </w:p>
          <w:p w14:paraId="0257B48B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Fita zebrada para sinalização, cor preto e amarelo, rolo com no mínimo 200 metros.</w:t>
            </w:r>
          </w:p>
        </w:tc>
        <w:tc>
          <w:tcPr>
            <w:tcW w:w="15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B5DE1B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45,00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16B90E" w14:textId="77777777" w:rsidR="0028050C" w:rsidRPr="0028050C" w:rsidRDefault="0028050C" w:rsidP="0028050C">
            <w:pPr>
              <w:ind w:right="57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sz w:val="21"/>
                <w:szCs w:val="21"/>
              </w:rPr>
              <w:t>4.500,00</w:t>
            </w:r>
          </w:p>
        </w:tc>
      </w:tr>
      <w:tr w:rsidR="0028050C" w:rsidRPr="0028050C" w14:paraId="62F3DAD2" w14:textId="77777777" w:rsidTr="0028050C">
        <w:tc>
          <w:tcPr>
            <w:tcW w:w="844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hideMark/>
          </w:tcPr>
          <w:p w14:paraId="229CE240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VALOR TOTAL LOTE 4 R$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hideMark/>
          </w:tcPr>
          <w:p w14:paraId="77A07D4D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77.000,00</w:t>
            </w:r>
          </w:p>
        </w:tc>
      </w:tr>
      <w:tr w:rsidR="0028050C" w:rsidRPr="0028050C" w14:paraId="11AE255D" w14:textId="77777777" w:rsidTr="0028050C">
        <w:tc>
          <w:tcPr>
            <w:tcW w:w="844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401EA133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VALOR TOTAL GERAL R$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14:paraId="721B057B" w14:textId="77777777" w:rsidR="0028050C" w:rsidRPr="0028050C" w:rsidRDefault="0028050C" w:rsidP="0028050C">
            <w:pPr>
              <w:ind w:right="57"/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28050C">
              <w:rPr>
                <w:rFonts w:ascii="Arial Narrow" w:hAnsi="Arial Narrow" w:cs="Arial"/>
                <w:b/>
                <w:bCs/>
                <w:sz w:val="21"/>
                <w:szCs w:val="21"/>
              </w:rPr>
              <w:t>2.904.000,00</w:t>
            </w:r>
          </w:p>
        </w:tc>
      </w:tr>
    </w:tbl>
    <w:p w14:paraId="24491301" w14:textId="77777777" w:rsidR="0028050C" w:rsidRPr="00CC3BA4" w:rsidRDefault="0028050C" w:rsidP="00BA4EE5">
      <w:pPr>
        <w:ind w:right="57"/>
        <w:jc w:val="both"/>
        <w:rPr>
          <w:rFonts w:ascii="Arial Narrow" w:hAnsi="Arial Narrow" w:cs="Arial"/>
          <w:sz w:val="21"/>
          <w:szCs w:val="21"/>
        </w:rPr>
      </w:pPr>
    </w:p>
    <w:p w14:paraId="1DA325B6" w14:textId="08AF7DC4" w:rsidR="00B5006B" w:rsidRPr="001137CA" w:rsidRDefault="00B5006B" w:rsidP="00BA4EE5">
      <w:pPr>
        <w:jc w:val="both"/>
        <w:rPr>
          <w:rFonts w:ascii="Arial Narrow" w:hAnsi="Arial Narrow"/>
          <w:sz w:val="22"/>
          <w:szCs w:val="22"/>
        </w:rPr>
      </w:pPr>
      <w:r w:rsidRPr="001137CA">
        <w:rPr>
          <w:rFonts w:ascii="Arial Narrow" w:hAnsi="Arial Narrow"/>
          <w:sz w:val="22"/>
          <w:szCs w:val="22"/>
        </w:rPr>
        <w:t xml:space="preserve">Em conformidade com o Edital </w:t>
      </w:r>
      <w:r w:rsidR="001137CA" w:rsidRPr="001137CA">
        <w:rPr>
          <w:rFonts w:ascii="Arial Narrow" w:hAnsi="Arial Narrow"/>
          <w:sz w:val="22"/>
          <w:szCs w:val="22"/>
        </w:rPr>
        <w:t>A vigência do Contrato será pelo prazo de 12 (doze) meses, a contar da assinatura</w:t>
      </w:r>
      <w:r w:rsidR="00C00035" w:rsidRPr="001137CA">
        <w:rPr>
          <w:rFonts w:ascii="Arial Narrow" w:hAnsi="Arial Narrow"/>
          <w:sz w:val="22"/>
          <w:szCs w:val="22"/>
        </w:rPr>
        <w:t>.</w:t>
      </w:r>
      <w:r w:rsidRPr="001137CA">
        <w:rPr>
          <w:rFonts w:ascii="Arial Narrow" w:hAnsi="Arial Narrow"/>
          <w:sz w:val="22"/>
          <w:szCs w:val="22"/>
        </w:rPr>
        <w:t xml:space="preserve"> </w:t>
      </w:r>
      <w:r w:rsidR="001137CA" w:rsidRPr="001137CA">
        <w:rPr>
          <w:rFonts w:ascii="Arial Narrow" w:hAnsi="Arial Narrow"/>
          <w:sz w:val="22"/>
          <w:szCs w:val="22"/>
        </w:rPr>
        <w:t xml:space="preserve">O pagamento será efetuado </w:t>
      </w:r>
      <w:r w:rsidR="000762B5">
        <w:rPr>
          <w:rFonts w:ascii="Arial Narrow" w:hAnsi="Arial Narrow"/>
          <w:sz w:val="22"/>
          <w:szCs w:val="22"/>
        </w:rPr>
        <w:t>em até 10 (dez) dias após cada entrega, mediante apresentação do competente documento fiscal</w:t>
      </w:r>
      <w:r w:rsidR="0062335A">
        <w:rPr>
          <w:rFonts w:ascii="Arial Narrow" w:hAnsi="Arial Narrow"/>
          <w:sz w:val="22"/>
          <w:szCs w:val="22"/>
        </w:rPr>
        <w:t>. Somente será pago a quantidade efetivamente entregue.</w:t>
      </w:r>
    </w:p>
    <w:p w14:paraId="5E46578A" w14:textId="77777777" w:rsidR="001137CA" w:rsidRDefault="001137CA" w:rsidP="00BA4EE5">
      <w:pPr>
        <w:jc w:val="both"/>
        <w:rPr>
          <w:rFonts w:ascii="Arial Narrow" w:hAnsi="Arial Narrow"/>
          <w:sz w:val="22"/>
          <w:szCs w:val="22"/>
        </w:rPr>
      </w:pPr>
    </w:p>
    <w:p w14:paraId="226B339E" w14:textId="77777777" w:rsidR="001137CA" w:rsidRPr="00F7537A" w:rsidRDefault="001137CA" w:rsidP="00BA4EE5">
      <w:pPr>
        <w:jc w:val="both"/>
        <w:rPr>
          <w:rFonts w:ascii="Arial Narrow" w:hAnsi="Arial Narrow" w:cs="Arial"/>
          <w:sz w:val="22"/>
          <w:szCs w:val="22"/>
        </w:rPr>
      </w:pPr>
    </w:p>
    <w:bookmarkEnd w:id="0"/>
    <w:p w14:paraId="16EA74B6" w14:textId="16C1F76D" w:rsidR="00B5006B" w:rsidRDefault="00B5006B" w:rsidP="00BA4EE5">
      <w:pPr>
        <w:jc w:val="both"/>
        <w:rPr>
          <w:rFonts w:ascii="Arial Narrow" w:hAnsi="Arial Narrow" w:cs="Arial"/>
          <w:sz w:val="22"/>
          <w:szCs w:val="22"/>
        </w:rPr>
      </w:pPr>
      <w:r w:rsidRPr="00F7537A">
        <w:rPr>
          <w:rFonts w:ascii="Arial Narrow" w:hAnsi="Arial Narrow" w:cs="Arial"/>
          <w:b/>
          <w:sz w:val="22"/>
          <w:szCs w:val="22"/>
        </w:rPr>
        <w:t>GABINETE DO PREFEITO MUNICIPAL DE COTIPORÃ</w:t>
      </w:r>
      <w:r w:rsidRPr="00F7537A">
        <w:rPr>
          <w:rFonts w:ascii="Arial Narrow" w:hAnsi="Arial Narrow" w:cs="Arial"/>
          <w:sz w:val="22"/>
          <w:szCs w:val="22"/>
        </w:rPr>
        <w:t xml:space="preserve">, </w:t>
      </w:r>
      <w:r w:rsidR="000762B5">
        <w:rPr>
          <w:rFonts w:ascii="Arial Narrow" w:hAnsi="Arial Narrow" w:cs="Arial"/>
          <w:sz w:val="22"/>
          <w:szCs w:val="22"/>
        </w:rPr>
        <w:t>aos 29 dias do mês de julho de 2024</w:t>
      </w:r>
    </w:p>
    <w:p w14:paraId="4382B0F2" w14:textId="07CB0AFC" w:rsidR="00E04577" w:rsidRDefault="00E04577" w:rsidP="00BA4EE5">
      <w:pPr>
        <w:jc w:val="both"/>
        <w:rPr>
          <w:rFonts w:ascii="Arial Narrow" w:hAnsi="Arial Narrow" w:cs="Arial"/>
          <w:sz w:val="22"/>
          <w:szCs w:val="22"/>
        </w:rPr>
      </w:pPr>
    </w:p>
    <w:p w14:paraId="13711B93" w14:textId="753B8874" w:rsidR="00E04577" w:rsidRDefault="00E04577" w:rsidP="00BA4EE5">
      <w:pPr>
        <w:jc w:val="both"/>
        <w:rPr>
          <w:rFonts w:ascii="Arial Narrow" w:hAnsi="Arial Narrow" w:cs="Arial"/>
          <w:sz w:val="22"/>
          <w:szCs w:val="22"/>
        </w:rPr>
      </w:pPr>
    </w:p>
    <w:p w14:paraId="07EEB0DF" w14:textId="77777777" w:rsidR="00E04577" w:rsidRPr="00F7537A" w:rsidRDefault="00E04577" w:rsidP="00BA4EE5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B8C296F" w14:textId="09DDF212" w:rsidR="00DD7016" w:rsidRPr="00F7537A" w:rsidRDefault="00DD7016" w:rsidP="00BA4EE5">
      <w:pPr>
        <w:jc w:val="both"/>
        <w:rPr>
          <w:rFonts w:ascii="Arial Narrow" w:hAnsi="Arial Narrow" w:cs="Arial"/>
          <w:sz w:val="22"/>
          <w:szCs w:val="22"/>
        </w:rPr>
      </w:pPr>
    </w:p>
    <w:p w14:paraId="229C4860" w14:textId="77777777" w:rsidR="0099295F" w:rsidRPr="00F7537A" w:rsidRDefault="0099295F" w:rsidP="000762B5">
      <w:pPr>
        <w:jc w:val="center"/>
        <w:rPr>
          <w:rFonts w:ascii="Arial Narrow" w:hAnsi="Arial Narrow" w:cs="Arial"/>
          <w:sz w:val="22"/>
          <w:szCs w:val="22"/>
        </w:rPr>
      </w:pPr>
    </w:p>
    <w:p w14:paraId="248E5BF2" w14:textId="08DDDCFA" w:rsidR="00B5006B" w:rsidRPr="00F7537A" w:rsidRDefault="00A67827" w:rsidP="000762B5">
      <w:pPr>
        <w:ind w:right="1134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IVELTON MATEUS ZARDO</w:t>
      </w:r>
    </w:p>
    <w:p w14:paraId="046A0F9C" w14:textId="4DE290AC" w:rsidR="000B29C5" w:rsidRPr="00F7537A" w:rsidRDefault="009E37CB" w:rsidP="000762B5">
      <w:pPr>
        <w:ind w:right="1134"/>
        <w:jc w:val="center"/>
        <w:rPr>
          <w:rFonts w:ascii="Arial Narrow" w:hAnsi="Arial Narrow"/>
          <w:sz w:val="22"/>
          <w:szCs w:val="22"/>
          <w:u w:val="single"/>
        </w:rPr>
      </w:pPr>
      <w:r>
        <w:rPr>
          <w:rFonts w:ascii="Arial Narrow" w:hAnsi="Arial Narrow" w:cs="Arial"/>
          <w:sz w:val="22"/>
          <w:szCs w:val="22"/>
        </w:rPr>
        <w:t>Prefeit</w:t>
      </w:r>
      <w:r w:rsidR="00E81F16">
        <w:rPr>
          <w:rFonts w:ascii="Arial Narrow" w:hAnsi="Arial Narrow" w:cs="Arial"/>
          <w:sz w:val="22"/>
          <w:szCs w:val="22"/>
        </w:rPr>
        <w:t>o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E04577">
        <w:rPr>
          <w:rFonts w:ascii="Arial Narrow" w:hAnsi="Arial Narrow" w:cs="Arial"/>
          <w:sz w:val="22"/>
          <w:szCs w:val="22"/>
        </w:rPr>
        <w:t>De Cotiporã</w:t>
      </w:r>
    </w:p>
    <w:sectPr w:rsidR="000B29C5" w:rsidRPr="00F7537A" w:rsidSect="00747A0C">
      <w:headerReference w:type="default" r:id="rId7"/>
      <w:footerReference w:type="default" r:id="rId8"/>
      <w:pgSz w:w="11906" w:h="16838"/>
      <w:pgMar w:top="2410" w:right="849" w:bottom="1417" w:left="993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03209" w14:textId="77777777" w:rsidR="004D4174" w:rsidRDefault="004D4174" w:rsidP="00965D67">
      <w:r>
        <w:separator/>
      </w:r>
    </w:p>
  </w:endnote>
  <w:endnote w:type="continuationSeparator" w:id="0">
    <w:p w14:paraId="0123AAB5" w14:textId="77777777" w:rsidR="004D4174" w:rsidRDefault="004D4174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400BD" w14:textId="77777777" w:rsidR="00965D67" w:rsidRPr="008F42AA" w:rsidRDefault="00965D67" w:rsidP="00965D67">
    <w:pPr>
      <w:pStyle w:val="Rodap"/>
      <w:jc w:val="center"/>
      <w:rPr>
        <w:rFonts w:ascii="Arial Narrow" w:hAnsi="Arial Narrow" w:cs="Miriam Fixed"/>
        <w:sz w:val="20"/>
        <w:szCs w:val="20"/>
      </w:rPr>
    </w:pPr>
    <w:r w:rsidRPr="008F42AA">
      <w:rPr>
        <w:rFonts w:ascii="Arial Narrow" w:hAnsi="Arial Narrow" w:cs="Miriam Fixed"/>
        <w:sz w:val="20"/>
        <w:szCs w:val="20"/>
      </w:rPr>
      <w:t xml:space="preserve">RUA SILVEIRA MARTINS, 163 – FONE (54)3446 2800 – CNPJ: 90.898.487/0001-64 </w:t>
    </w:r>
  </w:p>
  <w:p w14:paraId="78DD04EF" w14:textId="77777777" w:rsidR="00965D67" w:rsidRPr="008F42AA" w:rsidRDefault="00000000" w:rsidP="00965D67">
    <w:pPr>
      <w:pStyle w:val="Rodap"/>
      <w:jc w:val="center"/>
      <w:rPr>
        <w:rFonts w:ascii="Arial Narrow" w:hAnsi="Arial Narrow" w:cs="Miriam Fixed"/>
        <w:sz w:val="20"/>
        <w:szCs w:val="20"/>
        <w:lang w:val="en-US"/>
      </w:rPr>
    </w:pPr>
    <w:hyperlink r:id="rId1" w:history="1">
      <w:r w:rsidR="00BF3E94" w:rsidRPr="00684027">
        <w:rPr>
          <w:rStyle w:val="Hyperlink"/>
          <w:rFonts w:ascii="Arial Narrow" w:hAnsi="Arial Narrow" w:cs="Miriam Fixed"/>
          <w:sz w:val="20"/>
          <w:szCs w:val="20"/>
          <w:lang w:val="en-US"/>
        </w:rPr>
        <w:t>www.cotipora.rs.gov.br</w:t>
      </w:r>
    </w:hyperlink>
    <w:r w:rsidR="00BF3E94">
      <w:rPr>
        <w:rFonts w:ascii="Arial Narrow" w:hAnsi="Arial Narrow" w:cs="Miriam Fixed"/>
        <w:sz w:val="20"/>
        <w:szCs w:val="20"/>
        <w:lang w:val="en-US"/>
      </w:rPr>
      <w:t xml:space="preserve"> 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 xml:space="preserve"> </w:t>
    </w:r>
    <w:r w:rsidR="00042173" w:rsidRPr="008F42AA">
      <w:rPr>
        <w:rFonts w:ascii="Arial Narrow" w:hAnsi="Arial Narrow" w:cs="Miriam Fixed"/>
        <w:sz w:val="20"/>
        <w:szCs w:val="20"/>
        <w:lang w:val="en-US"/>
      </w:rPr>
      <w:t xml:space="preserve">- 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>CEP: 95.335-000 – COTIPORÃ/RS</w:t>
    </w:r>
    <w:r w:rsidR="00BF3E94">
      <w:rPr>
        <w:rFonts w:ascii="Arial Narrow" w:hAnsi="Arial Narrow" w:cs="Miriam Fixed"/>
        <w:sz w:val="20"/>
        <w:szCs w:val="20"/>
        <w:lang w:val="en-US"/>
      </w:rPr>
      <w:t>.</w:t>
    </w:r>
  </w:p>
  <w:p w14:paraId="52134075" w14:textId="77777777" w:rsidR="00965D67" w:rsidRPr="0067203A" w:rsidRDefault="00965D67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A694B3" w14:textId="77777777" w:rsidR="004D4174" w:rsidRDefault="004D4174" w:rsidP="00965D67">
      <w:r>
        <w:separator/>
      </w:r>
    </w:p>
  </w:footnote>
  <w:footnote w:type="continuationSeparator" w:id="0">
    <w:p w14:paraId="1A4D64E6" w14:textId="77777777" w:rsidR="004D4174" w:rsidRDefault="004D4174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D2991" w14:textId="77777777" w:rsidR="00530926" w:rsidRPr="0084175A" w:rsidRDefault="00530926" w:rsidP="00530926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389082CF" wp14:editId="1AF6FE97">
          <wp:extent cx="5400040" cy="1316990"/>
          <wp:effectExtent l="0" t="0" r="0" b="0"/>
          <wp:docPr id="230500745" name="Imagem 2305007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5CE2622E" w14:textId="159C8AB1" w:rsidR="00965D67" w:rsidRPr="00530926" w:rsidRDefault="00965D67" w:rsidP="005309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000B"/>
    <w:rsid w:val="00010A07"/>
    <w:rsid w:val="000252F7"/>
    <w:rsid w:val="000378EC"/>
    <w:rsid w:val="00037A4C"/>
    <w:rsid w:val="00042173"/>
    <w:rsid w:val="000434F2"/>
    <w:rsid w:val="00043F17"/>
    <w:rsid w:val="000649B2"/>
    <w:rsid w:val="00067CCE"/>
    <w:rsid w:val="000762B5"/>
    <w:rsid w:val="0008063F"/>
    <w:rsid w:val="0008465D"/>
    <w:rsid w:val="000B29C5"/>
    <w:rsid w:val="000B329F"/>
    <w:rsid w:val="000C5957"/>
    <w:rsid w:val="000C68A2"/>
    <w:rsid w:val="000F29FC"/>
    <w:rsid w:val="001137CA"/>
    <w:rsid w:val="0012624A"/>
    <w:rsid w:val="00134260"/>
    <w:rsid w:val="001361C1"/>
    <w:rsid w:val="001A7E9C"/>
    <w:rsid w:val="001C5145"/>
    <w:rsid w:val="001D4354"/>
    <w:rsid w:val="001E1672"/>
    <w:rsid w:val="0023218B"/>
    <w:rsid w:val="002327E9"/>
    <w:rsid w:val="00241E06"/>
    <w:rsid w:val="00261B06"/>
    <w:rsid w:val="00262171"/>
    <w:rsid w:val="002725B0"/>
    <w:rsid w:val="0028050C"/>
    <w:rsid w:val="00290A50"/>
    <w:rsid w:val="00292FF1"/>
    <w:rsid w:val="002A2994"/>
    <w:rsid w:val="002B4451"/>
    <w:rsid w:val="00311DF6"/>
    <w:rsid w:val="00311ED2"/>
    <w:rsid w:val="00325F2B"/>
    <w:rsid w:val="00347B53"/>
    <w:rsid w:val="00371924"/>
    <w:rsid w:val="00375764"/>
    <w:rsid w:val="00395380"/>
    <w:rsid w:val="003A5F1A"/>
    <w:rsid w:val="003B336A"/>
    <w:rsid w:val="003C2A24"/>
    <w:rsid w:val="003C4477"/>
    <w:rsid w:val="003F43FD"/>
    <w:rsid w:val="0042245D"/>
    <w:rsid w:val="00432890"/>
    <w:rsid w:val="004438C6"/>
    <w:rsid w:val="00447C23"/>
    <w:rsid w:val="00454C29"/>
    <w:rsid w:val="004707A4"/>
    <w:rsid w:val="004A56C5"/>
    <w:rsid w:val="004D4174"/>
    <w:rsid w:val="004D4704"/>
    <w:rsid w:val="004D7362"/>
    <w:rsid w:val="00522064"/>
    <w:rsid w:val="00530926"/>
    <w:rsid w:val="00535013"/>
    <w:rsid w:val="00567C0D"/>
    <w:rsid w:val="00571D98"/>
    <w:rsid w:val="005806AE"/>
    <w:rsid w:val="005A005C"/>
    <w:rsid w:val="005A04F5"/>
    <w:rsid w:val="005A507E"/>
    <w:rsid w:val="005E1223"/>
    <w:rsid w:val="005F158B"/>
    <w:rsid w:val="00603878"/>
    <w:rsid w:val="006167B2"/>
    <w:rsid w:val="006175E6"/>
    <w:rsid w:val="0062335A"/>
    <w:rsid w:val="00632A01"/>
    <w:rsid w:val="00635F28"/>
    <w:rsid w:val="00640269"/>
    <w:rsid w:val="00645899"/>
    <w:rsid w:val="00662227"/>
    <w:rsid w:val="0067203A"/>
    <w:rsid w:val="00673FFD"/>
    <w:rsid w:val="00693460"/>
    <w:rsid w:val="006C7859"/>
    <w:rsid w:val="007070AD"/>
    <w:rsid w:val="00722E32"/>
    <w:rsid w:val="00741993"/>
    <w:rsid w:val="00747A0C"/>
    <w:rsid w:val="00747C7D"/>
    <w:rsid w:val="00763322"/>
    <w:rsid w:val="00767497"/>
    <w:rsid w:val="00781417"/>
    <w:rsid w:val="00825887"/>
    <w:rsid w:val="00830297"/>
    <w:rsid w:val="00830BE9"/>
    <w:rsid w:val="0084175A"/>
    <w:rsid w:val="00890A65"/>
    <w:rsid w:val="00892162"/>
    <w:rsid w:val="008931A3"/>
    <w:rsid w:val="0089468C"/>
    <w:rsid w:val="008A21B1"/>
    <w:rsid w:val="008D379A"/>
    <w:rsid w:val="008E2062"/>
    <w:rsid w:val="008E7B83"/>
    <w:rsid w:val="008F42AA"/>
    <w:rsid w:val="0090523A"/>
    <w:rsid w:val="00911283"/>
    <w:rsid w:val="00924AE9"/>
    <w:rsid w:val="00934585"/>
    <w:rsid w:val="00947A47"/>
    <w:rsid w:val="0095584C"/>
    <w:rsid w:val="00965D67"/>
    <w:rsid w:val="0098097E"/>
    <w:rsid w:val="0099295F"/>
    <w:rsid w:val="00993062"/>
    <w:rsid w:val="009B58DD"/>
    <w:rsid w:val="009C1B34"/>
    <w:rsid w:val="009E37CB"/>
    <w:rsid w:val="00A020E2"/>
    <w:rsid w:val="00A024D0"/>
    <w:rsid w:val="00A2079B"/>
    <w:rsid w:val="00A329E3"/>
    <w:rsid w:val="00A400E8"/>
    <w:rsid w:val="00A67827"/>
    <w:rsid w:val="00A955B6"/>
    <w:rsid w:val="00AB0197"/>
    <w:rsid w:val="00AC0A6F"/>
    <w:rsid w:val="00AC34E5"/>
    <w:rsid w:val="00AC5506"/>
    <w:rsid w:val="00AF1FD5"/>
    <w:rsid w:val="00B5006B"/>
    <w:rsid w:val="00B64E1A"/>
    <w:rsid w:val="00B67217"/>
    <w:rsid w:val="00B953B8"/>
    <w:rsid w:val="00BA3A10"/>
    <w:rsid w:val="00BA4EE5"/>
    <w:rsid w:val="00BA5F2B"/>
    <w:rsid w:val="00BB2B8B"/>
    <w:rsid w:val="00BD2435"/>
    <w:rsid w:val="00BD253B"/>
    <w:rsid w:val="00BE5B79"/>
    <w:rsid w:val="00BF3E94"/>
    <w:rsid w:val="00C00035"/>
    <w:rsid w:val="00C125C2"/>
    <w:rsid w:val="00C46F8D"/>
    <w:rsid w:val="00C60E21"/>
    <w:rsid w:val="00C712A1"/>
    <w:rsid w:val="00C81B5B"/>
    <w:rsid w:val="00C85192"/>
    <w:rsid w:val="00C9689B"/>
    <w:rsid w:val="00CC296F"/>
    <w:rsid w:val="00CC3BA4"/>
    <w:rsid w:val="00CD36C6"/>
    <w:rsid w:val="00CE1C93"/>
    <w:rsid w:val="00CF5A76"/>
    <w:rsid w:val="00D012E1"/>
    <w:rsid w:val="00D35B86"/>
    <w:rsid w:val="00D54297"/>
    <w:rsid w:val="00D76947"/>
    <w:rsid w:val="00DA299A"/>
    <w:rsid w:val="00DB1A20"/>
    <w:rsid w:val="00DB46B9"/>
    <w:rsid w:val="00DD7016"/>
    <w:rsid w:val="00E04577"/>
    <w:rsid w:val="00E17CCC"/>
    <w:rsid w:val="00E30340"/>
    <w:rsid w:val="00E303BD"/>
    <w:rsid w:val="00E54327"/>
    <w:rsid w:val="00E576C6"/>
    <w:rsid w:val="00E66F8A"/>
    <w:rsid w:val="00E81F16"/>
    <w:rsid w:val="00E86D5A"/>
    <w:rsid w:val="00E90362"/>
    <w:rsid w:val="00E930AC"/>
    <w:rsid w:val="00EC0872"/>
    <w:rsid w:val="00EE3B96"/>
    <w:rsid w:val="00EE70D4"/>
    <w:rsid w:val="00F008D9"/>
    <w:rsid w:val="00F257C8"/>
    <w:rsid w:val="00F25922"/>
    <w:rsid w:val="00F6190D"/>
    <w:rsid w:val="00F7520E"/>
    <w:rsid w:val="00F7537A"/>
    <w:rsid w:val="00F91D5A"/>
    <w:rsid w:val="00FA302F"/>
    <w:rsid w:val="00FB1E27"/>
    <w:rsid w:val="00FD3A68"/>
    <w:rsid w:val="00FD4459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83253"/>
  <w15:docId w15:val="{E45A9E68-FC36-4CC7-912B-8CD144BF8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42AA"/>
    <w:pPr>
      <w:keepNext/>
      <w:pBdr>
        <w:bottom w:val="single" w:sz="6" w:space="1" w:color="auto"/>
      </w:pBdr>
      <w:spacing w:line="360" w:lineRule="auto"/>
      <w:jc w:val="both"/>
      <w:outlineLvl w:val="0"/>
    </w:pPr>
    <w:rPr>
      <w:rFonts w:ascii="Arial" w:hAnsi="Arial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00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500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F42A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F42A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8F42AA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F42AA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8F42A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F42AA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F42AA"/>
    <w:rPr>
      <w:rFonts w:eastAsiaTheme="minorEastAsi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82588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2588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825887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82588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BF3E94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F3E94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006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B5006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Standard">
    <w:name w:val="Standard"/>
    <w:rsid w:val="001137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CD30C-F27A-4A35-809A-1DD1C2226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1002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HOMOLOGAÇÃO</vt:lpstr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HOMOLOGAÇÃO</dc:title>
  <dc:subject>LICITAÇÃO</dc:subject>
  <dc:creator>Gilda Ana Marcon Moreira - Pref. Munic. de Cotiporã RS</dc:creator>
  <cp:lastModifiedBy>Leticia Frizon</cp:lastModifiedBy>
  <cp:revision>69</cp:revision>
  <cp:lastPrinted>2024-06-05T13:10:00Z</cp:lastPrinted>
  <dcterms:created xsi:type="dcterms:W3CDTF">2015-01-20T10:04:00Z</dcterms:created>
  <dcterms:modified xsi:type="dcterms:W3CDTF">2024-07-29T13:15:00Z</dcterms:modified>
</cp:coreProperties>
</file>