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CONTRATAÇÃO DE EMPRESA ESPECIALIZADA PARA RESTABELECIMENTO DE VIAS PÚBLICAS COM 04 MUROS DE CONTENÇÃO - GABIÕES, EM VÁRIAS LOCALIDADES DE DA CIDADE DE ROLANTE. PONTOS QUE FORAM AFETADAS PELAS CHEIAS DE MAIO DE 2024 CONFORME DECRETO DE CALAMIDADE 5004/2024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R$944.923,06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R$ 944.923,06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R$944.923,06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R$ 944.923,06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ROLANTE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Rio Grande do Sul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90.936.956/0001-92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Getulio Vargas - 110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95.690-000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(51) 3547-1188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Rolante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