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7C4E" w14:textId="729801AA" w:rsidR="007C4CCC" w:rsidRPr="00A85458" w:rsidRDefault="005330A8" w:rsidP="00A85458">
      <w:pPr>
        <w:ind w:left="142"/>
        <w:jc w:val="both"/>
        <w:rPr>
          <w:rFonts w:ascii="Times New Roman" w:hAnsi="Times New Roman" w:cs="Times New Roman"/>
          <w:iCs/>
          <w:sz w:val="24"/>
          <w:lang w:eastAsia="pt-BR"/>
        </w:rPr>
      </w:pPr>
      <w:r>
        <w:rPr>
          <w:rFonts w:ascii="Times New Roman" w:hAnsi="Times New Roman" w:cs="Times New Roman"/>
          <w:b/>
          <w:bCs/>
          <w:iCs/>
          <w:sz w:val="24"/>
          <w:lang w:eastAsia="pt-BR"/>
        </w:rPr>
        <w:t xml:space="preserve"> </w:t>
      </w:r>
      <w:r w:rsidR="007C4CCC" w:rsidRPr="000A338F">
        <w:rPr>
          <w:rFonts w:ascii="Times New Roman" w:hAnsi="Times New Roman" w:cs="Times New Roman"/>
          <w:noProof/>
          <w:sz w:val="24"/>
          <w:szCs w:val="24"/>
        </w:rPr>
        <mc:AlternateContent>
          <mc:Choice Requires="wps">
            <w:drawing>
              <wp:inline distT="0" distB="0" distL="0" distR="0" wp14:anchorId="07CE82D3" wp14:editId="187D8A55">
                <wp:extent cx="6143625" cy="638175"/>
                <wp:effectExtent l="0" t="0" r="28575" b="28575"/>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3625" cy="638175"/>
                        </a:xfrm>
                        <a:prstGeom prst="rect">
                          <a:avLst/>
                        </a:prstGeom>
                        <a:gradFill flip="none" rotWithShape="1">
                          <a:gsLst>
                            <a:gs pos="0">
                              <a:srgbClr val="83992A">
                                <a:tint val="66000"/>
                                <a:satMod val="160000"/>
                              </a:srgbClr>
                            </a:gs>
                            <a:gs pos="50000">
                              <a:srgbClr val="83992A">
                                <a:tint val="44500"/>
                                <a:satMod val="160000"/>
                              </a:srgbClr>
                            </a:gs>
                            <a:gs pos="100000">
                              <a:srgbClr val="83992A">
                                <a:tint val="23500"/>
                                <a:satMod val="160000"/>
                              </a:srgbClr>
                            </a:gs>
                          </a:gsLst>
                          <a:lin ang="18900000" scaled="1"/>
                          <a:tileRect/>
                        </a:gradFill>
                        <a:ln w="6095">
                          <a:solidFill>
                            <a:srgbClr val="000000"/>
                          </a:solidFill>
                          <a:prstDash val="solid"/>
                        </a:ln>
                      </wps:spPr>
                      <wps:txbx>
                        <w:txbxContent>
                          <w:p w14:paraId="223A1AF0" w14:textId="475A7E4D" w:rsidR="007C4CCC" w:rsidRPr="00514BF2" w:rsidRDefault="007C4CCC" w:rsidP="007C4CCC">
                            <w:pPr>
                              <w:spacing w:before="120"/>
                              <w:ind w:right="1"/>
                              <w:jc w:val="center"/>
                              <w:rPr>
                                <w:rFonts w:ascii="Times New Roman" w:hAnsi="Times New Roman" w:cs="Times New Roman"/>
                                <w:b/>
                                <w:sz w:val="24"/>
                              </w:rPr>
                            </w:pPr>
                            <w:r>
                              <w:rPr>
                                <w:rFonts w:ascii="Times New Roman" w:hAnsi="Times New Roman" w:cs="Times New Roman"/>
                                <w:b/>
                                <w:sz w:val="24"/>
                              </w:rPr>
                              <w:t>EDITAL DE ABERTURA-</w:t>
                            </w:r>
                            <w:r w:rsidRPr="00514BF2">
                              <w:rPr>
                                <w:rFonts w:ascii="Times New Roman" w:hAnsi="Times New Roman" w:cs="Times New Roman"/>
                                <w:b/>
                                <w:sz w:val="24"/>
                              </w:rPr>
                              <w:t>PREGÃO</w:t>
                            </w:r>
                            <w:r w:rsidRPr="00514BF2">
                              <w:rPr>
                                <w:rFonts w:ascii="Times New Roman" w:hAnsi="Times New Roman" w:cs="Times New Roman"/>
                                <w:b/>
                                <w:spacing w:val="-3"/>
                                <w:sz w:val="24"/>
                              </w:rPr>
                              <w:t xml:space="preserve"> </w:t>
                            </w:r>
                            <w:r w:rsidRPr="00514BF2">
                              <w:rPr>
                                <w:rFonts w:ascii="Times New Roman" w:hAnsi="Times New Roman" w:cs="Times New Roman"/>
                                <w:b/>
                                <w:sz w:val="24"/>
                              </w:rPr>
                              <w:t>ELETRÔNICO</w:t>
                            </w:r>
                            <w:r w:rsidRPr="00514BF2">
                              <w:rPr>
                                <w:rFonts w:ascii="Times New Roman" w:hAnsi="Times New Roman" w:cs="Times New Roman"/>
                                <w:b/>
                                <w:spacing w:val="-2"/>
                                <w:sz w:val="24"/>
                              </w:rPr>
                              <w:t xml:space="preserve"> </w:t>
                            </w:r>
                            <w:r w:rsidRPr="00CE7F91">
                              <w:rPr>
                                <w:rFonts w:ascii="Times New Roman" w:hAnsi="Times New Roman" w:cs="Times New Roman"/>
                                <w:b/>
                                <w:sz w:val="24"/>
                              </w:rPr>
                              <w:t>Nº</w:t>
                            </w:r>
                            <w:r w:rsidRPr="00CE7F91">
                              <w:rPr>
                                <w:rFonts w:ascii="Times New Roman" w:hAnsi="Times New Roman" w:cs="Times New Roman"/>
                                <w:b/>
                                <w:spacing w:val="1"/>
                                <w:sz w:val="24"/>
                              </w:rPr>
                              <w:t xml:space="preserve"> </w:t>
                            </w:r>
                            <w:r w:rsidR="00CF2603" w:rsidRPr="00CF2603">
                              <w:rPr>
                                <w:rFonts w:ascii="Times New Roman" w:hAnsi="Times New Roman" w:cs="Times New Roman"/>
                                <w:b/>
                                <w:color w:val="000000" w:themeColor="text1"/>
                                <w:spacing w:val="-2"/>
                                <w:sz w:val="24"/>
                              </w:rPr>
                              <w:t>02</w:t>
                            </w:r>
                            <w:r w:rsidR="004D07F4" w:rsidRPr="00CF2603">
                              <w:rPr>
                                <w:rFonts w:ascii="Times New Roman" w:hAnsi="Times New Roman" w:cs="Times New Roman"/>
                                <w:b/>
                                <w:color w:val="000000" w:themeColor="text1"/>
                                <w:spacing w:val="-2"/>
                                <w:sz w:val="24"/>
                              </w:rPr>
                              <w:t>/</w:t>
                            </w:r>
                            <w:r w:rsidR="004D07F4">
                              <w:rPr>
                                <w:rFonts w:ascii="Times New Roman" w:hAnsi="Times New Roman" w:cs="Times New Roman"/>
                                <w:b/>
                                <w:spacing w:val="-2"/>
                                <w:sz w:val="24"/>
                              </w:rPr>
                              <w:t>202</w:t>
                            </w:r>
                            <w:r w:rsidR="00502BCB">
                              <w:rPr>
                                <w:rFonts w:ascii="Times New Roman" w:hAnsi="Times New Roman" w:cs="Times New Roman"/>
                                <w:b/>
                                <w:spacing w:val="-2"/>
                                <w:sz w:val="24"/>
                              </w:rPr>
                              <w:t>6</w:t>
                            </w:r>
                          </w:p>
                          <w:p w14:paraId="2A2825BB" w14:textId="77777777" w:rsidR="007C4CCC" w:rsidRPr="00514BF2" w:rsidRDefault="007C4CCC" w:rsidP="007C4CCC">
                            <w:pPr>
                              <w:rPr>
                                <w:rFonts w:ascii="Times New Roman" w:hAnsi="Times New Roman" w:cs="Times New Roman"/>
                                <w:b/>
                              </w:rPr>
                            </w:pPr>
                          </w:p>
                          <w:p w14:paraId="613C47C8" w14:textId="6C40006F" w:rsidR="007C4CCC" w:rsidRPr="00514BF2" w:rsidRDefault="007C4CCC" w:rsidP="007C4CCC">
                            <w:pPr>
                              <w:ind w:right="1"/>
                              <w:jc w:val="center"/>
                              <w:rPr>
                                <w:rFonts w:ascii="Times New Roman" w:hAnsi="Times New Roman" w:cs="Times New Roman"/>
                                <w:b/>
                                <w:sz w:val="24"/>
                              </w:rPr>
                            </w:pPr>
                            <w:r w:rsidRPr="00514BF2">
                              <w:rPr>
                                <w:rFonts w:ascii="Times New Roman" w:hAnsi="Times New Roman" w:cs="Times New Roman"/>
                                <w:b/>
                                <w:sz w:val="24"/>
                              </w:rPr>
                              <w:t>PROCESSO</w:t>
                            </w:r>
                            <w:r w:rsidRPr="00514BF2">
                              <w:rPr>
                                <w:rFonts w:ascii="Times New Roman" w:hAnsi="Times New Roman" w:cs="Times New Roman"/>
                                <w:b/>
                                <w:spacing w:val="-7"/>
                                <w:sz w:val="24"/>
                              </w:rPr>
                              <w:t xml:space="preserve"> </w:t>
                            </w:r>
                            <w:r w:rsidRPr="00514BF2">
                              <w:rPr>
                                <w:rFonts w:ascii="Times New Roman" w:hAnsi="Times New Roman" w:cs="Times New Roman"/>
                                <w:b/>
                                <w:sz w:val="24"/>
                              </w:rPr>
                              <w:t>ADMINISTRATIVO</w:t>
                            </w:r>
                            <w:r w:rsidRPr="00514BF2">
                              <w:rPr>
                                <w:rFonts w:ascii="Times New Roman" w:hAnsi="Times New Roman" w:cs="Times New Roman"/>
                                <w:b/>
                                <w:spacing w:val="-6"/>
                                <w:sz w:val="24"/>
                              </w:rPr>
                              <w:t xml:space="preserve"> </w:t>
                            </w:r>
                            <w:r w:rsidRPr="00F10220">
                              <w:rPr>
                                <w:rFonts w:ascii="Times New Roman" w:hAnsi="Times New Roman" w:cs="Times New Roman"/>
                                <w:b/>
                                <w:sz w:val="24"/>
                              </w:rPr>
                              <w:t>Nº</w:t>
                            </w:r>
                            <w:r w:rsidRPr="0067277B">
                              <w:rPr>
                                <w:rFonts w:ascii="Times New Roman" w:hAnsi="Times New Roman" w:cs="Times New Roman"/>
                                <w:b/>
                                <w:color w:val="EE0000"/>
                                <w:sz w:val="24"/>
                              </w:rPr>
                              <w:t xml:space="preserve"> </w:t>
                            </w:r>
                            <w:r w:rsidR="00A438A4" w:rsidRPr="00A438A4">
                              <w:rPr>
                                <w:rFonts w:ascii="Times New Roman" w:hAnsi="Times New Roman" w:cs="Times New Roman"/>
                                <w:b/>
                                <w:color w:val="000000" w:themeColor="text1"/>
                                <w:spacing w:val="-2"/>
                                <w:sz w:val="24"/>
                              </w:rPr>
                              <w:t>299</w:t>
                            </w:r>
                            <w:r w:rsidRPr="007122DE">
                              <w:rPr>
                                <w:rFonts w:ascii="Times New Roman" w:hAnsi="Times New Roman" w:cs="Times New Roman"/>
                                <w:b/>
                                <w:spacing w:val="-2"/>
                                <w:sz w:val="24"/>
                              </w:rPr>
                              <w:t>/202</w:t>
                            </w:r>
                            <w:r w:rsidR="00502BCB">
                              <w:rPr>
                                <w:rFonts w:ascii="Times New Roman" w:hAnsi="Times New Roman" w:cs="Times New Roman"/>
                                <w:b/>
                                <w:spacing w:val="-2"/>
                                <w:sz w:val="24"/>
                              </w:rPr>
                              <w:t>6</w:t>
                            </w:r>
                          </w:p>
                          <w:p w14:paraId="609A9D1E" w14:textId="77777777" w:rsidR="007C4CCC" w:rsidRPr="00514BF2" w:rsidRDefault="007C4CCC" w:rsidP="007C4CCC">
                            <w:pPr>
                              <w:ind w:right="1"/>
                              <w:rPr>
                                <w:rFonts w:ascii="Times New Roman" w:hAnsi="Times New Roman" w:cs="Times New Roman"/>
                                <w:b/>
                                <w:sz w:val="24"/>
                              </w:rPr>
                            </w:pPr>
                          </w:p>
                        </w:txbxContent>
                      </wps:txbx>
                      <wps:bodyPr wrap="square" lIns="0" tIns="0" rIns="0" bIns="0" rtlCol="0">
                        <a:noAutofit/>
                      </wps:bodyPr>
                    </wps:wsp>
                  </a:graphicData>
                </a:graphic>
              </wp:inline>
            </w:drawing>
          </mc:Choice>
          <mc:Fallback>
            <w:pict>
              <v:shapetype w14:anchorId="07CE82D3" id="_x0000_t202" coordsize="21600,21600" o:spt="202" path="m,l,21600r21600,l21600,xe">
                <v:stroke joinstyle="miter"/>
                <v:path gradientshapeok="t" o:connecttype="rect"/>
              </v:shapetype>
              <v:shape id="Textbox 3" o:spid="_x0000_s1026" type="#_x0000_t202" style="width:483.75pt;height:5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" fillcolor="#bece96" strokeweight=".16931mm">
                <v:fill color2="#eaefe1" rotate="t" angle="135" colors="0 #bece96;.5 #d6dfc0;1 #eaefe1" focus="100%" type="gradient"/>
                <v:path arrowok="t"/>
                <v:textbox inset="0,0,0,0">
                  <w:txbxContent>
                    <w:p w14:paraId="223A1AF0" w14:textId="475A7E4D" w:rsidR="007C4CCC" w:rsidRPr="00514BF2" w:rsidRDefault="007C4CCC" w:rsidP="007C4CCC">
                      <w:pPr>
                        <w:spacing w:before="120"/>
                        <w:ind w:right="1"/>
                        <w:jc w:val="center"/>
                        <w:rPr>
                          <w:rFonts w:ascii="Times New Roman" w:hAnsi="Times New Roman" w:cs="Times New Roman"/>
                          <w:b/>
                          <w:sz w:val="24"/>
                        </w:rPr>
                      </w:pPr>
                      <w:r>
                        <w:rPr>
                          <w:rFonts w:ascii="Times New Roman" w:hAnsi="Times New Roman" w:cs="Times New Roman"/>
                          <w:b/>
                          <w:sz w:val="24"/>
                        </w:rPr>
                        <w:t>EDITAL DE ABERTURA-</w:t>
                      </w:r>
                      <w:r w:rsidRPr="00514BF2">
                        <w:rPr>
                          <w:rFonts w:ascii="Times New Roman" w:hAnsi="Times New Roman" w:cs="Times New Roman"/>
                          <w:b/>
                          <w:sz w:val="24"/>
                        </w:rPr>
                        <w:t>PREGÃO</w:t>
                      </w:r>
                      <w:r w:rsidRPr="00514BF2">
                        <w:rPr>
                          <w:rFonts w:ascii="Times New Roman" w:hAnsi="Times New Roman" w:cs="Times New Roman"/>
                          <w:b/>
                          <w:spacing w:val="-3"/>
                          <w:sz w:val="24"/>
                        </w:rPr>
                        <w:t xml:space="preserve"> </w:t>
                      </w:r>
                      <w:r w:rsidRPr="00514BF2">
                        <w:rPr>
                          <w:rFonts w:ascii="Times New Roman" w:hAnsi="Times New Roman" w:cs="Times New Roman"/>
                          <w:b/>
                          <w:sz w:val="24"/>
                        </w:rPr>
                        <w:t>ELETRÔNICO</w:t>
                      </w:r>
                      <w:r w:rsidRPr="00514BF2">
                        <w:rPr>
                          <w:rFonts w:ascii="Times New Roman" w:hAnsi="Times New Roman" w:cs="Times New Roman"/>
                          <w:b/>
                          <w:spacing w:val="-2"/>
                          <w:sz w:val="24"/>
                        </w:rPr>
                        <w:t xml:space="preserve"> </w:t>
                      </w:r>
                      <w:r w:rsidRPr="00CE7F91">
                        <w:rPr>
                          <w:rFonts w:ascii="Times New Roman" w:hAnsi="Times New Roman" w:cs="Times New Roman"/>
                          <w:b/>
                          <w:sz w:val="24"/>
                        </w:rPr>
                        <w:t>Nº</w:t>
                      </w:r>
                      <w:r w:rsidRPr="00CE7F91">
                        <w:rPr>
                          <w:rFonts w:ascii="Times New Roman" w:hAnsi="Times New Roman" w:cs="Times New Roman"/>
                          <w:b/>
                          <w:spacing w:val="1"/>
                          <w:sz w:val="24"/>
                        </w:rPr>
                        <w:t xml:space="preserve"> </w:t>
                      </w:r>
                      <w:r w:rsidR="00CF2603" w:rsidRPr="00CF2603">
                        <w:rPr>
                          <w:rFonts w:ascii="Times New Roman" w:hAnsi="Times New Roman" w:cs="Times New Roman"/>
                          <w:b/>
                          <w:color w:val="000000" w:themeColor="text1"/>
                          <w:spacing w:val="-2"/>
                          <w:sz w:val="24"/>
                        </w:rPr>
                        <w:t>02</w:t>
                      </w:r>
                      <w:r w:rsidR="004D07F4" w:rsidRPr="00CF2603">
                        <w:rPr>
                          <w:rFonts w:ascii="Times New Roman" w:hAnsi="Times New Roman" w:cs="Times New Roman"/>
                          <w:b/>
                          <w:color w:val="000000" w:themeColor="text1"/>
                          <w:spacing w:val="-2"/>
                          <w:sz w:val="24"/>
                        </w:rPr>
                        <w:t>/</w:t>
                      </w:r>
                      <w:r w:rsidR="004D07F4">
                        <w:rPr>
                          <w:rFonts w:ascii="Times New Roman" w:hAnsi="Times New Roman" w:cs="Times New Roman"/>
                          <w:b/>
                          <w:spacing w:val="-2"/>
                          <w:sz w:val="24"/>
                        </w:rPr>
                        <w:t>202</w:t>
                      </w:r>
                      <w:r w:rsidR="00502BCB">
                        <w:rPr>
                          <w:rFonts w:ascii="Times New Roman" w:hAnsi="Times New Roman" w:cs="Times New Roman"/>
                          <w:b/>
                          <w:spacing w:val="-2"/>
                          <w:sz w:val="24"/>
                        </w:rPr>
                        <w:t>6</w:t>
                      </w:r>
                    </w:p>
                    <w:p w14:paraId="2A2825BB" w14:textId="77777777" w:rsidR="007C4CCC" w:rsidRPr="00514BF2" w:rsidRDefault="007C4CCC" w:rsidP="007C4CCC">
                      <w:pPr>
                        <w:rPr>
                          <w:rFonts w:ascii="Times New Roman" w:hAnsi="Times New Roman" w:cs="Times New Roman"/>
                          <w:b/>
                        </w:rPr>
                      </w:pPr>
                    </w:p>
                    <w:p w14:paraId="613C47C8" w14:textId="6C40006F" w:rsidR="007C4CCC" w:rsidRPr="00514BF2" w:rsidRDefault="007C4CCC" w:rsidP="007C4CCC">
                      <w:pPr>
                        <w:ind w:right="1"/>
                        <w:jc w:val="center"/>
                        <w:rPr>
                          <w:rFonts w:ascii="Times New Roman" w:hAnsi="Times New Roman" w:cs="Times New Roman"/>
                          <w:b/>
                          <w:sz w:val="24"/>
                        </w:rPr>
                      </w:pPr>
                      <w:r w:rsidRPr="00514BF2">
                        <w:rPr>
                          <w:rFonts w:ascii="Times New Roman" w:hAnsi="Times New Roman" w:cs="Times New Roman"/>
                          <w:b/>
                          <w:sz w:val="24"/>
                        </w:rPr>
                        <w:t>PROCESSO</w:t>
                      </w:r>
                      <w:r w:rsidRPr="00514BF2">
                        <w:rPr>
                          <w:rFonts w:ascii="Times New Roman" w:hAnsi="Times New Roman" w:cs="Times New Roman"/>
                          <w:b/>
                          <w:spacing w:val="-7"/>
                          <w:sz w:val="24"/>
                        </w:rPr>
                        <w:t xml:space="preserve"> </w:t>
                      </w:r>
                      <w:r w:rsidRPr="00514BF2">
                        <w:rPr>
                          <w:rFonts w:ascii="Times New Roman" w:hAnsi="Times New Roman" w:cs="Times New Roman"/>
                          <w:b/>
                          <w:sz w:val="24"/>
                        </w:rPr>
                        <w:t>ADMINISTRATIVO</w:t>
                      </w:r>
                      <w:r w:rsidRPr="00514BF2">
                        <w:rPr>
                          <w:rFonts w:ascii="Times New Roman" w:hAnsi="Times New Roman" w:cs="Times New Roman"/>
                          <w:b/>
                          <w:spacing w:val="-6"/>
                          <w:sz w:val="24"/>
                        </w:rPr>
                        <w:t xml:space="preserve"> </w:t>
                      </w:r>
                      <w:r w:rsidRPr="00F10220">
                        <w:rPr>
                          <w:rFonts w:ascii="Times New Roman" w:hAnsi="Times New Roman" w:cs="Times New Roman"/>
                          <w:b/>
                          <w:sz w:val="24"/>
                        </w:rPr>
                        <w:t>Nº</w:t>
                      </w:r>
                      <w:r w:rsidRPr="0067277B">
                        <w:rPr>
                          <w:rFonts w:ascii="Times New Roman" w:hAnsi="Times New Roman" w:cs="Times New Roman"/>
                          <w:b/>
                          <w:color w:val="EE0000"/>
                          <w:sz w:val="24"/>
                        </w:rPr>
                        <w:t xml:space="preserve"> </w:t>
                      </w:r>
                      <w:r w:rsidR="00A438A4" w:rsidRPr="00A438A4">
                        <w:rPr>
                          <w:rFonts w:ascii="Times New Roman" w:hAnsi="Times New Roman" w:cs="Times New Roman"/>
                          <w:b/>
                          <w:color w:val="000000" w:themeColor="text1"/>
                          <w:spacing w:val="-2"/>
                          <w:sz w:val="24"/>
                        </w:rPr>
                        <w:t>299</w:t>
                      </w:r>
                      <w:r w:rsidRPr="007122DE">
                        <w:rPr>
                          <w:rFonts w:ascii="Times New Roman" w:hAnsi="Times New Roman" w:cs="Times New Roman"/>
                          <w:b/>
                          <w:spacing w:val="-2"/>
                          <w:sz w:val="24"/>
                        </w:rPr>
                        <w:t>/202</w:t>
                      </w:r>
                      <w:r w:rsidR="00502BCB">
                        <w:rPr>
                          <w:rFonts w:ascii="Times New Roman" w:hAnsi="Times New Roman" w:cs="Times New Roman"/>
                          <w:b/>
                          <w:spacing w:val="-2"/>
                          <w:sz w:val="24"/>
                        </w:rPr>
                        <w:t>6</w:t>
                      </w:r>
                    </w:p>
                    <w:p w14:paraId="609A9D1E" w14:textId="77777777" w:rsidR="007C4CCC" w:rsidRPr="00514BF2" w:rsidRDefault="007C4CCC" w:rsidP="007C4CCC">
                      <w:pPr>
                        <w:ind w:right="1"/>
                        <w:rPr>
                          <w:rFonts w:ascii="Times New Roman" w:hAnsi="Times New Roman" w:cs="Times New Roman"/>
                          <w:b/>
                          <w:sz w:val="24"/>
                        </w:rPr>
                      </w:pPr>
                    </w:p>
                  </w:txbxContent>
                </v:textbox>
                <w10:anchorlock/>
              </v:shape>
            </w:pict>
          </mc:Fallback>
        </mc:AlternateContent>
      </w:r>
      <w:r w:rsidR="007C4CCC" w:rsidRPr="006648D9">
        <w:rPr>
          <w:rFonts w:ascii="Times New Roman" w:hAnsi="Times New Roman" w:cs="Times New Roman"/>
          <w:b/>
          <w:bCs/>
          <w:iCs/>
          <w:sz w:val="24"/>
          <w:lang w:eastAsia="pt-BR"/>
        </w:rPr>
        <w:t xml:space="preserve">                                                                             </w:t>
      </w:r>
    </w:p>
    <w:tbl>
      <w:tblPr>
        <w:tblStyle w:val="Tabelacomgrade"/>
        <w:tblW w:w="0" w:type="auto"/>
        <w:tblInd w:w="5" w:type="dxa"/>
        <w:tblLook w:val="04A0" w:firstRow="1" w:lastRow="0" w:firstColumn="1" w:lastColumn="0" w:noHBand="0" w:noVBand="1"/>
      </w:tblPr>
      <w:tblGrid>
        <w:gridCol w:w="9745"/>
      </w:tblGrid>
      <w:tr w:rsidR="007C4CCC" w:rsidRPr="00DF20D8" w14:paraId="20EEF4FA" w14:textId="77777777" w:rsidTr="000B7D24">
        <w:tc>
          <w:tcPr>
            <w:tcW w:w="9980" w:type="dxa"/>
            <w:tcBorders>
              <w:top w:val="nil"/>
              <w:left w:val="nil"/>
              <w:bottom w:val="nil"/>
              <w:right w:val="nil"/>
            </w:tcBorders>
          </w:tcPr>
          <w:p w14:paraId="6FF64583" w14:textId="77777777" w:rsidR="00903BD5" w:rsidRPr="00DF20D8" w:rsidRDefault="00903BD5" w:rsidP="00B72C4B">
            <w:pPr>
              <w:spacing w:line="276" w:lineRule="auto"/>
              <w:jc w:val="both"/>
              <w:rPr>
                <w:rFonts w:ascii="Times New Roman" w:hAnsi="Times New Roman" w:cs="Times New Roman"/>
                <w:b/>
                <w:bCs/>
                <w:iCs/>
                <w:sz w:val="24"/>
                <w:szCs w:val="24"/>
                <w:lang w:eastAsia="pt-BR"/>
              </w:rPr>
            </w:pPr>
          </w:p>
          <w:p w14:paraId="11740A88" w14:textId="660F7BF3" w:rsidR="00F6307A" w:rsidRDefault="00903BD5" w:rsidP="00B72C4B">
            <w:pPr>
              <w:widowControl/>
              <w:adjustRightInd w:val="0"/>
              <w:spacing w:line="276" w:lineRule="auto"/>
              <w:jc w:val="both"/>
              <w:rPr>
                <w:rFonts w:ascii="Times New Roman" w:eastAsiaTheme="minorHAnsi" w:hAnsi="Times New Roman" w:cs="Times New Roman"/>
                <w:b/>
                <w:bCs/>
                <w:sz w:val="24"/>
                <w:szCs w:val="24"/>
                <w:lang w:val="pt-BR"/>
              </w:rPr>
            </w:pPr>
            <w:r w:rsidRPr="00DF20D8">
              <w:rPr>
                <w:rFonts w:ascii="Times New Roman" w:hAnsi="Times New Roman" w:cs="Times New Roman"/>
                <w:b/>
                <w:bCs/>
                <w:iCs/>
                <w:sz w:val="24"/>
                <w:szCs w:val="24"/>
                <w:lang w:eastAsia="pt-BR"/>
              </w:rPr>
              <w:t>PREGÃO ELETRÔNICO</w:t>
            </w:r>
            <w:r w:rsidRPr="00DF20D8">
              <w:rPr>
                <w:rFonts w:ascii="Times New Roman" w:hAnsi="Times New Roman" w:cs="Times New Roman"/>
                <w:b/>
                <w:bCs/>
                <w:sz w:val="24"/>
                <w:szCs w:val="24"/>
              </w:rPr>
              <w:t xml:space="preserve"> TEM POR OBJETO </w:t>
            </w:r>
            <w:r w:rsidR="00D23F75" w:rsidRPr="00DF20D8">
              <w:rPr>
                <w:rFonts w:ascii="Times New Roman" w:hAnsi="Times New Roman" w:cs="Times New Roman"/>
                <w:b/>
                <w:bCs/>
                <w:sz w:val="24"/>
                <w:szCs w:val="24"/>
              </w:rPr>
              <w:t>CONTRATAÇÃO DE EMPRESA ESPECIALIZADA PARA LOCAÇÃO DE ESTRUTURAS E PRESTAÇÃO DE SERVIÇOS, COMPREENDENDO ESTRUTURAS ARTÍSTICAS (PALCO/SOM/LUZ), ESTRUTURAS FÍSICAS (PAVILHÕES/TENDAS), ENERGIA TEMPORÁRIA (GERADORES), SOLUÇÕES SANITÁRIAS E SERVIÇOS DE SEGURANÇA E LIMPEZA</w:t>
            </w:r>
            <w:r w:rsidR="00DF20D8" w:rsidRPr="00DF20D8">
              <w:rPr>
                <w:rFonts w:ascii="Times New Roman" w:hAnsi="Times New Roman" w:cs="Times New Roman"/>
                <w:b/>
                <w:bCs/>
                <w:sz w:val="24"/>
                <w:szCs w:val="24"/>
              </w:rPr>
              <w:t xml:space="preserve"> DESTINADOS À REALIZAÇÃO DA 1ª EXPOFEIRA</w:t>
            </w:r>
            <w:r w:rsidR="00D23F75" w:rsidRPr="00DF20D8">
              <w:rPr>
                <w:rFonts w:ascii="Times New Roman" w:hAnsi="Times New Roman" w:cs="Times New Roman"/>
                <w:b/>
                <w:bCs/>
                <w:sz w:val="24"/>
                <w:szCs w:val="24"/>
              </w:rPr>
              <w:t>, NO MUNICIPIO DE PORTO VERA CRUZ - RS</w:t>
            </w:r>
            <w:r w:rsidR="00D23F75" w:rsidRPr="00DF20D8">
              <w:rPr>
                <w:rFonts w:ascii="Times New Roman" w:eastAsiaTheme="minorHAnsi" w:hAnsi="Times New Roman" w:cs="Times New Roman"/>
                <w:b/>
                <w:bCs/>
                <w:sz w:val="24"/>
                <w:szCs w:val="24"/>
                <w:lang w:val="pt-BR"/>
              </w:rPr>
              <w:t>.</w:t>
            </w:r>
          </w:p>
          <w:p w14:paraId="266679A0" w14:textId="77777777" w:rsidR="00DF20D8" w:rsidRPr="00DF20D8" w:rsidRDefault="00DF20D8" w:rsidP="00B72C4B">
            <w:pPr>
              <w:widowControl/>
              <w:adjustRightInd w:val="0"/>
              <w:spacing w:line="276" w:lineRule="auto"/>
              <w:jc w:val="both"/>
              <w:rPr>
                <w:rFonts w:ascii="Times New Roman" w:eastAsiaTheme="minorHAnsi" w:hAnsi="Times New Roman" w:cs="Times New Roman"/>
                <w:b/>
                <w:bCs/>
                <w:sz w:val="24"/>
                <w:szCs w:val="24"/>
                <w:lang w:val="pt-BR"/>
              </w:rPr>
            </w:pPr>
          </w:p>
          <w:p w14:paraId="31839B70" w14:textId="6268B5B3" w:rsidR="007C4CCC" w:rsidRPr="00DF20D8" w:rsidRDefault="00F6307A" w:rsidP="00B72C4B">
            <w:pPr>
              <w:widowControl/>
              <w:adjustRightInd w:val="0"/>
              <w:spacing w:line="276" w:lineRule="auto"/>
              <w:jc w:val="both"/>
              <w:rPr>
                <w:rFonts w:ascii="Times New Roman" w:hAnsi="Times New Roman" w:cs="Times New Roman"/>
                <w:b/>
                <w:bCs/>
                <w:sz w:val="24"/>
                <w:szCs w:val="24"/>
                <w:lang w:val="pt-BR"/>
              </w:rPr>
            </w:pPr>
            <w:r w:rsidRPr="00DF20D8">
              <w:rPr>
                <w:rFonts w:ascii="Times New Roman" w:hAnsi="Times New Roman" w:cs="Times New Roman"/>
                <w:b/>
                <w:bCs/>
                <w:sz w:val="24"/>
                <w:szCs w:val="24"/>
                <w:lang w:val="pt-BR"/>
              </w:rPr>
              <w:t>O PREFEITO MUNICIPAL DE PORTO VERA CRUZ-RS, no uso de suas atribuições, torna público, para conhecimento dos interessados, que estará realizando o PREGÃO ELETRÔNICO, através do site www.portaldecompraspublicas.com.br , com a finalidade de CONTRATAÇÃO DE EMPRESA ESPECIALIZADA NA LOCAÇÃO DE ESTRUTURAS E PRESTAÇÃO DE SERVIÇOS PARA A 1ª EXPOFEIRA, de acordo com as especificações e quantidades contidas no Termo de Referência (Anexo I), processando-se essa licitação nos termos da Lei Federal nº 14.133/2021.</w:t>
            </w:r>
          </w:p>
        </w:tc>
      </w:tr>
    </w:tbl>
    <w:p w14:paraId="0A38D3C5" w14:textId="77777777" w:rsidR="007C4CCC" w:rsidRPr="00DF20D8" w:rsidRDefault="007C4CCC" w:rsidP="00AC244E">
      <w:pPr>
        <w:pStyle w:val="Textoembloco1"/>
        <w:ind w:left="0" w:right="698" w:firstLine="0"/>
        <w:rPr>
          <w:rFonts w:ascii="Times New Roman" w:hAnsi="Times New Roman"/>
          <w:i w:val="0"/>
          <w:iCs/>
          <w:sz w:val="24"/>
          <w:szCs w:val="24"/>
        </w:rPr>
      </w:pPr>
    </w:p>
    <w:tbl>
      <w:tblPr>
        <w:tblStyle w:val="Tabelacomgrade"/>
        <w:tblW w:w="0" w:type="auto"/>
        <w:tblInd w:w="137" w:type="dxa"/>
        <w:tblLook w:val="04A0" w:firstRow="1" w:lastRow="0" w:firstColumn="1" w:lastColumn="0" w:noHBand="0" w:noVBand="1"/>
      </w:tblPr>
      <w:tblGrid>
        <w:gridCol w:w="9603"/>
      </w:tblGrid>
      <w:tr w:rsidR="007C4CCC" w:rsidRPr="00DF20D8" w14:paraId="2584D491" w14:textId="77777777" w:rsidTr="0027514A">
        <w:tc>
          <w:tcPr>
            <w:tcW w:w="9781" w:type="dxa"/>
          </w:tcPr>
          <w:p w14:paraId="4120E1D7" w14:textId="77777777" w:rsidR="007C4CCC" w:rsidRPr="00DF20D8" w:rsidRDefault="007C4CCC" w:rsidP="00AC244E">
            <w:pPr>
              <w:pStyle w:val="Textoembloco1"/>
              <w:ind w:left="0" w:right="698" w:firstLine="0"/>
              <w:rPr>
                <w:rFonts w:ascii="Times New Roman" w:hAnsi="Times New Roman"/>
                <w:b/>
                <w:bCs/>
                <w:i w:val="0"/>
                <w:sz w:val="24"/>
                <w:szCs w:val="24"/>
              </w:rPr>
            </w:pPr>
            <w:r w:rsidRPr="00DF20D8">
              <w:rPr>
                <w:rFonts w:ascii="Times New Roman" w:hAnsi="Times New Roman"/>
                <w:b/>
                <w:bCs/>
                <w:i w:val="0"/>
                <w:sz w:val="24"/>
                <w:szCs w:val="24"/>
              </w:rPr>
              <w:t>DA SESSÃO PÚBLICA DO PREGÃO ELETRÔNICO</w:t>
            </w:r>
          </w:p>
        </w:tc>
      </w:tr>
    </w:tbl>
    <w:p w14:paraId="73DB81E2" w14:textId="77777777" w:rsidR="007C4CCC" w:rsidRPr="00DF20D8" w:rsidRDefault="007C4CCC" w:rsidP="00AC244E">
      <w:pPr>
        <w:jc w:val="both"/>
        <w:rPr>
          <w:rFonts w:ascii="Times New Roman" w:hAnsi="Times New Roman" w:cs="Times New Roman"/>
          <w:sz w:val="24"/>
          <w:szCs w:val="24"/>
          <w:u w:val="single"/>
        </w:rPr>
      </w:pPr>
    </w:p>
    <w:p w14:paraId="4712B8AE" w14:textId="62547DF4" w:rsidR="007C4CCC" w:rsidRPr="00DF20D8" w:rsidRDefault="007C4CCC" w:rsidP="00B72C4B">
      <w:pPr>
        <w:pBdr>
          <w:bottom w:val="single" w:sz="4" w:space="10" w:color="auto"/>
        </w:pBdr>
        <w:spacing w:line="276" w:lineRule="auto"/>
        <w:ind w:left="142" w:right="414"/>
        <w:jc w:val="both"/>
        <w:rPr>
          <w:rFonts w:ascii="Times New Roman" w:hAnsi="Times New Roman" w:cs="Times New Roman"/>
          <w:sz w:val="24"/>
          <w:szCs w:val="24"/>
        </w:rPr>
      </w:pPr>
      <w:r w:rsidRPr="00DF20D8">
        <w:rPr>
          <w:rFonts w:ascii="Times New Roman" w:hAnsi="Times New Roman" w:cs="Times New Roman"/>
          <w:sz w:val="24"/>
          <w:szCs w:val="24"/>
        </w:rPr>
        <w:t xml:space="preserve">A sessão Pública será realizada no site  </w:t>
      </w:r>
      <w:hyperlink r:id="rId8" w:history="1">
        <w:r w:rsidRPr="00DF20D8">
          <w:rPr>
            <w:rStyle w:val="Hyperlink"/>
            <w:rFonts w:ascii="Times New Roman" w:hAnsi="Times New Roman" w:cs="Times New Roman"/>
            <w:color w:val="auto"/>
            <w:sz w:val="24"/>
            <w:szCs w:val="24"/>
          </w:rPr>
          <w:t>https://www.portaldecompraspublicas.com.br</w:t>
        </w:r>
      </w:hyperlink>
      <w:r w:rsidRPr="00DF20D8">
        <w:rPr>
          <w:rFonts w:ascii="Times New Roman" w:hAnsi="Times New Roman" w:cs="Times New Roman"/>
          <w:sz w:val="24"/>
          <w:szCs w:val="24"/>
        </w:rPr>
        <w:t>, para todas as referencias será  observado o horário(Brasília/DF) conforme segue:</w:t>
      </w:r>
    </w:p>
    <w:tbl>
      <w:tblPr>
        <w:tblStyle w:val="Tabelacomgrade"/>
        <w:tblW w:w="9781" w:type="dxa"/>
        <w:tblInd w:w="137" w:type="dxa"/>
        <w:tblBorders>
          <w:left w:val="none" w:sz="0" w:space="0" w:color="auto"/>
          <w:right w:val="none" w:sz="0" w:space="0" w:color="auto"/>
          <w:insideV w:val="none" w:sz="0" w:space="0" w:color="auto"/>
        </w:tblBorders>
        <w:tblLook w:val="04A0" w:firstRow="1" w:lastRow="0" w:firstColumn="1" w:lastColumn="0" w:noHBand="0" w:noVBand="1"/>
      </w:tblPr>
      <w:tblGrid>
        <w:gridCol w:w="4812"/>
        <w:gridCol w:w="4969"/>
      </w:tblGrid>
      <w:tr w:rsidR="00A85458" w:rsidRPr="00DF20D8" w14:paraId="4A732877" w14:textId="77777777" w:rsidTr="00A85458">
        <w:trPr>
          <w:trHeight w:val="249"/>
        </w:trPr>
        <w:tc>
          <w:tcPr>
            <w:tcW w:w="4812" w:type="dxa"/>
            <w:tcBorders>
              <w:top w:val="single" w:sz="4" w:space="0" w:color="auto"/>
              <w:left w:val="single" w:sz="4" w:space="0" w:color="auto"/>
              <w:right w:val="single" w:sz="4" w:space="0" w:color="auto"/>
            </w:tcBorders>
          </w:tcPr>
          <w:p w14:paraId="5475738B" w14:textId="12938CBA" w:rsidR="00A85458" w:rsidRPr="00DF20D8" w:rsidRDefault="00A85458"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                                              Data do Certame:</w:t>
            </w:r>
          </w:p>
        </w:tc>
        <w:tc>
          <w:tcPr>
            <w:tcW w:w="4969" w:type="dxa"/>
            <w:tcBorders>
              <w:top w:val="single" w:sz="4" w:space="0" w:color="auto"/>
              <w:left w:val="single" w:sz="4" w:space="0" w:color="auto"/>
              <w:right w:val="single" w:sz="4" w:space="0" w:color="auto"/>
            </w:tcBorders>
          </w:tcPr>
          <w:p w14:paraId="38DE7D21" w14:textId="12C90656" w:rsidR="00A85458" w:rsidRPr="00DF20D8" w:rsidRDefault="00A85458" w:rsidP="00AC244E">
            <w:pPr>
              <w:jc w:val="both"/>
              <w:rPr>
                <w:rFonts w:ascii="Times New Roman" w:hAnsi="Times New Roman" w:cs="Times New Roman"/>
                <w:b/>
                <w:bCs/>
                <w:sz w:val="24"/>
                <w:szCs w:val="24"/>
              </w:rPr>
            </w:pPr>
          </w:p>
        </w:tc>
      </w:tr>
      <w:tr w:rsidR="00A85458" w:rsidRPr="00DF20D8" w14:paraId="22497E7E" w14:textId="77777777" w:rsidTr="00A85458">
        <w:trPr>
          <w:trHeight w:val="249"/>
        </w:trPr>
        <w:tc>
          <w:tcPr>
            <w:tcW w:w="4812" w:type="dxa"/>
            <w:vMerge w:val="restart"/>
            <w:tcBorders>
              <w:left w:val="single" w:sz="4" w:space="0" w:color="auto"/>
              <w:right w:val="single" w:sz="4" w:space="0" w:color="auto"/>
            </w:tcBorders>
          </w:tcPr>
          <w:p w14:paraId="71BADD06" w14:textId="760010EA" w:rsidR="00A85458" w:rsidRPr="00DF20D8" w:rsidRDefault="00A85458" w:rsidP="00AC244E">
            <w:pPr>
              <w:jc w:val="both"/>
              <w:rPr>
                <w:rFonts w:ascii="Times New Roman" w:hAnsi="Times New Roman" w:cs="Times New Roman"/>
                <w:sz w:val="24"/>
                <w:szCs w:val="24"/>
              </w:rPr>
            </w:pPr>
            <w:r w:rsidRPr="00DF20D8">
              <w:rPr>
                <w:rFonts w:ascii="Times New Roman" w:hAnsi="Times New Roman" w:cs="Times New Roman"/>
                <w:b/>
                <w:bCs/>
                <w:sz w:val="24"/>
                <w:szCs w:val="24"/>
              </w:rPr>
              <w:t xml:space="preserve">                            Recebimento das Propostas:</w:t>
            </w:r>
          </w:p>
        </w:tc>
        <w:tc>
          <w:tcPr>
            <w:tcW w:w="4969" w:type="dxa"/>
            <w:tcBorders>
              <w:left w:val="single" w:sz="4" w:space="0" w:color="auto"/>
              <w:right w:val="single" w:sz="4" w:space="0" w:color="auto"/>
            </w:tcBorders>
          </w:tcPr>
          <w:p w14:paraId="28BE2977" w14:textId="1D45B325" w:rsidR="00A85458" w:rsidRPr="00DF20D8" w:rsidRDefault="00A85458"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Início: </w:t>
            </w:r>
            <w:r w:rsidR="00CF2603">
              <w:rPr>
                <w:rFonts w:ascii="Times New Roman" w:hAnsi="Times New Roman" w:cs="Times New Roman"/>
                <w:b/>
                <w:bCs/>
                <w:sz w:val="24"/>
                <w:szCs w:val="24"/>
              </w:rPr>
              <w:t>08</w:t>
            </w:r>
            <w:r w:rsidRPr="00DF20D8">
              <w:rPr>
                <w:rFonts w:ascii="Times New Roman" w:hAnsi="Times New Roman" w:cs="Times New Roman"/>
                <w:b/>
                <w:bCs/>
                <w:sz w:val="24"/>
                <w:szCs w:val="24"/>
              </w:rPr>
              <w:t xml:space="preserve">:00h do dia  </w:t>
            </w:r>
            <w:r w:rsidR="00CF2603" w:rsidRPr="00CF2603">
              <w:rPr>
                <w:rFonts w:ascii="Times New Roman" w:hAnsi="Times New Roman" w:cs="Times New Roman"/>
                <w:b/>
                <w:bCs/>
                <w:color w:val="000000" w:themeColor="text1"/>
                <w:sz w:val="24"/>
                <w:szCs w:val="24"/>
              </w:rPr>
              <w:t>23</w:t>
            </w:r>
            <w:r w:rsidRPr="00DF20D8">
              <w:rPr>
                <w:rFonts w:ascii="Times New Roman" w:hAnsi="Times New Roman" w:cs="Times New Roman"/>
                <w:b/>
                <w:bCs/>
                <w:sz w:val="24"/>
                <w:szCs w:val="24"/>
              </w:rPr>
              <w:t>/</w:t>
            </w:r>
            <w:r w:rsidR="001C417E">
              <w:rPr>
                <w:rFonts w:ascii="Times New Roman" w:hAnsi="Times New Roman" w:cs="Times New Roman"/>
                <w:b/>
                <w:bCs/>
                <w:sz w:val="24"/>
                <w:szCs w:val="24"/>
              </w:rPr>
              <w:t>0</w:t>
            </w:r>
            <w:r w:rsidRPr="00DF20D8">
              <w:rPr>
                <w:rFonts w:ascii="Times New Roman" w:hAnsi="Times New Roman" w:cs="Times New Roman"/>
                <w:b/>
                <w:bCs/>
                <w:sz w:val="24"/>
                <w:szCs w:val="24"/>
              </w:rPr>
              <w:t>2</w:t>
            </w:r>
            <w:r w:rsidR="001C417E">
              <w:rPr>
                <w:rFonts w:ascii="Times New Roman" w:hAnsi="Times New Roman" w:cs="Times New Roman"/>
                <w:b/>
                <w:bCs/>
                <w:sz w:val="24"/>
                <w:szCs w:val="24"/>
              </w:rPr>
              <w:t>/</w:t>
            </w:r>
            <w:r w:rsidRPr="00DF20D8">
              <w:rPr>
                <w:rFonts w:ascii="Times New Roman" w:hAnsi="Times New Roman" w:cs="Times New Roman"/>
                <w:b/>
                <w:bCs/>
                <w:sz w:val="24"/>
                <w:szCs w:val="24"/>
              </w:rPr>
              <w:t>02</w:t>
            </w:r>
            <w:r w:rsidR="00F6307A" w:rsidRPr="00DF20D8">
              <w:rPr>
                <w:rFonts w:ascii="Times New Roman" w:hAnsi="Times New Roman" w:cs="Times New Roman"/>
                <w:b/>
                <w:bCs/>
                <w:sz w:val="24"/>
                <w:szCs w:val="24"/>
              </w:rPr>
              <w:t>6</w:t>
            </w:r>
            <w:r w:rsidR="00903BD5" w:rsidRPr="00DF20D8">
              <w:rPr>
                <w:rFonts w:ascii="Times New Roman" w:hAnsi="Times New Roman" w:cs="Times New Roman"/>
                <w:b/>
                <w:bCs/>
                <w:sz w:val="24"/>
                <w:szCs w:val="24"/>
              </w:rPr>
              <w:t>.</w:t>
            </w:r>
          </w:p>
        </w:tc>
      </w:tr>
      <w:tr w:rsidR="00A85458" w:rsidRPr="00DF20D8" w14:paraId="2A46F5A2" w14:textId="77777777" w:rsidTr="00A85458">
        <w:trPr>
          <w:trHeight w:val="70"/>
        </w:trPr>
        <w:tc>
          <w:tcPr>
            <w:tcW w:w="4812" w:type="dxa"/>
            <w:vMerge/>
            <w:tcBorders>
              <w:left w:val="single" w:sz="4" w:space="0" w:color="auto"/>
              <w:right w:val="single" w:sz="4" w:space="0" w:color="auto"/>
            </w:tcBorders>
          </w:tcPr>
          <w:p w14:paraId="78866D74" w14:textId="77777777" w:rsidR="00A85458" w:rsidRPr="00DF20D8" w:rsidRDefault="00A85458" w:rsidP="00AC244E">
            <w:pPr>
              <w:jc w:val="both"/>
              <w:rPr>
                <w:rFonts w:ascii="Times New Roman" w:hAnsi="Times New Roman" w:cs="Times New Roman"/>
                <w:sz w:val="24"/>
                <w:szCs w:val="24"/>
              </w:rPr>
            </w:pPr>
          </w:p>
        </w:tc>
        <w:tc>
          <w:tcPr>
            <w:tcW w:w="4969" w:type="dxa"/>
            <w:tcBorders>
              <w:left w:val="single" w:sz="4" w:space="0" w:color="auto"/>
              <w:right w:val="single" w:sz="4" w:space="0" w:color="auto"/>
            </w:tcBorders>
          </w:tcPr>
          <w:p w14:paraId="5821F87F" w14:textId="249EF50A" w:rsidR="00A85458" w:rsidRPr="00DF20D8" w:rsidRDefault="00A85458"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Fim: 0</w:t>
            </w:r>
            <w:r w:rsidR="002F0769" w:rsidRPr="00DF20D8">
              <w:rPr>
                <w:rFonts w:ascii="Times New Roman" w:hAnsi="Times New Roman" w:cs="Times New Roman"/>
                <w:b/>
                <w:bCs/>
                <w:sz w:val="24"/>
                <w:szCs w:val="24"/>
              </w:rPr>
              <w:t>8</w:t>
            </w:r>
            <w:r w:rsidRPr="00DF20D8">
              <w:rPr>
                <w:rFonts w:ascii="Times New Roman" w:hAnsi="Times New Roman" w:cs="Times New Roman"/>
                <w:b/>
                <w:bCs/>
                <w:sz w:val="24"/>
                <w:szCs w:val="24"/>
              </w:rPr>
              <w:t>:</w:t>
            </w:r>
            <w:r w:rsidR="002F0769" w:rsidRPr="00DF20D8">
              <w:rPr>
                <w:rFonts w:ascii="Times New Roman" w:hAnsi="Times New Roman" w:cs="Times New Roman"/>
                <w:b/>
                <w:bCs/>
                <w:sz w:val="24"/>
                <w:szCs w:val="24"/>
              </w:rPr>
              <w:t>2</w:t>
            </w:r>
            <w:r w:rsidRPr="00DF20D8">
              <w:rPr>
                <w:rFonts w:ascii="Times New Roman" w:hAnsi="Times New Roman" w:cs="Times New Roman"/>
                <w:b/>
                <w:bCs/>
                <w:sz w:val="24"/>
                <w:szCs w:val="24"/>
              </w:rPr>
              <w:t xml:space="preserve">9h do dia </w:t>
            </w:r>
            <w:r w:rsidR="00CF2603" w:rsidRPr="00CF2603">
              <w:rPr>
                <w:rFonts w:ascii="Times New Roman" w:hAnsi="Times New Roman" w:cs="Times New Roman"/>
                <w:b/>
                <w:bCs/>
                <w:color w:val="000000" w:themeColor="text1"/>
                <w:sz w:val="24"/>
                <w:szCs w:val="24"/>
              </w:rPr>
              <w:t>09</w:t>
            </w:r>
            <w:r w:rsidR="00925A14" w:rsidRPr="00CF2603">
              <w:rPr>
                <w:rFonts w:ascii="Times New Roman" w:hAnsi="Times New Roman" w:cs="Times New Roman"/>
                <w:b/>
                <w:bCs/>
                <w:color w:val="000000" w:themeColor="text1"/>
                <w:sz w:val="24"/>
                <w:szCs w:val="24"/>
              </w:rPr>
              <w:t>/</w:t>
            </w:r>
            <w:r w:rsidR="001C417E">
              <w:rPr>
                <w:rFonts w:ascii="Times New Roman" w:hAnsi="Times New Roman" w:cs="Times New Roman"/>
                <w:b/>
                <w:bCs/>
                <w:sz w:val="24"/>
                <w:szCs w:val="24"/>
              </w:rPr>
              <w:t>0</w:t>
            </w:r>
            <w:r w:rsidR="00CF2603">
              <w:rPr>
                <w:rFonts w:ascii="Times New Roman" w:hAnsi="Times New Roman" w:cs="Times New Roman"/>
                <w:b/>
                <w:bCs/>
                <w:sz w:val="24"/>
                <w:szCs w:val="24"/>
              </w:rPr>
              <w:t>3</w:t>
            </w:r>
            <w:r w:rsidRPr="00DF20D8">
              <w:rPr>
                <w:rFonts w:ascii="Times New Roman" w:hAnsi="Times New Roman" w:cs="Times New Roman"/>
                <w:b/>
                <w:bCs/>
                <w:sz w:val="24"/>
                <w:szCs w:val="24"/>
              </w:rPr>
              <w:t>/202</w:t>
            </w:r>
            <w:r w:rsidR="001C417E">
              <w:rPr>
                <w:rFonts w:ascii="Times New Roman" w:hAnsi="Times New Roman" w:cs="Times New Roman"/>
                <w:b/>
                <w:bCs/>
                <w:sz w:val="24"/>
                <w:szCs w:val="24"/>
              </w:rPr>
              <w:t>6</w:t>
            </w:r>
            <w:r w:rsidR="00903BD5" w:rsidRPr="00DF20D8">
              <w:rPr>
                <w:rFonts w:ascii="Times New Roman" w:hAnsi="Times New Roman" w:cs="Times New Roman"/>
                <w:b/>
                <w:bCs/>
                <w:sz w:val="24"/>
                <w:szCs w:val="24"/>
              </w:rPr>
              <w:t>.</w:t>
            </w:r>
          </w:p>
        </w:tc>
      </w:tr>
      <w:tr w:rsidR="00CE7F91" w:rsidRPr="00DF20D8" w14:paraId="55AE6681" w14:textId="0AFDBF43" w:rsidTr="00A85458">
        <w:trPr>
          <w:trHeight w:val="295"/>
        </w:trPr>
        <w:tc>
          <w:tcPr>
            <w:tcW w:w="4812" w:type="dxa"/>
            <w:tcBorders>
              <w:left w:val="single" w:sz="4" w:space="0" w:color="auto"/>
              <w:right w:val="single" w:sz="4" w:space="0" w:color="auto"/>
            </w:tcBorders>
          </w:tcPr>
          <w:p w14:paraId="7F4A04FD" w14:textId="3FEDA65D" w:rsidR="00CE7F91" w:rsidRPr="00DF20D8" w:rsidRDefault="00CE7F91"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         </w:t>
            </w:r>
            <w:r w:rsidR="00A85458" w:rsidRPr="00DF20D8">
              <w:rPr>
                <w:rFonts w:ascii="Times New Roman" w:hAnsi="Times New Roman" w:cs="Times New Roman"/>
                <w:b/>
                <w:bCs/>
                <w:sz w:val="24"/>
                <w:szCs w:val="24"/>
              </w:rPr>
              <w:t xml:space="preserve">   </w:t>
            </w:r>
            <w:r w:rsidRPr="00DF20D8">
              <w:rPr>
                <w:rFonts w:ascii="Times New Roman" w:hAnsi="Times New Roman" w:cs="Times New Roman"/>
                <w:b/>
                <w:bCs/>
                <w:sz w:val="24"/>
                <w:szCs w:val="24"/>
              </w:rPr>
              <w:t>Inicio da Sessão de Disputa de Preços:</w:t>
            </w:r>
          </w:p>
        </w:tc>
        <w:tc>
          <w:tcPr>
            <w:tcW w:w="4969" w:type="dxa"/>
            <w:tcBorders>
              <w:left w:val="single" w:sz="4" w:space="0" w:color="auto"/>
              <w:right w:val="single" w:sz="4" w:space="0" w:color="auto"/>
            </w:tcBorders>
          </w:tcPr>
          <w:p w14:paraId="439F339F" w14:textId="47B4B574" w:rsidR="00CE7F91" w:rsidRPr="00DF20D8" w:rsidRDefault="00CE7F91"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08:</w:t>
            </w:r>
            <w:r w:rsidR="002F0769" w:rsidRPr="00DF20D8">
              <w:rPr>
                <w:rFonts w:ascii="Times New Roman" w:hAnsi="Times New Roman" w:cs="Times New Roman"/>
                <w:b/>
                <w:bCs/>
                <w:sz w:val="24"/>
                <w:szCs w:val="24"/>
              </w:rPr>
              <w:t>3</w:t>
            </w:r>
            <w:r w:rsidRPr="00DF20D8">
              <w:rPr>
                <w:rFonts w:ascii="Times New Roman" w:hAnsi="Times New Roman" w:cs="Times New Roman"/>
                <w:b/>
                <w:bCs/>
                <w:sz w:val="24"/>
                <w:szCs w:val="24"/>
              </w:rPr>
              <w:t xml:space="preserve">0h do dia  </w:t>
            </w:r>
            <w:r w:rsidR="00CF2603">
              <w:rPr>
                <w:rFonts w:ascii="Times New Roman" w:hAnsi="Times New Roman" w:cs="Times New Roman"/>
                <w:b/>
                <w:bCs/>
                <w:sz w:val="24"/>
                <w:szCs w:val="24"/>
              </w:rPr>
              <w:t>09</w:t>
            </w:r>
            <w:r w:rsidR="00925A14" w:rsidRPr="00DF20D8">
              <w:rPr>
                <w:rFonts w:ascii="Times New Roman" w:hAnsi="Times New Roman" w:cs="Times New Roman"/>
                <w:b/>
                <w:bCs/>
                <w:sz w:val="24"/>
                <w:szCs w:val="24"/>
              </w:rPr>
              <w:t>/</w:t>
            </w:r>
            <w:r w:rsidR="001C417E">
              <w:rPr>
                <w:rFonts w:ascii="Times New Roman" w:hAnsi="Times New Roman" w:cs="Times New Roman"/>
                <w:b/>
                <w:bCs/>
                <w:sz w:val="24"/>
                <w:szCs w:val="24"/>
              </w:rPr>
              <w:t>0</w:t>
            </w:r>
            <w:r w:rsidR="00CF2603">
              <w:rPr>
                <w:rFonts w:ascii="Times New Roman" w:hAnsi="Times New Roman" w:cs="Times New Roman"/>
                <w:b/>
                <w:bCs/>
                <w:sz w:val="24"/>
                <w:szCs w:val="24"/>
              </w:rPr>
              <w:t>3</w:t>
            </w:r>
            <w:r w:rsidRPr="00DF20D8">
              <w:rPr>
                <w:rFonts w:ascii="Times New Roman" w:hAnsi="Times New Roman" w:cs="Times New Roman"/>
                <w:b/>
                <w:bCs/>
                <w:sz w:val="24"/>
                <w:szCs w:val="24"/>
              </w:rPr>
              <w:t>/202</w:t>
            </w:r>
            <w:r w:rsidR="001C417E">
              <w:rPr>
                <w:rFonts w:ascii="Times New Roman" w:hAnsi="Times New Roman" w:cs="Times New Roman"/>
                <w:b/>
                <w:bCs/>
                <w:sz w:val="24"/>
                <w:szCs w:val="24"/>
              </w:rPr>
              <w:t>6</w:t>
            </w:r>
            <w:r w:rsidR="00903BD5" w:rsidRPr="00DF20D8">
              <w:rPr>
                <w:rFonts w:ascii="Times New Roman" w:hAnsi="Times New Roman" w:cs="Times New Roman"/>
                <w:b/>
                <w:bCs/>
                <w:sz w:val="24"/>
                <w:szCs w:val="24"/>
              </w:rPr>
              <w:t>.</w:t>
            </w:r>
          </w:p>
        </w:tc>
      </w:tr>
      <w:tr w:rsidR="00EE5D99" w:rsidRPr="00DF20D8" w14:paraId="440BB9DB" w14:textId="77777777" w:rsidTr="00A85458">
        <w:trPr>
          <w:trHeight w:val="295"/>
        </w:trPr>
        <w:tc>
          <w:tcPr>
            <w:tcW w:w="4812" w:type="dxa"/>
            <w:tcBorders>
              <w:left w:val="single" w:sz="4" w:space="0" w:color="auto"/>
              <w:right w:val="single" w:sz="4" w:space="0" w:color="auto"/>
            </w:tcBorders>
          </w:tcPr>
          <w:p w14:paraId="05C27730" w14:textId="376E181B" w:rsidR="00EE5D99" w:rsidRPr="00DF20D8" w:rsidRDefault="00EE5D99"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                      Impugnações e Esclarecimentos</w:t>
            </w:r>
          </w:p>
        </w:tc>
        <w:tc>
          <w:tcPr>
            <w:tcW w:w="4969" w:type="dxa"/>
            <w:tcBorders>
              <w:left w:val="single" w:sz="4" w:space="0" w:color="auto"/>
              <w:right w:val="single" w:sz="4" w:space="0" w:color="auto"/>
            </w:tcBorders>
          </w:tcPr>
          <w:p w14:paraId="1063143A" w14:textId="63D7033E" w:rsidR="00EE5D99" w:rsidRPr="00DF20D8" w:rsidRDefault="00EE5D99"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Até </w:t>
            </w:r>
            <w:r w:rsidR="00CF2603">
              <w:rPr>
                <w:rFonts w:ascii="Times New Roman" w:hAnsi="Times New Roman" w:cs="Times New Roman"/>
                <w:b/>
                <w:bCs/>
                <w:sz w:val="24"/>
                <w:szCs w:val="24"/>
              </w:rPr>
              <w:t>04</w:t>
            </w:r>
            <w:r w:rsidRPr="00DF20D8">
              <w:rPr>
                <w:rFonts w:ascii="Times New Roman" w:hAnsi="Times New Roman" w:cs="Times New Roman"/>
                <w:b/>
                <w:bCs/>
                <w:sz w:val="24"/>
                <w:szCs w:val="24"/>
              </w:rPr>
              <w:t>/</w:t>
            </w:r>
            <w:r w:rsidR="001C417E">
              <w:rPr>
                <w:rFonts w:ascii="Times New Roman" w:hAnsi="Times New Roman" w:cs="Times New Roman"/>
                <w:b/>
                <w:bCs/>
                <w:sz w:val="24"/>
                <w:szCs w:val="24"/>
              </w:rPr>
              <w:t>0</w:t>
            </w:r>
            <w:r w:rsidR="00CF2603">
              <w:rPr>
                <w:rFonts w:ascii="Times New Roman" w:hAnsi="Times New Roman" w:cs="Times New Roman"/>
                <w:b/>
                <w:bCs/>
                <w:sz w:val="24"/>
                <w:szCs w:val="24"/>
              </w:rPr>
              <w:t>3</w:t>
            </w:r>
            <w:r w:rsidRPr="00DF20D8">
              <w:rPr>
                <w:rFonts w:ascii="Times New Roman" w:hAnsi="Times New Roman" w:cs="Times New Roman"/>
                <w:b/>
                <w:bCs/>
                <w:sz w:val="24"/>
                <w:szCs w:val="24"/>
              </w:rPr>
              <w:t>/202</w:t>
            </w:r>
            <w:r w:rsidR="001C417E">
              <w:rPr>
                <w:rFonts w:ascii="Times New Roman" w:hAnsi="Times New Roman" w:cs="Times New Roman"/>
                <w:b/>
                <w:bCs/>
                <w:sz w:val="24"/>
                <w:szCs w:val="24"/>
              </w:rPr>
              <w:t>6</w:t>
            </w:r>
            <w:r w:rsidRPr="00DF20D8">
              <w:rPr>
                <w:rFonts w:ascii="Times New Roman" w:hAnsi="Times New Roman" w:cs="Times New Roman"/>
                <w:b/>
                <w:bCs/>
                <w:sz w:val="24"/>
                <w:szCs w:val="24"/>
              </w:rPr>
              <w:t>.</w:t>
            </w:r>
          </w:p>
        </w:tc>
      </w:tr>
      <w:tr w:rsidR="00CE7F91" w:rsidRPr="00DF20D8" w14:paraId="5EAC0E44" w14:textId="41D37903" w:rsidTr="00A85458">
        <w:trPr>
          <w:trHeight w:val="280"/>
        </w:trPr>
        <w:tc>
          <w:tcPr>
            <w:tcW w:w="4812" w:type="dxa"/>
            <w:tcBorders>
              <w:left w:val="single" w:sz="4" w:space="0" w:color="auto"/>
              <w:right w:val="single" w:sz="4" w:space="0" w:color="auto"/>
            </w:tcBorders>
          </w:tcPr>
          <w:p w14:paraId="1E9F41CD" w14:textId="2B2243A5" w:rsidR="00CE7F91" w:rsidRPr="00DF20D8" w:rsidRDefault="00CE7F91" w:rsidP="00AC244E">
            <w:pPr>
              <w:ind w:left="426"/>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                    </w:t>
            </w:r>
            <w:r w:rsidR="00A85458" w:rsidRPr="00DF20D8">
              <w:rPr>
                <w:rFonts w:ascii="Times New Roman" w:hAnsi="Times New Roman" w:cs="Times New Roman"/>
                <w:b/>
                <w:bCs/>
                <w:sz w:val="24"/>
                <w:szCs w:val="24"/>
              </w:rPr>
              <w:t xml:space="preserve">   </w:t>
            </w:r>
            <w:r w:rsidRPr="00DF20D8">
              <w:rPr>
                <w:rFonts w:ascii="Times New Roman" w:hAnsi="Times New Roman" w:cs="Times New Roman"/>
                <w:b/>
                <w:bCs/>
                <w:sz w:val="24"/>
                <w:szCs w:val="24"/>
              </w:rPr>
              <w:t>Processo Administrtivo</w:t>
            </w:r>
            <w:r w:rsidRPr="00DF20D8">
              <w:rPr>
                <w:rFonts w:ascii="Times New Roman" w:hAnsi="Times New Roman" w:cs="Times New Roman"/>
                <w:b/>
                <w:bCs/>
                <w:spacing w:val="-5"/>
                <w:sz w:val="24"/>
                <w:szCs w:val="24"/>
              </w:rPr>
              <w:t xml:space="preserve"> </w:t>
            </w:r>
            <w:r w:rsidRPr="00DF20D8">
              <w:rPr>
                <w:rFonts w:ascii="Times New Roman" w:hAnsi="Times New Roman" w:cs="Times New Roman"/>
                <w:b/>
                <w:bCs/>
                <w:sz w:val="24"/>
                <w:szCs w:val="24"/>
              </w:rPr>
              <w:t>nº.:</w:t>
            </w:r>
          </w:p>
        </w:tc>
        <w:tc>
          <w:tcPr>
            <w:tcW w:w="4969" w:type="dxa"/>
            <w:tcBorders>
              <w:left w:val="single" w:sz="4" w:space="0" w:color="auto"/>
              <w:right w:val="single" w:sz="4" w:space="0" w:color="auto"/>
            </w:tcBorders>
          </w:tcPr>
          <w:p w14:paraId="68D63E55" w14:textId="463E6926" w:rsidR="00CE7F91" w:rsidRPr="00DF20D8" w:rsidRDefault="00A438A4" w:rsidP="00AC244E">
            <w:pPr>
              <w:jc w:val="both"/>
              <w:rPr>
                <w:rFonts w:ascii="Times New Roman" w:hAnsi="Times New Roman" w:cs="Times New Roman"/>
                <w:b/>
                <w:bCs/>
                <w:sz w:val="24"/>
                <w:szCs w:val="24"/>
              </w:rPr>
            </w:pPr>
            <w:r w:rsidRPr="00A438A4">
              <w:rPr>
                <w:rFonts w:ascii="Times New Roman" w:hAnsi="Times New Roman" w:cs="Times New Roman"/>
                <w:b/>
                <w:bCs/>
                <w:color w:val="000000" w:themeColor="text1"/>
                <w:spacing w:val="-2"/>
                <w:sz w:val="24"/>
                <w:szCs w:val="24"/>
              </w:rPr>
              <w:t>299</w:t>
            </w:r>
            <w:r w:rsidR="00CE7F91" w:rsidRPr="00DF20D8">
              <w:rPr>
                <w:rFonts w:ascii="Times New Roman" w:hAnsi="Times New Roman" w:cs="Times New Roman"/>
                <w:b/>
                <w:bCs/>
                <w:spacing w:val="-2"/>
                <w:sz w:val="24"/>
                <w:szCs w:val="24"/>
              </w:rPr>
              <w:t>/202</w:t>
            </w:r>
            <w:r w:rsidR="001C417E">
              <w:rPr>
                <w:rFonts w:ascii="Times New Roman" w:hAnsi="Times New Roman" w:cs="Times New Roman"/>
                <w:b/>
                <w:bCs/>
                <w:spacing w:val="-2"/>
                <w:sz w:val="24"/>
                <w:szCs w:val="24"/>
              </w:rPr>
              <w:t>6</w:t>
            </w:r>
            <w:r w:rsidR="00903BD5" w:rsidRPr="00DF20D8">
              <w:rPr>
                <w:rFonts w:ascii="Times New Roman" w:hAnsi="Times New Roman" w:cs="Times New Roman"/>
                <w:b/>
                <w:bCs/>
                <w:spacing w:val="-2"/>
                <w:sz w:val="24"/>
                <w:szCs w:val="24"/>
              </w:rPr>
              <w:t>.</w:t>
            </w:r>
          </w:p>
        </w:tc>
      </w:tr>
      <w:tr w:rsidR="00CE7F91" w:rsidRPr="00DF20D8" w14:paraId="2F5758E8" w14:textId="1FC50F16" w:rsidTr="00A85458">
        <w:trPr>
          <w:trHeight w:val="280"/>
        </w:trPr>
        <w:tc>
          <w:tcPr>
            <w:tcW w:w="4812" w:type="dxa"/>
            <w:tcBorders>
              <w:left w:val="single" w:sz="4" w:space="0" w:color="auto"/>
              <w:right w:val="single" w:sz="4" w:space="0" w:color="auto"/>
            </w:tcBorders>
          </w:tcPr>
          <w:p w14:paraId="09AC3AC5" w14:textId="307CBDCA" w:rsidR="00CE7F91" w:rsidRPr="00DF20D8" w:rsidRDefault="00CE7F91" w:rsidP="00AC244E">
            <w:pPr>
              <w:ind w:left="426"/>
              <w:jc w:val="both"/>
              <w:rPr>
                <w:rFonts w:ascii="Times New Roman" w:hAnsi="Times New Roman" w:cs="Times New Roman"/>
                <w:b/>
                <w:bCs/>
                <w:spacing w:val="-4"/>
                <w:sz w:val="24"/>
                <w:szCs w:val="24"/>
              </w:rPr>
            </w:pPr>
            <w:r w:rsidRPr="00DF20D8">
              <w:rPr>
                <w:rFonts w:ascii="Times New Roman" w:hAnsi="Times New Roman" w:cs="Times New Roman"/>
                <w:b/>
                <w:bCs/>
                <w:sz w:val="24"/>
                <w:szCs w:val="24"/>
              </w:rPr>
              <w:t xml:space="preserve">                                </w:t>
            </w:r>
            <w:r w:rsidR="00A85458" w:rsidRPr="00DF20D8">
              <w:rPr>
                <w:rFonts w:ascii="Times New Roman" w:hAnsi="Times New Roman" w:cs="Times New Roman"/>
                <w:b/>
                <w:bCs/>
                <w:sz w:val="24"/>
                <w:szCs w:val="24"/>
              </w:rPr>
              <w:t xml:space="preserve">   </w:t>
            </w:r>
            <w:r w:rsidRPr="00DF20D8">
              <w:rPr>
                <w:rFonts w:ascii="Times New Roman" w:hAnsi="Times New Roman" w:cs="Times New Roman"/>
                <w:b/>
                <w:bCs/>
                <w:sz w:val="24"/>
                <w:szCs w:val="24"/>
              </w:rPr>
              <w:t>Tipo</w:t>
            </w:r>
            <w:r w:rsidRPr="00DF20D8">
              <w:rPr>
                <w:rFonts w:ascii="Times New Roman" w:hAnsi="Times New Roman" w:cs="Times New Roman"/>
                <w:b/>
                <w:bCs/>
                <w:spacing w:val="-2"/>
                <w:sz w:val="24"/>
                <w:szCs w:val="24"/>
              </w:rPr>
              <w:t xml:space="preserve"> </w:t>
            </w:r>
            <w:r w:rsidRPr="00DF20D8">
              <w:rPr>
                <w:rFonts w:ascii="Times New Roman" w:hAnsi="Times New Roman" w:cs="Times New Roman"/>
                <w:b/>
                <w:bCs/>
                <w:sz w:val="24"/>
                <w:szCs w:val="24"/>
              </w:rPr>
              <w:t>de</w:t>
            </w:r>
            <w:r w:rsidRPr="00DF20D8">
              <w:rPr>
                <w:rFonts w:ascii="Times New Roman" w:hAnsi="Times New Roman" w:cs="Times New Roman"/>
                <w:b/>
                <w:bCs/>
                <w:spacing w:val="-4"/>
                <w:sz w:val="24"/>
                <w:szCs w:val="24"/>
              </w:rPr>
              <w:t xml:space="preserve"> </w:t>
            </w:r>
            <w:r w:rsidRPr="00DF20D8">
              <w:rPr>
                <w:rFonts w:ascii="Times New Roman" w:hAnsi="Times New Roman" w:cs="Times New Roman"/>
                <w:b/>
                <w:bCs/>
                <w:sz w:val="24"/>
                <w:szCs w:val="24"/>
              </w:rPr>
              <w:t>julgamento:</w:t>
            </w:r>
          </w:p>
        </w:tc>
        <w:tc>
          <w:tcPr>
            <w:tcW w:w="4969" w:type="dxa"/>
            <w:tcBorders>
              <w:left w:val="single" w:sz="4" w:space="0" w:color="auto"/>
              <w:right w:val="single" w:sz="4" w:space="0" w:color="auto"/>
            </w:tcBorders>
          </w:tcPr>
          <w:p w14:paraId="65E08220" w14:textId="5B792CAC" w:rsidR="00CE7F91" w:rsidRPr="00DF20D8" w:rsidRDefault="00CE1839" w:rsidP="00AC244E">
            <w:pPr>
              <w:jc w:val="both"/>
              <w:rPr>
                <w:rFonts w:ascii="Times New Roman" w:hAnsi="Times New Roman" w:cs="Times New Roman"/>
                <w:b/>
                <w:bCs/>
                <w:spacing w:val="-4"/>
                <w:sz w:val="24"/>
                <w:szCs w:val="24"/>
              </w:rPr>
            </w:pPr>
            <w:r w:rsidRPr="00DF20D8">
              <w:rPr>
                <w:rFonts w:ascii="Times New Roman" w:hAnsi="Times New Roman" w:cs="Times New Roman"/>
                <w:b/>
                <w:bCs/>
                <w:sz w:val="24"/>
                <w:szCs w:val="24"/>
              </w:rPr>
              <w:t>Menor Preço</w:t>
            </w:r>
            <w:r w:rsidR="007C49D2" w:rsidRPr="00DF20D8">
              <w:rPr>
                <w:rFonts w:ascii="Times New Roman" w:hAnsi="Times New Roman" w:cs="Times New Roman"/>
                <w:b/>
                <w:bCs/>
                <w:sz w:val="24"/>
                <w:szCs w:val="24"/>
              </w:rPr>
              <w:t xml:space="preserve"> por </w:t>
            </w:r>
            <w:r w:rsidR="005978D2">
              <w:rPr>
                <w:rFonts w:ascii="Times New Roman" w:hAnsi="Times New Roman" w:cs="Times New Roman"/>
                <w:b/>
                <w:bCs/>
                <w:sz w:val="24"/>
                <w:szCs w:val="24"/>
              </w:rPr>
              <w:t>Lote</w:t>
            </w:r>
            <w:r w:rsidR="00903BD5" w:rsidRPr="00DF20D8">
              <w:rPr>
                <w:rFonts w:ascii="Times New Roman" w:hAnsi="Times New Roman" w:cs="Times New Roman"/>
                <w:b/>
                <w:bCs/>
                <w:sz w:val="24"/>
                <w:szCs w:val="24"/>
              </w:rPr>
              <w:t>.</w:t>
            </w:r>
          </w:p>
        </w:tc>
      </w:tr>
      <w:tr w:rsidR="00CE7F91" w:rsidRPr="00DF20D8" w14:paraId="58DD1D48" w14:textId="29242374" w:rsidTr="00A85458">
        <w:trPr>
          <w:trHeight w:val="280"/>
        </w:trPr>
        <w:tc>
          <w:tcPr>
            <w:tcW w:w="4812" w:type="dxa"/>
            <w:tcBorders>
              <w:left w:val="single" w:sz="4" w:space="0" w:color="auto"/>
              <w:right w:val="single" w:sz="4" w:space="0" w:color="auto"/>
            </w:tcBorders>
          </w:tcPr>
          <w:p w14:paraId="44FA7EBE" w14:textId="7F77E7CA" w:rsidR="00CE7F91" w:rsidRPr="00DF20D8" w:rsidRDefault="00CE7F91" w:rsidP="00AC244E">
            <w:pPr>
              <w:jc w:val="both"/>
              <w:rPr>
                <w:rFonts w:ascii="Times New Roman" w:hAnsi="Times New Roman" w:cs="Times New Roman"/>
                <w:b/>
                <w:bCs/>
                <w:spacing w:val="-2"/>
                <w:sz w:val="24"/>
                <w:szCs w:val="24"/>
              </w:rPr>
            </w:pPr>
            <w:r w:rsidRPr="00DF20D8">
              <w:rPr>
                <w:rFonts w:ascii="Times New Roman" w:hAnsi="Times New Roman" w:cs="Times New Roman"/>
                <w:b/>
                <w:bCs/>
                <w:sz w:val="24"/>
                <w:szCs w:val="24"/>
              </w:rPr>
              <w:t xml:space="preserve">                                           </w:t>
            </w:r>
            <w:r w:rsidR="00A85458" w:rsidRPr="00DF20D8">
              <w:rPr>
                <w:rFonts w:ascii="Times New Roman" w:hAnsi="Times New Roman" w:cs="Times New Roman"/>
                <w:b/>
                <w:bCs/>
                <w:sz w:val="24"/>
                <w:szCs w:val="24"/>
              </w:rPr>
              <w:t xml:space="preserve">    </w:t>
            </w:r>
            <w:r w:rsidRPr="00DF20D8">
              <w:rPr>
                <w:rFonts w:ascii="Times New Roman" w:hAnsi="Times New Roman" w:cs="Times New Roman"/>
                <w:b/>
                <w:bCs/>
                <w:sz w:val="24"/>
                <w:szCs w:val="24"/>
              </w:rPr>
              <w:t>Modo</w:t>
            </w:r>
            <w:r w:rsidRPr="00DF20D8">
              <w:rPr>
                <w:rFonts w:ascii="Times New Roman" w:hAnsi="Times New Roman" w:cs="Times New Roman"/>
                <w:b/>
                <w:bCs/>
                <w:spacing w:val="-8"/>
                <w:sz w:val="24"/>
                <w:szCs w:val="24"/>
              </w:rPr>
              <w:t xml:space="preserve"> </w:t>
            </w:r>
            <w:r w:rsidRPr="00DF20D8">
              <w:rPr>
                <w:rFonts w:ascii="Times New Roman" w:hAnsi="Times New Roman" w:cs="Times New Roman"/>
                <w:b/>
                <w:bCs/>
                <w:sz w:val="24"/>
                <w:szCs w:val="24"/>
              </w:rPr>
              <w:t>de</w:t>
            </w:r>
            <w:r w:rsidRPr="00DF20D8">
              <w:rPr>
                <w:rFonts w:ascii="Times New Roman" w:hAnsi="Times New Roman" w:cs="Times New Roman"/>
                <w:b/>
                <w:bCs/>
                <w:spacing w:val="-7"/>
                <w:sz w:val="24"/>
                <w:szCs w:val="24"/>
              </w:rPr>
              <w:t xml:space="preserve"> </w:t>
            </w:r>
            <w:r w:rsidRPr="00DF20D8">
              <w:rPr>
                <w:rFonts w:ascii="Times New Roman" w:hAnsi="Times New Roman" w:cs="Times New Roman"/>
                <w:b/>
                <w:bCs/>
                <w:sz w:val="24"/>
                <w:szCs w:val="24"/>
              </w:rPr>
              <w:t>disputa:</w:t>
            </w:r>
          </w:p>
        </w:tc>
        <w:tc>
          <w:tcPr>
            <w:tcW w:w="4969" w:type="dxa"/>
            <w:tcBorders>
              <w:left w:val="single" w:sz="4" w:space="0" w:color="auto"/>
              <w:right w:val="single" w:sz="4" w:space="0" w:color="auto"/>
            </w:tcBorders>
          </w:tcPr>
          <w:p w14:paraId="6A70E8F0" w14:textId="4CA3F31B" w:rsidR="00CE7F91" w:rsidRPr="00DF20D8" w:rsidRDefault="00CE7F91" w:rsidP="00AC244E">
            <w:pPr>
              <w:jc w:val="both"/>
              <w:rPr>
                <w:rFonts w:ascii="Times New Roman" w:hAnsi="Times New Roman" w:cs="Times New Roman"/>
                <w:b/>
                <w:bCs/>
                <w:spacing w:val="-2"/>
                <w:sz w:val="24"/>
                <w:szCs w:val="24"/>
              </w:rPr>
            </w:pPr>
            <w:r w:rsidRPr="00DF20D8">
              <w:rPr>
                <w:rFonts w:ascii="Times New Roman" w:hAnsi="Times New Roman" w:cs="Times New Roman"/>
                <w:b/>
                <w:bCs/>
                <w:spacing w:val="-6"/>
                <w:sz w:val="24"/>
                <w:szCs w:val="24"/>
              </w:rPr>
              <w:t>A</w:t>
            </w:r>
            <w:r w:rsidRPr="00DF20D8">
              <w:rPr>
                <w:rFonts w:ascii="Times New Roman" w:hAnsi="Times New Roman" w:cs="Times New Roman"/>
                <w:b/>
                <w:bCs/>
                <w:spacing w:val="-2"/>
                <w:sz w:val="24"/>
                <w:szCs w:val="24"/>
              </w:rPr>
              <w:t>berto</w:t>
            </w:r>
            <w:r w:rsidR="00903BD5" w:rsidRPr="00DF20D8">
              <w:rPr>
                <w:rFonts w:ascii="Times New Roman" w:hAnsi="Times New Roman" w:cs="Times New Roman"/>
                <w:b/>
                <w:bCs/>
                <w:spacing w:val="-2"/>
                <w:sz w:val="24"/>
                <w:szCs w:val="24"/>
              </w:rPr>
              <w:t>.</w:t>
            </w:r>
          </w:p>
        </w:tc>
      </w:tr>
      <w:tr w:rsidR="00CE7F91" w:rsidRPr="00DF20D8" w14:paraId="1EE5A2F2" w14:textId="4D066393" w:rsidTr="00A85458">
        <w:trPr>
          <w:trHeight w:val="280"/>
        </w:trPr>
        <w:tc>
          <w:tcPr>
            <w:tcW w:w="4812" w:type="dxa"/>
            <w:tcBorders>
              <w:left w:val="single" w:sz="4" w:space="0" w:color="auto"/>
              <w:right w:val="single" w:sz="4" w:space="0" w:color="auto"/>
            </w:tcBorders>
          </w:tcPr>
          <w:p w14:paraId="35B94054" w14:textId="7D70BD3D" w:rsidR="00CE7F91" w:rsidRPr="00DF20D8" w:rsidRDefault="00CE7F91" w:rsidP="00AC244E">
            <w:pPr>
              <w:jc w:val="both"/>
              <w:rPr>
                <w:rFonts w:ascii="Times New Roman" w:hAnsi="Times New Roman" w:cs="Times New Roman"/>
                <w:b/>
                <w:bCs/>
                <w:sz w:val="24"/>
                <w:szCs w:val="24"/>
              </w:rPr>
            </w:pPr>
            <w:r w:rsidRPr="00DF20D8">
              <w:rPr>
                <w:rFonts w:ascii="Times New Roman" w:hAnsi="Times New Roman" w:cs="Times New Roman"/>
                <w:b/>
                <w:bCs/>
                <w:sz w:val="24"/>
                <w:szCs w:val="24"/>
              </w:rPr>
              <w:t xml:space="preserve">                                                      Tratamento:</w:t>
            </w:r>
          </w:p>
        </w:tc>
        <w:tc>
          <w:tcPr>
            <w:tcW w:w="4969" w:type="dxa"/>
            <w:tcBorders>
              <w:left w:val="single" w:sz="4" w:space="0" w:color="auto"/>
              <w:right w:val="single" w:sz="4" w:space="0" w:color="auto"/>
            </w:tcBorders>
          </w:tcPr>
          <w:p w14:paraId="0926D0E7" w14:textId="739EEC10" w:rsidR="00CE7F91" w:rsidRPr="00DF20D8" w:rsidRDefault="001C417E" w:rsidP="00AC244E">
            <w:pPr>
              <w:jc w:val="both"/>
              <w:rPr>
                <w:rFonts w:ascii="Times New Roman" w:hAnsi="Times New Roman" w:cs="Times New Roman"/>
                <w:b/>
                <w:bCs/>
                <w:sz w:val="24"/>
                <w:szCs w:val="24"/>
              </w:rPr>
            </w:pPr>
            <w:r w:rsidRPr="008A496D">
              <w:rPr>
                <w:rFonts w:ascii="Times New Roman" w:hAnsi="Times New Roman" w:cs="Times New Roman"/>
                <w:b/>
                <w:bCs/>
                <w:sz w:val="24"/>
                <w:szCs w:val="24"/>
              </w:rPr>
              <w:t>Ampla Concorrência</w:t>
            </w:r>
          </w:p>
        </w:tc>
      </w:tr>
      <w:tr w:rsidR="007C4CCC" w:rsidRPr="00DF20D8" w14:paraId="7EDF24DD" w14:textId="77777777" w:rsidTr="00A85458">
        <w:trPr>
          <w:trHeight w:val="423"/>
        </w:trPr>
        <w:tc>
          <w:tcPr>
            <w:tcW w:w="4812" w:type="dxa"/>
            <w:vMerge w:val="restart"/>
            <w:tcBorders>
              <w:left w:val="single" w:sz="4" w:space="0" w:color="auto"/>
              <w:right w:val="single" w:sz="4" w:space="0" w:color="auto"/>
            </w:tcBorders>
          </w:tcPr>
          <w:p w14:paraId="6B0828E4" w14:textId="77777777" w:rsidR="007C4CCC" w:rsidRPr="00DF20D8" w:rsidRDefault="007C4CCC" w:rsidP="00AC244E">
            <w:pPr>
              <w:jc w:val="both"/>
              <w:rPr>
                <w:rFonts w:ascii="Times New Roman" w:hAnsi="Times New Roman" w:cs="Times New Roman"/>
                <w:b/>
                <w:sz w:val="24"/>
                <w:szCs w:val="24"/>
              </w:rPr>
            </w:pPr>
          </w:p>
          <w:p w14:paraId="3315B115" w14:textId="5941270B" w:rsidR="007C4CCC" w:rsidRPr="00DF20D8" w:rsidRDefault="00A85458" w:rsidP="00AC244E">
            <w:pPr>
              <w:jc w:val="both"/>
              <w:rPr>
                <w:rFonts w:ascii="Times New Roman" w:hAnsi="Times New Roman" w:cs="Times New Roman"/>
                <w:sz w:val="24"/>
                <w:szCs w:val="24"/>
              </w:rPr>
            </w:pPr>
            <w:r w:rsidRPr="00DF20D8">
              <w:rPr>
                <w:rFonts w:ascii="Times New Roman" w:hAnsi="Times New Roman" w:cs="Times New Roman"/>
                <w:b/>
                <w:sz w:val="24"/>
                <w:szCs w:val="24"/>
              </w:rPr>
              <w:t xml:space="preserve">              </w:t>
            </w:r>
            <w:r w:rsidR="007C4CCC" w:rsidRPr="00DF20D8">
              <w:rPr>
                <w:rFonts w:ascii="Times New Roman" w:hAnsi="Times New Roman" w:cs="Times New Roman"/>
                <w:b/>
                <w:sz w:val="24"/>
                <w:szCs w:val="24"/>
              </w:rPr>
              <w:t>COORDENAÇÃO</w:t>
            </w:r>
            <w:r w:rsidR="007C4CCC" w:rsidRPr="00DF20D8">
              <w:rPr>
                <w:rFonts w:ascii="Times New Roman" w:hAnsi="Times New Roman" w:cs="Times New Roman"/>
                <w:b/>
                <w:spacing w:val="-10"/>
                <w:sz w:val="24"/>
                <w:szCs w:val="24"/>
              </w:rPr>
              <w:t xml:space="preserve"> </w:t>
            </w:r>
            <w:r w:rsidR="007C4CCC" w:rsidRPr="00DF20D8">
              <w:rPr>
                <w:rFonts w:ascii="Times New Roman" w:hAnsi="Times New Roman" w:cs="Times New Roman"/>
                <w:b/>
                <w:sz w:val="24"/>
                <w:szCs w:val="24"/>
              </w:rPr>
              <w:t>DO</w:t>
            </w:r>
            <w:r w:rsidR="007C4CCC" w:rsidRPr="00DF20D8">
              <w:rPr>
                <w:rFonts w:ascii="Times New Roman" w:hAnsi="Times New Roman" w:cs="Times New Roman"/>
                <w:b/>
                <w:spacing w:val="-10"/>
                <w:sz w:val="24"/>
                <w:szCs w:val="24"/>
              </w:rPr>
              <w:t xml:space="preserve"> </w:t>
            </w:r>
            <w:r w:rsidR="007C4CCC" w:rsidRPr="00DF20D8">
              <w:rPr>
                <w:rFonts w:ascii="Times New Roman" w:hAnsi="Times New Roman" w:cs="Times New Roman"/>
                <w:b/>
                <w:spacing w:val="-2"/>
                <w:sz w:val="24"/>
                <w:szCs w:val="24"/>
              </w:rPr>
              <w:t>PROCESSO:</w:t>
            </w:r>
          </w:p>
        </w:tc>
        <w:tc>
          <w:tcPr>
            <w:tcW w:w="4969" w:type="dxa"/>
            <w:tcBorders>
              <w:left w:val="single" w:sz="4" w:space="0" w:color="auto"/>
              <w:right w:val="single" w:sz="4" w:space="0" w:color="auto"/>
            </w:tcBorders>
          </w:tcPr>
          <w:p w14:paraId="62374F04" w14:textId="27328F07" w:rsidR="007C4CCC" w:rsidRPr="00DF20D8" w:rsidRDefault="007C4CCC" w:rsidP="00AC244E">
            <w:pPr>
              <w:jc w:val="both"/>
              <w:rPr>
                <w:rFonts w:ascii="Times New Roman" w:hAnsi="Times New Roman" w:cs="Times New Roman"/>
                <w:sz w:val="24"/>
                <w:szCs w:val="24"/>
              </w:rPr>
            </w:pPr>
            <w:r w:rsidRPr="00ED3687">
              <w:rPr>
                <w:rFonts w:ascii="Times New Roman" w:hAnsi="Times New Roman" w:cs="Times New Roman"/>
                <w:b/>
                <w:bCs/>
                <w:sz w:val="24"/>
                <w:szCs w:val="24"/>
              </w:rPr>
              <w:t>Pregoeir</w:t>
            </w:r>
            <w:r w:rsidR="00ED3687">
              <w:rPr>
                <w:rFonts w:ascii="Times New Roman" w:hAnsi="Times New Roman" w:cs="Times New Roman"/>
                <w:b/>
                <w:bCs/>
                <w:sz w:val="24"/>
                <w:szCs w:val="24"/>
              </w:rPr>
              <w:t>o(</w:t>
            </w:r>
            <w:r w:rsidRPr="00ED3687">
              <w:rPr>
                <w:rFonts w:ascii="Times New Roman" w:hAnsi="Times New Roman" w:cs="Times New Roman"/>
                <w:b/>
                <w:bCs/>
                <w:sz w:val="24"/>
                <w:szCs w:val="24"/>
              </w:rPr>
              <w:t>a</w:t>
            </w:r>
            <w:r w:rsidR="00ED3687">
              <w:rPr>
                <w:rFonts w:ascii="Times New Roman" w:hAnsi="Times New Roman" w:cs="Times New Roman"/>
                <w:b/>
                <w:bCs/>
                <w:sz w:val="24"/>
                <w:szCs w:val="24"/>
              </w:rPr>
              <w:t>)</w:t>
            </w:r>
            <w:r w:rsidRPr="00ED3687">
              <w:rPr>
                <w:rFonts w:ascii="Times New Roman" w:hAnsi="Times New Roman" w:cs="Times New Roman"/>
                <w:b/>
                <w:bCs/>
                <w:sz w:val="24"/>
                <w:szCs w:val="24"/>
              </w:rPr>
              <w:t>:</w:t>
            </w:r>
            <w:r w:rsidRPr="00ED3687">
              <w:rPr>
                <w:rFonts w:ascii="Times New Roman" w:hAnsi="Times New Roman" w:cs="Times New Roman"/>
                <w:sz w:val="24"/>
                <w:szCs w:val="24"/>
              </w:rPr>
              <w:t xml:space="preserve"> </w:t>
            </w:r>
            <w:r w:rsidR="00141E02">
              <w:rPr>
                <w:rFonts w:ascii="Times New Roman" w:hAnsi="Times New Roman" w:cs="Times New Roman"/>
                <w:sz w:val="24"/>
                <w:szCs w:val="24"/>
              </w:rPr>
              <w:t>Camila Bonkevich</w:t>
            </w:r>
          </w:p>
        </w:tc>
      </w:tr>
      <w:tr w:rsidR="007C4CCC" w:rsidRPr="00141E02" w14:paraId="7B9D7F14" w14:textId="77777777" w:rsidTr="00F4067A">
        <w:trPr>
          <w:trHeight w:val="411"/>
        </w:trPr>
        <w:tc>
          <w:tcPr>
            <w:tcW w:w="4812" w:type="dxa"/>
            <w:vMerge/>
            <w:tcBorders>
              <w:left w:val="single" w:sz="4" w:space="0" w:color="auto"/>
              <w:right w:val="single" w:sz="4" w:space="0" w:color="auto"/>
            </w:tcBorders>
          </w:tcPr>
          <w:p w14:paraId="51963F60" w14:textId="77777777" w:rsidR="007C4CCC" w:rsidRPr="00DF20D8" w:rsidRDefault="007C4CCC" w:rsidP="00AC244E">
            <w:pPr>
              <w:jc w:val="both"/>
              <w:rPr>
                <w:rFonts w:ascii="Times New Roman" w:hAnsi="Times New Roman" w:cs="Times New Roman"/>
                <w:b/>
                <w:sz w:val="24"/>
                <w:szCs w:val="24"/>
              </w:rPr>
            </w:pPr>
          </w:p>
        </w:tc>
        <w:tc>
          <w:tcPr>
            <w:tcW w:w="4969" w:type="dxa"/>
            <w:tcBorders>
              <w:left w:val="single" w:sz="4" w:space="0" w:color="auto"/>
              <w:right w:val="single" w:sz="4" w:space="0" w:color="auto"/>
            </w:tcBorders>
          </w:tcPr>
          <w:p w14:paraId="0C0A20EB" w14:textId="311878DB" w:rsidR="007C4CCC" w:rsidRPr="00DF20D8" w:rsidRDefault="007C4CCC" w:rsidP="00AC244E">
            <w:pPr>
              <w:jc w:val="both"/>
              <w:rPr>
                <w:rFonts w:ascii="Times New Roman" w:hAnsi="Times New Roman" w:cs="Times New Roman"/>
                <w:b/>
                <w:sz w:val="24"/>
                <w:szCs w:val="24"/>
                <w:lang w:val="en-US"/>
              </w:rPr>
            </w:pPr>
            <w:r w:rsidRPr="00DF20D8">
              <w:rPr>
                <w:rFonts w:ascii="Times New Roman" w:hAnsi="Times New Roman" w:cs="Times New Roman"/>
                <w:b/>
                <w:sz w:val="24"/>
                <w:szCs w:val="24"/>
                <w:lang w:val="en-US"/>
              </w:rPr>
              <w:t xml:space="preserve">Email.:  </w:t>
            </w:r>
            <w:hyperlink r:id="rId9" w:history="1">
              <w:r w:rsidRPr="00DF20D8">
                <w:rPr>
                  <w:rStyle w:val="Hyperlink"/>
                  <w:rFonts w:ascii="Times New Roman" w:hAnsi="Times New Roman" w:cs="Times New Roman"/>
                  <w:b/>
                  <w:bCs/>
                  <w:color w:val="auto"/>
                  <w:spacing w:val="-2"/>
                  <w:sz w:val="24"/>
                  <w:szCs w:val="24"/>
                  <w:lang w:val="en-US"/>
                </w:rPr>
                <w:t>l</w:t>
              </w:r>
              <w:r w:rsidRPr="00DF20D8">
                <w:rPr>
                  <w:rStyle w:val="Hyperlink"/>
                  <w:rFonts w:ascii="Times New Roman" w:hAnsi="Times New Roman" w:cs="Times New Roman"/>
                  <w:b/>
                  <w:bCs/>
                  <w:color w:val="auto"/>
                  <w:sz w:val="24"/>
                  <w:szCs w:val="24"/>
                  <w:lang w:val="en-US"/>
                </w:rPr>
                <w:t>icitacao</w:t>
              </w:r>
              <w:r w:rsidRPr="00DF20D8">
                <w:rPr>
                  <w:rStyle w:val="Hyperlink"/>
                  <w:rFonts w:ascii="Times New Roman" w:hAnsi="Times New Roman" w:cs="Times New Roman"/>
                  <w:b/>
                  <w:bCs/>
                  <w:color w:val="auto"/>
                  <w:spacing w:val="-2"/>
                  <w:sz w:val="24"/>
                  <w:szCs w:val="24"/>
                  <w:lang w:val="en-US"/>
                </w:rPr>
                <w:t>@portoveracruz.rs.gov.br</w:t>
              </w:r>
            </w:hyperlink>
            <w:r w:rsidR="00903BD5" w:rsidRPr="00DF20D8">
              <w:rPr>
                <w:rStyle w:val="Hyperlink"/>
                <w:rFonts w:ascii="Times New Roman" w:hAnsi="Times New Roman" w:cs="Times New Roman"/>
                <w:b/>
                <w:bCs/>
                <w:color w:val="auto"/>
                <w:spacing w:val="-2"/>
                <w:sz w:val="24"/>
                <w:szCs w:val="24"/>
                <w:lang w:val="en-US"/>
              </w:rPr>
              <w:t>.</w:t>
            </w:r>
          </w:p>
        </w:tc>
      </w:tr>
      <w:tr w:rsidR="00A85458" w:rsidRPr="00DF20D8" w14:paraId="67C1B823" w14:textId="77777777" w:rsidTr="00A85458">
        <w:trPr>
          <w:trHeight w:val="432"/>
        </w:trPr>
        <w:tc>
          <w:tcPr>
            <w:tcW w:w="4812" w:type="dxa"/>
            <w:tcBorders>
              <w:left w:val="single" w:sz="4" w:space="0" w:color="auto"/>
              <w:right w:val="single" w:sz="4" w:space="0" w:color="auto"/>
            </w:tcBorders>
          </w:tcPr>
          <w:p w14:paraId="3A63BC7E" w14:textId="0E7505F4" w:rsidR="00A85458" w:rsidRPr="00DF20D8" w:rsidRDefault="00A85458" w:rsidP="00AC244E">
            <w:pPr>
              <w:jc w:val="both"/>
              <w:rPr>
                <w:rFonts w:ascii="Times New Roman" w:hAnsi="Times New Roman" w:cs="Times New Roman"/>
                <w:b/>
                <w:sz w:val="24"/>
                <w:szCs w:val="24"/>
              </w:rPr>
            </w:pPr>
            <w:r w:rsidRPr="00DF20D8">
              <w:rPr>
                <w:rFonts w:ascii="Times New Roman" w:hAnsi="Times New Roman" w:cs="Times New Roman"/>
                <w:b/>
                <w:sz w:val="24"/>
                <w:szCs w:val="24"/>
                <w:lang w:val="en-US"/>
              </w:rPr>
              <w:t xml:space="preserve">                                                                  </w:t>
            </w:r>
            <w:r w:rsidRPr="00DF20D8">
              <w:rPr>
                <w:rFonts w:ascii="Times New Roman" w:hAnsi="Times New Roman" w:cs="Times New Roman"/>
                <w:b/>
                <w:sz w:val="24"/>
                <w:szCs w:val="24"/>
              </w:rPr>
              <w:t>Fone:</w:t>
            </w:r>
          </w:p>
        </w:tc>
        <w:tc>
          <w:tcPr>
            <w:tcW w:w="4969" w:type="dxa"/>
            <w:tcBorders>
              <w:left w:val="single" w:sz="4" w:space="0" w:color="auto"/>
              <w:right w:val="single" w:sz="4" w:space="0" w:color="auto"/>
            </w:tcBorders>
          </w:tcPr>
          <w:p w14:paraId="1F42FBC7" w14:textId="095B9922" w:rsidR="00A85458" w:rsidRPr="00DF20D8" w:rsidRDefault="00A85458" w:rsidP="00AC244E">
            <w:pPr>
              <w:jc w:val="both"/>
              <w:rPr>
                <w:rFonts w:ascii="Times New Roman" w:hAnsi="Times New Roman" w:cs="Times New Roman"/>
                <w:b/>
                <w:sz w:val="24"/>
                <w:szCs w:val="24"/>
              </w:rPr>
            </w:pPr>
            <w:r w:rsidRPr="00DF20D8">
              <w:rPr>
                <w:rFonts w:ascii="Times New Roman" w:hAnsi="Times New Roman" w:cs="Times New Roman"/>
                <w:b/>
                <w:sz w:val="24"/>
                <w:szCs w:val="24"/>
              </w:rPr>
              <w:t xml:space="preserve">(55) </w:t>
            </w:r>
            <w:r w:rsidR="00DE61A9">
              <w:rPr>
                <w:rFonts w:ascii="Times New Roman" w:hAnsi="Times New Roman" w:cs="Times New Roman"/>
                <w:b/>
                <w:sz w:val="24"/>
                <w:szCs w:val="24"/>
              </w:rPr>
              <w:t>98167-0782</w:t>
            </w:r>
            <w:r w:rsidRPr="00DF20D8">
              <w:rPr>
                <w:rFonts w:ascii="Times New Roman" w:hAnsi="Times New Roman" w:cs="Times New Roman"/>
                <w:b/>
                <w:sz w:val="24"/>
                <w:szCs w:val="24"/>
              </w:rPr>
              <w:t xml:space="preserve"> </w:t>
            </w:r>
          </w:p>
        </w:tc>
      </w:tr>
      <w:tr w:rsidR="00A85458" w:rsidRPr="00DF20D8" w14:paraId="4950BE2D" w14:textId="77777777" w:rsidTr="00A85458">
        <w:trPr>
          <w:trHeight w:val="432"/>
        </w:trPr>
        <w:tc>
          <w:tcPr>
            <w:tcW w:w="4812" w:type="dxa"/>
            <w:tcBorders>
              <w:left w:val="single" w:sz="4" w:space="0" w:color="auto"/>
              <w:right w:val="single" w:sz="4" w:space="0" w:color="auto"/>
            </w:tcBorders>
          </w:tcPr>
          <w:p w14:paraId="00F8C494" w14:textId="3FAB56E2" w:rsidR="00A85458" w:rsidRPr="00DF20D8" w:rsidRDefault="00A85458" w:rsidP="00AC244E">
            <w:pPr>
              <w:jc w:val="both"/>
              <w:rPr>
                <w:rFonts w:ascii="Times New Roman" w:hAnsi="Times New Roman" w:cs="Times New Roman"/>
                <w:b/>
                <w:sz w:val="24"/>
                <w:szCs w:val="24"/>
              </w:rPr>
            </w:pPr>
            <w:r w:rsidRPr="00DF20D8">
              <w:rPr>
                <w:rFonts w:ascii="Times New Roman" w:hAnsi="Times New Roman" w:cs="Times New Roman"/>
                <w:b/>
                <w:sz w:val="24"/>
                <w:szCs w:val="24"/>
              </w:rPr>
              <w:t xml:space="preserve">                                                           Endereço:</w:t>
            </w:r>
          </w:p>
        </w:tc>
        <w:tc>
          <w:tcPr>
            <w:tcW w:w="4969" w:type="dxa"/>
            <w:tcBorders>
              <w:left w:val="single" w:sz="4" w:space="0" w:color="auto"/>
              <w:right w:val="single" w:sz="4" w:space="0" w:color="auto"/>
            </w:tcBorders>
          </w:tcPr>
          <w:p w14:paraId="629A0222" w14:textId="716C3313" w:rsidR="00A85458" w:rsidRPr="00DF20D8" w:rsidRDefault="00A85458" w:rsidP="00AC244E">
            <w:pPr>
              <w:jc w:val="both"/>
              <w:rPr>
                <w:rFonts w:ascii="Times New Roman" w:hAnsi="Times New Roman" w:cs="Times New Roman"/>
                <w:b/>
                <w:sz w:val="24"/>
                <w:szCs w:val="24"/>
              </w:rPr>
            </w:pPr>
            <w:r w:rsidRPr="00DF20D8">
              <w:rPr>
                <w:rFonts w:ascii="Times New Roman" w:hAnsi="Times New Roman" w:cs="Times New Roman"/>
                <w:b/>
                <w:sz w:val="24"/>
                <w:szCs w:val="24"/>
              </w:rPr>
              <w:t>Av.</w:t>
            </w:r>
            <w:r w:rsidR="00EE5D99" w:rsidRPr="00DF20D8">
              <w:rPr>
                <w:rFonts w:ascii="Times New Roman" w:hAnsi="Times New Roman" w:cs="Times New Roman"/>
                <w:b/>
                <w:sz w:val="24"/>
                <w:szCs w:val="24"/>
              </w:rPr>
              <w:t xml:space="preserve"> </w:t>
            </w:r>
            <w:r w:rsidRPr="00DF20D8">
              <w:rPr>
                <w:rFonts w:ascii="Times New Roman" w:hAnsi="Times New Roman" w:cs="Times New Roman"/>
                <w:b/>
                <w:sz w:val="24"/>
                <w:szCs w:val="24"/>
              </w:rPr>
              <w:t>Humaitá, 672, Centro, Porto Vera Cruz/RS, CEP 98985-000</w:t>
            </w:r>
            <w:r w:rsidR="00903BD5" w:rsidRPr="00DF20D8">
              <w:rPr>
                <w:rFonts w:ascii="Times New Roman" w:hAnsi="Times New Roman" w:cs="Times New Roman"/>
                <w:b/>
                <w:sz w:val="24"/>
                <w:szCs w:val="24"/>
              </w:rPr>
              <w:t>.</w:t>
            </w:r>
          </w:p>
        </w:tc>
      </w:tr>
    </w:tbl>
    <w:p w14:paraId="54116255" w14:textId="77777777" w:rsidR="007C4CCC" w:rsidRPr="00DF20D8" w:rsidRDefault="007C4CCC" w:rsidP="00AC244E">
      <w:pPr>
        <w:jc w:val="both"/>
        <w:rPr>
          <w:rFonts w:ascii="Times New Roman" w:hAnsi="Times New Roman" w:cs="Times New Roman"/>
          <w:sz w:val="24"/>
          <w:szCs w:val="24"/>
        </w:rPr>
      </w:pPr>
    </w:p>
    <w:p w14:paraId="42D2BE08" w14:textId="77777777" w:rsidR="00A85458" w:rsidRDefault="00A85458" w:rsidP="00AC244E">
      <w:pPr>
        <w:pStyle w:val="Ttulo2"/>
        <w:ind w:left="488" w:firstLine="0"/>
        <w:rPr>
          <w:rFonts w:ascii="Times New Roman" w:hAnsi="Times New Roman" w:cs="Times New Roman"/>
        </w:rPr>
      </w:pPr>
    </w:p>
    <w:p w14:paraId="3734D934" w14:textId="77777777" w:rsidR="00DE61A9" w:rsidRPr="00DF20D8" w:rsidRDefault="00DE61A9" w:rsidP="00AC244E">
      <w:pPr>
        <w:pStyle w:val="Ttulo2"/>
        <w:ind w:left="488" w:firstLine="0"/>
        <w:rPr>
          <w:rFonts w:ascii="Times New Roman" w:hAnsi="Times New Roman" w:cs="Times New Roman"/>
        </w:rPr>
      </w:pPr>
    </w:p>
    <w:p w14:paraId="012B3BA7" w14:textId="5DDEAE54" w:rsidR="00CD2B45" w:rsidRPr="00DF20D8" w:rsidRDefault="00A85243" w:rsidP="00AC244E">
      <w:pPr>
        <w:pStyle w:val="Ttulo2"/>
        <w:numPr>
          <w:ilvl w:val="0"/>
          <w:numId w:val="16"/>
        </w:numPr>
        <w:ind w:left="488" w:hanging="62"/>
        <w:rPr>
          <w:rFonts w:ascii="Times New Roman" w:hAnsi="Times New Roman" w:cs="Times New Roman"/>
        </w:rPr>
      </w:pPr>
      <w:r w:rsidRPr="00DF20D8">
        <w:rPr>
          <w:rFonts w:ascii="Times New Roman" w:hAnsi="Times New Roman" w:cs="Times New Roman"/>
        </w:rPr>
        <w:lastRenderedPageBreak/>
        <w:t xml:space="preserve">DO </w:t>
      </w:r>
      <w:r w:rsidRPr="00DF20D8">
        <w:rPr>
          <w:rFonts w:ascii="Times New Roman" w:hAnsi="Times New Roman" w:cs="Times New Roman"/>
          <w:spacing w:val="-2"/>
        </w:rPr>
        <w:t>OBJETO:</w:t>
      </w:r>
    </w:p>
    <w:p w14:paraId="1BE7EC56" w14:textId="4AA459EF" w:rsidR="00903BD5" w:rsidRPr="00DF20D8" w:rsidRDefault="00DF20D8" w:rsidP="00B72C4B">
      <w:pPr>
        <w:pStyle w:val="PargrafodaLista"/>
        <w:widowControl/>
        <w:numPr>
          <w:ilvl w:val="1"/>
          <w:numId w:val="16"/>
        </w:numPr>
        <w:tabs>
          <w:tab w:val="left" w:pos="851"/>
        </w:tabs>
        <w:adjustRightInd w:val="0"/>
        <w:spacing w:line="276" w:lineRule="auto"/>
        <w:ind w:left="426" w:right="414" w:firstLine="0"/>
        <w:rPr>
          <w:rFonts w:ascii="Times New Roman" w:eastAsiaTheme="minorHAnsi" w:hAnsi="Times New Roman" w:cs="Times New Roman"/>
          <w:b/>
          <w:bCs/>
          <w:sz w:val="24"/>
          <w:szCs w:val="24"/>
          <w:lang w:val="pt-BR"/>
        </w:rPr>
      </w:pPr>
      <w:r w:rsidRPr="00DF20D8">
        <w:rPr>
          <w:rFonts w:ascii="Times New Roman" w:hAnsi="Times New Roman" w:cs="Times New Roman"/>
          <w:sz w:val="24"/>
          <w:szCs w:val="24"/>
        </w:rPr>
        <w:t xml:space="preserve">constitui objeto da presente licitação a </w:t>
      </w:r>
      <w:bookmarkStart w:id="0" w:name="_Hlk222389309"/>
      <w:r w:rsidRPr="00DF20D8">
        <w:rPr>
          <w:rFonts w:ascii="Times New Roman" w:hAnsi="Times New Roman" w:cs="Times New Roman"/>
          <w:b/>
          <w:bCs/>
          <w:sz w:val="24"/>
          <w:szCs w:val="24"/>
        </w:rPr>
        <w:t>contratação de empresa especializada para locação de estruturas e prestação de serviços, compreendendo estruturas artísticas (palco/som/luz), estruturas físicas (pavilhões/tendas), energia temporária (geradores), soluções sanitárias e serviços de segurança e limpeza destinados à realização da 1ª EXPOFEIRA</w:t>
      </w:r>
      <w:bookmarkEnd w:id="0"/>
      <w:r w:rsidR="00F6307A" w:rsidRPr="00DF20D8">
        <w:rPr>
          <w:rFonts w:ascii="Times New Roman" w:hAnsi="Times New Roman" w:cs="Times New Roman"/>
          <w:sz w:val="24"/>
          <w:szCs w:val="24"/>
        </w:rPr>
        <w:t>, conforme detalhado no Termo de Referência</w:t>
      </w:r>
      <w:r w:rsidR="00903BD5" w:rsidRPr="00DF20D8">
        <w:rPr>
          <w:rFonts w:ascii="Times New Roman" w:hAnsi="Times New Roman" w:cs="Times New Roman"/>
          <w:spacing w:val="40"/>
          <w:sz w:val="24"/>
          <w:szCs w:val="24"/>
        </w:rPr>
        <w:t xml:space="preserve"> </w:t>
      </w:r>
      <w:r w:rsidR="00903BD5" w:rsidRPr="00DF20D8">
        <w:rPr>
          <w:rFonts w:ascii="Times New Roman" w:hAnsi="Times New Roman" w:cs="Times New Roman"/>
          <w:sz w:val="24"/>
          <w:szCs w:val="24"/>
        </w:rPr>
        <w:t>(Anexo I).</w:t>
      </w:r>
    </w:p>
    <w:p w14:paraId="3E01870F" w14:textId="77777777" w:rsidR="00A73503" w:rsidRPr="00DF20D8" w:rsidRDefault="00A73503" w:rsidP="00AC244E">
      <w:pPr>
        <w:ind w:left="426" w:right="686"/>
        <w:jc w:val="both"/>
        <w:rPr>
          <w:rFonts w:ascii="Times New Roman" w:hAnsi="Times New Roman" w:cs="Times New Roman"/>
          <w:sz w:val="24"/>
          <w:szCs w:val="24"/>
        </w:rPr>
      </w:pPr>
    </w:p>
    <w:p w14:paraId="14F219D2" w14:textId="77777777" w:rsidR="00CD2B45" w:rsidRPr="00DF20D8" w:rsidRDefault="00A85243" w:rsidP="00B72C4B">
      <w:pPr>
        <w:pStyle w:val="Ttulo2"/>
        <w:numPr>
          <w:ilvl w:val="0"/>
          <w:numId w:val="16"/>
        </w:numPr>
        <w:spacing w:line="276" w:lineRule="auto"/>
        <w:ind w:left="489" w:hanging="63"/>
        <w:rPr>
          <w:rFonts w:ascii="Times New Roman" w:hAnsi="Times New Roman" w:cs="Times New Roman"/>
        </w:rPr>
      </w:pPr>
      <w:r w:rsidRPr="00DF20D8">
        <w:rPr>
          <w:rFonts w:ascii="Times New Roman" w:hAnsi="Times New Roman" w:cs="Times New Roman"/>
        </w:rPr>
        <w:t>CREDENCIAMENTO</w:t>
      </w:r>
      <w:r w:rsidRPr="00DF20D8">
        <w:rPr>
          <w:rFonts w:ascii="Times New Roman" w:hAnsi="Times New Roman" w:cs="Times New Roman"/>
          <w:spacing w:val="-8"/>
        </w:rPr>
        <w:t xml:space="preserve"> </w:t>
      </w:r>
      <w:r w:rsidRPr="00DF20D8">
        <w:rPr>
          <w:rFonts w:ascii="Times New Roman" w:hAnsi="Times New Roman" w:cs="Times New Roman"/>
        </w:rPr>
        <w:t>E</w:t>
      </w:r>
      <w:r w:rsidRPr="00DF20D8">
        <w:rPr>
          <w:rFonts w:ascii="Times New Roman" w:hAnsi="Times New Roman" w:cs="Times New Roman"/>
          <w:spacing w:val="-8"/>
        </w:rPr>
        <w:t xml:space="preserve"> </w:t>
      </w:r>
      <w:r w:rsidRPr="00DF20D8">
        <w:rPr>
          <w:rFonts w:ascii="Times New Roman" w:hAnsi="Times New Roman" w:cs="Times New Roman"/>
        </w:rPr>
        <w:t>PARTICIPAÇÃO</w:t>
      </w:r>
      <w:r w:rsidRPr="00DF20D8">
        <w:rPr>
          <w:rFonts w:ascii="Times New Roman" w:hAnsi="Times New Roman" w:cs="Times New Roman"/>
          <w:spacing w:val="-11"/>
        </w:rPr>
        <w:t xml:space="preserve"> </w:t>
      </w:r>
      <w:r w:rsidRPr="00DF20D8">
        <w:rPr>
          <w:rFonts w:ascii="Times New Roman" w:hAnsi="Times New Roman" w:cs="Times New Roman"/>
        </w:rPr>
        <w:t>DO</w:t>
      </w:r>
      <w:r w:rsidRPr="00DF20D8">
        <w:rPr>
          <w:rFonts w:ascii="Times New Roman" w:hAnsi="Times New Roman" w:cs="Times New Roman"/>
          <w:spacing w:val="-8"/>
        </w:rPr>
        <w:t xml:space="preserve"> </w:t>
      </w:r>
      <w:r w:rsidRPr="00DF20D8">
        <w:rPr>
          <w:rFonts w:ascii="Times New Roman" w:hAnsi="Times New Roman" w:cs="Times New Roman"/>
          <w:spacing w:val="-2"/>
        </w:rPr>
        <w:t>CERTAME</w:t>
      </w:r>
    </w:p>
    <w:p w14:paraId="26D539CC" w14:textId="61E9A172" w:rsidR="00CD2B45" w:rsidRPr="00DF20D8" w:rsidRDefault="00A85243" w:rsidP="00B72C4B">
      <w:pPr>
        <w:pStyle w:val="PargrafodaLista"/>
        <w:numPr>
          <w:ilvl w:val="1"/>
          <w:numId w:val="16"/>
        </w:numPr>
        <w:tabs>
          <w:tab w:val="left" w:pos="426"/>
          <w:tab w:val="left" w:pos="851"/>
        </w:tabs>
        <w:spacing w:line="276" w:lineRule="auto"/>
        <w:ind w:left="425" w:right="414" w:firstLine="0"/>
        <w:rPr>
          <w:rFonts w:ascii="Times New Roman" w:hAnsi="Times New Roman" w:cs="Times New Roman"/>
          <w:sz w:val="24"/>
          <w:szCs w:val="24"/>
        </w:rPr>
      </w:pPr>
      <w:r w:rsidRPr="00DF20D8">
        <w:rPr>
          <w:rFonts w:ascii="Times New Roman" w:hAnsi="Times New Roman" w:cs="Times New Roman"/>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D171CE7" w14:textId="5061CE17" w:rsidR="00CD2B45" w:rsidRPr="00DF20D8"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DF20D8">
        <w:rPr>
          <w:rFonts w:ascii="Times New Roman" w:hAnsi="Times New Roman" w:cs="Times New Roman"/>
          <w:sz w:val="24"/>
          <w:szCs w:val="24"/>
        </w:rPr>
        <w:t xml:space="preserve">As instruções para o credenciamento podem ser acessadas no seguinte sítio eletrônico </w:t>
      </w:r>
      <w:hyperlink r:id="rId10" w:history="1">
        <w:r w:rsidR="007C49D2" w:rsidRPr="00DF20D8">
          <w:rPr>
            <w:rStyle w:val="Hyperlink"/>
            <w:rFonts w:ascii="Times New Roman" w:hAnsi="Times New Roman" w:cs="Times New Roman"/>
            <w:i/>
            <w:iCs/>
            <w:sz w:val="24"/>
            <w:szCs w:val="24"/>
          </w:rPr>
          <w:t>www.portaldecompraspublicas.com.br.</w:t>
        </w:r>
      </w:hyperlink>
    </w:p>
    <w:p w14:paraId="5ABCA2EE" w14:textId="77777777" w:rsidR="00CD2B45" w:rsidRPr="00DF20D8"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DF20D8">
        <w:rPr>
          <w:rFonts w:ascii="Times New Roman" w:hAnsi="Times New Roman" w:cs="Times New Roman"/>
          <w:sz w:val="24"/>
          <w:szCs w:val="24"/>
        </w:rPr>
        <w:t>É de responsabilidade do licitante, além de credenciar-se previamente no sistema eletrônico utilizado no certame e de cumprir as regras do presente edital:</w:t>
      </w:r>
    </w:p>
    <w:p w14:paraId="11C37C93" w14:textId="77777777" w:rsidR="00CD2B45" w:rsidRPr="00DF20D8"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DF20D8">
        <w:rPr>
          <w:rFonts w:ascii="Times New Roman" w:hAnsi="Times New Roman" w:cs="Times New Roman"/>
          <w:sz w:val="24"/>
          <w:szCs w:val="24"/>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38ECD66" w14:textId="77777777" w:rsidR="00CD2B45" w:rsidRPr="0027514A"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DF20D8">
        <w:rPr>
          <w:rFonts w:ascii="Times New Roman" w:hAnsi="Times New Roman" w:cs="Times New Roman"/>
          <w:sz w:val="24"/>
          <w:szCs w:val="24"/>
          <w:u w:val="single"/>
        </w:rPr>
        <w:t>Acompanhar as operações no sistema eletrônico durante o processo licitatório e responsabilizar-se pelo ônus decorrente da perda de negócios diante da inobservância de mensagens emitidas pelo sistema ou de sua desconexão</w:t>
      </w:r>
      <w:r w:rsidRPr="0027514A">
        <w:rPr>
          <w:rFonts w:ascii="Times New Roman" w:hAnsi="Times New Roman" w:cs="Times New Roman"/>
          <w:sz w:val="24"/>
          <w:szCs w:val="24"/>
        </w:rPr>
        <w:t>.</w:t>
      </w:r>
    </w:p>
    <w:p w14:paraId="686A8C28" w14:textId="77777777" w:rsidR="00CD2B45" w:rsidRPr="0027514A"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Comunicar imediatamente ao provedor do sistema qualquer acontecimento que possa comprometer o sigilo ou a inviabilidade do uso da senha, para imediato bloqueio de acesso.</w:t>
      </w:r>
    </w:p>
    <w:p w14:paraId="5A8FCD05" w14:textId="7298405E" w:rsidR="00CD2B45" w:rsidRPr="0027514A" w:rsidRDefault="00AB1335" w:rsidP="00B72C4B">
      <w:pPr>
        <w:numPr>
          <w:ilvl w:val="2"/>
          <w:numId w:val="16"/>
        </w:numPr>
        <w:tabs>
          <w:tab w:val="left" w:pos="951"/>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Utilizar a chave de identificação e a senha de acesso para participar do pregão na forma eletrônica.</w:t>
      </w:r>
    </w:p>
    <w:p w14:paraId="59B927A2" w14:textId="77777777" w:rsidR="00CD2B45" w:rsidRPr="0027514A"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Solicitar</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o cancelamento da chave de identificação ou da senha de acesso por interesse próprio.</w:t>
      </w:r>
    </w:p>
    <w:p w14:paraId="2F32647E" w14:textId="77777777" w:rsidR="00CD2B45" w:rsidRPr="000A338F" w:rsidRDefault="00CD2B45" w:rsidP="00B72C4B">
      <w:pPr>
        <w:spacing w:line="276" w:lineRule="auto"/>
        <w:jc w:val="both"/>
        <w:rPr>
          <w:rFonts w:ascii="Times New Roman" w:hAnsi="Times New Roman" w:cs="Times New Roman"/>
          <w:sz w:val="24"/>
          <w:szCs w:val="24"/>
        </w:rPr>
      </w:pPr>
    </w:p>
    <w:p w14:paraId="043D5197" w14:textId="03C39A16" w:rsidR="005A52C4" w:rsidRPr="000A338F" w:rsidRDefault="00A85243" w:rsidP="00B72C4B">
      <w:pPr>
        <w:pStyle w:val="Ttulo2"/>
        <w:numPr>
          <w:ilvl w:val="0"/>
          <w:numId w:val="16"/>
        </w:numPr>
        <w:tabs>
          <w:tab w:val="left" w:pos="709"/>
        </w:tabs>
        <w:spacing w:line="276" w:lineRule="auto"/>
        <w:ind w:left="489" w:hanging="63"/>
        <w:rPr>
          <w:rFonts w:ascii="Times New Roman" w:hAnsi="Times New Roman" w:cs="Times New Roman"/>
        </w:rPr>
      </w:pPr>
      <w:r w:rsidRPr="000A338F">
        <w:rPr>
          <w:rFonts w:ascii="Times New Roman" w:hAnsi="Times New Roman" w:cs="Times New Roman"/>
        </w:rPr>
        <w:t>ENVIO</w:t>
      </w:r>
      <w:r w:rsidRPr="000A338F">
        <w:rPr>
          <w:rFonts w:ascii="Times New Roman" w:hAnsi="Times New Roman" w:cs="Times New Roman"/>
          <w:spacing w:val="-4"/>
        </w:rPr>
        <w:t xml:space="preserve"> </w:t>
      </w:r>
      <w:r w:rsidRPr="000A338F">
        <w:rPr>
          <w:rFonts w:ascii="Times New Roman" w:hAnsi="Times New Roman" w:cs="Times New Roman"/>
        </w:rPr>
        <w:t>DAS</w:t>
      </w:r>
      <w:r w:rsidRPr="000A338F">
        <w:rPr>
          <w:rFonts w:ascii="Times New Roman" w:hAnsi="Times New Roman" w:cs="Times New Roman"/>
          <w:spacing w:val="-3"/>
        </w:rPr>
        <w:t xml:space="preserve"> </w:t>
      </w:r>
      <w:r w:rsidRPr="000A338F">
        <w:rPr>
          <w:rFonts w:ascii="Times New Roman" w:hAnsi="Times New Roman" w:cs="Times New Roman"/>
          <w:spacing w:val="-2"/>
        </w:rPr>
        <w:t>PROPOSTAS</w:t>
      </w:r>
    </w:p>
    <w:p w14:paraId="7FD9B12B" w14:textId="77777777" w:rsidR="00CD2B45" w:rsidRPr="0027514A"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As propostas deverão ser enviadas exclusivamente por meio do sistema eletrônico, até a data e horário estabelecidos no preâmbulo deste edital, observando o item 4 deste Edital.</w:t>
      </w:r>
    </w:p>
    <w:p w14:paraId="5D6EC856" w14:textId="77777777" w:rsidR="00CD2B45" w:rsidRPr="0027514A"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O licitante</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deverá</w:t>
      </w:r>
      <w:r w:rsidRPr="0027514A">
        <w:rPr>
          <w:rFonts w:ascii="Times New Roman" w:hAnsi="Times New Roman" w:cs="Times New Roman"/>
          <w:spacing w:val="-3"/>
          <w:sz w:val="24"/>
          <w:szCs w:val="24"/>
        </w:rPr>
        <w:t xml:space="preserve"> </w:t>
      </w:r>
      <w:r w:rsidRPr="0027514A">
        <w:rPr>
          <w:rFonts w:ascii="Times New Roman" w:hAnsi="Times New Roman" w:cs="Times New Roman"/>
          <w:sz w:val="24"/>
          <w:szCs w:val="24"/>
        </w:rPr>
        <w:t>declarar,</w:t>
      </w:r>
      <w:r w:rsidRPr="0027514A">
        <w:rPr>
          <w:rFonts w:ascii="Times New Roman" w:hAnsi="Times New Roman" w:cs="Times New Roman"/>
          <w:spacing w:val="-3"/>
          <w:sz w:val="24"/>
          <w:szCs w:val="24"/>
        </w:rPr>
        <w:t xml:space="preserve"> </w:t>
      </w:r>
      <w:r w:rsidRPr="0027514A">
        <w:rPr>
          <w:rFonts w:ascii="Times New Roman" w:hAnsi="Times New Roman" w:cs="Times New Roman"/>
          <w:sz w:val="24"/>
          <w:szCs w:val="24"/>
        </w:rPr>
        <w:t>em</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campo próprio do sistema, sendo que a falsidade da declaração sujeitará o licitante às sanções legais:</w:t>
      </w:r>
    </w:p>
    <w:p w14:paraId="7E08860C" w14:textId="7C4C5E1C" w:rsidR="00CD2B45"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tomou conhecimento de todas as informações e das condições locais para o cumprimento das obrigações objeto da licitação.</w:t>
      </w:r>
    </w:p>
    <w:p w14:paraId="280B6F66" w14:textId="7A286675" w:rsidR="00CD2B45" w:rsidRPr="007D3D59"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Que cumpre as exigências de reserva de cargos para pessoa com deficiência e para reabilitado da Previdência Social, previstas em lei e em outras normas </w:t>
      </w:r>
      <w:r w:rsidRPr="0027514A">
        <w:rPr>
          <w:rFonts w:ascii="Times New Roman" w:hAnsi="Times New Roman" w:cs="Times New Roman"/>
          <w:spacing w:val="-2"/>
          <w:sz w:val="24"/>
          <w:szCs w:val="24"/>
        </w:rPr>
        <w:t>específicas.</w:t>
      </w:r>
    </w:p>
    <w:p w14:paraId="59BD6B67" w14:textId="77777777" w:rsidR="00CD2B45" w:rsidRPr="0027514A"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w:t>
      </w:r>
      <w:r w:rsidRPr="0027514A">
        <w:rPr>
          <w:rFonts w:ascii="Times New Roman" w:hAnsi="Times New Roman" w:cs="Times New Roman"/>
          <w:sz w:val="24"/>
          <w:szCs w:val="24"/>
        </w:rPr>
        <w:lastRenderedPageBreak/>
        <w:t>tratamento favorecido estabelecido nos arts. 42 ao 49 da Lei Complementar nº 123, de 14 de dezembro de 2006.</w:t>
      </w:r>
    </w:p>
    <w:p w14:paraId="52CE35F8" w14:textId="6633A96F" w:rsidR="00CD2B45" w:rsidRPr="0027514A" w:rsidRDefault="00AB1335" w:rsidP="00B72C4B">
      <w:pPr>
        <w:numPr>
          <w:ilvl w:val="2"/>
          <w:numId w:val="16"/>
        </w:numPr>
        <w:tabs>
          <w:tab w:val="left" w:pos="96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 xml:space="preserve">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w:t>
      </w:r>
      <w:r w:rsidR="00A85243" w:rsidRPr="0027514A">
        <w:rPr>
          <w:rFonts w:ascii="Times New Roman" w:hAnsi="Times New Roman" w:cs="Times New Roman"/>
          <w:spacing w:val="-2"/>
          <w:sz w:val="24"/>
          <w:szCs w:val="24"/>
        </w:rPr>
        <w:t>porte.</w:t>
      </w:r>
    </w:p>
    <w:p w14:paraId="4BF945FB" w14:textId="77777777" w:rsidR="00CD2B45" w:rsidRPr="0027514A" w:rsidRDefault="00A85243" w:rsidP="00B72C4B">
      <w:pPr>
        <w:numPr>
          <w:ilvl w:val="2"/>
          <w:numId w:val="16"/>
        </w:numPr>
        <w:tabs>
          <w:tab w:val="left" w:pos="993"/>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Que suas propostas econômicas compreendem a integralidade dos custos para atendimento dos</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direitos trabalhistas assegurados na Constituição Federal,</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nas leis trabalhistas, nas normas infralegais, nas convenções coletivas de trabalho e nos termos de ajustamento de conduta vigentes na data de entrega das propostas.</w:t>
      </w:r>
    </w:p>
    <w:p w14:paraId="34FE94B0" w14:textId="5EEA866B" w:rsidR="00CD2B45" w:rsidRPr="0027514A" w:rsidRDefault="00AB1335" w:rsidP="00B72C4B">
      <w:pPr>
        <w:numPr>
          <w:ilvl w:val="2"/>
          <w:numId w:val="16"/>
        </w:numPr>
        <w:tabs>
          <w:tab w:val="left" w:pos="968"/>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 </w:t>
      </w:r>
      <w:r w:rsidR="00A85243" w:rsidRPr="0027514A">
        <w:rPr>
          <w:rFonts w:ascii="Times New Roman" w:hAnsi="Times New Roman" w:cs="Times New Roman"/>
          <w:sz w:val="24"/>
          <w:szCs w:val="24"/>
        </w:rPr>
        <w:t xml:space="preserve">Que atende ao disposto no artigo 7º, inciso XXXIII, da Constituição da </w:t>
      </w:r>
      <w:r w:rsidR="00A85243" w:rsidRPr="0027514A">
        <w:rPr>
          <w:rFonts w:ascii="Times New Roman" w:hAnsi="Times New Roman" w:cs="Times New Roman"/>
          <w:spacing w:val="-2"/>
          <w:sz w:val="24"/>
          <w:szCs w:val="24"/>
        </w:rPr>
        <w:t>República.</w:t>
      </w:r>
    </w:p>
    <w:p w14:paraId="259AE9FF" w14:textId="77777777" w:rsidR="00CD2B45" w:rsidRPr="0027514A"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 xml:space="preserve">Outras eventuais declarações complementares à proposta e à habilitação, que venham a ser solicitados pelo sistema do pregão eletrônico e/ou pregoeiro, deverão ser realizadas via sistema ou encaminhadas no prazo máximo </w:t>
      </w:r>
      <w:r w:rsidRPr="0027514A">
        <w:rPr>
          <w:rFonts w:ascii="Times New Roman" w:hAnsi="Times New Roman" w:cs="Times New Roman"/>
          <w:b/>
          <w:sz w:val="24"/>
          <w:szCs w:val="24"/>
        </w:rPr>
        <w:t>de 02 horas</w:t>
      </w:r>
      <w:r w:rsidRPr="0027514A">
        <w:rPr>
          <w:rFonts w:ascii="Times New Roman" w:hAnsi="Times New Roman" w:cs="Times New Roman"/>
          <w:sz w:val="24"/>
          <w:szCs w:val="24"/>
        </w:rPr>
        <w:t>.</w:t>
      </w:r>
    </w:p>
    <w:p w14:paraId="430FAF1B" w14:textId="77777777" w:rsidR="00CD2B45" w:rsidRPr="000A338F" w:rsidRDefault="00CD2B45" w:rsidP="00B72C4B">
      <w:pPr>
        <w:spacing w:line="276" w:lineRule="auto"/>
        <w:jc w:val="both"/>
        <w:rPr>
          <w:rFonts w:ascii="Times New Roman" w:hAnsi="Times New Roman" w:cs="Times New Roman"/>
          <w:sz w:val="24"/>
          <w:szCs w:val="24"/>
        </w:rPr>
      </w:pPr>
    </w:p>
    <w:p w14:paraId="4BBD85FC" w14:textId="77777777" w:rsidR="00CD2B45" w:rsidRPr="000A338F" w:rsidRDefault="00A85243" w:rsidP="00B72C4B">
      <w:pPr>
        <w:pStyle w:val="Ttulo2"/>
        <w:numPr>
          <w:ilvl w:val="0"/>
          <w:numId w:val="16"/>
        </w:numPr>
        <w:tabs>
          <w:tab w:val="left" w:pos="489"/>
        </w:tabs>
        <w:spacing w:line="276" w:lineRule="auto"/>
        <w:ind w:left="489" w:hanging="63"/>
        <w:rPr>
          <w:rFonts w:ascii="Times New Roman" w:hAnsi="Times New Roman" w:cs="Times New Roman"/>
        </w:rPr>
      </w:pPr>
      <w:r w:rsidRPr="000A338F">
        <w:rPr>
          <w:rFonts w:ascii="Times New Roman" w:hAnsi="Times New Roman" w:cs="Times New Roman"/>
          <w:spacing w:val="-2"/>
        </w:rPr>
        <w:t>PROPOSTA</w:t>
      </w:r>
    </w:p>
    <w:p w14:paraId="40C9F2F5" w14:textId="77777777" w:rsidR="00CD2B45" w:rsidRPr="0027514A"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O</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prazo</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 validade</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 proposta será</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de 60 (sessenta) dias,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a</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contar</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data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de abertura da sessão do pregão, estabelecida no preâmbulo desse edital.</w:t>
      </w:r>
    </w:p>
    <w:p w14:paraId="5B040AEF" w14:textId="1BD3702B" w:rsidR="00CD2B45" w:rsidRPr="0027514A" w:rsidRDefault="00A85243" w:rsidP="00B72C4B">
      <w:pPr>
        <w:numPr>
          <w:ilvl w:val="1"/>
          <w:numId w:val="16"/>
        </w:numPr>
        <w:tabs>
          <w:tab w:val="left" w:pos="945"/>
        </w:tabs>
        <w:spacing w:line="276" w:lineRule="auto"/>
        <w:ind w:left="425" w:right="414" w:firstLine="62"/>
        <w:jc w:val="both"/>
        <w:rPr>
          <w:rFonts w:ascii="Times New Roman" w:hAnsi="Times New Roman" w:cs="Times New Roman"/>
          <w:sz w:val="24"/>
          <w:szCs w:val="24"/>
        </w:rPr>
      </w:pPr>
      <w:r w:rsidRPr="0027514A">
        <w:rPr>
          <w:rFonts w:ascii="Times New Roman" w:hAnsi="Times New Roman" w:cs="Times New Roman"/>
          <w:sz w:val="24"/>
          <w:szCs w:val="24"/>
        </w:rPr>
        <w:t xml:space="preserve">Os licitantes deverão registrar suas propostas no sistema eletrônico, observando as diretrizes do </w:t>
      </w:r>
      <w:r w:rsidRPr="0027514A">
        <w:rPr>
          <w:rFonts w:ascii="Times New Roman" w:hAnsi="Times New Roman" w:cs="Times New Roman"/>
          <w:b/>
          <w:sz w:val="24"/>
          <w:szCs w:val="24"/>
        </w:rPr>
        <w:t>Anexo II – Modelo de Proposta Comercial</w:t>
      </w:r>
      <w:r w:rsidRPr="0027514A">
        <w:rPr>
          <w:rFonts w:ascii="Times New Roman" w:hAnsi="Times New Roman" w:cs="Times New Roman"/>
          <w:sz w:val="24"/>
          <w:szCs w:val="24"/>
        </w:rPr>
        <w:t>, com a indicação completa do produto ofertado, incluindo marca</w:t>
      </w:r>
      <w:r w:rsidR="005E318F" w:rsidRPr="0027514A">
        <w:rPr>
          <w:rFonts w:ascii="Times New Roman" w:hAnsi="Times New Roman" w:cs="Times New Roman"/>
          <w:sz w:val="24"/>
          <w:szCs w:val="24"/>
        </w:rPr>
        <w:t xml:space="preserve"> </w:t>
      </w:r>
      <w:r w:rsidR="0071796A">
        <w:rPr>
          <w:rFonts w:ascii="Times New Roman" w:hAnsi="Times New Roman" w:cs="Times New Roman"/>
          <w:sz w:val="24"/>
          <w:szCs w:val="24"/>
        </w:rPr>
        <w:t>ú</w:t>
      </w:r>
      <w:r w:rsidR="005E318F" w:rsidRPr="0027514A">
        <w:rPr>
          <w:rFonts w:ascii="Times New Roman" w:hAnsi="Times New Roman" w:cs="Times New Roman"/>
          <w:sz w:val="24"/>
          <w:szCs w:val="24"/>
        </w:rPr>
        <w:t>nica</w:t>
      </w:r>
      <w:r w:rsidRPr="0027514A">
        <w:rPr>
          <w:rFonts w:ascii="Times New Roman" w:hAnsi="Times New Roman" w:cs="Times New Roman"/>
          <w:sz w:val="24"/>
          <w:szCs w:val="24"/>
        </w:rPr>
        <w:t>, modelo, referências e demais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dados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técnicos,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bem</w:t>
      </w:r>
      <w:r w:rsidRPr="0027514A">
        <w:rPr>
          <w:rFonts w:ascii="Times New Roman" w:hAnsi="Times New Roman" w:cs="Times New Roman"/>
          <w:spacing w:val="-1"/>
          <w:sz w:val="24"/>
          <w:szCs w:val="24"/>
        </w:rPr>
        <w:t xml:space="preserve"> </w:t>
      </w:r>
      <w:r w:rsidRPr="0027514A">
        <w:rPr>
          <w:rFonts w:ascii="Times New Roman" w:hAnsi="Times New Roman" w:cs="Times New Roman"/>
          <w:sz w:val="24"/>
          <w:szCs w:val="24"/>
        </w:rPr>
        <w:t>como</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com a</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indicação dos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valores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unitários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e</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totais</w:t>
      </w:r>
      <w:r w:rsidRPr="0027514A">
        <w:rPr>
          <w:rFonts w:ascii="Times New Roman" w:hAnsi="Times New Roman" w:cs="Times New Roman"/>
          <w:spacing w:val="-2"/>
          <w:sz w:val="24"/>
          <w:szCs w:val="24"/>
        </w:rPr>
        <w:t xml:space="preserve"> </w:t>
      </w:r>
      <w:r w:rsidRPr="0027514A">
        <w:rPr>
          <w:rFonts w:ascii="Times New Roman" w:hAnsi="Times New Roman" w:cs="Times New Roman"/>
          <w:sz w:val="24"/>
          <w:szCs w:val="24"/>
        </w:rPr>
        <w:t>dos itens, englobando a tributação, os custos de entrega e quaisquer outras despesas incidentes para o cumprimento das obrigações assumidas.</w:t>
      </w:r>
    </w:p>
    <w:p w14:paraId="452457E7" w14:textId="77777777" w:rsidR="00CD2B45" w:rsidRPr="0027514A" w:rsidRDefault="00A85243" w:rsidP="00B72C4B">
      <w:pPr>
        <w:numPr>
          <w:ilvl w:val="1"/>
          <w:numId w:val="16"/>
        </w:numPr>
        <w:tabs>
          <w:tab w:val="left" w:pos="851"/>
        </w:tabs>
        <w:spacing w:line="276" w:lineRule="auto"/>
        <w:ind w:left="425" w:right="414" w:firstLine="0"/>
        <w:jc w:val="both"/>
        <w:rPr>
          <w:rFonts w:ascii="Times New Roman" w:hAnsi="Times New Roman" w:cs="Times New Roman"/>
          <w:sz w:val="24"/>
          <w:szCs w:val="24"/>
        </w:rPr>
      </w:pPr>
      <w:r w:rsidRPr="0027514A">
        <w:rPr>
          <w:rFonts w:ascii="Times New Roman" w:hAnsi="Times New Roman" w:cs="Times New Roman"/>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04129F4" w14:textId="77777777" w:rsidR="003F017B" w:rsidRDefault="003D5A3B" w:rsidP="00B72C4B">
      <w:pPr>
        <w:suppressAutoHyphens/>
        <w:overflowPunct w:val="0"/>
        <w:adjustRightInd w:val="0"/>
        <w:spacing w:line="276" w:lineRule="auto"/>
        <w:ind w:left="425" w:right="414"/>
        <w:jc w:val="both"/>
        <w:textAlignment w:val="baseline"/>
        <w:rPr>
          <w:rFonts w:ascii="Times New Roman" w:hAnsi="Times New Roman" w:cs="Times New Roman"/>
          <w:sz w:val="24"/>
          <w:szCs w:val="24"/>
        </w:rPr>
      </w:pPr>
      <w:r w:rsidRPr="0027514A">
        <w:rPr>
          <w:rFonts w:ascii="Times New Roman" w:hAnsi="Times New Roman" w:cs="Times New Roman"/>
          <w:b/>
          <w:sz w:val="24"/>
          <w:szCs w:val="24"/>
        </w:rPr>
        <w:t>4.</w:t>
      </w:r>
      <w:r w:rsidR="000A4716" w:rsidRPr="0027514A">
        <w:rPr>
          <w:rFonts w:ascii="Times New Roman" w:hAnsi="Times New Roman" w:cs="Times New Roman"/>
          <w:b/>
          <w:sz w:val="24"/>
          <w:szCs w:val="24"/>
        </w:rPr>
        <w:t>4</w:t>
      </w:r>
      <w:r w:rsidRPr="0027514A">
        <w:rPr>
          <w:rFonts w:ascii="Times New Roman" w:hAnsi="Times New Roman" w:cs="Times New Roman"/>
          <w:b/>
          <w:sz w:val="24"/>
          <w:szCs w:val="24"/>
        </w:rPr>
        <w:t>.</w:t>
      </w:r>
      <w:r w:rsidRPr="0027514A">
        <w:rPr>
          <w:rFonts w:ascii="Times New Roman" w:hAnsi="Times New Roman" w:cs="Times New Roman"/>
          <w:sz w:val="24"/>
          <w:szCs w:val="24"/>
        </w:rPr>
        <w:t xml:space="preserve"> Os preços serão básicos para a data de recebimento das propostas e abrangerão o que for necessário para o fornecimento completo e satisfatório dos produtos correspondentes, </w:t>
      </w:r>
    </w:p>
    <w:p w14:paraId="174015BC" w14:textId="19DD0CCF" w:rsidR="000D7835" w:rsidRDefault="003D5A3B" w:rsidP="00B72C4B">
      <w:pPr>
        <w:suppressAutoHyphens/>
        <w:overflowPunct w:val="0"/>
        <w:adjustRightInd w:val="0"/>
        <w:spacing w:line="276" w:lineRule="auto"/>
        <w:ind w:left="425" w:right="414"/>
        <w:jc w:val="both"/>
        <w:textAlignment w:val="baseline"/>
        <w:rPr>
          <w:rFonts w:ascii="Times New Roman" w:hAnsi="Times New Roman" w:cs="Times New Roman"/>
          <w:sz w:val="24"/>
          <w:szCs w:val="24"/>
        </w:rPr>
      </w:pPr>
      <w:r w:rsidRPr="0027514A">
        <w:rPr>
          <w:rFonts w:ascii="Times New Roman" w:hAnsi="Times New Roman" w:cs="Times New Roman"/>
          <w:sz w:val="24"/>
          <w:szCs w:val="24"/>
        </w:rPr>
        <w:t>desclassificando-se a oferta que estabelecer condição</w:t>
      </w:r>
      <w:r w:rsidR="002D4246" w:rsidRPr="0027514A">
        <w:rPr>
          <w:rFonts w:ascii="Times New Roman" w:hAnsi="Times New Roman" w:cs="Times New Roman"/>
          <w:sz w:val="24"/>
          <w:szCs w:val="24"/>
        </w:rPr>
        <w:t>.</w:t>
      </w:r>
    </w:p>
    <w:p w14:paraId="72B39437" w14:textId="07938C8E" w:rsidR="00AB7E2B" w:rsidRPr="0027514A" w:rsidRDefault="00AB7E2B" w:rsidP="00B72C4B">
      <w:pPr>
        <w:suppressAutoHyphens/>
        <w:overflowPunct w:val="0"/>
        <w:adjustRightInd w:val="0"/>
        <w:spacing w:line="276" w:lineRule="auto"/>
        <w:ind w:left="425" w:right="414"/>
        <w:jc w:val="both"/>
        <w:textAlignment w:val="baseline"/>
        <w:rPr>
          <w:rFonts w:ascii="Times New Roman" w:hAnsi="Times New Roman" w:cs="Times New Roman"/>
          <w:b/>
          <w:bCs/>
          <w:sz w:val="24"/>
          <w:szCs w:val="24"/>
          <w:lang w:eastAsia="pt-BR"/>
        </w:rPr>
      </w:pPr>
      <w:r w:rsidRPr="0027514A">
        <w:rPr>
          <w:rFonts w:ascii="Times New Roman" w:hAnsi="Times New Roman" w:cs="Times New Roman"/>
          <w:b/>
          <w:bCs/>
          <w:sz w:val="24"/>
          <w:szCs w:val="24"/>
          <w:lang w:eastAsia="pt-BR"/>
        </w:rPr>
        <w:t>4.</w:t>
      </w:r>
      <w:r w:rsidR="000A4716" w:rsidRPr="0027514A">
        <w:rPr>
          <w:rFonts w:ascii="Times New Roman" w:hAnsi="Times New Roman" w:cs="Times New Roman"/>
          <w:b/>
          <w:bCs/>
          <w:sz w:val="24"/>
          <w:szCs w:val="24"/>
          <w:lang w:eastAsia="pt-BR"/>
        </w:rPr>
        <w:t>5</w:t>
      </w:r>
      <w:r w:rsidRPr="0027514A">
        <w:rPr>
          <w:rFonts w:ascii="Times New Roman" w:hAnsi="Times New Roman" w:cs="Times New Roman"/>
          <w:b/>
          <w:bCs/>
          <w:sz w:val="24"/>
          <w:szCs w:val="24"/>
          <w:lang w:eastAsia="pt-BR"/>
        </w:rPr>
        <w:t xml:space="preserve">. </w:t>
      </w:r>
      <w:r w:rsidRPr="0027514A">
        <w:rPr>
          <w:rFonts w:ascii="Times New Roman" w:hAnsi="Times New Roman" w:cs="Times New Roman"/>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pretexto.</w:t>
      </w:r>
    </w:p>
    <w:p w14:paraId="642B7850" w14:textId="083A0AEA" w:rsidR="00AB7E2B" w:rsidRPr="0027514A" w:rsidRDefault="00AB7E2B" w:rsidP="00B72C4B">
      <w:pPr>
        <w:spacing w:line="276" w:lineRule="auto"/>
        <w:ind w:left="425" w:right="414"/>
        <w:jc w:val="both"/>
        <w:rPr>
          <w:rFonts w:ascii="Times New Roman" w:hAnsi="Times New Roman" w:cs="Times New Roman"/>
          <w:sz w:val="24"/>
          <w:szCs w:val="24"/>
          <w:lang w:eastAsia="pt-BR"/>
        </w:rPr>
      </w:pPr>
      <w:r w:rsidRPr="0027514A">
        <w:rPr>
          <w:rFonts w:ascii="Times New Roman" w:hAnsi="Times New Roman" w:cs="Times New Roman"/>
          <w:b/>
          <w:sz w:val="24"/>
          <w:szCs w:val="24"/>
          <w:lang w:eastAsia="pt-BR"/>
        </w:rPr>
        <w:t>4.</w:t>
      </w:r>
      <w:r w:rsidR="000A4716" w:rsidRPr="0027514A">
        <w:rPr>
          <w:rFonts w:ascii="Times New Roman" w:hAnsi="Times New Roman" w:cs="Times New Roman"/>
          <w:b/>
          <w:sz w:val="24"/>
          <w:szCs w:val="24"/>
          <w:lang w:eastAsia="pt-BR"/>
        </w:rPr>
        <w:t>6</w:t>
      </w:r>
      <w:r w:rsidRPr="0027514A">
        <w:rPr>
          <w:rFonts w:ascii="Times New Roman" w:hAnsi="Times New Roman" w:cs="Times New Roman"/>
          <w:b/>
          <w:sz w:val="24"/>
          <w:szCs w:val="24"/>
          <w:lang w:eastAsia="pt-BR"/>
        </w:rPr>
        <w:t>.</w:t>
      </w:r>
      <w:r w:rsidRPr="0027514A">
        <w:rPr>
          <w:rFonts w:ascii="Times New Roman" w:hAnsi="Times New Roman" w:cs="Times New Roman"/>
          <w:sz w:val="24"/>
          <w:szCs w:val="24"/>
          <w:lang w:eastAsia="pt-BR"/>
        </w:rPr>
        <w:t xml:space="preserve"> Poderão ser admitidos pelo pregoeiro erros de naturezas formais, desde que não comprometam o interesse público e da administração.</w:t>
      </w:r>
    </w:p>
    <w:p w14:paraId="5BF90745" w14:textId="57F86F8B" w:rsidR="000A4716" w:rsidRDefault="000A4716" w:rsidP="00B72C4B">
      <w:pPr>
        <w:spacing w:line="276" w:lineRule="auto"/>
        <w:ind w:left="425" w:right="414"/>
        <w:jc w:val="both"/>
        <w:rPr>
          <w:rFonts w:ascii="Times New Roman" w:hAnsi="Times New Roman" w:cs="Times New Roman"/>
          <w:sz w:val="24"/>
          <w:szCs w:val="24"/>
        </w:rPr>
      </w:pPr>
      <w:r w:rsidRPr="0027514A">
        <w:rPr>
          <w:rFonts w:ascii="Times New Roman" w:hAnsi="Times New Roman" w:cs="Times New Roman"/>
          <w:b/>
          <w:sz w:val="24"/>
          <w:szCs w:val="24"/>
          <w:lang w:eastAsia="pt-BR"/>
        </w:rPr>
        <w:t xml:space="preserve">4.7. </w:t>
      </w:r>
      <w:r w:rsidRPr="0027514A">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14:paraId="01F37AD3" w14:textId="77777777" w:rsidR="003D5A3B" w:rsidRPr="000A338F" w:rsidRDefault="003D5A3B" w:rsidP="00B72C4B">
      <w:pPr>
        <w:suppressAutoHyphens/>
        <w:overflowPunct w:val="0"/>
        <w:adjustRightInd w:val="0"/>
        <w:spacing w:line="276" w:lineRule="auto"/>
        <w:ind w:left="221"/>
        <w:jc w:val="both"/>
        <w:textAlignment w:val="baseline"/>
        <w:rPr>
          <w:rFonts w:ascii="Times New Roman" w:hAnsi="Times New Roman" w:cs="Times New Roman"/>
          <w:color w:val="000000"/>
          <w:sz w:val="24"/>
          <w:szCs w:val="24"/>
        </w:rPr>
      </w:pPr>
      <w:r w:rsidRPr="000A338F">
        <w:rPr>
          <w:rFonts w:ascii="Times New Roman" w:hAnsi="Times New Roman" w:cs="Times New Roman"/>
          <w:color w:val="000000"/>
          <w:sz w:val="24"/>
          <w:szCs w:val="24"/>
        </w:rPr>
        <w:tab/>
      </w:r>
    </w:p>
    <w:p w14:paraId="0E064BF4" w14:textId="77777777" w:rsidR="00CD2B45" w:rsidRPr="007C49D2" w:rsidRDefault="00A85243" w:rsidP="00B72C4B">
      <w:pPr>
        <w:pStyle w:val="Ttulo2"/>
        <w:numPr>
          <w:ilvl w:val="0"/>
          <w:numId w:val="16"/>
        </w:numPr>
        <w:tabs>
          <w:tab w:val="left" w:pos="709"/>
        </w:tabs>
        <w:spacing w:line="276" w:lineRule="auto"/>
        <w:ind w:left="425" w:firstLine="0"/>
        <w:rPr>
          <w:rFonts w:ascii="Times New Roman" w:hAnsi="Times New Roman" w:cs="Times New Roman"/>
          <w:u w:val="single"/>
        </w:rPr>
      </w:pPr>
      <w:r w:rsidRPr="007C49D2">
        <w:rPr>
          <w:rFonts w:ascii="Times New Roman" w:hAnsi="Times New Roman" w:cs="Times New Roman"/>
          <w:u w:val="single"/>
        </w:rPr>
        <w:t>DOCUMENTOS</w:t>
      </w:r>
      <w:r w:rsidRPr="007C49D2">
        <w:rPr>
          <w:rFonts w:ascii="Times New Roman" w:hAnsi="Times New Roman" w:cs="Times New Roman"/>
          <w:spacing w:val="-11"/>
          <w:u w:val="single"/>
        </w:rPr>
        <w:t xml:space="preserve"> </w:t>
      </w:r>
      <w:r w:rsidRPr="007C49D2">
        <w:rPr>
          <w:rFonts w:ascii="Times New Roman" w:hAnsi="Times New Roman" w:cs="Times New Roman"/>
          <w:u w:val="single"/>
        </w:rPr>
        <w:t>DE</w:t>
      </w:r>
      <w:r w:rsidRPr="007C49D2">
        <w:rPr>
          <w:rFonts w:ascii="Times New Roman" w:hAnsi="Times New Roman" w:cs="Times New Roman"/>
          <w:spacing w:val="-10"/>
          <w:u w:val="single"/>
        </w:rPr>
        <w:t xml:space="preserve"> </w:t>
      </w:r>
      <w:r w:rsidRPr="007C49D2">
        <w:rPr>
          <w:rFonts w:ascii="Times New Roman" w:hAnsi="Times New Roman" w:cs="Times New Roman"/>
          <w:spacing w:val="-2"/>
          <w:u w:val="single"/>
        </w:rPr>
        <w:t>HABILITAÇÃO</w:t>
      </w:r>
    </w:p>
    <w:p w14:paraId="229C8956" w14:textId="661733C7" w:rsidR="00CD2B45" w:rsidRPr="000A338F" w:rsidRDefault="00A85243" w:rsidP="00B72C4B">
      <w:pPr>
        <w:tabs>
          <w:tab w:val="left" w:pos="709"/>
        </w:tabs>
        <w:spacing w:line="276" w:lineRule="auto"/>
        <w:ind w:left="425" w:right="414"/>
        <w:jc w:val="both"/>
        <w:rPr>
          <w:rFonts w:ascii="Times New Roman" w:hAnsi="Times New Roman" w:cs="Times New Roman"/>
          <w:sz w:val="24"/>
          <w:szCs w:val="24"/>
        </w:rPr>
      </w:pPr>
      <w:r w:rsidRPr="000A338F">
        <w:rPr>
          <w:rFonts w:ascii="Times New Roman" w:hAnsi="Times New Roman" w:cs="Times New Roman"/>
          <w:sz w:val="24"/>
          <w:szCs w:val="24"/>
        </w:rPr>
        <w:t>Para</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fins</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de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habilitação</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neste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pregão,</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a</w:t>
      </w:r>
      <w:r w:rsidRPr="000A338F">
        <w:rPr>
          <w:rFonts w:ascii="Times New Roman" w:hAnsi="Times New Roman" w:cs="Times New Roman"/>
          <w:spacing w:val="79"/>
          <w:sz w:val="24"/>
          <w:szCs w:val="24"/>
        </w:rPr>
        <w:t xml:space="preserve"> </w:t>
      </w:r>
      <w:r w:rsidRPr="000A338F">
        <w:rPr>
          <w:rFonts w:ascii="Times New Roman" w:hAnsi="Times New Roman" w:cs="Times New Roman"/>
          <w:sz w:val="24"/>
          <w:szCs w:val="24"/>
        </w:rPr>
        <w:t>licitante</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vencedora</w:t>
      </w:r>
      <w:r w:rsidRPr="000A338F">
        <w:rPr>
          <w:rFonts w:ascii="Times New Roman" w:hAnsi="Times New Roman" w:cs="Times New Roman"/>
          <w:spacing w:val="79"/>
          <w:sz w:val="24"/>
          <w:szCs w:val="24"/>
        </w:rPr>
        <w:t xml:space="preserve"> </w:t>
      </w:r>
      <w:r w:rsidRPr="000A338F">
        <w:rPr>
          <w:rFonts w:ascii="Times New Roman" w:hAnsi="Times New Roman" w:cs="Times New Roman"/>
          <w:sz w:val="24"/>
          <w:szCs w:val="24"/>
        </w:rPr>
        <w:t>deverá</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enviar</w:t>
      </w:r>
      <w:r w:rsidRPr="000A338F">
        <w:rPr>
          <w:rFonts w:ascii="Times New Roman" w:hAnsi="Times New Roman" w:cs="Times New Roman"/>
          <w:spacing w:val="80"/>
          <w:sz w:val="24"/>
          <w:szCs w:val="24"/>
        </w:rPr>
        <w:t xml:space="preserve"> </w:t>
      </w:r>
      <w:r w:rsidRPr="000A338F">
        <w:rPr>
          <w:rFonts w:ascii="Times New Roman" w:hAnsi="Times New Roman" w:cs="Times New Roman"/>
          <w:sz w:val="24"/>
          <w:szCs w:val="24"/>
        </w:rPr>
        <w:t>os seguintes documentos, em até 02 (duas) horas</w:t>
      </w:r>
      <w:r w:rsidR="00D570F3" w:rsidRPr="000A338F">
        <w:rPr>
          <w:rFonts w:ascii="Times New Roman" w:hAnsi="Times New Roman" w:cs="Times New Roman"/>
          <w:sz w:val="24"/>
          <w:szCs w:val="24"/>
        </w:rPr>
        <w:t xml:space="preserve"> ou superior</w:t>
      </w:r>
      <w:r w:rsidRPr="000A338F">
        <w:rPr>
          <w:rFonts w:ascii="Times New Roman" w:hAnsi="Times New Roman" w:cs="Times New Roman"/>
          <w:sz w:val="24"/>
          <w:szCs w:val="24"/>
        </w:rPr>
        <w:t xml:space="preserve">, </w:t>
      </w:r>
      <w:r w:rsidR="00D570F3" w:rsidRPr="000A338F">
        <w:rPr>
          <w:rFonts w:ascii="Times New Roman" w:hAnsi="Times New Roman" w:cs="Times New Roman"/>
          <w:sz w:val="24"/>
          <w:szCs w:val="24"/>
        </w:rPr>
        <w:t>conforme solicitação do</w:t>
      </w:r>
      <w:r w:rsidRPr="000A338F">
        <w:rPr>
          <w:rFonts w:ascii="Times New Roman" w:hAnsi="Times New Roman" w:cs="Times New Roman"/>
          <w:sz w:val="24"/>
          <w:szCs w:val="24"/>
        </w:rPr>
        <w:t xml:space="preserve"> pregoeiro:</w:t>
      </w:r>
    </w:p>
    <w:p w14:paraId="6A4D7CD5" w14:textId="7F9A1463" w:rsidR="00CD2B45" w:rsidRPr="000A338F" w:rsidRDefault="000D7835" w:rsidP="00B72C4B">
      <w:pPr>
        <w:tabs>
          <w:tab w:val="left" w:pos="2565"/>
        </w:tabs>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ab/>
      </w:r>
    </w:p>
    <w:p w14:paraId="39BAFA5B" w14:textId="0851AED2" w:rsidR="00CD2B45" w:rsidRPr="007C49D2" w:rsidRDefault="00A85243" w:rsidP="00B72C4B">
      <w:pPr>
        <w:pStyle w:val="Ttulo2"/>
        <w:numPr>
          <w:ilvl w:val="1"/>
          <w:numId w:val="16"/>
        </w:numPr>
        <w:tabs>
          <w:tab w:val="left" w:pos="851"/>
        </w:tabs>
        <w:spacing w:line="276" w:lineRule="auto"/>
        <w:ind w:left="425" w:right="414" w:firstLine="0"/>
        <w:rPr>
          <w:rFonts w:ascii="Times New Roman" w:hAnsi="Times New Roman" w:cs="Times New Roman"/>
          <w:u w:val="single"/>
        </w:rPr>
      </w:pPr>
      <w:r w:rsidRPr="007C49D2">
        <w:rPr>
          <w:rFonts w:ascii="Times New Roman" w:hAnsi="Times New Roman" w:cs="Times New Roman"/>
          <w:u w:val="single"/>
        </w:rPr>
        <w:t>HABILITAÇÃO</w:t>
      </w:r>
      <w:r w:rsidR="007C49D2" w:rsidRPr="007C49D2">
        <w:rPr>
          <w:rFonts w:ascii="Times New Roman" w:hAnsi="Times New Roman" w:cs="Times New Roman"/>
          <w:spacing w:val="-2"/>
          <w:u w:val="single"/>
        </w:rPr>
        <w:t xml:space="preserve"> </w:t>
      </w:r>
      <w:r w:rsidR="007C49D2" w:rsidRPr="00BF5166">
        <w:rPr>
          <w:rFonts w:ascii="Times New Roman" w:hAnsi="Times New Roman" w:cs="Times New Roman"/>
          <w:spacing w:val="-2"/>
          <w:u w:val="single"/>
        </w:rPr>
        <w:t>JURÍDICA (ART. 62, INCISO I E ART. 66 DA LEI FEDERAL 14.133/21)</w:t>
      </w:r>
    </w:p>
    <w:p w14:paraId="55233C04" w14:textId="729E1288" w:rsidR="00CD2B45" w:rsidRPr="004053E6" w:rsidRDefault="00C9032B" w:rsidP="00B72C4B">
      <w:pPr>
        <w:numPr>
          <w:ilvl w:val="0"/>
          <w:numId w:val="15"/>
        </w:numPr>
        <w:tabs>
          <w:tab w:val="left" w:pos="501"/>
          <w:tab w:val="left" w:pos="690"/>
        </w:tabs>
        <w:spacing w:line="276" w:lineRule="auto"/>
        <w:ind w:left="501" w:right="414" w:hanging="75"/>
        <w:jc w:val="both"/>
        <w:rPr>
          <w:rFonts w:ascii="Times New Roman" w:hAnsi="Times New Roman" w:cs="Times New Roman"/>
          <w:sz w:val="24"/>
          <w:szCs w:val="24"/>
        </w:rPr>
      </w:pPr>
      <w:r w:rsidRPr="004053E6">
        <w:rPr>
          <w:rFonts w:ascii="Times New Roman" w:hAnsi="Times New Roman" w:cs="Times New Roman"/>
          <w:sz w:val="24"/>
          <w:szCs w:val="24"/>
        </w:rPr>
        <w:t>Cópia do r</w:t>
      </w:r>
      <w:r w:rsidR="00A85243" w:rsidRPr="004053E6">
        <w:rPr>
          <w:rFonts w:ascii="Times New Roman" w:hAnsi="Times New Roman" w:cs="Times New Roman"/>
          <w:sz w:val="24"/>
          <w:szCs w:val="24"/>
        </w:rPr>
        <w:t>egistro</w:t>
      </w:r>
      <w:r w:rsidR="00A85243" w:rsidRPr="004053E6">
        <w:rPr>
          <w:rFonts w:ascii="Times New Roman" w:hAnsi="Times New Roman" w:cs="Times New Roman"/>
          <w:spacing w:val="-7"/>
          <w:sz w:val="24"/>
          <w:szCs w:val="24"/>
        </w:rPr>
        <w:t xml:space="preserve"> </w:t>
      </w:r>
      <w:r w:rsidR="00A85243" w:rsidRPr="004053E6">
        <w:rPr>
          <w:rFonts w:ascii="Times New Roman" w:hAnsi="Times New Roman" w:cs="Times New Roman"/>
          <w:sz w:val="24"/>
          <w:szCs w:val="24"/>
        </w:rPr>
        <w:t>comercial,</w:t>
      </w:r>
      <w:r w:rsidR="00A85243" w:rsidRPr="004053E6">
        <w:rPr>
          <w:rFonts w:ascii="Times New Roman" w:hAnsi="Times New Roman" w:cs="Times New Roman"/>
          <w:spacing w:val="-8"/>
          <w:sz w:val="24"/>
          <w:szCs w:val="24"/>
        </w:rPr>
        <w:t xml:space="preserve"> </w:t>
      </w:r>
      <w:r w:rsidR="00A85243" w:rsidRPr="004053E6">
        <w:rPr>
          <w:rFonts w:ascii="Times New Roman" w:hAnsi="Times New Roman" w:cs="Times New Roman"/>
          <w:sz w:val="24"/>
          <w:szCs w:val="24"/>
        </w:rPr>
        <w:t>no</w:t>
      </w:r>
      <w:r w:rsidR="00A85243" w:rsidRPr="004053E6">
        <w:rPr>
          <w:rFonts w:ascii="Times New Roman" w:hAnsi="Times New Roman" w:cs="Times New Roman"/>
          <w:spacing w:val="-4"/>
          <w:sz w:val="24"/>
          <w:szCs w:val="24"/>
        </w:rPr>
        <w:t xml:space="preserve"> </w:t>
      </w:r>
      <w:r w:rsidR="00A85243" w:rsidRPr="004053E6">
        <w:rPr>
          <w:rFonts w:ascii="Times New Roman" w:hAnsi="Times New Roman" w:cs="Times New Roman"/>
          <w:sz w:val="24"/>
          <w:szCs w:val="24"/>
        </w:rPr>
        <w:t>caso</w:t>
      </w:r>
      <w:r w:rsidR="00A85243" w:rsidRPr="004053E6">
        <w:rPr>
          <w:rFonts w:ascii="Times New Roman" w:hAnsi="Times New Roman" w:cs="Times New Roman"/>
          <w:spacing w:val="-6"/>
          <w:sz w:val="24"/>
          <w:szCs w:val="24"/>
        </w:rPr>
        <w:t xml:space="preserve"> </w:t>
      </w:r>
      <w:r w:rsidR="00A85243" w:rsidRPr="004053E6">
        <w:rPr>
          <w:rFonts w:ascii="Times New Roman" w:hAnsi="Times New Roman" w:cs="Times New Roman"/>
          <w:sz w:val="24"/>
          <w:szCs w:val="24"/>
        </w:rPr>
        <w:t>de</w:t>
      </w:r>
      <w:r w:rsidR="00A85243" w:rsidRPr="004053E6">
        <w:rPr>
          <w:rFonts w:ascii="Times New Roman" w:hAnsi="Times New Roman" w:cs="Times New Roman"/>
          <w:spacing w:val="-6"/>
          <w:sz w:val="24"/>
          <w:szCs w:val="24"/>
        </w:rPr>
        <w:t xml:space="preserve"> </w:t>
      </w:r>
      <w:r w:rsidR="00A85243" w:rsidRPr="004053E6">
        <w:rPr>
          <w:rFonts w:ascii="Times New Roman" w:hAnsi="Times New Roman" w:cs="Times New Roman"/>
          <w:sz w:val="24"/>
          <w:szCs w:val="24"/>
        </w:rPr>
        <w:t>empresa</w:t>
      </w:r>
      <w:r w:rsidR="00A85243" w:rsidRPr="004053E6">
        <w:rPr>
          <w:rFonts w:ascii="Times New Roman" w:hAnsi="Times New Roman" w:cs="Times New Roman"/>
          <w:spacing w:val="-7"/>
          <w:sz w:val="24"/>
          <w:szCs w:val="24"/>
        </w:rPr>
        <w:t xml:space="preserve"> </w:t>
      </w:r>
      <w:r w:rsidR="00A85243" w:rsidRPr="004053E6">
        <w:rPr>
          <w:rFonts w:ascii="Times New Roman" w:hAnsi="Times New Roman" w:cs="Times New Roman"/>
          <w:spacing w:val="-2"/>
          <w:sz w:val="24"/>
          <w:szCs w:val="24"/>
        </w:rPr>
        <w:t>individual;</w:t>
      </w:r>
    </w:p>
    <w:p w14:paraId="1C31393B" w14:textId="00CCA171" w:rsidR="007242FD" w:rsidRPr="007242FD" w:rsidRDefault="00C9032B" w:rsidP="00B72C4B">
      <w:pPr>
        <w:numPr>
          <w:ilvl w:val="0"/>
          <w:numId w:val="15"/>
        </w:numPr>
        <w:tabs>
          <w:tab w:val="left" w:pos="501"/>
          <w:tab w:val="left" w:pos="690"/>
        </w:tabs>
        <w:spacing w:before="240" w:line="276" w:lineRule="auto"/>
        <w:ind w:left="501" w:right="414" w:hanging="75"/>
        <w:jc w:val="both"/>
        <w:rPr>
          <w:rFonts w:ascii="Times New Roman" w:hAnsi="Times New Roman" w:cs="Times New Roman"/>
          <w:sz w:val="24"/>
          <w:szCs w:val="24"/>
        </w:rPr>
      </w:pPr>
      <w:r w:rsidRPr="004053E6">
        <w:rPr>
          <w:rFonts w:ascii="Times New Roman" w:hAnsi="Times New Roman" w:cs="Times New Roman"/>
          <w:sz w:val="24"/>
          <w:szCs w:val="24"/>
        </w:rPr>
        <w:t>Certificado da Condição de Microempreendedor Individual, no caso de MEI</w:t>
      </w:r>
      <w:r w:rsidR="007242FD">
        <w:rPr>
          <w:rFonts w:ascii="Times New Roman" w:hAnsi="Times New Roman" w:cs="Times New Roman"/>
          <w:sz w:val="24"/>
          <w:szCs w:val="24"/>
        </w:rPr>
        <w:t>, pelo link</w:t>
      </w:r>
      <w:r w:rsidR="007242FD" w:rsidRPr="007242FD">
        <w:t xml:space="preserve"> </w:t>
      </w:r>
      <w:hyperlink r:id="rId11" w:history="1">
        <w:r w:rsidR="007242FD" w:rsidRPr="006C2589">
          <w:rPr>
            <w:rStyle w:val="Hyperlink"/>
            <w:rFonts w:ascii="Times New Roman" w:hAnsi="Times New Roman" w:cs="Times New Roman"/>
            <w:i/>
            <w:iCs/>
            <w:sz w:val="24"/>
            <w:szCs w:val="24"/>
          </w:rPr>
          <w:t>https://www8.receita.fazenda.gov.br/simplesnacional/aplicacoes.aspx?id=21</w:t>
        </w:r>
      </w:hyperlink>
      <w:r w:rsidR="007242FD">
        <w:rPr>
          <w:rFonts w:ascii="Times New Roman" w:hAnsi="Times New Roman" w:cs="Times New Roman"/>
          <w:i/>
          <w:iCs/>
          <w:color w:val="0070C0"/>
          <w:sz w:val="24"/>
          <w:szCs w:val="24"/>
        </w:rPr>
        <w:t xml:space="preserve"> </w:t>
      </w:r>
    </w:p>
    <w:p w14:paraId="43C23FD1" w14:textId="7B8B5B08" w:rsidR="00CD2B45" w:rsidRPr="004053E6" w:rsidRDefault="00950700" w:rsidP="00B72C4B">
      <w:pPr>
        <w:numPr>
          <w:ilvl w:val="0"/>
          <w:numId w:val="15"/>
        </w:numPr>
        <w:tabs>
          <w:tab w:val="left" w:pos="582"/>
          <w:tab w:val="left" w:pos="690"/>
        </w:tabs>
        <w:spacing w:line="276"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ópia do ato constitutivo, estatuto ou contrato social em vigor, devidamente registrado, em se tratando de sociedades comerciais, e, no caso de sociedade por ações, acompanhado de documentos de eleição de seus administradores;</w:t>
      </w:r>
    </w:p>
    <w:p w14:paraId="0E171104" w14:textId="51E6839C" w:rsidR="00CD2B45" w:rsidRPr="004053E6" w:rsidRDefault="00950700" w:rsidP="00B72C4B">
      <w:pPr>
        <w:numPr>
          <w:ilvl w:val="0"/>
          <w:numId w:val="15"/>
        </w:numPr>
        <w:tabs>
          <w:tab w:val="left" w:pos="541"/>
          <w:tab w:val="left" w:pos="690"/>
        </w:tabs>
        <w:spacing w:line="276"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omprovante de inscrição no Cadastro Nacional de Pessoa Física (CPF), se o licitante for pessoa natural, ou no Cadastro Nacional</w:t>
      </w:r>
      <w:r w:rsidR="00A85243" w:rsidRPr="004053E6">
        <w:rPr>
          <w:rFonts w:ascii="Times New Roman" w:hAnsi="Times New Roman" w:cs="Times New Roman"/>
          <w:spacing w:val="-1"/>
          <w:sz w:val="24"/>
          <w:szCs w:val="24"/>
        </w:rPr>
        <w:t xml:space="preserve"> </w:t>
      </w:r>
      <w:r w:rsidR="00A85243" w:rsidRPr="004053E6">
        <w:rPr>
          <w:rFonts w:ascii="Times New Roman" w:hAnsi="Times New Roman" w:cs="Times New Roman"/>
          <w:sz w:val="24"/>
          <w:szCs w:val="24"/>
        </w:rPr>
        <w:t>da Pessoa Jurídica (CNPJ/MF), se o licitante for pessoa jurídica;</w:t>
      </w:r>
    </w:p>
    <w:p w14:paraId="25F482FF" w14:textId="1101071F" w:rsidR="00CD2B45" w:rsidRPr="004053E6" w:rsidRDefault="00950700" w:rsidP="00B72C4B">
      <w:pPr>
        <w:numPr>
          <w:ilvl w:val="0"/>
          <w:numId w:val="15"/>
        </w:numPr>
        <w:tabs>
          <w:tab w:val="left" w:pos="580"/>
          <w:tab w:val="left" w:pos="690"/>
        </w:tabs>
        <w:spacing w:line="276"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602BDADA" w14:textId="14400F70" w:rsidR="00C9032B" w:rsidRPr="004053E6" w:rsidRDefault="00C9032B" w:rsidP="00B72C4B">
      <w:pPr>
        <w:tabs>
          <w:tab w:val="left" w:pos="580"/>
          <w:tab w:val="left" w:pos="690"/>
        </w:tabs>
        <w:spacing w:line="276" w:lineRule="auto"/>
        <w:ind w:left="425" w:right="414"/>
        <w:jc w:val="both"/>
        <w:rPr>
          <w:rFonts w:ascii="Times New Roman" w:hAnsi="Times New Roman" w:cs="Times New Roman"/>
          <w:sz w:val="24"/>
          <w:szCs w:val="24"/>
        </w:rPr>
      </w:pPr>
      <w:r w:rsidRPr="004053E6">
        <w:rPr>
          <w:rFonts w:ascii="Times New Roman" w:hAnsi="Times New Roman" w:cs="Times New Roman"/>
          <w:b/>
          <w:bCs/>
          <w:sz w:val="24"/>
          <w:szCs w:val="24"/>
        </w:rPr>
        <w:t>Parágrafo único:</w:t>
      </w:r>
      <w:r w:rsidRPr="004053E6">
        <w:rPr>
          <w:sz w:val="24"/>
          <w:szCs w:val="24"/>
        </w:rPr>
        <w:t xml:space="preserve"> </w:t>
      </w:r>
      <w:r w:rsidRPr="004053E6">
        <w:rPr>
          <w:rFonts w:ascii="Times New Roman" w:hAnsi="Times New Roman" w:cs="Times New Roman"/>
          <w:sz w:val="24"/>
          <w:szCs w:val="24"/>
        </w:rPr>
        <w:t>As atividades do licitante constantes nos documentos constitutivos devem ser compatíveis com o objeto desta licitação.</w:t>
      </w:r>
    </w:p>
    <w:p w14:paraId="3052417C" w14:textId="77777777" w:rsidR="00CD2B45" w:rsidRPr="004053E6" w:rsidRDefault="00CD2B45" w:rsidP="00B72C4B">
      <w:pPr>
        <w:spacing w:line="276" w:lineRule="auto"/>
        <w:jc w:val="both"/>
        <w:rPr>
          <w:rFonts w:ascii="Times New Roman" w:hAnsi="Times New Roman" w:cs="Times New Roman"/>
          <w:sz w:val="24"/>
          <w:szCs w:val="24"/>
        </w:rPr>
      </w:pPr>
    </w:p>
    <w:p w14:paraId="5EA70B82" w14:textId="010E2F35" w:rsidR="00CD2B45" w:rsidRPr="007C49D2" w:rsidRDefault="007C49D2" w:rsidP="00B72C4B">
      <w:pPr>
        <w:pStyle w:val="Ttulo2"/>
        <w:tabs>
          <w:tab w:val="left" w:pos="851"/>
        </w:tabs>
        <w:spacing w:line="276" w:lineRule="auto"/>
        <w:ind w:left="284" w:right="414" w:firstLine="0"/>
        <w:rPr>
          <w:rFonts w:ascii="Times New Roman" w:hAnsi="Times New Roman" w:cs="Times New Roman"/>
          <w:u w:val="single"/>
        </w:rPr>
      </w:pPr>
      <w:r>
        <w:rPr>
          <w:rFonts w:ascii="Times New Roman" w:hAnsi="Times New Roman" w:cs="Times New Roman"/>
          <w:u w:val="single"/>
        </w:rPr>
        <w:t>5.2-</w:t>
      </w:r>
      <w:r w:rsidR="00A85243" w:rsidRPr="007C49D2">
        <w:rPr>
          <w:rFonts w:ascii="Times New Roman" w:hAnsi="Times New Roman" w:cs="Times New Roman"/>
          <w:u w:val="single"/>
        </w:rPr>
        <w:t>HABILITAÇÃO</w:t>
      </w:r>
      <w:r w:rsidR="00A85243" w:rsidRPr="007C49D2">
        <w:rPr>
          <w:rFonts w:ascii="Times New Roman" w:hAnsi="Times New Roman" w:cs="Times New Roman"/>
          <w:spacing w:val="-5"/>
          <w:u w:val="single"/>
        </w:rPr>
        <w:t xml:space="preserve"> </w:t>
      </w:r>
      <w:r w:rsidR="00A85243" w:rsidRPr="007C49D2">
        <w:rPr>
          <w:rFonts w:ascii="Times New Roman" w:hAnsi="Times New Roman" w:cs="Times New Roman"/>
          <w:u w:val="single"/>
        </w:rPr>
        <w:t>FISCAL,</w:t>
      </w:r>
      <w:r w:rsidR="00A85243" w:rsidRPr="007C49D2">
        <w:rPr>
          <w:rFonts w:ascii="Times New Roman" w:hAnsi="Times New Roman" w:cs="Times New Roman"/>
          <w:spacing w:val="-4"/>
          <w:u w:val="single"/>
        </w:rPr>
        <w:t xml:space="preserve"> </w:t>
      </w:r>
      <w:r w:rsidR="00A85243" w:rsidRPr="007C49D2">
        <w:rPr>
          <w:rFonts w:ascii="Times New Roman" w:hAnsi="Times New Roman" w:cs="Times New Roman"/>
          <w:u w:val="single"/>
        </w:rPr>
        <w:t>SOCIAL</w:t>
      </w:r>
      <w:r w:rsidR="00A85243" w:rsidRPr="007C49D2">
        <w:rPr>
          <w:rFonts w:ascii="Times New Roman" w:hAnsi="Times New Roman" w:cs="Times New Roman"/>
          <w:spacing w:val="-5"/>
          <w:u w:val="single"/>
        </w:rPr>
        <w:t xml:space="preserve"> </w:t>
      </w:r>
      <w:r w:rsidR="00A85243" w:rsidRPr="007C49D2">
        <w:rPr>
          <w:rFonts w:ascii="Times New Roman" w:hAnsi="Times New Roman" w:cs="Times New Roman"/>
          <w:u w:val="single"/>
        </w:rPr>
        <w:t>E</w:t>
      </w:r>
      <w:r w:rsidR="00A85243" w:rsidRPr="007C49D2">
        <w:rPr>
          <w:rFonts w:ascii="Times New Roman" w:hAnsi="Times New Roman" w:cs="Times New Roman"/>
          <w:spacing w:val="-6"/>
          <w:u w:val="single"/>
        </w:rPr>
        <w:t xml:space="preserve"> </w:t>
      </w:r>
      <w:r w:rsidRPr="007C49D2">
        <w:rPr>
          <w:rFonts w:ascii="Times New Roman" w:hAnsi="Times New Roman" w:cs="Times New Roman"/>
          <w:spacing w:val="-2"/>
          <w:u w:val="single"/>
        </w:rPr>
        <w:t>TRABALHISTA</w:t>
      </w:r>
      <w:r w:rsidRPr="00BF5166">
        <w:rPr>
          <w:rFonts w:ascii="Times New Roman" w:hAnsi="Times New Roman" w:cs="Times New Roman"/>
          <w:spacing w:val="-2"/>
          <w:u w:val="single"/>
        </w:rPr>
        <w:t xml:space="preserve"> (ART. 62, INCISO III E ART. 68 DA LEI FEDERAL 14.133/21)</w:t>
      </w:r>
    </w:p>
    <w:p w14:paraId="497175C8" w14:textId="56AB1069" w:rsidR="00CD2B45" w:rsidRPr="004053E6" w:rsidRDefault="00950700" w:rsidP="00B72C4B">
      <w:pPr>
        <w:numPr>
          <w:ilvl w:val="0"/>
          <w:numId w:val="14"/>
        </w:numPr>
        <w:tabs>
          <w:tab w:val="left" w:pos="532"/>
          <w:tab w:val="left" w:pos="690"/>
        </w:tabs>
        <w:spacing w:line="276"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C</w:t>
      </w:r>
      <w:r w:rsidR="00A85243" w:rsidRPr="004053E6">
        <w:rPr>
          <w:rFonts w:ascii="Times New Roman" w:hAnsi="Times New Roman" w:cs="Times New Roman"/>
          <w:sz w:val="24"/>
          <w:szCs w:val="24"/>
        </w:rPr>
        <w:t>omprovante de inscrição no cadastro de contribuintes estadual e/ou municipal,</w:t>
      </w:r>
      <w:r w:rsidR="00A85243" w:rsidRPr="004053E6">
        <w:rPr>
          <w:rFonts w:ascii="Times New Roman" w:hAnsi="Times New Roman" w:cs="Times New Roman"/>
          <w:spacing w:val="40"/>
          <w:sz w:val="24"/>
          <w:szCs w:val="24"/>
        </w:rPr>
        <w:t xml:space="preserve"> </w:t>
      </w:r>
      <w:r w:rsidR="00A85243" w:rsidRPr="004053E6">
        <w:rPr>
          <w:rFonts w:ascii="Times New Roman" w:hAnsi="Times New Roman" w:cs="Times New Roman"/>
          <w:sz w:val="24"/>
          <w:szCs w:val="24"/>
        </w:rPr>
        <w:t>se houver, relativo ao domicílio ou sede do licitante, pertinente ao seu ramo de atividade e compatível com o objeto;</w:t>
      </w:r>
    </w:p>
    <w:p w14:paraId="10553E06" w14:textId="7CB2251C" w:rsidR="00CD2B45" w:rsidRPr="004053E6" w:rsidRDefault="00950700" w:rsidP="00B72C4B">
      <w:pPr>
        <w:numPr>
          <w:ilvl w:val="0"/>
          <w:numId w:val="14"/>
        </w:numPr>
        <w:tabs>
          <w:tab w:val="left" w:pos="594"/>
          <w:tab w:val="left" w:pos="690"/>
        </w:tabs>
        <w:spacing w:line="276" w:lineRule="auto"/>
        <w:ind w:left="425" w:right="414" w:firstLine="0"/>
        <w:jc w:val="both"/>
        <w:rPr>
          <w:rFonts w:ascii="Times New Roman" w:hAnsi="Times New Roman" w:cs="Times New Roman"/>
          <w:sz w:val="24"/>
          <w:szCs w:val="24"/>
        </w:rPr>
      </w:pPr>
      <w:r>
        <w:rPr>
          <w:rFonts w:ascii="Times New Roman" w:hAnsi="Times New Roman" w:cs="Times New Roman"/>
          <w:sz w:val="24"/>
          <w:szCs w:val="24"/>
        </w:rPr>
        <w:t>P</w:t>
      </w:r>
      <w:r w:rsidR="00A85243" w:rsidRPr="004053E6">
        <w:rPr>
          <w:rFonts w:ascii="Times New Roman" w:hAnsi="Times New Roman" w:cs="Times New Roman"/>
          <w:sz w:val="24"/>
          <w:szCs w:val="24"/>
        </w:rPr>
        <w:t>rova de regularidade perante a Fazenda federal, domicílio ou sede do licitante, nos termos do art. 193 do Código Tributário Nacional, ou outra equivalente, na forma da lei;</w:t>
      </w:r>
    </w:p>
    <w:p w14:paraId="75FA2D2F" w14:textId="030B0D40" w:rsidR="004C3DD1" w:rsidRPr="004053E6" w:rsidRDefault="00950700" w:rsidP="00B72C4B">
      <w:pPr>
        <w:numPr>
          <w:ilvl w:val="0"/>
          <w:numId w:val="14"/>
        </w:numPr>
        <w:tabs>
          <w:tab w:val="left" w:pos="594"/>
          <w:tab w:val="left" w:pos="690"/>
        </w:tabs>
        <w:spacing w:line="276" w:lineRule="auto"/>
        <w:ind w:left="0" w:right="688" w:firstLine="426"/>
        <w:jc w:val="both"/>
        <w:rPr>
          <w:rFonts w:ascii="Times New Roman" w:hAnsi="Times New Roman" w:cs="Times New Roman"/>
          <w:sz w:val="24"/>
          <w:szCs w:val="24"/>
        </w:rPr>
      </w:pPr>
      <w:r>
        <w:rPr>
          <w:rFonts w:ascii="Times New Roman" w:hAnsi="Times New Roman" w:cs="Times New Roman"/>
          <w:sz w:val="24"/>
          <w:szCs w:val="24"/>
        </w:rPr>
        <w:t>P</w:t>
      </w:r>
      <w:r w:rsidR="004C3DD1" w:rsidRPr="004053E6">
        <w:rPr>
          <w:rFonts w:ascii="Times New Roman" w:hAnsi="Times New Roman" w:cs="Times New Roman"/>
          <w:sz w:val="24"/>
          <w:szCs w:val="24"/>
        </w:rPr>
        <w:t>rova de regularidade perante a Fazenda estadual do domicilio ou sede do licitante;</w:t>
      </w:r>
    </w:p>
    <w:p w14:paraId="3B2B7096" w14:textId="011661A7" w:rsidR="004C3DD1" w:rsidRDefault="00950700" w:rsidP="00B72C4B">
      <w:pPr>
        <w:numPr>
          <w:ilvl w:val="0"/>
          <w:numId w:val="14"/>
        </w:numPr>
        <w:tabs>
          <w:tab w:val="left" w:pos="594"/>
          <w:tab w:val="left" w:pos="690"/>
        </w:tabs>
        <w:spacing w:line="276" w:lineRule="auto"/>
        <w:ind w:left="0" w:right="688" w:firstLine="426"/>
        <w:jc w:val="both"/>
        <w:rPr>
          <w:rFonts w:ascii="Times New Roman" w:hAnsi="Times New Roman" w:cs="Times New Roman"/>
          <w:sz w:val="24"/>
          <w:szCs w:val="24"/>
        </w:rPr>
      </w:pPr>
      <w:r>
        <w:rPr>
          <w:rFonts w:ascii="Times New Roman" w:hAnsi="Times New Roman" w:cs="Times New Roman"/>
          <w:sz w:val="24"/>
          <w:szCs w:val="24"/>
        </w:rPr>
        <w:t>P</w:t>
      </w:r>
      <w:r w:rsidR="004C3DD1" w:rsidRPr="004053E6">
        <w:rPr>
          <w:rFonts w:ascii="Times New Roman" w:hAnsi="Times New Roman" w:cs="Times New Roman"/>
          <w:sz w:val="24"/>
          <w:szCs w:val="24"/>
        </w:rPr>
        <w:t>rova de regularidade perante a Fazenda municipal d</w:t>
      </w:r>
      <w:bookmarkStart w:id="1" w:name="_Hlk168561479"/>
      <w:r w:rsidR="004C3DD1" w:rsidRPr="004053E6">
        <w:rPr>
          <w:rFonts w:ascii="Times New Roman" w:hAnsi="Times New Roman" w:cs="Times New Roman"/>
          <w:sz w:val="24"/>
          <w:szCs w:val="24"/>
        </w:rPr>
        <w:t>o domicilio ou sede do licitante</w:t>
      </w:r>
      <w:bookmarkEnd w:id="1"/>
      <w:r w:rsidR="004C3DD1" w:rsidRPr="004053E6">
        <w:rPr>
          <w:rFonts w:ascii="Times New Roman" w:hAnsi="Times New Roman" w:cs="Times New Roman"/>
          <w:sz w:val="24"/>
          <w:szCs w:val="24"/>
        </w:rPr>
        <w:t>;</w:t>
      </w:r>
    </w:p>
    <w:p w14:paraId="3139232E" w14:textId="513310DF" w:rsidR="00CD2B45" w:rsidRPr="004053E6" w:rsidRDefault="00950700" w:rsidP="00B72C4B">
      <w:pPr>
        <w:numPr>
          <w:ilvl w:val="0"/>
          <w:numId w:val="14"/>
        </w:numPr>
        <w:tabs>
          <w:tab w:val="left" w:pos="537"/>
          <w:tab w:val="left" w:pos="690"/>
        </w:tabs>
        <w:spacing w:line="276" w:lineRule="auto"/>
        <w:ind w:left="426" w:right="414" w:firstLine="0"/>
        <w:jc w:val="both"/>
        <w:rPr>
          <w:rFonts w:ascii="Times New Roman" w:hAnsi="Times New Roman" w:cs="Times New Roman"/>
          <w:sz w:val="24"/>
          <w:szCs w:val="24"/>
        </w:rPr>
      </w:pPr>
      <w:r>
        <w:rPr>
          <w:rFonts w:ascii="Times New Roman" w:hAnsi="Times New Roman" w:cs="Times New Roman"/>
          <w:sz w:val="24"/>
          <w:szCs w:val="24"/>
        </w:rPr>
        <w:t>P</w:t>
      </w:r>
      <w:r w:rsidR="00A85243" w:rsidRPr="004053E6">
        <w:rPr>
          <w:rFonts w:ascii="Times New Roman" w:hAnsi="Times New Roman" w:cs="Times New Roman"/>
          <w:sz w:val="24"/>
          <w:szCs w:val="24"/>
        </w:rPr>
        <w:t>rova de regularidade relativa à Seguridade Social e ao FGTS, que demonstre cumprimento dos encargos sociais instituídos por lei;</w:t>
      </w:r>
    </w:p>
    <w:p w14:paraId="064C6DFD" w14:textId="3E8B4EE4" w:rsidR="00D536FB" w:rsidRPr="007D3D59" w:rsidRDefault="00950700" w:rsidP="00B72C4B">
      <w:pPr>
        <w:numPr>
          <w:ilvl w:val="0"/>
          <w:numId w:val="14"/>
        </w:numPr>
        <w:tabs>
          <w:tab w:val="left" w:pos="513"/>
        </w:tabs>
        <w:spacing w:line="276" w:lineRule="auto"/>
        <w:ind w:left="709" w:hanging="283"/>
        <w:jc w:val="both"/>
        <w:rPr>
          <w:rFonts w:ascii="Times New Roman" w:hAnsi="Times New Roman" w:cs="Times New Roman"/>
          <w:sz w:val="24"/>
          <w:szCs w:val="24"/>
        </w:rPr>
      </w:pPr>
      <w:r>
        <w:rPr>
          <w:rFonts w:ascii="Times New Roman" w:hAnsi="Times New Roman" w:cs="Times New Roman"/>
          <w:sz w:val="24"/>
          <w:szCs w:val="24"/>
        </w:rPr>
        <w:t>P</w:t>
      </w:r>
      <w:r w:rsidR="00A85243" w:rsidRPr="004053E6">
        <w:rPr>
          <w:rFonts w:ascii="Times New Roman" w:hAnsi="Times New Roman" w:cs="Times New Roman"/>
          <w:sz w:val="24"/>
          <w:szCs w:val="24"/>
        </w:rPr>
        <w:t>rova</w:t>
      </w:r>
      <w:r w:rsidR="00A85243" w:rsidRPr="004053E6">
        <w:rPr>
          <w:rFonts w:ascii="Times New Roman" w:hAnsi="Times New Roman" w:cs="Times New Roman"/>
          <w:spacing w:val="-5"/>
          <w:sz w:val="24"/>
          <w:szCs w:val="24"/>
        </w:rPr>
        <w:t xml:space="preserve"> </w:t>
      </w:r>
      <w:r w:rsidR="00A85243" w:rsidRPr="004053E6">
        <w:rPr>
          <w:rFonts w:ascii="Times New Roman" w:hAnsi="Times New Roman" w:cs="Times New Roman"/>
          <w:sz w:val="24"/>
          <w:szCs w:val="24"/>
        </w:rPr>
        <w:t>de</w:t>
      </w:r>
      <w:r w:rsidR="00A85243" w:rsidRPr="004053E6">
        <w:rPr>
          <w:rFonts w:ascii="Times New Roman" w:hAnsi="Times New Roman" w:cs="Times New Roman"/>
          <w:spacing w:val="-2"/>
          <w:sz w:val="24"/>
          <w:szCs w:val="24"/>
        </w:rPr>
        <w:t xml:space="preserve"> </w:t>
      </w:r>
      <w:r w:rsidR="00A85243" w:rsidRPr="004053E6">
        <w:rPr>
          <w:rFonts w:ascii="Times New Roman" w:hAnsi="Times New Roman" w:cs="Times New Roman"/>
          <w:sz w:val="24"/>
          <w:szCs w:val="24"/>
        </w:rPr>
        <w:t>regularidade</w:t>
      </w:r>
      <w:r w:rsidR="00A85243" w:rsidRPr="004053E6">
        <w:rPr>
          <w:rFonts w:ascii="Times New Roman" w:hAnsi="Times New Roman" w:cs="Times New Roman"/>
          <w:spacing w:val="-3"/>
          <w:sz w:val="24"/>
          <w:szCs w:val="24"/>
        </w:rPr>
        <w:t xml:space="preserve"> </w:t>
      </w:r>
      <w:r w:rsidR="00A85243" w:rsidRPr="004053E6">
        <w:rPr>
          <w:rFonts w:ascii="Times New Roman" w:hAnsi="Times New Roman" w:cs="Times New Roman"/>
          <w:sz w:val="24"/>
          <w:szCs w:val="24"/>
        </w:rPr>
        <w:t>perante</w:t>
      </w:r>
      <w:r w:rsidR="00A85243" w:rsidRPr="004053E6">
        <w:rPr>
          <w:rFonts w:ascii="Times New Roman" w:hAnsi="Times New Roman" w:cs="Times New Roman"/>
          <w:spacing w:val="-3"/>
          <w:sz w:val="24"/>
          <w:szCs w:val="24"/>
        </w:rPr>
        <w:t xml:space="preserve"> </w:t>
      </w:r>
      <w:r w:rsidR="00A85243" w:rsidRPr="004053E6">
        <w:rPr>
          <w:rFonts w:ascii="Times New Roman" w:hAnsi="Times New Roman" w:cs="Times New Roman"/>
          <w:sz w:val="24"/>
          <w:szCs w:val="24"/>
        </w:rPr>
        <w:t>a</w:t>
      </w:r>
      <w:r w:rsidR="00A85243" w:rsidRPr="004053E6">
        <w:rPr>
          <w:rFonts w:ascii="Times New Roman" w:hAnsi="Times New Roman" w:cs="Times New Roman"/>
          <w:spacing w:val="-4"/>
          <w:sz w:val="24"/>
          <w:szCs w:val="24"/>
        </w:rPr>
        <w:t xml:space="preserve"> </w:t>
      </w:r>
      <w:r w:rsidR="00A85243" w:rsidRPr="004053E6">
        <w:rPr>
          <w:rFonts w:ascii="Times New Roman" w:hAnsi="Times New Roman" w:cs="Times New Roman"/>
          <w:sz w:val="24"/>
          <w:szCs w:val="24"/>
        </w:rPr>
        <w:t>Justiça</w:t>
      </w:r>
      <w:r w:rsidR="00A85243" w:rsidRPr="004053E6">
        <w:rPr>
          <w:rFonts w:ascii="Times New Roman" w:hAnsi="Times New Roman" w:cs="Times New Roman"/>
          <w:spacing w:val="-5"/>
          <w:sz w:val="24"/>
          <w:szCs w:val="24"/>
        </w:rPr>
        <w:t xml:space="preserve"> </w:t>
      </w:r>
      <w:r w:rsidR="00A85243" w:rsidRPr="004053E6">
        <w:rPr>
          <w:rFonts w:ascii="Times New Roman" w:hAnsi="Times New Roman" w:cs="Times New Roman"/>
          <w:sz w:val="24"/>
          <w:szCs w:val="24"/>
        </w:rPr>
        <w:t xml:space="preserve">do </w:t>
      </w:r>
      <w:r w:rsidR="00A85243" w:rsidRPr="004053E6">
        <w:rPr>
          <w:rFonts w:ascii="Times New Roman" w:hAnsi="Times New Roman" w:cs="Times New Roman"/>
          <w:spacing w:val="-2"/>
          <w:sz w:val="24"/>
          <w:szCs w:val="24"/>
        </w:rPr>
        <w:t>Trabalho</w:t>
      </w:r>
      <w:r w:rsidR="00D31624" w:rsidRPr="004053E6">
        <w:rPr>
          <w:rFonts w:ascii="Times New Roman" w:hAnsi="Times New Roman" w:cs="Times New Roman"/>
          <w:spacing w:val="-2"/>
          <w:sz w:val="24"/>
          <w:szCs w:val="24"/>
        </w:rPr>
        <w:t>;</w:t>
      </w:r>
    </w:p>
    <w:p w14:paraId="67314B79" w14:textId="54C82B8B" w:rsidR="00D536FB" w:rsidRPr="004053E6" w:rsidRDefault="00D536FB" w:rsidP="00B72C4B">
      <w:pPr>
        <w:widowControl/>
        <w:numPr>
          <w:ilvl w:val="0"/>
          <w:numId w:val="14"/>
        </w:numPr>
        <w:adjustRightInd w:val="0"/>
        <w:spacing w:line="276" w:lineRule="auto"/>
        <w:ind w:left="142" w:right="414" w:firstLine="284"/>
        <w:jc w:val="both"/>
        <w:rPr>
          <w:rFonts w:ascii="Times New Roman" w:eastAsiaTheme="minorHAnsi" w:hAnsi="Times New Roman" w:cs="Times New Roman"/>
          <w:color w:val="000000"/>
          <w:sz w:val="24"/>
          <w:szCs w:val="24"/>
          <w:lang w:val="pt-BR"/>
        </w:rPr>
      </w:pPr>
      <w:r w:rsidRPr="004053E6">
        <w:rPr>
          <w:rFonts w:ascii="Times New Roman" w:eastAsiaTheme="minorHAnsi" w:hAnsi="Times New Roman" w:cs="Times New Roman"/>
          <w:color w:val="000000"/>
          <w:sz w:val="24"/>
          <w:szCs w:val="24"/>
          <w:lang w:val="pt-BR"/>
        </w:rPr>
        <w:t xml:space="preserve">Certidões Administração Pública Federal; </w:t>
      </w:r>
      <w:r w:rsidRPr="007C49D2">
        <w:rPr>
          <w:rFonts w:ascii="Times New Roman" w:eastAsiaTheme="minorHAnsi" w:hAnsi="Times New Roman" w:cs="Times New Roman"/>
          <w:color w:val="002060"/>
          <w:sz w:val="24"/>
          <w:szCs w:val="24"/>
          <w:lang w:val="pt-BR"/>
        </w:rPr>
        <w:t>https://certidoes-apf.apps.tcu.gov.br</w:t>
      </w:r>
      <w:r w:rsidRPr="004053E6">
        <w:rPr>
          <w:rFonts w:ascii="Times New Roman" w:eastAsiaTheme="minorHAnsi" w:hAnsi="Times New Roman" w:cs="Times New Roman"/>
          <w:color w:val="000000"/>
          <w:sz w:val="24"/>
          <w:szCs w:val="24"/>
          <w:lang w:val="pt-BR"/>
        </w:rPr>
        <w:t xml:space="preserve">/; </w:t>
      </w:r>
      <w:bookmarkStart w:id="2" w:name="_Hlk186785160"/>
    </w:p>
    <w:bookmarkEnd w:id="2"/>
    <w:p w14:paraId="084F37D8" w14:textId="5F89FA71" w:rsidR="005A52C4" w:rsidRPr="004053E6" w:rsidRDefault="0090276F" w:rsidP="00B72C4B">
      <w:pPr>
        <w:numPr>
          <w:ilvl w:val="0"/>
          <w:numId w:val="14"/>
        </w:numPr>
        <w:tabs>
          <w:tab w:val="left" w:pos="709"/>
        </w:tabs>
        <w:spacing w:line="276" w:lineRule="auto"/>
        <w:ind w:left="426" w:right="646" w:firstLine="0"/>
        <w:jc w:val="both"/>
        <w:rPr>
          <w:rFonts w:ascii="Times New Roman" w:hAnsi="Times New Roman" w:cs="Times New Roman"/>
          <w:b/>
          <w:bCs/>
          <w:sz w:val="24"/>
          <w:szCs w:val="24"/>
        </w:rPr>
      </w:pPr>
      <w:r w:rsidRPr="004053E6">
        <w:rPr>
          <w:rFonts w:ascii="Times New Roman" w:hAnsi="Times New Roman" w:cs="Times New Roman"/>
          <w:b/>
          <w:bCs/>
          <w:sz w:val="24"/>
          <w:szCs w:val="24"/>
        </w:rPr>
        <w:t>Todos</w:t>
      </w:r>
      <w:r w:rsidR="00AB1335" w:rsidRPr="004053E6">
        <w:rPr>
          <w:rFonts w:ascii="Times New Roman" w:hAnsi="Times New Roman" w:cs="Times New Roman"/>
          <w:b/>
          <w:bCs/>
          <w:sz w:val="24"/>
          <w:szCs w:val="24"/>
        </w:rPr>
        <w:t xml:space="preserve"> os</w:t>
      </w:r>
      <w:r w:rsidR="004C3DD1" w:rsidRPr="004053E6">
        <w:rPr>
          <w:rFonts w:ascii="Times New Roman" w:hAnsi="Times New Roman" w:cs="Times New Roman"/>
          <w:b/>
          <w:bCs/>
          <w:sz w:val="24"/>
          <w:szCs w:val="24"/>
        </w:rPr>
        <w:t xml:space="preserve"> DOCUMENTOS</w:t>
      </w:r>
      <w:r w:rsidRPr="004053E6">
        <w:rPr>
          <w:rFonts w:ascii="Times New Roman" w:hAnsi="Times New Roman" w:cs="Times New Roman"/>
          <w:b/>
          <w:bCs/>
          <w:sz w:val="24"/>
          <w:szCs w:val="24"/>
        </w:rPr>
        <w:t xml:space="preserve"> SOLICITADOS</w:t>
      </w:r>
      <w:r w:rsidR="004C3DD1" w:rsidRPr="004053E6">
        <w:rPr>
          <w:rFonts w:ascii="Times New Roman" w:hAnsi="Times New Roman" w:cs="Times New Roman"/>
          <w:b/>
          <w:bCs/>
          <w:sz w:val="24"/>
          <w:szCs w:val="24"/>
        </w:rPr>
        <w:t xml:space="preserve"> </w:t>
      </w:r>
      <w:r w:rsidRPr="004053E6">
        <w:rPr>
          <w:rFonts w:ascii="Times New Roman" w:hAnsi="Times New Roman" w:cs="Times New Roman"/>
          <w:b/>
          <w:bCs/>
          <w:sz w:val="24"/>
          <w:szCs w:val="24"/>
        </w:rPr>
        <w:t>deverão ser anex</w:t>
      </w:r>
      <w:r w:rsidR="00AB1335" w:rsidRPr="004053E6">
        <w:rPr>
          <w:rFonts w:ascii="Times New Roman" w:hAnsi="Times New Roman" w:cs="Times New Roman"/>
          <w:b/>
          <w:bCs/>
          <w:sz w:val="24"/>
          <w:szCs w:val="24"/>
        </w:rPr>
        <w:t>ados</w:t>
      </w:r>
      <w:r w:rsidRPr="004053E6">
        <w:rPr>
          <w:rFonts w:ascii="Times New Roman" w:hAnsi="Times New Roman" w:cs="Times New Roman"/>
          <w:b/>
          <w:bCs/>
          <w:sz w:val="24"/>
          <w:szCs w:val="24"/>
        </w:rPr>
        <w:t xml:space="preserve"> ao </w:t>
      </w:r>
      <w:r w:rsidR="007A294E" w:rsidRPr="004053E6">
        <w:rPr>
          <w:rFonts w:ascii="Times New Roman" w:hAnsi="Times New Roman" w:cs="Times New Roman"/>
          <w:b/>
          <w:bCs/>
          <w:sz w:val="24"/>
          <w:szCs w:val="24"/>
        </w:rPr>
        <w:t>P</w:t>
      </w:r>
      <w:r w:rsidRPr="004053E6">
        <w:rPr>
          <w:rFonts w:ascii="Times New Roman" w:hAnsi="Times New Roman" w:cs="Times New Roman"/>
          <w:b/>
          <w:bCs/>
          <w:sz w:val="24"/>
          <w:szCs w:val="24"/>
        </w:rPr>
        <w:t>ortal</w:t>
      </w:r>
      <w:r w:rsidR="00AB1335" w:rsidRPr="004053E6">
        <w:rPr>
          <w:rFonts w:ascii="Times New Roman" w:hAnsi="Times New Roman" w:cs="Times New Roman"/>
          <w:b/>
          <w:bCs/>
          <w:sz w:val="24"/>
          <w:szCs w:val="24"/>
        </w:rPr>
        <w:t xml:space="preserve"> de Compras</w:t>
      </w:r>
      <w:r w:rsidR="00B85A03" w:rsidRPr="004053E6">
        <w:rPr>
          <w:rFonts w:ascii="Times New Roman" w:hAnsi="Times New Roman" w:cs="Times New Roman"/>
          <w:b/>
          <w:bCs/>
          <w:sz w:val="24"/>
          <w:szCs w:val="24"/>
        </w:rPr>
        <w:t xml:space="preserve"> </w:t>
      </w:r>
      <w:r w:rsidR="00AB1335" w:rsidRPr="004053E6">
        <w:rPr>
          <w:rFonts w:ascii="Times New Roman" w:hAnsi="Times New Roman" w:cs="Times New Roman"/>
          <w:b/>
          <w:bCs/>
          <w:sz w:val="24"/>
          <w:szCs w:val="24"/>
        </w:rPr>
        <w:t>Públicas</w:t>
      </w:r>
      <w:r w:rsidRPr="004053E6">
        <w:rPr>
          <w:rFonts w:ascii="Times New Roman" w:hAnsi="Times New Roman" w:cs="Times New Roman"/>
          <w:b/>
          <w:bCs/>
          <w:sz w:val="24"/>
          <w:szCs w:val="24"/>
        </w:rPr>
        <w:t xml:space="preserve"> para total tra</w:t>
      </w:r>
      <w:r w:rsidR="00AB1335" w:rsidRPr="004053E6">
        <w:rPr>
          <w:rFonts w:ascii="Times New Roman" w:hAnsi="Times New Roman" w:cs="Times New Roman"/>
          <w:b/>
          <w:bCs/>
          <w:sz w:val="24"/>
          <w:szCs w:val="24"/>
        </w:rPr>
        <w:t>ns</w:t>
      </w:r>
      <w:r w:rsidRPr="004053E6">
        <w:rPr>
          <w:rFonts w:ascii="Times New Roman" w:hAnsi="Times New Roman" w:cs="Times New Roman"/>
          <w:b/>
          <w:bCs/>
          <w:sz w:val="24"/>
          <w:szCs w:val="24"/>
        </w:rPr>
        <w:t>par</w:t>
      </w:r>
      <w:r w:rsidR="00AB1335" w:rsidRPr="004053E6">
        <w:rPr>
          <w:rFonts w:ascii="Times New Roman" w:hAnsi="Times New Roman" w:cs="Times New Roman"/>
          <w:b/>
          <w:bCs/>
          <w:sz w:val="24"/>
          <w:szCs w:val="24"/>
        </w:rPr>
        <w:t>ê</w:t>
      </w:r>
      <w:r w:rsidRPr="004053E6">
        <w:rPr>
          <w:rFonts w:ascii="Times New Roman" w:hAnsi="Times New Roman" w:cs="Times New Roman"/>
          <w:b/>
          <w:bCs/>
          <w:sz w:val="24"/>
          <w:szCs w:val="24"/>
        </w:rPr>
        <w:t>ncia</w:t>
      </w:r>
      <w:r w:rsidR="00AB1335" w:rsidRPr="004053E6">
        <w:rPr>
          <w:rFonts w:ascii="Times New Roman" w:hAnsi="Times New Roman" w:cs="Times New Roman"/>
          <w:b/>
          <w:bCs/>
          <w:sz w:val="24"/>
          <w:szCs w:val="24"/>
        </w:rPr>
        <w:t>.</w:t>
      </w:r>
    </w:p>
    <w:p w14:paraId="6821935E" w14:textId="77777777" w:rsidR="00FC0641" w:rsidRPr="00FC0641" w:rsidRDefault="00FC0641" w:rsidP="00B72C4B">
      <w:pPr>
        <w:tabs>
          <w:tab w:val="left" w:pos="426"/>
        </w:tabs>
        <w:spacing w:line="276" w:lineRule="auto"/>
        <w:ind w:left="510" w:right="646"/>
        <w:jc w:val="both"/>
        <w:rPr>
          <w:rFonts w:ascii="Times New Roman" w:hAnsi="Times New Roman" w:cs="Times New Roman"/>
          <w:b/>
          <w:bCs/>
          <w:sz w:val="24"/>
          <w:szCs w:val="24"/>
        </w:rPr>
      </w:pPr>
    </w:p>
    <w:p w14:paraId="3D6935E6" w14:textId="77777777" w:rsidR="007C49D2" w:rsidRPr="000A338F" w:rsidRDefault="00CE73A8" w:rsidP="00B72C4B">
      <w:pPr>
        <w:spacing w:line="276" w:lineRule="auto"/>
        <w:ind w:left="425" w:right="414"/>
        <w:jc w:val="both"/>
        <w:rPr>
          <w:rFonts w:ascii="Times New Roman" w:hAnsi="Times New Roman" w:cs="Times New Roman"/>
          <w:b/>
          <w:bCs/>
          <w:sz w:val="24"/>
          <w:szCs w:val="24"/>
        </w:rPr>
      </w:pPr>
      <w:r w:rsidRPr="000A338F">
        <w:rPr>
          <w:rFonts w:ascii="Times New Roman" w:hAnsi="Times New Roman" w:cs="Times New Roman"/>
          <w:b/>
          <w:bCs/>
          <w:sz w:val="24"/>
          <w:szCs w:val="24"/>
        </w:rPr>
        <w:t>5.</w:t>
      </w:r>
      <w:r w:rsidR="00B91B92">
        <w:rPr>
          <w:rFonts w:ascii="Times New Roman" w:hAnsi="Times New Roman" w:cs="Times New Roman"/>
          <w:b/>
          <w:bCs/>
          <w:sz w:val="24"/>
          <w:szCs w:val="24"/>
        </w:rPr>
        <w:t>3</w:t>
      </w:r>
      <w:r w:rsidRPr="000A338F">
        <w:rPr>
          <w:rFonts w:ascii="Times New Roman" w:hAnsi="Times New Roman" w:cs="Times New Roman"/>
          <w:b/>
          <w:bCs/>
          <w:sz w:val="24"/>
          <w:szCs w:val="24"/>
        </w:rPr>
        <w:t xml:space="preserve">. </w:t>
      </w:r>
      <w:r w:rsidRPr="007C49D2">
        <w:rPr>
          <w:rFonts w:ascii="Times New Roman" w:hAnsi="Times New Roman" w:cs="Times New Roman"/>
          <w:b/>
          <w:bCs/>
          <w:sz w:val="24"/>
          <w:szCs w:val="24"/>
          <w:u w:val="single"/>
        </w:rPr>
        <w:t>HABILITAÇÃO ECONÔMICO-FINANCEIRA</w:t>
      </w:r>
      <w:r w:rsidR="007C49D2" w:rsidRPr="00BF5166">
        <w:rPr>
          <w:rFonts w:ascii="Times New Roman" w:hAnsi="Times New Roman" w:cs="Times New Roman"/>
          <w:b/>
          <w:bCs/>
          <w:sz w:val="24"/>
          <w:szCs w:val="24"/>
          <w:u w:val="single"/>
        </w:rPr>
        <w:t>(ART. 62, INCISO IV E ARTS. 69 E 70 DA LEI FEDERAL 14.133/21)</w:t>
      </w:r>
    </w:p>
    <w:p w14:paraId="23DB6397" w14:textId="08459146" w:rsidR="00CE73A8" w:rsidRPr="000A338F" w:rsidRDefault="00CE73A8" w:rsidP="00B72C4B">
      <w:pPr>
        <w:spacing w:line="276" w:lineRule="auto"/>
        <w:ind w:left="284" w:right="686" w:firstLine="142"/>
        <w:jc w:val="both"/>
        <w:rPr>
          <w:rFonts w:ascii="Times New Roman" w:hAnsi="Times New Roman" w:cs="Times New Roman"/>
          <w:b/>
          <w:bCs/>
          <w:sz w:val="24"/>
          <w:szCs w:val="24"/>
        </w:rPr>
      </w:pPr>
    </w:p>
    <w:p w14:paraId="11B86CB9" w14:textId="1C1C800C" w:rsidR="005A52C4" w:rsidRPr="002E7BB8" w:rsidRDefault="00CE73A8" w:rsidP="00B72C4B">
      <w:pPr>
        <w:tabs>
          <w:tab w:val="left" w:pos="551"/>
        </w:tabs>
        <w:spacing w:line="276" w:lineRule="auto"/>
        <w:ind w:left="425" w:right="414"/>
        <w:jc w:val="both"/>
        <w:rPr>
          <w:rFonts w:ascii="Times New Roman" w:hAnsi="Times New Roman" w:cs="Times New Roman"/>
          <w:sz w:val="24"/>
          <w:szCs w:val="24"/>
        </w:rPr>
      </w:pPr>
      <w:r w:rsidRPr="002E7BB8">
        <w:rPr>
          <w:rFonts w:ascii="Times New Roman" w:hAnsi="Times New Roman" w:cs="Times New Roman"/>
          <w:b/>
          <w:bCs/>
          <w:sz w:val="24"/>
          <w:szCs w:val="24"/>
        </w:rPr>
        <w:t>a)</w:t>
      </w:r>
      <w:r w:rsidRPr="002E7BB8">
        <w:rPr>
          <w:rFonts w:ascii="Times New Roman" w:hAnsi="Times New Roman" w:cs="Times New Roman"/>
          <w:sz w:val="24"/>
          <w:szCs w:val="24"/>
        </w:rPr>
        <w:t xml:space="preserve"> </w:t>
      </w:r>
      <w:r w:rsidR="00950700">
        <w:rPr>
          <w:rFonts w:ascii="Times New Roman" w:hAnsi="Times New Roman" w:cs="Times New Roman"/>
          <w:sz w:val="24"/>
          <w:szCs w:val="24"/>
        </w:rPr>
        <w:t>C</w:t>
      </w:r>
      <w:r w:rsidRPr="002E7BB8">
        <w:rPr>
          <w:rFonts w:ascii="Times New Roman" w:hAnsi="Times New Roman" w:cs="Times New Roman"/>
          <w:sz w:val="24"/>
          <w:szCs w:val="24"/>
        </w:rPr>
        <w:t>ertidão negativa de falência expedida pelo distribuidor da sede da pessoa jurídica, em prazo não superior a 90 dias da data designada para a apresentação do documento.</w:t>
      </w:r>
    </w:p>
    <w:p w14:paraId="160BAFCB" w14:textId="39B468C8" w:rsidR="007D3D59" w:rsidRDefault="00AB1335" w:rsidP="00B72C4B">
      <w:pPr>
        <w:tabs>
          <w:tab w:val="left" w:pos="426"/>
        </w:tabs>
        <w:spacing w:line="276" w:lineRule="auto"/>
        <w:ind w:left="425" w:right="414"/>
        <w:jc w:val="both"/>
        <w:rPr>
          <w:rFonts w:ascii="Times New Roman" w:hAnsi="Times New Roman" w:cs="Times New Roman"/>
          <w:sz w:val="24"/>
          <w:szCs w:val="24"/>
        </w:rPr>
      </w:pPr>
      <w:r w:rsidRPr="002E7BB8">
        <w:rPr>
          <w:rFonts w:ascii="Times New Roman" w:hAnsi="Times New Roman" w:cs="Times New Roman"/>
          <w:b/>
          <w:bCs/>
          <w:sz w:val="24"/>
          <w:szCs w:val="24"/>
        </w:rPr>
        <w:t xml:space="preserve">b) </w:t>
      </w:r>
      <w:r w:rsidRPr="002E7BB8">
        <w:rPr>
          <w:rFonts w:ascii="Times New Roman" w:hAnsi="Times New Roman" w:cs="Times New Roman"/>
          <w:sz w:val="24"/>
          <w:szCs w:val="24"/>
        </w:rPr>
        <w:t xml:space="preserve">No caso de certidão positiva de recuperação judicial ou extrajudicial, o licitante deverá apresentar a comprovação de que o respectivo plano de recuperação foi acolhido </w:t>
      </w:r>
      <w:r w:rsidRPr="002E7BB8">
        <w:rPr>
          <w:rFonts w:ascii="Times New Roman" w:hAnsi="Times New Roman" w:cs="Times New Roman"/>
          <w:sz w:val="24"/>
          <w:szCs w:val="24"/>
        </w:rPr>
        <w:lastRenderedPageBreak/>
        <w:t xml:space="preserve">judicialmente, na forma do </w:t>
      </w:r>
      <w:r w:rsidRPr="007C49D2">
        <w:rPr>
          <w:rFonts w:ascii="Times New Roman" w:hAnsi="Times New Roman" w:cs="Times New Roman"/>
          <w:sz w:val="24"/>
          <w:szCs w:val="24"/>
          <w:u w:val="single"/>
        </w:rPr>
        <w:t>art. 58, da Lei n.º 11.101, de 09 de fevereiro de 2005</w:t>
      </w:r>
      <w:r w:rsidRPr="002E7BB8">
        <w:rPr>
          <w:rFonts w:ascii="Times New Roman" w:hAnsi="Times New Roman" w:cs="Times New Roman"/>
          <w:sz w:val="24"/>
          <w:szCs w:val="24"/>
        </w:rPr>
        <w:t>, sob pena de inabilitação, devendo, ainda, comprovar todos os demais requisitos de habilitação.</w:t>
      </w:r>
    </w:p>
    <w:p w14:paraId="514E77F4" w14:textId="77777777" w:rsidR="00ED3687" w:rsidRDefault="00ED3687" w:rsidP="00B72C4B">
      <w:pPr>
        <w:tabs>
          <w:tab w:val="left" w:pos="426"/>
        </w:tabs>
        <w:spacing w:line="276" w:lineRule="auto"/>
        <w:ind w:left="425" w:right="414"/>
        <w:jc w:val="both"/>
        <w:rPr>
          <w:rFonts w:ascii="Times New Roman" w:hAnsi="Times New Roman" w:cs="Times New Roman"/>
          <w:sz w:val="24"/>
          <w:szCs w:val="24"/>
        </w:rPr>
      </w:pPr>
    </w:p>
    <w:p w14:paraId="06E98FD6" w14:textId="2ABF22B6" w:rsidR="00ED3687" w:rsidRDefault="00D60CE2" w:rsidP="00B72C4B">
      <w:pPr>
        <w:pStyle w:val="Ttulo2"/>
        <w:tabs>
          <w:tab w:val="left" w:pos="851"/>
        </w:tabs>
        <w:spacing w:line="276" w:lineRule="auto"/>
        <w:ind w:left="284" w:right="414" w:firstLine="0"/>
        <w:rPr>
          <w:rFonts w:ascii="Times New Roman" w:hAnsi="Times New Roman" w:cs="Times New Roman"/>
          <w:spacing w:val="-2"/>
          <w:u w:val="single"/>
        </w:rPr>
      </w:pPr>
      <w:r w:rsidRPr="00ED3687">
        <w:rPr>
          <w:rFonts w:ascii="Times New Roman" w:hAnsi="Times New Roman" w:cs="Times New Roman"/>
        </w:rPr>
        <w:t>5.</w:t>
      </w:r>
      <w:r w:rsidR="00ED3687" w:rsidRPr="00ED3687">
        <w:rPr>
          <w:rFonts w:ascii="Times New Roman" w:hAnsi="Times New Roman" w:cs="Times New Roman"/>
        </w:rPr>
        <w:t>4</w:t>
      </w:r>
      <w:r>
        <w:rPr>
          <w:rFonts w:ascii="Times New Roman" w:hAnsi="Times New Roman" w:cs="Times New Roman"/>
          <w:b w:val="0"/>
          <w:bCs w:val="0"/>
        </w:rPr>
        <w:t>.</w:t>
      </w:r>
      <w:r w:rsidRPr="000A338F">
        <w:rPr>
          <w:rFonts w:ascii="Times New Roman" w:hAnsi="Times New Roman" w:cs="Times New Roman"/>
        </w:rPr>
        <w:t xml:space="preserve"> </w:t>
      </w:r>
      <w:r w:rsidRPr="007C49D2">
        <w:rPr>
          <w:rFonts w:ascii="Times New Roman" w:hAnsi="Times New Roman" w:cs="Times New Roman"/>
          <w:u w:val="single"/>
        </w:rPr>
        <w:t>HABILITAÇÃO</w:t>
      </w:r>
      <w:r w:rsidRPr="00D60CE2">
        <w:rPr>
          <w:rFonts w:ascii="Times New Roman" w:hAnsi="Times New Roman" w:cs="Times New Roman"/>
          <w:u w:val="single"/>
        </w:rPr>
        <w:t xml:space="preserve"> TÉCNICA</w:t>
      </w:r>
      <w:r w:rsidRPr="00BF5166">
        <w:rPr>
          <w:rFonts w:ascii="Times New Roman" w:hAnsi="Times New Roman" w:cs="Times New Roman"/>
          <w:spacing w:val="-2"/>
          <w:u w:val="single"/>
        </w:rPr>
        <w:t>(ART. 62, INCISO II E ART. 68 DA LEI FEDERAL 14.133/21)</w:t>
      </w:r>
      <w:r w:rsidR="009D478A">
        <w:rPr>
          <w:rFonts w:ascii="Times New Roman" w:hAnsi="Times New Roman" w:cs="Times New Roman"/>
          <w:spacing w:val="-2"/>
          <w:u w:val="single"/>
        </w:rPr>
        <w:t xml:space="preserve"> </w:t>
      </w:r>
    </w:p>
    <w:p w14:paraId="1649B5DF" w14:textId="1039727B" w:rsidR="009D478A" w:rsidRDefault="009D478A" w:rsidP="00B72C4B">
      <w:pPr>
        <w:pStyle w:val="Ttulo2"/>
        <w:tabs>
          <w:tab w:val="left" w:pos="851"/>
        </w:tabs>
        <w:spacing w:line="276" w:lineRule="auto"/>
        <w:ind w:left="284" w:right="414" w:firstLine="0"/>
        <w:rPr>
          <w:rFonts w:ascii="Times New Roman" w:hAnsi="Times New Roman" w:cs="Times New Roman"/>
          <w:b w:val="0"/>
          <w:bCs w:val="0"/>
        </w:rPr>
      </w:pPr>
      <w:r w:rsidRPr="009D478A">
        <w:rPr>
          <w:rFonts w:ascii="Times New Roman" w:hAnsi="Times New Roman" w:cs="Times New Roman"/>
        </w:rPr>
        <w:t>a)</w:t>
      </w:r>
      <w:r w:rsidRPr="009D478A">
        <w:rPr>
          <w:rFonts w:ascii="Times New Roman" w:hAnsi="Times New Roman" w:cs="Times New Roman"/>
          <w:b w:val="0"/>
          <w:bCs w:val="0"/>
        </w:rPr>
        <w:t xml:space="preserve"> </w:t>
      </w:r>
      <w:r w:rsidRPr="00FF4639">
        <w:rPr>
          <w:rFonts w:ascii="Times New Roman" w:hAnsi="Times New Roman" w:cs="Times New Roman"/>
        </w:rPr>
        <w:t>Atestado de Capacidade Técnica</w:t>
      </w:r>
      <w:r w:rsidRPr="009D478A">
        <w:rPr>
          <w:rFonts w:ascii="Times New Roman" w:hAnsi="Times New Roman" w:cs="Times New Roman"/>
          <w:b w:val="0"/>
          <w:bCs w:val="0"/>
        </w:rPr>
        <w:t>: Atestado(s) emitido(s) por pessoa</w:t>
      </w:r>
      <w:r>
        <w:rPr>
          <w:rFonts w:ascii="Times New Roman" w:hAnsi="Times New Roman" w:cs="Times New Roman"/>
          <w:b w:val="0"/>
          <w:bCs w:val="0"/>
        </w:rPr>
        <w:t xml:space="preserve"> fisicaou </w:t>
      </w:r>
      <w:r w:rsidRPr="009D478A">
        <w:rPr>
          <w:rFonts w:ascii="Times New Roman" w:hAnsi="Times New Roman" w:cs="Times New Roman"/>
          <w:b w:val="0"/>
          <w:bCs w:val="0"/>
        </w:rPr>
        <w:t xml:space="preserve"> jurídica de direito público ou privado, comprovando a execução anterior de serviços de locação e montagem de estruturas de porte compatível com o objeto desta licitação (palcos, pavilhões ou tendas).</w:t>
      </w:r>
    </w:p>
    <w:p w14:paraId="59249EEA" w14:textId="093DAE7E" w:rsidR="00E240C6" w:rsidRDefault="009D478A" w:rsidP="00FE622C">
      <w:pPr>
        <w:pStyle w:val="Ttulo2"/>
        <w:tabs>
          <w:tab w:val="left" w:pos="851"/>
        </w:tabs>
        <w:spacing w:line="276" w:lineRule="auto"/>
        <w:ind w:left="284" w:right="414" w:firstLine="0"/>
        <w:rPr>
          <w:rFonts w:ascii="Times New Roman" w:hAnsi="Times New Roman" w:cs="Times New Roman"/>
          <w:b w:val="0"/>
          <w:bCs w:val="0"/>
        </w:rPr>
      </w:pPr>
      <w:r w:rsidRPr="009D478A">
        <w:rPr>
          <w:rFonts w:ascii="Times New Roman" w:hAnsi="Times New Roman" w:cs="Times New Roman"/>
        </w:rPr>
        <w:t>b)</w:t>
      </w:r>
      <w:r w:rsidRPr="009D478A">
        <w:rPr>
          <w:rStyle w:val="citation-167"/>
        </w:rPr>
        <w:t xml:space="preserve"> </w:t>
      </w:r>
      <w:r w:rsidRPr="009D478A">
        <w:rPr>
          <w:rStyle w:val="citation-167"/>
          <w:rFonts w:ascii="Times New Roman" w:hAnsi="Times New Roman" w:cs="Times New Roman"/>
        </w:rPr>
        <w:t>Para o item Segurança:</w:t>
      </w:r>
      <w:r w:rsidRPr="009D478A">
        <w:rPr>
          <w:rStyle w:val="citation-167"/>
          <w:rFonts w:ascii="Times New Roman" w:hAnsi="Times New Roman" w:cs="Times New Roman"/>
          <w:b w:val="0"/>
          <w:bCs w:val="0"/>
        </w:rPr>
        <w:t xml:space="preserve"> Alvará de Segurança Privada, </w:t>
      </w:r>
      <w:r>
        <w:rPr>
          <w:rStyle w:val="citation-167"/>
          <w:rFonts w:ascii="Times New Roman" w:hAnsi="Times New Roman" w:cs="Times New Roman"/>
          <w:b w:val="0"/>
          <w:bCs w:val="0"/>
        </w:rPr>
        <w:t>p</w:t>
      </w:r>
      <w:r w:rsidRPr="009D478A">
        <w:rPr>
          <w:rStyle w:val="citation-167"/>
          <w:rFonts w:ascii="Times New Roman" w:hAnsi="Times New Roman" w:cs="Times New Roman"/>
          <w:b w:val="0"/>
          <w:bCs w:val="0"/>
        </w:rPr>
        <w:t>ara os serviços de vigilância desarmada comprovação de Autorização de Funcionamento emitida pela Polícia Federal</w:t>
      </w:r>
      <w:r w:rsidRPr="009D478A">
        <w:rPr>
          <w:rFonts w:ascii="Times New Roman" w:hAnsi="Times New Roman" w:cs="Times New Roman"/>
          <w:b w:val="0"/>
          <w:bCs w:val="0"/>
        </w:rPr>
        <w:t>.</w:t>
      </w:r>
    </w:p>
    <w:p w14:paraId="40D0BC19" w14:textId="77777777" w:rsidR="00FE622C" w:rsidRPr="00FE622C" w:rsidRDefault="00FE622C" w:rsidP="00FE622C">
      <w:pPr>
        <w:pStyle w:val="Ttulo2"/>
        <w:tabs>
          <w:tab w:val="left" w:pos="851"/>
        </w:tabs>
        <w:spacing w:line="276" w:lineRule="auto"/>
        <w:ind w:left="284" w:right="414" w:firstLine="0"/>
        <w:rPr>
          <w:rFonts w:ascii="Times New Roman" w:hAnsi="Times New Roman" w:cs="Times New Roman"/>
          <w:b w:val="0"/>
          <w:bCs w:val="0"/>
        </w:rPr>
      </w:pPr>
    </w:p>
    <w:p w14:paraId="46A2C2CA" w14:textId="445BC3AF" w:rsidR="00CD2B45" w:rsidRPr="000A338F" w:rsidRDefault="00B707F6" w:rsidP="00B72C4B">
      <w:pPr>
        <w:pStyle w:val="Ttulo2"/>
        <w:tabs>
          <w:tab w:val="left" w:pos="488"/>
        </w:tabs>
        <w:spacing w:line="276" w:lineRule="auto"/>
        <w:ind w:left="0" w:firstLine="284"/>
        <w:rPr>
          <w:rFonts w:ascii="Times New Roman" w:hAnsi="Times New Roman" w:cs="Times New Roman"/>
        </w:rPr>
      </w:pPr>
      <w:r>
        <w:rPr>
          <w:rFonts w:ascii="Times New Roman" w:hAnsi="Times New Roman" w:cs="Times New Roman"/>
          <w:spacing w:val="-2"/>
        </w:rPr>
        <w:t xml:space="preserve">   </w:t>
      </w:r>
      <w:r w:rsidR="00B91B92">
        <w:rPr>
          <w:rFonts w:ascii="Times New Roman" w:hAnsi="Times New Roman" w:cs="Times New Roman"/>
          <w:spacing w:val="-2"/>
        </w:rPr>
        <w:t>6.</w:t>
      </w:r>
      <w:r w:rsidR="00C8149F" w:rsidRPr="007C49D2">
        <w:rPr>
          <w:rFonts w:ascii="Times New Roman" w:hAnsi="Times New Roman" w:cs="Times New Roman"/>
          <w:spacing w:val="-2"/>
          <w:u w:val="single"/>
        </w:rPr>
        <w:t xml:space="preserve"> </w:t>
      </w:r>
      <w:r w:rsidR="00A85243" w:rsidRPr="007C49D2">
        <w:rPr>
          <w:rFonts w:ascii="Times New Roman" w:hAnsi="Times New Roman" w:cs="Times New Roman"/>
          <w:spacing w:val="-2"/>
          <w:u w:val="single"/>
        </w:rPr>
        <w:t>VEDAÇÕES</w:t>
      </w:r>
    </w:p>
    <w:p w14:paraId="6D179BEB" w14:textId="748C36F4" w:rsidR="00CD2B45" w:rsidRPr="00D177FF" w:rsidRDefault="00AB1335" w:rsidP="00B72C4B">
      <w:pPr>
        <w:spacing w:line="276" w:lineRule="auto"/>
        <w:ind w:left="425" w:right="414" w:hanging="142"/>
        <w:jc w:val="both"/>
        <w:rPr>
          <w:rFonts w:ascii="Times New Roman" w:hAnsi="Times New Roman" w:cs="Times New Roman"/>
          <w:sz w:val="24"/>
          <w:szCs w:val="24"/>
        </w:rPr>
      </w:pPr>
      <w:r w:rsidRPr="00D177FF">
        <w:rPr>
          <w:rFonts w:ascii="Times New Roman" w:hAnsi="Times New Roman" w:cs="Times New Roman"/>
          <w:b/>
          <w:sz w:val="24"/>
          <w:szCs w:val="24"/>
        </w:rPr>
        <w:t xml:space="preserve">   </w:t>
      </w:r>
      <w:r w:rsidR="00A85243" w:rsidRPr="00D177FF">
        <w:rPr>
          <w:rFonts w:ascii="Times New Roman" w:hAnsi="Times New Roman" w:cs="Times New Roman"/>
          <w:b/>
          <w:sz w:val="24"/>
          <w:szCs w:val="24"/>
        </w:rPr>
        <w:t>6.1</w:t>
      </w:r>
      <w:r w:rsidR="004A0D1B" w:rsidRPr="00D177FF">
        <w:rPr>
          <w:rFonts w:ascii="Times New Roman" w:hAnsi="Times New Roman" w:cs="Times New Roman"/>
          <w:b/>
          <w:sz w:val="24"/>
          <w:szCs w:val="24"/>
        </w:rPr>
        <w:t>.</w:t>
      </w:r>
      <w:r w:rsidR="00A85243" w:rsidRPr="00D177FF">
        <w:rPr>
          <w:rFonts w:ascii="Times New Roman" w:hAnsi="Times New Roman" w:cs="Times New Roman"/>
          <w:b/>
          <w:sz w:val="24"/>
          <w:szCs w:val="24"/>
        </w:rPr>
        <w:t xml:space="preserve"> </w:t>
      </w:r>
      <w:r w:rsidR="00A85243" w:rsidRPr="00D177FF">
        <w:rPr>
          <w:rFonts w:ascii="Times New Roman" w:hAnsi="Times New Roman" w:cs="Times New Roman"/>
          <w:sz w:val="24"/>
          <w:szCs w:val="24"/>
        </w:rPr>
        <w:t xml:space="preserve">Não poderão disputar licitação ou participar da execução </w:t>
      </w:r>
      <w:r w:rsidR="00131E50" w:rsidRPr="00D177FF">
        <w:rPr>
          <w:rFonts w:ascii="Times New Roman" w:hAnsi="Times New Roman" w:cs="Times New Roman"/>
          <w:sz w:val="24"/>
          <w:szCs w:val="24"/>
        </w:rPr>
        <w:t>do contrato</w:t>
      </w:r>
      <w:r w:rsidR="00A85243" w:rsidRPr="00D177FF">
        <w:rPr>
          <w:rFonts w:ascii="Times New Roman" w:hAnsi="Times New Roman" w:cs="Times New Roman"/>
          <w:sz w:val="24"/>
          <w:szCs w:val="24"/>
        </w:rPr>
        <w:t>, direta ou indiretamente:</w:t>
      </w:r>
    </w:p>
    <w:p w14:paraId="3DC56CB9" w14:textId="706D45FA" w:rsidR="00CD2B45" w:rsidRPr="00D177FF" w:rsidRDefault="00DE52CA" w:rsidP="00B72C4B">
      <w:pPr>
        <w:numPr>
          <w:ilvl w:val="0"/>
          <w:numId w:val="13"/>
        </w:numPr>
        <w:tabs>
          <w:tab w:val="left" w:pos="426"/>
        </w:tabs>
        <w:spacing w:line="276" w:lineRule="auto"/>
        <w:ind w:left="425" w:right="414" w:firstLine="0"/>
        <w:jc w:val="both"/>
        <w:rPr>
          <w:rFonts w:ascii="Times New Roman" w:hAnsi="Times New Roman" w:cs="Times New Roman"/>
          <w:sz w:val="24"/>
          <w:szCs w:val="24"/>
        </w:rPr>
      </w:pPr>
      <w:r>
        <w:rPr>
          <w:rFonts w:ascii="Times New Roman" w:hAnsi="Times New Roman" w:cs="Times New Roman"/>
          <w:sz w:val="24"/>
          <w:szCs w:val="24"/>
        </w:rPr>
        <w:t>P</w:t>
      </w:r>
      <w:r w:rsidR="00A85243" w:rsidRPr="00D177FF">
        <w:rPr>
          <w:rFonts w:ascii="Times New Roman" w:hAnsi="Times New Roman" w:cs="Times New Roman"/>
          <w:sz w:val="24"/>
          <w:szCs w:val="24"/>
        </w:rPr>
        <w:t>essoa física ou jurídica que se encontre, ao tempo da licitação, impossibilitada</w:t>
      </w:r>
      <w:r w:rsidR="00A85243" w:rsidRPr="00D177FF">
        <w:rPr>
          <w:rFonts w:ascii="Times New Roman" w:hAnsi="Times New Roman" w:cs="Times New Roman"/>
          <w:spacing w:val="40"/>
          <w:sz w:val="24"/>
          <w:szCs w:val="24"/>
        </w:rPr>
        <w:t xml:space="preserve"> </w:t>
      </w:r>
      <w:r w:rsidR="00A85243" w:rsidRPr="00D177FF">
        <w:rPr>
          <w:rFonts w:ascii="Times New Roman" w:hAnsi="Times New Roman" w:cs="Times New Roman"/>
          <w:sz w:val="24"/>
          <w:szCs w:val="24"/>
        </w:rPr>
        <w:t>de participar da licitação em decorrência de sanção que lhe foi imposta;</w:t>
      </w:r>
    </w:p>
    <w:p w14:paraId="59E8D3D7" w14:textId="673EFA8C" w:rsidR="00CD2B45" w:rsidRPr="00D177FF" w:rsidRDefault="00DE52CA" w:rsidP="00B72C4B">
      <w:pPr>
        <w:numPr>
          <w:ilvl w:val="0"/>
          <w:numId w:val="13"/>
        </w:numPr>
        <w:tabs>
          <w:tab w:val="left" w:pos="619"/>
        </w:tabs>
        <w:spacing w:line="276" w:lineRule="auto"/>
        <w:ind w:left="425" w:right="414" w:firstLine="0"/>
        <w:jc w:val="both"/>
        <w:rPr>
          <w:rFonts w:ascii="Times New Roman" w:hAnsi="Times New Roman" w:cs="Times New Roman"/>
          <w:sz w:val="24"/>
          <w:szCs w:val="24"/>
        </w:rPr>
      </w:pPr>
      <w:r>
        <w:rPr>
          <w:rFonts w:ascii="Times New Roman" w:hAnsi="Times New Roman" w:cs="Times New Roman"/>
          <w:sz w:val="24"/>
          <w:szCs w:val="24"/>
        </w:rPr>
        <w:t>A</w:t>
      </w:r>
      <w:r w:rsidR="00A85243" w:rsidRPr="00D177FF">
        <w:rPr>
          <w:rFonts w:ascii="Times New Roman" w:hAnsi="Times New Roman" w:cs="Times New Roman"/>
          <w:sz w:val="24"/>
          <w:szCs w:val="24"/>
        </w:rPr>
        <w:t>quele que mantenha vínculo de natureza técnica, comercial, econômica, financeira,</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trabalhista</w:t>
      </w:r>
      <w:r w:rsidR="00A85243" w:rsidRPr="00D177FF">
        <w:rPr>
          <w:rFonts w:ascii="Times New Roman" w:hAnsi="Times New Roman" w:cs="Times New Roman"/>
          <w:spacing w:val="-4"/>
          <w:sz w:val="24"/>
          <w:szCs w:val="24"/>
        </w:rPr>
        <w:t xml:space="preserve"> </w:t>
      </w:r>
      <w:r w:rsidR="00A85243" w:rsidRPr="00D177FF">
        <w:rPr>
          <w:rFonts w:ascii="Times New Roman" w:hAnsi="Times New Roman" w:cs="Times New Roman"/>
          <w:sz w:val="24"/>
          <w:szCs w:val="24"/>
        </w:rPr>
        <w:t>ou</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civil</w:t>
      </w:r>
      <w:r w:rsidR="00A85243" w:rsidRPr="00D177FF">
        <w:rPr>
          <w:rFonts w:ascii="Times New Roman" w:hAnsi="Times New Roman" w:cs="Times New Roman"/>
          <w:spacing w:val="-2"/>
          <w:sz w:val="24"/>
          <w:szCs w:val="24"/>
        </w:rPr>
        <w:t xml:space="preserve"> </w:t>
      </w:r>
      <w:r w:rsidR="00A85243" w:rsidRPr="00D177FF">
        <w:rPr>
          <w:rFonts w:ascii="Times New Roman" w:hAnsi="Times New Roman" w:cs="Times New Roman"/>
          <w:sz w:val="24"/>
          <w:szCs w:val="24"/>
        </w:rPr>
        <w:t>com dirigente</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do</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órgão</w:t>
      </w:r>
      <w:r w:rsidR="00A85243" w:rsidRPr="00D177FF">
        <w:rPr>
          <w:rFonts w:ascii="Times New Roman" w:hAnsi="Times New Roman" w:cs="Times New Roman"/>
          <w:spacing w:val="-4"/>
          <w:sz w:val="24"/>
          <w:szCs w:val="24"/>
        </w:rPr>
        <w:t xml:space="preserve"> </w:t>
      </w:r>
      <w:r w:rsidR="00A85243" w:rsidRPr="00D177FF">
        <w:rPr>
          <w:rFonts w:ascii="Times New Roman" w:hAnsi="Times New Roman" w:cs="Times New Roman"/>
          <w:sz w:val="24"/>
          <w:szCs w:val="24"/>
        </w:rPr>
        <w:t>ou</w:t>
      </w:r>
      <w:r w:rsidR="00A85243" w:rsidRPr="00D177FF">
        <w:rPr>
          <w:rFonts w:ascii="Times New Roman" w:hAnsi="Times New Roman" w:cs="Times New Roman"/>
          <w:spacing w:val="-4"/>
          <w:sz w:val="24"/>
          <w:szCs w:val="24"/>
        </w:rPr>
        <w:t xml:space="preserve"> </w:t>
      </w:r>
      <w:r w:rsidR="00A85243" w:rsidRPr="00D177FF">
        <w:rPr>
          <w:rFonts w:ascii="Times New Roman" w:hAnsi="Times New Roman" w:cs="Times New Roman"/>
          <w:sz w:val="24"/>
          <w:szCs w:val="24"/>
        </w:rPr>
        <w:t>entidade</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contratante ou</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com agente público que desempenhe função na licitação ou atue na fiscalização ou na gestão da ata de registro de preços e/ou contrato, ou que deles seja cônjuge, companheiro ou parente em linha reta, colateral ou por afinidade,</w:t>
      </w:r>
      <w:r w:rsidR="00A85243" w:rsidRPr="00D177FF">
        <w:rPr>
          <w:rFonts w:ascii="Times New Roman" w:hAnsi="Times New Roman" w:cs="Times New Roman"/>
          <w:spacing w:val="-2"/>
          <w:sz w:val="24"/>
          <w:szCs w:val="24"/>
        </w:rPr>
        <w:t xml:space="preserve"> </w:t>
      </w:r>
      <w:r w:rsidR="00A85243" w:rsidRPr="00D177FF">
        <w:rPr>
          <w:rFonts w:ascii="Times New Roman" w:hAnsi="Times New Roman" w:cs="Times New Roman"/>
          <w:sz w:val="24"/>
          <w:szCs w:val="24"/>
        </w:rPr>
        <w:t>até o terceiro grau;</w:t>
      </w:r>
    </w:p>
    <w:p w14:paraId="74B9E041" w14:textId="4CEEBC2B" w:rsidR="003F017B" w:rsidRPr="00D177FF" w:rsidRDefault="00DE52CA" w:rsidP="00B72C4B">
      <w:pPr>
        <w:tabs>
          <w:tab w:val="left" w:pos="504"/>
        </w:tabs>
        <w:spacing w:line="276" w:lineRule="auto"/>
        <w:ind w:left="425" w:right="414"/>
        <w:jc w:val="both"/>
        <w:rPr>
          <w:rFonts w:ascii="Times New Roman" w:hAnsi="Times New Roman" w:cs="Times New Roman"/>
          <w:sz w:val="24"/>
          <w:szCs w:val="24"/>
        </w:rPr>
      </w:pPr>
      <w:r>
        <w:rPr>
          <w:rFonts w:ascii="Times New Roman" w:hAnsi="Times New Roman" w:cs="Times New Roman"/>
          <w:sz w:val="24"/>
          <w:szCs w:val="24"/>
        </w:rPr>
        <w:t>E</w:t>
      </w:r>
      <w:r w:rsidR="00A85243" w:rsidRPr="00D177FF">
        <w:rPr>
          <w:rFonts w:ascii="Times New Roman" w:hAnsi="Times New Roman" w:cs="Times New Roman"/>
          <w:sz w:val="24"/>
          <w:szCs w:val="24"/>
        </w:rPr>
        <w:t>mpresas</w:t>
      </w:r>
      <w:r w:rsidR="00A85243" w:rsidRPr="00D177FF">
        <w:rPr>
          <w:rFonts w:ascii="Times New Roman" w:hAnsi="Times New Roman" w:cs="Times New Roman"/>
          <w:spacing w:val="-2"/>
          <w:sz w:val="24"/>
          <w:szCs w:val="24"/>
        </w:rPr>
        <w:t xml:space="preserve"> </w:t>
      </w:r>
      <w:r w:rsidR="00A85243" w:rsidRPr="00D177FF">
        <w:rPr>
          <w:rFonts w:ascii="Times New Roman" w:hAnsi="Times New Roman" w:cs="Times New Roman"/>
          <w:sz w:val="24"/>
          <w:szCs w:val="24"/>
        </w:rPr>
        <w:t>controladoras, controladas</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ou coligadas, nos</w:t>
      </w:r>
      <w:r w:rsidR="00A85243" w:rsidRPr="00D177FF">
        <w:rPr>
          <w:rFonts w:ascii="Times New Roman" w:hAnsi="Times New Roman" w:cs="Times New Roman"/>
          <w:spacing w:val="-3"/>
          <w:sz w:val="24"/>
          <w:szCs w:val="24"/>
        </w:rPr>
        <w:t xml:space="preserve"> </w:t>
      </w:r>
      <w:r w:rsidR="00A85243" w:rsidRPr="00D177FF">
        <w:rPr>
          <w:rFonts w:ascii="Times New Roman" w:hAnsi="Times New Roman" w:cs="Times New Roman"/>
          <w:sz w:val="24"/>
          <w:szCs w:val="24"/>
        </w:rPr>
        <w:t>termos</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 xml:space="preserve">da </w:t>
      </w:r>
      <w:hyperlink r:id="rId12">
        <w:r w:rsidR="00A85243" w:rsidRPr="00D177FF">
          <w:rPr>
            <w:rFonts w:ascii="Times New Roman" w:hAnsi="Times New Roman" w:cs="Times New Roman"/>
            <w:sz w:val="24"/>
            <w:szCs w:val="24"/>
            <w:u w:val="single"/>
          </w:rPr>
          <w:t>Lei</w:t>
        </w:r>
        <w:r w:rsidR="00A85243" w:rsidRPr="00D177FF">
          <w:rPr>
            <w:rFonts w:ascii="Times New Roman" w:hAnsi="Times New Roman" w:cs="Times New Roman"/>
            <w:spacing w:val="-3"/>
            <w:sz w:val="24"/>
            <w:szCs w:val="24"/>
            <w:u w:val="single"/>
          </w:rPr>
          <w:t xml:space="preserve"> </w:t>
        </w:r>
        <w:r w:rsidR="00A85243" w:rsidRPr="00D177FF">
          <w:rPr>
            <w:rFonts w:ascii="Times New Roman" w:hAnsi="Times New Roman" w:cs="Times New Roman"/>
            <w:sz w:val="24"/>
            <w:szCs w:val="24"/>
            <w:u w:val="single"/>
          </w:rPr>
          <w:t>nº 6.404, de</w:t>
        </w:r>
      </w:hyperlink>
      <w:r w:rsidR="00A85243" w:rsidRPr="00D177FF">
        <w:rPr>
          <w:rFonts w:ascii="Times New Roman" w:hAnsi="Times New Roman" w:cs="Times New Roman"/>
          <w:sz w:val="24"/>
          <w:szCs w:val="24"/>
        </w:rPr>
        <w:t xml:space="preserve"> </w:t>
      </w:r>
      <w:hyperlink r:id="rId13">
        <w:r w:rsidR="00A85243" w:rsidRPr="00D177FF">
          <w:rPr>
            <w:rFonts w:ascii="Times New Roman" w:hAnsi="Times New Roman" w:cs="Times New Roman"/>
            <w:sz w:val="24"/>
            <w:szCs w:val="24"/>
            <w:u w:val="single"/>
          </w:rPr>
          <w:t>15 de dezembro de 1976</w:t>
        </w:r>
      </w:hyperlink>
      <w:r w:rsidR="00A85243" w:rsidRPr="00D177FF">
        <w:rPr>
          <w:rFonts w:ascii="Times New Roman" w:hAnsi="Times New Roman" w:cs="Times New Roman"/>
          <w:sz w:val="24"/>
          <w:szCs w:val="24"/>
        </w:rPr>
        <w:t>, concorrendo entre si;</w:t>
      </w:r>
    </w:p>
    <w:p w14:paraId="740F73AD" w14:textId="3AAFE198" w:rsidR="0090276F" w:rsidRPr="00D177FF" w:rsidRDefault="00DE52CA" w:rsidP="00B72C4B">
      <w:pPr>
        <w:numPr>
          <w:ilvl w:val="0"/>
          <w:numId w:val="13"/>
        </w:numPr>
        <w:tabs>
          <w:tab w:val="left" w:pos="518"/>
        </w:tabs>
        <w:spacing w:line="276" w:lineRule="auto"/>
        <w:ind w:left="425" w:right="414" w:firstLine="0"/>
        <w:jc w:val="both"/>
        <w:rPr>
          <w:rFonts w:ascii="Times New Roman" w:hAnsi="Times New Roman" w:cs="Times New Roman"/>
          <w:sz w:val="24"/>
          <w:szCs w:val="24"/>
        </w:rPr>
      </w:pPr>
      <w:r>
        <w:rPr>
          <w:rFonts w:ascii="Times New Roman" w:hAnsi="Times New Roman" w:cs="Times New Roman"/>
          <w:sz w:val="24"/>
          <w:szCs w:val="24"/>
        </w:rPr>
        <w:t>P</w:t>
      </w:r>
      <w:r w:rsidR="00A85243" w:rsidRPr="00D177FF">
        <w:rPr>
          <w:rFonts w:ascii="Times New Roman" w:hAnsi="Times New Roman" w:cs="Times New Roman"/>
          <w:sz w:val="24"/>
          <w:szCs w:val="24"/>
        </w:rPr>
        <w:t>essoa física ou jurídica que, nos 5 (cinco)</w:t>
      </w:r>
      <w:r w:rsidR="00A85243" w:rsidRPr="00D177FF">
        <w:rPr>
          <w:rFonts w:ascii="Times New Roman" w:hAnsi="Times New Roman" w:cs="Times New Roman"/>
          <w:spacing w:val="-1"/>
          <w:sz w:val="24"/>
          <w:szCs w:val="24"/>
        </w:rPr>
        <w:t xml:space="preserve"> </w:t>
      </w:r>
      <w:r w:rsidR="00A85243" w:rsidRPr="00D177FF">
        <w:rPr>
          <w:rFonts w:ascii="Times New Roman" w:hAnsi="Times New Roman" w:cs="Times New Roman"/>
          <w:sz w:val="24"/>
          <w:szCs w:val="24"/>
        </w:rPr>
        <w:t xml:space="preserve">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w:t>
      </w:r>
      <w:r w:rsidR="00A85243" w:rsidRPr="00D177FF">
        <w:rPr>
          <w:rFonts w:ascii="Times New Roman" w:hAnsi="Times New Roman" w:cs="Times New Roman"/>
          <w:spacing w:val="-2"/>
          <w:sz w:val="24"/>
          <w:szCs w:val="24"/>
        </w:rPr>
        <w:t>trabalhista;</w:t>
      </w:r>
    </w:p>
    <w:p w14:paraId="6269031C" w14:textId="0D8E31F4" w:rsidR="00CD2B45" w:rsidRPr="00D177FF" w:rsidRDefault="00DE52CA" w:rsidP="00B72C4B">
      <w:pPr>
        <w:numPr>
          <w:ilvl w:val="0"/>
          <w:numId w:val="13"/>
        </w:numPr>
        <w:tabs>
          <w:tab w:val="left" w:pos="565"/>
        </w:tabs>
        <w:spacing w:line="276" w:lineRule="auto"/>
        <w:ind w:left="425" w:right="414" w:firstLine="0"/>
        <w:jc w:val="both"/>
        <w:rPr>
          <w:rFonts w:ascii="Times New Roman" w:hAnsi="Times New Roman" w:cs="Times New Roman"/>
          <w:sz w:val="24"/>
          <w:szCs w:val="24"/>
        </w:rPr>
      </w:pPr>
      <w:r>
        <w:rPr>
          <w:rFonts w:ascii="Times New Roman" w:hAnsi="Times New Roman" w:cs="Times New Roman"/>
          <w:sz w:val="24"/>
          <w:szCs w:val="24"/>
        </w:rPr>
        <w:t>A</w:t>
      </w:r>
      <w:r w:rsidR="00A85243" w:rsidRPr="00D177FF">
        <w:rPr>
          <w:rFonts w:ascii="Times New Roman" w:hAnsi="Times New Roman" w:cs="Times New Roman"/>
          <w:sz w:val="24"/>
          <w:szCs w:val="24"/>
        </w:rPr>
        <w:t>gente público do órgão licitante, devendo ser observadas as situações que possam configurar conflito de interesses no exercício ou após o exercício do cargo ou emprego, nos termos da legislação que disciplina a matéria</w:t>
      </w:r>
      <w:r w:rsidR="009C5B78" w:rsidRPr="00D177FF">
        <w:rPr>
          <w:rFonts w:ascii="Times New Roman" w:hAnsi="Times New Roman" w:cs="Times New Roman"/>
          <w:sz w:val="24"/>
          <w:szCs w:val="24"/>
        </w:rPr>
        <w:t>;</w:t>
      </w:r>
    </w:p>
    <w:p w14:paraId="6061F450" w14:textId="5BB96B7D" w:rsidR="009C5B78" w:rsidRPr="00EB5D18" w:rsidRDefault="009C5B78" w:rsidP="00B72C4B">
      <w:pPr>
        <w:pStyle w:val="PargrafodaLista"/>
        <w:numPr>
          <w:ilvl w:val="0"/>
          <w:numId w:val="13"/>
        </w:numPr>
        <w:spacing w:line="276" w:lineRule="auto"/>
        <w:ind w:right="414"/>
        <w:rPr>
          <w:rFonts w:ascii="Times New Roman" w:hAnsi="Times New Roman" w:cs="Times New Roman"/>
          <w:sz w:val="24"/>
          <w:szCs w:val="24"/>
          <w:lang w:eastAsia="zh-CN"/>
        </w:rPr>
      </w:pPr>
      <w:r w:rsidRPr="00EB5D18">
        <w:rPr>
          <w:rFonts w:ascii="Times New Roman" w:hAnsi="Times New Roman" w:cs="Times New Roman"/>
          <w:sz w:val="24"/>
          <w:szCs w:val="24"/>
          <w:lang w:eastAsia="zh-CN"/>
        </w:rPr>
        <w:t>Empresa suspensa de contratar com o Município de Porto Vera Cruz – RS;</w:t>
      </w:r>
    </w:p>
    <w:p w14:paraId="28E69008" w14:textId="53088352" w:rsidR="009C5B78" w:rsidRPr="00D177FF" w:rsidRDefault="009C5B78" w:rsidP="00B72C4B">
      <w:pPr>
        <w:spacing w:line="276"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g)</w:t>
      </w:r>
      <w:r w:rsidRPr="00D177FF">
        <w:rPr>
          <w:rFonts w:ascii="Times New Roman" w:hAnsi="Times New Roman" w:cs="Times New Roman"/>
          <w:sz w:val="24"/>
          <w:szCs w:val="24"/>
          <w:lang w:eastAsia="zh-CN"/>
        </w:rPr>
        <w:t xml:space="preserve"> Empresa cujo objeto social não seja pertinente e compatível com o objeto deste Pregão;</w:t>
      </w:r>
    </w:p>
    <w:p w14:paraId="30305D1F" w14:textId="766141A4" w:rsidR="009C5B78" w:rsidRDefault="009C5B78" w:rsidP="00B72C4B">
      <w:pPr>
        <w:spacing w:line="276"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h)</w:t>
      </w:r>
      <w:r w:rsidRPr="00D177FF">
        <w:rPr>
          <w:rFonts w:ascii="Times New Roman" w:hAnsi="Times New Roman" w:cs="Times New Roman"/>
          <w:sz w:val="24"/>
          <w:szCs w:val="24"/>
          <w:lang w:eastAsia="zh-CN"/>
        </w:rPr>
        <w:t xml:space="preserve"> Proibidos de participar de licitações e celebrar contratos administrativos, na forma da legislação vigente;</w:t>
      </w:r>
    </w:p>
    <w:p w14:paraId="4A713C69" w14:textId="77777777" w:rsidR="009C5B78" w:rsidRPr="00D177FF" w:rsidRDefault="009C5B78" w:rsidP="00B72C4B">
      <w:pPr>
        <w:suppressAutoHyphens/>
        <w:spacing w:line="276" w:lineRule="auto"/>
        <w:ind w:left="425" w:right="414"/>
        <w:jc w:val="both"/>
        <w:rPr>
          <w:rFonts w:ascii="Times New Roman" w:hAnsi="Times New Roman" w:cs="Times New Roman"/>
          <w:sz w:val="24"/>
          <w:szCs w:val="24"/>
          <w:lang w:eastAsia="zh-CN"/>
        </w:rPr>
      </w:pPr>
      <w:r w:rsidRPr="00D177FF">
        <w:rPr>
          <w:rFonts w:ascii="Times New Roman" w:hAnsi="Times New Roman" w:cs="Times New Roman"/>
          <w:b/>
          <w:bCs/>
          <w:sz w:val="24"/>
          <w:szCs w:val="24"/>
          <w:lang w:eastAsia="zh-CN"/>
        </w:rPr>
        <w:t>i)</w:t>
      </w:r>
      <w:r w:rsidRPr="00D177FF">
        <w:rPr>
          <w:rFonts w:ascii="Times New Roman" w:hAnsi="Times New Roman" w:cs="Times New Roman"/>
          <w:sz w:val="24"/>
          <w:szCs w:val="24"/>
          <w:lang w:eastAsia="zh-CN"/>
        </w:rPr>
        <w:t xml:space="preserve"> Que não atendam às condições deste Edital e seu(s) anexo(s);</w:t>
      </w:r>
    </w:p>
    <w:p w14:paraId="7527734A" w14:textId="77777777" w:rsidR="009C5B78" w:rsidRPr="000A338F" w:rsidRDefault="009C5B78" w:rsidP="00B72C4B">
      <w:pPr>
        <w:suppressAutoHyphens/>
        <w:spacing w:line="276"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j)</w:t>
      </w:r>
      <w:r w:rsidRPr="000A338F">
        <w:rPr>
          <w:rFonts w:ascii="Times New Roman" w:hAnsi="Times New Roman" w:cs="Times New Roman"/>
          <w:sz w:val="24"/>
          <w:szCs w:val="24"/>
          <w:lang w:eastAsia="zh-CN"/>
        </w:rPr>
        <w:t xml:space="preserve"> Estrangeiros que não tenham representação legal no Brasil com poderes expressos para receber citação e responder administrativa ou judicialmente;</w:t>
      </w:r>
    </w:p>
    <w:p w14:paraId="057ED459" w14:textId="77777777" w:rsidR="009C5B78" w:rsidRPr="000A338F" w:rsidRDefault="009C5B78" w:rsidP="00B72C4B">
      <w:pPr>
        <w:suppressAutoHyphens/>
        <w:spacing w:line="276"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k)</w:t>
      </w:r>
      <w:r w:rsidRPr="000A338F">
        <w:rPr>
          <w:rFonts w:ascii="Times New Roman" w:hAnsi="Times New Roman" w:cs="Times New Roman"/>
          <w:sz w:val="24"/>
          <w:szCs w:val="24"/>
          <w:lang w:eastAsia="zh-CN"/>
        </w:rPr>
        <w:t xml:space="preserve"> Que se enquadrem nas vedações previstas nos </w:t>
      </w:r>
      <w:hyperlink r:id="rId14">
        <w:r w:rsidRPr="000A338F">
          <w:rPr>
            <w:rFonts w:ascii="Times New Roman" w:hAnsi="Times New Roman" w:cs="Times New Roman"/>
            <w:color w:val="0000FF"/>
            <w:sz w:val="24"/>
            <w:szCs w:val="24"/>
            <w:u w:val="single"/>
            <w:lang w:eastAsia="zh-CN"/>
          </w:rPr>
          <w:t>artigos 9º e 14º da Lei nº 14.133/2021</w:t>
        </w:r>
      </w:hyperlink>
      <w:r w:rsidRPr="000A338F">
        <w:rPr>
          <w:rFonts w:ascii="Times New Roman" w:hAnsi="Times New Roman" w:cs="Times New Roman"/>
          <w:sz w:val="24"/>
          <w:szCs w:val="24"/>
          <w:lang w:eastAsia="zh-CN"/>
        </w:rPr>
        <w:t>;</w:t>
      </w:r>
    </w:p>
    <w:p w14:paraId="1D7DBFBF" w14:textId="77777777" w:rsidR="009C5B78" w:rsidRPr="000A338F" w:rsidRDefault="009C5B78" w:rsidP="00B72C4B">
      <w:pPr>
        <w:suppressAutoHyphens/>
        <w:spacing w:line="276"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l)</w:t>
      </w:r>
      <w:r w:rsidRPr="000A338F">
        <w:rPr>
          <w:rFonts w:ascii="Times New Roman" w:hAnsi="Times New Roman" w:cs="Times New Roman"/>
          <w:sz w:val="24"/>
          <w:szCs w:val="24"/>
          <w:lang w:eastAsia="zh-CN"/>
        </w:rPr>
        <w:t xml:space="preserve"> Que estejam sob falência, concurso de credores, concordata ou em processo de </w:t>
      </w:r>
    </w:p>
    <w:p w14:paraId="6DA5148D" w14:textId="06B653FC" w:rsidR="009C5B78" w:rsidRPr="000A338F" w:rsidRDefault="003C6EAB" w:rsidP="00B72C4B">
      <w:pPr>
        <w:suppressAutoHyphens/>
        <w:spacing w:line="276" w:lineRule="auto"/>
        <w:ind w:left="425" w:right="414" w:hanging="142"/>
        <w:jc w:val="both"/>
        <w:rPr>
          <w:rFonts w:ascii="Times New Roman" w:hAnsi="Times New Roman" w:cs="Times New Roman"/>
          <w:sz w:val="24"/>
          <w:szCs w:val="24"/>
          <w:lang w:eastAsia="zh-CN"/>
        </w:rPr>
      </w:pPr>
      <w:r w:rsidRPr="000A338F">
        <w:rPr>
          <w:rFonts w:ascii="Times New Roman" w:hAnsi="Times New Roman" w:cs="Times New Roman"/>
          <w:sz w:val="24"/>
          <w:szCs w:val="24"/>
          <w:lang w:eastAsia="zh-CN"/>
        </w:rPr>
        <w:t xml:space="preserve">  </w:t>
      </w:r>
      <w:r w:rsidR="009C5B78" w:rsidRPr="000A338F">
        <w:rPr>
          <w:rFonts w:ascii="Times New Roman" w:hAnsi="Times New Roman" w:cs="Times New Roman"/>
          <w:sz w:val="24"/>
          <w:szCs w:val="24"/>
          <w:lang w:eastAsia="zh-CN"/>
        </w:rPr>
        <w:t>dissolução ou liquidação;</w:t>
      </w:r>
    </w:p>
    <w:p w14:paraId="5A939912" w14:textId="29C1CEA0" w:rsidR="009C5B78" w:rsidRPr="000A338F" w:rsidRDefault="009C5B78" w:rsidP="00B72C4B">
      <w:pPr>
        <w:suppressAutoHyphens/>
        <w:spacing w:line="276" w:lineRule="auto"/>
        <w:ind w:left="425" w:right="414"/>
        <w:jc w:val="both"/>
        <w:rPr>
          <w:rFonts w:ascii="Times New Roman" w:hAnsi="Times New Roman" w:cs="Times New Roman"/>
          <w:sz w:val="24"/>
          <w:szCs w:val="24"/>
          <w:lang w:eastAsia="zh-CN"/>
        </w:rPr>
      </w:pPr>
      <w:r w:rsidRPr="000A338F">
        <w:rPr>
          <w:rFonts w:ascii="Times New Roman" w:hAnsi="Times New Roman" w:cs="Times New Roman"/>
          <w:b/>
          <w:bCs/>
          <w:sz w:val="24"/>
          <w:szCs w:val="24"/>
          <w:lang w:eastAsia="zh-CN"/>
        </w:rPr>
        <w:t>m)</w:t>
      </w:r>
      <w:r w:rsidRPr="000A338F">
        <w:rPr>
          <w:rFonts w:ascii="Times New Roman" w:hAnsi="Times New Roman" w:cs="Times New Roman"/>
          <w:sz w:val="24"/>
          <w:szCs w:val="24"/>
          <w:lang w:eastAsia="zh-CN"/>
        </w:rPr>
        <w:t xml:space="preserve"> Organizações da Sociedade Civil de Interesse Público - OSCIP, atuando nessa condição </w:t>
      </w:r>
      <w:r w:rsidRPr="000A338F">
        <w:rPr>
          <w:rFonts w:ascii="Times New Roman" w:hAnsi="Times New Roman" w:cs="Times New Roman"/>
          <w:sz w:val="24"/>
          <w:szCs w:val="24"/>
          <w:lang w:eastAsia="zh-CN"/>
        </w:rPr>
        <w:lastRenderedPageBreak/>
        <w:t>(Acórdão nº 746/2014-TCU-Plenário).</w:t>
      </w:r>
    </w:p>
    <w:p w14:paraId="71A92D20" w14:textId="77777777" w:rsidR="00CD2B45" w:rsidRPr="000A338F" w:rsidRDefault="00A85243" w:rsidP="00B72C4B">
      <w:pPr>
        <w:spacing w:line="276" w:lineRule="auto"/>
        <w:ind w:left="425" w:right="414"/>
        <w:jc w:val="both"/>
        <w:rPr>
          <w:rFonts w:ascii="Times New Roman" w:hAnsi="Times New Roman" w:cs="Times New Roman"/>
          <w:sz w:val="24"/>
          <w:szCs w:val="24"/>
        </w:rPr>
      </w:pPr>
      <w:r w:rsidRPr="000A338F">
        <w:rPr>
          <w:rFonts w:ascii="Times New Roman" w:hAnsi="Times New Roman" w:cs="Times New Roman"/>
          <w:b/>
          <w:sz w:val="24"/>
          <w:szCs w:val="24"/>
        </w:rPr>
        <w:t xml:space="preserve">6.2. </w:t>
      </w:r>
      <w:r w:rsidRPr="000A338F">
        <w:rPr>
          <w:rFonts w:ascii="Times New Roman" w:hAnsi="Times New Roman" w:cs="Times New Roman"/>
          <w:sz w:val="24"/>
          <w:szCs w:val="24"/>
        </w:rPr>
        <w:t>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w:t>
      </w:r>
      <w:r w:rsidRPr="000A338F">
        <w:rPr>
          <w:rFonts w:ascii="Times New Roman" w:hAnsi="Times New Roman" w:cs="Times New Roman"/>
          <w:spacing w:val="40"/>
          <w:sz w:val="24"/>
          <w:szCs w:val="24"/>
        </w:rPr>
        <w:t xml:space="preserve"> </w:t>
      </w:r>
      <w:r w:rsidRPr="000A338F">
        <w:rPr>
          <w:rFonts w:ascii="Times New Roman" w:hAnsi="Times New Roman" w:cs="Times New Roman"/>
          <w:sz w:val="24"/>
          <w:szCs w:val="24"/>
        </w:rPr>
        <w:t>ou a utilização fraudulenta da personalidade jurídica do licitante.</w:t>
      </w:r>
    </w:p>
    <w:p w14:paraId="47D9188B" w14:textId="3307C473" w:rsidR="00CD2B45" w:rsidRDefault="00A85243" w:rsidP="00B72C4B">
      <w:pPr>
        <w:spacing w:line="276" w:lineRule="auto"/>
        <w:ind w:left="425" w:right="414"/>
        <w:jc w:val="both"/>
        <w:rPr>
          <w:rFonts w:ascii="Times New Roman" w:hAnsi="Times New Roman" w:cs="Times New Roman"/>
          <w:sz w:val="24"/>
          <w:szCs w:val="24"/>
        </w:rPr>
      </w:pPr>
      <w:r w:rsidRPr="000A338F">
        <w:rPr>
          <w:rFonts w:ascii="Times New Roman" w:hAnsi="Times New Roman" w:cs="Times New Roman"/>
          <w:b/>
          <w:sz w:val="24"/>
          <w:szCs w:val="24"/>
        </w:rPr>
        <w:t xml:space="preserve">6.3. </w:t>
      </w:r>
      <w:r w:rsidRPr="000A338F">
        <w:rPr>
          <w:rFonts w:ascii="Times New Roman" w:hAnsi="Times New Roman" w:cs="Times New Roman"/>
          <w:sz w:val="24"/>
          <w:szCs w:val="24"/>
        </w:rPr>
        <w:t xml:space="preserve">Durante a vigência </w:t>
      </w:r>
      <w:r w:rsidR="00131E50" w:rsidRPr="000A338F">
        <w:rPr>
          <w:rFonts w:ascii="Times New Roman" w:hAnsi="Times New Roman" w:cs="Times New Roman"/>
          <w:sz w:val="24"/>
          <w:szCs w:val="24"/>
        </w:rPr>
        <w:t>do contrato</w:t>
      </w:r>
      <w:r w:rsidRPr="000A338F">
        <w:rPr>
          <w:rFonts w:ascii="Times New Roman" w:hAnsi="Times New Roman" w:cs="Times New Roman"/>
          <w:sz w:val="24"/>
          <w:szCs w:val="24"/>
        </w:rPr>
        <w:t>, é vedado ao contratado contratar</w:t>
      </w:r>
      <w:r w:rsidRPr="000A338F">
        <w:rPr>
          <w:rFonts w:ascii="Times New Roman" w:hAnsi="Times New Roman" w:cs="Times New Roman"/>
          <w:spacing w:val="-2"/>
          <w:sz w:val="24"/>
          <w:szCs w:val="24"/>
        </w:rPr>
        <w:t xml:space="preserve"> </w:t>
      </w:r>
      <w:r w:rsidRPr="000A338F">
        <w:rPr>
          <w:rFonts w:ascii="Times New Roman" w:hAnsi="Times New Roman" w:cs="Times New Roman"/>
          <w:sz w:val="24"/>
          <w:szCs w:val="24"/>
        </w:rPr>
        <w:t>cônjuge, companheiro ou parente em linha reta, colateral</w:t>
      </w:r>
      <w:r w:rsidRPr="000A338F">
        <w:rPr>
          <w:rFonts w:ascii="Times New Roman" w:hAnsi="Times New Roman" w:cs="Times New Roman"/>
          <w:spacing w:val="-1"/>
          <w:sz w:val="24"/>
          <w:szCs w:val="24"/>
        </w:rPr>
        <w:t xml:space="preserve"> </w:t>
      </w:r>
      <w:r w:rsidRPr="000A338F">
        <w:rPr>
          <w:rFonts w:ascii="Times New Roman" w:hAnsi="Times New Roman" w:cs="Times New Roman"/>
          <w:sz w:val="24"/>
          <w:szCs w:val="24"/>
        </w:rPr>
        <w:t>ou por afinidade, até o terceiro grau, de dirigente do órgão contratante ou</w:t>
      </w:r>
      <w:r w:rsidRPr="000A338F">
        <w:rPr>
          <w:rFonts w:ascii="Times New Roman" w:hAnsi="Times New Roman" w:cs="Times New Roman"/>
          <w:spacing w:val="-1"/>
          <w:sz w:val="24"/>
          <w:szCs w:val="24"/>
        </w:rPr>
        <w:t xml:space="preserve"> </w:t>
      </w:r>
      <w:r w:rsidRPr="000A338F">
        <w:rPr>
          <w:rFonts w:ascii="Times New Roman" w:hAnsi="Times New Roman" w:cs="Times New Roman"/>
          <w:sz w:val="24"/>
          <w:szCs w:val="24"/>
        </w:rPr>
        <w:t xml:space="preserve">de agente público que desempenhe função na licitação ou atue na fiscalização ou na gestão </w:t>
      </w:r>
      <w:r w:rsidR="00131E50" w:rsidRPr="000A338F">
        <w:rPr>
          <w:rFonts w:ascii="Times New Roman" w:hAnsi="Times New Roman" w:cs="Times New Roman"/>
          <w:sz w:val="24"/>
          <w:szCs w:val="24"/>
        </w:rPr>
        <w:t>do contrato</w:t>
      </w:r>
      <w:r w:rsidRPr="000A338F">
        <w:rPr>
          <w:rFonts w:ascii="Times New Roman" w:hAnsi="Times New Roman" w:cs="Times New Roman"/>
          <w:sz w:val="24"/>
          <w:szCs w:val="24"/>
        </w:rPr>
        <w:t>.</w:t>
      </w:r>
    </w:p>
    <w:p w14:paraId="0651FBA0" w14:textId="77777777" w:rsidR="00351B4B" w:rsidRPr="000A338F" w:rsidRDefault="00351B4B" w:rsidP="00B72C4B">
      <w:pPr>
        <w:spacing w:line="276" w:lineRule="auto"/>
        <w:ind w:left="425" w:right="414"/>
        <w:jc w:val="both"/>
        <w:rPr>
          <w:rFonts w:ascii="Times New Roman" w:hAnsi="Times New Roman" w:cs="Times New Roman"/>
          <w:sz w:val="24"/>
          <w:szCs w:val="24"/>
        </w:rPr>
      </w:pPr>
    </w:p>
    <w:p w14:paraId="6E8F6DE7" w14:textId="2A69DB2A" w:rsidR="00CD2B45" w:rsidRPr="00A37C03" w:rsidRDefault="00B707F6" w:rsidP="00B72C4B">
      <w:pPr>
        <w:pStyle w:val="Ttulo2"/>
        <w:tabs>
          <w:tab w:val="left" w:pos="426"/>
        </w:tabs>
        <w:spacing w:line="276" w:lineRule="auto"/>
        <w:ind w:left="426" w:hanging="284"/>
        <w:rPr>
          <w:rFonts w:ascii="Times New Roman" w:hAnsi="Times New Roman" w:cs="Times New Roman"/>
          <w:u w:val="single"/>
        </w:rPr>
      </w:pPr>
      <w:r>
        <w:rPr>
          <w:rFonts w:ascii="Times New Roman" w:hAnsi="Times New Roman" w:cs="Times New Roman"/>
        </w:rPr>
        <w:t xml:space="preserve">     </w:t>
      </w:r>
      <w:r w:rsidRPr="00A37C03">
        <w:rPr>
          <w:rFonts w:ascii="Times New Roman" w:hAnsi="Times New Roman" w:cs="Times New Roman"/>
          <w:u w:val="single"/>
        </w:rPr>
        <w:t>7.</w:t>
      </w:r>
      <w:r w:rsidR="00FA1274" w:rsidRPr="00A37C03">
        <w:rPr>
          <w:rFonts w:ascii="Times New Roman" w:hAnsi="Times New Roman" w:cs="Times New Roman"/>
          <w:u w:val="single"/>
        </w:rPr>
        <w:t xml:space="preserve"> </w:t>
      </w:r>
      <w:r w:rsidR="00A85243" w:rsidRPr="00A37C03">
        <w:rPr>
          <w:rFonts w:ascii="Times New Roman" w:hAnsi="Times New Roman" w:cs="Times New Roman"/>
          <w:u w:val="single"/>
        </w:rPr>
        <w:t>ABERTURA</w:t>
      </w:r>
      <w:r w:rsidR="00A85243" w:rsidRPr="00A37C03">
        <w:rPr>
          <w:rFonts w:ascii="Times New Roman" w:hAnsi="Times New Roman" w:cs="Times New Roman"/>
          <w:spacing w:val="-6"/>
          <w:u w:val="single"/>
        </w:rPr>
        <w:t xml:space="preserve"> </w:t>
      </w:r>
      <w:r w:rsidR="00A85243" w:rsidRPr="00A37C03">
        <w:rPr>
          <w:rFonts w:ascii="Times New Roman" w:hAnsi="Times New Roman" w:cs="Times New Roman"/>
          <w:u w:val="single"/>
        </w:rPr>
        <w:t>DA</w:t>
      </w:r>
      <w:r w:rsidR="00A85243" w:rsidRPr="00A37C03">
        <w:rPr>
          <w:rFonts w:ascii="Times New Roman" w:hAnsi="Times New Roman" w:cs="Times New Roman"/>
          <w:spacing w:val="-7"/>
          <w:u w:val="single"/>
        </w:rPr>
        <w:t xml:space="preserve"> </w:t>
      </w:r>
      <w:r w:rsidR="00A85243" w:rsidRPr="00A37C03">
        <w:rPr>
          <w:rFonts w:ascii="Times New Roman" w:hAnsi="Times New Roman" w:cs="Times New Roman"/>
          <w:u w:val="single"/>
        </w:rPr>
        <w:t>SESSÃO</w:t>
      </w:r>
      <w:r w:rsidR="00A85243" w:rsidRPr="00A37C03">
        <w:rPr>
          <w:rFonts w:ascii="Times New Roman" w:hAnsi="Times New Roman" w:cs="Times New Roman"/>
          <w:spacing w:val="-4"/>
          <w:u w:val="single"/>
        </w:rPr>
        <w:t xml:space="preserve"> </w:t>
      </w:r>
      <w:r w:rsidR="00A85243" w:rsidRPr="00A37C03">
        <w:rPr>
          <w:rFonts w:ascii="Times New Roman" w:hAnsi="Times New Roman" w:cs="Times New Roman"/>
          <w:spacing w:val="-2"/>
          <w:u w:val="single"/>
        </w:rPr>
        <w:t>PÚBLICA</w:t>
      </w:r>
    </w:p>
    <w:p w14:paraId="0F782CDC" w14:textId="01409ADA" w:rsidR="00CD2B45" w:rsidRPr="001464EB"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 xml:space="preserve">No dia e hora indicados no preâmbulo, o pregoeiro abrirá a </w:t>
      </w:r>
      <w:r w:rsidR="00B707F6" w:rsidRPr="001464EB">
        <w:rPr>
          <w:rFonts w:ascii="Times New Roman" w:hAnsi="Times New Roman" w:cs="Times New Roman"/>
          <w:sz w:val="24"/>
          <w:szCs w:val="24"/>
        </w:rPr>
        <w:t>s</w:t>
      </w:r>
      <w:r w:rsidRPr="001464EB">
        <w:rPr>
          <w:rFonts w:ascii="Times New Roman" w:hAnsi="Times New Roman" w:cs="Times New Roman"/>
          <w:sz w:val="24"/>
          <w:szCs w:val="24"/>
        </w:rPr>
        <w:t>essão pública, mediante a utilização de sua chave e senha.</w:t>
      </w:r>
    </w:p>
    <w:p w14:paraId="105DA3CE" w14:textId="2F92C0E2" w:rsidR="00CD2B45" w:rsidRPr="00F62415"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w:t>
      </w:r>
      <w:r w:rsidRPr="001464EB">
        <w:rPr>
          <w:rFonts w:ascii="Times New Roman" w:hAnsi="Times New Roman" w:cs="Times New Roman"/>
          <w:spacing w:val="-2"/>
          <w:sz w:val="24"/>
          <w:szCs w:val="24"/>
        </w:rPr>
        <w:t>Edital.</w:t>
      </w:r>
    </w:p>
    <w:p w14:paraId="14048CED" w14:textId="2774C848" w:rsidR="0090276F" w:rsidRPr="001464EB" w:rsidRDefault="00A85243" w:rsidP="00B72C4B">
      <w:pPr>
        <w:numPr>
          <w:ilvl w:val="1"/>
          <w:numId w:val="17"/>
        </w:numPr>
        <w:tabs>
          <w:tab w:val="left" w:pos="284"/>
          <w:tab w:val="left" w:pos="851"/>
        </w:tabs>
        <w:spacing w:line="276"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A comunicação entre o pregoeiro e os licitantes ocorrerá mediante troca de mensagens em campo próprio do sistema eletrônico.</w:t>
      </w:r>
    </w:p>
    <w:p w14:paraId="1CBE8122" w14:textId="7516E2E7" w:rsidR="00CD2B45"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1464EB">
        <w:rPr>
          <w:rFonts w:ascii="Times New Roman" w:hAnsi="Times New Roman" w:cs="Times New Roman"/>
          <w:sz w:val="24"/>
          <w:szCs w:val="24"/>
        </w:rPr>
        <w:t>Iniciada a sessão, as propostas de preços contendo a descrição do objeto e do valor estarão disponíveis na internet.</w:t>
      </w:r>
    </w:p>
    <w:p w14:paraId="0A0BB8F3" w14:textId="14CBFC1D" w:rsidR="00EB5D18" w:rsidRDefault="00EB5D18" w:rsidP="00B72C4B">
      <w:pPr>
        <w:tabs>
          <w:tab w:val="left" w:pos="851"/>
        </w:tabs>
        <w:spacing w:line="276" w:lineRule="auto"/>
        <w:ind w:right="414"/>
        <w:jc w:val="both"/>
        <w:rPr>
          <w:rFonts w:ascii="Times New Roman" w:hAnsi="Times New Roman" w:cs="Times New Roman"/>
          <w:sz w:val="24"/>
          <w:szCs w:val="24"/>
        </w:rPr>
      </w:pPr>
    </w:p>
    <w:p w14:paraId="170DC87D" w14:textId="466D49A2" w:rsidR="00351B4B" w:rsidRPr="00351B4B" w:rsidRDefault="00A85243" w:rsidP="00B72C4B">
      <w:pPr>
        <w:pStyle w:val="Ttulo2"/>
        <w:numPr>
          <w:ilvl w:val="0"/>
          <w:numId w:val="17"/>
        </w:numPr>
        <w:tabs>
          <w:tab w:val="left" w:pos="489"/>
        </w:tabs>
        <w:spacing w:line="276" w:lineRule="auto"/>
        <w:ind w:left="487" w:hanging="62"/>
        <w:rPr>
          <w:rFonts w:ascii="Times New Roman" w:hAnsi="Times New Roman" w:cs="Times New Roman"/>
          <w:u w:val="single"/>
        </w:rPr>
      </w:pPr>
      <w:r w:rsidRPr="00351B4B">
        <w:rPr>
          <w:rFonts w:ascii="Times New Roman" w:hAnsi="Times New Roman" w:cs="Times New Roman"/>
          <w:u w:val="single"/>
        </w:rPr>
        <w:t>CLASSIFICAÇÃO</w:t>
      </w:r>
      <w:r w:rsidRPr="00351B4B">
        <w:rPr>
          <w:rFonts w:ascii="Times New Roman" w:hAnsi="Times New Roman" w:cs="Times New Roman"/>
          <w:spacing w:val="-4"/>
          <w:u w:val="single"/>
        </w:rPr>
        <w:t xml:space="preserve"> </w:t>
      </w:r>
      <w:r w:rsidRPr="00351B4B">
        <w:rPr>
          <w:rFonts w:ascii="Times New Roman" w:hAnsi="Times New Roman" w:cs="Times New Roman"/>
          <w:u w:val="single"/>
        </w:rPr>
        <w:t>INICIAL</w:t>
      </w:r>
      <w:r w:rsidRPr="00351B4B">
        <w:rPr>
          <w:rFonts w:ascii="Times New Roman" w:hAnsi="Times New Roman" w:cs="Times New Roman"/>
          <w:spacing w:val="-4"/>
          <w:u w:val="single"/>
        </w:rPr>
        <w:t xml:space="preserve"> </w:t>
      </w:r>
      <w:r w:rsidRPr="00351B4B">
        <w:rPr>
          <w:rFonts w:ascii="Times New Roman" w:hAnsi="Times New Roman" w:cs="Times New Roman"/>
          <w:u w:val="single"/>
        </w:rPr>
        <w:t>DAS</w:t>
      </w:r>
      <w:r w:rsidRPr="00351B4B">
        <w:rPr>
          <w:rFonts w:ascii="Times New Roman" w:hAnsi="Times New Roman" w:cs="Times New Roman"/>
          <w:spacing w:val="-3"/>
          <w:u w:val="single"/>
        </w:rPr>
        <w:t xml:space="preserve"> </w:t>
      </w:r>
      <w:r w:rsidRPr="00351B4B">
        <w:rPr>
          <w:rFonts w:ascii="Times New Roman" w:hAnsi="Times New Roman" w:cs="Times New Roman"/>
          <w:u w:val="single"/>
        </w:rPr>
        <w:t>PROPOSTAS</w:t>
      </w:r>
      <w:r w:rsidRPr="00351B4B">
        <w:rPr>
          <w:rFonts w:ascii="Times New Roman" w:hAnsi="Times New Roman" w:cs="Times New Roman"/>
          <w:spacing w:val="-6"/>
          <w:u w:val="single"/>
        </w:rPr>
        <w:t xml:space="preserve"> </w:t>
      </w:r>
      <w:r w:rsidRPr="00351B4B">
        <w:rPr>
          <w:rFonts w:ascii="Times New Roman" w:hAnsi="Times New Roman" w:cs="Times New Roman"/>
          <w:u w:val="single"/>
        </w:rPr>
        <w:t>E</w:t>
      </w:r>
      <w:r w:rsidRPr="00351B4B">
        <w:rPr>
          <w:rFonts w:ascii="Times New Roman" w:hAnsi="Times New Roman" w:cs="Times New Roman"/>
          <w:spacing w:val="-3"/>
          <w:u w:val="single"/>
        </w:rPr>
        <w:t xml:space="preserve"> </w:t>
      </w:r>
      <w:r w:rsidRPr="00351B4B">
        <w:rPr>
          <w:rFonts w:ascii="Times New Roman" w:hAnsi="Times New Roman" w:cs="Times New Roman"/>
          <w:u w:val="single"/>
        </w:rPr>
        <w:t>FORMULAÇÃO</w:t>
      </w:r>
      <w:r w:rsidRPr="00351B4B">
        <w:rPr>
          <w:rFonts w:ascii="Times New Roman" w:hAnsi="Times New Roman" w:cs="Times New Roman"/>
          <w:spacing w:val="-4"/>
          <w:u w:val="single"/>
        </w:rPr>
        <w:t xml:space="preserve"> </w:t>
      </w:r>
      <w:r w:rsidRPr="00351B4B">
        <w:rPr>
          <w:rFonts w:ascii="Times New Roman" w:hAnsi="Times New Roman" w:cs="Times New Roman"/>
          <w:u w:val="single"/>
        </w:rPr>
        <w:t>DE</w:t>
      </w:r>
      <w:r w:rsidRPr="00351B4B">
        <w:rPr>
          <w:rFonts w:ascii="Times New Roman" w:hAnsi="Times New Roman" w:cs="Times New Roman"/>
          <w:spacing w:val="-3"/>
          <w:u w:val="single"/>
        </w:rPr>
        <w:t xml:space="preserve"> </w:t>
      </w:r>
      <w:r w:rsidRPr="00351B4B">
        <w:rPr>
          <w:rFonts w:ascii="Times New Roman" w:hAnsi="Times New Roman" w:cs="Times New Roman"/>
          <w:spacing w:val="-2"/>
          <w:u w:val="single"/>
        </w:rPr>
        <w:t>LANCES</w:t>
      </w:r>
    </w:p>
    <w:p w14:paraId="0C618A00" w14:textId="785AEE9E" w:rsidR="00CD2B45" w:rsidRPr="000A338F" w:rsidRDefault="00A85243" w:rsidP="00B72C4B">
      <w:pPr>
        <w:numPr>
          <w:ilvl w:val="1"/>
          <w:numId w:val="17"/>
        </w:numPr>
        <w:tabs>
          <w:tab w:val="left" w:pos="489"/>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pregoeiro verificará as propostas apresentadas e desclassificará fundamentadamente aquelas que não estejam em conformidade com os requisitos estabelecidos no edital.</w:t>
      </w:r>
    </w:p>
    <w:p w14:paraId="14F7CDD6" w14:textId="77777777" w:rsidR="00CD2B45" w:rsidRPr="000A338F" w:rsidRDefault="00A85243" w:rsidP="00B72C4B">
      <w:pPr>
        <w:numPr>
          <w:ilvl w:val="1"/>
          <w:numId w:val="17"/>
        </w:numPr>
        <w:tabs>
          <w:tab w:val="left" w:pos="426"/>
        </w:tabs>
        <w:spacing w:line="276" w:lineRule="auto"/>
        <w:ind w:left="851" w:right="414" w:hanging="425"/>
        <w:jc w:val="both"/>
        <w:rPr>
          <w:rFonts w:ascii="Times New Roman" w:hAnsi="Times New Roman" w:cs="Times New Roman"/>
          <w:sz w:val="24"/>
          <w:szCs w:val="24"/>
        </w:rPr>
      </w:pPr>
      <w:r w:rsidRPr="000A338F">
        <w:rPr>
          <w:rFonts w:ascii="Times New Roman" w:hAnsi="Times New Roman" w:cs="Times New Roman"/>
          <w:sz w:val="24"/>
          <w:szCs w:val="24"/>
        </w:rPr>
        <w:t>Serão</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desclassificadas</w:t>
      </w:r>
      <w:r w:rsidRPr="000A338F">
        <w:rPr>
          <w:rFonts w:ascii="Times New Roman" w:hAnsi="Times New Roman" w:cs="Times New Roman"/>
          <w:spacing w:val="-6"/>
          <w:sz w:val="24"/>
          <w:szCs w:val="24"/>
        </w:rPr>
        <w:t xml:space="preserve"> </w:t>
      </w:r>
      <w:r w:rsidRPr="000A338F">
        <w:rPr>
          <w:rFonts w:ascii="Times New Roman" w:hAnsi="Times New Roman" w:cs="Times New Roman"/>
          <w:sz w:val="24"/>
          <w:szCs w:val="24"/>
        </w:rPr>
        <w:t>as</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propostas</w:t>
      </w:r>
      <w:r w:rsidRPr="000A338F">
        <w:rPr>
          <w:rFonts w:ascii="Times New Roman" w:hAnsi="Times New Roman" w:cs="Times New Roman"/>
          <w:spacing w:val="-4"/>
          <w:sz w:val="24"/>
          <w:szCs w:val="24"/>
        </w:rPr>
        <w:t xml:space="preserve"> que:</w:t>
      </w:r>
    </w:p>
    <w:p w14:paraId="01A04830" w14:textId="1042F813" w:rsidR="00CD2B45" w:rsidRPr="00795B44" w:rsidRDefault="00A85243" w:rsidP="00B72C4B">
      <w:pPr>
        <w:numPr>
          <w:ilvl w:val="0"/>
          <w:numId w:val="12"/>
        </w:numPr>
        <w:tabs>
          <w:tab w:val="left" w:pos="489"/>
        </w:tabs>
        <w:spacing w:line="276" w:lineRule="auto"/>
        <w:ind w:left="501" w:right="414" w:hanging="63"/>
        <w:jc w:val="both"/>
        <w:rPr>
          <w:rFonts w:ascii="Times New Roman" w:hAnsi="Times New Roman" w:cs="Times New Roman"/>
          <w:sz w:val="24"/>
          <w:szCs w:val="24"/>
        </w:rPr>
      </w:pPr>
      <w:r w:rsidRPr="000A338F">
        <w:rPr>
          <w:rFonts w:ascii="Times New Roman" w:hAnsi="Times New Roman" w:cs="Times New Roman"/>
          <w:sz w:val="24"/>
          <w:szCs w:val="24"/>
        </w:rPr>
        <w:t>contiverem</w:t>
      </w:r>
      <w:r w:rsidRPr="000A338F">
        <w:rPr>
          <w:rFonts w:ascii="Times New Roman" w:hAnsi="Times New Roman" w:cs="Times New Roman"/>
          <w:spacing w:val="-16"/>
          <w:sz w:val="24"/>
          <w:szCs w:val="24"/>
        </w:rPr>
        <w:t xml:space="preserve"> </w:t>
      </w:r>
      <w:r w:rsidRPr="000A338F">
        <w:rPr>
          <w:rFonts w:ascii="Times New Roman" w:hAnsi="Times New Roman" w:cs="Times New Roman"/>
          <w:sz w:val="24"/>
          <w:szCs w:val="24"/>
        </w:rPr>
        <w:t>vícios</w:t>
      </w:r>
      <w:r w:rsidRPr="000A338F">
        <w:rPr>
          <w:rFonts w:ascii="Times New Roman" w:hAnsi="Times New Roman" w:cs="Times New Roman"/>
          <w:spacing w:val="-16"/>
          <w:sz w:val="24"/>
          <w:szCs w:val="24"/>
        </w:rPr>
        <w:t xml:space="preserve"> </w:t>
      </w:r>
      <w:r w:rsidRPr="000A338F">
        <w:rPr>
          <w:rFonts w:ascii="Times New Roman" w:hAnsi="Times New Roman" w:cs="Times New Roman"/>
          <w:spacing w:val="-2"/>
          <w:sz w:val="24"/>
          <w:szCs w:val="24"/>
        </w:rPr>
        <w:t>insanáveis;</w:t>
      </w:r>
    </w:p>
    <w:p w14:paraId="7CFE0AD0" w14:textId="77777777" w:rsidR="00CD2B45" w:rsidRPr="000A338F" w:rsidRDefault="00A85243" w:rsidP="00B72C4B">
      <w:pPr>
        <w:numPr>
          <w:ilvl w:val="0"/>
          <w:numId w:val="12"/>
        </w:numPr>
        <w:tabs>
          <w:tab w:val="left" w:pos="709"/>
        </w:tabs>
        <w:spacing w:line="276" w:lineRule="auto"/>
        <w:ind w:left="513" w:right="414" w:hanging="63"/>
        <w:jc w:val="both"/>
        <w:rPr>
          <w:rFonts w:ascii="Times New Roman" w:hAnsi="Times New Roman" w:cs="Times New Roman"/>
          <w:sz w:val="24"/>
          <w:szCs w:val="24"/>
        </w:rPr>
      </w:pPr>
      <w:r w:rsidRPr="000A338F">
        <w:rPr>
          <w:rFonts w:ascii="Times New Roman" w:hAnsi="Times New Roman" w:cs="Times New Roman"/>
          <w:sz w:val="24"/>
          <w:szCs w:val="24"/>
        </w:rPr>
        <w:t>não</w:t>
      </w:r>
      <w:r w:rsidRPr="000A338F">
        <w:rPr>
          <w:rFonts w:ascii="Times New Roman" w:hAnsi="Times New Roman" w:cs="Times New Roman"/>
          <w:spacing w:val="-14"/>
          <w:sz w:val="24"/>
          <w:szCs w:val="24"/>
        </w:rPr>
        <w:t xml:space="preserve"> </w:t>
      </w:r>
      <w:r w:rsidRPr="000A338F">
        <w:rPr>
          <w:rFonts w:ascii="Times New Roman" w:hAnsi="Times New Roman" w:cs="Times New Roman"/>
          <w:sz w:val="24"/>
          <w:szCs w:val="24"/>
        </w:rPr>
        <w:t>obedecerem</w:t>
      </w:r>
      <w:r w:rsidRPr="000A338F">
        <w:rPr>
          <w:rFonts w:ascii="Times New Roman" w:hAnsi="Times New Roman" w:cs="Times New Roman"/>
          <w:spacing w:val="-13"/>
          <w:sz w:val="24"/>
          <w:szCs w:val="24"/>
        </w:rPr>
        <w:t xml:space="preserve"> </w:t>
      </w:r>
      <w:r w:rsidRPr="000A338F">
        <w:rPr>
          <w:rFonts w:ascii="Times New Roman" w:hAnsi="Times New Roman" w:cs="Times New Roman"/>
          <w:sz w:val="24"/>
          <w:szCs w:val="24"/>
        </w:rPr>
        <w:t>às</w:t>
      </w:r>
      <w:r w:rsidRPr="000A338F">
        <w:rPr>
          <w:rFonts w:ascii="Times New Roman" w:hAnsi="Times New Roman" w:cs="Times New Roman"/>
          <w:spacing w:val="-15"/>
          <w:sz w:val="24"/>
          <w:szCs w:val="24"/>
        </w:rPr>
        <w:t xml:space="preserve"> </w:t>
      </w:r>
      <w:r w:rsidRPr="000A338F">
        <w:rPr>
          <w:rFonts w:ascii="Times New Roman" w:hAnsi="Times New Roman" w:cs="Times New Roman"/>
          <w:sz w:val="24"/>
          <w:szCs w:val="24"/>
        </w:rPr>
        <w:t>especificações</w:t>
      </w:r>
      <w:r w:rsidRPr="000A338F">
        <w:rPr>
          <w:rFonts w:ascii="Times New Roman" w:hAnsi="Times New Roman" w:cs="Times New Roman"/>
          <w:spacing w:val="-14"/>
          <w:sz w:val="24"/>
          <w:szCs w:val="24"/>
        </w:rPr>
        <w:t xml:space="preserve"> </w:t>
      </w:r>
      <w:r w:rsidRPr="000A338F">
        <w:rPr>
          <w:rFonts w:ascii="Times New Roman" w:hAnsi="Times New Roman" w:cs="Times New Roman"/>
          <w:sz w:val="24"/>
          <w:szCs w:val="24"/>
        </w:rPr>
        <w:t>técnicas</w:t>
      </w:r>
      <w:r w:rsidRPr="000A338F">
        <w:rPr>
          <w:rFonts w:ascii="Times New Roman" w:hAnsi="Times New Roman" w:cs="Times New Roman"/>
          <w:spacing w:val="-12"/>
          <w:sz w:val="24"/>
          <w:szCs w:val="24"/>
        </w:rPr>
        <w:t xml:space="preserve"> </w:t>
      </w:r>
      <w:r w:rsidRPr="000A338F">
        <w:rPr>
          <w:rFonts w:ascii="Times New Roman" w:hAnsi="Times New Roman" w:cs="Times New Roman"/>
          <w:sz w:val="24"/>
          <w:szCs w:val="24"/>
        </w:rPr>
        <w:t>pormenorizadas</w:t>
      </w:r>
      <w:r w:rsidRPr="000A338F">
        <w:rPr>
          <w:rFonts w:ascii="Times New Roman" w:hAnsi="Times New Roman" w:cs="Times New Roman"/>
          <w:spacing w:val="-15"/>
          <w:sz w:val="24"/>
          <w:szCs w:val="24"/>
        </w:rPr>
        <w:t xml:space="preserve"> </w:t>
      </w:r>
      <w:r w:rsidRPr="000A338F">
        <w:rPr>
          <w:rFonts w:ascii="Times New Roman" w:hAnsi="Times New Roman" w:cs="Times New Roman"/>
          <w:sz w:val="24"/>
          <w:szCs w:val="24"/>
        </w:rPr>
        <w:t>no</w:t>
      </w:r>
      <w:r w:rsidRPr="000A338F">
        <w:rPr>
          <w:rFonts w:ascii="Times New Roman" w:hAnsi="Times New Roman" w:cs="Times New Roman"/>
          <w:spacing w:val="-15"/>
          <w:sz w:val="24"/>
          <w:szCs w:val="24"/>
        </w:rPr>
        <w:t xml:space="preserve"> </w:t>
      </w:r>
      <w:r w:rsidRPr="000A338F">
        <w:rPr>
          <w:rFonts w:ascii="Times New Roman" w:hAnsi="Times New Roman" w:cs="Times New Roman"/>
          <w:spacing w:val="-2"/>
          <w:sz w:val="24"/>
          <w:szCs w:val="24"/>
        </w:rPr>
        <w:t>edital;</w:t>
      </w:r>
    </w:p>
    <w:p w14:paraId="38F1C24D" w14:textId="3BECCA0F" w:rsidR="00CD2B45" w:rsidRPr="000A338F" w:rsidRDefault="00A85243" w:rsidP="00B72C4B">
      <w:pPr>
        <w:numPr>
          <w:ilvl w:val="0"/>
          <w:numId w:val="12"/>
        </w:numPr>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apresentarem preços inexequíveis ou permanecerem acima do orçamento estimado para a contratação após a fase de lances;</w:t>
      </w:r>
    </w:p>
    <w:p w14:paraId="2DB7E934" w14:textId="77777777" w:rsidR="00CD2B45" w:rsidRPr="000A338F" w:rsidRDefault="00A85243" w:rsidP="00B72C4B">
      <w:pPr>
        <w:numPr>
          <w:ilvl w:val="0"/>
          <w:numId w:val="12"/>
        </w:numPr>
        <w:tabs>
          <w:tab w:val="left" w:pos="450"/>
        </w:tabs>
        <w:spacing w:line="276" w:lineRule="auto"/>
        <w:ind w:left="513" w:right="414" w:hanging="63"/>
        <w:jc w:val="both"/>
        <w:rPr>
          <w:rFonts w:ascii="Times New Roman" w:hAnsi="Times New Roman" w:cs="Times New Roman"/>
          <w:sz w:val="24"/>
          <w:szCs w:val="24"/>
        </w:rPr>
      </w:pPr>
      <w:r w:rsidRPr="000A338F">
        <w:rPr>
          <w:rFonts w:ascii="Times New Roman" w:hAnsi="Times New Roman" w:cs="Times New Roman"/>
          <w:sz w:val="24"/>
          <w:szCs w:val="24"/>
        </w:rPr>
        <w:t>não</w:t>
      </w:r>
      <w:r w:rsidRPr="000A338F">
        <w:rPr>
          <w:rFonts w:ascii="Times New Roman" w:hAnsi="Times New Roman" w:cs="Times New Roman"/>
          <w:spacing w:val="-9"/>
          <w:sz w:val="24"/>
          <w:szCs w:val="24"/>
        </w:rPr>
        <w:t xml:space="preserve"> </w:t>
      </w:r>
      <w:r w:rsidRPr="000A338F">
        <w:rPr>
          <w:rFonts w:ascii="Times New Roman" w:hAnsi="Times New Roman" w:cs="Times New Roman"/>
          <w:sz w:val="24"/>
          <w:szCs w:val="24"/>
        </w:rPr>
        <w:t>tiverem</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sua</w:t>
      </w:r>
      <w:r w:rsidRPr="000A338F">
        <w:rPr>
          <w:rFonts w:ascii="Times New Roman" w:hAnsi="Times New Roman" w:cs="Times New Roman"/>
          <w:spacing w:val="-11"/>
          <w:sz w:val="24"/>
          <w:szCs w:val="24"/>
        </w:rPr>
        <w:t xml:space="preserve"> </w:t>
      </w:r>
      <w:r w:rsidRPr="000A338F">
        <w:rPr>
          <w:rFonts w:ascii="Times New Roman" w:hAnsi="Times New Roman" w:cs="Times New Roman"/>
          <w:sz w:val="24"/>
          <w:szCs w:val="24"/>
        </w:rPr>
        <w:t>exequibilidade</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demonstrada,</w:t>
      </w:r>
      <w:r w:rsidRPr="000A338F">
        <w:rPr>
          <w:rFonts w:ascii="Times New Roman" w:hAnsi="Times New Roman" w:cs="Times New Roman"/>
          <w:spacing w:val="-11"/>
          <w:sz w:val="24"/>
          <w:szCs w:val="24"/>
        </w:rPr>
        <w:t xml:space="preserve"> </w:t>
      </w:r>
      <w:r w:rsidRPr="000A338F">
        <w:rPr>
          <w:rFonts w:ascii="Times New Roman" w:hAnsi="Times New Roman" w:cs="Times New Roman"/>
          <w:sz w:val="24"/>
          <w:szCs w:val="24"/>
        </w:rPr>
        <w:t>quando</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exigido</w:t>
      </w:r>
      <w:r w:rsidRPr="000A338F">
        <w:rPr>
          <w:rFonts w:ascii="Times New Roman" w:hAnsi="Times New Roman" w:cs="Times New Roman"/>
          <w:spacing w:val="-9"/>
          <w:sz w:val="24"/>
          <w:szCs w:val="24"/>
        </w:rPr>
        <w:t xml:space="preserve"> </w:t>
      </w:r>
      <w:r w:rsidRPr="000A338F">
        <w:rPr>
          <w:rFonts w:ascii="Times New Roman" w:hAnsi="Times New Roman" w:cs="Times New Roman"/>
          <w:sz w:val="24"/>
          <w:szCs w:val="24"/>
        </w:rPr>
        <w:t>pela</w:t>
      </w:r>
      <w:r w:rsidRPr="000A338F">
        <w:rPr>
          <w:rFonts w:ascii="Times New Roman" w:hAnsi="Times New Roman" w:cs="Times New Roman"/>
          <w:spacing w:val="-9"/>
          <w:sz w:val="24"/>
          <w:szCs w:val="24"/>
        </w:rPr>
        <w:t xml:space="preserve"> </w:t>
      </w:r>
      <w:r w:rsidRPr="000A338F">
        <w:rPr>
          <w:rFonts w:ascii="Times New Roman" w:hAnsi="Times New Roman" w:cs="Times New Roman"/>
          <w:spacing w:val="-2"/>
          <w:sz w:val="24"/>
          <w:szCs w:val="24"/>
        </w:rPr>
        <w:t>Administração;</w:t>
      </w:r>
    </w:p>
    <w:p w14:paraId="037A3295" w14:textId="77777777" w:rsidR="00CD2B45" w:rsidRPr="000A338F" w:rsidRDefault="00A85243" w:rsidP="00B72C4B">
      <w:pPr>
        <w:numPr>
          <w:ilvl w:val="0"/>
          <w:numId w:val="12"/>
        </w:numPr>
        <w:tabs>
          <w:tab w:val="left" w:pos="489"/>
        </w:tabs>
        <w:spacing w:line="276" w:lineRule="auto"/>
        <w:ind w:left="426" w:right="414" w:firstLine="62"/>
        <w:jc w:val="both"/>
        <w:rPr>
          <w:rFonts w:ascii="Times New Roman" w:hAnsi="Times New Roman" w:cs="Times New Roman"/>
          <w:sz w:val="24"/>
          <w:szCs w:val="24"/>
        </w:rPr>
      </w:pPr>
      <w:r w:rsidRPr="000A338F">
        <w:rPr>
          <w:rFonts w:ascii="Times New Roman" w:hAnsi="Times New Roman" w:cs="Times New Roman"/>
          <w:sz w:val="24"/>
          <w:szCs w:val="24"/>
        </w:rPr>
        <w:t>apresentarem desconformidade com quaisquer outras exigências do edital, desde que insanável.</w:t>
      </w:r>
    </w:p>
    <w:p w14:paraId="01F32492" w14:textId="77777777" w:rsidR="00CD2B45" w:rsidRPr="000A338F" w:rsidRDefault="00A85243" w:rsidP="00B72C4B">
      <w:pPr>
        <w:numPr>
          <w:ilvl w:val="1"/>
          <w:numId w:val="17"/>
        </w:numPr>
        <w:tabs>
          <w:tab w:val="left" w:pos="426"/>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 verificação da conformidade das propostas poderá ser feita exclusivamente em relação à proposta mais bem classificada.</w:t>
      </w:r>
    </w:p>
    <w:p w14:paraId="67CEAF7B" w14:textId="77777777" w:rsidR="00CD2B45" w:rsidRPr="000A338F" w:rsidRDefault="00A85243" w:rsidP="00B72C4B">
      <w:pPr>
        <w:numPr>
          <w:ilvl w:val="1"/>
          <w:numId w:val="17"/>
        </w:numPr>
        <w:tabs>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Quaisquer inserções na proposta que visem modificar, extinguir</w:t>
      </w:r>
      <w:r w:rsidRPr="000A338F">
        <w:rPr>
          <w:rFonts w:ascii="Times New Roman" w:hAnsi="Times New Roman" w:cs="Times New Roman"/>
          <w:spacing w:val="-2"/>
          <w:sz w:val="24"/>
          <w:szCs w:val="24"/>
        </w:rPr>
        <w:t xml:space="preserve"> </w:t>
      </w:r>
      <w:r w:rsidRPr="000A338F">
        <w:rPr>
          <w:rFonts w:ascii="Times New Roman" w:hAnsi="Times New Roman" w:cs="Times New Roman"/>
          <w:sz w:val="24"/>
          <w:szCs w:val="24"/>
        </w:rPr>
        <w:t>ou criar direitos, sem previsão no edital, serão tidas como inexistentes, aproveitando-se a proposta</w:t>
      </w:r>
      <w:r w:rsidRPr="000A338F">
        <w:rPr>
          <w:rFonts w:ascii="Times New Roman" w:hAnsi="Times New Roman" w:cs="Times New Roman"/>
          <w:spacing w:val="40"/>
          <w:sz w:val="24"/>
          <w:szCs w:val="24"/>
        </w:rPr>
        <w:t xml:space="preserve"> </w:t>
      </w:r>
      <w:r w:rsidRPr="000A338F">
        <w:rPr>
          <w:rFonts w:ascii="Times New Roman" w:hAnsi="Times New Roman" w:cs="Times New Roman"/>
          <w:sz w:val="24"/>
          <w:szCs w:val="24"/>
        </w:rPr>
        <w:t>no que não for conflitante com o instrumento convocatório.</w:t>
      </w:r>
    </w:p>
    <w:p w14:paraId="7F2EF599" w14:textId="77777777" w:rsidR="00CD2B45" w:rsidRPr="000A338F" w:rsidRDefault="00A85243" w:rsidP="00B72C4B">
      <w:pPr>
        <w:numPr>
          <w:ilvl w:val="1"/>
          <w:numId w:val="17"/>
        </w:numPr>
        <w:tabs>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As propostas classificadas serão ordenadas pelo sistema e o pregoeiro dará início à fase competitiva, oportunidade em que todos os licitantes poderão encaminhar lances </w:t>
      </w:r>
      <w:r w:rsidRPr="000A338F">
        <w:rPr>
          <w:rFonts w:ascii="Times New Roman" w:hAnsi="Times New Roman" w:cs="Times New Roman"/>
          <w:sz w:val="24"/>
          <w:szCs w:val="24"/>
        </w:rPr>
        <w:lastRenderedPageBreak/>
        <w:t>exclusivamente por meio do sistema eletrônico.</w:t>
      </w:r>
    </w:p>
    <w:p w14:paraId="4790DF59" w14:textId="77777777" w:rsidR="00CD2B45" w:rsidRPr="000A338F" w:rsidRDefault="00A85243" w:rsidP="00B72C4B">
      <w:pPr>
        <w:numPr>
          <w:ilvl w:val="1"/>
          <w:numId w:val="17"/>
        </w:numPr>
        <w:tabs>
          <w:tab w:val="left" w:pos="489"/>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Somente poderão participar da fase competitiva os autores das propostas </w:t>
      </w:r>
      <w:r w:rsidRPr="000A338F">
        <w:rPr>
          <w:rFonts w:ascii="Times New Roman" w:hAnsi="Times New Roman" w:cs="Times New Roman"/>
          <w:spacing w:val="-2"/>
          <w:sz w:val="24"/>
          <w:szCs w:val="24"/>
        </w:rPr>
        <w:t>classificadas.</w:t>
      </w:r>
    </w:p>
    <w:p w14:paraId="1BD54169" w14:textId="77777777" w:rsidR="00CD2B45" w:rsidRPr="000A338F" w:rsidRDefault="00A85243" w:rsidP="00B72C4B">
      <w:pPr>
        <w:numPr>
          <w:ilvl w:val="1"/>
          <w:numId w:val="17"/>
        </w:numPr>
        <w:tabs>
          <w:tab w:val="left" w:pos="489"/>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Os licitantes poderão oferecer lances sucessivos e serão informados, em tempo real, do valor do menor lance registrado, vedada a identificação do seu autor, observando o fixado para duração da etapa competitiva, e as seguintes regras:</w:t>
      </w:r>
    </w:p>
    <w:p w14:paraId="5F3B1815" w14:textId="77777777" w:rsidR="00CD2B45" w:rsidRPr="000A338F" w:rsidRDefault="00A85243" w:rsidP="00B72C4B">
      <w:pPr>
        <w:numPr>
          <w:ilvl w:val="2"/>
          <w:numId w:val="17"/>
        </w:numPr>
        <w:tabs>
          <w:tab w:val="left" w:pos="993"/>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licitante será imediatamente informado do recebimento do lance e do valor consignado no registro.</w:t>
      </w:r>
    </w:p>
    <w:p w14:paraId="1A9000AA" w14:textId="6BF26EC7" w:rsidR="0090276F" w:rsidRDefault="00A85243" w:rsidP="00B72C4B">
      <w:pPr>
        <w:numPr>
          <w:ilvl w:val="2"/>
          <w:numId w:val="17"/>
        </w:numPr>
        <w:tabs>
          <w:tab w:val="left" w:pos="993"/>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O licitante somente poderá oferecer valor inferior ao último lance por ele ofertado e</w:t>
      </w:r>
      <w:r w:rsidR="00FA1274">
        <w:rPr>
          <w:rFonts w:ascii="Times New Roman" w:hAnsi="Times New Roman" w:cs="Times New Roman"/>
          <w:sz w:val="24"/>
          <w:szCs w:val="24"/>
        </w:rPr>
        <w:t xml:space="preserve"> </w:t>
      </w:r>
      <w:r w:rsidRPr="000A338F">
        <w:rPr>
          <w:rFonts w:ascii="Times New Roman" w:hAnsi="Times New Roman" w:cs="Times New Roman"/>
          <w:sz w:val="24"/>
          <w:szCs w:val="24"/>
        </w:rPr>
        <w:t>registrado pelo sistema.</w:t>
      </w:r>
    </w:p>
    <w:p w14:paraId="27D9A1E1" w14:textId="77777777" w:rsidR="00CD2B45" w:rsidRPr="000A338F" w:rsidRDefault="00A85243" w:rsidP="00B72C4B">
      <w:pPr>
        <w:numPr>
          <w:ilvl w:val="2"/>
          <w:numId w:val="17"/>
        </w:numPr>
        <w:tabs>
          <w:tab w:val="left" w:pos="993"/>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Não serão aceitos dois ou mais lances iguais e prevalecerá aquele que for recebido e registrado primeiro.</w:t>
      </w:r>
    </w:p>
    <w:p w14:paraId="63240CB4" w14:textId="4D4A5A73" w:rsidR="00CD2B45" w:rsidRPr="000A338F" w:rsidRDefault="00A85243" w:rsidP="00B72C4B">
      <w:pPr>
        <w:numPr>
          <w:ilvl w:val="2"/>
          <w:numId w:val="17"/>
        </w:numPr>
        <w:tabs>
          <w:tab w:val="left" w:pos="993"/>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O intervalo mínimo de diferença de valores entre os lances será de </w:t>
      </w:r>
      <w:r w:rsidR="00C8149F" w:rsidRPr="00C8149F">
        <w:rPr>
          <w:rFonts w:ascii="Times New Roman" w:hAnsi="Times New Roman" w:cs="Times New Roman"/>
          <w:b/>
          <w:bCs/>
          <w:sz w:val="24"/>
          <w:szCs w:val="24"/>
        </w:rPr>
        <w:t>1%</w:t>
      </w:r>
      <w:r w:rsidR="00700F78">
        <w:rPr>
          <w:rFonts w:ascii="Times New Roman" w:hAnsi="Times New Roman" w:cs="Times New Roman"/>
          <w:b/>
          <w:sz w:val="24"/>
          <w:szCs w:val="24"/>
        </w:rPr>
        <w:t xml:space="preserve"> (</w:t>
      </w:r>
      <w:r w:rsidR="00C8149F">
        <w:rPr>
          <w:rFonts w:ascii="Times New Roman" w:hAnsi="Times New Roman" w:cs="Times New Roman"/>
          <w:b/>
          <w:sz w:val="24"/>
          <w:szCs w:val="24"/>
        </w:rPr>
        <w:t>um por cento</w:t>
      </w:r>
      <w:r w:rsidR="00700F78">
        <w:rPr>
          <w:rFonts w:ascii="Times New Roman" w:hAnsi="Times New Roman" w:cs="Times New Roman"/>
          <w:b/>
          <w:sz w:val="24"/>
          <w:szCs w:val="24"/>
        </w:rPr>
        <w:t>)</w:t>
      </w:r>
      <w:r w:rsidRPr="000A338F">
        <w:rPr>
          <w:rFonts w:ascii="Times New Roman" w:hAnsi="Times New Roman" w:cs="Times New Roman"/>
          <w:sz w:val="24"/>
          <w:szCs w:val="24"/>
        </w:rPr>
        <w:t>, que incidirá tanto em relação aos lances intermediários, quanto em relação do lance que cobrir a melhor oferta.</w:t>
      </w:r>
    </w:p>
    <w:p w14:paraId="790838AB" w14:textId="7FD737DB" w:rsidR="00CD2B45" w:rsidRPr="00EB5D18" w:rsidRDefault="00FA1274" w:rsidP="00B72C4B">
      <w:pPr>
        <w:numPr>
          <w:ilvl w:val="2"/>
          <w:numId w:val="17"/>
        </w:numPr>
        <w:tabs>
          <w:tab w:val="left" w:pos="709"/>
          <w:tab w:val="left" w:pos="993"/>
        </w:tabs>
        <w:spacing w:line="276" w:lineRule="auto"/>
        <w:ind w:left="284" w:right="414"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85243" w:rsidRPr="000A338F">
        <w:rPr>
          <w:rFonts w:ascii="Times New Roman" w:hAnsi="Times New Roman" w:cs="Times New Roman"/>
          <w:sz w:val="24"/>
          <w:szCs w:val="24"/>
        </w:rPr>
        <w:t xml:space="preserve">Serão considerados intermediários os lances iguais ou superiores ao menor já </w:t>
      </w:r>
      <w:r w:rsidR="00A85243" w:rsidRPr="000A338F">
        <w:rPr>
          <w:rFonts w:ascii="Times New Roman" w:hAnsi="Times New Roman" w:cs="Times New Roman"/>
          <w:spacing w:val="-2"/>
          <w:sz w:val="24"/>
          <w:szCs w:val="24"/>
        </w:rPr>
        <w:t>ofertado.</w:t>
      </w:r>
    </w:p>
    <w:p w14:paraId="12CD4F6D" w14:textId="192555A9" w:rsidR="00CD2B45" w:rsidRDefault="00A85243" w:rsidP="00B72C4B">
      <w:pPr>
        <w:numPr>
          <w:ilvl w:val="1"/>
          <w:numId w:val="17"/>
        </w:numPr>
        <w:tabs>
          <w:tab w:val="left" w:pos="851"/>
        </w:tabs>
        <w:spacing w:line="276" w:lineRule="auto"/>
        <w:ind w:left="426" w:right="414" w:firstLine="0"/>
        <w:jc w:val="both"/>
        <w:rPr>
          <w:rFonts w:ascii="Times New Roman" w:hAnsi="Times New Roman" w:cs="Times New Roman"/>
          <w:sz w:val="24"/>
          <w:szCs w:val="24"/>
        </w:rPr>
      </w:pPr>
      <w:r w:rsidRPr="000A338F">
        <w:rPr>
          <w:rFonts w:ascii="Times New Roman" w:hAnsi="Times New Roman" w:cs="Times New Roman"/>
          <w:sz w:val="24"/>
          <w:szCs w:val="24"/>
        </w:rPr>
        <w:t>A Administração poderá realizar diligências para aferir a exequibilidade das propostas ou exigir dos licitantes que ela seja demonstrada.</w:t>
      </w:r>
    </w:p>
    <w:p w14:paraId="48540385" w14:textId="231F0548" w:rsidR="008B5FBF" w:rsidRPr="008B5FBF" w:rsidRDefault="008B5FBF" w:rsidP="00B72C4B">
      <w:pPr>
        <w:numPr>
          <w:ilvl w:val="1"/>
          <w:numId w:val="17"/>
        </w:numPr>
        <w:tabs>
          <w:tab w:val="left" w:pos="851"/>
        </w:tabs>
        <w:spacing w:line="276" w:lineRule="auto"/>
        <w:ind w:left="426" w:right="414" w:firstLine="0"/>
        <w:jc w:val="both"/>
        <w:rPr>
          <w:rFonts w:ascii="Times New Roman" w:hAnsi="Times New Roman" w:cs="Times New Roman"/>
          <w:sz w:val="24"/>
          <w:szCs w:val="24"/>
        </w:rPr>
      </w:pPr>
      <w:r w:rsidRPr="008B5FBF">
        <w:rPr>
          <w:rFonts w:ascii="Times New Roman" w:hAnsi="Times New Roman" w:cs="Times New Roman"/>
          <w:sz w:val="24"/>
          <w:szCs w:val="24"/>
        </w:rPr>
        <w:t>O valor da proposta</w:t>
      </w:r>
      <w:r>
        <w:rPr>
          <w:rFonts w:ascii="Times New Roman" w:hAnsi="Times New Roman" w:cs="Times New Roman"/>
          <w:sz w:val="24"/>
          <w:szCs w:val="24"/>
        </w:rPr>
        <w:t xml:space="preserve"> final da proposta NÃO </w:t>
      </w:r>
      <w:r w:rsidRPr="008B5FBF">
        <w:rPr>
          <w:rFonts w:ascii="Times New Roman" w:hAnsi="Times New Roman" w:cs="Times New Roman"/>
          <w:sz w:val="24"/>
          <w:szCs w:val="24"/>
        </w:rPr>
        <w:t xml:space="preserve"> será reajustado</w:t>
      </w:r>
      <w:r>
        <w:rPr>
          <w:rFonts w:ascii="Times New Roman" w:hAnsi="Times New Roman" w:cs="Times New Roman"/>
          <w:sz w:val="24"/>
          <w:szCs w:val="24"/>
        </w:rPr>
        <w:t xml:space="preserve">, </w:t>
      </w:r>
      <w:r w:rsidR="00034797">
        <w:rPr>
          <w:rFonts w:ascii="Times New Roman" w:hAnsi="Times New Roman" w:cs="Times New Roman"/>
          <w:sz w:val="24"/>
          <w:szCs w:val="24"/>
        </w:rPr>
        <w:t>pelo fato de ser entr</w:t>
      </w:r>
      <w:r w:rsidR="00DE52CA">
        <w:rPr>
          <w:rFonts w:ascii="Times New Roman" w:hAnsi="Times New Roman" w:cs="Times New Roman"/>
          <w:sz w:val="24"/>
          <w:szCs w:val="24"/>
        </w:rPr>
        <w:t>e</w:t>
      </w:r>
      <w:r w:rsidR="00034797">
        <w:rPr>
          <w:rFonts w:ascii="Times New Roman" w:hAnsi="Times New Roman" w:cs="Times New Roman"/>
          <w:sz w:val="24"/>
          <w:szCs w:val="24"/>
        </w:rPr>
        <w:t>ga imediata.</w:t>
      </w:r>
    </w:p>
    <w:p w14:paraId="0B0D9B5D" w14:textId="77777777" w:rsidR="00CD2B45" w:rsidRPr="000A338F" w:rsidRDefault="00CD2B45" w:rsidP="00B72C4B">
      <w:pPr>
        <w:spacing w:line="276" w:lineRule="auto"/>
        <w:jc w:val="both"/>
        <w:rPr>
          <w:rFonts w:ascii="Times New Roman" w:hAnsi="Times New Roman" w:cs="Times New Roman"/>
          <w:sz w:val="24"/>
          <w:szCs w:val="24"/>
        </w:rPr>
      </w:pPr>
    </w:p>
    <w:p w14:paraId="240DF0D7" w14:textId="77777777" w:rsidR="00CD2B45" w:rsidRPr="00351B4B" w:rsidRDefault="00A85243" w:rsidP="00B72C4B">
      <w:pPr>
        <w:pStyle w:val="Ttulo2"/>
        <w:numPr>
          <w:ilvl w:val="0"/>
          <w:numId w:val="17"/>
        </w:numPr>
        <w:tabs>
          <w:tab w:val="left" w:pos="489"/>
        </w:tabs>
        <w:spacing w:line="276" w:lineRule="auto"/>
        <w:ind w:left="489" w:hanging="63"/>
        <w:rPr>
          <w:rFonts w:ascii="Times New Roman" w:hAnsi="Times New Roman" w:cs="Times New Roman"/>
          <w:u w:val="single"/>
        </w:rPr>
      </w:pPr>
      <w:r w:rsidRPr="00351B4B">
        <w:rPr>
          <w:rFonts w:ascii="Times New Roman" w:hAnsi="Times New Roman" w:cs="Times New Roman"/>
          <w:u w:val="single"/>
        </w:rPr>
        <w:t>MODO</w:t>
      </w:r>
      <w:r w:rsidRPr="00351B4B">
        <w:rPr>
          <w:rFonts w:ascii="Times New Roman" w:hAnsi="Times New Roman" w:cs="Times New Roman"/>
          <w:spacing w:val="-3"/>
          <w:u w:val="single"/>
        </w:rPr>
        <w:t xml:space="preserve"> </w:t>
      </w:r>
      <w:r w:rsidRPr="00351B4B">
        <w:rPr>
          <w:rFonts w:ascii="Times New Roman" w:hAnsi="Times New Roman" w:cs="Times New Roman"/>
          <w:u w:val="single"/>
        </w:rPr>
        <w:t>DE</w:t>
      </w:r>
      <w:r w:rsidRPr="00351B4B">
        <w:rPr>
          <w:rFonts w:ascii="Times New Roman" w:hAnsi="Times New Roman" w:cs="Times New Roman"/>
          <w:spacing w:val="-2"/>
          <w:u w:val="single"/>
        </w:rPr>
        <w:t xml:space="preserve"> DISPUTA</w:t>
      </w:r>
    </w:p>
    <w:p w14:paraId="45DD2878" w14:textId="77777777" w:rsidR="00CD2B45" w:rsidRPr="000A338F"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Será adotado o modo de disputa </w:t>
      </w:r>
      <w:r w:rsidRPr="000A338F">
        <w:rPr>
          <w:rFonts w:ascii="Times New Roman" w:hAnsi="Times New Roman" w:cs="Times New Roman"/>
          <w:b/>
          <w:bCs/>
          <w:sz w:val="24"/>
          <w:szCs w:val="24"/>
        </w:rPr>
        <w:t>aberto</w:t>
      </w:r>
      <w:r w:rsidRPr="000A338F">
        <w:rPr>
          <w:rFonts w:ascii="Times New Roman" w:hAnsi="Times New Roman" w:cs="Times New Roman"/>
          <w:sz w:val="24"/>
          <w:szCs w:val="24"/>
        </w:rPr>
        <w:t xml:space="preserve">, em que os licitantes apresentarão lances públicos e sucessivos, observando as </w:t>
      </w:r>
      <w:r w:rsidRPr="00BF47CB">
        <w:rPr>
          <w:rFonts w:ascii="Times New Roman" w:hAnsi="Times New Roman" w:cs="Times New Roman"/>
          <w:sz w:val="24"/>
          <w:szCs w:val="24"/>
        </w:rPr>
        <w:t>regras constantes no item 7.</w:t>
      </w:r>
    </w:p>
    <w:p w14:paraId="50665E8E" w14:textId="77777777" w:rsidR="00CD2B45" w:rsidRPr="000A338F"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 etapa competitiva de envio de lances na sessão pública </w:t>
      </w:r>
      <w:r w:rsidRPr="000A338F">
        <w:rPr>
          <w:rFonts w:ascii="Times New Roman" w:hAnsi="Times New Roman" w:cs="Times New Roman"/>
          <w:b/>
          <w:sz w:val="24"/>
          <w:szCs w:val="24"/>
        </w:rPr>
        <w:t xml:space="preserve">durará 10 (minutos) minutos e, após isso, será prorrogada automaticamente pelo sistema quando houver lance ofertado nos últimos 02 (dois) minutos </w:t>
      </w:r>
      <w:r w:rsidRPr="000A338F">
        <w:rPr>
          <w:rFonts w:ascii="Times New Roman" w:hAnsi="Times New Roman" w:cs="Times New Roman"/>
          <w:sz w:val="24"/>
          <w:szCs w:val="24"/>
        </w:rPr>
        <w:t>do período de duração da sessão pública.</w:t>
      </w:r>
    </w:p>
    <w:p w14:paraId="02465B0F" w14:textId="77777777" w:rsidR="00CD2B45" w:rsidRPr="000A338F"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A prorrogação automática da etapa de envio de lances </w:t>
      </w:r>
      <w:r w:rsidRPr="000A338F">
        <w:rPr>
          <w:rFonts w:ascii="Times New Roman" w:hAnsi="Times New Roman" w:cs="Times New Roman"/>
          <w:b/>
          <w:sz w:val="24"/>
          <w:szCs w:val="24"/>
        </w:rPr>
        <w:t xml:space="preserve">será de 02 (dois) minutos </w:t>
      </w:r>
      <w:r w:rsidRPr="000A338F">
        <w:rPr>
          <w:rFonts w:ascii="Times New Roman" w:hAnsi="Times New Roman" w:cs="Times New Roman"/>
          <w:sz w:val="24"/>
          <w:szCs w:val="24"/>
        </w:rPr>
        <w:t>e ocorrerá sucessivamente sempre que houver lances enviados nesse período de prorrogação, inclusive quando se tratar de lances intermediários.</w:t>
      </w:r>
    </w:p>
    <w:p w14:paraId="60201062" w14:textId="77777777" w:rsidR="00CD2B45" w:rsidRPr="000A338F"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Na hipótese de não haver novos lances, a sessão pública será encerrada </w:t>
      </w:r>
      <w:r w:rsidRPr="000A338F">
        <w:rPr>
          <w:rFonts w:ascii="Times New Roman" w:hAnsi="Times New Roman" w:cs="Times New Roman"/>
          <w:spacing w:val="-2"/>
          <w:sz w:val="24"/>
          <w:szCs w:val="24"/>
        </w:rPr>
        <w:t>automaticamente.</w:t>
      </w:r>
    </w:p>
    <w:p w14:paraId="492179D0" w14:textId="77777777" w:rsidR="00CD2B45" w:rsidRPr="000A338F"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6AA05CA8" w14:textId="77777777" w:rsidR="00CD2B45" w:rsidRPr="000A338F"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621A689B" w14:textId="6E669F01" w:rsidR="00CD2B45" w:rsidRDefault="00A85243" w:rsidP="00B72C4B">
      <w:pPr>
        <w:numPr>
          <w:ilvl w:val="1"/>
          <w:numId w:val="17"/>
        </w:numPr>
        <w:tabs>
          <w:tab w:val="left" w:pos="851"/>
        </w:tabs>
        <w:spacing w:line="276" w:lineRule="auto"/>
        <w:ind w:left="425" w:right="414" w:firstLine="0"/>
        <w:jc w:val="both"/>
        <w:rPr>
          <w:rFonts w:ascii="Times New Roman" w:hAnsi="Times New Roman" w:cs="Times New Roman"/>
          <w:sz w:val="24"/>
          <w:szCs w:val="24"/>
        </w:rPr>
      </w:pPr>
      <w:r w:rsidRPr="000A338F">
        <w:rPr>
          <w:rFonts w:ascii="Times New Roman" w:hAnsi="Times New Roman" w:cs="Times New Roman"/>
          <w:sz w:val="24"/>
          <w:szCs w:val="24"/>
        </w:rPr>
        <w:t xml:space="preserve">Quando a desconexão do sistema eletrônico para o pregoeiro persistir por tempo superior a </w:t>
      </w:r>
      <w:r w:rsidRPr="000A338F">
        <w:rPr>
          <w:rFonts w:ascii="Times New Roman" w:hAnsi="Times New Roman" w:cs="Times New Roman"/>
          <w:b/>
          <w:sz w:val="24"/>
          <w:szCs w:val="24"/>
        </w:rPr>
        <w:t>10 (dez) minutos</w:t>
      </w:r>
      <w:r w:rsidRPr="000A338F">
        <w:rPr>
          <w:rFonts w:ascii="Times New Roman" w:hAnsi="Times New Roman" w:cs="Times New Roman"/>
          <w:sz w:val="24"/>
          <w:szCs w:val="24"/>
        </w:rPr>
        <w:t>, a sessão pública será suspensa e reiniciada somente decorridas 24 (vinte e quatro) horas após a comunicação do fato aos participantes, no mesmo endereço eletrônico que ocorreu a sessão.</w:t>
      </w:r>
    </w:p>
    <w:p w14:paraId="39F2F3AD" w14:textId="77777777" w:rsidR="00A45C11" w:rsidRPr="00BF47CB" w:rsidRDefault="00A45C11" w:rsidP="00B72C4B">
      <w:pPr>
        <w:tabs>
          <w:tab w:val="left" w:pos="851"/>
        </w:tabs>
        <w:spacing w:line="276" w:lineRule="auto"/>
        <w:ind w:left="426" w:right="685"/>
        <w:jc w:val="both"/>
        <w:rPr>
          <w:rFonts w:ascii="Times New Roman" w:hAnsi="Times New Roman" w:cs="Times New Roman"/>
          <w:sz w:val="24"/>
          <w:szCs w:val="24"/>
        </w:rPr>
      </w:pPr>
    </w:p>
    <w:p w14:paraId="2A2BEC7C" w14:textId="77777777" w:rsidR="00CD2B45" w:rsidRPr="00351B4B" w:rsidRDefault="00A85243" w:rsidP="00B72C4B">
      <w:pPr>
        <w:pStyle w:val="Ttulo2"/>
        <w:numPr>
          <w:ilvl w:val="0"/>
          <w:numId w:val="17"/>
        </w:numPr>
        <w:spacing w:line="276" w:lineRule="auto"/>
        <w:ind w:left="567" w:hanging="196"/>
        <w:rPr>
          <w:rFonts w:ascii="Times New Roman" w:hAnsi="Times New Roman" w:cs="Times New Roman"/>
          <w:u w:val="single"/>
        </w:rPr>
      </w:pPr>
      <w:r w:rsidRPr="00351B4B">
        <w:rPr>
          <w:rFonts w:ascii="Times New Roman" w:hAnsi="Times New Roman" w:cs="Times New Roman"/>
          <w:u w:val="single"/>
        </w:rPr>
        <w:lastRenderedPageBreak/>
        <w:t>CRITÉRIOS</w:t>
      </w:r>
      <w:r w:rsidRPr="00351B4B">
        <w:rPr>
          <w:rFonts w:ascii="Times New Roman" w:hAnsi="Times New Roman" w:cs="Times New Roman"/>
          <w:spacing w:val="-6"/>
          <w:u w:val="single"/>
        </w:rPr>
        <w:t xml:space="preserve"> </w:t>
      </w:r>
      <w:r w:rsidRPr="00351B4B">
        <w:rPr>
          <w:rFonts w:ascii="Times New Roman" w:hAnsi="Times New Roman" w:cs="Times New Roman"/>
          <w:u w:val="single"/>
        </w:rPr>
        <w:t>DE</w:t>
      </w:r>
      <w:r w:rsidRPr="00351B4B">
        <w:rPr>
          <w:rFonts w:ascii="Times New Roman" w:hAnsi="Times New Roman" w:cs="Times New Roman"/>
          <w:spacing w:val="-4"/>
          <w:u w:val="single"/>
        </w:rPr>
        <w:t xml:space="preserve"> </w:t>
      </w:r>
      <w:r w:rsidRPr="00351B4B">
        <w:rPr>
          <w:rFonts w:ascii="Times New Roman" w:hAnsi="Times New Roman" w:cs="Times New Roman"/>
          <w:spacing w:val="-2"/>
          <w:u w:val="single"/>
        </w:rPr>
        <w:t>DESEMPATE</w:t>
      </w:r>
    </w:p>
    <w:p w14:paraId="721C1348" w14:textId="77777777" w:rsidR="00CD2B45" w:rsidRPr="00C333A4"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etapa de envio de lances, será apurada a ocorrência de empate, nos termos dos arts.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44 e 45 da Lei Complementar nº</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 xml:space="preserve">123/2006, sendo assegurada, como critério do desempate, preferência de contratação para as beneficiárias que tiverem apresentado as declarações de </w:t>
      </w:r>
      <w:r w:rsidRPr="00FE622C">
        <w:rPr>
          <w:rFonts w:ascii="Times New Roman" w:hAnsi="Times New Roman" w:cs="Times New Roman"/>
          <w:sz w:val="24"/>
          <w:szCs w:val="24"/>
        </w:rPr>
        <w:t>que tratam os itens 3.2.3 e 3.2.4 deste</w:t>
      </w:r>
      <w:r w:rsidRPr="00C333A4">
        <w:rPr>
          <w:rFonts w:ascii="Times New Roman" w:hAnsi="Times New Roman" w:cs="Times New Roman"/>
          <w:spacing w:val="40"/>
          <w:sz w:val="24"/>
          <w:szCs w:val="24"/>
        </w:rPr>
        <w:t xml:space="preserve"> </w:t>
      </w:r>
      <w:r w:rsidRPr="00C333A4">
        <w:rPr>
          <w:rFonts w:ascii="Times New Roman" w:hAnsi="Times New Roman" w:cs="Times New Roman"/>
          <w:spacing w:val="-2"/>
          <w:sz w:val="24"/>
          <w:szCs w:val="24"/>
        </w:rPr>
        <w:t>Edital;</w:t>
      </w:r>
    </w:p>
    <w:p w14:paraId="3A1CA0E0" w14:textId="77777777" w:rsidR="00CD2B45" w:rsidRPr="00C333A4" w:rsidRDefault="00A85243" w:rsidP="00B72C4B">
      <w:pPr>
        <w:numPr>
          <w:ilvl w:val="2"/>
          <w:numId w:val="11"/>
        </w:numPr>
        <w:tabs>
          <w:tab w:val="left" w:pos="1096"/>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Entende-se como empate, para fins da Lei Complementar nº</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123/2006, aquelas situações em que as propostas apresentadas pelas beneficiárias sejam iguais ou superiores em até 5% (cinco por cento) à proposta de menor valor.</w:t>
      </w:r>
    </w:p>
    <w:p w14:paraId="7754849E" w14:textId="77777777" w:rsidR="00CD2B45" w:rsidRPr="00C333A4" w:rsidRDefault="00A85243" w:rsidP="00B72C4B">
      <w:pPr>
        <w:numPr>
          <w:ilvl w:val="2"/>
          <w:numId w:val="11"/>
        </w:numPr>
        <w:tabs>
          <w:tab w:val="left" w:pos="1111"/>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Ocorrendo o empate, na forma do subitem anterior, proceder-se-á da seguinte forma:</w:t>
      </w:r>
    </w:p>
    <w:p w14:paraId="00709A0A" w14:textId="77777777" w:rsidR="00CD2B45" w:rsidRPr="00C333A4" w:rsidRDefault="00A85243" w:rsidP="00B72C4B">
      <w:pPr>
        <w:numPr>
          <w:ilvl w:val="0"/>
          <w:numId w:val="10"/>
        </w:numPr>
        <w:tabs>
          <w:tab w:val="left" w:pos="521"/>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7AD20FD3" w14:textId="77777777" w:rsidR="00CD2B45" w:rsidRPr="00C333A4" w:rsidRDefault="00A85243" w:rsidP="00B72C4B">
      <w:pPr>
        <w:numPr>
          <w:ilvl w:val="0"/>
          <w:numId w:val="10"/>
        </w:numPr>
        <w:tabs>
          <w:tab w:val="left" w:pos="548"/>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67B61992" w14:textId="77777777" w:rsidR="00CD2B45" w:rsidRPr="00C333A4" w:rsidRDefault="00A85243" w:rsidP="00B72C4B">
      <w:pPr>
        <w:numPr>
          <w:ilvl w:val="2"/>
          <w:numId w:val="11"/>
        </w:numPr>
        <w:tabs>
          <w:tab w:val="left" w:pos="1134"/>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disposto no item 10.1.2. não se aplica às hipóteses em que a proposta de menor valor inicial tiver sido apresentado por beneficiária da LC nº 123/2006.</w:t>
      </w:r>
    </w:p>
    <w:p w14:paraId="4FFFEE73" w14:textId="77777777" w:rsidR="00CD2B45" w:rsidRPr="00C333A4"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Se não houver licitante que atenda ao item 10.1 e seus subitens, serão utilizados os seguintes critérios de desempate, nesta ordem:</w:t>
      </w:r>
    </w:p>
    <w:p w14:paraId="403FA4ED" w14:textId="77777777" w:rsidR="00CD2B45" w:rsidRPr="00C333A4" w:rsidRDefault="00A85243" w:rsidP="00B72C4B">
      <w:pPr>
        <w:numPr>
          <w:ilvl w:val="0"/>
          <w:numId w:val="9"/>
        </w:numPr>
        <w:tabs>
          <w:tab w:val="left" w:pos="528"/>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disputa final, hipótese em que os licitantes empatados poderão apresentar nova proposta em ato contínuo à classificação;</w:t>
      </w:r>
    </w:p>
    <w:p w14:paraId="64A6E5B9" w14:textId="77777777" w:rsidR="00CD2B45" w:rsidRPr="00C333A4" w:rsidRDefault="00A85243" w:rsidP="00B72C4B">
      <w:pPr>
        <w:numPr>
          <w:ilvl w:val="0"/>
          <w:numId w:val="9"/>
        </w:numPr>
        <w:tabs>
          <w:tab w:val="left" w:pos="575"/>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avaliação do desempenho contratual prévio dos licitantes, para a qual serão utilizados registros cadastrais para efeito de atesto de cumprimento de obrigações decorrentes de outras contratações;</w:t>
      </w:r>
    </w:p>
    <w:p w14:paraId="71C7CAF0" w14:textId="77777777" w:rsidR="00CD2B45" w:rsidRPr="00C333A4" w:rsidRDefault="00A85243" w:rsidP="00B72C4B">
      <w:pPr>
        <w:numPr>
          <w:ilvl w:val="0"/>
          <w:numId w:val="9"/>
        </w:numPr>
        <w:tabs>
          <w:tab w:val="left" w:pos="504"/>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desenvolvimento</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pelo licitante de ações de</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equidade</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entre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homens e mulheres no ambiente de trabalho, conforme regulamento (SE HOUVER);</w:t>
      </w:r>
    </w:p>
    <w:p w14:paraId="18C14623" w14:textId="77777777" w:rsidR="00CD2B45" w:rsidRPr="00C333A4" w:rsidRDefault="00A85243" w:rsidP="00B72C4B">
      <w:pPr>
        <w:numPr>
          <w:ilvl w:val="0"/>
          <w:numId w:val="9"/>
        </w:numPr>
        <w:tabs>
          <w:tab w:val="left" w:pos="528"/>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desenvolvimento pelo licitante de programa de integridade, conforme orientações dos órgãos de controle.</w:t>
      </w:r>
    </w:p>
    <w:p w14:paraId="49AC6463" w14:textId="6FFAB2CD" w:rsidR="00CD2B45" w:rsidRPr="00C333A4" w:rsidRDefault="00A85243" w:rsidP="00B72C4B">
      <w:pPr>
        <w:spacing w:line="276" w:lineRule="auto"/>
        <w:ind w:left="426" w:right="414"/>
        <w:jc w:val="both"/>
        <w:rPr>
          <w:rFonts w:ascii="Times New Roman" w:hAnsi="Times New Roman" w:cs="Times New Roman"/>
          <w:sz w:val="24"/>
          <w:szCs w:val="24"/>
        </w:rPr>
      </w:pPr>
      <w:r w:rsidRPr="00C333A4">
        <w:rPr>
          <w:rFonts w:ascii="Times New Roman" w:hAnsi="Times New Roman" w:cs="Times New Roman"/>
          <w:b/>
          <w:sz w:val="24"/>
          <w:szCs w:val="24"/>
        </w:rPr>
        <w:t>10.3</w:t>
      </w:r>
      <w:r w:rsidR="00397CDD" w:rsidRPr="00C333A4">
        <w:rPr>
          <w:rFonts w:ascii="Times New Roman" w:hAnsi="Times New Roman" w:cs="Times New Roman"/>
          <w:b/>
          <w:sz w:val="24"/>
          <w:szCs w:val="24"/>
        </w:rPr>
        <w:t>.</w:t>
      </w:r>
      <w:r w:rsidRPr="00C333A4">
        <w:rPr>
          <w:rFonts w:ascii="Times New Roman" w:hAnsi="Times New Roman" w:cs="Times New Roman"/>
          <w:b/>
          <w:sz w:val="24"/>
          <w:szCs w:val="24"/>
        </w:rPr>
        <w:t xml:space="preserve"> </w:t>
      </w:r>
      <w:r w:rsidRPr="00C333A4">
        <w:rPr>
          <w:rFonts w:ascii="Times New Roman" w:hAnsi="Times New Roman" w:cs="Times New Roman"/>
          <w:sz w:val="24"/>
          <w:szCs w:val="24"/>
        </w:rPr>
        <w:t>Em igualdade de condições, se não houver desempate, será assegurada preferência, sucessivamente, aos bens e serviços produzidos ou prestados por:</w:t>
      </w:r>
    </w:p>
    <w:p w14:paraId="7594023A" w14:textId="77777777" w:rsidR="00CD2B45" w:rsidRPr="00C333A4" w:rsidRDefault="00A85243" w:rsidP="00B72C4B">
      <w:pPr>
        <w:numPr>
          <w:ilvl w:val="0"/>
          <w:numId w:val="8"/>
        </w:numPr>
        <w:tabs>
          <w:tab w:val="left" w:pos="501"/>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estabelecidas</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território</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6"/>
          <w:sz w:val="24"/>
          <w:szCs w:val="24"/>
        </w:rPr>
        <w:t xml:space="preserve"> </w:t>
      </w:r>
      <w:r w:rsidRPr="00C333A4">
        <w:rPr>
          <w:rFonts w:ascii="Times New Roman" w:hAnsi="Times New Roman" w:cs="Times New Roman"/>
          <w:sz w:val="24"/>
          <w:szCs w:val="24"/>
        </w:rPr>
        <w:t>Estado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Rio</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Grande</w:t>
      </w:r>
      <w:r w:rsidRPr="00C333A4">
        <w:rPr>
          <w:rFonts w:ascii="Times New Roman" w:hAnsi="Times New Roman" w:cs="Times New Roman"/>
          <w:spacing w:val="-8"/>
          <w:sz w:val="24"/>
          <w:szCs w:val="24"/>
        </w:rPr>
        <w:t xml:space="preserve"> </w:t>
      </w:r>
      <w:r w:rsidRPr="00C333A4">
        <w:rPr>
          <w:rFonts w:ascii="Times New Roman" w:hAnsi="Times New Roman" w:cs="Times New Roman"/>
          <w:sz w:val="24"/>
          <w:szCs w:val="24"/>
        </w:rPr>
        <w:t>do</w:t>
      </w:r>
      <w:r w:rsidRPr="00C333A4">
        <w:rPr>
          <w:rFonts w:ascii="Times New Roman" w:hAnsi="Times New Roman" w:cs="Times New Roman"/>
          <w:spacing w:val="-9"/>
          <w:sz w:val="24"/>
          <w:szCs w:val="24"/>
        </w:rPr>
        <w:t xml:space="preserve"> </w:t>
      </w:r>
      <w:r w:rsidRPr="00C333A4">
        <w:rPr>
          <w:rFonts w:ascii="Times New Roman" w:hAnsi="Times New Roman" w:cs="Times New Roman"/>
          <w:spacing w:val="-4"/>
          <w:sz w:val="24"/>
          <w:szCs w:val="24"/>
        </w:rPr>
        <w:t>Sul;</w:t>
      </w:r>
    </w:p>
    <w:p w14:paraId="4A266A39" w14:textId="2C5D830A" w:rsidR="00CD2B45" w:rsidRPr="00F62415" w:rsidRDefault="00A85243" w:rsidP="00B72C4B">
      <w:pPr>
        <w:numPr>
          <w:ilvl w:val="0"/>
          <w:numId w:val="8"/>
        </w:numPr>
        <w:tabs>
          <w:tab w:val="left" w:pos="513"/>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4"/>
          <w:sz w:val="24"/>
          <w:szCs w:val="24"/>
        </w:rPr>
        <w:t xml:space="preserve"> </w:t>
      </w:r>
      <w:r w:rsidRPr="00C333A4">
        <w:rPr>
          <w:rFonts w:ascii="Times New Roman" w:hAnsi="Times New Roman" w:cs="Times New Roman"/>
          <w:spacing w:val="-2"/>
          <w:sz w:val="24"/>
          <w:szCs w:val="24"/>
        </w:rPr>
        <w:t>brasileiras;</w:t>
      </w:r>
    </w:p>
    <w:p w14:paraId="3EC5EFFD" w14:textId="5373E55A" w:rsidR="00CD2B45" w:rsidRPr="00636400" w:rsidRDefault="00A85243" w:rsidP="00B72C4B">
      <w:pPr>
        <w:numPr>
          <w:ilvl w:val="0"/>
          <w:numId w:val="8"/>
        </w:numPr>
        <w:tabs>
          <w:tab w:val="left" w:pos="501"/>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invistam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em</w:t>
      </w:r>
      <w:r w:rsidRPr="00C333A4">
        <w:rPr>
          <w:rFonts w:ascii="Times New Roman" w:hAnsi="Times New Roman" w:cs="Times New Roman"/>
          <w:spacing w:val="-10"/>
          <w:sz w:val="24"/>
          <w:szCs w:val="24"/>
        </w:rPr>
        <w:t xml:space="preserve"> </w:t>
      </w:r>
      <w:r w:rsidRPr="00C333A4">
        <w:rPr>
          <w:rFonts w:ascii="Times New Roman" w:hAnsi="Times New Roman" w:cs="Times New Roman"/>
          <w:sz w:val="24"/>
          <w:szCs w:val="24"/>
        </w:rPr>
        <w:t>pesquisa</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e</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desenvolvimento</w:t>
      </w:r>
      <w:r w:rsidRPr="00C333A4">
        <w:rPr>
          <w:rFonts w:ascii="Times New Roman" w:hAnsi="Times New Roman" w:cs="Times New Roman"/>
          <w:spacing w:val="-9"/>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tecnologia</w:t>
      </w:r>
      <w:r w:rsidRPr="00C333A4">
        <w:rPr>
          <w:rFonts w:ascii="Times New Roman" w:hAnsi="Times New Roman" w:cs="Times New Roman"/>
          <w:spacing w:val="-11"/>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País;</w:t>
      </w:r>
    </w:p>
    <w:p w14:paraId="558BA7BE" w14:textId="36001725" w:rsidR="003C5256" w:rsidRDefault="00A85243" w:rsidP="00B72C4B">
      <w:pPr>
        <w:pStyle w:val="PargrafodaLista"/>
        <w:numPr>
          <w:ilvl w:val="0"/>
          <w:numId w:val="8"/>
        </w:numPr>
        <w:spacing w:line="276"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empresas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comprovem</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prática</w:t>
      </w:r>
      <w:r w:rsidRPr="00C333A4">
        <w:rPr>
          <w:rFonts w:ascii="Times New Roman" w:hAnsi="Times New Roman" w:cs="Times New Roman"/>
          <w:spacing w:val="-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5"/>
          <w:sz w:val="24"/>
          <w:szCs w:val="24"/>
        </w:rPr>
        <w:t xml:space="preserve"> </w:t>
      </w:r>
      <w:r w:rsidRPr="00C333A4">
        <w:rPr>
          <w:rFonts w:ascii="Times New Roman" w:hAnsi="Times New Roman" w:cs="Times New Roman"/>
          <w:sz w:val="24"/>
          <w:szCs w:val="24"/>
        </w:rPr>
        <w:t>mitigação, nos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termos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da</w:t>
      </w:r>
      <w:r w:rsidRPr="00C333A4">
        <w:rPr>
          <w:rFonts w:ascii="Times New Roman" w:hAnsi="Times New Roman" w:cs="Times New Roman"/>
          <w:spacing w:val="-3"/>
          <w:sz w:val="24"/>
          <w:szCs w:val="24"/>
        </w:rPr>
        <w:t xml:space="preserve"> </w:t>
      </w:r>
      <w:hyperlink r:id="rId15">
        <w:r w:rsidRPr="00C333A4">
          <w:rPr>
            <w:rFonts w:ascii="Times New Roman" w:hAnsi="Times New Roman" w:cs="Times New Roman"/>
            <w:sz w:val="24"/>
            <w:szCs w:val="24"/>
          </w:rPr>
          <w:t>Lei</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nº</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12.187,</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de</w:t>
        </w:r>
      </w:hyperlink>
      <w:r w:rsidRPr="00C333A4">
        <w:rPr>
          <w:rFonts w:ascii="Times New Roman" w:hAnsi="Times New Roman" w:cs="Times New Roman"/>
          <w:sz w:val="24"/>
          <w:szCs w:val="24"/>
        </w:rPr>
        <w:t xml:space="preserve"> </w:t>
      </w:r>
      <w:hyperlink r:id="rId16">
        <w:r w:rsidRPr="00C333A4">
          <w:rPr>
            <w:rFonts w:ascii="Times New Roman" w:hAnsi="Times New Roman" w:cs="Times New Roman"/>
            <w:sz w:val="24"/>
            <w:szCs w:val="24"/>
          </w:rPr>
          <w:t>29 de dezembro de 2009.</w:t>
        </w:r>
      </w:hyperlink>
    </w:p>
    <w:p w14:paraId="4ED8102B" w14:textId="77777777" w:rsidR="00351B4B" w:rsidRPr="00F62415" w:rsidRDefault="00351B4B" w:rsidP="00B72C4B">
      <w:pPr>
        <w:spacing w:line="276" w:lineRule="auto"/>
        <w:ind w:right="414"/>
        <w:jc w:val="both"/>
        <w:rPr>
          <w:rFonts w:ascii="Times New Roman" w:hAnsi="Times New Roman" w:cs="Times New Roman"/>
          <w:sz w:val="24"/>
          <w:szCs w:val="24"/>
        </w:rPr>
      </w:pPr>
    </w:p>
    <w:p w14:paraId="611B95E2" w14:textId="5EF048F3" w:rsidR="00CD2B45" w:rsidRPr="00EE5D99" w:rsidRDefault="00A85243" w:rsidP="00B72C4B">
      <w:pPr>
        <w:pStyle w:val="Ttulo2"/>
        <w:numPr>
          <w:ilvl w:val="0"/>
          <w:numId w:val="17"/>
        </w:numPr>
        <w:spacing w:line="276" w:lineRule="auto"/>
        <w:ind w:left="851" w:hanging="425"/>
        <w:rPr>
          <w:rFonts w:ascii="Times New Roman" w:hAnsi="Times New Roman" w:cs="Times New Roman"/>
          <w:u w:val="single"/>
        </w:rPr>
      </w:pPr>
      <w:r w:rsidRPr="00EE5D99">
        <w:rPr>
          <w:rFonts w:ascii="Times New Roman" w:hAnsi="Times New Roman" w:cs="Times New Roman"/>
          <w:u w:val="single"/>
        </w:rPr>
        <w:t>NEGOCIAÇÃO</w:t>
      </w:r>
      <w:r w:rsidRPr="00EE5D99">
        <w:rPr>
          <w:rFonts w:ascii="Times New Roman" w:hAnsi="Times New Roman" w:cs="Times New Roman"/>
          <w:spacing w:val="-2"/>
          <w:u w:val="single"/>
        </w:rPr>
        <w:t xml:space="preserve"> </w:t>
      </w:r>
      <w:r w:rsidRPr="00EE5D99">
        <w:rPr>
          <w:rFonts w:ascii="Times New Roman" w:hAnsi="Times New Roman" w:cs="Times New Roman"/>
          <w:u w:val="single"/>
        </w:rPr>
        <w:t>E</w:t>
      </w:r>
      <w:r w:rsidRPr="00EE5D99">
        <w:rPr>
          <w:rFonts w:ascii="Times New Roman" w:hAnsi="Times New Roman" w:cs="Times New Roman"/>
          <w:spacing w:val="-3"/>
          <w:u w:val="single"/>
        </w:rPr>
        <w:t xml:space="preserve"> </w:t>
      </w:r>
      <w:r w:rsidRPr="00EE5D99">
        <w:rPr>
          <w:rFonts w:ascii="Times New Roman" w:hAnsi="Times New Roman" w:cs="Times New Roman"/>
          <w:spacing w:val="-2"/>
          <w:u w:val="single"/>
        </w:rPr>
        <w:t>JULGAMENTO</w:t>
      </w:r>
    </w:p>
    <w:p w14:paraId="7A51DB7C" w14:textId="77777777" w:rsidR="00CD2B45" w:rsidRPr="00C333A4" w:rsidRDefault="00A85243" w:rsidP="00B72C4B">
      <w:pPr>
        <w:numPr>
          <w:ilvl w:val="1"/>
          <w:numId w:val="17"/>
        </w:numPr>
        <w:tabs>
          <w:tab w:val="left" w:pos="993"/>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Encerrada a etapa de envio de lances da sessão pública, inclusive com a realização do desempate, se for o caso, o pregoeiro deverá encaminhar, pelo sistema eletrônico, contraproposta ao licitante que tenha apresentado o melhor preço, para que seja obtida melhor </w:t>
      </w:r>
      <w:r w:rsidRPr="00C333A4">
        <w:rPr>
          <w:rFonts w:ascii="Times New Roman" w:hAnsi="Times New Roman" w:cs="Times New Roman"/>
          <w:sz w:val="24"/>
          <w:szCs w:val="24"/>
        </w:rPr>
        <w:lastRenderedPageBreak/>
        <w:t>proposta.</w:t>
      </w:r>
    </w:p>
    <w:p w14:paraId="315E22D4" w14:textId="77777777" w:rsidR="00CD2B45" w:rsidRPr="00C333A4" w:rsidRDefault="00A85243" w:rsidP="00B72C4B">
      <w:pPr>
        <w:numPr>
          <w:ilvl w:val="1"/>
          <w:numId w:val="17"/>
        </w:numPr>
        <w:tabs>
          <w:tab w:val="left" w:pos="993"/>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036ADF62" w14:textId="77777777" w:rsidR="00CD2B45" w:rsidRPr="00C333A4" w:rsidRDefault="00A85243" w:rsidP="00B72C4B">
      <w:pPr>
        <w:numPr>
          <w:ilvl w:val="1"/>
          <w:numId w:val="17"/>
        </w:numPr>
        <w:tabs>
          <w:tab w:val="left" w:pos="993"/>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Encerrada a etapa de negociação, será examinada a proposta classificada em primeiro lugar quanto à adequação ao objeto e à compatibilidade do preço em relação valor de referência da Administração.</w:t>
      </w:r>
    </w:p>
    <w:p w14:paraId="36086734" w14:textId="77777777" w:rsidR="00CD2B45" w:rsidRPr="00C333A4" w:rsidRDefault="00A85243" w:rsidP="00B72C4B">
      <w:pPr>
        <w:numPr>
          <w:ilvl w:val="1"/>
          <w:numId w:val="17"/>
        </w:numPr>
        <w:tabs>
          <w:tab w:val="left" w:pos="993"/>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Não serão consideradas, para julgamento das propostas, vantagens não previstas no edital.</w:t>
      </w:r>
    </w:p>
    <w:p w14:paraId="7B6BFCFF" w14:textId="77777777" w:rsidR="00CD2B45" w:rsidRPr="00C333A4" w:rsidRDefault="00CD2B45" w:rsidP="00B72C4B">
      <w:pPr>
        <w:spacing w:line="276" w:lineRule="auto"/>
        <w:ind w:left="425" w:right="414"/>
        <w:jc w:val="both"/>
        <w:rPr>
          <w:rFonts w:ascii="Times New Roman" w:hAnsi="Times New Roman" w:cs="Times New Roman"/>
          <w:sz w:val="24"/>
          <w:szCs w:val="24"/>
        </w:rPr>
      </w:pPr>
    </w:p>
    <w:p w14:paraId="78D5AAEF" w14:textId="77777777" w:rsidR="00CD2B45" w:rsidRPr="00FE622C" w:rsidRDefault="00A85243" w:rsidP="00B72C4B">
      <w:pPr>
        <w:pStyle w:val="Ttulo2"/>
        <w:numPr>
          <w:ilvl w:val="0"/>
          <w:numId w:val="17"/>
        </w:numPr>
        <w:tabs>
          <w:tab w:val="left" w:pos="851"/>
        </w:tabs>
        <w:spacing w:line="276" w:lineRule="auto"/>
        <w:ind w:left="426" w:firstLine="0"/>
        <w:rPr>
          <w:rFonts w:ascii="Times New Roman" w:hAnsi="Times New Roman" w:cs="Times New Roman"/>
          <w:u w:val="single"/>
        </w:rPr>
      </w:pPr>
      <w:r w:rsidRPr="00FE622C">
        <w:rPr>
          <w:rFonts w:ascii="Times New Roman" w:hAnsi="Times New Roman" w:cs="Times New Roman"/>
          <w:u w:val="single"/>
        </w:rPr>
        <w:t>VERIFICAÇÃO</w:t>
      </w:r>
      <w:r w:rsidRPr="00FE622C">
        <w:rPr>
          <w:rFonts w:ascii="Times New Roman" w:hAnsi="Times New Roman" w:cs="Times New Roman"/>
          <w:spacing w:val="-8"/>
          <w:u w:val="single"/>
        </w:rPr>
        <w:t xml:space="preserve"> </w:t>
      </w:r>
      <w:r w:rsidRPr="00FE622C">
        <w:rPr>
          <w:rFonts w:ascii="Times New Roman" w:hAnsi="Times New Roman" w:cs="Times New Roman"/>
          <w:u w:val="single"/>
        </w:rPr>
        <w:t>DA</w:t>
      </w:r>
      <w:r w:rsidRPr="00FE622C">
        <w:rPr>
          <w:rFonts w:ascii="Times New Roman" w:hAnsi="Times New Roman" w:cs="Times New Roman"/>
          <w:spacing w:val="-7"/>
          <w:u w:val="single"/>
        </w:rPr>
        <w:t xml:space="preserve"> </w:t>
      </w:r>
      <w:r w:rsidRPr="00FE622C">
        <w:rPr>
          <w:rFonts w:ascii="Times New Roman" w:hAnsi="Times New Roman" w:cs="Times New Roman"/>
          <w:spacing w:val="-2"/>
          <w:u w:val="single"/>
        </w:rPr>
        <w:t>HABILITAÇÃO</w:t>
      </w:r>
    </w:p>
    <w:p w14:paraId="2E2E4FA3" w14:textId="6805827D" w:rsidR="00CD2B45" w:rsidRPr="00C333A4"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Encerrada a etapa de propostas, o licitante melhor classificado enviará a documentação de habilitação no prazo </w:t>
      </w:r>
      <w:r w:rsidRPr="00C333A4">
        <w:rPr>
          <w:rFonts w:ascii="Times New Roman" w:hAnsi="Times New Roman" w:cs="Times New Roman"/>
          <w:b/>
          <w:sz w:val="24"/>
          <w:szCs w:val="24"/>
        </w:rPr>
        <w:t>de 02 (duas) horas</w:t>
      </w:r>
      <w:r w:rsidR="009621A5" w:rsidRPr="00C333A4">
        <w:rPr>
          <w:rFonts w:ascii="Times New Roman" w:hAnsi="Times New Roman" w:cs="Times New Roman"/>
          <w:sz w:val="24"/>
          <w:szCs w:val="24"/>
        </w:rPr>
        <w:t xml:space="preserve"> ou superior, conforme solicitação do pregoeiro.</w:t>
      </w:r>
    </w:p>
    <w:p w14:paraId="41B1F0FD" w14:textId="01EC33CF" w:rsidR="00CD2B45" w:rsidRPr="00C333A4" w:rsidRDefault="00A85243" w:rsidP="00B72C4B">
      <w:pPr>
        <w:numPr>
          <w:ilvl w:val="0"/>
          <w:numId w:val="7"/>
        </w:numPr>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Após a entrega dos documentos para habilitação, não será permitida a substituição ou a apresentação de novos documentos, salvo em sede de diligência, para:</w:t>
      </w:r>
    </w:p>
    <w:p w14:paraId="6276EC68" w14:textId="77777777" w:rsidR="00CD2B45" w:rsidRPr="00C333A4" w:rsidRDefault="00A85243" w:rsidP="00B72C4B">
      <w:pPr>
        <w:numPr>
          <w:ilvl w:val="0"/>
          <w:numId w:val="7"/>
        </w:numPr>
        <w:tabs>
          <w:tab w:val="left" w:pos="525"/>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07582B19" w14:textId="72999B8B" w:rsidR="00CD2B45" w:rsidRPr="00C333A4" w:rsidRDefault="002F012C" w:rsidP="00B72C4B">
      <w:pPr>
        <w:numPr>
          <w:ilvl w:val="0"/>
          <w:numId w:val="7"/>
        </w:numPr>
        <w:tabs>
          <w:tab w:val="left" w:pos="611"/>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atualização de documentos cuja validade tenha expirado após a data de recebimento das propostas.</w:t>
      </w:r>
    </w:p>
    <w:p w14:paraId="5C7A2556" w14:textId="77777777" w:rsidR="00CD2B45" w:rsidRPr="00C333A4"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54F74A7A" w14:textId="4600CF12" w:rsidR="00CD2B45"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certidões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apresentadas</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na habilitação,</w:t>
      </w:r>
      <w:r w:rsidRPr="00C333A4">
        <w:rPr>
          <w:rFonts w:ascii="Times New Roman" w:hAnsi="Times New Roman" w:cs="Times New Roman"/>
          <w:spacing w:val="-3"/>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tenham sido expedidas</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em meio eletrônico, serão tidas como originais após terem a autenticidade de seus dados e certificação digital conferidos pela Administração, dispensando nova apresentação, exceto se vencido o prazo de validade.</w:t>
      </w:r>
    </w:p>
    <w:p w14:paraId="2DF11C4A" w14:textId="2B601C59" w:rsidR="00CD2B45"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5D700ED" w14:textId="77777777" w:rsidR="00CD2B45" w:rsidRPr="00C333A4"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hipótese de a proposta vencedora não for aceitável ou o licitante não atender às exigências para habilitação, o pregoeiro examinará a proposta subsequente e assim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sucessivamente, na ordem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de classificação,</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 xml:space="preserve">até a apuração de uma proposta que atenda ao edital. Nessa hipótese, classificada a proposta, será concedido o prazo previsto no item 12.1 para o envio da documentação de </w:t>
      </w:r>
      <w:r w:rsidRPr="00C333A4">
        <w:rPr>
          <w:rFonts w:ascii="Times New Roman" w:hAnsi="Times New Roman" w:cs="Times New Roman"/>
          <w:spacing w:val="-2"/>
          <w:sz w:val="24"/>
          <w:szCs w:val="24"/>
        </w:rPr>
        <w:t>habilitação.</w:t>
      </w:r>
    </w:p>
    <w:p w14:paraId="62B41823" w14:textId="24C8C8B5" w:rsidR="00CD2B45" w:rsidRPr="00C333A4" w:rsidRDefault="00A85243" w:rsidP="00B72C4B">
      <w:pPr>
        <w:numPr>
          <w:ilvl w:val="1"/>
          <w:numId w:val="17"/>
        </w:numPr>
        <w:tabs>
          <w:tab w:val="left" w:pos="993"/>
          <w:tab w:val="left" w:pos="1272"/>
          <w:tab w:val="left" w:pos="2469"/>
          <w:tab w:val="left" w:pos="3721"/>
          <w:tab w:val="left" w:pos="5467"/>
          <w:tab w:val="left" w:pos="6743"/>
          <w:tab w:val="left" w:pos="7089"/>
          <w:tab w:val="left" w:pos="8297"/>
          <w:tab w:val="left" w:pos="8645"/>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Na análise dos documentos de habilitação, a comissão de licitação poderá sanar erros ou falhas que não alterem a substância dos documentos e sua validade</w:t>
      </w:r>
      <w:r w:rsidR="00473A7C" w:rsidRPr="00C333A4">
        <w:rPr>
          <w:rFonts w:ascii="Times New Roman" w:hAnsi="Times New Roman" w:cs="Times New Roman"/>
          <w:sz w:val="24"/>
          <w:szCs w:val="24"/>
        </w:rPr>
        <w:t xml:space="preserve"> </w:t>
      </w:r>
      <w:r w:rsidRPr="00C333A4">
        <w:rPr>
          <w:rFonts w:ascii="Times New Roman" w:hAnsi="Times New Roman" w:cs="Times New Roman"/>
          <w:spacing w:val="-2"/>
          <w:sz w:val="24"/>
          <w:szCs w:val="24"/>
        </w:rPr>
        <w:t>jurídica,</w:t>
      </w:r>
      <w:r w:rsidR="00473A7C" w:rsidRPr="00C333A4">
        <w:rPr>
          <w:rFonts w:ascii="Times New Roman" w:hAnsi="Times New Roman" w:cs="Times New Roman"/>
          <w:sz w:val="24"/>
          <w:szCs w:val="24"/>
        </w:rPr>
        <w:t xml:space="preserve"> </w:t>
      </w:r>
      <w:r w:rsidRPr="00C333A4">
        <w:rPr>
          <w:rFonts w:ascii="Times New Roman" w:hAnsi="Times New Roman" w:cs="Times New Roman"/>
          <w:spacing w:val="-2"/>
          <w:sz w:val="24"/>
          <w:szCs w:val="24"/>
        </w:rPr>
        <w:t>mediante</w:t>
      </w:r>
      <w:r w:rsidRPr="00C333A4">
        <w:rPr>
          <w:rFonts w:ascii="Times New Roman" w:hAnsi="Times New Roman" w:cs="Times New Roman"/>
          <w:sz w:val="24"/>
          <w:szCs w:val="24"/>
        </w:rPr>
        <w:lastRenderedPageBreak/>
        <w:tab/>
      </w:r>
      <w:r w:rsidRPr="00C333A4">
        <w:rPr>
          <w:rFonts w:ascii="Times New Roman" w:hAnsi="Times New Roman" w:cs="Times New Roman"/>
          <w:spacing w:val="-2"/>
          <w:sz w:val="24"/>
          <w:szCs w:val="24"/>
        </w:rPr>
        <w:t>despacho</w:t>
      </w:r>
      <w:r w:rsidR="00DE52CA">
        <w:rPr>
          <w:rFonts w:ascii="Times New Roman" w:hAnsi="Times New Roman" w:cs="Times New Roman"/>
          <w:spacing w:val="-2"/>
          <w:sz w:val="24"/>
          <w:szCs w:val="24"/>
        </w:rPr>
        <w:t xml:space="preserve"> </w:t>
      </w:r>
      <w:r w:rsidRPr="00C333A4">
        <w:rPr>
          <w:rFonts w:ascii="Times New Roman" w:hAnsi="Times New Roman" w:cs="Times New Roman"/>
          <w:spacing w:val="-2"/>
          <w:sz w:val="24"/>
          <w:szCs w:val="24"/>
        </w:rPr>
        <w:t>fundamentado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2"/>
          <w:sz w:val="24"/>
          <w:szCs w:val="24"/>
        </w:rPr>
        <w:t>registrado</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10"/>
          <w:sz w:val="24"/>
          <w:szCs w:val="24"/>
        </w:rPr>
        <w:t>e</w:t>
      </w:r>
      <w:r w:rsidR="00473A7C"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acessível</w:t>
      </w:r>
      <w:r w:rsidR="00473A7C" w:rsidRPr="00C333A4">
        <w:rPr>
          <w:rFonts w:ascii="Times New Roman" w:hAnsi="Times New Roman" w:cs="Times New Roman"/>
          <w:spacing w:val="-2"/>
          <w:sz w:val="24"/>
          <w:szCs w:val="24"/>
        </w:rPr>
        <w:t xml:space="preserve"> </w:t>
      </w:r>
      <w:r w:rsidRPr="00C333A4">
        <w:rPr>
          <w:rFonts w:ascii="Times New Roman" w:hAnsi="Times New Roman" w:cs="Times New Roman"/>
          <w:spacing w:val="-10"/>
          <w:sz w:val="24"/>
          <w:szCs w:val="24"/>
        </w:rPr>
        <w:t>a</w:t>
      </w:r>
      <w:r w:rsidR="00473A7C" w:rsidRPr="00C333A4">
        <w:rPr>
          <w:rFonts w:ascii="Times New Roman" w:hAnsi="Times New Roman" w:cs="Times New Roman"/>
          <w:spacing w:val="-10"/>
          <w:sz w:val="24"/>
          <w:szCs w:val="24"/>
        </w:rPr>
        <w:t xml:space="preserve"> </w:t>
      </w:r>
      <w:r w:rsidRPr="00C333A4">
        <w:rPr>
          <w:rFonts w:ascii="Times New Roman" w:hAnsi="Times New Roman" w:cs="Times New Roman"/>
          <w:spacing w:val="-2"/>
          <w:sz w:val="24"/>
          <w:szCs w:val="24"/>
        </w:rPr>
        <w:t xml:space="preserve">todos, </w:t>
      </w:r>
      <w:r w:rsidRPr="00C333A4">
        <w:rPr>
          <w:rFonts w:ascii="Times New Roman" w:hAnsi="Times New Roman" w:cs="Times New Roman"/>
          <w:sz w:val="24"/>
          <w:szCs w:val="24"/>
        </w:rPr>
        <w:t>atribuindo-lhes eficácia para fins de habilitação e classificação.</w:t>
      </w:r>
    </w:p>
    <w:p w14:paraId="320ED294" w14:textId="77777777" w:rsidR="00CD2B45" w:rsidRPr="00C333A4" w:rsidRDefault="00A85243" w:rsidP="00B72C4B">
      <w:pPr>
        <w:numPr>
          <w:ilvl w:val="1"/>
          <w:numId w:val="17"/>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Constatado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atendimento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às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exigências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estabelecidas</w:t>
      </w:r>
      <w:r w:rsidRPr="00C333A4">
        <w:rPr>
          <w:rFonts w:ascii="Times New Roman" w:hAnsi="Times New Roman" w:cs="Times New Roman"/>
          <w:spacing w:val="39"/>
          <w:sz w:val="24"/>
          <w:szCs w:val="24"/>
        </w:rPr>
        <w:t xml:space="preserve"> </w:t>
      </w:r>
      <w:r w:rsidRPr="00C333A4">
        <w:rPr>
          <w:rFonts w:ascii="Times New Roman" w:hAnsi="Times New Roman" w:cs="Times New Roman"/>
          <w:sz w:val="24"/>
          <w:szCs w:val="24"/>
        </w:rPr>
        <w:t>no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Edital,</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licitante será declarado vencedor, oportunizando-se a manifestação da intenção de recurso.</w:t>
      </w:r>
    </w:p>
    <w:p w14:paraId="7DB145C3" w14:textId="77777777" w:rsidR="00CD2B45" w:rsidRPr="00C333A4" w:rsidRDefault="00CD2B45" w:rsidP="00B72C4B">
      <w:pPr>
        <w:spacing w:line="276" w:lineRule="auto"/>
        <w:ind w:right="414"/>
        <w:jc w:val="both"/>
        <w:rPr>
          <w:rFonts w:ascii="Times New Roman" w:hAnsi="Times New Roman" w:cs="Times New Roman"/>
          <w:sz w:val="24"/>
          <w:szCs w:val="24"/>
        </w:rPr>
      </w:pPr>
    </w:p>
    <w:p w14:paraId="2BEB0AE6" w14:textId="61DFC6D4" w:rsidR="00465822" w:rsidRPr="00351B4B" w:rsidRDefault="00A85243" w:rsidP="00B72C4B">
      <w:pPr>
        <w:pStyle w:val="Ttulo2"/>
        <w:numPr>
          <w:ilvl w:val="0"/>
          <w:numId w:val="17"/>
        </w:numPr>
        <w:tabs>
          <w:tab w:val="left" w:pos="851"/>
        </w:tabs>
        <w:spacing w:line="276" w:lineRule="auto"/>
        <w:ind w:left="623" w:hanging="198"/>
        <w:rPr>
          <w:rFonts w:ascii="Times New Roman" w:hAnsi="Times New Roman" w:cs="Times New Roman"/>
          <w:u w:val="single"/>
        </w:rPr>
      </w:pPr>
      <w:r w:rsidRPr="00351B4B">
        <w:rPr>
          <w:rFonts w:ascii="Times New Roman" w:hAnsi="Times New Roman" w:cs="Times New Roman"/>
          <w:u w:val="single"/>
        </w:rPr>
        <w:t>DOS</w:t>
      </w:r>
      <w:r w:rsidRPr="00351B4B">
        <w:rPr>
          <w:rFonts w:ascii="Times New Roman" w:hAnsi="Times New Roman" w:cs="Times New Roman"/>
          <w:spacing w:val="-2"/>
          <w:u w:val="single"/>
        </w:rPr>
        <w:t xml:space="preserve"> RECURSOS</w:t>
      </w:r>
    </w:p>
    <w:p w14:paraId="78CC4088" w14:textId="5856EA3F" w:rsidR="00465822" w:rsidRPr="00C333A4" w:rsidRDefault="00465822" w:rsidP="00B72C4B">
      <w:pPr>
        <w:pStyle w:val="Ttulo2"/>
        <w:tabs>
          <w:tab w:val="left" w:pos="851"/>
        </w:tabs>
        <w:spacing w:line="276" w:lineRule="auto"/>
        <w:ind w:left="426" w:right="414" w:firstLine="0"/>
        <w:rPr>
          <w:rFonts w:ascii="Times New Roman" w:hAnsi="Times New Roman" w:cs="Times New Roman"/>
          <w:b w:val="0"/>
          <w:bCs w:val="0"/>
        </w:rPr>
      </w:pPr>
      <w:r w:rsidRPr="00C333A4">
        <w:rPr>
          <w:rFonts w:ascii="Times New Roman" w:hAnsi="Times New Roman" w:cs="Times New Roman"/>
        </w:rPr>
        <w:t>13.1.</w:t>
      </w:r>
      <w:r w:rsidRPr="00C333A4">
        <w:rPr>
          <w:rFonts w:ascii="Times New Roman" w:hAnsi="Times New Roman" w:cs="Times New Roman"/>
          <w:b w:val="0"/>
          <w:bCs w:val="0"/>
        </w:rPr>
        <w:t xml:space="preserve"> 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497CB3D9" w14:textId="1985AB94" w:rsidR="00CD2B45" w:rsidRPr="00C333A4" w:rsidRDefault="00465822" w:rsidP="00B72C4B">
      <w:pPr>
        <w:pStyle w:val="PargrafodaLista"/>
        <w:numPr>
          <w:ilvl w:val="1"/>
          <w:numId w:val="19"/>
        </w:numPr>
        <w:tabs>
          <w:tab w:val="left" w:pos="993"/>
        </w:tabs>
        <w:spacing w:line="276"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Caberá recurso, no prazo de 3 (três) dias úteis, contado da data de intimação ou de lavratura da ata, em face de:</w:t>
      </w:r>
    </w:p>
    <w:p w14:paraId="500C6B97" w14:textId="77777777" w:rsidR="00CD2B45" w:rsidRPr="00C333A4" w:rsidRDefault="00A85243" w:rsidP="00B72C4B">
      <w:pPr>
        <w:numPr>
          <w:ilvl w:val="0"/>
          <w:numId w:val="6"/>
        </w:numPr>
        <w:tabs>
          <w:tab w:val="left" w:pos="426"/>
          <w:tab w:val="left" w:pos="580"/>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ato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que</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defira</w:t>
      </w:r>
      <w:r w:rsidRPr="00C333A4">
        <w:rPr>
          <w:rFonts w:ascii="Times New Roman" w:hAnsi="Times New Roman" w:cs="Times New Roman"/>
          <w:spacing w:val="74"/>
          <w:sz w:val="24"/>
          <w:szCs w:val="24"/>
        </w:rPr>
        <w:t xml:space="preserve"> </w:t>
      </w:r>
      <w:r w:rsidRPr="00C333A4">
        <w:rPr>
          <w:rFonts w:ascii="Times New Roman" w:hAnsi="Times New Roman" w:cs="Times New Roman"/>
          <w:sz w:val="24"/>
          <w:szCs w:val="24"/>
        </w:rPr>
        <w:t>ou</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indefira</w:t>
      </w:r>
      <w:r w:rsidRPr="00C333A4">
        <w:rPr>
          <w:rFonts w:ascii="Times New Roman" w:hAnsi="Times New Roman" w:cs="Times New Roman"/>
          <w:spacing w:val="77"/>
          <w:sz w:val="24"/>
          <w:szCs w:val="24"/>
        </w:rPr>
        <w:t xml:space="preserve"> </w:t>
      </w:r>
      <w:r w:rsidRPr="00C333A4">
        <w:rPr>
          <w:rFonts w:ascii="Times New Roman" w:hAnsi="Times New Roman" w:cs="Times New Roman"/>
          <w:sz w:val="24"/>
          <w:szCs w:val="24"/>
        </w:rPr>
        <w:t>pedido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76"/>
          <w:sz w:val="24"/>
          <w:szCs w:val="24"/>
        </w:rPr>
        <w:t xml:space="preserve"> </w:t>
      </w:r>
      <w:r w:rsidRPr="00C333A4">
        <w:rPr>
          <w:rFonts w:ascii="Times New Roman" w:hAnsi="Times New Roman" w:cs="Times New Roman"/>
          <w:sz w:val="24"/>
          <w:szCs w:val="24"/>
        </w:rPr>
        <w:t>pré-qualificação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interessado</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ou</w:t>
      </w:r>
      <w:r w:rsidRPr="00C333A4">
        <w:rPr>
          <w:rFonts w:ascii="Times New Roman" w:hAnsi="Times New Roman" w:cs="Times New Roman"/>
          <w:spacing w:val="75"/>
          <w:sz w:val="24"/>
          <w:szCs w:val="24"/>
        </w:rPr>
        <w:t xml:space="preserve"> </w:t>
      </w:r>
      <w:r w:rsidRPr="00C333A4">
        <w:rPr>
          <w:rFonts w:ascii="Times New Roman" w:hAnsi="Times New Roman" w:cs="Times New Roman"/>
          <w:sz w:val="24"/>
          <w:szCs w:val="24"/>
        </w:rPr>
        <w:t>de inscrição em registro cadastral, sua alteração ou cancelamento;</w:t>
      </w:r>
    </w:p>
    <w:p w14:paraId="07885EF1" w14:textId="5871F5B7" w:rsidR="00CD2B45" w:rsidRPr="00C333A4" w:rsidRDefault="00131E50" w:rsidP="00B72C4B">
      <w:pPr>
        <w:numPr>
          <w:ilvl w:val="0"/>
          <w:numId w:val="6"/>
        </w:numPr>
        <w:tabs>
          <w:tab w:val="left" w:pos="284"/>
          <w:tab w:val="left" w:pos="709"/>
        </w:tabs>
        <w:spacing w:line="276"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julgamento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das</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pacing w:val="-2"/>
          <w:sz w:val="24"/>
          <w:szCs w:val="24"/>
        </w:rPr>
        <w:t>propostas;</w:t>
      </w:r>
    </w:p>
    <w:p w14:paraId="15AF0A49" w14:textId="6F40E3A9" w:rsidR="00CD2B45" w:rsidRPr="00C333A4" w:rsidRDefault="00131E50" w:rsidP="00B72C4B">
      <w:pPr>
        <w:numPr>
          <w:ilvl w:val="0"/>
          <w:numId w:val="6"/>
        </w:numPr>
        <w:tabs>
          <w:tab w:val="left" w:pos="284"/>
          <w:tab w:val="left" w:pos="709"/>
        </w:tabs>
        <w:spacing w:line="276" w:lineRule="auto"/>
        <w:ind w:left="501" w:right="414" w:hanging="75"/>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ato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habilitação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ou</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inabilitação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8"/>
          <w:sz w:val="24"/>
          <w:szCs w:val="24"/>
        </w:rPr>
        <w:t xml:space="preserve"> </w:t>
      </w:r>
      <w:r w:rsidR="00A85243" w:rsidRPr="00C333A4">
        <w:rPr>
          <w:rFonts w:ascii="Times New Roman" w:hAnsi="Times New Roman" w:cs="Times New Roman"/>
          <w:spacing w:val="-2"/>
          <w:sz w:val="24"/>
          <w:szCs w:val="24"/>
        </w:rPr>
        <w:t>licitante;</w:t>
      </w:r>
    </w:p>
    <w:p w14:paraId="772A57FA" w14:textId="1480D1C4" w:rsidR="00CD2B45" w:rsidRPr="00F62415" w:rsidRDefault="00131E50" w:rsidP="00B72C4B">
      <w:pPr>
        <w:numPr>
          <w:ilvl w:val="0"/>
          <w:numId w:val="6"/>
        </w:numPr>
        <w:tabs>
          <w:tab w:val="left" w:pos="284"/>
          <w:tab w:val="left" w:pos="513"/>
        </w:tabs>
        <w:spacing w:line="276"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anulação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ou</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revogação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da</w:t>
      </w:r>
      <w:r w:rsidR="00A85243" w:rsidRPr="00C333A4">
        <w:rPr>
          <w:rFonts w:ascii="Times New Roman" w:hAnsi="Times New Roman" w:cs="Times New Roman"/>
          <w:spacing w:val="-2"/>
          <w:sz w:val="24"/>
          <w:szCs w:val="24"/>
        </w:rPr>
        <w:t xml:space="preserve"> licitação.</w:t>
      </w:r>
    </w:p>
    <w:p w14:paraId="2E7DFA46" w14:textId="77777777" w:rsidR="00CD2B45" w:rsidRPr="00C333A4" w:rsidRDefault="00A85243" w:rsidP="00B72C4B">
      <w:pPr>
        <w:numPr>
          <w:ilvl w:val="1"/>
          <w:numId w:val="19"/>
        </w:numPr>
        <w:tabs>
          <w:tab w:val="left" w:pos="426"/>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prazo para apresentação de contrarrazões será o mesmo do recurso e terá início na data de intimação ou de divulgação da interposição do recurso.</w:t>
      </w:r>
    </w:p>
    <w:p w14:paraId="31F70B00" w14:textId="77777777" w:rsidR="00CD2B45" w:rsidRPr="00C333A4" w:rsidRDefault="00A85243" w:rsidP="00B72C4B">
      <w:pPr>
        <w:numPr>
          <w:ilvl w:val="1"/>
          <w:numId w:val="19"/>
        </w:numPr>
        <w:tabs>
          <w:tab w:val="left" w:pos="567"/>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Quanto ao recurso apresentado em virtude do disposto nas alíneas “b” e “c” do item 13.1 do presente Edital, serão observadas as seguintes disposições:</w:t>
      </w:r>
    </w:p>
    <w:p w14:paraId="6D6DC1FC" w14:textId="77777777" w:rsidR="00CD2B45" w:rsidRPr="00C333A4" w:rsidRDefault="00A85243" w:rsidP="00B72C4B">
      <w:pPr>
        <w:numPr>
          <w:ilvl w:val="0"/>
          <w:numId w:val="5"/>
        </w:numPr>
        <w:tabs>
          <w:tab w:val="left" w:pos="570"/>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intenção de recorrer deverá ser manifestada imediatamente, sob pena de preclusão, e o prazo para apresentação das razões recursais será iniciado na data de intimação ou de lavratura da ata de habilitação ou inabilitação;</w:t>
      </w:r>
    </w:p>
    <w:p w14:paraId="26B7C939" w14:textId="1C43CA72" w:rsidR="00CD2B45" w:rsidRPr="00636400" w:rsidRDefault="00131E50" w:rsidP="00B72C4B">
      <w:pPr>
        <w:numPr>
          <w:ilvl w:val="0"/>
          <w:numId w:val="5"/>
        </w:numPr>
        <w:tabs>
          <w:tab w:val="left" w:pos="51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apreciação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dar-se-á</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em</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fase</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pacing w:val="-2"/>
          <w:sz w:val="24"/>
          <w:szCs w:val="24"/>
        </w:rPr>
        <w:t>única.</w:t>
      </w:r>
    </w:p>
    <w:p w14:paraId="73AF601A" w14:textId="099D663C" w:rsidR="00CD2B45" w:rsidRDefault="00A85243" w:rsidP="00B72C4B">
      <w:pPr>
        <w:numPr>
          <w:ilvl w:val="1"/>
          <w:numId w:val="19"/>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recurso será dirigido à autoridade que tiver editado o ato ou proferido a decisão recorrida, que, se não reconsiderar o ato ou a decisão no prazo de 3 (três) dias</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úteis,</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encaminhará</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o</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recurso com</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1"/>
          <w:sz w:val="24"/>
          <w:szCs w:val="24"/>
        </w:rPr>
        <w:t xml:space="preserve"> </w:t>
      </w:r>
      <w:r w:rsidRPr="00C333A4">
        <w:rPr>
          <w:rFonts w:ascii="Times New Roman" w:hAnsi="Times New Roman" w:cs="Times New Roman"/>
          <w:sz w:val="24"/>
          <w:szCs w:val="24"/>
        </w:rPr>
        <w:t>sua</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motivação à</w:t>
      </w:r>
      <w:r w:rsidRPr="00C333A4">
        <w:rPr>
          <w:rFonts w:ascii="Times New Roman" w:hAnsi="Times New Roman" w:cs="Times New Roman"/>
          <w:spacing w:val="-4"/>
          <w:sz w:val="24"/>
          <w:szCs w:val="24"/>
        </w:rPr>
        <w:t xml:space="preserve"> </w:t>
      </w:r>
      <w:r w:rsidRPr="00C333A4">
        <w:rPr>
          <w:rFonts w:ascii="Times New Roman" w:hAnsi="Times New Roman" w:cs="Times New Roman"/>
          <w:sz w:val="24"/>
          <w:szCs w:val="24"/>
        </w:rPr>
        <w:t>autoridade</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superior,</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2"/>
          <w:sz w:val="24"/>
          <w:szCs w:val="24"/>
        </w:rPr>
        <w:t xml:space="preserve"> </w:t>
      </w:r>
      <w:r w:rsidRPr="00C333A4">
        <w:rPr>
          <w:rFonts w:ascii="Times New Roman" w:hAnsi="Times New Roman" w:cs="Times New Roman"/>
          <w:sz w:val="24"/>
          <w:szCs w:val="24"/>
        </w:rPr>
        <w:t>qual deverá proferir sua decisão no prazo máximo de 10 (dez) dias úteis, contado do recebimento dos autos.</w:t>
      </w:r>
    </w:p>
    <w:p w14:paraId="2A06C1D4" w14:textId="77777777" w:rsidR="00CD2B45" w:rsidRPr="00C333A4" w:rsidRDefault="00A85243" w:rsidP="00B72C4B">
      <w:pPr>
        <w:numPr>
          <w:ilvl w:val="1"/>
          <w:numId w:val="19"/>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O acolhimento do recurso implicará invalidação apenas de ato insuscetível de </w:t>
      </w:r>
      <w:r w:rsidRPr="00C333A4">
        <w:rPr>
          <w:rFonts w:ascii="Times New Roman" w:hAnsi="Times New Roman" w:cs="Times New Roman"/>
          <w:spacing w:val="-2"/>
          <w:sz w:val="24"/>
          <w:szCs w:val="24"/>
        </w:rPr>
        <w:t>aproveitamento.</w:t>
      </w:r>
    </w:p>
    <w:p w14:paraId="6046A992" w14:textId="07106FE4" w:rsidR="00CD2B45" w:rsidRDefault="00A85243" w:rsidP="00B72C4B">
      <w:pPr>
        <w:numPr>
          <w:ilvl w:val="1"/>
          <w:numId w:val="19"/>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recurso interposto dará efeito suspensivo ao ato ou à decisão recorrida, até que sobrevenha decisão final da autoridade competente.</w:t>
      </w:r>
    </w:p>
    <w:p w14:paraId="1CA14251" w14:textId="634710CC" w:rsidR="00EB5D18" w:rsidRDefault="00EB5D18" w:rsidP="00B72C4B">
      <w:pPr>
        <w:tabs>
          <w:tab w:val="left" w:pos="993"/>
        </w:tabs>
        <w:spacing w:line="276" w:lineRule="auto"/>
        <w:ind w:right="414"/>
        <w:jc w:val="both"/>
        <w:rPr>
          <w:rFonts w:ascii="Times New Roman" w:hAnsi="Times New Roman" w:cs="Times New Roman"/>
          <w:sz w:val="24"/>
          <w:szCs w:val="24"/>
        </w:rPr>
      </w:pPr>
    </w:p>
    <w:p w14:paraId="7A56CD7F" w14:textId="7FA3FC13" w:rsidR="00CD2B45" w:rsidRPr="00C06EE3" w:rsidRDefault="00A85243" w:rsidP="00B72C4B">
      <w:pPr>
        <w:pStyle w:val="Ttulo2"/>
        <w:numPr>
          <w:ilvl w:val="0"/>
          <w:numId w:val="19"/>
        </w:numPr>
        <w:tabs>
          <w:tab w:val="left" w:pos="851"/>
        </w:tabs>
        <w:spacing w:line="276" w:lineRule="auto"/>
        <w:ind w:left="622" w:right="414" w:hanging="196"/>
        <w:rPr>
          <w:rFonts w:ascii="Times New Roman" w:hAnsi="Times New Roman" w:cs="Times New Roman"/>
          <w:u w:val="single"/>
        </w:rPr>
      </w:pPr>
      <w:r w:rsidRPr="00C06EE3">
        <w:rPr>
          <w:rFonts w:ascii="Times New Roman" w:hAnsi="Times New Roman" w:cs="Times New Roman"/>
          <w:u w:val="single"/>
        </w:rPr>
        <w:t>ENCERRAMENTO</w:t>
      </w:r>
      <w:r w:rsidRPr="00C06EE3">
        <w:rPr>
          <w:rFonts w:ascii="Times New Roman" w:hAnsi="Times New Roman" w:cs="Times New Roman"/>
          <w:spacing w:val="-11"/>
          <w:u w:val="single"/>
        </w:rPr>
        <w:t xml:space="preserve"> </w:t>
      </w:r>
      <w:r w:rsidRPr="00C06EE3">
        <w:rPr>
          <w:rFonts w:ascii="Times New Roman" w:hAnsi="Times New Roman" w:cs="Times New Roman"/>
          <w:u w:val="single"/>
        </w:rPr>
        <w:t>DA</w:t>
      </w:r>
      <w:r w:rsidRPr="00C06EE3">
        <w:rPr>
          <w:rFonts w:ascii="Times New Roman" w:hAnsi="Times New Roman" w:cs="Times New Roman"/>
          <w:spacing w:val="-11"/>
          <w:u w:val="single"/>
        </w:rPr>
        <w:t xml:space="preserve"> </w:t>
      </w:r>
      <w:r w:rsidRPr="00C06EE3">
        <w:rPr>
          <w:rFonts w:ascii="Times New Roman" w:hAnsi="Times New Roman" w:cs="Times New Roman"/>
          <w:spacing w:val="-2"/>
          <w:u w:val="single"/>
        </w:rPr>
        <w:t>LICITAÇÃO</w:t>
      </w:r>
    </w:p>
    <w:p w14:paraId="4F3B8375" w14:textId="749E6061" w:rsidR="00CD2B45" w:rsidRPr="00C333A4" w:rsidRDefault="006374CE" w:rsidP="00B72C4B">
      <w:pPr>
        <w:pStyle w:val="PargrafodaLista"/>
        <w:numPr>
          <w:ilvl w:val="1"/>
          <w:numId w:val="20"/>
        </w:numPr>
        <w:tabs>
          <w:tab w:val="left" w:pos="993"/>
        </w:tabs>
        <w:spacing w:line="276" w:lineRule="auto"/>
        <w:ind w:left="426" w:right="414" w:firstLine="0"/>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 xml:space="preserve">Encerradas as fases de julgamento e habilitação, e exauridos os recursos administrativos, o processo licitatório será encaminhado à autoridade superior, que </w:t>
      </w:r>
      <w:r w:rsidR="00A85243" w:rsidRPr="00C333A4">
        <w:rPr>
          <w:rFonts w:ascii="Times New Roman" w:hAnsi="Times New Roman" w:cs="Times New Roman"/>
          <w:spacing w:val="-2"/>
          <w:sz w:val="24"/>
          <w:szCs w:val="24"/>
        </w:rPr>
        <w:t>poderá:</w:t>
      </w:r>
    </w:p>
    <w:p w14:paraId="392EEDA8" w14:textId="45805158" w:rsidR="00CD2B45" w:rsidRPr="00C333A4" w:rsidRDefault="00131E50" w:rsidP="00B72C4B">
      <w:pPr>
        <w:numPr>
          <w:ilvl w:val="0"/>
          <w:numId w:val="4"/>
        </w:numPr>
        <w:tabs>
          <w:tab w:val="left" w:pos="501"/>
        </w:tabs>
        <w:spacing w:line="276" w:lineRule="auto"/>
        <w:ind w:left="501" w:right="414" w:hanging="75"/>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determinar</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o</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retorno</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dos</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autos</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para</w:t>
      </w:r>
      <w:r w:rsidR="00A85243" w:rsidRPr="00C333A4">
        <w:rPr>
          <w:rFonts w:ascii="Times New Roman" w:hAnsi="Times New Roman" w:cs="Times New Roman"/>
          <w:spacing w:val="-6"/>
          <w:sz w:val="24"/>
          <w:szCs w:val="24"/>
        </w:rPr>
        <w:t xml:space="preserve"> </w:t>
      </w:r>
      <w:r w:rsidR="00A85243" w:rsidRPr="00C333A4">
        <w:rPr>
          <w:rFonts w:ascii="Times New Roman" w:hAnsi="Times New Roman" w:cs="Times New Roman"/>
          <w:sz w:val="24"/>
          <w:szCs w:val="24"/>
        </w:rPr>
        <w:t>saneamento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pacing w:val="-2"/>
          <w:sz w:val="24"/>
          <w:szCs w:val="24"/>
        </w:rPr>
        <w:t>irregularidades;</w:t>
      </w:r>
    </w:p>
    <w:p w14:paraId="58600AD0" w14:textId="483B8861" w:rsidR="00CD2B45" w:rsidRPr="00C333A4" w:rsidRDefault="00131E50" w:rsidP="00B72C4B">
      <w:pPr>
        <w:numPr>
          <w:ilvl w:val="0"/>
          <w:numId w:val="4"/>
        </w:numPr>
        <w:tabs>
          <w:tab w:val="left" w:pos="513"/>
        </w:tabs>
        <w:spacing w:line="276"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revogar</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11"/>
          <w:sz w:val="24"/>
          <w:szCs w:val="24"/>
        </w:rPr>
        <w:t xml:space="preserve"> </w:t>
      </w:r>
      <w:r w:rsidR="00A85243" w:rsidRPr="00C333A4">
        <w:rPr>
          <w:rFonts w:ascii="Times New Roman" w:hAnsi="Times New Roman" w:cs="Times New Roman"/>
          <w:sz w:val="24"/>
          <w:szCs w:val="24"/>
        </w:rPr>
        <w:t>licitação</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por</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motivo</w:t>
      </w:r>
      <w:r w:rsidR="00A85243" w:rsidRPr="00C333A4">
        <w:rPr>
          <w:rFonts w:ascii="Times New Roman" w:hAnsi="Times New Roman" w:cs="Times New Roman"/>
          <w:spacing w:val="-10"/>
          <w:sz w:val="24"/>
          <w:szCs w:val="24"/>
        </w:rPr>
        <w:t xml:space="preserve"> </w:t>
      </w:r>
      <w:r w:rsidR="00A85243" w:rsidRPr="00C333A4">
        <w:rPr>
          <w:rFonts w:ascii="Times New Roman" w:hAnsi="Times New Roman" w:cs="Times New Roman"/>
          <w:sz w:val="24"/>
          <w:szCs w:val="24"/>
        </w:rPr>
        <w:t>de</w:t>
      </w:r>
      <w:r w:rsidR="00A85243" w:rsidRPr="00C333A4">
        <w:rPr>
          <w:rFonts w:ascii="Times New Roman" w:hAnsi="Times New Roman" w:cs="Times New Roman"/>
          <w:spacing w:val="-9"/>
          <w:sz w:val="24"/>
          <w:szCs w:val="24"/>
        </w:rPr>
        <w:t xml:space="preserve"> </w:t>
      </w:r>
      <w:r w:rsidR="00A85243" w:rsidRPr="00C333A4">
        <w:rPr>
          <w:rFonts w:ascii="Times New Roman" w:hAnsi="Times New Roman" w:cs="Times New Roman"/>
          <w:sz w:val="24"/>
          <w:szCs w:val="24"/>
        </w:rPr>
        <w:t>conveniência</w:t>
      </w:r>
      <w:r w:rsidR="00A85243" w:rsidRPr="00C333A4">
        <w:rPr>
          <w:rFonts w:ascii="Times New Roman" w:hAnsi="Times New Roman" w:cs="Times New Roman"/>
          <w:spacing w:val="-8"/>
          <w:sz w:val="24"/>
          <w:szCs w:val="24"/>
        </w:rPr>
        <w:t xml:space="preserve"> </w:t>
      </w:r>
      <w:r w:rsidR="00A85243" w:rsidRPr="00C333A4">
        <w:rPr>
          <w:rFonts w:ascii="Times New Roman" w:hAnsi="Times New Roman" w:cs="Times New Roman"/>
          <w:sz w:val="24"/>
          <w:szCs w:val="24"/>
        </w:rPr>
        <w:t>e</w:t>
      </w:r>
      <w:r w:rsidR="00A85243" w:rsidRPr="00C333A4">
        <w:rPr>
          <w:rFonts w:ascii="Times New Roman" w:hAnsi="Times New Roman" w:cs="Times New Roman"/>
          <w:spacing w:val="-12"/>
          <w:sz w:val="24"/>
          <w:szCs w:val="24"/>
        </w:rPr>
        <w:t xml:space="preserve"> </w:t>
      </w:r>
      <w:r w:rsidR="00A85243" w:rsidRPr="00C333A4">
        <w:rPr>
          <w:rFonts w:ascii="Times New Roman" w:hAnsi="Times New Roman" w:cs="Times New Roman"/>
          <w:spacing w:val="-2"/>
          <w:sz w:val="24"/>
          <w:szCs w:val="24"/>
        </w:rPr>
        <w:t>oportunidade;</w:t>
      </w:r>
    </w:p>
    <w:p w14:paraId="778BC405" w14:textId="5A69D4E8" w:rsidR="00CD2B45" w:rsidRPr="00C333A4" w:rsidRDefault="00131E50" w:rsidP="00B72C4B">
      <w:pPr>
        <w:numPr>
          <w:ilvl w:val="0"/>
          <w:numId w:val="4"/>
        </w:numPr>
        <w:tabs>
          <w:tab w:val="left" w:pos="518"/>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 xml:space="preserve"> </w:t>
      </w:r>
      <w:r w:rsidR="00A85243" w:rsidRPr="00C333A4">
        <w:rPr>
          <w:rFonts w:ascii="Times New Roman" w:hAnsi="Times New Roman" w:cs="Times New Roman"/>
          <w:sz w:val="24"/>
          <w:szCs w:val="24"/>
        </w:rPr>
        <w:t>proceder à anulação da licitação, de ofício ou mediante provocação de terceiros, sempre que presente ilegalidade insanável;</w:t>
      </w:r>
    </w:p>
    <w:p w14:paraId="42FD09FA" w14:textId="26E00E14" w:rsidR="00CD2B45" w:rsidRPr="00C333A4" w:rsidRDefault="00131E50" w:rsidP="00B72C4B">
      <w:pPr>
        <w:numPr>
          <w:ilvl w:val="0"/>
          <w:numId w:val="4"/>
        </w:numPr>
        <w:tabs>
          <w:tab w:val="left" w:pos="513"/>
        </w:tabs>
        <w:spacing w:line="276" w:lineRule="auto"/>
        <w:ind w:left="513" w:right="414" w:hanging="87"/>
        <w:jc w:val="both"/>
        <w:rPr>
          <w:rFonts w:ascii="Times New Roman" w:hAnsi="Times New Roman" w:cs="Times New Roman"/>
          <w:sz w:val="24"/>
          <w:szCs w:val="24"/>
        </w:rPr>
      </w:pPr>
      <w:r w:rsidRPr="00C333A4">
        <w:rPr>
          <w:rFonts w:ascii="Times New Roman" w:hAnsi="Times New Roman" w:cs="Times New Roman"/>
          <w:sz w:val="24"/>
          <w:szCs w:val="24"/>
        </w:rPr>
        <w:lastRenderedPageBreak/>
        <w:t xml:space="preserve"> </w:t>
      </w:r>
      <w:r w:rsidR="00A85243" w:rsidRPr="00C333A4">
        <w:rPr>
          <w:rFonts w:ascii="Times New Roman" w:hAnsi="Times New Roman" w:cs="Times New Roman"/>
          <w:sz w:val="24"/>
          <w:szCs w:val="24"/>
        </w:rPr>
        <w:t>adjudicar</w:t>
      </w:r>
      <w:r w:rsidR="00A85243" w:rsidRPr="00C333A4">
        <w:rPr>
          <w:rFonts w:ascii="Times New Roman" w:hAnsi="Times New Roman" w:cs="Times New Roman"/>
          <w:spacing w:val="-4"/>
          <w:sz w:val="24"/>
          <w:szCs w:val="24"/>
        </w:rPr>
        <w:t xml:space="preserve"> </w:t>
      </w:r>
      <w:r w:rsidR="00A85243" w:rsidRPr="00C333A4">
        <w:rPr>
          <w:rFonts w:ascii="Times New Roman" w:hAnsi="Times New Roman" w:cs="Times New Roman"/>
          <w:sz w:val="24"/>
          <w:szCs w:val="24"/>
        </w:rPr>
        <w:t>o</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objeto</w:t>
      </w:r>
      <w:r w:rsidR="00A85243" w:rsidRPr="00C333A4">
        <w:rPr>
          <w:rFonts w:ascii="Times New Roman" w:hAnsi="Times New Roman" w:cs="Times New Roman"/>
          <w:spacing w:val="-3"/>
          <w:sz w:val="24"/>
          <w:szCs w:val="24"/>
        </w:rPr>
        <w:t xml:space="preserve"> </w:t>
      </w:r>
      <w:r w:rsidR="00A85243" w:rsidRPr="00C333A4">
        <w:rPr>
          <w:rFonts w:ascii="Times New Roman" w:hAnsi="Times New Roman" w:cs="Times New Roman"/>
          <w:sz w:val="24"/>
          <w:szCs w:val="24"/>
        </w:rPr>
        <w:t>e</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homologar</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z w:val="24"/>
          <w:szCs w:val="24"/>
        </w:rPr>
        <w:t>a</w:t>
      </w:r>
      <w:r w:rsidR="00A85243" w:rsidRPr="00C333A4">
        <w:rPr>
          <w:rFonts w:ascii="Times New Roman" w:hAnsi="Times New Roman" w:cs="Times New Roman"/>
          <w:spacing w:val="-1"/>
          <w:sz w:val="24"/>
          <w:szCs w:val="24"/>
        </w:rPr>
        <w:t xml:space="preserve"> </w:t>
      </w:r>
      <w:r w:rsidR="00A85243" w:rsidRPr="00C333A4">
        <w:rPr>
          <w:rFonts w:ascii="Times New Roman" w:hAnsi="Times New Roman" w:cs="Times New Roman"/>
          <w:spacing w:val="-2"/>
          <w:sz w:val="24"/>
          <w:szCs w:val="24"/>
        </w:rPr>
        <w:t>licitação.</w:t>
      </w:r>
    </w:p>
    <w:p w14:paraId="0074A613" w14:textId="77777777" w:rsidR="00CD2B45" w:rsidRPr="00C333A4" w:rsidRDefault="00CD2B45" w:rsidP="00B72C4B">
      <w:pPr>
        <w:spacing w:line="276" w:lineRule="auto"/>
        <w:ind w:right="414"/>
        <w:jc w:val="both"/>
        <w:rPr>
          <w:rFonts w:ascii="Times New Roman" w:hAnsi="Times New Roman" w:cs="Times New Roman"/>
          <w:sz w:val="24"/>
          <w:szCs w:val="24"/>
        </w:rPr>
      </w:pPr>
    </w:p>
    <w:p w14:paraId="1613C9BF" w14:textId="514CA50E" w:rsidR="00CD2B45" w:rsidRPr="00C06EE3" w:rsidRDefault="00131E50" w:rsidP="00B72C4B">
      <w:pPr>
        <w:pStyle w:val="Ttulo2"/>
        <w:numPr>
          <w:ilvl w:val="0"/>
          <w:numId w:val="20"/>
        </w:numPr>
        <w:tabs>
          <w:tab w:val="left" w:pos="851"/>
        </w:tabs>
        <w:spacing w:line="276" w:lineRule="auto"/>
        <w:ind w:left="623" w:right="414" w:hanging="198"/>
        <w:rPr>
          <w:rFonts w:ascii="Times New Roman" w:hAnsi="Times New Roman" w:cs="Times New Roman"/>
          <w:u w:val="single"/>
        </w:rPr>
      </w:pPr>
      <w:r w:rsidRPr="00C333A4">
        <w:rPr>
          <w:rFonts w:ascii="Times New Roman" w:hAnsi="Times New Roman" w:cs="Times New Roman"/>
        </w:rPr>
        <w:t xml:space="preserve"> </w:t>
      </w:r>
      <w:r w:rsidR="00A85243" w:rsidRPr="00C06EE3">
        <w:rPr>
          <w:rFonts w:ascii="Times New Roman" w:hAnsi="Times New Roman" w:cs="Times New Roman"/>
          <w:u w:val="single"/>
        </w:rPr>
        <w:t>CONDIÇÕES</w:t>
      </w:r>
      <w:r w:rsidR="00A85243" w:rsidRPr="00C06EE3">
        <w:rPr>
          <w:rFonts w:ascii="Times New Roman" w:hAnsi="Times New Roman" w:cs="Times New Roman"/>
          <w:spacing w:val="-7"/>
          <w:u w:val="single"/>
        </w:rPr>
        <w:t xml:space="preserve"> </w:t>
      </w:r>
      <w:r w:rsidR="00A85243" w:rsidRPr="00C06EE3">
        <w:rPr>
          <w:rFonts w:ascii="Times New Roman" w:hAnsi="Times New Roman" w:cs="Times New Roman"/>
          <w:u w:val="single"/>
        </w:rPr>
        <w:t>DE</w:t>
      </w:r>
      <w:r w:rsidR="00A85243" w:rsidRPr="00C06EE3">
        <w:rPr>
          <w:rFonts w:ascii="Times New Roman" w:hAnsi="Times New Roman" w:cs="Times New Roman"/>
          <w:spacing w:val="-8"/>
          <w:u w:val="single"/>
        </w:rPr>
        <w:t xml:space="preserve"> </w:t>
      </w:r>
      <w:r w:rsidR="00A85243" w:rsidRPr="00C06EE3">
        <w:rPr>
          <w:rFonts w:ascii="Times New Roman" w:hAnsi="Times New Roman" w:cs="Times New Roman"/>
          <w:spacing w:val="-2"/>
          <w:u w:val="single"/>
        </w:rPr>
        <w:t>CONTRATAÇÃO</w:t>
      </w:r>
    </w:p>
    <w:p w14:paraId="37A66E28" w14:textId="696CE482" w:rsidR="00C72B31" w:rsidRPr="000A338F" w:rsidRDefault="00C72B31" w:rsidP="00B72C4B">
      <w:pPr>
        <w:numPr>
          <w:ilvl w:val="1"/>
          <w:numId w:val="20"/>
        </w:numPr>
        <w:tabs>
          <w:tab w:val="left" w:pos="993"/>
        </w:tabs>
        <w:spacing w:line="276" w:lineRule="auto"/>
        <w:ind w:left="425" w:right="414"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0A338F">
        <w:rPr>
          <w:rFonts w:ascii="Times New Roman" w:hAnsi="Times New Roman" w:cs="Times New Roman"/>
          <w:sz w:val="24"/>
          <w:szCs w:val="24"/>
        </w:rPr>
        <w:t xml:space="preserve">O licitante vencedor será convocado para assinar o contrato ou para retirar o instrumento equivalente, dentro do prazo </w:t>
      </w:r>
      <w:r w:rsidRPr="000A338F">
        <w:rPr>
          <w:rFonts w:ascii="Times New Roman" w:hAnsi="Times New Roman" w:cs="Times New Roman"/>
          <w:b/>
          <w:sz w:val="24"/>
          <w:szCs w:val="24"/>
        </w:rPr>
        <w:t xml:space="preserve">de cinco dias </w:t>
      </w:r>
      <w:r w:rsidRPr="000A338F">
        <w:rPr>
          <w:rFonts w:ascii="Times New Roman" w:hAnsi="Times New Roman" w:cs="Times New Roman"/>
          <w:sz w:val="24"/>
          <w:szCs w:val="24"/>
        </w:rPr>
        <w:t>úteis, sob pena de decair o direito à contratação, sem prejuízo das sanções previstas neste Edital.</w:t>
      </w:r>
    </w:p>
    <w:p w14:paraId="05F3D7D0" w14:textId="2251FA49" w:rsidR="00CD2B45" w:rsidRDefault="00A85243" w:rsidP="00B72C4B">
      <w:pPr>
        <w:numPr>
          <w:ilvl w:val="1"/>
          <w:numId w:val="20"/>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O prazo de convocação poderá ser prorrogado 1 (uma) vez, por igual período, mediante solicitação da parte, durante seu transcurso, devidamente justificada, e desde que o motivo apresentado seja aceito pela Administração.</w:t>
      </w:r>
    </w:p>
    <w:p w14:paraId="76AAF6A0" w14:textId="78E676C4" w:rsidR="00CD2B45" w:rsidRPr="00C333A4" w:rsidRDefault="00A85243" w:rsidP="00B72C4B">
      <w:pPr>
        <w:numPr>
          <w:ilvl w:val="1"/>
          <w:numId w:val="20"/>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Será facultado à Administração, quando o convocado não assinar</w:t>
      </w:r>
      <w:r w:rsidR="00131E50" w:rsidRPr="00C333A4">
        <w:rPr>
          <w:rFonts w:ascii="Times New Roman" w:hAnsi="Times New Roman" w:cs="Times New Roman"/>
          <w:sz w:val="24"/>
          <w:szCs w:val="24"/>
        </w:rPr>
        <w:t xml:space="preserve"> </w:t>
      </w:r>
      <w:r w:rsidR="00622607">
        <w:rPr>
          <w:rFonts w:ascii="Times New Roman" w:hAnsi="Times New Roman" w:cs="Times New Roman"/>
          <w:sz w:val="24"/>
          <w:szCs w:val="24"/>
        </w:rPr>
        <w:t>o contrato</w:t>
      </w:r>
      <w:r w:rsidRPr="00C333A4">
        <w:rPr>
          <w:rFonts w:ascii="Times New Roman" w:hAnsi="Times New Roman" w:cs="Times New Roman"/>
          <w:sz w:val="24"/>
          <w:szCs w:val="24"/>
        </w:rPr>
        <w:t xml:space="preserve"> no prazo e nas condições estabelecidas neste Edital, convocar os licitantes remanescentes, na ordem de classificação, para assinatura </w:t>
      </w:r>
      <w:r w:rsidR="00622607">
        <w:rPr>
          <w:rFonts w:ascii="Times New Roman" w:hAnsi="Times New Roman" w:cs="Times New Roman"/>
          <w:sz w:val="24"/>
          <w:szCs w:val="24"/>
        </w:rPr>
        <w:t>do contrato</w:t>
      </w:r>
      <w:r w:rsidRPr="00C333A4">
        <w:rPr>
          <w:rFonts w:ascii="Times New Roman" w:hAnsi="Times New Roman" w:cs="Times New Roman"/>
          <w:sz w:val="24"/>
          <w:szCs w:val="24"/>
        </w:rPr>
        <w:t xml:space="preserve"> nas condições propostas pelo licitante vencedor, sem prejuízo da aplicação das sanções cabíveis.</w:t>
      </w:r>
    </w:p>
    <w:p w14:paraId="17C45931" w14:textId="696B155E" w:rsidR="00CD2B45" w:rsidRPr="00C333A4" w:rsidRDefault="00A85243" w:rsidP="00B72C4B">
      <w:pPr>
        <w:numPr>
          <w:ilvl w:val="1"/>
          <w:numId w:val="20"/>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Decorrido o prazo de validade da proposta indicado no item 4.1</w:t>
      </w:r>
      <w:r w:rsidR="0036037D" w:rsidRPr="00C333A4">
        <w:rPr>
          <w:rFonts w:ascii="Times New Roman" w:hAnsi="Times New Roman" w:cs="Times New Roman"/>
          <w:sz w:val="24"/>
          <w:szCs w:val="24"/>
        </w:rPr>
        <w:t>.</w:t>
      </w:r>
      <w:r w:rsidRPr="00C333A4">
        <w:rPr>
          <w:rFonts w:ascii="Times New Roman" w:hAnsi="Times New Roman" w:cs="Times New Roman"/>
          <w:sz w:val="24"/>
          <w:szCs w:val="24"/>
        </w:rPr>
        <w:t xml:space="preserve"> deste Edital, sem convocação para a contratação, ficarão os licitantes liberados dos compromissos assumidos.</w:t>
      </w:r>
    </w:p>
    <w:p w14:paraId="730DFC5F" w14:textId="154D903F" w:rsidR="00CD2B45" w:rsidRDefault="00A85243" w:rsidP="00B72C4B">
      <w:pPr>
        <w:numPr>
          <w:ilvl w:val="1"/>
          <w:numId w:val="20"/>
        </w:numPr>
        <w:tabs>
          <w:tab w:val="left" w:pos="993"/>
        </w:tabs>
        <w:spacing w:line="276" w:lineRule="auto"/>
        <w:ind w:left="425" w:right="414" w:firstLine="0"/>
        <w:jc w:val="both"/>
        <w:rPr>
          <w:rFonts w:ascii="Times New Roman" w:hAnsi="Times New Roman" w:cs="Times New Roman"/>
          <w:sz w:val="24"/>
          <w:szCs w:val="24"/>
        </w:rPr>
      </w:pPr>
      <w:r w:rsidRPr="00C333A4">
        <w:rPr>
          <w:rFonts w:ascii="Times New Roman" w:hAnsi="Times New Roman" w:cs="Times New Roman"/>
          <w:sz w:val="24"/>
          <w:szCs w:val="24"/>
        </w:rPr>
        <w:t>Na</w:t>
      </w:r>
      <w:r w:rsidRPr="00C333A4">
        <w:rPr>
          <w:rFonts w:ascii="Times New Roman" w:hAnsi="Times New Roman" w:cs="Times New Roman"/>
          <w:spacing w:val="36"/>
          <w:sz w:val="24"/>
          <w:szCs w:val="24"/>
        </w:rPr>
        <w:t xml:space="preserve"> </w:t>
      </w:r>
      <w:r w:rsidRPr="00C333A4">
        <w:rPr>
          <w:rFonts w:ascii="Times New Roman" w:hAnsi="Times New Roman" w:cs="Times New Roman"/>
          <w:sz w:val="24"/>
          <w:szCs w:val="24"/>
        </w:rPr>
        <w:t>hipótese</w:t>
      </w:r>
      <w:r w:rsidRPr="00C333A4">
        <w:rPr>
          <w:rFonts w:ascii="Times New Roman" w:hAnsi="Times New Roman" w:cs="Times New Roman"/>
          <w:spacing w:val="37"/>
          <w:sz w:val="24"/>
          <w:szCs w:val="24"/>
        </w:rPr>
        <w:t xml:space="preserve"> </w:t>
      </w:r>
      <w:r w:rsidRPr="00C333A4">
        <w:rPr>
          <w:rFonts w:ascii="Times New Roman" w:hAnsi="Times New Roman" w:cs="Times New Roman"/>
          <w:sz w:val="24"/>
          <w:szCs w:val="24"/>
        </w:rPr>
        <w:t>de</w:t>
      </w:r>
      <w:r w:rsidRPr="00C333A4">
        <w:rPr>
          <w:rFonts w:ascii="Times New Roman" w:hAnsi="Times New Roman" w:cs="Times New Roman"/>
          <w:spacing w:val="35"/>
          <w:sz w:val="24"/>
          <w:szCs w:val="24"/>
        </w:rPr>
        <w:t xml:space="preserve"> </w:t>
      </w:r>
      <w:r w:rsidRPr="00C333A4">
        <w:rPr>
          <w:rFonts w:ascii="Times New Roman" w:hAnsi="Times New Roman" w:cs="Times New Roman"/>
          <w:sz w:val="24"/>
          <w:szCs w:val="24"/>
        </w:rPr>
        <w:t>nenhum</w:t>
      </w:r>
      <w:r w:rsidRPr="00C333A4">
        <w:rPr>
          <w:rFonts w:ascii="Times New Roman" w:hAnsi="Times New Roman" w:cs="Times New Roman"/>
          <w:spacing w:val="37"/>
          <w:sz w:val="24"/>
          <w:szCs w:val="24"/>
        </w:rPr>
        <w:t xml:space="preserve"> </w:t>
      </w:r>
      <w:r w:rsidRPr="00C333A4">
        <w:rPr>
          <w:rFonts w:ascii="Times New Roman" w:hAnsi="Times New Roman" w:cs="Times New Roman"/>
          <w:sz w:val="24"/>
          <w:szCs w:val="24"/>
        </w:rPr>
        <w:t>dos</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licitantes</w:t>
      </w:r>
      <w:r w:rsidRPr="00C333A4">
        <w:rPr>
          <w:rFonts w:ascii="Times New Roman" w:hAnsi="Times New Roman" w:cs="Times New Roman"/>
          <w:spacing w:val="37"/>
          <w:sz w:val="24"/>
          <w:szCs w:val="24"/>
        </w:rPr>
        <w:t xml:space="preserve"> </w:t>
      </w:r>
      <w:r w:rsidRPr="00C333A4">
        <w:rPr>
          <w:rFonts w:ascii="Times New Roman" w:hAnsi="Times New Roman" w:cs="Times New Roman"/>
          <w:sz w:val="24"/>
          <w:szCs w:val="24"/>
        </w:rPr>
        <w:t>aceitar</w:t>
      </w:r>
      <w:r w:rsidRPr="00C333A4">
        <w:rPr>
          <w:rFonts w:ascii="Times New Roman" w:hAnsi="Times New Roman" w:cs="Times New Roman"/>
          <w:spacing w:val="38"/>
          <w:sz w:val="24"/>
          <w:szCs w:val="24"/>
        </w:rPr>
        <w:t xml:space="preserve"> </w:t>
      </w:r>
      <w:r w:rsidRPr="00C333A4">
        <w:rPr>
          <w:rFonts w:ascii="Times New Roman" w:hAnsi="Times New Roman" w:cs="Times New Roman"/>
          <w:sz w:val="24"/>
          <w:szCs w:val="24"/>
        </w:rPr>
        <w:t>a</w:t>
      </w:r>
      <w:r w:rsidRPr="00C333A4">
        <w:rPr>
          <w:rFonts w:ascii="Times New Roman" w:hAnsi="Times New Roman" w:cs="Times New Roman"/>
          <w:spacing w:val="39"/>
          <w:sz w:val="24"/>
          <w:szCs w:val="24"/>
        </w:rPr>
        <w:t xml:space="preserve"> </w:t>
      </w:r>
      <w:r w:rsidRPr="00C333A4">
        <w:rPr>
          <w:rFonts w:ascii="Times New Roman" w:hAnsi="Times New Roman" w:cs="Times New Roman"/>
          <w:sz w:val="24"/>
          <w:szCs w:val="24"/>
        </w:rPr>
        <w:t>contratação,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nos</w:t>
      </w:r>
      <w:r w:rsidRPr="00C333A4">
        <w:rPr>
          <w:rFonts w:ascii="Times New Roman" w:hAnsi="Times New Roman" w:cs="Times New Roman"/>
          <w:spacing w:val="38"/>
          <w:sz w:val="24"/>
          <w:szCs w:val="24"/>
        </w:rPr>
        <w:t xml:space="preserve"> </w:t>
      </w:r>
      <w:r w:rsidRPr="00C333A4">
        <w:rPr>
          <w:rFonts w:ascii="Times New Roman" w:hAnsi="Times New Roman" w:cs="Times New Roman"/>
          <w:sz w:val="24"/>
          <w:szCs w:val="24"/>
        </w:rPr>
        <w:t>termos</w:t>
      </w:r>
      <w:r w:rsidRPr="00C333A4">
        <w:rPr>
          <w:rFonts w:ascii="Times New Roman" w:hAnsi="Times New Roman" w:cs="Times New Roman"/>
          <w:spacing w:val="36"/>
          <w:sz w:val="24"/>
          <w:szCs w:val="24"/>
        </w:rPr>
        <w:t xml:space="preserve"> </w:t>
      </w:r>
      <w:r w:rsidRPr="00C333A4">
        <w:rPr>
          <w:rFonts w:ascii="Times New Roman" w:hAnsi="Times New Roman" w:cs="Times New Roman"/>
          <w:spacing w:val="-5"/>
          <w:sz w:val="24"/>
          <w:szCs w:val="24"/>
        </w:rPr>
        <w:t>do</w:t>
      </w:r>
      <w:r w:rsidR="00A77536" w:rsidRPr="00C333A4">
        <w:rPr>
          <w:rFonts w:ascii="Times New Roman" w:hAnsi="Times New Roman" w:cs="Times New Roman"/>
          <w:spacing w:val="-5"/>
          <w:sz w:val="24"/>
          <w:szCs w:val="24"/>
        </w:rPr>
        <w:t xml:space="preserve"> 15.3 </w:t>
      </w:r>
      <w:r w:rsidRPr="00C333A4">
        <w:rPr>
          <w:rFonts w:ascii="Times New Roman" w:hAnsi="Times New Roman" w:cs="Times New Roman"/>
          <w:sz w:val="24"/>
          <w:szCs w:val="24"/>
        </w:rPr>
        <w:t>deste Edital, a Administração, observados o valor estimado e sua eventual atualização nos termos do edital, poderá:</w:t>
      </w:r>
    </w:p>
    <w:p w14:paraId="07D469AB" w14:textId="0318E8D6" w:rsidR="005A52C4" w:rsidRDefault="00A85243" w:rsidP="00B72C4B">
      <w:pPr>
        <w:numPr>
          <w:ilvl w:val="0"/>
          <w:numId w:val="3"/>
        </w:numPr>
        <w:tabs>
          <w:tab w:val="left" w:pos="664"/>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convocar os licitantes remanescentes para negociação, na ordem de classificação, com vistas à obtenção de preço melhor, mesmo que acima do preço</w:t>
      </w:r>
      <w:r w:rsidRPr="00C333A4">
        <w:rPr>
          <w:rFonts w:ascii="Times New Roman" w:hAnsi="Times New Roman" w:cs="Times New Roman"/>
          <w:spacing w:val="40"/>
          <w:sz w:val="24"/>
          <w:szCs w:val="24"/>
        </w:rPr>
        <w:t xml:space="preserve"> </w:t>
      </w:r>
      <w:r w:rsidRPr="00C333A4">
        <w:rPr>
          <w:rFonts w:ascii="Times New Roman" w:hAnsi="Times New Roman" w:cs="Times New Roman"/>
          <w:sz w:val="24"/>
          <w:szCs w:val="24"/>
        </w:rPr>
        <w:t>do adjudicatário;</w:t>
      </w:r>
    </w:p>
    <w:p w14:paraId="36A38F32" w14:textId="77777777" w:rsidR="00CD2B45" w:rsidRPr="00C333A4" w:rsidRDefault="00A85243" w:rsidP="00B72C4B">
      <w:pPr>
        <w:numPr>
          <w:ilvl w:val="0"/>
          <w:numId w:val="3"/>
        </w:numPr>
        <w:tabs>
          <w:tab w:val="left" w:pos="565"/>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adjudicar e celebrar a ata de registro de preços e/ou contrato nas condições ofertadas pelos licitantes remanescentes, atendida a ordem classificatória, quando frustrada a negociação de melhor condição.</w:t>
      </w:r>
    </w:p>
    <w:p w14:paraId="4BB3773D" w14:textId="300419FA" w:rsidR="00CD2B45" w:rsidRDefault="00A85243" w:rsidP="00B72C4B">
      <w:pPr>
        <w:numPr>
          <w:ilvl w:val="1"/>
          <w:numId w:val="20"/>
        </w:numPr>
        <w:tabs>
          <w:tab w:val="left" w:pos="993"/>
        </w:tabs>
        <w:spacing w:line="276" w:lineRule="auto"/>
        <w:ind w:left="426" w:right="414" w:firstLine="0"/>
        <w:jc w:val="both"/>
        <w:rPr>
          <w:rFonts w:ascii="Times New Roman" w:hAnsi="Times New Roman" w:cs="Times New Roman"/>
          <w:sz w:val="24"/>
          <w:szCs w:val="24"/>
        </w:rPr>
      </w:pPr>
      <w:r w:rsidRPr="00C333A4">
        <w:rPr>
          <w:rFonts w:ascii="Times New Roman" w:hAnsi="Times New Roman" w:cs="Times New Roman"/>
          <w:sz w:val="24"/>
          <w:szCs w:val="24"/>
        </w:rPr>
        <w:t>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3F949A0" w14:textId="77777777" w:rsidR="00A5078D" w:rsidRPr="00A5078D" w:rsidRDefault="00A5078D" w:rsidP="00A5078D">
      <w:pPr>
        <w:tabs>
          <w:tab w:val="left" w:pos="993"/>
        </w:tabs>
        <w:spacing w:line="276" w:lineRule="auto"/>
        <w:ind w:left="426" w:right="414"/>
        <w:jc w:val="both"/>
        <w:rPr>
          <w:rFonts w:ascii="Times New Roman" w:hAnsi="Times New Roman" w:cs="Times New Roman"/>
          <w:sz w:val="24"/>
          <w:szCs w:val="24"/>
        </w:rPr>
      </w:pPr>
    </w:p>
    <w:p w14:paraId="48D803F1" w14:textId="081CE9C5" w:rsidR="00850C23" w:rsidRDefault="00850C23" w:rsidP="00B72C4B">
      <w:pPr>
        <w:tabs>
          <w:tab w:val="left" w:pos="1134"/>
        </w:tabs>
        <w:spacing w:line="276" w:lineRule="auto"/>
        <w:ind w:left="426" w:right="698"/>
        <w:jc w:val="both"/>
        <w:rPr>
          <w:rFonts w:ascii="Times New Roman" w:hAnsi="Times New Roman" w:cs="Times New Roman"/>
          <w:b/>
          <w:sz w:val="24"/>
          <w:szCs w:val="24"/>
          <w:u w:val="single"/>
        </w:rPr>
      </w:pPr>
      <w:r w:rsidRPr="00850C23">
        <w:rPr>
          <w:rFonts w:ascii="Times New Roman" w:hAnsi="Times New Roman" w:cs="Times New Roman"/>
          <w:b/>
          <w:sz w:val="24"/>
          <w:szCs w:val="24"/>
        </w:rPr>
        <w:t>16.</w:t>
      </w:r>
      <w:r w:rsidRPr="00850C23">
        <w:rPr>
          <w:rFonts w:ascii="Times New Roman" w:hAnsi="Times New Roman" w:cs="Times New Roman"/>
          <w:bCs/>
          <w:sz w:val="24"/>
          <w:szCs w:val="24"/>
        </w:rPr>
        <w:t xml:space="preserve"> </w:t>
      </w:r>
      <w:r w:rsidR="00C72B31" w:rsidRPr="00C06EE3">
        <w:rPr>
          <w:rFonts w:ascii="Times New Roman" w:hAnsi="Times New Roman" w:cs="Times New Roman"/>
          <w:b/>
          <w:sz w:val="24"/>
          <w:szCs w:val="24"/>
          <w:u w:val="single"/>
        </w:rPr>
        <w:t>VIGÊNCIA DO CONTRATO</w:t>
      </w:r>
    </w:p>
    <w:p w14:paraId="59CFC63B" w14:textId="77777777" w:rsidR="00DE52CA" w:rsidRPr="00C06EE3" w:rsidRDefault="00DE52CA" w:rsidP="00B72C4B">
      <w:pPr>
        <w:tabs>
          <w:tab w:val="left" w:pos="1134"/>
        </w:tabs>
        <w:spacing w:line="276" w:lineRule="auto"/>
        <w:ind w:left="426" w:right="698"/>
        <w:jc w:val="both"/>
        <w:rPr>
          <w:rFonts w:ascii="Times New Roman" w:hAnsi="Times New Roman" w:cs="Times New Roman"/>
          <w:bCs/>
          <w:sz w:val="24"/>
          <w:szCs w:val="24"/>
          <w:u w:val="single"/>
        </w:rPr>
      </w:pPr>
    </w:p>
    <w:p w14:paraId="08F658D8" w14:textId="2573BA2E" w:rsidR="00B417E7" w:rsidRPr="000A338F" w:rsidRDefault="00850C23" w:rsidP="00B72C4B">
      <w:pPr>
        <w:tabs>
          <w:tab w:val="left" w:pos="709"/>
          <w:tab w:val="left" w:pos="993"/>
        </w:tabs>
        <w:adjustRightInd w:val="0"/>
        <w:spacing w:line="276" w:lineRule="auto"/>
        <w:ind w:left="426" w:right="646"/>
        <w:jc w:val="both"/>
        <w:rPr>
          <w:rFonts w:ascii="Times New Roman" w:hAnsi="Times New Roman" w:cs="Times New Roman"/>
          <w:sz w:val="24"/>
          <w:szCs w:val="24"/>
          <w:lang w:eastAsia="pt-BR"/>
        </w:rPr>
      </w:pPr>
      <w:r w:rsidRPr="005F10FB">
        <w:rPr>
          <w:rFonts w:ascii="Times New Roman" w:hAnsi="Times New Roman" w:cs="Times New Roman"/>
          <w:b/>
          <w:sz w:val="24"/>
          <w:szCs w:val="24"/>
        </w:rPr>
        <w:t>16.1.</w:t>
      </w:r>
      <w:r w:rsidRPr="005F10FB">
        <w:rPr>
          <w:rFonts w:ascii="Times New Roman" w:hAnsi="Times New Roman" w:cs="Times New Roman"/>
          <w:bCs/>
          <w:sz w:val="24"/>
          <w:szCs w:val="24"/>
        </w:rPr>
        <w:t xml:space="preserve"> </w:t>
      </w:r>
      <w:r w:rsidR="00B417E7" w:rsidRPr="000A338F">
        <w:rPr>
          <w:rFonts w:ascii="Times New Roman" w:hAnsi="Times New Roman" w:cs="Times New Roman"/>
          <w:sz w:val="24"/>
          <w:szCs w:val="24"/>
          <w:lang w:eastAsia="pt-BR"/>
        </w:rPr>
        <w:t xml:space="preserve">O prazo de vigência do contrato será de </w:t>
      </w:r>
      <w:r w:rsidR="00B417E7">
        <w:rPr>
          <w:rFonts w:ascii="Times New Roman" w:hAnsi="Times New Roman" w:cs="Times New Roman"/>
          <w:sz w:val="24"/>
          <w:szCs w:val="24"/>
          <w:lang w:eastAsia="pt-BR"/>
        </w:rPr>
        <w:t>90</w:t>
      </w:r>
      <w:r w:rsidR="00B417E7" w:rsidRPr="000A338F">
        <w:rPr>
          <w:rFonts w:ascii="Times New Roman" w:hAnsi="Times New Roman" w:cs="Times New Roman"/>
          <w:sz w:val="24"/>
          <w:szCs w:val="24"/>
          <w:lang w:eastAsia="pt-BR"/>
        </w:rPr>
        <w:t xml:space="preserve"> (</w:t>
      </w:r>
      <w:r w:rsidR="0035407E">
        <w:rPr>
          <w:rFonts w:ascii="Times New Roman" w:hAnsi="Times New Roman" w:cs="Times New Roman"/>
          <w:sz w:val="24"/>
          <w:szCs w:val="24"/>
          <w:lang w:eastAsia="pt-BR"/>
        </w:rPr>
        <w:t>noventa</w:t>
      </w:r>
      <w:r w:rsidR="00B417E7" w:rsidRPr="000A338F">
        <w:rPr>
          <w:rFonts w:ascii="Times New Roman" w:hAnsi="Times New Roman" w:cs="Times New Roman"/>
          <w:sz w:val="24"/>
          <w:szCs w:val="24"/>
          <w:lang w:eastAsia="pt-BR"/>
        </w:rPr>
        <w:t>) dias, a partir data da assinatura.</w:t>
      </w:r>
    </w:p>
    <w:p w14:paraId="07BF923F" w14:textId="2CE4F866" w:rsidR="008F661C" w:rsidRPr="005F10FB" w:rsidRDefault="008F661C" w:rsidP="00B72C4B">
      <w:pPr>
        <w:spacing w:line="276" w:lineRule="auto"/>
        <w:ind w:left="426" w:right="414"/>
        <w:jc w:val="both"/>
        <w:rPr>
          <w:rFonts w:ascii="ArialNormal" w:eastAsiaTheme="minorHAnsi" w:hAnsi="ArialNormal" w:cs="ArialNormal"/>
          <w:lang w:val="pt-BR"/>
        </w:rPr>
      </w:pPr>
    </w:p>
    <w:p w14:paraId="1968E207" w14:textId="22152E65" w:rsidR="004708CD" w:rsidRPr="00A5078D" w:rsidRDefault="003B4DC3" w:rsidP="00B72C4B">
      <w:pPr>
        <w:pStyle w:val="Ttulo2"/>
        <w:tabs>
          <w:tab w:val="left" w:pos="851"/>
        </w:tabs>
        <w:spacing w:after="120" w:line="276" w:lineRule="auto"/>
        <w:ind w:left="0" w:firstLine="426"/>
        <w:rPr>
          <w:rFonts w:ascii="Times New Roman" w:hAnsi="Times New Roman" w:cs="Times New Roman"/>
          <w:u w:val="single"/>
        </w:rPr>
      </w:pPr>
      <w:r w:rsidRPr="00A5078D">
        <w:rPr>
          <w:rFonts w:ascii="Times New Roman" w:hAnsi="Times New Roman" w:cs="Times New Roman"/>
          <w:u w:val="single"/>
        </w:rPr>
        <w:t xml:space="preserve">17. </w:t>
      </w:r>
      <w:r w:rsidR="004708CD" w:rsidRPr="00A5078D">
        <w:rPr>
          <w:rFonts w:ascii="Times New Roman" w:hAnsi="Times New Roman" w:cs="Times New Roman"/>
          <w:u w:val="single"/>
        </w:rPr>
        <w:t>PRAZOS E CONDIÇÕES DE PAGAMENTO</w:t>
      </w:r>
    </w:p>
    <w:p w14:paraId="67B3DE4A" w14:textId="3AAC506C" w:rsidR="004708CD" w:rsidRPr="00D24B3E" w:rsidRDefault="004708CD" w:rsidP="00B72C4B">
      <w:pPr>
        <w:widowControl/>
        <w:adjustRightInd w:val="0"/>
        <w:spacing w:line="276" w:lineRule="auto"/>
        <w:ind w:left="426" w:right="414"/>
        <w:jc w:val="both"/>
        <w:rPr>
          <w:rFonts w:ascii="Times New Roman" w:eastAsiaTheme="minorHAnsi" w:hAnsi="Times New Roman" w:cs="Times New Roman"/>
          <w:sz w:val="24"/>
          <w:szCs w:val="24"/>
          <w:lang w:val="pt-BR"/>
        </w:rPr>
      </w:pPr>
      <w:r w:rsidRPr="00F021FE">
        <w:rPr>
          <w:rFonts w:ascii="Times New Roman" w:eastAsiaTheme="minorHAnsi" w:hAnsi="Times New Roman" w:cs="Times New Roman"/>
          <w:b/>
          <w:bCs/>
        </w:rPr>
        <w:t>17.1.</w:t>
      </w:r>
      <w:r w:rsidRPr="00F021FE">
        <w:rPr>
          <w:rFonts w:ascii="Times New Roman" w:eastAsiaTheme="minorHAnsi" w:hAnsi="Times New Roman" w:cs="Times New Roman"/>
        </w:rPr>
        <w:t xml:space="preserve"> </w:t>
      </w:r>
      <w:r w:rsidR="00D24B3E" w:rsidRPr="00D24B3E">
        <w:rPr>
          <w:rFonts w:ascii="Times New Roman" w:eastAsiaTheme="minorHAnsi" w:hAnsi="Times New Roman" w:cs="Times New Roman"/>
          <w:sz w:val="24"/>
          <w:szCs w:val="24"/>
          <w:lang w:val="pt-BR"/>
        </w:rPr>
        <w:t>O pagamento será efetuado em até 15</w:t>
      </w:r>
      <w:r w:rsidR="00D24B3E">
        <w:rPr>
          <w:rFonts w:ascii="Times New Roman" w:eastAsiaTheme="minorHAnsi" w:hAnsi="Times New Roman" w:cs="Times New Roman"/>
          <w:sz w:val="24"/>
          <w:szCs w:val="24"/>
          <w:lang w:val="pt-BR"/>
        </w:rPr>
        <w:t xml:space="preserve"> (quinze)</w:t>
      </w:r>
      <w:r w:rsidR="00D24B3E" w:rsidRPr="00D24B3E">
        <w:rPr>
          <w:rFonts w:ascii="Times New Roman" w:eastAsiaTheme="minorHAnsi" w:hAnsi="Times New Roman" w:cs="Times New Roman"/>
          <w:sz w:val="24"/>
          <w:szCs w:val="24"/>
          <w:lang w:val="pt-BR"/>
        </w:rPr>
        <w:t xml:space="preserve"> dias após a entrega/recebimento </w:t>
      </w:r>
      <w:r w:rsidR="00CC42D3">
        <w:rPr>
          <w:rFonts w:ascii="Times New Roman" w:eastAsiaTheme="minorHAnsi" w:hAnsi="Times New Roman" w:cs="Times New Roman"/>
          <w:sz w:val="24"/>
          <w:szCs w:val="24"/>
          <w:lang w:val="pt-BR"/>
        </w:rPr>
        <w:t>do objeto</w:t>
      </w:r>
      <w:r w:rsidR="00D24B3E" w:rsidRPr="00D24B3E">
        <w:rPr>
          <w:rFonts w:ascii="Times New Roman" w:eastAsiaTheme="minorHAnsi" w:hAnsi="Times New Roman" w:cs="Times New Roman"/>
          <w:sz w:val="24"/>
          <w:szCs w:val="24"/>
          <w:lang w:val="pt-BR"/>
        </w:rPr>
        <w:t xml:space="preserve">, </w:t>
      </w:r>
      <w:r w:rsidR="00D24B3E" w:rsidRPr="007800C3">
        <w:rPr>
          <w:rFonts w:ascii="Times New Roman" w:eastAsiaTheme="minorHAnsi" w:hAnsi="Times New Roman" w:cs="Times New Roman"/>
          <w:sz w:val="24"/>
          <w:szCs w:val="24"/>
          <w:lang w:val="pt-BR"/>
        </w:rPr>
        <w:t>mediante apresentação da nota fiscal, conferida e assinada por servidor responsável e fiscal de contrato</w:t>
      </w:r>
      <w:r w:rsidRPr="007800C3">
        <w:rPr>
          <w:rFonts w:ascii="Times New Roman" w:eastAsiaTheme="minorHAnsi" w:hAnsi="Times New Roman" w:cs="Times New Roman"/>
          <w:sz w:val="24"/>
          <w:szCs w:val="24"/>
        </w:rPr>
        <w:t xml:space="preserve">, </w:t>
      </w:r>
      <w:r w:rsidRPr="007800C3">
        <w:rPr>
          <w:rFonts w:ascii="Times New Roman" w:hAnsi="Times New Roman" w:cs="Times New Roman"/>
          <w:sz w:val="24"/>
          <w:szCs w:val="24"/>
        </w:rPr>
        <w:t xml:space="preserve">correndo a despesa </w:t>
      </w:r>
      <w:r w:rsidR="007800C3" w:rsidRPr="007800C3">
        <w:rPr>
          <w:rFonts w:ascii="Times New Roman" w:hAnsi="Times New Roman" w:cs="Times New Roman"/>
          <w:sz w:val="24"/>
          <w:szCs w:val="24"/>
        </w:rPr>
        <w:t xml:space="preserve">por </w:t>
      </w:r>
      <w:r w:rsidRPr="007800C3">
        <w:rPr>
          <w:rFonts w:ascii="Times New Roman" w:hAnsi="Times New Roman" w:cs="Times New Roman"/>
          <w:sz w:val="24"/>
          <w:szCs w:val="24"/>
        </w:rPr>
        <w:t>dotação orçamentária</w:t>
      </w:r>
      <w:r w:rsidR="007800C3" w:rsidRPr="007800C3">
        <w:rPr>
          <w:rFonts w:ascii="Times New Roman" w:hAnsi="Times New Roman" w:cs="Times New Roman"/>
          <w:sz w:val="24"/>
          <w:szCs w:val="24"/>
        </w:rPr>
        <w:t xml:space="preserve"> própria.</w:t>
      </w:r>
      <w:r w:rsidRPr="007800C3">
        <w:rPr>
          <w:rFonts w:ascii="Times New Roman" w:hAnsi="Times New Roman" w:cs="Times New Roman"/>
          <w:sz w:val="24"/>
          <w:szCs w:val="24"/>
        </w:rPr>
        <w:t xml:space="preserve"> </w:t>
      </w:r>
    </w:p>
    <w:p w14:paraId="5BD7038D" w14:textId="78FD7F02" w:rsidR="004708CD" w:rsidRPr="005C152E" w:rsidRDefault="004708CD" w:rsidP="00B72C4B">
      <w:pPr>
        <w:widowControl/>
        <w:adjustRightInd w:val="0"/>
        <w:spacing w:line="276" w:lineRule="auto"/>
        <w:ind w:left="426" w:right="414"/>
        <w:jc w:val="both"/>
        <w:rPr>
          <w:rFonts w:ascii="Times New Roman" w:eastAsiaTheme="minorHAnsi" w:hAnsi="Times New Roman" w:cs="Times New Roman"/>
          <w:sz w:val="24"/>
          <w:szCs w:val="24"/>
          <w:lang w:val="pt-BR"/>
        </w:rPr>
      </w:pPr>
      <w:r w:rsidRPr="005C152E">
        <w:rPr>
          <w:rFonts w:ascii="Times New Roman" w:eastAsiaTheme="minorHAnsi" w:hAnsi="Times New Roman" w:cs="Times New Roman"/>
          <w:b/>
          <w:bCs/>
          <w:sz w:val="24"/>
          <w:szCs w:val="24"/>
          <w:lang w:val="pt-BR"/>
        </w:rPr>
        <w:t>17.2.</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A nota fiscal/fatura emitida pelo</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 xml:space="preserve">fornecedor deverá conter, em local de fácil visualização, a indicação número do </w:t>
      </w:r>
      <w:r w:rsidR="00A5078D">
        <w:rPr>
          <w:rFonts w:ascii="Times New Roman" w:eastAsiaTheme="minorHAnsi" w:hAnsi="Times New Roman" w:cs="Times New Roman"/>
          <w:sz w:val="24"/>
          <w:szCs w:val="24"/>
          <w:u w:val="single"/>
          <w:lang w:val="pt-BR"/>
        </w:rPr>
        <w:t>P</w:t>
      </w:r>
      <w:r w:rsidRPr="00CC42D3">
        <w:rPr>
          <w:rFonts w:ascii="Times New Roman" w:eastAsiaTheme="minorHAnsi" w:hAnsi="Times New Roman" w:cs="Times New Roman"/>
          <w:sz w:val="24"/>
          <w:szCs w:val="24"/>
          <w:u w:val="single"/>
          <w:lang w:val="pt-BR"/>
        </w:rPr>
        <w:t xml:space="preserve">regão </w:t>
      </w:r>
      <w:r w:rsidR="00A5078D">
        <w:rPr>
          <w:rFonts w:ascii="Times New Roman" w:eastAsiaTheme="minorHAnsi" w:hAnsi="Times New Roman" w:cs="Times New Roman"/>
          <w:sz w:val="24"/>
          <w:szCs w:val="24"/>
          <w:u w:val="single"/>
          <w:lang w:val="pt-BR"/>
        </w:rPr>
        <w:t>E</w:t>
      </w:r>
      <w:r w:rsidRPr="00CC42D3">
        <w:rPr>
          <w:rFonts w:ascii="Times New Roman" w:eastAsiaTheme="minorHAnsi" w:hAnsi="Times New Roman" w:cs="Times New Roman"/>
          <w:sz w:val="24"/>
          <w:szCs w:val="24"/>
          <w:u w:val="single"/>
          <w:lang w:val="pt-BR"/>
        </w:rPr>
        <w:t>letrônico</w:t>
      </w:r>
      <w:r w:rsidRPr="005C152E">
        <w:rPr>
          <w:rFonts w:ascii="Times New Roman" w:eastAsiaTheme="minorHAnsi" w:hAnsi="Times New Roman" w:cs="Times New Roman"/>
          <w:sz w:val="24"/>
          <w:szCs w:val="24"/>
          <w:lang w:val="pt-BR"/>
        </w:rPr>
        <w:t xml:space="preserve">, a fim de se acelerar o trâmite </w:t>
      </w:r>
      <w:r w:rsidR="00FA0B5E">
        <w:rPr>
          <w:rFonts w:ascii="Times New Roman" w:eastAsiaTheme="minorHAnsi" w:hAnsi="Times New Roman" w:cs="Times New Roman"/>
          <w:sz w:val="24"/>
          <w:szCs w:val="24"/>
          <w:lang w:val="pt-BR"/>
        </w:rPr>
        <w:t xml:space="preserve">de </w:t>
      </w:r>
      <w:r w:rsidRPr="005C152E">
        <w:rPr>
          <w:rFonts w:ascii="Times New Roman" w:eastAsiaTheme="minorHAnsi" w:hAnsi="Times New Roman" w:cs="Times New Roman"/>
          <w:sz w:val="24"/>
          <w:szCs w:val="24"/>
          <w:lang w:val="pt-BR"/>
        </w:rPr>
        <w:t>liberação do documento fiscal para pagamento. O CNPJ da contratada constante da nota fiscal e fatura</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deverá ser o mesmo da documentação apresentada no procedimento licitatório.</w:t>
      </w:r>
    </w:p>
    <w:p w14:paraId="5523B8A1" w14:textId="77777777" w:rsidR="00F132DA" w:rsidRDefault="004708CD" w:rsidP="00B72C4B">
      <w:pPr>
        <w:widowControl/>
        <w:adjustRightInd w:val="0"/>
        <w:spacing w:line="276" w:lineRule="auto"/>
        <w:ind w:left="426" w:right="414"/>
        <w:jc w:val="both"/>
        <w:rPr>
          <w:rFonts w:ascii="Times New Roman" w:eastAsiaTheme="minorHAnsi" w:hAnsi="Times New Roman" w:cs="Times New Roman"/>
          <w:sz w:val="24"/>
          <w:szCs w:val="24"/>
          <w:lang w:val="pt-BR"/>
        </w:rPr>
      </w:pPr>
      <w:r w:rsidRPr="005C152E">
        <w:rPr>
          <w:rFonts w:ascii="Times New Roman" w:eastAsiaTheme="minorHAnsi" w:hAnsi="Times New Roman" w:cs="Times New Roman"/>
          <w:b/>
          <w:bCs/>
          <w:sz w:val="24"/>
          <w:szCs w:val="24"/>
          <w:lang w:val="pt-BR"/>
        </w:rPr>
        <w:lastRenderedPageBreak/>
        <w:t>17.3.</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No ato de emissão da nota fiscal/fatura a contratada deverá informar os dados bancários (banco, agência e nº da conta) para depósitos</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referentes aos pagamentos.</w:t>
      </w:r>
    </w:p>
    <w:p w14:paraId="681F9342" w14:textId="13F91717" w:rsidR="00F132DA" w:rsidRPr="00F132DA" w:rsidRDefault="00F132DA" w:rsidP="00B72C4B">
      <w:pPr>
        <w:adjustRightInd w:val="0"/>
        <w:spacing w:after="120" w:line="276" w:lineRule="auto"/>
        <w:ind w:left="426"/>
        <w:jc w:val="both"/>
        <w:rPr>
          <w:rFonts w:ascii="Times New Roman" w:hAnsi="Times New Roman" w:cs="Times New Roman"/>
          <w:sz w:val="24"/>
          <w:szCs w:val="24"/>
          <w:lang w:eastAsia="pt-BR"/>
        </w:rPr>
      </w:pPr>
      <w:r w:rsidRPr="00F132DA">
        <w:rPr>
          <w:rFonts w:ascii="Times New Roman" w:eastAsiaTheme="minorHAnsi" w:hAnsi="Times New Roman" w:cs="Times New Roman"/>
          <w:b/>
          <w:bCs/>
          <w:sz w:val="24"/>
          <w:szCs w:val="24"/>
          <w:lang w:val="pt-BR"/>
        </w:rPr>
        <w:t xml:space="preserve">17.4. </w:t>
      </w:r>
      <w:r w:rsidR="004708CD" w:rsidRPr="00F132DA">
        <w:rPr>
          <w:rFonts w:ascii="Times New Roman" w:eastAsiaTheme="minorHAnsi" w:hAnsi="Times New Roman" w:cs="Times New Roman"/>
          <w:b/>
          <w:bCs/>
          <w:sz w:val="24"/>
          <w:szCs w:val="24"/>
          <w:lang w:val="pt-BR"/>
        </w:rPr>
        <w:t xml:space="preserve"> </w:t>
      </w:r>
      <w:r w:rsidRPr="00F132DA">
        <w:rPr>
          <w:rFonts w:ascii="Times New Roman" w:eastAsiaTheme="minorHAnsi" w:hAnsi="Times New Roman" w:cs="Times New Roman"/>
          <w:sz w:val="24"/>
          <w:szCs w:val="24"/>
          <w:lang w:val="pt-BR"/>
        </w:rPr>
        <w:t>A Nota Fiscal de</w:t>
      </w:r>
      <w:r w:rsidRPr="00F132DA">
        <w:rPr>
          <w:rFonts w:ascii="Times New Roman" w:hAnsi="Times New Roman" w:cs="Times New Roman"/>
          <w:sz w:val="24"/>
          <w:szCs w:val="24"/>
          <w:lang w:eastAsia="pt-BR"/>
        </w:rPr>
        <w:t>verá ser emitida em nome do:</w:t>
      </w:r>
    </w:p>
    <w:p w14:paraId="1E6128B7" w14:textId="77777777" w:rsidR="00F132DA" w:rsidRPr="00F132DA" w:rsidRDefault="00F132DA" w:rsidP="00B72C4B">
      <w:pPr>
        <w:tabs>
          <w:tab w:val="left" w:pos="1134"/>
        </w:tabs>
        <w:spacing w:line="276" w:lineRule="auto"/>
        <w:ind w:left="426"/>
        <w:jc w:val="both"/>
        <w:rPr>
          <w:rFonts w:ascii="Times New Roman" w:hAnsi="Times New Roman" w:cs="Times New Roman"/>
          <w:b/>
          <w:sz w:val="24"/>
          <w:szCs w:val="24"/>
          <w:lang w:eastAsia="pt-BR"/>
        </w:rPr>
      </w:pPr>
      <w:r w:rsidRPr="00F132DA">
        <w:rPr>
          <w:rFonts w:ascii="Times New Roman" w:hAnsi="Times New Roman" w:cs="Times New Roman"/>
          <w:sz w:val="24"/>
          <w:szCs w:val="24"/>
          <w:lang w:eastAsia="pt-BR"/>
        </w:rPr>
        <w:tab/>
      </w:r>
      <w:r w:rsidRPr="00F132DA">
        <w:rPr>
          <w:rFonts w:ascii="Times New Roman" w:hAnsi="Times New Roman" w:cs="Times New Roman"/>
          <w:sz w:val="24"/>
          <w:szCs w:val="24"/>
          <w:lang w:eastAsia="pt-BR"/>
        </w:rPr>
        <w:tab/>
      </w:r>
      <w:r w:rsidRPr="00F132DA">
        <w:rPr>
          <w:rFonts w:ascii="Times New Roman" w:hAnsi="Times New Roman" w:cs="Times New Roman"/>
          <w:sz w:val="24"/>
          <w:szCs w:val="24"/>
          <w:lang w:eastAsia="pt-BR"/>
        </w:rPr>
        <w:tab/>
      </w:r>
      <w:r w:rsidRPr="00F132DA">
        <w:rPr>
          <w:rFonts w:ascii="Times New Roman" w:hAnsi="Times New Roman" w:cs="Times New Roman"/>
          <w:b/>
          <w:sz w:val="24"/>
          <w:szCs w:val="24"/>
          <w:lang w:eastAsia="pt-BR"/>
        </w:rPr>
        <w:t>MUNICÍPIO DE PORTO VERA CRUZ</w:t>
      </w:r>
    </w:p>
    <w:p w14:paraId="1063B0E0" w14:textId="77777777" w:rsidR="00F132DA" w:rsidRPr="00F132DA" w:rsidRDefault="00F132DA" w:rsidP="00B72C4B">
      <w:pPr>
        <w:tabs>
          <w:tab w:val="left" w:pos="1134"/>
        </w:tabs>
        <w:spacing w:line="276" w:lineRule="auto"/>
        <w:ind w:left="426"/>
        <w:jc w:val="both"/>
        <w:rPr>
          <w:rFonts w:ascii="Times New Roman" w:hAnsi="Times New Roman" w:cs="Times New Roman"/>
          <w:b/>
          <w:sz w:val="24"/>
          <w:szCs w:val="24"/>
          <w:lang w:eastAsia="pt-BR"/>
        </w:rPr>
      </w:pP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t>CNPJ nº 91.105.452/0001-93</w:t>
      </w:r>
    </w:p>
    <w:p w14:paraId="5B854449" w14:textId="77777777" w:rsidR="00F132DA" w:rsidRPr="00F132DA" w:rsidRDefault="00F132DA" w:rsidP="00B72C4B">
      <w:pPr>
        <w:tabs>
          <w:tab w:val="left" w:pos="1134"/>
        </w:tabs>
        <w:spacing w:line="276" w:lineRule="auto"/>
        <w:ind w:left="426"/>
        <w:jc w:val="both"/>
        <w:rPr>
          <w:rFonts w:ascii="Times New Roman" w:hAnsi="Times New Roman" w:cs="Times New Roman"/>
          <w:b/>
          <w:sz w:val="24"/>
          <w:szCs w:val="24"/>
          <w:lang w:eastAsia="pt-BR"/>
        </w:rPr>
      </w:pP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t>Avenida Humaitá, nº 672</w:t>
      </w:r>
    </w:p>
    <w:p w14:paraId="2299863A" w14:textId="77777777" w:rsidR="00F132DA" w:rsidRPr="00F132DA" w:rsidRDefault="00F132DA" w:rsidP="00B72C4B">
      <w:pPr>
        <w:tabs>
          <w:tab w:val="left" w:pos="1134"/>
        </w:tabs>
        <w:spacing w:line="276" w:lineRule="auto"/>
        <w:ind w:left="426"/>
        <w:jc w:val="both"/>
        <w:rPr>
          <w:rFonts w:ascii="Times New Roman" w:hAnsi="Times New Roman" w:cs="Times New Roman"/>
          <w:b/>
          <w:sz w:val="24"/>
          <w:szCs w:val="24"/>
          <w:lang w:eastAsia="pt-BR"/>
        </w:rPr>
      </w:pP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t>Porto Vera Cruz – RS</w:t>
      </w:r>
    </w:p>
    <w:p w14:paraId="5714F9DE" w14:textId="4AB2722C" w:rsidR="00DE61A9" w:rsidRPr="00EB3433" w:rsidRDefault="00F132DA" w:rsidP="00DE61A9">
      <w:pPr>
        <w:tabs>
          <w:tab w:val="left" w:pos="1134"/>
        </w:tabs>
        <w:spacing w:line="276" w:lineRule="auto"/>
        <w:ind w:left="426"/>
        <w:jc w:val="both"/>
        <w:rPr>
          <w:rFonts w:ascii="Times New Roman" w:hAnsi="Times New Roman" w:cs="Times New Roman"/>
          <w:b/>
          <w:sz w:val="24"/>
          <w:szCs w:val="24"/>
          <w:lang w:eastAsia="pt-BR"/>
        </w:rPr>
      </w:pP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r>
      <w:r w:rsidRPr="00F132DA">
        <w:rPr>
          <w:rFonts w:ascii="Times New Roman" w:hAnsi="Times New Roman" w:cs="Times New Roman"/>
          <w:b/>
          <w:sz w:val="24"/>
          <w:szCs w:val="24"/>
          <w:lang w:eastAsia="pt-BR"/>
        </w:rPr>
        <w:tab/>
        <w:t>CEP: 98985-000</w:t>
      </w:r>
    </w:p>
    <w:p w14:paraId="1C57CBF2" w14:textId="1729AE1C" w:rsidR="004708CD" w:rsidRDefault="004708CD" w:rsidP="00B72C4B">
      <w:pPr>
        <w:widowControl/>
        <w:adjustRightInd w:val="0"/>
        <w:spacing w:line="276" w:lineRule="auto"/>
        <w:ind w:left="426" w:right="414"/>
        <w:jc w:val="both"/>
        <w:rPr>
          <w:rFonts w:ascii="Times New Roman" w:eastAsiaTheme="minorHAnsi" w:hAnsi="Times New Roman" w:cs="Times New Roman"/>
          <w:sz w:val="24"/>
          <w:szCs w:val="24"/>
          <w:lang w:val="pt-BR"/>
        </w:rPr>
      </w:pPr>
      <w:r w:rsidRPr="005C152E">
        <w:rPr>
          <w:rFonts w:ascii="Times New Roman" w:eastAsiaTheme="minorHAnsi" w:hAnsi="Times New Roman" w:cs="Times New Roman"/>
          <w:b/>
          <w:bCs/>
          <w:sz w:val="24"/>
          <w:szCs w:val="24"/>
          <w:lang w:val="pt-BR"/>
        </w:rPr>
        <w:t>17.</w:t>
      </w:r>
      <w:r w:rsidR="00F132DA">
        <w:rPr>
          <w:rFonts w:ascii="Times New Roman" w:eastAsiaTheme="minorHAnsi" w:hAnsi="Times New Roman" w:cs="Times New Roman"/>
          <w:b/>
          <w:bCs/>
          <w:sz w:val="24"/>
          <w:szCs w:val="24"/>
          <w:lang w:val="pt-BR"/>
        </w:rPr>
        <w:t>5</w:t>
      </w:r>
      <w:r w:rsidRPr="005C152E">
        <w:rPr>
          <w:rFonts w:ascii="Times New Roman" w:eastAsiaTheme="minorHAnsi" w:hAnsi="Times New Roman" w:cs="Times New Roman"/>
          <w:b/>
          <w:bCs/>
          <w:sz w:val="24"/>
          <w:szCs w:val="24"/>
          <w:lang w:val="pt-BR"/>
        </w:rPr>
        <w:t>.</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Ocorrendo atraso no pagamento, os valores serão corrigidos monetariamente pelo IPCA do período, ou outro</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índice que vier a substituí-lo, e a Administração compensará a contratada com juros de 0,5% ao mês, pro rata. Na eventualidade de</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aplicação de multas, estas deverão ser liquidadas simultaneamente com parcela vinculada ao evento cujo descumprimento der origem à</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 xml:space="preserve">aplicação da penalidade. </w:t>
      </w:r>
    </w:p>
    <w:p w14:paraId="30971618" w14:textId="396DE15D" w:rsidR="008F661C" w:rsidRDefault="004708CD" w:rsidP="00DE61A9">
      <w:pPr>
        <w:widowControl/>
        <w:adjustRightInd w:val="0"/>
        <w:spacing w:line="276" w:lineRule="auto"/>
        <w:ind w:left="426" w:right="414"/>
        <w:jc w:val="both"/>
        <w:rPr>
          <w:rFonts w:ascii="Times New Roman" w:hAnsi="Times New Roman" w:cs="Times New Roman"/>
          <w:bCs/>
          <w:sz w:val="24"/>
          <w:szCs w:val="24"/>
        </w:rPr>
      </w:pPr>
      <w:r w:rsidRPr="005C152E">
        <w:rPr>
          <w:rFonts w:ascii="Times New Roman" w:eastAsiaTheme="minorHAnsi" w:hAnsi="Times New Roman" w:cs="Times New Roman"/>
          <w:b/>
          <w:bCs/>
          <w:sz w:val="24"/>
          <w:szCs w:val="24"/>
          <w:lang w:val="pt-BR"/>
        </w:rPr>
        <w:t>17.</w:t>
      </w:r>
      <w:r w:rsidR="00F132DA">
        <w:rPr>
          <w:rFonts w:ascii="Times New Roman" w:eastAsiaTheme="minorHAnsi" w:hAnsi="Times New Roman" w:cs="Times New Roman"/>
          <w:b/>
          <w:bCs/>
          <w:sz w:val="24"/>
          <w:szCs w:val="24"/>
          <w:lang w:val="pt-BR"/>
        </w:rPr>
        <w:t>6</w:t>
      </w:r>
      <w:r w:rsidRPr="005C152E">
        <w:rPr>
          <w:rFonts w:ascii="Times New Roman" w:eastAsiaTheme="minorHAnsi" w:hAnsi="Times New Roman" w:cs="Times New Roman"/>
          <w:b/>
          <w:bCs/>
          <w:sz w:val="24"/>
          <w:szCs w:val="24"/>
          <w:lang w:val="pt-BR"/>
        </w:rPr>
        <w:t>.</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Nenhum pagamento será efetuado ao proponente vencedor enquanto pendente de liquidação quaisquer</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obrigações financeiras que lhe foram impostas, em virtude de penalidade ou inadimplência, sem que isso gere direito ao pleito de</w:t>
      </w:r>
      <w:r>
        <w:rPr>
          <w:rFonts w:ascii="Times New Roman" w:eastAsiaTheme="minorHAnsi" w:hAnsi="Times New Roman" w:cs="Times New Roman"/>
          <w:sz w:val="24"/>
          <w:szCs w:val="24"/>
          <w:lang w:val="pt-BR"/>
        </w:rPr>
        <w:t xml:space="preserve"> </w:t>
      </w:r>
      <w:r w:rsidRPr="005C152E">
        <w:rPr>
          <w:rFonts w:ascii="Times New Roman" w:eastAsiaTheme="minorHAnsi" w:hAnsi="Times New Roman" w:cs="Times New Roman"/>
          <w:sz w:val="24"/>
          <w:szCs w:val="24"/>
          <w:lang w:val="pt-BR"/>
        </w:rPr>
        <w:t>reajustamento de preços ou correção monetária</w:t>
      </w:r>
      <w:r>
        <w:rPr>
          <w:rFonts w:ascii="Times New Roman" w:hAnsi="Times New Roman" w:cs="Times New Roman"/>
          <w:bCs/>
          <w:sz w:val="24"/>
          <w:szCs w:val="24"/>
        </w:rPr>
        <w:t>.</w:t>
      </w:r>
    </w:p>
    <w:p w14:paraId="594C0D29" w14:textId="65CA8468" w:rsidR="00DE61A9" w:rsidRDefault="00DE61A9" w:rsidP="00DE61A9">
      <w:pPr>
        <w:tabs>
          <w:tab w:val="left" w:pos="1134"/>
        </w:tabs>
        <w:spacing w:line="276" w:lineRule="auto"/>
        <w:ind w:right="627"/>
        <w:jc w:val="both"/>
        <w:rPr>
          <w:rFonts w:ascii="Times New Roman" w:hAnsi="Times New Roman" w:cs="Times New Roman"/>
          <w:bCs/>
          <w:sz w:val="24"/>
          <w:szCs w:val="24"/>
          <w:lang w:eastAsia="pt-BR"/>
        </w:rPr>
      </w:pPr>
      <w:r>
        <w:rPr>
          <w:rFonts w:ascii="Times New Roman" w:hAnsi="Times New Roman" w:cs="Times New Roman"/>
          <w:b/>
          <w:sz w:val="24"/>
          <w:szCs w:val="24"/>
          <w:lang w:eastAsia="pt-BR"/>
        </w:rPr>
        <w:t xml:space="preserve">     17.7</w:t>
      </w:r>
      <w:r w:rsidRPr="00B300A7">
        <w:rPr>
          <w:rFonts w:ascii="Times New Roman" w:hAnsi="Times New Roman" w:cs="Times New Roman"/>
          <w:b/>
          <w:sz w:val="24"/>
          <w:szCs w:val="24"/>
          <w:lang w:eastAsia="pt-BR"/>
        </w:rPr>
        <w:t>.</w:t>
      </w:r>
      <w:r>
        <w:rPr>
          <w:rFonts w:ascii="Times New Roman" w:hAnsi="Times New Roman" w:cs="Times New Roman"/>
          <w:bCs/>
          <w:sz w:val="24"/>
          <w:szCs w:val="24"/>
          <w:lang w:eastAsia="pt-BR"/>
        </w:rPr>
        <w:t xml:space="preserve"> </w:t>
      </w:r>
      <w:r w:rsidRPr="00B300A7">
        <w:rPr>
          <w:rFonts w:ascii="Times New Roman" w:hAnsi="Times New Roman" w:cs="Times New Roman"/>
          <w:bCs/>
          <w:sz w:val="24"/>
          <w:szCs w:val="24"/>
          <w:lang w:eastAsia="pt-BR"/>
        </w:rPr>
        <w:t>Deverão constar na nota o n</w:t>
      </w:r>
      <w:r>
        <w:rPr>
          <w:rFonts w:ascii="Times New Roman" w:hAnsi="Times New Roman" w:cs="Times New Roman"/>
          <w:bCs/>
          <w:sz w:val="24"/>
          <w:szCs w:val="24"/>
          <w:lang w:eastAsia="pt-BR"/>
        </w:rPr>
        <w:t>ú</w:t>
      </w:r>
      <w:r w:rsidRPr="00B300A7">
        <w:rPr>
          <w:rFonts w:ascii="Times New Roman" w:hAnsi="Times New Roman" w:cs="Times New Roman"/>
          <w:bCs/>
          <w:sz w:val="24"/>
          <w:szCs w:val="24"/>
          <w:lang w:eastAsia="pt-BR"/>
        </w:rPr>
        <w:t xml:space="preserve">mero de </w:t>
      </w:r>
      <w:r>
        <w:rPr>
          <w:rFonts w:ascii="Times New Roman" w:hAnsi="Times New Roman" w:cs="Times New Roman"/>
          <w:bCs/>
          <w:sz w:val="24"/>
          <w:szCs w:val="24"/>
          <w:lang w:eastAsia="pt-BR"/>
        </w:rPr>
        <w:t>E</w:t>
      </w:r>
      <w:r w:rsidRPr="00B300A7">
        <w:rPr>
          <w:rFonts w:ascii="Times New Roman" w:hAnsi="Times New Roman" w:cs="Times New Roman"/>
          <w:bCs/>
          <w:sz w:val="24"/>
          <w:szCs w:val="24"/>
          <w:lang w:eastAsia="pt-BR"/>
        </w:rPr>
        <w:t xml:space="preserve">mpenho ou da Requisição de </w:t>
      </w:r>
      <w:r>
        <w:rPr>
          <w:rFonts w:ascii="Times New Roman" w:hAnsi="Times New Roman" w:cs="Times New Roman"/>
          <w:bCs/>
          <w:sz w:val="24"/>
          <w:szCs w:val="24"/>
          <w:lang w:eastAsia="pt-BR"/>
        </w:rPr>
        <w:t>D</w:t>
      </w:r>
      <w:r w:rsidRPr="00B300A7">
        <w:rPr>
          <w:rFonts w:ascii="Times New Roman" w:hAnsi="Times New Roman" w:cs="Times New Roman"/>
          <w:bCs/>
          <w:sz w:val="24"/>
          <w:szCs w:val="24"/>
          <w:lang w:eastAsia="pt-BR"/>
        </w:rPr>
        <w:t xml:space="preserve">espesa, </w:t>
      </w:r>
      <w:r>
        <w:rPr>
          <w:rFonts w:ascii="Times New Roman" w:hAnsi="Times New Roman" w:cs="Times New Roman"/>
          <w:bCs/>
          <w:sz w:val="24"/>
          <w:szCs w:val="24"/>
          <w:lang w:eastAsia="pt-BR"/>
        </w:rPr>
        <w:t>a Secretaria demandante da despesa, para fins de agilização do processo de liquidação e pagamento.</w:t>
      </w:r>
    </w:p>
    <w:p w14:paraId="55A1BFE6" w14:textId="2CD804EB" w:rsidR="00DE61A9" w:rsidRPr="00B300A7" w:rsidRDefault="00DE61A9" w:rsidP="00DE61A9">
      <w:pPr>
        <w:tabs>
          <w:tab w:val="left" w:pos="1134"/>
        </w:tabs>
        <w:spacing w:line="276" w:lineRule="auto"/>
        <w:ind w:right="627"/>
        <w:jc w:val="both"/>
        <w:rPr>
          <w:rFonts w:ascii="Times New Roman" w:hAnsi="Times New Roman" w:cs="Times New Roman"/>
          <w:bCs/>
          <w:sz w:val="24"/>
          <w:szCs w:val="24"/>
          <w:lang w:val="pt-BR" w:eastAsia="pt-BR"/>
        </w:rPr>
      </w:pPr>
      <w:r>
        <w:rPr>
          <w:rFonts w:ascii="Times New Roman" w:hAnsi="Times New Roman" w:cs="Times New Roman"/>
          <w:b/>
          <w:sz w:val="24"/>
          <w:szCs w:val="24"/>
          <w:lang w:eastAsia="pt-BR"/>
        </w:rPr>
        <w:t>17.8</w:t>
      </w:r>
      <w:r w:rsidRPr="00B300A7">
        <w:rPr>
          <w:rFonts w:ascii="Times New Roman" w:hAnsi="Times New Roman" w:cs="Times New Roman"/>
          <w:b/>
          <w:sz w:val="24"/>
          <w:szCs w:val="24"/>
          <w:lang w:eastAsia="pt-BR"/>
        </w:rPr>
        <w:t>.</w:t>
      </w:r>
      <w:r>
        <w:rPr>
          <w:rFonts w:ascii="Times New Roman" w:hAnsi="Times New Roman" w:cs="Times New Roman"/>
          <w:bCs/>
          <w:sz w:val="24"/>
          <w:szCs w:val="24"/>
          <w:lang w:eastAsia="pt-BR"/>
        </w:rPr>
        <w:t xml:space="preserve"> </w:t>
      </w:r>
      <w:r w:rsidRPr="00B300A7">
        <w:rPr>
          <w:rFonts w:ascii="Times New Roman" w:hAnsi="Times New Roman" w:cs="Times New Roman"/>
          <w:bCs/>
          <w:sz w:val="24"/>
          <w:szCs w:val="24"/>
          <w:lang w:val="pt-BR" w:eastAsia="pt-BR"/>
        </w:rPr>
        <w:t>Os arquivos eletrônicos dos documentos fiscais (arquivo XML e a DANFE da NFE ou NFSE) deverão ser encaminhados pela</w:t>
      </w:r>
    </w:p>
    <w:p w14:paraId="394BCADF" w14:textId="77777777" w:rsidR="00DE61A9" w:rsidRDefault="00DE61A9" w:rsidP="00DE61A9">
      <w:pPr>
        <w:tabs>
          <w:tab w:val="left" w:pos="1134"/>
        </w:tabs>
        <w:spacing w:line="276" w:lineRule="auto"/>
        <w:ind w:right="627"/>
        <w:jc w:val="both"/>
        <w:rPr>
          <w:rFonts w:ascii="Times New Roman" w:hAnsi="Times New Roman" w:cs="Times New Roman"/>
          <w:bCs/>
          <w:sz w:val="24"/>
          <w:szCs w:val="24"/>
          <w:lang w:val="pt-BR" w:eastAsia="pt-BR"/>
        </w:rPr>
      </w:pPr>
      <w:r w:rsidRPr="00B300A7">
        <w:rPr>
          <w:rFonts w:ascii="Times New Roman" w:hAnsi="Times New Roman" w:cs="Times New Roman"/>
          <w:bCs/>
          <w:sz w:val="24"/>
          <w:szCs w:val="24"/>
          <w:lang w:val="pt-BR" w:eastAsia="pt-BR"/>
        </w:rPr>
        <w:t xml:space="preserve">empresa adjudicatária, obrigatoriamente, para o e-mail </w:t>
      </w:r>
      <w:hyperlink r:id="rId17" w:history="1">
        <w:r w:rsidRPr="009E619A">
          <w:rPr>
            <w:rStyle w:val="Hyperlink"/>
            <w:rFonts w:ascii="Times New Roman" w:hAnsi="Times New Roman" w:cs="Times New Roman"/>
            <w:b/>
            <w:bCs/>
            <w:sz w:val="24"/>
            <w:szCs w:val="24"/>
            <w:lang w:val="pt-BR" w:eastAsia="pt-BR"/>
          </w:rPr>
          <w:t>notasfiscais@portoveracruz.rs.gov.br</w:t>
        </w:r>
      </w:hyperlink>
      <w:r w:rsidRPr="00B300A7">
        <w:rPr>
          <w:rFonts w:ascii="Times New Roman" w:hAnsi="Times New Roman" w:cs="Times New Roman"/>
          <w:bCs/>
          <w:sz w:val="24"/>
          <w:szCs w:val="24"/>
          <w:lang w:val="pt-BR" w:eastAsia="pt-BR"/>
        </w:rPr>
        <w:t>.</w:t>
      </w:r>
    </w:p>
    <w:p w14:paraId="2BB2B191" w14:textId="59FF460D" w:rsidR="00DE61A9" w:rsidRDefault="00DE61A9" w:rsidP="00DE61A9">
      <w:pPr>
        <w:tabs>
          <w:tab w:val="left" w:pos="1134"/>
        </w:tabs>
        <w:spacing w:line="276" w:lineRule="auto"/>
        <w:ind w:right="627"/>
        <w:jc w:val="both"/>
        <w:rPr>
          <w:rFonts w:ascii="Times New Roman" w:hAnsi="Times New Roman" w:cs="Times New Roman"/>
          <w:b/>
          <w:bCs/>
          <w:sz w:val="24"/>
          <w:szCs w:val="24"/>
          <w:lang w:val="pt-BR" w:eastAsia="pt-BR"/>
        </w:rPr>
      </w:pPr>
      <w:r>
        <w:rPr>
          <w:rFonts w:ascii="Times New Roman" w:hAnsi="Times New Roman" w:cs="Times New Roman"/>
          <w:b/>
          <w:bCs/>
          <w:sz w:val="24"/>
          <w:szCs w:val="24"/>
          <w:lang w:val="pt-BR" w:eastAsia="pt-BR"/>
        </w:rPr>
        <w:t xml:space="preserve">17.9. </w:t>
      </w:r>
      <w:r w:rsidRPr="00B300A7">
        <w:rPr>
          <w:rFonts w:ascii="Times New Roman" w:hAnsi="Times New Roman" w:cs="Times New Roman"/>
          <w:sz w:val="24"/>
          <w:szCs w:val="24"/>
          <w:lang w:val="pt-BR" w:eastAsia="pt-BR"/>
        </w:rPr>
        <w:t>A incidência de ISS do município é de 3% sobre o valor total do serviço.</w:t>
      </w:r>
    </w:p>
    <w:p w14:paraId="0152D861" w14:textId="50B3E892" w:rsidR="00DE61A9" w:rsidRPr="00B300A7" w:rsidRDefault="00DE61A9" w:rsidP="00DE61A9">
      <w:pPr>
        <w:tabs>
          <w:tab w:val="left" w:pos="1134"/>
        </w:tabs>
        <w:spacing w:line="276" w:lineRule="auto"/>
        <w:ind w:right="627"/>
        <w:jc w:val="both"/>
        <w:rPr>
          <w:rFonts w:ascii="Times New Roman" w:hAnsi="Times New Roman" w:cs="Times New Roman"/>
          <w:bCs/>
          <w:sz w:val="24"/>
          <w:szCs w:val="24"/>
          <w:lang w:eastAsia="pt-BR"/>
        </w:rPr>
      </w:pPr>
      <w:r>
        <w:rPr>
          <w:rFonts w:ascii="Times New Roman" w:hAnsi="Times New Roman" w:cs="Times New Roman"/>
          <w:b/>
          <w:bCs/>
          <w:sz w:val="24"/>
          <w:szCs w:val="24"/>
          <w:lang w:val="pt-BR" w:eastAsia="pt-BR"/>
        </w:rPr>
        <w:t xml:space="preserve">17.10. </w:t>
      </w:r>
      <w:r w:rsidRPr="00B300A7">
        <w:rPr>
          <w:rFonts w:ascii="Times New Roman" w:hAnsi="Times New Roman" w:cs="Times New Roman"/>
          <w:sz w:val="24"/>
          <w:szCs w:val="24"/>
          <w:lang w:val="pt-BR" w:eastAsia="pt-BR"/>
        </w:rPr>
        <w:t>A % e/ou valor do IR conforme IN 1234 da RFB.</w:t>
      </w:r>
    </w:p>
    <w:p w14:paraId="449312FB" w14:textId="77777777" w:rsidR="00DE61A9" w:rsidRPr="004708CD" w:rsidRDefault="00DE61A9" w:rsidP="00B72C4B">
      <w:pPr>
        <w:widowControl/>
        <w:adjustRightInd w:val="0"/>
        <w:spacing w:line="276" w:lineRule="auto"/>
        <w:ind w:left="426" w:right="414"/>
        <w:jc w:val="both"/>
        <w:rPr>
          <w:rFonts w:ascii="Times New Roman" w:hAnsi="Times New Roman" w:cs="Times New Roman"/>
          <w:bCs/>
          <w:sz w:val="24"/>
          <w:szCs w:val="24"/>
        </w:rPr>
      </w:pPr>
    </w:p>
    <w:p w14:paraId="28E3F06C" w14:textId="77777777" w:rsidR="0086069D" w:rsidRPr="008F661C" w:rsidRDefault="0086069D" w:rsidP="00B72C4B">
      <w:pPr>
        <w:widowControl/>
        <w:adjustRightInd w:val="0"/>
        <w:spacing w:line="276" w:lineRule="auto"/>
        <w:ind w:left="426"/>
        <w:jc w:val="both"/>
        <w:rPr>
          <w:rFonts w:ascii="ArialNormal" w:eastAsiaTheme="minorHAnsi" w:hAnsi="ArialNormal" w:cs="ArialNormal"/>
          <w:color w:val="212529"/>
          <w:lang w:val="pt-BR"/>
        </w:rPr>
      </w:pPr>
    </w:p>
    <w:p w14:paraId="49D9CA00" w14:textId="3DD59DF7" w:rsidR="00DE2673" w:rsidRDefault="00BE229C" w:rsidP="00B72C4B">
      <w:pPr>
        <w:pStyle w:val="Ttulo2"/>
        <w:spacing w:line="276" w:lineRule="auto"/>
        <w:ind w:left="142" w:firstLine="0"/>
        <w:rPr>
          <w:rFonts w:ascii="Times New Roman" w:hAnsi="Times New Roman" w:cs="Times New Roman"/>
          <w:spacing w:val="-2"/>
        </w:rPr>
      </w:pPr>
      <w:r w:rsidRPr="000A338F">
        <w:rPr>
          <w:rFonts w:ascii="Times New Roman" w:hAnsi="Times New Roman" w:cs="Times New Roman"/>
        </w:rPr>
        <w:t xml:space="preserve">     18. </w:t>
      </w:r>
      <w:r w:rsidR="00EB3433" w:rsidRPr="00CC42D3">
        <w:rPr>
          <w:rFonts w:ascii="Times New Roman" w:hAnsi="Times New Roman" w:cs="Times New Roman"/>
          <w:u w:val="single"/>
        </w:rPr>
        <w:t>RECEBIMENTO</w:t>
      </w:r>
      <w:r w:rsidRPr="00CC42D3">
        <w:rPr>
          <w:rFonts w:ascii="Times New Roman" w:hAnsi="Times New Roman" w:cs="Times New Roman"/>
          <w:u w:val="single"/>
        </w:rPr>
        <w:t xml:space="preserve"> DO OBJETO</w:t>
      </w:r>
      <w:r w:rsidRPr="00CC42D3">
        <w:rPr>
          <w:rFonts w:ascii="Times New Roman" w:hAnsi="Times New Roman" w:cs="Times New Roman"/>
          <w:spacing w:val="-2"/>
          <w:u w:val="single"/>
        </w:rPr>
        <w:t>:</w:t>
      </w:r>
    </w:p>
    <w:p w14:paraId="60DC9F16" w14:textId="70CB6510" w:rsidR="00EB3433" w:rsidRPr="000A338F" w:rsidRDefault="00EB3433" w:rsidP="00B72C4B">
      <w:pPr>
        <w:tabs>
          <w:tab w:val="left" w:pos="1134"/>
        </w:tabs>
        <w:spacing w:line="276" w:lineRule="auto"/>
        <w:ind w:left="426" w:right="414"/>
        <w:jc w:val="both"/>
        <w:rPr>
          <w:rFonts w:ascii="Times New Roman" w:hAnsi="Times New Roman" w:cs="Times New Roman"/>
          <w:sz w:val="24"/>
          <w:szCs w:val="24"/>
        </w:rPr>
      </w:pPr>
      <w:r w:rsidRPr="000A338F">
        <w:rPr>
          <w:rFonts w:ascii="Times New Roman" w:hAnsi="Times New Roman" w:cs="Times New Roman"/>
          <w:b/>
          <w:sz w:val="24"/>
          <w:szCs w:val="24"/>
        </w:rPr>
        <w:t xml:space="preserve">18.1. </w:t>
      </w:r>
      <w:r w:rsidRPr="000A338F">
        <w:rPr>
          <w:rFonts w:ascii="Times New Roman" w:hAnsi="Times New Roman" w:cs="Times New Roman"/>
          <w:sz w:val="24"/>
          <w:szCs w:val="24"/>
        </w:rPr>
        <w:t xml:space="preserve">O prazo de entrega integral é </w:t>
      </w:r>
      <w:r w:rsidR="00A9543F">
        <w:rPr>
          <w:rFonts w:ascii="Times New Roman" w:hAnsi="Times New Roman" w:cs="Times New Roman"/>
          <w:sz w:val="24"/>
          <w:szCs w:val="24"/>
        </w:rPr>
        <w:t xml:space="preserve">até o dia 17 de março de 2026, </w:t>
      </w:r>
      <w:r w:rsidR="00141E02">
        <w:rPr>
          <w:rFonts w:ascii="Times New Roman" w:hAnsi="Times New Roman" w:cs="Times New Roman"/>
          <w:sz w:val="24"/>
          <w:szCs w:val="24"/>
        </w:rPr>
        <w:t xml:space="preserve">até </w:t>
      </w:r>
      <w:r w:rsidR="00A9543F">
        <w:rPr>
          <w:rFonts w:ascii="Times New Roman" w:hAnsi="Times New Roman" w:cs="Times New Roman"/>
          <w:sz w:val="24"/>
          <w:szCs w:val="24"/>
        </w:rPr>
        <w:t>as 12:00h.</w:t>
      </w:r>
    </w:p>
    <w:p w14:paraId="0ACFF68C" w14:textId="65CC04AB" w:rsidR="00EB3433" w:rsidRPr="00CF6648" w:rsidRDefault="00EB3433" w:rsidP="00B72C4B">
      <w:pPr>
        <w:tabs>
          <w:tab w:val="left" w:pos="1134"/>
        </w:tabs>
        <w:spacing w:line="276" w:lineRule="auto"/>
        <w:ind w:left="426" w:right="414"/>
        <w:jc w:val="both"/>
        <w:rPr>
          <w:rFonts w:ascii="Times New Roman" w:hAnsi="Times New Roman" w:cs="Times New Roman"/>
          <w:sz w:val="24"/>
          <w:szCs w:val="24"/>
        </w:rPr>
      </w:pPr>
      <w:r w:rsidRPr="00CF6648">
        <w:rPr>
          <w:rFonts w:ascii="Times New Roman" w:hAnsi="Times New Roman" w:cs="Times New Roman"/>
          <w:b/>
          <w:sz w:val="24"/>
          <w:szCs w:val="24"/>
        </w:rPr>
        <w:t xml:space="preserve">18.2. </w:t>
      </w:r>
      <w:r w:rsidRPr="00CF6648">
        <w:rPr>
          <w:rFonts w:ascii="Times New Roman" w:hAnsi="Times New Roman" w:cs="Times New Roman"/>
          <w:sz w:val="24"/>
          <w:szCs w:val="24"/>
        </w:rPr>
        <w:t xml:space="preserve">Os </w:t>
      </w:r>
      <w:r w:rsidR="00B609A6">
        <w:rPr>
          <w:rFonts w:ascii="Times New Roman" w:hAnsi="Times New Roman" w:cs="Times New Roman"/>
          <w:sz w:val="24"/>
          <w:szCs w:val="24"/>
        </w:rPr>
        <w:t>itens</w:t>
      </w:r>
      <w:r w:rsidR="00A9543F">
        <w:rPr>
          <w:rFonts w:ascii="Times New Roman" w:hAnsi="Times New Roman" w:cs="Times New Roman"/>
          <w:sz w:val="24"/>
          <w:szCs w:val="24"/>
        </w:rPr>
        <w:t>/estruturas</w:t>
      </w:r>
      <w:r w:rsidR="00B609A6">
        <w:rPr>
          <w:rFonts w:ascii="Times New Roman" w:hAnsi="Times New Roman" w:cs="Times New Roman"/>
          <w:sz w:val="24"/>
          <w:szCs w:val="24"/>
        </w:rPr>
        <w:t xml:space="preserve"> </w:t>
      </w:r>
      <w:r w:rsidRPr="00CF6648">
        <w:rPr>
          <w:rFonts w:ascii="Times New Roman" w:hAnsi="Times New Roman" w:cs="Times New Roman"/>
          <w:sz w:val="24"/>
          <w:szCs w:val="24"/>
        </w:rPr>
        <w:t>deverão ser entregue</w:t>
      </w:r>
      <w:r w:rsidR="00A9543F">
        <w:rPr>
          <w:rFonts w:ascii="Times New Roman" w:hAnsi="Times New Roman" w:cs="Times New Roman"/>
          <w:sz w:val="24"/>
          <w:szCs w:val="24"/>
        </w:rPr>
        <w:t>s/montados no Parque Municipal de Eventos Adolfo Benke.</w:t>
      </w:r>
    </w:p>
    <w:p w14:paraId="67320D62" w14:textId="4663A118" w:rsidR="00EB3433" w:rsidRPr="000A338F" w:rsidRDefault="00EB3433" w:rsidP="00B72C4B">
      <w:pPr>
        <w:tabs>
          <w:tab w:val="left" w:pos="1134"/>
        </w:tabs>
        <w:spacing w:line="276" w:lineRule="auto"/>
        <w:ind w:left="426" w:right="414"/>
        <w:jc w:val="both"/>
        <w:rPr>
          <w:rFonts w:ascii="Times New Roman" w:hAnsi="Times New Roman" w:cs="Times New Roman"/>
          <w:sz w:val="24"/>
          <w:szCs w:val="24"/>
        </w:rPr>
      </w:pPr>
      <w:r w:rsidRPr="00CF6648">
        <w:rPr>
          <w:rFonts w:ascii="Times New Roman" w:hAnsi="Times New Roman" w:cs="Times New Roman"/>
          <w:b/>
          <w:sz w:val="24"/>
          <w:szCs w:val="24"/>
        </w:rPr>
        <w:t xml:space="preserve">18.3. </w:t>
      </w:r>
      <w:r w:rsidRPr="00CF6648">
        <w:rPr>
          <w:rFonts w:ascii="Times New Roman" w:hAnsi="Times New Roman" w:cs="Times New Roman"/>
          <w:sz w:val="24"/>
          <w:szCs w:val="24"/>
        </w:rPr>
        <w:t xml:space="preserve">Verificada a desconformidade </w:t>
      </w:r>
      <w:r>
        <w:rPr>
          <w:rFonts w:ascii="Times New Roman" w:hAnsi="Times New Roman" w:cs="Times New Roman"/>
          <w:sz w:val="24"/>
          <w:szCs w:val="24"/>
        </w:rPr>
        <w:t>do objeto</w:t>
      </w:r>
      <w:r w:rsidRPr="00CF6648">
        <w:rPr>
          <w:rFonts w:ascii="Times New Roman" w:hAnsi="Times New Roman" w:cs="Times New Roman"/>
          <w:sz w:val="24"/>
          <w:szCs w:val="24"/>
        </w:rPr>
        <w:t xml:space="preserve">, a licitante vencedora deverá promover </w:t>
      </w:r>
      <w:r w:rsidRPr="000A338F">
        <w:rPr>
          <w:rFonts w:ascii="Times New Roman" w:hAnsi="Times New Roman" w:cs="Times New Roman"/>
          <w:sz w:val="24"/>
          <w:szCs w:val="24"/>
        </w:rPr>
        <w:t>as correções necessárias no prazo,</w:t>
      </w:r>
      <w:r w:rsidR="00A9543F">
        <w:rPr>
          <w:rFonts w:ascii="Times New Roman" w:hAnsi="Times New Roman" w:cs="Times New Roman"/>
          <w:sz w:val="24"/>
          <w:szCs w:val="24"/>
        </w:rPr>
        <w:t xml:space="preserve"> até antes do horário da abertura doEvento</w:t>
      </w:r>
      <w:r w:rsidRPr="000A338F">
        <w:rPr>
          <w:rFonts w:ascii="Times New Roman" w:hAnsi="Times New Roman" w:cs="Times New Roman"/>
          <w:sz w:val="24"/>
          <w:szCs w:val="24"/>
        </w:rPr>
        <w:t xml:space="preserve"> sujeitando-se às penalidades previstas neste edital.</w:t>
      </w:r>
    </w:p>
    <w:p w14:paraId="06384F1B" w14:textId="28A2D172" w:rsidR="00EB3433" w:rsidRPr="000A338F" w:rsidRDefault="00EB3433" w:rsidP="00B72C4B">
      <w:pPr>
        <w:tabs>
          <w:tab w:val="left" w:pos="1134"/>
        </w:tabs>
        <w:spacing w:line="276" w:lineRule="auto"/>
        <w:ind w:left="426" w:right="414"/>
        <w:jc w:val="both"/>
        <w:rPr>
          <w:rFonts w:ascii="Times New Roman" w:hAnsi="Times New Roman" w:cs="Times New Roman"/>
          <w:sz w:val="24"/>
          <w:szCs w:val="24"/>
        </w:rPr>
      </w:pPr>
      <w:r w:rsidRPr="000A338F">
        <w:rPr>
          <w:rFonts w:ascii="Times New Roman" w:hAnsi="Times New Roman" w:cs="Times New Roman"/>
          <w:b/>
          <w:sz w:val="24"/>
          <w:szCs w:val="24"/>
        </w:rPr>
        <w:t>18.4.</w:t>
      </w:r>
      <w:r w:rsidRPr="000A338F">
        <w:rPr>
          <w:rFonts w:ascii="Times New Roman" w:hAnsi="Times New Roman" w:cs="Times New Roman"/>
          <w:sz w:val="24"/>
          <w:szCs w:val="24"/>
        </w:rPr>
        <w:t xml:space="preserve"> </w:t>
      </w:r>
      <w:r w:rsidR="00A9543F" w:rsidRPr="00CF6648">
        <w:rPr>
          <w:rFonts w:ascii="Times New Roman" w:hAnsi="Times New Roman" w:cs="Times New Roman"/>
          <w:sz w:val="24"/>
          <w:szCs w:val="24"/>
        </w:rPr>
        <w:t xml:space="preserve">Os </w:t>
      </w:r>
      <w:r w:rsidR="00A9543F">
        <w:rPr>
          <w:rFonts w:ascii="Times New Roman" w:hAnsi="Times New Roman" w:cs="Times New Roman"/>
          <w:sz w:val="24"/>
          <w:szCs w:val="24"/>
        </w:rPr>
        <w:t xml:space="preserve">itens/estruturas </w:t>
      </w:r>
      <w:r w:rsidR="00A9543F" w:rsidRPr="00CF6648">
        <w:rPr>
          <w:rFonts w:ascii="Times New Roman" w:hAnsi="Times New Roman" w:cs="Times New Roman"/>
          <w:sz w:val="24"/>
          <w:szCs w:val="24"/>
        </w:rPr>
        <w:t>deverão ser entregue</w:t>
      </w:r>
      <w:r w:rsidR="00A9543F">
        <w:rPr>
          <w:rFonts w:ascii="Times New Roman" w:hAnsi="Times New Roman" w:cs="Times New Roman"/>
          <w:sz w:val="24"/>
          <w:szCs w:val="24"/>
        </w:rPr>
        <w:t>s/montados</w:t>
      </w:r>
      <w:r w:rsidRPr="000A338F">
        <w:rPr>
          <w:rFonts w:ascii="Times New Roman" w:hAnsi="Times New Roman" w:cs="Times New Roman"/>
          <w:sz w:val="24"/>
          <w:szCs w:val="24"/>
        </w:rPr>
        <w:t>, de forma a permitir a completa preservação d</w:t>
      </w:r>
      <w:r w:rsidR="00B609A6">
        <w:rPr>
          <w:rFonts w:ascii="Times New Roman" w:hAnsi="Times New Roman" w:cs="Times New Roman"/>
          <w:sz w:val="24"/>
          <w:szCs w:val="24"/>
        </w:rPr>
        <w:t>o</w:t>
      </w:r>
      <w:r w:rsidRPr="000A338F">
        <w:rPr>
          <w:rFonts w:ascii="Times New Roman" w:hAnsi="Times New Roman" w:cs="Times New Roman"/>
          <w:sz w:val="24"/>
          <w:szCs w:val="24"/>
        </w:rPr>
        <w:t>s mesm</w:t>
      </w:r>
      <w:r w:rsidR="00B609A6">
        <w:rPr>
          <w:rFonts w:ascii="Times New Roman" w:hAnsi="Times New Roman" w:cs="Times New Roman"/>
          <w:sz w:val="24"/>
          <w:szCs w:val="24"/>
        </w:rPr>
        <w:t>o</w:t>
      </w:r>
      <w:r w:rsidRPr="000A338F">
        <w:rPr>
          <w:rFonts w:ascii="Times New Roman" w:hAnsi="Times New Roman" w:cs="Times New Roman"/>
          <w:sz w:val="24"/>
          <w:szCs w:val="24"/>
        </w:rPr>
        <w:t xml:space="preserve">s e sua segurança </w:t>
      </w:r>
      <w:r w:rsidR="00A9543F">
        <w:rPr>
          <w:rFonts w:ascii="Times New Roman" w:hAnsi="Times New Roman" w:cs="Times New Roman"/>
          <w:sz w:val="24"/>
          <w:szCs w:val="24"/>
        </w:rPr>
        <w:t>dos usuários.</w:t>
      </w:r>
    </w:p>
    <w:p w14:paraId="372F47DB" w14:textId="7F6AB967" w:rsidR="00F132DA" w:rsidRPr="001A0B3A" w:rsidRDefault="00F132DA" w:rsidP="00B72C4B">
      <w:pPr>
        <w:widowControl/>
        <w:adjustRightInd w:val="0"/>
        <w:spacing w:line="276" w:lineRule="auto"/>
        <w:ind w:left="425" w:right="414"/>
        <w:jc w:val="both"/>
        <w:rPr>
          <w:rFonts w:ascii="Times New Roman" w:eastAsiaTheme="minorHAnsi" w:hAnsi="Times New Roman" w:cs="Times New Roman"/>
          <w:sz w:val="24"/>
          <w:szCs w:val="24"/>
          <w:lang w:val="pt-BR"/>
        </w:rPr>
      </w:pPr>
    </w:p>
    <w:p w14:paraId="64FC7A23" w14:textId="225C046F" w:rsidR="002A1B40" w:rsidRPr="00CC42D3" w:rsidRDefault="00FE622C" w:rsidP="00FE622C">
      <w:pPr>
        <w:pStyle w:val="Ttulo2"/>
        <w:tabs>
          <w:tab w:val="left" w:pos="851"/>
        </w:tabs>
        <w:spacing w:after="120" w:line="276" w:lineRule="auto"/>
        <w:ind w:left="360" w:firstLine="0"/>
        <w:rPr>
          <w:rFonts w:ascii="Times New Roman" w:hAnsi="Times New Roman" w:cs="Times New Roman"/>
          <w:u w:val="single"/>
        </w:rPr>
      </w:pPr>
      <w:r>
        <w:rPr>
          <w:rFonts w:ascii="Times New Roman" w:hAnsi="Times New Roman" w:cs="Times New Roman"/>
          <w:u w:val="single"/>
        </w:rPr>
        <w:t>19.</w:t>
      </w:r>
      <w:r w:rsidR="002A1B40" w:rsidRPr="00CC42D3">
        <w:rPr>
          <w:rFonts w:ascii="Times New Roman" w:hAnsi="Times New Roman" w:cs="Times New Roman"/>
          <w:u w:val="single"/>
        </w:rPr>
        <w:t>SANÇÕES ADMINISTRATIVAS</w:t>
      </w:r>
      <w:r w:rsidR="002A1B40" w:rsidRPr="00CC42D3">
        <w:rPr>
          <w:rFonts w:ascii="Times New Roman" w:hAnsi="Times New Roman" w:cs="Times New Roman"/>
          <w:spacing w:val="-2"/>
          <w:u w:val="single"/>
        </w:rPr>
        <w:t>:</w:t>
      </w:r>
    </w:p>
    <w:p w14:paraId="44E67F29" w14:textId="77777777" w:rsidR="002A1B40" w:rsidRPr="002A1B40" w:rsidRDefault="002A1B40" w:rsidP="00B72C4B">
      <w:pPr>
        <w:spacing w:line="276" w:lineRule="auto"/>
        <w:ind w:left="426" w:right="414"/>
        <w:jc w:val="both"/>
        <w:rPr>
          <w:rFonts w:ascii="Times New Roman" w:hAnsi="Times New Roman" w:cs="Times New Roman"/>
          <w:sz w:val="24"/>
          <w:szCs w:val="24"/>
          <w:lang w:eastAsia="zh-CN"/>
        </w:rPr>
      </w:pPr>
      <w:r w:rsidRPr="002A1B40">
        <w:rPr>
          <w:rFonts w:ascii="Times New Roman" w:hAnsi="Times New Roman" w:cs="Times New Roman"/>
          <w:b/>
          <w:sz w:val="24"/>
          <w:szCs w:val="24"/>
        </w:rPr>
        <w:t>19.1.</w:t>
      </w:r>
      <w:r w:rsidRPr="002A1B40">
        <w:rPr>
          <w:rFonts w:ascii="Times New Roman" w:hAnsi="Times New Roman" w:cs="Times New Roman"/>
          <w:sz w:val="24"/>
          <w:szCs w:val="24"/>
          <w:lang w:eastAsia="zh-CN"/>
        </w:rPr>
        <w:t xml:space="preserve"> </w:t>
      </w:r>
      <w:r w:rsidRPr="002A1B40">
        <w:rPr>
          <w:rFonts w:ascii="Times New Roman" w:hAnsi="Times New Roman" w:cs="Times New Roman"/>
          <w:sz w:val="24"/>
          <w:szCs w:val="24"/>
        </w:rPr>
        <w:t>O licitante ou o contratado será responsabilizado administrativamente, mediante concessão do direito ao contraditório e à ampla defesa, pelas seguintes infrações</w:t>
      </w:r>
      <w:r w:rsidRPr="002A1B40">
        <w:rPr>
          <w:rFonts w:ascii="Times New Roman" w:hAnsi="Times New Roman" w:cs="Times New Roman"/>
          <w:sz w:val="24"/>
          <w:szCs w:val="24"/>
          <w:lang w:eastAsia="zh-CN"/>
        </w:rPr>
        <w:t xml:space="preserve">, comete infração administrativa, nos termos da </w:t>
      </w:r>
      <w:hyperlink r:id="rId18">
        <w:r w:rsidRPr="002A1B40">
          <w:rPr>
            <w:rFonts w:ascii="Times New Roman" w:hAnsi="Times New Roman" w:cs="Times New Roman"/>
            <w:sz w:val="24"/>
            <w:szCs w:val="24"/>
            <w:u w:val="single"/>
            <w:lang w:eastAsia="zh-CN"/>
          </w:rPr>
          <w:t xml:space="preserve">Lei nº 14.133/2021, </w:t>
        </w:r>
      </w:hyperlink>
      <w:r w:rsidRPr="002A1B40">
        <w:rPr>
          <w:rFonts w:ascii="Times New Roman" w:hAnsi="Times New Roman" w:cs="Times New Roman"/>
          <w:sz w:val="24"/>
          <w:szCs w:val="24"/>
          <w:lang w:eastAsia="zh-CN"/>
        </w:rPr>
        <w:t>licitante/adjudicatário que</w:t>
      </w:r>
      <w:r w:rsidRPr="002A1B40">
        <w:rPr>
          <w:rFonts w:ascii="Times New Roman" w:hAnsi="Times New Roman" w:cs="Times New Roman"/>
          <w:sz w:val="24"/>
          <w:szCs w:val="24"/>
        </w:rPr>
        <w:t>:</w:t>
      </w:r>
    </w:p>
    <w:p w14:paraId="59A917B1" w14:textId="77777777" w:rsidR="002A1B40" w:rsidRPr="002A1B40" w:rsidRDefault="002A1B40" w:rsidP="00B72C4B">
      <w:pPr>
        <w:spacing w:line="276" w:lineRule="auto"/>
        <w:ind w:left="567" w:right="414" w:hanging="571"/>
        <w:jc w:val="both"/>
        <w:rPr>
          <w:rFonts w:ascii="Times New Roman" w:hAnsi="Times New Roman" w:cs="Times New Roman"/>
          <w:sz w:val="24"/>
          <w:szCs w:val="24"/>
        </w:rPr>
      </w:pPr>
      <w:r w:rsidRPr="002A1B40">
        <w:rPr>
          <w:rFonts w:ascii="Times New Roman" w:hAnsi="Times New Roman" w:cs="Times New Roman"/>
          <w:b/>
          <w:bCs/>
          <w:sz w:val="24"/>
          <w:szCs w:val="24"/>
        </w:rPr>
        <w:lastRenderedPageBreak/>
        <w:t xml:space="preserve">       a)</w:t>
      </w:r>
      <w:r w:rsidRPr="002A1B40">
        <w:rPr>
          <w:rFonts w:ascii="Times New Roman" w:hAnsi="Times New Roman" w:cs="Times New Roman"/>
          <w:sz w:val="24"/>
          <w:szCs w:val="24"/>
        </w:rPr>
        <w:t xml:space="preserve"> dar causa à inexecução parcial do contrato;</w:t>
      </w:r>
    </w:p>
    <w:p w14:paraId="46FECC4C"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b)</w:t>
      </w:r>
      <w:r w:rsidRPr="002A1B40">
        <w:rPr>
          <w:rFonts w:ascii="Times New Roman" w:hAnsi="Times New Roman" w:cs="Times New Roman"/>
          <w:sz w:val="24"/>
          <w:szCs w:val="24"/>
        </w:rPr>
        <w:t xml:space="preserve"> dar causa à inexecução parcial do contrato que cause grave dano à Administração, ao  funcionamento dos serviços públicos ou ao interesse coletivo;</w:t>
      </w:r>
    </w:p>
    <w:p w14:paraId="37F06823"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 xml:space="preserve">c) </w:t>
      </w:r>
      <w:r w:rsidRPr="002A1B40">
        <w:rPr>
          <w:rFonts w:ascii="Times New Roman" w:hAnsi="Times New Roman" w:cs="Times New Roman"/>
          <w:sz w:val="24"/>
          <w:szCs w:val="24"/>
        </w:rPr>
        <w:t>dar causa à inexecução total do contrato;</w:t>
      </w:r>
    </w:p>
    <w:p w14:paraId="1CD7C91B" w14:textId="3609F0A5"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d)</w:t>
      </w:r>
      <w:r w:rsidRPr="002A1B40">
        <w:rPr>
          <w:rFonts w:ascii="Times New Roman" w:hAnsi="Times New Roman" w:cs="Times New Roman"/>
          <w:sz w:val="24"/>
          <w:szCs w:val="24"/>
        </w:rPr>
        <w:t xml:space="preserve"> deixar de entregar a documentação exigida para o certame;</w:t>
      </w:r>
    </w:p>
    <w:p w14:paraId="1D4AC1BD"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e)</w:t>
      </w:r>
      <w:r w:rsidRPr="002A1B40">
        <w:rPr>
          <w:rFonts w:ascii="Times New Roman" w:hAnsi="Times New Roman" w:cs="Times New Roman"/>
          <w:sz w:val="24"/>
          <w:szCs w:val="24"/>
        </w:rPr>
        <w:t xml:space="preserve"> não manter a proposta, salvo em decorrência de fato superveniente devidamente justificado;</w:t>
      </w:r>
    </w:p>
    <w:p w14:paraId="57F73A96"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f)</w:t>
      </w:r>
      <w:r w:rsidRPr="002A1B40">
        <w:rPr>
          <w:rFonts w:ascii="Times New Roman" w:hAnsi="Times New Roman" w:cs="Times New Roman"/>
          <w:sz w:val="24"/>
          <w:szCs w:val="24"/>
        </w:rPr>
        <w:t xml:space="preserve"> não celebrar o contrato ou não entregar a documentação exigida para a contratação, quando convocado dentro do prazo de validade de sua proposta;</w:t>
      </w:r>
    </w:p>
    <w:p w14:paraId="428F7EE8"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g)</w:t>
      </w:r>
      <w:r w:rsidRPr="002A1B40">
        <w:rPr>
          <w:rFonts w:ascii="Times New Roman" w:hAnsi="Times New Roman" w:cs="Times New Roman"/>
          <w:sz w:val="24"/>
          <w:szCs w:val="24"/>
        </w:rPr>
        <w:t xml:space="preserve"> ensejar o retardamento da execução ou da entrega do objeto da licitação sem motivo justificado;</w:t>
      </w:r>
    </w:p>
    <w:p w14:paraId="16047222" w14:textId="77777777" w:rsidR="002A1B40" w:rsidRPr="002A1B40" w:rsidRDefault="002A1B40" w:rsidP="00B72C4B">
      <w:pPr>
        <w:tabs>
          <w:tab w:val="left" w:pos="9356"/>
        </w:tabs>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h)</w:t>
      </w:r>
      <w:r w:rsidRPr="002A1B40">
        <w:rPr>
          <w:rFonts w:ascii="Times New Roman" w:hAnsi="Times New Roman" w:cs="Times New Roman"/>
          <w:sz w:val="24"/>
          <w:szCs w:val="24"/>
        </w:rPr>
        <w:t xml:space="preserve"> apresentar declaração ou documentação falsa exigida para o certame ou prestar declaração falsa durante a licitação ou a execução do contrato;</w:t>
      </w:r>
    </w:p>
    <w:p w14:paraId="439B52C0"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i)</w:t>
      </w:r>
      <w:r w:rsidRPr="002A1B40">
        <w:rPr>
          <w:rFonts w:ascii="Times New Roman" w:hAnsi="Times New Roman" w:cs="Times New Roman"/>
          <w:sz w:val="24"/>
          <w:szCs w:val="24"/>
        </w:rPr>
        <w:t xml:space="preserve"> fraudar a licitação ou praticar ato fraudulento na execução do contrato;</w:t>
      </w:r>
    </w:p>
    <w:p w14:paraId="38C265C5"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j)</w:t>
      </w:r>
      <w:r w:rsidRPr="002A1B40">
        <w:rPr>
          <w:rFonts w:ascii="Times New Roman" w:hAnsi="Times New Roman" w:cs="Times New Roman"/>
          <w:sz w:val="24"/>
          <w:szCs w:val="24"/>
        </w:rPr>
        <w:t xml:space="preserve"> comportar-se de modo inidôneo ou cometer fraude de qualquer natureza;</w:t>
      </w:r>
    </w:p>
    <w:p w14:paraId="14C6FE20"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l)</w:t>
      </w:r>
      <w:r w:rsidRPr="002A1B40">
        <w:rPr>
          <w:rFonts w:ascii="Times New Roman" w:hAnsi="Times New Roman" w:cs="Times New Roman"/>
          <w:sz w:val="24"/>
          <w:szCs w:val="24"/>
        </w:rPr>
        <w:t xml:space="preserve"> praticar atos ilícitos com vistas a frustrar os objetivos da licitação;</w:t>
      </w:r>
    </w:p>
    <w:p w14:paraId="310FD703"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m)</w:t>
      </w:r>
      <w:r w:rsidRPr="002A1B40">
        <w:rPr>
          <w:rFonts w:ascii="Times New Roman" w:hAnsi="Times New Roman" w:cs="Times New Roman"/>
          <w:sz w:val="24"/>
          <w:szCs w:val="24"/>
        </w:rPr>
        <w:t xml:space="preserve"> praticar ato lesivo previsto no </w:t>
      </w:r>
      <w:hyperlink r:id="rId19" w:anchor="art5" w:history="1">
        <w:r w:rsidRPr="002A1B40">
          <w:rPr>
            <w:rFonts w:ascii="Times New Roman" w:hAnsi="Times New Roman" w:cs="Times New Roman"/>
            <w:sz w:val="24"/>
            <w:szCs w:val="24"/>
          </w:rPr>
          <w:t>art. 5º da Lei nº 12.846, de 1º de agosto de 2013.</w:t>
        </w:r>
      </w:hyperlink>
    </w:p>
    <w:p w14:paraId="47B84935" w14:textId="11C2E1AC"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 xml:space="preserve">19.2. </w:t>
      </w:r>
      <w:r w:rsidRPr="002A1B40">
        <w:rPr>
          <w:rFonts w:ascii="Times New Roman" w:hAnsi="Times New Roman" w:cs="Times New Roman"/>
          <w:sz w:val="24"/>
          <w:szCs w:val="24"/>
        </w:rPr>
        <w:t xml:space="preserve">Serão aplicadas ao responsável pelas infrações administrativas previstas no item 19.1 deste edital as seguintes </w:t>
      </w:r>
      <w:r w:rsidRPr="00C11609">
        <w:rPr>
          <w:rFonts w:ascii="Times New Roman" w:hAnsi="Times New Roman" w:cs="Times New Roman"/>
          <w:sz w:val="24"/>
          <w:szCs w:val="24"/>
        </w:rPr>
        <w:t>sanções</w:t>
      </w:r>
      <w:r w:rsidR="00B609A6" w:rsidRPr="00C11609">
        <w:rPr>
          <w:rFonts w:ascii="Times New Roman" w:hAnsi="Times New Roman" w:cs="Times New Roman"/>
          <w:sz w:val="24"/>
          <w:szCs w:val="24"/>
        </w:rPr>
        <w:t xml:space="preserve"> </w:t>
      </w:r>
      <w:r w:rsidR="00C11609">
        <w:rPr>
          <w:rFonts w:ascii="Times New Roman" w:hAnsi="Times New Roman" w:cs="Times New Roman"/>
          <w:sz w:val="24"/>
          <w:szCs w:val="24"/>
        </w:rPr>
        <w:t>A</w:t>
      </w:r>
      <w:r w:rsidR="00B609A6" w:rsidRPr="00C11609">
        <w:rPr>
          <w:rFonts w:ascii="Times New Roman" w:hAnsi="Times New Roman" w:cs="Times New Roman"/>
          <w:sz w:val="24"/>
          <w:szCs w:val="24"/>
        </w:rPr>
        <w:t>rt. 156 da Lei 14.133/21</w:t>
      </w:r>
      <w:r w:rsidRPr="00C11609">
        <w:rPr>
          <w:rFonts w:ascii="Times New Roman" w:hAnsi="Times New Roman" w:cs="Times New Roman"/>
          <w:sz w:val="24"/>
          <w:szCs w:val="24"/>
        </w:rPr>
        <w:t>:</w:t>
      </w:r>
    </w:p>
    <w:p w14:paraId="03DD5C29" w14:textId="77777777" w:rsidR="002A1B40" w:rsidRPr="002A1B40" w:rsidRDefault="002A1B40" w:rsidP="00B72C4B">
      <w:pPr>
        <w:spacing w:line="276" w:lineRule="auto"/>
        <w:ind w:left="567" w:right="414" w:hanging="141"/>
        <w:jc w:val="both"/>
        <w:rPr>
          <w:rFonts w:ascii="Times New Roman" w:hAnsi="Times New Roman" w:cs="Times New Roman"/>
          <w:sz w:val="24"/>
          <w:szCs w:val="24"/>
        </w:rPr>
      </w:pPr>
      <w:r w:rsidRPr="002A1B40">
        <w:rPr>
          <w:rFonts w:ascii="Times New Roman" w:hAnsi="Times New Roman" w:cs="Times New Roman"/>
          <w:b/>
          <w:bCs/>
          <w:sz w:val="24"/>
          <w:szCs w:val="24"/>
        </w:rPr>
        <w:t>a)</w:t>
      </w:r>
      <w:r w:rsidRPr="002A1B40">
        <w:rPr>
          <w:rFonts w:ascii="Times New Roman" w:hAnsi="Times New Roman" w:cs="Times New Roman"/>
          <w:sz w:val="24"/>
          <w:szCs w:val="24"/>
        </w:rPr>
        <w:t xml:space="preserve"> Advertência;</w:t>
      </w:r>
    </w:p>
    <w:p w14:paraId="5E254591"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b)</w:t>
      </w:r>
      <w:r w:rsidRPr="002A1B40">
        <w:rPr>
          <w:rFonts w:ascii="Times New Roman" w:hAnsi="Times New Roman" w:cs="Times New Roman"/>
          <w:sz w:val="24"/>
          <w:szCs w:val="24"/>
        </w:rPr>
        <w:t xml:space="preserve"> Multa de no mínimo 0,5% (cinco décimos por cento) e máximo de 30% (trinta por cento) do valor do objeto licitado ou contratado;</w:t>
      </w:r>
    </w:p>
    <w:p w14:paraId="56EAC01D"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c)</w:t>
      </w:r>
      <w:r w:rsidRPr="002A1B40">
        <w:rPr>
          <w:rFonts w:ascii="Times New Roman" w:hAnsi="Times New Roman" w:cs="Times New Roman"/>
          <w:sz w:val="24"/>
          <w:szCs w:val="24"/>
        </w:rPr>
        <w:t xml:space="preserve"> Impedimento de licitar e contratar, no âmbito da Administração Pública direta e indireta do órgão licitante, pelo prazo máximo de 3 (três) anos.</w:t>
      </w:r>
    </w:p>
    <w:p w14:paraId="06D8FCB8" w14:textId="308F8A58" w:rsid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d)</w:t>
      </w:r>
      <w:r w:rsidRPr="002A1B40">
        <w:rPr>
          <w:rFonts w:ascii="Times New Roman" w:hAnsi="Times New Roman" w:cs="Times New Roman"/>
          <w:sz w:val="24"/>
          <w:szCs w:val="24"/>
        </w:rPr>
        <w:t xml:space="preserve"> Declaração de inidoneidade para licitar ou contratar no âmbito da Administração Pública direta e indireta de todos os entes federativos, pelo prazo mínimo de 3 (três) anos e máximo de 6 (seis) anos.</w:t>
      </w:r>
    </w:p>
    <w:p w14:paraId="4D63CCB3" w14:textId="3D4AEED7" w:rsid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19.3.</w:t>
      </w:r>
      <w:r w:rsidRPr="002A1B40">
        <w:rPr>
          <w:rFonts w:ascii="Times New Roman" w:hAnsi="Times New Roman" w:cs="Times New Roman"/>
          <w:sz w:val="24"/>
          <w:szCs w:val="24"/>
        </w:rPr>
        <w:t xml:space="preserve"> As sanções previstas nas alíneas “a”, “c” e “d” do item 19.2. do presente Edital poderão ser aplicadas cumulativamente com a prevista na alínea “b” do mesmo item.</w:t>
      </w:r>
    </w:p>
    <w:p w14:paraId="08B0CF2A"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 xml:space="preserve">19.4. </w:t>
      </w:r>
      <w:r w:rsidRPr="002A1B40">
        <w:rPr>
          <w:rFonts w:ascii="Times New Roman" w:hAnsi="Times New Roman" w:cs="Times New Roman"/>
          <w:sz w:val="24"/>
          <w:szCs w:val="24"/>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02083376"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19.5.</w:t>
      </w:r>
      <w:r w:rsidRPr="002A1B40">
        <w:rPr>
          <w:rFonts w:ascii="Times New Roman" w:hAnsi="Times New Roman" w:cs="Times New Roman"/>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FAAE7FF"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19.6.</w:t>
      </w:r>
      <w:r w:rsidRPr="002A1B40">
        <w:rPr>
          <w:rFonts w:ascii="Times New Roman" w:hAnsi="Times New Roman" w:cs="Times New Roman"/>
          <w:sz w:val="24"/>
          <w:szCs w:val="24"/>
        </w:rPr>
        <w:t xml:space="preserve"> A aplicação das sanções previstas no item 19.2. deste Edital não exclui, em hipótese alguma, a obrigação de reparação integral do dano causado à Administração Pública.</w:t>
      </w:r>
    </w:p>
    <w:p w14:paraId="2A92E8F9"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19.7.</w:t>
      </w:r>
      <w:r w:rsidRPr="002A1B40">
        <w:rPr>
          <w:rFonts w:ascii="Times New Roman" w:hAnsi="Times New Roman" w:cs="Times New Roman"/>
          <w:sz w:val="24"/>
          <w:szCs w:val="24"/>
        </w:rPr>
        <w:t xml:space="preserve"> Na aplicação da sanção prevista no item 19.2, alínea “b”, do presente edital, será facultada a defesa do interessado no prazo de 15 (quinze) dias úteis, contado da data de sua intimação.</w:t>
      </w:r>
    </w:p>
    <w:p w14:paraId="61005FF0" w14:textId="6FD7FD79"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 xml:space="preserve">19.8. </w:t>
      </w:r>
      <w:r w:rsidRPr="002A1B40">
        <w:rPr>
          <w:rFonts w:ascii="Times New Roman" w:hAnsi="Times New Roman" w:cs="Times New Roman"/>
          <w:sz w:val="24"/>
          <w:szCs w:val="24"/>
        </w:rPr>
        <w:t xml:space="preserve">Para aplicação das sanções previstas nas alíneas “c” e “d” do item 19.2 do presente Edital o licitante ou o contratado será intimado para, no prazo de 15 (quinze) dias úteis, contado da data de intimação, apresentar defesa escrita e especificar as provas que pretenda </w:t>
      </w:r>
      <w:r w:rsidRPr="002A1B40">
        <w:rPr>
          <w:rFonts w:ascii="Times New Roman" w:hAnsi="Times New Roman" w:cs="Times New Roman"/>
          <w:sz w:val="24"/>
          <w:szCs w:val="24"/>
        </w:rPr>
        <w:lastRenderedPageBreak/>
        <w:t>produzir.</w:t>
      </w:r>
    </w:p>
    <w:p w14:paraId="666D5EF7"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19.9.</w:t>
      </w:r>
      <w:r w:rsidRPr="002A1B40">
        <w:rPr>
          <w:rFonts w:ascii="Times New Roman" w:hAnsi="Times New Roman" w:cs="Times New Roman"/>
          <w:sz w:val="24"/>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CE10F56" w14:textId="74927D3C" w:rsid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19.10.</w:t>
      </w:r>
      <w:r w:rsidR="00966F87">
        <w:rPr>
          <w:rFonts w:ascii="Times New Roman" w:hAnsi="Times New Roman" w:cs="Times New Roman"/>
          <w:sz w:val="24"/>
          <w:szCs w:val="24"/>
        </w:rPr>
        <w:t xml:space="preserve"> </w:t>
      </w:r>
      <w:r w:rsidRPr="002A1B40">
        <w:rPr>
          <w:rFonts w:ascii="Times New Roman" w:hAnsi="Times New Roman" w:cs="Times New Roman"/>
          <w:sz w:val="24"/>
          <w:szCs w:val="24"/>
        </w:rPr>
        <w:t>Serão indeferidas pela comissão, mediante decisão fundamentada, provas ilícitas, impertinentes, desnecessárias, protelatórias ou intempestivas.</w:t>
      </w:r>
    </w:p>
    <w:p w14:paraId="31161568"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19.11.</w:t>
      </w:r>
      <w:r w:rsidRPr="002A1B40">
        <w:rPr>
          <w:rFonts w:ascii="Times New Roman" w:hAnsi="Times New Roman" w:cs="Times New Roman"/>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01557"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19.12.</w:t>
      </w:r>
      <w:r w:rsidRPr="002A1B40">
        <w:rPr>
          <w:rFonts w:ascii="Times New Roman" w:hAnsi="Times New Roman" w:cs="Times New Roman"/>
          <w:sz w:val="24"/>
          <w:szCs w:val="24"/>
        </w:rPr>
        <w:t xml:space="preserve"> É admitida a reabilitação do licitante ou contratado perante a própria autoridade que aplicou a penalidade, exigidos, cumulativamente:</w:t>
      </w:r>
    </w:p>
    <w:p w14:paraId="307F8D4A"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a)</w:t>
      </w:r>
      <w:r w:rsidRPr="002A1B40">
        <w:rPr>
          <w:rFonts w:ascii="Times New Roman" w:hAnsi="Times New Roman" w:cs="Times New Roman"/>
          <w:sz w:val="24"/>
          <w:szCs w:val="24"/>
        </w:rPr>
        <w:t xml:space="preserve"> reparação integral do dano causado à Administração Pública;</w:t>
      </w:r>
    </w:p>
    <w:p w14:paraId="285C0BD4" w14:textId="3A70B6EB" w:rsid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b)</w:t>
      </w:r>
      <w:r w:rsidRPr="002A1B40">
        <w:rPr>
          <w:rFonts w:ascii="Times New Roman" w:hAnsi="Times New Roman" w:cs="Times New Roman"/>
          <w:sz w:val="24"/>
          <w:szCs w:val="24"/>
        </w:rPr>
        <w:t xml:space="preserve"> pagamento da multa;</w:t>
      </w:r>
    </w:p>
    <w:p w14:paraId="6E3E837A" w14:textId="2E3CA4FF" w:rsid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c)</w:t>
      </w:r>
      <w:r w:rsidRPr="002A1B40">
        <w:rPr>
          <w:rFonts w:ascii="Times New Roman" w:hAnsi="Times New Roman" w:cs="Times New Roman"/>
          <w:sz w:val="24"/>
          <w:szCs w:val="24"/>
        </w:rPr>
        <w:t xml:space="preserve"> transcurso do prazo mínimo de 1 (um) ano da aplicação da penalidade, no caso de impedimento de licitar e contratar, ou de 3 (três) anos da aplicação da penalidade, no caso de declaração de inidoneidade;</w:t>
      </w:r>
    </w:p>
    <w:p w14:paraId="6F46D9C0"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d)</w:t>
      </w:r>
      <w:r w:rsidRPr="002A1B40">
        <w:rPr>
          <w:rFonts w:ascii="Times New Roman" w:hAnsi="Times New Roman" w:cs="Times New Roman"/>
          <w:sz w:val="24"/>
          <w:szCs w:val="24"/>
        </w:rPr>
        <w:t xml:space="preserve"> cumprimento das condições de reabilitação definidas no ato punitivo;</w:t>
      </w:r>
    </w:p>
    <w:p w14:paraId="0C1C9377" w14:textId="77777777" w:rsidR="002A1B40" w:rsidRPr="002A1B40" w:rsidRDefault="002A1B40" w:rsidP="00B72C4B">
      <w:pPr>
        <w:spacing w:line="276" w:lineRule="auto"/>
        <w:ind w:left="426" w:right="414"/>
        <w:jc w:val="both"/>
        <w:rPr>
          <w:rFonts w:ascii="Times New Roman" w:hAnsi="Times New Roman" w:cs="Times New Roman"/>
          <w:sz w:val="24"/>
          <w:szCs w:val="24"/>
        </w:rPr>
      </w:pPr>
      <w:r w:rsidRPr="002A1B40">
        <w:rPr>
          <w:rFonts w:ascii="Times New Roman" w:hAnsi="Times New Roman" w:cs="Times New Roman"/>
          <w:b/>
          <w:bCs/>
          <w:sz w:val="24"/>
          <w:szCs w:val="24"/>
        </w:rPr>
        <w:t>e)</w:t>
      </w:r>
      <w:r w:rsidRPr="002A1B40">
        <w:rPr>
          <w:rFonts w:ascii="Times New Roman" w:hAnsi="Times New Roman" w:cs="Times New Roman"/>
          <w:sz w:val="24"/>
          <w:szCs w:val="24"/>
        </w:rPr>
        <w:t xml:space="preserve"> análise jurídica prévia, com posicionamento conclusivo quanto ao cumprimento dos requisitos definidos neste artigo.</w:t>
      </w:r>
    </w:p>
    <w:p w14:paraId="7E1E5976" w14:textId="77777777" w:rsidR="00172493" w:rsidRPr="00CC42D3" w:rsidRDefault="00172493" w:rsidP="00B72C4B">
      <w:pPr>
        <w:spacing w:line="276" w:lineRule="auto"/>
        <w:ind w:right="414"/>
        <w:jc w:val="both"/>
        <w:rPr>
          <w:rFonts w:ascii="Times New Roman" w:hAnsi="Times New Roman" w:cs="Times New Roman"/>
          <w:sz w:val="24"/>
          <w:szCs w:val="24"/>
          <w:u w:val="single"/>
        </w:rPr>
      </w:pPr>
    </w:p>
    <w:p w14:paraId="540E7CFB" w14:textId="682FB998" w:rsidR="00CD2B45" w:rsidRPr="00CC42D3" w:rsidRDefault="002064A7" w:rsidP="00B72C4B">
      <w:pPr>
        <w:pStyle w:val="Ttulo2"/>
        <w:numPr>
          <w:ilvl w:val="0"/>
          <w:numId w:val="21"/>
        </w:numPr>
        <w:tabs>
          <w:tab w:val="left" w:pos="851"/>
        </w:tabs>
        <w:spacing w:line="276" w:lineRule="auto"/>
        <w:ind w:left="714" w:right="414" w:hanging="357"/>
        <w:rPr>
          <w:rFonts w:ascii="Times New Roman" w:hAnsi="Times New Roman" w:cs="Times New Roman"/>
          <w:u w:val="single"/>
        </w:rPr>
      </w:pPr>
      <w:r w:rsidRPr="00CC42D3">
        <w:rPr>
          <w:rFonts w:ascii="Times New Roman" w:hAnsi="Times New Roman" w:cs="Times New Roman"/>
          <w:u w:val="single"/>
        </w:rPr>
        <w:t xml:space="preserve"> PEDIDOS DE ESCLARECIMENTOS E IMPUGNAÇÕES</w:t>
      </w:r>
    </w:p>
    <w:p w14:paraId="3FDD23E1" w14:textId="0D72F01F" w:rsidR="002064A7" w:rsidRPr="00AE7A81" w:rsidRDefault="002064A7" w:rsidP="00B72C4B">
      <w:pPr>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AA4ED2">
        <w:rPr>
          <w:rFonts w:ascii="Times New Roman" w:hAnsi="Times New Roman" w:cs="Times New Roman"/>
          <w:b/>
          <w:bCs/>
          <w:sz w:val="24"/>
          <w:szCs w:val="24"/>
        </w:rPr>
        <w:t>0</w:t>
      </w:r>
      <w:r w:rsidRPr="00AE7A81">
        <w:rPr>
          <w:rFonts w:ascii="Times New Roman" w:hAnsi="Times New Roman" w:cs="Times New Roman"/>
          <w:b/>
          <w:bCs/>
          <w:sz w:val="24"/>
          <w:szCs w:val="24"/>
        </w:rPr>
        <w:t xml:space="preserve">.1. </w:t>
      </w:r>
      <w:r w:rsidRPr="00AE7A81">
        <w:rPr>
          <w:rFonts w:ascii="Times New Roman" w:hAnsi="Times New Roman" w:cs="Times New Roman"/>
          <w:sz w:val="24"/>
          <w:szCs w:val="24"/>
        </w:rPr>
        <w:t>Os pedidos de esclarecimentos referentes ao processo licitatório e os pedidos de impugnações poderão ser enviados ao pregoeiro, até três dias úteis anteriores à data fixada para abertura da sessão pública.</w:t>
      </w:r>
    </w:p>
    <w:p w14:paraId="21B650BF" w14:textId="7D78F1E4" w:rsidR="002064A7" w:rsidRPr="00AE7A81" w:rsidRDefault="002064A7" w:rsidP="00B72C4B">
      <w:pPr>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AA4ED2">
        <w:rPr>
          <w:rFonts w:ascii="Times New Roman" w:hAnsi="Times New Roman" w:cs="Times New Roman"/>
          <w:b/>
          <w:bCs/>
          <w:sz w:val="24"/>
          <w:szCs w:val="24"/>
        </w:rPr>
        <w:t>0</w:t>
      </w:r>
      <w:r w:rsidRPr="00AE7A81">
        <w:rPr>
          <w:rFonts w:ascii="Times New Roman" w:hAnsi="Times New Roman" w:cs="Times New Roman"/>
          <w:b/>
          <w:bCs/>
          <w:sz w:val="24"/>
          <w:szCs w:val="24"/>
        </w:rPr>
        <w:t>.2.</w:t>
      </w:r>
      <w:r w:rsidRPr="00AE7A81">
        <w:rPr>
          <w:rFonts w:ascii="Times New Roman" w:hAnsi="Times New Roman" w:cs="Times New Roman"/>
          <w:sz w:val="24"/>
          <w:szCs w:val="24"/>
          <w:lang w:eastAsia="zh-CN"/>
        </w:rPr>
        <w:t xml:space="preserve"> A IMPUGNAÇÃO e/ou PEDIDO DE ESCLARECIMENTO deverão ser feitos </w:t>
      </w:r>
      <w:r w:rsidRPr="00053ACC">
        <w:rPr>
          <w:rFonts w:ascii="Times New Roman" w:hAnsi="Times New Roman" w:cs="Times New Roman"/>
          <w:b/>
          <w:bCs/>
          <w:sz w:val="24"/>
          <w:szCs w:val="24"/>
          <w:lang w:eastAsia="zh-CN"/>
        </w:rPr>
        <w:t>exclusivamente</w:t>
      </w:r>
      <w:r w:rsidRPr="00AE7A81">
        <w:rPr>
          <w:rFonts w:ascii="Times New Roman" w:hAnsi="Times New Roman" w:cs="Times New Roman"/>
          <w:sz w:val="24"/>
          <w:szCs w:val="24"/>
          <w:lang w:eastAsia="zh-CN"/>
        </w:rPr>
        <w:t xml:space="preserve"> por forma eletrônica no sistema </w:t>
      </w:r>
      <w:hyperlink r:id="rId20">
        <w:r w:rsidRPr="00AE7A81">
          <w:rPr>
            <w:rFonts w:ascii="Times New Roman" w:hAnsi="Times New Roman" w:cs="Times New Roman"/>
            <w:sz w:val="24"/>
            <w:szCs w:val="24"/>
            <w:u w:val="single"/>
            <w:lang w:eastAsia="zh-CN"/>
          </w:rPr>
          <w:t>www.portaldecompraspublicas.com.br.</w:t>
        </w:r>
      </w:hyperlink>
    </w:p>
    <w:p w14:paraId="6A447957" w14:textId="0ADD5454" w:rsidR="002064A7" w:rsidRPr="00AE7A81" w:rsidRDefault="002064A7" w:rsidP="00B72C4B">
      <w:pPr>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AA4ED2">
        <w:rPr>
          <w:rFonts w:ascii="Times New Roman" w:hAnsi="Times New Roman" w:cs="Times New Roman"/>
          <w:b/>
          <w:bCs/>
          <w:sz w:val="24"/>
          <w:szCs w:val="24"/>
        </w:rPr>
        <w:t>0</w:t>
      </w:r>
      <w:r w:rsidRPr="00AE7A81">
        <w:rPr>
          <w:rFonts w:ascii="Times New Roman" w:hAnsi="Times New Roman" w:cs="Times New Roman"/>
          <w:b/>
          <w:bCs/>
          <w:sz w:val="24"/>
          <w:szCs w:val="24"/>
        </w:rPr>
        <w:t>.3.</w:t>
      </w:r>
      <w:r w:rsidRPr="00AE7A81">
        <w:rPr>
          <w:rFonts w:ascii="Times New Roman" w:hAnsi="Times New Roman" w:cs="Times New Roman"/>
          <w:sz w:val="24"/>
          <w:szCs w:val="24"/>
        </w:rPr>
        <w:t xml:space="preserve"> </w:t>
      </w:r>
      <w:r w:rsidRPr="00AE7A81">
        <w:rPr>
          <w:rFonts w:ascii="Times New Roman" w:hAnsi="Times New Roman" w:cs="Times New Roman"/>
          <w:sz w:val="24"/>
          <w:szCs w:val="24"/>
          <w:lang w:eastAsia="zh-CN"/>
        </w:rPr>
        <w:t>A resposta à impugnação ou ao pedido de esclarecimento será divulgada no Portal de Compras Públicas no prazo de até 3 (três) dias úteis, limitado ao último dia útil anterior à data da abertura do certame.</w:t>
      </w:r>
      <w:r w:rsidRPr="00AE7A81">
        <w:rPr>
          <w:rFonts w:ascii="Times New Roman" w:hAnsi="Times New Roman" w:cs="Times New Roman"/>
          <w:sz w:val="24"/>
          <w:szCs w:val="24"/>
        </w:rPr>
        <w:t xml:space="preserve"> </w:t>
      </w:r>
    </w:p>
    <w:p w14:paraId="5FEFE328" w14:textId="0DA4EEC9" w:rsidR="002064A7" w:rsidRPr="00AE7A81" w:rsidRDefault="001502B4" w:rsidP="00B72C4B">
      <w:pPr>
        <w:spacing w:line="276" w:lineRule="auto"/>
        <w:ind w:left="426" w:right="414" w:hanging="142"/>
        <w:jc w:val="both"/>
        <w:rPr>
          <w:rFonts w:ascii="Times New Roman" w:hAnsi="Times New Roman" w:cs="Times New Roman"/>
          <w:sz w:val="24"/>
          <w:szCs w:val="24"/>
        </w:rPr>
      </w:pPr>
      <w:r w:rsidRPr="00AE7A81">
        <w:rPr>
          <w:rFonts w:ascii="Times New Roman" w:hAnsi="Times New Roman" w:cs="Times New Roman"/>
          <w:b/>
          <w:bCs/>
          <w:sz w:val="24"/>
          <w:szCs w:val="24"/>
          <w:lang w:eastAsia="zh-CN"/>
        </w:rPr>
        <w:t xml:space="preserve"> </w:t>
      </w:r>
      <w:r w:rsidR="002064A7" w:rsidRPr="00AE7A81">
        <w:rPr>
          <w:rFonts w:ascii="Times New Roman" w:hAnsi="Times New Roman" w:cs="Times New Roman"/>
          <w:b/>
          <w:bCs/>
          <w:sz w:val="24"/>
          <w:szCs w:val="24"/>
          <w:lang w:eastAsia="zh-CN"/>
        </w:rPr>
        <w:t xml:space="preserve"> 2</w:t>
      </w:r>
      <w:r w:rsidR="00AA4ED2">
        <w:rPr>
          <w:rFonts w:ascii="Times New Roman" w:hAnsi="Times New Roman" w:cs="Times New Roman"/>
          <w:b/>
          <w:bCs/>
          <w:sz w:val="24"/>
          <w:szCs w:val="24"/>
          <w:lang w:eastAsia="zh-CN"/>
        </w:rPr>
        <w:t>0</w:t>
      </w:r>
      <w:r w:rsidR="002064A7" w:rsidRPr="00AE7A81">
        <w:rPr>
          <w:rFonts w:ascii="Times New Roman" w:hAnsi="Times New Roman" w:cs="Times New Roman"/>
          <w:b/>
          <w:bCs/>
          <w:sz w:val="24"/>
          <w:szCs w:val="24"/>
          <w:lang w:eastAsia="zh-CN"/>
        </w:rPr>
        <w:t>.4.</w:t>
      </w:r>
      <w:r w:rsidR="002064A7" w:rsidRPr="00AE7A81">
        <w:rPr>
          <w:rFonts w:ascii="Times New Roman" w:hAnsi="Times New Roman" w:cs="Times New Roman"/>
          <w:sz w:val="24"/>
          <w:szCs w:val="24"/>
          <w:lang w:eastAsia="zh-CN"/>
        </w:rPr>
        <w:t xml:space="preserve"> As impugnações e pedidos de esclarecimentos não suspendem os prazos previstos no certame, salvo quando se amolda ao </w:t>
      </w:r>
      <w:hyperlink r:id="rId21">
        <w:r w:rsidR="002064A7" w:rsidRPr="00AE7A81">
          <w:rPr>
            <w:rFonts w:ascii="Times New Roman" w:hAnsi="Times New Roman" w:cs="Times New Roman"/>
            <w:sz w:val="24"/>
            <w:szCs w:val="24"/>
            <w:u w:val="single"/>
            <w:lang w:eastAsia="zh-CN"/>
          </w:rPr>
          <w:t>art. 55 parágrafo 1º, da Lei nº 14.133/2021.</w:t>
        </w:r>
      </w:hyperlink>
    </w:p>
    <w:p w14:paraId="10EA6C98" w14:textId="431473D4" w:rsidR="002064A7" w:rsidRDefault="002064A7" w:rsidP="00B72C4B">
      <w:pPr>
        <w:suppressAutoHyphens/>
        <w:spacing w:line="276" w:lineRule="auto"/>
        <w:ind w:left="426" w:right="414" w:hanging="142"/>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 xml:space="preserve"> </w:t>
      </w:r>
      <w:r w:rsidR="00AC7679" w:rsidRPr="00AE7A81">
        <w:rPr>
          <w:rFonts w:ascii="Times New Roman" w:hAnsi="Times New Roman" w:cs="Times New Roman"/>
          <w:b/>
          <w:bCs/>
          <w:sz w:val="24"/>
          <w:szCs w:val="24"/>
          <w:lang w:eastAsia="zh-CN"/>
        </w:rPr>
        <w:t xml:space="preserve"> </w:t>
      </w:r>
      <w:r w:rsidRPr="00AE7A81">
        <w:rPr>
          <w:rFonts w:ascii="Times New Roman" w:hAnsi="Times New Roman" w:cs="Times New Roman"/>
          <w:b/>
          <w:bCs/>
          <w:sz w:val="24"/>
          <w:szCs w:val="24"/>
          <w:lang w:eastAsia="zh-CN"/>
        </w:rPr>
        <w:t>2</w:t>
      </w:r>
      <w:r w:rsidR="00AA4ED2">
        <w:rPr>
          <w:rFonts w:ascii="Times New Roman" w:hAnsi="Times New Roman" w:cs="Times New Roman"/>
          <w:b/>
          <w:bCs/>
          <w:sz w:val="24"/>
          <w:szCs w:val="24"/>
          <w:lang w:eastAsia="zh-CN"/>
        </w:rPr>
        <w:t>0</w:t>
      </w:r>
      <w:r w:rsidRPr="00AE7A81">
        <w:rPr>
          <w:rFonts w:ascii="Times New Roman" w:hAnsi="Times New Roman" w:cs="Times New Roman"/>
          <w:b/>
          <w:bCs/>
          <w:sz w:val="24"/>
          <w:szCs w:val="24"/>
          <w:lang w:eastAsia="zh-CN"/>
        </w:rPr>
        <w:t>.5.</w:t>
      </w:r>
      <w:r w:rsidRPr="00AE7A81">
        <w:rPr>
          <w:rFonts w:ascii="Times New Roman" w:hAnsi="Times New Roman" w:cs="Times New Roman"/>
          <w:sz w:val="24"/>
          <w:szCs w:val="24"/>
          <w:lang w:eastAsia="zh-CN"/>
        </w:rPr>
        <w:t xml:space="preserve"> Acolhida a impugnação, será definida e publicada nova data para a realização do certame.</w:t>
      </w:r>
    </w:p>
    <w:p w14:paraId="0C54CEC0" w14:textId="335878D4" w:rsidR="002064A7" w:rsidRPr="00AE7A81" w:rsidRDefault="002064A7" w:rsidP="00B72C4B">
      <w:pPr>
        <w:suppressAutoHyphens/>
        <w:spacing w:line="276"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AA4ED2">
        <w:rPr>
          <w:rFonts w:ascii="Times New Roman" w:hAnsi="Times New Roman" w:cs="Times New Roman"/>
          <w:b/>
          <w:bCs/>
          <w:sz w:val="24"/>
          <w:szCs w:val="24"/>
          <w:lang w:eastAsia="zh-CN"/>
        </w:rPr>
        <w:t>0</w:t>
      </w:r>
      <w:r w:rsidRPr="00AE7A81">
        <w:rPr>
          <w:rFonts w:ascii="Times New Roman" w:hAnsi="Times New Roman" w:cs="Times New Roman"/>
          <w:b/>
          <w:bCs/>
          <w:sz w:val="24"/>
          <w:szCs w:val="24"/>
          <w:lang w:eastAsia="zh-CN"/>
        </w:rPr>
        <w:t>.6</w:t>
      </w:r>
      <w:r w:rsidRPr="00AE7A81">
        <w:rPr>
          <w:rFonts w:ascii="Times New Roman" w:hAnsi="Times New Roman" w:cs="Times New Roman"/>
          <w:sz w:val="24"/>
          <w:szCs w:val="24"/>
          <w:lang w:eastAsia="zh-CN"/>
        </w:rPr>
        <w:t xml:space="preserve">. As respostas às impugnações e aos esclarecimentos solicitados, bem como outros  avisos de ordem geral, serão cadastradas no sítio </w:t>
      </w:r>
      <w:hyperlink r:id="rId22">
        <w:r w:rsidRPr="00AE7A81">
          <w:rPr>
            <w:rFonts w:ascii="Times New Roman" w:hAnsi="Times New Roman" w:cs="Times New Roman"/>
            <w:sz w:val="24"/>
            <w:szCs w:val="24"/>
            <w:u w:val="single"/>
            <w:lang w:eastAsia="zh-CN"/>
          </w:rPr>
          <w:t>www.portaldecompraspublicas.com.br,</w:t>
        </w:r>
      </w:hyperlink>
      <w:r w:rsidRPr="00AE7A81">
        <w:rPr>
          <w:rFonts w:ascii="Times New Roman" w:hAnsi="Times New Roman" w:cs="Times New Roman"/>
          <w:sz w:val="24"/>
          <w:szCs w:val="24"/>
          <w:lang w:eastAsia="zh-CN"/>
        </w:rPr>
        <w:t xml:space="preserve"> sendo de responsabilidade dos licitantes, seu acompanhamento</w:t>
      </w:r>
    </w:p>
    <w:p w14:paraId="2C8C52D3" w14:textId="4192107E" w:rsidR="002064A7" w:rsidRPr="00AE7A81" w:rsidRDefault="002064A7" w:rsidP="00B72C4B">
      <w:pPr>
        <w:suppressAutoHyphens/>
        <w:spacing w:line="276"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AA4ED2">
        <w:rPr>
          <w:rFonts w:ascii="Times New Roman" w:hAnsi="Times New Roman" w:cs="Times New Roman"/>
          <w:b/>
          <w:bCs/>
          <w:sz w:val="24"/>
          <w:szCs w:val="24"/>
          <w:lang w:eastAsia="zh-CN"/>
        </w:rPr>
        <w:t>0</w:t>
      </w:r>
      <w:r w:rsidRPr="00AE7A81">
        <w:rPr>
          <w:rFonts w:ascii="Times New Roman" w:hAnsi="Times New Roman" w:cs="Times New Roman"/>
          <w:b/>
          <w:bCs/>
          <w:sz w:val="24"/>
          <w:szCs w:val="24"/>
          <w:lang w:eastAsia="zh-CN"/>
        </w:rPr>
        <w:t>.7.</w:t>
      </w:r>
      <w:r w:rsidRPr="00AE7A81">
        <w:rPr>
          <w:rFonts w:ascii="Times New Roman" w:hAnsi="Times New Roman" w:cs="Times New Roman"/>
          <w:sz w:val="24"/>
          <w:szCs w:val="24"/>
          <w:lang w:eastAsia="zh-CN"/>
        </w:rPr>
        <w:t xml:space="preserve"> A petição de impugnação apresentada por empresa deve ser firmada por sócio, pessoa designada para a administração da sociedade empresária, ou procurador, e vir acompanhada, </w:t>
      </w:r>
      <w:r w:rsidRPr="00AE7A81">
        <w:rPr>
          <w:rFonts w:ascii="Times New Roman" w:hAnsi="Times New Roman" w:cs="Times New Roman"/>
          <w:sz w:val="24"/>
          <w:szCs w:val="24"/>
          <w:lang w:eastAsia="zh-CN"/>
        </w:rPr>
        <w:lastRenderedPageBreak/>
        <w:t>conforme o caso, de estatuto ou contrato social e suas posteriores alterações, se houver, do ato de designação do administrador, ou de procuração pública ou particular (instrumento de mandato com poderes para impugnar o Edital).</w:t>
      </w:r>
    </w:p>
    <w:p w14:paraId="65C894EB" w14:textId="17BE4D52" w:rsidR="00CD2B45" w:rsidRDefault="002064A7" w:rsidP="00B72C4B">
      <w:pPr>
        <w:suppressAutoHyphens/>
        <w:spacing w:line="276" w:lineRule="auto"/>
        <w:ind w:left="426" w:right="414" w:hanging="66"/>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 xml:space="preserve"> 2</w:t>
      </w:r>
      <w:r w:rsidR="00AA4ED2">
        <w:rPr>
          <w:rFonts w:ascii="Times New Roman" w:hAnsi="Times New Roman" w:cs="Times New Roman"/>
          <w:b/>
          <w:bCs/>
          <w:sz w:val="24"/>
          <w:szCs w:val="24"/>
          <w:lang w:eastAsia="zh-CN"/>
        </w:rPr>
        <w:t>0</w:t>
      </w:r>
      <w:r w:rsidRPr="00AE7A81">
        <w:rPr>
          <w:rFonts w:ascii="Times New Roman" w:hAnsi="Times New Roman" w:cs="Times New Roman"/>
          <w:b/>
          <w:bCs/>
          <w:sz w:val="24"/>
          <w:szCs w:val="24"/>
          <w:lang w:eastAsia="zh-CN"/>
        </w:rPr>
        <w:t>.8.</w:t>
      </w:r>
      <w:r w:rsidRPr="00AE7A81">
        <w:rPr>
          <w:rFonts w:ascii="Times New Roman" w:hAnsi="Times New Roman" w:cs="Times New Roman"/>
          <w:sz w:val="24"/>
          <w:szCs w:val="24"/>
          <w:lang w:eastAsia="zh-CN"/>
        </w:rPr>
        <w:t xml:space="preserve"> Não serão conhecidas as impugnações apresentadas após o respectivo prazo legal ou, no caso de empresas, que estejam subscritas por representante não habilitado legalmente ou não identificado no processo para responder pela proponente.</w:t>
      </w:r>
    </w:p>
    <w:p w14:paraId="09522D7C" w14:textId="77777777" w:rsidR="00E32746" w:rsidRPr="00AE7A81" w:rsidRDefault="00E32746" w:rsidP="00B72C4B">
      <w:pPr>
        <w:suppressAutoHyphens/>
        <w:spacing w:line="276" w:lineRule="auto"/>
        <w:ind w:left="426" w:right="414" w:hanging="66"/>
        <w:jc w:val="both"/>
        <w:rPr>
          <w:rFonts w:ascii="Times New Roman" w:hAnsi="Times New Roman" w:cs="Times New Roman"/>
          <w:sz w:val="24"/>
          <w:szCs w:val="24"/>
          <w:lang w:eastAsia="zh-CN"/>
        </w:rPr>
      </w:pPr>
    </w:p>
    <w:p w14:paraId="5B05E338" w14:textId="3382D03A" w:rsidR="00CD2B45" w:rsidRPr="00AE7A81" w:rsidRDefault="00AC7679" w:rsidP="00B72C4B">
      <w:pPr>
        <w:pStyle w:val="Ttulo2"/>
        <w:numPr>
          <w:ilvl w:val="0"/>
          <w:numId w:val="21"/>
        </w:numPr>
        <w:tabs>
          <w:tab w:val="left" w:pos="709"/>
          <w:tab w:val="left" w:pos="851"/>
        </w:tabs>
        <w:spacing w:line="276" w:lineRule="auto"/>
        <w:ind w:left="284" w:right="414" w:firstLine="142"/>
        <w:rPr>
          <w:rFonts w:ascii="Times New Roman" w:hAnsi="Times New Roman" w:cs="Times New Roman"/>
        </w:rPr>
      </w:pPr>
      <w:r w:rsidRPr="00CC42D3">
        <w:rPr>
          <w:rFonts w:ascii="Times New Roman" w:hAnsi="Times New Roman" w:cs="Times New Roman"/>
          <w:u w:val="single"/>
        </w:rPr>
        <w:t>DO FORO</w:t>
      </w:r>
      <w:r w:rsidR="00A85243" w:rsidRPr="00AE7A81">
        <w:rPr>
          <w:rFonts w:ascii="Times New Roman" w:hAnsi="Times New Roman" w:cs="Times New Roman"/>
          <w:spacing w:val="-2"/>
        </w:rPr>
        <w:t>:</w:t>
      </w:r>
    </w:p>
    <w:p w14:paraId="5FFA0655" w14:textId="53271133" w:rsidR="0077040D" w:rsidRDefault="00AC7679" w:rsidP="00B72C4B">
      <w:pPr>
        <w:pStyle w:val="Ttulo2"/>
        <w:numPr>
          <w:ilvl w:val="1"/>
          <w:numId w:val="21"/>
        </w:numPr>
        <w:tabs>
          <w:tab w:val="left" w:pos="426"/>
          <w:tab w:val="left" w:pos="993"/>
        </w:tabs>
        <w:spacing w:line="276" w:lineRule="auto"/>
        <w:ind w:left="426" w:right="414" w:firstLine="0"/>
        <w:rPr>
          <w:rFonts w:ascii="Times New Roman" w:hAnsi="Times New Roman" w:cs="Times New Roman"/>
          <w:b w:val="0"/>
          <w:bCs w:val="0"/>
        </w:rPr>
      </w:pPr>
      <w:r w:rsidRPr="00AE7A81">
        <w:rPr>
          <w:rFonts w:ascii="Times New Roman" w:hAnsi="Times New Roman" w:cs="Times New Roman"/>
          <w:b w:val="0"/>
          <w:bCs w:val="0"/>
        </w:rPr>
        <w:t>Fica eleito o Foro da Comarca de Santo Cristo - RS, para dirimir quaisquer litígios oriundos da licitação e do contrato dela decorrente, com expressa renúncia a outro qualquer, por mais privilegiado que seja.</w:t>
      </w:r>
    </w:p>
    <w:p w14:paraId="1CCBA453" w14:textId="77777777" w:rsidR="003E2833" w:rsidRDefault="003E2833" w:rsidP="00B72C4B">
      <w:pPr>
        <w:pStyle w:val="Ttulo2"/>
        <w:tabs>
          <w:tab w:val="left" w:pos="426"/>
          <w:tab w:val="left" w:pos="993"/>
        </w:tabs>
        <w:spacing w:line="276" w:lineRule="auto"/>
        <w:ind w:left="426" w:right="414" w:firstLine="0"/>
        <w:rPr>
          <w:rFonts w:ascii="Times New Roman" w:hAnsi="Times New Roman" w:cs="Times New Roman"/>
          <w:b w:val="0"/>
          <w:bCs w:val="0"/>
        </w:rPr>
      </w:pPr>
    </w:p>
    <w:p w14:paraId="56BF9920" w14:textId="0DF8F19B" w:rsidR="00CD2B45" w:rsidRPr="00A5078D" w:rsidRDefault="00AC7679" w:rsidP="00B72C4B">
      <w:pPr>
        <w:pStyle w:val="Ttulo2"/>
        <w:numPr>
          <w:ilvl w:val="0"/>
          <w:numId w:val="21"/>
        </w:numPr>
        <w:tabs>
          <w:tab w:val="left" w:pos="622"/>
          <w:tab w:val="left" w:pos="851"/>
        </w:tabs>
        <w:spacing w:line="276" w:lineRule="auto"/>
        <w:ind w:left="623" w:right="414" w:hanging="198"/>
        <w:rPr>
          <w:rFonts w:ascii="Times New Roman" w:hAnsi="Times New Roman" w:cs="Times New Roman"/>
          <w:u w:val="single"/>
        </w:rPr>
      </w:pPr>
      <w:r w:rsidRPr="00A5078D">
        <w:rPr>
          <w:rFonts w:ascii="Times New Roman" w:hAnsi="Times New Roman" w:cs="Times New Roman"/>
          <w:u w:val="single"/>
        </w:rPr>
        <w:t>DAS DISPOSIÇÕES GERAIS</w:t>
      </w:r>
    </w:p>
    <w:p w14:paraId="246B7F9E" w14:textId="570EF756" w:rsidR="00AC7679" w:rsidRPr="00AE7A81" w:rsidRDefault="00331CCB" w:rsidP="00B72C4B">
      <w:pPr>
        <w:tabs>
          <w:tab w:val="left" w:pos="1134"/>
        </w:tabs>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AA4ED2">
        <w:rPr>
          <w:rFonts w:ascii="Times New Roman" w:hAnsi="Times New Roman" w:cs="Times New Roman"/>
          <w:b/>
          <w:bCs/>
          <w:sz w:val="24"/>
          <w:szCs w:val="24"/>
        </w:rPr>
        <w:t>2</w:t>
      </w:r>
      <w:r w:rsidRPr="00AE7A81">
        <w:rPr>
          <w:rFonts w:ascii="Times New Roman" w:hAnsi="Times New Roman" w:cs="Times New Roman"/>
          <w:b/>
          <w:bCs/>
          <w:sz w:val="24"/>
          <w:szCs w:val="24"/>
        </w:rPr>
        <w:t>.1.</w:t>
      </w:r>
      <w:r w:rsidRPr="00AE7A81">
        <w:rPr>
          <w:rFonts w:ascii="Times New Roman" w:hAnsi="Times New Roman" w:cs="Times New Roman"/>
          <w:sz w:val="24"/>
          <w:szCs w:val="24"/>
        </w:rPr>
        <w:t xml:space="preserve"> </w:t>
      </w:r>
      <w:r w:rsidR="00AC7679" w:rsidRPr="00AE7A81">
        <w:rPr>
          <w:rFonts w:ascii="Times New Roman" w:hAnsi="Times New Roman" w:cs="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4B0BA0CC" w14:textId="7464BCE1"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rPr>
        <w:t>2</w:t>
      </w:r>
      <w:r w:rsidR="00AA4ED2">
        <w:rPr>
          <w:rFonts w:ascii="Times New Roman" w:hAnsi="Times New Roman" w:cs="Times New Roman"/>
          <w:b/>
          <w:sz w:val="24"/>
          <w:szCs w:val="24"/>
        </w:rPr>
        <w:t>2</w:t>
      </w:r>
      <w:r w:rsidRPr="00AE7A81">
        <w:rPr>
          <w:rFonts w:ascii="Times New Roman" w:hAnsi="Times New Roman" w:cs="Times New Roman"/>
          <w:b/>
          <w:sz w:val="24"/>
          <w:szCs w:val="24"/>
        </w:rPr>
        <w:t xml:space="preserve">.2. </w:t>
      </w:r>
      <w:r w:rsidRPr="00AE7A81">
        <w:rPr>
          <w:rFonts w:ascii="Times New Roman" w:hAnsi="Times New Roman" w:cs="Times New Roman"/>
          <w:sz w:val="24"/>
          <w:szCs w:val="24"/>
        </w:rPr>
        <w:t>Após a apresentação da proposta, não caberá desistência, salvo por motivo justo decorrente de fato superveniente e aceito pelo pregoeiro.</w:t>
      </w:r>
    </w:p>
    <w:p w14:paraId="18248821" w14:textId="6C03F6AA"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AA4ED2">
        <w:rPr>
          <w:rFonts w:ascii="Times New Roman" w:hAnsi="Times New Roman" w:cs="Times New Roman"/>
          <w:b/>
          <w:bCs/>
          <w:sz w:val="24"/>
          <w:szCs w:val="24"/>
        </w:rPr>
        <w:t>2</w:t>
      </w:r>
      <w:r w:rsidRPr="00AE7A81">
        <w:rPr>
          <w:rFonts w:ascii="Times New Roman" w:hAnsi="Times New Roman" w:cs="Times New Roman"/>
          <w:b/>
          <w:bCs/>
          <w:sz w:val="24"/>
          <w:szCs w:val="24"/>
        </w:rPr>
        <w:t>.3.</w:t>
      </w:r>
      <w:r w:rsidRPr="00AE7A81">
        <w:rPr>
          <w:rFonts w:ascii="Times New Roman" w:hAnsi="Times New Roman" w:cs="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4C87218B" w14:textId="4EF4FB97"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rPr>
        <w:t>2</w:t>
      </w:r>
      <w:r w:rsidR="00AA4ED2">
        <w:rPr>
          <w:rFonts w:ascii="Times New Roman" w:hAnsi="Times New Roman" w:cs="Times New Roman"/>
          <w:b/>
          <w:bCs/>
          <w:sz w:val="24"/>
          <w:szCs w:val="24"/>
        </w:rPr>
        <w:t>2</w:t>
      </w:r>
      <w:r w:rsidRPr="00AE7A81">
        <w:rPr>
          <w:rFonts w:ascii="Times New Roman" w:hAnsi="Times New Roman" w:cs="Times New Roman"/>
          <w:b/>
          <w:bCs/>
          <w:sz w:val="24"/>
          <w:szCs w:val="24"/>
        </w:rPr>
        <w:t xml:space="preserve">.4. </w:t>
      </w:r>
      <w:r w:rsidRPr="00AE7A81">
        <w:rPr>
          <w:rFonts w:ascii="Times New Roman" w:hAnsi="Times New Roman" w:cs="Times New Roman"/>
          <w:sz w:val="24"/>
          <w:szCs w:val="24"/>
        </w:rPr>
        <w:t>Em caso de divergência entre o edital e seus anexos, prevalecerá o disposto no edital.</w:t>
      </w:r>
    </w:p>
    <w:p w14:paraId="771EBD3D" w14:textId="364F7F7E"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bCs/>
          <w:sz w:val="24"/>
          <w:szCs w:val="24"/>
          <w:lang w:eastAsia="pt-BR"/>
        </w:rPr>
        <w:t>2</w:t>
      </w:r>
      <w:r w:rsidR="00AA4ED2">
        <w:rPr>
          <w:rFonts w:ascii="Times New Roman" w:hAnsi="Times New Roman" w:cs="Times New Roman"/>
          <w:b/>
          <w:bCs/>
          <w:sz w:val="24"/>
          <w:szCs w:val="24"/>
          <w:lang w:eastAsia="pt-BR"/>
        </w:rPr>
        <w:t>2</w:t>
      </w:r>
      <w:r w:rsidRPr="00AE7A81">
        <w:rPr>
          <w:rFonts w:ascii="Times New Roman" w:hAnsi="Times New Roman" w:cs="Times New Roman"/>
          <w:b/>
          <w:bCs/>
          <w:sz w:val="24"/>
          <w:szCs w:val="24"/>
          <w:lang w:eastAsia="pt-BR"/>
        </w:rPr>
        <w:t xml:space="preserve">.5. </w:t>
      </w:r>
      <w:r w:rsidRPr="00AE7A81">
        <w:rPr>
          <w:rFonts w:ascii="Times New Roman" w:hAnsi="Times New Roman" w:cs="Times New Roman"/>
          <w:sz w:val="24"/>
          <w:szCs w:val="24"/>
          <w:lang w:eastAsia="pt-BR"/>
        </w:rPr>
        <w:t>No interesse da Administração, sem que caiba às participantes qualquer recurso ou indenização, poderá a licitação ter:</w:t>
      </w:r>
    </w:p>
    <w:p w14:paraId="714ED501" w14:textId="77777777"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rPr>
      </w:pPr>
      <w:r w:rsidRPr="00AE7A81">
        <w:rPr>
          <w:rFonts w:ascii="Times New Roman" w:hAnsi="Times New Roman" w:cs="Times New Roman"/>
          <w:b/>
          <w:sz w:val="24"/>
          <w:szCs w:val="24"/>
          <w:lang w:eastAsia="pt-BR"/>
        </w:rPr>
        <w:t>a)</w:t>
      </w:r>
      <w:r w:rsidRPr="00AE7A81">
        <w:rPr>
          <w:rFonts w:ascii="Times New Roman" w:hAnsi="Times New Roman" w:cs="Times New Roman"/>
          <w:sz w:val="24"/>
          <w:szCs w:val="24"/>
          <w:lang w:eastAsia="pt-BR"/>
        </w:rPr>
        <w:t xml:space="preserve"> adiada sua abertura;</w:t>
      </w:r>
    </w:p>
    <w:p w14:paraId="784E6D56" w14:textId="77777777" w:rsidR="00AC7679" w:rsidRPr="00AE7A81" w:rsidRDefault="00AC7679" w:rsidP="00B72C4B">
      <w:pPr>
        <w:spacing w:line="276" w:lineRule="auto"/>
        <w:ind w:left="426" w:right="414"/>
        <w:jc w:val="both"/>
        <w:rPr>
          <w:rFonts w:ascii="Times New Roman" w:hAnsi="Times New Roman" w:cs="Times New Roman"/>
          <w:noProof/>
          <w:sz w:val="24"/>
          <w:szCs w:val="24"/>
          <w:lang w:eastAsia="pt-BR"/>
        </w:rPr>
      </w:pPr>
      <w:r w:rsidRPr="00AE7A81">
        <w:rPr>
          <w:rFonts w:ascii="Times New Roman" w:hAnsi="Times New Roman" w:cs="Times New Roman"/>
          <w:b/>
          <w:sz w:val="24"/>
          <w:szCs w:val="24"/>
          <w:lang w:eastAsia="pt-BR"/>
        </w:rPr>
        <w:t>b)</w:t>
      </w:r>
      <w:r w:rsidRPr="00AE7A81">
        <w:rPr>
          <w:rFonts w:ascii="Times New Roman" w:hAnsi="Times New Roman" w:cs="Times New Roman"/>
          <w:sz w:val="24"/>
          <w:szCs w:val="24"/>
          <w:lang w:eastAsia="pt-BR"/>
        </w:rPr>
        <w:t xml:space="preserve"> alterado o Edital, com fixação de novo prazo para a realização da licitação;</w:t>
      </w:r>
    </w:p>
    <w:p w14:paraId="73C584AF" w14:textId="77777777" w:rsidR="00AC7679" w:rsidRPr="00AE7A81" w:rsidRDefault="00AC7679" w:rsidP="00B72C4B">
      <w:pPr>
        <w:spacing w:line="276" w:lineRule="auto"/>
        <w:ind w:left="426" w:right="414"/>
        <w:jc w:val="both"/>
        <w:rPr>
          <w:rFonts w:ascii="Times New Roman" w:hAnsi="Times New Roman" w:cs="Times New Roman"/>
          <w:noProof/>
          <w:sz w:val="24"/>
          <w:szCs w:val="24"/>
          <w:lang w:eastAsia="pt-BR"/>
        </w:rPr>
      </w:pPr>
      <w:r w:rsidRPr="00AE7A81">
        <w:rPr>
          <w:rFonts w:ascii="Times New Roman" w:hAnsi="Times New Roman" w:cs="Times New Roman"/>
          <w:b/>
          <w:sz w:val="24"/>
          <w:szCs w:val="24"/>
          <w:lang w:eastAsia="pt-BR"/>
        </w:rPr>
        <w:t>c)</w:t>
      </w:r>
      <w:r w:rsidRPr="00AE7A81">
        <w:rPr>
          <w:rFonts w:ascii="Times New Roman" w:hAnsi="Times New Roman" w:cs="Times New Roman"/>
          <w:sz w:val="24"/>
          <w:szCs w:val="24"/>
          <w:lang w:eastAsia="pt-BR"/>
        </w:rPr>
        <w:t xml:space="preserve"> cancelamento parcial ou total.</w:t>
      </w:r>
    </w:p>
    <w:p w14:paraId="7B8024EF" w14:textId="1F1B8D34" w:rsidR="00AC7679" w:rsidRDefault="00AC7679" w:rsidP="00B72C4B">
      <w:pPr>
        <w:suppressAutoHyphens/>
        <w:spacing w:line="276"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AA4ED2">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.6.</w:t>
      </w:r>
      <w:r w:rsidRPr="00AE7A81">
        <w:rPr>
          <w:rFonts w:ascii="Times New Roman" w:hAnsi="Times New Roman" w:cs="Times New Roman"/>
          <w:sz w:val="24"/>
          <w:szCs w:val="24"/>
          <w:lang w:eastAsia="zh-CN"/>
        </w:rPr>
        <w:t xml:space="preserve"> A homologação do resultado desta licitação não implicará direito à contratação.</w:t>
      </w:r>
    </w:p>
    <w:p w14:paraId="7E15CC4C" w14:textId="0A9DB7CE" w:rsidR="00AC7679" w:rsidRPr="00AE7A81" w:rsidRDefault="00AC7679" w:rsidP="00B72C4B">
      <w:pPr>
        <w:suppressAutoHyphens/>
        <w:spacing w:line="276"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AA4ED2">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 xml:space="preserve">.7. </w:t>
      </w:r>
      <w:r w:rsidRPr="00AE7A81">
        <w:rPr>
          <w:rFonts w:ascii="Times New Roman" w:hAnsi="Times New Roman" w:cs="Times New Roman"/>
          <w:sz w:val="24"/>
          <w:szCs w:val="24"/>
          <w:lang w:eastAsia="zh-CN"/>
        </w:rPr>
        <w:t>Todos os documentos exigidos no presente instrumento convocatório poderão ser apresentados em original ou por qualquer processo de cópia autenticada ou, ainda, publicação em órgão da imprensa oficial.</w:t>
      </w:r>
    </w:p>
    <w:p w14:paraId="254B79F8" w14:textId="3F971299" w:rsidR="00AC7679" w:rsidRPr="00AE7A81" w:rsidRDefault="00AC7679" w:rsidP="00B72C4B">
      <w:pPr>
        <w:suppressAutoHyphens/>
        <w:spacing w:line="276" w:lineRule="auto"/>
        <w:ind w:left="426" w:right="414"/>
        <w:jc w:val="both"/>
        <w:rPr>
          <w:rFonts w:ascii="Times New Roman" w:hAnsi="Times New Roman" w:cs="Times New Roman"/>
          <w:sz w:val="24"/>
          <w:szCs w:val="24"/>
          <w:lang w:eastAsia="zh-CN"/>
        </w:rPr>
      </w:pPr>
      <w:r w:rsidRPr="00AE7A81">
        <w:rPr>
          <w:rFonts w:ascii="Times New Roman" w:hAnsi="Times New Roman" w:cs="Times New Roman"/>
          <w:b/>
          <w:bCs/>
          <w:sz w:val="24"/>
          <w:szCs w:val="24"/>
          <w:lang w:eastAsia="zh-CN"/>
        </w:rPr>
        <w:t>2</w:t>
      </w:r>
      <w:r w:rsidR="00AA4ED2">
        <w:rPr>
          <w:rFonts w:ascii="Times New Roman" w:hAnsi="Times New Roman" w:cs="Times New Roman"/>
          <w:b/>
          <w:bCs/>
          <w:sz w:val="24"/>
          <w:szCs w:val="24"/>
          <w:lang w:eastAsia="zh-CN"/>
        </w:rPr>
        <w:t>2</w:t>
      </w:r>
      <w:r w:rsidRPr="00AE7A81">
        <w:rPr>
          <w:rFonts w:ascii="Times New Roman" w:hAnsi="Times New Roman" w:cs="Times New Roman"/>
          <w:b/>
          <w:bCs/>
          <w:sz w:val="24"/>
          <w:szCs w:val="24"/>
          <w:lang w:eastAsia="zh-CN"/>
        </w:rPr>
        <w:t>.8.</w:t>
      </w:r>
      <w:r w:rsidRPr="00AE7A81">
        <w:rPr>
          <w:rFonts w:ascii="Times New Roman" w:hAnsi="Times New Roman" w:cs="Times New Roman"/>
          <w:sz w:val="24"/>
          <w:szCs w:val="24"/>
          <w:lang w:eastAsia="zh-CN"/>
        </w:rPr>
        <w:t xml:space="preserve"> Os documentos extraídos de sistemas informatizados (internet) ficarão sujeitos à verificação da autenticidade de seus dados pela Administração.</w:t>
      </w:r>
    </w:p>
    <w:p w14:paraId="5B92EA65" w14:textId="2A9EAD22"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2</w:t>
      </w:r>
      <w:r w:rsidR="00AA4ED2">
        <w:rPr>
          <w:rFonts w:ascii="Times New Roman" w:hAnsi="Times New Roman" w:cs="Times New Roman"/>
          <w:b/>
          <w:bCs/>
          <w:sz w:val="24"/>
          <w:szCs w:val="24"/>
          <w:lang w:eastAsia="pt-BR"/>
        </w:rPr>
        <w:t>2</w:t>
      </w:r>
      <w:r w:rsidRPr="00AE7A81">
        <w:rPr>
          <w:rFonts w:ascii="Times New Roman" w:hAnsi="Times New Roman" w:cs="Times New Roman"/>
          <w:b/>
          <w:bCs/>
          <w:sz w:val="24"/>
          <w:szCs w:val="24"/>
          <w:lang w:eastAsia="pt-BR"/>
        </w:rPr>
        <w:t>.9.</w:t>
      </w:r>
      <w:r w:rsidRPr="00AE7A81">
        <w:rPr>
          <w:rFonts w:ascii="Times New Roman" w:hAnsi="Times New Roman" w:cs="Times New Roman"/>
          <w:sz w:val="24"/>
          <w:szCs w:val="24"/>
          <w:lang w:eastAsia="pt-BR"/>
        </w:rPr>
        <w:t xml:space="preserve"> O proponente é responsável pela fidelidade e legitimidade das informações e dos documentos apresentados em qualquer fase da licitação</w:t>
      </w:r>
    </w:p>
    <w:p w14:paraId="2E371396" w14:textId="460E13ED"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2</w:t>
      </w:r>
      <w:r w:rsidR="00AA4ED2">
        <w:rPr>
          <w:rFonts w:ascii="Times New Roman" w:hAnsi="Times New Roman" w:cs="Times New Roman"/>
          <w:b/>
          <w:bCs/>
          <w:sz w:val="24"/>
          <w:szCs w:val="24"/>
          <w:lang w:eastAsia="pt-BR"/>
        </w:rPr>
        <w:t>2</w:t>
      </w:r>
      <w:r w:rsidRPr="00AE7A81">
        <w:rPr>
          <w:rFonts w:ascii="Times New Roman" w:hAnsi="Times New Roman" w:cs="Times New Roman"/>
          <w:b/>
          <w:bCs/>
          <w:sz w:val="24"/>
          <w:szCs w:val="24"/>
          <w:lang w:eastAsia="pt-BR"/>
        </w:rPr>
        <w:t>.10.</w:t>
      </w:r>
      <w:r w:rsidRPr="00AE7A81">
        <w:rPr>
          <w:rFonts w:ascii="Times New Roman" w:hAnsi="Times New Roman" w:cs="Times New Roman"/>
          <w:sz w:val="24"/>
          <w:szCs w:val="24"/>
          <w:lang w:eastAsia="pt-BR"/>
        </w:rPr>
        <w:t xml:space="preserve"> Fazem parte deste edital:</w:t>
      </w:r>
    </w:p>
    <w:p w14:paraId="11F734BE" w14:textId="77777777"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w:t>
      </w:r>
      <w:r w:rsidRPr="00AE7A81">
        <w:rPr>
          <w:rFonts w:ascii="Times New Roman" w:hAnsi="Times New Roman" w:cs="Times New Roman"/>
          <w:sz w:val="24"/>
          <w:szCs w:val="24"/>
          <w:lang w:eastAsia="pt-BR"/>
        </w:rPr>
        <w:t xml:space="preserve"> Objeto, descrição, quantidade, e valor de referência;</w:t>
      </w:r>
    </w:p>
    <w:p w14:paraId="53AF08EE" w14:textId="77777777"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II-</w:t>
      </w:r>
      <w:r w:rsidRPr="00AE7A81">
        <w:rPr>
          <w:rFonts w:ascii="Times New Roman" w:hAnsi="Times New Roman" w:cs="Times New Roman"/>
          <w:sz w:val="24"/>
          <w:szCs w:val="24"/>
          <w:lang w:eastAsia="pt-BR"/>
        </w:rPr>
        <w:t xml:space="preserve"> Modelo de proposta de preço;</w:t>
      </w:r>
    </w:p>
    <w:p w14:paraId="7CF67D3B" w14:textId="0CA111C6" w:rsidR="00AC7679" w:rsidRPr="00AE7A81" w:rsidRDefault="00AC7679" w:rsidP="00B72C4B">
      <w:pPr>
        <w:tabs>
          <w:tab w:val="left" w:pos="1134"/>
        </w:tabs>
        <w:spacing w:line="276" w:lineRule="auto"/>
        <w:ind w:left="426" w:right="414"/>
        <w:jc w:val="both"/>
        <w:rPr>
          <w:rFonts w:ascii="Times New Roman" w:hAnsi="Times New Roman" w:cs="Times New Roman"/>
          <w:sz w:val="24"/>
          <w:szCs w:val="24"/>
          <w:lang w:eastAsia="pt-BR"/>
        </w:rPr>
      </w:pPr>
      <w:r w:rsidRPr="00AE7A81">
        <w:rPr>
          <w:rFonts w:ascii="Times New Roman" w:hAnsi="Times New Roman" w:cs="Times New Roman"/>
          <w:b/>
          <w:bCs/>
          <w:sz w:val="24"/>
          <w:szCs w:val="24"/>
          <w:lang w:eastAsia="pt-BR"/>
        </w:rPr>
        <w:t>ANEXO III</w:t>
      </w:r>
      <w:r w:rsidRPr="00AE7A81">
        <w:rPr>
          <w:rFonts w:ascii="Times New Roman" w:hAnsi="Times New Roman" w:cs="Times New Roman"/>
          <w:sz w:val="24"/>
          <w:szCs w:val="24"/>
          <w:lang w:eastAsia="pt-BR"/>
        </w:rPr>
        <w:t xml:space="preserve">- Minuta </w:t>
      </w:r>
      <w:r w:rsidR="00AA4ED2">
        <w:rPr>
          <w:rFonts w:ascii="Times New Roman" w:hAnsi="Times New Roman" w:cs="Times New Roman"/>
          <w:sz w:val="24"/>
          <w:szCs w:val="24"/>
          <w:lang w:eastAsia="pt-BR"/>
        </w:rPr>
        <w:t>do Contrato</w:t>
      </w:r>
      <w:r w:rsidR="00BE27A4" w:rsidRPr="00AE7A81">
        <w:rPr>
          <w:rFonts w:ascii="Times New Roman" w:hAnsi="Times New Roman" w:cs="Times New Roman"/>
          <w:sz w:val="24"/>
          <w:szCs w:val="24"/>
          <w:lang w:eastAsia="pt-BR"/>
        </w:rPr>
        <w:t>.</w:t>
      </w:r>
    </w:p>
    <w:p w14:paraId="6AC1CA50" w14:textId="77777777" w:rsidR="00CD2B45" w:rsidRPr="000A338F" w:rsidRDefault="00CD2B45" w:rsidP="00B72C4B">
      <w:pPr>
        <w:spacing w:line="276" w:lineRule="auto"/>
        <w:jc w:val="both"/>
        <w:rPr>
          <w:rFonts w:ascii="Times New Roman" w:hAnsi="Times New Roman" w:cs="Times New Roman"/>
          <w:sz w:val="24"/>
          <w:szCs w:val="24"/>
        </w:rPr>
      </w:pPr>
    </w:p>
    <w:p w14:paraId="277B51B5" w14:textId="67F8057A" w:rsidR="00CD2B45" w:rsidRPr="000A338F" w:rsidRDefault="00A85243" w:rsidP="00B72C4B">
      <w:pPr>
        <w:spacing w:line="276" w:lineRule="auto"/>
        <w:ind w:left="426" w:right="704"/>
        <w:jc w:val="both"/>
        <w:rPr>
          <w:rFonts w:ascii="Times New Roman" w:hAnsi="Times New Roman" w:cs="Times New Roman"/>
          <w:b/>
          <w:sz w:val="24"/>
          <w:szCs w:val="24"/>
        </w:rPr>
      </w:pPr>
      <w:r w:rsidRPr="000A338F">
        <w:rPr>
          <w:rFonts w:ascii="Times New Roman" w:hAnsi="Times New Roman" w:cs="Times New Roman"/>
          <w:b/>
          <w:spacing w:val="11"/>
          <w:sz w:val="24"/>
          <w:szCs w:val="24"/>
        </w:rPr>
        <w:t xml:space="preserve">Gabinete </w:t>
      </w:r>
      <w:r w:rsidRPr="000A338F">
        <w:rPr>
          <w:rFonts w:ascii="Times New Roman" w:hAnsi="Times New Roman" w:cs="Times New Roman"/>
          <w:b/>
          <w:sz w:val="24"/>
          <w:szCs w:val="24"/>
        </w:rPr>
        <w:t>do</w:t>
      </w:r>
      <w:r w:rsidRPr="000A338F">
        <w:rPr>
          <w:rFonts w:ascii="Times New Roman" w:hAnsi="Times New Roman" w:cs="Times New Roman"/>
          <w:b/>
          <w:spacing w:val="11"/>
          <w:sz w:val="24"/>
          <w:szCs w:val="24"/>
        </w:rPr>
        <w:t xml:space="preserve"> Prefeito Municipal </w:t>
      </w:r>
      <w:r w:rsidRPr="000A338F">
        <w:rPr>
          <w:rFonts w:ascii="Times New Roman" w:hAnsi="Times New Roman" w:cs="Times New Roman"/>
          <w:b/>
          <w:sz w:val="24"/>
          <w:szCs w:val="24"/>
        </w:rPr>
        <w:t>de</w:t>
      </w:r>
      <w:r w:rsidRPr="000A338F">
        <w:rPr>
          <w:rFonts w:ascii="Times New Roman" w:hAnsi="Times New Roman" w:cs="Times New Roman"/>
          <w:b/>
          <w:spacing w:val="10"/>
          <w:sz w:val="24"/>
          <w:szCs w:val="24"/>
        </w:rPr>
        <w:t xml:space="preserve"> Porto </w:t>
      </w:r>
      <w:r w:rsidRPr="000A338F">
        <w:rPr>
          <w:rFonts w:ascii="Times New Roman" w:hAnsi="Times New Roman" w:cs="Times New Roman"/>
          <w:b/>
          <w:spacing w:val="9"/>
          <w:sz w:val="24"/>
          <w:szCs w:val="24"/>
        </w:rPr>
        <w:t>Vera</w:t>
      </w:r>
      <w:r w:rsidRPr="000A338F">
        <w:rPr>
          <w:rFonts w:ascii="Times New Roman" w:hAnsi="Times New Roman" w:cs="Times New Roman"/>
          <w:b/>
          <w:spacing w:val="40"/>
          <w:sz w:val="24"/>
          <w:szCs w:val="24"/>
        </w:rPr>
        <w:t xml:space="preserve"> </w:t>
      </w:r>
      <w:r w:rsidRPr="000A338F">
        <w:rPr>
          <w:rFonts w:ascii="Times New Roman" w:hAnsi="Times New Roman" w:cs="Times New Roman"/>
          <w:b/>
          <w:spacing w:val="10"/>
          <w:sz w:val="24"/>
          <w:szCs w:val="24"/>
        </w:rPr>
        <w:t>Cruz,</w:t>
      </w:r>
      <w:r w:rsidRPr="000A338F">
        <w:rPr>
          <w:rFonts w:ascii="Times New Roman" w:hAnsi="Times New Roman" w:cs="Times New Roman"/>
          <w:b/>
          <w:spacing w:val="40"/>
          <w:sz w:val="24"/>
          <w:szCs w:val="24"/>
        </w:rPr>
        <w:t xml:space="preserve"> </w:t>
      </w:r>
      <w:r w:rsidRPr="000A338F">
        <w:rPr>
          <w:rFonts w:ascii="Times New Roman" w:hAnsi="Times New Roman" w:cs="Times New Roman"/>
          <w:b/>
          <w:sz w:val="24"/>
          <w:szCs w:val="24"/>
        </w:rPr>
        <w:t>RS</w:t>
      </w:r>
      <w:r w:rsidRPr="00E32746">
        <w:rPr>
          <w:rFonts w:ascii="Times New Roman" w:hAnsi="Times New Roman" w:cs="Times New Roman"/>
          <w:b/>
          <w:sz w:val="24"/>
          <w:szCs w:val="24"/>
        </w:rPr>
        <w:t>,</w:t>
      </w:r>
      <w:r w:rsidRPr="00E32746">
        <w:rPr>
          <w:rFonts w:ascii="Times New Roman" w:hAnsi="Times New Roman" w:cs="Times New Roman"/>
          <w:b/>
          <w:spacing w:val="39"/>
          <w:sz w:val="24"/>
          <w:szCs w:val="24"/>
        </w:rPr>
        <w:t xml:space="preserve"> </w:t>
      </w:r>
      <w:r w:rsidR="008A496D">
        <w:rPr>
          <w:rFonts w:ascii="Times New Roman" w:hAnsi="Times New Roman" w:cs="Times New Roman"/>
          <w:b/>
          <w:sz w:val="24"/>
          <w:szCs w:val="24"/>
        </w:rPr>
        <w:t>1</w:t>
      </w:r>
      <w:r w:rsidR="0052549E">
        <w:rPr>
          <w:rFonts w:ascii="Times New Roman" w:hAnsi="Times New Roman" w:cs="Times New Roman"/>
          <w:b/>
          <w:sz w:val="24"/>
          <w:szCs w:val="24"/>
        </w:rPr>
        <w:t>6</w:t>
      </w:r>
      <w:r w:rsidR="00EE5D99">
        <w:rPr>
          <w:rFonts w:ascii="Times New Roman" w:hAnsi="Times New Roman" w:cs="Times New Roman"/>
          <w:b/>
          <w:sz w:val="24"/>
          <w:szCs w:val="24"/>
        </w:rPr>
        <w:t xml:space="preserve"> </w:t>
      </w:r>
      <w:r w:rsidR="002A6466">
        <w:rPr>
          <w:rFonts w:ascii="Times New Roman" w:hAnsi="Times New Roman" w:cs="Times New Roman"/>
          <w:b/>
          <w:sz w:val="24"/>
          <w:szCs w:val="24"/>
        </w:rPr>
        <w:t xml:space="preserve">de </w:t>
      </w:r>
      <w:r w:rsidR="008A496D">
        <w:rPr>
          <w:rFonts w:ascii="Times New Roman" w:hAnsi="Times New Roman" w:cs="Times New Roman"/>
          <w:b/>
          <w:sz w:val="24"/>
          <w:szCs w:val="24"/>
        </w:rPr>
        <w:t>Feverei</w:t>
      </w:r>
      <w:r w:rsidR="00CC42D3">
        <w:rPr>
          <w:rFonts w:ascii="Times New Roman" w:hAnsi="Times New Roman" w:cs="Times New Roman"/>
          <w:b/>
          <w:sz w:val="24"/>
          <w:szCs w:val="24"/>
        </w:rPr>
        <w:t>ro</w:t>
      </w:r>
      <w:r w:rsidRPr="005A60A4">
        <w:rPr>
          <w:rFonts w:ascii="Times New Roman" w:hAnsi="Times New Roman" w:cs="Times New Roman"/>
          <w:b/>
          <w:spacing w:val="11"/>
          <w:sz w:val="24"/>
          <w:szCs w:val="24"/>
        </w:rPr>
        <w:t xml:space="preserve"> </w:t>
      </w:r>
      <w:r w:rsidRPr="005A60A4">
        <w:rPr>
          <w:rFonts w:ascii="Times New Roman" w:hAnsi="Times New Roman" w:cs="Times New Roman"/>
          <w:b/>
          <w:sz w:val="24"/>
          <w:szCs w:val="24"/>
        </w:rPr>
        <w:t xml:space="preserve">de </w:t>
      </w:r>
      <w:r w:rsidRPr="005A60A4">
        <w:rPr>
          <w:rFonts w:ascii="Times New Roman" w:hAnsi="Times New Roman" w:cs="Times New Roman"/>
          <w:b/>
          <w:spacing w:val="11"/>
          <w:sz w:val="24"/>
          <w:szCs w:val="24"/>
        </w:rPr>
        <w:lastRenderedPageBreak/>
        <w:t>202</w:t>
      </w:r>
      <w:r w:rsidR="008A496D">
        <w:rPr>
          <w:rFonts w:ascii="Times New Roman" w:hAnsi="Times New Roman" w:cs="Times New Roman"/>
          <w:b/>
          <w:spacing w:val="11"/>
          <w:sz w:val="24"/>
          <w:szCs w:val="24"/>
        </w:rPr>
        <w:t>6</w:t>
      </w:r>
      <w:r w:rsidRPr="000A338F">
        <w:rPr>
          <w:rFonts w:ascii="Times New Roman" w:hAnsi="Times New Roman" w:cs="Times New Roman"/>
          <w:b/>
          <w:spacing w:val="11"/>
          <w:sz w:val="24"/>
          <w:szCs w:val="24"/>
        </w:rPr>
        <w:t>.</w:t>
      </w:r>
    </w:p>
    <w:p w14:paraId="40FA483F" w14:textId="77777777" w:rsidR="00CD2B45" w:rsidRPr="000A338F" w:rsidRDefault="00CD2B45" w:rsidP="00B72C4B">
      <w:pPr>
        <w:spacing w:line="276" w:lineRule="auto"/>
        <w:jc w:val="both"/>
        <w:rPr>
          <w:rFonts w:ascii="Times New Roman" w:hAnsi="Times New Roman" w:cs="Times New Roman"/>
          <w:b/>
          <w:sz w:val="24"/>
          <w:szCs w:val="24"/>
        </w:rPr>
      </w:pPr>
    </w:p>
    <w:p w14:paraId="04BFEA06" w14:textId="1E35F967" w:rsidR="00AC7679" w:rsidRPr="000A338F" w:rsidRDefault="00A85243" w:rsidP="00DE61A9">
      <w:pPr>
        <w:tabs>
          <w:tab w:val="left" w:pos="7805"/>
        </w:tabs>
        <w:spacing w:line="276" w:lineRule="auto"/>
        <w:ind w:right="2045"/>
        <w:jc w:val="both"/>
        <w:rPr>
          <w:rFonts w:ascii="Times New Roman" w:hAnsi="Times New Roman" w:cs="Times New Roman"/>
          <w:b/>
          <w:sz w:val="24"/>
          <w:szCs w:val="24"/>
          <w:u w:val="single"/>
        </w:rPr>
      </w:pPr>
      <w:r w:rsidRPr="000A338F">
        <w:rPr>
          <w:rFonts w:ascii="Times New Roman" w:hAnsi="Times New Roman" w:cs="Times New Roman"/>
          <w:b/>
          <w:sz w:val="24"/>
          <w:szCs w:val="24"/>
          <w:u w:val="single"/>
        </w:rPr>
        <w:tab/>
      </w:r>
    </w:p>
    <w:p w14:paraId="32C51A73" w14:textId="5A964DF8" w:rsidR="00CD2B45" w:rsidRPr="000A338F" w:rsidRDefault="00DE61A9" w:rsidP="00DE61A9">
      <w:pPr>
        <w:tabs>
          <w:tab w:val="left" w:pos="7805"/>
        </w:tabs>
        <w:spacing w:line="276" w:lineRule="auto"/>
        <w:ind w:right="2045"/>
        <w:jc w:val="both"/>
        <w:rPr>
          <w:rFonts w:ascii="Times New Roman" w:hAnsi="Times New Roman" w:cs="Times New Roman"/>
          <w:b/>
          <w:sz w:val="24"/>
          <w:szCs w:val="24"/>
        </w:rPr>
      </w:pPr>
      <w:r>
        <w:rPr>
          <w:rFonts w:ascii="Times New Roman" w:hAnsi="Times New Roman" w:cs="Times New Roman"/>
          <w:b/>
          <w:sz w:val="24"/>
          <w:szCs w:val="24"/>
        </w:rPr>
        <w:t xml:space="preserve">                                            </w:t>
      </w:r>
      <w:r w:rsidR="00AE7A81">
        <w:rPr>
          <w:rFonts w:ascii="Times New Roman" w:hAnsi="Times New Roman" w:cs="Times New Roman"/>
          <w:b/>
          <w:sz w:val="24"/>
          <w:szCs w:val="24"/>
        </w:rPr>
        <w:t xml:space="preserve">   </w:t>
      </w:r>
      <w:r w:rsidR="00B51820">
        <w:rPr>
          <w:rFonts w:ascii="Times New Roman" w:hAnsi="Times New Roman" w:cs="Times New Roman"/>
          <w:b/>
          <w:sz w:val="24"/>
          <w:szCs w:val="24"/>
        </w:rPr>
        <w:t>Jaime Domingos Taffarel</w:t>
      </w:r>
    </w:p>
    <w:p w14:paraId="4E948059" w14:textId="5E6D9B59" w:rsidR="00CD2B45" w:rsidRPr="000A338F" w:rsidRDefault="00B93309" w:rsidP="00B72C4B">
      <w:pPr>
        <w:spacing w:line="276" w:lineRule="auto"/>
        <w:ind w:left="2083"/>
        <w:jc w:val="both"/>
        <w:rPr>
          <w:rFonts w:ascii="Times New Roman" w:hAnsi="Times New Roman" w:cs="Times New Roman"/>
          <w:b/>
          <w:sz w:val="24"/>
          <w:szCs w:val="24"/>
        </w:rPr>
      </w:pPr>
      <w:r>
        <w:rPr>
          <w:rFonts w:ascii="Times New Roman" w:hAnsi="Times New Roman" w:cs="Times New Roman"/>
          <w:b/>
          <w:sz w:val="24"/>
          <w:szCs w:val="24"/>
        </w:rPr>
        <w:t xml:space="preserve">                 </w:t>
      </w:r>
      <w:r w:rsidR="0030602F">
        <w:rPr>
          <w:rFonts w:ascii="Times New Roman" w:hAnsi="Times New Roman" w:cs="Times New Roman"/>
          <w:b/>
          <w:sz w:val="24"/>
          <w:szCs w:val="24"/>
        </w:rPr>
        <w:t xml:space="preserve"> </w:t>
      </w:r>
      <w:r w:rsidR="00A85243" w:rsidRPr="000A338F">
        <w:rPr>
          <w:rFonts w:ascii="Times New Roman" w:hAnsi="Times New Roman" w:cs="Times New Roman"/>
          <w:b/>
          <w:sz w:val="24"/>
          <w:szCs w:val="24"/>
        </w:rPr>
        <w:t xml:space="preserve">Prefeito </w:t>
      </w:r>
      <w:r w:rsidR="00A85243" w:rsidRPr="000A338F">
        <w:rPr>
          <w:rFonts w:ascii="Times New Roman" w:hAnsi="Times New Roman" w:cs="Times New Roman"/>
          <w:b/>
          <w:spacing w:val="-2"/>
          <w:sz w:val="24"/>
          <w:szCs w:val="24"/>
        </w:rPr>
        <w:t>Municipal</w:t>
      </w:r>
      <w:r>
        <w:rPr>
          <w:rFonts w:ascii="Times New Roman" w:hAnsi="Times New Roman" w:cs="Times New Roman"/>
          <w:b/>
          <w:spacing w:val="-2"/>
          <w:sz w:val="24"/>
          <w:szCs w:val="24"/>
        </w:rPr>
        <w:t xml:space="preserve"> </w:t>
      </w:r>
    </w:p>
    <w:p w14:paraId="5856EE04" w14:textId="77777777" w:rsidR="00CD2B45" w:rsidRPr="000A338F" w:rsidRDefault="00CD2B45" w:rsidP="00DE2767">
      <w:pPr>
        <w:jc w:val="both"/>
        <w:rPr>
          <w:rFonts w:ascii="Times New Roman" w:hAnsi="Times New Roman" w:cs="Times New Roman"/>
          <w:sz w:val="24"/>
          <w:szCs w:val="24"/>
        </w:rPr>
        <w:sectPr w:rsidR="00CD2B45" w:rsidRPr="000A338F" w:rsidSect="00DE61A9">
          <w:headerReference w:type="default" r:id="rId23"/>
          <w:pgSz w:w="11910" w:h="16840"/>
          <w:pgMar w:top="1440" w:right="1080" w:bottom="1440" w:left="1080" w:header="2098" w:footer="964" w:gutter="0"/>
          <w:pgBorders w:offsetFrom="page">
            <w:top w:val="double" w:sz="4" w:space="24" w:color="auto"/>
            <w:left w:val="double" w:sz="4" w:space="24" w:color="auto"/>
            <w:bottom w:val="double" w:sz="4" w:space="24" w:color="auto"/>
            <w:right w:val="double" w:sz="4" w:space="24" w:color="auto"/>
          </w:pgBorders>
          <w:cols w:space="720"/>
          <w:docGrid w:linePitch="299"/>
        </w:sectPr>
      </w:pPr>
    </w:p>
    <w:p w14:paraId="43DC607E" w14:textId="77777777" w:rsidR="00770274" w:rsidRPr="000A338F" w:rsidRDefault="00770274" w:rsidP="00770274">
      <w:pPr>
        <w:pStyle w:val="Ttulo1"/>
        <w:spacing w:before="115"/>
        <w:ind w:right="465"/>
        <w:rPr>
          <w:rFonts w:ascii="Times New Roman" w:hAnsi="Times New Roman" w:cs="Times New Roman"/>
          <w:sz w:val="24"/>
          <w:szCs w:val="24"/>
        </w:rPr>
      </w:pPr>
      <w:r w:rsidRPr="000A338F">
        <w:rPr>
          <w:rFonts w:ascii="Times New Roman" w:hAnsi="Times New Roman" w:cs="Times New Roman"/>
          <w:sz w:val="24"/>
          <w:szCs w:val="24"/>
        </w:rPr>
        <w:lastRenderedPageBreak/>
        <w:t>ANEXO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10"/>
          <w:sz w:val="24"/>
          <w:szCs w:val="24"/>
        </w:rPr>
        <w:t>I</w:t>
      </w:r>
    </w:p>
    <w:p w14:paraId="786E98B0" w14:textId="77777777" w:rsidR="00770274" w:rsidRPr="000A338F" w:rsidRDefault="00770274" w:rsidP="00770274">
      <w:pPr>
        <w:spacing w:before="46"/>
        <w:rPr>
          <w:rFonts w:ascii="Times New Roman" w:hAnsi="Times New Roman" w:cs="Times New Roman"/>
          <w:b/>
          <w:sz w:val="24"/>
          <w:szCs w:val="24"/>
        </w:rPr>
      </w:pPr>
    </w:p>
    <w:p w14:paraId="45848612" w14:textId="49D08D39" w:rsidR="00EE5D99" w:rsidRDefault="00EE5D99" w:rsidP="00EE5D99">
      <w:pPr>
        <w:pStyle w:val="Ttulo2"/>
        <w:ind w:left="0" w:right="382" w:firstLine="0"/>
        <w:jc w:val="center"/>
        <w:rPr>
          <w:rFonts w:ascii="Times New Roman" w:hAnsi="Times New Roman" w:cs="Times New Roman"/>
          <w:spacing w:val="-2"/>
        </w:rPr>
      </w:pPr>
      <w:r>
        <w:rPr>
          <w:rFonts w:ascii="Times New Roman" w:hAnsi="Times New Roman" w:cs="Times New Roman"/>
          <w:spacing w:val="-2"/>
        </w:rPr>
        <w:t>REQUISITOS MÍNIMOS OBRIGATÓRIOS</w:t>
      </w:r>
    </w:p>
    <w:p w14:paraId="0F352626" w14:textId="422111DC" w:rsidR="009431D8" w:rsidRPr="000A338F" w:rsidRDefault="009431D8" w:rsidP="00EE5D99">
      <w:pPr>
        <w:pStyle w:val="Ttulo2"/>
        <w:ind w:left="0" w:right="382" w:firstLine="0"/>
        <w:jc w:val="center"/>
        <w:rPr>
          <w:rFonts w:ascii="Times New Roman" w:hAnsi="Times New Roman" w:cs="Times New Roman"/>
        </w:rPr>
      </w:pPr>
      <w:r>
        <w:rPr>
          <w:rFonts w:ascii="Times New Roman" w:hAnsi="Times New Roman" w:cs="Times New Roman"/>
          <w:spacing w:val="-2"/>
        </w:rPr>
        <w:t>TERMO DE REFERENCIA</w:t>
      </w:r>
    </w:p>
    <w:p w14:paraId="6BF8827B" w14:textId="08183C7B" w:rsidR="00770274" w:rsidRPr="000A338F" w:rsidRDefault="00770274" w:rsidP="00EE5D99">
      <w:pPr>
        <w:pStyle w:val="Ttulo2"/>
        <w:ind w:left="0" w:right="382" w:firstLine="0"/>
        <w:jc w:val="center"/>
        <w:rPr>
          <w:rFonts w:ascii="Times New Roman" w:hAnsi="Times New Roman" w:cs="Times New Roman"/>
          <w:b w:val="0"/>
        </w:rPr>
      </w:pPr>
    </w:p>
    <w:p w14:paraId="37B295A1" w14:textId="4CD20639" w:rsidR="00770274" w:rsidRPr="000A338F" w:rsidRDefault="00770274" w:rsidP="00770274">
      <w:pPr>
        <w:spacing w:line="276" w:lineRule="auto"/>
        <w:ind w:left="284" w:right="1473"/>
        <w:rPr>
          <w:rFonts w:ascii="Times New Roman" w:hAnsi="Times New Roman" w:cs="Times New Roman"/>
          <w:b/>
          <w:sz w:val="24"/>
          <w:szCs w:val="24"/>
        </w:rPr>
      </w:pPr>
      <w:r w:rsidRPr="000A338F">
        <w:rPr>
          <w:rFonts w:ascii="Times New Roman" w:hAnsi="Times New Roman" w:cs="Times New Roman"/>
          <w:b/>
          <w:sz w:val="24"/>
          <w:szCs w:val="24"/>
        </w:rPr>
        <w:t>PREGÃO</w:t>
      </w:r>
      <w:r w:rsidRPr="000A338F">
        <w:rPr>
          <w:rFonts w:ascii="Times New Roman" w:hAnsi="Times New Roman" w:cs="Times New Roman"/>
          <w:b/>
          <w:spacing w:val="-5"/>
          <w:sz w:val="24"/>
          <w:szCs w:val="24"/>
        </w:rPr>
        <w:t xml:space="preserve"> </w:t>
      </w:r>
      <w:r w:rsidRPr="000A338F">
        <w:rPr>
          <w:rFonts w:ascii="Times New Roman" w:hAnsi="Times New Roman" w:cs="Times New Roman"/>
          <w:b/>
          <w:sz w:val="24"/>
          <w:szCs w:val="24"/>
        </w:rPr>
        <w:t>ELETRÔNICO</w:t>
      </w:r>
      <w:r w:rsidRPr="000A338F">
        <w:rPr>
          <w:rFonts w:ascii="Times New Roman" w:hAnsi="Times New Roman" w:cs="Times New Roman"/>
          <w:b/>
          <w:spacing w:val="-5"/>
          <w:sz w:val="24"/>
          <w:szCs w:val="24"/>
        </w:rPr>
        <w:t xml:space="preserve"> </w:t>
      </w:r>
      <w:r w:rsidRPr="000A338F">
        <w:rPr>
          <w:rFonts w:ascii="Times New Roman" w:hAnsi="Times New Roman" w:cs="Times New Roman"/>
          <w:b/>
          <w:sz w:val="24"/>
          <w:szCs w:val="24"/>
        </w:rPr>
        <w:t xml:space="preserve">Nº </w:t>
      </w:r>
      <w:r w:rsidR="002C4C7F" w:rsidRPr="002C4C7F">
        <w:rPr>
          <w:rFonts w:ascii="Times New Roman" w:hAnsi="Times New Roman" w:cs="Times New Roman"/>
          <w:b/>
          <w:color w:val="000000" w:themeColor="text1"/>
          <w:sz w:val="24"/>
          <w:szCs w:val="24"/>
        </w:rPr>
        <w:t>02</w:t>
      </w:r>
      <w:r w:rsidR="004D07F4" w:rsidRPr="004D07F4">
        <w:rPr>
          <w:rFonts w:ascii="Times New Roman" w:hAnsi="Times New Roman" w:cs="Times New Roman"/>
          <w:b/>
          <w:sz w:val="24"/>
          <w:szCs w:val="24"/>
        </w:rPr>
        <w:t>/</w:t>
      </w:r>
      <w:r w:rsidRPr="004D07F4">
        <w:rPr>
          <w:rFonts w:ascii="Times New Roman" w:hAnsi="Times New Roman" w:cs="Times New Roman"/>
          <w:b/>
          <w:sz w:val="24"/>
          <w:szCs w:val="24"/>
        </w:rPr>
        <w:t>202</w:t>
      </w:r>
      <w:r w:rsidR="0052549E">
        <w:rPr>
          <w:rFonts w:ascii="Times New Roman" w:hAnsi="Times New Roman" w:cs="Times New Roman"/>
          <w:b/>
          <w:sz w:val="24"/>
          <w:szCs w:val="24"/>
        </w:rPr>
        <w:t>6</w:t>
      </w:r>
    </w:p>
    <w:p w14:paraId="59231F86" w14:textId="72D5C0FF" w:rsidR="00770274" w:rsidRPr="000A338F" w:rsidRDefault="00770274" w:rsidP="00770274">
      <w:pPr>
        <w:spacing w:line="276" w:lineRule="auto"/>
        <w:ind w:left="284" w:right="1473"/>
        <w:rPr>
          <w:rFonts w:ascii="Times New Roman" w:hAnsi="Times New Roman" w:cs="Times New Roman"/>
          <w:b/>
          <w:sz w:val="24"/>
          <w:szCs w:val="24"/>
        </w:rPr>
      </w:pPr>
      <w:r w:rsidRPr="000A338F">
        <w:rPr>
          <w:rFonts w:ascii="Times New Roman" w:hAnsi="Times New Roman" w:cs="Times New Roman"/>
          <w:b/>
          <w:sz w:val="24"/>
          <w:szCs w:val="24"/>
        </w:rPr>
        <w:t xml:space="preserve">PROCESSO </w:t>
      </w:r>
      <w:r w:rsidRPr="00EE5D99">
        <w:rPr>
          <w:rFonts w:ascii="Times New Roman" w:hAnsi="Times New Roman" w:cs="Times New Roman"/>
          <w:b/>
          <w:sz w:val="24"/>
          <w:szCs w:val="24"/>
        </w:rPr>
        <w:t xml:space="preserve">ADMINISTRATIVO Nº </w:t>
      </w:r>
      <w:r w:rsidR="00A438A4" w:rsidRPr="00A438A4">
        <w:rPr>
          <w:rFonts w:ascii="Times New Roman" w:hAnsi="Times New Roman" w:cs="Times New Roman"/>
          <w:b/>
          <w:color w:val="000000" w:themeColor="text1"/>
          <w:sz w:val="24"/>
          <w:szCs w:val="24"/>
        </w:rPr>
        <w:t>299</w:t>
      </w:r>
      <w:r w:rsidR="00EE5D99" w:rsidRPr="00EE5D99">
        <w:rPr>
          <w:rFonts w:ascii="Times New Roman" w:hAnsi="Times New Roman" w:cs="Times New Roman"/>
          <w:b/>
          <w:sz w:val="24"/>
          <w:szCs w:val="24"/>
        </w:rPr>
        <w:t>/</w:t>
      </w:r>
      <w:r w:rsidRPr="00EE5D99">
        <w:rPr>
          <w:rFonts w:ascii="Times New Roman" w:hAnsi="Times New Roman" w:cs="Times New Roman"/>
          <w:b/>
          <w:sz w:val="24"/>
          <w:szCs w:val="24"/>
        </w:rPr>
        <w:t>202</w:t>
      </w:r>
      <w:r w:rsidR="0052549E">
        <w:rPr>
          <w:rFonts w:ascii="Times New Roman" w:hAnsi="Times New Roman" w:cs="Times New Roman"/>
          <w:b/>
          <w:sz w:val="24"/>
          <w:szCs w:val="24"/>
        </w:rPr>
        <w:t>6</w:t>
      </w:r>
    </w:p>
    <w:p w14:paraId="337D2FF2" w14:textId="77777777" w:rsidR="00770274" w:rsidRDefault="00770274" w:rsidP="00770274">
      <w:pPr>
        <w:spacing w:before="1"/>
        <w:ind w:left="284"/>
        <w:rPr>
          <w:rFonts w:ascii="Times New Roman" w:hAnsi="Times New Roman" w:cs="Times New Roman"/>
          <w:sz w:val="24"/>
          <w:szCs w:val="24"/>
        </w:rPr>
      </w:pPr>
    </w:p>
    <w:p w14:paraId="64A52FB4" w14:textId="77777777" w:rsidR="00770274" w:rsidRPr="00E32746" w:rsidRDefault="00770274" w:rsidP="00770274">
      <w:pPr>
        <w:spacing w:before="1"/>
        <w:ind w:left="284"/>
        <w:rPr>
          <w:rFonts w:ascii="Times New Roman" w:hAnsi="Times New Roman" w:cs="Times New Roman"/>
          <w:sz w:val="24"/>
          <w:szCs w:val="24"/>
        </w:rPr>
      </w:pPr>
      <w:r w:rsidRPr="00E32746">
        <w:rPr>
          <w:rFonts w:ascii="Times New Roman" w:hAnsi="Times New Roman" w:cs="Times New Roman"/>
          <w:sz w:val="24"/>
          <w:szCs w:val="24"/>
        </w:rPr>
        <w:t>Município</w:t>
      </w:r>
      <w:r w:rsidRPr="00E32746">
        <w:rPr>
          <w:rFonts w:ascii="Times New Roman" w:hAnsi="Times New Roman" w:cs="Times New Roman"/>
          <w:spacing w:val="-13"/>
          <w:sz w:val="24"/>
          <w:szCs w:val="24"/>
        </w:rPr>
        <w:t xml:space="preserve"> </w:t>
      </w:r>
      <w:r w:rsidRPr="00E32746">
        <w:rPr>
          <w:rFonts w:ascii="Times New Roman" w:hAnsi="Times New Roman" w:cs="Times New Roman"/>
          <w:sz w:val="24"/>
          <w:szCs w:val="24"/>
        </w:rPr>
        <w:t>de</w:t>
      </w:r>
      <w:r w:rsidRPr="00E32746">
        <w:rPr>
          <w:rFonts w:ascii="Times New Roman" w:hAnsi="Times New Roman" w:cs="Times New Roman"/>
          <w:spacing w:val="-10"/>
          <w:sz w:val="24"/>
          <w:szCs w:val="24"/>
        </w:rPr>
        <w:t xml:space="preserve"> </w:t>
      </w:r>
      <w:r w:rsidRPr="00E32746">
        <w:rPr>
          <w:rFonts w:ascii="Times New Roman" w:hAnsi="Times New Roman" w:cs="Times New Roman"/>
          <w:sz w:val="24"/>
          <w:szCs w:val="24"/>
        </w:rPr>
        <w:t>Porto</w:t>
      </w:r>
      <w:r w:rsidRPr="00E32746">
        <w:rPr>
          <w:rFonts w:ascii="Times New Roman" w:hAnsi="Times New Roman" w:cs="Times New Roman"/>
          <w:spacing w:val="-13"/>
          <w:sz w:val="24"/>
          <w:szCs w:val="24"/>
        </w:rPr>
        <w:t xml:space="preserve"> </w:t>
      </w:r>
      <w:r w:rsidRPr="00E32746">
        <w:rPr>
          <w:rFonts w:ascii="Times New Roman" w:hAnsi="Times New Roman" w:cs="Times New Roman"/>
          <w:sz w:val="24"/>
          <w:szCs w:val="24"/>
        </w:rPr>
        <w:t>Vera</w:t>
      </w:r>
      <w:r w:rsidRPr="00E32746">
        <w:rPr>
          <w:rFonts w:ascii="Times New Roman" w:hAnsi="Times New Roman" w:cs="Times New Roman"/>
          <w:spacing w:val="-11"/>
          <w:sz w:val="24"/>
          <w:szCs w:val="24"/>
        </w:rPr>
        <w:t xml:space="preserve"> </w:t>
      </w:r>
      <w:r w:rsidRPr="00E32746">
        <w:rPr>
          <w:rFonts w:ascii="Times New Roman" w:hAnsi="Times New Roman" w:cs="Times New Roman"/>
          <w:sz w:val="24"/>
          <w:szCs w:val="24"/>
        </w:rPr>
        <w:t>Cruz-</w:t>
      </w:r>
      <w:r w:rsidRPr="00E32746">
        <w:rPr>
          <w:rFonts w:ascii="Times New Roman" w:hAnsi="Times New Roman" w:cs="Times New Roman"/>
          <w:spacing w:val="-5"/>
          <w:sz w:val="24"/>
          <w:szCs w:val="24"/>
        </w:rPr>
        <w:t>RS</w:t>
      </w:r>
    </w:p>
    <w:p w14:paraId="1D9565BD" w14:textId="76249A3F" w:rsidR="003E2833" w:rsidRPr="00B72C4B" w:rsidRDefault="0052549E" w:rsidP="0052549E">
      <w:pPr>
        <w:tabs>
          <w:tab w:val="left" w:pos="426"/>
        </w:tabs>
        <w:spacing w:before="139"/>
        <w:ind w:right="1473"/>
        <w:jc w:val="both"/>
        <w:rPr>
          <w:rFonts w:ascii="Times New Roman" w:hAnsi="Times New Roman" w:cs="Times New Roman"/>
          <w:b/>
          <w:bCs/>
          <w:sz w:val="24"/>
          <w:szCs w:val="24"/>
        </w:rPr>
      </w:pPr>
      <w:r>
        <w:rPr>
          <w:rFonts w:ascii="Times New Roman" w:hAnsi="Times New Roman" w:cs="Times New Roman"/>
          <w:sz w:val="24"/>
          <w:szCs w:val="24"/>
        </w:rPr>
        <w:t xml:space="preserve">    </w:t>
      </w:r>
      <w:r w:rsidRPr="00B72C4B">
        <w:rPr>
          <w:rFonts w:ascii="Times New Roman" w:hAnsi="Times New Roman" w:cs="Times New Roman"/>
          <w:b/>
          <w:bCs/>
          <w:sz w:val="24"/>
          <w:szCs w:val="24"/>
        </w:rPr>
        <w:t>GABINTE DO PREFEITO</w:t>
      </w:r>
      <w:r w:rsidR="003E2833" w:rsidRPr="00B72C4B">
        <w:rPr>
          <w:rFonts w:ascii="Times New Roman" w:hAnsi="Times New Roman" w:cs="Times New Roman"/>
          <w:b/>
          <w:bCs/>
          <w:sz w:val="24"/>
          <w:szCs w:val="24"/>
        </w:rPr>
        <w:t>.</w:t>
      </w:r>
    </w:p>
    <w:p w14:paraId="75A2FC3F" w14:textId="77777777" w:rsidR="00770274" w:rsidRPr="00967209" w:rsidRDefault="00770274" w:rsidP="00B72C4B">
      <w:pPr>
        <w:pStyle w:val="Ttulo2"/>
        <w:tabs>
          <w:tab w:val="left" w:pos="567"/>
        </w:tabs>
        <w:spacing w:line="276" w:lineRule="auto"/>
        <w:ind w:left="284" w:firstLine="0"/>
        <w:rPr>
          <w:rFonts w:ascii="Times New Roman" w:hAnsi="Times New Roman" w:cs="Times New Roman"/>
        </w:rPr>
      </w:pPr>
    </w:p>
    <w:p w14:paraId="08B3EABC" w14:textId="77777777" w:rsidR="00770274" w:rsidRPr="005330A8" w:rsidRDefault="00770274" w:rsidP="00B72C4B">
      <w:pPr>
        <w:pStyle w:val="Ttulo2"/>
        <w:numPr>
          <w:ilvl w:val="0"/>
          <w:numId w:val="2"/>
        </w:numPr>
        <w:tabs>
          <w:tab w:val="left" w:pos="587"/>
        </w:tabs>
        <w:spacing w:line="276" w:lineRule="auto"/>
        <w:ind w:left="587" w:hanging="265"/>
        <w:rPr>
          <w:rFonts w:ascii="Times New Roman" w:hAnsi="Times New Roman" w:cs="Times New Roman"/>
        </w:rPr>
      </w:pPr>
      <w:r w:rsidRPr="000A338F">
        <w:rPr>
          <w:rFonts w:ascii="Times New Roman" w:hAnsi="Times New Roman" w:cs="Times New Roman"/>
        </w:rPr>
        <w:t>DEFINIÇÃO DO</w:t>
      </w:r>
      <w:r w:rsidRPr="000A338F">
        <w:rPr>
          <w:rFonts w:ascii="Times New Roman" w:hAnsi="Times New Roman" w:cs="Times New Roman"/>
          <w:spacing w:val="1"/>
        </w:rPr>
        <w:t xml:space="preserve"> </w:t>
      </w:r>
      <w:r w:rsidRPr="000A338F">
        <w:rPr>
          <w:rFonts w:ascii="Times New Roman" w:hAnsi="Times New Roman" w:cs="Times New Roman"/>
          <w:spacing w:val="-2"/>
        </w:rPr>
        <w:t>OBJETO</w:t>
      </w:r>
    </w:p>
    <w:p w14:paraId="239AD25C" w14:textId="77777777" w:rsidR="005330A8" w:rsidRPr="00B72C4B" w:rsidRDefault="005330A8" w:rsidP="00B72C4B">
      <w:pPr>
        <w:pStyle w:val="Ttulo2"/>
        <w:tabs>
          <w:tab w:val="left" w:pos="587"/>
        </w:tabs>
        <w:spacing w:line="276" w:lineRule="auto"/>
        <w:ind w:left="587" w:firstLine="0"/>
        <w:rPr>
          <w:rFonts w:ascii="Times New Roman" w:hAnsi="Times New Roman" w:cs="Times New Roman"/>
          <w:b w:val="0"/>
          <w:bCs w:val="0"/>
        </w:rPr>
      </w:pPr>
    </w:p>
    <w:p w14:paraId="20DDC3E9" w14:textId="77777777" w:rsidR="00B72C4B" w:rsidRPr="00B72C4B" w:rsidRDefault="00B72C4B" w:rsidP="00B72C4B">
      <w:pPr>
        <w:pStyle w:val="Ttulo1"/>
        <w:spacing w:line="276" w:lineRule="auto"/>
        <w:jc w:val="both"/>
        <w:rPr>
          <w:rFonts w:ascii="Times New Roman" w:hAnsi="Times New Roman" w:cs="Times New Roman"/>
          <w:sz w:val="24"/>
          <w:szCs w:val="24"/>
        </w:rPr>
      </w:pPr>
      <w:r w:rsidRPr="00B72C4B">
        <w:rPr>
          <w:rFonts w:ascii="Times New Roman" w:hAnsi="Times New Roman" w:cs="Times New Roman"/>
          <w:b w:val="0"/>
          <w:bCs w:val="0"/>
          <w:sz w:val="24"/>
          <w:szCs w:val="24"/>
        </w:rPr>
        <w:t xml:space="preserve"> O objeto da presente contratação consiste no fornecimento e na prestação de serviços em regime pronto para uso, compreendendo mobilização, transporte, montagem, nivelamento, ancoragem/lastreamento quando aplicável, comissionamento, operação assistida durante o período de funcionamento, manutenção corretiva imediata, desmontagem e retirada de infraestrutura temporária destinada à realização de evento público municipa, sendo que o evento principal consiste na </w:t>
      </w:r>
      <w:r w:rsidRPr="00B72C4B">
        <w:rPr>
          <w:rFonts w:ascii="Times New Roman" w:hAnsi="Times New Roman" w:cs="Times New Roman"/>
          <w:sz w:val="24"/>
          <w:szCs w:val="24"/>
        </w:rPr>
        <w:t xml:space="preserve">l Expofeira Municipal. </w:t>
      </w:r>
    </w:p>
    <w:p w14:paraId="10ECB7AE" w14:textId="77777777" w:rsid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b w:val="0"/>
          <w:bCs w:val="0"/>
          <w:sz w:val="24"/>
          <w:szCs w:val="24"/>
        </w:rPr>
        <w:t>A contratação abrange, de forma integrada, os seguintes componentes:</w:t>
      </w:r>
    </w:p>
    <w:p w14:paraId="4E4A5D9C" w14:textId="77777777" w:rsid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b w:val="0"/>
          <w:bCs w:val="0"/>
          <w:sz w:val="24"/>
          <w:szCs w:val="24"/>
        </w:rPr>
        <w:t xml:space="preserve"> </w:t>
      </w:r>
      <w:r w:rsidRPr="00B72C4B">
        <w:rPr>
          <w:rFonts w:ascii="Times New Roman" w:hAnsi="Times New Roman" w:cs="Times New Roman"/>
          <w:sz w:val="24"/>
          <w:szCs w:val="24"/>
        </w:rPr>
        <w:t>Estrutura artística:</w:t>
      </w:r>
      <w:r w:rsidRPr="00B72C4B">
        <w:rPr>
          <w:rFonts w:ascii="Times New Roman" w:hAnsi="Times New Roman" w:cs="Times New Roman"/>
          <w:b w:val="0"/>
          <w:bCs w:val="0"/>
          <w:sz w:val="24"/>
          <w:szCs w:val="24"/>
        </w:rPr>
        <w:t xml:space="preserve"> palco principal completo, sistema de sonorização, iluminação cênica e painel de LED; </w:t>
      </w:r>
    </w:p>
    <w:p w14:paraId="1C86AC85" w14:textId="77777777" w:rsid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sz w:val="24"/>
          <w:szCs w:val="24"/>
        </w:rPr>
        <w:t>Estrutura física e de apoio à feira:</w:t>
      </w:r>
      <w:r w:rsidRPr="00B72C4B">
        <w:rPr>
          <w:rFonts w:ascii="Times New Roman" w:hAnsi="Times New Roman" w:cs="Times New Roman"/>
          <w:b w:val="0"/>
          <w:bCs w:val="0"/>
          <w:sz w:val="24"/>
          <w:szCs w:val="24"/>
        </w:rPr>
        <w:t xml:space="preserve"> pavilhão principal de exposição, estandes modulares, piso tablado para nivelamento e circulação, camarins físicos, salas modulares climatizáveis de apoio, pórtico de entrada, grades de contenção e extintores; </w:t>
      </w:r>
    </w:p>
    <w:p w14:paraId="7642B3CB" w14:textId="77777777" w:rsid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sz w:val="24"/>
          <w:szCs w:val="24"/>
        </w:rPr>
        <w:t>Energia temporária:</w:t>
      </w:r>
      <w:r w:rsidRPr="00B72C4B">
        <w:rPr>
          <w:rFonts w:ascii="Times New Roman" w:hAnsi="Times New Roman" w:cs="Times New Roman"/>
          <w:b w:val="0"/>
          <w:bCs w:val="0"/>
          <w:sz w:val="24"/>
          <w:szCs w:val="24"/>
        </w:rPr>
        <w:t xml:space="preserve"> geração e distribuição elétrica setorizada, com quadros de distribuição, cabeamento, pontos de alimentação e iluminação interna de serviço dos pavilhões;</w:t>
      </w:r>
    </w:p>
    <w:p w14:paraId="0EA14595" w14:textId="77777777" w:rsid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b w:val="0"/>
          <w:bCs w:val="0"/>
          <w:sz w:val="24"/>
          <w:szCs w:val="24"/>
        </w:rPr>
        <w:t xml:space="preserve"> </w:t>
      </w:r>
      <w:r w:rsidRPr="00B72C4B">
        <w:rPr>
          <w:rFonts w:ascii="Times New Roman" w:hAnsi="Times New Roman" w:cs="Times New Roman"/>
          <w:sz w:val="24"/>
          <w:szCs w:val="24"/>
        </w:rPr>
        <w:t>Soluções sanitárias:</w:t>
      </w:r>
      <w:r w:rsidRPr="00B72C4B">
        <w:rPr>
          <w:rFonts w:ascii="Times New Roman" w:hAnsi="Times New Roman" w:cs="Times New Roman"/>
          <w:b w:val="0"/>
          <w:bCs w:val="0"/>
          <w:sz w:val="24"/>
          <w:szCs w:val="24"/>
        </w:rPr>
        <w:t xml:space="preserve"> sanitários em módulos tipo contêiner, incluindo unidade acessível, com operação assistida, manutenção, limpeza e reposição de insumos;</w:t>
      </w:r>
    </w:p>
    <w:p w14:paraId="33AB2AA2" w14:textId="77777777" w:rsid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b w:val="0"/>
          <w:bCs w:val="0"/>
          <w:sz w:val="24"/>
          <w:szCs w:val="24"/>
        </w:rPr>
        <w:t xml:space="preserve"> </w:t>
      </w:r>
      <w:r w:rsidRPr="00B72C4B">
        <w:rPr>
          <w:rFonts w:ascii="Times New Roman" w:hAnsi="Times New Roman" w:cs="Times New Roman"/>
          <w:sz w:val="24"/>
          <w:szCs w:val="24"/>
        </w:rPr>
        <w:t>Serviços operacionais correlatos:</w:t>
      </w:r>
      <w:r w:rsidRPr="00B72C4B">
        <w:rPr>
          <w:rFonts w:ascii="Times New Roman" w:hAnsi="Times New Roman" w:cs="Times New Roman"/>
          <w:b w:val="0"/>
          <w:bCs w:val="0"/>
          <w:sz w:val="24"/>
          <w:szCs w:val="24"/>
        </w:rPr>
        <w:t xml:space="preserve"> segurança e limpeza contínua das áreas do evento, conforme dimensionamento técnico e operacional. </w:t>
      </w:r>
    </w:p>
    <w:p w14:paraId="1C7FB5A9" w14:textId="5BF7274A" w:rsidR="005330A8" w:rsidRPr="00B72C4B" w:rsidRDefault="00B72C4B" w:rsidP="00B72C4B">
      <w:pPr>
        <w:pStyle w:val="Ttulo1"/>
        <w:spacing w:line="276" w:lineRule="auto"/>
        <w:jc w:val="both"/>
        <w:rPr>
          <w:rFonts w:ascii="Times New Roman" w:hAnsi="Times New Roman" w:cs="Times New Roman"/>
          <w:b w:val="0"/>
          <w:bCs w:val="0"/>
          <w:sz w:val="24"/>
          <w:szCs w:val="24"/>
        </w:rPr>
      </w:pPr>
      <w:r w:rsidRPr="00B72C4B">
        <w:rPr>
          <w:rFonts w:ascii="Times New Roman" w:hAnsi="Times New Roman" w:cs="Times New Roman"/>
          <w:b w:val="0"/>
          <w:bCs w:val="0"/>
          <w:sz w:val="24"/>
          <w:szCs w:val="24"/>
        </w:rPr>
        <w:t>A execução deverá observar as quantidades estimadas, unidades de medição e especificações técnicas definidas no Termo de Referência e seus anexos, assegurando a entrega em conformidade com os padrões de desempenho, segurança, continuidade operacional e condições sanitárias exigidos pela Administração.</w:t>
      </w:r>
    </w:p>
    <w:p w14:paraId="3DB3B79C" w14:textId="77777777" w:rsidR="00AC244E" w:rsidRPr="00AC244E" w:rsidRDefault="00AC244E" w:rsidP="002D0128">
      <w:pPr>
        <w:spacing w:before="52" w:line="228" w:lineRule="auto"/>
        <w:jc w:val="both"/>
        <w:rPr>
          <w:rFonts w:ascii="Times New Roman" w:eastAsia="Arial Narrow" w:hAnsi="Times New Roman" w:cs="Times New Roman"/>
          <w:b/>
          <w:bCs/>
          <w:sz w:val="24"/>
          <w:szCs w:val="24"/>
        </w:rPr>
      </w:pPr>
    </w:p>
    <w:tbl>
      <w:tblPr>
        <w:tblStyle w:val="Tabelacomgrade"/>
        <w:tblW w:w="10349" w:type="dxa"/>
        <w:tblInd w:w="-289" w:type="dxa"/>
        <w:tblLook w:val="04A0" w:firstRow="1" w:lastRow="0" w:firstColumn="1" w:lastColumn="0" w:noHBand="0" w:noVBand="1"/>
      </w:tblPr>
      <w:tblGrid>
        <w:gridCol w:w="828"/>
        <w:gridCol w:w="4403"/>
        <w:gridCol w:w="708"/>
        <w:gridCol w:w="852"/>
        <w:gridCol w:w="852"/>
        <w:gridCol w:w="1353"/>
        <w:gridCol w:w="1353"/>
      </w:tblGrid>
      <w:tr w:rsidR="0052549E" w:rsidRPr="00140AE0" w14:paraId="64D77930" w14:textId="77777777" w:rsidTr="0052549E">
        <w:tc>
          <w:tcPr>
            <w:tcW w:w="828" w:type="dxa"/>
          </w:tcPr>
          <w:p w14:paraId="2D8CDF1B" w14:textId="5C4EFAAE" w:rsidR="0052549E" w:rsidRPr="00140AE0" w:rsidRDefault="00B72C4B" w:rsidP="00E96F14">
            <w:pPr>
              <w:rPr>
                <w:rFonts w:ascii="Times New Roman" w:hAnsi="Times New Roman" w:cs="Times New Roman"/>
              </w:rPr>
            </w:pPr>
            <w:r>
              <w:rPr>
                <w:rFonts w:ascii="Times New Roman" w:hAnsi="Times New Roman" w:cs="Times New Roman"/>
              </w:rPr>
              <w:t>LOTE</w:t>
            </w:r>
          </w:p>
        </w:tc>
        <w:tc>
          <w:tcPr>
            <w:tcW w:w="4533" w:type="dxa"/>
          </w:tcPr>
          <w:p w14:paraId="683272D9" w14:textId="726CD51B" w:rsidR="0052549E" w:rsidRDefault="00B72C4B" w:rsidP="00E96F14">
            <w:pPr>
              <w:rPr>
                <w:rFonts w:ascii="Times New Roman" w:hAnsi="Times New Roman" w:cs="Times New Roman"/>
              </w:rPr>
            </w:pPr>
            <w:r w:rsidRPr="00140AE0">
              <w:rPr>
                <w:rFonts w:ascii="Times New Roman" w:hAnsi="Times New Roman" w:cs="Times New Roman"/>
              </w:rPr>
              <w:t>DESCRIÇÃO DO</w:t>
            </w:r>
            <w:r>
              <w:rPr>
                <w:rFonts w:ascii="Times New Roman" w:hAnsi="Times New Roman" w:cs="Times New Roman"/>
              </w:rPr>
              <w:t>S</w:t>
            </w:r>
            <w:r w:rsidRPr="00140AE0">
              <w:rPr>
                <w:rFonts w:ascii="Times New Roman" w:hAnsi="Times New Roman" w:cs="Times New Roman"/>
              </w:rPr>
              <w:t xml:space="preserve"> ITE</w:t>
            </w:r>
            <w:r>
              <w:rPr>
                <w:rFonts w:ascii="Times New Roman" w:hAnsi="Times New Roman" w:cs="Times New Roman"/>
              </w:rPr>
              <w:t>NS</w:t>
            </w:r>
          </w:p>
          <w:p w14:paraId="1057E248" w14:textId="3D819FF3" w:rsidR="00B72C4B" w:rsidRPr="00140AE0" w:rsidRDefault="00B72C4B" w:rsidP="00E96F14">
            <w:pPr>
              <w:rPr>
                <w:rFonts w:ascii="Times New Roman" w:hAnsi="Times New Roman" w:cs="Times New Roman"/>
              </w:rPr>
            </w:pPr>
          </w:p>
        </w:tc>
        <w:tc>
          <w:tcPr>
            <w:tcW w:w="714" w:type="dxa"/>
          </w:tcPr>
          <w:p w14:paraId="1690A4F9"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Und. Med.</w:t>
            </w:r>
          </w:p>
        </w:tc>
        <w:tc>
          <w:tcPr>
            <w:tcW w:w="860" w:type="dxa"/>
          </w:tcPr>
          <w:p w14:paraId="46159C81"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Quant.</w:t>
            </w:r>
          </w:p>
          <w:p w14:paraId="4621D59B"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Min.</w:t>
            </w:r>
          </w:p>
        </w:tc>
        <w:tc>
          <w:tcPr>
            <w:tcW w:w="860" w:type="dxa"/>
          </w:tcPr>
          <w:p w14:paraId="1B0C85DC"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Quant.</w:t>
            </w:r>
          </w:p>
          <w:p w14:paraId="4A7807A3"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Máx.</w:t>
            </w:r>
          </w:p>
        </w:tc>
        <w:tc>
          <w:tcPr>
            <w:tcW w:w="1278" w:type="dxa"/>
          </w:tcPr>
          <w:p w14:paraId="79C9D353"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Valor unit. R$</w:t>
            </w:r>
          </w:p>
        </w:tc>
        <w:tc>
          <w:tcPr>
            <w:tcW w:w="1276" w:type="dxa"/>
          </w:tcPr>
          <w:p w14:paraId="4EBD128F"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Valor total</w:t>
            </w:r>
          </w:p>
          <w:p w14:paraId="467DD815"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R$</w:t>
            </w:r>
          </w:p>
        </w:tc>
      </w:tr>
      <w:tr w:rsidR="0052549E" w:rsidRPr="00140AE0" w14:paraId="75A05DED" w14:textId="77777777" w:rsidTr="0052549E">
        <w:tc>
          <w:tcPr>
            <w:tcW w:w="828" w:type="dxa"/>
          </w:tcPr>
          <w:p w14:paraId="3951254B" w14:textId="77777777" w:rsidR="0052549E" w:rsidRDefault="0052549E" w:rsidP="00E96F14">
            <w:pPr>
              <w:rPr>
                <w:rFonts w:ascii="Times New Roman" w:hAnsi="Times New Roman" w:cs="Times New Roman"/>
              </w:rPr>
            </w:pPr>
            <w:r>
              <w:rPr>
                <w:rFonts w:ascii="Times New Roman" w:hAnsi="Times New Roman" w:cs="Times New Roman"/>
              </w:rPr>
              <w:t>LOTE 01</w:t>
            </w:r>
          </w:p>
          <w:p w14:paraId="79107593" w14:textId="77777777" w:rsidR="0052549E" w:rsidRDefault="0052549E" w:rsidP="00E96F14">
            <w:pPr>
              <w:rPr>
                <w:rFonts w:ascii="Times New Roman" w:hAnsi="Times New Roman" w:cs="Times New Roman"/>
              </w:rPr>
            </w:pPr>
          </w:p>
          <w:p w14:paraId="077B859C" w14:textId="77777777" w:rsidR="0052549E" w:rsidRDefault="0052549E" w:rsidP="00E96F14">
            <w:pPr>
              <w:rPr>
                <w:rFonts w:ascii="Times New Roman" w:hAnsi="Times New Roman" w:cs="Times New Roman"/>
              </w:rPr>
            </w:pPr>
          </w:p>
          <w:p w14:paraId="28C1793B" w14:textId="77777777" w:rsidR="0052549E" w:rsidRPr="00140AE0" w:rsidRDefault="0052549E"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1.1</w:t>
            </w:r>
          </w:p>
        </w:tc>
        <w:tc>
          <w:tcPr>
            <w:tcW w:w="4533" w:type="dxa"/>
          </w:tcPr>
          <w:p w14:paraId="215491D2" w14:textId="77777777" w:rsidR="0052549E" w:rsidRPr="00AC244E" w:rsidRDefault="0052549E" w:rsidP="00E96F14">
            <w:pPr>
              <w:jc w:val="both"/>
              <w:rPr>
                <w:rFonts w:ascii="Times New Roman" w:hAnsi="Times New Roman" w:cs="Times New Roman"/>
                <w:b/>
                <w:bCs/>
              </w:rPr>
            </w:pPr>
            <w:r w:rsidRPr="00AC244E">
              <w:rPr>
                <w:rFonts w:ascii="Times New Roman" w:hAnsi="Times New Roman" w:cs="Times New Roman"/>
                <w:b/>
                <w:bCs/>
                <w:u w:val="single"/>
              </w:rPr>
              <w:t>LOCAÇÃO DE SALA MODULAR FECHADA 5,00 M X 5,00 M, COM AR-CONDICIONADO INSTALADO E FUNCIONANDO, PRONTA PARA USO</w:t>
            </w:r>
            <w:r w:rsidRPr="00AC244E">
              <w:rPr>
                <w:rFonts w:ascii="Times New Roman" w:hAnsi="Times New Roman" w:cs="Times New Roman"/>
                <w:b/>
                <w:bCs/>
              </w:rPr>
              <w:t>.</w:t>
            </w:r>
          </w:p>
          <w:p w14:paraId="446AE068"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-O fornecimento da sala modular climatizada </w:t>
            </w:r>
            <w:r w:rsidRPr="00140AE0">
              <w:rPr>
                <w:rFonts w:ascii="Times New Roman" w:hAnsi="Times New Roman" w:cs="Times New Roman"/>
              </w:rPr>
              <w:lastRenderedPageBreak/>
              <w:t>5,00 m x 5,00m compreende transporte, montagem, nivelamento, entrega em regime pronto para uso, desmontagem e retirada.</w:t>
            </w:r>
          </w:p>
          <w:p w14:paraId="532FDBAF"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A sala deverá possuir área interna mínima de 25,00 m², com fechamento integral e estrutura modular composta por perfis metálicos ou de alumínio e painéis rígidos de vedação, na cor branca, com acabamento sem frestas, rebarbas ou bordas cortantes, assegurando condição de uso administrativo e proteção contra intempéries.</w:t>
            </w:r>
          </w:p>
          <w:p w14:paraId="6E0BA39C"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 A altura mínima das divisórias deverá ser compatível com padrão de salas modulares para eventos, garantindo circulação e conforto operacional. </w:t>
            </w:r>
          </w:p>
          <w:p w14:paraId="4F908C1C"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-A sala deverá possuir 01 porta de acesso com largura compatível para circulação de pessoas e equipamentos, com trinco ou fechadura funcional, e deverá prever ventilação mínima por aberturas controladas e/ou venezianas, sem comprometer a vedação contra chuva. </w:t>
            </w:r>
          </w:p>
          <w:p w14:paraId="775BF27F"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-O piso deverá ser entregue nivelado e estável, com forração/carpete ou solução equivalente, sem ressaltos que ofereçam risco de tropeço, permitindo acomodação de mobiliário e circulação interna. </w:t>
            </w:r>
          </w:p>
          <w:p w14:paraId="1D72FAA9"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-A instalação elétrica interna deverá contemplar ponto de iluminação com comando (interruptor) e, no mínimo, 02 tomadas 2P+Tem tensão compatível com o evento, distribuídas de modo a atender estação de trabalho e equipamentos de apoio. </w:t>
            </w:r>
          </w:p>
          <w:p w14:paraId="5F06D712"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-Deverá ser prevista, adicionalmente, 01 tomada/circuito dedicado para a climatização, com capacidade compatível com o equipamento instalado e identificação do circuito, observadas as proteções e a distribuição de energia</w:t>
            </w:r>
          </w:p>
          <w:p w14:paraId="2475B7CA" w14:textId="77777777" w:rsidR="0052549E" w:rsidRPr="00140AE0" w:rsidRDefault="0052549E"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53188996" w14:textId="77777777" w:rsidR="0052549E" w:rsidRPr="00140AE0" w:rsidRDefault="0052549E" w:rsidP="00E96F14">
            <w:pPr>
              <w:jc w:val="both"/>
              <w:rPr>
                <w:rFonts w:ascii="Times New Roman" w:hAnsi="Times New Roman" w:cs="Times New Roman"/>
                <w:b/>
                <w:bCs/>
              </w:rPr>
            </w:pPr>
          </w:p>
        </w:tc>
        <w:tc>
          <w:tcPr>
            <w:tcW w:w="714" w:type="dxa"/>
          </w:tcPr>
          <w:p w14:paraId="6F632B16" w14:textId="77777777" w:rsidR="0052549E" w:rsidRPr="00140AE0" w:rsidRDefault="0052549E" w:rsidP="00E96F14">
            <w:pPr>
              <w:rPr>
                <w:rFonts w:ascii="Times New Roman" w:hAnsi="Times New Roman" w:cs="Times New Roman"/>
              </w:rPr>
            </w:pPr>
          </w:p>
          <w:p w14:paraId="4A78E4E6" w14:textId="77777777" w:rsidR="0052549E" w:rsidRPr="00140AE0" w:rsidRDefault="0052549E" w:rsidP="00E96F14">
            <w:pPr>
              <w:rPr>
                <w:rFonts w:ascii="Times New Roman" w:hAnsi="Times New Roman" w:cs="Times New Roman"/>
              </w:rPr>
            </w:pPr>
          </w:p>
          <w:p w14:paraId="1AF239C7" w14:textId="77777777" w:rsidR="0052549E" w:rsidRPr="00140AE0" w:rsidRDefault="0052549E" w:rsidP="00E96F14">
            <w:pPr>
              <w:rPr>
                <w:rFonts w:ascii="Times New Roman" w:hAnsi="Times New Roman" w:cs="Times New Roman"/>
              </w:rPr>
            </w:pPr>
          </w:p>
          <w:p w14:paraId="599F422F" w14:textId="77777777" w:rsidR="0052549E" w:rsidRPr="00140AE0" w:rsidRDefault="0052549E" w:rsidP="00E96F14">
            <w:pPr>
              <w:rPr>
                <w:rFonts w:ascii="Times New Roman" w:hAnsi="Times New Roman" w:cs="Times New Roman"/>
              </w:rPr>
            </w:pPr>
          </w:p>
          <w:p w14:paraId="6F154D85"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UN</w:t>
            </w:r>
          </w:p>
        </w:tc>
        <w:tc>
          <w:tcPr>
            <w:tcW w:w="860" w:type="dxa"/>
          </w:tcPr>
          <w:p w14:paraId="1F4BD610" w14:textId="77777777" w:rsidR="0052549E" w:rsidRPr="00140AE0" w:rsidRDefault="0052549E" w:rsidP="00E96F14">
            <w:pPr>
              <w:rPr>
                <w:rFonts w:ascii="Times New Roman" w:hAnsi="Times New Roman" w:cs="Times New Roman"/>
              </w:rPr>
            </w:pPr>
          </w:p>
          <w:p w14:paraId="3B5FE946" w14:textId="77777777" w:rsidR="0052549E" w:rsidRPr="00140AE0" w:rsidRDefault="0052549E" w:rsidP="00E96F14">
            <w:pPr>
              <w:rPr>
                <w:rFonts w:ascii="Times New Roman" w:hAnsi="Times New Roman" w:cs="Times New Roman"/>
              </w:rPr>
            </w:pPr>
          </w:p>
          <w:p w14:paraId="6984E484" w14:textId="77777777" w:rsidR="0052549E" w:rsidRPr="00140AE0" w:rsidRDefault="0052549E" w:rsidP="00E96F14">
            <w:pPr>
              <w:rPr>
                <w:rFonts w:ascii="Times New Roman" w:hAnsi="Times New Roman" w:cs="Times New Roman"/>
              </w:rPr>
            </w:pPr>
          </w:p>
          <w:p w14:paraId="2A3F7DBC" w14:textId="77777777" w:rsidR="0052549E" w:rsidRPr="00140AE0" w:rsidRDefault="0052549E" w:rsidP="00E96F14">
            <w:pPr>
              <w:rPr>
                <w:rFonts w:ascii="Times New Roman" w:hAnsi="Times New Roman" w:cs="Times New Roman"/>
              </w:rPr>
            </w:pPr>
          </w:p>
          <w:p w14:paraId="355B560F"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01</w:t>
            </w:r>
          </w:p>
        </w:tc>
        <w:tc>
          <w:tcPr>
            <w:tcW w:w="860" w:type="dxa"/>
          </w:tcPr>
          <w:p w14:paraId="0C01538C" w14:textId="77777777" w:rsidR="0052549E" w:rsidRPr="00140AE0" w:rsidRDefault="0052549E" w:rsidP="00E96F14">
            <w:pPr>
              <w:rPr>
                <w:rFonts w:ascii="Times New Roman" w:hAnsi="Times New Roman" w:cs="Times New Roman"/>
              </w:rPr>
            </w:pPr>
          </w:p>
          <w:p w14:paraId="29EECA06" w14:textId="77777777" w:rsidR="0052549E" w:rsidRPr="00140AE0" w:rsidRDefault="0052549E" w:rsidP="00E96F14">
            <w:pPr>
              <w:rPr>
                <w:rFonts w:ascii="Times New Roman" w:hAnsi="Times New Roman" w:cs="Times New Roman"/>
              </w:rPr>
            </w:pPr>
          </w:p>
          <w:p w14:paraId="48C90971" w14:textId="77777777" w:rsidR="0052549E" w:rsidRPr="00140AE0" w:rsidRDefault="0052549E" w:rsidP="00E96F14">
            <w:pPr>
              <w:rPr>
                <w:rFonts w:ascii="Times New Roman" w:hAnsi="Times New Roman" w:cs="Times New Roman"/>
              </w:rPr>
            </w:pPr>
          </w:p>
          <w:p w14:paraId="637C15E8" w14:textId="77777777" w:rsidR="0052549E" w:rsidRPr="00140AE0" w:rsidRDefault="0052549E" w:rsidP="00E96F14">
            <w:pPr>
              <w:rPr>
                <w:rFonts w:ascii="Times New Roman" w:hAnsi="Times New Roman" w:cs="Times New Roman"/>
              </w:rPr>
            </w:pPr>
          </w:p>
          <w:p w14:paraId="364526C0"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05</w:t>
            </w:r>
          </w:p>
        </w:tc>
        <w:tc>
          <w:tcPr>
            <w:tcW w:w="1278" w:type="dxa"/>
          </w:tcPr>
          <w:p w14:paraId="6A8DF7AF" w14:textId="77777777" w:rsidR="0052549E" w:rsidRDefault="0052549E" w:rsidP="00E96F14">
            <w:pPr>
              <w:rPr>
                <w:rFonts w:ascii="Times New Roman" w:hAnsi="Times New Roman" w:cs="Times New Roman"/>
              </w:rPr>
            </w:pPr>
          </w:p>
          <w:p w14:paraId="0873B8DB" w14:textId="77777777" w:rsidR="00F1052B" w:rsidRDefault="00F1052B" w:rsidP="00E96F14">
            <w:pPr>
              <w:rPr>
                <w:rFonts w:ascii="Times New Roman" w:hAnsi="Times New Roman" w:cs="Times New Roman"/>
              </w:rPr>
            </w:pPr>
          </w:p>
          <w:p w14:paraId="13B30ED8" w14:textId="77777777" w:rsidR="00F1052B" w:rsidRDefault="00F1052B" w:rsidP="00E96F14">
            <w:pPr>
              <w:rPr>
                <w:rFonts w:ascii="Times New Roman" w:hAnsi="Times New Roman" w:cs="Times New Roman"/>
              </w:rPr>
            </w:pPr>
          </w:p>
          <w:p w14:paraId="15EC6666" w14:textId="5097FC0C" w:rsidR="00F1052B" w:rsidRPr="00140AE0" w:rsidRDefault="00F1052B" w:rsidP="00E96F14">
            <w:pPr>
              <w:rPr>
                <w:rFonts w:ascii="Times New Roman" w:hAnsi="Times New Roman" w:cs="Times New Roman"/>
              </w:rPr>
            </w:pPr>
            <w:r>
              <w:rPr>
                <w:rFonts w:ascii="Times New Roman" w:hAnsi="Times New Roman" w:cs="Times New Roman"/>
              </w:rPr>
              <w:t>R$11.625,00</w:t>
            </w:r>
          </w:p>
        </w:tc>
        <w:tc>
          <w:tcPr>
            <w:tcW w:w="1276" w:type="dxa"/>
          </w:tcPr>
          <w:p w14:paraId="7B09B908" w14:textId="77777777" w:rsidR="0052549E" w:rsidRDefault="0052549E" w:rsidP="00E96F14">
            <w:pPr>
              <w:rPr>
                <w:rFonts w:ascii="Times New Roman" w:hAnsi="Times New Roman" w:cs="Times New Roman"/>
              </w:rPr>
            </w:pPr>
          </w:p>
          <w:p w14:paraId="567C3487" w14:textId="77777777" w:rsidR="00F1052B" w:rsidRDefault="00F1052B" w:rsidP="00E96F14">
            <w:pPr>
              <w:rPr>
                <w:rFonts w:ascii="Times New Roman" w:hAnsi="Times New Roman" w:cs="Times New Roman"/>
              </w:rPr>
            </w:pPr>
          </w:p>
          <w:p w14:paraId="44812E5E" w14:textId="77777777" w:rsidR="00F1052B" w:rsidRDefault="00F1052B" w:rsidP="00E96F14">
            <w:pPr>
              <w:rPr>
                <w:rFonts w:ascii="Times New Roman" w:hAnsi="Times New Roman" w:cs="Times New Roman"/>
              </w:rPr>
            </w:pPr>
          </w:p>
          <w:p w14:paraId="292117F2" w14:textId="5DB64568" w:rsidR="00F1052B" w:rsidRPr="00140AE0" w:rsidRDefault="00F1052B" w:rsidP="00E96F14">
            <w:pPr>
              <w:rPr>
                <w:rFonts w:ascii="Times New Roman" w:hAnsi="Times New Roman" w:cs="Times New Roman"/>
              </w:rPr>
            </w:pPr>
            <w:r>
              <w:rPr>
                <w:rFonts w:ascii="Times New Roman" w:hAnsi="Times New Roman" w:cs="Times New Roman"/>
              </w:rPr>
              <w:t>R$58.125,00</w:t>
            </w:r>
          </w:p>
        </w:tc>
      </w:tr>
      <w:tr w:rsidR="0052549E" w:rsidRPr="00140AE0" w14:paraId="53AD78EB" w14:textId="77777777" w:rsidTr="0052549E">
        <w:tc>
          <w:tcPr>
            <w:tcW w:w="828" w:type="dxa"/>
          </w:tcPr>
          <w:p w14:paraId="24404416" w14:textId="77777777" w:rsidR="0052549E" w:rsidRPr="00140AE0" w:rsidRDefault="0052549E"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1.2</w:t>
            </w:r>
          </w:p>
        </w:tc>
        <w:tc>
          <w:tcPr>
            <w:tcW w:w="4533" w:type="dxa"/>
          </w:tcPr>
          <w:p w14:paraId="5080C48D" w14:textId="77777777" w:rsidR="0052549E" w:rsidRDefault="0052549E" w:rsidP="00E96F14">
            <w:pPr>
              <w:jc w:val="both"/>
              <w:rPr>
                <w:rFonts w:ascii="Times New Roman" w:hAnsi="Times New Roman" w:cs="Times New Roman"/>
                <w:b/>
                <w:bCs/>
                <w:u w:val="single"/>
              </w:rPr>
            </w:pPr>
            <w:r w:rsidRPr="00140AE0">
              <w:rPr>
                <w:rFonts w:ascii="Times New Roman" w:hAnsi="Times New Roman" w:cs="Times New Roman"/>
                <w:b/>
                <w:bCs/>
                <w:u w:val="single"/>
              </w:rPr>
              <w:t xml:space="preserve">PAVILHÃO/GALPÃO TEMPORÁRIO, ESTRUTURA TIPO GALPÃO COM COBERTURA EM DUAS ÁGUAS, MODULAR, COM DIMENSÕES MÍNIMAS DE 20M (LARGURA) X 50M (COMPRIMENTO). </w:t>
            </w:r>
          </w:p>
          <w:p w14:paraId="770136C7" w14:textId="77777777" w:rsidR="0052549E" w:rsidRPr="00140AE0" w:rsidRDefault="0052549E" w:rsidP="00E96F14">
            <w:pPr>
              <w:jc w:val="both"/>
              <w:rPr>
                <w:rFonts w:ascii="Times New Roman" w:hAnsi="Times New Roman" w:cs="Times New Roman"/>
                <w:b/>
                <w:bCs/>
                <w:u w:val="single"/>
              </w:rPr>
            </w:pPr>
            <w:r>
              <w:rPr>
                <w:rFonts w:ascii="Times New Roman" w:hAnsi="Times New Roman" w:cs="Times New Roman"/>
                <w:b/>
                <w:bCs/>
                <w:u w:val="single"/>
              </w:rPr>
              <w:t xml:space="preserve">Locação de </w:t>
            </w:r>
            <w:r w:rsidRPr="00140AE0">
              <w:rPr>
                <w:rFonts w:ascii="Times New Roman" w:hAnsi="Times New Roman" w:cs="Times New Roman"/>
                <w:b/>
                <w:bCs/>
                <w:u w:val="single"/>
              </w:rPr>
              <w:t xml:space="preserve">pavilhão/galpão temporário, estrutura tipo galpão com cobertura em duas águas, modular, com dimensões mínimas de 20m (largura) x 50m (comprimento). </w:t>
            </w:r>
          </w:p>
          <w:p w14:paraId="70C5EB3F"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-O fornecimento do pavilhão de exposição </w:t>
            </w:r>
            <w:r w:rsidRPr="00140AE0">
              <w:rPr>
                <w:rFonts w:ascii="Times New Roman" w:hAnsi="Times New Roman" w:cs="Times New Roman"/>
              </w:rPr>
              <w:lastRenderedPageBreak/>
              <w:t xml:space="preserve">compreende transporte, carga e descarga, montagem, nivelamento, travamento, contraventamento, inspeção de estabilidade, desmontagem e retirada, devendo ser entregue em regime pronto para uso, com liberação formal pela fiscalização. </w:t>
            </w:r>
          </w:p>
          <w:p w14:paraId="73DECBAA"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-A estrutura deverá possuir dimensão mínima de 20,00 m x50,00 m, totalizando área coberta mínima de 1.000 m², constituída por estrutura metálica galvanizada, com sistema de travamentos e contraventamentos dimensionado para garantir estabilidade global e resistência às condições de uso e intempéries, sem deformações, folgas ou deslocamentos. </w:t>
            </w:r>
          </w:p>
          <w:p w14:paraId="45383BA8"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-A cobertura deverá ser executada em lona branca antichamas, com fixação contínua e tensionamento adequado, assegurando estanqueidade e escoamento de água, sem pontos de acúmulo.</w:t>
            </w:r>
          </w:p>
          <w:p w14:paraId="008ADB11" w14:textId="77777777" w:rsidR="007957BA" w:rsidRDefault="0052549E" w:rsidP="00E96F14">
            <w:pPr>
              <w:jc w:val="both"/>
              <w:rPr>
                <w:rFonts w:ascii="Times New Roman" w:hAnsi="Times New Roman" w:cs="Times New Roman"/>
              </w:rPr>
            </w:pPr>
            <w:r w:rsidRPr="00140AE0">
              <w:rPr>
                <w:rFonts w:ascii="Times New Roman" w:hAnsi="Times New Roman" w:cs="Times New Roman"/>
              </w:rPr>
              <w:t xml:space="preserve">-Os fechamentos laterais e frontais deverão seguir rigorosamente o layout aprovado pela Administração, contemplando vãos de acesso e saídas necessárias à operação, circulação e segurança, com portas ou aberturas devidamente posicionadas e sinalizadas, quando aplicável. </w:t>
            </w:r>
          </w:p>
          <w:p w14:paraId="19558276" w14:textId="42959BE8" w:rsidR="0052549E" w:rsidRPr="00140AE0" w:rsidRDefault="0052549E" w:rsidP="00E96F14">
            <w:pPr>
              <w:jc w:val="both"/>
              <w:rPr>
                <w:rFonts w:ascii="Times New Roman" w:hAnsi="Times New Roman" w:cs="Times New Roman"/>
              </w:rPr>
            </w:pPr>
            <w:r w:rsidRPr="00140AE0">
              <w:rPr>
                <w:rFonts w:ascii="Times New Roman" w:hAnsi="Times New Roman" w:cs="Times New Roman"/>
              </w:rPr>
              <w:t>-O piso interno deverá ser entregue em condição apta ao uso, com regularidade e ausência de obstáculos que comprometam a circulação e a montagem dos estandes, podendo exigir, quando determinado pela fiscalização, complemento de nivelamento e arremates de transição em pontos críticos.</w:t>
            </w:r>
          </w:p>
          <w:p w14:paraId="007AA7F6"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-Deverão ser mantidas áreas técnicas reservadas para passagem de cabeamento e instalação de quadros setoriais, conforme planejamento de energia temporária, garantindo rotas seguras e sem interferência com a circulação do público.</w:t>
            </w:r>
          </w:p>
          <w:p w14:paraId="7C8A3997"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b/>
                <w:bCs/>
              </w:rPr>
              <w:t>-As estruturas deverão estar integralmente montadas e em condições de uso até às 12h (meio-dia) do dia 17 de março de 2026.</w:t>
            </w:r>
          </w:p>
          <w:p w14:paraId="5DD06305" w14:textId="77777777" w:rsidR="0052549E" w:rsidRPr="00140AE0" w:rsidRDefault="0052549E" w:rsidP="00E96F14">
            <w:pPr>
              <w:jc w:val="both"/>
              <w:rPr>
                <w:rFonts w:ascii="Times New Roman" w:hAnsi="Times New Roman" w:cs="Times New Roman"/>
              </w:rPr>
            </w:pPr>
          </w:p>
        </w:tc>
        <w:tc>
          <w:tcPr>
            <w:tcW w:w="714" w:type="dxa"/>
          </w:tcPr>
          <w:p w14:paraId="1E73A44A" w14:textId="77777777" w:rsidR="0052549E" w:rsidRPr="00140AE0" w:rsidRDefault="0052549E" w:rsidP="00E96F14">
            <w:pPr>
              <w:rPr>
                <w:rFonts w:ascii="Times New Roman" w:hAnsi="Times New Roman" w:cs="Times New Roman"/>
              </w:rPr>
            </w:pPr>
          </w:p>
          <w:p w14:paraId="55726CD2" w14:textId="77777777" w:rsidR="0052549E" w:rsidRPr="00140AE0" w:rsidRDefault="0052549E" w:rsidP="00E96F14">
            <w:pPr>
              <w:rPr>
                <w:rFonts w:ascii="Times New Roman" w:hAnsi="Times New Roman" w:cs="Times New Roman"/>
              </w:rPr>
            </w:pPr>
          </w:p>
          <w:p w14:paraId="21C58823" w14:textId="77777777" w:rsidR="0052549E" w:rsidRPr="00140AE0" w:rsidRDefault="0052549E" w:rsidP="00E96F14">
            <w:pPr>
              <w:rPr>
                <w:rFonts w:ascii="Times New Roman" w:hAnsi="Times New Roman" w:cs="Times New Roman"/>
              </w:rPr>
            </w:pPr>
          </w:p>
          <w:p w14:paraId="32046402"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 xml:space="preserve">  UN</w:t>
            </w:r>
          </w:p>
        </w:tc>
        <w:tc>
          <w:tcPr>
            <w:tcW w:w="860" w:type="dxa"/>
          </w:tcPr>
          <w:p w14:paraId="6D7D6A87" w14:textId="77777777" w:rsidR="0052549E" w:rsidRPr="00140AE0" w:rsidRDefault="0052549E" w:rsidP="00E96F14">
            <w:pPr>
              <w:rPr>
                <w:rFonts w:ascii="Times New Roman" w:hAnsi="Times New Roman" w:cs="Times New Roman"/>
              </w:rPr>
            </w:pPr>
          </w:p>
          <w:p w14:paraId="7F6CBA05" w14:textId="77777777" w:rsidR="0052549E" w:rsidRPr="00140AE0" w:rsidRDefault="0052549E" w:rsidP="00E96F14">
            <w:pPr>
              <w:rPr>
                <w:rFonts w:ascii="Times New Roman" w:hAnsi="Times New Roman" w:cs="Times New Roman"/>
              </w:rPr>
            </w:pPr>
          </w:p>
          <w:p w14:paraId="09295120" w14:textId="77777777" w:rsidR="0052549E" w:rsidRPr="00140AE0" w:rsidRDefault="0052549E" w:rsidP="00E96F14">
            <w:pPr>
              <w:rPr>
                <w:rFonts w:ascii="Times New Roman" w:hAnsi="Times New Roman" w:cs="Times New Roman"/>
              </w:rPr>
            </w:pPr>
          </w:p>
          <w:p w14:paraId="1119DD1E"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 xml:space="preserve">  01 </w:t>
            </w:r>
          </w:p>
        </w:tc>
        <w:tc>
          <w:tcPr>
            <w:tcW w:w="860" w:type="dxa"/>
          </w:tcPr>
          <w:p w14:paraId="28448CFC" w14:textId="77777777" w:rsidR="0052549E" w:rsidRPr="00140AE0" w:rsidRDefault="0052549E" w:rsidP="00E96F14">
            <w:pPr>
              <w:rPr>
                <w:rFonts w:ascii="Times New Roman" w:hAnsi="Times New Roman" w:cs="Times New Roman"/>
              </w:rPr>
            </w:pPr>
          </w:p>
          <w:p w14:paraId="68E16527" w14:textId="77777777" w:rsidR="0052549E" w:rsidRPr="00140AE0" w:rsidRDefault="0052549E" w:rsidP="00E96F14">
            <w:pPr>
              <w:rPr>
                <w:rFonts w:ascii="Times New Roman" w:hAnsi="Times New Roman" w:cs="Times New Roman"/>
              </w:rPr>
            </w:pPr>
          </w:p>
          <w:p w14:paraId="29F27F8E" w14:textId="77777777" w:rsidR="0052549E" w:rsidRDefault="0052549E" w:rsidP="00E96F14">
            <w:pPr>
              <w:rPr>
                <w:rFonts w:ascii="Times New Roman" w:hAnsi="Times New Roman" w:cs="Times New Roman"/>
              </w:rPr>
            </w:pPr>
          </w:p>
          <w:p w14:paraId="57144420"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01</w:t>
            </w:r>
          </w:p>
        </w:tc>
        <w:tc>
          <w:tcPr>
            <w:tcW w:w="1278" w:type="dxa"/>
          </w:tcPr>
          <w:p w14:paraId="1475BC5B" w14:textId="77777777" w:rsidR="0052549E" w:rsidRDefault="0052549E" w:rsidP="00E96F14">
            <w:pPr>
              <w:rPr>
                <w:rFonts w:ascii="Times New Roman" w:hAnsi="Times New Roman" w:cs="Times New Roman"/>
              </w:rPr>
            </w:pPr>
          </w:p>
          <w:p w14:paraId="1F11B828" w14:textId="77777777" w:rsidR="00F1052B" w:rsidRDefault="00F1052B" w:rsidP="00E96F14">
            <w:pPr>
              <w:rPr>
                <w:rFonts w:ascii="Times New Roman" w:hAnsi="Times New Roman" w:cs="Times New Roman"/>
              </w:rPr>
            </w:pPr>
          </w:p>
          <w:p w14:paraId="7ADF8B0E" w14:textId="77777777" w:rsidR="00F1052B" w:rsidRDefault="00F1052B" w:rsidP="00E96F14">
            <w:pPr>
              <w:rPr>
                <w:rFonts w:ascii="Times New Roman" w:hAnsi="Times New Roman" w:cs="Times New Roman"/>
              </w:rPr>
            </w:pPr>
          </w:p>
          <w:p w14:paraId="3F865BCA" w14:textId="562A5546" w:rsidR="00F1052B" w:rsidRPr="00140AE0" w:rsidRDefault="00F1052B" w:rsidP="00E96F14">
            <w:pPr>
              <w:rPr>
                <w:rFonts w:ascii="Times New Roman" w:hAnsi="Times New Roman" w:cs="Times New Roman"/>
              </w:rPr>
            </w:pPr>
            <w:r>
              <w:rPr>
                <w:rFonts w:ascii="Times New Roman" w:hAnsi="Times New Roman" w:cs="Times New Roman"/>
              </w:rPr>
              <w:t>R$85.750,00</w:t>
            </w:r>
          </w:p>
        </w:tc>
        <w:tc>
          <w:tcPr>
            <w:tcW w:w="1276" w:type="dxa"/>
          </w:tcPr>
          <w:p w14:paraId="7BB71FD2" w14:textId="77777777" w:rsidR="0052549E" w:rsidRDefault="0052549E" w:rsidP="00E96F14">
            <w:pPr>
              <w:rPr>
                <w:rFonts w:ascii="Times New Roman" w:hAnsi="Times New Roman" w:cs="Times New Roman"/>
              </w:rPr>
            </w:pPr>
          </w:p>
          <w:p w14:paraId="08DBACDF" w14:textId="77777777" w:rsidR="007832F0" w:rsidRDefault="007832F0" w:rsidP="00E96F14">
            <w:pPr>
              <w:rPr>
                <w:rFonts w:ascii="Times New Roman" w:hAnsi="Times New Roman" w:cs="Times New Roman"/>
              </w:rPr>
            </w:pPr>
          </w:p>
          <w:p w14:paraId="486EAEBB" w14:textId="77777777" w:rsidR="007832F0" w:rsidRDefault="007832F0" w:rsidP="00E96F14">
            <w:pPr>
              <w:rPr>
                <w:rFonts w:ascii="Times New Roman" w:hAnsi="Times New Roman" w:cs="Times New Roman"/>
              </w:rPr>
            </w:pPr>
          </w:p>
          <w:p w14:paraId="207C17E5" w14:textId="59321552" w:rsidR="007832F0" w:rsidRPr="00140AE0" w:rsidRDefault="007832F0" w:rsidP="00E96F14">
            <w:pPr>
              <w:rPr>
                <w:rFonts w:ascii="Times New Roman" w:hAnsi="Times New Roman" w:cs="Times New Roman"/>
              </w:rPr>
            </w:pPr>
            <w:r>
              <w:rPr>
                <w:rFonts w:ascii="Times New Roman" w:hAnsi="Times New Roman" w:cs="Times New Roman"/>
              </w:rPr>
              <w:t>R$85.750,00</w:t>
            </w:r>
          </w:p>
        </w:tc>
      </w:tr>
      <w:tr w:rsidR="0052549E" w:rsidRPr="00140AE0" w14:paraId="0B4F3B33" w14:textId="77777777" w:rsidTr="0052549E">
        <w:tc>
          <w:tcPr>
            <w:tcW w:w="828" w:type="dxa"/>
          </w:tcPr>
          <w:p w14:paraId="4104A936" w14:textId="77777777" w:rsidR="0052549E" w:rsidRPr="00140AE0" w:rsidRDefault="0052549E"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1.3</w:t>
            </w:r>
          </w:p>
        </w:tc>
        <w:tc>
          <w:tcPr>
            <w:tcW w:w="4533" w:type="dxa"/>
          </w:tcPr>
          <w:p w14:paraId="6ADC4E49"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b/>
                <w:bCs/>
                <w:u w:val="single"/>
              </w:rPr>
              <w:t>FORNECIMENTO E INSTALAÇÃO DE PISO TABLADO MODULAR POR M², PARA NIVELAMENTO E CIRCULAÇÃO, COM RAMPAS/ARREMATES E PRONTO PARA USO</w:t>
            </w:r>
            <w:r w:rsidRPr="00140AE0">
              <w:rPr>
                <w:rFonts w:ascii="Times New Roman" w:hAnsi="Times New Roman" w:cs="Times New Roman"/>
              </w:rPr>
              <w:t xml:space="preserve">. </w:t>
            </w:r>
          </w:p>
          <w:p w14:paraId="20B44646"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 xml:space="preserve"> Locação e p</w:t>
            </w:r>
            <w:r w:rsidRPr="00140AE0">
              <w:rPr>
                <w:rFonts w:ascii="Times New Roman" w:hAnsi="Times New Roman" w:cs="Times New Roman"/>
              </w:rPr>
              <w:t xml:space="preserve">restação de serviço de  instalação e retirada de piso tablado modular para nivelamento e circulação, por metro quadrado, incluindo transporte (quando aplicável), montagem, nivelamento, arremates, rampas de </w:t>
            </w:r>
            <w:r w:rsidRPr="00140AE0">
              <w:rPr>
                <w:rFonts w:ascii="Times New Roman" w:hAnsi="Times New Roman" w:cs="Times New Roman"/>
              </w:rPr>
              <w:lastRenderedPageBreak/>
              <w:t>transição, desmontagem e retirada, em regime pronto para uso.</w:t>
            </w:r>
          </w:p>
          <w:p w14:paraId="3EF8B9BB"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-O piso deverá ser composto por estrutura metálica modular travada e placas de compensado naval, com acabamento de bordas, ausência de folgas e superfície estável/antiderrapante, com capacidade mínima de carga distribuída de 500 kg/m².</w:t>
            </w:r>
          </w:p>
          <w:p w14:paraId="66FA0DA7"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-Deverá prever a execução de transições seguras, com rampa e arremate para eliminação de degraus e desníveis abruptos nas rotas de circulação, conforme orientação da fiscalização e layout do evento, garantindo circulação contínua e segura do público e de equipamentos. </w:t>
            </w:r>
          </w:p>
          <w:p w14:paraId="21EAADE4"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-A liberação ocorrerá mediante vistoria e checklist da fiscalização, com correção imediata de não conformidades.</w:t>
            </w:r>
          </w:p>
          <w:p w14:paraId="431DBEB9" w14:textId="77777777" w:rsidR="0052549E" w:rsidRPr="00140AE0" w:rsidRDefault="0052549E"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672A9034" w14:textId="77777777" w:rsidR="0052549E" w:rsidRPr="00140AE0" w:rsidRDefault="0052549E" w:rsidP="00E96F14">
            <w:pPr>
              <w:jc w:val="both"/>
              <w:rPr>
                <w:rFonts w:ascii="Times New Roman" w:hAnsi="Times New Roman" w:cs="Times New Roman"/>
              </w:rPr>
            </w:pPr>
          </w:p>
        </w:tc>
        <w:tc>
          <w:tcPr>
            <w:tcW w:w="714" w:type="dxa"/>
          </w:tcPr>
          <w:p w14:paraId="66EB024A" w14:textId="77777777" w:rsidR="0052549E" w:rsidRPr="00140AE0" w:rsidRDefault="0052549E" w:rsidP="00E96F14">
            <w:pPr>
              <w:rPr>
                <w:rFonts w:ascii="Times New Roman" w:hAnsi="Times New Roman" w:cs="Times New Roman"/>
              </w:rPr>
            </w:pPr>
          </w:p>
          <w:p w14:paraId="60C3C432" w14:textId="77777777" w:rsidR="0052549E" w:rsidRPr="00140AE0" w:rsidRDefault="0052549E" w:rsidP="00E96F14">
            <w:pPr>
              <w:rPr>
                <w:rFonts w:ascii="Times New Roman" w:hAnsi="Times New Roman" w:cs="Times New Roman"/>
              </w:rPr>
            </w:pPr>
          </w:p>
          <w:p w14:paraId="514AA0E8" w14:textId="77777777" w:rsidR="0052549E" w:rsidRPr="00140AE0" w:rsidRDefault="0052549E" w:rsidP="00E96F14">
            <w:pPr>
              <w:rPr>
                <w:rFonts w:ascii="Times New Roman" w:hAnsi="Times New Roman" w:cs="Times New Roman"/>
              </w:rPr>
            </w:pPr>
          </w:p>
          <w:p w14:paraId="370BCFF4" w14:textId="77777777" w:rsidR="0052549E" w:rsidRPr="00140AE0" w:rsidRDefault="0052549E" w:rsidP="00E96F14">
            <w:pPr>
              <w:rPr>
                <w:rFonts w:ascii="Times New Roman" w:hAnsi="Times New Roman" w:cs="Times New Roman"/>
              </w:rPr>
            </w:pPr>
          </w:p>
          <w:p w14:paraId="5B359E27" w14:textId="77777777" w:rsidR="0052549E" w:rsidRPr="00140AE0" w:rsidRDefault="0052549E" w:rsidP="00E96F14">
            <w:pPr>
              <w:rPr>
                <w:rFonts w:ascii="Times New Roman" w:hAnsi="Times New Roman" w:cs="Times New Roman"/>
              </w:rPr>
            </w:pPr>
          </w:p>
          <w:p w14:paraId="33012831" w14:textId="77777777" w:rsidR="0052549E" w:rsidRPr="00140AE0" w:rsidRDefault="0052549E" w:rsidP="00E96F14">
            <w:pPr>
              <w:rPr>
                <w:rFonts w:ascii="Times New Roman" w:hAnsi="Times New Roman" w:cs="Times New Roman"/>
              </w:rPr>
            </w:pPr>
          </w:p>
          <w:p w14:paraId="4E6FBA77"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 xml:space="preserve"> M²</w:t>
            </w:r>
          </w:p>
        </w:tc>
        <w:tc>
          <w:tcPr>
            <w:tcW w:w="860" w:type="dxa"/>
          </w:tcPr>
          <w:p w14:paraId="2F5138D4" w14:textId="77777777" w:rsidR="0052549E" w:rsidRPr="00140AE0" w:rsidRDefault="0052549E" w:rsidP="00E96F14">
            <w:pPr>
              <w:rPr>
                <w:rFonts w:ascii="Times New Roman" w:hAnsi="Times New Roman" w:cs="Times New Roman"/>
              </w:rPr>
            </w:pPr>
          </w:p>
          <w:p w14:paraId="59FDEF6F" w14:textId="77777777" w:rsidR="0052549E" w:rsidRPr="00140AE0" w:rsidRDefault="0052549E" w:rsidP="00E96F14">
            <w:pPr>
              <w:rPr>
                <w:rFonts w:ascii="Times New Roman" w:hAnsi="Times New Roman" w:cs="Times New Roman"/>
              </w:rPr>
            </w:pPr>
          </w:p>
          <w:p w14:paraId="7DD76E08" w14:textId="77777777" w:rsidR="0052549E" w:rsidRPr="00140AE0" w:rsidRDefault="0052549E" w:rsidP="00E96F14">
            <w:pPr>
              <w:rPr>
                <w:rFonts w:ascii="Times New Roman" w:hAnsi="Times New Roman" w:cs="Times New Roman"/>
              </w:rPr>
            </w:pPr>
          </w:p>
          <w:p w14:paraId="4CA51AA6" w14:textId="77777777" w:rsidR="0052549E" w:rsidRPr="00140AE0" w:rsidRDefault="0052549E" w:rsidP="00E96F14">
            <w:pPr>
              <w:rPr>
                <w:rFonts w:ascii="Times New Roman" w:hAnsi="Times New Roman" w:cs="Times New Roman"/>
              </w:rPr>
            </w:pPr>
          </w:p>
          <w:p w14:paraId="74FC21F3" w14:textId="77777777" w:rsidR="0052549E" w:rsidRPr="00140AE0" w:rsidRDefault="0052549E" w:rsidP="00E96F14">
            <w:pPr>
              <w:rPr>
                <w:rFonts w:ascii="Times New Roman" w:hAnsi="Times New Roman" w:cs="Times New Roman"/>
              </w:rPr>
            </w:pPr>
          </w:p>
          <w:p w14:paraId="07AF6AB5" w14:textId="77777777" w:rsidR="0052549E" w:rsidRPr="00140AE0" w:rsidRDefault="0052549E" w:rsidP="00E96F14">
            <w:pPr>
              <w:rPr>
                <w:rFonts w:ascii="Times New Roman" w:hAnsi="Times New Roman" w:cs="Times New Roman"/>
              </w:rPr>
            </w:pPr>
          </w:p>
          <w:p w14:paraId="6F9D45F1"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100</w:t>
            </w:r>
          </w:p>
        </w:tc>
        <w:tc>
          <w:tcPr>
            <w:tcW w:w="860" w:type="dxa"/>
          </w:tcPr>
          <w:p w14:paraId="7F91247C" w14:textId="77777777" w:rsidR="0052549E" w:rsidRPr="00140AE0" w:rsidRDefault="0052549E" w:rsidP="00E96F14">
            <w:pPr>
              <w:rPr>
                <w:rFonts w:ascii="Times New Roman" w:hAnsi="Times New Roman" w:cs="Times New Roman"/>
              </w:rPr>
            </w:pPr>
          </w:p>
          <w:p w14:paraId="7E31A5A6" w14:textId="77777777" w:rsidR="0052549E" w:rsidRPr="00140AE0" w:rsidRDefault="0052549E" w:rsidP="00E96F14">
            <w:pPr>
              <w:rPr>
                <w:rFonts w:ascii="Times New Roman" w:hAnsi="Times New Roman" w:cs="Times New Roman"/>
              </w:rPr>
            </w:pPr>
          </w:p>
          <w:p w14:paraId="51ACD434" w14:textId="77777777" w:rsidR="0052549E" w:rsidRPr="00140AE0" w:rsidRDefault="0052549E" w:rsidP="00E96F14">
            <w:pPr>
              <w:rPr>
                <w:rFonts w:ascii="Times New Roman" w:hAnsi="Times New Roman" w:cs="Times New Roman"/>
              </w:rPr>
            </w:pPr>
          </w:p>
          <w:p w14:paraId="6E55B551" w14:textId="77777777" w:rsidR="0052549E" w:rsidRPr="00140AE0" w:rsidRDefault="0052549E" w:rsidP="00E96F14">
            <w:pPr>
              <w:rPr>
                <w:rFonts w:ascii="Times New Roman" w:hAnsi="Times New Roman" w:cs="Times New Roman"/>
              </w:rPr>
            </w:pPr>
          </w:p>
          <w:p w14:paraId="6919C9E0" w14:textId="77777777" w:rsidR="0052549E" w:rsidRPr="00140AE0" w:rsidRDefault="0052549E" w:rsidP="00E96F14">
            <w:pPr>
              <w:rPr>
                <w:rFonts w:ascii="Times New Roman" w:hAnsi="Times New Roman" w:cs="Times New Roman"/>
              </w:rPr>
            </w:pPr>
          </w:p>
          <w:p w14:paraId="1D62947B" w14:textId="77777777" w:rsidR="0052549E" w:rsidRPr="00140AE0" w:rsidRDefault="0052549E" w:rsidP="00E96F14">
            <w:pPr>
              <w:rPr>
                <w:rFonts w:ascii="Times New Roman" w:hAnsi="Times New Roman" w:cs="Times New Roman"/>
              </w:rPr>
            </w:pPr>
          </w:p>
          <w:p w14:paraId="69E7010E"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300</w:t>
            </w:r>
          </w:p>
        </w:tc>
        <w:tc>
          <w:tcPr>
            <w:tcW w:w="1278" w:type="dxa"/>
          </w:tcPr>
          <w:p w14:paraId="5647C75D" w14:textId="77777777" w:rsidR="0052549E" w:rsidRDefault="0052549E" w:rsidP="00E96F14">
            <w:pPr>
              <w:rPr>
                <w:rFonts w:ascii="Times New Roman" w:hAnsi="Times New Roman" w:cs="Times New Roman"/>
              </w:rPr>
            </w:pPr>
          </w:p>
          <w:p w14:paraId="22CB31FF" w14:textId="77777777" w:rsidR="007832F0" w:rsidRDefault="007832F0" w:rsidP="00E96F14">
            <w:pPr>
              <w:rPr>
                <w:rFonts w:ascii="Times New Roman" w:hAnsi="Times New Roman" w:cs="Times New Roman"/>
              </w:rPr>
            </w:pPr>
          </w:p>
          <w:p w14:paraId="73B14F46" w14:textId="77777777" w:rsidR="007832F0" w:rsidRDefault="007832F0" w:rsidP="00E96F14">
            <w:pPr>
              <w:rPr>
                <w:rFonts w:ascii="Times New Roman" w:hAnsi="Times New Roman" w:cs="Times New Roman"/>
              </w:rPr>
            </w:pPr>
          </w:p>
          <w:p w14:paraId="1EE21BDF" w14:textId="77777777" w:rsidR="007832F0" w:rsidRDefault="007832F0" w:rsidP="00E96F14">
            <w:pPr>
              <w:rPr>
                <w:rFonts w:ascii="Times New Roman" w:hAnsi="Times New Roman" w:cs="Times New Roman"/>
              </w:rPr>
            </w:pPr>
          </w:p>
          <w:p w14:paraId="50ED0AFB" w14:textId="77777777" w:rsidR="007832F0" w:rsidRDefault="007832F0" w:rsidP="00E96F14">
            <w:pPr>
              <w:rPr>
                <w:rFonts w:ascii="Times New Roman" w:hAnsi="Times New Roman" w:cs="Times New Roman"/>
              </w:rPr>
            </w:pPr>
          </w:p>
          <w:p w14:paraId="7D2F4E75" w14:textId="77777777" w:rsidR="007832F0" w:rsidRDefault="007832F0" w:rsidP="00E96F14">
            <w:pPr>
              <w:rPr>
                <w:rFonts w:ascii="Times New Roman" w:hAnsi="Times New Roman" w:cs="Times New Roman"/>
              </w:rPr>
            </w:pPr>
          </w:p>
          <w:p w14:paraId="5E207623" w14:textId="30CB2AA2" w:rsidR="007832F0" w:rsidRPr="00140AE0" w:rsidRDefault="007832F0" w:rsidP="00E96F14">
            <w:pPr>
              <w:rPr>
                <w:rFonts w:ascii="Times New Roman" w:hAnsi="Times New Roman" w:cs="Times New Roman"/>
              </w:rPr>
            </w:pPr>
            <w:r>
              <w:rPr>
                <w:rFonts w:ascii="Times New Roman" w:hAnsi="Times New Roman" w:cs="Times New Roman"/>
              </w:rPr>
              <w:t>R$ 133,75</w:t>
            </w:r>
          </w:p>
        </w:tc>
        <w:tc>
          <w:tcPr>
            <w:tcW w:w="1276" w:type="dxa"/>
          </w:tcPr>
          <w:p w14:paraId="45E11780" w14:textId="77777777" w:rsidR="0052549E" w:rsidRDefault="0052549E" w:rsidP="00E96F14">
            <w:pPr>
              <w:rPr>
                <w:rFonts w:ascii="Times New Roman" w:hAnsi="Times New Roman" w:cs="Times New Roman"/>
              </w:rPr>
            </w:pPr>
          </w:p>
          <w:p w14:paraId="695B4C87" w14:textId="77777777" w:rsidR="007832F0" w:rsidRDefault="007832F0" w:rsidP="00E96F14">
            <w:pPr>
              <w:rPr>
                <w:rFonts w:ascii="Times New Roman" w:hAnsi="Times New Roman" w:cs="Times New Roman"/>
              </w:rPr>
            </w:pPr>
          </w:p>
          <w:p w14:paraId="37878B23" w14:textId="77777777" w:rsidR="007832F0" w:rsidRDefault="007832F0" w:rsidP="00E96F14">
            <w:pPr>
              <w:rPr>
                <w:rFonts w:ascii="Times New Roman" w:hAnsi="Times New Roman" w:cs="Times New Roman"/>
              </w:rPr>
            </w:pPr>
          </w:p>
          <w:p w14:paraId="01DCA26A" w14:textId="77777777" w:rsidR="007832F0" w:rsidRDefault="007832F0" w:rsidP="00E96F14">
            <w:pPr>
              <w:rPr>
                <w:rFonts w:ascii="Times New Roman" w:hAnsi="Times New Roman" w:cs="Times New Roman"/>
              </w:rPr>
            </w:pPr>
          </w:p>
          <w:p w14:paraId="6B795D5B" w14:textId="77777777" w:rsidR="007832F0" w:rsidRDefault="007832F0" w:rsidP="00E96F14">
            <w:pPr>
              <w:rPr>
                <w:rFonts w:ascii="Times New Roman" w:hAnsi="Times New Roman" w:cs="Times New Roman"/>
              </w:rPr>
            </w:pPr>
          </w:p>
          <w:p w14:paraId="64B1085E" w14:textId="77777777" w:rsidR="007832F0" w:rsidRDefault="007832F0" w:rsidP="00E96F14">
            <w:pPr>
              <w:rPr>
                <w:rFonts w:ascii="Times New Roman" w:hAnsi="Times New Roman" w:cs="Times New Roman"/>
              </w:rPr>
            </w:pPr>
          </w:p>
          <w:p w14:paraId="1E6106D1" w14:textId="1AE1D4E5" w:rsidR="007832F0" w:rsidRPr="00140AE0" w:rsidRDefault="007832F0" w:rsidP="00E96F14">
            <w:pPr>
              <w:rPr>
                <w:rFonts w:ascii="Times New Roman" w:hAnsi="Times New Roman" w:cs="Times New Roman"/>
              </w:rPr>
            </w:pPr>
            <w:r>
              <w:rPr>
                <w:rFonts w:ascii="Times New Roman" w:hAnsi="Times New Roman" w:cs="Times New Roman"/>
              </w:rPr>
              <w:t>R$40.125,00</w:t>
            </w:r>
          </w:p>
        </w:tc>
      </w:tr>
      <w:tr w:rsidR="0052549E" w:rsidRPr="00140AE0" w14:paraId="35CCA921" w14:textId="77777777" w:rsidTr="0052549E">
        <w:tc>
          <w:tcPr>
            <w:tcW w:w="828" w:type="dxa"/>
          </w:tcPr>
          <w:p w14:paraId="799EBAA3" w14:textId="77777777" w:rsidR="0052549E" w:rsidRPr="00140AE0" w:rsidRDefault="0052549E"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1.4</w:t>
            </w:r>
          </w:p>
        </w:tc>
        <w:tc>
          <w:tcPr>
            <w:tcW w:w="4533" w:type="dxa"/>
          </w:tcPr>
          <w:p w14:paraId="596AF85F" w14:textId="77777777" w:rsidR="0052549E" w:rsidRPr="00140AE0" w:rsidRDefault="0052549E" w:rsidP="00E96F14">
            <w:pPr>
              <w:jc w:val="both"/>
              <w:rPr>
                <w:rFonts w:ascii="Times New Roman" w:hAnsi="Times New Roman" w:cs="Times New Roman"/>
                <w:b/>
                <w:bCs/>
                <w:u w:val="single"/>
              </w:rPr>
            </w:pPr>
            <w:r w:rsidRPr="00140AE0">
              <w:rPr>
                <w:rFonts w:ascii="Times New Roman" w:hAnsi="Times New Roman" w:cs="Times New Roman"/>
                <w:b/>
                <w:bCs/>
                <w:u w:val="single"/>
              </w:rPr>
              <w:t>PRESTAÇÃO DE SERVIÇO DE FORNECIMENTO, INSTALAÇÃO, REPOSICIONAMENTO QUANDO NECESSÁRIO, DESMONTAGEM E RETIRADA DE GRADE DE CONTENÇÃO, POR METRO LINEAR, EM REGIME PRONTO PARA USO, DESTINADA À FORMAÇÃO DE FILAS, ISOLAMENTO DE ÁREAS TÉCNICAS, CONTROLE DE ACESSO E SETORIZAÇÃO DO EVENTO, CONFORME ORIENTAÇÃO.</w:t>
            </w:r>
          </w:p>
          <w:p w14:paraId="77C749C5"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Locação e p</w:t>
            </w:r>
            <w:r w:rsidRPr="00140AE0">
              <w:rPr>
                <w:rFonts w:ascii="Times New Roman" w:hAnsi="Times New Roman" w:cs="Times New Roman"/>
              </w:rPr>
              <w:t>restação de serviço de</w:t>
            </w:r>
            <w:r>
              <w:rPr>
                <w:rFonts w:ascii="Times New Roman" w:hAnsi="Times New Roman" w:cs="Times New Roman"/>
              </w:rPr>
              <w:t xml:space="preserve"> </w:t>
            </w:r>
            <w:r w:rsidRPr="00140AE0">
              <w:rPr>
                <w:rFonts w:ascii="Times New Roman" w:hAnsi="Times New Roman" w:cs="Times New Roman"/>
              </w:rPr>
              <w:t>instalação, reposicionamento quando necessário, desmontagem e retirada de grade de contenção, por metro linear, em regime pronto para uso, destinada à formação de filas, isolamento de áreas técnicas, controle de acesso e setorização do evento, conforme orientação da fiscalização e layout definido pela Administração.</w:t>
            </w:r>
          </w:p>
          <w:p w14:paraId="33661509"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A grade deverá possuir altura mínima de 1,10 m, estrutura metálica com travas e encaixes, estabilidade e alinhamento, sem pontas cortantes ou elementos que ofereçam risco ao público, devendo permanecer em condições adequadas durante todo o período de uso, com possibilidade de ajustes de posicionamento mediante solicitação da fiscalização.</w:t>
            </w:r>
          </w:p>
          <w:p w14:paraId="6E41C785"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xml:space="preserve">-O aceite mínimo será dado após instalação conforme setorização definida e vistoria da fiscalização, com correção imediata de não </w:t>
            </w:r>
            <w:r w:rsidRPr="00140AE0">
              <w:rPr>
                <w:rFonts w:ascii="Times New Roman" w:hAnsi="Times New Roman" w:cs="Times New Roman"/>
              </w:rPr>
              <w:lastRenderedPageBreak/>
              <w:t>conformidades.</w:t>
            </w:r>
          </w:p>
          <w:p w14:paraId="6C901D91" w14:textId="77777777" w:rsidR="0052549E" w:rsidRPr="00140AE0" w:rsidRDefault="0052549E"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6FCB4560" w14:textId="77777777" w:rsidR="0052549E" w:rsidRPr="00140AE0" w:rsidRDefault="0052549E" w:rsidP="00E96F14">
            <w:pPr>
              <w:jc w:val="both"/>
              <w:rPr>
                <w:rFonts w:ascii="Times New Roman" w:hAnsi="Times New Roman" w:cs="Times New Roman"/>
                <w:b/>
                <w:bCs/>
              </w:rPr>
            </w:pPr>
          </w:p>
        </w:tc>
        <w:tc>
          <w:tcPr>
            <w:tcW w:w="714" w:type="dxa"/>
          </w:tcPr>
          <w:p w14:paraId="64315DE6" w14:textId="77777777" w:rsidR="0052549E" w:rsidRDefault="0052549E" w:rsidP="00E96F14">
            <w:pPr>
              <w:rPr>
                <w:rFonts w:ascii="Times New Roman" w:hAnsi="Times New Roman" w:cs="Times New Roman"/>
              </w:rPr>
            </w:pPr>
          </w:p>
          <w:p w14:paraId="54EC1B4B" w14:textId="77777777" w:rsidR="0052549E" w:rsidRDefault="0052549E" w:rsidP="00E96F14">
            <w:pPr>
              <w:rPr>
                <w:rFonts w:ascii="Times New Roman" w:hAnsi="Times New Roman" w:cs="Times New Roman"/>
              </w:rPr>
            </w:pPr>
          </w:p>
          <w:p w14:paraId="00DFE4D1" w14:textId="77777777" w:rsidR="0052549E" w:rsidRDefault="0052549E" w:rsidP="00E96F14">
            <w:pPr>
              <w:rPr>
                <w:rFonts w:ascii="Times New Roman" w:hAnsi="Times New Roman" w:cs="Times New Roman"/>
              </w:rPr>
            </w:pPr>
          </w:p>
          <w:p w14:paraId="2859CDDD" w14:textId="77777777" w:rsidR="0052549E" w:rsidRDefault="0052549E" w:rsidP="00E96F14">
            <w:pPr>
              <w:rPr>
                <w:rFonts w:ascii="Times New Roman" w:hAnsi="Times New Roman" w:cs="Times New Roman"/>
              </w:rPr>
            </w:pPr>
          </w:p>
          <w:p w14:paraId="183B6A03" w14:textId="77777777" w:rsidR="0052549E" w:rsidRPr="00140AE0" w:rsidRDefault="0052549E" w:rsidP="00E96F14">
            <w:pPr>
              <w:rPr>
                <w:rFonts w:ascii="Times New Roman" w:hAnsi="Times New Roman" w:cs="Times New Roman"/>
              </w:rPr>
            </w:pPr>
            <w:r>
              <w:rPr>
                <w:rFonts w:ascii="Times New Roman" w:hAnsi="Times New Roman" w:cs="Times New Roman"/>
              </w:rPr>
              <w:t>M</w:t>
            </w:r>
          </w:p>
        </w:tc>
        <w:tc>
          <w:tcPr>
            <w:tcW w:w="860" w:type="dxa"/>
          </w:tcPr>
          <w:p w14:paraId="3A5EA216" w14:textId="77777777" w:rsidR="0052549E" w:rsidRPr="00140AE0" w:rsidRDefault="0052549E" w:rsidP="00E96F14">
            <w:pPr>
              <w:rPr>
                <w:rFonts w:ascii="Times New Roman" w:hAnsi="Times New Roman" w:cs="Times New Roman"/>
              </w:rPr>
            </w:pPr>
          </w:p>
          <w:p w14:paraId="5B7CEF88" w14:textId="77777777" w:rsidR="0052549E" w:rsidRPr="00140AE0" w:rsidRDefault="0052549E" w:rsidP="00E96F14">
            <w:pPr>
              <w:rPr>
                <w:rFonts w:ascii="Times New Roman" w:hAnsi="Times New Roman" w:cs="Times New Roman"/>
              </w:rPr>
            </w:pPr>
          </w:p>
          <w:p w14:paraId="62FE2C24" w14:textId="77777777" w:rsidR="0052549E" w:rsidRPr="00140AE0" w:rsidRDefault="0052549E" w:rsidP="00E96F14">
            <w:pPr>
              <w:rPr>
                <w:rFonts w:ascii="Times New Roman" w:hAnsi="Times New Roman" w:cs="Times New Roman"/>
              </w:rPr>
            </w:pPr>
          </w:p>
          <w:p w14:paraId="4BF044F5" w14:textId="77777777" w:rsidR="0052549E" w:rsidRPr="00140AE0" w:rsidRDefault="0052549E" w:rsidP="00E96F14">
            <w:pPr>
              <w:rPr>
                <w:rFonts w:ascii="Times New Roman" w:hAnsi="Times New Roman" w:cs="Times New Roman"/>
              </w:rPr>
            </w:pPr>
          </w:p>
          <w:p w14:paraId="5B9249B6"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100</w:t>
            </w:r>
          </w:p>
        </w:tc>
        <w:tc>
          <w:tcPr>
            <w:tcW w:w="860" w:type="dxa"/>
          </w:tcPr>
          <w:p w14:paraId="1622BBBD" w14:textId="77777777" w:rsidR="0052549E" w:rsidRPr="00140AE0" w:rsidRDefault="0052549E" w:rsidP="00E96F14">
            <w:pPr>
              <w:rPr>
                <w:rFonts w:ascii="Times New Roman" w:hAnsi="Times New Roman" w:cs="Times New Roman"/>
              </w:rPr>
            </w:pPr>
          </w:p>
          <w:p w14:paraId="4D88F55C" w14:textId="77777777" w:rsidR="0052549E" w:rsidRPr="00140AE0" w:rsidRDefault="0052549E" w:rsidP="00E96F14">
            <w:pPr>
              <w:rPr>
                <w:rFonts w:ascii="Times New Roman" w:hAnsi="Times New Roman" w:cs="Times New Roman"/>
              </w:rPr>
            </w:pPr>
          </w:p>
          <w:p w14:paraId="1A39B100" w14:textId="77777777" w:rsidR="0052549E" w:rsidRPr="00140AE0" w:rsidRDefault="0052549E" w:rsidP="00E96F14">
            <w:pPr>
              <w:rPr>
                <w:rFonts w:ascii="Times New Roman" w:hAnsi="Times New Roman" w:cs="Times New Roman"/>
              </w:rPr>
            </w:pPr>
          </w:p>
          <w:p w14:paraId="32481A07" w14:textId="77777777" w:rsidR="0052549E" w:rsidRPr="00140AE0" w:rsidRDefault="0052549E" w:rsidP="00E96F14">
            <w:pPr>
              <w:rPr>
                <w:rFonts w:ascii="Times New Roman" w:hAnsi="Times New Roman" w:cs="Times New Roman"/>
              </w:rPr>
            </w:pPr>
          </w:p>
          <w:p w14:paraId="131B4DE5"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300</w:t>
            </w:r>
          </w:p>
        </w:tc>
        <w:tc>
          <w:tcPr>
            <w:tcW w:w="1278" w:type="dxa"/>
          </w:tcPr>
          <w:p w14:paraId="64806F23" w14:textId="77777777" w:rsidR="0052549E" w:rsidRDefault="0052549E" w:rsidP="00E96F14">
            <w:pPr>
              <w:rPr>
                <w:rFonts w:ascii="Times New Roman" w:hAnsi="Times New Roman" w:cs="Times New Roman"/>
              </w:rPr>
            </w:pPr>
          </w:p>
          <w:p w14:paraId="308704CA" w14:textId="77777777" w:rsidR="007832F0" w:rsidRDefault="007832F0" w:rsidP="00E96F14">
            <w:pPr>
              <w:rPr>
                <w:rFonts w:ascii="Times New Roman" w:hAnsi="Times New Roman" w:cs="Times New Roman"/>
              </w:rPr>
            </w:pPr>
          </w:p>
          <w:p w14:paraId="1FE8F614" w14:textId="77777777" w:rsidR="007832F0" w:rsidRDefault="007832F0" w:rsidP="00E96F14">
            <w:pPr>
              <w:rPr>
                <w:rFonts w:ascii="Times New Roman" w:hAnsi="Times New Roman" w:cs="Times New Roman"/>
              </w:rPr>
            </w:pPr>
          </w:p>
          <w:p w14:paraId="5A5FD43A" w14:textId="77777777" w:rsidR="007832F0" w:rsidRDefault="007832F0" w:rsidP="00E96F14">
            <w:pPr>
              <w:rPr>
                <w:rFonts w:ascii="Times New Roman" w:hAnsi="Times New Roman" w:cs="Times New Roman"/>
              </w:rPr>
            </w:pPr>
          </w:p>
          <w:p w14:paraId="08CCA974" w14:textId="77777777" w:rsidR="007832F0" w:rsidRDefault="007832F0" w:rsidP="00E96F14">
            <w:pPr>
              <w:rPr>
                <w:rFonts w:ascii="Times New Roman" w:hAnsi="Times New Roman" w:cs="Times New Roman"/>
              </w:rPr>
            </w:pPr>
          </w:p>
          <w:p w14:paraId="19880B62" w14:textId="64BADAAC" w:rsidR="007832F0" w:rsidRPr="00140AE0" w:rsidRDefault="007832F0" w:rsidP="00E96F14">
            <w:pPr>
              <w:rPr>
                <w:rFonts w:ascii="Times New Roman" w:hAnsi="Times New Roman" w:cs="Times New Roman"/>
              </w:rPr>
            </w:pPr>
            <w:r>
              <w:rPr>
                <w:rFonts w:ascii="Times New Roman" w:hAnsi="Times New Roman" w:cs="Times New Roman"/>
              </w:rPr>
              <w:t>R$ 54,50</w:t>
            </w:r>
          </w:p>
        </w:tc>
        <w:tc>
          <w:tcPr>
            <w:tcW w:w="1276" w:type="dxa"/>
          </w:tcPr>
          <w:p w14:paraId="682E9648" w14:textId="77777777" w:rsidR="0052549E" w:rsidRDefault="0052549E" w:rsidP="00E96F14">
            <w:pPr>
              <w:rPr>
                <w:rFonts w:ascii="Times New Roman" w:hAnsi="Times New Roman" w:cs="Times New Roman"/>
              </w:rPr>
            </w:pPr>
          </w:p>
          <w:p w14:paraId="1343E32B" w14:textId="77777777" w:rsidR="007832F0" w:rsidRDefault="007832F0" w:rsidP="00E96F14">
            <w:pPr>
              <w:rPr>
                <w:rFonts w:ascii="Times New Roman" w:hAnsi="Times New Roman" w:cs="Times New Roman"/>
              </w:rPr>
            </w:pPr>
          </w:p>
          <w:p w14:paraId="6804D31C" w14:textId="77777777" w:rsidR="007832F0" w:rsidRDefault="007832F0" w:rsidP="00E96F14">
            <w:pPr>
              <w:rPr>
                <w:rFonts w:ascii="Times New Roman" w:hAnsi="Times New Roman" w:cs="Times New Roman"/>
              </w:rPr>
            </w:pPr>
          </w:p>
          <w:p w14:paraId="22E1B162" w14:textId="77777777" w:rsidR="007832F0" w:rsidRDefault="007832F0" w:rsidP="00E96F14">
            <w:pPr>
              <w:rPr>
                <w:rFonts w:ascii="Times New Roman" w:hAnsi="Times New Roman" w:cs="Times New Roman"/>
              </w:rPr>
            </w:pPr>
          </w:p>
          <w:p w14:paraId="1702FC07" w14:textId="77777777" w:rsidR="007832F0" w:rsidRDefault="007832F0" w:rsidP="00E96F14">
            <w:pPr>
              <w:rPr>
                <w:rFonts w:ascii="Times New Roman" w:hAnsi="Times New Roman" w:cs="Times New Roman"/>
              </w:rPr>
            </w:pPr>
          </w:p>
          <w:p w14:paraId="13296321" w14:textId="0004867F" w:rsidR="007832F0" w:rsidRPr="00140AE0" w:rsidRDefault="007832F0" w:rsidP="00E96F14">
            <w:pPr>
              <w:rPr>
                <w:rFonts w:ascii="Times New Roman" w:hAnsi="Times New Roman" w:cs="Times New Roman"/>
              </w:rPr>
            </w:pPr>
            <w:r>
              <w:rPr>
                <w:rFonts w:ascii="Times New Roman" w:hAnsi="Times New Roman" w:cs="Times New Roman"/>
              </w:rPr>
              <w:t>R$16.350,00</w:t>
            </w:r>
          </w:p>
        </w:tc>
      </w:tr>
      <w:tr w:rsidR="0052549E" w:rsidRPr="00140AE0" w14:paraId="1538CC7F" w14:textId="77777777" w:rsidTr="0052549E">
        <w:tc>
          <w:tcPr>
            <w:tcW w:w="828" w:type="dxa"/>
          </w:tcPr>
          <w:p w14:paraId="07811D0D" w14:textId="77777777" w:rsidR="0052549E" w:rsidRPr="00140AE0" w:rsidRDefault="0052549E"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1.5</w:t>
            </w:r>
          </w:p>
        </w:tc>
        <w:tc>
          <w:tcPr>
            <w:tcW w:w="4533" w:type="dxa"/>
          </w:tcPr>
          <w:p w14:paraId="7F4428D3" w14:textId="77777777" w:rsidR="0052549E" w:rsidRPr="00140AE0" w:rsidRDefault="0052549E" w:rsidP="00E96F14">
            <w:pPr>
              <w:jc w:val="both"/>
              <w:rPr>
                <w:rFonts w:ascii="Times New Roman" w:hAnsi="Times New Roman" w:cs="Times New Roman"/>
                <w:b/>
                <w:bCs/>
                <w:u w:val="single"/>
              </w:rPr>
            </w:pPr>
            <w:r w:rsidRPr="00140AE0">
              <w:rPr>
                <w:rFonts w:ascii="Times New Roman" w:hAnsi="Times New Roman" w:cs="Times New Roman"/>
                <w:b/>
                <w:bCs/>
                <w:u w:val="single"/>
              </w:rPr>
              <w:t>LOCAÇÃO DE SALA MODULAR FECHADA 10,00 M</w:t>
            </w:r>
            <w:r>
              <w:rPr>
                <w:rFonts w:ascii="Times New Roman" w:hAnsi="Times New Roman" w:cs="Times New Roman"/>
                <w:b/>
                <w:bCs/>
                <w:u w:val="single"/>
              </w:rPr>
              <w:t xml:space="preserve"> </w:t>
            </w:r>
            <w:r w:rsidRPr="00140AE0">
              <w:rPr>
                <w:rFonts w:ascii="Times New Roman" w:hAnsi="Times New Roman" w:cs="Times New Roman"/>
                <w:b/>
                <w:bCs/>
                <w:u w:val="single"/>
              </w:rPr>
              <w:t xml:space="preserve">X 10,00 M, COM AR-CONDICIONADO INSTALADO E FUNCIONANDO, PRONTA PARA USO. </w:t>
            </w:r>
          </w:p>
          <w:p w14:paraId="74DF3430"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Locação e p</w:t>
            </w:r>
            <w:r w:rsidRPr="00140AE0">
              <w:rPr>
                <w:rFonts w:ascii="Times New Roman" w:hAnsi="Times New Roman" w:cs="Times New Roman"/>
              </w:rPr>
              <w:t>restação de serviço de</w:t>
            </w:r>
            <w:r>
              <w:rPr>
                <w:rFonts w:ascii="Times New Roman" w:hAnsi="Times New Roman" w:cs="Times New Roman"/>
              </w:rPr>
              <w:t xml:space="preserve"> montagem</w:t>
            </w:r>
            <w:r w:rsidRPr="00140AE0">
              <w:rPr>
                <w:rFonts w:ascii="Times New Roman" w:hAnsi="Times New Roman" w:cs="Times New Roman"/>
              </w:rPr>
              <w:t xml:space="preserve"> de 01 sala modular fechada para apoio administrativo/técnico, com dimensões mínimas de 10,00 m x</w:t>
            </w:r>
            <w:r>
              <w:rPr>
                <w:rFonts w:ascii="Times New Roman" w:hAnsi="Times New Roman" w:cs="Times New Roman"/>
              </w:rPr>
              <w:t xml:space="preserve"> </w:t>
            </w:r>
            <w:r w:rsidRPr="00140AE0">
              <w:rPr>
                <w:rFonts w:ascii="Times New Roman" w:hAnsi="Times New Roman" w:cs="Times New Roman"/>
              </w:rPr>
              <w:t xml:space="preserve">10,00 m, incluindo transporte, montagem, nivelamento, fornecimento, instalação e operação da climatização (ar-condicionado), desmontagem e retirada, em regime pronto para uso. </w:t>
            </w:r>
          </w:p>
          <w:p w14:paraId="31E21A49"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-O módulo deverá possuir estrutura modular com fechamento em painéis rígidos, acabamento, altura interna compatível para permanência de pessoas, 01 ou mais portas conforme necessidade de acesso, iluminação interna instalada e vedação compatível para uso em ambiente externo, garantindo proteção contra intempéries.                     -  A climatização deverá permanecer instalada e operante durante todo o período de utilização, com suporte/manutenção para restabelecimento imediato em caso de falha.</w:t>
            </w:r>
          </w:p>
          <w:p w14:paraId="4A173E4E"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-O módulo deverá permitir circulação interna, acomodação de mobiliário de apoio e passagem segura de cabos, conforme layout do evento.</w:t>
            </w:r>
          </w:p>
          <w:p w14:paraId="78BE23BA" w14:textId="77777777" w:rsidR="0052549E" w:rsidRPr="00140AE0" w:rsidRDefault="0052549E" w:rsidP="00E96F14">
            <w:pPr>
              <w:jc w:val="both"/>
              <w:rPr>
                <w:rFonts w:ascii="Times New Roman" w:hAnsi="Times New Roman" w:cs="Times New Roman"/>
              </w:rPr>
            </w:pPr>
            <w:r w:rsidRPr="00140AE0">
              <w:rPr>
                <w:rFonts w:ascii="Times New Roman" w:hAnsi="Times New Roman" w:cs="Times New Roman"/>
              </w:rPr>
              <w:t>- A liberação ocorrerá mediante vistoria e checklist da fiscalização</w:t>
            </w:r>
          </w:p>
          <w:p w14:paraId="316D9E44" w14:textId="77777777" w:rsidR="0052549E" w:rsidRPr="00140AE0" w:rsidRDefault="0052549E"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555D6EBE" w14:textId="77777777" w:rsidR="0052549E" w:rsidRPr="00140AE0" w:rsidRDefault="0052549E" w:rsidP="00E96F14">
            <w:pPr>
              <w:jc w:val="both"/>
              <w:rPr>
                <w:rFonts w:ascii="Times New Roman" w:hAnsi="Times New Roman" w:cs="Times New Roman"/>
              </w:rPr>
            </w:pPr>
          </w:p>
        </w:tc>
        <w:tc>
          <w:tcPr>
            <w:tcW w:w="714" w:type="dxa"/>
          </w:tcPr>
          <w:p w14:paraId="7C6E5945" w14:textId="77777777" w:rsidR="0052549E" w:rsidRPr="00140AE0" w:rsidRDefault="0052549E" w:rsidP="00E96F14">
            <w:pPr>
              <w:rPr>
                <w:rFonts w:ascii="Times New Roman" w:hAnsi="Times New Roman" w:cs="Times New Roman"/>
              </w:rPr>
            </w:pPr>
          </w:p>
          <w:p w14:paraId="30639BA3" w14:textId="77777777" w:rsidR="0052549E" w:rsidRPr="00140AE0" w:rsidRDefault="0052549E" w:rsidP="00E96F14">
            <w:pPr>
              <w:rPr>
                <w:rFonts w:ascii="Times New Roman" w:hAnsi="Times New Roman" w:cs="Times New Roman"/>
              </w:rPr>
            </w:pPr>
          </w:p>
          <w:p w14:paraId="78568185" w14:textId="77777777" w:rsidR="0052549E" w:rsidRPr="00140AE0" w:rsidRDefault="0052549E" w:rsidP="00E96F14">
            <w:pPr>
              <w:rPr>
                <w:rFonts w:ascii="Times New Roman" w:hAnsi="Times New Roman" w:cs="Times New Roman"/>
              </w:rPr>
            </w:pPr>
          </w:p>
          <w:p w14:paraId="29B3CC32" w14:textId="77777777" w:rsidR="0052549E" w:rsidRPr="00140AE0" w:rsidRDefault="0052549E" w:rsidP="00E96F14">
            <w:pPr>
              <w:rPr>
                <w:rFonts w:ascii="Times New Roman" w:hAnsi="Times New Roman" w:cs="Times New Roman"/>
              </w:rPr>
            </w:pPr>
          </w:p>
          <w:p w14:paraId="71AD5DD2"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Un</w:t>
            </w:r>
          </w:p>
        </w:tc>
        <w:tc>
          <w:tcPr>
            <w:tcW w:w="860" w:type="dxa"/>
          </w:tcPr>
          <w:p w14:paraId="22F54251" w14:textId="77777777" w:rsidR="0052549E" w:rsidRPr="00140AE0" w:rsidRDefault="0052549E" w:rsidP="00E96F14">
            <w:pPr>
              <w:rPr>
                <w:rFonts w:ascii="Times New Roman" w:hAnsi="Times New Roman" w:cs="Times New Roman"/>
              </w:rPr>
            </w:pPr>
          </w:p>
          <w:p w14:paraId="35FDEF2C" w14:textId="77777777" w:rsidR="0052549E" w:rsidRPr="00140AE0" w:rsidRDefault="0052549E" w:rsidP="00E96F14">
            <w:pPr>
              <w:rPr>
                <w:rFonts w:ascii="Times New Roman" w:hAnsi="Times New Roman" w:cs="Times New Roman"/>
              </w:rPr>
            </w:pPr>
          </w:p>
          <w:p w14:paraId="69CD4B57" w14:textId="77777777" w:rsidR="0052549E" w:rsidRPr="00140AE0" w:rsidRDefault="0052549E" w:rsidP="00E96F14">
            <w:pPr>
              <w:rPr>
                <w:rFonts w:ascii="Times New Roman" w:hAnsi="Times New Roman" w:cs="Times New Roman"/>
              </w:rPr>
            </w:pPr>
          </w:p>
          <w:p w14:paraId="03D03914" w14:textId="77777777" w:rsidR="0052549E" w:rsidRPr="00140AE0" w:rsidRDefault="0052549E" w:rsidP="00E96F14">
            <w:pPr>
              <w:rPr>
                <w:rFonts w:ascii="Times New Roman" w:hAnsi="Times New Roman" w:cs="Times New Roman"/>
              </w:rPr>
            </w:pPr>
          </w:p>
          <w:p w14:paraId="662A5A07"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 xml:space="preserve"> 01</w:t>
            </w:r>
          </w:p>
        </w:tc>
        <w:tc>
          <w:tcPr>
            <w:tcW w:w="860" w:type="dxa"/>
          </w:tcPr>
          <w:p w14:paraId="01CCAD5E" w14:textId="77777777" w:rsidR="0052549E" w:rsidRPr="00140AE0" w:rsidRDefault="0052549E" w:rsidP="00E96F14">
            <w:pPr>
              <w:rPr>
                <w:rFonts w:ascii="Times New Roman" w:hAnsi="Times New Roman" w:cs="Times New Roman"/>
              </w:rPr>
            </w:pPr>
          </w:p>
          <w:p w14:paraId="24239510" w14:textId="77777777" w:rsidR="0052549E" w:rsidRPr="00140AE0" w:rsidRDefault="0052549E" w:rsidP="00E96F14">
            <w:pPr>
              <w:rPr>
                <w:rFonts w:ascii="Times New Roman" w:hAnsi="Times New Roman" w:cs="Times New Roman"/>
              </w:rPr>
            </w:pPr>
          </w:p>
          <w:p w14:paraId="041A5D36" w14:textId="77777777" w:rsidR="0052549E" w:rsidRPr="00140AE0" w:rsidRDefault="0052549E" w:rsidP="00E96F14">
            <w:pPr>
              <w:rPr>
                <w:rFonts w:ascii="Times New Roman" w:hAnsi="Times New Roman" w:cs="Times New Roman"/>
              </w:rPr>
            </w:pPr>
          </w:p>
          <w:p w14:paraId="0276954C" w14:textId="77777777" w:rsidR="0052549E" w:rsidRPr="00140AE0" w:rsidRDefault="0052549E" w:rsidP="00E96F14">
            <w:pPr>
              <w:rPr>
                <w:rFonts w:ascii="Times New Roman" w:hAnsi="Times New Roman" w:cs="Times New Roman"/>
              </w:rPr>
            </w:pPr>
          </w:p>
          <w:p w14:paraId="1A4A2C53" w14:textId="77777777" w:rsidR="0052549E" w:rsidRPr="00140AE0" w:rsidRDefault="0052549E" w:rsidP="00E96F14">
            <w:pPr>
              <w:rPr>
                <w:rFonts w:ascii="Times New Roman" w:hAnsi="Times New Roman" w:cs="Times New Roman"/>
              </w:rPr>
            </w:pPr>
            <w:r w:rsidRPr="00140AE0">
              <w:rPr>
                <w:rFonts w:ascii="Times New Roman" w:hAnsi="Times New Roman" w:cs="Times New Roman"/>
              </w:rPr>
              <w:t>05</w:t>
            </w:r>
          </w:p>
        </w:tc>
        <w:tc>
          <w:tcPr>
            <w:tcW w:w="1278" w:type="dxa"/>
          </w:tcPr>
          <w:p w14:paraId="5C1FAF32" w14:textId="77777777" w:rsidR="0052549E" w:rsidRDefault="0052549E" w:rsidP="00E96F14">
            <w:pPr>
              <w:rPr>
                <w:rFonts w:ascii="Times New Roman" w:hAnsi="Times New Roman" w:cs="Times New Roman"/>
              </w:rPr>
            </w:pPr>
          </w:p>
          <w:p w14:paraId="44EFA4DB" w14:textId="77777777" w:rsidR="00A576BE" w:rsidRDefault="00A576BE" w:rsidP="00E96F14">
            <w:pPr>
              <w:rPr>
                <w:rFonts w:ascii="Times New Roman" w:hAnsi="Times New Roman" w:cs="Times New Roman"/>
              </w:rPr>
            </w:pPr>
          </w:p>
          <w:p w14:paraId="2C17294B" w14:textId="77777777" w:rsidR="00A576BE" w:rsidRDefault="00A576BE" w:rsidP="00E96F14">
            <w:pPr>
              <w:rPr>
                <w:rFonts w:ascii="Times New Roman" w:hAnsi="Times New Roman" w:cs="Times New Roman"/>
              </w:rPr>
            </w:pPr>
          </w:p>
          <w:p w14:paraId="54C5A8A1" w14:textId="77777777" w:rsidR="00A576BE" w:rsidRDefault="00A576BE" w:rsidP="00E96F14">
            <w:pPr>
              <w:rPr>
                <w:rFonts w:ascii="Times New Roman" w:hAnsi="Times New Roman" w:cs="Times New Roman"/>
              </w:rPr>
            </w:pPr>
          </w:p>
          <w:p w14:paraId="2A9329F9" w14:textId="4663FDA4" w:rsidR="00A576BE" w:rsidRPr="00140AE0" w:rsidRDefault="00A576BE" w:rsidP="00E96F14">
            <w:pPr>
              <w:rPr>
                <w:rFonts w:ascii="Times New Roman" w:hAnsi="Times New Roman" w:cs="Times New Roman"/>
              </w:rPr>
            </w:pPr>
            <w:r>
              <w:rPr>
                <w:rFonts w:ascii="Times New Roman" w:hAnsi="Times New Roman" w:cs="Times New Roman"/>
              </w:rPr>
              <w:t>R$11.550,00</w:t>
            </w:r>
          </w:p>
        </w:tc>
        <w:tc>
          <w:tcPr>
            <w:tcW w:w="1276" w:type="dxa"/>
          </w:tcPr>
          <w:p w14:paraId="5CF4F226" w14:textId="77777777" w:rsidR="0052549E" w:rsidRDefault="0052549E" w:rsidP="00E96F14">
            <w:pPr>
              <w:rPr>
                <w:rFonts w:ascii="Times New Roman" w:hAnsi="Times New Roman" w:cs="Times New Roman"/>
              </w:rPr>
            </w:pPr>
          </w:p>
          <w:p w14:paraId="13FB7B8C" w14:textId="77777777" w:rsidR="00A576BE" w:rsidRDefault="00A576BE" w:rsidP="00E96F14">
            <w:pPr>
              <w:rPr>
                <w:rFonts w:ascii="Times New Roman" w:hAnsi="Times New Roman" w:cs="Times New Roman"/>
              </w:rPr>
            </w:pPr>
          </w:p>
          <w:p w14:paraId="1452CA97" w14:textId="77777777" w:rsidR="00A576BE" w:rsidRDefault="00A576BE" w:rsidP="00E96F14">
            <w:pPr>
              <w:rPr>
                <w:rFonts w:ascii="Times New Roman" w:hAnsi="Times New Roman" w:cs="Times New Roman"/>
              </w:rPr>
            </w:pPr>
          </w:p>
          <w:p w14:paraId="02808A6A" w14:textId="77777777" w:rsidR="00A576BE" w:rsidRDefault="00A576BE" w:rsidP="00E96F14">
            <w:pPr>
              <w:rPr>
                <w:rFonts w:ascii="Times New Roman" w:hAnsi="Times New Roman" w:cs="Times New Roman"/>
              </w:rPr>
            </w:pPr>
          </w:p>
          <w:p w14:paraId="6ABDFA50" w14:textId="6B158D82" w:rsidR="00A576BE" w:rsidRPr="00140AE0" w:rsidRDefault="00A576BE" w:rsidP="00E96F14">
            <w:pPr>
              <w:rPr>
                <w:rFonts w:ascii="Times New Roman" w:hAnsi="Times New Roman" w:cs="Times New Roman"/>
              </w:rPr>
            </w:pPr>
            <w:r>
              <w:rPr>
                <w:rFonts w:ascii="Times New Roman" w:hAnsi="Times New Roman" w:cs="Times New Roman"/>
              </w:rPr>
              <w:t>R$57.750,00</w:t>
            </w:r>
          </w:p>
        </w:tc>
      </w:tr>
      <w:tr w:rsidR="0052549E" w:rsidRPr="00140AE0" w14:paraId="2D960432" w14:textId="77777777" w:rsidTr="0052549E">
        <w:tc>
          <w:tcPr>
            <w:tcW w:w="828" w:type="dxa"/>
          </w:tcPr>
          <w:p w14:paraId="3F09DA29" w14:textId="77777777" w:rsidR="0052549E" w:rsidRPr="00140AE0" w:rsidRDefault="0052549E"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1.6</w:t>
            </w:r>
          </w:p>
        </w:tc>
        <w:tc>
          <w:tcPr>
            <w:tcW w:w="4533" w:type="dxa"/>
          </w:tcPr>
          <w:p w14:paraId="78032F4F" w14:textId="77777777" w:rsidR="0052549E" w:rsidRDefault="0052549E" w:rsidP="00E96F14">
            <w:pPr>
              <w:jc w:val="both"/>
              <w:rPr>
                <w:rFonts w:ascii="Times New Roman" w:hAnsi="Times New Roman" w:cs="Times New Roman"/>
                <w:b/>
                <w:bCs/>
                <w:u w:val="single"/>
              </w:rPr>
            </w:pPr>
            <w:r w:rsidRPr="00140AE0">
              <w:rPr>
                <w:rFonts w:ascii="Times New Roman" w:hAnsi="Times New Roman" w:cs="Times New Roman"/>
                <w:b/>
                <w:bCs/>
                <w:u w:val="single"/>
              </w:rPr>
              <w:t>LOCAÇÃO DE TENDA 5,00 M X 5,00 M, PARA USO EXTERNO, PRONTA PARA USO, COM MONTAGEM E RETIRADA.</w:t>
            </w:r>
          </w:p>
          <w:p w14:paraId="2D3AD06D"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 xml:space="preserve"> </w:t>
            </w:r>
            <w:r>
              <w:rPr>
                <w:rFonts w:ascii="Times New Roman" w:hAnsi="Times New Roman" w:cs="Times New Roman"/>
              </w:rPr>
              <w:t>L</w:t>
            </w:r>
            <w:r w:rsidRPr="00140AE0">
              <w:rPr>
                <w:rFonts w:ascii="Times New Roman" w:hAnsi="Times New Roman" w:cs="Times New Roman"/>
              </w:rPr>
              <w:t>ocação</w:t>
            </w:r>
            <w:r>
              <w:rPr>
                <w:rFonts w:ascii="Times New Roman" w:hAnsi="Times New Roman" w:cs="Times New Roman"/>
              </w:rPr>
              <w:t xml:space="preserve"> e</w:t>
            </w:r>
            <w:r w:rsidRPr="00140AE0">
              <w:rPr>
                <w:rFonts w:ascii="Times New Roman" w:hAnsi="Times New Roman" w:cs="Times New Roman"/>
              </w:rPr>
              <w:t xml:space="preserve"> </w:t>
            </w:r>
            <w:r>
              <w:rPr>
                <w:rFonts w:ascii="Times New Roman" w:hAnsi="Times New Roman" w:cs="Times New Roman"/>
              </w:rPr>
              <w:t>p</w:t>
            </w:r>
            <w:r w:rsidRPr="00140AE0">
              <w:rPr>
                <w:rFonts w:ascii="Times New Roman" w:hAnsi="Times New Roman" w:cs="Times New Roman"/>
              </w:rPr>
              <w:t>restação de serviço</w:t>
            </w:r>
            <w:r>
              <w:rPr>
                <w:rFonts w:ascii="Times New Roman" w:hAnsi="Times New Roman" w:cs="Times New Roman"/>
              </w:rPr>
              <w:t xml:space="preserve"> montagem</w:t>
            </w:r>
            <w:r w:rsidRPr="00140AE0">
              <w:rPr>
                <w:rFonts w:ascii="Times New Roman" w:hAnsi="Times New Roman" w:cs="Times New Roman"/>
              </w:rPr>
              <w:t xml:space="preserve"> de tenda modular para evento, com dimensões mínimas de 5,00 m x</w:t>
            </w:r>
            <w:r>
              <w:rPr>
                <w:rFonts w:ascii="Times New Roman" w:hAnsi="Times New Roman" w:cs="Times New Roman"/>
              </w:rPr>
              <w:t xml:space="preserve"> </w:t>
            </w:r>
            <w:r w:rsidRPr="00140AE0">
              <w:rPr>
                <w:rFonts w:ascii="Times New Roman" w:hAnsi="Times New Roman" w:cs="Times New Roman"/>
              </w:rPr>
              <w:t xml:space="preserve">5,00 m, incluindo transporte, montagem, nivelamento, desmontagem e retirada, em regime pronto para uso. </w:t>
            </w:r>
          </w:p>
          <w:p w14:paraId="445AC0A3"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A</w:t>
            </w:r>
            <w:r>
              <w:rPr>
                <w:rFonts w:ascii="Times New Roman" w:hAnsi="Times New Roman" w:cs="Times New Roman"/>
              </w:rPr>
              <w:t xml:space="preserve"> </w:t>
            </w:r>
            <w:r w:rsidRPr="00140AE0">
              <w:rPr>
                <w:rFonts w:ascii="Times New Roman" w:hAnsi="Times New Roman" w:cs="Times New Roman"/>
              </w:rPr>
              <w:t xml:space="preserve">estrutura deverá ser metálica modular, com travamentos e contraventamentos adequados, cobertura em lona antichamas e sistema de fixação/ancoragem ou lastro compatível com uso externo, garantindo estabilidade, </w:t>
            </w:r>
            <w:r w:rsidRPr="00140AE0">
              <w:rPr>
                <w:rFonts w:ascii="Times New Roman" w:hAnsi="Times New Roman" w:cs="Times New Roman"/>
              </w:rPr>
              <w:lastRenderedPageBreak/>
              <w:t>alinhamento e resistência a intempéries.</w:t>
            </w:r>
          </w:p>
          <w:p w14:paraId="689CFB4A"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Deverá apresentar acabamento adequado, ausência de partes cortantes e condições de uso seguro para público e equipe, conforme layout definido pela Administração.</w:t>
            </w:r>
          </w:p>
          <w:p w14:paraId="69612A0F" w14:textId="77777777" w:rsidR="0052549E" w:rsidRPr="00140AE0" w:rsidRDefault="0052549E"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4F977C08" w14:textId="77777777" w:rsidR="0052549E" w:rsidRPr="00140AE0" w:rsidRDefault="0052549E" w:rsidP="00E96F14">
            <w:pPr>
              <w:jc w:val="both"/>
              <w:rPr>
                <w:rFonts w:ascii="Times New Roman" w:hAnsi="Times New Roman" w:cs="Times New Roman"/>
              </w:rPr>
            </w:pPr>
          </w:p>
        </w:tc>
        <w:tc>
          <w:tcPr>
            <w:tcW w:w="714" w:type="dxa"/>
          </w:tcPr>
          <w:p w14:paraId="017E1F0B" w14:textId="77777777" w:rsidR="0052549E" w:rsidRDefault="0052549E" w:rsidP="00E96F14">
            <w:pPr>
              <w:rPr>
                <w:rFonts w:ascii="Times New Roman" w:hAnsi="Times New Roman" w:cs="Times New Roman"/>
              </w:rPr>
            </w:pPr>
          </w:p>
          <w:p w14:paraId="5E799E32" w14:textId="77777777" w:rsidR="0052549E" w:rsidRDefault="0052549E" w:rsidP="00E96F14">
            <w:pPr>
              <w:rPr>
                <w:rFonts w:ascii="Times New Roman" w:hAnsi="Times New Roman" w:cs="Times New Roman"/>
              </w:rPr>
            </w:pPr>
          </w:p>
          <w:p w14:paraId="7AB6BCA7" w14:textId="77777777" w:rsidR="0052549E" w:rsidRDefault="0052549E" w:rsidP="00E96F14">
            <w:pPr>
              <w:rPr>
                <w:rFonts w:ascii="Times New Roman" w:hAnsi="Times New Roman" w:cs="Times New Roman"/>
              </w:rPr>
            </w:pPr>
          </w:p>
          <w:p w14:paraId="4F704BD4" w14:textId="77777777" w:rsidR="0052549E" w:rsidRDefault="0052549E" w:rsidP="00E96F14">
            <w:pPr>
              <w:rPr>
                <w:rFonts w:ascii="Times New Roman" w:hAnsi="Times New Roman" w:cs="Times New Roman"/>
              </w:rPr>
            </w:pPr>
          </w:p>
          <w:p w14:paraId="2219D2EB" w14:textId="77777777" w:rsidR="0052549E" w:rsidRDefault="0052549E" w:rsidP="00E96F14">
            <w:pPr>
              <w:rPr>
                <w:rFonts w:ascii="Times New Roman" w:hAnsi="Times New Roman" w:cs="Times New Roman"/>
              </w:rPr>
            </w:pPr>
          </w:p>
          <w:p w14:paraId="53BD3F1C" w14:textId="77777777" w:rsidR="0052549E" w:rsidRDefault="0052549E" w:rsidP="00E96F14">
            <w:pPr>
              <w:rPr>
                <w:rFonts w:ascii="Times New Roman" w:hAnsi="Times New Roman" w:cs="Times New Roman"/>
              </w:rPr>
            </w:pPr>
          </w:p>
          <w:p w14:paraId="1E2B08CA" w14:textId="77777777" w:rsidR="0052549E" w:rsidRPr="00140AE0" w:rsidRDefault="0052549E" w:rsidP="00E96F14">
            <w:pPr>
              <w:rPr>
                <w:rFonts w:ascii="Times New Roman" w:hAnsi="Times New Roman" w:cs="Times New Roman"/>
              </w:rPr>
            </w:pPr>
            <w:r>
              <w:rPr>
                <w:rFonts w:ascii="Times New Roman" w:hAnsi="Times New Roman" w:cs="Times New Roman"/>
              </w:rPr>
              <w:t>UN</w:t>
            </w:r>
          </w:p>
        </w:tc>
        <w:tc>
          <w:tcPr>
            <w:tcW w:w="860" w:type="dxa"/>
          </w:tcPr>
          <w:p w14:paraId="73FCEB45" w14:textId="77777777" w:rsidR="0052549E" w:rsidRDefault="0052549E" w:rsidP="00E96F14">
            <w:pPr>
              <w:rPr>
                <w:rFonts w:ascii="Times New Roman" w:hAnsi="Times New Roman" w:cs="Times New Roman"/>
              </w:rPr>
            </w:pPr>
          </w:p>
          <w:p w14:paraId="48DAB79E" w14:textId="77777777" w:rsidR="0052549E" w:rsidRDefault="0052549E" w:rsidP="00E96F14">
            <w:pPr>
              <w:rPr>
                <w:rFonts w:ascii="Times New Roman" w:hAnsi="Times New Roman" w:cs="Times New Roman"/>
              </w:rPr>
            </w:pPr>
          </w:p>
          <w:p w14:paraId="09C3047D" w14:textId="77777777" w:rsidR="0052549E" w:rsidRDefault="0052549E" w:rsidP="00E96F14">
            <w:pPr>
              <w:rPr>
                <w:rFonts w:ascii="Times New Roman" w:hAnsi="Times New Roman" w:cs="Times New Roman"/>
              </w:rPr>
            </w:pPr>
          </w:p>
          <w:p w14:paraId="198FEBF4" w14:textId="77777777" w:rsidR="0052549E" w:rsidRDefault="0052549E" w:rsidP="00E96F14">
            <w:pPr>
              <w:rPr>
                <w:rFonts w:ascii="Times New Roman" w:hAnsi="Times New Roman" w:cs="Times New Roman"/>
              </w:rPr>
            </w:pPr>
          </w:p>
          <w:p w14:paraId="415BC07D" w14:textId="77777777" w:rsidR="0052549E" w:rsidRDefault="0052549E" w:rsidP="00E96F14">
            <w:pPr>
              <w:rPr>
                <w:rFonts w:ascii="Times New Roman" w:hAnsi="Times New Roman" w:cs="Times New Roman"/>
              </w:rPr>
            </w:pPr>
          </w:p>
          <w:p w14:paraId="77F454DF" w14:textId="77777777" w:rsidR="0052549E" w:rsidRDefault="0052549E" w:rsidP="00E96F14">
            <w:pPr>
              <w:rPr>
                <w:rFonts w:ascii="Times New Roman" w:hAnsi="Times New Roman" w:cs="Times New Roman"/>
              </w:rPr>
            </w:pPr>
          </w:p>
          <w:p w14:paraId="7368EA91" w14:textId="77777777" w:rsidR="0052549E" w:rsidRPr="00140AE0" w:rsidRDefault="0052549E" w:rsidP="00E96F14">
            <w:pPr>
              <w:rPr>
                <w:rFonts w:ascii="Times New Roman" w:hAnsi="Times New Roman" w:cs="Times New Roman"/>
              </w:rPr>
            </w:pPr>
            <w:r>
              <w:rPr>
                <w:rFonts w:ascii="Times New Roman" w:hAnsi="Times New Roman" w:cs="Times New Roman"/>
              </w:rPr>
              <w:t>01</w:t>
            </w:r>
          </w:p>
        </w:tc>
        <w:tc>
          <w:tcPr>
            <w:tcW w:w="860" w:type="dxa"/>
          </w:tcPr>
          <w:p w14:paraId="1AFBAABF" w14:textId="77777777" w:rsidR="0052549E" w:rsidRDefault="0052549E" w:rsidP="00E96F14">
            <w:pPr>
              <w:rPr>
                <w:rFonts w:ascii="Times New Roman" w:hAnsi="Times New Roman" w:cs="Times New Roman"/>
              </w:rPr>
            </w:pPr>
          </w:p>
          <w:p w14:paraId="43D234C8" w14:textId="77777777" w:rsidR="0052549E" w:rsidRDefault="0052549E" w:rsidP="00E96F14">
            <w:pPr>
              <w:rPr>
                <w:rFonts w:ascii="Times New Roman" w:hAnsi="Times New Roman" w:cs="Times New Roman"/>
              </w:rPr>
            </w:pPr>
          </w:p>
          <w:p w14:paraId="723FBCDD" w14:textId="77777777" w:rsidR="0052549E" w:rsidRDefault="0052549E" w:rsidP="00E96F14">
            <w:pPr>
              <w:rPr>
                <w:rFonts w:ascii="Times New Roman" w:hAnsi="Times New Roman" w:cs="Times New Roman"/>
              </w:rPr>
            </w:pPr>
          </w:p>
          <w:p w14:paraId="123D4CD2" w14:textId="77777777" w:rsidR="0052549E" w:rsidRDefault="0052549E" w:rsidP="00E96F14">
            <w:pPr>
              <w:rPr>
                <w:rFonts w:ascii="Times New Roman" w:hAnsi="Times New Roman" w:cs="Times New Roman"/>
              </w:rPr>
            </w:pPr>
          </w:p>
          <w:p w14:paraId="54B8C25E" w14:textId="77777777" w:rsidR="0052549E" w:rsidRDefault="0052549E" w:rsidP="00E96F14">
            <w:pPr>
              <w:rPr>
                <w:rFonts w:ascii="Times New Roman" w:hAnsi="Times New Roman" w:cs="Times New Roman"/>
              </w:rPr>
            </w:pPr>
          </w:p>
          <w:p w14:paraId="4F058530" w14:textId="77777777" w:rsidR="0052549E" w:rsidRDefault="0052549E" w:rsidP="00E96F14">
            <w:pPr>
              <w:rPr>
                <w:rFonts w:ascii="Times New Roman" w:hAnsi="Times New Roman" w:cs="Times New Roman"/>
              </w:rPr>
            </w:pPr>
          </w:p>
          <w:p w14:paraId="21D351A4" w14:textId="77777777" w:rsidR="0052549E" w:rsidRPr="00140AE0" w:rsidRDefault="0052549E" w:rsidP="00E96F14">
            <w:pPr>
              <w:rPr>
                <w:rFonts w:ascii="Times New Roman" w:hAnsi="Times New Roman" w:cs="Times New Roman"/>
              </w:rPr>
            </w:pPr>
            <w:r>
              <w:rPr>
                <w:rFonts w:ascii="Times New Roman" w:hAnsi="Times New Roman" w:cs="Times New Roman"/>
              </w:rPr>
              <w:t>10</w:t>
            </w:r>
          </w:p>
        </w:tc>
        <w:tc>
          <w:tcPr>
            <w:tcW w:w="1278" w:type="dxa"/>
          </w:tcPr>
          <w:p w14:paraId="1290B0AF" w14:textId="77777777" w:rsidR="0052549E" w:rsidRDefault="0052549E" w:rsidP="00E96F14">
            <w:pPr>
              <w:rPr>
                <w:rFonts w:ascii="Times New Roman" w:hAnsi="Times New Roman" w:cs="Times New Roman"/>
              </w:rPr>
            </w:pPr>
          </w:p>
          <w:p w14:paraId="752D2A6B" w14:textId="77777777" w:rsidR="00A576BE" w:rsidRDefault="00A576BE" w:rsidP="00E96F14">
            <w:pPr>
              <w:rPr>
                <w:rFonts w:ascii="Times New Roman" w:hAnsi="Times New Roman" w:cs="Times New Roman"/>
              </w:rPr>
            </w:pPr>
          </w:p>
          <w:p w14:paraId="6FA3E984" w14:textId="77777777" w:rsidR="00A576BE" w:rsidRDefault="00A576BE" w:rsidP="00E96F14">
            <w:pPr>
              <w:rPr>
                <w:rFonts w:ascii="Times New Roman" w:hAnsi="Times New Roman" w:cs="Times New Roman"/>
              </w:rPr>
            </w:pPr>
          </w:p>
          <w:p w14:paraId="52A22909" w14:textId="77777777" w:rsidR="00A576BE" w:rsidRDefault="00A576BE" w:rsidP="00E96F14">
            <w:pPr>
              <w:rPr>
                <w:rFonts w:ascii="Times New Roman" w:hAnsi="Times New Roman" w:cs="Times New Roman"/>
              </w:rPr>
            </w:pPr>
          </w:p>
          <w:p w14:paraId="3F3F8F5B" w14:textId="77777777" w:rsidR="00A576BE" w:rsidRDefault="00A576BE" w:rsidP="00E96F14">
            <w:pPr>
              <w:rPr>
                <w:rFonts w:ascii="Times New Roman" w:hAnsi="Times New Roman" w:cs="Times New Roman"/>
              </w:rPr>
            </w:pPr>
          </w:p>
          <w:p w14:paraId="28E459E7" w14:textId="77777777" w:rsidR="00A576BE" w:rsidRDefault="00A576BE" w:rsidP="00E96F14">
            <w:pPr>
              <w:rPr>
                <w:rFonts w:ascii="Times New Roman" w:hAnsi="Times New Roman" w:cs="Times New Roman"/>
              </w:rPr>
            </w:pPr>
          </w:p>
          <w:p w14:paraId="42EFB3D4" w14:textId="53B0F399" w:rsidR="00A576BE" w:rsidRPr="00140AE0" w:rsidRDefault="00A576BE" w:rsidP="00E96F14">
            <w:pPr>
              <w:rPr>
                <w:rFonts w:ascii="Times New Roman" w:hAnsi="Times New Roman" w:cs="Times New Roman"/>
              </w:rPr>
            </w:pPr>
            <w:r>
              <w:rPr>
                <w:rFonts w:ascii="Times New Roman" w:hAnsi="Times New Roman" w:cs="Times New Roman"/>
              </w:rPr>
              <w:t>R$2.650,00</w:t>
            </w:r>
          </w:p>
        </w:tc>
        <w:tc>
          <w:tcPr>
            <w:tcW w:w="1276" w:type="dxa"/>
          </w:tcPr>
          <w:p w14:paraId="6B43AF45" w14:textId="77777777" w:rsidR="0052549E" w:rsidRDefault="0052549E" w:rsidP="00E96F14">
            <w:pPr>
              <w:rPr>
                <w:rFonts w:ascii="Times New Roman" w:hAnsi="Times New Roman" w:cs="Times New Roman"/>
              </w:rPr>
            </w:pPr>
          </w:p>
          <w:p w14:paraId="25A60682" w14:textId="77777777" w:rsidR="00A576BE" w:rsidRDefault="00A576BE" w:rsidP="00E96F14">
            <w:pPr>
              <w:rPr>
                <w:rFonts w:ascii="Times New Roman" w:hAnsi="Times New Roman" w:cs="Times New Roman"/>
              </w:rPr>
            </w:pPr>
          </w:p>
          <w:p w14:paraId="5D7A1D41" w14:textId="77777777" w:rsidR="00A576BE" w:rsidRDefault="00A576BE" w:rsidP="00E96F14">
            <w:pPr>
              <w:rPr>
                <w:rFonts w:ascii="Times New Roman" w:hAnsi="Times New Roman" w:cs="Times New Roman"/>
              </w:rPr>
            </w:pPr>
          </w:p>
          <w:p w14:paraId="7BDE959F" w14:textId="77777777" w:rsidR="00A576BE" w:rsidRDefault="00A576BE" w:rsidP="00E96F14">
            <w:pPr>
              <w:rPr>
                <w:rFonts w:ascii="Times New Roman" w:hAnsi="Times New Roman" w:cs="Times New Roman"/>
              </w:rPr>
            </w:pPr>
          </w:p>
          <w:p w14:paraId="2CBD1B1A" w14:textId="77777777" w:rsidR="00A576BE" w:rsidRDefault="00A576BE" w:rsidP="00E96F14">
            <w:pPr>
              <w:rPr>
                <w:rFonts w:ascii="Times New Roman" w:hAnsi="Times New Roman" w:cs="Times New Roman"/>
              </w:rPr>
            </w:pPr>
          </w:p>
          <w:p w14:paraId="4F82F198" w14:textId="77777777" w:rsidR="00A576BE" w:rsidRDefault="00A576BE" w:rsidP="00E96F14">
            <w:pPr>
              <w:rPr>
                <w:rFonts w:ascii="Times New Roman" w:hAnsi="Times New Roman" w:cs="Times New Roman"/>
              </w:rPr>
            </w:pPr>
          </w:p>
          <w:p w14:paraId="6D7B41B0" w14:textId="77777777" w:rsidR="00A576BE" w:rsidRDefault="00A576BE" w:rsidP="00A576BE">
            <w:pPr>
              <w:jc w:val="both"/>
              <w:rPr>
                <w:rFonts w:ascii="Times New Roman" w:hAnsi="Times New Roman" w:cs="Times New Roman"/>
              </w:rPr>
            </w:pPr>
            <w:r>
              <w:rPr>
                <w:rFonts w:ascii="Times New Roman" w:hAnsi="Times New Roman" w:cs="Times New Roman"/>
              </w:rPr>
              <w:t>R$26.500,00</w:t>
            </w:r>
          </w:p>
          <w:p w14:paraId="00D2AF26" w14:textId="77777777" w:rsidR="00A576BE" w:rsidRPr="00140AE0" w:rsidRDefault="00A576BE" w:rsidP="00E96F14">
            <w:pPr>
              <w:rPr>
                <w:rFonts w:ascii="Times New Roman" w:hAnsi="Times New Roman" w:cs="Times New Roman"/>
              </w:rPr>
            </w:pPr>
          </w:p>
        </w:tc>
      </w:tr>
      <w:tr w:rsidR="0052549E" w:rsidRPr="00140AE0" w14:paraId="05150F90" w14:textId="77777777" w:rsidTr="0052549E">
        <w:tc>
          <w:tcPr>
            <w:tcW w:w="828" w:type="dxa"/>
          </w:tcPr>
          <w:p w14:paraId="6F2BBF44" w14:textId="77777777" w:rsidR="0052549E" w:rsidRPr="00140AE0" w:rsidRDefault="0052549E" w:rsidP="00E96F14">
            <w:pPr>
              <w:rPr>
                <w:rFonts w:ascii="Times New Roman" w:hAnsi="Times New Roman" w:cs="Times New Roman"/>
              </w:rPr>
            </w:pPr>
            <w:r>
              <w:rPr>
                <w:rFonts w:ascii="Times New Roman" w:hAnsi="Times New Roman" w:cs="Times New Roman"/>
              </w:rPr>
              <w:t>01.7</w:t>
            </w:r>
          </w:p>
        </w:tc>
        <w:tc>
          <w:tcPr>
            <w:tcW w:w="4533" w:type="dxa"/>
          </w:tcPr>
          <w:p w14:paraId="7C557585" w14:textId="77777777" w:rsidR="0052549E" w:rsidRDefault="0052549E" w:rsidP="00E96F14">
            <w:pPr>
              <w:jc w:val="both"/>
              <w:rPr>
                <w:rFonts w:ascii="Times New Roman" w:hAnsi="Times New Roman" w:cs="Times New Roman"/>
              </w:rPr>
            </w:pPr>
            <w:r w:rsidRPr="00C912C3">
              <w:rPr>
                <w:rFonts w:ascii="Times New Roman" w:hAnsi="Times New Roman" w:cs="Times New Roman"/>
                <w:b/>
                <w:bCs/>
                <w:u w:val="single"/>
              </w:rPr>
              <w:t>LOCAÇÃO DE TENDA TIPO PIRÂMIDE 10,00 M X 10,00 M, PARA USO EXTERNO, PRONTA PARA USO, COM MONTAGEM E RETIRADA</w:t>
            </w:r>
            <w:r w:rsidRPr="00C912C3">
              <w:rPr>
                <w:rFonts w:ascii="Times New Roman" w:hAnsi="Times New Roman" w:cs="Times New Roman"/>
              </w:rPr>
              <w:t xml:space="preserve">. </w:t>
            </w:r>
          </w:p>
          <w:p w14:paraId="758A616E" w14:textId="77777777" w:rsidR="0052549E" w:rsidRDefault="0052549E" w:rsidP="00E96F14">
            <w:pPr>
              <w:jc w:val="both"/>
              <w:rPr>
                <w:rFonts w:ascii="Times New Roman" w:hAnsi="Times New Roman" w:cs="Times New Roman"/>
              </w:rPr>
            </w:pPr>
            <w:r>
              <w:rPr>
                <w:rFonts w:ascii="Times New Roman" w:hAnsi="Times New Roman" w:cs="Times New Roman"/>
              </w:rPr>
              <w:t>-Locação e p</w:t>
            </w:r>
            <w:r w:rsidRPr="00140AE0">
              <w:rPr>
                <w:rFonts w:ascii="Times New Roman" w:hAnsi="Times New Roman" w:cs="Times New Roman"/>
              </w:rPr>
              <w:t xml:space="preserve">restação de serviço de </w:t>
            </w:r>
            <w:r>
              <w:rPr>
                <w:rFonts w:ascii="Times New Roman" w:hAnsi="Times New Roman" w:cs="Times New Roman"/>
              </w:rPr>
              <w:t>montagem</w:t>
            </w:r>
            <w:r w:rsidRPr="00140AE0">
              <w:rPr>
                <w:rFonts w:ascii="Times New Roman" w:hAnsi="Times New Roman" w:cs="Times New Roman"/>
              </w:rPr>
              <w:t xml:space="preserve"> de tenda modular tipo pirâmide, com dimensões mínimas de 10,00 m x</w:t>
            </w:r>
            <w:r>
              <w:rPr>
                <w:rFonts w:ascii="Times New Roman" w:hAnsi="Times New Roman" w:cs="Times New Roman"/>
              </w:rPr>
              <w:t xml:space="preserve"> </w:t>
            </w:r>
            <w:r w:rsidRPr="00140AE0">
              <w:rPr>
                <w:rFonts w:ascii="Times New Roman" w:hAnsi="Times New Roman" w:cs="Times New Roman"/>
              </w:rPr>
              <w:t>10,00 m, incluindo transporte, montagem, nivelamento, desmontagem e retirada, em regime pronto para uso.</w:t>
            </w:r>
            <w:r>
              <w:rPr>
                <w:rFonts w:ascii="Times New Roman" w:hAnsi="Times New Roman" w:cs="Times New Roman"/>
              </w:rPr>
              <w:t xml:space="preserve"> </w:t>
            </w:r>
            <w:r w:rsidRPr="00140AE0">
              <w:rPr>
                <w:rFonts w:ascii="Times New Roman" w:hAnsi="Times New Roman" w:cs="Times New Roman"/>
              </w:rPr>
              <w:t xml:space="preserve"> </w:t>
            </w:r>
          </w:p>
          <w:p w14:paraId="58C8AB60"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A</w:t>
            </w:r>
            <w:r>
              <w:rPr>
                <w:rFonts w:ascii="Times New Roman" w:hAnsi="Times New Roman" w:cs="Times New Roman"/>
              </w:rPr>
              <w:t xml:space="preserve"> </w:t>
            </w:r>
            <w:r w:rsidRPr="00140AE0">
              <w:rPr>
                <w:rFonts w:ascii="Times New Roman" w:hAnsi="Times New Roman" w:cs="Times New Roman"/>
              </w:rPr>
              <w:t>estrutura deverá ser metálica modular com travamentos e contraventamentos, cobertura em lona antichamas, com sistema de fixação/ancoragem ou lastro compatível com uso externo, assegurando estabilidade, alinhamento e resistência a intempéries.</w:t>
            </w:r>
          </w:p>
          <w:p w14:paraId="256369CD"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 xml:space="preserve"> Deverá possuir acabamento adequado, ausência de partes cortantes, e condições de uso seguro para público e equipe, conforme layout definido pela Administração.</w:t>
            </w:r>
          </w:p>
          <w:p w14:paraId="71DEB4D6"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Quando exigido pela Administração, deverá permitir instalação de fechamento lateral parcial ou total (sem climatização), com pontos de fixação compatíveis, conforme setorização do evento.</w:t>
            </w:r>
          </w:p>
          <w:p w14:paraId="07CC6E01"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O</w:t>
            </w:r>
            <w:r>
              <w:rPr>
                <w:rFonts w:ascii="Times New Roman" w:hAnsi="Times New Roman" w:cs="Times New Roman"/>
              </w:rPr>
              <w:t xml:space="preserve"> </w:t>
            </w:r>
            <w:r w:rsidRPr="00140AE0">
              <w:rPr>
                <w:rFonts w:ascii="Times New Roman" w:hAnsi="Times New Roman" w:cs="Times New Roman"/>
              </w:rPr>
              <w:t>aceite mínimo será dado após montagem concluída, fixação/lastro instalado, verificação de estabilidade e checklist assinado pela fiscalização, com correção imediata de não conformidades.</w:t>
            </w:r>
          </w:p>
          <w:p w14:paraId="48A4E45F" w14:textId="77777777" w:rsidR="0052549E" w:rsidRPr="00140AE0" w:rsidRDefault="0052549E"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78D9D957" w14:textId="77777777" w:rsidR="0052549E" w:rsidRPr="00140AE0" w:rsidRDefault="0052549E" w:rsidP="00E96F14">
            <w:pPr>
              <w:jc w:val="both"/>
              <w:rPr>
                <w:rFonts w:ascii="Times New Roman" w:hAnsi="Times New Roman" w:cs="Times New Roman"/>
                <w:b/>
                <w:bCs/>
                <w:u w:val="single"/>
              </w:rPr>
            </w:pPr>
          </w:p>
        </w:tc>
        <w:tc>
          <w:tcPr>
            <w:tcW w:w="714" w:type="dxa"/>
          </w:tcPr>
          <w:p w14:paraId="5873CDB9" w14:textId="77777777" w:rsidR="0052549E" w:rsidRDefault="0052549E" w:rsidP="00E96F14">
            <w:pPr>
              <w:rPr>
                <w:rFonts w:ascii="Times New Roman" w:hAnsi="Times New Roman" w:cs="Times New Roman"/>
              </w:rPr>
            </w:pPr>
          </w:p>
          <w:p w14:paraId="6DA81A6E" w14:textId="77777777" w:rsidR="0052549E" w:rsidRDefault="0052549E" w:rsidP="00E96F14">
            <w:pPr>
              <w:rPr>
                <w:rFonts w:ascii="Times New Roman" w:hAnsi="Times New Roman" w:cs="Times New Roman"/>
              </w:rPr>
            </w:pPr>
          </w:p>
          <w:p w14:paraId="650AE133" w14:textId="77777777" w:rsidR="0052549E" w:rsidRDefault="0052549E" w:rsidP="00E96F14">
            <w:pPr>
              <w:rPr>
                <w:rFonts w:ascii="Times New Roman" w:hAnsi="Times New Roman" w:cs="Times New Roman"/>
              </w:rPr>
            </w:pPr>
          </w:p>
          <w:p w14:paraId="6D6E4973" w14:textId="77777777" w:rsidR="0052549E" w:rsidRDefault="0052549E" w:rsidP="00E96F14">
            <w:pPr>
              <w:rPr>
                <w:rFonts w:ascii="Times New Roman" w:hAnsi="Times New Roman" w:cs="Times New Roman"/>
              </w:rPr>
            </w:pPr>
          </w:p>
          <w:p w14:paraId="3B04BE82" w14:textId="77777777" w:rsidR="0052549E" w:rsidRDefault="0052549E" w:rsidP="00E96F14">
            <w:pPr>
              <w:rPr>
                <w:rFonts w:ascii="Times New Roman" w:hAnsi="Times New Roman" w:cs="Times New Roman"/>
              </w:rPr>
            </w:pPr>
          </w:p>
          <w:p w14:paraId="400D5346" w14:textId="77777777" w:rsidR="0052549E" w:rsidRDefault="0052549E" w:rsidP="00E96F14">
            <w:pPr>
              <w:rPr>
                <w:rFonts w:ascii="Times New Roman" w:hAnsi="Times New Roman" w:cs="Times New Roman"/>
              </w:rPr>
            </w:pPr>
          </w:p>
          <w:p w14:paraId="5A407A4C" w14:textId="77777777" w:rsidR="0052549E" w:rsidRDefault="0052549E" w:rsidP="00E96F14">
            <w:pPr>
              <w:rPr>
                <w:rFonts w:ascii="Times New Roman" w:hAnsi="Times New Roman" w:cs="Times New Roman"/>
              </w:rPr>
            </w:pPr>
          </w:p>
          <w:p w14:paraId="76A09597" w14:textId="77777777" w:rsidR="0052549E" w:rsidRPr="00140AE0" w:rsidRDefault="0052549E" w:rsidP="00E96F14">
            <w:pPr>
              <w:rPr>
                <w:rFonts w:ascii="Times New Roman" w:hAnsi="Times New Roman" w:cs="Times New Roman"/>
              </w:rPr>
            </w:pPr>
            <w:r>
              <w:rPr>
                <w:rFonts w:ascii="Times New Roman" w:hAnsi="Times New Roman" w:cs="Times New Roman"/>
              </w:rPr>
              <w:t>UN</w:t>
            </w:r>
          </w:p>
        </w:tc>
        <w:tc>
          <w:tcPr>
            <w:tcW w:w="860" w:type="dxa"/>
          </w:tcPr>
          <w:p w14:paraId="0997B5D9" w14:textId="77777777" w:rsidR="0052549E" w:rsidRDefault="0052549E" w:rsidP="00E96F14">
            <w:pPr>
              <w:rPr>
                <w:rFonts w:ascii="Times New Roman" w:hAnsi="Times New Roman" w:cs="Times New Roman"/>
              </w:rPr>
            </w:pPr>
            <w:r>
              <w:rPr>
                <w:rFonts w:ascii="Times New Roman" w:hAnsi="Times New Roman" w:cs="Times New Roman"/>
              </w:rPr>
              <w:t xml:space="preserve"> </w:t>
            </w:r>
          </w:p>
          <w:p w14:paraId="1C280034" w14:textId="77777777" w:rsidR="0052549E" w:rsidRDefault="0052549E" w:rsidP="00E96F14">
            <w:pPr>
              <w:rPr>
                <w:rFonts w:ascii="Times New Roman" w:hAnsi="Times New Roman" w:cs="Times New Roman"/>
              </w:rPr>
            </w:pPr>
          </w:p>
          <w:p w14:paraId="459C9179" w14:textId="77777777" w:rsidR="0052549E" w:rsidRDefault="0052549E" w:rsidP="00E96F14">
            <w:pPr>
              <w:rPr>
                <w:rFonts w:ascii="Times New Roman" w:hAnsi="Times New Roman" w:cs="Times New Roman"/>
              </w:rPr>
            </w:pPr>
          </w:p>
          <w:p w14:paraId="2285ACD8" w14:textId="77777777" w:rsidR="0052549E" w:rsidRDefault="0052549E" w:rsidP="00E96F14">
            <w:pPr>
              <w:rPr>
                <w:rFonts w:ascii="Times New Roman" w:hAnsi="Times New Roman" w:cs="Times New Roman"/>
              </w:rPr>
            </w:pPr>
          </w:p>
          <w:p w14:paraId="7D44A4CB" w14:textId="77777777" w:rsidR="0052549E" w:rsidRDefault="0052549E" w:rsidP="00E96F14">
            <w:pPr>
              <w:rPr>
                <w:rFonts w:ascii="Times New Roman" w:hAnsi="Times New Roman" w:cs="Times New Roman"/>
              </w:rPr>
            </w:pPr>
          </w:p>
          <w:p w14:paraId="4D730724" w14:textId="77777777" w:rsidR="0052549E" w:rsidRDefault="0052549E" w:rsidP="00E96F14">
            <w:pPr>
              <w:rPr>
                <w:rFonts w:ascii="Times New Roman" w:hAnsi="Times New Roman" w:cs="Times New Roman"/>
              </w:rPr>
            </w:pPr>
          </w:p>
          <w:p w14:paraId="50E5D29C" w14:textId="77777777" w:rsidR="0052549E" w:rsidRDefault="0052549E" w:rsidP="00E96F14">
            <w:pPr>
              <w:rPr>
                <w:rFonts w:ascii="Times New Roman" w:hAnsi="Times New Roman" w:cs="Times New Roman"/>
              </w:rPr>
            </w:pPr>
          </w:p>
          <w:p w14:paraId="1BCD7F0B" w14:textId="77777777" w:rsidR="0052549E" w:rsidRPr="00140AE0" w:rsidRDefault="0052549E" w:rsidP="00E96F14">
            <w:pPr>
              <w:rPr>
                <w:rFonts w:ascii="Times New Roman" w:hAnsi="Times New Roman" w:cs="Times New Roman"/>
              </w:rPr>
            </w:pPr>
            <w:r>
              <w:rPr>
                <w:rFonts w:ascii="Times New Roman" w:hAnsi="Times New Roman" w:cs="Times New Roman"/>
              </w:rPr>
              <w:t>01</w:t>
            </w:r>
          </w:p>
        </w:tc>
        <w:tc>
          <w:tcPr>
            <w:tcW w:w="860" w:type="dxa"/>
          </w:tcPr>
          <w:p w14:paraId="358F90B4" w14:textId="77777777" w:rsidR="0052549E" w:rsidRDefault="0052549E" w:rsidP="00E96F14">
            <w:pPr>
              <w:rPr>
                <w:rFonts w:ascii="Times New Roman" w:hAnsi="Times New Roman" w:cs="Times New Roman"/>
              </w:rPr>
            </w:pPr>
          </w:p>
          <w:p w14:paraId="5FAF1CB6" w14:textId="77777777" w:rsidR="0052549E" w:rsidRDefault="0052549E" w:rsidP="00E96F14">
            <w:pPr>
              <w:rPr>
                <w:rFonts w:ascii="Times New Roman" w:hAnsi="Times New Roman" w:cs="Times New Roman"/>
              </w:rPr>
            </w:pPr>
          </w:p>
          <w:p w14:paraId="5BED4B5B" w14:textId="77777777" w:rsidR="0052549E" w:rsidRDefault="0052549E" w:rsidP="00E96F14">
            <w:pPr>
              <w:rPr>
                <w:rFonts w:ascii="Times New Roman" w:hAnsi="Times New Roman" w:cs="Times New Roman"/>
              </w:rPr>
            </w:pPr>
          </w:p>
          <w:p w14:paraId="3970C8B6" w14:textId="77777777" w:rsidR="0052549E" w:rsidRDefault="0052549E" w:rsidP="00E96F14">
            <w:pPr>
              <w:rPr>
                <w:rFonts w:ascii="Times New Roman" w:hAnsi="Times New Roman" w:cs="Times New Roman"/>
              </w:rPr>
            </w:pPr>
          </w:p>
          <w:p w14:paraId="36D0C21D" w14:textId="77777777" w:rsidR="0052549E" w:rsidRDefault="0052549E" w:rsidP="00E96F14">
            <w:pPr>
              <w:rPr>
                <w:rFonts w:ascii="Times New Roman" w:hAnsi="Times New Roman" w:cs="Times New Roman"/>
              </w:rPr>
            </w:pPr>
          </w:p>
          <w:p w14:paraId="01B39DC4" w14:textId="77777777" w:rsidR="0052549E" w:rsidRDefault="0052549E" w:rsidP="00E96F14">
            <w:pPr>
              <w:rPr>
                <w:rFonts w:ascii="Times New Roman" w:hAnsi="Times New Roman" w:cs="Times New Roman"/>
              </w:rPr>
            </w:pPr>
          </w:p>
          <w:p w14:paraId="62B829C3" w14:textId="77777777" w:rsidR="0052549E" w:rsidRDefault="0052549E" w:rsidP="00E96F14">
            <w:pPr>
              <w:rPr>
                <w:rFonts w:ascii="Times New Roman" w:hAnsi="Times New Roman" w:cs="Times New Roman"/>
              </w:rPr>
            </w:pPr>
          </w:p>
          <w:p w14:paraId="4E271B92" w14:textId="77777777" w:rsidR="0052549E" w:rsidRPr="00140AE0" w:rsidRDefault="0052549E" w:rsidP="00E96F14">
            <w:pPr>
              <w:rPr>
                <w:rFonts w:ascii="Times New Roman" w:hAnsi="Times New Roman" w:cs="Times New Roman"/>
              </w:rPr>
            </w:pPr>
            <w:r>
              <w:rPr>
                <w:rFonts w:ascii="Times New Roman" w:hAnsi="Times New Roman" w:cs="Times New Roman"/>
              </w:rPr>
              <w:t>08</w:t>
            </w:r>
          </w:p>
        </w:tc>
        <w:tc>
          <w:tcPr>
            <w:tcW w:w="1278" w:type="dxa"/>
          </w:tcPr>
          <w:p w14:paraId="728195C4" w14:textId="77777777" w:rsidR="0052549E" w:rsidRDefault="0052549E" w:rsidP="00E96F14">
            <w:pPr>
              <w:rPr>
                <w:rFonts w:ascii="Times New Roman" w:hAnsi="Times New Roman" w:cs="Times New Roman"/>
              </w:rPr>
            </w:pPr>
          </w:p>
          <w:p w14:paraId="7F4EBF10" w14:textId="77777777" w:rsidR="00A576BE" w:rsidRDefault="00A576BE" w:rsidP="00E96F14">
            <w:pPr>
              <w:rPr>
                <w:rFonts w:ascii="Times New Roman" w:hAnsi="Times New Roman" w:cs="Times New Roman"/>
              </w:rPr>
            </w:pPr>
          </w:p>
          <w:p w14:paraId="50084290" w14:textId="77777777" w:rsidR="00A576BE" w:rsidRDefault="00A576BE" w:rsidP="00E96F14">
            <w:pPr>
              <w:rPr>
                <w:rFonts w:ascii="Times New Roman" w:hAnsi="Times New Roman" w:cs="Times New Roman"/>
              </w:rPr>
            </w:pPr>
          </w:p>
          <w:p w14:paraId="428E35C7" w14:textId="77777777" w:rsidR="00A576BE" w:rsidRDefault="00A576BE" w:rsidP="00E96F14">
            <w:pPr>
              <w:rPr>
                <w:rFonts w:ascii="Times New Roman" w:hAnsi="Times New Roman" w:cs="Times New Roman"/>
              </w:rPr>
            </w:pPr>
          </w:p>
          <w:p w14:paraId="1708B85D" w14:textId="77777777" w:rsidR="00A576BE" w:rsidRDefault="00A576BE" w:rsidP="00E96F14">
            <w:pPr>
              <w:rPr>
                <w:rFonts w:ascii="Times New Roman" w:hAnsi="Times New Roman" w:cs="Times New Roman"/>
              </w:rPr>
            </w:pPr>
          </w:p>
          <w:p w14:paraId="39BFBBCF" w14:textId="77777777" w:rsidR="00A576BE" w:rsidRDefault="00A576BE" w:rsidP="00E96F14">
            <w:pPr>
              <w:rPr>
                <w:rFonts w:ascii="Times New Roman" w:hAnsi="Times New Roman" w:cs="Times New Roman"/>
              </w:rPr>
            </w:pPr>
          </w:p>
          <w:p w14:paraId="656C55EB" w14:textId="77777777" w:rsidR="00A576BE" w:rsidRDefault="00A576BE" w:rsidP="00E96F14">
            <w:pPr>
              <w:rPr>
                <w:rFonts w:ascii="Times New Roman" w:hAnsi="Times New Roman" w:cs="Times New Roman"/>
              </w:rPr>
            </w:pPr>
          </w:p>
          <w:p w14:paraId="4D5998F0" w14:textId="2B8D93F2" w:rsidR="00A576BE" w:rsidRPr="00140AE0" w:rsidRDefault="00A576BE" w:rsidP="00E96F14">
            <w:pPr>
              <w:rPr>
                <w:rFonts w:ascii="Times New Roman" w:hAnsi="Times New Roman" w:cs="Times New Roman"/>
              </w:rPr>
            </w:pPr>
            <w:r>
              <w:rPr>
                <w:rFonts w:ascii="Times New Roman" w:hAnsi="Times New Roman" w:cs="Times New Roman"/>
              </w:rPr>
              <w:t>R$7.100,00</w:t>
            </w:r>
          </w:p>
        </w:tc>
        <w:tc>
          <w:tcPr>
            <w:tcW w:w="1276" w:type="dxa"/>
          </w:tcPr>
          <w:p w14:paraId="6A961CC6" w14:textId="77777777" w:rsidR="0052549E" w:rsidRDefault="0052549E" w:rsidP="00E96F14">
            <w:pPr>
              <w:rPr>
                <w:rFonts w:ascii="Times New Roman" w:hAnsi="Times New Roman" w:cs="Times New Roman"/>
              </w:rPr>
            </w:pPr>
          </w:p>
          <w:p w14:paraId="35EA3ECB" w14:textId="77777777" w:rsidR="00A576BE" w:rsidRDefault="00A576BE" w:rsidP="00E96F14">
            <w:pPr>
              <w:rPr>
                <w:rFonts w:ascii="Times New Roman" w:hAnsi="Times New Roman" w:cs="Times New Roman"/>
              </w:rPr>
            </w:pPr>
          </w:p>
          <w:p w14:paraId="68C7D955" w14:textId="77777777" w:rsidR="00A576BE" w:rsidRDefault="00A576BE" w:rsidP="00E96F14">
            <w:pPr>
              <w:rPr>
                <w:rFonts w:ascii="Times New Roman" w:hAnsi="Times New Roman" w:cs="Times New Roman"/>
              </w:rPr>
            </w:pPr>
          </w:p>
          <w:p w14:paraId="78CA6D02" w14:textId="77777777" w:rsidR="00A576BE" w:rsidRDefault="00A576BE" w:rsidP="00E96F14">
            <w:pPr>
              <w:rPr>
                <w:rFonts w:ascii="Times New Roman" w:hAnsi="Times New Roman" w:cs="Times New Roman"/>
              </w:rPr>
            </w:pPr>
          </w:p>
          <w:p w14:paraId="066A998E" w14:textId="77777777" w:rsidR="00A576BE" w:rsidRDefault="00A576BE" w:rsidP="00E96F14">
            <w:pPr>
              <w:rPr>
                <w:rFonts w:ascii="Times New Roman" w:hAnsi="Times New Roman" w:cs="Times New Roman"/>
              </w:rPr>
            </w:pPr>
          </w:p>
          <w:p w14:paraId="6467B1F5" w14:textId="77777777" w:rsidR="00A576BE" w:rsidRDefault="00A576BE" w:rsidP="00E96F14">
            <w:pPr>
              <w:rPr>
                <w:rFonts w:ascii="Times New Roman" w:hAnsi="Times New Roman" w:cs="Times New Roman"/>
              </w:rPr>
            </w:pPr>
          </w:p>
          <w:p w14:paraId="4D9C2B7D" w14:textId="77777777" w:rsidR="00A576BE" w:rsidRDefault="00A576BE" w:rsidP="00E96F14">
            <w:pPr>
              <w:rPr>
                <w:rFonts w:ascii="Times New Roman" w:hAnsi="Times New Roman" w:cs="Times New Roman"/>
              </w:rPr>
            </w:pPr>
          </w:p>
          <w:p w14:paraId="014D146B" w14:textId="7B3D36F1" w:rsidR="00A576BE" w:rsidRPr="00140AE0" w:rsidRDefault="00A576BE" w:rsidP="00E96F14">
            <w:pPr>
              <w:rPr>
                <w:rFonts w:ascii="Times New Roman" w:hAnsi="Times New Roman" w:cs="Times New Roman"/>
              </w:rPr>
            </w:pPr>
            <w:r>
              <w:rPr>
                <w:rFonts w:ascii="Times New Roman" w:hAnsi="Times New Roman" w:cs="Times New Roman"/>
              </w:rPr>
              <w:t>R$56.800,00</w:t>
            </w:r>
          </w:p>
        </w:tc>
      </w:tr>
      <w:tr w:rsidR="0052549E" w:rsidRPr="00140AE0" w14:paraId="70A2EAC3" w14:textId="77777777" w:rsidTr="0052549E">
        <w:tc>
          <w:tcPr>
            <w:tcW w:w="828" w:type="dxa"/>
          </w:tcPr>
          <w:p w14:paraId="1402ADC1" w14:textId="77777777" w:rsidR="0052549E" w:rsidRPr="00140AE0" w:rsidRDefault="0052549E" w:rsidP="00E96F14">
            <w:pPr>
              <w:rPr>
                <w:rFonts w:ascii="Times New Roman" w:hAnsi="Times New Roman" w:cs="Times New Roman"/>
              </w:rPr>
            </w:pPr>
            <w:r>
              <w:rPr>
                <w:rFonts w:ascii="Times New Roman" w:hAnsi="Times New Roman" w:cs="Times New Roman"/>
              </w:rPr>
              <w:t>01.8</w:t>
            </w:r>
          </w:p>
        </w:tc>
        <w:tc>
          <w:tcPr>
            <w:tcW w:w="4533" w:type="dxa"/>
          </w:tcPr>
          <w:p w14:paraId="45D08B0E" w14:textId="77777777" w:rsidR="0052549E" w:rsidRDefault="0052549E" w:rsidP="00E96F14">
            <w:pPr>
              <w:jc w:val="both"/>
              <w:rPr>
                <w:rFonts w:ascii="Times New Roman" w:hAnsi="Times New Roman" w:cs="Times New Roman"/>
                <w:b/>
                <w:bCs/>
                <w:u w:val="single"/>
              </w:rPr>
            </w:pPr>
            <w:r w:rsidRPr="00C912C3">
              <w:rPr>
                <w:rFonts w:ascii="Times New Roman" w:hAnsi="Times New Roman" w:cs="Times New Roman"/>
                <w:b/>
                <w:bCs/>
                <w:u w:val="single"/>
              </w:rPr>
              <w:t>DIVISÓRIA INTERNA MODULAR 3X3</w:t>
            </w:r>
          </w:p>
          <w:p w14:paraId="6C736CA9" w14:textId="77777777" w:rsidR="0052549E" w:rsidRDefault="0052549E" w:rsidP="00E96F14">
            <w:pPr>
              <w:jc w:val="both"/>
              <w:rPr>
                <w:rFonts w:ascii="Times New Roman" w:hAnsi="Times New Roman" w:cs="Times New Roman"/>
              </w:rPr>
            </w:pPr>
            <w:r>
              <w:rPr>
                <w:rFonts w:ascii="Times New Roman" w:hAnsi="Times New Roman" w:cs="Times New Roman"/>
              </w:rPr>
              <w:t xml:space="preserve">-Locação e instalação </w:t>
            </w:r>
            <w:r w:rsidRPr="00C912C3">
              <w:rPr>
                <w:rFonts w:ascii="Times New Roman" w:hAnsi="Times New Roman" w:cs="Times New Roman"/>
              </w:rPr>
              <w:t>d</w:t>
            </w:r>
            <w:r>
              <w:rPr>
                <w:rFonts w:ascii="Times New Roman" w:hAnsi="Times New Roman" w:cs="Times New Roman"/>
              </w:rPr>
              <w:t>e</w:t>
            </w:r>
            <w:r w:rsidRPr="00C912C3">
              <w:rPr>
                <w:rFonts w:ascii="Times New Roman" w:hAnsi="Times New Roman" w:cs="Times New Roman"/>
              </w:rPr>
              <w:t xml:space="preserve"> divisória interna modular compreende transporte, montagem, estabilização, desmontagem e retirada, devendo ser instalada no interior de pavilhão fechado, no local indicado pela fiscalização, em regime pronto para uso. </w:t>
            </w:r>
          </w:p>
          <w:p w14:paraId="231C73E0"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C912C3">
              <w:rPr>
                <w:rFonts w:ascii="Times New Roman" w:hAnsi="Times New Roman" w:cs="Times New Roman"/>
              </w:rPr>
              <w:t>A</w:t>
            </w:r>
            <w:r>
              <w:rPr>
                <w:rFonts w:ascii="Times New Roman" w:hAnsi="Times New Roman" w:cs="Times New Roman"/>
              </w:rPr>
              <w:t xml:space="preserve"> </w:t>
            </w:r>
            <w:r w:rsidRPr="00C912C3">
              <w:rPr>
                <w:rFonts w:ascii="Times New Roman" w:hAnsi="Times New Roman" w:cs="Times New Roman"/>
              </w:rPr>
              <w:t xml:space="preserve">divisória deverá ser executada em sistema modular tipo </w:t>
            </w:r>
            <w:r w:rsidRPr="00C912C3">
              <w:rPr>
                <w:rFonts w:ascii="Times New Roman" w:hAnsi="Times New Roman" w:cs="Times New Roman"/>
                <w:b/>
                <w:bCs/>
              </w:rPr>
              <w:t>octanorm (ou equivalente),</w:t>
            </w:r>
            <w:r w:rsidRPr="00C912C3">
              <w:rPr>
                <w:rFonts w:ascii="Times New Roman" w:hAnsi="Times New Roman" w:cs="Times New Roman"/>
              </w:rPr>
              <w:t xml:space="preserve"> </w:t>
            </w:r>
            <w:r w:rsidRPr="00C912C3">
              <w:rPr>
                <w:rFonts w:ascii="Times New Roman" w:hAnsi="Times New Roman" w:cs="Times New Roman"/>
              </w:rPr>
              <w:lastRenderedPageBreak/>
              <w:t xml:space="preserve">composta por perfis de alumínio e painéis rígidos dupla face na cor branca, com altura padrão mínima de 2,20 m, com alinhamento, acabamento e vedação visual adequados, sem rebarbas, arestas cortantes ou folgas relevantes. </w:t>
            </w:r>
          </w:p>
          <w:p w14:paraId="1596222F"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C912C3">
              <w:rPr>
                <w:rFonts w:ascii="Times New Roman" w:hAnsi="Times New Roman" w:cs="Times New Roman"/>
              </w:rPr>
              <w:t>Afixação deverá ser não permanente e compatível com o piso do pavilhão, sem danos.</w:t>
            </w:r>
          </w:p>
          <w:p w14:paraId="3BAA1554" w14:textId="77777777" w:rsidR="0052549E" w:rsidRDefault="0052549E" w:rsidP="00E96F14">
            <w:pPr>
              <w:jc w:val="both"/>
              <w:rPr>
                <w:rFonts w:ascii="Times New Roman" w:hAnsi="Times New Roman" w:cs="Times New Roman"/>
                <w:b/>
                <w:bCs/>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07011076" w14:textId="77777777" w:rsidR="0052549E" w:rsidRPr="00F62D2F" w:rsidRDefault="0052549E" w:rsidP="00E96F14">
            <w:pPr>
              <w:jc w:val="both"/>
              <w:rPr>
                <w:rFonts w:ascii="Times New Roman" w:hAnsi="Times New Roman" w:cs="Times New Roman"/>
                <w:b/>
                <w:bCs/>
              </w:rPr>
            </w:pPr>
          </w:p>
        </w:tc>
        <w:tc>
          <w:tcPr>
            <w:tcW w:w="714" w:type="dxa"/>
          </w:tcPr>
          <w:p w14:paraId="4EE12348" w14:textId="77777777" w:rsidR="0052549E" w:rsidRDefault="0052549E" w:rsidP="00E96F14">
            <w:pPr>
              <w:rPr>
                <w:rFonts w:ascii="Times New Roman" w:hAnsi="Times New Roman" w:cs="Times New Roman"/>
              </w:rPr>
            </w:pPr>
          </w:p>
          <w:p w14:paraId="2E1365A3" w14:textId="77777777" w:rsidR="0052549E" w:rsidRDefault="0052549E" w:rsidP="00E96F14">
            <w:pPr>
              <w:rPr>
                <w:rFonts w:ascii="Times New Roman" w:hAnsi="Times New Roman" w:cs="Times New Roman"/>
              </w:rPr>
            </w:pPr>
          </w:p>
          <w:p w14:paraId="392EE7F2" w14:textId="77777777" w:rsidR="0052549E" w:rsidRDefault="0052549E" w:rsidP="00E96F14">
            <w:pPr>
              <w:rPr>
                <w:rFonts w:ascii="Times New Roman" w:hAnsi="Times New Roman" w:cs="Times New Roman"/>
              </w:rPr>
            </w:pPr>
          </w:p>
          <w:p w14:paraId="5784FE90" w14:textId="77777777" w:rsidR="0052549E" w:rsidRDefault="0052549E" w:rsidP="00E96F14">
            <w:pPr>
              <w:rPr>
                <w:rFonts w:ascii="Times New Roman" w:hAnsi="Times New Roman" w:cs="Times New Roman"/>
              </w:rPr>
            </w:pPr>
          </w:p>
          <w:p w14:paraId="2426B760" w14:textId="77777777" w:rsidR="0052549E" w:rsidRDefault="0052549E" w:rsidP="00E96F14">
            <w:pPr>
              <w:rPr>
                <w:rFonts w:ascii="Times New Roman" w:hAnsi="Times New Roman" w:cs="Times New Roman"/>
              </w:rPr>
            </w:pPr>
          </w:p>
          <w:p w14:paraId="7C55A847" w14:textId="1BBDF961" w:rsidR="0052549E" w:rsidRPr="00140AE0" w:rsidRDefault="0052549E" w:rsidP="00E96F14">
            <w:pPr>
              <w:rPr>
                <w:rFonts w:ascii="Times New Roman" w:hAnsi="Times New Roman" w:cs="Times New Roman"/>
              </w:rPr>
            </w:pPr>
            <w:r>
              <w:rPr>
                <w:rFonts w:ascii="Times New Roman" w:hAnsi="Times New Roman" w:cs="Times New Roman"/>
              </w:rPr>
              <w:t>M</w:t>
            </w:r>
          </w:p>
        </w:tc>
        <w:tc>
          <w:tcPr>
            <w:tcW w:w="860" w:type="dxa"/>
          </w:tcPr>
          <w:p w14:paraId="7D2593CA" w14:textId="77777777" w:rsidR="0052549E" w:rsidRDefault="0052549E" w:rsidP="00E96F14">
            <w:pPr>
              <w:rPr>
                <w:rFonts w:ascii="Times New Roman" w:hAnsi="Times New Roman" w:cs="Times New Roman"/>
              </w:rPr>
            </w:pPr>
          </w:p>
          <w:p w14:paraId="25A3B115" w14:textId="77777777" w:rsidR="0052549E" w:rsidRDefault="0052549E" w:rsidP="00E96F14">
            <w:pPr>
              <w:rPr>
                <w:rFonts w:ascii="Times New Roman" w:hAnsi="Times New Roman" w:cs="Times New Roman"/>
              </w:rPr>
            </w:pPr>
          </w:p>
          <w:p w14:paraId="13CD407C" w14:textId="77777777" w:rsidR="0052549E" w:rsidRDefault="0052549E" w:rsidP="00E96F14">
            <w:pPr>
              <w:rPr>
                <w:rFonts w:ascii="Times New Roman" w:hAnsi="Times New Roman" w:cs="Times New Roman"/>
              </w:rPr>
            </w:pPr>
          </w:p>
          <w:p w14:paraId="442F7DF5" w14:textId="77777777" w:rsidR="0052549E" w:rsidRDefault="0052549E" w:rsidP="00E96F14">
            <w:pPr>
              <w:rPr>
                <w:rFonts w:ascii="Times New Roman" w:hAnsi="Times New Roman" w:cs="Times New Roman"/>
              </w:rPr>
            </w:pPr>
          </w:p>
          <w:p w14:paraId="6D000096" w14:textId="77777777" w:rsidR="0052549E" w:rsidRDefault="0052549E" w:rsidP="00E96F14">
            <w:pPr>
              <w:rPr>
                <w:rFonts w:ascii="Times New Roman" w:hAnsi="Times New Roman" w:cs="Times New Roman"/>
              </w:rPr>
            </w:pPr>
          </w:p>
          <w:p w14:paraId="34235981" w14:textId="77777777" w:rsidR="0052549E" w:rsidRPr="00140AE0" w:rsidRDefault="0052549E" w:rsidP="00E96F14">
            <w:pPr>
              <w:rPr>
                <w:rFonts w:ascii="Times New Roman" w:hAnsi="Times New Roman" w:cs="Times New Roman"/>
              </w:rPr>
            </w:pPr>
            <w:r>
              <w:rPr>
                <w:rFonts w:ascii="Times New Roman" w:hAnsi="Times New Roman" w:cs="Times New Roman"/>
              </w:rPr>
              <w:t xml:space="preserve">  50</w:t>
            </w:r>
          </w:p>
        </w:tc>
        <w:tc>
          <w:tcPr>
            <w:tcW w:w="860" w:type="dxa"/>
          </w:tcPr>
          <w:p w14:paraId="4B2D69A0" w14:textId="77777777" w:rsidR="0052549E" w:rsidRDefault="0052549E" w:rsidP="00E96F14">
            <w:pPr>
              <w:rPr>
                <w:rFonts w:ascii="Times New Roman" w:hAnsi="Times New Roman" w:cs="Times New Roman"/>
              </w:rPr>
            </w:pPr>
          </w:p>
          <w:p w14:paraId="283A0F12" w14:textId="77777777" w:rsidR="0052549E" w:rsidRDefault="0052549E" w:rsidP="00E96F14">
            <w:pPr>
              <w:rPr>
                <w:rFonts w:ascii="Times New Roman" w:hAnsi="Times New Roman" w:cs="Times New Roman"/>
              </w:rPr>
            </w:pPr>
          </w:p>
          <w:p w14:paraId="5660E740" w14:textId="77777777" w:rsidR="0052549E" w:rsidRDefault="0052549E" w:rsidP="00E96F14">
            <w:pPr>
              <w:rPr>
                <w:rFonts w:ascii="Times New Roman" w:hAnsi="Times New Roman" w:cs="Times New Roman"/>
              </w:rPr>
            </w:pPr>
          </w:p>
          <w:p w14:paraId="5E94678D" w14:textId="77777777" w:rsidR="0052549E" w:rsidRDefault="0052549E" w:rsidP="00E96F14">
            <w:pPr>
              <w:rPr>
                <w:rFonts w:ascii="Times New Roman" w:hAnsi="Times New Roman" w:cs="Times New Roman"/>
              </w:rPr>
            </w:pPr>
          </w:p>
          <w:p w14:paraId="7E557C3D" w14:textId="77777777" w:rsidR="0052549E" w:rsidRDefault="0052549E" w:rsidP="00E96F14">
            <w:pPr>
              <w:rPr>
                <w:rFonts w:ascii="Times New Roman" w:hAnsi="Times New Roman" w:cs="Times New Roman"/>
              </w:rPr>
            </w:pPr>
          </w:p>
          <w:p w14:paraId="308C1F35" w14:textId="77777777" w:rsidR="0052549E" w:rsidRPr="00140AE0" w:rsidRDefault="0052549E" w:rsidP="00E96F14">
            <w:pPr>
              <w:rPr>
                <w:rFonts w:ascii="Times New Roman" w:hAnsi="Times New Roman" w:cs="Times New Roman"/>
              </w:rPr>
            </w:pPr>
            <w:r>
              <w:rPr>
                <w:rFonts w:ascii="Times New Roman" w:hAnsi="Times New Roman" w:cs="Times New Roman"/>
              </w:rPr>
              <w:t>400</w:t>
            </w:r>
          </w:p>
        </w:tc>
        <w:tc>
          <w:tcPr>
            <w:tcW w:w="1278" w:type="dxa"/>
          </w:tcPr>
          <w:p w14:paraId="2953809F" w14:textId="77777777" w:rsidR="0052549E" w:rsidRDefault="0052549E" w:rsidP="00E96F14">
            <w:pPr>
              <w:rPr>
                <w:rFonts w:ascii="Times New Roman" w:hAnsi="Times New Roman" w:cs="Times New Roman"/>
              </w:rPr>
            </w:pPr>
          </w:p>
          <w:p w14:paraId="7D2F2CEA" w14:textId="77777777" w:rsidR="00EE4D60" w:rsidRDefault="00EE4D60" w:rsidP="00E96F14">
            <w:pPr>
              <w:rPr>
                <w:rFonts w:ascii="Times New Roman" w:hAnsi="Times New Roman" w:cs="Times New Roman"/>
              </w:rPr>
            </w:pPr>
          </w:p>
          <w:p w14:paraId="0C664719" w14:textId="77777777" w:rsidR="00EE4D60" w:rsidRDefault="00EE4D60" w:rsidP="00E96F14">
            <w:pPr>
              <w:rPr>
                <w:rFonts w:ascii="Times New Roman" w:hAnsi="Times New Roman" w:cs="Times New Roman"/>
              </w:rPr>
            </w:pPr>
          </w:p>
          <w:p w14:paraId="16E61DF6" w14:textId="77777777" w:rsidR="00EE4D60" w:rsidRDefault="00EE4D60" w:rsidP="00E96F14">
            <w:pPr>
              <w:rPr>
                <w:rFonts w:ascii="Times New Roman" w:hAnsi="Times New Roman" w:cs="Times New Roman"/>
              </w:rPr>
            </w:pPr>
          </w:p>
          <w:p w14:paraId="5CBD75EF" w14:textId="77777777" w:rsidR="00EE4D60" w:rsidRDefault="00EE4D60" w:rsidP="00E96F14">
            <w:pPr>
              <w:rPr>
                <w:rFonts w:ascii="Times New Roman" w:hAnsi="Times New Roman" w:cs="Times New Roman"/>
              </w:rPr>
            </w:pPr>
          </w:p>
          <w:p w14:paraId="0A95EF3A" w14:textId="039893D5" w:rsidR="00EE4D60" w:rsidRPr="00140AE0" w:rsidRDefault="00EE4D60" w:rsidP="00E96F14">
            <w:pPr>
              <w:rPr>
                <w:rFonts w:ascii="Times New Roman" w:hAnsi="Times New Roman" w:cs="Times New Roman"/>
              </w:rPr>
            </w:pPr>
            <w:r>
              <w:rPr>
                <w:rFonts w:ascii="Times New Roman" w:hAnsi="Times New Roman" w:cs="Times New Roman"/>
              </w:rPr>
              <w:t>R$110,00</w:t>
            </w:r>
          </w:p>
        </w:tc>
        <w:tc>
          <w:tcPr>
            <w:tcW w:w="1276" w:type="dxa"/>
          </w:tcPr>
          <w:p w14:paraId="3BAE30D0" w14:textId="77777777" w:rsidR="0052549E" w:rsidRDefault="0052549E" w:rsidP="00E96F14">
            <w:pPr>
              <w:rPr>
                <w:rFonts w:ascii="Times New Roman" w:hAnsi="Times New Roman" w:cs="Times New Roman"/>
              </w:rPr>
            </w:pPr>
          </w:p>
          <w:p w14:paraId="467C3411" w14:textId="77777777" w:rsidR="00EE4D60" w:rsidRDefault="00EE4D60" w:rsidP="00E96F14">
            <w:pPr>
              <w:rPr>
                <w:rFonts w:ascii="Times New Roman" w:hAnsi="Times New Roman" w:cs="Times New Roman"/>
              </w:rPr>
            </w:pPr>
          </w:p>
          <w:p w14:paraId="0E3C726E" w14:textId="77777777" w:rsidR="00EE4D60" w:rsidRDefault="00EE4D60" w:rsidP="00E96F14">
            <w:pPr>
              <w:rPr>
                <w:rFonts w:ascii="Times New Roman" w:hAnsi="Times New Roman" w:cs="Times New Roman"/>
              </w:rPr>
            </w:pPr>
          </w:p>
          <w:p w14:paraId="2792F55E" w14:textId="77777777" w:rsidR="00EE4D60" w:rsidRDefault="00EE4D60" w:rsidP="00E96F14">
            <w:pPr>
              <w:rPr>
                <w:rFonts w:ascii="Times New Roman" w:hAnsi="Times New Roman" w:cs="Times New Roman"/>
              </w:rPr>
            </w:pPr>
          </w:p>
          <w:p w14:paraId="4C40B38B" w14:textId="77777777" w:rsidR="00EE4D60" w:rsidRDefault="00EE4D60" w:rsidP="00E96F14">
            <w:pPr>
              <w:rPr>
                <w:rFonts w:ascii="Times New Roman" w:hAnsi="Times New Roman" w:cs="Times New Roman"/>
              </w:rPr>
            </w:pPr>
          </w:p>
          <w:p w14:paraId="350735AD" w14:textId="600123C6" w:rsidR="00EE4D60" w:rsidRPr="00140AE0" w:rsidRDefault="00EE4D60" w:rsidP="00E96F14">
            <w:pPr>
              <w:rPr>
                <w:rFonts w:ascii="Times New Roman" w:hAnsi="Times New Roman" w:cs="Times New Roman"/>
              </w:rPr>
            </w:pPr>
            <w:r>
              <w:rPr>
                <w:rFonts w:ascii="Times New Roman" w:hAnsi="Times New Roman" w:cs="Times New Roman"/>
              </w:rPr>
              <w:t>R$</w:t>
            </w:r>
            <w:r w:rsidR="0064047B">
              <w:rPr>
                <w:rFonts w:ascii="Times New Roman" w:hAnsi="Times New Roman" w:cs="Times New Roman"/>
              </w:rPr>
              <w:t>44.000,00</w:t>
            </w:r>
          </w:p>
        </w:tc>
      </w:tr>
      <w:tr w:rsidR="0052549E" w:rsidRPr="00140AE0" w14:paraId="3CF10BB1" w14:textId="77777777" w:rsidTr="0052549E">
        <w:tc>
          <w:tcPr>
            <w:tcW w:w="828" w:type="dxa"/>
          </w:tcPr>
          <w:p w14:paraId="35152E88" w14:textId="77777777" w:rsidR="0052549E" w:rsidRPr="00C821F2" w:rsidRDefault="0052549E" w:rsidP="00E96F14">
            <w:pPr>
              <w:rPr>
                <w:rFonts w:ascii="Times New Roman" w:hAnsi="Times New Roman" w:cs="Times New Roman"/>
              </w:rPr>
            </w:pPr>
            <w:r w:rsidRPr="00C821F2">
              <w:rPr>
                <w:rFonts w:ascii="Times New Roman" w:hAnsi="Times New Roman" w:cs="Times New Roman"/>
              </w:rPr>
              <w:t>LOTE 02</w:t>
            </w:r>
          </w:p>
        </w:tc>
        <w:tc>
          <w:tcPr>
            <w:tcW w:w="4533" w:type="dxa"/>
          </w:tcPr>
          <w:p w14:paraId="08A6DC45" w14:textId="77777777" w:rsidR="0052549E" w:rsidRPr="00C821F2" w:rsidRDefault="0052549E" w:rsidP="00E96F14">
            <w:pPr>
              <w:jc w:val="both"/>
              <w:rPr>
                <w:rFonts w:ascii="Times New Roman" w:hAnsi="Times New Roman" w:cs="Times New Roman"/>
                <w:b/>
                <w:bCs/>
                <w:u w:val="single"/>
              </w:rPr>
            </w:pPr>
            <w:r w:rsidRPr="00C821F2">
              <w:rPr>
                <w:rFonts w:ascii="Times New Roman" w:hAnsi="Times New Roman" w:cs="Times New Roman"/>
                <w:b/>
                <w:bCs/>
                <w:u w:val="single"/>
              </w:rPr>
              <w:t>ESTRUTURA ARTÍSTICA COMPLETA (PALCO + SONORIZAÇÃO + ILUMINAÇÃO + PAINEL DE LED)</w:t>
            </w:r>
          </w:p>
          <w:p w14:paraId="045CF3C6"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xml:space="preserve">-Fornecimento, montagem e operação de estrutura artística completa, composta por palco principal 10,00 m x10,00 m, sistema de sonorização (P.A. + monitor + microfonação), iluminação cênica e painel de LED, pronta para uso. </w:t>
            </w:r>
          </w:p>
          <w:p w14:paraId="7D00A8F3" w14:textId="77777777" w:rsidR="0052549E" w:rsidRPr="00C821F2" w:rsidRDefault="0052549E" w:rsidP="00E96F14">
            <w:pPr>
              <w:jc w:val="both"/>
              <w:rPr>
                <w:rFonts w:ascii="Times New Roman" w:hAnsi="Times New Roman" w:cs="Times New Roman"/>
                <w:u w:val="single"/>
              </w:rPr>
            </w:pPr>
            <w:r w:rsidRPr="00C821F2">
              <w:rPr>
                <w:rFonts w:ascii="Times New Roman" w:hAnsi="Times New Roman" w:cs="Times New Roman"/>
                <w:u w:val="single"/>
              </w:rPr>
              <w:t xml:space="preserve">Descrição completa: </w:t>
            </w:r>
          </w:p>
          <w:p w14:paraId="1D5E710F"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-Prestação de serviço de fornecimento, transporte, montagem, nivelamento, comissionamento, operação assistida durante as apresentações, desmontagem e retirada de 01 conjunto integrado de estrutura artística completa, em regime pronto para uso, composto por palco principal, sistema de sonorização, sistema de iluminação cênica e painel de LED, com liberação formal para passagem de som e operação, mediante vistoria e checklist da fiscalização.</w:t>
            </w:r>
          </w:p>
          <w:p w14:paraId="4B240CD0"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O palco principal deverá possuir dimensões mínimas de 10,00 m (largura/frente) x10,00 m (profundidade) e pé-direito livre mínimo de 6,00 m, com cobertura tipo</w:t>
            </w:r>
            <w:r w:rsidRPr="00C821F2">
              <w:t xml:space="preserve"> </w:t>
            </w:r>
            <w:r w:rsidRPr="00C821F2">
              <w:rPr>
                <w:rFonts w:ascii="Times New Roman" w:hAnsi="Times New Roman" w:cs="Times New Roman"/>
              </w:rPr>
              <w:t>duas águas em lona antichamas, travamentos, fixações e contraventamentos, bem como solução de drenagem compatível para intempéries.</w:t>
            </w:r>
          </w:p>
          <w:p w14:paraId="410C6287"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-O piso deverá ser tablado com superfície antiderrapante, acabamento e ausência de folgas, com capacidade mínima de carga distribuída de 500 kg/m².</w:t>
            </w:r>
          </w:p>
          <w:p w14:paraId="132C9C27"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-O acesso deverá contemplar, no mínimo, 02 escadas laterais e 01 rampa técnica, com guarda-corpo e proteções nos pontos necessários à segurança operacional, conforme orientação da fiscalização.</w:t>
            </w:r>
          </w:p>
          <w:p w14:paraId="316F461B"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-Deverá ser instalada house mixcoberta, com dimensão mínima de 4,00 m x 3,00 m, piso nivelado e proteção contra intempéries, posicionada conforme layout aprovado.</w:t>
            </w:r>
          </w:p>
          <w:p w14:paraId="14E14DA8"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lastRenderedPageBreak/>
              <w:t xml:space="preserve"> -O sistema de sonorização deverá ser dimensionado para cobertura uniforme da área de público, garantindo inteligibilidade e headroom, com nível de pressão sonora compatível com evento de grande porte, sem distorção perceptível.</w:t>
            </w:r>
          </w:p>
          <w:p w14:paraId="226CE353"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-Deverá conter P.A. principal com, no mínimo, 6 módulos de line arraypor lado (L/R), subgrave com, no mínimo, 12 unidades de subwoofer duplo (2 x18”), front fill (mínimo de 04 unidades) e side fill estéreo (L/R) compatível com palco de grande porte.</w:t>
            </w:r>
          </w:p>
          <w:p w14:paraId="4659B0F5"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xml:space="preserve">-Deverá ser disponibilizada 01 console dedicada ao P.A. e 01 console dedicada ao monitor (02 unidades), com operação simultânea, stageboxdigital, cabeamento, conectores e organização completa com identificação funcional. </w:t>
            </w:r>
          </w:p>
          <w:p w14:paraId="79E67D9E"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xml:space="preserve">-A monitoração de palco deverá disponibilizar, no mínimo, 14 vias de monitoração. A microfonação e acessórios deverão ser compatíveis com banda completa, incluindo kit de bateria, microfones para voze instrumentos, microfones sem fio,DI boxes, pedestais, garras, clamps, cabos e demais itens necessários ao funcionamento integral. </w:t>
            </w:r>
          </w:p>
          <w:p w14:paraId="1A6E15B4"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-O sistema de iluminação cênica deverá contemplar montagem, endereçamento, programação, operação e desmontagem, com rigging compatível e instalação segura.</w:t>
            </w:r>
          </w:p>
          <w:p w14:paraId="0C43653F"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xml:space="preserve">-O conjunto mínimo deverá incluir refletor LED tipo COB de 200 Wcom aletas direcionais (04 unidades), refletor LED tipo COB de 200W sem aletas direcionais (04 unidades), refletor tipo PARLEDRGBWA(16 unidades), blinder LED4 x100 W(04 unidades), moving beam (20 unidades), efeito tipo strobo/atomic LED de alta potência (20 unidades), moving wash equivalente (08 unidades), splitter DMX digital (02 unidades) e máquina de fumaça com ventilador e controle DMX(02 unidades), além de mesa/controladora de iluminação compatível e técnico responsável pela operação. </w:t>
            </w:r>
          </w:p>
          <w:p w14:paraId="108FE6F9"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xml:space="preserve">-O painel de LED deverá possuir dimensão mínima equivalente a 6,00 m (largura) x2,00 m (altura), com resolução mínima P4 outdoor(ou superior), apto à operação externa, incluindo estrutura de sustentação com fixação/lastro, controladora/processadora, cabeamento de sinal e energia, conversores e entradas necessárias. </w:t>
            </w:r>
          </w:p>
          <w:p w14:paraId="7B9CA410"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 xml:space="preserve">-Deverá ser disponibilizado equipamento de reprodução/controle de mídia com desempenho </w:t>
            </w:r>
            <w:r w:rsidRPr="00C821F2">
              <w:rPr>
                <w:rFonts w:ascii="Times New Roman" w:hAnsi="Times New Roman" w:cs="Times New Roman"/>
              </w:rPr>
              <w:lastRenderedPageBreak/>
              <w:t xml:space="preserve">compatível para execução de vídeos e logos, bem como operador técnico durante o uso. </w:t>
            </w:r>
          </w:p>
          <w:p w14:paraId="434EF033" w14:textId="77777777" w:rsidR="0052549E" w:rsidRPr="00C821F2" w:rsidRDefault="0052549E" w:rsidP="00E96F14">
            <w:pPr>
              <w:jc w:val="both"/>
              <w:rPr>
                <w:rFonts w:ascii="Times New Roman" w:hAnsi="Times New Roman" w:cs="Times New Roman"/>
              </w:rPr>
            </w:pPr>
            <w:r w:rsidRPr="00C821F2">
              <w:rPr>
                <w:rFonts w:ascii="Times New Roman" w:hAnsi="Times New Roman" w:cs="Times New Roman"/>
              </w:rPr>
              <w:t>-O aceite mínimo será dado após montagem concluída, estabilidade verificada, alinhamento e testes executados, operação assegurada (palco, P.A., monitor, iluminação e LED), com checklist assinado pela fiscalização, com correção imediata de não conformidades.</w:t>
            </w:r>
          </w:p>
          <w:p w14:paraId="4661AE11" w14:textId="77777777" w:rsidR="0052549E" w:rsidRPr="00C821F2" w:rsidRDefault="0052549E" w:rsidP="00E96F14">
            <w:pPr>
              <w:jc w:val="both"/>
              <w:rPr>
                <w:rFonts w:ascii="Times New Roman" w:hAnsi="Times New Roman" w:cs="Times New Roman"/>
                <w:b/>
                <w:bCs/>
              </w:rPr>
            </w:pPr>
            <w:r w:rsidRPr="00C821F2">
              <w:rPr>
                <w:rFonts w:ascii="Times New Roman" w:hAnsi="Times New Roman" w:cs="Times New Roman"/>
                <w:b/>
                <w:bCs/>
              </w:rPr>
              <w:t>-As estruturas deverão estar integralmente montadas e em condições de uso até às 12h (meio-dia) do dia 17 de março de 2026.</w:t>
            </w:r>
          </w:p>
          <w:p w14:paraId="2C5F9E57" w14:textId="77777777" w:rsidR="0052549E" w:rsidRPr="00C821F2" w:rsidRDefault="0052549E" w:rsidP="00E96F14">
            <w:pPr>
              <w:jc w:val="both"/>
              <w:rPr>
                <w:rFonts w:ascii="Times New Roman" w:hAnsi="Times New Roman" w:cs="Times New Roman"/>
              </w:rPr>
            </w:pPr>
          </w:p>
        </w:tc>
        <w:tc>
          <w:tcPr>
            <w:tcW w:w="714" w:type="dxa"/>
          </w:tcPr>
          <w:p w14:paraId="6B4A331D" w14:textId="77777777" w:rsidR="0052549E" w:rsidRPr="00C821F2" w:rsidRDefault="0052549E" w:rsidP="00E96F14">
            <w:pPr>
              <w:rPr>
                <w:rFonts w:ascii="Times New Roman" w:hAnsi="Times New Roman" w:cs="Times New Roman"/>
              </w:rPr>
            </w:pPr>
          </w:p>
          <w:p w14:paraId="1897D2A1" w14:textId="77777777" w:rsidR="0052549E" w:rsidRPr="00C821F2" w:rsidRDefault="0052549E" w:rsidP="00E96F14">
            <w:pPr>
              <w:rPr>
                <w:rFonts w:ascii="Times New Roman" w:hAnsi="Times New Roman" w:cs="Times New Roman"/>
              </w:rPr>
            </w:pPr>
            <w:r w:rsidRPr="00C821F2">
              <w:rPr>
                <w:rFonts w:ascii="Times New Roman" w:hAnsi="Times New Roman" w:cs="Times New Roman"/>
              </w:rPr>
              <w:t>UN</w:t>
            </w:r>
          </w:p>
        </w:tc>
        <w:tc>
          <w:tcPr>
            <w:tcW w:w="860" w:type="dxa"/>
          </w:tcPr>
          <w:p w14:paraId="13781DF8" w14:textId="77777777" w:rsidR="0052549E" w:rsidRPr="00C821F2" w:rsidRDefault="0052549E" w:rsidP="00E96F14">
            <w:pPr>
              <w:rPr>
                <w:rFonts w:ascii="Times New Roman" w:hAnsi="Times New Roman" w:cs="Times New Roman"/>
              </w:rPr>
            </w:pPr>
          </w:p>
          <w:p w14:paraId="02225E68" w14:textId="77777777" w:rsidR="0052549E" w:rsidRPr="00C821F2" w:rsidRDefault="0052549E" w:rsidP="00E96F14">
            <w:pPr>
              <w:rPr>
                <w:rFonts w:ascii="Times New Roman" w:hAnsi="Times New Roman" w:cs="Times New Roman"/>
              </w:rPr>
            </w:pPr>
            <w:r w:rsidRPr="00C821F2">
              <w:rPr>
                <w:rFonts w:ascii="Times New Roman" w:hAnsi="Times New Roman" w:cs="Times New Roman"/>
              </w:rPr>
              <w:t>01</w:t>
            </w:r>
          </w:p>
        </w:tc>
        <w:tc>
          <w:tcPr>
            <w:tcW w:w="860" w:type="dxa"/>
          </w:tcPr>
          <w:p w14:paraId="7B8C6ECE" w14:textId="77777777" w:rsidR="0052549E" w:rsidRPr="00C821F2" w:rsidRDefault="0052549E" w:rsidP="00E96F14">
            <w:pPr>
              <w:rPr>
                <w:rFonts w:ascii="Times New Roman" w:hAnsi="Times New Roman" w:cs="Times New Roman"/>
              </w:rPr>
            </w:pPr>
          </w:p>
          <w:p w14:paraId="5583C96D" w14:textId="77777777" w:rsidR="0052549E" w:rsidRPr="00C821F2" w:rsidRDefault="0052549E" w:rsidP="00E96F14">
            <w:pPr>
              <w:rPr>
                <w:rFonts w:ascii="Times New Roman" w:hAnsi="Times New Roman" w:cs="Times New Roman"/>
                <w:color w:val="EE0000"/>
              </w:rPr>
            </w:pPr>
            <w:r w:rsidRPr="00C821F2">
              <w:rPr>
                <w:rFonts w:ascii="Times New Roman" w:hAnsi="Times New Roman" w:cs="Times New Roman"/>
              </w:rPr>
              <w:t>01</w:t>
            </w:r>
          </w:p>
        </w:tc>
        <w:tc>
          <w:tcPr>
            <w:tcW w:w="1278" w:type="dxa"/>
          </w:tcPr>
          <w:p w14:paraId="7A4FB65C" w14:textId="77777777" w:rsidR="00141E02" w:rsidRDefault="00141E02" w:rsidP="00E96F14">
            <w:pPr>
              <w:rPr>
                <w:rFonts w:ascii="Times New Roman" w:hAnsi="Times New Roman" w:cs="Times New Roman"/>
              </w:rPr>
            </w:pPr>
          </w:p>
          <w:p w14:paraId="3BD33D6E" w14:textId="17AD9C3E" w:rsidR="0052549E" w:rsidRPr="00140AE0" w:rsidRDefault="00EE4D60" w:rsidP="00E96F14">
            <w:pPr>
              <w:rPr>
                <w:rFonts w:ascii="Times New Roman" w:hAnsi="Times New Roman" w:cs="Times New Roman"/>
              </w:rPr>
            </w:pPr>
            <w:r>
              <w:rPr>
                <w:rFonts w:ascii="Times New Roman" w:hAnsi="Times New Roman" w:cs="Times New Roman"/>
              </w:rPr>
              <w:t>R$35.000,00</w:t>
            </w:r>
          </w:p>
        </w:tc>
        <w:tc>
          <w:tcPr>
            <w:tcW w:w="1276" w:type="dxa"/>
          </w:tcPr>
          <w:p w14:paraId="184546E9" w14:textId="77777777" w:rsidR="00141E02" w:rsidRDefault="00141E02" w:rsidP="00E96F14">
            <w:pPr>
              <w:rPr>
                <w:rFonts w:ascii="Times New Roman" w:hAnsi="Times New Roman" w:cs="Times New Roman"/>
              </w:rPr>
            </w:pPr>
          </w:p>
          <w:p w14:paraId="31E86ED7" w14:textId="5F13DE55" w:rsidR="0052549E" w:rsidRPr="00140AE0" w:rsidRDefault="00EE4D60" w:rsidP="00E96F14">
            <w:pPr>
              <w:rPr>
                <w:rFonts w:ascii="Times New Roman" w:hAnsi="Times New Roman" w:cs="Times New Roman"/>
              </w:rPr>
            </w:pPr>
            <w:r>
              <w:rPr>
                <w:rFonts w:ascii="Times New Roman" w:hAnsi="Times New Roman" w:cs="Times New Roman"/>
              </w:rPr>
              <w:t>R$35.000,00</w:t>
            </w:r>
          </w:p>
        </w:tc>
      </w:tr>
      <w:tr w:rsidR="0052549E" w:rsidRPr="00140AE0" w14:paraId="0DF6C40E" w14:textId="77777777" w:rsidTr="0052549E">
        <w:trPr>
          <w:trHeight w:val="1701"/>
        </w:trPr>
        <w:tc>
          <w:tcPr>
            <w:tcW w:w="828" w:type="dxa"/>
          </w:tcPr>
          <w:p w14:paraId="065A5A20" w14:textId="77777777" w:rsidR="0052549E" w:rsidRPr="006F0E26" w:rsidRDefault="0052549E" w:rsidP="00E96F14">
            <w:pPr>
              <w:rPr>
                <w:rFonts w:ascii="Times New Roman" w:hAnsi="Times New Roman" w:cs="Times New Roman"/>
                <w:b/>
                <w:bCs/>
              </w:rPr>
            </w:pPr>
            <w:r w:rsidRPr="006F0E26">
              <w:rPr>
                <w:rFonts w:ascii="Times New Roman" w:hAnsi="Times New Roman" w:cs="Times New Roman"/>
                <w:b/>
                <w:bCs/>
              </w:rPr>
              <w:lastRenderedPageBreak/>
              <w:t>LOTE 03</w:t>
            </w:r>
          </w:p>
          <w:p w14:paraId="5340226A" w14:textId="77777777" w:rsidR="0052549E" w:rsidRDefault="0052549E" w:rsidP="00E96F14">
            <w:pPr>
              <w:rPr>
                <w:rFonts w:ascii="Times New Roman" w:hAnsi="Times New Roman" w:cs="Times New Roman"/>
              </w:rPr>
            </w:pPr>
          </w:p>
          <w:p w14:paraId="5E751D77" w14:textId="77777777" w:rsidR="0052549E" w:rsidRDefault="0052549E" w:rsidP="00E96F14">
            <w:pPr>
              <w:rPr>
                <w:rFonts w:ascii="Times New Roman" w:hAnsi="Times New Roman" w:cs="Times New Roman"/>
              </w:rPr>
            </w:pPr>
          </w:p>
          <w:p w14:paraId="4DF839B8" w14:textId="77777777" w:rsidR="0052549E" w:rsidRDefault="0052549E" w:rsidP="00E96F14">
            <w:pPr>
              <w:rPr>
                <w:rFonts w:ascii="Times New Roman" w:hAnsi="Times New Roman" w:cs="Times New Roman"/>
              </w:rPr>
            </w:pPr>
          </w:p>
          <w:p w14:paraId="46CB195E" w14:textId="77777777" w:rsidR="0052549E" w:rsidRDefault="0052549E" w:rsidP="00E96F14">
            <w:pPr>
              <w:rPr>
                <w:rFonts w:ascii="Times New Roman" w:hAnsi="Times New Roman" w:cs="Times New Roman"/>
              </w:rPr>
            </w:pPr>
          </w:p>
          <w:p w14:paraId="7898F699" w14:textId="77777777" w:rsidR="0052549E" w:rsidRPr="006F0E26" w:rsidRDefault="0052549E" w:rsidP="00E96F14">
            <w:pPr>
              <w:rPr>
                <w:rFonts w:ascii="Times New Roman" w:hAnsi="Times New Roman" w:cs="Times New Roman"/>
                <w:b/>
                <w:bCs/>
              </w:rPr>
            </w:pPr>
            <w:r w:rsidRPr="006F0E26">
              <w:rPr>
                <w:rFonts w:ascii="Times New Roman" w:hAnsi="Times New Roman" w:cs="Times New Roman"/>
                <w:b/>
                <w:bCs/>
              </w:rPr>
              <w:t>03.1</w:t>
            </w:r>
          </w:p>
        </w:tc>
        <w:tc>
          <w:tcPr>
            <w:tcW w:w="4533" w:type="dxa"/>
          </w:tcPr>
          <w:p w14:paraId="1F39486A" w14:textId="77777777" w:rsidR="0052549E" w:rsidRDefault="0052549E" w:rsidP="00E96F14">
            <w:pPr>
              <w:jc w:val="both"/>
              <w:rPr>
                <w:rFonts w:ascii="Times New Roman" w:hAnsi="Times New Roman" w:cs="Times New Roman"/>
                <w:b/>
                <w:bCs/>
                <w:u w:val="single"/>
              </w:rPr>
            </w:pPr>
            <w:r w:rsidRPr="002B4FD5">
              <w:rPr>
                <w:rFonts w:ascii="Times New Roman" w:hAnsi="Times New Roman" w:cs="Times New Roman"/>
                <w:b/>
                <w:bCs/>
                <w:u w:val="single"/>
              </w:rPr>
              <w:t>LOCAÇÃO DE GRUPO GERADOR SILENCIADO, TRIFÁSICO, COM INSTALAÇÃO E OPERAÇÃO, PARA ATENDIMENTO DO PALCO E ESTRUTURA ARTÍSTICA</w:t>
            </w:r>
            <w:r>
              <w:rPr>
                <w:rFonts w:ascii="Times New Roman" w:hAnsi="Times New Roman" w:cs="Times New Roman"/>
                <w:b/>
                <w:bCs/>
                <w:u w:val="single"/>
              </w:rPr>
              <w:t>.</w:t>
            </w:r>
          </w:p>
          <w:p w14:paraId="739BD5A8" w14:textId="77777777" w:rsidR="0052549E" w:rsidRPr="00A94B7E" w:rsidRDefault="0052549E" w:rsidP="00E96F14">
            <w:pPr>
              <w:jc w:val="both"/>
              <w:rPr>
                <w:rFonts w:ascii="Times New Roman" w:hAnsi="Times New Roman" w:cs="Times New Roman"/>
              </w:rPr>
            </w:pPr>
            <w:r>
              <w:rPr>
                <w:rFonts w:ascii="Times New Roman" w:hAnsi="Times New Roman" w:cs="Times New Roman"/>
              </w:rPr>
              <w:t>-Para 05 dias do evento.</w:t>
            </w:r>
          </w:p>
          <w:p w14:paraId="3C60955A" w14:textId="77777777" w:rsidR="0052549E" w:rsidRDefault="0052549E" w:rsidP="00E96F14">
            <w:pPr>
              <w:jc w:val="both"/>
              <w:rPr>
                <w:rFonts w:ascii="Times New Roman" w:hAnsi="Times New Roman" w:cs="Times New Roman"/>
              </w:rPr>
            </w:pPr>
            <w:r>
              <w:rPr>
                <w:rFonts w:ascii="Times New Roman" w:hAnsi="Times New Roman" w:cs="Times New Roman"/>
              </w:rPr>
              <w:t>-L</w:t>
            </w:r>
            <w:r w:rsidRPr="002B4FD5">
              <w:rPr>
                <w:rFonts w:ascii="Times New Roman" w:hAnsi="Times New Roman" w:cs="Times New Roman"/>
              </w:rPr>
              <w:t>ocação de</w:t>
            </w:r>
            <w:r>
              <w:rPr>
                <w:rFonts w:ascii="Times New Roman" w:hAnsi="Times New Roman" w:cs="Times New Roman"/>
              </w:rPr>
              <w:t xml:space="preserve"> </w:t>
            </w:r>
            <w:r w:rsidRPr="002B4FD5">
              <w:rPr>
                <w:rFonts w:ascii="Times New Roman" w:hAnsi="Times New Roman" w:cs="Times New Roman"/>
              </w:rPr>
              <w:t>grupo gerador de energia elétrica, silenciado, para uso em evento, incluindo transporte, instalação, testes, operação em plantão, manutenção corretiva/preventiva durante o período de uso, fornecimento de combustível, desmontagem e retirada, em regime pronto para uso.</w:t>
            </w:r>
          </w:p>
          <w:p w14:paraId="604E7955"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O</w:t>
            </w:r>
            <w:r>
              <w:rPr>
                <w:rFonts w:ascii="Times New Roman" w:hAnsi="Times New Roman" w:cs="Times New Roman"/>
              </w:rPr>
              <w:t xml:space="preserve"> </w:t>
            </w:r>
            <w:r w:rsidRPr="002B4FD5">
              <w:rPr>
                <w:rFonts w:ascii="Times New Roman" w:hAnsi="Times New Roman" w:cs="Times New Roman"/>
              </w:rPr>
              <w:t>grupo gerador deverá possuir potência nominal</w:t>
            </w:r>
            <w:r>
              <w:rPr>
                <w:rFonts w:ascii="Times New Roman" w:hAnsi="Times New Roman" w:cs="Times New Roman"/>
              </w:rPr>
              <w:t xml:space="preserve"> de no mínimo 150KVA</w:t>
            </w:r>
            <w:r w:rsidRPr="002B4FD5">
              <w:rPr>
                <w:rFonts w:ascii="Times New Roman" w:hAnsi="Times New Roman" w:cs="Times New Roman"/>
              </w:rPr>
              <w:t xml:space="preserve"> compatível com a carga instalada, com tensão trifásica 380/220V</w:t>
            </w:r>
            <w:r>
              <w:rPr>
                <w:rFonts w:ascii="Times New Roman" w:hAnsi="Times New Roman" w:cs="Times New Roman"/>
              </w:rPr>
              <w:t xml:space="preserve"> </w:t>
            </w:r>
            <w:r w:rsidRPr="002B4FD5">
              <w:rPr>
                <w:rFonts w:ascii="Times New Roman" w:hAnsi="Times New Roman" w:cs="Times New Roman"/>
              </w:rPr>
              <w:t>e frequência de 60 Hz, com sistema de regulagem/estabilização adequado para equipamentos de som, luz</w:t>
            </w:r>
            <w:r>
              <w:rPr>
                <w:rFonts w:ascii="Times New Roman" w:hAnsi="Times New Roman" w:cs="Times New Roman"/>
              </w:rPr>
              <w:t xml:space="preserve"> </w:t>
            </w:r>
            <w:r w:rsidRPr="002B4FD5">
              <w:rPr>
                <w:rFonts w:ascii="Times New Roman" w:hAnsi="Times New Roman" w:cs="Times New Roman"/>
              </w:rPr>
              <w:t>e vídeo.</w:t>
            </w:r>
          </w:p>
          <w:p w14:paraId="3D919157"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Deverá incluir quadro de saída e proteções, cabos de força dimensionados, conectores, aterramento completo e proteção mecânica nas travessias de circulação (passa-cabo/canaleta ou equivalente), garantindo segurança e continuidade de fornecimento.</w:t>
            </w:r>
          </w:p>
          <w:p w14:paraId="148179D2"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Deverá ser disponibilizado operador técnico plantonista durante o funcionamento e durante os testes/comissionamento, com registros de operação e atendimento imediato a ocorrências.</w:t>
            </w:r>
          </w:p>
          <w:p w14:paraId="462B1E24"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O</w:t>
            </w:r>
            <w:r>
              <w:rPr>
                <w:rFonts w:ascii="Times New Roman" w:hAnsi="Times New Roman" w:cs="Times New Roman"/>
              </w:rPr>
              <w:t xml:space="preserve"> </w:t>
            </w:r>
            <w:r w:rsidRPr="002B4FD5">
              <w:rPr>
                <w:rFonts w:ascii="Times New Roman" w:hAnsi="Times New Roman" w:cs="Times New Roman"/>
              </w:rPr>
              <w:t>aceite mínimo será dado após instalação concluída, aterramento verificado, testes com carga executados e checklist assinado pela fiscalização, sem prejuízo de substituição imediata em caso de falha.</w:t>
            </w:r>
          </w:p>
          <w:p w14:paraId="7F303566" w14:textId="77777777" w:rsidR="0052549E" w:rsidRPr="00B77ABA" w:rsidRDefault="0052549E" w:rsidP="00E96F14">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777D8097" w14:textId="77777777" w:rsidR="0052549E" w:rsidRPr="002B4FD5" w:rsidRDefault="0052549E" w:rsidP="00E96F14">
            <w:pPr>
              <w:jc w:val="both"/>
              <w:rPr>
                <w:rFonts w:ascii="Times New Roman" w:hAnsi="Times New Roman" w:cs="Times New Roman"/>
              </w:rPr>
            </w:pPr>
          </w:p>
        </w:tc>
        <w:tc>
          <w:tcPr>
            <w:tcW w:w="714" w:type="dxa"/>
          </w:tcPr>
          <w:p w14:paraId="24BB087C" w14:textId="77777777" w:rsidR="0052549E" w:rsidRDefault="0052549E" w:rsidP="00E96F14">
            <w:pPr>
              <w:rPr>
                <w:rFonts w:ascii="Times New Roman" w:hAnsi="Times New Roman" w:cs="Times New Roman"/>
              </w:rPr>
            </w:pPr>
          </w:p>
          <w:p w14:paraId="3641389E" w14:textId="77777777" w:rsidR="0052549E" w:rsidRDefault="0052549E" w:rsidP="00E96F14">
            <w:pPr>
              <w:rPr>
                <w:rFonts w:ascii="Times New Roman" w:hAnsi="Times New Roman" w:cs="Times New Roman"/>
              </w:rPr>
            </w:pPr>
          </w:p>
          <w:p w14:paraId="7F25C861" w14:textId="77777777" w:rsidR="0052549E" w:rsidRDefault="0052549E" w:rsidP="00E96F14">
            <w:pPr>
              <w:rPr>
                <w:rFonts w:ascii="Times New Roman" w:hAnsi="Times New Roman" w:cs="Times New Roman"/>
              </w:rPr>
            </w:pPr>
          </w:p>
          <w:p w14:paraId="67854046" w14:textId="77777777" w:rsidR="0052549E" w:rsidRDefault="0052549E" w:rsidP="00E96F14">
            <w:pPr>
              <w:rPr>
                <w:rFonts w:ascii="Times New Roman" w:hAnsi="Times New Roman" w:cs="Times New Roman"/>
              </w:rPr>
            </w:pPr>
          </w:p>
          <w:p w14:paraId="7DFFB430" w14:textId="77777777" w:rsidR="0052549E" w:rsidRDefault="0052549E" w:rsidP="00E96F14">
            <w:pPr>
              <w:rPr>
                <w:rFonts w:ascii="Times New Roman" w:hAnsi="Times New Roman" w:cs="Times New Roman"/>
              </w:rPr>
            </w:pPr>
          </w:p>
          <w:p w14:paraId="55B091D1" w14:textId="77777777" w:rsidR="0052549E" w:rsidRDefault="0052549E" w:rsidP="00E96F14">
            <w:pPr>
              <w:rPr>
                <w:rFonts w:ascii="Times New Roman" w:hAnsi="Times New Roman" w:cs="Times New Roman"/>
              </w:rPr>
            </w:pPr>
          </w:p>
          <w:p w14:paraId="71D6ECD8" w14:textId="77777777" w:rsidR="0052549E" w:rsidRDefault="0052549E" w:rsidP="00E96F14">
            <w:pPr>
              <w:rPr>
                <w:rFonts w:ascii="Times New Roman" w:hAnsi="Times New Roman" w:cs="Times New Roman"/>
              </w:rPr>
            </w:pPr>
          </w:p>
          <w:p w14:paraId="5D490637" w14:textId="77777777" w:rsidR="0052549E" w:rsidRPr="00140AE0" w:rsidRDefault="0052549E" w:rsidP="00E96F14">
            <w:pPr>
              <w:rPr>
                <w:rFonts w:ascii="Times New Roman" w:hAnsi="Times New Roman" w:cs="Times New Roman"/>
              </w:rPr>
            </w:pPr>
            <w:r>
              <w:rPr>
                <w:rFonts w:ascii="Times New Roman" w:hAnsi="Times New Roman" w:cs="Times New Roman"/>
              </w:rPr>
              <w:t xml:space="preserve">UN </w:t>
            </w:r>
          </w:p>
        </w:tc>
        <w:tc>
          <w:tcPr>
            <w:tcW w:w="860" w:type="dxa"/>
          </w:tcPr>
          <w:p w14:paraId="55804D9C" w14:textId="77777777" w:rsidR="0052549E" w:rsidRDefault="0052549E" w:rsidP="00E96F14">
            <w:pPr>
              <w:rPr>
                <w:rFonts w:ascii="Times New Roman" w:hAnsi="Times New Roman" w:cs="Times New Roman"/>
              </w:rPr>
            </w:pPr>
          </w:p>
          <w:p w14:paraId="362E4D83" w14:textId="77777777" w:rsidR="0052549E" w:rsidRDefault="0052549E" w:rsidP="00E96F14">
            <w:pPr>
              <w:rPr>
                <w:rFonts w:ascii="Times New Roman" w:hAnsi="Times New Roman" w:cs="Times New Roman"/>
              </w:rPr>
            </w:pPr>
          </w:p>
          <w:p w14:paraId="29606D63" w14:textId="77777777" w:rsidR="0052549E" w:rsidRDefault="0052549E" w:rsidP="00E96F14">
            <w:pPr>
              <w:rPr>
                <w:rFonts w:ascii="Times New Roman" w:hAnsi="Times New Roman" w:cs="Times New Roman"/>
              </w:rPr>
            </w:pPr>
          </w:p>
          <w:p w14:paraId="73513DC9" w14:textId="77777777" w:rsidR="0052549E" w:rsidRDefault="0052549E" w:rsidP="00E96F14">
            <w:pPr>
              <w:rPr>
                <w:rFonts w:ascii="Times New Roman" w:hAnsi="Times New Roman" w:cs="Times New Roman"/>
              </w:rPr>
            </w:pPr>
          </w:p>
          <w:p w14:paraId="0EBC4B86" w14:textId="77777777" w:rsidR="0052549E" w:rsidRDefault="0052549E" w:rsidP="00E96F14">
            <w:pPr>
              <w:rPr>
                <w:rFonts w:ascii="Times New Roman" w:hAnsi="Times New Roman" w:cs="Times New Roman"/>
              </w:rPr>
            </w:pPr>
          </w:p>
          <w:p w14:paraId="68A9FEC3" w14:textId="77777777" w:rsidR="0052549E" w:rsidRDefault="0052549E" w:rsidP="00E96F14">
            <w:pPr>
              <w:rPr>
                <w:rFonts w:ascii="Times New Roman" w:hAnsi="Times New Roman" w:cs="Times New Roman"/>
              </w:rPr>
            </w:pPr>
          </w:p>
          <w:p w14:paraId="5C9F69B0" w14:textId="77777777" w:rsidR="0052549E" w:rsidRDefault="0052549E" w:rsidP="00E96F14">
            <w:pPr>
              <w:rPr>
                <w:rFonts w:ascii="Times New Roman" w:hAnsi="Times New Roman" w:cs="Times New Roman"/>
              </w:rPr>
            </w:pPr>
          </w:p>
          <w:p w14:paraId="6AA65F86" w14:textId="77777777" w:rsidR="0052549E" w:rsidRPr="00140AE0" w:rsidRDefault="0052549E" w:rsidP="00E96F14">
            <w:pPr>
              <w:rPr>
                <w:rFonts w:ascii="Times New Roman" w:hAnsi="Times New Roman" w:cs="Times New Roman"/>
              </w:rPr>
            </w:pPr>
            <w:r>
              <w:rPr>
                <w:rFonts w:ascii="Times New Roman" w:hAnsi="Times New Roman" w:cs="Times New Roman"/>
              </w:rPr>
              <w:t xml:space="preserve">01 </w:t>
            </w:r>
          </w:p>
        </w:tc>
        <w:tc>
          <w:tcPr>
            <w:tcW w:w="860" w:type="dxa"/>
          </w:tcPr>
          <w:p w14:paraId="0BAB88AD" w14:textId="77777777" w:rsidR="0052549E" w:rsidRDefault="0052549E" w:rsidP="00E96F14">
            <w:pPr>
              <w:rPr>
                <w:rFonts w:ascii="Times New Roman" w:hAnsi="Times New Roman" w:cs="Times New Roman"/>
              </w:rPr>
            </w:pPr>
          </w:p>
          <w:p w14:paraId="4EA70507" w14:textId="77777777" w:rsidR="0052549E" w:rsidRDefault="0052549E" w:rsidP="00E96F14">
            <w:pPr>
              <w:rPr>
                <w:rFonts w:ascii="Times New Roman" w:hAnsi="Times New Roman" w:cs="Times New Roman"/>
              </w:rPr>
            </w:pPr>
          </w:p>
          <w:p w14:paraId="7878AF83" w14:textId="77777777" w:rsidR="0052549E" w:rsidRDefault="0052549E" w:rsidP="00E96F14">
            <w:pPr>
              <w:rPr>
                <w:rFonts w:ascii="Times New Roman" w:hAnsi="Times New Roman" w:cs="Times New Roman"/>
              </w:rPr>
            </w:pPr>
          </w:p>
          <w:p w14:paraId="48F229DA" w14:textId="77777777" w:rsidR="0052549E" w:rsidRDefault="0052549E" w:rsidP="00E96F14">
            <w:pPr>
              <w:rPr>
                <w:rFonts w:ascii="Times New Roman" w:hAnsi="Times New Roman" w:cs="Times New Roman"/>
              </w:rPr>
            </w:pPr>
          </w:p>
          <w:p w14:paraId="0D3C7461" w14:textId="77777777" w:rsidR="0052549E" w:rsidRDefault="0052549E" w:rsidP="00E96F14">
            <w:pPr>
              <w:rPr>
                <w:rFonts w:ascii="Times New Roman" w:hAnsi="Times New Roman" w:cs="Times New Roman"/>
              </w:rPr>
            </w:pPr>
          </w:p>
          <w:p w14:paraId="63495B18" w14:textId="77777777" w:rsidR="0052549E" w:rsidRDefault="0052549E" w:rsidP="00E96F14">
            <w:pPr>
              <w:rPr>
                <w:rFonts w:ascii="Times New Roman" w:hAnsi="Times New Roman" w:cs="Times New Roman"/>
              </w:rPr>
            </w:pPr>
          </w:p>
          <w:p w14:paraId="103887DB" w14:textId="77777777" w:rsidR="0052549E" w:rsidRDefault="0052549E" w:rsidP="00E96F14">
            <w:pPr>
              <w:rPr>
                <w:rFonts w:ascii="Times New Roman" w:hAnsi="Times New Roman" w:cs="Times New Roman"/>
              </w:rPr>
            </w:pPr>
          </w:p>
          <w:p w14:paraId="63C091C1" w14:textId="77777777" w:rsidR="0052549E" w:rsidRPr="00140AE0" w:rsidRDefault="0052549E" w:rsidP="00E96F14">
            <w:pPr>
              <w:rPr>
                <w:rFonts w:ascii="Times New Roman" w:hAnsi="Times New Roman" w:cs="Times New Roman"/>
              </w:rPr>
            </w:pPr>
            <w:r>
              <w:rPr>
                <w:rFonts w:ascii="Times New Roman" w:hAnsi="Times New Roman" w:cs="Times New Roman"/>
              </w:rPr>
              <w:t>02</w:t>
            </w:r>
          </w:p>
        </w:tc>
        <w:tc>
          <w:tcPr>
            <w:tcW w:w="1278" w:type="dxa"/>
          </w:tcPr>
          <w:p w14:paraId="6DA497F7" w14:textId="77777777" w:rsidR="0052549E" w:rsidRDefault="0052549E" w:rsidP="00E96F14">
            <w:pPr>
              <w:rPr>
                <w:rFonts w:ascii="Times New Roman" w:hAnsi="Times New Roman" w:cs="Times New Roman"/>
              </w:rPr>
            </w:pPr>
          </w:p>
          <w:p w14:paraId="5E66CC6D" w14:textId="77777777" w:rsidR="0052549E" w:rsidRDefault="0052549E" w:rsidP="00E96F14">
            <w:pPr>
              <w:rPr>
                <w:rFonts w:ascii="Times New Roman" w:hAnsi="Times New Roman" w:cs="Times New Roman"/>
              </w:rPr>
            </w:pPr>
          </w:p>
          <w:p w14:paraId="28BD4871" w14:textId="77777777" w:rsidR="0052549E" w:rsidRDefault="0052549E" w:rsidP="00E96F14">
            <w:pPr>
              <w:rPr>
                <w:rFonts w:ascii="Times New Roman" w:hAnsi="Times New Roman" w:cs="Times New Roman"/>
              </w:rPr>
            </w:pPr>
          </w:p>
          <w:p w14:paraId="0090DE89" w14:textId="77777777" w:rsidR="0052549E" w:rsidRDefault="0052549E" w:rsidP="00E96F14">
            <w:pPr>
              <w:rPr>
                <w:rFonts w:ascii="Times New Roman" w:hAnsi="Times New Roman" w:cs="Times New Roman"/>
              </w:rPr>
            </w:pPr>
          </w:p>
          <w:p w14:paraId="50B5EC2F" w14:textId="77777777" w:rsidR="0052549E" w:rsidRDefault="0052549E" w:rsidP="00E96F14">
            <w:pPr>
              <w:rPr>
                <w:rFonts w:ascii="Times New Roman" w:hAnsi="Times New Roman" w:cs="Times New Roman"/>
              </w:rPr>
            </w:pPr>
          </w:p>
          <w:p w14:paraId="6E32ACAD" w14:textId="77777777" w:rsidR="0052549E" w:rsidRDefault="0052549E" w:rsidP="00E96F14">
            <w:pPr>
              <w:rPr>
                <w:rFonts w:ascii="Times New Roman" w:hAnsi="Times New Roman" w:cs="Times New Roman"/>
              </w:rPr>
            </w:pPr>
          </w:p>
          <w:p w14:paraId="7CB55278" w14:textId="77777777" w:rsidR="00141E02" w:rsidRDefault="00141E02" w:rsidP="00E96F14">
            <w:pPr>
              <w:rPr>
                <w:rFonts w:ascii="Times New Roman" w:hAnsi="Times New Roman" w:cs="Times New Roman"/>
              </w:rPr>
            </w:pPr>
          </w:p>
          <w:p w14:paraId="7D4963F0" w14:textId="34BE1EEE" w:rsidR="00EE4D60" w:rsidRDefault="00EE4D60" w:rsidP="00E96F14">
            <w:pPr>
              <w:rPr>
                <w:rFonts w:ascii="Times New Roman" w:hAnsi="Times New Roman" w:cs="Times New Roman"/>
              </w:rPr>
            </w:pPr>
            <w:r>
              <w:rPr>
                <w:rFonts w:ascii="Times New Roman" w:hAnsi="Times New Roman" w:cs="Times New Roman"/>
              </w:rPr>
              <w:t>R$8.890,00</w:t>
            </w:r>
          </w:p>
          <w:p w14:paraId="291759D7" w14:textId="77777777" w:rsidR="0052549E" w:rsidRDefault="0052549E" w:rsidP="00E96F14">
            <w:pPr>
              <w:rPr>
                <w:rFonts w:ascii="Times New Roman" w:hAnsi="Times New Roman" w:cs="Times New Roman"/>
              </w:rPr>
            </w:pPr>
          </w:p>
          <w:p w14:paraId="7FDE63A5" w14:textId="77777777" w:rsidR="0052549E" w:rsidRPr="00140AE0" w:rsidRDefault="0052549E" w:rsidP="00E96F14">
            <w:pPr>
              <w:rPr>
                <w:rFonts w:ascii="Times New Roman" w:hAnsi="Times New Roman" w:cs="Times New Roman"/>
              </w:rPr>
            </w:pPr>
          </w:p>
        </w:tc>
        <w:tc>
          <w:tcPr>
            <w:tcW w:w="1276" w:type="dxa"/>
          </w:tcPr>
          <w:p w14:paraId="11A1A948" w14:textId="77777777" w:rsidR="0052549E" w:rsidRDefault="0052549E" w:rsidP="00E96F14">
            <w:pPr>
              <w:rPr>
                <w:rFonts w:ascii="Times New Roman" w:hAnsi="Times New Roman" w:cs="Times New Roman"/>
              </w:rPr>
            </w:pPr>
          </w:p>
          <w:p w14:paraId="01E7D7D9" w14:textId="77777777" w:rsidR="0052549E" w:rsidRDefault="0052549E" w:rsidP="00E96F14">
            <w:pPr>
              <w:rPr>
                <w:rFonts w:ascii="Times New Roman" w:hAnsi="Times New Roman" w:cs="Times New Roman"/>
              </w:rPr>
            </w:pPr>
          </w:p>
          <w:p w14:paraId="36504526" w14:textId="77777777" w:rsidR="0052549E" w:rsidRDefault="0052549E" w:rsidP="00E96F14">
            <w:pPr>
              <w:rPr>
                <w:rFonts w:ascii="Times New Roman" w:hAnsi="Times New Roman" w:cs="Times New Roman"/>
              </w:rPr>
            </w:pPr>
          </w:p>
          <w:p w14:paraId="407987D1" w14:textId="77777777" w:rsidR="0052549E" w:rsidRDefault="0052549E" w:rsidP="00E96F14">
            <w:pPr>
              <w:rPr>
                <w:rFonts w:ascii="Times New Roman" w:hAnsi="Times New Roman" w:cs="Times New Roman"/>
              </w:rPr>
            </w:pPr>
          </w:p>
          <w:p w14:paraId="115C3292" w14:textId="77777777" w:rsidR="0052549E" w:rsidRDefault="0052549E" w:rsidP="00E96F14">
            <w:pPr>
              <w:rPr>
                <w:rFonts w:ascii="Times New Roman" w:hAnsi="Times New Roman" w:cs="Times New Roman"/>
              </w:rPr>
            </w:pPr>
          </w:p>
          <w:p w14:paraId="190CD61F" w14:textId="77777777" w:rsidR="0052549E" w:rsidRDefault="0052549E" w:rsidP="00E96F14">
            <w:pPr>
              <w:rPr>
                <w:rFonts w:ascii="Times New Roman" w:hAnsi="Times New Roman" w:cs="Times New Roman"/>
              </w:rPr>
            </w:pPr>
          </w:p>
          <w:p w14:paraId="04BB531B" w14:textId="77777777" w:rsidR="00141E02" w:rsidRDefault="00141E02" w:rsidP="00EE4D60">
            <w:pPr>
              <w:rPr>
                <w:rFonts w:ascii="Times New Roman" w:hAnsi="Times New Roman" w:cs="Times New Roman"/>
              </w:rPr>
            </w:pPr>
          </w:p>
          <w:p w14:paraId="06959CB5" w14:textId="5329C6C5" w:rsidR="00EE4D60" w:rsidRDefault="00EE4D60" w:rsidP="00EE4D60">
            <w:pPr>
              <w:rPr>
                <w:rFonts w:ascii="Times New Roman" w:hAnsi="Times New Roman" w:cs="Times New Roman"/>
              </w:rPr>
            </w:pPr>
            <w:r>
              <w:rPr>
                <w:rFonts w:ascii="Times New Roman" w:hAnsi="Times New Roman" w:cs="Times New Roman"/>
              </w:rPr>
              <w:t>R$17.780,00</w:t>
            </w:r>
          </w:p>
          <w:p w14:paraId="1C7F16E4" w14:textId="77777777" w:rsidR="0052549E" w:rsidRDefault="0052549E" w:rsidP="00E96F14">
            <w:pPr>
              <w:rPr>
                <w:rFonts w:ascii="Times New Roman" w:hAnsi="Times New Roman" w:cs="Times New Roman"/>
              </w:rPr>
            </w:pPr>
          </w:p>
          <w:p w14:paraId="529DE213" w14:textId="77777777" w:rsidR="0052549E" w:rsidRPr="00140AE0" w:rsidRDefault="0052549E" w:rsidP="00E96F14">
            <w:pPr>
              <w:rPr>
                <w:rFonts w:ascii="Times New Roman" w:hAnsi="Times New Roman" w:cs="Times New Roman"/>
              </w:rPr>
            </w:pPr>
          </w:p>
        </w:tc>
      </w:tr>
      <w:tr w:rsidR="0052549E" w:rsidRPr="00140AE0" w14:paraId="50A0DE41" w14:textId="77777777" w:rsidTr="0052549E">
        <w:trPr>
          <w:trHeight w:val="973"/>
        </w:trPr>
        <w:tc>
          <w:tcPr>
            <w:tcW w:w="828" w:type="dxa"/>
          </w:tcPr>
          <w:p w14:paraId="4ECBF5B2" w14:textId="77777777" w:rsidR="0052549E" w:rsidRDefault="0052549E" w:rsidP="00E96F14">
            <w:pPr>
              <w:rPr>
                <w:rFonts w:ascii="Times New Roman" w:hAnsi="Times New Roman" w:cs="Times New Roman"/>
                <w:b/>
                <w:bCs/>
              </w:rPr>
            </w:pPr>
          </w:p>
          <w:p w14:paraId="019D98BE" w14:textId="77777777" w:rsidR="0052549E" w:rsidRPr="006F0E26" w:rsidRDefault="0052549E" w:rsidP="00E96F14">
            <w:pPr>
              <w:rPr>
                <w:rFonts w:ascii="Times New Roman" w:hAnsi="Times New Roman" w:cs="Times New Roman"/>
                <w:b/>
                <w:bCs/>
              </w:rPr>
            </w:pPr>
            <w:r w:rsidRPr="006F0E26">
              <w:rPr>
                <w:rFonts w:ascii="Times New Roman" w:hAnsi="Times New Roman" w:cs="Times New Roman"/>
                <w:b/>
                <w:bCs/>
              </w:rPr>
              <w:t>03.2</w:t>
            </w:r>
          </w:p>
        </w:tc>
        <w:tc>
          <w:tcPr>
            <w:tcW w:w="4533" w:type="dxa"/>
          </w:tcPr>
          <w:p w14:paraId="15F953CB" w14:textId="77777777" w:rsidR="0052549E" w:rsidRDefault="0052549E" w:rsidP="00E96F14">
            <w:pPr>
              <w:jc w:val="both"/>
              <w:rPr>
                <w:rFonts w:ascii="Times New Roman" w:hAnsi="Times New Roman" w:cs="Times New Roman"/>
                <w:b/>
                <w:bCs/>
                <w:u w:val="single"/>
              </w:rPr>
            </w:pPr>
            <w:r>
              <w:rPr>
                <w:rFonts w:ascii="Times New Roman" w:hAnsi="Times New Roman" w:cs="Times New Roman"/>
                <w:b/>
                <w:bCs/>
                <w:u w:val="single"/>
              </w:rPr>
              <w:t xml:space="preserve">VALOR DA HORA TRABALHADA,  </w:t>
            </w:r>
          </w:p>
          <w:p w14:paraId="19105104" w14:textId="207DC75E" w:rsidR="0052549E" w:rsidRPr="003155B9" w:rsidRDefault="0052549E" w:rsidP="00E96F14">
            <w:pPr>
              <w:jc w:val="both"/>
              <w:rPr>
                <w:rFonts w:ascii="Times New Roman" w:hAnsi="Times New Roman" w:cs="Times New Roman"/>
              </w:rPr>
            </w:pPr>
            <w:r w:rsidRPr="003155B9">
              <w:rPr>
                <w:rFonts w:ascii="Times New Roman" w:hAnsi="Times New Roman" w:cs="Times New Roman"/>
              </w:rPr>
              <w:t xml:space="preserve">Em caso de acionamento do gerador, o valor devido será calculado com base no número de </w:t>
            </w:r>
            <w:r w:rsidRPr="003155B9">
              <w:rPr>
                <w:rFonts w:ascii="Times New Roman" w:hAnsi="Times New Roman" w:cs="Times New Roman"/>
                <w:b/>
                <w:bCs/>
              </w:rPr>
              <w:t>horas</w:t>
            </w:r>
            <w:r w:rsidR="00AC393E">
              <w:rPr>
                <w:rFonts w:ascii="Times New Roman" w:hAnsi="Times New Roman" w:cs="Times New Roman"/>
                <w:b/>
                <w:bCs/>
              </w:rPr>
              <w:t xml:space="preserve"> </w:t>
            </w:r>
            <w:r w:rsidRPr="003155B9">
              <w:rPr>
                <w:rFonts w:ascii="Times New Roman" w:hAnsi="Times New Roman" w:cs="Times New Roman"/>
                <w:b/>
                <w:bCs/>
              </w:rPr>
              <w:t>efetivamente trabalhadas</w:t>
            </w:r>
            <w:r w:rsidR="00AC393E">
              <w:rPr>
                <w:rFonts w:ascii="Times New Roman" w:hAnsi="Times New Roman" w:cs="Times New Roman"/>
                <w:b/>
                <w:bCs/>
              </w:rPr>
              <w:t xml:space="preserve">/ </w:t>
            </w:r>
            <w:r w:rsidRPr="003155B9">
              <w:rPr>
                <w:rFonts w:ascii="Times New Roman" w:hAnsi="Times New Roman" w:cs="Times New Roman"/>
                <w:b/>
                <w:bCs/>
              </w:rPr>
              <w:t>funcionamento</w:t>
            </w:r>
            <w:r w:rsidRPr="003155B9">
              <w:rPr>
                <w:rFonts w:ascii="Times New Roman" w:hAnsi="Times New Roman" w:cs="Times New Roman"/>
              </w:rPr>
              <w:t>, sendo o pagamento realizado proporcionalmente ao tempo de operação registrado.</w:t>
            </w:r>
          </w:p>
          <w:p w14:paraId="2200C342" w14:textId="77777777" w:rsidR="0052549E" w:rsidRPr="003155B9" w:rsidRDefault="0052549E" w:rsidP="00E96F14">
            <w:pPr>
              <w:jc w:val="both"/>
              <w:rPr>
                <w:rFonts w:ascii="Times New Roman" w:hAnsi="Times New Roman" w:cs="Times New Roman"/>
              </w:rPr>
            </w:pPr>
            <w:r w:rsidRPr="003155B9">
              <w:rPr>
                <w:rFonts w:ascii="Times New Roman" w:hAnsi="Times New Roman" w:cs="Times New Roman"/>
              </w:rPr>
              <w:t xml:space="preserve">A </w:t>
            </w:r>
            <w:r w:rsidRPr="003155B9">
              <w:rPr>
                <w:rFonts w:ascii="Times New Roman" w:hAnsi="Times New Roman" w:cs="Times New Roman"/>
                <w:b/>
                <w:bCs/>
              </w:rPr>
              <w:t>hora trabalhada pelo gerador</w:t>
            </w:r>
            <w:r w:rsidRPr="003155B9">
              <w:rPr>
                <w:rFonts w:ascii="Times New Roman" w:hAnsi="Times New Roman" w:cs="Times New Roman"/>
              </w:rPr>
              <w:t xml:space="preserve">, quando acionado, terá seu controle realizado por </w:t>
            </w:r>
            <w:r w:rsidRPr="003155B9">
              <w:rPr>
                <w:rFonts w:ascii="Times New Roman" w:hAnsi="Times New Roman" w:cs="Times New Roman"/>
                <w:b/>
                <w:bCs/>
              </w:rPr>
              <w:t>horímetro anexo ao equipamento</w:t>
            </w:r>
            <w:r w:rsidRPr="003155B9">
              <w:rPr>
                <w:rFonts w:ascii="Times New Roman" w:hAnsi="Times New Roman" w:cs="Times New Roman"/>
              </w:rPr>
              <w:t>, garantindo precisão na medição e transparência no processo de apuração.</w:t>
            </w:r>
          </w:p>
          <w:p w14:paraId="124F9109" w14:textId="77777777" w:rsidR="0052549E" w:rsidRPr="003155B9" w:rsidRDefault="0052549E" w:rsidP="00E96F14">
            <w:pPr>
              <w:jc w:val="both"/>
              <w:rPr>
                <w:rFonts w:ascii="Times New Roman" w:hAnsi="Times New Roman" w:cs="Times New Roman"/>
              </w:rPr>
            </w:pPr>
            <w:r w:rsidRPr="003155B9">
              <w:rPr>
                <w:rFonts w:ascii="Times New Roman" w:hAnsi="Times New Roman" w:cs="Times New Roman"/>
              </w:rPr>
              <w:t>Os registros de funcionamento deverão ser acompanhados pela fiscalização designada pela Administração, que validará os dados coletados pelo horímetro e emitirá o atesto necessário para fins de medição e pagamento.</w:t>
            </w:r>
          </w:p>
          <w:p w14:paraId="117BBE22" w14:textId="77777777" w:rsidR="0052549E" w:rsidRDefault="0052549E" w:rsidP="00E96F14">
            <w:pPr>
              <w:jc w:val="both"/>
              <w:rPr>
                <w:rFonts w:ascii="Times New Roman" w:hAnsi="Times New Roman" w:cs="Times New Roman"/>
              </w:rPr>
            </w:pPr>
            <w:r w:rsidRPr="003155B9">
              <w:rPr>
                <w:rFonts w:ascii="Times New Roman" w:hAnsi="Times New Roman" w:cs="Times New Roman"/>
              </w:rPr>
              <w:t>Somente após a conferência e o atesto da fiscalização será autorizada a medição e o consequente pagamento das horas de funcionamento do gerador.</w:t>
            </w:r>
          </w:p>
          <w:p w14:paraId="5339CE7E" w14:textId="77777777" w:rsidR="0052549E" w:rsidRPr="003155B9" w:rsidRDefault="0052549E" w:rsidP="00E96F14">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6BB39971" w14:textId="77777777" w:rsidR="0052549E" w:rsidRPr="006F0E26" w:rsidRDefault="0052549E" w:rsidP="00E96F14">
            <w:pPr>
              <w:jc w:val="both"/>
              <w:rPr>
                <w:rFonts w:ascii="Times New Roman" w:hAnsi="Times New Roman" w:cs="Times New Roman"/>
              </w:rPr>
            </w:pPr>
          </w:p>
        </w:tc>
        <w:tc>
          <w:tcPr>
            <w:tcW w:w="714" w:type="dxa"/>
          </w:tcPr>
          <w:p w14:paraId="64126827" w14:textId="77777777" w:rsidR="0052549E" w:rsidRDefault="0052549E" w:rsidP="00E96F14">
            <w:pPr>
              <w:rPr>
                <w:rFonts w:ascii="Times New Roman" w:hAnsi="Times New Roman" w:cs="Times New Roman"/>
              </w:rPr>
            </w:pPr>
          </w:p>
          <w:p w14:paraId="313293C9" w14:textId="77777777" w:rsidR="0052549E" w:rsidRDefault="0052549E" w:rsidP="00E96F14">
            <w:pPr>
              <w:rPr>
                <w:rFonts w:ascii="Times New Roman" w:hAnsi="Times New Roman" w:cs="Times New Roman"/>
              </w:rPr>
            </w:pPr>
            <w:r>
              <w:rPr>
                <w:rFonts w:ascii="Times New Roman" w:hAnsi="Times New Roman" w:cs="Times New Roman"/>
              </w:rPr>
              <w:t>h</w:t>
            </w:r>
          </w:p>
        </w:tc>
        <w:tc>
          <w:tcPr>
            <w:tcW w:w="860" w:type="dxa"/>
          </w:tcPr>
          <w:p w14:paraId="7C5C43E8" w14:textId="77777777" w:rsidR="0052549E" w:rsidRDefault="0052549E" w:rsidP="00E96F14">
            <w:pPr>
              <w:rPr>
                <w:rFonts w:ascii="Times New Roman" w:hAnsi="Times New Roman" w:cs="Times New Roman"/>
              </w:rPr>
            </w:pPr>
          </w:p>
          <w:p w14:paraId="7AA61CD4" w14:textId="003DE712" w:rsidR="0052549E" w:rsidRDefault="00141E02" w:rsidP="00E96F14">
            <w:pPr>
              <w:rPr>
                <w:rFonts w:ascii="Times New Roman" w:hAnsi="Times New Roman" w:cs="Times New Roman"/>
              </w:rPr>
            </w:pPr>
            <w:r>
              <w:rPr>
                <w:rFonts w:ascii="Times New Roman" w:hAnsi="Times New Roman" w:cs="Times New Roman"/>
              </w:rPr>
              <w:t>40</w:t>
            </w:r>
          </w:p>
        </w:tc>
        <w:tc>
          <w:tcPr>
            <w:tcW w:w="860" w:type="dxa"/>
          </w:tcPr>
          <w:p w14:paraId="51ACF377" w14:textId="77777777" w:rsidR="0052549E" w:rsidRDefault="0052549E" w:rsidP="00E96F14">
            <w:pPr>
              <w:rPr>
                <w:rFonts w:ascii="Times New Roman" w:hAnsi="Times New Roman" w:cs="Times New Roman"/>
              </w:rPr>
            </w:pPr>
          </w:p>
          <w:p w14:paraId="7304FF35" w14:textId="412F5DFF" w:rsidR="0052549E" w:rsidRDefault="00141E02" w:rsidP="00E96F14">
            <w:pPr>
              <w:rPr>
                <w:rFonts w:ascii="Times New Roman" w:hAnsi="Times New Roman" w:cs="Times New Roman"/>
              </w:rPr>
            </w:pPr>
            <w:r>
              <w:rPr>
                <w:rFonts w:ascii="Times New Roman" w:hAnsi="Times New Roman" w:cs="Times New Roman"/>
              </w:rPr>
              <w:t>200</w:t>
            </w:r>
          </w:p>
        </w:tc>
        <w:tc>
          <w:tcPr>
            <w:tcW w:w="1278" w:type="dxa"/>
          </w:tcPr>
          <w:p w14:paraId="21BF926F" w14:textId="77777777" w:rsidR="0052549E" w:rsidRDefault="0052549E" w:rsidP="00E96F14">
            <w:pPr>
              <w:rPr>
                <w:rFonts w:ascii="Times New Roman" w:hAnsi="Times New Roman" w:cs="Times New Roman"/>
              </w:rPr>
            </w:pPr>
          </w:p>
          <w:p w14:paraId="4D6181AB" w14:textId="0908C3AB" w:rsidR="0052549E" w:rsidRPr="00140AE0" w:rsidRDefault="00EE4D60" w:rsidP="00E96F14">
            <w:pPr>
              <w:rPr>
                <w:rFonts w:ascii="Times New Roman" w:hAnsi="Times New Roman" w:cs="Times New Roman"/>
              </w:rPr>
            </w:pPr>
            <w:r>
              <w:rPr>
                <w:rFonts w:ascii="Times New Roman" w:hAnsi="Times New Roman" w:cs="Times New Roman"/>
              </w:rPr>
              <w:t>R$236,66</w:t>
            </w:r>
          </w:p>
        </w:tc>
        <w:tc>
          <w:tcPr>
            <w:tcW w:w="1276" w:type="dxa"/>
          </w:tcPr>
          <w:p w14:paraId="30B852B1" w14:textId="77777777" w:rsidR="0052549E" w:rsidRDefault="0052549E" w:rsidP="00E96F14">
            <w:pPr>
              <w:rPr>
                <w:rFonts w:ascii="Times New Roman" w:hAnsi="Times New Roman" w:cs="Times New Roman"/>
              </w:rPr>
            </w:pPr>
          </w:p>
          <w:p w14:paraId="2A49146A" w14:textId="3E6E4E12" w:rsidR="0052549E" w:rsidRPr="00140AE0" w:rsidRDefault="00EE4D60" w:rsidP="00E96F14">
            <w:pPr>
              <w:rPr>
                <w:rFonts w:ascii="Times New Roman" w:hAnsi="Times New Roman" w:cs="Times New Roman"/>
              </w:rPr>
            </w:pPr>
            <w:r>
              <w:rPr>
                <w:rFonts w:ascii="Times New Roman" w:hAnsi="Times New Roman" w:cs="Times New Roman"/>
              </w:rPr>
              <w:t>R$</w:t>
            </w:r>
            <w:r w:rsidR="00141E02">
              <w:rPr>
                <w:rFonts w:ascii="Times New Roman" w:hAnsi="Times New Roman" w:cs="Times New Roman"/>
              </w:rPr>
              <w:t>47.332,00</w:t>
            </w:r>
          </w:p>
        </w:tc>
      </w:tr>
      <w:tr w:rsidR="0052549E" w:rsidRPr="00140AE0" w14:paraId="760F70B4" w14:textId="77777777" w:rsidTr="0052549E">
        <w:tc>
          <w:tcPr>
            <w:tcW w:w="828" w:type="dxa"/>
          </w:tcPr>
          <w:p w14:paraId="467B42D9" w14:textId="77777777" w:rsidR="0052549E" w:rsidRDefault="0052549E" w:rsidP="00E96F14">
            <w:pPr>
              <w:rPr>
                <w:rFonts w:ascii="Times New Roman" w:hAnsi="Times New Roman" w:cs="Times New Roman"/>
              </w:rPr>
            </w:pPr>
            <w:r w:rsidRPr="00140AE0">
              <w:rPr>
                <w:rFonts w:ascii="Times New Roman" w:hAnsi="Times New Roman" w:cs="Times New Roman"/>
              </w:rPr>
              <w:t>LOTE</w:t>
            </w:r>
          </w:p>
          <w:p w14:paraId="01C05381" w14:textId="77777777" w:rsidR="0052549E" w:rsidRPr="00140AE0" w:rsidRDefault="0052549E" w:rsidP="00E96F14">
            <w:pPr>
              <w:rPr>
                <w:rFonts w:ascii="Times New Roman" w:hAnsi="Times New Roman" w:cs="Times New Roman"/>
              </w:rPr>
            </w:pPr>
            <w:r>
              <w:rPr>
                <w:rFonts w:ascii="Times New Roman" w:hAnsi="Times New Roman" w:cs="Times New Roman"/>
              </w:rPr>
              <w:t>04</w:t>
            </w:r>
            <w:r w:rsidRPr="00140AE0">
              <w:rPr>
                <w:rFonts w:ascii="Times New Roman" w:hAnsi="Times New Roman" w:cs="Times New Roman"/>
              </w:rPr>
              <w:t xml:space="preserve"> </w:t>
            </w:r>
          </w:p>
        </w:tc>
        <w:tc>
          <w:tcPr>
            <w:tcW w:w="4533" w:type="dxa"/>
          </w:tcPr>
          <w:p w14:paraId="4A503914" w14:textId="77777777" w:rsidR="0052549E" w:rsidRPr="00EC665B" w:rsidRDefault="0052549E" w:rsidP="00E96F14">
            <w:pPr>
              <w:jc w:val="both"/>
              <w:rPr>
                <w:rFonts w:ascii="Times New Roman" w:hAnsi="Times New Roman" w:cs="Times New Roman"/>
                <w:b/>
                <w:bCs/>
                <w:u w:val="single"/>
              </w:rPr>
            </w:pPr>
            <w:r w:rsidRPr="00EC665B">
              <w:rPr>
                <w:rFonts w:ascii="Times New Roman" w:hAnsi="Times New Roman" w:cs="Times New Roman"/>
                <w:b/>
                <w:bCs/>
                <w:u w:val="single"/>
              </w:rPr>
              <w:t>BANHEIRO EM CONTÊINER COM CABINE ACESSÍVEL INTEGRADA</w:t>
            </w:r>
          </w:p>
          <w:p w14:paraId="02AA9D79" w14:textId="6A0602C8" w:rsidR="0052549E" w:rsidRPr="00AC393E" w:rsidRDefault="00AC393E" w:rsidP="0052549E">
            <w:pPr>
              <w:pStyle w:val="Default"/>
              <w:numPr>
                <w:ilvl w:val="1"/>
                <w:numId w:val="32"/>
              </w:numPr>
              <w:jc w:val="both"/>
              <w:rPr>
                <w:rFonts w:ascii="Times New Roman" w:hAnsi="Times New Roman" w:cs="Times New Roman"/>
                <w:b/>
                <w:bCs/>
              </w:rPr>
            </w:pPr>
            <w:r>
              <w:rPr>
                <w:rFonts w:ascii="Times New Roman" w:hAnsi="Times New Roman" w:cs="Times New Roman"/>
                <w:b/>
                <w:bCs/>
                <w:u w:val="single"/>
              </w:rPr>
              <w:t>1-</w:t>
            </w:r>
            <w:r w:rsidR="0052549E" w:rsidRPr="00AC393E">
              <w:rPr>
                <w:rFonts w:ascii="Times New Roman" w:hAnsi="Times New Roman" w:cs="Times New Roman"/>
                <w:b/>
                <w:bCs/>
                <w:u w:val="single"/>
              </w:rPr>
              <w:t>Locação de WC Container VIP, contendo obrigatoriamente</w:t>
            </w:r>
            <w:r w:rsidR="0052549E" w:rsidRPr="00AC393E">
              <w:rPr>
                <w:rFonts w:ascii="Times New Roman" w:hAnsi="Times New Roman" w:cs="Times New Roman"/>
                <w:b/>
                <w:bCs/>
              </w:rPr>
              <w:t>:</w:t>
            </w:r>
          </w:p>
          <w:p w14:paraId="6667CFF8"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a) Estrutura modular em container sanitário em perfeitas condições de uso, segurança e conservação;</w:t>
            </w:r>
          </w:p>
          <w:p w14:paraId="37A252F6"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 xml:space="preserve">b) Composição </w:t>
            </w:r>
            <w:r w:rsidRPr="00DB6A34">
              <w:rPr>
                <w:rFonts w:ascii="Times New Roman" w:hAnsi="Times New Roman" w:cs="Times New Roman"/>
                <w:b/>
                <w:bCs/>
              </w:rPr>
              <w:t>mínima de 09 (nove) sanitários, sendo 01 (uma) unidade adaptada para Pessoas com Necessidades Especiais – PNE,</w:t>
            </w:r>
            <w:r w:rsidRPr="004F56DA">
              <w:rPr>
                <w:rFonts w:ascii="Times New Roman" w:hAnsi="Times New Roman" w:cs="Times New Roman"/>
              </w:rPr>
              <w:t xml:space="preserve"> atendendo às normas de acessibilidade vigentes;</w:t>
            </w:r>
          </w:p>
          <w:p w14:paraId="69556721"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c) Disponibilização de fraldário;</w:t>
            </w:r>
          </w:p>
          <w:p w14:paraId="0C624CEF"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d) Instalação de cuba em inox com torneiras em perfeito funcionamento;</w:t>
            </w:r>
          </w:p>
          <w:p w14:paraId="322E2E8A"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e) Fornecimento de dispensers para papel higiênico, papel toalha e sabonete líquido;</w:t>
            </w:r>
          </w:p>
          <w:p w14:paraId="30BC2313"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f) Sistema hidráulico e sanitário plenamente funcional;</w:t>
            </w:r>
          </w:p>
          <w:p w14:paraId="3C9A598F"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g) Sistema elétrico com iluminação e ventilação adequadas;</w:t>
            </w:r>
          </w:p>
          <w:p w14:paraId="086A8BA2" w14:textId="77777777" w:rsidR="0052549E" w:rsidRPr="00DB6A34"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h) Atendimento às normas sanitárias, ambientais, elétricas e de acessibilidade vigentes, especialmente normas da ABNT aplicáveis.</w:t>
            </w:r>
          </w:p>
          <w:p w14:paraId="7A7B80AB" w14:textId="3C92EC6E" w:rsidR="0052549E" w:rsidRPr="00AC393E" w:rsidRDefault="0052549E" w:rsidP="0052549E">
            <w:pPr>
              <w:pStyle w:val="Default"/>
              <w:numPr>
                <w:ilvl w:val="1"/>
                <w:numId w:val="32"/>
              </w:numPr>
              <w:jc w:val="both"/>
              <w:rPr>
                <w:rFonts w:ascii="Times New Roman" w:hAnsi="Times New Roman" w:cs="Times New Roman"/>
                <w:b/>
                <w:bCs/>
              </w:rPr>
            </w:pPr>
            <w:r w:rsidRPr="00AC393E">
              <w:rPr>
                <w:rFonts w:ascii="Times New Roman" w:hAnsi="Times New Roman" w:cs="Times New Roman"/>
                <w:b/>
                <w:bCs/>
              </w:rPr>
              <w:lastRenderedPageBreak/>
              <w:t xml:space="preserve">2. </w:t>
            </w:r>
            <w:r w:rsidRPr="00AC393E">
              <w:rPr>
                <w:rFonts w:ascii="Times New Roman" w:hAnsi="Times New Roman" w:cs="Times New Roman"/>
                <w:b/>
                <w:bCs/>
                <w:u w:val="single"/>
              </w:rPr>
              <w:t>Serviços Inclusos Obrigatórios</w:t>
            </w:r>
            <w:r w:rsidR="00AC393E">
              <w:rPr>
                <w:rFonts w:ascii="Times New Roman" w:hAnsi="Times New Roman" w:cs="Times New Roman"/>
                <w:b/>
                <w:bCs/>
                <w:u w:val="single"/>
              </w:rPr>
              <w:t>:</w:t>
            </w:r>
          </w:p>
          <w:p w14:paraId="6F041083"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Deverão estar inclusos no valor contratado, sem ônus adicional à Administração Pública:</w:t>
            </w:r>
          </w:p>
          <w:p w14:paraId="09FA5D1E" w14:textId="77777777" w:rsidR="0052549E" w:rsidRPr="004F56DA" w:rsidRDefault="0052549E" w:rsidP="0052549E">
            <w:pPr>
              <w:pStyle w:val="Default"/>
              <w:numPr>
                <w:ilvl w:val="1"/>
                <w:numId w:val="32"/>
              </w:numPr>
              <w:jc w:val="both"/>
              <w:rPr>
                <w:rFonts w:ascii="Times New Roman" w:hAnsi="Times New Roman" w:cs="Times New Roman"/>
              </w:rPr>
            </w:pPr>
            <w:r w:rsidRPr="004F56DA">
              <w:rPr>
                <w:rFonts w:ascii="Times New Roman" w:hAnsi="Times New Roman" w:cs="Times New Roman"/>
              </w:rPr>
              <w:t>a) Mobilização, transporte, instalação e desmobilização dos equipamentos;</w:t>
            </w:r>
          </w:p>
          <w:p w14:paraId="64D2EE2F" w14:textId="77777777" w:rsidR="0052549E" w:rsidRPr="004F56DA" w:rsidRDefault="0052549E" w:rsidP="0052549E">
            <w:pPr>
              <w:pStyle w:val="Default"/>
              <w:numPr>
                <w:ilvl w:val="1"/>
                <w:numId w:val="32"/>
              </w:numPr>
              <w:jc w:val="both"/>
              <w:rPr>
                <w:rFonts w:ascii="Times New Roman" w:hAnsi="Times New Roman" w:cs="Times New Roman"/>
                <w:highlight w:val="yellow"/>
              </w:rPr>
            </w:pPr>
            <w:r w:rsidRPr="004F56DA">
              <w:rPr>
                <w:rFonts w:ascii="Times New Roman" w:hAnsi="Times New Roman" w:cs="Times New Roman"/>
              </w:rPr>
              <w:t>b) Garantia de pleno funcionamento das instalações sanitárias, hidráulicas e elétricas.</w:t>
            </w:r>
          </w:p>
          <w:p w14:paraId="0B087A50" w14:textId="77777777" w:rsidR="0052549E" w:rsidRPr="00AC393E" w:rsidRDefault="0052549E" w:rsidP="0052549E">
            <w:pPr>
              <w:pStyle w:val="Default"/>
              <w:numPr>
                <w:ilvl w:val="1"/>
                <w:numId w:val="32"/>
              </w:numPr>
              <w:jc w:val="both"/>
              <w:rPr>
                <w:rFonts w:ascii="Times New Roman" w:hAnsi="Times New Roman" w:cs="Times New Roman"/>
                <w:b/>
                <w:bCs/>
                <w:highlight w:val="yellow"/>
              </w:rPr>
            </w:pPr>
            <w:r w:rsidRPr="00AC393E">
              <w:rPr>
                <w:rFonts w:ascii="Times New Roman" w:hAnsi="Times New Roman" w:cs="Times New Roman"/>
                <w:b/>
                <w:bCs/>
              </w:rPr>
              <w:t>3.</w:t>
            </w:r>
            <w:r w:rsidRPr="00AC393E">
              <w:rPr>
                <w:rFonts w:ascii="Times New Roman" w:hAnsi="Times New Roman" w:cs="Times New Roman"/>
                <w:b/>
                <w:bCs/>
                <w:u w:val="single"/>
              </w:rPr>
              <w:t>Da destinação final do resíduos:</w:t>
            </w:r>
            <w:r w:rsidRPr="00AC393E">
              <w:rPr>
                <w:rFonts w:ascii="Times New Roman" w:hAnsi="Times New Roman" w:cs="Times New Roman"/>
                <w:b/>
                <w:bCs/>
              </w:rPr>
              <w:t xml:space="preserve"> </w:t>
            </w:r>
          </w:p>
          <w:p w14:paraId="5F48FE7E" w14:textId="77777777" w:rsidR="0052549E" w:rsidRPr="004F56DA" w:rsidRDefault="0052549E" w:rsidP="0052549E">
            <w:pPr>
              <w:pStyle w:val="Default"/>
              <w:numPr>
                <w:ilvl w:val="1"/>
                <w:numId w:val="32"/>
              </w:numPr>
              <w:jc w:val="both"/>
              <w:rPr>
                <w:rFonts w:ascii="Times New Roman" w:hAnsi="Times New Roman" w:cs="Times New Roman"/>
                <w:highlight w:val="yellow"/>
              </w:rPr>
            </w:pPr>
            <w:r w:rsidRPr="004F56DA">
              <w:rPr>
                <w:rFonts w:ascii="Times New Roman" w:hAnsi="Times New Roman" w:cs="Times New Roman"/>
              </w:rPr>
              <w:t>a)</w:t>
            </w:r>
            <w:r>
              <w:rPr>
                <w:rFonts w:ascii="Times New Roman" w:hAnsi="Times New Roman" w:cs="Times New Roman"/>
              </w:rPr>
              <w:t xml:space="preserve"> A empresa será responsável pela destinação final dos resíduos de esgoto, sendo obrigatório o monitoramento das caixas coletoras e seu esvaziamento quando necessário. </w:t>
            </w:r>
          </w:p>
          <w:p w14:paraId="0E5800CB" w14:textId="77777777" w:rsidR="0052549E" w:rsidRPr="00B77ABA" w:rsidRDefault="0052549E" w:rsidP="00E96F14">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61231721" w14:textId="77777777" w:rsidR="0052549E" w:rsidRPr="004F56DA" w:rsidRDefault="0052549E" w:rsidP="0052549E">
            <w:pPr>
              <w:pStyle w:val="Default"/>
              <w:numPr>
                <w:ilvl w:val="1"/>
                <w:numId w:val="32"/>
              </w:numPr>
              <w:jc w:val="both"/>
              <w:rPr>
                <w:rFonts w:ascii="Times New Roman" w:hAnsi="Times New Roman" w:cs="Times New Roman"/>
                <w:highlight w:val="yellow"/>
              </w:rPr>
            </w:pPr>
          </w:p>
        </w:tc>
        <w:tc>
          <w:tcPr>
            <w:tcW w:w="714" w:type="dxa"/>
          </w:tcPr>
          <w:p w14:paraId="1A3B2D59" w14:textId="77777777" w:rsidR="0052549E" w:rsidRDefault="0052549E" w:rsidP="00E96F14">
            <w:pPr>
              <w:rPr>
                <w:rFonts w:ascii="Times New Roman" w:hAnsi="Times New Roman" w:cs="Times New Roman"/>
              </w:rPr>
            </w:pPr>
          </w:p>
          <w:p w14:paraId="6B47796F" w14:textId="77777777" w:rsidR="0052549E" w:rsidRDefault="0052549E" w:rsidP="00E96F14">
            <w:pPr>
              <w:rPr>
                <w:rFonts w:ascii="Times New Roman" w:hAnsi="Times New Roman" w:cs="Times New Roman"/>
              </w:rPr>
            </w:pPr>
          </w:p>
          <w:p w14:paraId="300A89D1" w14:textId="77777777" w:rsidR="0052549E" w:rsidRDefault="0052549E" w:rsidP="00E96F14">
            <w:pPr>
              <w:rPr>
                <w:rFonts w:ascii="Times New Roman" w:hAnsi="Times New Roman" w:cs="Times New Roman"/>
              </w:rPr>
            </w:pPr>
          </w:p>
          <w:p w14:paraId="1F55DF62" w14:textId="77777777" w:rsidR="0052549E" w:rsidRDefault="0052549E" w:rsidP="00E96F14">
            <w:pPr>
              <w:rPr>
                <w:rFonts w:ascii="Times New Roman" w:hAnsi="Times New Roman" w:cs="Times New Roman"/>
              </w:rPr>
            </w:pPr>
          </w:p>
          <w:p w14:paraId="3C677EE1" w14:textId="77777777" w:rsidR="0052549E" w:rsidRDefault="0052549E" w:rsidP="00E96F14">
            <w:pPr>
              <w:rPr>
                <w:rFonts w:ascii="Times New Roman" w:hAnsi="Times New Roman" w:cs="Times New Roman"/>
              </w:rPr>
            </w:pPr>
          </w:p>
          <w:p w14:paraId="697B5421" w14:textId="77777777" w:rsidR="0052549E" w:rsidRDefault="0052549E" w:rsidP="00E96F14">
            <w:pPr>
              <w:rPr>
                <w:rFonts w:ascii="Times New Roman" w:hAnsi="Times New Roman" w:cs="Times New Roman"/>
              </w:rPr>
            </w:pPr>
          </w:p>
          <w:p w14:paraId="3B576063" w14:textId="77777777" w:rsidR="0052549E" w:rsidRDefault="0052549E" w:rsidP="00E96F14">
            <w:pPr>
              <w:rPr>
                <w:rFonts w:ascii="Times New Roman" w:hAnsi="Times New Roman" w:cs="Times New Roman"/>
              </w:rPr>
            </w:pPr>
          </w:p>
          <w:p w14:paraId="22198D1C" w14:textId="77777777" w:rsidR="0052549E" w:rsidRDefault="0052549E" w:rsidP="00E96F14">
            <w:pPr>
              <w:rPr>
                <w:rFonts w:ascii="Times New Roman" w:hAnsi="Times New Roman" w:cs="Times New Roman"/>
              </w:rPr>
            </w:pPr>
          </w:p>
          <w:p w14:paraId="4947282A" w14:textId="77777777" w:rsidR="0052549E" w:rsidRDefault="0052549E" w:rsidP="00E96F14">
            <w:pPr>
              <w:rPr>
                <w:rFonts w:ascii="Times New Roman" w:hAnsi="Times New Roman" w:cs="Times New Roman"/>
              </w:rPr>
            </w:pPr>
          </w:p>
          <w:p w14:paraId="49DCA78D" w14:textId="77777777" w:rsidR="0052549E" w:rsidRPr="00140AE0" w:rsidRDefault="0052549E" w:rsidP="00E96F14">
            <w:pPr>
              <w:rPr>
                <w:rFonts w:ascii="Times New Roman" w:hAnsi="Times New Roman" w:cs="Times New Roman"/>
              </w:rPr>
            </w:pPr>
            <w:r>
              <w:rPr>
                <w:rFonts w:ascii="Times New Roman" w:hAnsi="Times New Roman" w:cs="Times New Roman"/>
              </w:rPr>
              <w:t>UN</w:t>
            </w:r>
          </w:p>
        </w:tc>
        <w:tc>
          <w:tcPr>
            <w:tcW w:w="860" w:type="dxa"/>
          </w:tcPr>
          <w:p w14:paraId="3114B353" w14:textId="77777777" w:rsidR="0052549E" w:rsidRDefault="0052549E" w:rsidP="00E96F14">
            <w:pPr>
              <w:rPr>
                <w:rFonts w:ascii="Times New Roman" w:hAnsi="Times New Roman" w:cs="Times New Roman"/>
              </w:rPr>
            </w:pPr>
          </w:p>
          <w:p w14:paraId="02304E99" w14:textId="77777777" w:rsidR="0052549E" w:rsidRDefault="0052549E" w:rsidP="00E96F14">
            <w:pPr>
              <w:rPr>
                <w:rFonts w:ascii="Times New Roman" w:hAnsi="Times New Roman" w:cs="Times New Roman"/>
              </w:rPr>
            </w:pPr>
          </w:p>
          <w:p w14:paraId="1243F616" w14:textId="77777777" w:rsidR="0052549E" w:rsidRDefault="0052549E" w:rsidP="00E96F14">
            <w:pPr>
              <w:rPr>
                <w:rFonts w:ascii="Times New Roman" w:hAnsi="Times New Roman" w:cs="Times New Roman"/>
              </w:rPr>
            </w:pPr>
          </w:p>
          <w:p w14:paraId="54446DCE" w14:textId="77777777" w:rsidR="0052549E" w:rsidRDefault="0052549E" w:rsidP="00E96F14">
            <w:pPr>
              <w:rPr>
                <w:rFonts w:ascii="Times New Roman" w:hAnsi="Times New Roman" w:cs="Times New Roman"/>
              </w:rPr>
            </w:pPr>
          </w:p>
          <w:p w14:paraId="60355113" w14:textId="77777777" w:rsidR="0052549E" w:rsidRDefault="0052549E" w:rsidP="00E96F14">
            <w:pPr>
              <w:rPr>
                <w:rFonts w:ascii="Times New Roman" w:hAnsi="Times New Roman" w:cs="Times New Roman"/>
              </w:rPr>
            </w:pPr>
          </w:p>
          <w:p w14:paraId="78742C8D" w14:textId="77777777" w:rsidR="0052549E" w:rsidRDefault="0052549E" w:rsidP="00E96F14">
            <w:pPr>
              <w:rPr>
                <w:rFonts w:ascii="Times New Roman" w:hAnsi="Times New Roman" w:cs="Times New Roman"/>
              </w:rPr>
            </w:pPr>
          </w:p>
          <w:p w14:paraId="1BDE1795" w14:textId="77777777" w:rsidR="0052549E" w:rsidRDefault="0052549E" w:rsidP="00E96F14">
            <w:pPr>
              <w:rPr>
                <w:rFonts w:ascii="Times New Roman" w:hAnsi="Times New Roman" w:cs="Times New Roman"/>
              </w:rPr>
            </w:pPr>
          </w:p>
          <w:p w14:paraId="323B7A6F" w14:textId="77777777" w:rsidR="0052549E" w:rsidRDefault="0052549E" w:rsidP="00E96F14">
            <w:pPr>
              <w:rPr>
                <w:rFonts w:ascii="Times New Roman" w:hAnsi="Times New Roman" w:cs="Times New Roman"/>
              </w:rPr>
            </w:pPr>
          </w:p>
          <w:p w14:paraId="2ED4BCDB" w14:textId="77777777" w:rsidR="0052549E" w:rsidRDefault="0052549E" w:rsidP="00E96F14">
            <w:pPr>
              <w:rPr>
                <w:rFonts w:ascii="Times New Roman" w:hAnsi="Times New Roman" w:cs="Times New Roman"/>
              </w:rPr>
            </w:pPr>
          </w:p>
          <w:p w14:paraId="325DF0CE" w14:textId="77777777" w:rsidR="0052549E" w:rsidRPr="00140AE0" w:rsidRDefault="0052549E" w:rsidP="00E96F14">
            <w:pPr>
              <w:rPr>
                <w:rFonts w:ascii="Times New Roman" w:hAnsi="Times New Roman" w:cs="Times New Roman"/>
              </w:rPr>
            </w:pPr>
            <w:r>
              <w:rPr>
                <w:rFonts w:ascii="Times New Roman" w:hAnsi="Times New Roman" w:cs="Times New Roman"/>
              </w:rPr>
              <w:t>01</w:t>
            </w:r>
          </w:p>
        </w:tc>
        <w:tc>
          <w:tcPr>
            <w:tcW w:w="860" w:type="dxa"/>
          </w:tcPr>
          <w:p w14:paraId="58EBE11B" w14:textId="77777777" w:rsidR="0052549E" w:rsidRDefault="0052549E" w:rsidP="00E96F14">
            <w:pPr>
              <w:rPr>
                <w:rFonts w:ascii="Times New Roman" w:hAnsi="Times New Roman" w:cs="Times New Roman"/>
              </w:rPr>
            </w:pPr>
          </w:p>
          <w:p w14:paraId="6C27B394" w14:textId="77777777" w:rsidR="0052549E" w:rsidRDefault="0052549E" w:rsidP="00E96F14">
            <w:pPr>
              <w:rPr>
                <w:rFonts w:ascii="Times New Roman" w:hAnsi="Times New Roman" w:cs="Times New Roman"/>
              </w:rPr>
            </w:pPr>
          </w:p>
          <w:p w14:paraId="4A212EC0" w14:textId="77777777" w:rsidR="0052549E" w:rsidRDefault="0052549E" w:rsidP="00E96F14">
            <w:pPr>
              <w:rPr>
                <w:rFonts w:ascii="Times New Roman" w:hAnsi="Times New Roman" w:cs="Times New Roman"/>
              </w:rPr>
            </w:pPr>
          </w:p>
          <w:p w14:paraId="760B4A7F" w14:textId="77777777" w:rsidR="0052549E" w:rsidRDefault="0052549E" w:rsidP="00E96F14">
            <w:pPr>
              <w:rPr>
                <w:rFonts w:ascii="Times New Roman" w:hAnsi="Times New Roman" w:cs="Times New Roman"/>
              </w:rPr>
            </w:pPr>
          </w:p>
          <w:p w14:paraId="2A35E6AB" w14:textId="77777777" w:rsidR="0052549E" w:rsidRDefault="0052549E" w:rsidP="00E96F14">
            <w:pPr>
              <w:rPr>
                <w:rFonts w:ascii="Times New Roman" w:hAnsi="Times New Roman" w:cs="Times New Roman"/>
              </w:rPr>
            </w:pPr>
          </w:p>
          <w:p w14:paraId="70DF03C3" w14:textId="77777777" w:rsidR="0052549E" w:rsidRDefault="0052549E" w:rsidP="00E96F14">
            <w:pPr>
              <w:rPr>
                <w:rFonts w:ascii="Times New Roman" w:hAnsi="Times New Roman" w:cs="Times New Roman"/>
              </w:rPr>
            </w:pPr>
          </w:p>
          <w:p w14:paraId="36A04148" w14:textId="77777777" w:rsidR="0052549E" w:rsidRDefault="0052549E" w:rsidP="00E96F14">
            <w:pPr>
              <w:rPr>
                <w:rFonts w:ascii="Times New Roman" w:hAnsi="Times New Roman" w:cs="Times New Roman"/>
              </w:rPr>
            </w:pPr>
          </w:p>
          <w:p w14:paraId="3CF5414C" w14:textId="77777777" w:rsidR="0052549E" w:rsidRDefault="0052549E" w:rsidP="00E96F14">
            <w:pPr>
              <w:rPr>
                <w:rFonts w:ascii="Times New Roman" w:hAnsi="Times New Roman" w:cs="Times New Roman"/>
              </w:rPr>
            </w:pPr>
          </w:p>
          <w:p w14:paraId="27D6C7CB" w14:textId="77777777" w:rsidR="0052549E" w:rsidRDefault="0052549E" w:rsidP="00E96F14">
            <w:pPr>
              <w:rPr>
                <w:rFonts w:ascii="Times New Roman" w:hAnsi="Times New Roman" w:cs="Times New Roman"/>
              </w:rPr>
            </w:pPr>
          </w:p>
          <w:p w14:paraId="75BB7FA6" w14:textId="77777777" w:rsidR="0052549E" w:rsidRPr="00140AE0" w:rsidRDefault="0052549E" w:rsidP="00E96F14">
            <w:pPr>
              <w:rPr>
                <w:rFonts w:ascii="Times New Roman" w:hAnsi="Times New Roman" w:cs="Times New Roman"/>
              </w:rPr>
            </w:pPr>
            <w:r>
              <w:rPr>
                <w:rFonts w:ascii="Times New Roman" w:hAnsi="Times New Roman" w:cs="Times New Roman"/>
              </w:rPr>
              <w:t>04</w:t>
            </w:r>
          </w:p>
        </w:tc>
        <w:tc>
          <w:tcPr>
            <w:tcW w:w="1278" w:type="dxa"/>
          </w:tcPr>
          <w:p w14:paraId="21FB6AD0" w14:textId="77777777" w:rsidR="0052549E" w:rsidRDefault="0052549E" w:rsidP="00E96F14">
            <w:pPr>
              <w:rPr>
                <w:rFonts w:ascii="Times New Roman" w:hAnsi="Times New Roman" w:cs="Times New Roman"/>
              </w:rPr>
            </w:pPr>
          </w:p>
          <w:p w14:paraId="615B704D" w14:textId="77777777" w:rsidR="00AF706E" w:rsidRDefault="00AF706E" w:rsidP="00E96F14">
            <w:pPr>
              <w:rPr>
                <w:rFonts w:ascii="Times New Roman" w:hAnsi="Times New Roman" w:cs="Times New Roman"/>
              </w:rPr>
            </w:pPr>
          </w:p>
          <w:p w14:paraId="14969FD7" w14:textId="77777777" w:rsidR="00AF706E" w:rsidRDefault="00AF706E" w:rsidP="00E96F14">
            <w:pPr>
              <w:rPr>
                <w:rFonts w:ascii="Times New Roman" w:hAnsi="Times New Roman" w:cs="Times New Roman"/>
              </w:rPr>
            </w:pPr>
          </w:p>
          <w:p w14:paraId="25EAC58F" w14:textId="77777777" w:rsidR="00AF706E" w:rsidRDefault="00AF706E" w:rsidP="00E96F14">
            <w:pPr>
              <w:rPr>
                <w:rFonts w:ascii="Times New Roman" w:hAnsi="Times New Roman" w:cs="Times New Roman"/>
              </w:rPr>
            </w:pPr>
          </w:p>
          <w:p w14:paraId="1E25AF21" w14:textId="77777777" w:rsidR="00AF706E" w:rsidRDefault="00AF706E" w:rsidP="00E96F14">
            <w:pPr>
              <w:rPr>
                <w:rFonts w:ascii="Times New Roman" w:hAnsi="Times New Roman" w:cs="Times New Roman"/>
              </w:rPr>
            </w:pPr>
          </w:p>
          <w:p w14:paraId="216C9543" w14:textId="77777777" w:rsidR="00AF706E" w:rsidRDefault="00AF706E" w:rsidP="00E96F14">
            <w:pPr>
              <w:rPr>
                <w:rFonts w:ascii="Times New Roman" w:hAnsi="Times New Roman" w:cs="Times New Roman"/>
              </w:rPr>
            </w:pPr>
          </w:p>
          <w:p w14:paraId="68092F37" w14:textId="77777777" w:rsidR="00AF706E" w:rsidRDefault="00AF706E" w:rsidP="00E96F14">
            <w:pPr>
              <w:rPr>
                <w:rFonts w:ascii="Times New Roman" w:hAnsi="Times New Roman" w:cs="Times New Roman"/>
              </w:rPr>
            </w:pPr>
          </w:p>
          <w:p w14:paraId="1B95C70D" w14:textId="77777777" w:rsidR="00AF706E" w:rsidRDefault="00AF706E" w:rsidP="00E96F14">
            <w:pPr>
              <w:rPr>
                <w:rFonts w:ascii="Times New Roman" w:hAnsi="Times New Roman" w:cs="Times New Roman"/>
              </w:rPr>
            </w:pPr>
          </w:p>
          <w:p w14:paraId="51050968" w14:textId="77777777" w:rsidR="00AF706E" w:rsidRDefault="00AF706E" w:rsidP="00E96F14">
            <w:pPr>
              <w:rPr>
                <w:rFonts w:ascii="Times New Roman" w:hAnsi="Times New Roman" w:cs="Times New Roman"/>
              </w:rPr>
            </w:pPr>
          </w:p>
          <w:p w14:paraId="351CF965" w14:textId="2342DEF5" w:rsidR="00AF706E" w:rsidRPr="00140AE0" w:rsidRDefault="00AF706E" w:rsidP="00E96F14">
            <w:pPr>
              <w:rPr>
                <w:rFonts w:ascii="Times New Roman" w:hAnsi="Times New Roman" w:cs="Times New Roman"/>
              </w:rPr>
            </w:pPr>
            <w:r>
              <w:rPr>
                <w:rFonts w:ascii="Times New Roman" w:hAnsi="Times New Roman" w:cs="Times New Roman"/>
              </w:rPr>
              <w:t>R$10.415,33</w:t>
            </w:r>
          </w:p>
        </w:tc>
        <w:tc>
          <w:tcPr>
            <w:tcW w:w="1276" w:type="dxa"/>
          </w:tcPr>
          <w:p w14:paraId="0403B007" w14:textId="77777777" w:rsidR="0052549E" w:rsidRDefault="0052549E" w:rsidP="00E96F14">
            <w:pPr>
              <w:rPr>
                <w:rFonts w:ascii="Times New Roman" w:hAnsi="Times New Roman" w:cs="Times New Roman"/>
              </w:rPr>
            </w:pPr>
          </w:p>
          <w:p w14:paraId="2A24F8B2" w14:textId="77777777" w:rsidR="00AF706E" w:rsidRDefault="00AF706E" w:rsidP="00E96F14">
            <w:pPr>
              <w:rPr>
                <w:rFonts w:ascii="Times New Roman" w:hAnsi="Times New Roman" w:cs="Times New Roman"/>
              </w:rPr>
            </w:pPr>
          </w:p>
          <w:p w14:paraId="3EACE17C" w14:textId="77777777" w:rsidR="00AF706E" w:rsidRDefault="00AF706E" w:rsidP="00E96F14">
            <w:pPr>
              <w:rPr>
                <w:rFonts w:ascii="Times New Roman" w:hAnsi="Times New Roman" w:cs="Times New Roman"/>
              </w:rPr>
            </w:pPr>
          </w:p>
          <w:p w14:paraId="59065B45" w14:textId="77777777" w:rsidR="00AF706E" w:rsidRDefault="00AF706E" w:rsidP="00E96F14">
            <w:pPr>
              <w:rPr>
                <w:rFonts w:ascii="Times New Roman" w:hAnsi="Times New Roman" w:cs="Times New Roman"/>
              </w:rPr>
            </w:pPr>
          </w:p>
          <w:p w14:paraId="62CE1796" w14:textId="77777777" w:rsidR="00AF706E" w:rsidRDefault="00AF706E" w:rsidP="00E96F14">
            <w:pPr>
              <w:rPr>
                <w:rFonts w:ascii="Times New Roman" w:hAnsi="Times New Roman" w:cs="Times New Roman"/>
              </w:rPr>
            </w:pPr>
          </w:p>
          <w:p w14:paraId="1AC48F73" w14:textId="77777777" w:rsidR="00AF706E" w:rsidRDefault="00AF706E" w:rsidP="00E96F14">
            <w:pPr>
              <w:rPr>
                <w:rFonts w:ascii="Times New Roman" w:hAnsi="Times New Roman" w:cs="Times New Roman"/>
              </w:rPr>
            </w:pPr>
          </w:p>
          <w:p w14:paraId="390CECA6" w14:textId="77777777" w:rsidR="00AF706E" w:rsidRDefault="00AF706E" w:rsidP="00E96F14">
            <w:pPr>
              <w:rPr>
                <w:rFonts w:ascii="Times New Roman" w:hAnsi="Times New Roman" w:cs="Times New Roman"/>
              </w:rPr>
            </w:pPr>
          </w:p>
          <w:p w14:paraId="79826099" w14:textId="77777777" w:rsidR="00AF706E" w:rsidRDefault="00AF706E" w:rsidP="00E96F14">
            <w:pPr>
              <w:rPr>
                <w:rFonts w:ascii="Times New Roman" w:hAnsi="Times New Roman" w:cs="Times New Roman"/>
              </w:rPr>
            </w:pPr>
          </w:p>
          <w:p w14:paraId="1364580D" w14:textId="77777777" w:rsidR="00AF706E" w:rsidRDefault="00AF706E" w:rsidP="00E96F14">
            <w:pPr>
              <w:rPr>
                <w:rFonts w:ascii="Times New Roman" w:hAnsi="Times New Roman" w:cs="Times New Roman"/>
              </w:rPr>
            </w:pPr>
          </w:p>
          <w:p w14:paraId="3398555C" w14:textId="4731F17A" w:rsidR="00AF706E" w:rsidRPr="00140AE0" w:rsidRDefault="00AF706E" w:rsidP="00E96F14">
            <w:pPr>
              <w:rPr>
                <w:rFonts w:ascii="Times New Roman" w:hAnsi="Times New Roman" w:cs="Times New Roman"/>
              </w:rPr>
            </w:pPr>
            <w:r>
              <w:rPr>
                <w:rFonts w:ascii="Times New Roman" w:hAnsi="Times New Roman" w:cs="Times New Roman"/>
              </w:rPr>
              <w:t>R$41.661,32</w:t>
            </w:r>
          </w:p>
        </w:tc>
      </w:tr>
      <w:tr w:rsidR="0052549E" w:rsidRPr="00140AE0" w14:paraId="5E05C131" w14:textId="77777777" w:rsidTr="0052549E">
        <w:tc>
          <w:tcPr>
            <w:tcW w:w="828" w:type="dxa"/>
          </w:tcPr>
          <w:p w14:paraId="496391C4" w14:textId="77777777" w:rsidR="0052549E" w:rsidRPr="00140AE0" w:rsidRDefault="0052549E" w:rsidP="00E96F14">
            <w:pPr>
              <w:rPr>
                <w:rFonts w:ascii="Times New Roman" w:hAnsi="Times New Roman" w:cs="Times New Roman"/>
              </w:rPr>
            </w:pPr>
            <w:r>
              <w:rPr>
                <w:rFonts w:ascii="Times New Roman" w:hAnsi="Times New Roman" w:cs="Times New Roman"/>
              </w:rPr>
              <w:t>LOTE 05</w:t>
            </w:r>
          </w:p>
        </w:tc>
        <w:tc>
          <w:tcPr>
            <w:tcW w:w="4533" w:type="dxa"/>
          </w:tcPr>
          <w:p w14:paraId="0BDBE718" w14:textId="77777777" w:rsidR="0052549E" w:rsidRDefault="0052549E" w:rsidP="00E96F14">
            <w:pPr>
              <w:jc w:val="both"/>
              <w:rPr>
                <w:rFonts w:ascii="Times New Roman" w:hAnsi="Times New Roman" w:cs="Times New Roman"/>
              </w:rPr>
            </w:pPr>
            <w:r w:rsidRPr="00AD312A">
              <w:rPr>
                <w:rFonts w:ascii="Times New Roman" w:hAnsi="Times New Roman" w:cs="Times New Roman"/>
                <w:b/>
                <w:bCs/>
                <w:u w:val="single"/>
              </w:rPr>
              <w:t>PRESTAÇÃO DE SERVIÇO DE LIMPEZA GERAL DO EVENTO, COM COLETA CONTÍNUA DE RESÍDUOS, LIMPEZA DE ÁREAS COMUNS E LIMPEZA REFORÇADA DURANTE OS SHOWS, INCLUINDO RECOLHIMENTO E DESTINAÇÃO FINAL.</w:t>
            </w:r>
          </w:p>
          <w:p w14:paraId="0E3D43DC"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AD312A">
              <w:rPr>
                <w:rFonts w:ascii="Times New Roman" w:hAnsi="Times New Roman" w:cs="Times New Roman"/>
              </w:rPr>
              <w:t>Prestação de serviço de limpeza e conservação das áreas do evento, incluindo varrição, recolhimento e acondicionamento de resíduos, limpeza de áreas comuns e de circulação, limpeza de áreas de alimentação, limpeza de áreas técnicas externas (quando autorizada), e limpeza reforçada nos períodos de maior público, especialmente durante e após os shows/apresentações, em regime compatível com a programação do evento e orientação da fiscalização.</w:t>
            </w:r>
          </w:p>
          <w:p w14:paraId="5F6114FA"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AD312A">
              <w:rPr>
                <w:rFonts w:ascii="Times New Roman" w:hAnsi="Times New Roman" w:cs="Times New Roman"/>
              </w:rPr>
              <w:t>O</w:t>
            </w:r>
            <w:r>
              <w:rPr>
                <w:rFonts w:ascii="Times New Roman" w:hAnsi="Times New Roman" w:cs="Times New Roman"/>
              </w:rPr>
              <w:t xml:space="preserve"> </w:t>
            </w:r>
            <w:r w:rsidRPr="00AD312A">
              <w:rPr>
                <w:rFonts w:ascii="Times New Roman" w:hAnsi="Times New Roman" w:cs="Times New Roman"/>
              </w:rPr>
              <w:t xml:space="preserve">serviço deverá incluir fornecimento de mão de obra, equipamentos, ferramentas e materiais necessários à execução (vassouras, pás, carrinhos, sacos reforçados, contentores/recipientes de apoio quando aplicável, EPIs), com atuação preventiva para evitar acúmulo de resíduos em pontos de fluxo. </w:t>
            </w:r>
          </w:p>
          <w:p w14:paraId="2A6EB4A8"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AD312A">
              <w:rPr>
                <w:rFonts w:ascii="Times New Roman" w:hAnsi="Times New Roman" w:cs="Times New Roman"/>
              </w:rPr>
              <w:t>A</w:t>
            </w:r>
            <w:r>
              <w:rPr>
                <w:rFonts w:ascii="Times New Roman" w:hAnsi="Times New Roman" w:cs="Times New Roman"/>
              </w:rPr>
              <w:t xml:space="preserve"> </w:t>
            </w:r>
            <w:r w:rsidRPr="00AD312A">
              <w:rPr>
                <w:rFonts w:ascii="Times New Roman" w:hAnsi="Times New Roman" w:cs="Times New Roman"/>
              </w:rPr>
              <w:t xml:space="preserve">contratada deverá executar rotinas de coleta e recolhimento de resíduos ao longo de todo o período de funcionamento do evento, com reforço obrigatório em horários de pico e após atividades de grande concentração, mantendo as áreas de acesso, corredores, entorno de </w:t>
            </w:r>
            <w:r w:rsidRPr="00AD312A">
              <w:rPr>
                <w:rFonts w:ascii="Times New Roman" w:hAnsi="Times New Roman" w:cs="Times New Roman"/>
              </w:rPr>
              <w:lastRenderedPageBreak/>
              <w:t>pavilhões, praça de alimentação e áreas de público em condições adequadas de higiene e segurança.</w:t>
            </w:r>
          </w:p>
          <w:p w14:paraId="741551D7"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AD312A">
              <w:rPr>
                <w:rFonts w:ascii="Times New Roman" w:hAnsi="Times New Roman" w:cs="Times New Roman"/>
              </w:rPr>
              <w:t>Deverá prever pontos de coleta e logística interna para retirada, com armazenamento temporário em local indicado pela Administração, sem obstrução de rotas de circulação e sem risco ao público.</w:t>
            </w:r>
          </w:p>
          <w:p w14:paraId="70F1A9E0" w14:textId="77777777" w:rsidR="0052549E" w:rsidRPr="00FE6DFC" w:rsidRDefault="0052549E" w:rsidP="00E96F14">
            <w:pPr>
              <w:jc w:val="both"/>
              <w:rPr>
                <w:rFonts w:ascii="Times New Roman" w:hAnsi="Times New Roman" w:cs="Times New Roman"/>
              </w:rPr>
            </w:pPr>
            <w:r>
              <w:rPr>
                <w:rFonts w:ascii="Times New Roman" w:hAnsi="Times New Roman" w:cs="Times New Roman"/>
              </w:rPr>
              <w:t>-</w:t>
            </w:r>
            <w:r w:rsidRPr="00AD312A">
              <w:rPr>
                <w:rFonts w:ascii="Times New Roman" w:hAnsi="Times New Roman" w:cs="Times New Roman"/>
              </w:rPr>
              <w:t xml:space="preserve"> A</w:t>
            </w:r>
            <w:r>
              <w:rPr>
                <w:rFonts w:ascii="Times New Roman" w:hAnsi="Times New Roman" w:cs="Times New Roman"/>
              </w:rPr>
              <w:t xml:space="preserve"> </w:t>
            </w:r>
            <w:r w:rsidRPr="00AD312A">
              <w:rPr>
                <w:rFonts w:ascii="Times New Roman" w:hAnsi="Times New Roman" w:cs="Times New Roman"/>
              </w:rPr>
              <w:t xml:space="preserve">destinação final dos resíduos recolhidos </w:t>
            </w:r>
            <w:r w:rsidRPr="00FE6DFC">
              <w:rPr>
                <w:rFonts w:ascii="Times New Roman" w:hAnsi="Times New Roman" w:cs="Times New Roman"/>
              </w:rPr>
              <w:t xml:space="preserve">deverá ocorrer conforme orientação da Administração e estrutura disponível no Município, incluindo transporte interno até o ponto de descarte indicado. </w:t>
            </w:r>
          </w:p>
          <w:p w14:paraId="020EF17C" w14:textId="77777777" w:rsidR="0052549E" w:rsidRPr="00FE6DFC" w:rsidRDefault="0052549E" w:rsidP="00E96F14">
            <w:pPr>
              <w:jc w:val="both"/>
              <w:rPr>
                <w:rFonts w:ascii="Times New Roman" w:hAnsi="Times New Roman" w:cs="Times New Roman"/>
              </w:rPr>
            </w:pPr>
            <w:r w:rsidRPr="00FE6DFC">
              <w:rPr>
                <w:rFonts w:ascii="Times New Roman" w:hAnsi="Times New Roman" w:cs="Times New Roman"/>
              </w:rPr>
              <w:t>-A comprovação da execução deverá ser realizada por registro diário das rotinas (horários, setores atendidos, equipe alocada e ocorrências), disponível à fiscalização.</w:t>
            </w:r>
          </w:p>
          <w:p w14:paraId="1252E64F" w14:textId="77777777" w:rsidR="0052549E" w:rsidRPr="00FE6DFC" w:rsidRDefault="0052549E" w:rsidP="00E96F14">
            <w:pPr>
              <w:jc w:val="both"/>
              <w:rPr>
                <w:rFonts w:ascii="Times New Roman" w:hAnsi="Times New Roman" w:cs="Times New Roman"/>
              </w:rPr>
            </w:pPr>
            <w:r w:rsidRPr="00FE6DFC">
              <w:rPr>
                <w:rFonts w:ascii="Times New Roman" w:hAnsi="Times New Roman" w:cs="Times New Roman"/>
              </w:rPr>
              <w:t>-O aceite mínimo será dado mediante verificação in loco da manutenção das condições de limpeza, execução das rotinas de coleta e apresentação dos registros, sem prejuízo de glosas em caso de não conformidade.</w:t>
            </w:r>
          </w:p>
          <w:p w14:paraId="115A2A63" w14:textId="77777777" w:rsidR="0052549E" w:rsidRPr="00FE6DFC" w:rsidRDefault="0052549E" w:rsidP="00E96F14">
            <w:pPr>
              <w:jc w:val="both"/>
              <w:rPr>
                <w:rFonts w:ascii="Times New Roman" w:hAnsi="Times New Roman" w:cs="Times New Roman"/>
                <w:b/>
                <w:bCs/>
              </w:rPr>
            </w:pPr>
            <w:r w:rsidRPr="00FE6DFC">
              <w:rPr>
                <w:rFonts w:ascii="Times New Roman" w:hAnsi="Times New Roman" w:cs="Times New Roman"/>
              </w:rPr>
              <w:t xml:space="preserve"> </w:t>
            </w:r>
            <w:r w:rsidRPr="00FE6DFC">
              <w:rPr>
                <w:rFonts w:ascii="Times New Roman" w:hAnsi="Times New Roman" w:cs="Times New Roman"/>
                <w:b/>
                <w:bCs/>
              </w:rPr>
              <w:t>-Deverão estar integralmente inclusas nas propostas todas as despesas decorrentes de locomoção, alimentação, estadia, bem como os encargos trabalhistas relacionados à contratação da empresa responsável pela manutenção e limpeza do Parque de Eventos durante o período da feira.</w:t>
            </w:r>
          </w:p>
          <w:p w14:paraId="4B18DF99" w14:textId="77777777" w:rsidR="0052549E" w:rsidRPr="00FE6DFC" w:rsidRDefault="0052549E" w:rsidP="00E96F14">
            <w:pPr>
              <w:jc w:val="both"/>
              <w:rPr>
                <w:rFonts w:ascii="Times New Roman" w:hAnsi="Times New Roman" w:cs="Times New Roman"/>
                <w:b/>
                <w:bCs/>
              </w:rPr>
            </w:pPr>
            <w:r w:rsidRPr="00FE6DFC">
              <w:rPr>
                <w:rFonts w:ascii="Times New Roman" w:hAnsi="Times New Roman" w:cs="Times New Roman"/>
                <w:b/>
                <w:bCs/>
              </w:rPr>
              <w:t>-A proposta apresentada deverá refletir o custo total da execução dos serviços, sem possibilidade de repasse ou cobrança adicional à Administração, garantindo transparência, previsibilidade e vantajosidade na contratação.</w:t>
            </w:r>
          </w:p>
          <w:p w14:paraId="1446BCF0" w14:textId="77777777" w:rsidR="0052549E" w:rsidRPr="00AD312A" w:rsidRDefault="0052549E" w:rsidP="00E96F14">
            <w:pPr>
              <w:jc w:val="both"/>
              <w:rPr>
                <w:rFonts w:ascii="Times New Roman" w:hAnsi="Times New Roman" w:cs="Times New Roman"/>
              </w:rPr>
            </w:pPr>
          </w:p>
        </w:tc>
        <w:tc>
          <w:tcPr>
            <w:tcW w:w="714" w:type="dxa"/>
          </w:tcPr>
          <w:p w14:paraId="78CAFA2F" w14:textId="77777777" w:rsidR="0052549E" w:rsidRPr="00140AE0" w:rsidRDefault="0052549E" w:rsidP="00E96F14">
            <w:pPr>
              <w:rPr>
                <w:rFonts w:ascii="Times New Roman" w:hAnsi="Times New Roman" w:cs="Times New Roman"/>
              </w:rPr>
            </w:pPr>
          </w:p>
        </w:tc>
        <w:tc>
          <w:tcPr>
            <w:tcW w:w="860" w:type="dxa"/>
          </w:tcPr>
          <w:p w14:paraId="1DECC35B" w14:textId="77777777" w:rsidR="0052549E" w:rsidRPr="00140AE0" w:rsidRDefault="0052549E" w:rsidP="00E96F14">
            <w:pPr>
              <w:rPr>
                <w:rFonts w:ascii="Times New Roman" w:hAnsi="Times New Roman" w:cs="Times New Roman"/>
              </w:rPr>
            </w:pPr>
            <w:r>
              <w:rPr>
                <w:rFonts w:ascii="Times New Roman" w:hAnsi="Times New Roman" w:cs="Times New Roman"/>
              </w:rPr>
              <w:t>05</w:t>
            </w:r>
          </w:p>
        </w:tc>
        <w:tc>
          <w:tcPr>
            <w:tcW w:w="860" w:type="dxa"/>
          </w:tcPr>
          <w:p w14:paraId="1F0F2B4A" w14:textId="77777777" w:rsidR="0052549E" w:rsidRPr="00140AE0" w:rsidRDefault="0052549E" w:rsidP="00E96F14">
            <w:pPr>
              <w:rPr>
                <w:rFonts w:ascii="Times New Roman" w:hAnsi="Times New Roman" w:cs="Times New Roman"/>
              </w:rPr>
            </w:pPr>
            <w:r>
              <w:rPr>
                <w:rFonts w:ascii="Times New Roman" w:hAnsi="Times New Roman" w:cs="Times New Roman"/>
              </w:rPr>
              <w:t>10</w:t>
            </w:r>
          </w:p>
        </w:tc>
        <w:tc>
          <w:tcPr>
            <w:tcW w:w="1278" w:type="dxa"/>
          </w:tcPr>
          <w:p w14:paraId="23FC7653" w14:textId="77777777" w:rsidR="0052549E" w:rsidRPr="00140AE0" w:rsidRDefault="0052549E" w:rsidP="00E96F14">
            <w:pPr>
              <w:rPr>
                <w:rFonts w:ascii="Times New Roman" w:hAnsi="Times New Roman" w:cs="Times New Roman"/>
              </w:rPr>
            </w:pPr>
          </w:p>
        </w:tc>
        <w:tc>
          <w:tcPr>
            <w:tcW w:w="1276" w:type="dxa"/>
          </w:tcPr>
          <w:p w14:paraId="275409B9" w14:textId="77777777" w:rsidR="0052549E" w:rsidRPr="00140AE0" w:rsidRDefault="0052549E" w:rsidP="00E96F14">
            <w:pPr>
              <w:rPr>
                <w:rFonts w:ascii="Times New Roman" w:hAnsi="Times New Roman" w:cs="Times New Roman"/>
              </w:rPr>
            </w:pPr>
          </w:p>
        </w:tc>
      </w:tr>
      <w:tr w:rsidR="0052549E" w:rsidRPr="00140AE0" w14:paraId="4BFE1A2C" w14:textId="77777777" w:rsidTr="0052549E">
        <w:tc>
          <w:tcPr>
            <w:tcW w:w="828" w:type="dxa"/>
          </w:tcPr>
          <w:p w14:paraId="1DD15D7A" w14:textId="77777777" w:rsidR="0052549E" w:rsidRPr="00140AE0" w:rsidRDefault="0052549E" w:rsidP="00E96F14">
            <w:pPr>
              <w:rPr>
                <w:rFonts w:ascii="Times New Roman" w:hAnsi="Times New Roman" w:cs="Times New Roman"/>
              </w:rPr>
            </w:pPr>
            <w:r>
              <w:rPr>
                <w:rFonts w:ascii="Times New Roman" w:hAnsi="Times New Roman" w:cs="Times New Roman"/>
              </w:rPr>
              <w:t>LOTE 06</w:t>
            </w:r>
          </w:p>
        </w:tc>
        <w:tc>
          <w:tcPr>
            <w:tcW w:w="4533" w:type="dxa"/>
          </w:tcPr>
          <w:p w14:paraId="03FBE1A6" w14:textId="77777777" w:rsidR="0052549E" w:rsidRDefault="0052549E" w:rsidP="00E96F14">
            <w:pPr>
              <w:jc w:val="both"/>
              <w:rPr>
                <w:rFonts w:ascii="Times New Roman" w:hAnsi="Times New Roman" w:cs="Times New Roman"/>
                <w:b/>
                <w:bCs/>
                <w:u w:val="single"/>
              </w:rPr>
            </w:pPr>
            <w:r w:rsidRPr="00424766">
              <w:rPr>
                <w:rFonts w:ascii="Times New Roman" w:hAnsi="Times New Roman" w:cs="Times New Roman"/>
                <w:b/>
                <w:bCs/>
                <w:u w:val="single"/>
              </w:rPr>
              <w:t>PRESTAÇÃO DE SERVIÇO DE SEGURANÇA DESARMADA, COM EFETIVO REFORÇADO DURANTE OS SHOWS E COBERTURA DIURNA E 24 HORAS, CONFORME ESCALA DEFINIDA, INCLUINDO SUPERVISÃO E CONTROLE DE ACESSO.</w:t>
            </w:r>
          </w:p>
          <w:p w14:paraId="710C45FD"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424766">
              <w:rPr>
                <w:rFonts w:ascii="Times New Roman" w:hAnsi="Times New Roman" w:cs="Times New Roman"/>
              </w:rPr>
              <w:t>Prestação de serviço de vigilância patrimonial e controle de público, desarmado, para atendimento do evento, incluindo fornecimento de mão de obra,</w:t>
            </w:r>
            <w:r w:rsidRPr="002A7D3D">
              <w:t xml:space="preserve"> </w:t>
            </w:r>
            <w:r w:rsidRPr="002A7D3D">
              <w:rPr>
                <w:rFonts w:ascii="Times New Roman" w:hAnsi="Times New Roman" w:cs="Times New Roman"/>
              </w:rPr>
              <w:t xml:space="preserve">coordenação/supervisão, controle de acesso, apoio à organização de filas, proteção de áreas técnicas, rondas preventivas e atuação preventiva para manutenção da ordem, em regime compatível com a programação do </w:t>
            </w:r>
            <w:r w:rsidRPr="002A7D3D">
              <w:rPr>
                <w:rFonts w:ascii="Times New Roman" w:hAnsi="Times New Roman" w:cs="Times New Roman"/>
              </w:rPr>
              <w:lastRenderedPageBreak/>
              <w:t>evento e orientações da fiscalização.</w:t>
            </w:r>
          </w:p>
          <w:p w14:paraId="7EE5ECF3"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O</w:t>
            </w:r>
            <w:r>
              <w:rPr>
                <w:rFonts w:ascii="Times New Roman" w:hAnsi="Times New Roman" w:cs="Times New Roman"/>
              </w:rPr>
              <w:t xml:space="preserve"> </w:t>
            </w:r>
            <w:r w:rsidRPr="002A7D3D">
              <w:rPr>
                <w:rFonts w:ascii="Times New Roman" w:hAnsi="Times New Roman" w:cs="Times New Roman"/>
              </w:rPr>
              <w:t>serviço deverá contemplar, no mínimo, efetivo de</w:t>
            </w:r>
            <w:r>
              <w:rPr>
                <w:rFonts w:ascii="Times New Roman" w:hAnsi="Times New Roman" w:cs="Times New Roman"/>
              </w:rPr>
              <w:t>:</w:t>
            </w:r>
          </w:p>
          <w:p w14:paraId="55C011CC" w14:textId="77777777" w:rsidR="0052549E" w:rsidRDefault="0052549E" w:rsidP="00E96F14">
            <w:pPr>
              <w:jc w:val="both"/>
              <w:rPr>
                <w:rFonts w:ascii="Times New Roman" w:hAnsi="Times New Roman" w:cs="Times New Roman"/>
                <w:b/>
                <w:bCs/>
              </w:rPr>
            </w:pPr>
            <w:r>
              <w:rPr>
                <w:rFonts w:ascii="Times New Roman" w:hAnsi="Times New Roman" w:cs="Times New Roman"/>
              </w:rPr>
              <w:t xml:space="preserve"> </w:t>
            </w:r>
            <w:r w:rsidRPr="004003E7">
              <w:rPr>
                <w:rFonts w:ascii="Times New Roman" w:hAnsi="Times New Roman" w:cs="Times New Roman"/>
                <w:b/>
                <w:bCs/>
              </w:rPr>
              <w:t>a)</w:t>
            </w:r>
            <w:r>
              <w:rPr>
                <w:rFonts w:ascii="Times New Roman" w:hAnsi="Times New Roman" w:cs="Times New Roman"/>
                <w:b/>
                <w:bCs/>
              </w:rPr>
              <w:t xml:space="preserve"> D</w:t>
            </w:r>
            <w:r w:rsidRPr="004003E7">
              <w:rPr>
                <w:rFonts w:ascii="Times New Roman" w:hAnsi="Times New Roman" w:cs="Times New Roman"/>
                <w:b/>
                <w:bCs/>
              </w:rPr>
              <w:t>ia 17/03/26</w:t>
            </w:r>
            <w:r>
              <w:rPr>
                <w:rFonts w:ascii="Times New Roman" w:hAnsi="Times New Roman" w:cs="Times New Roman"/>
                <w:b/>
                <w:bCs/>
              </w:rPr>
              <w:t>-TERÇA-FEIRA:</w:t>
            </w:r>
          </w:p>
          <w:p w14:paraId="4477B220" w14:textId="1B85C787" w:rsidR="0052549E" w:rsidRDefault="0052549E" w:rsidP="00E96F14">
            <w:pPr>
              <w:jc w:val="both"/>
              <w:rPr>
                <w:rFonts w:ascii="Times New Roman" w:hAnsi="Times New Roman" w:cs="Times New Roman"/>
              </w:rPr>
            </w:pPr>
            <w:r>
              <w:rPr>
                <w:rFonts w:ascii="Times New Roman" w:hAnsi="Times New Roman" w:cs="Times New Roman"/>
                <w:b/>
                <w:bCs/>
              </w:rPr>
              <w:t>-</w:t>
            </w:r>
            <w:r>
              <w:rPr>
                <w:rFonts w:ascii="Times New Roman" w:hAnsi="Times New Roman" w:cs="Times New Roman"/>
              </w:rPr>
              <w:t xml:space="preserve">02(dois) seguranças 24h (zeladoria patrimonial), com inicio dos trabalhos </w:t>
            </w:r>
            <w:r>
              <w:rPr>
                <w:rFonts w:ascii="Times New Roman" w:hAnsi="Times New Roman" w:cs="Times New Roman"/>
                <w:b/>
                <w:bCs/>
              </w:rPr>
              <w:t xml:space="preserve">partir das </w:t>
            </w:r>
            <w:r w:rsidRPr="004003E7">
              <w:rPr>
                <w:rFonts w:ascii="Times New Roman" w:hAnsi="Times New Roman" w:cs="Times New Roman"/>
                <w:b/>
                <w:bCs/>
              </w:rPr>
              <w:t>12h(meio dia</w:t>
            </w:r>
            <w:r>
              <w:rPr>
                <w:rFonts w:ascii="Times New Roman" w:hAnsi="Times New Roman" w:cs="Times New Roman"/>
                <w:b/>
                <w:bCs/>
              </w:rPr>
              <w:t>).</w:t>
            </w:r>
          </w:p>
          <w:p w14:paraId="7C5F05ED" w14:textId="3DA81BBF" w:rsidR="0052549E" w:rsidRDefault="0052549E" w:rsidP="00E96F14">
            <w:pPr>
              <w:jc w:val="both"/>
              <w:rPr>
                <w:rFonts w:ascii="Times New Roman" w:hAnsi="Times New Roman" w:cs="Times New Roman"/>
              </w:rPr>
            </w:pPr>
            <w:r>
              <w:rPr>
                <w:rFonts w:ascii="Times New Roman" w:hAnsi="Times New Roman" w:cs="Times New Roman"/>
              </w:rPr>
              <w:t xml:space="preserve"> </w:t>
            </w:r>
            <w:r w:rsidRPr="00BD4C03">
              <w:rPr>
                <w:rFonts w:ascii="Times New Roman" w:hAnsi="Times New Roman" w:cs="Times New Roman"/>
                <w:b/>
                <w:bCs/>
              </w:rPr>
              <w:t>b) D</w:t>
            </w:r>
            <w:r>
              <w:rPr>
                <w:rFonts w:ascii="Times New Roman" w:hAnsi="Times New Roman" w:cs="Times New Roman"/>
                <w:b/>
                <w:bCs/>
              </w:rPr>
              <w:t>ia</w:t>
            </w:r>
            <w:r w:rsidRPr="00BD4C03">
              <w:rPr>
                <w:rFonts w:ascii="Times New Roman" w:hAnsi="Times New Roman" w:cs="Times New Roman"/>
                <w:b/>
                <w:bCs/>
              </w:rPr>
              <w:t xml:space="preserve"> 18/03</w:t>
            </w:r>
            <w:r>
              <w:rPr>
                <w:rFonts w:ascii="Times New Roman" w:hAnsi="Times New Roman" w:cs="Times New Roman"/>
                <w:b/>
                <w:bCs/>
              </w:rPr>
              <w:t>/26-QUARTA-FEIRA</w:t>
            </w:r>
            <w:r w:rsidRPr="00BD4C03">
              <w:rPr>
                <w:rFonts w:ascii="Times New Roman" w:hAnsi="Times New Roman" w:cs="Times New Roman"/>
                <w:b/>
                <w:bCs/>
              </w:rPr>
              <w:t>:</w:t>
            </w:r>
            <w:r>
              <w:rPr>
                <w:rFonts w:ascii="Times New Roman" w:hAnsi="Times New Roman" w:cs="Times New Roman"/>
              </w:rPr>
              <w:t xml:space="preserve"> </w:t>
            </w:r>
          </w:p>
          <w:p w14:paraId="64735479" w14:textId="77777777" w:rsidR="0052549E" w:rsidRDefault="0052549E" w:rsidP="00E96F14">
            <w:pPr>
              <w:jc w:val="both"/>
              <w:rPr>
                <w:rFonts w:ascii="Times New Roman" w:hAnsi="Times New Roman" w:cs="Times New Roman"/>
              </w:rPr>
            </w:pPr>
            <w:r>
              <w:rPr>
                <w:rFonts w:ascii="Times New Roman" w:hAnsi="Times New Roman" w:cs="Times New Roman"/>
              </w:rPr>
              <w:t>- 02(dois) seguranças (zeladoria patrimonial)</w:t>
            </w:r>
          </w:p>
          <w:p w14:paraId="377C9E11" w14:textId="77777777" w:rsidR="0052549E" w:rsidRDefault="0052549E" w:rsidP="00E96F14">
            <w:pPr>
              <w:jc w:val="both"/>
              <w:rPr>
                <w:rFonts w:ascii="Times New Roman" w:hAnsi="Times New Roman" w:cs="Times New Roman"/>
              </w:rPr>
            </w:pPr>
            <w:r>
              <w:rPr>
                <w:rFonts w:ascii="Times New Roman" w:hAnsi="Times New Roman" w:cs="Times New Roman"/>
              </w:rPr>
              <w:t xml:space="preserve">-02(dois) </w:t>
            </w:r>
            <w:r w:rsidRPr="00DC3D97">
              <w:rPr>
                <w:rFonts w:ascii="Times New Roman" w:hAnsi="Times New Roman" w:cs="Times New Roman"/>
              </w:rPr>
              <w:t>seguranças (hora de abertura até hora do schow)</w:t>
            </w:r>
          </w:p>
          <w:p w14:paraId="42C8D289" w14:textId="366486B1" w:rsidR="0052549E" w:rsidRDefault="0052549E" w:rsidP="00E96F14">
            <w:pPr>
              <w:jc w:val="both"/>
              <w:rPr>
                <w:rFonts w:ascii="Times New Roman" w:hAnsi="Times New Roman" w:cs="Times New Roman"/>
              </w:rPr>
            </w:pPr>
            <w:r w:rsidRPr="00206229">
              <w:rPr>
                <w:rFonts w:ascii="Times New Roman" w:hAnsi="Times New Roman" w:cs="Times New Roman"/>
                <w:color w:val="000000" w:themeColor="text1"/>
              </w:rPr>
              <w:t xml:space="preserve"> -15-20</w:t>
            </w:r>
            <w:r w:rsidR="00FE6DFC" w:rsidRPr="00206229">
              <w:rPr>
                <w:rFonts w:ascii="Times New Roman" w:hAnsi="Times New Roman" w:cs="Times New Roman"/>
                <w:color w:val="000000" w:themeColor="text1"/>
              </w:rPr>
              <w:t xml:space="preserve"> </w:t>
            </w:r>
            <w:r>
              <w:rPr>
                <w:rFonts w:ascii="Times New Roman" w:hAnsi="Times New Roman" w:cs="Times New Roman"/>
              </w:rPr>
              <w:t>seguranças para o período dos schows/apresentações, previstas 04h.</w:t>
            </w:r>
          </w:p>
          <w:p w14:paraId="4905AC80" w14:textId="7E32914D" w:rsidR="0052549E" w:rsidRPr="00BD4C03" w:rsidRDefault="0052549E" w:rsidP="00E96F14">
            <w:pPr>
              <w:jc w:val="both"/>
              <w:rPr>
                <w:rFonts w:ascii="Times New Roman" w:hAnsi="Times New Roman" w:cs="Times New Roman"/>
                <w:b/>
                <w:bCs/>
              </w:rPr>
            </w:pPr>
            <w:r w:rsidRPr="00BD4C03">
              <w:rPr>
                <w:rFonts w:ascii="Times New Roman" w:hAnsi="Times New Roman" w:cs="Times New Roman"/>
                <w:b/>
                <w:bCs/>
              </w:rPr>
              <w:t xml:space="preserve"> c) Dia19/03</w:t>
            </w:r>
            <w:r>
              <w:rPr>
                <w:rFonts w:ascii="Times New Roman" w:hAnsi="Times New Roman" w:cs="Times New Roman"/>
                <w:b/>
                <w:bCs/>
              </w:rPr>
              <w:t>/26-QUINTA-FEIRA</w:t>
            </w:r>
            <w:r w:rsidRPr="00BD4C03">
              <w:rPr>
                <w:rFonts w:ascii="Times New Roman" w:hAnsi="Times New Roman" w:cs="Times New Roman"/>
                <w:b/>
                <w:bCs/>
              </w:rPr>
              <w:t>:</w:t>
            </w:r>
          </w:p>
          <w:p w14:paraId="79B79951" w14:textId="77777777" w:rsidR="0052549E" w:rsidRDefault="0052549E" w:rsidP="00E96F14">
            <w:pPr>
              <w:jc w:val="both"/>
              <w:rPr>
                <w:rFonts w:ascii="Times New Roman" w:hAnsi="Times New Roman" w:cs="Times New Roman"/>
              </w:rPr>
            </w:pPr>
            <w:r>
              <w:rPr>
                <w:rFonts w:ascii="Times New Roman" w:hAnsi="Times New Roman" w:cs="Times New Roman"/>
              </w:rPr>
              <w:t>- 02(dois) seguranças (zeladoria patrimonial)</w:t>
            </w:r>
          </w:p>
          <w:p w14:paraId="1381AB12" w14:textId="77777777" w:rsidR="0052549E" w:rsidRDefault="0052549E" w:rsidP="00E96F14">
            <w:pPr>
              <w:jc w:val="both"/>
              <w:rPr>
                <w:rFonts w:ascii="Times New Roman" w:hAnsi="Times New Roman" w:cs="Times New Roman"/>
              </w:rPr>
            </w:pPr>
            <w:r>
              <w:rPr>
                <w:rFonts w:ascii="Times New Roman" w:hAnsi="Times New Roman" w:cs="Times New Roman"/>
              </w:rPr>
              <w:t xml:space="preserve"> -02(dois) </w:t>
            </w:r>
            <w:r w:rsidRPr="00FE6DFC">
              <w:rPr>
                <w:rFonts w:ascii="Times New Roman" w:hAnsi="Times New Roman" w:cs="Times New Roman"/>
              </w:rPr>
              <w:t>seguranças (hora de abertura até hora do schow)</w:t>
            </w:r>
          </w:p>
          <w:p w14:paraId="708C81B7" w14:textId="77777777" w:rsidR="0052549E" w:rsidRDefault="0052549E" w:rsidP="00E96F14">
            <w:pPr>
              <w:jc w:val="both"/>
              <w:rPr>
                <w:rFonts w:ascii="Times New Roman" w:hAnsi="Times New Roman" w:cs="Times New Roman"/>
              </w:rPr>
            </w:pPr>
            <w:r>
              <w:rPr>
                <w:rFonts w:ascii="Times New Roman" w:hAnsi="Times New Roman" w:cs="Times New Roman"/>
              </w:rPr>
              <w:t xml:space="preserve"> </w:t>
            </w: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04h.</w:t>
            </w:r>
          </w:p>
          <w:p w14:paraId="503EBDF9" w14:textId="206A0226" w:rsidR="0052549E" w:rsidRPr="00FE6DFC" w:rsidRDefault="0052549E" w:rsidP="00E96F14">
            <w:pPr>
              <w:jc w:val="both"/>
              <w:rPr>
                <w:rFonts w:ascii="Times New Roman" w:hAnsi="Times New Roman" w:cs="Times New Roman"/>
              </w:rPr>
            </w:pPr>
            <w:r w:rsidRPr="00BD4C03">
              <w:rPr>
                <w:rFonts w:ascii="Times New Roman" w:hAnsi="Times New Roman" w:cs="Times New Roman"/>
                <w:b/>
                <w:bCs/>
              </w:rPr>
              <w:t>d)Dia 20/03</w:t>
            </w:r>
            <w:r>
              <w:rPr>
                <w:rFonts w:ascii="Times New Roman" w:hAnsi="Times New Roman" w:cs="Times New Roman"/>
                <w:b/>
                <w:bCs/>
              </w:rPr>
              <w:t>/26- SEXTA-DEIRA</w:t>
            </w:r>
            <w:r w:rsidRPr="00BD4C03">
              <w:rPr>
                <w:rFonts w:ascii="Times New Roman" w:hAnsi="Times New Roman" w:cs="Times New Roman"/>
                <w:b/>
                <w:bCs/>
              </w:rPr>
              <w:t>:</w:t>
            </w:r>
          </w:p>
          <w:p w14:paraId="120AEB80" w14:textId="77777777" w:rsidR="0052549E" w:rsidRDefault="0052549E" w:rsidP="00E96F14">
            <w:pPr>
              <w:jc w:val="both"/>
              <w:rPr>
                <w:rFonts w:ascii="Times New Roman" w:hAnsi="Times New Roman" w:cs="Times New Roman"/>
              </w:rPr>
            </w:pPr>
            <w:r>
              <w:rPr>
                <w:rFonts w:ascii="Times New Roman" w:hAnsi="Times New Roman" w:cs="Times New Roman"/>
              </w:rPr>
              <w:t>- 02(dois) seguranças (zeladoria patrimonial)</w:t>
            </w:r>
          </w:p>
          <w:p w14:paraId="47F95282" w14:textId="77777777" w:rsidR="0052549E" w:rsidRDefault="0052549E" w:rsidP="00E96F14">
            <w:pPr>
              <w:jc w:val="both"/>
              <w:rPr>
                <w:rFonts w:ascii="Times New Roman" w:hAnsi="Times New Roman" w:cs="Times New Roman"/>
              </w:rPr>
            </w:pPr>
            <w:r>
              <w:rPr>
                <w:rFonts w:ascii="Times New Roman" w:hAnsi="Times New Roman" w:cs="Times New Roman"/>
              </w:rPr>
              <w:t xml:space="preserve">-02(dois) seguranças </w:t>
            </w:r>
            <w:r w:rsidRPr="00FE6DFC">
              <w:rPr>
                <w:rFonts w:ascii="Times New Roman" w:hAnsi="Times New Roman" w:cs="Times New Roman"/>
              </w:rPr>
              <w:t>(hora de abertura até hora do schow)</w:t>
            </w:r>
          </w:p>
          <w:p w14:paraId="42DF2A3B" w14:textId="77777777" w:rsidR="0052549E" w:rsidRDefault="0052549E" w:rsidP="00E96F14">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10h.</w:t>
            </w:r>
          </w:p>
          <w:p w14:paraId="429E1FEE" w14:textId="612EF6AE" w:rsidR="0052549E" w:rsidRPr="00BD4C03" w:rsidRDefault="0052549E" w:rsidP="00E96F14">
            <w:pPr>
              <w:jc w:val="both"/>
              <w:rPr>
                <w:rFonts w:ascii="Times New Roman" w:hAnsi="Times New Roman" w:cs="Times New Roman"/>
                <w:b/>
                <w:bCs/>
              </w:rPr>
            </w:pPr>
            <w:r w:rsidRPr="00BD4C03">
              <w:rPr>
                <w:rFonts w:ascii="Times New Roman" w:hAnsi="Times New Roman" w:cs="Times New Roman"/>
                <w:b/>
                <w:bCs/>
              </w:rPr>
              <w:t>e) Dia 21/03</w:t>
            </w:r>
            <w:r>
              <w:rPr>
                <w:rFonts w:ascii="Times New Roman" w:hAnsi="Times New Roman" w:cs="Times New Roman"/>
                <w:b/>
                <w:bCs/>
              </w:rPr>
              <w:t>/26- SÁBADO</w:t>
            </w:r>
            <w:r w:rsidRPr="00BD4C03">
              <w:rPr>
                <w:rFonts w:ascii="Times New Roman" w:hAnsi="Times New Roman" w:cs="Times New Roman"/>
                <w:b/>
                <w:bCs/>
              </w:rPr>
              <w:t>:</w:t>
            </w:r>
          </w:p>
          <w:p w14:paraId="473BCD25" w14:textId="77777777" w:rsidR="0052549E" w:rsidRDefault="0052549E" w:rsidP="00E96F14">
            <w:pPr>
              <w:jc w:val="both"/>
              <w:rPr>
                <w:rFonts w:ascii="Times New Roman" w:hAnsi="Times New Roman" w:cs="Times New Roman"/>
              </w:rPr>
            </w:pPr>
            <w:r>
              <w:rPr>
                <w:rFonts w:ascii="Times New Roman" w:hAnsi="Times New Roman" w:cs="Times New Roman"/>
              </w:rPr>
              <w:t>- 02(dois) seguranças (zeladoria patrimonial)</w:t>
            </w:r>
          </w:p>
          <w:p w14:paraId="5C39DC8E" w14:textId="77777777" w:rsidR="0052549E" w:rsidRDefault="0052549E" w:rsidP="00E96F14">
            <w:pPr>
              <w:jc w:val="both"/>
              <w:rPr>
                <w:rFonts w:ascii="Times New Roman" w:hAnsi="Times New Roman" w:cs="Times New Roman"/>
              </w:rPr>
            </w:pPr>
            <w:r>
              <w:rPr>
                <w:rFonts w:ascii="Times New Roman" w:hAnsi="Times New Roman" w:cs="Times New Roman"/>
              </w:rPr>
              <w:t xml:space="preserve">-02(dois) </w:t>
            </w:r>
            <w:r w:rsidRPr="00FE6DFC">
              <w:rPr>
                <w:rFonts w:ascii="Times New Roman" w:hAnsi="Times New Roman" w:cs="Times New Roman"/>
              </w:rPr>
              <w:t>seguranças (hora de abertura até hora do schow)</w:t>
            </w:r>
          </w:p>
          <w:p w14:paraId="32CF24CE" w14:textId="77777777" w:rsidR="0052549E" w:rsidRDefault="0052549E" w:rsidP="00E96F14">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07h;</w:t>
            </w:r>
          </w:p>
          <w:p w14:paraId="22739E58" w14:textId="35D941C5" w:rsidR="0052549E" w:rsidRPr="00FE6DFC" w:rsidRDefault="0052549E" w:rsidP="00E96F14">
            <w:pPr>
              <w:jc w:val="both"/>
              <w:rPr>
                <w:rFonts w:ascii="Times New Roman" w:hAnsi="Times New Roman" w:cs="Times New Roman"/>
              </w:rPr>
            </w:pPr>
            <w:r w:rsidRPr="00BD4C03">
              <w:rPr>
                <w:rFonts w:ascii="Times New Roman" w:hAnsi="Times New Roman" w:cs="Times New Roman"/>
                <w:b/>
                <w:bCs/>
              </w:rPr>
              <w:t>f) Dia 22/03</w:t>
            </w:r>
            <w:r>
              <w:rPr>
                <w:rFonts w:ascii="Times New Roman" w:hAnsi="Times New Roman" w:cs="Times New Roman"/>
                <w:b/>
                <w:bCs/>
              </w:rPr>
              <w:t>/26-DOMINGO</w:t>
            </w:r>
            <w:r w:rsidRPr="00BD4C03">
              <w:rPr>
                <w:rFonts w:ascii="Times New Roman" w:hAnsi="Times New Roman" w:cs="Times New Roman"/>
                <w:b/>
                <w:bCs/>
              </w:rPr>
              <w:t>:</w:t>
            </w:r>
          </w:p>
          <w:p w14:paraId="488E65FE" w14:textId="77777777" w:rsidR="0052549E" w:rsidRDefault="0052549E" w:rsidP="00E96F14">
            <w:pPr>
              <w:jc w:val="both"/>
              <w:rPr>
                <w:rFonts w:ascii="Times New Roman" w:hAnsi="Times New Roman" w:cs="Times New Roman"/>
              </w:rPr>
            </w:pPr>
            <w:r>
              <w:rPr>
                <w:rFonts w:ascii="Times New Roman" w:hAnsi="Times New Roman" w:cs="Times New Roman"/>
              </w:rPr>
              <w:t xml:space="preserve">-02(dois) seguranças (zeladoria patrimonial) </w:t>
            </w:r>
          </w:p>
          <w:p w14:paraId="7F131E7E" w14:textId="77777777" w:rsidR="00FE6DFC" w:rsidRDefault="0052549E" w:rsidP="00E96F14">
            <w:pPr>
              <w:jc w:val="both"/>
              <w:rPr>
                <w:rFonts w:ascii="Times New Roman" w:hAnsi="Times New Roman" w:cs="Times New Roman"/>
              </w:rPr>
            </w:pPr>
            <w:r>
              <w:rPr>
                <w:rFonts w:ascii="Times New Roman" w:hAnsi="Times New Roman" w:cs="Times New Roman"/>
              </w:rPr>
              <w:t xml:space="preserve">-02(dois) </w:t>
            </w:r>
            <w:r w:rsidRPr="00206229">
              <w:rPr>
                <w:rFonts w:ascii="Times New Roman" w:hAnsi="Times New Roman" w:cs="Times New Roman"/>
              </w:rPr>
              <w:t>seguranças (hora de abertura até hora do schow)</w:t>
            </w:r>
            <w:r>
              <w:rPr>
                <w:rFonts w:ascii="Times New Roman" w:hAnsi="Times New Roman" w:cs="Times New Roman"/>
              </w:rPr>
              <w:t xml:space="preserve"> </w:t>
            </w:r>
          </w:p>
          <w:p w14:paraId="19EB9AD1" w14:textId="18CCACEF" w:rsidR="0052549E" w:rsidRDefault="0052549E" w:rsidP="00E96F14">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6h;</w:t>
            </w:r>
          </w:p>
          <w:p w14:paraId="33DF1815" w14:textId="41E8BDF8" w:rsidR="0052549E" w:rsidRDefault="0052549E" w:rsidP="00E96F14">
            <w:pPr>
              <w:jc w:val="both"/>
              <w:rPr>
                <w:rFonts w:ascii="Times New Roman" w:hAnsi="Times New Roman" w:cs="Times New Roman"/>
                <w:b/>
                <w:bCs/>
              </w:rPr>
            </w:pPr>
            <w:r>
              <w:rPr>
                <w:rFonts w:ascii="Times New Roman" w:hAnsi="Times New Roman" w:cs="Times New Roman"/>
                <w:b/>
                <w:bCs/>
              </w:rPr>
              <w:t>g</w:t>
            </w:r>
            <w:r w:rsidRPr="00BD4C03">
              <w:rPr>
                <w:rFonts w:ascii="Times New Roman" w:hAnsi="Times New Roman" w:cs="Times New Roman"/>
                <w:b/>
                <w:bCs/>
              </w:rPr>
              <w:t>) Dia 2</w:t>
            </w:r>
            <w:r>
              <w:rPr>
                <w:rFonts w:ascii="Times New Roman" w:hAnsi="Times New Roman" w:cs="Times New Roman"/>
                <w:b/>
                <w:bCs/>
              </w:rPr>
              <w:t>3</w:t>
            </w:r>
            <w:r w:rsidRPr="00BD4C03">
              <w:rPr>
                <w:rFonts w:ascii="Times New Roman" w:hAnsi="Times New Roman" w:cs="Times New Roman"/>
                <w:b/>
                <w:bCs/>
              </w:rPr>
              <w:t>/03</w:t>
            </w:r>
            <w:r>
              <w:rPr>
                <w:rFonts w:ascii="Times New Roman" w:hAnsi="Times New Roman" w:cs="Times New Roman"/>
                <w:b/>
                <w:bCs/>
              </w:rPr>
              <w:t>/26-SEGUNDA-FEIRA</w:t>
            </w:r>
            <w:r w:rsidRPr="00BD4C03">
              <w:rPr>
                <w:rFonts w:ascii="Times New Roman" w:hAnsi="Times New Roman" w:cs="Times New Roman"/>
                <w:b/>
                <w:bCs/>
              </w:rPr>
              <w:t>:</w:t>
            </w:r>
          </w:p>
          <w:p w14:paraId="10ABAA6F" w14:textId="77777777" w:rsidR="0052549E" w:rsidRDefault="0052549E" w:rsidP="00E96F14">
            <w:pPr>
              <w:jc w:val="both"/>
              <w:rPr>
                <w:rFonts w:ascii="Times New Roman" w:hAnsi="Times New Roman" w:cs="Times New Roman"/>
              </w:rPr>
            </w:pPr>
            <w:r>
              <w:rPr>
                <w:rFonts w:ascii="Times New Roman" w:hAnsi="Times New Roman" w:cs="Times New Roman"/>
              </w:rPr>
              <w:t>-02(dois) seguranças (zeladoria patrimonial) até as 17h.</w:t>
            </w:r>
          </w:p>
          <w:p w14:paraId="24B61EC5" w14:textId="77777777" w:rsidR="0052549E" w:rsidRDefault="0052549E" w:rsidP="00E96F14">
            <w:pPr>
              <w:jc w:val="both"/>
              <w:rPr>
                <w:rFonts w:ascii="Times New Roman" w:hAnsi="Times New Roman" w:cs="Times New Roman"/>
              </w:rPr>
            </w:pPr>
            <w:r w:rsidRPr="00C07E9A">
              <w:rPr>
                <w:rFonts w:ascii="Times New Roman" w:hAnsi="Times New Roman" w:cs="Times New Roman"/>
              </w:rPr>
              <w:t>-</w:t>
            </w:r>
            <w:r w:rsidRPr="00C07E9A">
              <w:rPr>
                <w:rFonts w:ascii="Times New Roman" w:hAnsi="Times New Roman" w:cs="Times New Roman"/>
                <w:b/>
                <w:bCs/>
                <w:u w:val="single"/>
              </w:rPr>
              <w:t>Os horários dos schows poderão sofrer alterações, sendo que serão previamente comunicadas a empresa.</w:t>
            </w:r>
          </w:p>
          <w:p w14:paraId="79C7391D" w14:textId="77777777" w:rsidR="0052549E" w:rsidRDefault="0052549E" w:rsidP="00E96F14">
            <w:pPr>
              <w:jc w:val="both"/>
              <w:rPr>
                <w:rFonts w:ascii="Times New Roman" w:hAnsi="Times New Roman" w:cs="Times New Roman"/>
              </w:rPr>
            </w:pPr>
            <w:r>
              <w:rPr>
                <w:rFonts w:ascii="Times New Roman" w:hAnsi="Times New Roman" w:cs="Times New Roman"/>
              </w:rPr>
              <w:t>-D</w:t>
            </w:r>
            <w:r w:rsidRPr="002A7D3D">
              <w:rPr>
                <w:rFonts w:ascii="Times New Roman" w:hAnsi="Times New Roman" w:cs="Times New Roman"/>
              </w:rPr>
              <w:t xml:space="preserve">eterminado pela Administração, durante montagem e desmontagem, conforme escala operacional a ser apresentada e validada pela fiscalização antes do início da execução. </w:t>
            </w:r>
          </w:p>
          <w:p w14:paraId="6AE70DA9"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A</w:t>
            </w:r>
            <w:r>
              <w:rPr>
                <w:rFonts w:ascii="Times New Roman" w:hAnsi="Times New Roman" w:cs="Times New Roman"/>
              </w:rPr>
              <w:t xml:space="preserve"> </w:t>
            </w:r>
            <w:r w:rsidRPr="002A7D3D">
              <w:rPr>
                <w:rFonts w:ascii="Times New Roman" w:hAnsi="Times New Roman" w:cs="Times New Roman"/>
              </w:rPr>
              <w:t xml:space="preserve">contratada deverá ser empresa especializada em segurança privada, com autorização vigente para a atividade pertinente, devidamente autorizada, controlada e fiscalizada pela Polícia Federal, sendo vedada a execução por empresa </w:t>
            </w:r>
            <w:r w:rsidRPr="002A7D3D">
              <w:rPr>
                <w:rFonts w:ascii="Times New Roman" w:hAnsi="Times New Roman" w:cs="Times New Roman"/>
              </w:rPr>
              <w:lastRenderedPageBreak/>
              <w:t>irregular ou não autorizada.</w:t>
            </w:r>
          </w:p>
          <w:p w14:paraId="3D03FD9D" w14:textId="77777777" w:rsidR="0052549E" w:rsidRDefault="0052549E" w:rsidP="00E96F14">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O</w:t>
            </w:r>
            <w:r>
              <w:rPr>
                <w:rFonts w:ascii="Times New Roman" w:hAnsi="Times New Roman" w:cs="Times New Roman"/>
              </w:rPr>
              <w:t xml:space="preserve"> </w:t>
            </w:r>
            <w:r w:rsidRPr="002A7D3D">
              <w:rPr>
                <w:rFonts w:ascii="Times New Roman" w:hAnsi="Times New Roman" w:cs="Times New Roman"/>
              </w:rPr>
              <w:t xml:space="preserve">efetivo deverá atuar uniformizado e identificado, com meios de comunicação operacional entre a equipe (rádio ou meio equivalente), mantendo posto(s) fixo(s) e rondas conforme plano de segurança e orientação da fiscalização, incluindo controle de acesso a áreas restritas (palco, backstage, casas de máquinas, quadros elétricos, geradores, contêineres sanitários e demais áreas técnicas). </w:t>
            </w:r>
            <w:r>
              <w:rPr>
                <w:rFonts w:ascii="Times New Roman" w:hAnsi="Times New Roman" w:cs="Times New Roman"/>
              </w:rPr>
              <w:t>-</w:t>
            </w:r>
            <w:r w:rsidRPr="002A7D3D">
              <w:rPr>
                <w:rFonts w:ascii="Times New Roman" w:hAnsi="Times New Roman" w:cs="Times New Roman"/>
              </w:rPr>
              <w:t>A</w:t>
            </w:r>
            <w:r>
              <w:rPr>
                <w:rFonts w:ascii="Times New Roman" w:hAnsi="Times New Roman" w:cs="Times New Roman"/>
              </w:rPr>
              <w:t xml:space="preserve"> </w:t>
            </w:r>
            <w:r w:rsidRPr="002A7D3D">
              <w:rPr>
                <w:rFonts w:ascii="Times New Roman" w:hAnsi="Times New Roman" w:cs="Times New Roman"/>
              </w:rPr>
              <w:t>contratada deverá manter supervisor responsável para coordenação do efetivo e atendimento imediato a ocorrências.</w:t>
            </w:r>
          </w:p>
          <w:p w14:paraId="5D253531" w14:textId="77777777" w:rsidR="0052549E" w:rsidRDefault="0052549E" w:rsidP="00E96F14">
            <w:pPr>
              <w:jc w:val="both"/>
              <w:rPr>
                <w:rFonts w:ascii="Times New Roman" w:hAnsi="Times New Roman" w:cs="Times New Roman"/>
                <w:b/>
                <w:bCs/>
                <w:u w:val="single"/>
              </w:rPr>
            </w:pPr>
            <w:r w:rsidRPr="00DF7E4C">
              <w:rPr>
                <w:rFonts w:ascii="Times New Roman" w:hAnsi="Times New Roman" w:cs="Times New Roman"/>
                <w:b/>
                <w:bCs/>
                <w:u w:val="single"/>
              </w:rPr>
              <w:t>Comprovação de autorização/regularidade perante a Polícia Federal (requisito mínimo):</w:t>
            </w:r>
          </w:p>
          <w:p w14:paraId="77768BBD" w14:textId="77777777" w:rsidR="0052549E" w:rsidRDefault="0052549E" w:rsidP="00E96F14">
            <w:pPr>
              <w:jc w:val="both"/>
            </w:pPr>
            <w:r w:rsidRPr="00222B4C">
              <w:rPr>
                <w:rFonts w:ascii="Times New Roman" w:hAnsi="Times New Roman" w:cs="Times New Roman"/>
              </w:rPr>
              <w:t>-</w:t>
            </w:r>
            <w:r w:rsidRPr="002A7D3D">
              <w:rPr>
                <w:rFonts w:ascii="Times New Roman" w:hAnsi="Times New Roman" w:cs="Times New Roman"/>
              </w:rPr>
              <w:t xml:space="preserve"> Para fins de aceitação e manutenção do contrato/ata, a contratada deverá apresentar documento(s) emitido(s) pela Polícia Federal que comprovem a regularidade da empresa para a prestação de serviço de segurança privada, admitindo-se, conforme o caso e a fase do certame, a apresentação do alvará/autorização de funcionamento e/ou certificado de regularidade/consulta de regularidade da empresa junto à Polícia Federal, válidos na data da sessão e durante a execução, sem prejuízo das demais exigências de habilitação previstas no edital.</w:t>
            </w:r>
            <w:r w:rsidRPr="00F76B7D">
              <w:t xml:space="preserve"> </w:t>
            </w:r>
          </w:p>
          <w:p w14:paraId="19DBC3EE" w14:textId="77777777" w:rsidR="0052549E" w:rsidRDefault="0052549E" w:rsidP="00E96F14">
            <w:pPr>
              <w:jc w:val="both"/>
              <w:rPr>
                <w:rFonts w:ascii="Times New Roman" w:hAnsi="Times New Roman" w:cs="Times New Roman"/>
                <w:b/>
                <w:bCs/>
                <w:u w:val="single"/>
              </w:rPr>
            </w:pPr>
            <w:r>
              <w:rPr>
                <w:rFonts w:ascii="Times New Roman" w:hAnsi="Times New Roman" w:cs="Times New Roman"/>
              </w:rPr>
              <w:t>-</w:t>
            </w:r>
            <w:r w:rsidRPr="00C07E9A">
              <w:rPr>
                <w:rFonts w:ascii="Times New Roman" w:hAnsi="Times New Roman" w:cs="Times New Roman"/>
                <w:b/>
                <w:bCs/>
                <w:u w:val="single"/>
              </w:rPr>
              <w:t>A empresa vencedora deverá fornecer, os dados dos profissionais,</w:t>
            </w:r>
            <w:r>
              <w:rPr>
                <w:rFonts w:ascii="Times New Roman" w:hAnsi="Times New Roman" w:cs="Times New Roman"/>
                <w:b/>
                <w:bCs/>
                <w:u w:val="single"/>
              </w:rPr>
              <w:t xml:space="preserve"> e </w:t>
            </w:r>
            <w:r w:rsidRPr="00C07E9A">
              <w:rPr>
                <w:rFonts w:ascii="Times New Roman" w:hAnsi="Times New Roman" w:cs="Times New Roman"/>
                <w:b/>
                <w:bCs/>
                <w:u w:val="single"/>
              </w:rPr>
              <w:t>os comprovantes de qualificação profissional</w:t>
            </w:r>
            <w:r>
              <w:rPr>
                <w:rFonts w:ascii="Times New Roman" w:hAnsi="Times New Roman" w:cs="Times New Roman"/>
                <w:b/>
                <w:bCs/>
                <w:u w:val="single"/>
              </w:rPr>
              <w:t xml:space="preserve"> dos mesmos.</w:t>
            </w:r>
          </w:p>
          <w:p w14:paraId="3A6D89E4" w14:textId="7505D384" w:rsidR="0045578B" w:rsidRDefault="0045578B" w:rsidP="00E96F14">
            <w:pPr>
              <w:jc w:val="both"/>
              <w:rPr>
                <w:rFonts w:ascii="Times New Roman" w:hAnsi="Times New Roman" w:cs="Times New Roman"/>
                <w:u w:val="single"/>
              </w:rPr>
            </w:pPr>
            <w:r w:rsidRPr="0045578B">
              <w:rPr>
                <w:rFonts w:ascii="Times New Roman" w:hAnsi="Times New Roman" w:cs="Times New Roman"/>
                <w:u w:val="single"/>
              </w:rPr>
              <w:t>A empresa  dever</w:t>
            </w:r>
            <w:r>
              <w:rPr>
                <w:rFonts w:ascii="Times New Roman" w:hAnsi="Times New Roman" w:cs="Times New Roman"/>
                <w:u w:val="single"/>
              </w:rPr>
              <w:t>á</w:t>
            </w:r>
            <w:r w:rsidRPr="0045578B">
              <w:rPr>
                <w:rFonts w:ascii="Times New Roman" w:hAnsi="Times New Roman" w:cs="Times New Roman"/>
                <w:u w:val="single"/>
              </w:rPr>
              <w:t xml:space="preserve"> especificar os valores individuais, que estão compondo o preço total.</w:t>
            </w:r>
          </w:p>
          <w:p w14:paraId="7F990B6C" w14:textId="1C0A4FDA" w:rsidR="00E96F14" w:rsidRPr="0045578B" w:rsidRDefault="00E96F14" w:rsidP="00E96F14">
            <w:pPr>
              <w:jc w:val="both"/>
              <w:rPr>
                <w:rFonts w:ascii="Times New Roman" w:hAnsi="Times New Roman" w:cs="Times New Roman"/>
                <w:u w:val="single"/>
              </w:rPr>
            </w:pPr>
            <w:r>
              <w:rPr>
                <w:rFonts w:ascii="Times New Roman" w:hAnsi="Times New Roman" w:cs="Times New Roman"/>
                <w:u w:val="single"/>
              </w:rPr>
              <w:t>Julgamento por preço menor global:</w:t>
            </w:r>
          </w:p>
          <w:p w14:paraId="65F29392" w14:textId="46887BD9" w:rsidR="002A4ACF" w:rsidRPr="0045578B" w:rsidRDefault="002A4ACF" w:rsidP="00E96F14">
            <w:pPr>
              <w:jc w:val="both"/>
              <w:rPr>
                <w:rFonts w:ascii="Times New Roman" w:hAnsi="Times New Roman" w:cs="Times New Roman"/>
                <w:highlight w:val="yellow"/>
              </w:rPr>
            </w:pPr>
            <w:r w:rsidRPr="0045578B">
              <w:rPr>
                <w:rFonts w:ascii="Times New Roman" w:hAnsi="Times New Roman" w:cs="Times New Roman"/>
                <w:highlight w:val="yellow"/>
              </w:rPr>
              <w:t>Planilha básica de custos:</w:t>
            </w:r>
          </w:p>
          <w:tbl>
            <w:tblPr>
              <w:tblStyle w:val="Tabelacomgrade"/>
              <w:tblW w:w="0" w:type="auto"/>
              <w:tblLook w:val="04A0" w:firstRow="1" w:lastRow="0" w:firstColumn="1" w:lastColumn="0" w:noHBand="0" w:noVBand="1"/>
            </w:tblPr>
            <w:tblGrid>
              <w:gridCol w:w="1027"/>
              <w:gridCol w:w="670"/>
              <w:gridCol w:w="715"/>
              <w:gridCol w:w="835"/>
              <w:gridCol w:w="930"/>
            </w:tblGrid>
            <w:tr w:rsidR="002A4ACF" w14:paraId="7E29C0BE" w14:textId="77777777" w:rsidTr="0045578B">
              <w:tc>
                <w:tcPr>
                  <w:tcW w:w="1040" w:type="dxa"/>
                </w:tcPr>
                <w:p w14:paraId="5FD9A0E5" w14:textId="5EF44A00" w:rsidR="002A4ACF" w:rsidRPr="002A4ACF" w:rsidRDefault="002A4ACF" w:rsidP="00E96F14">
                  <w:pPr>
                    <w:jc w:val="both"/>
                    <w:rPr>
                      <w:rFonts w:ascii="Times New Roman" w:hAnsi="Times New Roman" w:cs="Times New Roman"/>
                      <w:sz w:val="16"/>
                      <w:szCs w:val="16"/>
                    </w:rPr>
                  </w:pPr>
                </w:p>
              </w:tc>
              <w:tc>
                <w:tcPr>
                  <w:tcW w:w="682" w:type="dxa"/>
                </w:tcPr>
                <w:p w14:paraId="3AFE5752" w14:textId="2A971E06" w:rsidR="002A4ACF" w:rsidRPr="002A4ACF" w:rsidRDefault="002A4ACF" w:rsidP="00E96F14">
                  <w:pPr>
                    <w:jc w:val="both"/>
                    <w:rPr>
                      <w:rFonts w:ascii="Times New Roman" w:hAnsi="Times New Roman" w:cs="Times New Roman"/>
                      <w:sz w:val="16"/>
                      <w:szCs w:val="16"/>
                    </w:rPr>
                  </w:pPr>
                  <w:r w:rsidRPr="002A4ACF">
                    <w:rPr>
                      <w:rFonts w:ascii="Times New Roman" w:hAnsi="Times New Roman" w:cs="Times New Roman"/>
                      <w:sz w:val="16"/>
                      <w:szCs w:val="16"/>
                    </w:rPr>
                    <w:t>Quant mín h</w:t>
                  </w:r>
                </w:p>
              </w:tc>
              <w:tc>
                <w:tcPr>
                  <w:tcW w:w="736" w:type="dxa"/>
                </w:tcPr>
                <w:p w14:paraId="4A68AE5E" w14:textId="3FD1197D" w:rsidR="002A4ACF" w:rsidRPr="002A4ACF" w:rsidRDefault="002A4ACF" w:rsidP="00E96F14">
                  <w:pPr>
                    <w:jc w:val="both"/>
                    <w:rPr>
                      <w:rFonts w:ascii="Times New Roman" w:hAnsi="Times New Roman" w:cs="Times New Roman"/>
                      <w:sz w:val="16"/>
                      <w:szCs w:val="16"/>
                    </w:rPr>
                  </w:pPr>
                  <w:r w:rsidRPr="002A4ACF">
                    <w:rPr>
                      <w:rFonts w:ascii="Times New Roman" w:hAnsi="Times New Roman" w:cs="Times New Roman"/>
                      <w:sz w:val="16"/>
                      <w:szCs w:val="16"/>
                    </w:rPr>
                    <w:t>Quant máx h</w:t>
                  </w:r>
                </w:p>
              </w:tc>
              <w:tc>
                <w:tcPr>
                  <w:tcW w:w="850" w:type="dxa"/>
                </w:tcPr>
                <w:p w14:paraId="2CF6343A" w14:textId="75D464B5" w:rsidR="002A4ACF" w:rsidRPr="002A4ACF" w:rsidRDefault="002A4ACF" w:rsidP="00E96F14">
                  <w:pPr>
                    <w:jc w:val="both"/>
                    <w:rPr>
                      <w:rFonts w:ascii="Times New Roman" w:hAnsi="Times New Roman" w:cs="Times New Roman"/>
                      <w:sz w:val="16"/>
                      <w:szCs w:val="16"/>
                    </w:rPr>
                  </w:pPr>
                  <w:r w:rsidRPr="002A4ACF">
                    <w:rPr>
                      <w:rFonts w:ascii="Times New Roman" w:hAnsi="Times New Roman" w:cs="Times New Roman"/>
                      <w:sz w:val="16"/>
                      <w:szCs w:val="16"/>
                    </w:rPr>
                    <w:t>Valor por/hora</w:t>
                  </w:r>
                </w:p>
              </w:tc>
              <w:tc>
                <w:tcPr>
                  <w:tcW w:w="999" w:type="dxa"/>
                </w:tcPr>
                <w:p w14:paraId="7C3E5402" w14:textId="0F0951FB" w:rsidR="002A4ACF" w:rsidRPr="002A4ACF" w:rsidRDefault="002A4ACF" w:rsidP="00E96F14">
                  <w:pPr>
                    <w:jc w:val="both"/>
                    <w:rPr>
                      <w:rFonts w:ascii="Times New Roman" w:hAnsi="Times New Roman" w:cs="Times New Roman"/>
                      <w:sz w:val="16"/>
                      <w:szCs w:val="16"/>
                    </w:rPr>
                  </w:pPr>
                  <w:r w:rsidRPr="002A4ACF">
                    <w:rPr>
                      <w:rFonts w:ascii="Times New Roman" w:hAnsi="Times New Roman" w:cs="Times New Roman"/>
                      <w:sz w:val="16"/>
                      <w:szCs w:val="16"/>
                    </w:rPr>
                    <w:t>Valor total</w:t>
                  </w:r>
                </w:p>
              </w:tc>
            </w:tr>
            <w:tr w:rsidR="002A4ACF" w14:paraId="20D7A846" w14:textId="77777777" w:rsidTr="0045578B">
              <w:tc>
                <w:tcPr>
                  <w:tcW w:w="1040" w:type="dxa"/>
                </w:tcPr>
                <w:p w14:paraId="22D42825" w14:textId="61BF4503" w:rsidR="002A4ACF" w:rsidRPr="002A4ACF" w:rsidRDefault="002A4ACF" w:rsidP="00E96F14">
                  <w:pPr>
                    <w:jc w:val="both"/>
                    <w:rPr>
                      <w:rFonts w:ascii="Times New Roman" w:hAnsi="Times New Roman" w:cs="Times New Roman"/>
                      <w:sz w:val="16"/>
                      <w:szCs w:val="16"/>
                    </w:rPr>
                  </w:pPr>
                  <w:r w:rsidRPr="002A4ACF">
                    <w:rPr>
                      <w:rFonts w:ascii="Times New Roman" w:hAnsi="Times New Roman" w:cs="Times New Roman"/>
                      <w:sz w:val="16"/>
                      <w:szCs w:val="16"/>
                    </w:rPr>
                    <w:t>Vigilância</w:t>
                  </w:r>
                  <w:r>
                    <w:rPr>
                      <w:rFonts w:ascii="Times New Roman" w:hAnsi="Times New Roman" w:cs="Times New Roman"/>
                      <w:sz w:val="16"/>
                      <w:szCs w:val="16"/>
                    </w:rPr>
                    <w:t xml:space="preserve"> P</w:t>
                  </w:r>
                  <w:r w:rsidRPr="002A4ACF">
                    <w:rPr>
                      <w:rFonts w:ascii="Times New Roman" w:hAnsi="Times New Roman" w:cs="Times New Roman"/>
                      <w:sz w:val="16"/>
                      <w:szCs w:val="16"/>
                    </w:rPr>
                    <w:t>atrimonial</w:t>
                  </w:r>
                </w:p>
              </w:tc>
              <w:tc>
                <w:tcPr>
                  <w:tcW w:w="682" w:type="dxa"/>
                </w:tcPr>
                <w:p w14:paraId="3FCF6616" w14:textId="77777777" w:rsidR="002A4ACF" w:rsidRDefault="002A4ACF" w:rsidP="00E96F14">
                  <w:pPr>
                    <w:jc w:val="both"/>
                    <w:rPr>
                      <w:rFonts w:ascii="Times New Roman" w:hAnsi="Times New Roman" w:cs="Times New Roman"/>
                      <w:sz w:val="16"/>
                      <w:szCs w:val="16"/>
                    </w:rPr>
                  </w:pPr>
                </w:p>
                <w:p w14:paraId="4014D54E" w14:textId="128C3EA0" w:rsidR="002A4ACF" w:rsidRPr="002A4ACF" w:rsidRDefault="002A4ACF" w:rsidP="00E96F14">
                  <w:pPr>
                    <w:jc w:val="both"/>
                    <w:rPr>
                      <w:rFonts w:ascii="Times New Roman" w:hAnsi="Times New Roman" w:cs="Times New Roman"/>
                      <w:sz w:val="16"/>
                      <w:szCs w:val="16"/>
                    </w:rPr>
                  </w:pPr>
                  <w:r>
                    <w:rPr>
                      <w:rFonts w:ascii="Times New Roman" w:hAnsi="Times New Roman" w:cs="Times New Roman"/>
                      <w:sz w:val="16"/>
                      <w:szCs w:val="16"/>
                    </w:rPr>
                    <w:t>100</w:t>
                  </w:r>
                </w:p>
              </w:tc>
              <w:tc>
                <w:tcPr>
                  <w:tcW w:w="736" w:type="dxa"/>
                </w:tcPr>
                <w:p w14:paraId="44B4105E" w14:textId="77777777" w:rsidR="002A4ACF" w:rsidRDefault="002A4ACF" w:rsidP="00E96F14">
                  <w:pPr>
                    <w:jc w:val="both"/>
                    <w:rPr>
                      <w:rFonts w:ascii="Times New Roman" w:hAnsi="Times New Roman" w:cs="Times New Roman"/>
                      <w:sz w:val="16"/>
                      <w:szCs w:val="16"/>
                    </w:rPr>
                  </w:pPr>
                </w:p>
                <w:p w14:paraId="7A47DE36" w14:textId="0883FFBA" w:rsidR="002A4ACF" w:rsidRPr="002A4ACF" w:rsidRDefault="002A4ACF" w:rsidP="00E96F14">
                  <w:pPr>
                    <w:jc w:val="both"/>
                    <w:rPr>
                      <w:rFonts w:ascii="Times New Roman" w:hAnsi="Times New Roman" w:cs="Times New Roman"/>
                      <w:sz w:val="16"/>
                      <w:szCs w:val="16"/>
                    </w:rPr>
                  </w:pPr>
                  <w:r>
                    <w:rPr>
                      <w:rFonts w:ascii="Times New Roman" w:hAnsi="Times New Roman" w:cs="Times New Roman"/>
                      <w:sz w:val="16"/>
                      <w:szCs w:val="16"/>
                    </w:rPr>
                    <w:t>300</w:t>
                  </w:r>
                </w:p>
              </w:tc>
              <w:tc>
                <w:tcPr>
                  <w:tcW w:w="850" w:type="dxa"/>
                </w:tcPr>
                <w:p w14:paraId="3224A565" w14:textId="77777777" w:rsidR="002A4ACF" w:rsidRPr="002A4ACF" w:rsidRDefault="002A4ACF" w:rsidP="00E96F14">
                  <w:pPr>
                    <w:jc w:val="both"/>
                    <w:rPr>
                      <w:rFonts w:ascii="Times New Roman" w:hAnsi="Times New Roman" w:cs="Times New Roman"/>
                      <w:sz w:val="16"/>
                      <w:szCs w:val="16"/>
                    </w:rPr>
                  </w:pPr>
                </w:p>
              </w:tc>
              <w:tc>
                <w:tcPr>
                  <w:tcW w:w="999" w:type="dxa"/>
                </w:tcPr>
                <w:p w14:paraId="42E9DD32" w14:textId="77777777" w:rsidR="002A4ACF" w:rsidRPr="002A4ACF" w:rsidRDefault="002A4ACF" w:rsidP="00E96F14">
                  <w:pPr>
                    <w:jc w:val="both"/>
                    <w:rPr>
                      <w:rFonts w:ascii="Times New Roman" w:hAnsi="Times New Roman" w:cs="Times New Roman"/>
                      <w:sz w:val="16"/>
                      <w:szCs w:val="16"/>
                    </w:rPr>
                  </w:pPr>
                </w:p>
              </w:tc>
            </w:tr>
            <w:tr w:rsidR="002A4ACF" w14:paraId="7287E190" w14:textId="77777777" w:rsidTr="0045578B">
              <w:tc>
                <w:tcPr>
                  <w:tcW w:w="1040" w:type="dxa"/>
                </w:tcPr>
                <w:p w14:paraId="4B14283D" w14:textId="7604B8A7" w:rsidR="002A4ACF" w:rsidRPr="002A4ACF" w:rsidRDefault="002A4ACF" w:rsidP="00E96F14">
                  <w:pPr>
                    <w:jc w:val="both"/>
                    <w:rPr>
                      <w:rFonts w:ascii="Times New Roman" w:hAnsi="Times New Roman" w:cs="Times New Roman"/>
                      <w:sz w:val="16"/>
                      <w:szCs w:val="16"/>
                    </w:rPr>
                  </w:pPr>
                  <w:r>
                    <w:rPr>
                      <w:rFonts w:ascii="Times New Roman" w:hAnsi="Times New Roman" w:cs="Times New Roman"/>
                      <w:sz w:val="16"/>
                      <w:szCs w:val="16"/>
                    </w:rPr>
                    <w:t>Segurança p/ Schows</w:t>
                  </w:r>
                </w:p>
              </w:tc>
              <w:tc>
                <w:tcPr>
                  <w:tcW w:w="682" w:type="dxa"/>
                  <w:tcBorders>
                    <w:bottom w:val="single" w:sz="4" w:space="0" w:color="auto"/>
                  </w:tcBorders>
                </w:tcPr>
                <w:p w14:paraId="38E8A59C" w14:textId="77777777" w:rsidR="002A4ACF" w:rsidRDefault="002A4ACF" w:rsidP="00E96F14">
                  <w:pPr>
                    <w:jc w:val="both"/>
                    <w:rPr>
                      <w:rFonts w:ascii="Times New Roman" w:hAnsi="Times New Roman" w:cs="Times New Roman"/>
                      <w:sz w:val="16"/>
                      <w:szCs w:val="16"/>
                    </w:rPr>
                  </w:pPr>
                </w:p>
                <w:p w14:paraId="5F588938" w14:textId="42F3EE72" w:rsidR="002A4ACF" w:rsidRPr="002A4ACF" w:rsidRDefault="002A4ACF" w:rsidP="00E96F14">
                  <w:pPr>
                    <w:jc w:val="both"/>
                    <w:rPr>
                      <w:rFonts w:ascii="Times New Roman" w:hAnsi="Times New Roman" w:cs="Times New Roman"/>
                      <w:sz w:val="16"/>
                      <w:szCs w:val="16"/>
                    </w:rPr>
                  </w:pPr>
                  <w:r>
                    <w:rPr>
                      <w:rFonts w:ascii="Times New Roman" w:hAnsi="Times New Roman" w:cs="Times New Roman"/>
                      <w:sz w:val="16"/>
                      <w:szCs w:val="16"/>
                    </w:rPr>
                    <w:t>10</w:t>
                  </w:r>
                  <w:r w:rsidR="0045578B">
                    <w:rPr>
                      <w:rFonts w:ascii="Times New Roman" w:hAnsi="Times New Roman" w:cs="Times New Roman"/>
                      <w:sz w:val="16"/>
                      <w:szCs w:val="16"/>
                    </w:rPr>
                    <w:t>0</w:t>
                  </w:r>
                </w:p>
              </w:tc>
              <w:tc>
                <w:tcPr>
                  <w:tcW w:w="736" w:type="dxa"/>
                </w:tcPr>
                <w:p w14:paraId="6AD4D937" w14:textId="77777777" w:rsidR="007800C3" w:rsidRDefault="007800C3" w:rsidP="0045578B">
                  <w:pPr>
                    <w:rPr>
                      <w:rFonts w:ascii="Times New Roman" w:hAnsi="Times New Roman" w:cs="Times New Roman"/>
                      <w:sz w:val="20"/>
                      <w:szCs w:val="20"/>
                    </w:rPr>
                  </w:pPr>
                </w:p>
                <w:p w14:paraId="62951A1C" w14:textId="6669259D" w:rsidR="0045578B" w:rsidRPr="007800C3" w:rsidRDefault="007800C3" w:rsidP="0045578B">
                  <w:pPr>
                    <w:rPr>
                      <w:rFonts w:ascii="Times New Roman" w:hAnsi="Times New Roman" w:cs="Times New Roman"/>
                      <w:sz w:val="20"/>
                      <w:szCs w:val="20"/>
                    </w:rPr>
                  </w:pPr>
                  <w:r w:rsidRPr="007800C3">
                    <w:rPr>
                      <w:rFonts w:ascii="Times New Roman" w:hAnsi="Times New Roman" w:cs="Times New Roman"/>
                      <w:sz w:val="20"/>
                      <w:szCs w:val="20"/>
                    </w:rPr>
                    <w:t>650</w:t>
                  </w:r>
                </w:p>
              </w:tc>
              <w:tc>
                <w:tcPr>
                  <w:tcW w:w="850" w:type="dxa"/>
                </w:tcPr>
                <w:p w14:paraId="0D178C2D" w14:textId="77777777" w:rsidR="002A4ACF" w:rsidRPr="002A4ACF" w:rsidRDefault="002A4ACF" w:rsidP="00E96F14">
                  <w:pPr>
                    <w:jc w:val="both"/>
                    <w:rPr>
                      <w:rFonts w:ascii="Times New Roman" w:hAnsi="Times New Roman" w:cs="Times New Roman"/>
                      <w:sz w:val="16"/>
                      <w:szCs w:val="16"/>
                    </w:rPr>
                  </w:pPr>
                </w:p>
              </w:tc>
              <w:tc>
                <w:tcPr>
                  <w:tcW w:w="999" w:type="dxa"/>
                </w:tcPr>
                <w:p w14:paraId="5B695251" w14:textId="77777777" w:rsidR="002A4ACF" w:rsidRPr="002A4ACF" w:rsidRDefault="002A4ACF" w:rsidP="00E96F14">
                  <w:pPr>
                    <w:jc w:val="both"/>
                    <w:rPr>
                      <w:rFonts w:ascii="Times New Roman" w:hAnsi="Times New Roman" w:cs="Times New Roman"/>
                      <w:sz w:val="16"/>
                      <w:szCs w:val="16"/>
                    </w:rPr>
                  </w:pPr>
                </w:p>
              </w:tc>
            </w:tr>
            <w:tr w:rsidR="0045578B" w14:paraId="415E7704" w14:textId="77777777" w:rsidTr="00E96F14">
              <w:tc>
                <w:tcPr>
                  <w:tcW w:w="4307" w:type="dxa"/>
                  <w:gridSpan w:val="5"/>
                </w:tcPr>
                <w:p w14:paraId="7C9D80AD" w14:textId="163DD21C" w:rsidR="0045578B" w:rsidRPr="002A4ACF" w:rsidRDefault="0045578B" w:rsidP="00E96F14">
                  <w:pPr>
                    <w:jc w:val="both"/>
                    <w:rPr>
                      <w:rFonts w:ascii="Times New Roman" w:hAnsi="Times New Roman" w:cs="Times New Roman"/>
                      <w:sz w:val="16"/>
                      <w:szCs w:val="16"/>
                    </w:rPr>
                  </w:pPr>
                  <w:r>
                    <w:rPr>
                      <w:rFonts w:ascii="Times New Roman" w:hAnsi="Times New Roman" w:cs="Times New Roman"/>
                      <w:sz w:val="16"/>
                      <w:szCs w:val="16"/>
                    </w:rPr>
                    <w:t xml:space="preserve">                          Valor total da proposta: R$</w:t>
                  </w:r>
                </w:p>
              </w:tc>
            </w:tr>
          </w:tbl>
          <w:p w14:paraId="1EF83517" w14:textId="77777777" w:rsidR="0052549E" w:rsidRPr="00424766" w:rsidRDefault="0052549E" w:rsidP="00E96F14">
            <w:pPr>
              <w:jc w:val="both"/>
              <w:rPr>
                <w:rFonts w:ascii="Times New Roman" w:hAnsi="Times New Roman" w:cs="Times New Roman"/>
              </w:rPr>
            </w:pPr>
          </w:p>
        </w:tc>
        <w:tc>
          <w:tcPr>
            <w:tcW w:w="714" w:type="dxa"/>
          </w:tcPr>
          <w:p w14:paraId="33196C9A" w14:textId="77777777" w:rsidR="0052549E" w:rsidRDefault="0052549E" w:rsidP="00E96F14">
            <w:pPr>
              <w:rPr>
                <w:rFonts w:ascii="Times New Roman" w:hAnsi="Times New Roman" w:cs="Times New Roman"/>
              </w:rPr>
            </w:pPr>
          </w:p>
          <w:p w14:paraId="71682117" w14:textId="77777777" w:rsidR="0052549E" w:rsidRDefault="0052549E" w:rsidP="00E96F14">
            <w:pPr>
              <w:rPr>
                <w:rFonts w:ascii="Times New Roman" w:hAnsi="Times New Roman" w:cs="Times New Roman"/>
              </w:rPr>
            </w:pPr>
          </w:p>
          <w:p w14:paraId="42CA64B1" w14:textId="77777777" w:rsidR="0052549E" w:rsidRDefault="0052549E" w:rsidP="00E96F14">
            <w:pPr>
              <w:rPr>
                <w:rFonts w:ascii="Times New Roman" w:hAnsi="Times New Roman" w:cs="Times New Roman"/>
              </w:rPr>
            </w:pPr>
          </w:p>
          <w:p w14:paraId="6985C585" w14:textId="77777777" w:rsidR="0052549E" w:rsidRDefault="0052549E" w:rsidP="00E96F14">
            <w:pPr>
              <w:rPr>
                <w:rFonts w:ascii="Times New Roman" w:hAnsi="Times New Roman" w:cs="Times New Roman"/>
              </w:rPr>
            </w:pPr>
          </w:p>
          <w:p w14:paraId="4BF77CBF" w14:textId="77777777" w:rsidR="0052549E" w:rsidRDefault="0052549E" w:rsidP="00E96F14">
            <w:pPr>
              <w:rPr>
                <w:rFonts w:ascii="Times New Roman" w:hAnsi="Times New Roman" w:cs="Times New Roman"/>
              </w:rPr>
            </w:pPr>
          </w:p>
          <w:p w14:paraId="707987C5" w14:textId="77777777" w:rsidR="0052549E" w:rsidRPr="00140AE0" w:rsidRDefault="0052549E" w:rsidP="00E96F14">
            <w:pPr>
              <w:rPr>
                <w:rFonts w:ascii="Times New Roman" w:hAnsi="Times New Roman" w:cs="Times New Roman"/>
              </w:rPr>
            </w:pPr>
            <w:r>
              <w:rPr>
                <w:rFonts w:ascii="Times New Roman" w:hAnsi="Times New Roman" w:cs="Times New Roman"/>
              </w:rPr>
              <w:t>UN</w:t>
            </w:r>
          </w:p>
        </w:tc>
        <w:tc>
          <w:tcPr>
            <w:tcW w:w="860" w:type="dxa"/>
          </w:tcPr>
          <w:p w14:paraId="015A8F59" w14:textId="77777777" w:rsidR="0052549E" w:rsidRDefault="0052549E" w:rsidP="00E96F14">
            <w:pPr>
              <w:rPr>
                <w:rFonts w:ascii="Times New Roman" w:hAnsi="Times New Roman" w:cs="Times New Roman"/>
              </w:rPr>
            </w:pPr>
          </w:p>
          <w:p w14:paraId="0A3A09B3" w14:textId="77777777" w:rsidR="0052549E" w:rsidRDefault="0052549E" w:rsidP="00E96F14">
            <w:pPr>
              <w:rPr>
                <w:rFonts w:ascii="Times New Roman" w:hAnsi="Times New Roman" w:cs="Times New Roman"/>
              </w:rPr>
            </w:pPr>
          </w:p>
          <w:p w14:paraId="6F92CCA0" w14:textId="77777777" w:rsidR="0052549E" w:rsidRDefault="0052549E" w:rsidP="00E96F14">
            <w:pPr>
              <w:rPr>
                <w:rFonts w:ascii="Times New Roman" w:hAnsi="Times New Roman" w:cs="Times New Roman"/>
              </w:rPr>
            </w:pPr>
          </w:p>
          <w:p w14:paraId="6DC10F18" w14:textId="77777777" w:rsidR="0052549E" w:rsidRDefault="0052549E" w:rsidP="00E96F14">
            <w:pPr>
              <w:rPr>
                <w:rFonts w:ascii="Times New Roman" w:hAnsi="Times New Roman" w:cs="Times New Roman"/>
              </w:rPr>
            </w:pPr>
          </w:p>
          <w:p w14:paraId="226D02C8" w14:textId="77777777" w:rsidR="0052549E" w:rsidRDefault="0052549E" w:rsidP="00E96F14">
            <w:pPr>
              <w:rPr>
                <w:rFonts w:ascii="Times New Roman" w:hAnsi="Times New Roman" w:cs="Times New Roman"/>
              </w:rPr>
            </w:pPr>
          </w:p>
          <w:p w14:paraId="4B107E42" w14:textId="2BD9CBD2" w:rsidR="0052549E" w:rsidRPr="00140AE0" w:rsidRDefault="00D232A5" w:rsidP="00E96F14">
            <w:pPr>
              <w:rPr>
                <w:rFonts w:ascii="Times New Roman" w:hAnsi="Times New Roman" w:cs="Times New Roman"/>
              </w:rPr>
            </w:pPr>
            <w:r>
              <w:rPr>
                <w:rFonts w:ascii="Times New Roman" w:hAnsi="Times New Roman" w:cs="Times New Roman"/>
              </w:rPr>
              <w:t>01</w:t>
            </w:r>
          </w:p>
        </w:tc>
        <w:tc>
          <w:tcPr>
            <w:tcW w:w="860" w:type="dxa"/>
          </w:tcPr>
          <w:p w14:paraId="52C88E61" w14:textId="77777777" w:rsidR="0052549E" w:rsidRDefault="0052549E" w:rsidP="00E96F14">
            <w:pPr>
              <w:rPr>
                <w:rFonts w:ascii="Times New Roman" w:hAnsi="Times New Roman" w:cs="Times New Roman"/>
              </w:rPr>
            </w:pPr>
          </w:p>
          <w:p w14:paraId="730B085C" w14:textId="77777777" w:rsidR="0052549E" w:rsidRDefault="0052549E" w:rsidP="00E96F14">
            <w:pPr>
              <w:rPr>
                <w:rFonts w:ascii="Times New Roman" w:hAnsi="Times New Roman" w:cs="Times New Roman"/>
              </w:rPr>
            </w:pPr>
          </w:p>
          <w:p w14:paraId="094CAB8F" w14:textId="77777777" w:rsidR="0052549E" w:rsidRDefault="0052549E" w:rsidP="00E96F14">
            <w:pPr>
              <w:rPr>
                <w:rFonts w:ascii="Times New Roman" w:hAnsi="Times New Roman" w:cs="Times New Roman"/>
              </w:rPr>
            </w:pPr>
          </w:p>
          <w:p w14:paraId="5D5E436C" w14:textId="77777777" w:rsidR="0052549E" w:rsidRDefault="0052549E" w:rsidP="00E96F14">
            <w:pPr>
              <w:rPr>
                <w:rFonts w:ascii="Times New Roman" w:hAnsi="Times New Roman" w:cs="Times New Roman"/>
              </w:rPr>
            </w:pPr>
          </w:p>
          <w:p w14:paraId="044D621A" w14:textId="77777777" w:rsidR="0052549E" w:rsidRDefault="0052549E" w:rsidP="00E96F14">
            <w:pPr>
              <w:rPr>
                <w:rFonts w:ascii="Times New Roman" w:hAnsi="Times New Roman" w:cs="Times New Roman"/>
              </w:rPr>
            </w:pPr>
          </w:p>
          <w:p w14:paraId="27B92716" w14:textId="40B81706" w:rsidR="0052549E" w:rsidRPr="00140AE0" w:rsidRDefault="00D232A5" w:rsidP="00E96F14">
            <w:pPr>
              <w:rPr>
                <w:rFonts w:ascii="Times New Roman" w:hAnsi="Times New Roman" w:cs="Times New Roman"/>
              </w:rPr>
            </w:pPr>
            <w:r>
              <w:rPr>
                <w:rFonts w:ascii="Times New Roman" w:hAnsi="Times New Roman" w:cs="Times New Roman"/>
              </w:rPr>
              <w:t>01</w:t>
            </w:r>
          </w:p>
        </w:tc>
        <w:tc>
          <w:tcPr>
            <w:tcW w:w="1278" w:type="dxa"/>
          </w:tcPr>
          <w:p w14:paraId="4360EBE7" w14:textId="77777777" w:rsidR="0052549E" w:rsidRDefault="0052549E" w:rsidP="00E96F14">
            <w:pPr>
              <w:rPr>
                <w:rFonts w:ascii="Times New Roman" w:hAnsi="Times New Roman" w:cs="Times New Roman"/>
              </w:rPr>
            </w:pPr>
          </w:p>
          <w:p w14:paraId="51C35579" w14:textId="77777777" w:rsidR="00E96F14" w:rsidRDefault="00E96F14" w:rsidP="00E96F14">
            <w:pPr>
              <w:rPr>
                <w:rFonts w:ascii="Times New Roman" w:hAnsi="Times New Roman" w:cs="Times New Roman"/>
              </w:rPr>
            </w:pPr>
          </w:p>
          <w:p w14:paraId="6473B142" w14:textId="77777777" w:rsidR="00E96F14" w:rsidRDefault="00E96F14" w:rsidP="00E96F14">
            <w:pPr>
              <w:rPr>
                <w:rFonts w:ascii="Times New Roman" w:hAnsi="Times New Roman" w:cs="Times New Roman"/>
              </w:rPr>
            </w:pPr>
          </w:p>
          <w:p w14:paraId="2DA8DB70" w14:textId="77777777" w:rsidR="00E96F14" w:rsidRDefault="00E96F14" w:rsidP="00E96F14">
            <w:pPr>
              <w:rPr>
                <w:rFonts w:ascii="Times New Roman" w:hAnsi="Times New Roman" w:cs="Times New Roman"/>
              </w:rPr>
            </w:pPr>
          </w:p>
          <w:p w14:paraId="4305DBC9" w14:textId="77777777" w:rsidR="00E96F14" w:rsidRDefault="00E96F14" w:rsidP="00E96F14">
            <w:pPr>
              <w:jc w:val="both"/>
              <w:rPr>
                <w:rFonts w:ascii="Times New Roman" w:hAnsi="Times New Roman" w:cs="Times New Roman"/>
              </w:rPr>
            </w:pPr>
          </w:p>
          <w:p w14:paraId="051D2DD8" w14:textId="166C6E7A" w:rsidR="00E96F14" w:rsidRPr="00140AE0" w:rsidRDefault="00E96F14" w:rsidP="00E96F14">
            <w:pPr>
              <w:rPr>
                <w:rFonts w:ascii="Times New Roman" w:hAnsi="Times New Roman" w:cs="Times New Roman"/>
              </w:rPr>
            </w:pPr>
            <w:r>
              <w:rPr>
                <w:rFonts w:ascii="Times New Roman" w:hAnsi="Times New Roman" w:cs="Times New Roman"/>
              </w:rPr>
              <w:t>R$51.869,00</w:t>
            </w:r>
          </w:p>
        </w:tc>
        <w:tc>
          <w:tcPr>
            <w:tcW w:w="1276" w:type="dxa"/>
          </w:tcPr>
          <w:p w14:paraId="2F67F9C4" w14:textId="77777777" w:rsidR="00E96F14" w:rsidRDefault="00E96F14" w:rsidP="00E96F14">
            <w:pPr>
              <w:rPr>
                <w:rFonts w:ascii="Times New Roman" w:hAnsi="Times New Roman" w:cs="Times New Roman"/>
              </w:rPr>
            </w:pPr>
          </w:p>
          <w:p w14:paraId="7FD1537C" w14:textId="77777777" w:rsidR="00E96F14" w:rsidRDefault="00E96F14" w:rsidP="00E96F14">
            <w:pPr>
              <w:rPr>
                <w:rFonts w:ascii="Times New Roman" w:hAnsi="Times New Roman" w:cs="Times New Roman"/>
              </w:rPr>
            </w:pPr>
          </w:p>
          <w:p w14:paraId="774920B0" w14:textId="77777777" w:rsidR="00E96F14" w:rsidRDefault="00E96F14" w:rsidP="00E96F14">
            <w:pPr>
              <w:rPr>
                <w:rFonts w:ascii="Times New Roman" w:hAnsi="Times New Roman" w:cs="Times New Roman"/>
              </w:rPr>
            </w:pPr>
          </w:p>
          <w:p w14:paraId="544E668C" w14:textId="77777777" w:rsidR="00E96F14" w:rsidRDefault="00E96F14" w:rsidP="00E96F14">
            <w:pPr>
              <w:rPr>
                <w:rFonts w:ascii="Times New Roman" w:hAnsi="Times New Roman" w:cs="Times New Roman"/>
              </w:rPr>
            </w:pPr>
          </w:p>
          <w:p w14:paraId="2AC8478D" w14:textId="77777777" w:rsidR="00E96F14" w:rsidRDefault="00E96F14" w:rsidP="00E96F14">
            <w:pPr>
              <w:rPr>
                <w:rFonts w:ascii="Times New Roman" w:hAnsi="Times New Roman" w:cs="Times New Roman"/>
              </w:rPr>
            </w:pPr>
          </w:p>
          <w:p w14:paraId="4B746972" w14:textId="5EC0F01C" w:rsidR="0052549E" w:rsidRPr="00140AE0" w:rsidRDefault="00E96F14" w:rsidP="00E96F14">
            <w:pPr>
              <w:rPr>
                <w:rFonts w:ascii="Times New Roman" w:hAnsi="Times New Roman" w:cs="Times New Roman"/>
              </w:rPr>
            </w:pPr>
            <w:r>
              <w:rPr>
                <w:rFonts w:ascii="Times New Roman" w:hAnsi="Times New Roman" w:cs="Times New Roman"/>
              </w:rPr>
              <w:t>R$51.869,00</w:t>
            </w:r>
          </w:p>
        </w:tc>
      </w:tr>
      <w:tr w:rsidR="00B21FDF" w:rsidRPr="00140AE0" w14:paraId="4EFBC0DC" w14:textId="77777777" w:rsidTr="0052549E">
        <w:tc>
          <w:tcPr>
            <w:tcW w:w="828" w:type="dxa"/>
          </w:tcPr>
          <w:p w14:paraId="2F9F03E5" w14:textId="77777777" w:rsidR="00B21FDF" w:rsidRDefault="00B21FDF" w:rsidP="00E96F14">
            <w:pPr>
              <w:rPr>
                <w:rFonts w:ascii="Times New Roman" w:hAnsi="Times New Roman" w:cs="Times New Roman"/>
              </w:rPr>
            </w:pPr>
          </w:p>
        </w:tc>
        <w:tc>
          <w:tcPr>
            <w:tcW w:w="4533" w:type="dxa"/>
          </w:tcPr>
          <w:p w14:paraId="02652E8E" w14:textId="77777777" w:rsidR="00B21FDF" w:rsidRPr="00424766" w:rsidRDefault="00B21FDF" w:rsidP="00E96F14">
            <w:pPr>
              <w:jc w:val="both"/>
              <w:rPr>
                <w:rFonts w:ascii="Times New Roman" w:hAnsi="Times New Roman" w:cs="Times New Roman"/>
                <w:b/>
                <w:bCs/>
                <w:u w:val="single"/>
              </w:rPr>
            </w:pPr>
          </w:p>
        </w:tc>
        <w:tc>
          <w:tcPr>
            <w:tcW w:w="714" w:type="dxa"/>
          </w:tcPr>
          <w:p w14:paraId="7EB7A033" w14:textId="77777777" w:rsidR="00B21FDF" w:rsidRDefault="00B21FDF" w:rsidP="00E96F14">
            <w:pPr>
              <w:rPr>
                <w:rFonts w:ascii="Times New Roman" w:hAnsi="Times New Roman" w:cs="Times New Roman"/>
              </w:rPr>
            </w:pPr>
          </w:p>
        </w:tc>
        <w:tc>
          <w:tcPr>
            <w:tcW w:w="860" w:type="dxa"/>
          </w:tcPr>
          <w:p w14:paraId="6589C195" w14:textId="77777777" w:rsidR="00B21FDF" w:rsidRDefault="00B21FDF" w:rsidP="00E96F14">
            <w:pPr>
              <w:rPr>
                <w:rFonts w:ascii="Times New Roman" w:hAnsi="Times New Roman" w:cs="Times New Roman"/>
              </w:rPr>
            </w:pPr>
          </w:p>
        </w:tc>
        <w:tc>
          <w:tcPr>
            <w:tcW w:w="860" w:type="dxa"/>
          </w:tcPr>
          <w:p w14:paraId="70D4680A" w14:textId="77777777" w:rsidR="00B21FDF" w:rsidRDefault="00B21FDF" w:rsidP="00E96F14">
            <w:pPr>
              <w:rPr>
                <w:rFonts w:ascii="Times New Roman" w:hAnsi="Times New Roman" w:cs="Times New Roman"/>
              </w:rPr>
            </w:pPr>
          </w:p>
        </w:tc>
        <w:tc>
          <w:tcPr>
            <w:tcW w:w="1278" w:type="dxa"/>
          </w:tcPr>
          <w:p w14:paraId="1FA82B97" w14:textId="73D77A55" w:rsidR="00B21FDF" w:rsidRPr="00F87D75" w:rsidRDefault="00F87D75" w:rsidP="00F87D75">
            <w:pPr>
              <w:rPr>
                <w:rFonts w:ascii="Times New Roman" w:hAnsi="Times New Roman" w:cs="Times New Roman"/>
              </w:rPr>
            </w:pPr>
            <w:r>
              <w:rPr>
                <w:rFonts w:ascii="Times New Roman" w:hAnsi="Times New Roman" w:cs="Times New Roman"/>
              </w:rPr>
              <w:t xml:space="preserve">Valor Total </w:t>
            </w:r>
          </w:p>
        </w:tc>
        <w:tc>
          <w:tcPr>
            <w:tcW w:w="1276" w:type="dxa"/>
          </w:tcPr>
          <w:p w14:paraId="119CFF53" w14:textId="77777777" w:rsidR="00B21FDF" w:rsidRPr="00140AE0" w:rsidRDefault="00B21FDF" w:rsidP="00E96F14">
            <w:pPr>
              <w:rPr>
                <w:rFonts w:ascii="Times New Roman" w:hAnsi="Times New Roman" w:cs="Times New Roman"/>
              </w:rPr>
            </w:pPr>
          </w:p>
        </w:tc>
      </w:tr>
    </w:tbl>
    <w:p w14:paraId="6E3EE911" w14:textId="77777777" w:rsidR="0052549E" w:rsidRPr="00140AE0" w:rsidRDefault="0052549E" w:rsidP="0052549E">
      <w:pPr>
        <w:rPr>
          <w:rFonts w:ascii="Times New Roman" w:hAnsi="Times New Roman" w:cs="Times New Roman"/>
        </w:rPr>
      </w:pPr>
    </w:p>
    <w:p w14:paraId="513CAA53" w14:textId="77777777" w:rsidR="002D0128" w:rsidRPr="002D0128" w:rsidRDefault="002D0128" w:rsidP="0080773D">
      <w:pPr>
        <w:spacing w:line="208" w:lineRule="auto"/>
        <w:jc w:val="both"/>
        <w:rPr>
          <w:rFonts w:ascii="Times New Roman" w:hAnsi="Times New Roman" w:cs="Times New Roman"/>
        </w:rPr>
      </w:pPr>
      <w:bookmarkStart w:id="3" w:name="_Hlk221623949"/>
    </w:p>
    <w:p w14:paraId="62647160" w14:textId="71E1BCF6" w:rsidR="009E171B" w:rsidRPr="009E171B" w:rsidRDefault="009E171B" w:rsidP="009E171B">
      <w:pPr>
        <w:spacing w:before="40" w:line="276" w:lineRule="auto"/>
        <w:ind w:left="284" w:right="-28"/>
        <w:jc w:val="both"/>
        <w:rPr>
          <w:rFonts w:ascii="Times New Roman" w:hAnsi="Times New Roman" w:cs="Times New Roman"/>
          <w:b/>
          <w:bCs/>
          <w:u w:val="single"/>
          <w:lang w:val="pt-BR"/>
        </w:rPr>
      </w:pPr>
      <w:r>
        <w:rPr>
          <w:rFonts w:ascii="Times New Roman" w:hAnsi="Times New Roman" w:cs="Times New Roman"/>
          <w:b/>
          <w:bCs/>
          <w:u w:val="single"/>
          <w:lang w:val="pt-BR"/>
        </w:rPr>
        <w:t>2.</w:t>
      </w:r>
      <w:r w:rsidRPr="009E171B">
        <w:rPr>
          <w:rFonts w:ascii="Times New Roman" w:hAnsi="Times New Roman" w:cs="Times New Roman"/>
          <w:b/>
          <w:bCs/>
          <w:u w:val="single"/>
          <w:lang w:val="pt-BR"/>
        </w:rPr>
        <w:t>FUNDAMENTAÇÃO DA CONTRATAÇÃO</w:t>
      </w:r>
    </w:p>
    <w:bookmarkEnd w:id="3"/>
    <w:p w14:paraId="53829A0D"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A presente contratação fundamenta-se na necessidade de assegurar, sob regime “pronto para uso”, a infraestrutura temporária e os serviços operacionais indispensáveis à realização de evento público municipal, com entrega, funcionamento contínuo e desmobilização dentro do cronograma estabelecido. O objeto contempla montagem, comissionamento, operação assistida quando prevista, manutenção durante o uso e desmontagem/retirada, de modo a garantir condições adequadas de </w:t>
      </w:r>
      <w:r w:rsidRPr="009E171B">
        <w:rPr>
          <w:rFonts w:ascii="Times New Roman" w:hAnsi="Times New Roman" w:cs="Times New Roman"/>
          <w:b w:val="0"/>
          <w:bCs w:val="0"/>
          <w:sz w:val="24"/>
          <w:szCs w:val="24"/>
        </w:rPr>
        <w:lastRenderedPageBreak/>
        <w:t>organização, segurança, higiene, acessibilidade e regularidade de funcionamento das atividades previstas.</w:t>
      </w:r>
    </w:p>
    <w:p w14:paraId="0384CD6C"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 No plano jurídico-administrativo, a contratação está sujeita às normas gerais de licitações e contratos aplicáveis aos Municípios, devendo o procedimento licitatório, a formalização da ata/contrato e a execução contratual observar os comandos e institutos previstos na Lei Federal nº 14.133/2021, inclusive quanto à definição do regime de execução, critérios de medição e recebimento, obrigações do contratado, fiscalização e gestão contratual. </w:t>
      </w:r>
    </w:p>
    <w:p w14:paraId="30DCD33C"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A contratação também se ancora nos princípios constitucionais que regem a Administração Pública  legalidade, impessoalidade, moralidade, publicidade e eficiência — impondo dever de motivação, isonomia e transparência na seleção da proposta e na gestão do ajuste, com controle efetivo pela fiscalização. </w:t>
      </w:r>
    </w:p>
    <w:p w14:paraId="7E55B0DB"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Sob o enfoque orçamentário-financeiro, a assunção de obrigações, a execução e os pagamentos decorrentes do ajuste devem observar as normas gerais de direito financeiro e de responsabilidade na gestão fiscal, com planejamento, adequação orçamentária e controle, incluindo a existência de dotação, o processamento regular da despesa e a compatibilidade com os instrumentos de planejamento e programação financeira do ente. </w:t>
      </w:r>
    </w:p>
    <w:p w14:paraId="093D87EC" w14:textId="50840094"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A realização da </w:t>
      </w:r>
      <w:r w:rsidRPr="009E171B">
        <w:rPr>
          <w:rFonts w:ascii="Times New Roman" w:hAnsi="Times New Roman" w:cs="Times New Roman"/>
          <w:sz w:val="24"/>
          <w:szCs w:val="24"/>
        </w:rPr>
        <w:t>I Expofeira</w:t>
      </w:r>
      <w:r>
        <w:rPr>
          <w:rFonts w:ascii="Times New Roman" w:hAnsi="Times New Roman" w:cs="Times New Roman"/>
          <w:sz w:val="24"/>
          <w:szCs w:val="24"/>
        </w:rPr>
        <w:t xml:space="preserve"> </w:t>
      </w:r>
      <w:r w:rsidRPr="009E171B">
        <w:rPr>
          <w:rFonts w:ascii="Times New Roman" w:hAnsi="Times New Roman" w:cs="Times New Roman"/>
          <w:b w:val="0"/>
          <w:bCs w:val="0"/>
          <w:sz w:val="24"/>
          <w:szCs w:val="24"/>
        </w:rPr>
        <w:t xml:space="preserve">constitui-se como espaço estratégico de promoção do desenvolvimento local, fortalecimento da economia regional, incentivo ao comércio, à agroindústria, ao artesanato, ao turismo e à cultura, além de oportunizar a integração comunitária e a valorização de produtores, expositores e entidades locais. O evento atende diretamente às políticas públicas de fomento econômico, cultural e turístico, beneficiando a coletividade e gerando impacto positivo na arrecadação, na geração de renda e na visibilidade institucional do Município. </w:t>
      </w:r>
    </w:p>
    <w:p w14:paraId="0530739D"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Dessa forma, a contratação pretendida atende ao disposto no art. 18, §1º, inciso I, da Lei nº 14.133/2021, ao demonstrar a necessidade da solução para o atendimento do interesse público, viabilizando a realização da </w:t>
      </w:r>
      <w:r w:rsidRPr="009E171B">
        <w:rPr>
          <w:rFonts w:ascii="Times New Roman" w:hAnsi="Times New Roman" w:cs="Times New Roman"/>
          <w:sz w:val="24"/>
          <w:szCs w:val="24"/>
        </w:rPr>
        <w:t>I Expofeira</w:t>
      </w:r>
      <w:r w:rsidRPr="009E171B">
        <w:rPr>
          <w:rFonts w:ascii="Times New Roman" w:hAnsi="Times New Roman" w:cs="Times New Roman"/>
          <w:b w:val="0"/>
          <w:bCs w:val="0"/>
          <w:sz w:val="24"/>
          <w:szCs w:val="24"/>
        </w:rPr>
        <w:t xml:space="preserve"> com qualidade, segurança, eficiência e ampla participação da comunidade. </w:t>
      </w:r>
    </w:p>
    <w:p w14:paraId="6138D9D3" w14:textId="18941D30" w:rsidR="0080773D"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A contratação de estruturas, estandes, fechamentos e sanitários químicos mostra-se indispensável para a realização da </w:t>
      </w:r>
      <w:r w:rsidRPr="009E171B">
        <w:rPr>
          <w:rFonts w:ascii="Times New Roman" w:hAnsi="Times New Roman" w:cs="Times New Roman"/>
          <w:sz w:val="24"/>
          <w:szCs w:val="24"/>
        </w:rPr>
        <w:t>I Expofeira</w:t>
      </w:r>
      <w:r w:rsidRPr="009E171B">
        <w:rPr>
          <w:rFonts w:ascii="Times New Roman" w:hAnsi="Times New Roman" w:cs="Times New Roman"/>
          <w:b w:val="0"/>
          <w:bCs w:val="0"/>
          <w:sz w:val="24"/>
          <w:szCs w:val="24"/>
        </w:rPr>
        <w:t>, evento de relevante interesse público, social, cultural e econômico para o Município.</w:t>
      </w:r>
    </w:p>
    <w:p w14:paraId="365AAF67" w14:textId="5DD17CE8" w:rsidR="009E171B" w:rsidRPr="009E171B" w:rsidRDefault="009E171B" w:rsidP="009E171B">
      <w:pPr>
        <w:pStyle w:val="Ttulo1"/>
        <w:spacing w:before="0" w:line="276" w:lineRule="auto"/>
        <w:ind w:right="107"/>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Pr="009E171B">
        <w:rPr>
          <w:rFonts w:ascii="Times New Roman" w:hAnsi="Times New Roman" w:cs="Times New Roman"/>
          <w:sz w:val="24"/>
          <w:szCs w:val="24"/>
          <w:u w:val="single"/>
        </w:rPr>
        <w:t>3.DESCRIÇÃO</w:t>
      </w:r>
      <w:r>
        <w:rPr>
          <w:rFonts w:ascii="Times New Roman" w:hAnsi="Times New Roman" w:cs="Times New Roman"/>
          <w:sz w:val="24"/>
          <w:szCs w:val="24"/>
          <w:u w:val="single"/>
        </w:rPr>
        <w:t xml:space="preserve"> </w:t>
      </w:r>
      <w:r w:rsidRPr="009E171B">
        <w:rPr>
          <w:rFonts w:ascii="Times New Roman" w:hAnsi="Times New Roman" w:cs="Times New Roman"/>
          <w:sz w:val="24"/>
          <w:szCs w:val="24"/>
          <w:u w:val="single"/>
        </w:rPr>
        <w:t>DA</w:t>
      </w:r>
      <w:r>
        <w:rPr>
          <w:rFonts w:ascii="Times New Roman" w:hAnsi="Times New Roman" w:cs="Times New Roman"/>
          <w:sz w:val="24"/>
          <w:szCs w:val="24"/>
          <w:u w:val="single"/>
        </w:rPr>
        <w:t xml:space="preserve"> </w:t>
      </w:r>
      <w:r w:rsidRPr="009E171B">
        <w:rPr>
          <w:rFonts w:ascii="Times New Roman" w:hAnsi="Times New Roman" w:cs="Times New Roman"/>
          <w:sz w:val="24"/>
          <w:szCs w:val="24"/>
          <w:u w:val="single"/>
        </w:rPr>
        <w:t>SOLUÇÃO</w:t>
      </w:r>
      <w:r>
        <w:rPr>
          <w:rFonts w:ascii="Times New Roman" w:hAnsi="Times New Roman" w:cs="Times New Roman"/>
          <w:sz w:val="24"/>
          <w:szCs w:val="24"/>
          <w:u w:val="single"/>
        </w:rPr>
        <w:t xml:space="preserve"> </w:t>
      </w:r>
      <w:r w:rsidRPr="009E171B">
        <w:rPr>
          <w:rFonts w:ascii="Times New Roman" w:hAnsi="Times New Roman" w:cs="Times New Roman"/>
          <w:sz w:val="24"/>
          <w:szCs w:val="24"/>
          <w:u w:val="single"/>
        </w:rPr>
        <w:t>COMO</w:t>
      </w:r>
      <w:r>
        <w:rPr>
          <w:rFonts w:ascii="Times New Roman" w:hAnsi="Times New Roman" w:cs="Times New Roman"/>
          <w:sz w:val="24"/>
          <w:szCs w:val="24"/>
          <w:u w:val="single"/>
        </w:rPr>
        <w:t xml:space="preserve"> </w:t>
      </w:r>
      <w:r w:rsidRPr="009E171B">
        <w:rPr>
          <w:rFonts w:ascii="Times New Roman" w:hAnsi="Times New Roman" w:cs="Times New Roman"/>
          <w:sz w:val="24"/>
          <w:szCs w:val="24"/>
          <w:u w:val="single"/>
        </w:rPr>
        <w:t>UM TODO</w:t>
      </w:r>
    </w:p>
    <w:p w14:paraId="560D2A78"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 A solução consiste na contratação, em regime pronto para uso, de infraestrutura temporária e serviços operacionais integrados destinados à realização do evento público municipal. O escopo contempla mobilização, transporte, montagem, nivelamento, ancoragem/lastreamento quando aplicável, comissionamento, operação assistida durante o período de funcionamento, manutenção corretiva imediata, desmontagem e retirada, com entrega formal mediante checklists e critérios objetivos de medição e aceite. </w:t>
      </w:r>
    </w:p>
    <w:p w14:paraId="28384422"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De forma articulada, a solução compreende: </w:t>
      </w:r>
    </w:p>
    <w:p w14:paraId="74B2B9CC"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sz w:val="24"/>
          <w:szCs w:val="24"/>
        </w:rPr>
        <w:t>Estrutura artística para apresentações:</w:t>
      </w:r>
      <w:r w:rsidRPr="009E171B">
        <w:rPr>
          <w:rFonts w:ascii="Times New Roman" w:hAnsi="Times New Roman" w:cs="Times New Roman"/>
          <w:b w:val="0"/>
          <w:bCs w:val="0"/>
          <w:sz w:val="24"/>
          <w:szCs w:val="24"/>
        </w:rPr>
        <w:t xml:space="preserve"> palco principal completo, sistema de sonorização dimensionado, iluminação cênica e painel de LED, com equipe técnica responsável pela instalação, testes, programação e operação durante os shows, assegurando desempenho, continuidade e segurança operacional. </w:t>
      </w:r>
    </w:p>
    <w:p w14:paraId="0B0E1EFC"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sz w:val="24"/>
          <w:szCs w:val="24"/>
        </w:rPr>
        <w:lastRenderedPageBreak/>
        <w:t>Estrutura física e de apoio à feira</w:t>
      </w:r>
      <w:r w:rsidRPr="009E171B">
        <w:rPr>
          <w:rFonts w:ascii="Times New Roman" w:hAnsi="Times New Roman" w:cs="Times New Roman"/>
          <w:b w:val="0"/>
          <w:bCs w:val="0"/>
          <w:sz w:val="24"/>
          <w:szCs w:val="24"/>
        </w:rPr>
        <w:t xml:space="preserve">: pavilhão principal de exposição, estandes modulares, piso tablado para nivelamento e circulação, camarins físicos e salas modulares climatizáveis de apoio, além de elementos de organização e prevenção, como pórtico de entrada, grades de contenção e extintores, implantados conforme layout aprovado pela Administração e orientação da fiscalização. </w:t>
      </w:r>
      <w:r w:rsidRPr="009E171B">
        <w:rPr>
          <w:rFonts w:ascii="Times New Roman" w:hAnsi="Times New Roman" w:cs="Times New Roman"/>
          <w:sz w:val="24"/>
          <w:szCs w:val="24"/>
        </w:rPr>
        <w:t>Energia temporária:</w:t>
      </w:r>
      <w:r w:rsidRPr="009E171B">
        <w:rPr>
          <w:rFonts w:ascii="Times New Roman" w:hAnsi="Times New Roman" w:cs="Times New Roman"/>
          <w:b w:val="0"/>
          <w:bCs w:val="0"/>
          <w:sz w:val="24"/>
          <w:szCs w:val="24"/>
        </w:rPr>
        <w:t xml:space="preserve"> geração e distribuição elétrica setorizada, incluindo grupos geradores dedicados, quadros de distribuição, cabeamento dimensionado, travessias protegidas, aterramento funcional, pontos de alimentação dos estandes e iluminação interna de serviço dos pavilhões, com testes em 100% dos circuitos e plantão técnico durante o funcionamento. </w:t>
      </w:r>
    </w:p>
    <w:p w14:paraId="78F781F1"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sz w:val="24"/>
          <w:szCs w:val="24"/>
        </w:rPr>
        <w:t>Soluções sanitárias:</w:t>
      </w:r>
      <w:r w:rsidRPr="009E171B">
        <w:rPr>
          <w:rFonts w:ascii="Times New Roman" w:hAnsi="Times New Roman" w:cs="Times New Roman"/>
          <w:b w:val="0"/>
          <w:bCs w:val="0"/>
          <w:sz w:val="24"/>
          <w:szCs w:val="24"/>
        </w:rPr>
        <w:t xml:space="preserve"> sanitários em módulos tipo contêiner, incluindo unidade acessível, com operação contínua, manutenção, limpeza, reposição de insumos e registro de rondas, além da gestão dos efluentes por ligação à infraestrutura disponível ou por sistema autônomo com sucção e destinação final adequada.</w:t>
      </w:r>
    </w:p>
    <w:p w14:paraId="35EF9D2E" w14:textId="77777777" w:rsidR="009E171B" w:rsidRDefault="009E171B" w:rsidP="009E171B">
      <w:pPr>
        <w:pStyle w:val="Ttulo1"/>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 </w:t>
      </w:r>
      <w:r w:rsidRPr="009E171B">
        <w:rPr>
          <w:rFonts w:ascii="Times New Roman" w:hAnsi="Times New Roman" w:cs="Times New Roman"/>
          <w:sz w:val="24"/>
          <w:szCs w:val="24"/>
        </w:rPr>
        <w:t>Serviços operacionais correlatos:</w:t>
      </w:r>
      <w:r w:rsidRPr="009E171B">
        <w:rPr>
          <w:rFonts w:ascii="Times New Roman" w:hAnsi="Times New Roman" w:cs="Times New Roman"/>
          <w:b w:val="0"/>
          <w:bCs w:val="0"/>
          <w:sz w:val="24"/>
          <w:szCs w:val="24"/>
        </w:rPr>
        <w:t xml:space="preserve"> segurança e limpeza das áreas comuns, com efetivo e rotinas compatíveis com os períodos de maior fluxo e com os shows, garantindo organização, higiene, controle e proteção do público, dos expositores e das equipes técnicas, sob supervisão da fiscalização municipal. </w:t>
      </w:r>
    </w:p>
    <w:p w14:paraId="154ACF56" w14:textId="47A4CC6C" w:rsidR="0047427C" w:rsidRDefault="009E171B" w:rsidP="0047427C">
      <w:pPr>
        <w:pStyle w:val="Ttulo1"/>
        <w:numPr>
          <w:ilvl w:val="0"/>
          <w:numId w:val="33"/>
        </w:numPr>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A solução consiste, ainda, na disponibilização de estruturas temporárias completas, incluindo:</w:t>
      </w:r>
      <w:r w:rsidR="0047427C">
        <w:rPr>
          <w:rFonts w:ascii="Times New Roman" w:hAnsi="Times New Roman" w:cs="Times New Roman"/>
          <w:b w:val="0"/>
          <w:bCs w:val="0"/>
          <w:sz w:val="24"/>
          <w:szCs w:val="24"/>
        </w:rPr>
        <w:t xml:space="preserve">   </w:t>
      </w:r>
      <w:r w:rsidRPr="009E171B">
        <w:rPr>
          <w:rFonts w:ascii="Times New Roman" w:hAnsi="Times New Roman" w:cs="Times New Roman"/>
          <w:b w:val="0"/>
          <w:bCs w:val="0"/>
          <w:sz w:val="24"/>
          <w:szCs w:val="24"/>
        </w:rPr>
        <w:t xml:space="preserve"> </w:t>
      </w:r>
      <w:r w:rsidR="0047427C">
        <w:rPr>
          <w:rFonts w:ascii="Times New Roman" w:hAnsi="Times New Roman" w:cs="Times New Roman"/>
          <w:b w:val="0"/>
          <w:bCs w:val="0"/>
          <w:sz w:val="24"/>
          <w:szCs w:val="24"/>
        </w:rPr>
        <w:t xml:space="preserve">  </w:t>
      </w:r>
      <w:r w:rsidRPr="009E171B">
        <w:rPr>
          <w:rFonts w:ascii="Times New Roman" w:hAnsi="Times New Roman" w:cs="Times New Roman"/>
          <w:b w:val="0"/>
          <w:bCs w:val="0"/>
          <w:sz w:val="24"/>
          <w:szCs w:val="24"/>
        </w:rPr>
        <w:t xml:space="preserve">fornecimento de materiais; </w:t>
      </w:r>
    </w:p>
    <w:p w14:paraId="26C5614C" w14:textId="77777777" w:rsidR="0047427C" w:rsidRDefault="009E171B" w:rsidP="0047427C">
      <w:pPr>
        <w:pStyle w:val="Ttulo1"/>
        <w:numPr>
          <w:ilvl w:val="0"/>
          <w:numId w:val="33"/>
        </w:numPr>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 xml:space="preserve">transporte até o local do evento; </w:t>
      </w:r>
    </w:p>
    <w:p w14:paraId="38AEA167" w14:textId="77777777" w:rsidR="0047427C" w:rsidRPr="0047427C" w:rsidRDefault="009E171B" w:rsidP="0047427C">
      <w:pPr>
        <w:pStyle w:val="Ttulo1"/>
        <w:numPr>
          <w:ilvl w:val="0"/>
          <w:numId w:val="33"/>
        </w:numPr>
        <w:spacing w:before="0" w:line="276" w:lineRule="auto"/>
        <w:ind w:right="107"/>
        <w:jc w:val="both"/>
        <w:rPr>
          <w:rFonts w:ascii="Times New Roman" w:hAnsi="Times New Roman" w:cs="Times New Roman"/>
          <w:b w:val="0"/>
          <w:bCs w:val="0"/>
          <w:sz w:val="24"/>
          <w:szCs w:val="24"/>
        </w:rPr>
      </w:pPr>
      <w:r w:rsidRPr="009E171B">
        <w:rPr>
          <w:rFonts w:ascii="Times New Roman" w:hAnsi="Times New Roman" w:cs="Times New Roman"/>
          <w:b w:val="0"/>
          <w:bCs w:val="0"/>
          <w:sz w:val="24"/>
          <w:szCs w:val="24"/>
        </w:rPr>
        <w:t>montagem conforme layout definido pela Administração;</w:t>
      </w:r>
      <w:r w:rsidR="0047427C" w:rsidRPr="0047427C">
        <w:rPr>
          <w:b w:val="0"/>
          <w:bCs w:val="0"/>
          <w:sz w:val="22"/>
          <w:szCs w:val="22"/>
        </w:rPr>
        <w:t xml:space="preserve"> </w:t>
      </w:r>
    </w:p>
    <w:p w14:paraId="56A92FAE" w14:textId="77777777" w:rsidR="0047427C" w:rsidRDefault="0047427C" w:rsidP="0047427C">
      <w:pPr>
        <w:pStyle w:val="Ttulo1"/>
        <w:numPr>
          <w:ilvl w:val="0"/>
          <w:numId w:val="33"/>
        </w:numPr>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manutenção durante o período da feira; </w:t>
      </w:r>
    </w:p>
    <w:p w14:paraId="30E5496A" w14:textId="673E289E" w:rsidR="0047427C" w:rsidRDefault="0047427C" w:rsidP="0047427C">
      <w:pPr>
        <w:pStyle w:val="Ttulo1"/>
        <w:numPr>
          <w:ilvl w:val="0"/>
          <w:numId w:val="33"/>
        </w:numPr>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desmontagem e retirada após o encerramento do evento. </w:t>
      </w:r>
    </w:p>
    <w:p w14:paraId="71A04C70" w14:textId="5453A262" w:rsidR="0047427C" w:rsidRDefault="0047427C" w:rsidP="0047427C">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As estruturas deverão atender às normas técnicas vigentes, garantindo segurança aos usuários, acessibilidade e condições adequadas de higiene. Para a execução dos serviços, a contratada deverá designar exclusivamente empregados próprios, devidamente registrados, assumindo integral responsabilidade pelo cumprimento de todas as obrigações trabalhistas, fiscais e previdenciárias, inclusive aquelas decorrentes de acidentes, indenizações, multas, seguros, pagamentos a fornecedores diretos e normas de saúde pública, bem como pelo cumprimento de todas as demais obrigções atinentes à presente licitação</w:t>
      </w:r>
    </w:p>
    <w:p w14:paraId="59516B87" w14:textId="0315AD26" w:rsidR="009E171B" w:rsidRDefault="0047427C" w:rsidP="0047427C">
      <w:pPr>
        <w:pStyle w:val="Ttulo1"/>
        <w:spacing w:before="0" w:line="276" w:lineRule="auto"/>
        <w:ind w:right="107"/>
        <w:jc w:val="both"/>
        <w:rPr>
          <w:rFonts w:ascii="Times New Roman" w:hAnsi="Times New Roman" w:cs="Times New Roman"/>
          <w:sz w:val="24"/>
          <w:szCs w:val="24"/>
        </w:rPr>
      </w:pPr>
      <w:r w:rsidRPr="0047427C">
        <w:rPr>
          <w:b w:val="0"/>
          <w:bCs w:val="0"/>
          <w:sz w:val="22"/>
          <w:szCs w:val="22"/>
        </w:rPr>
        <w:t xml:space="preserve"> </w:t>
      </w:r>
      <w:r w:rsidRPr="0047427C">
        <w:rPr>
          <w:rFonts w:ascii="Times New Roman" w:hAnsi="Times New Roman" w:cs="Times New Roman"/>
          <w:sz w:val="24"/>
          <w:szCs w:val="24"/>
        </w:rPr>
        <w:t xml:space="preserve">Não será admitida a subcontratação do objeto contratual. </w:t>
      </w:r>
    </w:p>
    <w:p w14:paraId="52D29929" w14:textId="77777777" w:rsidR="0047427C" w:rsidRPr="0047427C" w:rsidRDefault="0047427C" w:rsidP="0047427C">
      <w:pPr>
        <w:pStyle w:val="Ttulo1"/>
        <w:spacing w:before="0" w:line="276" w:lineRule="auto"/>
        <w:ind w:right="107"/>
        <w:jc w:val="both"/>
        <w:rPr>
          <w:rFonts w:ascii="Times New Roman" w:hAnsi="Times New Roman" w:cs="Times New Roman"/>
          <w:sz w:val="24"/>
          <w:szCs w:val="24"/>
        </w:rPr>
      </w:pPr>
    </w:p>
    <w:p w14:paraId="2F114989" w14:textId="750FB778" w:rsidR="0047427C" w:rsidRDefault="0047427C"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sz w:val="24"/>
          <w:szCs w:val="24"/>
          <w:u w:val="single"/>
        </w:rPr>
        <w:t>4.</w:t>
      </w:r>
      <w:r w:rsidRPr="0047427C">
        <w:rPr>
          <w:rFonts w:ascii="Times New Roman" w:hAnsi="Times New Roman" w:cs="Times New Roman"/>
          <w:sz w:val="24"/>
          <w:szCs w:val="24"/>
          <w:u w:val="single"/>
        </w:rPr>
        <w:t>REQUISITOS DACONTRATAÇÃO</w:t>
      </w:r>
      <w:r w:rsidR="00D07135">
        <w:rPr>
          <w:rFonts w:ascii="Times New Roman" w:hAnsi="Times New Roman" w:cs="Times New Roman"/>
          <w:sz w:val="24"/>
          <w:szCs w:val="24"/>
          <w:u w:val="single"/>
        </w:rPr>
        <w:t xml:space="preserve"> I</w:t>
      </w:r>
      <w:r w:rsidRPr="0047427C">
        <w:rPr>
          <w:rFonts w:ascii="Times New Roman" w:hAnsi="Times New Roman" w:cs="Times New Roman"/>
          <w:b w:val="0"/>
          <w:bCs w:val="0"/>
          <w:sz w:val="24"/>
          <w:szCs w:val="24"/>
        </w:rPr>
        <w:t xml:space="preserve"> </w:t>
      </w:r>
    </w:p>
    <w:p w14:paraId="145EF72E" w14:textId="77777777" w:rsidR="0047427C"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A contratação deverá assegurar a entrega em regime pronto para uso, compreendendo mobilização, transporte, montagem, nivelamento, ancoragem/lastreamento quando aplicável, comissionamento, operação assistida durante o período de funcionamento quando prevista no Termo de Referência, manutenção corretiva imediata, desmontagem e retirada, com preservação do local e restituição das áreas nas condições originalmente recebidas, salvo intervenções previamente autorizadas pela Administração. </w:t>
      </w:r>
    </w:p>
    <w:p w14:paraId="1AAB432A" w14:textId="77777777" w:rsidR="0047427C"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Os bens e serviços deverão atender integralmente às especificações técnicas e aos desempenhos mínimos definidos no Termo de Referência e seus anexos, admitindo-se soluções de desempenho equivalente, desde que comprovadamente compatíveis com o resultado esperado e com a operação </w:t>
      </w:r>
      <w:r w:rsidRPr="0047427C">
        <w:rPr>
          <w:rFonts w:ascii="Times New Roman" w:hAnsi="Times New Roman" w:cs="Times New Roman"/>
          <w:b w:val="0"/>
          <w:bCs w:val="0"/>
          <w:sz w:val="24"/>
          <w:szCs w:val="24"/>
        </w:rPr>
        <w:lastRenderedPageBreak/>
        <w:t>simultânea dos subsistemas (estrutura artística, estrutura física, energia temporária, sanitários, segurança e limpeza), sem prejuízo das exigências de segurança operacional e continuidade</w:t>
      </w:r>
      <w:r w:rsidRPr="0047427C">
        <w:rPr>
          <w:b w:val="0"/>
          <w:bCs w:val="0"/>
          <w:sz w:val="22"/>
          <w:szCs w:val="22"/>
        </w:rPr>
        <w:t xml:space="preserve"> </w:t>
      </w:r>
      <w:r w:rsidRPr="0047427C">
        <w:rPr>
          <w:rFonts w:ascii="Times New Roman" w:hAnsi="Times New Roman" w:cs="Times New Roman"/>
          <w:b w:val="0"/>
          <w:bCs w:val="0"/>
          <w:sz w:val="24"/>
          <w:szCs w:val="24"/>
        </w:rPr>
        <w:t xml:space="preserve">do funcionamento. </w:t>
      </w:r>
    </w:p>
    <w:p w14:paraId="210DDAD5" w14:textId="77777777" w:rsidR="0047427C"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A execução deverá observar a compatibilização de interfaces, de modo que a contratada responda por todos os materiais, acessórios, conexões, ferragens, travamentos, contraventamentos, fixações, cabos, conectores, proteções mecânicas de travessias e demais itens necessários para implantação segura e funcionamento contínuo, sem repasses de “itens ocultos” à Administração, ressalvadas apenas as obrigações expressamente atribuídas ao Município no Termo de Referência. </w:t>
      </w:r>
    </w:p>
    <w:p w14:paraId="70D3CEC2" w14:textId="77777777" w:rsidR="0047427C"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A contratada deverá apresentar cronograma executivo de montagem, comissionamento, operação e desmontagem, compatível com o cronograma do evento, contemplando janelas de acesso, sequência de implantação por setor, testes, liberação para operação e contingência, bem como plano de mobilização de pessoal e equipamentos, de modo a assegurar que as entregas estejam concluídas e liberadas pela fiscalização antes do início das atividades abertas ao público. </w:t>
      </w:r>
    </w:p>
    <w:p w14:paraId="4D3E7AC9" w14:textId="2B90E5FC" w:rsidR="0080773D" w:rsidRPr="009E171B"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A contratada deverá garantir a conformidade técnica e a segurança das instalações e operações sob sua responsabilidade, especialmente nas atividades que envolvam energia temporária, geração e distribuição elétrica, montagem de estruturas, trabalho em altura, rigging e movimentação de cargas, mantendo sinalização e isolamento de áreas técnicas e de risco, e garantindo que a operação do evento não ocorra com pendências de comissionamento, aterramento, proteções ou travessias desprotegidas.</w:t>
      </w:r>
    </w:p>
    <w:p w14:paraId="367F64DE" w14:textId="77777777" w:rsidR="0047427C"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sz w:val="24"/>
          <w:szCs w:val="24"/>
          <w:u w:val="single"/>
        </w:rPr>
        <w:t>Energia temporária:</w:t>
      </w:r>
      <w:r w:rsidRPr="0047427C">
        <w:rPr>
          <w:rFonts w:ascii="Times New Roman" w:hAnsi="Times New Roman" w:cs="Times New Roman"/>
          <w:b w:val="0"/>
          <w:bCs w:val="0"/>
          <w:sz w:val="24"/>
          <w:szCs w:val="24"/>
        </w:rPr>
        <w:t xml:space="preserve"> deverá ser assegurada geração e distribuição elétrica setorizada, com quadros e circuitos identificados, proteções adequadas e testes de funcionamento antes da liberação, incluindo registro de verificação e correção de não conformidades, com plantão técnico durante o funcionamento para restabelecimento imediato em caso de falha, sem interrupção indevida das atividades essenciais. </w:t>
      </w:r>
    </w:p>
    <w:p w14:paraId="33D2810B" w14:textId="77777777" w:rsidR="00BF3EF7" w:rsidRDefault="0047427C" w:rsidP="009E171B">
      <w:pPr>
        <w:pStyle w:val="Ttulo1"/>
        <w:spacing w:before="0" w:line="276" w:lineRule="auto"/>
        <w:ind w:right="107"/>
        <w:jc w:val="both"/>
        <w:rPr>
          <w:rFonts w:ascii="Times New Roman" w:hAnsi="Times New Roman" w:cs="Times New Roman"/>
          <w:b w:val="0"/>
          <w:bCs w:val="0"/>
          <w:sz w:val="24"/>
          <w:szCs w:val="24"/>
        </w:rPr>
      </w:pPr>
      <w:r w:rsidRPr="00D07135">
        <w:rPr>
          <w:rFonts w:ascii="Times New Roman" w:hAnsi="Times New Roman" w:cs="Times New Roman"/>
          <w:sz w:val="24"/>
          <w:szCs w:val="24"/>
          <w:u w:val="single"/>
        </w:rPr>
        <w:t>Soluções sanitárias:</w:t>
      </w:r>
      <w:r w:rsidRPr="0047427C">
        <w:rPr>
          <w:rFonts w:ascii="Times New Roman" w:hAnsi="Times New Roman" w:cs="Times New Roman"/>
          <w:b w:val="0"/>
          <w:bCs w:val="0"/>
          <w:sz w:val="24"/>
          <w:szCs w:val="24"/>
        </w:rPr>
        <w:t xml:space="preserve"> deverá ser assegurada operação contínua, com manutenção, limpeza, reposição de insumos e registro de rondas, incluindo reforço em horários de pico, e gestão de efluentes por ligação à infraestrutura disponível ou por sistema autônomo, com remoção e destinação final ambientalmente adequada, conforme previsto no Termo de Referência e orientações da fiscalização. </w:t>
      </w:r>
      <w:r w:rsidRPr="00D07135">
        <w:rPr>
          <w:rFonts w:ascii="Times New Roman" w:hAnsi="Times New Roman" w:cs="Times New Roman"/>
          <w:sz w:val="24"/>
          <w:szCs w:val="24"/>
          <w:u w:val="single"/>
        </w:rPr>
        <w:t>Serviços operacionais de segurança e limpeza:</w:t>
      </w:r>
      <w:r w:rsidRPr="0047427C">
        <w:rPr>
          <w:rFonts w:ascii="Times New Roman" w:hAnsi="Times New Roman" w:cs="Times New Roman"/>
          <w:b w:val="0"/>
          <w:bCs w:val="0"/>
          <w:sz w:val="24"/>
          <w:szCs w:val="24"/>
        </w:rPr>
        <w:t xml:space="preserve"> deverão assegurar efetivo mínimo e rotinas compatíveis com o risco e com os períodos de maior fluxo, incluindo reforço durante os shows, cobertura diurna e plantão 24 horas quando definido, com registros mínimos de ocorrências e rotinas, e sujeição a glosa quando houver não conformidade verificada pela fiscalização.</w:t>
      </w:r>
    </w:p>
    <w:p w14:paraId="6D5C8018" w14:textId="5BF01717" w:rsidR="00BF3EF7"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 </w:t>
      </w:r>
      <w:r w:rsidRPr="00D07135">
        <w:rPr>
          <w:rFonts w:ascii="Times New Roman" w:hAnsi="Times New Roman" w:cs="Times New Roman"/>
          <w:sz w:val="24"/>
          <w:szCs w:val="24"/>
          <w:u w:val="single"/>
        </w:rPr>
        <w:t>A medição e o recebimento</w:t>
      </w:r>
      <w:r w:rsidR="00D07135">
        <w:rPr>
          <w:rFonts w:ascii="Times New Roman" w:hAnsi="Times New Roman" w:cs="Times New Roman"/>
          <w:sz w:val="24"/>
          <w:szCs w:val="24"/>
          <w:u w:val="single"/>
        </w:rPr>
        <w:t>:</w:t>
      </w:r>
      <w:r w:rsidRPr="0047427C">
        <w:rPr>
          <w:rFonts w:ascii="Times New Roman" w:hAnsi="Times New Roman" w:cs="Times New Roman"/>
          <w:b w:val="0"/>
          <w:bCs w:val="0"/>
          <w:sz w:val="24"/>
          <w:szCs w:val="24"/>
        </w:rPr>
        <w:t xml:space="preserve"> deverão ser objetivos e auditáveis, com unidades de medição definidas por item (unidade, metro quadrado, metro linear, ponto, rotina/diária, posto/turno, conforme aplicável), checklists de montagem e comissionamento, testes documentados, e recebimento provisório e definitivo conforme previsto no edital/contrato, condicionando pagamento à comprovação do atendimento dos requisitos e ao aceite formal pela fiscalização. </w:t>
      </w:r>
    </w:p>
    <w:p w14:paraId="0E04D1A0" w14:textId="77777777" w:rsidR="00BF3EF7" w:rsidRDefault="0047427C" w:rsidP="009E171B">
      <w:pPr>
        <w:pStyle w:val="Ttulo1"/>
        <w:spacing w:before="0" w:line="276" w:lineRule="auto"/>
        <w:ind w:right="107"/>
        <w:jc w:val="both"/>
        <w:rPr>
          <w:rFonts w:ascii="Times New Roman" w:hAnsi="Times New Roman" w:cs="Times New Roman"/>
          <w:b w:val="0"/>
          <w:bCs w:val="0"/>
          <w:sz w:val="24"/>
          <w:szCs w:val="24"/>
        </w:rPr>
      </w:pPr>
      <w:r w:rsidRPr="0047427C">
        <w:rPr>
          <w:rFonts w:ascii="Times New Roman" w:hAnsi="Times New Roman" w:cs="Times New Roman"/>
          <w:b w:val="0"/>
          <w:bCs w:val="0"/>
          <w:sz w:val="24"/>
          <w:szCs w:val="24"/>
        </w:rPr>
        <w:t xml:space="preserve">No Sistema de Registro de Preços (SRP,) os requisitos deverão ser compatibilizados com a lógica de contratações por demanda, com definição clara de quantitativos máximos estimados, unidade de medição e condições de execução para cada item, de forma a permitir futuras ordens de fornecimento/serviço dentro da vigência da ata, sem descaracterizar o padrão técnico e o nível de desempenho exigido. </w:t>
      </w:r>
    </w:p>
    <w:p w14:paraId="786DC6F0" w14:textId="77777777" w:rsidR="00BF3EF7" w:rsidRDefault="0047427C" w:rsidP="009E171B">
      <w:pPr>
        <w:pStyle w:val="Ttulo1"/>
        <w:spacing w:before="0" w:line="276" w:lineRule="auto"/>
        <w:ind w:right="107"/>
        <w:jc w:val="both"/>
        <w:rPr>
          <w:b w:val="0"/>
          <w:bCs w:val="0"/>
          <w:sz w:val="22"/>
          <w:szCs w:val="22"/>
        </w:rPr>
      </w:pPr>
      <w:r w:rsidRPr="0047427C">
        <w:rPr>
          <w:rFonts w:ascii="Times New Roman" w:hAnsi="Times New Roman" w:cs="Times New Roman"/>
          <w:b w:val="0"/>
          <w:bCs w:val="0"/>
          <w:sz w:val="24"/>
          <w:szCs w:val="24"/>
        </w:rPr>
        <w:lastRenderedPageBreak/>
        <w:t>A contratação deverá observar as normas gerais aplicáveis à Administração Pública, inclusive os princípios constitucionais e as disposições da legislação de licitações e contratos, com exigências de habilitação e responsabilidade técnica apenas quando pertinentes e proporcionais ao objeto, bem como com regras claras de sanções, hipóteses de rescisão e responsabilidades, conforme edital e minuta contratual.</w:t>
      </w:r>
      <w:r w:rsidR="00BF3EF7" w:rsidRPr="00BF3EF7">
        <w:rPr>
          <w:b w:val="0"/>
          <w:bCs w:val="0"/>
          <w:sz w:val="22"/>
          <w:szCs w:val="22"/>
        </w:rPr>
        <w:t xml:space="preserve"> </w:t>
      </w:r>
    </w:p>
    <w:p w14:paraId="14B45614"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A empresa contratada deverá:</w:t>
      </w:r>
    </w:p>
    <w:p w14:paraId="7DB9DDCC"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 possuir experiência comprovada na locação de estruturas para eventos; </w:t>
      </w:r>
    </w:p>
    <w:p w14:paraId="5DE0B3BB"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disponibilizar estruturas em bom estado de conservação e segurança; </w:t>
      </w:r>
    </w:p>
    <w:p w14:paraId="00E0E1CD"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atender às normas técnicas, sanitárias e de segurança aplicáveis; </w:t>
      </w:r>
    </w:p>
    <w:p w14:paraId="70C0445A"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fornecer sanitários químicos em conformidade com as exigências da vigilância sanitária;</w:t>
      </w:r>
    </w:p>
    <w:p w14:paraId="518F6BFF" w14:textId="4D77B393"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manter equipe técnica disponível durante o evento para eventuais ajustes e manutenções.</w:t>
      </w:r>
    </w:p>
    <w:p w14:paraId="013A0695"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p>
    <w:p w14:paraId="40B808C1" w14:textId="36508BE4" w:rsidR="00BF3EF7" w:rsidRDefault="00BF3EF7" w:rsidP="00BF3EF7">
      <w:pPr>
        <w:pStyle w:val="Ttulo1"/>
        <w:spacing w:before="0" w:line="276" w:lineRule="auto"/>
        <w:ind w:right="107"/>
        <w:jc w:val="both"/>
        <w:rPr>
          <w:rFonts w:ascii="Times New Roman" w:hAnsi="Times New Roman" w:cs="Times New Roman"/>
          <w:sz w:val="24"/>
          <w:szCs w:val="24"/>
          <w:u w:val="single"/>
        </w:rPr>
      </w:pPr>
      <w:r>
        <w:rPr>
          <w:rFonts w:ascii="Times New Roman" w:hAnsi="Times New Roman" w:cs="Times New Roman"/>
          <w:sz w:val="24"/>
          <w:szCs w:val="24"/>
          <w:u w:val="single"/>
        </w:rPr>
        <w:t>5.</w:t>
      </w:r>
      <w:r w:rsidRPr="00BF3EF7">
        <w:rPr>
          <w:rFonts w:ascii="Times New Roman" w:hAnsi="Times New Roman" w:cs="Times New Roman"/>
          <w:sz w:val="24"/>
          <w:szCs w:val="24"/>
          <w:u w:val="single"/>
        </w:rPr>
        <w:t>REQUISITOS DACONTRATAÇÃO</w:t>
      </w:r>
      <w:r w:rsidR="00D07135">
        <w:rPr>
          <w:rFonts w:ascii="Times New Roman" w:hAnsi="Times New Roman" w:cs="Times New Roman"/>
          <w:sz w:val="24"/>
          <w:szCs w:val="24"/>
          <w:u w:val="single"/>
        </w:rPr>
        <w:t xml:space="preserve"> II</w:t>
      </w:r>
    </w:p>
    <w:p w14:paraId="579E4430"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 Os bens e serviços a serem contratados possuem natureza de bens e serviços especiais, tendo em vista que, por sua alta heterogeneidade e complexidade, não podem ser descritos como comuns, na forma aplicável aos objetos cujos padrões de desempenho e qualidade possam ser integralmente definidos por especificações usuais de mercado, exigindo justificativa prévia da Administração.</w:t>
      </w:r>
    </w:p>
    <w:p w14:paraId="4B16F15A"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b w:val="0"/>
          <w:bCs w:val="0"/>
          <w:sz w:val="22"/>
          <w:szCs w:val="22"/>
        </w:rPr>
        <w:t xml:space="preserve"> </w:t>
      </w:r>
      <w:r w:rsidRPr="00BF3EF7">
        <w:rPr>
          <w:rFonts w:ascii="Times New Roman" w:hAnsi="Times New Roman" w:cs="Times New Roman"/>
          <w:b w:val="0"/>
          <w:bCs w:val="0"/>
          <w:sz w:val="24"/>
          <w:szCs w:val="24"/>
        </w:rPr>
        <w:t>A peculiaridade do objeto decorre, entre outros aspectos, da necessidade de:</w:t>
      </w:r>
    </w:p>
    <w:p w14:paraId="6AE4B7D9"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 integração técnica entre estruturas temporárias; </w:t>
      </w:r>
    </w:p>
    <w:p w14:paraId="7542F0A5"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montagem e comissionamento em prazos restritos; </w:t>
      </w:r>
    </w:p>
    <w:p w14:paraId="500DB7B4"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operação assistida durante o evento; </w:t>
      </w:r>
    </w:p>
    <w:p w14:paraId="7F4B59B0"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atendimento a exigências de desempenho mínimo (capacidade, estabilidade, cobertura/alcance, segurança e continuidade de funcionamento); </w:t>
      </w:r>
    </w:p>
    <w:p w14:paraId="635E171B" w14:textId="77777777" w:rsidR="00D91BEA"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compatibilização de interfaces (energia temporária, distribuição, aterramento, proteção mecânica de cabos, setorização interna);</w:t>
      </w:r>
    </w:p>
    <w:p w14:paraId="60261AC6" w14:textId="77777777"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BF3EF7" w:rsidRPr="00BF3EF7">
        <w:rPr>
          <w:rFonts w:ascii="Times New Roman" w:hAnsi="Times New Roman" w:cs="Times New Roman"/>
          <w:b w:val="0"/>
          <w:bCs w:val="0"/>
          <w:sz w:val="24"/>
          <w:szCs w:val="24"/>
        </w:rPr>
        <w:t xml:space="preserve"> logística de montagem e desmontagem; </w:t>
      </w:r>
    </w:p>
    <w:p w14:paraId="1690E499" w14:textId="30DDF8AB" w:rsidR="00BF3EF7" w:rsidRDefault="00D91BEA"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BF3EF7" w:rsidRPr="00BF3EF7">
        <w:rPr>
          <w:rFonts w:ascii="Times New Roman" w:hAnsi="Times New Roman" w:cs="Times New Roman"/>
          <w:b w:val="0"/>
          <w:bCs w:val="0"/>
          <w:sz w:val="24"/>
          <w:szCs w:val="24"/>
        </w:rPr>
        <w:t>cumprimento de requisitos de segurança operacional;</w:t>
      </w:r>
    </w:p>
    <w:p w14:paraId="43E8FC60" w14:textId="0CD3D593" w:rsidR="00D91BEA" w:rsidRPr="00D91BEA" w:rsidRDefault="00D91BEA" w:rsidP="00D91BEA">
      <w:pPr>
        <w:pStyle w:val="Ttulo1"/>
        <w:spacing w:line="276" w:lineRule="auto"/>
        <w:ind w:right="107"/>
        <w:jc w:val="both"/>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-p</w:t>
      </w:r>
      <w:r w:rsidRPr="00D91BEA">
        <w:rPr>
          <w:rFonts w:ascii="Times New Roman" w:hAnsi="Times New Roman" w:cs="Times New Roman"/>
          <w:b w:val="0"/>
          <w:bCs w:val="0"/>
          <w:sz w:val="24"/>
          <w:szCs w:val="24"/>
          <w:lang w:val="pt-BR"/>
        </w:rPr>
        <w:t>ossuir experiência comprovada na locação de estruturas para eventos;</w:t>
      </w:r>
    </w:p>
    <w:p w14:paraId="5C26C950" w14:textId="20EE9D88" w:rsidR="00D91BEA" w:rsidRPr="00D91BEA" w:rsidRDefault="00D91BEA" w:rsidP="00D91BEA">
      <w:pPr>
        <w:pStyle w:val="Ttulo1"/>
        <w:spacing w:line="276" w:lineRule="auto"/>
        <w:ind w:right="107"/>
        <w:jc w:val="both"/>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-d</w:t>
      </w:r>
      <w:r w:rsidRPr="00D91BEA">
        <w:rPr>
          <w:rFonts w:ascii="Times New Roman" w:hAnsi="Times New Roman" w:cs="Times New Roman"/>
          <w:b w:val="0"/>
          <w:bCs w:val="0"/>
          <w:sz w:val="24"/>
          <w:szCs w:val="24"/>
          <w:lang w:val="pt-BR"/>
        </w:rPr>
        <w:t>isponibilizar estruturas em bom estado de conservação e segurança;</w:t>
      </w:r>
    </w:p>
    <w:p w14:paraId="5705E51E" w14:textId="328D058F" w:rsidR="00D91BEA" w:rsidRPr="00D91BEA" w:rsidRDefault="00D91BEA" w:rsidP="00D91BEA">
      <w:pPr>
        <w:pStyle w:val="Ttulo1"/>
        <w:spacing w:line="276" w:lineRule="auto"/>
        <w:ind w:right="107"/>
        <w:jc w:val="both"/>
        <w:rPr>
          <w:rFonts w:ascii="Times New Roman" w:hAnsi="Times New Roman" w:cs="Times New Roman"/>
          <w:b w:val="0"/>
          <w:bCs w:val="0"/>
          <w:sz w:val="24"/>
          <w:szCs w:val="24"/>
          <w:lang w:val="pt-BR"/>
        </w:rPr>
      </w:pPr>
      <w:r>
        <w:rPr>
          <w:rFonts w:ascii="Times New Roman" w:hAnsi="Times New Roman" w:cs="Times New Roman"/>
          <w:b w:val="0"/>
          <w:bCs w:val="0"/>
          <w:sz w:val="24"/>
          <w:szCs w:val="24"/>
          <w:lang w:val="pt-BR"/>
        </w:rPr>
        <w:t>-a</w:t>
      </w:r>
      <w:r w:rsidRPr="00D91BEA">
        <w:rPr>
          <w:rFonts w:ascii="Times New Roman" w:hAnsi="Times New Roman" w:cs="Times New Roman"/>
          <w:b w:val="0"/>
          <w:bCs w:val="0"/>
          <w:sz w:val="24"/>
          <w:szCs w:val="24"/>
          <w:lang w:val="pt-BR"/>
        </w:rPr>
        <w:t>tender as noras técnicas, sanitárias e de segurança aplicáveis;</w:t>
      </w:r>
    </w:p>
    <w:p w14:paraId="74507E3C" w14:textId="1EFD950A" w:rsidR="00D91BEA" w:rsidRDefault="00D91BEA" w:rsidP="00D91BEA">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lang w:val="pt-BR"/>
        </w:rPr>
        <w:t xml:space="preserve"> </w:t>
      </w:r>
      <w:r>
        <w:rPr>
          <w:rFonts w:ascii="Times New Roman" w:hAnsi="Times New Roman" w:cs="Times New Roman"/>
          <w:b w:val="0"/>
          <w:bCs w:val="0"/>
          <w:sz w:val="24"/>
          <w:szCs w:val="24"/>
          <w:lang w:val="pt-BR"/>
        </w:rPr>
        <w:t>-f</w:t>
      </w:r>
      <w:r w:rsidRPr="00D91BEA">
        <w:rPr>
          <w:rFonts w:ascii="Times New Roman" w:hAnsi="Times New Roman" w:cs="Times New Roman"/>
          <w:b w:val="0"/>
          <w:bCs w:val="0"/>
          <w:sz w:val="24"/>
          <w:szCs w:val="24"/>
          <w:lang w:val="pt-BR"/>
        </w:rPr>
        <w:t>ornecer banheiros químicos em conformidade com as exigências da vigilância sanitária;</w:t>
      </w:r>
    </w:p>
    <w:p w14:paraId="0C1D001E"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obrigação de atendimento imediato a falhas durante a execução, com manutenção corretiva e reposição sem interrupção relevante da programação. </w:t>
      </w:r>
    </w:p>
    <w:p w14:paraId="6C31C006"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A execução envolve, portanto, fornecimento e serviços associados, com obrigações claras quanto à entrega em regime “pronto para uso”, assistência técnica em plantão, registros e checklists de comissionamento, responsabilização por danos, e sujeição a glosas, penalidades e, quando configuradas as hipóteses legais e contratuais, rescisão por inadimplemento. </w:t>
      </w:r>
    </w:p>
    <w:p w14:paraId="6B052767"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A licitação será realizada preferencialmente sob a forma eletrônica, admitida a forma presencial apenas mediante motivação, com registro em ata e gravação audiovisual da sessão pública, conforme disciplina legal. </w:t>
      </w:r>
    </w:p>
    <w:p w14:paraId="15E72FB1"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A contratação poderá ser processada na modalidade concorrência, por se tratar de bens e serviços </w:t>
      </w:r>
      <w:r w:rsidRPr="00BF3EF7">
        <w:rPr>
          <w:rFonts w:ascii="Times New Roman" w:hAnsi="Times New Roman" w:cs="Times New Roman"/>
          <w:b w:val="0"/>
          <w:bCs w:val="0"/>
          <w:sz w:val="24"/>
          <w:szCs w:val="24"/>
        </w:rPr>
        <w:lastRenderedPageBreak/>
        <w:t>especiais, com critério de julgamento por menor preço, observado que o julgamento considerará o menor dispêndio para a Administração, atendidos os parâmetros mínimos de qualidade definidos no edital.</w:t>
      </w:r>
    </w:p>
    <w:p w14:paraId="40363081"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 Para fins de habilitação, os licitantes deverão apresentar o conjunto de informações e documentos necessários e suficientes para demonstrar capacidade de executar o objeto, abrangendo, conforme aplicável ao caso concreto: </w:t>
      </w:r>
    </w:p>
    <w:p w14:paraId="5818CEA8"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habilitação jurídica; </w:t>
      </w:r>
    </w:p>
    <w:p w14:paraId="2B94839B"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qualificação técnica; </w:t>
      </w:r>
    </w:p>
    <w:p w14:paraId="4EC849D9"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regularidade fiscal, social e trabalhista; </w:t>
      </w:r>
    </w:p>
    <w:p w14:paraId="59A44C2A" w14:textId="77777777"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BF3EF7">
        <w:rPr>
          <w:rFonts w:ascii="Times New Roman" w:hAnsi="Times New Roman" w:cs="Times New Roman"/>
          <w:b w:val="0"/>
          <w:bCs w:val="0"/>
          <w:sz w:val="24"/>
          <w:szCs w:val="24"/>
        </w:rPr>
        <w:t xml:space="preserve">qualificação econômico-financeira. </w:t>
      </w:r>
    </w:p>
    <w:p w14:paraId="16E996BB" w14:textId="6668B2E8" w:rsidR="0080773D" w:rsidRPr="00BF3EF7" w:rsidRDefault="00BF3EF7" w:rsidP="009E171B">
      <w:pPr>
        <w:pStyle w:val="Ttulo1"/>
        <w:spacing w:before="0" w:line="276" w:lineRule="auto"/>
        <w:ind w:right="107"/>
        <w:jc w:val="both"/>
        <w:rPr>
          <w:rFonts w:ascii="Times New Roman" w:hAnsi="Times New Roman" w:cs="Times New Roman"/>
          <w:sz w:val="24"/>
          <w:szCs w:val="24"/>
        </w:rPr>
      </w:pPr>
      <w:r w:rsidRPr="00BF3EF7">
        <w:rPr>
          <w:rFonts w:ascii="Times New Roman" w:hAnsi="Times New Roman" w:cs="Times New Roman"/>
          <w:sz w:val="24"/>
          <w:szCs w:val="24"/>
        </w:rPr>
        <w:t>Em conformidade com a Lei Federal nº 14.133/2021.</w:t>
      </w:r>
    </w:p>
    <w:p w14:paraId="5F20E437" w14:textId="77777777" w:rsidR="0080773D" w:rsidRDefault="0080773D" w:rsidP="009E171B">
      <w:pPr>
        <w:pStyle w:val="Ttulo1"/>
        <w:spacing w:before="0" w:line="276" w:lineRule="auto"/>
        <w:ind w:right="107"/>
        <w:jc w:val="both"/>
        <w:rPr>
          <w:rFonts w:ascii="Times New Roman" w:hAnsi="Times New Roman" w:cs="Times New Roman"/>
          <w:b w:val="0"/>
          <w:bCs w:val="0"/>
          <w:sz w:val="24"/>
          <w:szCs w:val="24"/>
        </w:rPr>
      </w:pPr>
    </w:p>
    <w:p w14:paraId="3FF79D6E" w14:textId="00DFC85B" w:rsidR="00BF3EF7" w:rsidRDefault="00BF3EF7" w:rsidP="009E171B">
      <w:pPr>
        <w:pStyle w:val="Ttulo1"/>
        <w:spacing w:before="0" w:line="276" w:lineRule="auto"/>
        <w:ind w:right="107"/>
        <w:jc w:val="both"/>
        <w:rPr>
          <w:rFonts w:ascii="Times New Roman" w:hAnsi="Times New Roman" w:cs="Times New Roman"/>
          <w:sz w:val="24"/>
          <w:szCs w:val="24"/>
          <w:u w:val="single"/>
        </w:rPr>
      </w:pPr>
      <w:r>
        <w:rPr>
          <w:rFonts w:ascii="Times New Roman" w:hAnsi="Times New Roman" w:cs="Times New Roman"/>
          <w:sz w:val="24"/>
          <w:szCs w:val="24"/>
          <w:u w:val="single"/>
        </w:rPr>
        <w:t>6.</w:t>
      </w:r>
      <w:r w:rsidR="0055107C">
        <w:rPr>
          <w:rFonts w:ascii="Times New Roman" w:hAnsi="Times New Roman" w:cs="Times New Roman"/>
          <w:sz w:val="24"/>
          <w:szCs w:val="24"/>
          <w:u w:val="single"/>
        </w:rPr>
        <w:t xml:space="preserve"> </w:t>
      </w:r>
      <w:r w:rsidRPr="00BF3EF7">
        <w:rPr>
          <w:rFonts w:ascii="Times New Roman" w:hAnsi="Times New Roman" w:cs="Times New Roman"/>
          <w:sz w:val="24"/>
          <w:szCs w:val="24"/>
          <w:u w:val="single"/>
        </w:rPr>
        <w:t>MODELO</w:t>
      </w:r>
      <w:r>
        <w:rPr>
          <w:rFonts w:ascii="Times New Roman" w:hAnsi="Times New Roman" w:cs="Times New Roman"/>
          <w:sz w:val="24"/>
          <w:szCs w:val="24"/>
          <w:u w:val="single"/>
        </w:rPr>
        <w:t xml:space="preserve"> </w:t>
      </w:r>
      <w:r w:rsidRPr="00BF3EF7">
        <w:rPr>
          <w:rFonts w:ascii="Times New Roman" w:hAnsi="Times New Roman" w:cs="Times New Roman"/>
          <w:sz w:val="24"/>
          <w:szCs w:val="24"/>
          <w:u w:val="single"/>
        </w:rPr>
        <w:t>DE EXECUÇÃO</w:t>
      </w:r>
      <w:r>
        <w:rPr>
          <w:rFonts w:ascii="Times New Roman" w:hAnsi="Times New Roman" w:cs="Times New Roman"/>
          <w:sz w:val="24"/>
          <w:szCs w:val="24"/>
          <w:u w:val="single"/>
        </w:rPr>
        <w:t xml:space="preserve"> </w:t>
      </w:r>
      <w:r w:rsidRPr="00BF3EF7">
        <w:rPr>
          <w:rFonts w:ascii="Times New Roman" w:hAnsi="Times New Roman" w:cs="Times New Roman"/>
          <w:sz w:val="24"/>
          <w:szCs w:val="24"/>
          <w:u w:val="single"/>
        </w:rPr>
        <w:t>DO</w:t>
      </w:r>
      <w:r>
        <w:rPr>
          <w:rFonts w:ascii="Times New Roman" w:hAnsi="Times New Roman" w:cs="Times New Roman"/>
          <w:sz w:val="24"/>
          <w:szCs w:val="24"/>
          <w:u w:val="single"/>
        </w:rPr>
        <w:t xml:space="preserve"> </w:t>
      </w:r>
      <w:r w:rsidRPr="00BF3EF7">
        <w:rPr>
          <w:rFonts w:ascii="Times New Roman" w:hAnsi="Times New Roman" w:cs="Times New Roman"/>
          <w:sz w:val="24"/>
          <w:szCs w:val="24"/>
          <w:u w:val="single"/>
        </w:rPr>
        <w:t>OBJETO</w:t>
      </w:r>
    </w:p>
    <w:p w14:paraId="31C3A4D5" w14:textId="5C4D66D2" w:rsidR="00BF3EF7"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 O serviço será desempenhado no Parque de Eventos Adolfo Benke do Município de Porto Vera Cruz – RS, local oficial de realização do evento</w:t>
      </w:r>
      <w:r>
        <w:rPr>
          <w:rFonts w:ascii="Times New Roman" w:hAnsi="Times New Roman" w:cs="Times New Roman"/>
          <w:b w:val="0"/>
          <w:bCs w:val="0"/>
          <w:sz w:val="24"/>
          <w:szCs w:val="24"/>
        </w:rPr>
        <w:t>( I EXPOFEIRA)</w:t>
      </w:r>
      <w:r w:rsidRPr="00BF3EF7">
        <w:rPr>
          <w:rFonts w:ascii="Times New Roman" w:hAnsi="Times New Roman" w:cs="Times New Roman"/>
          <w:b w:val="0"/>
          <w:bCs w:val="0"/>
          <w:sz w:val="24"/>
          <w:szCs w:val="24"/>
        </w:rPr>
        <w:t xml:space="preserve">. </w:t>
      </w:r>
      <w:r w:rsidR="00D91BEA">
        <w:rPr>
          <w:rFonts w:ascii="Times New Roman" w:hAnsi="Times New Roman" w:cs="Times New Roman"/>
          <w:b w:val="0"/>
          <w:bCs w:val="0"/>
          <w:sz w:val="24"/>
          <w:szCs w:val="24"/>
        </w:rPr>
        <w:t>Os demais eventos conforme solicitação do ente.</w:t>
      </w:r>
    </w:p>
    <w:p w14:paraId="541F0C00" w14:textId="77777777" w:rsidR="00D91BEA"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O modelo de execução do objeto adotará a entrega em regime pronto para uso, sob responsabilidade integral da contratada, compreendendo mobilização, transporte, montagem, nivelamento, ancoragem/lastreamento quando aplicável, comissionamento e testes, operação assistida durante o período de funcionamento quando prevista no Termo de Referência, manutenção corretiva imediata, desmontagem, retirada e destinação adequada dos resíduos gerados, observadas as especificações técnicas e o cronograma definido pela Administração.</w:t>
      </w:r>
    </w:p>
    <w:p w14:paraId="16B0226B" w14:textId="77777777" w:rsidR="00D91BEA"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 A execução ocorrerá por etapas encadeadas e auditáveis, com liberação formal da fiscalização ao final de cada fase crítica</w:t>
      </w:r>
      <w:r w:rsidR="00D91BEA">
        <w:rPr>
          <w:rFonts w:ascii="Times New Roman" w:hAnsi="Times New Roman" w:cs="Times New Roman"/>
          <w:b w:val="0"/>
          <w:bCs w:val="0"/>
          <w:sz w:val="24"/>
          <w:szCs w:val="24"/>
        </w:rPr>
        <w:t>:</w:t>
      </w:r>
    </w:p>
    <w:p w14:paraId="23ED5844" w14:textId="324185A0" w:rsidR="00D91BEA" w:rsidRDefault="00BF3EF7" w:rsidP="009E171B">
      <w:pPr>
        <w:pStyle w:val="Ttulo1"/>
        <w:spacing w:before="0" w:line="276" w:lineRule="auto"/>
        <w:ind w:right="107"/>
        <w:jc w:val="both"/>
        <w:rPr>
          <w:rFonts w:ascii="Times New Roman" w:hAnsi="Times New Roman" w:cs="Times New Roman"/>
          <w:b w:val="0"/>
          <w:bCs w:val="0"/>
          <w:sz w:val="24"/>
          <w:szCs w:val="24"/>
        </w:rPr>
      </w:pPr>
      <w:r w:rsidRPr="00BF3EF7">
        <w:rPr>
          <w:rFonts w:ascii="Times New Roman" w:hAnsi="Times New Roman" w:cs="Times New Roman"/>
          <w:b w:val="0"/>
          <w:bCs w:val="0"/>
          <w:sz w:val="24"/>
          <w:szCs w:val="24"/>
        </w:rPr>
        <w:t xml:space="preserve"> I – Mobilização e implantação (entrega de materiais, acesso ao local e instalação inicial); </w:t>
      </w:r>
    </w:p>
    <w:p w14:paraId="1754B406" w14:textId="278B12B6"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 xml:space="preserve"> </w:t>
      </w:r>
      <w:r w:rsidR="00BF3EF7" w:rsidRPr="00BF3EF7">
        <w:rPr>
          <w:rFonts w:ascii="Times New Roman" w:hAnsi="Times New Roman" w:cs="Times New Roman"/>
          <w:b w:val="0"/>
          <w:bCs w:val="0"/>
          <w:sz w:val="24"/>
          <w:szCs w:val="24"/>
        </w:rPr>
        <w:t>II – Montagem e interligações (estrutura, setorização interna, travamentos e proteções);</w:t>
      </w:r>
    </w:p>
    <w:p w14:paraId="5EA1EB12" w14:textId="36709018"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b w:val="0"/>
          <w:bCs w:val="0"/>
          <w:sz w:val="22"/>
          <w:szCs w:val="22"/>
        </w:rPr>
        <w:t xml:space="preserve"> </w:t>
      </w:r>
      <w:r w:rsidRPr="00D91BEA">
        <w:rPr>
          <w:rFonts w:ascii="Times New Roman" w:hAnsi="Times New Roman" w:cs="Times New Roman"/>
          <w:b w:val="0"/>
          <w:bCs w:val="0"/>
          <w:sz w:val="24"/>
          <w:szCs w:val="24"/>
        </w:rPr>
        <w:t xml:space="preserve">III– Comissionamento e testes (checklists, testes funcionais, ajustes e correção de não conformidades); </w:t>
      </w:r>
    </w:p>
    <w:p w14:paraId="6B045B97" w14:textId="77777777"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 xml:space="preserve">IV – Operação assistida/plantão (funcionamento durante o evento, com equipe técnica disponível para intervenções); </w:t>
      </w:r>
    </w:p>
    <w:p w14:paraId="12DCF90F" w14:textId="77777777"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 xml:space="preserve">V – Desmobilização (desmontagem, retirada, limpeza final e recomposição do local). </w:t>
      </w:r>
    </w:p>
    <w:p w14:paraId="2D9EF663" w14:textId="77777777" w:rsidR="006C77B0" w:rsidRDefault="006C77B0" w:rsidP="009E171B">
      <w:pPr>
        <w:pStyle w:val="Ttulo1"/>
        <w:spacing w:before="0" w:line="276" w:lineRule="auto"/>
        <w:ind w:right="107"/>
        <w:jc w:val="both"/>
        <w:rPr>
          <w:rFonts w:ascii="Times New Roman" w:hAnsi="Times New Roman" w:cs="Times New Roman"/>
          <w:b w:val="0"/>
          <w:bCs w:val="0"/>
          <w:sz w:val="24"/>
          <w:szCs w:val="24"/>
        </w:rPr>
      </w:pPr>
    </w:p>
    <w:p w14:paraId="6468638A" w14:textId="77777777"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As interfaces entre subsistemas deverão ser coordenadas pela contratada e validadas pela fiscalização, garantindo compatibilidade entre estrutura física, soluções elétricas temporárias, estruturas artísticas e operação sanitária, com especial atenção às travessias protegidas de cabos, aterramento funcional, identificação de circuitos, isolamento e sinalização de áreas técnicas e rotas de circulação seguras.</w:t>
      </w:r>
    </w:p>
    <w:p w14:paraId="388D390E" w14:textId="77777777"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 xml:space="preserve"> A medição e o recebimento serão realizados por item e por unidade de medição previamente definida, com critérios objetivos e registros mínimos, condicionando-se a liberação de pagamento ao aceite formal da fiscalização, com possibilidade de glosa em caso de não conformidade.</w:t>
      </w:r>
    </w:p>
    <w:p w14:paraId="4337BC55" w14:textId="77777777" w:rsidR="006C77B0"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 xml:space="preserve"> O contrato deverá ser executado fielmente pelas partes, de acordo com as cláusulas avençadas e as normas da Lei nº 14.133/2021, respondendo cada parte pelas consequências de sua inexecução total </w:t>
      </w:r>
      <w:r w:rsidRPr="00D91BEA">
        <w:rPr>
          <w:rFonts w:ascii="Times New Roman" w:hAnsi="Times New Roman" w:cs="Times New Roman"/>
          <w:b w:val="0"/>
          <w:bCs w:val="0"/>
          <w:sz w:val="24"/>
          <w:szCs w:val="24"/>
        </w:rPr>
        <w:lastRenderedPageBreak/>
        <w:t xml:space="preserve">ou parcial. Em caso de impedimento, ordem de paralisação ou suspensão do contrato, o cronograma será prorrogado automaticamente pelo tempo correspondente, mediante simples apostila. </w:t>
      </w:r>
    </w:p>
    <w:p w14:paraId="158EF6F0" w14:textId="465EF05B" w:rsidR="00D91BEA"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As comunicações entre o órgão ou entidade e a contratada deverão ser realizadas por escrito sempre que o ato exigir tal formalidade, admitindo-se o uso de mensagem eletrônica para esse fim. O Município poderá convocar representante da empresa para adoção imediata de providências necessárias.</w:t>
      </w:r>
    </w:p>
    <w:p w14:paraId="2E0B6650" w14:textId="4C40EA96" w:rsidR="00BF3EF7" w:rsidRDefault="00D91BEA" w:rsidP="009E171B">
      <w:pPr>
        <w:pStyle w:val="Ttulo1"/>
        <w:spacing w:before="0" w:line="276" w:lineRule="auto"/>
        <w:ind w:right="107"/>
        <w:jc w:val="both"/>
        <w:rPr>
          <w:rFonts w:ascii="Times New Roman" w:hAnsi="Times New Roman" w:cs="Times New Roman"/>
          <w:b w:val="0"/>
          <w:bCs w:val="0"/>
          <w:sz w:val="24"/>
          <w:szCs w:val="24"/>
        </w:rPr>
      </w:pPr>
      <w:r w:rsidRPr="00D91BEA">
        <w:rPr>
          <w:rFonts w:ascii="Times New Roman" w:hAnsi="Times New Roman" w:cs="Times New Roman"/>
          <w:b w:val="0"/>
          <w:bCs w:val="0"/>
          <w:sz w:val="24"/>
          <w:szCs w:val="24"/>
        </w:rPr>
        <w:t xml:space="preserve"> A execução do contrato será acompanhada e fiscalizada pelo fiscal do contrato, cabendo ao gestor do contrato coordenar a atualização do processo de acompanhamento e fiscalização, contendo todos os registros formais da execução no histórico de gerenciamento, tais como ordens de serviço, registros de ocorrências, alterações e prorrogações contratuais, elaborando relatórios para verificação da necessidade de adequações do contrato, visando ao atendimento da finalidade da Administração</w:t>
      </w:r>
      <w:r w:rsidR="006C77B0">
        <w:rPr>
          <w:rFonts w:ascii="Times New Roman" w:hAnsi="Times New Roman" w:cs="Times New Roman"/>
          <w:b w:val="0"/>
          <w:bCs w:val="0"/>
          <w:sz w:val="24"/>
          <w:szCs w:val="24"/>
        </w:rPr>
        <w:t>.</w:t>
      </w:r>
    </w:p>
    <w:p w14:paraId="6B322C94" w14:textId="77777777" w:rsidR="006C77B0" w:rsidRDefault="006C77B0" w:rsidP="009E171B">
      <w:pPr>
        <w:pStyle w:val="Ttulo1"/>
        <w:spacing w:before="0" w:line="276" w:lineRule="auto"/>
        <w:ind w:right="107"/>
        <w:jc w:val="both"/>
        <w:rPr>
          <w:rFonts w:ascii="Times New Roman" w:hAnsi="Times New Roman" w:cs="Times New Roman"/>
          <w:b w:val="0"/>
          <w:bCs w:val="0"/>
          <w:sz w:val="24"/>
          <w:szCs w:val="24"/>
        </w:rPr>
      </w:pPr>
    </w:p>
    <w:p w14:paraId="55EBAC43"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sz w:val="24"/>
          <w:szCs w:val="24"/>
          <w:u w:val="single"/>
        </w:rPr>
        <w:t>7.</w:t>
      </w:r>
      <w:r w:rsidRPr="006C77B0">
        <w:rPr>
          <w:rFonts w:ascii="Times New Roman" w:hAnsi="Times New Roman" w:cs="Times New Roman"/>
          <w:sz w:val="24"/>
          <w:szCs w:val="24"/>
          <w:u w:val="single"/>
        </w:rPr>
        <w:t>MODELO</w:t>
      </w:r>
      <w:r>
        <w:rPr>
          <w:rFonts w:ascii="Times New Roman" w:hAnsi="Times New Roman" w:cs="Times New Roman"/>
          <w:sz w:val="24"/>
          <w:szCs w:val="24"/>
          <w:u w:val="single"/>
        </w:rPr>
        <w:t xml:space="preserve"> </w:t>
      </w:r>
      <w:r w:rsidRPr="006C77B0">
        <w:rPr>
          <w:rFonts w:ascii="Times New Roman" w:hAnsi="Times New Roman" w:cs="Times New Roman"/>
          <w:sz w:val="24"/>
          <w:szCs w:val="24"/>
          <w:u w:val="single"/>
        </w:rPr>
        <w:t>DE GESTÃO</w:t>
      </w:r>
      <w:r>
        <w:rPr>
          <w:rFonts w:ascii="Times New Roman" w:hAnsi="Times New Roman" w:cs="Times New Roman"/>
          <w:sz w:val="24"/>
          <w:szCs w:val="24"/>
          <w:u w:val="single"/>
        </w:rPr>
        <w:t xml:space="preserve"> </w:t>
      </w:r>
      <w:r w:rsidRPr="006C77B0">
        <w:rPr>
          <w:rFonts w:ascii="Times New Roman" w:hAnsi="Times New Roman" w:cs="Times New Roman"/>
          <w:sz w:val="24"/>
          <w:szCs w:val="24"/>
          <w:u w:val="single"/>
        </w:rPr>
        <w:t>DO</w:t>
      </w:r>
      <w:r>
        <w:rPr>
          <w:rFonts w:ascii="Times New Roman" w:hAnsi="Times New Roman" w:cs="Times New Roman"/>
          <w:sz w:val="24"/>
          <w:szCs w:val="24"/>
          <w:u w:val="single"/>
        </w:rPr>
        <w:t xml:space="preserve"> </w:t>
      </w:r>
      <w:r w:rsidRPr="006C77B0">
        <w:rPr>
          <w:rFonts w:ascii="Times New Roman" w:hAnsi="Times New Roman" w:cs="Times New Roman"/>
          <w:sz w:val="24"/>
          <w:szCs w:val="24"/>
          <w:u w:val="single"/>
        </w:rPr>
        <w:t>CONTRATO</w:t>
      </w:r>
      <w:r>
        <w:rPr>
          <w:rFonts w:ascii="Times New Roman" w:hAnsi="Times New Roman" w:cs="Times New Roman"/>
          <w:sz w:val="24"/>
          <w:szCs w:val="24"/>
          <w:u w:val="single"/>
        </w:rPr>
        <w:t>:</w:t>
      </w:r>
      <w:r w:rsidRPr="006C77B0">
        <w:rPr>
          <w:rFonts w:ascii="Times New Roman" w:hAnsi="Times New Roman" w:cs="Times New Roman"/>
          <w:b w:val="0"/>
          <w:bCs w:val="0"/>
          <w:sz w:val="24"/>
          <w:szCs w:val="24"/>
        </w:rPr>
        <w:t xml:space="preserve"> </w:t>
      </w:r>
    </w:p>
    <w:p w14:paraId="2003593B"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b w:val="0"/>
          <w:bCs w:val="0"/>
          <w:sz w:val="24"/>
          <w:szCs w:val="24"/>
        </w:rPr>
        <w:t xml:space="preserve">A gestão do contrato será exercida pela Administração mediante designação formal de gestor e de fiscal(is), observado que a execução contratual deverá ser acompanhada e fiscalizada por representantes da Administração, especialmente quanto à conformidade do fornecimento e dos serviços com as especificações técnicas, prazos, condições de segurança e desempenho previstos no Termo de Referência e seus anexos. </w:t>
      </w:r>
    </w:p>
    <w:p w14:paraId="28DA280A"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sz w:val="24"/>
          <w:szCs w:val="24"/>
        </w:rPr>
        <w:t>Competências do gestor do contrato:</w:t>
      </w:r>
      <w:r w:rsidRPr="006C77B0">
        <w:rPr>
          <w:rFonts w:ascii="Times New Roman" w:hAnsi="Times New Roman" w:cs="Times New Roman"/>
          <w:b w:val="0"/>
          <w:bCs w:val="0"/>
          <w:sz w:val="24"/>
          <w:szCs w:val="24"/>
        </w:rPr>
        <w:t xml:space="preserve"> </w:t>
      </w:r>
    </w:p>
    <w:p w14:paraId="50FB4957"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 xml:space="preserve">coordenar a relação administrativa com a contratada; </w:t>
      </w:r>
    </w:p>
    <w:p w14:paraId="3F391A1F"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 xml:space="preserve">organizar o fluxo de comunicações formais; </w:t>
      </w:r>
    </w:p>
    <w:p w14:paraId="7898C191" w14:textId="0CABE6FD"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consolidar solicitações de providências oriundas da fiscalização;</w:t>
      </w:r>
    </w:p>
    <w:p w14:paraId="73D6D7E0"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 xml:space="preserve">controlar prazos e marcos de entrega, montagem, operação e desmontagem; </w:t>
      </w:r>
    </w:p>
    <w:p w14:paraId="37CCCCF7"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 xml:space="preserve">encaminhar para pagamento apenas medições e faturas lastreadas em evidências e atestos formais da fiscalização, sem prejuízo de outras atribuições previstas no edital e no contrato. </w:t>
      </w:r>
    </w:p>
    <w:p w14:paraId="12F0D361"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sz w:val="24"/>
          <w:szCs w:val="24"/>
        </w:rPr>
        <w:t>Competências do fiscal do contrato:</w:t>
      </w:r>
      <w:r w:rsidRPr="006C77B0">
        <w:rPr>
          <w:rFonts w:ascii="Times New Roman" w:hAnsi="Times New Roman" w:cs="Times New Roman"/>
          <w:b w:val="0"/>
          <w:bCs w:val="0"/>
          <w:sz w:val="24"/>
          <w:szCs w:val="24"/>
        </w:rPr>
        <w:t xml:space="preserve"> </w:t>
      </w:r>
    </w:p>
    <w:p w14:paraId="7719350C"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 xml:space="preserve">acompanhar e verificar, in loco, a execução do objeto; </w:t>
      </w:r>
    </w:p>
    <w:p w14:paraId="295AD994"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 xml:space="preserve">exigir o atendimento integral das exigências técnicas, inclusive por meio de checklists e registros formais de comissionamento, testes e liberações operacionais; </w:t>
      </w:r>
    </w:p>
    <w:p w14:paraId="1F48FE71" w14:textId="77777777"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C77B0">
        <w:rPr>
          <w:rFonts w:ascii="Times New Roman" w:hAnsi="Times New Roman" w:cs="Times New Roman"/>
          <w:b w:val="0"/>
          <w:bCs w:val="0"/>
          <w:sz w:val="24"/>
          <w:szCs w:val="24"/>
        </w:rPr>
        <w:t>registrar ocorrências, não conformidades e determinações de correção, com indicação de prazo para saneamento e rechecagem.</w:t>
      </w:r>
    </w:p>
    <w:p w14:paraId="693B13C8" w14:textId="77777777" w:rsidR="006215FD" w:rsidRDefault="006C77B0" w:rsidP="006215FD">
      <w:pPr>
        <w:pStyle w:val="Ttulo1"/>
        <w:spacing w:before="0" w:line="276" w:lineRule="auto"/>
        <w:ind w:right="107"/>
        <w:jc w:val="both"/>
        <w:rPr>
          <w:b w:val="0"/>
          <w:bCs w:val="0"/>
          <w:sz w:val="22"/>
          <w:szCs w:val="22"/>
        </w:rPr>
      </w:pPr>
      <w:r w:rsidRPr="006C77B0">
        <w:rPr>
          <w:rFonts w:ascii="Times New Roman" w:hAnsi="Times New Roman" w:cs="Times New Roman"/>
          <w:b w:val="0"/>
          <w:bCs w:val="0"/>
          <w:sz w:val="24"/>
          <w:szCs w:val="24"/>
        </w:rPr>
        <w:t xml:space="preserve"> Para verificação do cumprimento das obrigações, a fiscalização deverá manterregistros mínimos de evidência, consistentes em relatórios de vistoria, checklists assinados, registros fotográficos quando necessários e relatórios de ocorrências, contemplando, quando aplicável, os períodos críticos de operação (montagem, passagem de som, horários de pico, apresentações e desmontagem). Tais registros permitirão rastreabilidade do desempenho contratual e suporte a glosas, sanções e eventuais apurações</w:t>
      </w:r>
      <w:r>
        <w:rPr>
          <w:rFonts w:ascii="Times New Roman" w:hAnsi="Times New Roman" w:cs="Times New Roman"/>
          <w:b w:val="0"/>
          <w:bCs w:val="0"/>
          <w:sz w:val="24"/>
          <w:szCs w:val="24"/>
        </w:rPr>
        <w:t>.</w:t>
      </w:r>
      <w:r w:rsidRPr="006C77B0">
        <w:rPr>
          <w:b w:val="0"/>
          <w:bCs w:val="0"/>
          <w:sz w:val="22"/>
          <w:szCs w:val="22"/>
        </w:rPr>
        <w:t xml:space="preserve"> </w:t>
      </w:r>
    </w:p>
    <w:p w14:paraId="43FD0CDA" w14:textId="77777777" w:rsidR="006215FD"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b w:val="0"/>
          <w:bCs w:val="0"/>
          <w:sz w:val="24"/>
          <w:szCs w:val="24"/>
        </w:rPr>
        <w:t xml:space="preserve">O recebimento do objeto observará o regime previsto na Lei Federal nº 14.133/2021: </w:t>
      </w:r>
    </w:p>
    <w:p w14:paraId="6C6CE691"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C77B0" w:rsidRPr="006215FD">
        <w:rPr>
          <w:rFonts w:ascii="Times New Roman" w:hAnsi="Times New Roman" w:cs="Times New Roman"/>
          <w:sz w:val="24"/>
          <w:szCs w:val="24"/>
          <w:u w:val="single"/>
        </w:rPr>
        <w:t>Recebimento provisório:</w:t>
      </w:r>
      <w:r w:rsidR="006C77B0" w:rsidRPr="006C77B0">
        <w:rPr>
          <w:rFonts w:ascii="Times New Roman" w:hAnsi="Times New Roman" w:cs="Times New Roman"/>
          <w:b w:val="0"/>
          <w:bCs w:val="0"/>
          <w:sz w:val="24"/>
          <w:szCs w:val="24"/>
        </w:rPr>
        <w:t xml:space="preserve"> no prazo de 1 (um) dia, pelos fiscais do contrato, mediante termo detalhado, após verificação inicial de conformidade técnica e administrativa (art. 140, I, “a”); </w:t>
      </w:r>
    </w:p>
    <w:p w14:paraId="0C52149C"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C77B0" w:rsidRPr="006215FD">
        <w:rPr>
          <w:rFonts w:ascii="Times New Roman" w:hAnsi="Times New Roman" w:cs="Times New Roman"/>
          <w:sz w:val="24"/>
          <w:szCs w:val="24"/>
          <w:u w:val="single"/>
        </w:rPr>
        <w:t>Recebimento definitivo:</w:t>
      </w:r>
      <w:r w:rsidR="006C77B0" w:rsidRPr="006C77B0">
        <w:rPr>
          <w:rFonts w:ascii="Times New Roman" w:hAnsi="Times New Roman" w:cs="Times New Roman"/>
          <w:b w:val="0"/>
          <w:bCs w:val="0"/>
          <w:sz w:val="24"/>
          <w:szCs w:val="24"/>
        </w:rPr>
        <w:t xml:space="preserve"> no prazo de 1 (um) dia, contado do recebimento provisório, por servidor </w:t>
      </w:r>
      <w:r w:rsidR="006C77B0" w:rsidRPr="006C77B0">
        <w:rPr>
          <w:rFonts w:ascii="Times New Roman" w:hAnsi="Times New Roman" w:cs="Times New Roman"/>
          <w:b w:val="0"/>
          <w:bCs w:val="0"/>
          <w:sz w:val="24"/>
          <w:szCs w:val="24"/>
        </w:rPr>
        <w:lastRenderedPageBreak/>
        <w:t xml:space="preserve">ou comissão designada pela autoridade competente, após conferência da qualidade e quantidade do serviço e consequente aceitação mediante termo detalhado. </w:t>
      </w:r>
    </w:p>
    <w:p w14:paraId="04DCAA27" w14:textId="77777777" w:rsidR="006215FD"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b w:val="0"/>
          <w:bCs w:val="0"/>
          <w:sz w:val="24"/>
          <w:szCs w:val="24"/>
        </w:rPr>
        <w:t>O pagamento será efetuado conforme cronograma emitido pela Administração, condicionado ao atesto do fiscal e à validação administrativa do gestor do contrato, observados os registros de recebimento e a efetiva entrega/execução. Quando do pagamento, será efetuada a retenção tributária prevista na legislação aplicável. Em caso de descumprimento parcial, a Administração deverá aplicar glosas proporcionais e exigir correção, sem prejuízo das sanções cabíveis.</w:t>
      </w:r>
    </w:p>
    <w:p w14:paraId="3FF19F83" w14:textId="77777777" w:rsidR="006215FD"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b w:val="0"/>
          <w:bCs w:val="0"/>
          <w:sz w:val="24"/>
          <w:szCs w:val="24"/>
        </w:rPr>
        <w:t xml:space="preserve"> O inadimplemento contratual sujeitará a contratada às sanções administrativas previstas na Lei nº 14.133/2021 e no instrumento convocatório/contrato, com observância do contraditório e da ampla defesa, incluindo advertência, multa, impedimento de licitar e contratar e declaração de inidoneidade, conforme a gravidade e a tipificação da conduta. </w:t>
      </w:r>
    </w:p>
    <w:p w14:paraId="022D7DA7" w14:textId="77777777" w:rsidR="006215FD"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b w:val="0"/>
          <w:bCs w:val="0"/>
          <w:sz w:val="24"/>
          <w:szCs w:val="24"/>
        </w:rPr>
        <w:t xml:space="preserve">A formalização e a publicidade do contrato e de seus aditamentos deverão observar as regras de divulgação aplicáveis, incluindo a disponibilização de informações em sistema oficial pertinente, quando cabível, e o atendimento às exigências de transparência, sem prejuízo das rotinas internas de controle e arquivo do processo. </w:t>
      </w:r>
    </w:p>
    <w:p w14:paraId="1651D5DD" w14:textId="33814B2B" w:rsidR="006C77B0" w:rsidRDefault="006C77B0" w:rsidP="006215FD">
      <w:pPr>
        <w:pStyle w:val="Ttulo1"/>
        <w:spacing w:before="0" w:line="276" w:lineRule="auto"/>
        <w:ind w:right="107"/>
        <w:jc w:val="both"/>
        <w:rPr>
          <w:rFonts w:ascii="Times New Roman" w:hAnsi="Times New Roman" w:cs="Times New Roman"/>
          <w:b w:val="0"/>
          <w:bCs w:val="0"/>
          <w:sz w:val="24"/>
          <w:szCs w:val="24"/>
        </w:rPr>
      </w:pPr>
      <w:r w:rsidRPr="006C77B0">
        <w:rPr>
          <w:rFonts w:ascii="Times New Roman" w:hAnsi="Times New Roman" w:cs="Times New Roman"/>
          <w:b w:val="0"/>
          <w:bCs w:val="0"/>
          <w:sz w:val="24"/>
          <w:szCs w:val="24"/>
        </w:rPr>
        <w:t>Quando a contratação for operacionalizada por Sistema de Registro de Preços (SRP,) a Administração deverá manter governança específica para a ata de registro de preços, com controle de quantitativos e saldos, registros de solicitações e autorizações, e responsabilização pela gestão e pelo cumprimento das obrigações pactuadas, em consonância com a disciplina do SRP e com as atribuições típicas do órgão gerenciador ou participante, conforme aplicável à realidade municipal.</w:t>
      </w:r>
    </w:p>
    <w:p w14:paraId="4FCD5711"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p>
    <w:p w14:paraId="4B606A74" w14:textId="43A9CB95" w:rsidR="006215FD" w:rsidRDefault="00D07135" w:rsidP="006215FD">
      <w:pPr>
        <w:pStyle w:val="Ttulo1"/>
        <w:spacing w:before="0" w:line="276" w:lineRule="auto"/>
        <w:ind w:right="107"/>
        <w:jc w:val="both"/>
        <w:rPr>
          <w:rFonts w:ascii="Times New Roman" w:hAnsi="Times New Roman" w:cs="Times New Roman"/>
          <w:sz w:val="24"/>
          <w:szCs w:val="24"/>
          <w:u w:val="single"/>
        </w:rPr>
      </w:pPr>
      <w:r>
        <w:rPr>
          <w:rFonts w:ascii="Times New Roman" w:hAnsi="Times New Roman" w:cs="Times New Roman"/>
          <w:sz w:val="24"/>
          <w:szCs w:val="24"/>
          <w:u w:val="single"/>
        </w:rPr>
        <w:t>8</w:t>
      </w:r>
      <w:r w:rsidR="006215FD">
        <w:rPr>
          <w:rFonts w:ascii="Times New Roman" w:hAnsi="Times New Roman" w:cs="Times New Roman"/>
          <w:sz w:val="24"/>
          <w:szCs w:val="24"/>
          <w:u w:val="single"/>
        </w:rPr>
        <w:t>-</w:t>
      </w:r>
      <w:r w:rsidR="006215FD" w:rsidRPr="006215FD">
        <w:rPr>
          <w:rFonts w:ascii="Times New Roman" w:hAnsi="Times New Roman" w:cs="Times New Roman"/>
          <w:sz w:val="24"/>
          <w:szCs w:val="24"/>
          <w:u w:val="single"/>
        </w:rPr>
        <w:t>CRITÉRIOS DE MEDIÇÃO E DE PAGAMENTO</w:t>
      </w:r>
    </w:p>
    <w:p w14:paraId="64020212" w14:textId="3125EDBF" w:rsidR="006215FD" w:rsidRDefault="00053ACC"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a)</w:t>
      </w:r>
      <w:r w:rsidR="006215FD" w:rsidRPr="006215FD">
        <w:rPr>
          <w:rFonts w:ascii="Times New Roman" w:hAnsi="Times New Roman" w:cs="Times New Roman"/>
          <w:b w:val="0"/>
          <w:bCs w:val="0"/>
          <w:sz w:val="24"/>
          <w:szCs w:val="24"/>
        </w:rPr>
        <w:t xml:space="preserve"> </w:t>
      </w:r>
      <w:r w:rsidR="006215FD" w:rsidRPr="006215FD">
        <w:rPr>
          <w:rFonts w:ascii="Times New Roman" w:hAnsi="Times New Roman" w:cs="Times New Roman"/>
          <w:sz w:val="24"/>
          <w:szCs w:val="24"/>
        </w:rPr>
        <w:t>Da Medição</w:t>
      </w:r>
      <w:r w:rsidR="006215FD">
        <w:rPr>
          <w:rFonts w:ascii="Times New Roman" w:hAnsi="Times New Roman" w:cs="Times New Roman"/>
          <w:sz w:val="24"/>
          <w:szCs w:val="24"/>
        </w:rPr>
        <w:t>-</w:t>
      </w:r>
      <w:r w:rsidR="006215FD" w:rsidRPr="006215FD">
        <w:rPr>
          <w:rFonts w:ascii="Times New Roman" w:hAnsi="Times New Roman" w:cs="Times New Roman"/>
          <w:b w:val="0"/>
          <w:bCs w:val="0"/>
          <w:sz w:val="24"/>
          <w:szCs w:val="24"/>
        </w:rPr>
        <w:t xml:space="preserve"> A medição será realizada de forma global, após a comprovação da correta execução dos serviços contratados, abrangendo montagem, manutenção e desmontagem das estruturas, conforme especificações técnicas e cronograma estabelecido pela Administração. </w:t>
      </w:r>
    </w:p>
    <w:p w14:paraId="4BE22B54" w14:textId="0A249506" w:rsidR="006215FD" w:rsidRDefault="00053ACC" w:rsidP="00053ACC">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sz w:val="24"/>
          <w:szCs w:val="24"/>
          <w:u w:val="single"/>
        </w:rPr>
        <w:t>b)</w:t>
      </w:r>
      <w:r w:rsidRPr="00053ACC">
        <w:rPr>
          <w:rFonts w:ascii="Times New Roman" w:hAnsi="Times New Roman" w:cs="Times New Roman"/>
          <w:sz w:val="24"/>
          <w:szCs w:val="24"/>
          <w:u w:val="single"/>
        </w:rPr>
        <w:t>Do  Pagamento</w:t>
      </w:r>
      <w:r w:rsidRPr="00053ACC">
        <w:rPr>
          <w:rFonts w:ascii="Times New Roman" w:hAnsi="Times New Roman" w:cs="Times New Roman"/>
          <w:sz w:val="24"/>
          <w:szCs w:val="24"/>
        </w:rPr>
        <w:t xml:space="preserve"> </w:t>
      </w:r>
      <w:r w:rsidRPr="00053ACC">
        <w:rPr>
          <w:rFonts w:ascii="Times New Roman" w:hAnsi="Times New Roman" w:cs="Times New Roman"/>
          <w:b w:val="0"/>
          <w:bCs w:val="0"/>
          <w:sz w:val="24"/>
          <w:szCs w:val="24"/>
        </w:rPr>
        <w:t>O pagamento será efetuado mediante apresentação de nota fiscal, devidamente atestada pelo fiscal do contrato, no prazo de 15 dias após a data de ateste de recebimento</w:t>
      </w:r>
      <w:r w:rsidR="006215FD" w:rsidRPr="006215FD">
        <w:rPr>
          <w:rFonts w:ascii="Times New Roman" w:hAnsi="Times New Roman" w:cs="Times New Roman"/>
          <w:b w:val="0"/>
          <w:bCs w:val="0"/>
          <w:sz w:val="24"/>
          <w:szCs w:val="24"/>
        </w:rPr>
        <w:t xml:space="preserve"> </w:t>
      </w:r>
    </w:p>
    <w:p w14:paraId="7F18C0D1" w14:textId="16BD59C2" w:rsidR="006215FD" w:rsidRDefault="00053ACC"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c)</w:t>
      </w:r>
      <w:r w:rsidR="006215FD" w:rsidRPr="006215FD">
        <w:rPr>
          <w:rFonts w:ascii="Times New Roman" w:hAnsi="Times New Roman" w:cs="Times New Roman"/>
          <w:b w:val="0"/>
          <w:bCs w:val="0"/>
          <w:sz w:val="24"/>
          <w:szCs w:val="24"/>
        </w:rPr>
        <w:t xml:space="preserve">É vedado o pagamento antecipado de parcelas vinculadas ao fornecimento de bens, execução de obras ou prestação de serviços, ressalvadas as hipóteses legais que exijam justificativa prévia e previsão expressa no edital e no contrato. </w:t>
      </w:r>
    </w:p>
    <w:p w14:paraId="5E35D15B" w14:textId="3BE732B0" w:rsidR="006215FD" w:rsidRDefault="00053ACC"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d)</w:t>
      </w:r>
      <w:r w:rsidR="006215FD" w:rsidRPr="006215FD">
        <w:rPr>
          <w:rFonts w:ascii="Times New Roman" w:hAnsi="Times New Roman" w:cs="Times New Roman"/>
          <w:b w:val="0"/>
          <w:bCs w:val="0"/>
          <w:sz w:val="24"/>
          <w:szCs w:val="24"/>
        </w:rPr>
        <w:t xml:space="preserve">Quando do pagamento, será efetuada a retenção tributária prevista na legislação aplicável, sem prejuízo da aplicação de glosas proporcionais em caso de descumprimento parcial ou desconformidade, bem como das sanções cabíveis nos termos da Lei Federal nº 14.133/2021 e do contrato. </w:t>
      </w:r>
    </w:p>
    <w:p w14:paraId="01A70E64" w14:textId="77777777" w:rsidR="0055107C" w:rsidRDefault="0055107C" w:rsidP="006215FD">
      <w:pPr>
        <w:pStyle w:val="Ttulo1"/>
        <w:spacing w:before="0" w:line="276" w:lineRule="auto"/>
        <w:ind w:right="107"/>
        <w:jc w:val="both"/>
        <w:rPr>
          <w:rFonts w:ascii="Times New Roman" w:hAnsi="Times New Roman" w:cs="Times New Roman"/>
          <w:b w:val="0"/>
          <w:bCs w:val="0"/>
          <w:sz w:val="24"/>
          <w:szCs w:val="24"/>
        </w:rPr>
      </w:pPr>
    </w:p>
    <w:p w14:paraId="5379FC33" w14:textId="1F2D1F66" w:rsidR="006215FD" w:rsidRPr="006215FD" w:rsidRDefault="006215FD" w:rsidP="006215FD">
      <w:pPr>
        <w:pStyle w:val="Ttulo1"/>
        <w:spacing w:before="0" w:line="276" w:lineRule="auto"/>
        <w:ind w:right="107"/>
        <w:jc w:val="both"/>
        <w:rPr>
          <w:rFonts w:ascii="Times New Roman" w:hAnsi="Times New Roman" w:cs="Times New Roman"/>
          <w:b w:val="0"/>
          <w:bCs w:val="0"/>
          <w:sz w:val="24"/>
          <w:szCs w:val="24"/>
          <w:u w:val="single"/>
        </w:rPr>
      </w:pPr>
      <w:r>
        <w:rPr>
          <w:rFonts w:ascii="Times New Roman" w:hAnsi="Times New Roman" w:cs="Times New Roman"/>
          <w:sz w:val="24"/>
          <w:szCs w:val="24"/>
          <w:u w:val="single"/>
        </w:rPr>
        <w:t>0</w:t>
      </w:r>
      <w:r w:rsidR="00D07135">
        <w:rPr>
          <w:rFonts w:ascii="Times New Roman" w:hAnsi="Times New Roman" w:cs="Times New Roman"/>
          <w:sz w:val="24"/>
          <w:szCs w:val="24"/>
          <w:u w:val="single"/>
        </w:rPr>
        <w:t>9</w:t>
      </w:r>
      <w:r>
        <w:rPr>
          <w:rFonts w:ascii="Times New Roman" w:hAnsi="Times New Roman" w:cs="Times New Roman"/>
          <w:sz w:val="24"/>
          <w:szCs w:val="24"/>
          <w:u w:val="single"/>
        </w:rPr>
        <w:t>.</w:t>
      </w:r>
      <w:r w:rsidRPr="006215FD">
        <w:rPr>
          <w:rFonts w:ascii="Times New Roman" w:hAnsi="Times New Roman" w:cs="Times New Roman"/>
          <w:sz w:val="24"/>
          <w:szCs w:val="24"/>
          <w:u w:val="single"/>
        </w:rPr>
        <w:t>FORMA E CRITÉRIOS DE SELEÇÃO DO FORNECEDOR/PRESTADOR DE SERVIÇO</w:t>
      </w:r>
      <w:r w:rsidRPr="006215FD">
        <w:rPr>
          <w:rFonts w:ascii="Times New Roman" w:hAnsi="Times New Roman" w:cs="Times New Roman"/>
          <w:b w:val="0"/>
          <w:bCs w:val="0"/>
          <w:sz w:val="24"/>
          <w:szCs w:val="24"/>
          <w:u w:val="single"/>
        </w:rPr>
        <w:t xml:space="preserve"> </w:t>
      </w:r>
    </w:p>
    <w:p w14:paraId="103F1D49"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O futuro contratado será selecionado mediante processo licitatório na modalidade Pregão, preferencialmente em sua forma eletrônica, com critério de julgamento por menor preço por lote, nos termos dos artigos 6º, inciso XLI, 17, § 2º, e 34, todos da Lei Federal nº 14.133/2021.</w:t>
      </w:r>
    </w:p>
    <w:p w14:paraId="25DEDC8A"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 Será considerada vencedora a proposta que atender integralmente aos requisitos e informações constantes da fase preparatória e que, ao final, observando o critério de menor preço por lote, se revele </w:t>
      </w:r>
      <w:r w:rsidRPr="006215FD">
        <w:rPr>
          <w:rFonts w:ascii="Times New Roman" w:hAnsi="Times New Roman" w:cs="Times New Roman"/>
          <w:b w:val="0"/>
          <w:bCs w:val="0"/>
          <w:sz w:val="24"/>
          <w:szCs w:val="24"/>
        </w:rPr>
        <w:lastRenderedPageBreak/>
        <w:t>apta a gerar o resultado mais vantajoso para a Administração Pública.</w:t>
      </w:r>
    </w:p>
    <w:p w14:paraId="550554D7"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b w:val="0"/>
          <w:bCs w:val="0"/>
          <w:sz w:val="22"/>
          <w:szCs w:val="22"/>
        </w:rPr>
        <w:t xml:space="preserve"> </w:t>
      </w:r>
      <w:r w:rsidRPr="006215FD">
        <w:rPr>
          <w:rFonts w:ascii="Times New Roman" w:hAnsi="Times New Roman" w:cs="Times New Roman"/>
          <w:b w:val="0"/>
          <w:bCs w:val="0"/>
          <w:sz w:val="24"/>
          <w:szCs w:val="24"/>
        </w:rPr>
        <w:t xml:space="preserve">A fase de habilitação deverá observar os requisitos e categorias legais, abrangendo: </w:t>
      </w:r>
    </w:p>
    <w:p w14:paraId="188ED144"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215FD">
        <w:rPr>
          <w:rFonts w:ascii="Times New Roman" w:hAnsi="Times New Roman" w:cs="Times New Roman"/>
          <w:b w:val="0"/>
          <w:bCs w:val="0"/>
          <w:sz w:val="24"/>
          <w:szCs w:val="24"/>
        </w:rPr>
        <w:t xml:space="preserve">capacidade jurídica; </w:t>
      </w:r>
    </w:p>
    <w:p w14:paraId="063C37D4"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215FD">
        <w:rPr>
          <w:rFonts w:ascii="Times New Roman" w:hAnsi="Times New Roman" w:cs="Times New Roman"/>
          <w:b w:val="0"/>
          <w:bCs w:val="0"/>
          <w:sz w:val="24"/>
          <w:szCs w:val="24"/>
        </w:rPr>
        <w:t xml:space="preserve">qualificação técnica; </w:t>
      </w:r>
    </w:p>
    <w:p w14:paraId="5A04C111"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215FD">
        <w:rPr>
          <w:rFonts w:ascii="Times New Roman" w:hAnsi="Times New Roman" w:cs="Times New Roman"/>
          <w:b w:val="0"/>
          <w:bCs w:val="0"/>
          <w:sz w:val="24"/>
          <w:szCs w:val="24"/>
        </w:rPr>
        <w:t xml:space="preserve">regularidade fiscal, social e trabalhista; </w:t>
      </w:r>
    </w:p>
    <w:p w14:paraId="4CDDF630"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Pr="006215FD">
        <w:rPr>
          <w:rFonts w:ascii="Times New Roman" w:hAnsi="Times New Roman" w:cs="Times New Roman"/>
          <w:b w:val="0"/>
          <w:bCs w:val="0"/>
          <w:sz w:val="24"/>
          <w:szCs w:val="24"/>
        </w:rPr>
        <w:t xml:space="preserve">qualificação econômico-financeira. </w:t>
      </w:r>
    </w:p>
    <w:p w14:paraId="1F0078DA" w14:textId="77777777" w:rsidR="006215FD" w:rsidRDefault="006215FD" w:rsidP="006215FD">
      <w:pPr>
        <w:pStyle w:val="Ttulo1"/>
        <w:spacing w:before="0" w:line="276" w:lineRule="auto"/>
        <w:ind w:right="107"/>
        <w:jc w:val="both"/>
        <w:rPr>
          <w:rFonts w:ascii="Times New Roman" w:hAnsi="Times New Roman" w:cs="Times New Roman"/>
          <w:b w:val="0"/>
          <w:bCs w:val="0"/>
          <w:sz w:val="24"/>
          <w:szCs w:val="24"/>
        </w:rPr>
      </w:pPr>
    </w:p>
    <w:p w14:paraId="23780AA2" w14:textId="08E4207C" w:rsidR="006215FD" w:rsidRPr="006215FD" w:rsidRDefault="006215FD" w:rsidP="006215FD">
      <w:pPr>
        <w:pStyle w:val="Ttulo1"/>
        <w:spacing w:before="0" w:line="276" w:lineRule="auto"/>
        <w:ind w:right="107"/>
        <w:jc w:val="both"/>
        <w:rPr>
          <w:rFonts w:ascii="Times New Roman" w:hAnsi="Times New Roman" w:cs="Times New Roman"/>
          <w:sz w:val="24"/>
          <w:szCs w:val="24"/>
          <w:u w:val="single"/>
        </w:rPr>
      </w:pPr>
      <w:r>
        <w:rPr>
          <w:rFonts w:ascii="Times New Roman" w:hAnsi="Times New Roman" w:cs="Times New Roman"/>
          <w:sz w:val="24"/>
          <w:szCs w:val="24"/>
          <w:u w:val="single"/>
        </w:rPr>
        <w:t>1</w:t>
      </w:r>
      <w:r w:rsidR="00D07135">
        <w:rPr>
          <w:rFonts w:ascii="Times New Roman" w:hAnsi="Times New Roman" w:cs="Times New Roman"/>
          <w:sz w:val="24"/>
          <w:szCs w:val="24"/>
          <w:u w:val="single"/>
        </w:rPr>
        <w:t>0</w:t>
      </w:r>
      <w:r>
        <w:rPr>
          <w:rFonts w:ascii="Times New Roman" w:hAnsi="Times New Roman" w:cs="Times New Roman"/>
          <w:sz w:val="24"/>
          <w:szCs w:val="24"/>
          <w:u w:val="single"/>
        </w:rPr>
        <w:t>.</w:t>
      </w:r>
      <w:r w:rsidRPr="006215FD">
        <w:rPr>
          <w:rFonts w:ascii="Times New Roman" w:hAnsi="Times New Roman" w:cs="Times New Roman"/>
          <w:sz w:val="24"/>
          <w:szCs w:val="24"/>
          <w:u w:val="single"/>
        </w:rPr>
        <w:t>ESTIMATIVA DO VALOR  DA CONTRATAÇÃO</w:t>
      </w:r>
    </w:p>
    <w:p w14:paraId="3BD5A358" w14:textId="0CD4B8B8" w:rsidR="006215FD"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 </w:t>
      </w:r>
      <w:r w:rsidR="00053ACC">
        <w:rPr>
          <w:rFonts w:ascii="Times New Roman" w:hAnsi="Times New Roman" w:cs="Times New Roman"/>
          <w:b w:val="0"/>
          <w:bCs w:val="0"/>
          <w:sz w:val="24"/>
          <w:szCs w:val="24"/>
        </w:rPr>
        <w:t>a)</w:t>
      </w:r>
      <w:r w:rsidRPr="006215FD">
        <w:rPr>
          <w:rFonts w:ascii="Times New Roman" w:hAnsi="Times New Roman" w:cs="Times New Roman"/>
          <w:b w:val="0"/>
          <w:bCs w:val="0"/>
          <w:sz w:val="24"/>
          <w:szCs w:val="24"/>
        </w:rPr>
        <w:t xml:space="preserve">Estima-se para a aquisição almejada o valor total </w:t>
      </w:r>
      <w:r w:rsidRPr="00284302">
        <w:rPr>
          <w:rFonts w:ascii="Times New Roman" w:hAnsi="Times New Roman" w:cs="Times New Roman"/>
          <w:b w:val="0"/>
          <w:bCs w:val="0"/>
          <w:sz w:val="24"/>
          <w:szCs w:val="24"/>
        </w:rPr>
        <w:t xml:space="preserve">de R$ </w:t>
      </w:r>
      <w:r w:rsidR="00053ACC" w:rsidRPr="00284302">
        <w:rPr>
          <w:rFonts w:ascii="Times New Roman" w:hAnsi="Times New Roman" w:cs="Times New Roman"/>
          <w:b w:val="0"/>
          <w:bCs w:val="0"/>
          <w:sz w:val="24"/>
          <w:szCs w:val="24"/>
        </w:rPr>
        <w:t>591.542,32(quinhentos e noventa eum reais e quinhentos e quarenta e dois reais e trinta e dois centavos)</w:t>
      </w:r>
    </w:p>
    <w:p w14:paraId="7091F731" w14:textId="77777777" w:rsidR="00D07135"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 Vislumbra-se que tal valor é compatível com o praticado pelo mercado correspondente, conforme pesquisa de preços realizada nos termos do art. 23, § 1º, da Lei Federal nº 14.133/2021e do Decreto Municipal nº 2.856, de 30 de janeiro de 2026, que institui normas de procedimento administrativo para a realização de pesquisa de preços para aquisição de bens e contratação de serviços em geral, no âmbito do Poder Executivo Municipal. </w:t>
      </w:r>
    </w:p>
    <w:p w14:paraId="60D3B498" w14:textId="77777777" w:rsidR="00D07135"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A estimativa do valor será formada mediante pesquisa de preços e consolidação de evidências no processo administrativo, observando-se os parâmetros previstos no art. 23 da Lei Federal nº 14.133/2021, com: </w:t>
      </w:r>
    </w:p>
    <w:p w14:paraId="239B6687"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indicação expressa das fontes consultadas;</w:t>
      </w:r>
    </w:p>
    <w:p w14:paraId="3457928E"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 datas de coleta; </w:t>
      </w:r>
    </w:p>
    <w:p w14:paraId="01FB0AAA"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metodologia empregada;</w:t>
      </w:r>
    </w:p>
    <w:p w14:paraId="0BF025F6"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 critérios de exclusão de valores discrepantes; </w:t>
      </w:r>
    </w:p>
    <w:p w14:paraId="4C59A14A"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memória de cálculo do preço estimado final de cada item. </w:t>
      </w:r>
    </w:p>
    <w:p w14:paraId="3FF8E9E2" w14:textId="77777777" w:rsidR="00D07135"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Concluída a pesquisa, deverá constar do processo a síntese do orçamento estimativo, contendo, para cada item: </w:t>
      </w:r>
    </w:p>
    <w:p w14:paraId="4FD96AE7"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unidade de medida; </w:t>
      </w:r>
    </w:p>
    <w:p w14:paraId="00350A21"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quantidade estimada; </w:t>
      </w:r>
    </w:p>
    <w:p w14:paraId="2EF4D752"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valor unitário estimado; </w:t>
      </w:r>
    </w:p>
    <w:p w14:paraId="2EF2FDF2"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valor total por item; </w:t>
      </w:r>
    </w:p>
    <w:p w14:paraId="38129523" w14:textId="77777777"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w:t>
      </w:r>
      <w:r w:rsidR="006215FD" w:rsidRPr="006215FD">
        <w:rPr>
          <w:rFonts w:ascii="Times New Roman" w:hAnsi="Times New Roman" w:cs="Times New Roman"/>
          <w:b w:val="0"/>
          <w:bCs w:val="0"/>
          <w:sz w:val="24"/>
          <w:szCs w:val="24"/>
        </w:rPr>
        <w:t xml:space="preserve">valor global estimado. </w:t>
      </w:r>
    </w:p>
    <w:p w14:paraId="076FEA32" w14:textId="77777777" w:rsidR="00D07135"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A síntese deverá ser acompanhada das evidências da pesquisa e da memória de cálculo, de modo a permitir auditoria, conferência pela fiscalização e verificação posterior da vantajosidade da contratação. </w:t>
      </w:r>
    </w:p>
    <w:p w14:paraId="43B16B35" w14:textId="77777777" w:rsidR="0055107C" w:rsidRDefault="0055107C" w:rsidP="006215FD">
      <w:pPr>
        <w:pStyle w:val="Ttulo1"/>
        <w:spacing w:before="0" w:line="276" w:lineRule="auto"/>
        <w:ind w:right="107"/>
        <w:jc w:val="both"/>
        <w:rPr>
          <w:rFonts w:ascii="Times New Roman" w:hAnsi="Times New Roman" w:cs="Times New Roman"/>
          <w:b w:val="0"/>
          <w:bCs w:val="0"/>
          <w:sz w:val="24"/>
          <w:szCs w:val="24"/>
        </w:rPr>
      </w:pPr>
    </w:p>
    <w:p w14:paraId="38E1F45B" w14:textId="61330B1E" w:rsidR="00D07135" w:rsidRDefault="00D07135" w:rsidP="006215FD">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sz w:val="24"/>
          <w:szCs w:val="24"/>
          <w:u w:val="single"/>
        </w:rPr>
        <w:t>11.</w:t>
      </w:r>
      <w:r w:rsidR="006215FD" w:rsidRPr="00D07135">
        <w:rPr>
          <w:rFonts w:ascii="Times New Roman" w:hAnsi="Times New Roman" w:cs="Times New Roman"/>
          <w:sz w:val="24"/>
          <w:szCs w:val="24"/>
          <w:u w:val="single"/>
        </w:rPr>
        <w:t>ADEQUAÇÃO</w:t>
      </w:r>
      <w:r>
        <w:rPr>
          <w:rFonts w:ascii="Times New Roman" w:hAnsi="Times New Roman" w:cs="Times New Roman"/>
          <w:sz w:val="24"/>
          <w:szCs w:val="24"/>
          <w:u w:val="single"/>
        </w:rPr>
        <w:t xml:space="preserve"> </w:t>
      </w:r>
      <w:r w:rsidR="006215FD" w:rsidRPr="00D07135">
        <w:rPr>
          <w:rFonts w:ascii="Times New Roman" w:hAnsi="Times New Roman" w:cs="Times New Roman"/>
          <w:sz w:val="24"/>
          <w:szCs w:val="24"/>
          <w:u w:val="single"/>
        </w:rPr>
        <w:t>ORÇAMENTÁRIA</w:t>
      </w:r>
      <w:r w:rsidR="006215FD" w:rsidRPr="006215FD">
        <w:rPr>
          <w:rFonts w:ascii="Times New Roman" w:hAnsi="Times New Roman" w:cs="Times New Roman"/>
          <w:b w:val="0"/>
          <w:bCs w:val="0"/>
          <w:sz w:val="24"/>
          <w:szCs w:val="24"/>
        </w:rPr>
        <w:t xml:space="preserve"> </w:t>
      </w:r>
    </w:p>
    <w:p w14:paraId="6A1F5EF6" w14:textId="77777777" w:rsidR="0055107C" w:rsidRDefault="006215FD" w:rsidP="006215FD">
      <w:pPr>
        <w:pStyle w:val="Ttulo1"/>
        <w:spacing w:before="0" w:line="276" w:lineRule="auto"/>
        <w:ind w:right="107"/>
        <w:jc w:val="both"/>
        <w:rPr>
          <w:rFonts w:ascii="Times New Roman" w:hAnsi="Times New Roman" w:cs="Times New Roman"/>
          <w:b w:val="0"/>
          <w:bCs w:val="0"/>
          <w:sz w:val="24"/>
          <w:szCs w:val="24"/>
        </w:rPr>
      </w:pPr>
      <w:r w:rsidRPr="006215FD">
        <w:rPr>
          <w:rFonts w:ascii="Times New Roman" w:hAnsi="Times New Roman" w:cs="Times New Roman"/>
          <w:b w:val="0"/>
          <w:bCs w:val="0"/>
          <w:sz w:val="24"/>
          <w:szCs w:val="24"/>
        </w:rPr>
        <w:t xml:space="preserve">O dispêndio financeiro decorrente da contratação ora pretendida será suportado por dotação orçamentária própria, consignada no orçamento vigente do Município, a ser indicada no processo administrativo e no instrumento convocatório/contratual, com identificação do órgão e unidade orçamentária, função, subfunção, programa, ação (projeto/atividade), elemento de despesa e fonte de recursos, observada a compatibilidade com o planejamento e a disponibilidade orçamentária e financeira. </w:t>
      </w:r>
    </w:p>
    <w:p w14:paraId="3448E8E6" w14:textId="77777777" w:rsidR="0055107C" w:rsidRDefault="0055107C" w:rsidP="006215FD">
      <w:pPr>
        <w:pStyle w:val="Ttulo1"/>
        <w:spacing w:before="0" w:line="276" w:lineRule="auto"/>
        <w:ind w:right="107"/>
        <w:jc w:val="both"/>
        <w:rPr>
          <w:b w:val="0"/>
          <w:bCs w:val="0"/>
          <w:sz w:val="22"/>
          <w:szCs w:val="22"/>
        </w:rPr>
      </w:pPr>
      <w:r w:rsidRPr="0055107C">
        <w:rPr>
          <w:rFonts w:ascii="Times New Roman" w:hAnsi="Times New Roman" w:cs="Times New Roman"/>
          <w:b w:val="0"/>
          <w:bCs w:val="0"/>
          <w:sz w:val="24"/>
          <w:szCs w:val="24"/>
        </w:rPr>
        <w:lastRenderedPageBreak/>
        <w:t>Considerando tratar-se de contratação sob o Sistema de Registro de Preços (SRP,)a existência da ata não implica, por si só, obrigação de contratação ou geração imediata de despesa. A assunção de obrigações ficará condicionada à formalização de cada contratação específica (ordem de fornecimento, contrato ou nota de empenho), com prévia indicação da respectiva dotação, reserva e emissão do empenho correspondente, conforme a necessidade e a conveniência administrativa.</w:t>
      </w:r>
      <w:r w:rsidRPr="0055107C">
        <w:rPr>
          <w:b w:val="0"/>
          <w:bCs w:val="0"/>
          <w:sz w:val="22"/>
          <w:szCs w:val="22"/>
        </w:rPr>
        <w:t xml:space="preserve"> </w:t>
      </w:r>
    </w:p>
    <w:p w14:paraId="7736CDCC" w14:textId="77777777" w:rsidR="007E28CE" w:rsidRDefault="007E28CE" w:rsidP="006215FD">
      <w:pPr>
        <w:pStyle w:val="Ttulo1"/>
        <w:spacing w:before="0" w:line="276" w:lineRule="auto"/>
        <w:ind w:right="107"/>
        <w:jc w:val="both"/>
        <w:rPr>
          <w:b w:val="0"/>
          <w:bCs w:val="0"/>
          <w:sz w:val="22"/>
          <w:szCs w:val="22"/>
        </w:rPr>
      </w:pPr>
    </w:p>
    <w:p w14:paraId="72FEB8FC" w14:textId="77777777" w:rsidR="007E28CE" w:rsidRDefault="007E28CE" w:rsidP="006215FD">
      <w:pPr>
        <w:pStyle w:val="Ttulo1"/>
        <w:spacing w:before="0" w:line="276" w:lineRule="auto"/>
        <w:ind w:right="107"/>
        <w:jc w:val="both"/>
        <w:rPr>
          <w:b w:val="0"/>
          <w:bCs w:val="0"/>
          <w:sz w:val="22"/>
          <w:szCs w:val="22"/>
        </w:rPr>
      </w:pPr>
    </w:p>
    <w:p w14:paraId="65B7EC46" w14:textId="0C8204CC" w:rsidR="00D07135" w:rsidRDefault="0055107C" w:rsidP="006215FD">
      <w:pPr>
        <w:pStyle w:val="Ttulo1"/>
        <w:spacing w:before="0" w:line="276" w:lineRule="auto"/>
        <w:ind w:right="107"/>
        <w:jc w:val="both"/>
        <w:rPr>
          <w:rFonts w:ascii="Times New Roman" w:hAnsi="Times New Roman" w:cs="Times New Roman"/>
          <w:b w:val="0"/>
          <w:bCs w:val="0"/>
          <w:sz w:val="24"/>
          <w:szCs w:val="24"/>
        </w:rPr>
      </w:pPr>
      <w:r w:rsidRPr="0055107C">
        <w:rPr>
          <w:rFonts w:ascii="Times New Roman" w:hAnsi="Times New Roman" w:cs="Times New Roman"/>
          <w:b w:val="0"/>
          <w:bCs w:val="0"/>
          <w:sz w:val="24"/>
          <w:szCs w:val="24"/>
        </w:rPr>
        <w:t>As despesas decorrentes desta contratação estão previstas no orçamento do Município de Porto Vera Cruz /RS, para o exercício de 2026, por meio de dotações orçamentárias destinadas às aquisições em questão, as quais estarão descritas nas</w:t>
      </w:r>
      <w:r w:rsidRPr="0055107C">
        <w:rPr>
          <w:b w:val="0"/>
          <w:bCs w:val="0"/>
          <w:sz w:val="22"/>
          <w:szCs w:val="22"/>
        </w:rPr>
        <w:t xml:space="preserve"> </w:t>
      </w:r>
      <w:r w:rsidRPr="0055107C">
        <w:rPr>
          <w:rFonts w:ascii="Times New Roman" w:hAnsi="Times New Roman" w:cs="Times New Roman"/>
          <w:b w:val="0"/>
          <w:bCs w:val="0"/>
          <w:sz w:val="24"/>
          <w:szCs w:val="24"/>
        </w:rPr>
        <w:t>respectivas solicitações de compra.</w:t>
      </w:r>
    </w:p>
    <w:p w14:paraId="7F0195B0" w14:textId="7AD86A6F" w:rsidR="00032D2A" w:rsidRDefault="00032D2A" w:rsidP="009E171B">
      <w:pPr>
        <w:pStyle w:val="Ttulo1"/>
        <w:spacing w:before="0" w:line="276" w:lineRule="auto"/>
        <w:ind w:right="107"/>
        <w:jc w:val="both"/>
        <w:rPr>
          <w:rFonts w:ascii="Times New Roman" w:hAnsi="Times New Roman" w:cs="Times New Roman"/>
          <w:b w:val="0"/>
          <w:bCs w:val="0"/>
          <w:sz w:val="24"/>
          <w:szCs w:val="24"/>
        </w:rPr>
      </w:pPr>
    </w:p>
    <w:p w14:paraId="7B4AEC37" w14:textId="5A85123F" w:rsidR="00F1052B" w:rsidRDefault="00F1052B" w:rsidP="009E171B">
      <w:pPr>
        <w:pStyle w:val="Ttulo1"/>
        <w:spacing w:before="0" w:line="276" w:lineRule="auto"/>
        <w:ind w:right="107"/>
        <w:jc w:val="both"/>
        <w:rPr>
          <w:rFonts w:ascii="Times New Roman" w:hAnsi="Times New Roman" w:cs="Times New Roman"/>
          <w:b w:val="0"/>
          <w:bCs w:val="0"/>
          <w:sz w:val="24"/>
          <w:szCs w:val="24"/>
        </w:rPr>
      </w:pPr>
      <w:r>
        <w:rPr>
          <w:rFonts w:ascii="Times New Roman" w:hAnsi="Times New Roman" w:cs="Times New Roman"/>
          <w:b w:val="0"/>
          <w:bCs w:val="0"/>
          <w:sz w:val="24"/>
          <w:szCs w:val="24"/>
        </w:rPr>
        <w:t>Porto Vera Cruz em 1</w:t>
      </w:r>
      <w:r w:rsidR="00053ACC">
        <w:rPr>
          <w:rFonts w:ascii="Times New Roman" w:hAnsi="Times New Roman" w:cs="Times New Roman"/>
          <w:b w:val="0"/>
          <w:bCs w:val="0"/>
          <w:sz w:val="24"/>
          <w:szCs w:val="24"/>
        </w:rPr>
        <w:t>6</w:t>
      </w:r>
      <w:r>
        <w:rPr>
          <w:rFonts w:ascii="Times New Roman" w:hAnsi="Times New Roman" w:cs="Times New Roman"/>
          <w:b w:val="0"/>
          <w:bCs w:val="0"/>
          <w:sz w:val="24"/>
          <w:szCs w:val="24"/>
        </w:rPr>
        <w:t xml:space="preserve"> de fevereiro de 2026.</w:t>
      </w:r>
    </w:p>
    <w:p w14:paraId="07C6CE50"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3027F0A7"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6EF3C7D5"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33A91AE6"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4B365A4F"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71411AD6"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0C8B367E"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11C479CF"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427FCE86"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1C7B1842"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752BA381"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1414F060"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4276E0A3"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102AABAC"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77538AD8"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0796B4B0"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48359C3E"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64D2BC30"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7275F496"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369A75DE"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06BBE76C"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1911FEA1"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6B53CA54"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12E367CA"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6B789D5C"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7A4FE41D"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21DC5445"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4E84A80D"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0E3CDE09" w14:textId="77777777" w:rsidR="008C56D4" w:rsidRDefault="008C56D4" w:rsidP="009E171B">
      <w:pPr>
        <w:pStyle w:val="Ttulo1"/>
        <w:spacing w:before="0" w:line="276" w:lineRule="auto"/>
        <w:ind w:right="107"/>
        <w:jc w:val="both"/>
        <w:rPr>
          <w:rFonts w:ascii="Times New Roman" w:hAnsi="Times New Roman" w:cs="Times New Roman"/>
          <w:b w:val="0"/>
          <w:bCs w:val="0"/>
          <w:sz w:val="24"/>
          <w:szCs w:val="24"/>
        </w:rPr>
      </w:pPr>
    </w:p>
    <w:p w14:paraId="5593A062" w14:textId="77777777" w:rsidR="00F1052B" w:rsidRPr="009E171B" w:rsidRDefault="00F1052B" w:rsidP="009E171B">
      <w:pPr>
        <w:pStyle w:val="Ttulo1"/>
        <w:spacing w:before="0" w:line="276" w:lineRule="auto"/>
        <w:ind w:right="107"/>
        <w:jc w:val="both"/>
        <w:rPr>
          <w:rFonts w:ascii="Times New Roman" w:hAnsi="Times New Roman" w:cs="Times New Roman"/>
          <w:b w:val="0"/>
          <w:bCs w:val="0"/>
          <w:sz w:val="24"/>
          <w:szCs w:val="24"/>
        </w:rPr>
      </w:pPr>
    </w:p>
    <w:p w14:paraId="5A9A7E0B" w14:textId="4AEC9944" w:rsidR="00CD2B45" w:rsidRPr="000A338F" w:rsidRDefault="009B2F2E" w:rsidP="009B2F2E">
      <w:pPr>
        <w:pStyle w:val="Ttulo1"/>
        <w:spacing w:before="0" w:line="276" w:lineRule="auto"/>
        <w:ind w:right="107"/>
        <w:jc w:val="left"/>
        <w:rPr>
          <w:rFonts w:ascii="Times New Roman" w:hAnsi="Times New Roman" w:cs="Times New Roman"/>
          <w:sz w:val="24"/>
          <w:szCs w:val="24"/>
        </w:rPr>
      </w:pPr>
      <w:r>
        <w:rPr>
          <w:rFonts w:ascii="Times New Roman" w:hAnsi="Times New Roman" w:cs="Times New Roman"/>
          <w:b w:val="0"/>
          <w:bCs w:val="0"/>
          <w:sz w:val="24"/>
          <w:szCs w:val="24"/>
        </w:rPr>
        <w:t xml:space="preserve">                                                                     </w:t>
      </w:r>
      <w:r w:rsidR="00A85243" w:rsidRPr="000A338F">
        <w:rPr>
          <w:rFonts w:ascii="Times New Roman" w:hAnsi="Times New Roman" w:cs="Times New Roman"/>
          <w:sz w:val="24"/>
          <w:szCs w:val="24"/>
        </w:rPr>
        <w:t>ANEXO</w:t>
      </w:r>
      <w:r w:rsidR="00A85243" w:rsidRPr="000A338F">
        <w:rPr>
          <w:rFonts w:ascii="Times New Roman" w:hAnsi="Times New Roman" w:cs="Times New Roman"/>
          <w:spacing w:val="-4"/>
          <w:sz w:val="24"/>
          <w:szCs w:val="24"/>
        </w:rPr>
        <w:t xml:space="preserve"> </w:t>
      </w:r>
      <w:r w:rsidR="00A85243" w:rsidRPr="000A338F">
        <w:rPr>
          <w:rFonts w:ascii="Times New Roman" w:hAnsi="Times New Roman" w:cs="Times New Roman"/>
          <w:spacing w:val="-5"/>
          <w:sz w:val="24"/>
          <w:szCs w:val="24"/>
        </w:rPr>
        <w:t>II</w:t>
      </w:r>
    </w:p>
    <w:p w14:paraId="6B417AD5" w14:textId="77777777" w:rsidR="001B66C4" w:rsidRDefault="001B66C4" w:rsidP="009E171B">
      <w:pPr>
        <w:spacing w:line="276" w:lineRule="auto"/>
        <w:ind w:right="107"/>
        <w:jc w:val="center"/>
        <w:rPr>
          <w:rFonts w:ascii="Times New Roman" w:hAnsi="Times New Roman" w:cs="Times New Roman"/>
          <w:b/>
          <w:spacing w:val="-2"/>
          <w:sz w:val="24"/>
          <w:szCs w:val="24"/>
        </w:rPr>
      </w:pPr>
      <w:r w:rsidRPr="004E0D30">
        <w:rPr>
          <w:rFonts w:ascii="Times New Roman" w:hAnsi="Times New Roman" w:cs="Times New Roman"/>
          <w:b/>
          <w:sz w:val="24"/>
          <w:szCs w:val="24"/>
        </w:rPr>
        <w:t>MODELO</w:t>
      </w:r>
      <w:r w:rsidRPr="004E0D30">
        <w:rPr>
          <w:rFonts w:ascii="Times New Roman" w:hAnsi="Times New Roman" w:cs="Times New Roman"/>
          <w:b/>
          <w:spacing w:val="-9"/>
          <w:sz w:val="24"/>
          <w:szCs w:val="24"/>
        </w:rPr>
        <w:t xml:space="preserve"> </w:t>
      </w:r>
      <w:r w:rsidRPr="004E0D30">
        <w:rPr>
          <w:rFonts w:ascii="Times New Roman" w:hAnsi="Times New Roman" w:cs="Times New Roman"/>
          <w:b/>
          <w:spacing w:val="-5"/>
          <w:sz w:val="24"/>
          <w:szCs w:val="24"/>
        </w:rPr>
        <w:t xml:space="preserve">DE </w:t>
      </w:r>
      <w:r w:rsidRPr="004E0D30">
        <w:rPr>
          <w:rFonts w:ascii="Times New Roman" w:hAnsi="Times New Roman" w:cs="Times New Roman"/>
          <w:b/>
          <w:sz w:val="24"/>
          <w:szCs w:val="24"/>
        </w:rPr>
        <w:t>PROPOSTA</w:t>
      </w:r>
      <w:r w:rsidRPr="004E0D30">
        <w:rPr>
          <w:rFonts w:ascii="Times New Roman" w:hAnsi="Times New Roman" w:cs="Times New Roman"/>
          <w:b/>
          <w:spacing w:val="-7"/>
          <w:sz w:val="24"/>
          <w:szCs w:val="24"/>
        </w:rPr>
        <w:t xml:space="preserve"> </w:t>
      </w:r>
      <w:r w:rsidRPr="004E0D30">
        <w:rPr>
          <w:rFonts w:ascii="Times New Roman" w:hAnsi="Times New Roman" w:cs="Times New Roman"/>
          <w:b/>
          <w:sz w:val="24"/>
          <w:szCs w:val="24"/>
        </w:rPr>
        <w:t>DE</w:t>
      </w:r>
      <w:r w:rsidRPr="004E0D30">
        <w:rPr>
          <w:rFonts w:ascii="Times New Roman" w:hAnsi="Times New Roman" w:cs="Times New Roman"/>
          <w:b/>
          <w:spacing w:val="-3"/>
          <w:sz w:val="24"/>
          <w:szCs w:val="24"/>
        </w:rPr>
        <w:t xml:space="preserve"> </w:t>
      </w:r>
      <w:r w:rsidRPr="004E0D30">
        <w:rPr>
          <w:rFonts w:ascii="Times New Roman" w:hAnsi="Times New Roman" w:cs="Times New Roman"/>
          <w:b/>
          <w:spacing w:val="-2"/>
          <w:sz w:val="24"/>
          <w:szCs w:val="24"/>
        </w:rPr>
        <w:t>PREÇOS</w:t>
      </w:r>
    </w:p>
    <w:p w14:paraId="4C13F5D9" w14:textId="77777777" w:rsidR="009B2F2E" w:rsidRDefault="009B2F2E" w:rsidP="009B2F2E">
      <w:pPr>
        <w:spacing w:before="312" w:line="276" w:lineRule="auto"/>
        <w:ind w:left="284" w:right="5997"/>
        <w:jc w:val="both"/>
        <w:rPr>
          <w:rFonts w:ascii="Times New Roman" w:hAnsi="Times New Roman" w:cs="Times New Roman"/>
          <w:b/>
          <w:sz w:val="24"/>
          <w:szCs w:val="24"/>
        </w:rPr>
        <w:sectPr w:rsidR="009B2F2E" w:rsidSect="00A155B4">
          <w:headerReference w:type="default" r:id="rId24"/>
          <w:pgSz w:w="11910" w:h="16840"/>
          <w:pgMar w:top="1440" w:right="1080" w:bottom="1440" w:left="1080" w:header="2154" w:footer="964" w:gutter="0"/>
          <w:pgBorders w:offsetFrom="page">
            <w:top w:val="double" w:sz="4" w:space="24" w:color="auto"/>
            <w:left w:val="double" w:sz="4" w:space="24" w:color="auto"/>
            <w:bottom w:val="double" w:sz="4" w:space="24" w:color="auto"/>
            <w:right w:val="double" w:sz="4" w:space="24" w:color="auto"/>
          </w:pgBorders>
          <w:cols w:space="720"/>
          <w:docGrid w:linePitch="299"/>
        </w:sectPr>
      </w:pPr>
    </w:p>
    <w:p w14:paraId="2BA8C758" w14:textId="30D99E39" w:rsidR="009B2F2E" w:rsidRPr="000A338F" w:rsidRDefault="009B2F2E" w:rsidP="009B2F2E">
      <w:pPr>
        <w:spacing w:before="312" w:line="276" w:lineRule="auto"/>
        <w:ind w:left="284" w:right="5997"/>
        <w:jc w:val="both"/>
        <w:rPr>
          <w:rFonts w:ascii="Times New Roman" w:hAnsi="Times New Roman" w:cs="Times New Roman"/>
          <w:b/>
          <w:sz w:val="24"/>
          <w:szCs w:val="24"/>
        </w:rPr>
      </w:pPr>
      <w:r w:rsidRPr="000A338F">
        <w:rPr>
          <w:rFonts w:ascii="Times New Roman" w:hAnsi="Times New Roman" w:cs="Times New Roman"/>
          <w:b/>
          <w:sz w:val="24"/>
          <w:szCs w:val="24"/>
        </w:rPr>
        <w:t>Ao</w:t>
      </w:r>
      <w:r>
        <w:rPr>
          <w:rFonts w:ascii="Times New Roman" w:hAnsi="Times New Roman" w:cs="Times New Roman"/>
          <w:b/>
          <w:spacing w:val="-6"/>
          <w:sz w:val="24"/>
          <w:szCs w:val="24"/>
        </w:rPr>
        <w:t xml:space="preserve"> </w:t>
      </w:r>
      <w:r w:rsidRPr="000A338F">
        <w:rPr>
          <w:rFonts w:ascii="Times New Roman" w:hAnsi="Times New Roman" w:cs="Times New Roman"/>
          <w:b/>
          <w:sz w:val="24"/>
          <w:szCs w:val="24"/>
        </w:rPr>
        <w:t>Mun</w:t>
      </w:r>
      <w:r>
        <w:rPr>
          <w:rFonts w:ascii="Times New Roman" w:hAnsi="Times New Roman" w:cs="Times New Roman"/>
          <w:b/>
          <w:sz w:val="24"/>
          <w:szCs w:val="24"/>
        </w:rPr>
        <w:t>.</w:t>
      </w:r>
      <w:r w:rsidRPr="000A338F">
        <w:rPr>
          <w:rFonts w:ascii="Times New Roman" w:hAnsi="Times New Roman" w:cs="Times New Roman"/>
          <w:b/>
          <w:spacing w:val="-4"/>
          <w:sz w:val="24"/>
          <w:szCs w:val="24"/>
        </w:rPr>
        <w:t xml:space="preserve"> </w:t>
      </w:r>
      <w:r w:rsidRPr="000A338F">
        <w:rPr>
          <w:rFonts w:ascii="Times New Roman" w:hAnsi="Times New Roman" w:cs="Times New Roman"/>
          <w:b/>
          <w:sz w:val="24"/>
          <w:szCs w:val="24"/>
        </w:rPr>
        <w:t>de</w:t>
      </w:r>
      <w:r w:rsidRPr="000A338F">
        <w:rPr>
          <w:rFonts w:ascii="Times New Roman" w:hAnsi="Times New Roman" w:cs="Times New Roman"/>
          <w:b/>
          <w:spacing w:val="-7"/>
          <w:sz w:val="24"/>
          <w:szCs w:val="24"/>
        </w:rPr>
        <w:t xml:space="preserve"> </w:t>
      </w:r>
      <w:r w:rsidRPr="000A338F">
        <w:rPr>
          <w:rFonts w:ascii="Times New Roman" w:hAnsi="Times New Roman" w:cs="Times New Roman"/>
          <w:b/>
          <w:sz w:val="24"/>
          <w:szCs w:val="24"/>
        </w:rPr>
        <w:t>Porto</w:t>
      </w:r>
      <w:r w:rsidRPr="000A338F">
        <w:rPr>
          <w:rFonts w:ascii="Times New Roman" w:hAnsi="Times New Roman" w:cs="Times New Roman"/>
          <w:b/>
          <w:spacing w:val="-8"/>
          <w:sz w:val="24"/>
          <w:szCs w:val="24"/>
        </w:rPr>
        <w:t xml:space="preserve"> </w:t>
      </w:r>
      <w:r w:rsidRPr="000A338F">
        <w:rPr>
          <w:rFonts w:ascii="Times New Roman" w:hAnsi="Times New Roman" w:cs="Times New Roman"/>
          <w:b/>
          <w:sz w:val="24"/>
          <w:szCs w:val="24"/>
        </w:rPr>
        <w:t>Ver</w:t>
      </w:r>
      <w:r>
        <w:rPr>
          <w:rFonts w:ascii="Times New Roman" w:hAnsi="Times New Roman" w:cs="Times New Roman"/>
          <w:b/>
          <w:sz w:val="24"/>
          <w:szCs w:val="24"/>
        </w:rPr>
        <w:t xml:space="preserve">a Cruz-RS </w:t>
      </w:r>
      <w:r w:rsidR="005001CE" w:rsidRPr="000A338F">
        <w:rPr>
          <w:rFonts w:ascii="Times New Roman" w:hAnsi="Times New Roman" w:cs="Times New Roman"/>
          <w:b/>
          <w:sz w:val="24"/>
          <w:szCs w:val="24"/>
        </w:rPr>
        <w:t xml:space="preserve"> Sr</w:t>
      </w:r>
      <w:r w:rsidR="0052549E">
        <w:rPr>
          <w:rFonts w:ascii="Times New Roman" w:hAnsi="Times New Roman" w:cs="Times New Roman"/>
          <w:b/>
          <w:sz w:val="24"/>
          <w:szCs w:val="24"/>
        </w:rPr>
        <w:t>(</w:t>
      </w:r>
      <w:r w:rsidR="005001CE" w:rsidRPr="000A338F">
        <w:rPr>
          <w:rFonts w:ascii="Times New Roman" w:hAnsi="Times New Roman" w:cs="Times New Roman"/>
          <w:b/>
          <w:sz w:val="24"/>
          <w:szCs w:val="24"/>
        </w:rPr>
        <w:t>a</w:t>
      </w:r>
      <w:r w:rsidR="0052549E">
        <w:rPr>
          <w:rFonts w:ascii="Times New Roman" w:hAnsi="Times New Roman" w:cs="Times New Roman"/>
          <w:b/>
          <w:sz w:val="24"/>
          <w:szCs w:val="24"/>
        </w:rPr>
        <w:t>)</w:t>
      </w:r>
      <w:r w:rsidR="005001CE" w:rsidRPr="000A338F">
        <w:rPr>
          <w:rFonts w:ascii="Times New Roman" w:hAnsi="Times New Roman" w:cs="Times New Roman"/>
          <w:b/>
          <w:sz w:val="24"/>
          <w:szCs w:val="24"/>
        </w:rPr>
        <w:t>. Pregoe</w:t>
      </w:r>
      <w:r>
        <w:rPr>
          <w:rFonts w:ascii="Times New Roman" w:hAnsi="Times New Roman" w:cs="Times New Roman"/>
          <w:b/>
          <w:sz w:val="24"/>
          <w:szCs w:val="24"/>
        </w:rPr>
        <w:t>iro(a)</w:t>
      </w:r>
    </w:p>
    <w:p w14:paraId="34CB5CE6" w14:textId="77777777" w:rsidR="009B2F2E" w:rsidRDefault="009B2F2E" w:rsidP="009E171B">
      <w:pPr>
        <w:spacing w:before="120" w:line="276" w:lineRule="auto"/>
        <w:ind w:left="105"/>
        <w:rPr>
          <w:rFonts w:ascii="Times New Roman" w:hAnsi="Times New Roman" w:cs="Times New Roman"/>
          <w:b/>
          <w:sz w:val="24"/>
          <w:szCs w:val="24"/>
        </w:rPr>
        <w:sectPr w:rsidR="009B2F2E" w:rsidSect="009B2F2E">
          <w:type w:val="continuous"/>
          <w:pgSz w:w="11910" w:h="16840"/>
          <w:pgMar w:top="1440" w:right="1080" w:bottom="1440" w:left="1080" w:header="2154" w:footer="964" w:gutter="0"/>
          <w:pgBorders w:offsetFrom="page">
            <w:top w:val="double" w:sz="4" w:space="24" w:color="auto"/>
            <w:left w:val="double" w:sz="4" w:space="24" w:color="auto"/>
            <w:bottom w:val="double" w:sz="4" w:space="24" w:color="auto"/>
            <w:right w:val="double" w:sz="4" w:space="24" w:color="auto"/>
          </w:pgBorders>
          <w:cols w:space="720"/>
          <w:docGrid w:linePitch="299"/>
        </w:sect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5"/>
        <w:gridCol w:w="1054"/>
        <w:gridCol w:w="946"/>
        <w:gridCol w:w="1114"/>
        <w:gridCol w:w="1037"/>
        <w:gridCol w:w="399"/>
        <w:gridCol w:w="1667"/>
      </w:tblGrid>
      <w:tr w:rsidR="005001CE" w:rsidRPr="000A338F" w14:paraId="57C17410" w14:textId="77777777" w:rsidTr="000B7D24">
        <w:trPr>
          <w:trHeight w:val="410"/>
        </w:trPr>
        <w:tc>
          <w:tcPr>
            <w:tcW w:w="6489" w:type="dxa"/>
            <w:gridSpan w:val="4"/>
          </w:tcPr>
          <w:p w14:paraId="1669F9AE" w14:textId="77777777" w:rsidR="005001CE" w:rsidRPr="000A338F" w:rsidRDefault="005001CE" w:rsidP="009E171B">
            <w:pPr>
              <w:spacing w:before="120" w:line="276" w:lineRule="auto"/>
              <w:ind w:left="105"/>
              <w:rPr>
                <w:rFonts w:ascii="Times New Roman" w:hAnsi="Times New Roman" w:cs="Times New Roman"/>
                <w:sz w:val="24"/>
                <w:szCs w:val="24"/>
              </w:rPr>
            </w:pPr>
            <w:r w:rsidRPr="000A338F">
              <w:rPr>
                <w:rFonts w:ascii="Times New Roman" w:hAnsi="Times New Roman" w:cs="Times New Roman"/>
                <w:b/>
                <w:sz w:val="24"/>
                <w:szCs w:val="24"/>
              </w:rPr>
              <w:t>Razão</w:t>
            </w:r>
            <w:r w:rsidRPr="000A338F">
              <w:rPr>
                <w:rFonts w:ascii="Times New Roman" w:hAnsi="Times New Roman" w:cs="Times New Roman"/>
                <w:b/>
                <w:spacing w:val="-5"/>
                <w:sz w:val="24"/>
                <w:szCs w:val="24"/>
              </w:rPr>
              <w:t xml:space="preserve"> </w:t>
            </w:r>
            <w:r w:rsidRPr="000A338F">
              <w:rPr>
                <w:rFonts w:ascii="Times New Roman" w:hAnsi="Times New Roman" w:cs="Times New Roman"/>
                <w:b/>
                <w:spacing w:val="-2"/>
                <w:sz w:val="24"/>
                <w:szCs w:val="24"/>
              </w:rPr>
              <w:t>Social</w:t>
            </w:r>
            <w:r w:rsidRPr="000A338F">
              <w:rPr>
                <w:rFonts w:ascii="Times New Roman" w:hAnsi="Times New Roman" w:cs="Times New Roman"/>
                <w:spacing w:val="-2"/>
                <w:sz w:val="24"/>
                <w:szCs w:val="24"/>
              </w:rPr>
              <w:t>:</w:t>
            </w:r>
          </w:p>
        </w:tc>
        <w:tc>
          <w:tcPr>
            <w:tcW w:w="3103" w:type="dxa"/>
            <w:gridSpan w:val="3"/>
          </w:tcPr>
          <w:p w14:paraId="7A9C42F4" w14:textId="77777777" w:rsidR="005001CE" w:rsidRPr="000A338F" w:rsidRDefault="005001CE" w:rsidP="009E171B">
            <w:pPr>
              <w:spacing w:before="120" w:line="276" w:lineRule="auto"/>
              <w:ind w:left="106"/>
              <w:rPr>
                <w:rFonts w:ascii="Times New Roman" w:hAnsi="Times New Roman" w:cs="Times New Roman"/>
                <w:sz w:val="24"/>
                <w:szCs w:val="24"/>
              </w:rPr>
            </w:pPr>
            <w:r w:rsidRPr="000A338F">
              <w:rPr>
                <w:rFonts w:ascii="Times New Roman" w:hAnsi="Times New Roman" w:cs="Times New Roman"/>
                <w:b/>
                <w:spacing w:val="-2"/>
                <w:sz w:val="24"/>
                <w:szCs w:val="24"/>
              </w:rPr>
              <w:t>CNPJ</w:t>
            </w:r>
            <w:r w:rsidRPr="000A338F">
              <w:rPr>
                <w:rFonts w:ascii="Times New Roman" w:hAnsi="Times New Roman" w:cs="Times New Roman"/>
                <w:spacing w:val="-2"/>
                <w:sz w:val="24"/>
                <w:szCs w:val="24"/>
              </w:rPr>
              <w:t>:</w:t>
            </w:r>
          </w:p>
        </w:tc>
      </w:tr>
      <w:tr w:rsidR="005001CE" w:rsidRPr="000A338F" w14:paraId="551CDE11" w14:textId="77777777" w:rsidTr="000B7D24">
        <w:trPr>
          <w:trHeight w:val="412"/>
        </w:trPr>
        <w:tc>
          <w:tcPr>
            <w:tcW w:w="7925" w:type="dxa"/>
            <w:gridSpan w:val="6"/>
          </w:tcPr>
          <w:p w14:paraId="338E7988" w14:textId="77777777" w:rsidR="005001CE" w:rsidRPr="000A338F" w:rsidRDefault="005001CE" w:rsidP="009E171B">
            <w:pPr>
              <w:spacing w:before="122" w:line="276" w:lineRule="auto"/>
              <w:ind w:left="105"/>
              <w:rPr>
                <w:rFonts w:ascii="Times New Roman" w:hAnsi="Times New Roman" w:cs="Times New Roman"/>
                <w:sz w:val="24"/>
                <w:szCs w:val="24"/>
              </w:rPr>
            </w:pPr>
            <w:r w:rsidRPr="000A338F">
              <w:rPr>
                <w:rFonts w:ascii="Times New Roman" w:hAnsi="Times New Roman" w:cs="Times New Roman"/>
                <w:b/>
                <w:spacing w:val="-2"/>
                <w:sz w:val="24"/>
                <w:szCs w:val="24"/>
              </w:rPr>
              <w:t>Endereço</w:t>
            </w:r>
            <w:r w:rsidRPr="000A338F">
              <w:rPr>
                <w:rFonts w:ascii="Times New Roman" w:hAnsi="Times New Roman" w:cs="Times New Roman"/>
                <w:spacing w:val="-2"/>
                <w:sz w:val="24"/>
                <w:szCs w:val="24"/>
              </w:rPr>
              <w:t>:</w:t>
            </w:r>
          </w:p>
        </w:tc>
        <w:tc>
          <w:tcPr>
            <w:tcW w:w="1667" w:type="dxa"/>
          </w:tcPr>
          <w:p w14:paraId="7BD92993" w14:textId="77777777" w:rsidR="005001CE" w:rsidRPr="000A338F" w:rsidRDefault="005001CE" w:rsidP="009E171B">
            <w:pPr>
              <w:spacing w:before="122" w:line="276" w:lineRule="auto"/>
              <w:ind w:left="106"/>
              <w:rPr>
                <w:rFonts w:ascii="Times New Roman" w:hAnsi="Times New Roman" w:cs="Times New Roman"/>
                <w:b/>
                <w:sz w:val="24"/>
                <w:szCs w:val="24"/>
              </w:rPr>
            </w:pPr>
            <w:r w:rsidRPr="000A338F">
              <w:rPr>
                <w:rFonts w:ascii="Times New Roman" w:hAnsi="Times New Roman" w:cs="Times New Roman"/>
                <w:b/>
                <w:spacing w:val="-4"/>
                <w:sz w:val="24"/>
                <w:szCs w:val="24"/>
              </w:rPr>
              <w:t>CEP:</w:t>
            </w:r>
          </w:p>
        </w:tc>
      </w:tr>
      <w:tr w:rsidR="005001CE" w:rsidRPr="000A338F" w14:paraId="4EC9952E" w14:textId="77777777" w:rsidTr="000B7D24">
        <w:trPr>
          <w:trHeight w:val="410"/>
        </w:trPr>
        <w:tc>
          <w:tcPr>
            <w:tcW w:w="4429" w:type="dxa"/>
            <w:gridSpan w:val="2"/>
          </w:tcPr>
          <w:p w14:paraId="4F802125" w14:textId="77777777" w:rsidR="005001CE" w:rsidRPr="000A338F" w:rsidRDefault="005001CE" w:rsidP="000B7D24">
            <w:pPr>
              <w:spacing w:before="120"/>
              <w:ind w:left="105"/>
              <w:rPr>
                <w:rFonts w:ascii="Times New Roman" w:hAnsi="Times New Roman" w:cs="Times New Roman"/>
                <w:sz w:val="24"/>
                <w:szCs w:val="24"/>
              </w:rPr>
            </w:pPr>
            <w:r w:rsidRPr="000A338F">
              <w:rPr>
                <w:rFonts w:ascii="Times New Roman" w:hAnsi="Times New Roman" w:cs="Times New Roman"/>
                <w:b/>
                <w:spacing w:val="-2"/>
                <w:sz w:val="24"/>
                <w:szCs w:val="24"/>
              </w:rPr>
              <w:t>Telefone</w:t>
            </w:r>
            <w:r w:rsidRPr="000A338F">
              <w:rPr>
                <w:rFonts w:ascii="Times New Roman" w:hAnsi="Times New Roman" w:cs="Times New Roman"/>
                <w:spacing w:val="-2"/>
                <w:sz w:val="24"/>
                <w:szCs w:val="24"/>
              </w:rPr>
              <w:t>:</w:t>
            </w:r>
          </w:p>
        </w:tc>
        <w:tc>
          <w:tcPr>
            <w:tcW w:w="5163" w:type="dxa"/>
            <w:gridSpan w:val="5"/>
          </w:tcPr>
          <w:p w14:paraId="018462A9" w14:textId="77777777" w:rsidR="005001CE" w:rsidRPr="000A338F" w:rsidRDefault="005001CE" w:rsidP="000B7D24">
            <w:pPr>
              <w:spacing w:before="120"/>
              <w:ind w:left="104"/>
              <w:rPr>
                <w:rFonts w:ascii="Times New Roman" w:hAnsi="Times New Roman" w:cs="Times New Roman"/>
                <w:sz w:val="24"/>
                <w:szCs w:val="24"/>
              </w:rPr>
            </w:pPr>
            <w:r w:rsidRPr="000A338F">
              <w:rPr>
                <w:rFonts w:ascii="Times New Roman" w:hAnsi="Times New Roman" w:cs="Times New Roman"/>
                <w:b/>
                <w:spacing w:val="-2"/>
                <w:sz w:val="24"/>
                <w:szCs w:val="24"/>
              </w:rPr>
              <w:t>E-mail</w:t>
            </w:r>
            <w:r w:rsidRPr="000A338F">
              <w:rPr>
                <w:rFonts w:ascii="Times New Roman" w:hAnsi="Times New Roman" w:cs="Times New Roman"/>
                <w:spacing w:val="-2"/>
                <w:sz w:val="24"/>
                <w:szCs w:val="24"/>
              </w:rPr>
              <w:t>:</w:t>
            </w:r>
          </w:p>
        </w:tc>
      </w:tr>
      <w:tr w:rsidR="005001CE" w:rsidRPr="000A338F" w14:paraId="641C6976" w14:textId="77777777" w:rsidTr="000B7D24">
        <w:trPr>
          <w:trHeight w:val="412"/>
        </w:trPr>
        <w:tc>
          <w:tcPr>
            <w:tcW w:w="3375" w:type="dxa"/>
          </w:tcPr>
          <w:p w14:paraId="266CF0DD" w14:textId="77777777" w:rsidR="005001CE" w:rsidRPr="000A338F" w:rsidRDefault="005001CE" w:rsidP="000B7D24">
            <w:pPr>
              <w:spacing w:before="120"/>
              <w:ind w:left="105"/>
              <w:rPr>
                <w:rFonts w:ascii="Times New Roman" w:hAnsi="Times New Roman" w:cs="Times New Roman"/>
                <w:sz w:val="24"/>
                <w:szCs w:val="24"/>
              </w:rPr>
            </w:pPr>
            <w:r w:rsidRPr="000A338F">
              <w:rPr>
                <w:rFonts w:ascii="Times New Roman" w:hAnsi="Times New Roman" w:cs="Times New Roman"/>
                <w:b/>
                <w:spacing w:val="-2"/>
                <w:sz w:val="24"/>
                <w:szCs w:val="24"/>
              </w:rPr>
              <w:t>Banco</w:t>
            </w:r>
            <w:r w:rsidRPr="000A338F">
              <w:rPr>
                <w:rFonts w:ascii="Times New Roman" w:hAnsi="Times New Roman" w:cs="Times New Roman"/>
                <w:spacing w:val="-2"/>
                <w:sz w:val="24"/>
                <w:szCs w:val="24"/>
              </w:rPr>
              <w:t>:</w:t>
            </w:r>
          </w:p>
        </w:tc>
        <w:tc>
          <w:tcPr>
            <w:tcW w:w="3114" w:type="dxa"/>
            <w:gridSpan w:val="3"/>
          </w:tcPr>
          <w:p w14:paraId="3C61037C" w14:textId="77777777" w:rsidR="005001CE" w:rsidRPr="000A338F" w:rsidRDefault="005001CE" w:rsidP="000B7D24">
            <w:pPr>
              <w:spacing w:before="120"/>
              <w:ind w:left="107"/>
              <w:rPr>
                <w:rFonts w:ascii="Times New Roman" w:hAnsi="Times New Roman" w:cs="Times New Roman"/>
                <w:sz w:val="24"/>
                <w:szCs w:val="24"/>
              </w:rPr>
            </w:pPr>
            <w:r w:rsidRPr="000A338F">
              <w:rPr>
                <w:rFonts w:ascii="Times New Roman" w:hAnsi="Times New Roman" w:cs="Times New Roman"/>
                <w:b/>
                <w:spacing w:val="-2"/>
                <w:sz w:val="24"/>
                <w:szCs w:val="24"/>
              </w:rPr>
              <w:t>Agência</w:t>
            </w:r>
            <w:r w:rsidRPr="000A338F">
              <w:rPr>
                <w:rFonts w:ascii="Times New Roman" w:hAnsi="Times New Roman" w:cs="Times New Roman"/>
                <w:spacing w:val="-2"/>
                <w:sz w:val="24"/>
                <w:szCs w:val="24"/>
              </w:rPr>
              <w:t>:</w:t>
            </w:r>
          </w:p>
        </w:tc>
        <w:tc>
          <w:tcPr>
            <w:tcW w:w="3103" w:type="dxa"/>
            <w:gridSpan w:val="3"/>
          </w:tcPr>
          <w:p w14:paraId="70CF8489" w14:textId="77777777" w:rsidR="005001CE" w:rsidRPr="000A338F" w:rsidRDefault="005001CE" w:rsidP="000B7D24">
            <w:pPr>
              <w:spacing w:before="120"/>
              <w:ind w:left="106"/>
              <w:rPr>
                <w:rFonts w:ascii="Times New Roman" w:hAnsi="Times New Roman" w:cs="Times New Roman"/>
                <w:sz w:val="24"/>
                <w:szCs w:val="24"/>
              </w:rPr>
            </w:pPr>
            <w:r w:rsidRPr="000A338F">
              <w:rPr>
                <w:rFonts w:ascii="Times New Roman" w:hAnsi="Times New Roman" w:cs="Times New Roman"/>
                <w:b/>
                <w:spacing w:val="-2"/>
                <w:sz w:val="24"/>
                <w:szCs w:val="24"/>
              </w:rPr>
              <w:t>Conta</w:t>
            </w:r>
            <w:r w:rsidRPr="000A338F">
              <w:rPr>
                <w:rFonts w:ascii="Times New Roman" w:hAnsi="Times New Roman" w:cs="Times New Roman"/>
                <w:spacing w:val="-2"/>
                <w:sz w:val="24"/>
                <w:szCs w:val="24"/>
              </w:rPr>
              <w:t>:</w:t>
            </w:r>
          </w:p>
        </w:tc>
      </w:tr>
      <w:tr w:rsidR="005001CE" w:rsidRPr="000A338F" w14:paraId="6D8F8D62" w14:textId="77777777" w:rsidTr="000B7D24">
        <w:trPr>
          <w:trHeight w:val="290"/>
        </w:trPr>
        <w:tc>
          <w:tcPr>
            <w:tcW w:w="9592" w:type="dxa"/>
            <w:gridSpan w:val="7"/>
            <w:shd w:val="clear" w:color="auto" w:fill="D9D9D9"/>
          </w:tcPr>
          <w:p w14:paraId="3106D113" w14:textId="77777777" w:rsidR="005001CE" w:rsidRPr="000A338F" w:rsidRDefault="005001CE" w:rsidP="000B7D24">
            <w:pPr>
              <w:ind w:left="3"/>
              <w:jc w:val="center"/>
              <w:rPr>
                <w:rFonts w:ascii="Times New Roman" w:hAnsi="Times New Roman" w:cs="Times New Roman"/>
                <w:sz w:val="24"/>
                <w:szCs w:val="24"/>
              </w:rPr>
            </w:pPr>
            <w:r w:rsidRPr="000A338F">
              <w:rPr>
                <w:rFonts w:ascii="Times New Roman" w:hAnsi="Times New Roman" w:cs="Times New Roman"/>
                <w:sz w:val="24"/>
                <w:szCs w:val="24"/>
              </w:rPr>
              <w:t>Dados</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do</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Responsável</w:t>
            </w:r>
            <w:r w:rsidRPr="000A338F">
              <w:rPr>
                <w:rFonts w:ascii="Times New Roman" w:hAnsi="Times New Roman" w:cs="Times New Roman"/>
                <w:spacing w:val="-10"/>
                <w:sz w:val="24"/>
                <w:szCs w:val="24"/>
              </w:rPr>
              <w:t xml:space="preserve"> </w:t>
            </w:r>
            <w:r w:rsidRPr="000A338F">
              <w:rPr>
                <w:rFonts w:ascii="Times New Roman" w:hAnsi="Times New Roman" w:cs="Times New Roman"/>
                <w:sz w:val="24"/>
                <w:szCs w:val="24"/>
              </w:rPr>
              <w:t>pela</w:t>
            </w:r>
            <w:r w:rsidRPr="000A338F">
              <w:rPr>
                <w:rFonts w:ascii="Times New Roman" w:hAnsi="Times New Roman" w:cs="Times New Roman"/>
                <w:spacing w:val="-5"/>
                <w:sz w:val="24"/>
                <w:szCs w:val="24"/>
              </w:rPr>
              <w:t xml:space="preserve"> </w:t>
            </w:r>
            <w:r w:rsidRPr="000A338F">
              <w:rPr>
                <w:rFonts w:ascii="Times New Roman" w:hAnsi="Times New Roman" w:cs="Times New Roman"/>
                <w:sz w:val="24"/>
                <w:szCs w:val="24"/>
              </w:rPr>
              <w:t>Assinatura</w:t>
            </w:r>
            <w:r w:rsidRPr="000A338F">
              <w:rPr>
                <w:rFonts w:ascii="Times New Roman" w:hAnsi="Times New Roman" w:cs="Times New Roman"/>
                <w:spacing w:val="-7"/>
                <w:sz w:val="24"/>
                <w:szCs w:val="24"/>
              </w:rPr>
              <w:t xml:space="preserve"> </w:t>
            </w:r>
            <w:r w:rsidRPr="000A338F">
              <w:rPr>
                <w:rFonts w:ascii="Times New Roman" w:hAnsi="Times New Roman" w:cs="Times New Roman"/>
                <w:sz w:val="24"/>
                <w:szCs w:val="24"/>
              </w:rPr>
              <w:t>do</w:t>
            </w:r>
            <w:r w:rsidRPr="000A338F">
              <w:rPr>
                <w:rFonts w:ascii="Times New Roman" w:hAnsi="Times New Roman" w:cs="Times New Roman"/>
                <w:spacing w:val="-4"/>
                <w:sz w:val="24"/>
                <w:szCs w:val="24"/>
              </w:rPr>
              <w:t xml:space="preserve"> </w:t>
            </w:r>
            <w:r w:rsidRPr="000A338F">
              <w:rPr>
                <w:rFonts w:ascii="Times New Roman" w:hAnsi="Times New Roman" w:cs="Times New Roman"/>
                <w:spacing w:val="-2"/>
                <w:sz w:val="24"/>
                <w:szCs w:val="24"/>
              </w:rPr>
              <w:t>Contrato</w:t>
            </w:r>
          </w:p>
        </w:tc>
      </w:tr>
      <w:tr w:rsidR="005001CE" w:rsidRPr="000A338F" w14:paraId="18F3774E" w14:textId="77777777" w:rsidTr="000B7D24">
        <w:trPr>
          <w:trHeight w:val="410"/>
        </w:trPr>
        <w:tc>
          <w:tcPr>
            <w:tcW w:w="5375" w:type="dxa"/>
            <w:gridSpan w:val="3"/>
          </w:tcPr>
          <w:p w14:paraId="372FCD62" w14:textId="77777777" w:rsidR="005001CE" w:rsidRPr="000A338F" w:rsidRDefault="005001CE" w:rsidP="000B7D24">
            <w:pPr>
              <w:spacing w:before="120"/>
              <w:ind w:left="105"/>
              <w:rPr>
                <w:rFonts w:ascii="Times New Roman" w:hAnsi="Times New Roman" w:cs="Times New Roman"/>
                <w:sz w:val="24"/>
                <w:szCs w:val="24"/>
              </w:rPr>
            </w:pPr>
            <w:r w:rsidRPr="000A338F">
              <w:rPr>
                <w:rFonts w:ascii="Times New Roman" w:hAnsi="Times New Roman" w:cs="Times New Roman"/>
                <w:b/>
                <w:spacing w:val="-2"/>
                <w:sz w:val="24"/>
                <w:szCs w:val="24"/>
              </w:rPr>
              <w:t>Nome</w:t>
            </w:r>
            <w:r w:rsidRPr="000A338F">
              <w:rPr>
                <w:rFonts w:ascii="Times New Roman" w:hAnsi="Times New Roman" w:cs="Times New Roman"/>
                <w:spacing w:val="-2"/>
                <w:sz w:val="24"/>
                <w:szCs w:val="24"/>
              </w:rPr>
              <w:t>:</w:t>
            </w:r>
          </w:p>
        </w:tc>
        <w:tc>
          <w:tcPr>
            <w:tcW w:w="2151" w:type="dxa"/>
            <w:gridSpan w:val="2"/>
          </w:tcPr>
          <w:p w14:paraId="3FE6E7EB" w14:textId="77777777" w:rsidR="005001CE" w:rsidRPr="000A338F" w:rsidRDefault="005001CE" w:rsidP="000B7D24">
            <w:pPr>
              <w:spacing w:before="120"/>
              <w:ind w:left="104"/>
              <w:rPr>
                <w:rFonts w:ascii="Times New Roman" w:hAnsi="Times New Roman" w:cs="Times New Roman"/>
                <w:sz w:val="24"/>
                <w:szCs w:val="24"/>
              </w:rPr>
            </w:pPr>
            <w:r w:rsidRPr="000A338F">
              <w:rPr>
                <w:rFonts w:ascii="Times New Roman" w:hAnsi="Times New Roman" w:cs="Times New Roman"/>
                <w:b/>
                <w:spacing w:val="-5"/>
                <w:sz w:val="24"/>
                <w:szCs w:val="24"/>
              </w:rPr>
              <w:t>RG</w:t>
            </w:r>
            <w:r w:rsidRPr="000A338F">
              <w:rPr>
                <w:rFonts w:ascii="Times New Roman" w:hAnsi="Times New Roman" w:cs="Times New Roman"/>
                <w:spacing w:val="-5"/>
                <w:sz w:val="24"/>
                <w:szCs w:val="24"/>
              </w:rPr>
              <w:t>:</w:t>
            </w:r>
          </w:p>
        </w:tc>
        <w:tc>
          <w:tcPr>
            <w:tcW w:w="2066" w:type="dxa"/>
            <w:gridSpan w:val="2"/>
          </w:tcPr>
          <w:p w14:paraId="185BE882" w14:textId="77777777" w:rsidR="005001CE" w:rsidRPr="000A338F" w:rsidRDefault="005001CE" w:rsidP="000B7D24">
            <w:pPr>
              <w:spacing w:before="120"/>
              <w:ind w:left="106"/>
              <w:rPr>
                <w:rFonts w:ascii="Times New Roman" w:hAnsi="Times New Roman" w:cs="Times New Roman"/>
                <w:sz w:val="24"/>
                <w:szCs w:val="24"/>
              </w:rPr>
            </w:pPr>
            <w:r w:rsidRPr="000A338F">
              <w:rPr>
                <w:rFonts w:ascii="Times New Roman" w:hAnsi="Times New Roman" w:cs="Times New Roman"/>
                <w:b/>
                <w:spacing w:val="-4"/>
                <w:sz w:val="24"/>
                <w:szCs w:val="24"/>
              </w:rPr>
              <w:t>CPF</w:t>
            </w:r>
            <w:r w:rsidRPr="000A338F">
              <w:rPr>
                <w:rFonts w:ascii="Times New Roman" w:hAnsi="Times New Roman" w:cs="Times New Roman"/>
                <w:spacing w:val="-4"/>
                <w:sz w:val="24"/>
                <w:szCs w:val="24"/>
              </w:rPr>
              <w:t>:</w:t>
            </w:r>
          </w:p>
        </w:tc>
      </w:tr>
      <w:tr w:rsidR="005001CE" w:rsidRPr="000A338F" w14:paraId="321EF354" w14:textId="77777777" w:rsidTr="000B7D24">
        <w:trPr>
          <w:trHeight w:val="412"/>
        </w:trPr>
        <w:tc>
          <w:tcPr>
            <w:tcW w:w="9592" w:type="dxa"/>
            <w:gridSpan w:val="7"/>
          </w:tcPr>
          <w:p w14:paraId="4F34A807" w14:textId="77777777" w:rsidR="005001CE" w:rsidRPr="000A338F" w:rsidRDefault="005001CE" w:rsidP="000B7D24">
            <w:pPr>
              <w:spacing w:before="122"/>
              <w:ind w:left="105"/>
              <w:rPr>
                <w:rFonts w:ascii="Times New Roman" w:hAnsi="Times New Roman" w:cs="Times New Roman"/>
                <w:b/>
                <w:sz w:val="24"/>
                <w:szCs w:val="24"/>
              </w:rPr>
            </w:pPr>
            <w:r w:rsidRPr="000A338F">
              <w:rPr>
                <w:rFonts w:ascii="Times New Roman" w:hAnsi="Times New Roman" w:cs="Times New Roman"/>
                <w:b/>
                <w:spacing w:val="-2"/>
                <w:sz w:val="24"/>
                <w:szCs w:val="24"/>
              </w:rPr>
              <w:t>Cargo/Função:</w:t>
            </w:r>
          </w:p>
        </w:tc>
      </w:tr>
      <w:tr w:rsidR="005001CE" w:rsidRPr="000A338F" w14:paraId="39615E9B" w14:textId="77777777" w:rsidTr="000B7D24">
        <w:trPr>
          <w:trHeight w:val="410"/>
        </w:trPr>
        <w:tc>
          <w:tcPr>
            <w:tcW w:w="9592" w:type="dxa"/>
            <w:gridSpan w:val="7"/>
          </w:tcPr>
          <w:p w14:paraId="6869AEBC" w14:textId="77777777" w:rsidR="005001CE" w:rsidRPr="000A338F" w:rsidRDefault="005001CE" w:rsidP="000B7D24">
            <w:pPr>
              <w:spacing w:before="120"/>
              <w:ind w:left="105"/>
              <w:rPr>
                <w:rFonts w:ascii="Times New Roman" w:hAnsi="Times New Roman" w:cs="Times New Roman"/>
                <w:b/>
                <w:sz w:val="24"/>
                <w:szCs w:val="24"/>
              </w:rPr>
            </w:pPr>
            <w:r w:rsidRPr="000A338F">
              <w:rPr>
                <w:rFonts w:ascii="Times New Roman" w:hAnsi="Times New Roman" w:cs="Times New Roman"/>
                <w:b/>
                <w:spacing w:val="-2"/>
                <w:sz w:val="24"/>
                <w:szCs w:val="24"/>
              </w:rPr>
              <w:t>Endereço:</w:t>
            </w:r>
          </w:p>
        </w:tc>
      </w:tr>
    </w:tbl>
    <w:p w14:paraId="677720E5" w14:textId="7136585B" w:rsidR="005001CE" w:rsidRPr="000A338F" w:rsidRDefault="005001CE" w:rsidP="005001CE">
      <w:pPr>
        <w:spacing w:before="251" w:line="360" w:lineRule="auto"/>
        <w:ind w:left="284"/>
        <w:jc w:val="both"/>
        <w:rPr>
          <w:rFonts w:ascii="Times New Roman" w:hAnsi="Times New Roman" w:cs="Times New Roman"/>
          <w:sz w:val="24"/>
          <w:szCs w:val="24"/>
        </w:rPr>
      </w:pPr>
      <w:r w:rsidRPr="000A338F">
        <w:rPr>
          <w:rFonts w:ascii="Times New Roman" w:hAnsi="Times New Roman" w:cs="Times New Roman"/>
          <w:sz w:val="24"/>
          <w:szCs w:val="24"/>
        </w:rPr>
        <w:t xml:space="preserve">A </w:t>
      </w:r>
      <w:r w:rsidRPr="000A338F">
        <w:rPr>
          <w:rFonts w:ascii="Times New Roman" w:hAnsi="Times New Roman" w:cs="Times New Roman"/>
          <w:spacing w:val="-2"/>
          <w:sz w:val="24"/>
          <w:szCs w:val="24"/>
        </w:rPr>
        <w:t xml:space="preserve">empresa </w:t>
      </w:r>
      <w:r w:rsidRPr="000A338F">
        <w:rPr>
          <w:rFonts w:ascii="Times New Roman" w:hAnsi="Times New Roman" w:cs="Times New Roman"/>
          <w:sz w:val="24"/>
          <w:szCs w:val="24"/>
        </w:rPr>
        <w:t xml:space="preserve">interessada na participação no Pregão </w:t>
      </w:r>
      <w:r w:rsidRPr="004D07F4">
        <w:rPr>
          <w:rFonts w:ascii="Times New Roman" w:hAnsi="Times New Roman" w:cs="Times New Roman"/>
          <w:sz w:val="24"/>
          <w:szCs w:val="24"/>
        </w:rPr>
        <w:t xml:space="preserve">Eletrônico nº </w:t>
      </w:r>
      <w:r w:rsidR="00A438A4" w:rsidRPr="00A438A4">
        <w:rPr>
          <w:rFonts w:ascii="Times New Roman" w:hAnsi="Times New Roman" w:cs="Times New Roman"/>
          <w:color w:val="000000" w:themeColor="text1"/>
          <w:sz w:val="24"/>
          <w:szCs w:val="24"/>
        </w:rPr>
        <w:t>02</w:t>
      </w:r>
      <w:r w:rsidRPr="004D07F4">
        <w:rPr>
          <w:rFonts w:ascii="Times New Roman" w:hAnsi="Times New Roman" w:cs="Times New Roman"/>
          <w:sz w:val="24"/>
          <w:szCs w:val="24"/>
        </w:rPr>
        <w:t>/202</w:t>
      </w:r>
      <w:r w:rsidR="0052549E">
        <w:rPr>
          <w:rFonts w:ascii="Times New Roman" w:hAnsi="Times New Roman" w:cs="Times New Roman"/>
          <w:sz w:val="24"/>
          <w:szCs w:val="24"/>
        </w:rPr>
        <w:t>6</w:t>
      </w:r>
      <w:r w:rsidRPr="004D07F4">
        <w:rPr>
          <w:rFonts w:ascii="Times New Roman" w:hAnsi="Times New Roman" w:cs="Times New Roman"/>
          <w:sz w:val="24"/>
          <w:szCs w:val="24"/>
        </w:rPr>
        <w:t>, propõe</w:t>
      </w:r>
      <w:r w:rsidRPr="000A338F">
        <w:rPr>
          <w:rFonts w:ascii="Times New Roman" w:hAnsi="Times New Roman" w:cs="Times New Roman"/>
          <w:sz w:val="24"/>
          <w:szCs w:val="24"/>
        </w:rPr>
        <w:t xml:space="preserve"> a esse Município o fornecimento do objeto deste ato convocatório, de acordo com a presente proposta comercial, nas seguintes condições:</w:t>
      </w:r>
    </w:p>
    <w:p w14:paraId="6035E10F" w14:textId="77777777" w:rsidR="005001CE" w:rsidRPr="000A338F" w:rsidRDefault="005001CE" w:rsidP="005001CE">
      <w:pPr>
        <w:spacing w:before="1"/>
        <w:rPr>
          <w:rFonts w:ascii="Times New Roman" w:hAnsi="Times New Roman" w:cs="Times New Roman"/>
          <w:sz w:val="24"/>
          <w:szCs w:val="24"/>
        </w:rPr>
      </w:pPr>
    </w:p>
    <w:p w14:paraId="5BEB3478" w14:textId="5BEB6C9F" w:rsidR="0072030D" w:rsidRDefault="005001CE" w:rsidP="00E45706">
      <w:pPr>
        <w:pStyle w:val="Ttulo2"/>
        <w:numPr>
          <w:ilvl w:val="0"/>
          <w:numId w:val="25"/>
        </w:numPr>
        <w:tabs>
          <w:tab w:val="left" w:pos="587"/>
        </w:tabs>
        <w:spacing w:before="40" w:line="360" w:lineRule="auto"/>
        <w:ind w:left="284" w:right="-28"/>
        <w:rPr>
          <w:rFonts w:ascii="Times New Roman" w:hAnsi="Times New Roman" w:cs="Times New Roman"/>
          <w:b w:val="0"/>
          <w:bCs w:val="0"/>
          <w:iCs/>
        </w:rPr>
      </w:pPr>
      <w:r w:rsidRPr="00E45706">
        <w:rPr>
          <w:rFonts w:ascii="Times New Roman" w:hAnsi="Times New Roman" w:cs="Times New Roman"/>
        </w:rPr>
        <w:t>OBJETO:</w:t>
      </w:r>
      <w:r w:rsidR="0072030D" w:rsidRPr="00E45706">
        <w:rPr>
          <w:rFonts w:ascii="Times New Roman" w:hAnsi="Times New Roman" w:cs="Times New Roman"/>
        </w:rPr>
        <w:t xml:space="preserve"> </w:t>
      </w:r>
      <w:r w:rsidR="00F6307A" w:rsidRPr="00F6307A">
        <w:rPr>
          <w:rFonts w:ascii="Times New Roman" w:hAnsi="Times New Roman" w:cs="Times New Roman"/>
          <w:b w:val="0"/>
          <w:bCs w:val="0"/>
        </w:rPr>
        <w:t xml:space="preserve">O presente contrato tem por objeto a Locação de Estruturas e Serviços para Eventos (Expofeira), conforme especificações do Edital de Pregão nº </w:t>
      </w:r>
      <w:r w:rsidR="00A438A4" w:rsidRPr="00A438A4">
        <w:rPr>
          <w:rFonts w:ascii="Times New Roman" w:hAnsi="Times New Roman" w:cs="Times New Roman"/>
          <w:b w:val="0"/>
          <w:bCs w:val="0"/>
          <w:color w:val="000000" w:themeColor="text1"/>
        </w:rPr>
        <w:t>02</w:t>
      </w:r>
      <w:r w:rsidR="00F6307A" w:rsidRPr="00A438A4">
        <w:rPr>
          <w:rFonts w:ascii="Times New Roman" w:hAnsi="Times New Roman" w:cs="Times New Roman"/>
          <w:b w:val="0"/>
          <w:bCs w:val="0"/>
          <w:color w:val="000000" w:themeColor="text1"/>
        </w:rPr>
        <w:t>/2026</w:t>
      </w:r>
      <w:r w:rsidR="0072030D" w:rsidRPr="00E45706">
        <w:rPr>
          <w:rFonts w:ascii="Times New Roman" w:hAnsi="Times New Roman" w:cs="Times New Roman"/>
          <w:b w:val="0"/>
          <w:bCs w:val="0"/>
          <w:iCs/>
        </w:rPr>
        <w:t>.</w:t>
      </w:r>
    </w:p>
    <w:p w14:paraId="20DEAC0E" w14:textId="77777777" w:rsidR="0008523F" w:rsidRPr="00AC244E" w:rsidRDefault="0008523F" w:rsidP="0008523F">
      <w:pPr>
        <w:spacing w:before="52" w:line="228" w:lineRule="auto"/>
        <w:jc w:val="both"/>
        <w:rPr>
          <w:rFonts w:ascii="Times New Roman" w:eastAsia="Arial Narrow" w:hAnsi="Times New Roman" w:cs="Times New Roman"/>
          <w:b/>
          <w:bCs/>
          <w:sz w:val="24"/>
          <w:szCs w:val="24"/>
        </w:rPr>
      </w:pPr>
    </w:p>
    <w:tbl>
      <w:tblPr>
        <w:tblStyle w:val="Tabelacomgrade"/>
        <w:tblW w:w="10349" w:type="dxa"/>
        <w:tblInd w:w="-289" w:type="dxa"/>
        <w:tblLook w:val="04A0" w:firstRow="1" w:lastRow="0" w:firstColumn="1" w:lastColumn="0" w:noHBand="0" w:noVBand="1"/>
      </w:tblPr>
      <w:tblGrid>
        <w:gridCol w:w="828"/>
        <w:gridCol w:w="4500"/>
        <w:gridCol w:w="712"/>
        <w:gridCol w:w="858"/>
        <w:gridCol w:w="809"/>
        <w:gridCol w:w="1389"/>
        <w:gridCol w:w="1253"/>
      </w:tblGrid>
      <w:tr w:rsidR="0008523F" w:rsidRPr="00140AE0" w14:paraId="7F01F901" w14:textId="77777777" w:rsidTr="005C64E9">
        <w:tc>
          <w:tcPr>
            <w:tcW w:w="828" w:type="dxa"/>
          </w:tcPr>
          <w:p w14:paraId="197B61D1" w14:textId="77777777" w:rsidR="0008523F" w:rsidRPr="00140AE0" w:rsidRDefault="0008523F" w:rsidP="00E96F14">
            <w:pPr>
              <w:rPr>
                <w:rFonts w:ascii="Times New Roman" w:hAnsi="Times New Roman" w:cs="Times New Roman"/>
              </w:rPr>
            </w:pPr>
            <w:r>
              <w:rPr>
                <w:rFonts w:ascii="Times New Roman" w:hAnsi="Times New Roman" w:cs="Times New Roman"/>
              </w:rPr>
              <w:t>LOTE</w:t>
            </w:r>
          </w:p>
        </w:tc>
        <w:tc>
          <w:tcPr>
            <w:tcW w:w="4533" w:type="dxa"/>
          </w:tcPr>
          <w:p w14:paraId="2D644267" w14:textId="77777777" w:rsidR="0008523F" w:rsidRDefault="0008523F" w:rsidP="00E96F14">
            <w:pPr>
              <w:rPr>
                <w:rFonts w:ascii="Times New Roman" w:hAnsi="Times New Roman" w:cs="Times New Roman"/>
              </w:rPr>
            </w:pPr>
            <w:r w:rsidRPr="00140AE0">
              <w:rPr>
                <w:rFonts w:ascii="Times New Roman" w:hAnsi="Times New Roman" w:cs="Times New Roman"/>
              </w:rPr>
              <w:t>DESCRIÇÃO DO</w:t>
            </w:r>
            <w:r>
              <w:rPr>
                <w:rFonts w:ascii="Times New Roman" w:hAnsi="Times New Roman" w:cs="Times New Roman"/>
              </w:rPr>
              <w:t>S</w:t>
            </w:r>
            <w:r w:rsidRPr="00140AE0">
              <w:rPr>
                <w:rFonts w:ascii="Times New Roman" w:hAnsi="Times New Roman" w:cs="Times New Roman"/>
              </w:rPr>
              <w:t xml:space="preserve"> ITE</w:t>
            </w:r>
            <w:r>
              <w:rPr>
                <w:rFonts w:ascii="Times New Roman" w:hAnsi="Times New Roman" w:cs="Times New Roman"/>
              </w:rPr>
              <w:t>NS</w:t>
            </w:r>
          </w:p>
          <w:p w14:paraId="7A543B16" w14:textId="77777777" w:rsidR="0008523F" w:rsidRPr="00140AE0" w:rsidRDefault="0008523F" w:rsidP="00E96F14">
            <w:pPr>
              <w:rPr>
                <w:rFonts w:ascii="Times New Roman" w:hAnsi="Times New Roman" w:cs="Times New Roman"/>
              </w:rPr>
            </w:pPr>
          </w:p>
        </w:tc>
        <w:tc>
          <w:tcPr>
            <w:tcW w:w="714" w:type="dxa"/>
          </w:tcPr>
          <w:p w14:paraId="0C6BBAC0"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Und. Med.</w:t>
            </w:r>
          </w:p>
        </w:tc>
        <w:tc>
          <w:tcPr>
            <w:tcW w:w="860" w:type="dxa"/>
          </w:tcPr>
          <w:p w14:paraId="1BE7FFB0"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Quant.</w:t>
            </w:r>
          </w:p>
          <w:p w14:paraId="2E48D5A9"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Min.</w:t>
            </w:r>
          </w:p>
        </w:tc>
        <w:tc>
          <w:tcPr>
            <w:tcW w:w="720" w:type="dxa"/>
          </w:tcPr>
          <w:p w14:paraId="3B397C40"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Quant.</w:t>
            </w:r>
          </w:p>
          <w:p w14:paraId="27608482"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Máx.</w:t>
            </w:r>
          </w:p>
        </w:tc>
        <w:tc>
          <w:tcPr>
            <w:tcW w:w="1418" w:type="dxa"/>
          </w:tcPr>
          <w:p w14:paraId="3CC84039"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Valor unit. R$</w:t>
            </w:r>
          </w:p>
        </w:tc>
        <w:tc>
          <w:tcPr>
            <w:tcW w:w="1276" w:type="dxa"/>
          </w:tcPr>
          <w:p w14:paraId="6954B21B"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Valor total</w:t>
            </w:r>
          </w:p>
          <w:p w14:paraId="7141A91F"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R$</w:t>
            </w:r>
          </w:p>
        </w:tc>
      </w:tr>
      <w:tr w:rsidR="0008523F" w:rsidRPr="00140AE0" w14:paraId="44D0D79C" w14:textId="77777777" w:rsidTr="005C64E9">
        <w:tc>
          <w:tcPr>
            <w:tcW w:w="828" w:type="dxa"/>
          </w:tcPr>
          <w:p w14:paraId="09BA8730" w14:textId="77777777" w:rsidR="0008523F" w:rsidRDefault="0008523F" w:rsidP="00E96F14">
            <w:pPr>
              <w:rPr>
                <w:rFonts w:ascii="Times New Roman" w:hAnsi="Times New Roman" w:cs="Times New Roman"/>
              </w:rPr>
            </w:pPr>
            <w:r>
              <w:rPr>
                <w:rFonts w:ascii="Times New Roman" w:hAnsi="Times New Roman" w:cs="Times New Roman"/>
              </w:rPr>
              <w:t>LOTE 01</w:t>
            </w:r>
          </w:p>
          <w:p w14:paraId="53E0FE99" w14:textId="77777777" w:rsidR="0008523F" w:rsidRDefault="0008523F" w:rsidP="00E96F14">
            <w:pPr>
              <w:rPr>
                <w:rFonts w:ascii="Times New Roman" w:hAnsi="Times New Roman" w:cs="Times New Roman"/>
              </w:rPr>
            </w:pPr>
          </w:p>
          <w:p w14:paraId="79941C54" w14:textId="77777777" w:rsidR="0008523F" w:rsidRDefault="0008523F" w:rsidP="00E96F14">
            <w:pPr>
              <w:rPr>
                <w:rFonts w:ascii="Times New Roman" w:hAnsi="Times New Roman" w:cs="Times New Roman"/>
              </w:rPr>
            </w:pPr>
          </w:p>
          <w:p w14:paraId="420FC02C" w14:textId="77777777" w:rsidR="0008523F" w:rsidRPr="00140AE0" w:rsidRDefault="0008523F"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1.1</w:t>
            </w:r>
          </w:p>
        </w:tc>
        <w:tc>
          <w:tcPr>
            <w:tcW w:w="4533" w:type="dxa"/>
          </w:tcPr>
          <w:p w14:paraId="714C22FC" w14:textId="77777777" w:rsidR="0008523F" w:rsidRPr="00AC244E" w:rsidRDefault="0008523F" w:rsidP="00E96F14">
            <w:pPr>
              <w:jc w:val="both"/>
              <w:rPr>
                <w:rFonts w:ascii="Times New Roman" w:hAnsi="Times New Roman" w:cs="Times New Roman"/>
                <w:b/>
                <w:bCs/>
              </w:rPr>
            </w:pPr>
            <w:r w:rsidRPr="00AC244E">
              <w:rPr>
                <w:rFonts w:ascii="Times New Roman" w:hAnsi="Times New Roman" w:cs="Times New Roman"/>
                <w:b/>
                <w:bCs/>
                <w:u w:val="single"/>
              </w:rPr>
              <w:t>LOCAÇÃO DE SALA MODULAR FECHADA 5,00 M X 5,00 M, COM AR-CONDICIONADO INSTALADO E FUNCIONANDO, PRONTA PARA USO</w:t>
            </w:r>
            <w:r w:rsidRPr="00AC244E">
              <w:rPr>
                <w:rFonts w:ascii="Times New Roman" w:hAnsi="Times New Roman" w:cs="Times New Roman"/>
                <w:b/>
                <w:bCs/>
              </w:rPr>
              <w:t>.</w:t>
            </w:r>
          </w:p>
          <w:p w14:paraId="10E716EF"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-O fornecimento da sala modular climatizada 5,00 m x 5,00m compreende transporte, montagem, nivelamento, entrega em regime pronto para uso, desmontagem e retirada.</w:t>
            </w:r>
          </w:p>
          <w:p w14:paraId="0C678C32"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A sala deverá possuir área interna mínima de 25,00 m², com fechamento integral e estrutura modular composta por perfis metálicos ou de alumínio e painéis rígidos de vedação, na cor branca, com acabamento sem frestas, rebarbas ou bordas cortantes, assegurando condição de uso administrativo e proteção contra intempéries.</w:t>
            </w:r>
          </w:p>
          <w:p w14:paraId="7B7A0492"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 A altura mínima das divisórias deverá ser compatível com padrão de salas modulares para </w:t>
            </w:r>
            <w:r w:rsidRPr="00140AE0">
              <w:rPr>
                <w:rFonts w:ascii="Times New Roman" w:hAnsi="Times New Roman" w:cs="Times New Roman"/>
              </w:rPr>
              <w:lastRenderedPageBreak/>
              <w:t xml:space="preserve">eventos, garantindo circulação e conforto operacional. </w:t>
            </w:r>
          </w:p>
          <w:p w14:paraId="130E4DE7"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-A sala deverá possuir 01 porta de acesso com largura compatível para circulação de pessoas e equipamentos, com trinco ou fechadura funcional, e deverá prever ventilação mínima por aberturas controladas e/ou venezianas, sem comprometer a vedação contra chuva. </w:t>
            </w:r>
          </w:p>
          <w:p w14:paraId="26CF49F2"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-O piso deverá ser entregue nivelado e estável, com forração/carpete ou solução equivalente, sem ressaltos que ofereçam risco de tropeço, permitindo acomodação de mobiliário e circulação interna. </w:t>
            </w:r>
          </w:p>
          <w:p w14:paraId="79549723"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-A instalação elétrica interna deverá contemplar ponto de iluminação com comando (interruptor) e, no mínimo, 02 tomadas 2P+Tem tensão compatível com o evento, distribuídas de modo a atender estação de trabalho e equipamentos de apoio. </w:t>
            </w:r>
          </w:p>
          <w:p w14:paraId="3D370BD5"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-Deverá ser prevista, adicionalmente, 01 tomada/circuito dedicado para a climatização, com capacidade compatível com o equipamento instalado e identificação do circuito, observadas as proteções e a distribuição de energia</w:t>
            </w:r>
          </w:p>
          <w:p w14:paraId="03CDB66F" w14:textId="77777777" w:rsidR="0008523F" w:rsidRPr="00140AE0" w:rsidRDefault="0008523F"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05DC81D1" w14:textId="77777777" w:rsidR="0008523F" w:rsidRPr="00140AE0" w:rsidRDefault="0008523F" w:rsidP="00E96F14">
            <w:pPr>
              <w:jc w:val="both"/>
              <w:rPr>
                <w:rFonts w:ascii="Times New Roman" w:hAnsi="Times New Roman" w:cs="Times New Roman"/>
                <w:b/>
                <w:bCs/>
              </w:rPr>
            </w:pPr>
          </w:p>
        </w:tc>
        <w:tc>
          <w:tcPr>
            <w:tcW w:w="714" w:type="dxa"/>
          </w:tcPr>
          <w:p w14:paraId="776CD8F5" w14:textId="77777777" w:rsidR="0008523F" w:rsidRPr="00140AE0" w:rsidRDefault="0008523F" w:rsidP="00E96F14">
            <w:pPr>
              <w:rPr>
                <w:rFonts w:ascii="Times New Roman" w:hAnsi="Times New Roman" w:cs="Times New Roman"/>
              </w:rPr>
            </w:pPr>
          </w:p>
          <w:p w14:paraId="25CC2B63" w14:textId="77777777" w:rsidR="0008523F" w:rsidRPr="00140AE0" w:rsidRDefault="0008523F" w:rsidP="00E96F14">
            <w:pPr>
              <w:rPr>
                <w:rFonts w:ascii="Times New Roman" w:hAnsi="Times New Roman" w:cs="Times New Roman"/>
              </w:rPr>
            </w:pPr>
          </w:p>
          <w:p w14:paraId="24A93C86" w14:textId="77777777" w:rsidR="0008523F" w:rsidRPr="00140AE0" w:rsidRDefault="0008523F" w:rsidP="00E96F14">
            <w:pPr>
              <w:rPr>
                <w:rFonts w:ascii="Times New Roman" w:hAnsi="Times New Roman" w:cs="Times New Roman"/>
              </w:rPr>
            </w:pPr>
          </w:p>
          <w:p w14:paraId="0B83A611" w14:textId="77777777" w:rsidR="0008523F" w:rsidRPr="00140AE0" w:rsidRDefault="0008523F" w:rsidP="00E96F14">
            <w:pPr>
              <w:rPr>
                <w:rFonts w:ascii="Times New Roman" w:hAnsi="Times New Roman" w:cs="Times New Roman"/>
              </w:rPr>
            </w:pPr>
          </w:p>
          <w:p w14:paraId="5486954B" w14:textId="77777777" w:rsidR="0008523F" w:rsidRPr="00140AE0" w:rsidRDefault="0008523F" w:rsidP="00E96F14">
            <w:pPr>
              <w:rPr>
                <w:rFonts w:ascii="Times New Roman" w:hAnsi="Times New Roman" w:cs="Times New Roman"/>
              </w:rPr>
            </w:pPr>
          </w:p>
          <w:p w14:paraId="4A1A4426" w14:textId="77777777" w:rsidR="0008523F" w:rsidRPr="00140AE0" w:rsidRDefault="0008523F" w:rsidP="00E96F14">
            <w:pPr>
              <w:rPr>
                <w:rFonts w:ascii="Times New Roman" w:hAnsi="Times New Roman" w:cs="Times New Roman"/>
              </w:rPr>
            </w:pPr>
          </w:p>
          <w:p w14:paraId="6CB540D7"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UN</w:t>
            </w:r>
          </w:p>
        </w:tc>
        <w:tc>
          <w:tcPr>
            <w:tcW w:w="860" w:type="dxa"/>
          </w:tcPr>
          <w:p w14:paraId="00856C8C" w14:textId="77777777" w:rsidR="0008523F" w:rsidRPr="00140AE0" w:rsidRDefault="0008523F" w:rsidP="00E96F14">
            <w:pPr>
              <w:rPr>
                <w:rFonts w:ascii="Times New Roman" w:hAnsi="Times New Roman" w:cs="Times New Roman"/>
              </w:rPr>
            </w:pPr>
          </w:p>
          <w:p w14:paraId="19A1F4D4" w14:textId="77777777" w:rsidR="0008523F" w:rsidRPr="00140AE0" w:rsidRDefault="0008523F" w:rsidP="00E96F14">
            <w:pPr>
              <w:rPr>
                <w:rFonts w:ascii="Times New Roman" w:hAnsi="Times New Roman" w:cs="Times New Roman"/>
              </w:rPr>
            </w:pPr>
          </w:p>
          <w:p w14:paraId="753A24CF" w14:textId="77777777" w:rsidR="0008523F" w:rsidRPr="00140AE0" w:rsidRDefault="0008523F" w:rsidP="00E96F14">
            <w:pPr>
              <w:rPr>
                <w:rFonts w:ascii="Times New Roman" w:hAnsi="Times New Roman" w:cs="Times New Roman"/>
              </w:rPr>
            </w:pPr>
          </w:p>
          <w:p w14:paraId="52A2FC97" w14:textId="77777777" w:rsidR="0008523F" w:rsidRPr="00140AE0" w:rsidRDefault="0008523F" w:rsidP="00E96F14">
            <w:pPr>
              <w:rPr>
                <w:rFonts w:ascii="Times New Roman" w:hAnsi="Times New Roman" w:cs="Times New Roman"/>
              </w:rPr>
            </w:pPr>
          </w:p>
          <w:p w14:paraId="51C117ED" w14:textId="77777777" w:rsidR="0008523F" w:rsidRPr="00140AE0" w:rsidRDefault="0008523F" w:rsidP="00E96F14">
            <w:pPr>
              <w:rPr>
                <w:rFonts w:ascii="Times New Roman" w:hAnsi="Times New Roman" w:cs="Times New Roman"/>
              </w:rPr>
            </w:pPr>
          </w:p>
          <w:p w14:paraId="77BFCE96" w14:textId="77777777" w:rsidR="0008523F" w:rsidRPr="00140AE0" w:rsidRDefault="0008523F" w:rsidP="00E96F14">
            <w:pPr>
              <w:rPr>
                <w:rFonts w:ascii="Times New Roman" w:hAnsi="Times New Roman" w:cs="Times New Roman"/>
              </w:rPr>
            </w:pPr>
          </w:p>
          <w:p w14:paraId="14655B7D"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01</w:t>
            </w:r>
          </w:p>
        </w:tc>
        <w:tc>
          <w:tcPr>
            <w:tcW w:w="720" w:type="dxa"/>
          </w:tcPr>
          <w:p w14:paraId="0F737BCB" w14:textId="77777777" w:rsidR="0008523F" w:rsidRPr="00140AE0" w:rsidRDefault="0008523F" w:rsidP="00E96F14">
            <w:pPr>
              <w:rPr>
                <w:rFonts w:ascii="Times New Roman" w:hAnsi="Times New Roman" w:cs="Times New Roman"/>
              </w:rPr>
            </w:pPr>
          </w:p>
          <w:p w14:paraId="5C60C2C2" w14:textId="77777777" w:rsidR="0008523F" w:rsidRPr="00140AE0" w:rsidRDefault="0008523F" w:rsidP="00E96F14">
            <w:pPr>
              <w:rPr>
                <w:rFonts w:ascii="Times New Roman" w:hAnsi="Times New Roman" w:cs="Times New Roman"/>
              </w:rPr>
            </w:pPr>
          </w:p>
          <w:p w14:paraId="071C662B" w14:textId="77777777" w:rsidR="0008523F" w:rsidRPr="00140AE0" w:rsidRDefault="0008523F" w:rsidP="00E96F14">
            <w:pPr>
              <w:rPr>
                <w:rFonts w:ascii="Times New Roman" w:hAnsi="Times New Roman" w:cs="Times New Roman"/>
              </w:rPr>
            </w:pPr>
          </w:p>
          <w:p w14:paraId="6788435B" w14:textId="77777777" w:rsidR="0008523F" w:rsidRPr="00140AE0" w:rsidRDefault="0008523F" w:rsidP="00E96F14">
            <w:pPr>
              <w:rPr>
                <w:rFonts w:ascii="Times New Roman" w:hAnsi="Times New Roman" w:cs="Times New Roman"/>
              </w:rPr>
            </w:pPr>
          </w:p>
          <w:p w14:paraId="718CDBB0" w14:textId="77777777" w:rsidR="0008523F" w:rsidRPr="00140AE0" w:rsidRDefault="0008523F" w:rsidP="00E96F14">
            <w:pPr>
              <w:rPr>
                <w:rFonts w:ascii="Times New Roman" w:hAnsi="Times New Roman" w:cs="Times New Roman"/>
              </w:rPr>
            </w:pPr>
          </w:p>
          <w:p w14:paraId="43D4E2C7" w14:textId="77777777" w:rsidR="0008523F" w:rsidRPr="00140AE0" w:rsidRDefault="0008523F" w:rsidP="00E96F14">
            <w:pPr>
              <w:rPr>
                <w:rFonts w:ascii="Times New Roman" w:hAnsi="Times New Roman" w:cs="Times New Roman"/>
              </w:rPr>
            </w:pPr>
          </w:p>
          <w:p w14:paraId="590CBF3D"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05</w:t>
            </w:r>
          </w:p>
        </w:tc>
        <w:tc>
          <w:tcPr>
            <w:tcW w:w="1418" w:type="dxa"/>
          </w:tcPr>
          <w:p w14:paraId="591163EC" w14:textId="77777777" w:rsidR="0008523F" w:rsidRPr="00140AE0" w:rsidRDefault="0008523F" w:rsidP="00E96F14">
            <w:pPr>
              <w:rPr>
                <w:rFonts w:ascii="Times New Roman" w:hAnsi="Times New Roman" w:cs="Times New Roman"/>
              </w:rPr>
            </w:pPr>
          </w:p>
        </w:tc>
        <w:tc>
          <w:tcPr>
            <w:tcW w:w="1276" w:type="dxa"/>
          </w:tcPr>
          <w:p w14:paraId="0B3329A2" w14:textId="77777777" w:rsidR="0008523F" w:rsidRPr="00140AE0" w:rsidRDefault="0008523F" w:rsidP="00E96F14">
            <w:pPr>
              <w:rPr>
                <w:rFonts w:ascii="Times New Roman" w:hAnsi="Times New Roman" w:cs="Times New Roman"/>
              </w:rPr>
            </w:pPr>
          </w:p>
        </w:tc>
      </w:tr>
      <w:tr w:rsidR="0008523F" w:rsidRPr="00140AE0" w14:paraId="71184DB7" w14:textId="77777777" w:rsidTr="005C64E9">
        <w:tc>
          <w:tcPr>
            <w:tcW w:w="828" w:type="dxa"/>
          </w:tcPr>
          <w:p w14:paraId="1AEC5883" w14:textId="77777777" w:rsidR="0008523F" w:rsidRPr="00140AE0" w:rsidRDefault="0008523F"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1.2</w:t>
            </w:r>
          </w:p>
        </w:tc>
        <w:tc>
          <w:tcPr>
            <w:tcW w:w="4533" w:type="dxa"/>
          </w:tcPr>
          <w:p w14:paraId="780C4F16" w14:textId="77777777" w:rsidR="0008523F" w:rsidRDefault="0008523F" w:rsidP="00E96F14">
            <w:pPr>
              <w:jc w:val="both"/>
              <w:rPr>
                <w:rFonts w:ascii="Times New Roman" w:hAnsi="Times New Roman" w:cs="Times New Roman"/>
                <w:b/>
                <w:bCs/>
                <w:u w:val="single"/>
              </w:rPr>
            </w:pPr>
            <w:r w:rsidRPr="00140AE0">
              <w:rPr>
                <w:rFonts w:ascii="Times New Roman" w:hAnsi="Times New Roman" w:cs="Times New Roman"/>
                <w:b/>
                <w:bCs/>
                <w:u w:val="single"/>
              </w:rPr>
              <w:t xml:space="preserve">PAVILHÃO/GALPÃO TEMPORÁRIO, ESTRUTURA TIPO GALPÃO COM COBERTURA EM DUAS ÁGUAS, MODULAR, COM DIMENSÕES MÍNIMAS DE 20M (LARGURA) X 50M (COMPRIMENTO). </w:t>
            </w:r>
          </w:p>
          <w:p w14:paraId="0B42F35C" w14:textId="77777777" w:rsidR="0008523F" w:rsidRPr="00140AE0" w:rsidRDefault="0008523F" w:rsidP="00E96F14">
            <w:pPr>
              <w:jc w:val="both"/>
              <w:rPr>
                <w:rFonts w:ascii="Times New Roman" w:hAnsi="Times New Roman" w:cs="Times New Roman"/>
                <w:b/>
                <w:bCs/>
                <w:u w:val="single"/>
              </w:rPr>
            </w:pPr>
            <w:r>
              <w:rPr>
                <w:rFonts w:ascii="Times New Roman" w:hAnsi="Times New Roman" w:cs="Times New Roman"/>
                <w:b/>
                <w:bCs/>
                <w:u w:val="single"/>
              </w:rPr>
              <w:t xml:space="preserve">Locação de </w:t>
            </w:r>
            <w:r w:rsidRPr="00140AE0">
              <w:rPr>
                <w:rFonts w:ascii="Times New Roman" w:hAnsi="Times New Roman" w:cs="Times New Roman"/>
                <w:b/>
                <w:bCs/>
                <w:u w:val="single"/>
              </w:rPr>
              <w:t xml:space="preserve">pavilhão/galpão temporário, estrutura tipo galpão com cobertura em duas águas, modular, com dimensões mínimas de 20m (largura) x 50m (comprimento). </w:t>
            </w:r>
          </w:p>
          <w:p w14:paraId="227EC759"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-O fornecimento do pavilhão de exposição compreende transporte, carga e descarga, montagem, nivelamento, travamento, contraventamento, inspeção de estabilidade, desmontagem e retirada, devendo ser entregue em regime pronto para uso, com liberação formal pela fiscalização. </w:t>
            </w:r>
          </w:p>
          <w:p w14:paraId="74B25A46"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-A estrutura deverá possuir dimensão mínima de 20,00 m x50,00 m, totalizando área coberta mínima de 1.000 m², constituída por estrutura metálica galvanizada, com sistema de travamentos e contraventamentos dimensionado para garantir estabilidade global e resistência às condições de uso e intempéries, sem </w:t>
            </w:r>
            <w:r w:rsidRPr="00140AE0">
              <w:rPr>
                <w:rFonts w:ascii="Times New Roman" w:hAnsi="Times New Roman" w:cs="Times New Roman"/>
              </w:rPr>
              <w:lastRenderedPageBreak/>
              <w:t xml:space="preserve">deformações, folgas ou deslocamentos. </w:t>
            </w:r>
          </w:p>
          <w:p w14:paraId="793E316D"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-A cobertura deverá ser executada em lona branca antichamas, com fixação contínua e tensionamento adequado, assegurando estanqueidade e escoamento de água, sem pontos de acúmulo.</w:t>
            </w:r>
          </w:p>
          <w:p w14:paraId="61FB287E" w14:textId="77777777" w:rsidR="0008523F" w:rsidRDefault="0008523F" w:rsidP="00E96F14">
            <w:pPr>
              <w:jc w:val="both"/>
              <w:rPr>
                <w:rFonts w:ascii="Times New Roman" w:hAnsi="Times New Roman" w:cs="Times New Roman"/>
              </w:rPr>
            </w:pPr>
            <w:r w:rsidRPr="00140AE0">
              <w:rPr>
                <w:rFonts w:ascii="Times New Roman" w:hAnsi="Times New Roman" w:cs="Times New Roman"/>
              </w:rPr>
              <w:t xml:space="preserve">-Os fechamentos laterais e frontais deverão seguir rigorosamente o layout aprovado pela Administração, contemplando vãos de acesso e saídas necessárias à operação, circulação e segurança, com portas ou aberturas devidamente posicionadas e sinalizadas, quando aplicável. </w:t>
            </w:r>
          </w:p>
          <w:p w14:paraId="7B4D5A63"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-O piso interno deverá ser entregue em condição apta ao uso, com regularidade e ausência de obstáculos que comprometam a circulação e a montagem dos estandes, podendo exigir, quando determinado pela fiscalização, complemento de nivelamento e arremates de transição em pontos críticos.</w:t>
            </w:r>
          </w:p>
          <w:p w14:paraId="61918864"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-Deverão ser mantidas áreas técnicas reservadas para passagem de cabeamento e instalação de quadros setoriais, conforme planejamento de energia temporária, garantindo rotas seguras e sem interferência com a circulação do público.</w:t>
            </w:r>
          </w:p>
          <w:p w14:paraId="272A4B0F"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b/>
                <w:bCs/>
              </w:rPr>
              <w:t>-As estruturas deverão estar integralmente montadas e em condições de uso até às 12h (meio-dia) do dia 17 de março de 2026.</w:t>
            </w:r>
          </w:p>
          <w:p w14:paraId="1C8E330D" w14:textId="77777777" w:rsidR="0008523F" w:rsidRPr="00140AE0" w:rsidRDefault="0008523F" w:rsidP="00E96F14">
            <w:pPr>
              <w:jc w:val="both"/>
              <w:rPr>
                <w:rFonts w:ascii="Times New Roman" w:hAnsi="Times New Roman" w:cs="Times New Roman"/>
              </w:rPr>
            </w:pPr>
          </w:p>
        </w:tc>
        <w:tc>
          <w:tcPr>
            <w:tcW w:w="714" w:type="dxa"/>
          </w:tcPr>
          <w:p w14:paraId="164940D5" w14:textId="77777777" w:rsidR="0008523F" w:rsidRPr="00140AE0" w:rsidRDefault="0008523F" w:rsidP="00E96F14">
            <w:pPr>
              <w:rPr>
                <w:rFonts w:ascii="Times New Roman" w:hAnsi="Times New Roman" w:cs="Times New Roman"/>
              </w:rPr>
            </w:pPr>
          </w:p>
          <w:p w14:paraId="1348ED52" w14:textId="77777777" w:rsidR="0008523F" w:rsidRPr="00140AE0" w:rsidRDefault="0008523F" w:rsidP="00E96F14">
            <w:pPr>
              <w:rPr>
                <w:rFonts w:ascii="Times New Roman" w:hAnsi="Times New Roman" w:cs="Times New Roman"/>
              </w:rPr>
            </w:pPr>
          </w:p>
          <w:p w14:paraId="6FC51045" w14:textId="77777777" w:rsidR="0008523F" w:rsidRPr="00140AE0" w:rsidRDefault="0008523F" w:rsidP="00E96F14">
            <w:pPr>
              <w:rPr>
                <w:rFonts w:ascii="Times New Roman" w:hAnsi="Times New Roman" w:cs="Times New Roman"/>
              </w:rPr>
            </w:pPr>
          </w:p>
          <w:p w14:paraId="760E0AB8"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 xml:space="preserve">  UN</w:t>
            </w:r>
          </w:p>
        </w:tc>
        <w:tc>
          <w:tcPr>
            <w:tcW w:w="860" w:type="dxa"/>
          </w:tcPr>
          <w:p w14:paraId="13BE252A" w14:textId="77777777" w:rsidR="0008523F" w:rsidRPr="00140AE0" w:rsidRDefault="0008523F" w:rsidP="00E96F14">
            <w:pPr>
              <w:rPr>
                <w:rFonts w:ascii="Times New Roman" w:hAnsi="Times New Roman" w:cs="Times New Roman"/>
              </w:rPr>
            </w:pPr>
          </w:p>
          <w:p w14:paraId="00A47A87" w14:textId="77777777" w:rsidR="0008523F" w:rsidRPr="00140AE0" w:rsidRDefault="0008523F" w:rsidP="00E96F14">
            <w:pPr>
              <w:rPr>
                <w:rFonts w:ascii="Times New Roman" w:hAnsi="Times New Roman" w:cs="Times New Roman"/>
              </w:rPr>
            </w:pPr>
          </w:p>
          <w:p w14:paraId="40FD3E59" w14:textId="77777777" w:rsidR="0008523F" w:rsidRPr="00140AE0" w:rsidRDefault="0008523F" w:rsidP="00E96F14">
            <w:pPr>
              <w:rPr>
                <w:rFonts w:ascii="Times New Roman" w:hAnsi="Times New Roman" w:cs="Times New Roman"/>
              </w:rPr>
            </w:pPr>
          </w:p>
          <w:p w14:paraId="4E4DA3BD"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 xml:space="preserve">  01 </w:t>
            </w:r>
          </w:p>
        </w:tc>
        <w:tc>
          <w:tcPr>
            <w:tcW w:w="720" w:type="dxa"/>
          </w:tcPr>
          <w:p w14:paraId="138F72F0" w14:textId="77777777" w:rsidR="0008523F" w:rsidRPr="00140AE0" w:rsidRDefault="0008523F" w:rsidP="00E96F14">
            <w:pPr>
              <w:rPr>
                <w:rFonts w:ascii="Times New Roman" w:hAnsi="Times New Roman" w:cs="Times New Roman"/>
              </w:rPr>
            </w:pPr>
          </w:p>
          <w:p w14:paraId="01391C89" w14:textId="77777777" w:rsidR="0008523F" w:rsidRPr="00140AE0" w:rsidRDefault="0008523F" w:rsidP="00E96F14">
            <w:pPr>
              <w:rPr>
                <w:rFonts w:ascii="Times New Roman" w:hAnsi="Times New Roman" w:cs="Times New Roman"/>
              </w:rPr>
            </w:pPr>
          </w:p>
          <w:p w14:paraId="070861DB" w14:textId="77777777" w:rsidR="0008523F" w:rsidRDefault="0008523F" w:rsidP="00E96F14">
            <w:pPr>
              <w:rPr>
                <w:rFonts w:ascii="Times New Roman" w:hAnsi="Times New Roman" w:cs="Times New Roman"/>
              </w:rPr>
            </w:pPr>
          </w:p>
          <w:p w14:paraId="679EB6DE"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01</w:t>
            </w:r>
          </w:p>
        </w:tc>
        <w:tc>
          <w:tcPr>
            <w:tcW w:w="1418" w:type="dxa"/>
          </w:tcPr>
          <w:p w14:paraId="4EDA63B6" w14:textId="77777777" w:rsidR="0008523F" w:rsidRPr="00140AE0" w:rsidRDefault="0008523F" w:rsidP="00E96F14">
            <w:pPr>
              <w:rPr>
                <w:rFonts w:ascii="Times New Roman" w:hAnsi="Times New Roman" w:cs="Times New Roman"/>
              </w:rPr>
            </w:pPr>
          </w:p>
        </w:tc>
        <w:tc>
          <w:tcPr>
            <w:tcW w:w="1276" w:type="dxa"/>
          </w:tcPr>
          <w:p w14:paraId="2B30256B" w14:textId="77777777" w:rsidR="0008523F" w:rsidRPr="00140AE0" w:rsidRDefault="0008523F" w:rsidP="00E96F14">
            <w:pPr>
              <w:rPr>
                <w:rFonts w:ascii="Times New Roman" w:hAnsi="Times New Roman" w:cs="Times New Roman"/>
              </w:rPr>
            </w:pPr>
          </w:p>
        </w:tc>
      </w:tr>
      <w:tr w:rsidR="0008523F" w:rsidRPr="00140AE0" w14:paraId="3B22162A" w14:textId="77777777" w:rsidTr="005C64E9">
        <w:tc>
          <w:tcPr>
            <w:tcW w:w="828" w:type="dxa"/>
          </w:tcPr>
          <w:p w14:paraId="4C6A4922" w14:textId="77777777" w:rsidR="0008523F" w:rsidRPr="00140AE0" w:rsidRDefault="0008523F"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1.3</w:t>
            </w:r>
          </w:p>
        </w:tc>
        <w:tc>
          <w:tcPr>
            <w:tcW w:w="4533" w:type="dxa"/>
          </w:tcPr>
          <w:p w14:paraId="24848DAC"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b/>
                <w:bCs/>
                <w:u w:val="single"/>
              </w:rPr>
              <w:t>FORNECIMENTO E INSTALAÇÃO DE PISO TABLADO MODULAR POR M², PARA NIVELAMENTO E CIRCULAÇÃO, COM RAMPAS/ARREMATES E PRONTO PARA USO</w:t>
            </w:r>
            <w:r w:rsidRPr="00140AE0">
              <w:rPr>
                <w:rFonts w:ascii="Times New Roman" w:hAnsi="Times New Roman" w:cs="Times New Roman"/>
              </w:rPr>
              <w:t xml:space="preserve">. </w:t>
            </w:r>
          </w:p>
          <w:p w14:paraId="0C3BBDAE"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 xml:space="preserve"> Locação e p</w:t>
            </w:r>
            <w:r w:rsidRPr="00140AE0">
              <w:rPr>
                <w:rFonts w:ascii="Times New Roman" w:hAnsi="Times New Roman" w:cs="Times New Roman"/>
              </w:rPr>
              <w:t>restação de serviço de  instalação e retirada de piso tablado modular para nivelamento e circulação, por metro quadrado, incluindo transporte (quando aplicável), montagem, nivelamento, arremates, rampas de transição, desmontagem e retirada, em regime pronto para uso.</w:t>
            </w:r>
          </w:p>
          <w:p w14:paraId="6AE8668B"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-O piso deverá ser composto por estrutura metálica modular travada e placas de compensado naval, com acabamento de bordas, ausência de folgas e superfície estável/antiderrapante, com capacidade mínima de carga distribuída de 500 kg/m².</w:t>
            </w:r>
          </w:p>
          <w:p w14:paraId="70B2D462"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xml:space="preserve">-Deverá prever a execução de transições seguras, com rampa e arremate para eliminação de degraus e desníveis abruptos nas rotas de circulação, conforme orientação da fiscalização e layout do evento, garantindo circulação contínua e segura do público e de equipamentos. </w:t>
            </w:r>
          </w:p>
          <w:p w14:paraId="178AB767"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lastRenderedPageBreak/>
              <w:t>-A liberação ocorrerá mediante vistoria e checklist da fiscalização, com correção imediata de não conformidades.</w:t>
            </w:r>
          </w:p>
          <w:p w14:paraId="3FAAB160" w14:textId="77777777" w:rsidR="0008523F" w:rsidRPr="00140AE0" w:rsidRDefault="0008523F"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12638A3E" w14:textId="77777777" w:rsidR="0008523F" w:rsidRPr="00140AE0" w:rsidRDefault="0008523F" w:rsidP="00E96F14">
            <w:pPr>
              <w:jc w:val="both"/>
              <w:rPr>
                <w:rFonts w:ascii="Times New Roman" w:hAnsi="Times New Roman" w:cs="Times New Roman"/>
              </w:rPr>
            </w:pPr>
          </w:p>
        </w:tc>
        <w:tc>
          <w:tcPr>
            <w:tcW w:w="714" w:type="dxa"/>
          </w:tcPr>
          <w:p w14:paraId="0FBB2240" w14:textId="77777777" w:rsidR="0008523F" w:rsidRPr="00140AE0" w:rsidRDefault="0008523F" w:rsidP="00E96F14">
            <w:pPr>
              <w:rPr>
                <w:rFonts w:ascii="Times New Roman" w:hAnsi="Times New Roman" w:cs="Times New Roman"/>
              </w:rPr>
            </w:pPr>
          </w:p>
          <w:p w14:paraId="191DADCB" w14:textId="77777777" w:rsidR="0008523F" w:rsidRPr="00140AE0" w:rsidRDefault="0008523F" w:rsidP="00E96F14">
            <w:pPr>
              <w:rPr>
                <w:rFonts w:ascii="Times New Roman" w:hAnsi="Times New Roman" w:cs="Times New Roman"/>
              </w:rPr>
            </w:pPr>
          </w:p>
          <w:p w14:paraId="22A11599" w14:textId="77777777" w:rsidR="0008523F" w:rsidRPr="00140AE0" w:rsidRDefault="0008523F" w:rsidP="00E96F14">
            <w:pPr>
              <w:rPr>
                <w:rFonts w:ascii="Times New Roman" w:hAnsi="Times New Roman" w:cs="Times New Roman"/>
              </w:rPr>
            </w:pPr>
          </w:p>
          <w:p w14:paraId="18C641B0" w14:textId="77777777" w:rsidR="0008523F" w:rsidRPr="00140AE0" w:rsidRDefault="0008523F" w:rsidP="00E96F14">
            <w:pPr>
              <w:rPr>
                <w:rFonts w:ascii="Times New Roman" w:hAnsi="Times New Roman" w:cs="Times New Roman"/>
              </w:rPr>
            </w:pPr>
          </w:p>
          <w:p w14:paraId="08D2ABC5" w14:textId="77777777" w:rsidR="0008523F" w:rsidRPr="00140AE0" w:rsidRDefault="0008523F" w:rsidP="00E96F14">
            <w:pPr>
              <w:rPr>
                <w:rFonts w:ascii="Times New Roman" w:hAnsi="Times New Roman" w:cs="Times New Roman"/>
              </w:rPr>
            </w:pPr>
          </w:p>
          <w:p w14:paraId="15146C33" w14:textId="77777777" w:rsidR="0008523F" w:rsidRPr="00140AE0" w:rsidRDefault="0008523F" w:rsidP="00E96F14">
            <w:pPr>
              <w:rPr>
                <w:rFonts w:ascii="Times New Roman" w:hAnsi="Times New Roman" w:cs="Times New Roman"/>
              </w:rPr>
            </w:pPr>
          </w:p>
          <w:p w14:paraId="4B87ACE1"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 xml:space="preserve"> M²</w:t>
            </w:r>
          </w:p>
        </w:tc>
        <w:tc>
          <w:tcPr>
            <w:tcW w:w="860" w:type="dxa"/>
          </w:tcPr>
          <w:p w14:paraId="2F00111A" w14:textId="77777777" w:rsidR="0008523F" w:rsidRPr="00140AE0" w:rsidRDefault="0008523F" w:rsidP="00E96F14">
            <w:pPr>
              <w:rPr>
                <w:rFonts w:ascii="Times New Roman" w:hAnsi="Times New Roman" w:cs="Times New Roman"/>
              </w:rPr>
            </w:pPr>
          </w:p>
          <w:p w14:paraId="309CD25C" w14:textId="77777777" w:rsidR="0008523F" w:rsidRPr="00140AE0" w:rsidRDefault="0008523F" w:rsidP="00E96F14">
            <w:pPr>
              <w:rPr>
                <w:rFonts w:ascii="Times New Roman" w:hAnsi="Times New Roman" w:cs="Times New Roman"/>
              </w:rPr>
            </w:pPr>
          </w:p>
          <w:p w14:paraId="0B3EEAF1" w14:textId="77777777" w:rsidR="0008523F" w:rsidRPr="00140AE0" w:rsidRDefault="0008523F" w:rsidP="00E96F14">
            <w:pPr>
              <w:rPr>
                <w:rFonts w:ascii="Times New Roman" w:hAnsi="Times New Roman" w:cs="Times New Roman"/>
              </w:rPr>
            </w:pPr>
          </w:p>
          <w:p w14:paraId="07C7D906" w14:textId="77777777" w:rsidR="0008523F" w:rsidRPr="00140AE0" w:rsidRDefault="0008523F" w:rsidP="00E96F14">
            <w:pPr>
              <w:rPr>
                <w:rFonts w:ascii="Times New Roman" w:hAnsi="Times New Roman" w:cs="Times New Roman"/>
              </w:rPr>
            </w:pPr>
          </w:p>
          <w:p w14:paraId="18DD7ADF" w14:textId="77777777" w:rsidR="0008523F" w:rsidRPr="00140AE0" w:rsidRDefault="0008523F" w:rsidP="00E96F14">
            <w:pPr>
              <w:rPr>
                <w:rFonts w:ascii="Times New Roman" w:hAnsi="Times New Roman" w:cs="Times New Roman"/>
              </w:rPr>
            </w:pPr>
          </w:p>
          <w:p w14:paraId="03BF7FA1" w14:textId="77777777" w:rsidR="0008523F" w:rsidRPr="00140AE0" w:rsidRDefault="0008523F" w:rsidP="00E96F14">
            <w:pPr>
              <w:rPr>
                <w:rFonts w:ascii="Times New Roman" w:hAnsi="Times New Roman" w:cs="Times New Roman"/>
              </w:rPr>
            </w:pPr>
          </w:p>
          <w:p w14:paraId="648FE2F5"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100</w:t>
            </w:r>
          </w:p>
        </w:tc>
        <w:tc>
          <w:tcPr>
            <w:tcW w:w="720" w:type="dxa"/>
          </w:tcPr>
          <w:p w14:paraId="7F02B5EE" w14:textId="77777777" w:rsidR="0008523F" w:rsidRPr="00140AE0" w:rsidRDefault="0008523F" w:rsidP="00E96F14">
            <w:pPr>
              <w:rPr>
                <w:rFonts w:ascii="Times New Roman" w:hAnsi="Times New Roman" w:cs="Times New Roman"/>
              </w:rPr>
            </w:pPr>
          </w:p>
          <w:p w14:paraId="260A5F01" w14:textId="77777777" w:rsidR="0008523F" w:rsidRPr="00140AE0" w:rsidRDefault="0008523F" w:rsidP="00E96F14">
            <w:pPr>
              <w:rPr>
                <w:rFonts w:ascii="Times New Roman" w:hAnsi="Times New Roman" w:cs="Times New Roman"/>
              </w:rPr>
            </w:pPr>
          </w:p>
          <w:p w14:paraId="76EB606F" w14:textId="77777777" w:rsidR="0008523F" w:rsidRPr="00140AE0" w:rsidRDefault="0008523F" w:rsidP="00E96F14">
            <w:pPr>
              <w:rPr>
                <w:rFonts w:ascii="Times New Roman" w:hAnsi="Times New Roman" w:cs="Times New Roman"/>
              </w:rPr>
            </w:pPr>
          </w:p>
          <w:p w14:paraId="3EDF6F92" w14:textId="77777777" w:rsidR="0008523F" w:rsidRPr="00140AE0" w:rsidRDefault="0008523F" w:rsidP="00E96F14">
            <w:pPr>
              <w:rPr>
                <w:rFonts w:ascii="Times New Roman" w:hAnsi="Times New Roman" w:cs="Times New Roman"/>
              </w:rPr>
            </w:pPr>
          </w:p>
          <w:p w14:paraId="1CC80796" w14:textId="77777777" w:rsidR="0008523F" w:rsidRPr="00140AE0" w:rsidRDefault="0008523F" w:rsidP="00E96F14">
            <w:pPr>
              <w:rPr>
                <w:rFonts w:ascii="Times New Roman" w:hAnsi="Times New Roman" w:cs="Times New Roman"/>
              </w:rPr>
            </w:pPr>
          </w:p>
          <w:p w14:paraId="40D7CD46" w14:textId="77777777" w:rsidR="0008523F" w:rsidRPr="00140AE0" w:rsidRDefault="0008523F" w:rsidP="00E96F14">
            <w:pPr>
              <w:rPr>
                <w:rFonts w:ascii="Times New Roman" w:hAnsi="Times New Roman" w:cs="Times New Roman"/>
              </w:rPr>
            </w:pPr>
          </w:p>
          <w:p w14:paraId="31EAD0B8"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300</w:t>
            </w:r>
          </w:p>
        </w:tc>
        <w:tc>
          <w:tcPr>
            <w:tcW w:w="1418" w:type="dxa"/>
          </w:tcPr>
          <w:p w14:paraId="1855F7F7" w14:textId="77777777" w:rsidR="0008523F" w:rsidRPr="00140AE0" w:rsidRDefault="0008523F" w:rsidP="00E96F14">
            <w:pPr>
              <w:rPr>
                <w:rFonts w:ascii="Times New Roman" w:hAnsi="Times New Roman" w:cs="Times New Roman"/>
              </w:rPr>
            </w:pPr>
          </w:p>
        </w:tc>
        <w:tc>
          <w:tcPr>
            <w:tcW w:w="1276" w:type="dxa"/>
          </w:tcPr>
          <w:p w14:paraId="35167F65" w14:textId="77777777" w:rsidR="0008523F" w:rsidRPr="00140AE0" w:rsidRDefault="0008523F" w:rsidP="00E96F14">
            <w:pPr>
              <w:rPr>
                <w:rFonts w:ascii="Times New Roman" w:hAnsi="Times New Roman" w:cs="Times New Roman"/>
              </w:rPr>
            </w:pPr>
          </w:p>
        </w:tc>
      </w:tr>
      <w:tr w:rsidR="0008523F" w:rsidRPr="00140AE0" w14:paraId="103DF19F" w14:textId="77777777" w:rsidTr="005C64E9">
        <w:tc>
          <w:tcPr>
            <w:tcW w:w="828" w:type="dxa"/>
          </w:tcPr>
          <w:p w14:paraId="25B9263F" w14:textId="77777777" w:rsidR="0008523F" w:rsidRPr="00140AE0" w:rsidRDefault="0008523F"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1.4</w:t>
            </w:r>
          </w:p>
        </w:tc>
        <w:tc>
          <w:tcPr>
            <w:tcW w:w="4533" w:type="dxa"/>
          </w:tcPr>
          <w:p w14:paraId="4AFD0252" w14:textId="77777777" w:rsidR="0008523F" w:rsidRPr="00140AE0" w:rsidRDefault="0008523F" w:rsidP="00E96F14">
            <w:pPr>
              <w:jc w:val="both"/>
              <w:rPr>
                <w:rFonts w:ascii="Times New Roman" w:hAnsi="Times New Roman" w:cs="Times New Roman"/>
                <w:b/>
                <w:bCs/>
                <w:u w:val="single"/>
              </w:rPr>
            </w:pPr>
            <w:r w:rsidRPr="00140AE0">
              <w:rPr>
                <w:rFonts w:ascii="Times New Roman" w:hAnsi="Times New Roman" w:cs="Times New Roman"/>
                <w:b/>
                <w:bCs/>
                <w:u w:val="single"/>
              </w:rPr>
              <w:t>PRESTAÇÃO DE SERVIÇO DE FORNECIMENTO, INSTALAÇÃO, REPOSICIONAMENTO QUANDO NECESSÁRIO, DESMONTAGEM E RETIRADA DE GRADE DE CONTENÇÃO, POR METRO LINEAR, EM REGIME PRONTO PARA USO, DESTINADA À FORMAÇÃO DE FILAS, ISOLAMENTO DE ÁREAS TÉCNICAS, CONTROLE DE ACESSO E SETORIZAÇÃO DO EVENTO, CONFORME ORIENTAÇÃO.</w:t>
            </w:r>
          </w:p>
          <w:p w14:paraId="674EEFE9"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Locação e p</w:t>
            </w:r>
            <w:r w:rsidRPr="00140AE0">
              <w:rPr>
                <w:rFonts w:ascii="Times New Roman" w:hAnsi="Times New Roman" w:cs="Times New Roman"/>
              </w:rPr>
              <w:t>restação de serviço de</w:t>
            </w:r>
            <w:r>
              <w:rPr>
                <w:rFonts w:ascii="Times New Roman" w:hAnsi="Times New Roman" w:cs="Times New Roman"/>
              </w:rPr>
              <w:t xml:space="preserve"> </w:t>
            </w:r>
            <w:r w:rsidRPr="00140AE0">
              <w:rPr>
                <w:rFonts w:ascii="Times New Roman" w:hAnsi="Times New Roman" w:cs="Times New Roman"/>
              </w:rPr>
              <w:t>instalação, reposicionamento quando necessário, desmontagem e retirada de grade de contenção, por metro linear, em regime pronto para uso, destinada à formação de filas, isolamento de áreas técnicas, controle de acesso e setorização do evento, conforme orientação da fiscalização e layout definido pela Administração.</w:t>
            </w:r>
          </w:p>
          <w:p w14:paraId="5A569B9A"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A grade deverá possuir altura mínima de 1,10 m, estrutura metálica com travas e encaixes, estabilidade e alinhamento, sem pontas cortantes ou elementos que ofereçam risco ao público, devendo permanecer em condições adequadas durante todo o período de uso, com possibilidade de ajustes de posicionamento mediante solicitação da fiscalização.</w:t>
            </w:r>
          </w:p>
          <w:p w14:paraId="479C5A9B"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-O aceite mínimo será dado após instalação conforme setorização definida e vistoria da fiscalização, com correção imediata de não conformidades.</w:t>
            </w:r>
          </w:p>
          <w:p w14:paraId="544CC938" w14:textId="77777777" w:rsidR="0008523F" w:rsidRPr="00140AE0" w:rsidRDefault="0008523F"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20D04C2D" w14:textId="77777777" w:rsidR="0008523F" w:rsidRPr="00140AE0" w:rsidRDefault="0008523F" w:rsidP="00E96F14">
            <w:pPr>
              <w:jc w:val="both"/>
              <w:rPr>
                <w:rFonts w:ascii="Times New Roman" w:hAnsi="Times New Roman" w:cs="Times New Roman"/>
                <w:b/>
                <w:bCs/>
              </w:rPr>
            </w:pPr>
          </w:p>
        </w:tc>
        <w:tc>
          <w:tcPr>
            <w:tcW w:w="714" w:type="dxa"/>
          </w:tcPr>
          <w:p w14:paraId="72072439" w14:textId="77777777" w:rsidR="0008523F" w:rsidRDefault="0008523F" w:rsidP="00E96F14">
            <w:pPr>
              <w:rPr>
                <w:rFonts w:ascii="Times New Roman" w:hAnsi="Times New Roman" w:cs="Times New Roman"/>
              </w:rPr>
            </w:pPr>
          </w:p>
          <w:p w14:paraId="1705A2A9" w14:textId="77777777" w:rsidR="0008523F" w:rsidRDefault="0008523F" w:rsidP="00E96F14">
            <w:pPr>
              <w:rPr>
                <w:rFonts w:ascii="Times New Roman" w:hAnsi="Times New Roman" w:cs="Times New Roman"/>
              </w:rPr>
            </w:pPr>
          </w:p>
          <w:p w14:paraId="4E3DDBED" w14:textId="77777777" w:rsidR="0008523F" w:rsidRDefault="0008523F" w:rsidP="00E96F14">
            <w:pPr>
              <w:rPr>
                <w:rFonts w:ascii="Times New Roman" w:hAnsi="Times New Roman" w:cs="Times New Roman"/>
              </w:rPr>
            </w:pPr>
          </w:p>
          <w:p w14:paraId="362AE538" w14:textId="77777777" w:rsidR="0008523F" w:rsidRDefault="0008523F" w:rsidP="00E96F14">
            <w:pPr>
              <w:rPr>
                <w:rFonts w:ascii="Times New Roman" w:hAnsi="Times New Roman" w:cs="Times New Roman"/>
              </w:rPr>
            </w:pPr>
          </w:p>
          <w:p w14:paraId="26A8722F" w14:textId="77777777" w:rsidR="0008523F" w:rsidRPr="00140AE0" w:rsidRDefault="0008523F" w:rsidP="00E96F14">
            <w:pPr>
              <w:rPr>
                <w:rFonts w:ascii="Times New Roman" w:hAnsi="Times New Roman" w:cs="Times New Roman"/>
              </w:rPr>
            </w:pPr>
            <w:r>
              <w:rPr>
                <w:rFonts w:ascii="Times New Roman" w:hAnsi="Times New Roman" w:cs="Times New Roman"/>
              </w:rPr>
              <w:t>M</w:t>
            </w:r>
          </w:p>
        </w:tc>
        <w:tc>
          <w:tcPr>
            <w:tcW w:w="860" w:type="dxa"/>
          </w:tcPr>
          <w:p w14:paraId="27312A93" w14:textId="77777777" w:rsidR="0008523F" w:rsidRPr="00140AE0" w:rsidRDefault="0008523F" w:rsidP="00E96F14">
            <w:pPr>
              <w:rPr>
                <w:rFonts w:ascii="Times New Roman" w:hAnsi="Times New Roman" w:cs="Times New Roman"/>
              </w:rPr>
            </w:pPr>
          </w:p>
          <w:p w14:paraId="243B1768" w14:textId="77777777" w:rsidR="0008523F" w:rsidRPr="00140AE0" w:rsidRDefault="0008523F" w:rsidP="00E96F14">
            <w:pPr>
              <w:rPr>
                <w:rFonts w:ascii="Times New Roman" w:hAnsi="Times New Roman" w:cs="Times New Roman"/>
              </w:rPr>
            </w:pPr>
          </w:p>
          <w:p w14:paraId="09FDA7A2" w14:textId="77777777" w:rsidR="0008523F" w:rsidRPr="00140AE0" w:rsidRDefault="0008523F" w:rsidP="00E96F14">
            <w:pPr>
              <w:rPr>
                <w:rFonts w:ascii="Times New Roman" w:hAnsi="Times New Roman" w:cs="Times New Roman"/>
              </w:rPr>
            </w:pPr>
          </w:p>
          <w:p w14:paraId="6314A3D4" w14:textId="77777777" w:rsidR="0008523F" w:rsidRPr="00140AE0" w:rsidRDefault="0008523F" w:rsidP="00E96F14">
            <w:pPr>
              <w:rPr>
                <w:rFonts w:ascii="Times New Roman" w:hAnsi="Times New Roman" w:cs="Times New Roman"/>
              </w:rPr>
            </w:pPr>
          </w:p>
          <w:p w14:paraId="29DDDBC7"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100</w:t>
            </w:r>
          </w:p>
        </w:tc>
        <w:tc>
          <w:tcPr>
            <w:tcW w:w="720" w:type="dxa"/>
          </w:tcPr>
          <w:p w14:paraId="3F451A04" w14:textId="77777777" w:rsidR="0008523F" w:rsidRPr="00140AE0" w:rsidRDefault="0008523F" w:rsidP="00E96F14">
            <w:pPr>
              <w:rPr>
                <w:rFonts w:ascii="Times New Roman" w:hAnsi="Times New Roman" w:cs="Times New Roman"/>
              </w:rPr>
            </w:pPr>
          </w:p>
          <w:p w14:paraId="5903D22F" w14:textId="77777777" w:rsidR="0008523F" w:rsidRPr="00140AE0" w:rsidRDefault="0008523F" w:rsidP="00E96F14">
            <w:pPr>
              <w:rPr>
                <w:rFonts w:ascii="Times New Roman" w:hAnsi="Times New Roman" w:cs="Times New Roman"/>
              </w:rPr>
            </w:pPr>
          </w:p>
          <w:p w14:paraId="02A340E6" w14:textId="77777777" w:rsidR="0008523F" w:rsidRPr="00140AE0" w:rsidRDefault="0008523F" w:rsidP="00E96F14">
            <w:pPr>
              <w:rPr>
                <w:rFonts w:ascii="Times New Roman" w:hAnsi="Times New Roman" w:cs="Times New Roman"/>
              </w:rPr>
            </w:pPr>
          </w:p>
          <w:p w14:paraId="4BFD79A4" w14:textId="77777777" w:rsidR="0008523F" w:rsidRPr="00140AE0" w:rsidRDefault="0008523F" w:rsidP="00E96F14">
            <w:pPr>
              <w:rPr>
                <w:rFonts w:ascii="Times New Roman" w:hAnsi="Times New Roman" w:cs="Times New Roman"/>
              </w:rPr>
            </w:pPr>
          </w:p>
          <w:p w14:paraId="56306A5C"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300</w:t>
            </w:r>
          </w:p>
        </w:tc>
        <w:tc>
          <w:tcPr>
            <w:tcW w:w="1418" w:type="dxa"/>
          </w:tcPr>
          <w:p w14:paraId="1A6D3DD7" w14:textId="77777777" w:rsidR="0008523F" w:rsidRPr="00140AE0" w:rsidRDefault="0008523F" w:rsidP="00E96F14">
            <w:pPr>
              <w:rPr>
                <w:rFonts w:ascii="Times New Roman" w:hAnsi="Times New Roman" w:cs="Times New Roman"/>
              </w:rPr>
            </w:pPr>
          </w:p>
        </w:tc>
        <w:tc>
          <w:tcPr>
            <w:tcW w:w="1276" w:type="dxa"/>
          </w:tcPr>
          <w:p w14:paraId="6BEA2297" w14:textId="77777777" w:rsidR="0008523F" w:rsidRPr="00140AE0" w:rsidRDefault="0008523F" w:rsidP="00E96F14">
            <w:pPr>
              <w:rPr>
                <w:rFonts w:ascii="Times New Roman" w:hAnsi="Times New Roman" w:cs="Times New Roman"/>
              </w:rPr>
            </w:pPr>
          </w:p>
        </w:tc>
      </w:tr>
      <w:tr w:rsidR="0008523F" w:rsidRPr="00140AE0" w14:paraId="3E403855" w14:textId="77777777" w:rsidTr="005C64E9">
        <w:tc>
          <w:tcPr>
            <w:tcW w:w="828" w:type="dxa"/>
          </w:tcPr>
          <w:p w14:paraId="336B107E" w14:textId="77777777" w:rsidR="0008523F" w:rsidRPr="00140AE0" w:rsidRDefault="0008523F"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1.5</w:t>
            </w:r>
          </w:p>
        </w:tc>
        <w:tc>
          <w:tcPr>
            <w:tcW w:w="4533" w:type="dxa"/>
          </w:tcPr>
          <w:p w14:paraId="2D64804D" w14:textId="77777777" w:rsidR="0008523F" w:rsidRPr="00140AE0" w:rsidRDefault="0008523F" w:rsidP="00E96F14">
            <w:pPr>
              <w:jc w:val="both"/>
              <w:rPr>
                <w:rFonts w:ascii="Times New Roman" w:hAnsi="Times New Roman" w:cs="Times New Roman"/>
                <w:b/>
                <w:bCs/>
                <w:u w:val="single"/>
              </w:rPr>
            </w:pPr>
            <w:r w:rsidRPr="00140AE0">
              <w:rPr>
                <w:rFonts w:ascii="Times New Roman" w:hAnsi="Times New Roman" w:cs="Times New Roman"/>
                <w:b/>
                <w:bCs/>
                <w:u w:val="single"/>
              </w:rPr>
              <w:t>LOCAÇÃO DE SALA MODULAR FECHADA 10,00 M</w:t>
            </w:r>
            <w:r>
              <w:rPr>
                <w:rFonts w:ascii="Times New Roman" w:hAnsi="Times New Roman" w:cs="Times New Roman"/>
                <w:b/>
                <w:bCs/>
                <w:u w:val="single"/>
              </w:rPr>
              <w:t xml:space="preserve"> </w:t>
            </w:r>
            <w:r w:rsidRPr="00140AE0">
              <w:rPr>
                <w:rFonts w:ascii="Times New Roman" w:hAnsi="Times New Roman" w:cs="Times New Roman"/>
                <w:b/>
                <w:bCs/>
                <w:u w:val="single"/>
              </w:rPr>
              <w:t xml:space="preserve">X 10,00 M, COM AR-CONDICIONADO INSTALADO E FUNCIONANDO, PRONTA PARA USO. </w:t>
            </w:r>
          </w:p>
          <w:p w14:paraId="039ACB3D"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w:t>
            </w:r>
            <w:r>
              <w:rPr>
                <w:rFonts w:ascii="Times New Roman" w:hAnsi="Times New Roman" w:cs="Times New Roman"/>
              </w:rPr>
              <w:t>Locação e p</w:t>
            </w:r>
            <w:r w:rsidRPr="00140AE0">
              <w:rPr>
                <w:rFonts w:ascii="Times New Roman" w:hAnsi="Times New Roman" w:cs="Times New Roman"/>
              </w:rPr>
              <w:t>restação de serviço de</w:t>
            </w:r>
            <w:r>
              <w:rPr>
                <w:rFonts w:ascii="Times New Roman" w:hAnsi="Times New Roman" w:cs="Times New Roman"/>
              </w:rPr>
              <w:t xml:space="preserve"> montagem</w:t>
            </w:r>
            <w:r w:rsidRPr="00140AE0">
              <w:rPr>
                <w:rFonts w:ascii="Times New Roman" w:hAnsi="Times New Roman" w:cs="Times New Roman"/>
              </w:rPr>
              <w:t xml:space="preserve"> de 01 sala modular fechada para apoio administrativo/técnico, com dimensões mínimas de 10,00 m x</w:t>
            </w:r>
            <w:r>
              <w:rPr>
                <w:rFonts w:ascii="Times New Roman" w:hAnsi="Times New Roman" w:cs="Times New Roman"/>
              </w:rPr>
              <w:t xml:space="preserve"> </w:t>
            </w:r>
            <w:r w:rsidRPr="00140AE0">
              <w:rPr>
                <w:rFonts w:ascii="Times New Roman" w:hAnsi="Times New Roman" w:cs="Times New Roman"/>
              </w:rPr>
              <w:t>10,00 m, incluindo transporte, montagem, nivelamento, fornecimento, instalação e operação da climatização (ar-</w:t>
            </w:r>
            <w:r w:rsidRPr="00140AE0">
              <w:rPr>
                <w:rFonts w:ascii="Times New Roman" w:hAnsi="Times New Roman" w:cs="Times New Roman"/>
              </w:rPr>
              <w:lastRenderedPageBreak/>
              <w:t xml:space="preserve">condicionado), desmontagem e retirada, em regime pronto para uso. </w:t>
            </w:r>
          </w:p>
          <w:p w14:paraId="64739EA7"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-O módulo deverá possuir estrutura modular com fechamento em painéis rígidos, acabamento, altura interna compatível para permanência de pessoas, 01 ou mais portas conforme necessidade de acesso, iluminação interna instalada e vedação compatível para uso em ambiente externo, garantindo proteção contra intempéries.                     -  A climatização deverá permanecer instalada e operante durante todo o período de utilização, com suporte/manutenção para restabelecimento imediato em caso de falha.</w:t>
            </w:r>
          </w:p>
          <w:p w14:paraId="429A4F0D"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-O módulo deverá permitir circulação interna, acomodação de mobiliário de apoio e passagem segura de cabos, conforme layout do evento.</w:t>
            </w:r>
          </w:p>
          <w:p w14:paraId="34D76C28" w14:textId="77777777" w:rsidR="0008523F" w:rsidRPr="00140AE0" w:rsidRDefault="0008523F" w:rsidP="00E96F14">
            <w:pPr>
              <w:jc w:val="both"/>
              <w:rPr>
                <w:rFonts w:ascii="Times New Roman" w:hAnsi="Times New Roman" w:cs="Times New Roman"/>
              </w:rPr>
            </w:pPr>
            <w:r w:rsidRPr="00140AE0">
              <w:rPr>
                <w:rFonts w:ascii="Times New Roman" w:hAnsi="Times New Roman" w:cs="Times New Roman"/>
              </w:rPr>
              <w:t>- A liberação ocorrerá mediante vistoria e checklist da fiscalização</w:t>
            </w:r>
          </w:p>
          <w:p w14:paraId="475D0A7B" w14:textId="77777777" w:rsidR="0008523F" w:rsidRPr="00140AE0" w:rsidRDefault="0008523F"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5767E341" w14:textId="77777777" w:rsidR="0008523F" w:rsidRPr="00140AE0" w:rsidRDefault="0008523F" w:rsidP="00E96F14">
            <w:pPr>
              <w:jc w:val="both"/>
              <w:rPr>
                <w:rFonts w:ascii="Times New Roman" w:hAnsi="Times New Roman" w:cs="Times New Roman"/>
              </w:rPr>
            </w:pPr>
          </w:p>
        </w:tc>
        <w:tc>
          <w:tcPr>
            <w:tcW w:w="714" w:type="dxa"/>
          </w:tcPr>
          <w:p w14:paraId="478614E5" w14:textId="77777777" w:rsidR="0008523F" w:rsidRPr="00140AE0" w:rsidRDefault="0008523F" w:rsidP="00E96F14">
            <w:pPr>
              <w:rPr>
                <w:rFonts w:ascii="Times New Roman" w:hAnsi="Times New Roman" w:cs="Times New Roman"/>
              </w:rPr>
            </w:pPr>
          </w:p>
          <w:p w14:paraId="7DDC7EB0" w14:textId="77777777" w:rsidR="0008523F" w:rsidRPr="00140AE0" w:rsidRDefault="0008523F" w:rsidP="00E96F14">
            <w:pPr>
              <w:rPr>
                <w:rFonts w:ascii="Times New Roman" w:hAnsi="Times New Roman" w:cs="Times New Roman"/>
              </w:rPr>
            </w:pPr>
          </w:p>
          <w:p w14:paraId="0EF51C8D" w14:textId="77777777" w:rsidR="0008523F" w:rsidRPr="00140AE0" w:rsidRDefault="0008523F" w:rsidP="00E96F14">
            <w:pPr>
              <w:rPr>
                <w:rFonts w:ascii="Times New Roman" w:hAnsi="Times New Roman" w:cs="Times New Roman"/>
              </w:rPr>
            </w:pPr>
          </w:p>
          <w:p w14:paraId="6C551560" w14:textId="77777777" w:rsidR="0008523F" w:rsidRPr="00140AE0" w:rsidRDefault="0008523F" w:rsidP="00E96F14">
            <w:pPr>
              <w:rPr>
                <w:rFonts w:ascii="Times New Roman" w:hAnsi="Times New Roman" w:cs="Times New Roman"/>
              </w:rPr>
            </w:pPr>
          </w:p>
          <w:p w14:paraId="17220102"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Un</w:t>
            </w:r>
          </w:p>
        </w:tc>
        <w:tc>
          <w:tcPr>
            <w:tcW w:w="860" w:type="dxa"/>
          </w:tcPr>
          <w:p w14:paraId="0E8D6A65" w14:textId="77777777" w:rsidR="0008523F" w:rsidRPr="00140AE0" w:rsidRDefault="0008523F" w:rsidP="00E96F14">
            <w:pPr>
              <w:rPr>
                <w:rFonts w:ascii="Times New Roman" w:hAnsi="Times New Roman" w:cs="Times New Roman"/>
              </w:rPr>
            </w:pPr>
          </w:p>
          <w:p w14:paraId="62374ECD" w14:textId="77777777" w:rsidR="0008523F" w:rsidRPr="00140AE0" w:rsidRDefault="0008523F" w:rsidP="00E96F14">
            <w:pPr>
              <w:rPr>
                <w:rFonts w:ascii="Times New Roman" w:hAnsi="Times New Roman" w:cs="Times New Roman"/>
              </w:rPr>
            </w:pPr>
          </w:p>
          <w:p w14:paraId="7ED6EB75" w14:textId="77777777" w:rsidR="0008523F" w:rsidRPr="00140AE0" w:rsidRDefault="0008523F" w:rsidP="00E96F14">
            <w:pPr>
              <w:rPr>
                <w:rFonts w:ascii="Times New Roman" w:hAnsi="Times New Roman" w:cs="Times New Roman"/>
              </w:rPr>
            </w:pPr>
          </w:p>
          <w:p w14:paraId="1613D14E" w14:textId="77777777" w:rsidR="0008523F" w:rsidRPr="00140AE0" w:rsidRDefault="0008523F" w:rsidP="00E96F14">
            <w:pPr>
              <w:rPr>
                <w:rFonts w:ascii="Times New Roman" w:hAnsi="Times New Roman" w:cs="Times New Roman"/>
              </w:rPr>
            </w:pPr>
          </w:p>
          <w:p w14:paraId="11516319"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 xml:space="preserve"> 01</w:t>
            </w:r>
          </w:p>
        </w:tc>
        <w:tc>
          <w:tcPr>
            <w:tcW w:w="720" w:type="dxa"/>
          </w:tcPr>
          <w:p w14:paraId="7A536DAD" w14:textId="77777777" w:rsidR="0008523F" w:rsidRPr="00140AE0" w:rsidRDefault="0008523F" w:rsidP="00E96F14">
            <w:pPr>
              <w:rPr>
                <w:rFonts w:ascii="Times New Roman" w:hAnsi="Times New Roman" w:cs="Times New Roman"/>
              </w:rPr>
            </w:pPr>
          </w:p>
          <w:p w14:paraId="6DA37D81" w14:textId="77777777" w:rsidR="0008523F" w:rsidRPr="00140AE0" w:rsidRDefault="0008523F" w:rsidP="00E96F14">
            <w:pPr>
              <w:rPr>
                <w:rFonts w:ascii="Times New Roman" w:hAnsi="Times New Roman" w:cs="Times New Roman"/>
              </w:rPr>
            </w:pPr>
          </w:p>
          <w:p w14:paraId="3412C137" w14:textId="77777777" w:rsidR="0008523F" w:rsidRPr="00140AE0" w:rsidRDefault="0008523F" w:rsidP="00E96F14">
            <w:pPr>
              <w:rPr>
                <w:rFonts w:ascii="Times New Roman" w:hAnsi="Times New Roman" w:cs="Times New Roman"/>
              </w:rPr>
            </w:pPr>
          </w:p>
          <w:p w14:paraId="4E8B1E7E" w14:textId="77777777" w:rsidR="0008523F" w:rsidRPr="00140AE0" w:rsidRDefault="0008523F" w:rsidP="00E96F14">
            <w:pPr>
              <w:rPr>
                <w:rFonts w:ascii="Times New Roman" w:hAnsi="Times New Roman" w:cs="Times New Roman"/>
              </w:rPr>
            </w:pPr>
          </w:p>
          <w:p w14:paraId="4A1D9480" w14:textId="77777777" w:rsidR="0008523F" w:rsidRPr="00140AE0" w:rsidRDefault="0008523F" w:rsidP="00E96F14">
            <w:pPr>
              <w:rPr>
                <w:rFonts w:ascii="Times New Roman" w:hAnsi="Times New Roman" w:cs="Times New Roman"/>
              </w:rPr>
            </w:pPr>
            <w:r w:rsidRPr="00140AE0">
              <w:rPr>
                <w:rFonts w:ascii="Times New Roman" w:hAnsi="Times New Roman" w:cs="Times New Roman"/>
              </w:rPr>
              <w:t>05</w:t>
            </w:r>
          </w:p>
        </w:tc>
        <w:tc>
          <w:tcPr>
            <w:tcW w:w="1418" w:type="dxa"/>
          </w:tcPr>
          <w:p w14:paraId="6BD6CC56" w14:textId="77777777" w:rsidR="0008523F" w:rsidRPr="00140AE0" w:rsidRDefault="0008523F" w:rsidP="00E96F14">
            <w:pPr>
              <w:rPr>
                <w:rFonts w:ascii="Times New Roman" w:hAnsi="Times New Roman" w:cs="Times New Roman"/>
              </w:rPr>
            </w:pPr>
          </w:p>
        </w:tc>
        <w:tc>
          <w:tcPr>
            <w:tcW w:w="1276" w:type="dxa"/>
          </w:tcPr>
          <w:p w14:paraId="2A69F747" w14:textId="77777777" w:rsidR="0008523F" w:rsidRPr="00140AE0" w:rsidRDefault="0008523F" w:rsidP="00E96F14">
            <w:pPr>
              <w:rPr>
                <w:rFonts w:ascii="Times New Roman" w:hAnsi="Times New Roman" w:cs="Times New Roman"/>
              </w:rPr>
            </w:pPr>
          </w:p>
        </w:tc>
      </w:tr>
      <w:tr w:rsidR="0008523F" w:rsidRPr="00140AE0" w14:paraId="4549CD05" w14:textId="77777777" w:rsidTr="005C64E9">
        <w:tc>
          <w:tcPr>
            <w:tcW w:w="828" w:type="dxa"/>
          </w:tcPr>
          <w:p w14:paraId="40BDF10A" w14:textId="77777777" w:rsidR="0008523F" w:rsidRPr="00140AE0" w:rsidRDefault="0008523F" w:rsidP="00E96F14">
            <w:pPr>
              <w:rPr>
                <w:rFonts w:ascii="Times New Roman" w:hAnsi="Times New Roman" w:cs="Times New Roman"/>
              </w:rPr>
            </w:pPr>
            <w:r>
              <w:rPr>
                <w:rFonts w:ascii="Times New Roman" w:hAnsi="Times New Roman" w:cs="Times New Roman"/>
              </w:rPr>
              <w:t>0</w:t>
            </w:r>
            <w:r w:rsidRPr="00140AE0">
              <w:rPr>
                <w:rFonts w:ascii="Times New Roman" w:hAnsi="Times New Roman" w:cs="Times New Roman"/>
              </w:rPr>
              <w:t>1.6</w:t>
            </w:r>
          </w:p>
        </w:tc>
        <w:tc>
          <w:tcPr>
            <w:tcW w:w="4533" w:type="dxa"/>
          </w:tcPr>
          <w:p w14:paraId="51D4F681" w14:textId="77777777" w:rsidR="0008523F" w:rsidRDefault="0008523F" w:rsidP="00E96F14">
            <w:pPr>
              <w:jc w:val="both"/>
              <w:rPr>
                <w:rFonts w:ascii="Times New Roman" w:hAnsi="Times New Roman" w:cs="Times New Roman"/>
                <w:b/>
                <w:bCs/>
                <w:u w:val="single"/>
              </w:rPr>
            </w:pPr>
            <w:r w:rsidRPr="00140AE0">
              <w:rPr>
                <w:rFonts w:ascii="Times New Roman" w:hAnsi="Times New Roman" w:cs="Times New Roman"/>
                <w:b/>
                <w:bCs/>
                <w:u w:val="single"/>
              </w:rPr>
              <w:t>LOCAÇÃO DE TENDA 5,00 M X 5,00 M, PARA USO EXTERNO, PRONTA PARA USO, COM MONTAGEM E RETIRADA.</w:t>
            </w:r>
          </w:p>
          <w:p w14:paraId="7201A5F3"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 xml:space="preserve"> </w:t>
            </w:r>
            <w:r>
              <w:rPr>
                <w:rFonts w:ascii="Times New Roman" w:hAnsi="Times New Roman" w:cs="Times New Roman"/>
              </w:rPr>
              <w:t>L</w:t>
            </w:r>
            <w:r w:rsidRPr="00140AE0">
              <w:rPr>
                <w:rFonts w:ascii="Times New Roman" w:hAnsi="Times New Roman" w:cs="Times New Roman"/>
              </w:rPr>
              <w:t>ocação</w:t>
            </w:r>
            <w:r>
              <w:rPr>
                <w:rFonts w:ascii="Times New Roman" w:hAnsi="Times New Roman" w:cs="Times New Roman"/>
              </w:rPr>
              <w:t xml:space="preserve"> e</w:t>
            </w:r>
            <w:r w:rsidRPr="00140AE0">
              <w:rPr>
                <w:rFonts w:ascii="Times New Roman" w:hAnsi="Times New Roman" w:cs="Times New Roman"/>
              </w:rPr>
              <w:t xml:space="preserve"> </w:t>
            </w:r>
            <w:r>
              <w:rPr>
                <w:rFonts w:ascii="Times New Roman" w:hAnsi="Times New Roman" w:cs="Times New Roman"/>
              </w:rPr>
              <w:t>p</w:t>
            </w:r>
            <w:r w:rsidRPr="00140AE0">
              <w:rPr>
                <w:rFonts w:ascii="Times New Roman" w:hAnsi="Times New Roman" w:cs="Times New Roman"/>
              </w:rPr>
              <w:t>restação de serviço</w:t>
            </w:r>
            <w:r>
              <w:rPr>
                <w:rFonts w:ascii="Times New Roman" w:hAnsi="Times New Roman" w:cs="Times New Roman"/>
              </w:rPr>
              <w:t xml:space="preserve"> montagem</w:t>
            </w:r>
            <w:r w:rsidRPr="00140AE0">
              <w:rPr>
                <w:rFonts w:ascii="Times New Roman" w:hAnsi="Times New Roman" w:cs="Times New Roman"/>
              </w:rPr>
              <w:t xml:space="preserve"> de tenda modular para evento, com dimensões mínimas de 5,00 m x</w:t>
            </w:r>
            <w:r>
              <w:rPr>
                <w:rFonts w:ascii="Times New Roman" w:hAnsi="Times New Roman" w:cs="Times New Roman"/>
              </w:rPr>
              <w:t xml:space="preserve"> </w:t>
            </w:r>
            <w:r w:rsidRPr="00140AE0">
              <w:rPr>
                <w:rFonts w:ascii="Times New Roman" w:hAnsi="Times New Roman" w:cs="Times New Roman"/>
              </w:rPr>
              <w:t xml:space="preserve">5,00 m, incluindo transporte, montagem, nivelamento, desmontagem e retirada, em regime pronto para uso. </w:t>
            </w:r>
          </w:p>
          <w:p w14:paraId="44485B7B"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A</w:t>
            </w:r>
            <w:r>
              <w:rPr>
                <w:rFonts w:ascii="Times New Roman" w:hAnsi="Times New Roman" w:cs="Times New Roman"/>
              </w:rPr>
              <w:t xml:space="preserve"> </w:t>
            </w:r>
            <w:r w:rsidRPr="00140AE0">
              <w:rPr>
                <w:rFonts w:ascii="Times New Roman" w:hAnsi="Times New Roman" w:cs="Times New Roman"/>
              </w:rPr>
              <w:t>estrutura deverá ser metálica modular, com travamentos e contraventamentos adequados, cobertura em lona antichamas e sistema de fixação/ancoragem ou lastro compatível com uso externo, garantindo estabilidade, alinhamento e resistência a intempéries.</w:t>
            </w:r>
          </w:p>
          <w:p w14:paraId="26EA4F6F"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Deverá apresentar acabamento adequado, ausência de partes cortantes e condições de uso seguro para público e equipe, conforme layout definido pela Administração.</w:t>
            </w:r>
          </w:p>
          <w:p w14:paraId="05F60F53" w14:textId="77777777" w:rsidR="0008523F" w:rsidRPr="00140AE0" w:rsidRDefault="0008523F"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4BB686E5" w14:textId="77777777" w:rsidR="0008523F" w:rsidRPr="00140AE0" w:rsidRDefault="0008523F" w:rsidP="00E96F14">
            <w:pPr>
              <w:jc w:val="both"/>
              <w:rPr>
                <w:rFonts w:ascii="Times New Roman" w:hAnsi="Times New Roman" w:cs="Times New Roman"/>
              </w:rPr>
            </w:pPr>
          </w:p>
        </w:tc>
        <w:tc>
          <w:tcPr>
            <w:tcW w:w="714" w:type="dxa"/>
          </w:tcPr>
          <w:p w14:paraId="3461CB52" w14:textId="77777777" w:rsidR="0008523F" w:rsidRDefault="0008523F" w:rsidP="00E96F14">
            <w:pPr>
              <w:rPr>
                <w:rFonts w:ascii="Times New Roman" w:hAnsi="Times New Roman" w:cs="Times New Roman"/>
              </w:rPr>
            </w:pPr>
          </w:p>
          <w:p w14:paraId="26C1D13F" w14:textId="77777777" w:rsidR="0008523F" w:rsidRDefault="0008523F" w:rsidP="00E96F14">
            <w:pPr>
              <w:rPr>
                <w:rFonts w:ascii="Times New Roman" w:hAnsi="Times New Roman" w:cs="Times New Roman"/>
              </w:rPr>
            </w:pPr>
          </w:p>
          <w:p w14:paraId="74852A29" w14:textId="77777777" w:rsidR="0008523F" w:rsidRDefault="0008523F" w:rsidP="00E96F14">
            <w:pPr>
              <w:rPr>
                <w:rFonts w:ascii="Times New Roman" w:hAnsi="Times New Roman" w:cs="Times New Roman"/>
              </w:rPr>
            </w:pPr>
          </w:p>
          <w:p w14:paraId="33AF63A7" w14:textId="77777777" w:rsidR="0008523F" w:rsidRDefault="0008523F" w:rsidP="00E96F14">
            <w:pPr>
              <w:rPr>
                <w:rFonts w:ascii="Times New Roman" w:hAnsi="Times New Roman" w:cs="Times New Roman"/>
              </w:rPr>
            </w:pPr>
          </w:p>
          <w:p w14:paraId="6A8EC1C7" w14:textId="77777777" w:rsidR="0008523F" w:rsidRDefault="0008523F" w:rsidP="00E96F14">
            <w:pPr>
              <w:rPr>
                <w:rFonts w:ascii="Times New Roman" w:hAnsi="Times New Roman" w:cs="Times New Roman"/>
              </w:rPr>
            </w:pPr>
          </w:p>
          <w:p w14:paraId="01ACCD68" w14:textId="77777777" w:rsidR="0008523F" w:rsidRDefault="0008523F" w:rsidP="00E96F14">
            <w:pPr>
              <w:rPr>
                <w:rFonts w:ascii="Times New Roman" w:hAnsi="Times New Roman" w:cs="Times New Roman"/>
              </w:rPr>
            </w:pPr>
          </w:p>
          <w:p w14:paraId="5D50C7A6" w14:textId="77777777" w:rsidR="0008523F" w:rsidRPr="00140AE0" w:rsidRDefault="0008523F" w:rsidP="00E96F14">
            <w:pPr>
              <w:rPr>
                <w:rFonts w:ascii="Times New Roman" w:hAnsi="Times New Roman" w:cs="Times New Roman"/>
              </w:rPr>
            </w:pPr>
            <w:r>
              <w:rPr>
                <w:rFonts w:ascii="Times New Roman" w:hAnsi="Times New Roman" w:cs="Times New Roman"/>
              </w:rPr>
              <w:t>UN</w:t>
            </w:r>
          </w:p>
        </w:tc>
        <w:tc>
          <w:tcPr>
            <w:tcW w:w="860" w:type="dxa"/>
          </w:tcPr>
          <w:p w14:paraId="7F082656" w14:textId="77777777" w:rsidR="0008523F" w:rsidRDefault="0008523F" w:rsidP="00E96F14">
            <w:pPr>
              <w:rPr>
                <w:rFonts w:ascii="Times New Roman" w:hAnsi="Times New Roman" w:cs="Times New Roman"/>
              </w:rPr>
            </w:pPr>
          </w:p>
          <w:p w14:paraId="76B3ABD2" w14:textId="77777777" w:rsidR="0008523F" w:rsidRDefault="0008523F" w:rsidP="00E96F14">
            <w:pPr>
              <w:rPr>
                <w:rFonts w:ascii="Times New Roman" w:hAnsi="Times New Roman" w:cs="Times New Roman"/>
              </w:rPr>
            </w:pPr>
          </w:p>
          <w:p w14:paraId="65D39DC9" w14:textId="77777777" w:rsidR="0008523F" w:rsidRDefault="0008523F" w:rsidP="00E96F14">
            <w:pPr>
              <w:rPr>
                <w:rFonts w:ascii="Times New Roman" w:hAnsi="Times New Roman" w:cs="Times New Roman"/>
              </w:rPr>
            </w:pPr>
          </w:p>
          <w:p w14:paraId="025903A9" w14:textId="77777777" w:rsidR="0008523F" w:rsidRDefault="0008523F" w:rsidP="00E96F14">
            <w:pPr>
              <w:rPr>
                <w:rFonts w:ascii="Times New Roman" w:hAnsi="Times New Roman" w:cs="Times New Roman"/>
              </w:rPr>
            </w:pPr>
          </w:p>
          <w:p w14:paraId="2BEE237E" w14:textId="77777777" w:rsidR="0008523F" w:rsidRDefault="0008523F" w:rsidP="00E96F14">
            <w:pPr>
              <w:rPr>
                <w:rFonts w:ascii="Times New Roman" w:hAnsi="Times New Roman" w:cs="Times New Roman"/>
              </w:rPr>
            </w:pPr>
          </w:p>
          <w:p w14:paraId="69D45BFC" w14:textId="77777777" w:rsidR="0008523F" w:rsidRDefault="0008523F" w:rsidP="00E96F14">
            <w:pPr>
              <w:rPr>
                <w:rFonts w:ascii="Times New Roman" w:hAnsi="Times New Roman" w:cs="Times New Roman"/>
              </w:rPr>
            </w:pPr>
          </w:p>
          <w:p w14:paraId="12D9C0C5" w14:textId="77777777" w:rsidR="0008523F" w:rsidRPr="00140AE0" w:rsidRDefault="0008523F" w:rsidP="00E96F14">
            <w:pPr>
              <w:rPr>
                <w:rFonts w:ascii="Times New Roman" w:hAnsi="Times New Roman" w:cs="Times New Roman"/>
              </w:rPr>
            </w:pPr>
            <w:r>
              <w:rPr>
                <w:rFonts w:ascii="Times New Roman" w:hAnsi="Times New Roman" w:cs="Times New Roman"/>
              </w:rPr>
              <w:t>01</w:t>
            </w:r>
          </w:p>
        </w:tc>
        <w:tc>
          <w:tcPr>
            <w:tcW w:w="720" w:type="dxa"/>
          </w:tcPr>
          <w:p w14:paraId="46C50076" w14:textId="77777777" w:rsidR="0008523F" w:rsidRDefault="0008523F" w:rsidP="00E96F14">
            <w:pPr>
              <w:rPr>
                <w:rFonts w:ascii="Times New Roman" w:hAnsi="Times New Roman" w:cs="Times New Roman"/>
              </w:rPr>
            </w:pPr>
          </w:p>
          <w:p w14:paraId="0EAF7FDE" w14:textId="77777777" w:rsidR="0008523F" w:rsidRDefault="0008523F" w:rsidP="00E96F14">
            <w:pPr>
              <w:rPr>
                <w:rFonts w:ascii="Times New Roman" w:hAnsi="Times New Roman" w:cs="Times New Roman"/>
              </w:rPr>
            </w:pPr>
          </w:p>
          <w:p w14:paraId="7DC928AF" w14:textId="77777777" w:rsidR="0008523F" w:rsidRDefault="0008523F" w:rsidP="00E96F14">
            <w:pPr>
              <w:rPr>
                <w:rFonts w:ascii="Times New Roman" w:hAnsi="Times New Roman" w:cs="Times New Roman"/>
              </w:rPr>
            </w:pPr>
          </w:p>
          <w:p w14:paraId="292AB4E4" w14:textId="77777777" w:rsidR="0008523F" w:rsidRDefault="0008523F" w:rsidP="00E96F14">
            <w:pPr>
              <w:rPr>
                <w:rFonts w:ascii="Times New Roman" w:hAnsi="Times New Roman" w:cs="Times New Roman"/>
              </w:rPr>
            </w:pPr>
          </w:p>
          <w:p w14:paraId="666A5748" w14:textId="77777777" w:rsidR="0008523F" w:rsidRDefault="0008523F" w:rsidP="00E96F14">
            <w:pPr>
              <w:rPr>
                <w:rFonts w:ascii="Times New Roman" w:hAnsi="Times New Roman" w:cs="Times New Roman"/>
              </w:rPr>
            </w:pPr>
          </w:p>
          <w:p w14:paraId="18A357CD" w14:textId="77777777" w:rsidR="0008523F" w:rsidRDefault="0008523F" w:rsidP="00E96F14">
            <w:pPr>
              <w:rPr>
                <w:rFonts w:ascii="Times New Roman" w:hAnsi="Times New Roman" w:cs="Times New Roman"/>
              </w:rPr>
            </w:pPr>
          </w:p>
          <w:p w14:paraId="4D6C0380" w14:textId="77777777" w:rsidR="0008523F" w:rsidRPr="00140AE0" w:rsidRDefault="0008523F" w:rsidP="00E96F14">
            <w:pPr>
              <w:rPr>
                <w:rFonts w:ascii="Times New Roman" w:hAnsi="Times New Roman" w:cs="Times New Roman"/>
              </w:rPr>
            </w:pPr>
            <w:r>
              <w:rPr>
                <w:rFonts w:ascii="Times New Roman" w:hAnsi="Times New Roman" w:cs="Times New Roman"/>
              </w:rPr>
              <w:t>10</w:t>
            </w:r>
          </w:p>
        </w:tc>
        <w:tc>
          <w:tcPr>
            <w:tcW w:w="1418" w:type="dxa"/>
          </w:tcPr>
          <w:p w14:paraId="43CF2FE6" w14:textId="77777777" w:rsidR="0008523F" w:rsidRPr="00140AE0" w:rsidRDefault="0008523F" w:rsidP="00E96F14">
            <w:pPr>
              <w:rPr>
                <w:rFonts w:ascii="Times New Roman" w:hAnsi="Times New Roman" w:cs="Times New Roman"/>
              </w:rPr>
            </w:pPr>
          </w:p>
        </w:tc>
        <w:tc>
          <w:tcPr>
            <w:tcW w:w="1276" w:type="dxa"/>
          </w:tcPr>
          <w:p w14:paraId="7E6D61B1" w14:textId="77777777" w:rsidR="0008523F" w:rsidRPr="00140AE0" w:rsidRDefault="0008523F" w:rsidP="00E96F14">
            <w:pPr>
              <w:rPr>
                <w:rFonts w:ascii="Times New Roman" w:hAnsi="Times New Roman" w:cs="Times New Roman"/>
              </w:rPr>
            </w:pPr>
          </w:p>
        </w:tc>
      </w:tr>
      <w:tr w:rsidR="0008523F" w:rsidRPr="00140AE0" w14:paraId="7DB22446" w14:textId="77777777" w:rsidTr="005C64E9">
        <w:tc>
          <w:tcPr>
            <w:tcW w:w="828" w:type="dxa"/>
          </w:tcPr>
          <w:p w14:paraId="3B4B0D43" w14:textId="77777777" w:rsidR="0008523F" w:rsidRPr="00140AE0" w:rsidRDefault="0008523F" w:rsidP="00E96F14">
            <w:pPr>
              <w:rPr>
                <w:rFonts w:ascii="Times New Roman" w:hAnsi="Times New Roman" w:cs="Times New Roman"/>
              </w:rPr>
            </w:pPr>
            <w:r>
              <w:rPr>
                <w:rFonts w:ascii="Times New Roman" w:hAnsi="Times New Roman" w:cs="Times New Roman"/>
              </w:rPr>
              <w:t>01.7</w:t>
            </w:r>
          </w:p>
        </w:tc>
        <w:tc>
          <w:tcPr>
            <w:tcW w:w="4533" w:type="dxa"/>
          </w:tcPr>
          <w:p w14:paraId="49489204" w14:textId="77777777" w:rsidR="0008523F" w:rsidRDefault="0008523F" w:rsidP="00E96F14">
            <w:pPr>
              <w:jc w:val="both"/>
              <w:rPr>
                <w:rFonts w:ascii="Times New Roman" w:hAnsi="Times New Roman" w:cs="Times New Roman"/>
              </w:rPr>
            </w:pPr>
            <w:r w:rsidRPr="00C912C3">
              <w:rPr>
                <w:rFonts w:ascii="Times New Roman" w:hAnsi="Times New Roman" w:cs="Times New Roman"/>
                <w:b/>
                <w:bCs/>
                <w:u w:val="single"/>
              </w:rPr>
              <w:t>LOCAÇÃO DE TENDA TIPO PIRÂMIDE 10,00 M X 10,00 M, PARA USO EXTERNO, PRONTA PARA USO, COM MONTAGEM E RETIRADA</w:t>
            </w:r>
            <w:r w:rsidRPr="00C912C3">
              <w:rPr>
                <w:rFonts w:ascii="Times New Roman" w:hAnsi="Times New Roman" w:cs="Times New Roman"/>
              </w:rPr>
              <w:t xml:space="preserve">. </w:t>
            </w:r>
          </w:p>
          <w:p w14:paraId="001672A8" w14:textId="77777777" w:rsidR="0008523F" w:rsidRDefault="0008523F" w:rsidP="00E96F14">
            <w:pPr>
              <w:jc w:val="both"/>
              <w:rPr>
                <w:rFonts w:ascii="Times New Roman" w:hAnsi="Times New Roman" w:cs="Times New Roman"/>
              </w:rPr>
            </w:pPr>
            <w:r>
              <w:rPr>
                <w:rFonts w:ascii="Times New Roman" w:hAnsi="Times New Roman" w:cs="Times New Roman"/>
              </w:rPr>
              <w:t>-Locação e p</w:t>
            </w:r>
            <w:r w:rsidRPr="00140AE0">
              <w:rPr>
                <w:rFonts w:ascii="Times New Roman" w:hAnsi="Times New Roman" w:cs="Times New Roman"/>
              </w:rPr>
              <w:t xml:space="preserve">restação de serviço de </w:t>
            </w:r>
            <w:r>
              <w:rPr>
                <w:rFonts w:ascii="Times New Roman" w:hAnsi="Times New Roman" w:cs="Times New Roman"/>
              </w:rPr>
              <w:t>montagem</w:t>
            </w:r>
            <w:r w:rsidRPr="00140AE0">
              <w:rPr>
                <w:rFonts w:ascii="Times New Roman" w:hAnsi="Times New Roman" w:cs="Times New Roman"/>
              </w:rPr>
              <w:t xml:space="preserve"> de tenda modular tipo pirâmide, com dimensões mínimas de 10,00 m x</w:t>
            </w:r>
            <w:r>
              <w:rPr>
                <w:rFonts w:ascii="Times New Roman" w:hAnsi="Times New Roman" w:cs="Times New Roman"/>
              </w:rPr>
              <w:t xml:space="preserve"> </w:t>
            </w:r>
            <w:r w:rsidRPr="00140AE0">
              <w:rPr>
                <w:rFonts w:ascii="Times New Roman" w:hAnsi="Times New Roman" w:cs="Times New Roman"/>
              </w:rPr>
              <w:t xml:space="preserve">10,00 m, incluindo </w:t>
            </w:r>
            <w:r w:rsidRPr="00140AE0">
              <w:rPr>
                <w:rFonts w:ascii="Times New Roman" w:hAnsi="Times New Roman" w:cs="Times New Roman"/>
              </w:rPr>
              <w:lastRenderedPageBreak/>
              <w:t>transporte, montagem, nivelamento, desmontagem e retirada, em regime pronto para uso.</w:t>
            </w:r>
            <w:r>
              <w:rPr>
                <w:rFonts w:ascii="Times New Roman" w:hAnsi="Times New Roman" w:cs="Times New Roman"/>
              </w:rPr>
              <w:t xml:space="preserve"> </w:t>
            </w:r>
            <w:r w:rsidRPr="00140AE0">
              <w:rPr>
                <w:rFonts w:ascii="Times New Roman" w:hAnsi="Times New Roman" w:cs="Times New Roman"/>
              </w:rPr>
              <w:t xml:space="preserve"> </w:t>
            </w:r>
          </w:p>
          <w:p w14:paraId="78394A47"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A</w:t>
            </w:r>
            <w:r>
              <w:rPr>
                <w:rFonts w:ascii="Times New Roman" w:hAnsi="Times New Roman" w:cs="Times New Roman"/>
              </w:rPr>
              <w:t xml:space="preserve"> </w:t>
            </w:r>
            <w:r w:rsidRPr="00140AE0">
              <w:rPr>
                <w:rFonts w:ascii="Times New Roman" w:hAnsi="Times New Roman" w:cs="Times New Roman"/>
              </w:rPr>
              <w:t>estrutura deverá ser metálica modular com travamentos e contraventamentos, cobertura em lona antichamas, com sistema de fixação/ancoragem ou lastro compatível com uso externo, assegurando estabilidade, alinhamento e resistência a intempéries.</w:t>
            </w:r>
          </w:p>
          <w:p w14:paraId="48E38F4A"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 xml:space="preserve"> Deverá possuir acabamento adequado, ausência de partes cortantes, e condições de uso seguro para público e equipe, conforme layout definido pela Administração.</w:t>
            </w:r>
          </w:p>
          <w:p w14:paraId="5CFCD6FC"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Quando exigido pela Administração, deverá permitir instalação de fechamento lateral parcial ou total (sem climatização), com pontos de fixação compatíveis, conforme setorização do evento.</w:t>
            </w:r>
          </w:p>
          <w:p w14:paraId="6AD057DD"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140AE0">
              <w:rPr>
                <w:rFonts w:ascii="Times New Roman" w:hAnsi="Times New Roman" w:cs="Times New Roman"/>
              </w:rPr>
              <w:t>O</w:t>
            </w:r>
            <w:r>
              <w:rPr>
                <w:rFonts w:ascii="Times New Roman" w:hAnsi="Times New Roman" w:cs="Times New Roman"/>
              </w:rPr>
              <w:t xml:space="preserve"> </w:t>
            </w:r>
            <w:r w:rsidRPr="00140AE0">
              <w:rPr>
                <w:rFonts w:ascii="Times New Roman" w:hAnsi="Times New Roman" w:cs="Times New Roman"/>
              </w:rPr>
              <w:t>aceite mínimo será dado após montagem concluída, fixação/lastro instalado, verificação de estabilidade e checklist assinado pela fiscalização, com correção imediata de não conformidades.</w:t>
            </w:r>
          </w:p>
          <w:p w14:paraId="55C79CB7" w14:textId="77777777" w:rsidR="0008523F" w:rsidRPr="00140AE0" w:rsidRDefault="0008523F" w:rsidP="00E96F14">
            <w:pPr>
              <w:jc w:val="both"/>
              <w:rPr>
                <w:rFonts w:ascii="Times New Roman" w:hAnsi="Times New Roman" w:cs="Times New Roman"/>
                <w:b/>
                <w:bCs/>
              </w:rPr>
            </w:pPr>
            <w:r w:rsidRPr="00140AE0">
              <w:rPr>
                <w:rFonts w:ascii="Times New Roman" w:hAnsi="Times New Roman" w:cs="Times New Roman"/>
                <w:b/>
                <w:bCs/>
              </w:rPr>
              <w:t>-As estruturas deverão estar integralmente montadas e em condições de uso até às 12h (meio-dia) do dia 17 de março de 2026.</w:t>
            </w:r>
          </w:p>
          <w:p w14:paraId="65D3F3D1" w14:textId="77777777" w:rsidR="0008523F" w:rsidRPr="00140AE0" w:rsidRDefault="0008523F" w:rsidP="00E96F14">
            <w:pPr>
              <w:jc w:val="both"/>
              <w:rPr>
                <w:rFonts w:ascii="Times New Roman" w:hAnsi="Times New Roman" w:cs="Times New Roman"/>
                <w:b/>
                <w:bCs/>
                <w:u w:val="single"/>
              </w:rPr>
            </w:pPr>
          </w:p>
        </w:tc>
        <w:tc>
          <w:tcPr>
            <w:tcW w:w="714" w:type="dxa"/>
          </w:tcPr>
          <w:p w14:paraId="0F3D82E1" w14:textId="77777777" w:rsidR="0008523F" w:rsidRDefault="0008523F" w:rsidP="00E96F14">
            <w:pPr>
              <w:rPr>
                <w:rFonts w:ascii="Times New Roman" w:hAnsi="Times New Roman" w:cs="Times New Roman"/>
              </w:rPr>
            </w:pPr>
          </w:p>
          <w:p w14:paraId="45D29F12" w14:textId="77777777" w:rsidR="0008523F" w:rsidRDefault="0008523F" w:rsidP="00E96F14">
            <w:pPr>
              <w:rPr>
                <w:rFonts w:ascii="Times New Roman" w:hAnsi="Times New Roman" w:cs="Times New Roman"/>
              </w:rPr>
            </w:pPr>
          </w:p>
          <w:p w14:paraId="3C2D4B42" w14:textId="77777777" w:rsidR="0008523F" w:rsidRDefault="0008523F" w:rsidP="00E96F14">
            <w:pPr>
              <w:rPr>
                <w:rFonts w:ascii="Times New Roman" w:hAnsi="Times New Roman" w:cs="Times New Roman"/>
              </w:rPr>
            </w:pPr>
          </w:p>
          <w:p w14:paraId="30ACF506" w14:textId="77777777" w:rsidR="0008523F" w:rsidRDefault="0008523F" w:rsidP="00E96F14">
            <w:pPr>
              <w:rPr>
                <w:rFonts w:ascii="Times New Roman" w:hAnsi="Times New Roman" w:cs="Times New Roman"/>
              </w:rPr>
            </w:pPr>
          </w:p>
          <w:p w14:paraId="7640BD0B" w14:textId="77777777" w:rsidR="0008523F" w:rsidRDefault="0008523F" w:rsidP="00E96F14">
            <w:pPr>
              <w:rPr>
                <w:rFonts w:ascii="Times New Roman" w:hAnsi="Times New Roman" w:cs="Times New Roman"/>
              </w:rPr>
            </w:pPr>
          </w:p>
          <w:p w14:paraId="2CA15558" w14:textId="77777777" w:rsidR="0008523F" w:rsidRDefault="0008523F" w:rsidP="00E96F14">
            <w:pPr>
              <w:rPr>
                <w:rFonts w:ascii="Times New Roman" w:hAnsi="Times New Roman" w:cs="Times New Roman"/>
              </w:rPr>
            </w:pPr>
          </w:p>
          <w:p w14:paraId="4453DEAB" w14:textId="77777777" w:rsidR="0008523F" w:rsidRDefault="0008523F" w:rsidP="00E96F14">
            <w:pPr>
              <w:rPr>
                <w:rFonts w:ascii="Times New Roman" w:hAnsi="Times New Roman" w:cs="Times New Roman"/>
              </w:rPr>
            </w:pPr>
          </w:p>
          <w:p w14:paraId="60922DD2" w14:textId="77777777" w:rsidR="0008523F" w:rsidRPr="00140AE0" w:rsidRDefault="0008523F" w:rsidP="00E96F14">
            <w:pPr>
              <w:rPr>
                <w:rFonts w:ascii="Times New Roman" w:hAnsi="Times New Roman" w:cs="Times New Roman"/>
              </w:rPr>
            </w:pPr>
            <w:r>
              <w:rPr>
                <w:rFonts w:ascii="Times New Roman" w:hAnsi="Times New Roman" w:cs="Times New Roman"/>
              </w:rPr>
              <w:lastRenderedPageBreak/>
              <w:t>UN</w:t>
            </w:r>
          </w:p>
        </w:tc>
        <w:tc>
          <w:tcPr>
            <w:tcW w:w="860" w:type="dxa"/>
          </w:tcPr>
          <w:p w14:paraId="62F4BA1D" w14:textId="77777777" w:rsidR="0008523F" w:rsidRDefault="0008523F" w:rsidP="00E96F14">
            <w:pPr>
              <w:rPr>
                <w:rFonts w:ascii="Times New Roman" w:hAnsi="Times New Roman" w:cs="Times New Roman"/>
              </w:rPr>
            </w:pPr>
            <w:r>
              <w:rPr>
                <w:rFonts w:ascii="Times New Roman" w:hAnsi="Times New Roman" w:cs="Times New Roman"/>
              </w:rPr>
              <w:lastRenderedPageBreak/>
              <w:t xml:space="preserve"> </w:t>
            </w:r>
          </w:p>
          <w:p w14:paraId="6194C8CB" w14:textId="77777777" w:rsidR="0008523F" w:rsidRDefault="0008523F" w:rsidP="00E96F14">
            <w:pPr>
              <w:rPr>
                <w:rFonts w:ascii="Times New Roman" w:hAnsi="Times New Roman" w:cs="Times New Roman"/>
              </w:rPr>
            </w:pPr>
          </w:p>
          <w:p w14:paraId="23E800EB" w14:textId="77777777" w:rsidR="0008523F" w:rsidRDefault="0008523F" w:rsidP="00E96F14">
            <w:pPr>
              <w:rPr>
                <w:rFonts w:ascii="Times New Roman" w:hAnsi="Times New Roman" w:cs="Times New Roman"/>
              </w:rPr>
            </w:pPr>
          </w:p>
          <w:p w14:paraId="167803CD" w14:textId="77777777" w:rsidR="0008523F" w:rsidRDefault="0008523F" w:rsidP="00E96F14">
            <w:pPr>
              <w:rPr>
                <w:rFonts w:ascii="Times New Roman" w:hAnsi="Times New Roman" w:cs="Times New Roman"/>
              </w:rPr>
            </w:pPr>
          </w:p>
          <w:p w14:paraId="15368D71" w14:textId="77777777" w:rsidR="0008523F" w:rsidRDefault="0008523F" w:rsidP="00E96F14">
            <w:pPr>
              <w:rPr>
                <w:rFonts w:ascii="Times New Roman" w:hAnsi="Times New Roman" w:cs="Times New Roman"/>
              </w:rPr>
            </w:pPr>
          </w:p>
          <w:p w14:paraId="68DCE3D7" w14:textId="77777777" w:rsidR="0008523F" w:rsidRDefault="0008523F" w:rsidP="00E96F14">
            <w:pPr>
              <w:rPr>
                <w:rFonts w:ascii="Times New Roman" w:hAnsi="Times New Roman" w:cs="Times New Roman"/>
              </w:rPr>
            </w:pPr>
          </w:p>
          <w:p w14:paraId="7D1DAD5B" w14:textId="77777777" w:rsidR="0008523F" w:rsidRDefault="0008523F" w:rsidP="00E96F14">
            <w:pPr>
              <w:rPr>
                <w:rFonts w:ascii="Times New Roman" w:hAnsi="Times New Roman" w:cs="Times New Roman"/>
              </w:rPr>
            </w:pPr>
          </w:p>
          <w:p w14:paraId="76907EBB" w14:textId="77777777" w:rsidR="0008523F" w:rsidRPr="00140AE0" w:rsidRDefault="0008523F" w:rsidP="00E96F14">
            <w:pPr>
              <w:rPr>
                <w:rFonts w:ascii="Times New Roman" w:hAnsi="Times New Roman" w:cs="Times New Roman"/>
              </w:rPr>
            </w:pPr>
            <w:r>
              <w:rPr>
                <w:rFonts w:ascii="Times New Roman" w:hAnsi="Times New Roman" w:cs="Times New Roman"/>
              </w:rPr>
              <w:lastRenderedPageBreak/>
              <w:t>01</w:t>
            </w:r>
          </w:p>
        </w:tc>
        <w:tc>
          <w:tcPr>
            <w:tcW w:w="720" w:type="dxa"/>
          </w:tcPr>
          <w:p w14:paraId="205AC3BF" w14:textId="77777777" w:rsidR="0008523F" w:rsidRDefault="0008523F" w:rsidP="00E96F14">
            <w:pPr>
              <w:rPr>
                <w:rFonts w:ascii="Times New Roman" w:hAnsi="Times New Roman" w:cs="Times New Roman"/>
              </w:rPr>
            </w:pPr>
          </w:p>
          <w:p w14:paraId="55143AF2" w14:textId="77777777" w:rsidR="0008523F" w:rsidRDefault="0008523F" w:rsidP="00E96F14">
            <w:pPr>
              <w:rPr>
                <w:rFonts w:ascii="Times New Roman" w:hAnsi="Times New Roman" w:cs="Times New Roman"/>
              </w:rPr>
            </w:pPr>
          </w:p>
          <w:p w14:paraId="0426377A" w14:textId="77777777" w:rsidR="0008523F" w:rsidRDefault="0008523F" w:rsidP="00E96F14">
            <w:pPr>
              <w:rPr>
                <w:rFonts w:ascii="Times New Roman" w:hAnsi="Times New Roman" w:cs="Times New Roman"/>
              </w:rPr>
            </w:pPr>
          </w:p>
          <w:p w14:paraId="492AE377" w14:textId="77777777" w:rsidR="0008523F" w:rsidRDefault="0008523F" w:rsidP="00E96F14">
            <w:pPr>
              <w:rPr>
                <w:rFonts w:ascii="Times New Roman" w:hAnsi="Times New Roman" w:cs="Times New Roman"/>
              </w:rPr>
            </w:pPr>
          </w:p>
          <w:p w14:paraId="0D652327" w14:textId="77777777" w:rsidR="0008523F" w:rsidRDefault="0008523F" w:rsidP="00E96F14">
            <w:pPr>
              <w:rPr>
                <w:rFonts w:ascii="Times New Roman" w:hAnsi="Times New Roman" w:cs="Times New Roman"/>
              </w:rPr>
            </w:pPr>
          </w:p>
          <w:p w14:paraId="7C023740" w14:textId="77777777" w:rsidR="0008523F" w:rsidRDefault="0008523F" w:rsidP="00E96F14">
            <w:pPr>
              <w:rPr>
                <w:rFonts w:ascii="Times New Roman" w:hAnsi="Times New Roman" w:cs="Times New Roman"/>
              </w:rPr>
            </w:pPr>
          </w:p>
          <w:p w14:paraId="7C0E9944" w14:textId="77777777" w:rsidR="0008523F" w:rsidRDefault="0008523F" w:rsidP="00E96F14">
            <w:pPr>
              <w:rPr>
                <w:rFonts w:ascii="Times New Roman" w:hAnsi="Times New Roman" w:cs="Times New Roman"/>
              </w:rPr>
            </w:pPr>
          </w:p>
          <w:p w14:paraId="571AD231" w14:textId="77777777" w:rsidR="0008523F" w:rsidRPr="00140AE0" w:rsidRDefault="0008523F" w:rsidP="00E96F14">
            <w:pPr>
              <w:rPr>
                <w:rFonts w:ascii="Times New Roman" w:hAnsi="Times New Roman" w:cs="Times New Roman"/>
              </w:rPr>
            </w:pPr>
            <w:r>
              <w:rPr>
                <w:rFonts w:ascii="Times New Roman" w:hAnsi="Times New Roman" w:cs="Times New Roman"/>
              </w:rPr>
              <w:lastRenderedPageBreak/>
              <w:t>08</w:t>
            </w:r>
          </w:p>
        </w:tc>
        <w:tc>
          <w:tcPr>
            <w:tcW w:w="1418" w:type="dxa"/>
          </w:tcPr>
          <w:p w14:paraId="3AFE91D2" w14:textId="77777777" w:rsidR="0008523F" w:rsidRPr="00140AE0" w:rsidRDefault="0008523F" w:rsidP="00E96F14">
            <w:pPr>
              <w:rPr>
                <w:rFonts w:ascii="Times New Roman" w:hAnsi="Times New Roman" w:cs="Times New Roman"/>
              </w:rPr>
            </w:pPr>
          </w:p>
        </w:tc>
        <w:tc>
          <w:tcPr>
            <w:tcW w:w="1276" w:type="dxa"/>
          </w:tcPr>
          <w:p w14:paraId="532CEDF8" w14:textId="77777777" w:rsidR="0008523F" w:rsidRPr="00140AE0" w:rsidRDefault="0008523F" w:rsidP="00E96F14">
            <w:pPr>
              <w:rPr>
                <w:rFonts w:ascii="Times New Roman" w:hAnsi="Times New Roman" w:cs="Times New Roman"/>
              </w:rPr>
            </w:pPr>
          </w:p>
        </w:tc>
      </w:tr>
      <w:tr w:rsidR="0008523F" w:rsidRPr="00140AE0" w14:paraId="0570C723" w14:textId="77777777" w:rsidTr="005C64E9">
        <w:tc>
          <w:tcPr>
            <w:tcW w:w="828" w:type="dxa"/>
          </w:tcPr>
          <w:p w14:paraId="362681D3" w14:textId="77777777" w:rsidR="0008523F" w:rsidRPr="00140AE0" w:rsidRDefault="0008523F" w:rsidP="00E96F14">
            <w:pPr>
              <w:rPr>
                <w:rFonts w:ascii="Times New Roman" w:hAnsi="Times New Roman" w:cs="Times New Roman"/>
              </w:rPr>
            </w:pPr>
            <w:r>
              <w:rPr>
                <w:rFonts w:ascii="Times New Roman" w:hAnsi="Times New Roman" w:cs="Times New Roman"/>
              </w:rPr>
              <w:t>01.8</w:t>
            </w:r>
          </w:p>
        </w:tc>
        <w:tc>
          <w:tcPr>
            <w:tcW w:w="4533" w:type="dxa"/>
          </w:tcPr>
          <w:p w14:paraId="7E4F40CF" w14:textId="77777777" w:rsidR="0008523F" w:rsidRDefault="0008523F" w:rsidP="00E96F14">
            <w:pPr>
              <w:jc w:val="both"/>
              <w:rPr>
                <w:rFonts w:ascii="Times New Roman" w:hAnsi="Times New Roman" w:cs="Times New Roman"/>
                <w:b/>
                <w:bCs/>
                <w:u w:val="single"/>
              </w:rPr>
            </w:pPr>
            <w:r w:rsidRPr="00C912C3">
              <w:rPr>
                <w:rFonts w:ascii="Times New Roman" w:hAnsi="Times New Roman" w:cs="Times New Roman"/>
                <w:b/>
                <w:bCs/>
                <w:u w:val="single"/>
              </w:rPr>
              <w:t>DIVISÓRIA INTERNA MODULAR 3X3</w:t>
            </w:r>
          </w:p>
          <w:p w14:paraId="41763824" w14:textId="77777777" w:rsidR="0008523F" w:rsidRDefault="0008523F" w:rsidP="00E96F14">
            <w:pPr>
              <w:jc w:val="both"/>
              <w:rPr>
                <w:rFonts w:ascii="Times New Roman" w:hAnsi="Times New Roman" w:cs="Times New Roman"/>
              </w:rPr>
            </w:pPr>
            <w:r>
              <w:rPr>
                <w:rFonts w:ascii="Times New Roman" w:hAnsi="Times New Roman" w:cs="Times New Roman"/>
              </w:rPr>
              <w:t xml:space="preserve">-Locação e instalação </w:t>
            </w:r>
            <w:r w:rsidRPr="00C912C3">
              <w:rPr>
                <w:rFonts w:ascii="Times New Roman" w:hAnsi="Times New Roman" w:cs="Times New Roman"/>
              </w:rPr>
              <w:t>d</w:t>
            </w:r>
            <w:r>
              <w:rPr>
                <w:rFonts w:ascii="Times New Roman" w:hAnsi="Times New Roman" w:cs="Times New Roman"/>
              </w:rPr>
              <w:t>e</w:t>
            </w:r>
            <w:r w:rsidRPr="00C912C3">
              <w:rPr>
                <w:rFonts w:ascii="Times New Roman" w:hAnsi="Times New Roman" w:cs="Times New Roman"/>
              </w:rPr>
              <w:t xml:space="preserve"> divisória interna modular compreende transporte, montagem, estabilização, desmontagem e retirada, devendo ser instalada no interior de pavilhão fechado, no local indicado pela fiscalização, em regime pronto para uso. </w:t>
            </w:r>
          </w:p>
          <w:p w14:paraId="6F548921"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C912C3">
              <w:rPr>
                <w:rFonts w:ascii="Times New Roman" w:hAnsi="Times New Roman" w:cs="Times New Roman"/>
              </w:rPr>
              <w:t>A</w:t>
            </w:r>
            <w:r>
              <w:rPr>
                <w:rFonts w:ascii="Times New Roman" w:hAnsi="Times New Roman" w:cs="Times New Roman"/>
              </w:rPr>
              <w:t xml:space="preserve"> </w:t>
            </w:r>
            <w:r w:rsidRPr="00C912C3">
              <w:rPr>
                <w:rFonts w:ascii="Times New Roman" w:hAnsi="Times New Roman" w:cs="Times New Roman"/>
              </w:rPr>
              <w:t xml:space="preserve">divisória deverá ser executada em sistema modular tipo </w:t>
            </w:r>
            <w:r w:rsidRPr="00C912C3">
              <w:rPr>
                <w:rFonts w:ascii="Times New Roman" w:hAnsi="Times New Roman" w:cs="Times New Roman"/>
                <w:b/>
                <w:bCs/>
              </w:rPr>
              <w:t>octanorm (ou equivalente),</w:t>
            </w:r>
            <w:r w:rsidRPr="00C912C3">
              <w:rPr>
                <w:rFonts w:ascii="Times New Roman" w:hAnsi="Times New Roman" w:cs="Times New Roman"/>
              </w:rPr>
              <w:t xml:space="preserve"> composta por perfis de alumínio e painéis rígidos dupla face na cor branca, com altura padrão mínima de 2,20 m, com alinhamento, acabamento e vedação visual adequados, sem rebarbas, arestas cortantes ou folgas relevantes. </w:t>
            </w:r>
          </w:p>
          <w:p w14:paraId="191D9ED7"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C912C3">
              <w:rPr>
                <w:rFonts w:ascii="Times New Roman" w:hAnsi="Times New Roman" w:cs="Times New Roman"/>
              </w:rPr>
              <w:t>Afixação deverá ser não permanente e compatível com o piso do pavilhão, sem danos.</w:t>
            </w:r>
          </w:p>
          <w:p w14:paraId="20636EA8" w14:textId="77777777" w:rsidR="0008523F" w:rsidRDefault="0008523F" w:rsidP="00E96F14">
            <w:pPr>
              <w:jc w:val="both"/>
              <w:rPr>
                <w:rFonts w:ascii="Times New Roman" w:hAnsi="Times New Roman" w:cs="Times New Roman"/>
                <w:b/>
                <w:bCs/>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2198E0A0" w14:textId="77777777" w:rsidR="0008523F" w:rsidRPr="00F62D2F" w:rsidRDefault="0008523F" w:rsidP="00E96F14">
            <w:pPr>
              <w:jc w:val="both"/>
              <w:rPr>
                <w:rFonts w:ascii="Times New Roman" w:hAnsi="Times New Roman" w:cs="Times New Roman"/>
                <w:b/>
                <w:bCs/>
              </w:rPr>
            </w:pPr>
          </w:p>
        </w:tc>
        <w:tc>
          <w:tcPr>
            <w:tcW w:w="714" w:type="dxa"/>
          </w:tcPr>
          <w:p w14:paraId="00EE1972" w14:textId="77777777" w:rsidR="0008523F" w:rsidRDefault="0008523F" w:rsidP="00E96F14">
            <w:pPr>
              <w:rPr>
                <w:rFonts w:ascii="Times New Roman" w:hAnsi="Times New Roman" w:cs="Times New Roman"/>
              </w:rPr>
            </w:pPr>
          </w:p>
          <w:p w14:paraId="4952CA2F" w14:textId="77777777" w:rsidR="0008523F" w:rsidRDefault="0008523F" w:rsidP="00E96F14">
            <w:pPr>
              <w:rPr>
                <w:rFonts w:ascii="Times New Roman" w:hAnsi="Times New Roman" w:cs="Times New Roman"/>
              </w:rPr>
            </w:pPr>
          </w:p>
          <w:p w14:paraId="08234784" w14:textId="77777777" w:rsidR="0008523F" w:rsidRDefault="0008523F" w:rsidP="00E96F14">
            <w:pPr>
              <w:rPr>
                <w:rFonts w:ascii="Times New Roman" w:hAnsi="Times New Roman" w:cs="Times New Roman"/>
              </w:rPr>
            </w:pPr>
          </w:p>
          <w:p w14:paraId="4C7B5B1C" w14:textId="77777777" w:rsidR="0008523F" w:rsidRDefault="0008523F" w:rsidP="00E96F14">
            <w:pPr>
              <w:rPr>
                <w:rFonts w:ascii="Times New Roman" w:hAnsi="Times New Roman" w:cs="Times New Roman"/>
              </w:rPr>
            </w:pPr>
          </w:p>
          <w:p w14:paraId="336317F1" w14:textId="77777777" w:rsidR="0008523F" w:rsidRDefault="0008523F" w:rsidP="00E96F14">
            <w:pPr>
              <w:rPr>
                <w:rFonts w:ascii="Times New Roman" w:hAnsi="Times New Roman" w:cs="Times New Roman"/>
              </w:rPr>
            </w:pPr>
          </w:p>
          <w:p w14:paraId="7B9A3910" w14:textId="3E39BFA1" w:rsidR="0008523F" w:rsidRPr="00140AE0" w:rsidRDefault="0008523F" w:rsidP="00E96F14">
            <w:pPr>
              <w:rPr>
                <w:rFonts w:ascii="Times New Roman" w:hAnsi="Times New Roman" w:cs="Times New Roman"/>
              </w:rPr>
            </w:pPr>
            <w:r>
              <w:rPr>
                <w:rFonts w:ascii="Times New Roman" w:hAnsi="Times New Roman" w:cs="Times New Roman"/>
              </w:rPr>
              <w:t>M</w:t>
            </w:r>
          </w:p>
        </w:tc>
        <w:tc>
          <w:tcPr>
            <w:tcW w:w="860" w:type="dxa"/>
          </w:tcPr>
          <w:p w14:paraId="668C03B6" w14:textId="77777777" w:rsidR="0008523F" w:rsidRDefault="0008523F" w:rsidP="00E96F14">
            <w:pPr>
              <w:rPr>
                <w:rFonts w:ascii="Times New Roman" w:hAnsi="Times New Roman" w:cs="Times New Roman"/>
              </w:rPr>
            </w:pPr>
          </w:p>
          <w:p w14:paraId="24774259" w14:textId="77777777" w:rsidR="0008523F" w:rsidRDefault="0008523F" w:rsidP="00E96F14">
            <w:pPr>
              <w:rPr>
                <w:rFonts w:ascii="Times New Roman" w:hAnsi="Times New Roman" w:cs="Times New Roman"/>
              </w:rPr>
            </w:pPr>
          </w:p>
          <w:p w14:paraId="0E391306" w14:textId="77777777" w:rsidR="0008523F" w:rsidRDefault="0008523F" w:rsidP="00E96F14">
            <w:pPr>
              <w:rPr>
                <w:rFonts w:ascii="Times New Roman" w:hAnsi="Times New Roman" w:cs="Times New Roman"/>
              </w:rPr>
            </w:pPr>
          </w:p>
          <w:p w14:paraId="3E9B739E" w14:textId="77777777" w:rsidR="0008523F" w:rsidRDefault="0008523F" w:rsidP="00E96F14">
            <w:pPr>
              <w:rPr>
                <w:rFonts w:ascii="Times New Roman" w:hAnsi="Times New Roman" w:cs="Times New Roman"/>
              </w:rPr>
            </w:pPr>
          </w:p>
          <w:p w14:paraId="6CAF5534" w14:textId="77777777" w:rsidR="0008523F" w:rsidRDefault="0008523F" w:rsidP="00E96F14">
            <w:pPr>
              <w:rPr>
                <w:rFonts w:ascii="Times New Roman" w:hAnsi="Times New Roman" w:cs="Times New Roman"/>
              </w:rPr>
            </w:pPr>
          </w:p>
          <w:p w14:paraId="1D649FCF" w14:textId="77777777" w:rsidR="0008523F" w:rsidRPr="00140AE0" w:rsidRDefault="0008523F" w:rsidP="00E96F14">
            <w:pPr>
              <w:rPr>
                <w:rFonts w:ascii="Times New Roman" w:hAnsi="Times New Roman" w:cs="Times New Roman"/>
              </w:rPr>
            </w:pPr>
            <w:r>
              <w:rPr>
                <w:rFonts w:ascii="Times New Roman" w:hAnsi="Times New Roman" w:cs="Times New Roman"/>
              </w:rPr>
              <w:t xml:space="preserve">  50</w:t>
            </w:r>
          </w:p>
        </w:tc>
        <w:tc>
          <w:tcPr>
            <w:tcW w:w="720" w:type="dxa"/>
          </w:tcPr>
          <w:p w14:paraId="38537BAD" w14:textId="77777777" w:rsidR="0008523F" w:rsidRDefault="0008523F" w:rsidP="00E96F14">
            <w:pPr>
              <w:rPr>
                <w:rFonts w:ascii="Times New Roman" w:hAnsi="Times New Roman" w:cs="Times New Roman"/>
              </w:rPr>
            </w:pPr>
          </w:p>
          <w:p w14:paraId="75BC6D84" w14:textId="77777777" w:rsidR="0008523F" w:rsidRDefault="0008523F" w:rsidP="00E96F14">
            <w:pPr>
              <w:rPr>
                <w:rFonts w:ascii="Times New Roman" w:hAnsi="Times New Roman" w:cs="Times New Roman"/>
              </w:rPr>
            </w:pPr>
          </w:p>
          <w:p w14:paraId="58C260B4" w14:textId="77777777" w:rsidR="0008523F" w:rsidRDefault="0008523F" w:rsidP="00E96F14">
            <w:pPr>
              <w:rPr>
                <w:rFonts w:ascii="Times New Roman" w:hAnsi="Times New Roman" w:cs="Times New Roman"/>
              </w:rPr>
            </w:pPr>
          </w:p>
          <w:p w14:paraId="3404CE0E" w14:textId="77777777" w:rsidR="0008523F" w:rsidRDefault="0008523F" w:rsidP="00E96F14">
            <w:pPr>
              <w:rPr>
                <w:rFonts w:ascii="Times New Roman" w:hAnsi="Times New Roman" w:cs="Times New Roman"/>
              </w:rPr>
            </w:pPr>
          </w:p>
          <w:p w14:paraId="3761C1CF" w14:textId="77777777" w:rsidR="0008523F" w:rsidRDefault="0008523F" w:rsidP="00E96F14">
            <w:pPr>
              <w:rPr>
                <w:rFonts w:ascii="Times New Roman" w:hAnsi="Times New Roman" w:cs="Times New Roman"/>
              </w:rPr>
            </w:pPr>
          </w:p>
          <w:p w14:paraId="3C54EA0E" w14:textId="77777777" w:rsidR="0008523F" w:rsidRPr="00140AE0" w:rsidRDefault="0008523F" w:rsidP="00E96F14">
            <w:pPr>
              <w:rPr>
                <w:rFonts w:ascii="Times New Roman" w:hAnsi="Times New Roman" w:cs="Times New Roman"/>
              </w:rPr>
            </w:pPr>
            <w:r>
              <w:rPr>
                <w:rFonts w:ascii="Times New Roman" w:hAnsi="Times New Roman" w:cs="Times New Roman"/>
              </w:rPr>
              <w:t>400</w:t>
            </w:r>
          </w:p>
        </w:tc>
        <w:tc>
          <w:tcPr>
            <w:tcW w:w="1418" w:type="dxa"/>
          </w:tcPr>
          <w:p w14:paraId="20A3FC58" w14:textId="77777777" w:rsidR="0008523F" w:rsidRPr="00140AE0" w:rsidRDefault="0008523F" w:rsidP="00E96F14">
            <w:pPr>
              <w:rPr>
                <w:rFonts w:ascii="Times New Roman" w:hAnsi="Times New Roman" w:cs="Times New Roman"/>
              </w:rPr>
            </w:pPr>
          </w:p>
        </w:tc>
        <w:tc>
          <w:tcPr>
            <w:tcW w:w="1276" w:type="dxa"/>
          </w:tcPr>
          <w:p w14:paraId="4E148CF7" w14:textId="77777777" w:rsidR="0008523F" w:rsidRPr="00140AE0" w:rsidRDefault="0008523F" w:rsidP="00E96F14">
            <w:pPr>
              <w:rPr>
                <w:rFonts w:ascii="Times New Roman" w:hAnsi="Times New Roman" w:cs="Times New Roman"/>
              </w:rPr>
            </w:pPr>
          </w:p>
        </w:tc>
      </w:tr>
      <w:tr w:rsidR="0008523F" w:rsidRPr="00140AE0" w14:paraId="0C9D7896" w14:textId="77777777" w:rsidTr="005C64E9">
        <w:tc>
          <w:tcPr>
            <w:tcW w:w="828" w:type="dxa"/>
          </w:tcPr>
          <w:p w14:paraId="5294304D" w14:textId="77777777" w:rsidR="0008523F" w:rsidRPr="00C821F2" w:rsidRDefault="0008523F" w:rsidP="00E96F14">
            <w:pPr>
              <w:rPr>
                <w:rFonts w:ascii="Times New Roman" w:hAnsi="Times New Roman" w:cs="Times New Roman"/>
              </w:rPr>
            </w:pPr>
            <w:r w:rsidRPr="00C821F2">
              <w:rPr>
                <w:rFonts w:ascii="Times New Roman" w:hAnsi="Times New Roman" w:cs="Times New Roman"/>
              </w:rPr>
              <w:t>LOTE 02</w:t>
            </w:r>
          </w:p>
        </w:tc>
        <w:tc>
          <w:tcPr>
            <w:tcW w:w="4533" w:type="dxa"/>
          </w:tcPr>
          <w:p w14:paraId="1A0DE8B8" w14:textId="77777777" w:rsidR="0008523F" w:rsidRPr="00C821F2" w:rsidRDefault="0008523F" w:rsidP="00E96F14">
            <w:pPr>
              <w:jc w:val="both"/>
              <w:rPr>
                <w:rFonts w:ascii="Times New Roman" w:hAnsi="Times New Roman" w:cs="Times New Roman"/>
                <w:b/>
                <w:bCs/>
                <w:u w:val="single"/>
              </w:rPr>
            </w:pPr>
            <w:r w:rsidRPr="00C821F2">
              <w:rPr>
                <w:rFonts w:ascii="Times New Roman" w:hAnsi="Times New Roman" w:cs="Times New Roman"/>
                <w:b/>
                <w:bCs/>
                <w:u w:val="single"/>
              </w:rPr>
              <w:t>ESTRUTURA ARTÍSTICA COMPLETA (PALCO + SONORIZAÇÃO + ILUMINAÇÃO + PAINEL DE LED)</w:t>
            </w:r>
          </w:p>
          <w:p w14:paraId="22A5A028"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-Fornecimento, montagem e operação de estrutura artística completa, composta por palco </w:t>
            </w:r>
            <w:r w:rsidRPr="00C821F2">
              <w:rPr>
                <w:rFonts w:ascii="Times New Roman" w:hAnsi="Times New Roman" w:cs="Times New Roman"/>
              </w:rPr>
              <w:lastRenderedPageBreak/>
              <w:t xml:space="preserve">principal 10,00 m x10,00 m, sistema de sonorização (P.A. + monitor + microfonação), iluminação cênica e painel de LED, pronta para uso. </w:t>
            </w:r>
          </w:p>
          <w:p w14:paraId="46FDD2AE" w14:textId="77777777" w:rsidR="0008523F" w:rsidRPr="00C821F2" w:rsidRDefault="0008523F" w:rsidP="00E96F14">
            <w:pPr>
              <w:jc w:val="both"/>
              <w:rPr>
                <w:rFonts w:ascii="Times New Roman" w:hAnsi="Times New Roman" w:cs="Times New Roman"/>
                <w:u w:val="single"/>
              </w:rPr>
            </w:pPr>
            <w:r w:rsidRPr="00C821F2">
              <w:rPr>
                <w:rFonts w:ascii="Times New Roman" w:hAnsi="Times New Roman" w:cs="Times New Roman"/>
                <w:u w:val="single"/>
              </w:rPr>
              <w:t xml:space="preserve">Descrição completa: </w:t>
            </w:r>
          </w:p>
          <w:p w14:paraId="1288473D"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-Prestação de serviço de fornecimento, transporte, montagem, nivelamento, comissionamento, operação assistida durante as apresentações, desmontagem e retirada de 01 conjunto integrado de estrutura artística completa, em regime pronto para uso, composto por palco principal, sistema de sonorização, sistema de iluminação cênica e painel de LED, com liberação formal para passagem de som e operação, mediante vistoria e checklist da fiscalização.</w:t>
            </w:r>
          </w:p>
          <w:p w14:paraId="1121A377"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O palco principal deverá possuir dimensões mínimas de 10,00 m (largura/frente) x10,00 m (profundidade) e pé-direito livre mínimo de 6,00 m, com cobertura tipo</w:t>
            </w:r>
            <w:r w:rsidRPr="00C821F2">
              <w:t xml:space="preserve"> </w:t>
            </w:r>
            <w:r w:rsidRPr="00C821F2">
              <w:rPr>
                <w:rFonts w:ascii="Times New Roman" w:hAnsi="Times New Roman" w:cs="Times New Roman"/>
              </w:rPr>
              <w:t>duas águas em lona antichamas, travamentos, fixações e contraventamentos, bem como solução de drenagem compatível para intempéries.</w:t>
            </w:r>
          </w:p>
          <w:p w14:paraId="5288B777"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-O piso deverá ser tablado com superfície antiderrapante, acabamento e ausência de folgas, com capacidade mínima de carga distribuída de 500 kg/m².</w:t>
            </w:r>
          </w:p>
          <w:p w14:paraId="61F322A6"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-O acesso deverá contemplar, no mínimo, 02 escadas laterais e 01 rampa técnica, com guarda-corpo e proteções nos pontos necessários à segurança operacional, conforme orientação da fiscalização.</w:t>
            </w:r>
          </w:p>
          <w:p w14:paraId="47853304"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-Deverá ser instalada house mixcoberta, com dimensão mínima de 4,00 m x 3,00 m, piso nivelado e proteção contra intempéries, posicionada conforme layout aprovado.</w:t>
            </w:r>
          </w:p>
          <w:p w14:paraId="5C02EBD4"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 -O sistema de sonorização deverá ser dimensionado para cobertura uniforme da área de público, garantindo inteligibilidade e headroom, com nível de pressão sonora compatível com evento de grande porte, sem distorção perceptível.</w:t>
            </w:r>
          </w:p>
          <w:p w14:paraId="771E19E0"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-Deverá conter P.A. principal com, no mínimo, 6 módulos de line arraypor lado (L/R), subgrave com, no mínimo, 12 unidades de subwoofer duplo (2 x18”), front fill (mínimo de 04 unidades) e side fill estéreo (L/R) compatível com palco de grande porte.</w:t>
            </w:r>
          </w:p>
          <w:p w14:paraId="58D39BDD"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-Deverá ser disponibilizada 01 console dedicada ao P.A. e 01 console dedicada ao monitor (02 unidades), com operação simultânea, stageboxdigital, cabeamento, conectores e </w:t>
            </w:r>
            <w:r w:rsidRPr="00C821F2">
              <w:rPr>
                <w:rFonts w:ascii="Times New Roman" w:hAnsi="Times New Roman" w:cs="Times New Roman"/>
              </w:rPr>
              <w:lastRenderedPageBreak/>
              <w:t xml:space="preserve">organização completa com identificação funcional. </w:t>
            </w:r>
          </w:p>
          <w:p w14:paraId="490F3FEE"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-A monitoração de palco deverá disponibilizar, no mínimo, 14 vias de monitoração. A microfonação e acessórios deverão ser compatíveis com banda completa, incluindo kit de bateria, microfones para voze instrumentos, microfones sem fio,DI boxes, pedestais, garras, clamps, cabos e demais itens necessários ao funcionamento integral. </w:t>
            </w:r>
          </w:p>
          <w:p w14:paraId="691474B6"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-O sistema de iluminação cênica deverá contemplar montagem, endereçamento, programação, operação e desmontagem, com rigging compatível e instalação segura.</w:t>
            </w:r>
          </w:p>
          <w:p w14:paraId="50CE4F7F"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-O conjunto mínimo deverá incluir refletor LED tipo COB de 200 Wcom aletas direcionais (04 unidades), refletor LED tipo COB de 200W sem aletas direcionais (04 unidades), refletor tipo PARLEDRGBWA(16 unidades), blinder LED4 x100 W(04 unidades), moving beam (20 unidades), efeito tipo strobo/atomic LED de alta potência (20 unidades), moving wash equivalente (08 unidades), splitter DMX digital (02 unidades) e máquina de fumaça com ventilador e controle DMX(02 unidades), além de mesa/controladora de iluminação compatível e técnico responsável pela operação. </w:t>
            </w:r>
          </w:p>
          <w:p w14:paraId="15CC8BC3"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-O painel de LED deverá possuir dimensão mínima equivalente a 6,00 m (largura) x2,00 m (altura), com resolução mínima P4 outdoor(ou superior), apto à operação externa, incluindo estrutura de sustentação com fixação/lastro, controladora/processadora, cabeamento de sinal e energia, conversores e entradas necessárias. </w:t>
            </w:r>
          </w:p>
          <w:p w14:paraId="631A7C66"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 xml:space="preserve">-Deverá ser disponibilizado equipamento de reprodução/controle de mídia com desempenho compatível para execução de vídeos e logos, bem como operador técnico durante o uso. </w:t>
            </w:r>
          </w:p>
          <w:p w14:paraId="0A23369D" w14:textId="77777777" w:rsidR="0008523F" w:rsidRPr="00C821F2" w:rsidRDefault="0008523F" w:rsidP="00E96F14">
            <w:pPr>
              <w:jc w:val="both"/>
              <w:rPr>
                <w:rFonts w:ascii="Times New Roman" w:hAnsi="Times New Roman" w:cs="Times New Roman"/>
              </w:rPr>
            </w:pPr>
            <w:r w:rsidRPr="00C821F2">
              <w:rPr>
                <w:rFonts w:ascii="Times New Roman" w:hAnsi="Times New Roman" w:cs="Times New Roman"/>
              </w:rPr>
              <w:t>-O aceite mínimo será dado após montagem concluída, estabilidade verificada, alinhamento e testes executados, operação assegurada (palco, P.A., monitor, iluminação e LED), com checklist assinado pela fiscalização, com correção imediata de não conformidades.</w:t>
            </w:r>
          </w:p>
          <w:p w14:paraId="03F2EB8C" w14:textId="77777777" w:rsidR="0008523F" w:rsidRPr="00C821F2" w:rsidRDefault="0008523F" w:rsidP="00E96F14">
            <w:pPr>
              <w:jc w:val="both"/>
              <w:rPr>
                <w:rFonts w:ascii="Times New Roman" w:hAnsi="Times New Roman" w:cs="Times New Roman"/>
                <w:b/>
                <w:bCs/>
              </w:rPr>
            </w:pPr>
            <w:r w:rsidRPr="00C821F2">
              <w:rPr>
                <w:rFonts w:ascii="Times New Roman" w:hAnsi="Times New Roman" w:cs="Times New Roman"/>
                <w:b/>
                <w:bCs/>
              </w:rPr>
              <w:t>-As estruturas deverão estar integralmente montadas e em condições de uso até às 12h (meio-dia) do dia 17 de março de 2026.</w:t>
            </w:r>
          </w:p>
          <w:p w14:paraId="19430A6A" w14:textId="77777777" w:rsidR="0008523F" w:rsidRPr="00C821F2" w:rsidRDefault="0008523F" w:rsidP="00E96F14">
            <w:pPr>
              <w:jc w:val="both"/>
              <w:rPr>
                <w:rFonts w:ascii="Times New Roman" w:hAnsi="Times New Roman" w:cs="Times New Roman"/>
              </w:rPr>
            </w:pPr>
          </w:p>
        </w:tc>
        <w:tc>
          <w:tcPr>
            <w:tcW w:w="714" w:type="dxa"/>
          </w:tcPr>
          <w:p w14:paraId="3BF352F5" w14:textId="77777777" w:rsidR="0008523F" w:rsidRPr="00C821F2" w:rsidRDefault="0008523F" w:rsidP="00E96F14">
            <w:pPr>
              <w:rPr>
                <w:rFonts w:ascii="Times New Roman" w:hAnsi="Times New Roman" w:cs="Times New Roman"/>
              </w:rPr>
            </w:pPr>
          </w:p>
          <w:p w14:paraId="00C261AA" w14:textId="77777777" w:rsidR="0008523F" w:rsidRPr="00C821F2" w:rsidRDefault="0008523F" w:rsidP="00E96F14">
            <w:pPr>
              <w:rPr>
                <w:rFonts w:ascii="Times New Roman" w:hAnsi="Times New Roman" w:cs="Times New Roman"/>
              </w:rPr>
            </w:pPr>
            <w:r w:rsidRPr="00C821F2">
              <w:rPr>
                <w:rFonts w:ascii="Times New Roman" w:hAnsi="Times New Roman" w:cs="Times New Roman"/>
              </w:rPr>
              <w:t>UN</w:t>
            </w:r>
          </w:p>
        </w:tc>
        <w:tc>
          <w:tcPr>
            <w:tcW w:w="860" w:type="dxa"/>
          </w:tcPr>
          <w:p w14:paraId="3C29765F" w14:textId="77777777" w:rsidR="0008523F" w:rsidRPr="00C821F2" w:rsidRDefault="0008523F" w:rsidP="00E96F14">
            <w:pPr>
              <w:rPr>
                <w:rFonts w:ascii="Times New Roman" w:hAnsi="Times New Roman" w:cs="Times New Roman"/>
              </w:rPr>
            </w:pPr>
          </w:p>
          <w:p w14:paraId="1DAEFC86" w14:textId="77777777" w:rsidR="0008523F" w:rsidRPr="00C821F2" w:rsidRDefault="0008523F" w:rsidP="00E96F14">
            <w:pPr>
              <w:rPr>
                <w:rFonts w:ascii="Times New Roman" w:hAnsi="Times New Roman" w:cs="Times New Roman"/>
              </w:rPr>
            </w:pPr>
            <w:r w:rsidRPr="00C821F2">
              <w:rPr>
                <w:rFonts w:ascii="Times New Roman" w:hAnsi="Times New Roman" w:cs="Times New Roman"/>
              </w:rPr>
              <w:t>01</w:t>
            </w:r>
          </w:p>
        </w:tc>
        <w:tc>
          <w:tcPr>
            <w:tcW w:w="720" w:type="dxa"/>
          </w:tcPr>
          <w:p w14:paraId="5D1A4FBC" w14:textId="77777777" w:rsidR="0008523F" w:rsidRPr="00C821F2" w:rsidRDefault="0008523F" w:rsidP="00E96F14">
            <w:pPr>
              <w:rPr>
                <w:rFonts w:ascii="Times New Roman" w:hAnsi="Times New Roman" w:cs="Times New Roman"/>
              </w:rPr>
            </w:pPr>
          </w:p>
          <w:p w14:paraId="5571BBD5" w14:textId="77777777" w:rsidR="0008523F" w:rsidRPr="00C821F2" w:rsidRDefault="0008523F" w:rsidP="00E96F14">
            <w:pPr>
              <w:rPr>
                <w:rFonts w:ascii="Times New Roman" w:hAnsi="Times New Roman" w:cs="Times New Roman"/>
                <w:color w:val="EE0000"/>
              </w:rPr>
            </w:pPr>
            <w:r w:rsidRPr="00C821F2">
              <w:rPr>
                <w:rFonts w:ascii="Times New Roman" w:hAnsi="Times New Roman" w:cs="Times New Roman"/>
              </w:rPr>
              <w:t>01</w:t>
            </w:r>
          </w:p>
        </w:tc>
        <w:tc>
          <w:tcPr>
            <w:tcW w:w="1418" w:type="dxa"/>
          </w:tcPr>
          <w:p w14:paraId="073FC0BC" w14:textId="77777777" w:rsidR="0008523F" w:rsidRPr="00140AE0" w:rsidRDefault="0008523F" w:rsidP="00E96F14">
            <w:pPr>
              <w:rPr>
                <w:rFonts w:ascii="Times New Roman" w:hAnsi="Times New Roman" w:cs="Times New Roman"/>
              </w:rPr>
            </w:pPr>
          </w:p>
        </w:tc>
        <w:tc>
          <w:tcPr>
            <w:tcW w:w="1276" w:type="dxa"/>
          </w:tcPr>
          <w:p w14:paraId="33D1A46B" w14:textId="77777777" w:rsidR="0008523F" w:rsidRPr="00140AE0" w:rsidRDefault="0008523F" w:rsidP="00E96F14">
            <w:pPr>
              <w:rPr>
                <w:rFonts w:ascii="Times New Roman" w:hAnsi="Times New Roman" w:cs="Times New Roman"/>
              </w:rPr>
            </w:pPr>
          </w:p>
        </w:tc>
      </w:tr>
      <w:tr w:rsidR="0008523F" w:rsidRPr="00140AE0" w14:paraId="16576081" w14:textId="77777777" w:rsidTr="005C64E9">
        <w:trPr>
          <w:trHeight w:val="1701"/>
        </w:trPr>
        <w:tc>
          <w:tcPr>
            <w:tcW w:w="828" w:type="dxa"/>
          </w:tcPr>
          <w:p w14:paraId="1027D28F" w14:textId="77777777" w:rsidR="0008523F" w:rsidRPr="006F0E26" w:rsidRDefault="0008523F" w:rsidP="00E96F14">
            <w:pPr>
              <w:rPr>
                <w:rFonts w:ascii="Times New Roman" w:hAnsi="Times New Roman" w:cs="Times New Roman"/>
                <w:b/>
                <w:bCs/>
              </w:rPr>
            </w:pPr>
            <w:r w:rsidRPr="006F0E26">
              <w:rPr>
                <w:rFonts w:ascii="Times New Roman" w:hAnsi="Times New Roman" w:cs="Times New Roman"/>
                <w:b/>
                <w:bCs/>
              </w:rPr>
              <w:lastRenderedPageBreak/>
              <w:t>LOTE 03</w:t>
            </w:r>
          </w:p>
          <w:p w14:paraId="62C57709" w14:textId="77777777" w:rsidR="0008523F" w:rsidRDefault="0008523F" w:rsidP="00E96F14">
            <w:pPr>
              <w:rPr>
                <w:rFonts w:ascii="Times New Roman" w:hAnsi="Times New Roman" w:cs="Times New Roman"/>
              </w:rPr>
            </w:pPr>
          </w:p>
          <w:p w14:paraId="4C749239" w14:textId="77777777" w:rsidR="0008523F" w:rsidRDefault="0008523F" w:rsidP="00E96F14">
            <w:pPr>
              <w:rPr>
                <w:rFonts w:ascii="Times New Roman" w:hAnsi="Times New Roman" w:cs="Times New Roman"/>
              </w:rPr>
            </w:pPr>
          </w:p>
          <w:p w14:paraId="2F1A7B83" w14:textId="77777777" w:rsidR="0008523F" w:rsidRDefault="0008523F" w:rsidP="00E96F14">
            <w:pPr>
              <w:rPr>
                <w:rFonts w:ascii="Times New Roman" w:hAnsi="Times New Roman" w:cs="Times New Roman"/>
              </w:rPr>
            </w:pPr>
          </w:p>
          <w:p w14:paraId="26010C29" w14:textId="77777777" w:rsidR="0008523F" w:rsidRDefault="0008523F" w:rsidP="00E96F14">
            <w:pPr>
              <w:rPr>
                <w:rFonts w:ascii="Times New Roman" w:hAnsi="Times New Roman" w:cs="Times New Roman"/>
              </w:rPr>
            </w:pPr>
          </w:p>
          <w:p w14:paraId="113C43E2" w14:textId="77777777" w:rsidR="0008523F" w:rsidRPr="006F0E26" w:rsidRDefault="0008523F" w:rsidP="00E96F14">
            <w:pPr>
              <w:rPr>
                <w:rFonts w:ascii="Times New Roman" w:hAnsi="Times New Roman" w:cs="Times New Roman"/>
                <w:b/>
                <w:bCs/>
              </w:rPr>
            </w:pPr>
            <w:r w:rsidRPr="006F0E26">
              <w:rPr>
                <w:rFonts w:ascii="Times New Roman" w:hAnsi="Times New Roman" w:cs="Times New Roman"/>
                <w:b/>
                <w:bCs/>
              </w:rPr>
              <w:t>03.1</w:t>
            </w:r>
          </w:p>
        </w:tc>
        <w:tc>
          <w:tcPr>
            <w:tcW w:w="4533" w:type="dxa"/>
          </w:tcPr>
          <w:p w14:paraId="5004F76A" w14:textId="77777777" w:rsidR="0008523F" w:rsidRDefault="0008523F" w:rsidP="00E96F14">
            <w:pPr>
              <w:jc w:val="both"/>
              <w:rPr>
                <w:rFonts w:ascii="Times New Roman" w:hAnsi="Times New Roman" w:cs="Times New Roman"/>
                <w:b/>
                <w:bCs/>
                <w:u w:val="single"/>
              </w:rPr>
            </w:pPr>
            <w:r w:rsidRPr="002B4FD5">
              <w:rPr>
                <w:rFonts w:ascii="Times New Roman" w:hAnsi="Times New Roman" w:cs="Times New Roman"/>
                <w:b/>
                <w:bCs/>
                <w:u w:val="single"/>
              </w:rPr>
              <w:t>LOCAÇÃO DE GRUPO GERADOR SILENCIADO, TRIFÁSICO, COM INSTALAÇÃO E OPERAÇÃO, PARA ATENDIMENTO DO PALCO E ESTRUTURA ARTÍSTICA</w:t>
            </w:r>
            <w:r>
              <w:rPr>
                <w:rFonts w:ascii="Times New Roman" w:hAnsi="Times New Roman" w:cs="Times New Roman"/>
                <w:b/>
                <w:bCs/>
                <w:u w:val="single"/>
              </w:rPr>
              <w:t>.</w:t>
            </w:r>
          </w:p>
          <w:p w14:paraId="69946DD4" w14:textId="77777777" w:rsidR="0008523F" w:rsidRPr="00A94B7E" w:rsidRDefault="0008523F" w:rsidP="00E96F14">
            <w:pPr>
              <w:jc w:val="both"/>
              <w:rPr>
                <w:rFonts w:ascii="Times New Roman" w:hAnsi="Times New Roman" w:cs="Times New Roman"/>
              </w:rPr>
            </w:pPr>
            <w:r>
              <w:rPr>
                <w:rFonts w:ascii="Times New Roman" w:hAnsi="Times New Roman" w:cs="Times New Roman"/>
              </w:rPr>
              <w:t>-Para 05 dias do evento.</w:t>
            </w:r>
          </w:p>
          <w:p w14:paraId="7E46536D" w14:textId="77777777" w:rsidR="0008523F" w:rsidRDefault="0008523F" w:rsidP="00E96F14">
            <w:pPr>
              <w:jc w:val="both"/>
              <w:rPr>
                <w:rFonts w:ascii="Times New Roman" w:hAnsi="Times New Roman" w:cs="Times New Roman"/>
              </w:rPr>
            </w:pPr>
            <w:r>
              <w:rPr>
                <w:rFonts w:ascii="Times New Roman" w:hAnsi="Times New Roman" w:cs="Times New Roman"/>
              </w:rPr>
              <w:t>-L</w:t>
            </w:r>
            <w:r w:rsidRPr="002B4FD5">
              <w:rPr>
                <w:rFonts w:ascii="Times New Roman" w:hAnsi="Times New Roman" w:cs="Times New Roman"/>
              </w:rPr>
              <w:t>ocação de</w:t>
            </w:r>
            <w:r>
              <w:rPr>
                <w:rFonts w:ascii="Times New Roman" w:hAnsi="Times New Roman" w:cs="Times New Roman"/>
              </w:rPr>
              <w:t xml:space="preserve"> </w:t>
            </w:r>
            <w:r w:rsidRPr="002B4FD5">
              <w:rPr>
                <w:rFonts w:ascii="Times New Roman" w:hAnsi="Times New Roman" w:cs="Times New Roman"/>
              </w:rPr>
              <w:t>grupo gerador de energia elétrica, silenciado, para uso em evento, incluindo transporte, instalação, testes, operação em plantão, manutenção corretiva/preventiva durante o período de uso, fornecimento de combustível, desmontagem e retirada, em regime pronto para uso.</w:t>
            </w:r>
          </w:p>
          <w:p w14:paraId="6AFB6EA3"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O</w:t>
            </w:r>
            <w:r>
              <w:rPr>
                <w:rFonts w:ascii="Times New Roman" w:hAnsi="Times New Roman" w:cs="Times New Roman"/>
              </w:rPr>
              <w:t xml:space="preserve"> </w:t>
            </w:r>
            <w:r w:rsidRPr="002B4FD5">
              <w:rPr>
                <w:rFonts w:ascii="Times New Roman" w:hAnsi="Times New Roman" w:cs="Times New Roman"/>
              </w:rPr>
              <w:t>grupo gerador deverá possuir potência nominal</w:t>
            </w:r>
            <w:r>
              <w:rPr>
                <w:rFonts w:ascii="Times New Roman" w:hAnsi="Times New Roman" w:cs="Times New Roman"/>
              </w:rPr>
              <w:t xml:space="preserve"> de no mínimo 150KVA</w:t>
            </w:r>
            <w:r w:rsidRPr="002B4FD5">
              <w:rPr>
                <w:rFonts w:ascii="Times New Roman" w:hAnsi="Times New Roman" w:cs="Times New Roman"/>
              </w:rPr>
              <w:t xml:space="preserve"> compatível com a carga instalada, com tensão trifásica 380/220V</w:t>
            </w:r>
            <w:r>
              <w:rPr>
                <w:rFonts w:ascii="Times New Roman" w:hAnsi="Times New Roman" w:cs="Times New Roman"/>
              </w:rPr>
              <w:t xml:space="preserve"> </w:t>
            </w:r>
            <w:r w:rsidRPr="002B4FD5">
              <w:rPr>
                <w:rFonts w:ascii="Times New Roman" w:hAnsi="Times New Roman" w:cs="Times New Roman"/>
              </w:rPr>
              <w:t>e frequência de 60 Hz, com sistema de regulagem/estabilização adequado para equipamentos de som, luz</w:t>
            </w:r>
            <w:r>
              <w:rPr>
                <w:rFonts w:ascii="Times New Roman" w:hAnsi="Times New Roman" w:cs="Times New Roman"/>
              </w:rPr>
              <w:t xml:space="preserve"> </w:t>
            </w:r>
            <w:r w:rsidRPr="002B4FD5">
              <w:rPr>
                <w:rFonts w:ascii="Times New Roman" w:hAnsi="Times New Roman" w:cs="Times New Roman"/>
              </w:rPr>
              <w:t>e vídeo.</w:t>
            </w:r>
          </w:p>
          <w:p w14:paraId="4AD04EBD"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Deverá incluir quadro de saída e proteções, cabos de força dimensionados, conectores, aterramento completo e proteção mecânica nas travessias de circulação (passa-cabo/canaleta ou equivalente), garantindo segurança e continuidade de fornecimento.</w:t>
            </w:r>
          </w:p>
          <w:p w14:paraId="34697550"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Deverá ser disponibilizado operador técnico plantonista durante o funcionamento e durante os testes/comissionamento, com registros de operação e atendimento imediato a ocorrências.</w:t>
            </w:r>
          </w:p>
          <w:p w14:paraId="4CC650EF"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B4FD5">
              <w:rPr>
                <w:rFonts w:ascii="Times New Roman" w:hAnsi="Times New Roman" w:cs="Times New Roman"/>
              </w:rPr>
              <w:t>O</w:t>
            </w:r>
            <w:r>
              <w:rPr>
                <w:rFonts w:ascii="Times New Roman" w:hAnsi="Times New Roman" w:cs="Times New Roman"/>
              </w:rPr>
              <w:t xml:space="preserve"> </w:t>
            </w:r>
            <w:r w:rsidRPr="002B4FD5">
              <w:rPr>
                <w:rFonts w:ascii="Times New Roman" w:hAnsi="Times New Roman" w:cs="Times New Roman"/>
              </w:rPr>
              <w:t>aceite mínimo será dado após instalação concluída, aterramento verificado, testes com carga executados e checklist assinado pela fiscalização, sem prejuízo de substituição imediata em caso de falha.</w:t>
            </w:r>
          </w:p>
          <w:p w14:paraId="6F1BB69D" w14:textId="77777777" w:rsidR="0008523F" w:rsidRPr="00B77ABA" w:rsidRDefault="0008523F" w:rsidP="00E96F14">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1539A46B" w14:textId="77777777" w:rsidR="0008523F" w:rsidRPr="002B4FD5" w:rsidRDefault="0008523F" w:rsidP="00E96F14">
            <w:pPr>
              <w:jc w:val="both"/>
              <w:rPr>
                <w:rFonts w:ascii="Times New Roman" w:hAnsi="Times New Roman" w:cs="Times New Roman"/>
              </w:rPr>
            </w:pPr>
          </w:p>
        </w:tc>
        <w:tc>
          <w:tcPr>
            <w:tcW w:w="714" w:type="dxa"/>
          </w:tcPr>
          <w:p w14:paraId="5F654841" w14:textId="77777777" w:rsidR="0008523F" w:rsidRDefault="0008523F" w:rsidP="00E96F14">
            <w:pPr>
              <w:rPr>
                <w:rFonts w:ascii="Times New Roman" w:hAnsi="Times New Roman" w:cs="Times New Roman"/>
              </w:rPr>
            </w:pPr>
          </w:p>
          <w:p w14:paraId="4B91C5F8" w14:textId="77777777" w:rsidR="0008523F" w:rsidRDefault="0008523F" w:rsidP="00E96F14">
            <w:pPr>
              <w:rPr>
                <w:rFonts w:ascii="Times New Roman" w:hAnsi="Times New Roman" w:cs="Times New Roman"/>
              </w:rPr>
            </w:pPr>
          </w:p>
          <w:p w14:paraId="3264AB90" w14:textId="77777777" w:rsidR="0008523F" w:rsidRDefault="0008523F" w:rsidP="00E96F14">
            <w:pPr>
              <w:rPr>
                <w:rFonts w:ascii="Times New Roman" w:hAnsi="Times New Roman" w:cs="Times New Roman"/>
              </w:rPr>
            </w:pPr>
          </w:p>
          <w:p w14:paraId="5B167F70" w14:textId="77777777" w:rsidR="0008523F" w:rsidRDefault="0008523F" w:rsidP="00E96F14">
            <w:pPr>
              <w:rPr>
                <w:rFonts w:ascii="Times New Roman" w:hAnsi="Times New Roman" w:cs="Times New Roman"/>
              </w:rPr>
            </w:pPr>
          </w:p>
          <w:p w14:paraId="0923DA83" w14:textId="77777777" w:rsidR="0008523F" w:rsidRDefault="0008523F" w:rsidP="00E96F14">
            <w:pPr>
              <w:rPr>
                <w:rFonts w:ascii="Times New Roman" w:hAnsi="Times New Roman" w:cs="Times New Roman"/>
              </w:rPr>
            </w:pPr>
          </w:p>
          <w:p w14:paraId="3F827981" w14:textId="77777777" w:rsidR="0008523F" w:rsidRDefault="0008523F" w:rsidP="00E96F14">
            <w:pPr>
              <w:rPr>
                <w:rFonts w:ascii="Times New Roman" w:hAnsi="Times New Roman" w:cs="Times New Roman"/>
              </w:rPr>
            </w:pPr>
          </w:p>
          <w:p w14:paraId="0B7C2042" w14:textId="77777777" w:rsidR="0008523F" w:rsidRDefault="0008523F" w:rsidP="00E96F14">
            <w:pPr>
              <w:rPr>
                <w:rFonts w:ascii="Times New Roman" w:hAnsi="Times New Roman" w:cs="Times New Roman"/>
              </w:rPr>
            </w:pPr>
          </w:p>
          <w:p w14:paraId="33EE4803" w14:textId="77777777" w:rsidR="0008523F" w:rsidRPr="00140AE0" w:rsidRDefault="0008523F" w:rsidP="00E96F14">
            <w:pPr>
              <w:rPr>
                <w:rFonts w:ascii="Times New Roman" w:hAnsi="Times New Roman" w:cs="Times New Roman"/>
              </w:rPr>
            </w:pPr>
            <w:r>
              <w:rPr>
                <w:rFonts w:ascii="Times New Roman" w:hAnsi="Times New Roman" w:cs="Times New Roman"/>
              </w:rPr>
              <w:t xml:space="preserve">UN </w:t>
            </w:r>
          </w:p>
        </w:tc>
        <w:tc>
          <w:tcPr>
            <w:tcW w:w="860" w:type="dxa"/>
          </w:tcPr>
          <w:p w14:paraId="574D723B" w14:textId="77777777" w:rsidR="0008523F" w:rsidRDefault="0008523F" w:rsidP="00E96F14">
            <w:pPr>
              <w:rPr>
                <w:rFonts w:ascii="Times New Roman" w:hAnsi="Times New Roman" w:cs="Times New Roman"/>
              </w:rPr>
            </w:pPr>
          </w:p>
          <w:p w14:paraId="512424CA" w14:textId="77777777" w:rsidR="0008523F" w:rsidRDefault="0008523F" w:rsidP="00E96F14">
            <w:pPr>
              <w:rPr>
                <w:rFonts w:ascii="Times New Roman" w:hAnsi="Times New Roman" w:cs="Times New Roman"/>
              </w:rPr>
            </w:pPr>
          </w:p>
          <w:p w14:paraId="72A42DAD" w14:textId="77777777" w:rsidR="0008523F" w:rsidRDefault="0008523F" w:rsidP="00E96F14">
            <w:pPr>
              <w:rPr>
                <w:rFonts w:ascii="Times New Roman" w:hAnsi="Times New Roman" w:cs="Times New Roman"/>
              </w:rPr>
            </w:pPr>
          </w:p>
          <w:p w14:paraId="1F792CF4" w14:textId="77777777" w:rsidR="0008523F" w:rsidRDefault="0008523F" w:rsidP="00E96F14">
            <w:pPr>
              <w:rPr>
                <w:rFonts w:ascii="Times New Roman" w:hAnsi="Times New Roman" w:cs="Times New Roman"/>
              </w:rPr>
            </w:pPr>
          </w:p>
          <w:p w14:paraId="06BE3DB9" w14:textId="77777777" w:rsidR="0008523F" w:rsidRDefault="0008523F" w:rsidP="00E96F14">
            <w:pPr>
              <w:rPr>
                <w:rFonts w:ascii="Times New Roman" w:hAnsi="Times New Roman" w:cs="Times New Roman"/>
              </w:rPr>
            </w:pPr>
          </w:p>
          <w:p w14:paraId="4B5294B5" w14:textId="77777777" w:rsidR="0008523F" w:rsidRDefault="0008523F" w:rsidP="00E96F14">
            <w:pPr>
              <w:rPr>
                <w:rFonts w:ascii="Times New Roman" w:hAnsi="Times New Roman" w:cs="Times New Roman"/>
              </w:rPr>
            </w:pPr>
          </w:p>
          <w:p w14:paraId="3A1FCDEE" w14:textId="77777777" w:rsidR="0008523F" w:rsidRDefault="0008523F" w:rsidP="00E96F14">
            <w:pPr>
              <w:rPr>
                <w:rFonts w:ascii="Times New Roman" w:hAnsi="Times New Roman" w:cs="Times New Roman"/>
              </w:rPr>
            </w:pPr>
          </w:p>
          <w:p w14:paraId="712BE5B2" w14:textId="77777777" w:rsidR="0008523F" w:rsidRPr="00140AE0" w:rsidRDefault="0008523F" w:rsidP="00E96F14">
            <w:pPr>
              <w:rPr>
                <w:rFonts w:ascii="Times New Roman" w:hAnsi="Times New Roman" w:cs="Times New Roman"/>
              </w:rPr>
            </w:pPr>
            <w:r>
              <w:rPr>
                <w:rFonts w:ascii="Times New Roman" w:hAnsi="Times New Roman" w:cs="Times New Roman"/>
              </w:rPr>
              <w:t xml:space="preserve">01 </w:t>
            </w:r>
          </w:p>
        </w:tc>
        <w:tc>
          <w:tcPr>
            <w:tcW w:w="720" w:type="dxa"/>
          </w:tcPr>
          <w:p w14:paraId="3C17CD62" w14:textId="77777777" w:rsidR="0008523F" w:rsidRDefault="0008523F" w:rsidP="00E96F14">
            <w:pPr>
              <w:rPr>
                <w:rFonts w:ascii="Times New Roman" w:hAnsi="Times New Roman" w:cs="Times New Roman"/>
              </w:rPr>
            </w:pPr>
          </w:p>
          <w:p w14:paraId="782EFBD8" w14:textId="77777777" w:rsidR="0008523F" w:rsidRDefault="0008523F" w:rsidP="00E96F14">
            <w:pPr>
              <w:rPr>
                <w:rFonts w:ascii="Times New Roman" w:hAnsi="Times New Roman" w:cs="Times New Roman"/>
              </w:rPr>
            </w:pPr>
          </w:p>
          <w:p w14:paraId="3D80861B" w14:textId="77777777" w:rsidR="0008523F" w:rsidRDefault="0008523F" w:rsidP="00E96F14">
            <w:pPr>
              <w:rPr>
                <w:rFonts w:ascii="Times New Roman" w:hAnsi="Times New Roman" w:cs="Times New Roman"/>
              </w:rPr>
            </w:pPr>
          </w:p>
          <w:p w14:paraId="06A57E5F" w14:textId="77777777" w:rsidR="0008523F" w:rsidRDefault="0008523F" w:rsidP="00E96F14">
            <w:pPr>
              <w:rPr>
                <w:rFonts w:ascii="Times New Roman" w:hAnsi="Times New Roman" w:cs="Times New Roman"/>
              </w:rPr>
            </w:pPr>
          </w:p>
          <w:p w14:paraId="15EDBDB5" w14:textId="77777777" w:rsidR="0008523F" w:rsidRDefault="0008523F" w:rsidP="00E96F14">
            <w:pPr>
              <w:rPr>
                <w:rFonts w:ascii="Times New Roman" w:hAnsi="Times New Roman" w:cs="Times New Roman"/>
              </w:rPr>
            </w:pPr>
          </w:p>
          <w:p w14:paraId="5C938F43" w14:textId="77777777" w:rsidR="0008523F" w:rsidRDefault="0008523F" w:rsidP="00E96F14">
            <w:pPr>
              <w:rPr>
                <w:rFonts w:ascii="Times New Roman" w:hAnsi="Times New Roman" w:cs="Times New Roman"/>
              </w:rPr>
            </w:pPr>
          </w:p>
          <w:p w14:paraId="23EBD442" w14:textId="77777777" w:rsidR="0008523F" w:rsidRDefault="0008523F" w:rsidP="00E96F14">
            <w:pPr>
              <w:rPr>
                <w:rFonts w:ascii="Times New Roman" w:hAnsi="Times New Roman" w:cs="Times New Roman"/>
              </w:rPr>
            </w:pPr>
          </w:p>
          <w:p w14:paraId="293AB66E" w14:textId="77777777" w:rsidR="0008523F" w:rsidRPr="00140AE0" w:rsidRDefault="0008523F" w:rsidP="00E96F14">
            <w:pPr>
              <w:rPr>
                <w:rFonts w:ascii="Times New Roman" w:hAnsi="Times New Roman" w:cs="Times New Roman"/>
              </w:rPr>
            </w:pPr>
            <w:r>
              <w:rPr>
                <w:rFonts w:ascii="Times New Roman" w:hAnsi="Times New Roman" w:cs="Times New Roman"/>
              </w:rPr>
              <w:t>02</w:t>
            </w:r>
          </w:p>
        </w:tc>
        <w:tc>
          <w:tcPr>
            <w:tcW w:w="1418" w:type="dxa"/>
          </w:tcPr>
          <w:p w14:paraId="4C755441" w14:textId="77777777" w:rsidR="0008523F" w:rsidRDefault="0008523F" w:rsidP="00E96F14">
            <w:pPr>
              <w:rPr>
                <w:rFonts w:ascii="Times New Roman" w:hAnsi="Times New Roman" w:cs="Times New Roman"/>
              </w:rPr>
            </w:pPr>
          </w:p>
          <w:p w14:paraId="4C2E2797" w14:textId="77777777" w:rsidR="0008523F" w:rsidRDefault="0008523F" w:rsidP="00E96F14">
            <w:pPr>
              <w:rPr>
                <w:rFonts w:ascii="Times New Roman" w:hAnsi="Times New Roman" w:cs="Times New Roman"/>
              </w:rPr>
            </w:pPr>
          </w:p>
          <w:p w14:paraId="21B1ADDD" w14:textId="77777777" w:rsidR="0008523F" w:rsidRDefault="0008523F" w:rsidP="00E96F14">
            <w:pPr>
              <w:rPr>
                <w:rFonts w:ascii="Times New Roman" w:hAnsi="Times New Roman" w:cs="Times New Roman"/>
              </w:rPr>
            </w:pPr>
          </w:p>
          <w:p w14:paraId="3867C13D" w14:textId="77777777" w:rsidR="0008523F" w:rsidRDefault="0008523F" w:rsidP="00E96F14">
            <w:pPr>
              <w:rPr>
                <w:rFonts w:ascii="Times New Roman" w:hAnsi="Times New Roman" w:cs="Times New Roman"/>
              </w:rPr>
            </w:pPr>
          </w:p>
          <w:p w14:paraId="7F6D25B6" w14:textId="77777777" w:rsidR="0008523F" w:rsidRDefault="0008523F" w:rsidP="00E96F14">
            <w:pPr>
              <w:rPr>
                <w:rFonts w:ascii="Times New Roman" w:hAnsi="Times New Roman" w:cs="Times New Roman"/>
              </w:rPr>
            </w:pPr>
          </w:p>
          <w:p w14:paraId="194CAE2E" w14:textId="77777777" w:rsidR="0008523F" w:rsidRDefault="0008523F" w:rsidP="00E96F14">
            <w:pPr>
              <w:rPr>
                <w:rFonts w:ascii="Times New Roman" w:hAnsi="Times New Roman" w:cs="Times New Roman"/>
              </w:rPr>
            </w:pPr>
          </w:p>
          <w:p w14:paraId="2DC2E651" w14:textId="77777777" w:rsidR="0008523F" w:rsidRDefault="0008523F" w:rsidP="00E96F14">
            <w:pPr>
              <w:rPr>
                <w:rFonts w:ascii="Times New Roman" w:hAnsi="Times New Roman" w:cs="Times New Roman"/>
              </w:rPr>
            </w:pPr>
          </w:p>
          <w:p w14:paraId="290A6F78" w14:textId="77777777" w:rsidR="0008523F" w:rsidRPr="00140AE0" w:rsidRDefault="0008523F" w:rsidP="00E96F14">
            <w:pPr>
              <w:rPr>
                <w:rFonts w:ascii="Times New Roman" w:hAnsi="Times New Roman" w:cs="Times New Roman"/>
              </w:rPr>
            </w:pPr>
          </w:p>
        </w:tc>
        <w:tc>
          <w:tcPr>
            <w:tcW w:w="1276" w:type="dxa"/>
          </w:tcPr>
          <w:p w14:paraId="1063115C" w14:textId="77777777" w:rsidR="0008523F" w:rsidRDefault="0008523F" w:rsidP="00E96F14">
            <w:pPr>
              <w:rPr>
                <w:rFonts w:ascii="Times New Roman" w:hAnsi="Times New Roman" w:cs="Times New Roman"/>
              </w:rPr>
            </w:pPr>
          </w:p>
          <w:p w14:paraId="439DA3D4" w14:textId="77777777" w:rsidR="0008523F" w:rsidRDefault="0008523F" w:rsidP="00E96F14">
            <w:pPr>
              <w:rPr>
                <w:rFonts w:ascii="Times New Roman" w:hAnsi="Times New Roman" w:cs="Times New Roman"/>
              </w:rPr>
            </w:pPr>
          </w:p>
          <w:p w14:paraId="11A2D8B4" w14:textId="77777777" w:rsidR="0008523F" w:rsidRDefault="0008523F" w:rsidP="00E96F14">
            <w:pPr>
              <w:rPr>
                <w:rFonts w:ascii="Times New Roman" w:hAnsi="Times New Roman" w:cs="Times New Roman"/>
              </w:rPr>
            </w:pPr>
          </w:p>
          <w:p w14:paraId="2F603F51" w14:textId="77777777" w:rsidR="0008523F" w:rsidRDefault="0008523F" w:rsidP="00E96F14">
            <w:pPr>
              <w:rPr>
                <w:rFonts w:ascii="Times New Roman" w:hAnsi="Times New Roman" w:cs="Times New Roman"/>
              </w:rPr>
            </w:pPr>
          </w:p>
          <w:p w14:paraId="1A69DCAC" w14:textId="77777777" w:rsidR="0008523F" w:rsidRDefault="0008523F" w:rsidP="00E96F14">
            <w:pPr>
              <w:rPr>
                <w:rFonts w:ascii="Times New Roman" w:hAnsi="Times New Roman" w:cs="Times New Roman"/>
              </w:rPr>
            </w:pPr>
          </w:p>
          <w:p w14:paraId="6A436895" w14:textId="77777777" w:rsidR="0008523F" w:rsidRDefault="0008523F" w:rsidP="00E96F14">
            <w:pPr>
              <w:rPr>
                <w:rFonts w:ascii="Times New Roman" w:hAnsi="Times New Roman" w:cs="Times New Roman"/>
              </w:rPr>
            </w:pPr>
          </w:p>
          <w:p w14:paraId="370FFB83" w14:textId="77777777" w:rsidR="0008523F" w:rsidRDefault="0008523F" w:rsidP="00E96F14">
            <w:pPr>
              <w:rPr>
                <w:rFonts w:ascii="Times New Roman" w:hAnsi="Times New Roman" w:cs="Times New Roman"/>
              </w:rPr>
            </w:pPr>
          </w:p>
          <w:p w14:paraId="7B30B331" w14:textId="77777777" w:rsidR="0008523F" w:rsidRPr="00140AE0" w:rsidRDefault="0008523F" w:rsidP="00E96F14">
            <w:pPr>
              <w:rPr>
                <w:rFonts w:ascii="Times New Roman" w:hAnsi="Times New Roman" w:cs="Times New Roman"/>
              </w:rPr>
            </w:pPr>
          </w:p>
        </w:tc>
      </w:tr>
      <w:tr w:rsidR="0008523F" w:rsidRPr="00140AE0" w14:paraId="37563C4E" w14:textId="77777777" w:rsidTr="005C64E9">
        <w:trPr>
          <w:trHeight w:val="973"/>
        </w:trPr>
        <w:tc>
          <w:tcPr>
            <w:tcW w:w="828" w:type="dxa"/>
          </w:tcPr>
          <w:p w14:paraId="311DF886" w14:textId="77777777" w:rsidR="0008523F" w:rsidRDefault="0008523F" w:rsidP="00E96F14">
            <w:pPr>
              <w:rPr>
                <w:rFonts w:ascii="Times New Roman" w:hAnsi="Times New Roman" w:cs="Times New Roman"/>
                <w:b/>
                <w:bCs/>
              </w:rPr>
            </w:pPr>
          </w:p>
          <w:p w14:paraId="65D40757" w14:textId="77777777" w:rsidR="0008523F" w:rsidRPr="006F0E26" w:rsidRDefault="0008523F" w:rsidP="00E96F14">
            <w:pPr>
              <w:rPr>
                <w:rFonts w:ascii="Times New Roman" w:hAnsi="Times New Roman" w:cs="Times New Roman"/>
                <w:b/>
                <w:bCs/>
              </w:rPr>
            </w:pPr>
            <w:r w:rsidRPr="006F0E26">
              <w:rPr>
                <w:rFonts w:ascii="Times New Roman" w:hAnsi="Times New Roman" w:cs="Times New Roman"/>
                <w:b/>
                <w:bCs/>
              </w:rPr>
              <w:t>03.2</w:t>
            </w:r>
          </w:p>
        </w:tc>
        <w:tc>
          <w:tcPr>
            <w:tcW w:w="4533" w:type="dxa"/>
          </w:tcPr>
          <w:p w14:paraId="122A8C92" w14:textId="77777777" w:rsidR="0008523F" w:rsidRDefault="0008523F" w:rsidP="00E96F14">
            <w:pPr>
              <w:jc w:val="both"/>
              <w:rPr>
                <w:rFonts w:ascii="Times New Roman" w:hAnsi="Times New Roman" w:cs="Times New Roman"/>
                <w:b/>
                <w:bCs/>
                <w:u w:val="single"/>
              </w:rPr>
            </w:pPr>
            <w:r>
              <w:rPr>
                <w:rFonts w:ascii="Times New Roman" w:hAnsi="Times New Roman" w:cs="Times New Roman"/>
                <w:b/>
                <w:bCs/>
                <w:u w:val="single"/>
              </w:rPr>
              <w:t xml:space="preserve">VALOR DA HORA TRABALHADA,  </w:t>
            </w:r>
          </w:p>
          <w:p w14:paraId="055F691A" w14:textId="77777777" w:rsidR="0008523F" w:rsidRPr="003155B9" w:rsidRDefault="0008523F" w:rsidP="00E96F14">
            <w:pPr>
              <w:jc w:val="both"/>
              <w:rPr>
                <w:rFonts w:ascii="Times New Roman" w:hAnsi="Times New Roman" w:cs="Times New Roman"/>
              </w:rPr>
            </w:pPr>
            <w:r w:rsidRPr="003155B9">
              <w:rPr>
                <w:rFonts w:ascii="Times New Roman" w:hAnsi="Times New Roman" w:cs="Times New Roman"/>
              </w:rPr>
              <w:t xml:space="preserve">Em caso de acionamento do gerador, o valor devido será calculado com base no número de </w:t>
            </w:r>
            <w:r w:rsidRPr="003155B9">
              <w:rPr>
                <w:rFonts w:ascii="Times New Roman" w:hAnsi="Times New Roman" w:cs="Times New Roman"/>
                <w:b/>
                <w:bCs/>
              </w:rPr>
              <w:t>horas</w:t>
            </w:r>
            <w:r>
              <w:rPr>
                <w:rFonts w:ascii="Times New Roman" w:hAnsi="Times New Roman" w:cs="Times New Roman"/>
                <w:b/>
                <w:bCs/>
              </w:rPr>
              <w:t xml:space="preserve"> </w:t>
            </w:r>
            <w:r w:rsidRPr="003155B9">
              <w:rPr>
                <w:rFonts w:ascii="Times New Roman" w:hAnsi="Times New Roman" w:cs="Times New Roman"/>
                <w:b/>
                <w:bCs/>
              </w:rPr>
              <w:t>efetivamente trabalhadas</w:t>
            </w:r>
            <w:r>
              <w:rPr>
                <w:rFonts w:ascii="Times New Roman" w:hAnsi="Times New Roman" w:cs="Times New Roman"/>
                <w:b/>
                <w:bCs/>
              </w:rPr>
              <w:t xml:space="preserve">/ </w:t>
            </w:r>
            <w:r w:rsidRPr="003155B9">
              <w:rPr>
                <w:rFonts w:ascii="Times New Roman" w:hAnsi="Times New Roman" w:cs="Times New Roman"/>
                <w:b/>
                <w:bCs/>
              </w:rPr>
              <w:t>funcionamento</w:t>
            </w:r>
            <w:r w:rsidRPr="003155B9">
              <w:rPr>
                <w:rFonts w:ascii="Times New Roman" w:hAnsi="Times New Roman" w:cs="Times New Roman"/>
              </w:rPr>
              <w:t>, sendo o pagamento realizado proporcionalmente ao tempo de operação registrado.</w:t>
            </w:r>
          </w:p>
          <w:p w14:paraId="384FB66E" w14:textId="77777777" w:rsidR="0008523F" w:rsidRPr="003155B9" w:rsidRDefault="0008523F" w:rsidP="00E96F14">
            <w:pPr>
              <w:jc w:val="both"/>
              <w:rPr>
                <w:rFonts w:ascii="Times New Roman" w:hAnsi="Times New Roman" w:cs="Times New Roman"/>
              </w:rPr>
            </w:pPr>
            <w:r w:rsidRPr="003155B9">
              <w:rPr>
                <w:rFonts w:ascii="Times New Roman" w:hAnsi="Times New Roman" w:cs="Times New Roman"/>
              </w:rPr>
              <w:t xml:space="preserve">A </w:t>
            </w:r>
            <w:r w:rsidRPr="003155B9">
              <w:rPr>
                <w:rFonts w:ascii="Times New Roman" w:hAnsi="Times New Roman" w:cs="Times New Roman"/>
                <w:b/>
                <w:bCs/>
              </w:rPr>
              <w:t>hora trabalhada pelo gerador</w:t>
            </w:r>
            <w:r w:rsidRPr="003155B9">
              <w:rPr>
                <w:rFonts w:ascii="Times New Roman" w:hAnsi="Times New Roman" w:cs="Times New Roman"/>
              </w:rPr>
              <w:t xml:space="preserve">, quando acionado, terá seu controle realizado por </w:t>
            </w:r>
            <w:r w:rsidRPr="003155B9">
              <w:rPr>
                <w:rFonts w:ascii="Times New Roman" w:hAnsi="Times New Roman" w:cs="Times New Roman"/>
                <w:b/>
                <w:bCs/>
              </w:rPr>
              <w:t>horímetro anexo ao equipamento</w:t>
            </w:r>
            <w:r w:rsidRPr="003155B9">
              <w:rPr>
                <w:rFonts w:ascii="Times New Roman" w:hAnsi="Times New Roman" w:cs="Times New Roman"/>
              </w:rPr>
              <w:t>, garantindo precisão na medição e transparência no processo de apuração.</w:t>
            </w:r>
          </w:p>
          <w:p w14:paraId="65166556" w14:textId="77777777" w:rsidR="0008523F" w:rsidRPr="003155B9" w:rsidRDefault="0008523F" w:rsidP="00E96F14">
            <w:pPr>
              <w:jc w:val="both"/>
              <w:rPr>
                <w:rFonts w:ascii="Times New Roman" w:hAnsi="Times New Roman" w:cs="Times New Roman"/>
              </w:rPr>
            </w:pPr>
            <w:r w:rsidRPr="003155B9">
              <w:rPr>
                <w:rFonts w:ascii="Times New Roman" w:hAnsi="Times New Roman" w:cs="Times New Roman"/>
              </w:rPr>
              <w:t xml:space="preserve">Os registros de funcionamento deverão ser acompanhados pela fiscalização designada pela </w:t>
            </w:r>
            <w:r w:rsidRPr="003155B9">
              <w:rPr>
                <w:rFonts w:ascii="Times New Roman" w:hAnsi="Times New Roman" w:cs="Times New Roman"/>
              </w:rPr>
              <w:lastRenderedPageBreak/>
              <w:t>Administração, que validará os dados coletados pelo horímetro e emitirá o atesto necessário para fins de medição e pagamento.</w:t>
            </w:r>
          </w:p>
          <w:p w14:paraId="273A8A1B" w14:textId="77777777" w:rsidR="0008523F" w:rsidRDefault="0008523F" w:rsidP="00E96F14">
            <w:pPr>
              <w:jc w:val="both"/>
              <w:rPr>
                <w:rFonts w:ascii="Times New Roman" w:hAnsi="Times New Roman" w:cs="Times New Roman"/>
              </w:rPr>
            </w:pPr>
            <w:r w:rsidRPr="003155B9">
              <w:rPr>
                <w:rFonts w:ascii="Times New Roman" w:hAnsi="Times New Roman" w:cs="Times New Roman"/>
              </w:rPr>
              <w:t>Somente após a conferência e o atesto da fiscalização será autorizada a medição e o consequente pagamento das horas de funcionamento do gerador.</w:t>
            </w:r>
          </w:p>
          <w:p w14:paraId="0BD0FCF0" w14:textId="77777777" w:rsidR="0008523F" w:rsidRPr="003155B9" w:rsidRDefault="0008523F" w:rsidP="00E96F14">
            <w:pPr>
              <w:jc w:val="both"/>
              <w:rPr>
                <w:rFonts w:ascii="Times New Roman" w:hAnsi="Times New Roman" w:cs="Times New Roman"/>
              </w:rPr>
            </w:pPr>
            <w:r>
              <w:rPr>
                <w:rFonts w:ascii="Times New Roman" w:hAnsi="Times New Roman" w:cs="Times New Roman"/>
                <w:b/>
                <w:bCs/>
              </w:rPr>
              <w:t>-</w:t>
            </w:r>
            <w:r w:rsidRPr="00140AE0">
              <w:rPr>
                <w:rFonts w:ascii="Times New Roman" w:hAnsi="Times New Roman" w:cs="Times New Roman"/>
                <w:b/>
                <w:bCs/>
              </w:rPr>
              <w:t>As estruturas deverão estar integralmente montadas e em condições de uso até às 12h (meio-dia) do dia 17 de março de 2026.</w:t>
            </w:r>
          </w:p>
          <w:p w14:paraId="6B842F78" w14:textId="77777777" w:rsidR="0008523F" w:rsidRPr="006F0E26" w:rsidRDefault="0008523F" w:rsidP="00E96F14">
            <w:pPr>
              <w:jc w:val="both"/>
              <w:rPr>
                <w:rFonts w:ascii="Times New Roman" w:hAnsi="Times New Roman" w:cs="Times New Roman"/>
              </w:rPr>
            </w:pPr>
          </w:p>
        </w:tc>
        <w:tc>
          <w:tcPr>
            <w:tcW w:w="714" w:type="dxa"/>
          </w:tcPr>
          <w:p w14:paraId="491DF5D8" w14:textId="77777777" w:rsidR="0008523F" w:rsidRDefault="0008523F" w:rsidP="00E96F14">
            <w:pPr>
              <w:rPr>
                <w:rFonts w:ascii="Times New Roman" w:hAnsi="Times New Roman" w:cs="Times New Roman"/>
              </w:rPr>
            </w:pPr>
          </w:p>
          <w:p w14:paraId="3362EBAE" w14:textId="77777777" w:rsidR="007F6E71" w:rsidRDefault="007F6E71" w:rsidP="00E96F14">
            <w:pPr>
              <w:rPr>
                <w:rFonts w:ascii="Times New Roman" w:hAnsi="Times New Roman" w:cs="Times New Roman"/>
              </w:rPr>
            </w:pPr>
          </w:p>
          <w:p w14:paraId="1D6D4500" w14:textId="5CD543D0" w:rsidR="0008523F" w:rsidRDefault="0008523F" w:rsidP="00E96F14">
            <w:pPr>
              <w:rPr>
                <w:rFonts w:ascii="Times New Roman" w:hAnsi="Times New Roman" w:cs="Times New Roman"/>
              </w:rPr>
            </w:pPr>
            <w:r>
              <w:rPr>
                <w:rFonts w:ascii="Times New Roman" w:hAnsi="Times New Roman" w:cs="Times New Roman"/>
              </w:rPr>
              <w:t>h</w:t>
            </w:r>
          </w:p>
        </w:tc>
        <w:tc>
          <w:tcPr>
            <w:tcW w:w="860" w:type="dxa"/>
          </w:tcPr>
          <w:p w14:paraId="03FCC933" w14:textId="77777777" w:rsidR="0008523F" w:rsidRDefault="0008523F" w:rsidP="00E96F14">
            <w:pPr>
              <w:rPr>
                <w:rFonts w:ascii="Times New Roman" w:hAnsi="Times New Roman" w:cs="Times New Roman"/>
              </w:rPr>
            </w:pPr>
          </w:p>
          <w:p w14:paraId="2E4B0FC8" w14:textId="77777777" w:rsidR="007F6E71" w:rsidRDefault="007F6E71" w:rsidP="00E96F14">
            <w:pPr>
              <w:rPr>
                <w:rFonts w:ascii="Times New Roman" w:hAnsi="Times New Roman" w:cs="Times New Roman"/>
              </w:rPr>
            </w:pPr>
          </w:p>
          <w:p w14:paraId="13BF65D9" w14:textId="5E76AD82" w:rsidR="0008523F" w:rsidRDefault="00F1052B" w:rsidP="00E96F14">
            <w:pPr>
              <w:rPr>
                <w:rFonts w:ascii="Times New Roman" w:hAnsi="Times New Roman" w:cs="Times New Roman"/>
              </w:rPr>
            </w:pPr>
            <w:r>
              <w:rPr>
                <w:rFonts w:ascii="Times New Roman" w:hAnsi="Times New Roman" w:cs="Times New Roman"/>
              </w:rPr>
              <w:t>40</w:t>
            </w:r>
          </w:p>
        </w:tc>
        <w:tc>
          <w:tcPr>
            <w:tcW w:w="720" w:type="dxa"/>
          </w:tcPr>
          <w:p w14:paraId="30B2F1C7" w14:textId="77777777" w:rsidR="0008523F" w:rsidRDefault="0008523F" w:rsidP="00E96F14">
            <w:pPr>
              <w:rPr>
                <w:rFonts w:ascii="Times New Roman" w:hAnsi="Times New Roman" w:cs="Times New Roman"/>
              </w:rPr>
            </w:pPr>
          </w:p>
          <w:p w14:paraId="45F92C0C" w14:textId="77777777" w:rsidR="007F6E71" w:rsidRDefault="007F6E71" w:rsidP="00E96F14">
            <w:pPr>
              <w:rPr>
                <w:rFonts w:ascii="Times New Roman" w:hAnsi="Times New Roman" w:cs="Times New Roman"/>
              </w:rPr>
            </w:pPr>
          </w:p>
          <w:p w14:paraId="5BF21EC1" w14:textId="4EC589C4" w:rsidR="0008523F" w:rsidRDefault="00053ACC" w:rsidP="00E96F14">
            <w:pPr>
              <w:rPr>
                <w:rFonts w:ascii="Times New Roman" w:hAnsi="Times New Roman" w:cs="Times New Roman"/>
              </w:rPr>
            </w:pPr>
            <w:r>
              <w:rPr>
                <w:rFonts w:ascii="Times New Roman" w:hAnsi="Times New Roman" w:cs="Times New Roman"/>
              </w:rPr>
              <w:t>2</w:t>
            </w:r>
            <w:r w:rsidR="0008523F">
              <w:rPr>
                <w:rFonts w:ascii="Times New Roman" w:hAnsi="Times New Roman" w:cs="Times New Roman"/>
              </w:rPr>
              <w:t>00</w:t>
            </w:r>
          </w:p>
        </w:tc>
        <w:tc>
          <w:tcPr>
            <w:tcW w:w="1418" w:type="dxa"/>
          </w:tcPr>
          <w:p w14:paraId="7292CC8B" w14:textId="77777777" w:rsidR="0008523F" w:rsidRDefault="0008523F" w:rsidP="00E96F14">
            <w:pPr>
              <w:rPr>
                <w:rFonts w:ascii="Times New Roman" w:hAnsi="Times New Roman" w:cs="Times New Roman"/>
              </w:rPr>
            </w:pPr>
          </w:p>
          <w:p w14:paraId="04BDE90F" w14:textId="77777777" w:rsidR="0008523F" w:rsidRPr="00140AE0" w:rsidRDefault="0008523F" w:rsidP="00E96F14">
            <w:pPr>
              <w:rPr>
                <w:rFonts w:ascii="Times New Roman" w:hAnsi="Times New Roman" w:cs="Times New Roman"/>
              </w:rPr>
            </w:pPr>
          </w:p>
        </w:tc>
        <w:tc>
          <w:tcPr>
            <w:tcW w:w="1276" w:type="dxa"/>
          </w:tcPr>
          <w:p w14:paraId="04A2A1F8" w14:textId="77777777" w:rsidR="0008523F" w:rsidRDefault="0008523F" w:rsidP="00E96F14">
            <w:pPr>
              <w:rPr>
                <w:rFonts w:ascii="Times New Roman" w:hAnsi="Times New Roman" w:cs="Times New Roman"/>
              </w:rPr>
            </w:pPr>
          </w:p>
          <w:p w14:paraId="6E2C5F70" w14:textId="77777777" w:rsidR="0008523F" w:rsidRPr="00140AE0" w:rsidRDefault="0008523F" w:rsidP="00E96F14">
            <w:pPr>
              <w:rPr>
                <w:rFonts w:ascii="Times New Roman" w:hAnsi="Times New Roman" w:cs="Times New Roman"/>
              </w:rPr>
            </w:pPr>
          </w:p>
        </w:tc>
      </w:tr>
      <w:tr w:rsidR="0008523F" w:rsidRPr="00140AE0" w14:paraId="38427AD6" w14:textId="77777777" w:rsidTr="005C64E9">
        <w:tc>
          <w:tcPr>
            <w:tcW w:w="828" w:type="dxa"/>
          </w:tcPr>
          <w:p w14:paraId="0254567B" w14:textId="77777777" w:rsidR="0008523F" w:rsidRDefault="0008523F" w:rsidP="00E96F14">
            <w:pPr>
              <w:rPr>
                <w:rFonts w:ascii="Times New Roman" w:hAnsi="Times New Roman" w:cs="Times New Roman"/>
              </w:rPr>
            </w:pPr>
            <w:r w:rsidRPr="00140AE0">
              <w:rPr>
                <w:rFonts w:ascii="Times New Roman" w:hAnsi="Times New Roman" w:cs="Times New Roman"/>
              </w:rPr>
              <w:t>LOTE</w:t>
            </w:r>
          </w:p>
          <w:p w14:paraId="78864D80" w14:textId="77777777" w:rsidR="0008523F" w:rsidRPr="00140AE0" w:rsidRDefault="0008523F" w:rsidP="00E96F14">
            <w:pPr>
              <w:rPr>
                <w:rFonts w:ascii="Times New Roman" w:hAnsi="Times New Roman" w:cs="Times New Roman"/>
              </w:rPr>
            </w:pPr>
            <w:r>
              <w:rPr>
                <w:rFonts w:ascii="Times New Roman" w:hAnsi="Times New Roman" w:cs="Times New Roman"/>
              </w:rPr>
              <w:t>04</w:t>
            </w:r>
            <w:r w:rsidRPr="00140AE0">
              <w:rPr>
                <w:rFonts w:ascii="Times New Roman" w:hAnsi="Times New Roman" w:cs="Times New Roman"/>
              </w:rPr>
              <w:t xml:space="preserve"> </w:t>
            </w:r>
          </w:p>
        </w:tc>
        <w:tc>
          <w:tcPr>
            <w:tcW w:w="4533" w:type="dxa"/>
          </w:tcPr>
          <w:p w14:paraId="535816C5" w14:textId="77777777" w:rsidR="0008523F" w:rsidRPr="0003480B" w:rsidRDefault="0008523F" w:rsidP="00E96F14">
            <w:pPr>
              <w:jc w:val="both"/>
              <w:rPr>
                <w:rFonts w:ascii="Times New Roman" w:hAnsi="Times New Roman" w:cs="Times New Roman"/>
                <w:b/>
                <w:bCs/>
              </w:rPr>
            </w:pPr>
            <w:r w:rsidRPr="0003480B">
              <w:rPr>
                <w:rFonts w:ascii="Times New Roman" w:hAnsi="Times New Roman" w:cs="Times New Roman"/>
                <w:b/>
                <w:bCs/>
              </w:rPr>
              <w:t>BANHEIRO EM CONTÊINER COM CABINE ACESSÍVEL INTEGRADA</w:t>
            </w:r>
          </w:p>
          <w:p w14:paraId="756E6A4A" w14:textId="77777777" w:rsidR="0008523F" w:rsidRPr="0003480B" w:rsidRDefault="0008523F" w:rsidP="00E96F14">
            <w:pPr>
              <w:pStyle w:val="Default"/>
              <w:numPr>
                <w:ilvl w:val="1"/>
                <w:numId w:val="32"/>
              </w:numPr>
              <w:jc w:val="both"/>
              <w:rPr>
                <w:rFonts w:ascii="Times New Roman" w:hAnsi="Times New Roman" w:cs="Times New Roman"/>
                <w:b/>
                <w:bCs/>
              </w:rPr>
            </w:pPr>
            <w:r w:rsidRPr="0003480B">
              <w:rPr>
                <w:rFonts w:ascii="Times New Roman" w:hAnsi="Times New Roman" w:cs="Times New Roman"/>
                <w:b/>
                <w:bCs/>
              </w:rPr>
              <w:t>1-Locação de WC Container VIP, contendo obrigatoriamente:</w:t>
            </w:r>
          </w:p>
          <w:p w14:paraId="27F09A36"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a) Estrutura modular em container sanitário em perfeitas condições de uso, segurança e conservação;</w:t>
            </w:r>
          </w:p>
          <w:p w14:paraId="5458D0E0"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 xml:space="preserve">b) Composição </w:t>
            </w:r>
            <w:r w:rsidRPr="0003480B">
              <w:rPr>
                <w:rFonts w:ascii="Times New Roman" w:hAnsi="Times New Roman" w:cs="Times New Roman"/>
                <w:b/>
                <w:bCs/>
              </w:rPr>
              <w:t>mínima de 09 (nove) sanitários, sendo 01 (uma) unidade adaptada para Pessoas com Necessidades Especiais – PNE,</w:t>
            </w:r>
            <w:r w:rsidRPr="0003480B">
              <w:rPr>
                <w:rFonts w:ascii="Times New Roman" w:hAnsi="Times New Roman" w:cs="Times New Roman"/>
              </w:rPr>
              <w:t xml:space="preserve"> atendendo às normas de acessibilidade vigentes;</w:t>
            </w:r>
          </w:p>
          <w:p w14:paraId="6E51F13F"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c) Disponibilização de fraldário;</w:t>
            </w:r>
          </w:p>
          <w:p w14:paraId="58A0EFDA"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d) Instalação de cuba em inox com torneiras em perfeito funcionamento;</w:t>
            </w:r>
          </w:p>
          <w:p w14:paraId="311E62AD"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e) Fornecimento de dispensers para papel higiênico, papel toalha e sabonete líquido;</w:t>
            </w:r>
          </w:p>
          <w:p w14:paraId="75BC5093"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f) Sistema hidráulico e sanitário plenamente funcional;</w:t>
            </w:r>
          </w:p>
          <w:p w14:paraId="546C0D6A"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g) Sistema elétrico com iluminação e ventilação adequadas;</w:t>
            </w:r>
          </w:p>
          <w:p w14:paraId="504B78A5"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h) Atendimento às normas sanitárias, ambientais, elétricas e de acessibilidade vigentes, especialmente normas da ABNT aplicáveis.</w:t>
            </w:r>
          </w:p>
          <w:p w14:paraId="7A60234F" w14:textId="77777777" w:rsidR="0008523F" w:rsidRPr="0003480B" w:rsidRDefault="0008523F" w:rsidP="00E96F14">
            <w:pPr>
              <w:pStyle w:val="Default"/>
              <w:numPr>
                <w:ilvl w:val="1"/>
                <w:numId w:val="32"/>
              </w:numPr>
              <w:jc w:val="both"/>
              <w:rPr>
                <w:rFonts w:ascii="Times New Roman" w:hAnsi="Times New Roman" w:cs="Times New Roman"/>
                <w:b/>
                <w:bCs/>
              </w:rPr>
            </w:pPr>
            <w:r w:rsidRPr="0003480B">
              <w:rPr>
                <w:rFonts w:ascii="Times New Roman" w:hAnsi="Times New Roman" w:cs="Times New Roman"/>
                <w:b/>
                <w:bCs/>
              </w:rPr>
              <w:t>2. Serviços Inclusos Obrigatórios:</w:t>
            </w:r>
          </w:p>
          <w:p w14:paraId="553797F1"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Deverão estar inclusos no valor contratado, sem ônus adicional à Administração Pública:</w:t>
            </w:r>
          </w:p>
          <w:p w14:paraId="50CCD756" w14:textId="77777777" w:rsidR="0008523F" w:rsidRPr="0003480B" w:rsidRDefault="0008523F" w:rsidP="00E96F14">
            <w:pPr>
              <w:pStyle w:val="Default"/>
              <w:numPr>
                <w:ilvl w:val="1"/>
                <w:numId w:val="32"/>
              </w:numPr>
              <w:jc w:val="both"/>
              <w:rPr>
                <w:rFonts w:ascii="Times New Roman" w:hAnsi="Times New Roman" w:cs="Times New Roman"/>
              </w:rPr>
            </w:pPr>
            <w:r w:rsidRPr="0003480B">
              <w:rPr>
                <w:rFonts w:ascii="Times New Roman" w:hAnsi="Times New Roman" w:cs="Times New Roman"/>
              </w:rPr>
              <w:t>a) Mobilização, transporte, instalação e desmobilização dos equipamentos;</w:t>
            </w:r>
          </w:p>
          <w:p w14:paraId="5D6DCF77" w14:textId="77777777" w:rsidR="0008523F" w:rsidRPr="0003480B" w:rsidRDefault="0008523F" w:rsidP="00E96F14">
            <w:pPr>
              <w:pStyle w:val="Default"/>
              <w:numPr>
                <w:ilvl w:val="1"/>
                <w:numId w:val="32"/>
              </w:numPr>
              <w:jc w:val="both"/>
              <w:rPr>
                <w:rFonts w:ascii="Times New Roman" w:hAnsi="Times New Roman" w:cs="Times New Roman"/>
                <w:highlight w:val="yellow"/>
              </w:rPr>
            </w:pPr>
            <w:r w:rsidRPr="0003480B">
              <w:rPr>
                <w:rFonts w:ascii="Times New Roman" w:hAnsi="Times New Roman" w:cs="Times New Roman"/>
              </w:rPr>
              <w:t>b) Garantia de pleno funcionamento das instalações sanitárias, hidráulicas e elétricas.</w:t>
            </w:r>
          </w:p>
          <w:p w14:paraId="58BCDE2C" w14:textId="77777777" w:rsidR="0008523F" w:rsidRPr="0003480B" w:rsidRDefault="0008523F" w:rsidP="00E96F14">
            <w:pPr>
              <w:pStyle w:val="Default"/>
              <w:numPr>
                <w:ilvl w:val="1"/>
                <w:numId w:val="32"/>
              </w:numPr>
              <w:jc w:val="both"/>
              <w:rPr>
                <w:rFonts w:ascii="Times New Roman" w:hAnsi="Times New Roman" w:cs="Times New Roman"/>
                <w:b/>
                <w:bCs/>
                <w:highlight w:val="yellow"/>
              </w:rPr>
            </w:pPr>
            <w:r w:rsidRPr="0003480B">
              <w:rPr>
                <w:rFonts w:ascii="Times New Roman" w:hAnsi="Times New Roman" w:cs="Times New Roman"/>
                <w:b/>
                <w:bCs/>
              </w:rPr>
              <w:t xml:space="preserve">3.Da destinação final do resíduos: </w:t>
            </w:r>
          </w:p>
          <w:p w14:paraId="60A424EF" w14:textId="77777777" w:rsidR="0008523F" w:rsidRPr="0003480B" w:rsidRDefault="0008523F" w:rsidP="00E96F14">
            <w:pPr>
              <w:pStyle w:val="Default"/>
              <w:numPr>
                <w:ilvl w:val="1"/>
                <w:numId w:val="32"/>
              </w:numPr>
              <w:jc w:val="both"/>
              <w:rPr>
                <w:rFonts w:ascii="Times New Roman" w:hAnsi="Times New Roman" w:cs="Times New Roman"/>
                <w:highlight w:val="yellow"/>
              </w:rPr>
            </w:pPr>
            <w:r w:rsidRPr="0003480B">
              <w:rPr>
                <w:rFonts w:ascii="Times New Roman" w:hAnsi="Times New Roman" w:cs="Times New Roman"/>
              </w:rPr>
              <w:t xml:space="preserve">a) A empresa será responsável pela destinação final dos resíduos de esgoto, sendo obrigatório o monitoramento das </w:t>
            </w:r>
            <w:r w:rsidRPr="0003480B">
              <w:rPr>
                <w:rFonts w:ascii="Times New Roman" w:hAnsi="Times New Roman" w:cs="Times New Roman"/>
              </w:rPr>
              <w:lastRenderedPageBreak/>
              <w:t xml:space="preserve">caixas coletoras e seu esvaziamento quando necessário. </w:t>
            </w:r>
          </w:p>
          <w:p w14:paraId="1429D4B2"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b/>
                <w:bCs/>
              </w:rPr>
              <w:t>-As estruturas deverão estar integralmente montadas e em condições de uso até às 12h (meio-dia) do dia 17 de março de 2026.</w:t>
            </w:r>
          </w:p>
          <w:p w14:paraId="23D16B69" w14:textId="77777777" w:rsidR="0008523F" w:rsidRPr="0003480B" w:rsidRDefault="0008523F" w:rsidP="00E96F14">
            <w:pPr>
              <w:pStyle w:val="Default"/>
              <w:numPr>
                <w:ilvl w:val="1"/>
                <w:numId w:val="32"/>
              </w:numPr>
              <w:jc w:val="both"/>
              <w:rPr>
                <w:rFonts w:ascii="Times New Roman" w:hAnsi="Times New Roman" w:cs="Times New Roman"/>
                <w:highlight w:val="yellow"/>
              </w:rPr>
            </w:pPr>
          </w:p>
        </w:tc>
        <w:tc>
          <w:tcPr>
            <w:tcW w:w="714" w:type="dxa"/>
          </w:tcPr>
          <w:p w14:paraId="34125E35" w14:textId="77777777" w:rsidR="0008523F" w:rsidRDefault="0008523F" w:rsidP="00E96F14">
            <w:pPr>
              <w:rPr>
                <w:rFonts w:ascii="Times New Roman" w:hAnsi="Times New Roman" w:cs="Times New Roman"/>
              </w:rPr>
            </w:pPr>
          </w:p>
          <w:p w14:paraId="3FB4E089" w14:textId="77777777" w:rsidR="0008523F" w:rsidRDefault="0008523F" w:rsidP="00E96F14">
            <w:pPr>
              <w:rPr>
                <w:rFonts w:ascii="Times New Roman" w:hAnsi="Times New Roman" w:cs="Times New Roman"/>
              </w:rPr>
            </w:pPr>
          </w:p>
          <w:p w14:paraId="1916B3F9" w14:textId="77777777" w:rsidR="0008523F" w:rsidRDefault="0008523F" w:rsidP="00E96F14">
            <w:pPr>
              <w:rPr>
                <w:rFonts w:ascii="Times New Roman" w:hAnsi="Times New Roman" w:cs="Times New Roman"/>
              </w:rPr>
            </w:pPr>
          </w:p>
          <w:p w14:paraId="170326E2" w14:textId="77777777" w:rsidR="0008523F" w:rsidRDefault="0008523F" w:rsidP="00E96F14">
            <w:pPr>
              <w:rPr>
                <w:rFonts w:ascii="Times New Roman" w:hAnsi="Times New Roman" w:cs="Times New Roman"/>
              </w:rPr>
            </w:pPr>
          </w:p>
          <w:p w14:paraId="6EF77441" w14:textId="77777777" w:rsidR="0008523F" w:rsidRDefault="0008523F" w:rsidP="00E96F14">
            <w:pPr>
              <w:rPr>
                <w:rFonts w:ascii="Times New Roman" w:hAnsi="Times New Roman" w:cs="Times New Roman"/>
              </w:rPr>
            </w:pPr>
          </w:p>
          <w:p w14:paraId="2633DEBF" w14:textId="77777777" w:rsidR="0008523F" w:rsidRDefault="0008523F" w:rsidP="00E96F14">
            <w:pPr>
              <w:rPr>
                <w:rFonts w:ascii="Times New Roman" w:hAnsi="Times New Roman" w:cs="Times New Roman"/>
              </w:rPr>
            </w:pPr>
          </w:p>
          <w:p w14:paraId="2EF5060D" w14:textId="77777777" w:rsidR="0008523F" w:rsidRDefault="0008523F" w:rsidP="00E96F14">
            <w:pPr>
              <w:rPr>
                <w:rFonts w:ascii="Times New Roman" w:hAnsi="Times New Roman" w:cs="Times New Roman"/>
              </w:rPr>
            </w:pPr>
          </w:p>
          <w:p w14:paraId="08F5F133" w14:textId="77777777" w:rsidR="0008523F" w:rsidRDefault="0008523F" w:rsidP="00E96F14">
            <w:pPr>
              <w:rPr>
                <w:rFonts w:ascii="Times New Roman" w:hAnsi="Times New Roman" w:cs="Times New Roman"/>
              </w:rPr>
            </w:pPr>
          </w:p>
          <w:p w14:paraId="5E32E826" w14:textId="77777777" w:rsidR="0008523F" w:rsidRDefault="0008523F" w:rsidP="00E96F14">
            <w:pPr>
              <w:rPr>
                <w:rFonts w:ascii="Times New Roman" w:hAnsi="Times New Roman" w:cs="Times New Roman"/>
              </w:rPr>
            </w:pPr>
          </w:p>
          <w:p w14:paraId="6200E39A" w14:textId="77777777" w:rsidR="0008523F" w:rsidRPr="00140AE0" w:rsidRDefault="0008523F" w:rsidP="00E96F14">
            <w:pPr>
              <w:rPr>
                <w:rFonts w:ascii="Times New Roman" w:hAnsi="Times New Roman" w:cs="Times New Roman"/>
              </w:rPr>
            </w:pPr>
            <w:r>
              <w:rPr>
                <w:rFonts w:ascii="Times New Roman" w:hAnsi="Times New Roman" w:cs="Times New Roman"/>
              </w:rPr>
              <w:t>UN</w:t>
            </w:r>
          </w:p>
        </w:tc>
        <w:tc>
          <w:tcPr>
            <w:tcW w:w="860" w:type="dxa"/>
          </w:tcPr>
          <w:p w14:paraId="57287711" w14:textId="77777777" w:rsidR="0008523F" w:rsidRDefault="0008523F" w:rsidP="00E96F14">
            <w:pPr>
              <w:rPr>
                <w:rFonts w:ascii="Times New Roman" w:hAnsi="Times New Roman" w:cs="Times New Roman"/>
              </w:rPr>
            </w:pPr>
          </w:p>
          <w:p w14:paraId="466CA523" w14:textId="77777777" w:rsidR="0008523F" w:rsidRDefault="0008523F" w:rsidP="00E96F14">
            <w:pPr>
              <w:rPr>
                <w:rFonts w:ascii="Times New Roman" w:hAnsi="Times New Roman" w:cs="Times New Roman"/>
              </w:rPr>
            </w:pPr>
          </w:p>
          <w:p w14:paraId="51080103" w14:textId="77777777" w:rsidR="0008523F" w:rsidRDefault="0008523F" w:rsidP="00E96F14">
            <w:pPr>
              <w:rPr>
                <w:rFonts w:ascii="Times New Roman" w:hAnsi="Times New Roman" w:cs="Times New Roman"/>
              </w:rPr>
            </w:pPr>
          </w:p>
          <w:p w14:paraId="3B1BAD00" w14:textId="77777777" w:rsidR="0008523F" w:rsidRDefault="0008523F" w:rsidP="00E96F14">
            <w:pPr>
              <w:rPr>
                <w:rFonts w:ascii="Times New Roman" w:hAnsi="Times New Roman" w:cs="Times New Roman"/>
              </w:rPr>
            </w:pPr>
          </w:p>
          <w:p w14:paraId="2FC8BBD5" w14:textId="77777777" w:rsidR="0008523F" w:rsidRDefault="0008523F" w:rsidP="00E96F14">
            <w:pPr>
              <w:rPr>
                <w:rFonts w:ascii="Times New Roman" w:hAnsi="Times New Roman" w:cs="Times New Roman"/>
              </w:rPr>
            </w:pPr>
          </w:p>
          <w:p w14:paraId="42DAA442" w14:textId="77777777" w:rsidR="0008523F" w:rsidRDefault="0008523F" w:rsidP="00E96F14">
            <w:pPr>
              <w:rPr>
                <w:rFonts w:ascii="Times New Roman" w:hAnsi="Times New Roman" w:cs="Times New Roman"/>
              </w:rPr>
            </w:pPr>
          </w:p>
          <w:p w14:paraId="58DC5590" w14:textId="77777777" w:rsidR="0008523F" w:rsidRDefault="0008523F" w:rsidP="00E96F14">
            <w:pPr>
              <w:rPr>
                <w:rFonts w:ascii="Times New Roman" w:hAnsi="Times New Roman" w:cs="Times New Roman"/>
              </w:rPr>
            </w:pPr>
          </w:p>
          <w:p w14:paraId="17CB4A22" w14:textId="77777777" w:rsidR="0008523F" w:rsidRDefault="0008523F" w:rsidP="00E96F14">
            <w:pPr>
              <w:rPr>
                <w:rFonts w:ascii="Times New Roman" w:hAnsi="Times New Roman" w:cs="Times New Roman"/>
              </w:rPr>
            </w:pPr>
          </w:p>
          <w:p w14:paraId="6CE7C581" w14:textId="77777777" w:rsidR="0008523F" w:rsidRDefault="0008523F" w:rsidP="00E96F14">
            <w:pPr>
              <w:rPr>
                <w:rFonts w:ascii="Times New Roman" w:hAnsi="Times New Roman" w:cs="Times New Roman"/>
              </w:rPr>
            </w:pPr>
          </w:p>
          <w:p w14:paraId="1290C6D3" w14:textId="77777777" w:rsidR="0008523F" w:rsidRPr="00140AE0" w:rsidRDefault="0008523F" w:rsidP="00E96F14">
            <w:pPr>
              <w:rPr>
                <w:rFonts w:ascii="Times New Roman" w:hAnsi="Times New Roman" w:cs="Times New Roman"/>
              </w:rPr>
            </w:pPr>
            <w:r>
              <w:rPr>
                <w:rFonts w:ascii="Times New Roman" w:hAnsi="Times New Roman" w:cs="Times New Roman"/>
              </w:rPr>
              <w:t>01</w:t>
            </w:r>
          </w:p>
        </w:tc>
        <w:tc>
          <w:tcPr>
            <w:tcW w:w="720" w:type="dxa"/>
          </w:tcPr>
          <w:p w14:paraId="572841ED" w14:textId="77777777" w:rsidR="0008523F" w:rsidRDefault="0008523F" w:rsidP="00E96F14">
            <w:pPr>
              <w:rPr>
                <w:rFonts w:ascii="Times New Roman" w:hAnsi="Times New Roman" w:cs="Times New Roman"/>
              </w:rPr>
            </w:pPr>
          </w:p>
          <w:p w14:paraId="3E76008F" w14:textId="77777777" w:rsidR="0008523F" w:rsidRDefault="0008523F" w:rsidP="00E96F14">
            <w:pPr>
              <w:rPr>
                <w:rFonts w:ascii="Times New Roman" w:hAnsi="Times New Roman" w:cs="Times New Roman"/>
              </w:rPr>
            </w:pPr>
          </w:p>
          <w:p w14:paraId="50003129" w14:textId="77777777" w:rsidR="0008523F" w:rsidRDefault="0008523F" w:rsidP="00E96F14">
            <w:pPr>
              <w:rPr>
                <w:rFonts w:ascii="Times New Roman" w:hAnsi="Times New Roman" w:cs="Times New Roman"/>
              </w:rPr>
            </w:pPr>
          </w:p>
          <w:p w14:paraId="326AC91D" w14:textId="77777777" w:rsidR="0008523F" w:rsidRDefault="0008523F" w:rsidP="00E96F14">
            <w:pPr>
              <w:rPr>
                <w:rFonts w:ascii="Times New Roman" w:hAnsi="Times New Roman" w:cs="Times New Roman"/>
              </w:rPr>
            </w:pPr>
          </w:p>
          <w:p w14:paraId="45B2217F" w14:textId="77777777" w:rsidR="0008523F" w:rsidRDefault="0008523F" w:rsidP="00E96F14">
            <w:pPr>
              <w:rPr>
                <w:rFonts w:ascii="Times New Roman" w:hAnsi="Times New Roman" w:cs="Times New Roman"/>
              </w:rPr>
            </w:pPr>
          </w:p>
          <w:p w14:paraId="5DBBD54F" w14:textId="77777777" w:rsidR="0008523F" w:rsidRDefault="0008523F" w:rsidP="00E96F14">
            <w:pPr>
              <w:rPr>
                <w:rFonts w:ascii="Times New Roman" w:hAnsi="Times New Roman" w:cs="Times New Roman"/>
              </w:rPr>
            </w:pPr>
          </w:p>
          <w:p w14:paraId="09F31F2E" w14:textId="77777777" w:rsidR="0008523F" w:rsidRDefault="0008523F" w:rsidP="00E96F14">
            <w:pPr>
              <w:rPr>
                <w:rFonts w:ascii="Times New Roman" w:hAnsi="Times New Roman" w:cs="Times New Roman"/>
              </w:rPr>
            </w:pPr>
          </w:p>
          <w:p w14:paraId="4EFFD544" w14:textId="77777777" w:rsidR="0008523F" w:rsidRDefault="0008523F" w:rsidP="00E96F14">
            <w:pPr>
              <w:rPr>
                <w:rFonts w:ascii="Times New Roman" w:hAnsi="Times New Roman" w:cs="Times New Roman"/>
              </w:rPr>
            </w:pPr>
          </w:p>
          <w:p w14:paraId="47A57C53" w14:textId="77777777" w:rsidR="0008523F" w:rsidRDefault="0008523F" w:rsidP="00E96F14">
            <w:pPr>
              <w:rPr>
                <w:rFonts w:ascii="Times New Roman" w:hAnsi="Times New Roman" w:cs="Times New Roman"/>
              </w:rPr>
            </w:pPr>
          </w:p>
          <w:p w14:paraId="329F6833" w14:textId="77777777" w:rsidR="0008523F" w:rsidRPr="00140AE0" w:rsidRDefault="0008523F" w:rsidP="00E96F14">
            <w:pPr>
              <w:rPr>
                <w:rFonts w:ascii="Times New Roman" w:hAnsi="Times New Roman" w:cs="Times New Roman"/>
              </w:rPr>
            </w:pPr>
            <w:r>
              <w:rPr>
                <w:rFonts w:ascii="Times New Roman" w:hAnsi="Times New Roman" w:cs="Times New Roman"/>
              </w:rPr>
              <w:t>04</w:t>
            </w:r>
          </w:p>
        </w:tc>
        <w:tc>
          <w:tcPr>
            <w:tcW w:w="1418" w:type="dxa"/>
          </w:tcPr>
          <w:p w14:paraId="286D4385" w14:textId="77777777" w:rsidR="0008523F" w:rsidRPr="00140AE0" w:rsidRDefault="0008523F" w:rsidP="00E96F14">
            <w:pPr>
              <w:rPr>
                <w:rFonts w:ascii="Times New Roman" w:hAnsi="Times New Roman" w:cs="Times New Roman"/>
              </w:rPr>
            </w:pPr>
          </w:p>
        </w:tc>
        <w:tc>
          <w:tcPr>
            <w:tcW w:w="1276" w:type="dxa"/>
          </w:tcPr>
          <w:p w14:paraId="02C41ABD" w14:textId="77777777" w:rsidR="0008523F" w:rsidRPr="00140AE0" w:rsidRDefault="0008523F" w:rsidP="00E96F14">
            <w:pPr>
              <w:rPr>
                <w:rFonts w:ascii="Times New Roman" w:hAnsi="Times New Roman" w:cs="Times New Roman"/>
              </w:rPr>
            </w:pPr>
          </w:p>
        </w:tc>
      </w:tr>
      <w:tr w:rsidR="0008523F" w:rsidRPr="00140AE0" w14:paraId="507CD619" w14:textId="77777777" w:rsidTr="005C64E9">
        <w:tc>
          <w:tcPr>
            <w:tcW w:w="828" w:type="dxa"/>
          </w:tcPr>
          <w:p w14:paraId="696F23BB" w14:textId="77777777" w:rsidR="0008523F" w:rsidRPr="00140AE0" w:rsidRDefault="0008523F" w:rsidP="00E96F14">
            <w:pPr>
              <w:rPr>
                <w:rFonts w:ascii="Times New Roman" w:hAnsi="Times New Roman" w:cs="Times New Roman"/>
              </w:rPr>
            </w:pPr>
            <w:r>
              <w:rPr>
                <w:rFonts w:ascii="Times New Roman" w:hAnsi="Times New Roman" w:cs="Times New Roman"/>
              </w:rPr>
              <w:t>LOTE 05</w:t>
            </w:r>
          </w:p>
        </w:tc>
        <w:tc>
          <w:tcPr>
            <w:tcW w:w="4533" w:type="dxa"/>
          </w:tcPr>
          <w:p w14:paraId="67BAB26B" w14:textId="77777777" w:rsidR="0008523F" w:rsidRPr="0003480B" w:rsidRDefault="0008523F" w:rsidP="00E96F14">
            <w:pPr>
              <w:jc w:val="both"/>
              <w:rPr>
                <w:rFonts w:ascii="Times New Roman" w:hAnsi="Times New Roman" w:cs="Times New Roman"/>
                <w:b/>
                <w:bCs/>
                <w:u w:val="single"/>
              </w:rPr>
            </w:pPr>
            <w:r w:rsidRPr="0003480B">
              <w:rPr>
                <w:rFonts w:ascii="Times New Roman" w:hAnsi="Times New Roman" w:cs="Times New Roman"/>
                <w:b/>
                <w:bCs/>
                <w:u w:val="single"/>
              </w:rPr>
              <w:t>PRESTAÇÃO DE SERVIÇO DE LIMPEZA GERAL DO EVENTO, COM COLETA CONTÍNUA DE RESÍDUOS, LIMPEZA DE ÁREAS COMUNS E LIMPEZA REFORÇADA DURANTE OS SHOWS, INCLUINDO RECOLHIMENTO E DESTINAÇÃO FINAL.</w:t>
            </w:r>
          </w:p>
          <w:p w14:paraId="28A17169" w14:textId="72255DAC" w:rsidR="0003480B" w:rsidRDefault="0003480B" w:rsidP="00E96F14">
            <w:pPr>
              <w:jc w:val="both"/>
              <w:rPr>
                <w:rFonts w:ascii="Times New Roman" w:hAnsi="Times New Roman" w:cs="Times New Roman"/>
                <w:i/>
                <w:iCs/>
                <w:u w:val="single"/>
              </w:rPr>
            </w:pPr>
            <w:r>
              <w:rPr>
                <w:rFonts w:ascii="Times New Roman" w:hAnsi="Times New Roman" w:cs="Times New Roman"/>
                <w:i/>
                <w:iCs/>
              </w:rPr>
              <w:t xml:space="preserve">     </w:t>
            </w:r>
            <w:r w:rsidR="00F36E7B" w:rsidRPr="00F36E7B">
              <w:rPr>
                <w:rFonts w:ascii="Times New Roman" w:hAnsi="Times New Roman" w:cs="Times New Roman"/>
                <w:i/>
                <w:iCs/>
                <w:u w:val="single"/>
              </w:rPr>
              <w:t>Será necessária a dedicação</w:t>
            </w:r>
            <w:r w:rsidR="00F36E7B">
              <w:rPr>
                <w:rFonts w:ascii="Times New Roman" w:hAnsi="Times New Roman" w:cs="Times New Roman"/>
                <w:i/>
                <w:iCs/>
                <w:u w:val="single"/>
              </w:rPr>
              <w:t xml:space="preserve"> minima</w:t>
            </w:r>
            <w:r w:rsidR="00F36E7B" w:rsidRPr="00F36E7B">
              <w:rPr>
                <w:rFonts w:ascii="Times New Roman" w:hAnsi="Times New Roman" w:cs="Times New Roman"/>
                <w:i/>
                <w:iCs/>
                <w:u w:val="single"/>
              </w:rPr>
              <w:t xml:space="preserve"> de </w:t>
            </w:r>
            <w:r w:rsidR="00362191">
              <w:rPr>
                <w:rFonts w:ascii="Times New Roman" w:hAnsi="Times New Roman" w:cs="Times New Roman"/>
                <w:i/>
                <w:iCs/>
                <w:u w:val="single"/>
              </w:rPr>
              <w:t>3</w:t>
            </w:r>
            <w:r w:rsidR="00F36E7B">
              <w:rPr>
                <w:rFonts w:ascii="Times New Roman" w:hAnsi="Times New Roman" w:cs="Times New Roman"/>
                <w:i/>
                <w:iCs/>
                <w:u w:val="single"/>
              </w:rPr>
              <w:t>0</w:t>
            </w:r>
            <w:r w:rsidR="00F36E7B" w:rsidRPr="00F36E7B">
              <w:rPr>
                <w:rFonts w:ascii="Times New Roman" w:hAnsi="Times New Roman" w:cs="Times New Roman"/>
                <w:i/>
                <w:iCs/>
                <w:u w:val="single"/>
              </w:rPr>
              <w:t xml:space="preserve"> horas diárias</w:t>
            </w:r>
            <w:r w:rsidR="00362191">
              <w:rPr>
                <w:rFonts w:ascii="Times New Roman" w:hAnsi="Times New Roman" w:cs="Times New Roman"/>
                <w:i/>
                <w:iCs/>
                <w:u w:val="single"/>
              </w:rPr>
              <w:t>(entre 8h as 00h)</w:t>
            </w:r>
            <w:r w:rsidR="00F36E7B" w:rsidRPr="00F36E7B">
              <w:rPr>
                <w:rFonts w:ascii="Times New Roman" w:hAnsi="Times New Roman" w:cs="Times New Roman"/>
                <w:i/>
                <w:iCs/>
                <w:u w:val="single"/>
              </w:rPr>
              <w:t xml:space="preserve"> de trabalho para a manutenção e limpeza do espaço</w:t>
            </w:r>
            <w:r w:rsidR="00362191">
              <w:rPr>
                <w:rFonts w:ascii="Times New Roman" w:hAnsi="Times New Roman" w:cs="Times New Roman"/>
                <w:i/>
                <w:iCs/>
                <w:u w:val="single"/>
              </w:rPr>
              <w:t>, podendo ser necessaria a adequação para mais horas conforme o público presente</w:t>
            </w:r>
            <w:r w:rsidR="00F36E7B" w:rsidRPr="00F36E7B">
              <w:rPr>
                <w:rFonts w:ascii="Times New Roman" w:hAnsi="Times New Roman" w:cs="Times New Roman"/>
                <w:i/>
                <w:iCs/>
                <w:u w:val="single"/>
              </w:rPr>
              <w:t>. A empresa vencedora será responsável pela elaboração da escala de serviços e pela correta execução das atividades.</w:t>
            </w:r>
          </w:p>
          <w:p w14:paraId="093D6049" w14:textId="2858E4CC" w:rsidR="00F36E7B" w:rsidRPr="00F36E7B" w:rsidRDefault="00F36E7B" w:rsidP="00E96F14">
            <w:pPr>
              <w:jc w:val="both"/>
              <w:rPr>
                <w:rFonts w:ascii="Times New Roman" w:hAnsi="Times New Roman" w:cs="Times New Roman"/>
              </w:rPr>
            </w:pPr>
            <w:r w:rsidRPr="0003480B">
              <w:rPr>
                <w:rFonts w:ascii="Times New Roman" w:hAnsi="Times New Roman" w:cs="Times New Roman"/>
              </w:rPr>
              <w:t>-A comprovação da execução deverá ser realizada por registro diário das rotinas (horários, setores atendidos, equipe alocada e ocorrências), disponível à fiscalização.</w:t>
            </w:r>
          </w:p>
          <w:p w14:paraId="005BABE2"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-Prestação de serviço de limpeza e conservação das áreas do evento, incluindo varrição, recolhimento e acondicionamento de resíduos, limpeza de áreas comuns e de circulação, limpeza de áreas de alimentação, limpeza de áreas técnicas externas (quando autorizada), e limpeza reforçada nos períodos de maior público, especialmente durante e após os shows/apresentações, em regime compatível com a programação do evento e orientação da fiscalização.</w:t>
            </w:r>
          </w:p>
          <w:p w14:paraId="57DDBDFD"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 xml:space="preserve">-O serviço deverá incluir fornecimento de mão de obra, equipamentos, ferramentas e materiais necessários à execução (vassouras, pás, carrinhos, sacos reforçados, contentores/recipientes de apoio quando aplicável, EPIs), com atuação preventiva para evitar acúmulo de resíduos em pontos de fluxo. </w:t>
            </w:r>
          </w:p>
          <w:p w14:paraId="70CE7849"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 xml:space="preserve">-A contratada deverá executar rotinas de coleta e recolhimento de resíduos ao longo de todo o período de funcionamento do evento, com reforço obrigatório em horários de pico e após atividades de grande concentração, mantendo as áreas de acesso, corredores, entorno de pavilhões, praça de alimentação e áreas de público em condições adequadas de higiene e </w:t>
            </w:r>
            <w:r w:rsidRPr="0003480B">
              <w:rPr>
                <w:rFonts w:ascii="Times New Roman" w:hAnsi="Times New Roman" w:cs="Times New Roman"/>
              </w:rPr>
              <w:lastRenderedPageBreak/>
              <w:t>segurança.</w:t>
            </w:r>
          </w:p>
          <w:p w14:paraId="3BE98DE4"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-Deverá prever pontos de coleta e logística interna para retirada, com armazenamento temporário em local indicado pela Administração, sem obstrução de rotas de circulação e sem risco ao público.</w:t>
            </w:r>
          </w:p>
          <w:p w14:paraId="09F549F6"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 xml:space="preserve">- A destinação final dos resíduos recolhidos deverá ocorrer conforme orientação da Administração e estrutura disponível no Município, incluindo transporte interno até o ponto de descarte indicado. </w:t>
            </w:r>
          </w:p>
          <w:p w14:paraId="22230596"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-A comprovação da execução deverá ser realizada por registro diário das rotinas (horários, setores atendidos, equipe alocada e ocorrências), disponível à fiscalização.</w:t>
            </w:r>
          </w:p>
          <w:p w14:paraId="349A0D35" w14:textId="77777777" w:rsidR="0008523F" w:rsidRPr="0003480B" w:rsidRDefault="0008523F" w:rsidP="00E96F14">
            <w:pPr>
              <w:jc w:val="both"/>
              <w:rPr>
                <w:rFonts w:ascii="Times New Roman" w:hAnsi="Times New Roman" w:cs="Times New Roman"/>
              </w:rPr>
            </w:pPr>
            <w:r w:rsidRPr="0003480B">
              <w:rPr>
                <w:rFonts w:ascii="Times New Roman" w:hAnsi="Times New Roman" w:cs="Times New Roman"/>
              </w:rPr>
              <w:t>-O aceite mínimo será dado mediante verificação in loco da manutenção das condições de limpeza, execução das rotinas de coleta e apresentação dos registros, sem prejuízo de glosas em caso de não conformidade.</w:t>
            </w:r>
          </w:p>
          <w:p w14:paraId="14F96932" w14:textId="77777777" w:rsidR="0008523F" w:rsidRPr="0003480B" w:rsidRDefault="0008523F" w:rsidP="00E96F14">
            <w:pPr>
              <w:jc w:val="both"/>
              <w:rPr>
                <w:rFonts w:ascii="Times New Roman" w:hAnsi="Times New Roman" w:cs="Times New Roman"/>
                <w:b/>
                <w:bCs/>
              </w:rPr>
            </w:pPr>
            <w:r w:rsidRPr="0003480B">
              <w:rPr>
                <w:rFonts w:ascii="Times New Roman" w:hAnsi="Times New Roman" w:cs="Times New Roman"/>
              </w:rPr>
              <w:t xml:space="preserve"> </w:t>
            </w:r>
            <w:r w:rsidRPr="0003480B">
              <w:rPr>
                <w:rFonts w:ascii="Times New Roman" w:hAnsi="Times New Roman" w:cs="Times New Roman"/>
                <w:b/>
                <w:bCs/>
              </w:rPr>
              <w:t>-</w:t>
            </w:r>
            <w:r w:rsidRPr="00F05B2E">
              <w:rPr>
                <w:rFonts w:ascii="Times New Roman" w:hAnsi="Times New Roman" w:cs="Times New Roman"/>
                <w:u w:val="single"/>
              </w:rPr>
              <w:t>Deverão estar integralmente inclusas nas propostas todas as despesas decorrentes de locomoção, alimentação, estadia, bem como os encargos trabalhistas relacionados à contratação da empresa responsável pela manutenção e limpeza do Parque de Eventos durante o período da feira.</w:t>
            </w:r>
          </w:p>
          <w:p w14:paraId="3F456CD2" w14:textId="77777777" w:rsidR="0008523F" w:rsidRPr="0003480B" w:rsidRDefault="0008523F" w:rsidP="00E96F14">
            <w:pPr>
              <w:jc w:val="both"/>
              <w:rPr>
                <w:rFonts w:ascii="Times New Roman" w:hAnsi="Times New Roman" w:cs="Times New Roman"/>
                <w:b/>
                <w:bCs/>
              </w:rPr>
            </w:pPr>
            <w:r w:rsidRPr="0003480B">
              <w:rPr>
                <w:rFonts w:ascii="Times New Roman" w:hAnsi="Times New Roman" w:cs="Times New Roman"/>
                <w:b/>
                <w:bCs/>
              </w:rPr>
              <w:t>-A proposta apresentada deverá refletir o custo total da execução dos serviços, sem possibilidade de repasse ou cobrança adicional à Administração, garantindo transparência, previsibilidade e vantajosidade na contratação.</w:t>
            </w:r>
          </w:p>
          <w:p w14:paraId="656C7CF8" w14:textId="77777777" w:rsidR="0008523F" w:rsidRPr="0003480B" w:rsidRDefault="0008523F" w:rsidP="00E96F14">
            <w:pPr>
              <w:jc w:val="both"/>
              <w:rPr>
                <w:rFonts w:ascii="Times New Roman" w:hAnsi="Times New Roman" w:cs="Times New Roman"/>
              </w:rPr>
            </w:pPr>
          </w:p>
        </w:tc>
        <w:tc>
          <w:tcPr>
            <w:tcW w:w="714" w:type="dxa"/>
          </w:tcPr>
          <w:p w14:paraId="6514E1C1" w14:textId="77777777" w:rsidR="0008523F" w:rsidRDefault="0008523F" w:rsidP="00E96F14">
            <w:pPr>
              <w:rPr>
                <w:rFonts w:ascii="Times New Roman" w:hAnsi="Times New Roman" w:cs="Times New Roman"/>
              </w:rPr>
            </w:pPr>
          </w:p>
          <w:p w14:paraId="53CFD44B" w14:textId="77777777" w:rsidR="007F6E71" w:rsidRDefault="007F6E71" w:rsidP="00E96F14">
            <w:pPr>
              <w:rPr>
                <w:rFonts w:ascii="Times New Roman" w:hAnsi="Times New Roman" w:cs="Times New Roman"/>
              </w:rPr>
            </w:pPr>
          </w:p>
          <w:p w14:paraId="71CED6EF" w14:textId="77777777" w:rsidR="007F6E71" w:rsidRDefault="007F6E71" w:rsidP="00E96F14">
            <w:pPr>
              <w:rPr>
                <w:rFonts w:ascii="Times New Roman" w:hAnsi="Times New Roman" w:cs="Times New Roman"/>
              </w:rPr>
            </w:pPr>
          </w:p>
          <w:p w14:paraId="73DD952B" w14:textId="77777777" w:rsidR="007F6E71" w:rsidRDefault="007F6E71" w:rsidP="00E96F14">
            <w:pPr>
              <w:rPr>
                <w:rFonts w:ascii="Times New Roman" w:hAnsi="Times New Roman" w:cs="Times New Roman"/>
              </w:rPr>
            </w:pPr>
          </w:p>
          <w:p w14:paraId="0B7F828C" w14:textId="77777777" w:rsidR="007F6E71" w:rsidRDefault="007F6E71" w:rsidP="00E96F14">
            <w:pPr>
              <w:rPr>
                <w:rFonts w:ascii="Times New Roman" w:hAnsi="Times New Roman" w:cs="Times New Roman"/>
              </w:rPr>
            </w:pPr>
          </w:p>
          <w:p w14:paraId="208882AA" w14:textId="77777777" w:rsidR="007F6E71" w:rsidRDefault="007F6E71" w:rsidP="00E96F14">
            <w:pPr>
              <w:rPr>
                <w:rFonts w:ascii="Times New Roman" w:hAnsi="Times New Roman" w:cs="Times New Roman"/>
              </w:rPr>
            </w:pPr>
          </w:p>
          <w:p w14:paraId="74D58E70" w14:textId="77777777" w:rsidR="007F6E71" w:rsidRDefault="007F6E71" w:rsidP="00E96F14">
            <w:pPr>
              <w:rPr>
                <w:rFonts w:ascii="Times New Roman" w:hAnsi="Times New Roman" w:cs="Times New Roman"/>
              </w:rPr>
            </w:pPr>
          </w:p>
          <w:p w14:paraId="383042C8" w14:textId="77777777" w:rsidR="007F6E71" w:rsidRDefault="007F6E71" w:rsidP="00E96F14">
            <w:pPr>
              <w:rPr>
                <w:rFonts w:ascii="Times New Roman" w:hAnsi="Times New Roman" w:cs="Times New Roman"/>
              </w:rPr>
            </w:pPr>
          </w:p>
          <w:p w14:paraId="0E031747" w14:textId="2E7EB7BE" w:rsidR="007F6E71" w:rsidRPr="00140AE0" w:rsidRDefault="007F6E71" w:rsidP="00E96F14">
            <w:pPr>
              <w:rPr>
                <w:rFonts w:ascii="Times New Roman" w:hAnsi="Times New Roman" w:cs="Times New Roman"/>
              </w:rPr>
            </w:pPr>
            <w:r>
              <w:rPr>
                <w:rFonts w:ascii="Times New Roman" w:hAnsi="Times New Roman" w:cs="Times New Roman"/>
              </w:rPr>
              <w:t>h</w:t>
            </w:r>
          </w:p>
        </w:tc>
        <w:tc>
          <w:tcPr>
            <w:tcW w:w="860" w:type="dxa"/>
          </w:tcPr>
          <w:p w14:paraId="53D74AF8" w14:textId="77777777" w:rsidR="007F6E71" w:rsidRDefault="007F6E71" w:rsidP="00E96F14">
            <w:pPr>
              <w:rPr>
                <w:rFonts w:ascii="Times New Roman" w:hAnsi="Times New Roman" w:cs="Times New Roman"/>
              </w:rPr>
            </w:pPr>
          </w:p>
          <w:p w14:paraId="65C37BA0" w14:textId="77777777" w:rsidR="007F6E71" w:rsidRDefault="007F6E71" w:rsidP="00E96F14">
            <w:pPr>
              <w:rPr>
                <w:rFonts w:ascii="Times New Roman" w:hAnsi="Times New Roman" w:cs="Times New Roman"/>
              </w:rPr>
            </w:pPr>
          </w:p>
          <w:p w14:paraId="6E797504" w14:textId="77777777" w:rsidR="007F6E71" w:rsidRDefault="007F6E71" w:rsidP="00E96F14">
            <w:pPr>
              <w:rPr>
                <w:rFonts w:ascii="Times New Roman" w:hAnsi="Times New Roman" w:cs="Times New Roman"/>
              </w:rPr>
            </w:pPr>
          </w:p>
          <w:p w14:paraId="27F7ABDE" w14:textId="77777777" w:rsidR="007F6E71" w:rsidRDefault="007F6E71" w:rsidP="00E96F14">
            <w:pPr>
              <w:rPr>
                <w:rFonts w:ascii="Times New Roman" w:hAnsi="Times New Roman" w:cs="Times New Roman"/>
              </w:rPr>
            </w:pPr>
          </w:p>
          <w:p w14:paraId="1DCA527B" w14:textId="77777777" w:rsidR="007F6E71" w:rsidRDefault="007F6E71" w:rsidP="00E96F14">
            <w:pPr>
              <w:rPr>
                <w:rFonts w:ascii="Times New Roman" w:hAnsi="Times New Roman" w:cs="Times New Roman"/>
              </w:rPr>
            </w:pPr>
          </w:p>
          <w:p w14:paraId="05B5C85B" w14:textId="77777777" w:rsidR="007F6E71" w:rsidRDefault="007F6E71" w:rsidP="00E96F14">
            <w:pPr>
              <w:rPr>
                <w:rFonts w:ascii="Times New Roman" w:hAnsi="Times New Roman" w:cs="Times New Roman"/>
              </w:rPr>
            </w:pPr>
          </w:p>
          <w:p w14:paraId="41FE804A" w14:textId="77777777" w:rsidR="007F6E71" w:rsidRDefault="007F6E71" w:rsidP="00E96F14">
            <w:pPr>
              <w:rPr>
                <w:rFonts w:ascii="Times New Roman" w:hAnsi="Times New Roman" w:cs="Times New Roman"/>
              </w:rPr>
            </w:pPr>
          </w:p>
          <w:p w14:paraId="375FA8C6" w14:textId="77777777" w:rsidR="007F6E71" w:rsidRDefault="007F6E71" w:rsidP="00E96F14">
            <w:pPr>
              <w:rPr>
                <w:rFonts w:ascii="Times New Roman" w:hAnsi="Times New Roman" w:cs="Times New Roman"/>
              </w:rPr>
            </w:pPr>
          </w:p>
          <w:p w14:paraId="27A0C8D3" w14:textId="57ED53AD" w:rsidR="0008523F" w:rsidRPr="00140AE0" w:rsidRDefault="005C64E9" w:rsidP="00E96F14">
            <w:pPr>
              <w:rPr>
                <w:rFonts w:ascii="Times New Roman" w:hAnsi="Times New Roman" w:cs="Times New Roman"/>
              </w:rPr>
            </w:pPr>
            <w:r>
              <w:rPr>
                <w:rFonts w:ascii="Times New Roman" w:hAnsi="Times New Roman" w:cs="Times New Roman"/>
              </w:rPr>
              <w:t>200</w:t>
            </w:r>
          </w:p>
        </w:tc>
        <w:tc>
          <w:tcPr>
            <w:tcW w:w="720" w:type="dxa"/>
          </w:tcPr>
          <w:p w14:paraId="3A32D39A" w14:textId="77777777" w:rsidR="007F6E71" w:rsidRDefault="007F6E71" w:rsidP="00E96F14">
            <w:pPr>
              <w:rPr>
                <w:rFonts w:ascii="Times New Roman" w:hAnsi="Times New Roman" w:cs="Times New Roman"/>
              </w:rPr>
            </w:pPr>
          </w:p>
          <w:p w14:paraId="6FD2C32C" w14:textId="77777777" w:rsidR="007F6E71" w:rsidRDefault="007F6E71" w:rsidP="00E96F14">
            <w:pPr>
              <w:rPr>
                <w:rFonts w:ascii="Times New Roman" w:hAnsi="Times New Roman" w:cs="Times New Roman"/>
              </w:rPr>
            </w:pPr>
          </w:p>
          <w:p w14:paraId="3D5114E4" w14:textId="77777777" w:rsidR="007F6E71" w:rsidRDefault="007F6E71" w:rsidP="00E96F14">
            <w:pPr>
              <w:rPr>
                <w:rFonts w:ascii="Times New Roman" w:hAnsi="Times New Roman" w:cs="Times New Roman"/>
              </w:rPr>
            </w:pPr>
          </w:p>
          <w:p w14:paraId="62CC7374" w14:textId="77777777" w:rsidR="007F6E71" w:rsidRDefault="007F6E71" w:rsidP="00E96F14">
            <w:pPr>
              <w:rPr>
                <w:rFonts w:ascii="Times New Roman" w:hAnsi="Times New Roman" w:cs="Times New Roman"/>
              </w:rPr>
            </w:pPr>
          </w:p>
          <w:p w14:paraId="468798E0" w14:textId="77777777" w:rsidR="007F6E71" w:rsidRDefault="007F6E71" w:rsidP="00E96F14">
            <w:pPr>
              <w:rPr>
                <w:rFonts w:ascii="Times New Roman" w:hAnsi="Times New Roman" w:cs="Times New Roman"/>
              </w:rPr>
            </w:pPr>
          </w:p>
          <w:p w14:paraId="43489DBB" w14:textId="77777777" w:rsidR="007F6E71" w:rsidRDefault="007F6E71" w:rsidP="00E96F14">
            <w:pPr>
              <w:rPr>
                <w:rFonts w:ascii="Times New Roman" w:hAnsi="Times New Roman" w:cs="Times New Roman"/>
              </w:rPr>
            </w:pPr>
          </w:p>
          <w:p w14:paraId="1A9A01AB" w14:textId="77777777" w:rsidR="007F6E71" w:rsidRDefault="007F6E71" w:rsidP="00E96F14">
            <w:pPr>
              <w:rPr>
                <w:rFonts w:ascii="Times New Roman" w:hAnsi="Times New Roman" w:cs="Times New Roman"/>
              </w:rPr>
            </w:pPr>
          </w:p>
          <w:p w14:paraId="7EC17B77" w14:textId="77777777" w:rsidR="007F6E71" w:rsidRDefault="007F6E71" w:rsidP="00E96F14">
            <w:pPr>
              <w:rPr>
                <w:rFonts w:ascii="Times New Roman" w:hAnsi="Times New Roman" w:cs="Times New Roman"/>
              </w:rPr>
            </w:pPr>
          </w:p>
          <w:p w14:paraId="5E450BCF" w14:textId="3A1CF5F5" w:rsidR="0008523F" w:rsidRPr="00140AE0" w:rsidRDefault="005C64E9" w:rsidP="00E96F14">
            <w:pPr>
              <w:rPr>
                <w:rFonts w:ascii="Times New Roman" w:hAnsi="Times New Roman" w:cs="Times New Roman"/>
              </w:rPr>
            </w:pPr>
            <w:r>
              <w:rPr>
                <w:rFonts w:ascii="Times New Roman" w:hAnsi="Times New Roman" w:cs="Times New Roman"/>
              </w:rPr>
              <w:t>500</w:t>
            </w:r>
          </w:p>
        </w:tc>
        <w:tc>
          <w:tcPr>
            <w:tcW w:w="1418" w:type="dxa"/>
          </w:tcPr>
          <w:p w14:paraId="5FE7941F" w14:textId="77777777" w:rsidR="005C64E9" w:rsidRDefault="005C64E9" w:rsidP="005C64E9">
            <w:pPr>
              <w:jc w:val="right"/>
              <w:rPr>
                <w:rFonts w:ascii="Times New Roman" w:hAnsi="Times New Roman" w:cs="Times New Roman"/>
              </w:rPr>
            </w:pPr>
          </w:p>
          <w:p w14:paraId="3A1AF118" w14:textId="77777777" w:rsidR="005C64E9" w:rsidRDefault="005C64E9" w:rsidP="005C64E9">
            <w:pPr>
              <w:jc w:val="right"/>
              <w:rPr>
                <w:rFonts w:ascii="Times New Roman" w:hAnsi="Times New Roman" w:cs="Times New Roman"/>
              </w:rPr>
            </w:pPr>
          </w:p>
          <w:p w14:paraId="2FFFA672" w14:textId="77777777" w:rsidR="005C64E9" w:rsidRDefault="005C64E9" w:rsidP="005C64E9">
            <w:pPr>
              <w:jc w:val="right"/>
              <w:rPr>
                <w:rFonts w:ascii="Times New Roman" w:hAnsi="Times New Roman" w:cs="Times New Roman"/>
              </w:rPr>
            </w:pPr>
          </w:p>
          <w:p w14:paraId="2C3F293A" w14:textId="77777777" w:rsidR="005C64E9" w:rsidRDefault="005C64E9" w:rsidP="005C64E9">
            <w:pPr>
              <w:jc w:val="right"/>
              <w:rPr>
                <w:rFonts w:ascii="Times New Roman" w:hAnsi="Times New Roman" w:cs="Times New Roman"/>
              </w:rPr>
            </w:pPr>
          </w:p>
          <w:p w14:paraId="29268129" w14:textId="77777777" w:rsidR="008C56D4" w:rsidRDefault="008C56D4" w:rsidP="005C64E9">
            <w:pPr>
              <w:jc w:val="right"/>
              <w:rPr>
                <w:rFonts w:ascii="Times New Roman" w:hAnsi="Times New Roman" w:cs="Times New Roman"/>
              </w:rPr>
            </w:pPr>
          </w:p>
          <w:p w14:paraId="3D1C19E7" w14:textId="77777777" w:rsidR="008C56D4" w:rsidRDefault="008C56D4" w:rsidP="00E96F14">
            <w:pPr>
              <w:rPr>
                <w:rFonts w:ascii="Times New Roman" w:hAnsi="Times New Roman" w:cs="Times New Roman"/>
              </w:rPr>
            </w:pPr>
          </w:p>
          <w:p w14:paraId="19E2F724" w14:textId="12AEB40E" w:rsidR="008C56D4" w:rsidRPr="00140AE0" w:rsidRDefault="008C56D4" w:rsidP="00E96F14">
            <w:pPr>
              <w:rPr>
                <w:rFonts w:ascii="Times New Roman" w:hAnsi="Times New Roman" w:cs="Times New Roman"/>
              </w:rPr>
            </w:pPr>
          </w:p>
        </w:tc>
        <w:tc>
          <w:tcPr>
            <w:tcW w:w="1276" w:type="dxa"/>
          </w:tcPr>
          <w:p w14:paraId="332FEBFB" w14:textId="77777777" w:rsidR="0008523F" w:rsidRPr="00140AE0" w:rsidRDefault="0008523F" w:rsidP="00E96F14">
            <w:pPr>
              <w:rPr>
                <w:rFonts w:ascii="Times New Roman" w:hAnsi="Times New Roman" w:cs="Times New Roman"/>
              </w:rPr>
            </w:pPr>
          </w:p>
        </w:tc>
      </w:tr>
      <w:tr w:rsidR="0008523F" w:rsidRPr="00140AE0" w14:paraId="4918B878" w14:textId="77777777" w:rsidTr="005C64E9">
        <w:tc>
          <w:tcPr>
            <w:tcW w:w="828" w:type="dxa"/>
          </w:tcPr>
          <w:p w14:paraId="602E55B8" w14:textId="77777777" w:rsidR="0008523F" w:rsidRPr="00140AE0" w:rsidRDefault="0008523F" w:rsidP="00E96F14">
            <w:pPr>
              <w:rPr>
                <w:rFonts w:ascii="Times New Roman" w:hAnsi="Times New Roman" w:cs="Times New Roman"/>
              </w:rPr>
            </w:pPr>
            <w:r>
              <w:rPr>
                <w:rFonts w:ascii="Times New Roman" w:hAnsi="Times New Roman" w:cs="Times New Roman"/>
              </w:rPr>
              <w:t>LOTE 06</w:t>
            </w:r>
          </w:p>
        </w:tc>
        <w:tc>
          <w:tcPr>
            <w:tcW w:w="4533" w:type="dxa"/>
          </w:tcPr>
          <w:p w14:paraId="6C9B6F79" w14:textId="77777777" w:rsidR="0008523F" w:rsidRDefault="0008523F" w:rsidP="00E96F14">
            <w:pPr>
              <w:jc w:val="both"/>
              <w:rPr>
                <w:rFonts w:ascii="Times New Roman" w:hAnsi="Times New Roman" w:cs="Times New Roman"/>
                <w:b/>
                <w:bCs/>
                <w:u w:val="single"/>
              </w:rPr>
            </w:pPr>
            <w:r w:rsidRPr="00424766">
              <w:rPr>
                <w:rFonts w:ascii="Times New Roman" w:hAnsi="Times New Roman" w:cs="Times New Roman"/>
                <w:b/>
                <w:bCs/>
                <w:u w:val="single"/>
              </w:rPr>
              <w:t>PRESTAÇÃO DE SERVIÇO DE SEGURANÇA DESARMADA, COM EFETIVO REFORÇADO DURANTE OS SHOWS E COBERTURA DIURNA E 24 HORAS, CONFORME ESCALA DEFINIDA, INCLUINDO SUPERVISÃO E CONTROLE DE ACESSO.</w:t>
            </w:r>
          </w:p>
          <w:p w14:paraId="221069EC"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424766">
              <w:rPr>
                <w:rFonts w:ascii="Times New Roman" w:hAnsi="Times New Roman" w:cs="Times New Roman"/>
              </w:rPr>
              <w:t>Prestação de serviço de vigilância patrimonial e controle de público, desarmado, para atendimento do evento, incluindo fornecimento de mão de obra,</w:t>
            </w:r>
            <w:r w:rsidRPr="002A7D3D">
              <w:t xml:space="preserve"> </w:t>
            </w:r>
            <w:r w:rsidRPr="002A7D3D">
              <w:rPr>
                <w:rFonts w:ascii="Times New Roman" w:hAnsi="Times New Roman" w:cs="Times New Roman"/>
              </w:rPr>
              <w:t>coordenação/supervisão, controle de acesso, apoio à organização de filas, proteção de áreas técnicas, rondas preventivas e atuação preventiva para manutenção da ordem, em regime compatível com a programação do evento e orientações da fiscalização.</w:t>
            </w:r>
          </w:p>
          <w:p w14:paraId="6ABC4B0A"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O</w:t>
            </w:r>
            <w:r>
              <w:rPr>
                <w:rFonts w:ascii="Times New Roman" w:hAnsi="Times New Roman" w:cs="Times New Roman"/>
              </w:rPr>
              <w:t xml:space="preserve"> </w:t>
            </w:r>
            <w:r w:rsidRPr="002A7D3D">
              <w:rPr>
                <w:rFonts w:ascii="Times New Roman" w:hAnsi="Times New Roman" w:cs="Times New Roman"/>
              </w:rPr>
              <w:t>serviço deverá contemplar, no mínimo, efetivo de</w:t>
            </w:r>
            <w:r>
              <w:rPr>
                <w:rFonts w:ascii="Times New Roman" w:hAnsi="Times New Roman" w:cs="Times New Roman"/>
              </w:rPr>
              <w:t>:</w:t>
            </w:r>
          </w:p>
          <w:p w14:paraId="5497A356" w14:textId="77777777" w:rsidR="0008523F" w:rsidRDefault="0008523F" w:rsidP="00E96F14">
            <w:pPr>
              <w:jc w:val="both"/>
              <w:rPr>
                <w:rFonts w:ascii="Times New Roman" w:hAnsi="Times New Roman" w:cs="Times New Roman"/>
                <w:b/>
                <w:bCs/>
              </w:rPr>
            </w:pPr>
            <w:r>
              <w:rPr>
                <w:rFonts w:ascii="Times New Roman" w:hAnsi="Times New Roman" w:cs="Times New Roman"/>
              </w:rPr>
              <w:lastRenderedPageBreak/>
              <w:t xml:space="preserve"> </w:t>
            </w:r>
            <w:r w:rsidRPr="004003E7">
              <w:rPr>
                <w:rFonts w:ascii="Times New Roman" w:hAnsi="Times New Roman" w:cs="Times New Roman"/>
                <w:b/>
                <w:bCs/>
              </w:rPr>
              <w:t>a)</w:t>
            </w:r>
            <w:r>
              <w:rPr>
                <w:rFonts w:ascii="Times New Roman" w:hAnsi="Times New Roman" w:cs="Times New Roman"/>
                <w:b/>
                <w:bCs/>
              </w:rPr>
              <w:t xml:space="preserve"> D</w:t>
            </w:r>
            <w:r w:rsidRPr="004003E7">
              <w:rPr>
                <w:rFonts w:ascii="Times New Roman" w:hAnsi="Times New Roman" w:cs="Times New Roman"/>
                <w:b/>
                <w:bCs/>
              </w:rPr>
              <w:t>ia 17/03/26</w:t>
            </w:r>
            <w:r>
              <w:rPr>
                <w:rFonts w:ascii="Times New Roman" w:hAnsi="Times New Roman" w:cs="Times New Roman"/>
                <w:b/>
                <w:bCs/>
              </w:rPr>
              <w:t>-TERÇA-FEIRA:</w:t>
            </w:r>
          </w:p>
          <w:p w14:paraId="5861F8E0" w14:textId="77777777" w:rsidR="0008523F" w:rsidRDefault="0008523F" w:rsidP="00E96F14">
            <w:pPr>
              <w:jc w:val="both"/>
              <w:rPr>
                <w:rFonts w:ascii="Times New Roman" w:hAnsi="Times New Roman" w:cs="Times New Roman"/>
              </w:rPr>
            </w:pPr>
            <w:r>
              <w:rPr>
                <w:rFonts w:ascii="Times New Roman" w:hAnsi="Times New Roman" w:cs="Times New Roman"/>
                <w:b/>
                <w:bCs/>
              </w:rPr>
              <w:t>-</w:t>
            </w:r>
            <w:r>
              <w:rPr>
                <w:rFonts w:ascii="Times New Roman" w:hAnsi="Times New Roman" w:cs="Times New Roman"/>
              </w:rPr>
              <w:t xml:space="preserve">02(dois) seguranças 24h (zeladoria patrimonial), com inicio dos trabalhos </w:t>
            </w:r>
            <w:r>
              <w:rPr>
                <w:rFonts w:ascii="Times New Roman" w:hAnsi="Times New Roman" w:cs="Times New Roman"/>
                <w:b/>
                <w:bCs/>
              </w:rPr>
              <w:t xml:space="preserve">partir das </w:t>
            </w:r>
            <w:r w:rsidRPr="004003E7">
              <w:rPr>
                <w:rFonts w:ascii="Times New Roman" w:hAnsi="Times New Roman" w:cs="Times New Roman"/>
                <w:b/>
                <w:bCs/>
              </w:rPr>
              <w:t>12h(meio dia</w:t>
            </w:r>
            <w:r>
              <w:rPr>
                <w:rFonts w:ascii="Times New Roman" w:hAnsi="Times New Roman" w:cs="Times New Roman"/>
                <w:b/>
                <w:bCs/>
              </w:rPr>
              <w:t>).</w:t>
            </w:r>
          </w:p>
          <w:p w14:paraId="41959306" w14:textId="77777777" w:rsidR="0008523F" w:rsidRDefault="0008523F" w:rsidP="00E96F14">
            <w:pPr>
              <w:jc w:val="both"/>
              <w:rPr>
                <w:rFonts w:ascii="Times New Roman" w:hAnsi="Times New Roman" w:cs="Times New Roman"/>
              </w:rPr>
            </w:pPr>
            <w:r>
              <w:rPr>
                <w:rFonts w:ascii="Times New Roman" w:hAnsi="Times New Roman" w:cs="Times New Roman"/>
              </w:rPr>
              <w:t xml:space="preserve"> </w:t>
            </w:r>
            <w:r w:rsidRPr="00BD4C03">
              <w:rPr>
                <w:rFonts w:ascii="Times New Roman" w:hAnsi="Times New Roman" w:cs="Times New Roman"/>
                <w:b/>
                <w:bCs/>
              </w:rPr>
              <w:t>b) D</w:t>
            </w:r>
            <w:r>
              <w:rPr>
                <w:rFonts w:ascii="Times New Roman" w:hAnsi="Times New Roman" w:cs="Times New Roman"/>
                <w:b/>
                <w:bCs/>
              </w:rPr>
              <w:t>ia</w:t>
            </w:r>
            <w:r w:rsidRPr="00BD4C03">
              <w:rPr>
                <w:rFonts w:ascii="Times New Roman" w:hAnsi="Times New Roman" w:cs="Times New Roman"/>
                <w:b/>
                <w:bCs/>
              </w:rPr>
              <w:t xml:space="preserve"> 18/03</w:t>
            </w:r>
            <w:r>
              <w:rPr>
                <w:rFonts w:ascii="Times New Roman" w:hAnsi="Times New Roman" w:cs="Times New Roman"/>
                <w:b/>
                <w:bCs/>
              </w:rPr>
              <w:t>/26-QUARTA-FEIRA</w:t>
            </w:r>
            <w:r w:rsidRPr="00BD4C03">
              <w:rPr>
                <w:rFonts w:ascii="Times New Roman" w:hAnsi="Times New Roman" w:cs="Times New Roman"/>
                <w:b/>
                <w:bCs/>
              </w:rPr>
              <w:t>:</w:t>
            </w:r>
            <w:r>
              <w:rPr>
                <w:rFonts w:ascii="Times New Roman" w:hAnsi="Times New Roman" w:cs="Times New Roman"/>
              </w:rPr>
              <w:t xml:space="preserve"> </w:t>
            </w:r>
          </w:p>
          <w:p w14:paraId="22362B5E" w14:textId="77777777" w:rsidR="0008523F" w:rsidRDefault="0008523F" w:rsidP="00E96F14">
            <w:pPr>
              <w:jc w:val="both"/>
              <w:rPr>
                <w:rFonts w:ascii="Times New Roman" w:hAnsi="Times New Roman" w:cs="Times New Roman"/>
              </w:rPr>
            </w:pPr>
            <w:r>
              <w:rPr>
                <w:rFonts w:ascii="Times New Roman" w:hAnsi="Times New Roman" w:cs="Times New Roman"/>
              </w:rPr>
              <w:t>- 02(dois) seguranças (zeladoria patrimonial)</w:t>
            </w:r>
          </w:p>
          <w:p w14:paraId="132A74FE" w14:textId="77777777" w:rsidR="0008523F" w:rsidRDefault="0008523F" w:rsidP="00E96F14">
            <w:pPr>
              <w:jc w:val="both"/>
              <w:rPr>
                <w:rFonts w:ascii="Times New Roman" w:hAnsi="Times New Roman" w:cs="Times New Roman"/>
              </w:rPr>
            </w:pPr>
            <w:r>
              <w:rPr>
                <w:rFonts w:ascii="Times New Roman" w:hAnsi="Times New Roman" w:cs="Times New Roman"/>
              </w:rPr>
              <w:t xml:space="preserve">-02(dois) </w:t>
            </w:r>
            <w:r w:rsidRPr="00DC3D97">
              <w:rPr>
                <w:rFonts w:ascii="Times New Roman" w:hAnsi="Times New Roman" w:cs="Times New Roman"/>
              </w:rPr>
              <w:t>seguranças (hora de abertura até hora do schow)</w:t>
            </w:r>
          </w:p>
          <w:p w14:paraId="5ED6DE75" w14:textId="77777777" w:rsidR="0008523F" w:rsidRDefault="0008523F" w:rsidP="00E96F14">
            <w:pPr>
              <w:jc w:val="both"/>
              <w:rPr>
                <w:rFonts w:ascii="Times New Roman" w:hAnsi="Times New Roman" w:cs="Times New Roman"/>
              </w:rPr>
            </w:pPr>
            <w:r w:rsidRPr="00206229">
              <w:rPr>
                <w:rFonts w:ascii="Times New Roman" w:hAnsi="Times New Roman" w:cs="Times New Roman"/>
                <w:color w:val="000000" w:themeColor="text1"/>
              </w:rPr>
              <w:t xml:space="preserve"> -15-20 </w:t>
            </w:r>
            <w:r>
              <w:rPr>
                <w:rFonts w:ascii="Times New Roman" w:hAnsi="Times New Roman" w:cs="Times New Roman"/>
              </w:rPr>
              <w:t>seguranças para o período dos schows/apresentações, previstas 04h.</w:t>
            </w:r>
          </w:p>
          <w:p w14:paraId="74211275" w14:textId="77777777" w:rsidR="0008523F" w:rsidRPr="00BD4C03" w:rsidRDefault="0008523F" w:rsidP="00E96F14">
            <w:pPr>
              <w:jc w:val="both"/>
              <w:rPr>
                <w:rFonts w:ascii="Times New Roman" w:hAnsi="Times New Roman" w:cs="Times New Roman"/>
                <w:b/>
                <w:bCs/>
              </w:rPr>
            </w:pPr>
            <w:r w:rsidRPr="00BD4C03">
              <w:rPr>
                <w:rFonts w:ascii="Times New Roman" w:hAnsi="Times New Roman" w:cs="Times New Roman"/>
                <w:b/>
                <w:bCs/>
              </w:rPr>
              <w:t xml:space="preserve"> c) Dia19/03</w:t>
            </w:r>
            <w:r>
              <w:rPr>
                <w:rFonts w:ascii="Times New Roman" w:hAnsi="Times New Roman" w:cs="Times New Roman"/>
                <w:b/>
                <w:bCs/>
              </w:rPr>
              <w:t>/26-QUINTA-FEIRA</w:t>
            </w:r>
            <w:r w:rsidRPr="00BD4C03">
              <w:rPr>
                <w:rFonts w:ascii="Times New Roman" w:hAnsi="Times New Roman" w:cs="Times New Roman"/>
                <w:b/>
                <w:bCs/>
              </w:rPr>
              <w:t>:</w:t>
            </w:r>
          </w:p>
          <w:p w14:paraId="33CDF82F" w14:textId="77777777" w:rsidR="0008523F" w:rsidRDefault="0008523F" w:rsidP="00E96F14">
            <w:pPr>
              <w:jc w:val="both"/>
              <w:rPr>
                <w:rFonts w:ascii="Times New Roman" w:hAnsi="Times New Roman" w:cs="Times New Roman"/>
              </w:rPr>
            </w:pPr>
            <w:r>
              <w:rPr>
                <w:rFonts w:ascii="Times New Roman" w:hAnsi="Times New Roman" w:cs="Times New Roman"/>
              </w:rPr>
              <w:t>- 02(dois) seguranças (zeladoria patrimonial)</w:t>
            </w:r>
          </w:p>
          <w:p w14:paraId="7FB6E947" w14:textId="77777777" w:rsidR="0008523F" w:rsidRDefault="0008523F" w:rsidP="00E96F14">
            <w:pPr>
              <w:jc w:val="both"/>
              <w:rPr>
                <w:rFonts w:ascii="Times New Roman" w:hAnsi="Times New Roman" w:cs="Times New Roman"/>
              </w:rPr>
            </w:pPr>
            <w:r>
              <w:rPr>
                <w:rFonts w:ascii="Times New Roman" w:hAnsi="Times New Roman" w:cs="Times New Roman"/>
              </w:rPr>
              <w:t xml:space="preserve"> -02(dois) </w:t>
            </w:r>
            <w:r w:rsidRPr="00FE6DFC">
              <w:rPr>
                <w:rFonts w:ascii="Times New Roman" w:hAnsi="Times New Roman" w:cs="Times New Roman"/>
              </w:rPr>
              <w:t>seguranças (hora de abertura até hora do schow)</w:t>
            </w:r>
          </w:p>
          <w:p w14:paraId="27205091" w14:textId="77777777" w:rsidR="0008523F" w:rsidRDefault="0008523F" w:rsidP="00E96F14">
            <w:pPr>
              <w:jc w:val="both"/>
              <w:rPr>
                <w:rFonts w:ascii="Times New Roman" w:hAnsi="Times New Roman" w:cs="Times New Roman"/>
              </w:rPr>
            </w:pPr>
            <w:r>
              <w:rPr>
                <w:rFonts w:ascii="Times New Roman" w:hAnsi="Times New Roman" w:cs="Times New Roman"/>
              </w:rPr>
              <w:t xml:space="preserve"> </w:t>
            </w: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04h.</w:t>
            </w:r>
          </w:p>
          <w:p w14:paraId="1DBF8340" w14:textId="77777777" w:rsidR="0008523F" w:rsidRPr="00FE6DFC" w:rsidRDefault="0008523F" w:rsidP="00E96F14">
            <w:pPr>
              <w:jc w:val="both"/>
              <w:rPr>
                <w:rFonts w:ascii="Times New Roman" w:hAnsi="Times New Roman" w:cs="Times New Roman"/>
              </w:rPr>
            </w:pPr>
            <w:r w:rsidRPr="00BD4C03">
              <w:rPr>
                <w:rFonts w:ascii="Times New Roman" w:hAnsi="Times New Roman" w:cs="Times New Roman"/>
                <w:b/>
                <w:bCs/>
              </w:rPr>
              <w:t>d)Dia 20/03</w:t>
            </w:r>
            <w:r>
              <w:rPr>
                <w:rFonts w:ascii="Times New Roman" w:hAnsi="Times New Roman" w:cs="Times New Roman"/>
                <w:b/>
                <w:bCs/>
              </w:rPr>
              <w:t>/26- SEXTA-DEIRA</w:t>
            </w:r>
            <w:r w:rsidRPr="00BD4C03">
              <w:rPr>
                <w:rFonts w:ascii="Times New Roman" w:hAnsi="Times New Roman" w:cs="Times New Roman"/>
                <w:b/>
                <w:bCs/>
              </w:rPr>
              <w:t>:</w:t>
            </w:r>
          </w:p>
          <w:p w14:paraId="571AE70B" w14:textId="77777777" w:rsidR="0008523F" w:rsidRDefault="0008523F" w:rsidP="00E96F14">
            <w:pPr>
              <w:jc w:val="both"/>
              <w:rPr>
                <w:rFonts w:ascii="Times New Roman" w:hAnsi="Times New Roman" w:cs="Times New Roman"/>
              </w:rPr>
            </w:pPr>
            <w:r>
              <w:rPr>
                <w:rFonts w:ascii="Times New Roman" w:hAnsi="Times New Roman" w:cs="Times New Roman"/>
              </w:rPr>
              <w:t>- 02(dois) seguranças (zeladoria patrimonial)</w:t>
            </w:r>
          </w:p>
          <w:p w14:paraId="3E1E850F" w14:textId="77777777" w:rsidR="0008523F" w:rsidRDefault="0008523F" w:rsidP="00E96F14">
            <w:pPr>
              <w:jc w:val="both"/>
              <w:rPr>
                <w:rFonts w:ascii="Times New Roman" w:hAnsi="Times New Roman" w:cs="Times New Roman"/>
              </w:rPr>
            </w:pPr>
            <w:r>
              <w:rPr>
                <w:rFonts w:ascii="Times New Roman" w:hAnsi="Times New Roman" w:cs="Times New Roman"/>
              </w:rPr>
              <w:t xml:space="preserve">-02(dois) seguranças </w:t>
            </w:r>
            <w:r w:rsidRPr="00FE6DFC">
              <w:rPr>
                <w:rFonts w:ascii="Times New Roman" w:hAnsi="Times New Roman" w:cs="Times New Roman"/>
              </w:rPr>
              <w:t>(hora de abertura até hora do schow)</w:t>
            </w:r>
          </w:p>
          <w:p w14:paraId="33E37827" w14:textId="77777777" w:rsidR="0008523F" w:rsidRDefault="0008523F" w:rsidP="00E96F14">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10h.</w:t>
            </w:r>
          </w:p>
          <w:p w14:paraId="388532A1" w14:textId="77777777" w:rsidR="0008523F" w:rsidRPr="00BD4C03" w:rsidRDefault="0008523F" w:rsidP="00E96F14">
            <w:pPr>
              <w:jc w:val="both"/>
              <w:rPr>
                <w:rFonts w:ascii="Times New Roman" w:hAnsi="Times New Roman" w:cs="Times New Roman"/>
                <w:b/>
                <w:bCs/>
              </w:rPr>
            </w:pPr>
            <w:r w:rsidRPr="00BD4C03">
              <w:rPr>
                <w:rFonts w:ascii="Times New Roman" w:hAnsi="Times New Roman" w:cs="Times New Roman"/>
                <w:b/>
                <w:bCs/>
              </w:rPr>
              <w:t>e) Dia 21/03</w:t>
            </w:r>
            <w:r>
              <w:rPr>
                <w:rFonts w:ascii="Times New Roman" w:hAnsi="Times New Roman" w:cs="Times New Roman"/>
                <w:b/>
                <w:bCs/>
              </w:rPr>
              <w:t>/26- SÁBADO</w:t>
            </w:r>
            <w:r w:rsidRPr="00BD4C03">
              <w:rPr>
                <w:rFonts w:ascii="Times New Roman" w:hAnsi="Times New Roman" w:cs="Times New Roman"/>
                <w:b/>
                <w:bCs/>
              </w:rPr>
              <w:t>:</w:t>
            </w:r>
          </w:p>
          <w:p w14:paraId="68F428BF" w14:textId="77777777" w:rsidR="0008523F" w:rsidRDefault="0008523F" w:rsidP="00E96F14">
            <w:pPr>
              <w:jc w:val="both"/>
              <w:rPr>
                <w:rFonts w:ascii="Times New Roman" w:hAnsi="Times New Roman" w:cs="Times New Roman"/>
              </w:rPr>
            </w:pPr>
            <w:r>
              <w:rPr>
                <w:rFonts w:ascii="Times New Roman" w:hAnsi="Times New Roman" w:cs="Times New Roman"/>
              </w:rPr>
              <w:t>- 02(dois) seguranças (zeladoria patrimonial)</w:t>
            </w:r>
          </w:p>
          <w:p w14:paraId="79CC148E" w14:textId="77777777" w:rsidR="0008523F" w:rsidRDefault="0008523F" w:rsidP="00E96F14">
            <w:pPr>
              <w:jc w:val="both"/>
              <w:rPr>
                <w:rFonts w:ascii="Times New Roman" w:hAnsi="Times New Roman" w:cs="Times New Roman"/>
              </w:rPr>
            </w:pPr>
            <w:r>
              <w:rPr>
                <w:rFonts w:ascii="Times New Roman" w:hAnsi="Times New Roman" w:cs="Times New Roman"/>
              </w:rPr>
              <w:t xml:space="preserve">-02(dois) </w:t>
            </w:r>
            <w:r w:rsidRPr="00FE6DFC">
              <w:rPr>
                <w:rFonts w:ascii="Times New Roman" w:hAnsi="Times New Roman" w:cs="Times New Roman"/>
              </w:rPr>
              <w:t>seguranças (hora de abertura até hora do schow)</w:t>
            </w:r>
          </w:p>
          <w:p w14:paraId="253D7E61" w14:textId="77777777" w:rsidR="0008523F" w:rsidRDefault="0008523F" w:rsidP="00E96F14">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07h;</w:t>
            </w:r>
          </w:p>
          <w:p w14:paraId="43260D34" w14:textId="77777777" w:rsidR="0008523F" w:rsidRPr="00FE6DFC" w:rsidRDefault="0008523F" w:rsidP="00E96F14">
            <w:pPr>
              <w:jc w:val="both"/>
              <w:rPr>
                <w:rFonts w:ascii="Times New Roman" w:hAnsi="Times New Roman" w:cs="Times New Roman"/>
              </w:rPr>
            </w:pPr>
            <w:r w:rsidRPr="00BD4C03">
              <w:rPr>
                <w:rFonts w:ascii="Times New Roman" w:hAnsi="Times New Roman" w:cs="Times New Roman"/>
                <w:b/>
                <w:bCs/>
              </w:rPr>
              <w:t>f) Dia 22/03</w:t>
            </w:r>
            <w:r>
              <w:rPr>
                <w:rFonts w:ascii="Times New Roman" w:hAnsi="Times New Roman" w:cs="Times New Roman"/>
                <w:b/>
                <w:bCs/>
              </w:rPr>
              <w:t>/26-DOMINGO</w:t>
            </w:r>
            <w:r w:rsidRPr="00BD4C03">
              <w:rPr>
                <w:rFonts w:ascii="Times New Roman" w:hAnsi="Times New Roman" w:cs="Times New Roman"/>
                <w:b/>
                <w:bCs/>
              </w:rPr>
              <w:t>:</w:t>
            </w:r>
          </w:p>
          <w:p w14:paraId="25D5660C" w14:textId="77777777" w:rsidR="0008523F" w:rsidRDefault="0008523F" w:rsidP="00E96F14">
            <w:pPr>
              <w:jc w:val="both"/>
              <w:rPr>
                <w:rFonts w:ascii="Times New Roman" w:hAnsi="Times New Roman" w:cs="Times New Roman"/>
              </w:rPr>
            </w:pPr>
            <w:r>
              <w:rPr>
                <w:rFonts w:ascii="Times New Roman" w:hAnsi="Times New Roman" w:cs="Times New Roman"/>
              </w:rPr>
              <w:t xml:space="preserve">-02(dois) seguranças (zeladoria patrimonial) </w:t>
            </w:r>
          </w:p>
          <w:p w14:paraId="06B8B241" w14:textId="77777777" w:rsidR="0008523F" w:rsidRDefault="0008523F" w:rsidP="00E96F14">
            <w:pPr>
              <w:jc w:val="both"/>
              <w:rPr>
                <w:rFonts w:ascii="Times New Roman" w:hAnsi="Times New Roman" w:cs="Times New Roman"/>
              </w:rPr>
            </w:pPr>
            <w:r>
              <w:rPr>
                <w:rFonts w:ascii="Times New Roman" w:hAnsi="Times New Roman" w:cs="Times New Roman"/>
              </w:rPr>
              <w:t xml:space="preserve">-02(dois) </w:t>
            </w:r>
            <w:r w:rsidRPr="00206229">
              <w:rPr>
                <w:rFonts w:ascii="Times New Roman" w:hAnsi="Times New Roman" w:cs="Times New Roman"/>
              </w:rPr>
              <w:t>seguranças (hora de abertura até hora do schow)</w:t>
            </w:r>
            <w:r>
              <w:rPr>
                <w:rFonts w:ascii="Times New Roman" w:hAnsi="Times New Roman" w:cs="Times New Roman"/>
              </w:rPr>
              <w:t xml:space="preserve"> </w:t>
            </w:r>
          </w:p>
          <w:p w14:paraId="769B1D8F" w14:textId="77777777" w:rsidR="0008523F" w:rsidRDefault="0008523F" w:rsidP="00E96F14">
            <w:pPr>
              <w:jc w:val="both"/>
              <w:rPr>
                <w:rFonts w:ascii="Times New Roman" w:hAnsi="Times New Roman" w:cs="Times New Roman"/>
              </w:rPr>
            </w:pPr>
            <w:r w:rsidRPr="00206229">
              <w:rPr>
                <w:rFonts w:ascii="Times New Roman" w:hAnsi="Times New Roman" w:cs="Times New Roman"/>
                <w:color w:val="000000" w:themeColor="text1"/>
              </w:rPr>
              <w:t xml:space="preserve">-15-20 </w:t>
            </w:r>
            <w:r>
              <w:rPr>
                <w:rFonts w:ascii="Times New Roman" w:hAnsi="Times New Roman" w:cs="Times New Roman"/>
              </w:rPr>
              <w:t>seguranças para o período dos schows/apresentações, previstas 6h;</w:t>
            </w:r>
          </w:p>
          <w:p w14:paraId="37C9EEC3" w14:textId="77777777" w:rsidR="0008523F" w:rsidRDefault="0008523F" w:rsidP="00E96F14">
            <w:pPr>
              <w:jc w:val="both"/>
              <w:rPr>
                <w:rFonts w:ascii="Times New Roman" w:hAnsi="Times New Roman" w:cs="Times New Roman"/>
                <w:b/>
                <w:bCs/>
              </w:rPr>
            </w:pPr>
            <w:r>
              <w:rPr>
                <w:rFonts w:ascii="Times New Roman" w:hAnsi="Times New Roman" w:cs="Times New Roman"/>
                <w:b/>
                <w:bCs/>
              </w:rPr>
              <w:t>g</w:t>
            </w:r>
            <w:r w:rsidRPr="00BD4C03">
              <w:rPr>
                <w:rFonts w:ascii="Times New Roman" w:hAnsi="Times New Roman" w:cs="Times New Roman"/>
                <w:b/>
                <w:bCs/>
              </w:rPr>
              <w:t>) Dia 2</w:t>
            </w:r>
            <w:r>
              <w:rPr>
                <w:rFonts w:ascii="Times New Roman" w:hAnsi="Times New Roman" w:cs="Times New Roman"/>
                <w:b/>
                <w:bCs/>
              </w:rPr>
              <w:t>3</w:t>
            </w:r>
            <w:r w:rsidRPr="00BD4C03">
              <w:rPr>
                <w:rFonts w:ascii="Times New Roman" w:hAnsi="Times New Roman" w:cs="Times New Roman"/>
                <w:b/>
                <w:bCs/>
              </w:rPr>
              <w:t>/03</w:t>
            </w:r>
            <w:r>
              <w:rPr>
                <w:rFonts w:ascii="Times New Roman" w:hAnsi="Times New Roman" w:cs="Times New Roman"/>
                <w:b/>
                <w:bCs/>
              </w:rPr>
              <w:t>/26-SEGUNDA-FEIRA</w:t>
            </w:r>
            <w:r w:rsidRPr="00BD4C03">
              <w:rPr>
                <w:rFonts w:ascii="Times New Roman" w:hAnsi="Times New Roman" w:cs="Times New Roman"/>
                <w:b/>
                <w:bCs/>
              </w:rPr>
              <w:t>:</w:t>
            </w:r>
          </w:p>
          <w:p w14:paraId="58D97366" w14:textId="77777777" w:rsidR="0008523F" w:rsidRDefault="0008523F" w:rsidP="00E96F14">
            <w:pPr>
              <w:jc w:val="both"/>
              <w:rPr>
                <w:rFonts w:ascii="Times New Roman" w:hAnsi="Times New Roman" w:cs="Times New Roman"/>
              </w:rPr>
            </w:pPr>
            <w:r>
              <w:rPr>
                <w:rFonts w:ascii="Times New Roman" w:hAnsi="Times New Roman" w:cs="Times New Roman"/>
              </w:rPr>
              <w:t>-02(dois) seguranças (zeladoria patrimonial) até as 17h.</w:t>
            </w:r>
          </w:p>
          <w:p w14:paraId="292CF19D" w14:textId="77777777" w:rsidR="0008523F" w:rsidRDefault="0008523F" w:rsidP="00E96F14">
            <w:pPr>
              <w:jc w:val="both"/>
              <w:rPr>
                <w:rFonts w:ascii="Times New Roman" w:hAnsi="Times New Roman" w:cs="Times New Roman"/>
              </w:rPr>
            </w:pPr>
            <w:r w:rsidRPr="00C07E9A">
              <w:rPr>
                <w:rFonts w:ascii="Times New Roman" w:hAnsi="Times New Roman" w:cs="Times New Roman"/>
              </w:rPr>
              <w:t>-</w:t>
            </w:r>
            <w:r w:rsidRPr="00C07E9A">
              <w:rPr>
                <w:rFonts w:ascii="Times New Roman" w:hAnsi="Times New Roman" w:cs="Times New Roman"/>
                <w:b/>
                <w:bCs/>
                <w:u w:val="single"/>
              </w:rPr>
              <w:t>Os horários dos schows poderão sofrer alterações, sendo que serão previamente comunicadas a empresa.</w:t>
            </w:r>
          </w:p>
          <w:p w14:paraId="3C3DDA8B" w14:textId="77777777" w:rsidR="0008523F" w:rsidRDefault="0008523F" w:rsidP="00E96F14">
            <w:pPr>
              <w:jc w:val="both"/>
              <w:rPr>
                <w:rFonts w:ascii="Times New Roman" w:hAnsi="Times New Roman" w:cs="Times New Roman"/>
              </w:rPr>
            </w:pPr>
            <w:r>
              <w:rPr>
                <w:rFonts w:ascii="Times New Roman" w:hAnsi="Times New Roman" w:cs="Times New Roman"/>
              </w:rPr>
              <w:t>-D</w:t>
            </w:r>
            <w:r w:rsidRPr="002A7D3D">
              <w:rPr>
                <w:rFonts w:ascii="Times New Roman" w:hAnsi="Times New Roman" w:cs="Times New Roman"/>
              </w:rPr>
              <w:t xml:space="preserve">eterminado pela Administração, durante montagem e desmontagem, conforme escala operacional a ser apresentada e validada pela fiscalização antes do início da execução. </w:t>
            </w:r>
          </w:p>
          <w:p w14:paraId="2BF5DD6A"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A</w:t>
            </w:r>
            <w:r>
              <w:rPr>
                <w:rFonts w:ascii="Times New Roman" w:hAnsi="Times New Roman" w:cs="Times New Roman"/>
              </w:rPr>
              <w:t xml:space="preserve"> </w:t>
            </w:r>
            <w:r w:rsidRPr="002A7D3D">
              <w:rPr>
                <w:rFonts w:ascii="Times New Roman" w:hAnsi="Times New Roman" w:cs="Times New Roman"/>
              </w:rPr>
              <w:t>contratada deverá ser empresa especializada em segurança privada, com autorização vigente para a atividade pertinente, devidamente autorizada, controlada e fiscalizada pela Polícia Federal, sendo vedada a execução por empresa irregular ou não autorizada.</w:t>
            </w:r>
          </w:p>
          <w:p w14:paraId="123BF9F6" w14:textId="77777777" w:rsidR="0008523F" w:rsidRDefault="0008523F" w:rsidP="00E96F14">
            <w:pPr>
              <w:jc w:val="both"/>
              <w:rPr>
                <w:rFonts w:ascii="Times New Roman" w:hAnsi="Times New Roman" w:cs="Times New Roman"/>
              </w:rPr>
            </w:pPr>
            <w:r>
              <w:rPr>
                <w:rFonts w:ascii="Times New Roman" w:hAnsi="Times New Roman" w:cs="Times New Roman"/>
              </w:rPr>
              <w:t>-</w:t>
            </w:r>
            <w:r w:rsidRPr="002A7D3D">
              <w:rPr>
                <w:rFonts w:ascii="Times New Roman" w:hAnsi="Times New Roman" w:cs="Times New Roman"/>
              </w:rPr>
              <w:t>O</w:t>
            </w:r>
            <w:r>
              <w:rPr>
                <w:rFonts w:ascii="Times New Roman" w:hAnsi="Times New Roman" w:cs="Times New Roman"/>
              </w:rPr>
              <w:t xml:space="preserve"> </w:t>
            </w:r>
            <w:r w:rsidRPr="002A7D3D">
              <w:rPr>
                <w:rFonts w:ascii="Times New Roman" w:hAnsi="Times New Roman" w:cs="Times New Roman"/>
              </w:rPr>
              <w:t xml:space="preserve">efetivo deverá atuar uniformizado e identificado, com meios de comunicação </w:t>
            </w:r>
            <w:r w:rsidRPr="002A7D3D">
              <w:rPr>
                <w:rFonts w:ascii="Times New Roman" w:hAnsi="Times New Roman" w:cs="Times New Roman"/>
              </w:rPr>
              <w:lastRenderedPageBreak/>
              <w:t xml:space="preserve">operacional entre a equipe (rádio ou meio equivalente), mantendo posto(s) fixo(s) e rondas conforme plano de segurança e orientação da fiscalização, incluindo controle de acesso a áreas restritas (palco, backstage, casas de máquinas, quadros elétricos, geradores, contêineres sanitários e demais áreas técnicas). </w:t>
            </w:r>
            <w:r>
              <w:rPr>
                <w:rFonts w:ascii="Times New Roman" w:hAnsi="Times New Roman" w:cs="Times New Roman"/>
              </w:rPr>
              <w:t>-</w:t>
            </w:r>
            <w:r w:rsidRPr="002A7D3D">
              <w:rPr>
                <w:rFonts w:ascii="Times New Roman" w:hAnsi="Times New Roman" w:cs="Times New Roman"/>
              </w:rPr>
              <w:t>A</w:t>
            </w:r>
            <w:r>
              <w:rPr>
                <w:rFonts w:ascii="Times New Roman" w:hAnsi="Times New Roman" w:cs="Times New Roman"/>
              </w:rPr>
              <w:t xml:space="preserve"> </w:t>
            </w:r>
            <w:r w:rsidRPr="002A7D3D">
              <w:rPr>
                <w:rFonts w:ascii="Times New Roman" w:hAnsi="Times New Roman" w:cs="Times New Roman"/>
              </w:rPr>
              <w:t>contratada deverá manter supervisor responsável para coordenação do efetivo e atendimento imediato a ocorrências.</w:t>
            </w:r>
          </w:p>
          <w:p w14:paraId="21F10CAA" w14:textId="77777777" w:rsidR="0008523F" w:rsidRDefault="0008523F" w:rsidP="00E96F14">
            <w:pPr>
              <w:jc w:val="both"/>
              <w:rPr>
                <w:rFonts w:ascii="Times New Roman" w:hAnsi="Times New Roman" w:cs="Times New Roman"/>
                <w:b/>
                <w:bCs/>
                <w:u w:val="single"/>
              </w:rPr>
            </w:pPr>
            <w:r w:rsidRPr="00DF7E4C">
              <w:rPr>
                <w:rFonts w:ascii="Times New Roman" w:hAnsi="Times New Roman" w:cs="Times New Roman"/>
                <w:b/>
                <w:bCs/>
                <w:u w:val="single"/>
              </w:rPr>
              <w:t>Comprovação de autorização/regularidade perante a Polícia Federal (requisito mínimo):</w:t>
            </w:r>
          </w:p>
          <w:p w14:paraId="377F955F" w14:textId="77777777" w:rsidR="0008523F" w:rsidRDefault="0008523F" w:rsidP="00E96F14">
            <w:pPr>
              <w:jc w:val="both"/>
            </w:pPr>
            <w:r w:rsidRPr="00222B4C">
              <w:rPr>
                <w:rFonts w:ascii="Times New Roman" w:hAnsi="Times New Roman" w:cs="Times New Roman"/>
              </w:rPr>
              <w:t>-</w:t>
            </w:r>
            <w:r w:rsidRPr="002A7D3D">
              <w:rPr>
                <w:rFonts w:ascii="Times New Roman" w:hAnsi="Times New Roman" w:cs="Times New Roman"/>
              </w:rPr>
              <w:t xml:space="preserve"> Para fins de aceitação e manutenção do contrato/ata, a contratada deverá apresentar documento(s) emitido(s) pela Polícia Federal que comprovem a regularidade da empresa para a prestação de serviço de segurança privada, admitindo-se, conforme o caso e a fase do certame, a apresentação do alvará/autorização de funcionamento e/ou certificado de regularidade/consulta de regularidade da empresa junto à Polícia Federal, válidos na data da sessão e durante a execução, sem prejuízo das demais exigências de habilitação previstas no edital.</w:t>
            </w:r>
            <w:r w:rsidRPr="00F76B7D">
              <w:t xml:space="preserve"> </w:t>
            </w:r>
          </w:p>
          <w:p w14:paraId="34923F85" w14:textId="77777777" w:rsidR="0008523F" w:rsidRPr="005B70AE" w:rsidRDefault="0008523F" w:rsidP="00E96F14">
            <w:pPr>
              <w:jc w:val="both"/>
              <w:rPr>
                <w:rFonts w:ascii="Times New Roman" w:hAnsi="Times New Roman" w:cs="Times New Roman"/>
                <w:highlight w:val="yellow"/>
              </w:rPr>
            </w:pPr>
            <w:r>
              <w:rPr>
                <w:rFonts w:ascii="Times New Roman" w:hAnsi="Times New Roman" w:cs="Times New Roman"/>
              </w:rPr>
              <w:t>-</w:t>
            </w:r>
            <w:r w:rsidRPr="00C07E9A">
              <w:rPr>
                <w:rFonts w:ascii="Times New Roman" w:hAnsi="Times New Roman" w:cs="Times New Roman"/>
                <w:b/>
                <w:bCs/>
                <w:u w:val="single"/>
              </w:rPr>
              <w:t>A empresa vencedora deverá fornecer, os dados dos profissionais,</w:t>
            </w:r>
            <w:r>
              <w:rPr>
                <w:rFonts w:ascii="Times New Roman" w:hAnsi="Times New Roman" w:cs="Times New Roman"/>
                <w:b/>
                <w:bCs/>
                <w:u w:val="single"/>
              </w:rPr>
              <w:t xml:space="preserve"> e </w:t>
            </w:r>
            <w:r w:rsidRPr="00C07E9A">
              <w:rPr>
                <w:rFonts w:ascii="Times New Roman" w:hAnsi="Times New Roman" w:cs="Times New Roman"/>
                <w:b/>
                <w:bCs/>
                <w:u w:val="single"/>
              </w:rPr>
              <w:t>os comprovantes de qualificação profissional</w:t>
            </w:r>
            <w:r>
              <w:rPr>
                <w:rFonts w:ascii="Times New Roman" w:hAnsi="Times New Roman" w:cs="Times New Roman"/>
                <w:b/>
                <w:bCs/>
                <w:u w:val="single"/>
              </w:rPr>
              <w:t xml:space="preserve"> dos mesmos.</w:t>
            </w:r>
          </w:p>
          <w:p w14:paraId="7B4A8FD5" w14:textId="77777777" w:rsidR="007F6E71" w:rsidRPr="0045578B" w:rsidRDefault="007F6E71" w:rsidP="007F6E71">
            <w:pPr>
              <w:jc w:val="both"/>
              <w:rPr>
                <w:rFonts w:ascii="Times New Roman" w:hAnsi="Times New Roman" w:cs="Times New Roman"/>
                <w:u w:val="single"/>
              </w:rPr>
            </w:pPr>
            <w:r w:rsidRPr="0045578B">
              <w:rPr>
                <w:rFonts w:ascii="Times New Roman" w:hAnsi="Times New Roman" w:cs="Times New Roman"/>
                <w:u w:val="single"/>
              </w:rPr>
              <w:t>A empresa  dever</w:t>
            </w:r>
            <w:r>
              <w:rPr>
                <w:rFonts w:ascii="Times New Roman" w:hAnsi="Times New Roman" w:cs="Times New Roman"/>
                <w:u w:val="single"/>
              </w:rPr>
              <w:t>á</w:t>
            </w:r>
            <w:r w:rsidRPr="0045578B">
              <w:rPr>
                <w:rFonts w:ascii="Times New Roman" w:hAnsi="Times New Roman" w:cs="Times New Roman"/>
                <w:u w:val="single"/>
              </w:rPr>
              <w:t xml:space="preserve"> especificar os valores individuais, que estão compondo o preço total.</w:t>
            </w:r>
          </w:p>
          <w:p w14:paraId="767CD7E9" w14:textId="77777777" w:rsidR="007F6E71" w:rsidRPr="0045578B" w:rsidRDefault="007F6E71" w:rsidP="007F6E71">
            <w:pPr>
              <w:jc w:val="both"/>
              <w:rPr>
                <w:rFonts w:ascii="Times New Roman" w:hAnsi="Times New Roman" w:cs="Times New Roman"/>
                <w:highlight w:val="yellow"/>
              </w:rPr>
            </w:pPr>
            <w:r w:rsidRPr="0045578B">
              <w:rPr>
                <w:rFonts w:ascii="Times New Roman" w:hAnsi="Times New Roman" w:cs="Times New Roman"/>
                <w:highlight w:val="yellow"/>
              </w:rPr>
              <w:t>Planilha básica de custos:</w:t>
            </w:r>
          </w:p>
          <w:tbl>
            <w:tblPr>
              <w:tblStyle w:val="Tabelacomgrade"/>
              <w:tblW w:w="0" w:type="auto"/>
              <w:tblLook w:val="04A0" w:firstRow="1" w:lastRow="0" w:firstColumn="1" w:lastColumn="0" w:noHBand="0" w:noVBand="1"/>
            </w:tblPr>
            <w:tblGrid>
              <w:gridCol w:w="1037"/>
              <w:gridCol w:w="679"/>
              <w:gridCol w:w="731"/>
              <w:gridCol w:w="846"/>
              <w:gridCol w:w="981"/>
            </w:tblGrid>
            <w:tr w:rsidR="007F6E71" w14:paraId="5F7D643B" w14:textId="77777777" w:rsidTr="00E96F14">
              <w:tc>
                <w:tcPr>
                  <w:tcW w:w="1040" w:type="dxa"/>
                </w:tcPr>
                <w:p w14:paraId="2E73F776" w14:textId="77777777" w:rsidR="007F6E71" w:rsidRPr="002A4ACF" w:rsidRDefault="007F6E71" w:rsidP="007F6E71">
                  <w:pPr>
                    <w:jc w:val="both"/>
                    <w:rPr>
                      <w:rFonts w:ascii="Times New Roman" w:hAnsi="Times New Roman" w:cs="Times New Roman"/>
                      <w:sz w:val="16"/>
                      <w:szCs w:val="16"/>
                    </w:rPr>
                  </w:pPr>
                </w:p>
              </w:tc>
              <w:tc>
                <w:tcPr>
                  <w:tcW w:w="682" w:type="dxa"/>
                </w:tcPr>
                <w:p w14:paraId="31E94069" w14:textId="77777777" w:rsidR="007F6E71" w:rsidRPr="002A4ACF" w:rsidRDefault="007F6E71" w:rsidP="007F6E71">
                  <w:pPr>
                    <w:jc w:val="both"/>
                    <w:rPr>
                      <w:rFonts w:ascii="Times New Roman" w:hAnsi="Times New Roman" w:cs="Times New Roman"/>
                      <w:sz w:val="16"/>
                      <w:szCs w:val="16"/>
                    </w:rPr>
                  </w:pPr>
                  <w:r w:rsidRPr="002A4ACF">
                    <w:rPr>
                      <w:rFonts w:ascii="Times New Roman" w:hAnsi="Times New Roman" w:cs="Times New Roman"/>
                      <w:sz w:val="16"/>
                      <w:szCs w:val="16"/>
                    </w:rPr>
                    <w:t>Quant mín h</w:t>
                  </w:r>
                </w:p>
              </w:tc>
              <w:tc>
                <w:tcPr>
                  <w:tcW w:w="736" w:type="dxa"/>
                </w:tcPr>
                <w:p w14:paraId="5C58CE1D" w14:textId="77777777" w:rsidR="007F6E71" w:rsidRPr="002A4ACF" w:rsidRDefault="007F6E71" w:rsidP="007F6E71">
                  <w:pPr>
                    <w:jc w:val="both"/>
                    <w:rPr>
                      <w:rFonts w:ascii="Times New Roman" w:hAnsi="Times New Roman" w:cs="Times New Roman"/>
                      <w:sz w:val="16"/>
                      <w:szCs w:val="16"/>
                    </w:rPr>
                  </w:pPr>
                  <w:r w:rsidRPr="002A4ACF">
                    <w:rPr>
                      <w:rFonts w:ascii="Times New Roman" w:hAnsi="Times New Roman" w:cs="Times New Roman"/>
                      <w:sz w:val="16"/>
                      <w:szCs w:val="16"/>
                    </w:rPr>
                    <w:t>Quant máx h</w:t>
                  </w:r>
                </w:p>
              </w:tc>
              <w:tc>
                <w:tcPr>
                  <w:tcW w:w="850" w:type="dxa"/>
                </w:tcPr>
                <w:p w14:paraId="55E823CC" w14:textId="77777777" w:rsidR="007F6E71" w:rsidRPr="002A4ACF" w:rsidRDefault="007F6E71" w:rsidP="007F6E71">
                  <w:pPr>
                    <w:jc w:val="both"/>
                    <w:rPr>
                      <w:rFonts w:ascii="Times New Roman" w:hAnsi="Times New Roman" w:cs="Times New Roman"/>
                      <w:sz w:val="16"/>
                      <w:szCs w:val="16"/>
                    </w:rPr>
                  </w:pPr>
                  <w:r w:rsidRPr="002A4ACF">
                    <w:rPr>
                      <w:rFonts w:ascii="Times New Roman" w:hAnsi="Times New Roman" w:cs="Times New Roman"/>
                      <w:sz w:val="16"/>
                      <w:szCs w:val="16"/>
                    </w:rPr>
                    <w:t>Valor por/hora</w:t>
                  </w:r>
                </w:p>
              </w:tc>
              <w:tc>
                <w:tcPr>
                  <w:tcW w:w="999" w:type="dxa"/>
                </w:tcPr>
                <w:p w14:paraId="45B22D37" w14:textId="77777777" w:rsidR="007F6E71" w:rsidRPr="002A4ACF" w:rsidRDefault="007F6E71" w:rsidP="007F6E71">
                  <w:pPr>
                    <w:jc w:val="both"/>
                    <w:rPr>
                      <w:rFonts w:ascii="Times New Roman" w:hAnsi="Times New Roman" w:cs="Times New Roman"/>
                      <w:sz w:val="16"/>
                      <w:szCs w:val="16"/>
                    </w:rPr>
                  </w:pPr>
                  <w:r w:rsidRPr="002A4ACF">
                    <w:rPr>
                      <w:rFonts w:ascii="Times New Roman" w:hAnsi="Times New Roman" w:cs="Times New Roman"/>
                      <w:sz w:val="16"/>
                      <w:szCs w:val="16"/>
                    </w:rPr>
                    <w:t>Valor total</w:t>
                  </w:r>
                </w:p>
              </w:tc>
            </w:tr>
            <w:tr w:rsidR="007F6E71" w14:paraId="7D2B1A75" w14:textId="77777777" w:rsidTr="00E96F14">
              <w:tc>
                <w:tcPr>
                  <w:tcW w:w="1040" w:type="dxa"/>
                </w:tcPr>
                <w:p w14:paraId="687B0FAF" w14:textId="77777777" w:rsidR="007F6E71" w:rsidRPr="002A4ACF" w:rsidRDefault="007F6E71" w:rsidP="007F6E71">
                  <w:pPr>
                    <w:jc w:val="both"/>
                    <w:rPr>
                      <w:rFonts w:ascii="Times New Roman" w:hAnsi="Times New Roman" w:cs="Times New Roman"/>
                      <w:sz w:val="16"/>
                      <w:szCs w:val="16"/>
                    </w:rPr>
                  </w:pPr>
                  <w:r w:rsidRPr="002A4ACF">
                    <w:rPr>
                      <w:rFonts w:ascii="Times New Roman" w:hAnsi="Times New Roman" w:cs="Times New Roman"/>
                      <w:sz w:val="16"/>
                      <w:szCs w:val="16"/>
                    </w:rPr>
                    <w:t>Vigilância</w:t>
                  </w:r>
                  <w:r>
                    <w:rPr>
                      <w:rFonts w:ascii="Times New Roman" w:hAnsi="Times New Roman" w:cs="Times New Roman"/>
                      <w:sz w:val="16"/>
                      <w:szCs w:val="16"/>
                    </w:rPr>
                    <w:t xml:space="preserve"> P</w:t>
                  </w:r>
                  <w:r w:rsidRPr="002A4ACF">
                    <w:rPr>
                      <w:rFonts w:ascii="Times New Roman" w:hAnsi="Times New Roman" w:cs="Times New Roman"/>
                      <w:sz w:val="16"/>
                      <w:szCs w:val="16"/>
                    </w:rPr>
                    <w:t>atrimonial</w:t>
                  </w:r>
                </w:p>
              </w:tc>
              <w:tc>
                <w:tcPr>
                  <w:tcW w:w="682" w:type="dxa"/>
                </w:tcPr>
                <w:p w14:paraId="5415AE20" w14:textId="77777777" w:rsidR="007F6E71" w:rsidRDefault="007F6E71" w:rsidP="007F6E71">
                  <w:pPr>
                    <w:jc w:val="both"/>
                    <w:rPr>
                      <w:rFonts w:ascii="Times New Roman" w:hAnsi="Times New Roman" w:cs="Times New Roman"/>
                      <w:sz w:val="16"/>
                      <w:szCs w:val="16"/>
                    </w:rPr>
                  </w:pPr>
                </w:p>
                <w:p w14:paraId="5EC5DDA3" w14:textId="648537D6" w:rsidR="007F6E71" w:rsidRPr="002A4ACF" w:rsidRDefault="00F05B2E" w:rsidP="007F6E71">
                  <w:pPr>
                    <w:jc w:val="both"/>
                    <w:rPr>
                      <w:rFonts w:ascii="Times New Roman" w:hAnsi="Times New Roman" w:cs="Times New Roman"/>
                      <w:sz w:val="16"/>
                      <w:szCs w:val="16"/>
                    </w:rPr>
                  </w:pPr>
                  <w:r>
                    <w:rPr>
                      <w:rFonts w:ascii="Times New Roman" w:hAnsi="Times New Roman" w:cs="Times New Roman"/>
                      <w:sz w:val="16"/>
                      <w:szCs w:val="16"/>
                    </w:rPr>
                    <w:t>150</w:t>
                  </w:r>
                </w:p>
              </w:tc>
              <w:tc>
                <w:tcPr>
                  <w:tcW w:w="736" w:type="dxa"/>
                </w:tcPr>
                <w:p w14:paraId="67D49226" w14:textId="77777777" w:rsidR="007F6E71" w:rsidRDefault="007F6E71" w:rsidP="007F6E71">
                  <w:pPr>
                    <w:jc w:val="both"/>
                    <w:rPr>
                      <w:rFonts w:ascii="Times New Roman" w:hAnsi="Times New Roman" w:cs="Times New Roman"/>
                      <w:sz w:val="16"/>
                      <w:szCs w:val="16"/>
                    </w:rPr>
                  </w:pPr>
                </w:p>
                <w:p w14:paraId="60F7B723" w14:textId="6667E2C2" w:rsidR="007F6E71" w:rsidRPr="002A4ACF" w:rsidRDefault="007F6E71" w:rsidP="007F6E71">
                  <w:pPr>
                    <w:jc w:val="both"/>
                    <w:rPr>
                      <w:rFonts w:ascii="Times New Roman" w:hAnsi="Times New Roman" w:cs="Times New Roman"/>
                      <w:sz w:val="16"/>
                      <w:szCs w:val="16"/>
                    </w:rPr>
                  </w:pPr>
                  <w:r>
                    <w:rPr>
                      <w:rFonts w:ascii="Times New Roman" w:hAnsi="Times New Roman" w:cs="Times New Roman"/>
                      <w:sz w:val="16"/>
                      <w:szCs w:val="16"/>
                    </w:rPr>
                    <w:t>3</w:t>
                  </w:r>
                  <w:r w:rsidR="00F05B2E">
                    <w:rPr>
                      <w:rFonts w:ascii="Times New Roman" w:hAnsi="Times New Roman" w:cs="Times New Roman"/>
                      <w:sz w:val="16"/>
                      <w:szCs w:val="16"/>
                    </w:rPr>
                    <w:t>15</w:t>
                  </w:r>
                </w:p>
              </w:tc>
              <w:tc>
                <w:tcPr>
                  <w:tcW w:w="850" w:type="dxa"/>
                </w:tcPr>
                <w:p w14:paraId="1A3992CF" w14:textId="77777777" w:rsidR="007F6E71" w:rsidRPr="002A4ACF" w:rsidRDefault="007F6E71" w:rsidP="007F6E71">
                  <w:pPr>
                    <w:jc w:val="both"/>
                    <w:rPr>
                      <w:rFonts w:ascii="Times New Roman" w:hAnsi="Times New Roman" w:cs="Times New Roman"/>
                      <w:sz w:val="16"/>
                      <w:szCs w:val="16"/>
                    </w:rPr>
                  </w:pPr>
                </w:p>
              </w:tc>
              <w:tc>
                <w:tcPr>
                  <w:tcW w:w="999" w:type="dxa"/>
                </w:tcPr>
                <w:p w14:paraId="2DC1C18D" w14:textId="77777777" w:rsidR="007F6E71" w:rsidRPr="002A4ACF" w:rsidRDefault="007F6E71" w:rsidP="007F6E71">
                  <w:pPr>
                    <w:jc w:val="both"/>
                    <w:rPr>
                      <w:rFonts w:ascii="Times New Roman" w:hAnsi="Times New Roman" w:cs="Times New Roman"/>
                      <w:sz w:val="16"/>
                      <w:szCs w:val="16"/>
                    </w:rPr>
                  </w:pPr>
                </w:p>
              </w:tc>
            </w:tr>
            <w:tr w:rsidR="007F6E71" w14:paraId="241C0ACE" w14:textId="77777777" w:rsidTr="00E96F14">
              <w:tc>
                <w:tcPr>
                  <w:tcW w:w="1040" w:type="dxa"/>
                </w:tcPr>
                <w:p w14:paraId="79A2EB58" w14:textId="77777777" w:rsidR="007F6E71" w:rsidRPr="002A4ACF" w:rsidRDefault="007F6E71" w:rsidP="007F6E71">
                  <w:pPr>
                    <w:jc w:val="both"/>
                    <w:rPr>
                      <w:rFonts w:ascii="Times New Roman" w:hAnsi="Times New Roman" w:cs="Times New Roman"/>
                      <w:sz w:val="16"/>
                      <w:szCs w:val="16"/>
                    </w:rPr>
                  </w:pPr>
                  <w:r>
                    <w:rPr>
                      <w:rFonts w:ascii="Times New Roman" w:hAnsi="Times New Roman" w:cs="Times New Roman"/>
                      <w:sz w:val="16"/>
                      <w:szCs w:val="16"/>
                    </w:rPr>
                    <w:t>Segurança p/ Schows</w:t>
                  </w:r>
                </w:p>
              </w:tc>
              <w:tc>
                <w:tcPr>
                  <w:tcW w:w="682" w:type="dxa"/>
                  <w:tcBorders>
                    <w:bottom w:val="single" w:sz="4" w:space="0" w:color="auto"/>
                  </w:tcBorders>
                </w:tcPr>
                <w:p w14:paraId="7A2B7E16" w14:textId="77777777" w:rsidR="007F6E71" w:rsidRDefault="007F6E71" w:rsidP="007F6E71">
                  <w:pPr>
                    <w:jc w:val="both"/>
                    <w:rPr>
                      <w:rFonts w:ascii="Times New Roman" w:hAnsi="Times New Roman" w:cs="Times New Roman"/>
                      <w:sz w:val="16"/>
                      <w:szCs w:val="16"/>
                    </w:rPr>
                  </w:pPr>
                </w:p>
                <w:p w14:paraId="7190FA37" w14:textId="77777777" w:rsidR="007F6E71" w:rsidRPr="002A4ACF" w:rsidRDefault="007F6E71" w:rsidP="007F6E71">
                  <w:pPr>
                    <w:jc w:val="both"/>
                    <w:rPr>
                      <w:rFonts w:ascii="Times New Roman" w:hAnsi="Times New Roman" w:cs="Times New Roman"/>
                      <w:sz w:val="16"/>
                      <w:szCs w:val="16"/>
                    </w:rPr>
                  </w:pPr>
                  <w:r>
                    <w:rPr>
                      <w:rFonts w:ascii="Times New Roman" w:hAnsi="Times New Roman" w:cs="Times New Roman"/>
                      <w:sz w:val="16"/>
                      <w:szCs w:val="16"/>
                    </w:rPr>
                    <w:t>100</w:t>
                  </w:r>
                </w:p>
              </w:tc>
              <w:tc>
                <w:tcPr>
                  <w:tcW w:w="736" w:type="dxa"/>
                </w:tcPr>
                <w:p w14:paraId="61DC034B" w14:textId="77777777" w:rsidR="007F6E71" w:rsidRDefault="007F6E71" w:rsidP="007F6E71">
                  <w:pPr>
                    <w:jc w:val="both"/>
                    <w:rPr>
                      <w:rFonts w:ascii="Times New Roman" w:hAnsi="Times New Roman" w:cs="Times New Roman"/>
                      <w:sz w:val="16"/>
                      <w:szCs w:val="16"/>
                    </w:rPr>
                  </w:pPr>
                </w:p>
                <w:p w14:paraId="50774310" w14:textId="02F43F0A" w:rsidR="007F6E71" w:rsidRPr="0045578B" w:rsidRDefault="00F05B2E" w:rsidP="007F6E71">
                  <w:r>
                    <w:rPr>
                      <w:rFonts w:ascii="Times New Roman" w:hAnsi="Times New Roman" w:cs="Times New Roman"/>
                      <w:sz w:val="16"/>
                      <w:szCs w:val="16"/>
                    </w:rPr>
                    <w:t>6</w:t>
                  </w:r>
                  <w:r w:rsidR="007800C3">
                    <w:rPr>
                      <w:rFonts w:ascii="Times New Roman" w:hAnsi="Times New Roman" w:cs="Times New Roman"/>
                      <w:sz w:val="16"/>
                      <w:szCs w:val="16"/>
                    </w:rPr>
                    <w:t>5</w:t>
                  </w:r>
                  <w:r w:rsidR="00284302">
                    <w:rPr>
                      <w:rFonts w:ascii="Times New Roman" w:hAnsi="Times New Roman" w:cs="Times New Roman"/>
                      <w:sz w:val="16"/>
                      <w:szCs w:val="16"/>
                    </w:rPr>
                    <w:t>0</w:t>
                  </w:r>
                </w:p>
              </w:tc>
              <w:tc>
                <w:tcPr>
                  <w:tcW w:w="850" w:type="dxa"/>
                </w:tcPr>
                <w:p w14:paraId="0A54AF75" w14:textId="77777777" w:rsidR="007F6E71" w:rsidRPr="002A4ACF" w:rsidRDefault="007F6E71" w:rsidP="007F6E71">
                  <w:pPr>
                    <w:jc w:val="both"/>
                    <w:rPr>
                      <w:rFonts w:ascii="Times New Roman" w:hAnsi="Times New Roman" w:cs="Times New Roman"/>
                      <w:sz w:val="16"/>
                      <w:szCs w:val="16"/>
                    </w:rPr>
                  </w:pPr>
                </w:p>
              </w:tc>
              <w:tc>
                <w:tcPr>
                  <w:tcW w:w="999" w:type="dxa"/>
                </w:tcPr>
                <w:p w14:paraId="6DDBCB88" w14:textId="77777777" w:rsidR="007F6E71" w:rsidRPr="002A4ACF" w:rsidRDefault="007F6E71" w:rsidP="007F6E71">
                  <w:pPr>
                    <w:jc w:val="both"/>
                    <w:rPr>
                      <w:rFonts w:ascii="Times New Roman" w:hAnsi="Times New Roman" w:cs="Times New Roman"/>
                      <w:sz w:val="16"/>
                      <w:szCs w:val="16"/>
                    </w:rPr>
                  </w:pPr>
                </w:p>
              </w:tc>
            </w:tr>
            <w:tr w:rsidR="007F6E71" w14:paraId="7A56F52C" w14:textId="77777777" w:rsidTr="00E96F14">
              <w:tc>
                <w:tcPr>
                  <w:tcW w:w="4307" w:type="dxa"/>
                  <w:gridSpan w:val="5"/>
                </w:tcPr>
                <w:p w14:paraId="62D757FA" w14:textId="77777777" w:rsidR="007F6E71" w:rsidRPr="002A4ACF" w:rsidRDefault="007F6E71" w:rsidP="007F6E71">
                  <w:pPr>
                    <w:jc w:val="both"/>
                    <w:rPr>
                      <w:rFonts w:ascii="Times New Roman" w:hAnsi="Times New Roman" w:cs="Times New Roman"/>
                      <w:sz w:val="16"/>
                      <w:szCs w:val="16"/>
                    </w:rPr>
                  </w:pPr>
                  <w:r>
                    <w:rPr>
                      <w:rFonts w:ascii="Times New Roman" w:hAnsi="Times New Roman" w:cs="Times New Roman"/>
                      <w:sz w:val="16"/>
                      <w:szCs w:val="16"/>
                    </w:rPr>
                    <w:t xml:space="preserve">                          Valor total da proposta: R$</w:t>
                  </w:r>
                </w:p>
              </w:tc>
            </w:tr>
          </w:tbl>
          <w:p w14:paraId="699B9B45" w14:textId="77777777" w:rsidR="0008523F" w:rsidRPr="00424766" w:rsidRDefault="0008523F" w:rsidP="00E96F14">
            <w:pPr>
              <w:jc w:val="both"/>
              <w:rPr>
                <w:rFonts w:ascii="Times New Roman" w:hAnsi="Times New Roman" w:cs="Times New Roman"/>
              </w:rPr>
            </w:pPr>
          </w:p>
        </w:tc>
        <w:tc>
          <w:tcPr>
            <w:tcW w:w="714" w:type="dxa"/>
          </w:tcPr>
          <w:p w14:paraId="11A08AA0" w14:textId="77777777" w:rsidR="0008523F" w:rsidRDefault="0008523F" w:rsidP="00E96F14">
            <w:pPr>
              <w:rPr>
                <w:rFonts w:ascii="Times New Roman" w:hAnsi="Times New Roman" w:cs="Times New Roman"/>
              </w:rPr>
            </w:pPr>
          </w:p>
          <w:p w14:paraId="56F2C675" w14:textId="77777777" w:rsidR="0008523F" w:rsidRDefault="0008523F" w:rsidP="00E96F14">
            <w:pPr>
              <w:rPr>
                <w:rFonts w:ascii="Times New Roman" w:hAnsi="Times New Roman" w:cs="Times New Roman"/>
              </w:rPr>
            </w:pPr>
          </w:p>
          <w:p w14:paraId="3AB46865" w14:textId="77777777" w:rsidR="0008523F" w:rsidRDefault="0008523F" w:rsidP="00E96F14">
            <w:pPr>
              <w:rPr>
                <w:rFonts w:ascii="Times New Roman" w:hAnsi="Times New Roman" w:cs="Times New Roman"/>
              </w:rPr>
            </w:pPr>
          </w:p>
          <w:p w14:paraId="3615C821" w14:textId="77777777" w:rsidR="0008523F" w:rsidRDefault="0008523F" w:rsidP="00E96F14">
            <w:pPr>
              <w:rPr>
                <w:rFonts w:ascii="Times New Roman" w:hAnsi="Times New Roman" w:cs="Times New Roman"/>
              </w:rPr>
            </w:pPr>
          </w:p>
          <w:p w14:paraId="55B01E68" w14:textId="00EA6420" w:rsidR="0008523F" w:rsidRPr="00140AE0" w:rsidRDefault="0008523F" w:rsidP="00E96F14">
            <w:pPr>
              <w:rPr>
                <w:rFonts w:ascii="Times New Roman" w:hAnsi="Times New Roman" w:cs="Times New Roman"/>
              </w:rPr>
            </w:pPr>
          </w:p>
        </w:tc>
        <w:tc>
          <w:tcPr>
            <w:tcW w:w="860" w:type="dxa"/>
          </w:tcPr>
          <w:p w14:paraId="608B5C10" w14:textId="77777777" w:rsidR="0008523F" w:rsidRDefault="0008523F" w:rsidP="00E96F14">
            <w:pPr>
              <w:rPr>
                <w:rFonts w:ascii="Times New Roman" w:hAnsi="Times New Roman" w:cs="Times New Roman"/>
              </w:rPr>
            </w:pPr>
          </w:p>
          <w:p w14:paraId="5D57BB4F" w14:textId="77777777" w:rsidR="0008523F" w:rsidRDefault="0008523F" w:rsidP="00E96F14">
            <w:pPr>
              <w:rPr>
                <w:rFonts w:ascii="Times New Roman" w:hAnsi="Times New Roman" w:cs="Times New Roman"/>
              </w:rPr>
            </w:pPr>
          </w:p>
          <w:p w14:paraId="09B9BC50" w14:textId="77777777" w:rsidR="0008523F" w:rsidRDefault="0008523F" w:rsidP="00E96F14">
            <w:pPr>
              <w:rPr>
                <w:rFonts w:ascii="Times New Roman" w:hAnsi="Times New Roman" w:cs="Times New Roman"/>
              </w:rPr>
            </w:pPr>
          </w:p>
          <w:p w14:paraId="357A1125" w14:textId="77777777" w:rsidR="0008523F" w:rsidRDefault="0008523F" w:rsidP="00E96F14">
            <w:pPr>
              <w:rPr>
                <w:rFonts w:ascii="Times New Roman" w:hAnsi="Times New Roman" w:cs="Times New Roman"/>
              </w:rPr>
            </w:pPr>
          </w:p>
          <w:p w14:paraId="26F0883E" w14:textId="77777777" w:rsidR="0008523F" w:rsidRDefault="0008523F" w:rsidP="00E96F14">
            <w:pPr>
              <w:rPr>
                <w:rFonts w:ascii="Times New Roman" w:hAnsi="Times New Roman" w:cs="Times New Roman"/>
              </w:rPr>
            </w:pPr>
          </w:p>
          <w:p w14:paraId="74A77728" w14:textId="28B89B51" w:rsidR="0008523F" w:rsidRPr="00140AE0" w:rsidRDefault="005C64E9" w:rsidP="00E96F14">
            <w:pPr>
              <w:rPr>
                <w:rFonts w:ascii="Times New Roman" w:hAnsi="Times New Roman" w:cs="Times New Roman"/>
              </w:rPr>
            </w:pPr>
            <w:r>
              <w:rPr>
                <w:rFonts w:ascii="Times New Roman" w:hAnsi="Times New Roman" w:cs="Times New Roman"/>
              </w:rPr>
              <w:t>01</w:t>
            </w:r>
          </w:p>
        </w:tc>
        <w:tc>
          <w:tcPr>
            <w:tcW w:w="720" w:type="dxa"/>
          </w:tcPr>
          <w:p w14:paraId="5793220E" w14:textId="77777777" w:rsidR="0008523F" w:rsidRDefault="0008523F" w:rsidP="00E96F14">
            <w:pPr>
              <w:rPr>
                <w:rFonts w:ascii="Times New Roman" w:hAnsi="Times New Roman" w:cs="Times New Roman"/>
              </w:rPr>
            </w:pPr>
          </w:p>
          <w:p w14:paraId="428E5BE9" w14:textId="77777777" w:rsidR="0008523F" w:rsidRDefault="0008523F" w:rsidP="00E96F14">
            <w:pPr>
              <w:rPr>
                <w:rFonts w:ascii="Times New Roman" w:hAnsi="Times New Roman" w:cs="Times New Roman"/>
              </w:rPr>
            </w:pPr>
          </w:p>
          <w:p w14:paraId="6A68D7E7" w14:textId="77777777" w:rsidR="0008523F" w:rsidRDefault="0008523F" w:rsidP="00E96F14">
            <w:pPr>
              <w:rPr>
                <w:rFonts w:ascii="Times New Roman" w:hAnsi="Times New Roman" w:cs="Times New Roman"/>
              </w:rPr>
            </w:pPr>
          </w:p>
          <w:p w14:paraId="532FA616" w14:textId="77777777" w:rsidR="0008523F" w:rsidRDefault="0008523F" w:rsidP="00E96F14">
            <w:pPr>
              <w:rPr>
                <w:rFonts w:ascii="Times New Roman" w:hAnsi="Times New Roman" w:cs="Times New Roman"/>
              </w:rPr>
            </w:pPr>
          </w:p>
          <w:p w14:paraId="66038CC8" w14:textId="77777777" w:rsidR="0008523F" w:rsidRDefault="0008523F" w:rsidP="00E96F14">
            <w:pPr>
              <w:rPr>
                <w:rFonts w:ascii="Times New Roman" w:hAnsi="Times New Roman" w:cs="Times New Roman"/>
              </w:rPr>
            </w:pPr>
          </w:p>
          <w:p w14:paraId="313CB8FD" w14:textId="6C6BDC2C" w:rsidR="0008523F" w:rsidRPr="00140AE0" w:rsidRDefault="005C64E9" w:rsidP="00E96F14">
            <w:pPr>
              <w:rPr>
                <w:rFonts w:ascii="Times New Roman" w:hAnsi="Times New Roman" w:cs="Times New Roman"/>
              </w:rPr>
            </w:pPr>
            <w:r>
              <w:rPr>
                <w:rFonts w:ascii="Times New Roman" w:hAnsi="Times New Roman" w:cs="Times New Roman"/>
              </w:rPr>
              <w:t>01</w:t>
            </w:r>
          </w:p>
        </w:tc>
        <w:tc>
          <w:tcPr>
            <w:tcW w:w="1418" w:type="dxa"/>
          </w:tcPr>
          <w:p w14:paraId="01917DB5" w14:textId="3B0FC577" w:rsidR="0008523F" w:rsidRPr="00140AE0" w:rsidRDefault="0008523F" w:rsidP="00985E54">
            <w:pPr>
              <w:rPr>
                <w:rFonts w:ascii="Times New Roman" w:hAnsi="Times New Roman" w:cs="Times New Roman"/>
              </w:rPr>
            </w:pPr>
          </w:p>
        </w:tc>
        <w:tc>
          <w:tcPr>
            <w:tcW w:w="1276" w:type="dxa"/>
          </w:tcPr>
          <w:p w14:paraId="5A6C46B1" w14:textId="77777777" w:rsidR="0008523F" w:rsidRDefault="0008523F" w:rsidP="00E96F14">
            <w:pPr>
              <w:rPr>
                <w:rFonts w:ascii="Times New Roman" w:hAnsi="Times New Roman" w:cs="Times New Roman"/>
              </w:rPr>
            </w:pPr>
          </w:p>
          <w:p w14:paraId="7DA3BAF5" w14:textId="77777777" w:rsidR="005C64E9" w:rsidRDefault="005C64E9" w:rsidP="00E96F14">
            <w:pPr>
              <w:rPr>
                <w:rFonts w:ascii="Times New Roman" w:hAnsi="Times New Roman" w:cs="Times New Roman"/>
              </w:rPr>
            </w:pPr>
          </w:p>
          <w:p w14:paraId="270E0085" w14:textId="77777777" w:rsidR="005C64E9" w:rsidRDefault="005C64E9" w:rsidP="00E96F14">
            <w:pPr>
              <w:rPr>
                <w:rFonts w:ascii="Times New Roman" w:hAnsi="Times New Roman" w:cs="Times New Roman"/>
              </w:rPr>
            </w:pPr>
          </w:p>
          <w:p w14:paraId="51ACAF18" w14:textId="77777777" w:rsidR="005C64E9" w:rsidRDefault="005C64E9" w:rsidP="00E96F14">
            <w:pPr>
              <w:rPr>
                <w:rFonts w:ascii="Times New Roman" w:hAnsi="Times New Roman" w:cs="Times New Roman"/>
              </w:rPr>
            </w:pPr>
          </w:p>
          <w:p w14:paraId="45903A48" w14:textId="77777777" w:rsidR="005C64E9" w:rsidRPr="00140AE0" w:rsidRDefault="005C64E9" w:rsidP="00E96F14">
            <w:pPr>
              <w:rPr>
                <w:rFonts w:ascii="Times New Roman" w:hAnsi="Times New Roman" w:cs="Times New Roman"/>
              </w:rPr>
            </w:pPr>
          </w:p>
        </w:tc>
      </w:tr>
      <w:tr w:rsidR="0008523F" w:rsidRPr="00140AE0" w14:paraId="7467E8F7" w14:textId="77777777" w:rsidTr="005C64E9">
        <w:tc>
          <w:tcPr>
            <w:tcW w:w="828" w:type="dxa"/>
          </w:tcPr>
          <w:p w14:paraId="5469B081" w14:textId="77777777" w:rsidR="0008523F" w:rsidRDefault="0008523F" w:rsidP="00E96F14">
            <w:pPr>
              <w:rPr>
                <w:rFonts w:ascii="Times New Roman" w:hAnsi="Times New Roman" w:cs="Times New Roman"/>
              </w:rPr>
            </w:pPr>
          </w:p>
        </w:tc>
        <w:tc>
          <w:tcPr>
            <w:tcW w:w="4533" w:type="dxa"/>
          </w:tcPr>
          <w:p w14:paraId="75A527B1" w14:textId="77777777" w:rsidR="0008523F" w:rsidRPr="00424766" w:rsidRDefault="0008523F" w:rsidP="00E96F14">
            <w:pPr>
              <w:jc w:val="both"/>
              <w:rPr>
                <w:rFonts w:ascii="Times New Roman" w:hAnsi="Times New Roman" w:cs="Times New Roman"/>
                <w:b/>
                <w:bCs/>
                <w:u w:val="single"/>
              </w:rPr>
            </w:pPr>
          </w:p>
        </w:tc>
        <w:tc>
          <w:tcPr>
            <w:tcW w:w="714" w:type="dxa"/>
          </w:tcPr>
          <w:p w14:paraId="5BF0A18B" w14:textId="77777777" w:rsidR="0008523F" w:rsidRDefault="0008523F" w:rsidP="00E96F14">
            <w:pPr>
              <w:rPr>
                <w:rFonts w:ascii="Times New Roman" w:hAnsi="Times New Roman" w:cs="Times New Roman"/>
              </w:rPr>
            </w:pPr>
          </w:p>
        </w:tc>
        <w:tc>
          <w:tcPr>
            <w:tcW w:w="860" w:type="dxa"/>
          </w:tcPr>
          <w:p w14:paraId="39722F3B" w14:textId="77777777" w:rsidR="0008523F" w:rsidRDefault="0008523F" w:rsidP="00E96F14">
            <w:pPr>
              <w:rPr>
                <w:rFonts w:ascii="Times New Roman" w:hAnsi="Times New Roman" w:cs="Times New Roman"/>
              </w:rPr>
            </w:pPr>
          </w:p>
        </w:tc>
        <w:tc>
          <w:tcPr>
            <w:tcW w:w="720" w:type="dxa"/>
          </w:tcPr>
          <w:p w14:paraId="6C8ACD30" w14:textId="77777777" w:rsidR="0008523F" w:rsidRDefault="0008523F" w:rsidP="00E96F14">
            <w:pPr>
              <w:rPr>
                <w:rFonts w:ascii="Times New Roman" w:hAnsi="Times New Roman" w:cs="Times New Roman"/>
              </w:rPr>
            </w:pPr>
          </w:p>
        </w:tc>
        <w:tc>
          <w:tcPr>
            <w:tcW w:w="1418" w:type="dxa"/>
          </w:tcPr>
          <w:p w14:paraId="23EE93B7" w14:textId="77777777" w:rsidR="0008523F" w:rsidRPr="00F87D75" w:rsidRDefault="0008523F" w:rsidP="00E96F14">
            <w:pPr>
              <w:rPr>
                <w:rFonts w:ascii="Times New Roman" w:hAnsi="Times New Roman" w:cs="Times New Roman"/>
              </w:rPr>
            </w:pPr>
            <w:r>
              <w:rPr>
                <w:rFonts w:ascii="Times New Roman" w:hAnsi="Times New Roman" w:cs="Times New Roman"/>
              </w:rPr>
              <w:t xml:space="preserve">Valor Total </w:t>
            </w:r>
          </w:p>
        </w:tc>
        <w:tc>
          <w:tcPr>
            <w:tcW w:w="1276" w:type="dxa"/>
          </w:tcPr>
          <w:p w14:paraId="12A58EE7" w14:textId="77777777" w:rsidR="0008523F" w:rsidRPr="00140AE0" w:rsidRDefault="0008523F" w:rsidP="00E96F14">
            <w:pPr>
              <w:rPr>
                <w:rFonts w:ascii="Times New Roman" w:hAnsi="Times New Roman" w:cs="Times New Roman"/>
              </w:rPr>
            </w:pPr>
          </w:p>
        </w:tc>
      </w:tr>
    </w:tbl>
    <w:p w14:paraId="3ACE8C07" w14:textId="77777777" w:rsidR="0008523F" w:rsidRDefault="0008523F" w:rsidP="0008523F">
      <w:pPr>
        <w:pStyle w:val="Ttulo2"/>
        <w:tabs>
          <w:tab w:val="left" w:pos="587"/>
        </w:tabs>
        <w:spacing w:before="40" w:line="360" w:lineRule="auto"/>
        <w:ind w:left="284" w:right="-28" w:firstLine="0"/>
        <w:rPr>
          <w:rFonts w:ascii="Times New Roman" w:hAnsi="Times New Roman" w:cs="Times New Roman"/>
          <w:b w:val="0"/>
          <w:bCs w:val="0"/>
          <w:iCs/>
        </w:rPr>
      </w:pPr>
    </w:p>
    <w:p w14:paraId="04AF89B6" w14:textId="77777777" w:rsidR="005001CE" w:rsidRDefault="005001CE" w:rsidP="005001CE">
      <w:pPr>
        <w:spacing w:before="140"/>
        <w:ind w:left="682"/>
        <w:rPr>
          <w:rFonts w:ascii="Times New Roman" w:hAnsi="Times New Roman" w:cs="Times New Roman"/>
          <w:b/>
          <w:sz w:val="24"/>
          <w:szCs w:val="24"/>
        </w:rPr>
      </w:pPr>
      <w:r w:rsidRPr="000A338F">
        <w:rPr>
          <w:rFonts w:ascii="Times New Roman" w:hAnsi="Times New Roman" w:cs="Times New Roman"/>
          <w:b/>
          <w:sz w:val="24"/>
          <w:szCs w:val="24"/>
        </w:rPr>
        <w:t>Local</w:t>
      </w:r>
      <w:r w:rsidRPr="000A338F">
        <w:rPr>
          <w:rFonts w:ascii="Times New Roman" w:hAnsi="Times New Roman" w:cs="Times New Roman"/>
          <w:b/>
          <w:spacing w:val="-2"/>
          <w:sz w:val="24"/>
          <w:szCs w:val="24"/>
        </w:rPr>
        <w:t xml:space="preserve"> </w:t>
      </w:r>
      <w:r w:rsidRPr="000A338F">
        <w:rPr>
          <w:rFonts w:ascii="Times New Roman" w:hAnsi="Times New Roman" w:cs="Times New Roman"/>
          <w:b/>
          <w:sz w:val="24"/>
          <w:szCs w:val="24"/>
        </w:rPr>
        <w:t>e</w:t>
      </w:r>
      <w:r w:rsidRPr="000A338F">
        <w:rPr>
          <w:rFonts w:ascii="Times New Roman" w:hAnsi="Times New Roman" w:cs="Times New Roman"/>
          <w:b/>
          <w:spacing w:val="-2"/>
          <w:sz w:val="24"/>
          <w:szCs w:val="24"/>
        </w:rPr>
        <w:t xml:space="preserve"> data.</w:t>
      </w:r>
    </w:p>
    <w:p w14:paraId="5D42B9B9" w14:textId="77777777" w:rsidR="005001CE" w:rsidRPr="000A338F" w:rsidRDefault="005001CE" w:rsidP="005001CE">
      <w:pPr>
        <w:spacing w:before="140"/>
        <w:ind w:left="682"/>
        <w:rPr>
          <w:rFonts w:ascii="Times New Roman" w:hAnsi="Times New Roman" w:cs="Times New Roman"/>
          <w:b/>
          <w:sz w:val="24"/>
          <w:szCs w:val="24"/>
        </w:rPr>
      </w:pPr>
    </w:p>
    <w:p w14:paraId="780A6192" w14:textId="7A4E1DF0" w:rsidR="00560A65" w:rsidRPr="005A65EA" w:rsidRDefault="005001CE" w:rsidP="005001CE">
      <w:pPr>
        <w:ind w:left="682"/>
        <w:jc w:val="both"/>
        <w:rPr>
          <w:rFonts w:ascii="Times New Roman" w:hAnsi="Times New Roman" w:cs="Times New Roman"/>
          <w:b/>
          <w:sz w:val="24"/>
          <w:szCs w:val="24"/>
        </w:rPr>
        <w:sectPr w:rsidR="00560A65" w:rsidRPr="005A65EA" w:rsidSect="009B2F2E">
          <w:type w:val="continuous"/>
          <w:pgSz w:w="11910" w:h="16840"/>
          <w:pgMar w:top="1440" w:right="1080" w:bottom="1440" w:left="1080" w:header="2154" w:footer="964" w:gutter="0"/>
          <w:pgBorders w:offsetFrom="page">
            <w:top w:val="double" w:sz="4" w:space="24" w:color="auto"/>
            <w:left w:val="double" w:sz="4" w:space="24" w:color="auto"/>
            <w:bottom w:val="double" w:sz="4" w:space="24" w:color="auto"/>
            <w:right w:val="double" w:sz="4" w:space="24" w:color="auto"/>
          </w:pgBorders>
          <w:cols w:space="720"/>
          <w:docGrid w:linePitch="299"/>
        </w:sectPr>
      </w:pPr>
      <w:r w:rsidRPr="000A338F">
        <w:rPr>
          <w:rFonts w:ascii="Times New Roman" w:hAnsi="Times New Roman" w:cs="Times New Roman"/>
          <w:b/>
          <w:sz w:val="24"/>
          <w:szCs w:val="24"/>
        </w:rPr>
        <w:t>Assinatura</w:t>
      </w:r>
      <w:r w:rsidRPr="000A338F">
        <w:rPr>
          <w:rFonts w:ascii="Times New Roman" w:hAnsi="Times New Roman" w:cs="Times New Roman"/>
          <w:b/>
          <w:spacing w:val="-11"/>
          <w:sz w:val="24"/>
          <w:szCs w:val="24"/>
        </w:rPr>
        <w:t xml:space="preserve"> </w:t>
      </w:r>
      <w:r w:rsidRPr="000A338F">
        <w:rPr>
          <w:rFonts w:ascii="Times New Roman" w:hAnsi="Times New Roman" w:cs="Times New Roman"/>
          <w:b/>
          <w:sz w:val="24"/>
          <w:szCs w:val="24"/>
        </w:rPr>
        <w:t>do</w:t>
      </w:r>
      <w:r w:rsidRPr="000A338F">
        <w:rPr>
          <w:rFonts w:ascii="Times New Roman" w:hAnsi="Times New Roman" w:cs="Times New Roman"/>
          <w:b/>
          <w:spacing w:val="-11"/>
          <w:sz w:val="24"/>
          <w:szCs w:val="24"/>
        </w:rPr>
        <w:t xml:space="preserve"> </w:t>
      </w:r>
      <w:r w:rsidRPr="000A338F">
        <w:rPr>
          <w:rFonts w:ascii="Times New Roman" w:hAnsi="Times New Roman" w:cs="Times New Roman"/>
          <w:b/>
          <w:sz w:val="24"/>
          <w:szCs w:val="24"/>
        </w:rPr>
        <w:t>Representante</w:t>
      </w:r>
      <w:r w:rsidRPr="000A338F">
        <w:rPr>
          <w:rFonts w:ascii="Times New Roman" w:hAnsi="Times New Roman" w:cs="Times New Roman"/>
          <w:b/>
          <w:spacing w:val="-7"/>
          <w:sz w:val="24"/>
          <w:szCs w:val="24"/>
        </w:rPr>
        <w:t xml:space="preserve"> </w:t>
      </w:r>
      <w:r w:rsidRPr="000A338F">
        <w:rPr>
          <w:rFonts w:ascii="Times New Roman" w:hAnsi="Times New Roman" w:cs="Times New Roman"/>
          <w:b/>
          <w:spacing w:val="-4"/>
          <w:sz w:val="24"/>
          <w:szCs w:val="24"/>
        </w:rPr>
        <w:t>Legal</w:t>
      </w:r>
      <w:r w:rsidR="00DA205A">
        <w:rPr>
          <w:rFonts w:ascii="Times New Roman" w:hAnsi="Times New Roman" w:cs="Times New Roman"/>
          <w:b/>
          <w:spacing w:val="-4"/>
          <w:sz w:val="24"/>
          <w:szCs w:val="24"/>
        </w:rPr>
        <w:t xml:space="preserve"> </w:t>
      </w:r>
    </w:p>
    <w:p w14:paraId="5D1DA7DF" w14:textId="6F9FBD71" w:rsidR="00B43B38" w:rsidRPr="0008523F" w:rsidRDefault="004D07F4" w:rsidP="0008523F">
      <w:pPr>
        <w:spacing w:line="276" w:lineRule="auto"/>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lastRenderedPageBreak/>
        <w:t xml:space="preserve">                                                     </w:t>
      </w:r>
      <w:r w:rsidR="00B43B38" w:rsidRPr="0008523F">
        <w:rPr>
          <w:rFonts w:ascii="Times New Roman" w:hAnsi="Times New Roman" w:cs="Times New Roman"/>
          <w:b/>
          <w:sz w:val="24"/>
          <w:szCs w:val="24"/>
          <w:lang w:eastAsia="pt-BR"/>
        </w:rPr>
        <w:t>ANEXO III - MINUTA DE CONTRATO</w:t>
      </w:r>
    </w:p>
    <w:p w14:paraId="308882FA" w14:textId="44A8A942" w:rsidR="00B43B38" w:rsidRPr="0008523F" w:rsidRDefault="00B43B38" w:rsidP="0008523F">
      <w:pPr>
        <w:spacing w:line="276" w:lineRule="auto"/>
        <w:ind w:left="284" w:right="627" w:firstLine="850"/>
        <w:jc w:val="both"/>
        <w:rPr>
          <w:rFonts w:ascii="Times New Roman" w:hAnsi="Times New Roman" w:cs="Times New Roman"/>
          <w:sz w:val="24"/>
          <w:szCs w:val="24"/>
          <w:lang w:eastAsia="pt-BR"/>
        </w:rPr>
      </w:pPr>
      <w:r w:rsidRPr="0008523F">
        <w:rPr>
          <w:rFonts w:ascii="Times New Roman" w:hAnsi="Times New Roman" w:cs="Times New Roman"/>
          <w:b/>
          <w:bCs/>
          <w:sz w:val="24"/>
          <w:szCs w:val="24"/>
          <w:u w:val="single"/>
          <w:lang w:eastAsia="pt-BR"/>
        </w:rPr>
        <w:t>CONTRATANTE:</w:t>
      </w:r>
      <w:r w:rsidRPr="0008523F">
        <w:rPr>
          <w:rFonts w:ascii="Times New Roman" w:hAnsi="Times New Roman" w:cs="Times New Roman"/>
          <w:sz w:val="24"/>
          <w:szCs w:val="24"/>
          <w:lang w:eastAsia="pt-BR"/>
        </w:rPr>
        <w:t xml:space="preserve"> o </w:t>
      </w:r>
      <w:r w:rsidRPr="0008523F">
        <w:rPr>
          <w:rFonts w:ascii="Times New Roman" w:hAnsi="Times New Roman" w:cs="Times New Roman"/>
          <w:b/>
          <w:bCs/>
          <w:sz w:val="24"/>
          <w:szCs w:val="24"/>
          <w:lang w:eastAsia="pt-BR"/>
        </w:rPr>
        <w:t>Município de Porto Vera Cruz, RS</w:t>
      </w:r>
      <w:r w:rsidRPr="0008523F">
        <w:rPr>
          <w:rFonts w:ascii="Times New Roman" w:hAnsi="Times New Roman" w:cs="Times New Roman"/>
          <w:sz w:val="24"/>
          <w:szCs w:val="24"/>
          <w:lang w:eastAsia="pt-BR"/>
        </w:rPr>
        <w:t xml:space="preserve">, Pessoa Jurídica de Direito Público Interno com sede na Avenida Humaitá, 672 nesta cidade, inscrição no CNPJ sob o número 91.105.452/0001-93, representado por seu Prefeito Municipal, Sr. </w:t>
      </w:r>
      <w:r w:rsidRPr="0008523F">
        <w:rPr>
          <w:rFonts w:ascii="Times New Roman" w:hAnsi="Times New Roman" w:cs="Times New Roman"/>
          <w:b/>
          <w:bCs/>
          <w:i/>
          <w:iCs/>
          <w:sz w:val="24"/>
          <w:szCs w:val="24"/>
          <w:lang w:eastAsia="pt-BR"/>
        </w:rPr>
        <w:t>Jaime Domingos Taffarel</w:t>
      </w:r>
      <w:r w:rsidRPr="0008523F">
        <w:rPr>
          <w:rFonts w:ascii="Times New Roman" w:hAnsi="Times New Roman" w:cs="Times New Roman"/>
          <w:sz w:val="24"/>
          <w:szCs w:val="24"/>
          <w:lang w:eastAsia="pt-BR"/>
        </w:rPr>
        <w:t>, CPF 245.720.630-87, residente e domiciliado no Município de Porto Vera Cruz – RS.</w:t>
      </w:r>
    </w:p>
    <w:p w14:paraId="00157C94" w14:textId="77777777" w:rsidR="00B43B38" w:rsidRPr="0008523F" w:rsidRDefault="00B43B38" w:rsidP="0008523F">
      <w:pPr>
        <w:spacing w:line="276" w:lineRule="auto"/>
        <w:ind w:left="284" w:right="627" w:firstLine="850"/>
        <w:jc w:val="both"/>
        <w:rPr>
          <w:rFonts w:ascii="Times New Roman" w:hAnsi="Times New Roman" w:cs="Times New Roman"/>
          <w:sz w:val="24"/>
          <w:szCs w:val="24"/>
          <w:lang w:eastAsia="pt-BR"/>
        </w:rPr>
      </w:pPr>
      <w:r w:rsidRPr="0008523F">
        <w:rPr>
          <w:rFonts w:ascii="Times New Roman" w:hAnsi="Times New Roman" w:cs="Times New Roman"/>
          <w:b/>
          <w:bCs/>
          <w:sz w:val="24"/>
          <w:szCs w:val="24"/>
          <w:u w:val="single"/>
          <w:lang w:eastAsia="pt-BR"/>
        </w:rPr>
        <w:t>CONTRATADA</w:t>
      </w:r>
      <w:r w:rsidRPr="0008523F">
        <w:rPr>
          <w:rFonts w:ascii="Times New Roman" w:hAnsi="Times New Roman" w:cs="Times New Roman"/>
          <w:b/>
          <w:bCs/>
          <w:sz w:val="24"/>
          <w:szCs w:val="24"/>
          <w:lang w:eastAsia="pt-BR"/>
        </w:rPr>
        <w:t>:</w:t>
      </w:r>
      <w:r w:rsidRPr="0008523F">
        <w:rPr>
          <w:rFonts w:ascii="Times New Roman" w:hAnsi="Times New Roman" w:cs="Times New Roman"/>
          <w:sz w:val="24"/>
          <w:szCs w:val="24"/>
          <w:lang w:eastAsia="pt-BR"/>
        </w:rPr>
        <w:t xml:space="preserve"> a empresa ................................, inscrita no CNPJ sob o nº .........................................., estabelecida na avenida/rua ........................, n</w:t>
      </w:r>
      <w:r w:rsidRPr="0008523F">
        <w:rPr>
          <w:rFonts w:ascii="Times New Roman" w:hAnsi="Times New Roman" w:cs="Times New Roman"/>
          <w:sz w:val="24"/>
          <w:szCs w:val="24"/>
          <w:lang w:eastAsia="pt-BR"/>
        </w:rPr>
        <w:softHyphen/>
        <w:t>º .................., no município de ......................, CEP:............, fone:................., e-mail:.................., representada neste ato por ............................, portador da Carteira de Identidade n.º .......................... e CPF n.º .....................................</w:t>
      </w:r>
    </w:p>
    <w:p w14:paraId="6FCE0D71" w14:textId="2331E24F" w:rsidR="00AB52EB" w:rsidRPr="0008523F" w:rsidRDefault="00AB52EB" w:rsidP="0008523F">
      <w:pPr>
        <w:spacing w:line="276" w:lineRule="auto"/>
        <w:ind w:left="284" w:right="627" w:firstLine="850"/>
        <w:jc w:val="both"/>
        <w:rPr>
          <w:rFonts w:ascii="Times New Roman" w:hAnsi="Times New Roman" w:cs="Times New Roman"/>
          <w:sz w:val="24"/>
          <w:szCs w:val="24"/>
          <w:lang w:eastAsia="pt-BR"/>
        </w:rPr>
      </w:pPr>
      <w:r w:rsidRPr="0008523F">
        <w:rPr>
          <w:rFonts w:ascii="Times New Roman" w:hAnsi="Times New Roman" w:cs="Times New Roman"/>
          <w:sz w:val="24"/>
          <w:szCs w:val="24"/>
          <w:lang w:eastAsia="pt-BR"/>
        </w:rPr>
        <w:t xml:space="preserve">O presente contrato tem seu respectivo fundamento e finalidade na consecução do objeto contratado, descrito abaixo, constante do </w:t>
      </w:r>
      <w:r w:rsidRPr="0008523F">
        <w:rPr>
          <w:rFonts w:ascii="Times New Roman" w:hAnsi="Times New Roman" w:cs="Times New Roman"/>
          <w:b/>
          <w:bCs/>
          <w:sz w:val="24"/>
          <w:szCs w:val="24"/>
          <w:lang w:eastAsia="pt-BR"/>
        </w:rPr>
        <w:t xml:space="preserve">Processo Administrativo nº </w:t>
      </w:r>
      <w:r w:rsidR="00A438A4" w:rsidRPr="00A438A4">
        <w:rPr>
          <w:rFonts w:ascii="Times New Roman" w:hAnsi="Times New Roman" w:cs="Times New Roman"/>
          <w:b/>
          <w:bCs/>
          <w:color w:val="000000" w:themeColor="text1"/>
          <w:sz w:val="24"/>
          <w:szCs w:val="24"/>
          <w:lang w:eastAsia="pt-BR"/>
        </w:rPr>
        <w:t>299</w:t>
      </w:r>
      <w:r w:rsidRPr="00985E54">
        <w:rPr>
          <w:rFonts w:ascii="Times New Roman" w:hAnsi="Times New Roman" w:cs="Times New Roman"/>
          <w:b/>
          <w:bCs/>
          <w:color w:val="EE0000"/>
          <w:sz w:val="24"/>
          <w:szCs w:val="24"/>
          <w:lang w:eastAsia="pt-BR"/>
        </w:rPr>
        <w:t>/</w:t>
      </w:r>
      <w:r w:rsidRPr="0008523F">
        <w:rPr>
          <w:rFonts w:ascii="Times New Roman" w:hAnsi="Times New Roman" w:cs="Times New Roman"/>
          <w:b/>
          <w:bCs/>
          <w:sz w:val="24"/>
          <w:szCs w:val="24"/>
          <w:lang w:eastAsia="pt-BR"/>
        </w:rPr>
        <w:t>202</w:t>
      </w:r>
      <w:r w:rsidR="00F6307A" w:rsidRPr="0008523F">
        <w:rPr>
          <w:rFonts w:ascii="Times New Roman" w:hAnsi="Times New Roman" w:cs="Times New Roman"/>
          <w:b/>
          <w:bCs/>
          <w:sz w:val="24"/>
          <w:szCs w:val="24"/>
          <w:lang w:eastAsia="pt-BR"/>
        </w:rPr>
        <w:t>6</w:t>
      </w:r>
      <w:r w:rsidRPr="0008523F">
        <w:rPr>
          <w:rFonts w:ascii="Times New Roman" w:hAnsi="Times New Roman" w:cs="Times New Roman"/>
          <w:sz w:val="24"/>
          <w:szCs w:val="24"/>
          <w:lang w:eastAsia="pt-BR"/>
        </w:rPr>
        <w:t xml:space="preserve">, regendo-se o mesmo nos termos da Lei Federal n.º 14.133/2021, assim como pelas condições do </w:t>
      </w:r>
      <w:r w:rsidRPr="0008523F">
        <w:rPr>
          <w:rFonts w:ascii="Times New Roman" w:hAnsi="Times New Roman" w:cs="Times New Roman"/>
          <w:b/>
          <w:bCs/>
          <w:sz w:val="24"/>
          <w:szCs w:val="24"/>
          <w:lang w:eastAsia="pt-BR"/>
        </w:rPr>
        <w:t xml:space="preserve">Edital de Pregão Eletrônico nº </w:t>
      </w:r>
      <w:r w:rsidR="00A438A4" w:rsidRPr="00A438A4">
        <w:rPr>
          <w:rFonts w:ascii="Times New Roman" w:hAnsi="Times New Roman" w:cs="Times New Roman"/>
          <w:b/>
          <w:bCs/>
          <w:color w:val="000000" w:themeColor="text1"/>
          <w:sz w:val="24"/>
          <w:szCs w:val="24"/>
          <w:lang w:eastAsia="pt-BR"/>
        </w:rPr>
        <w:t>02</w:t>
      </w:r>
      <w:r w:rsidRPr="0008523F">
        <w:rPr>
          <w:rFonts w:ascii="Times New Roman" w:hAnsi="Times New Roman" w:cs="Times New Roman"/>
          <w:b/>
          <w:bCs/>
          <w:sz w:val="24"/>
          <w:szCs w:val="24"/>
          <w:lang w:eastAsia="pt-BR"/>
        </w:rPr>
        <w:t>/202</w:t>
      </w:r>
      <w:r w:rsidR="00F6307A" w:rsidRPr="0008523F">
        <w:rPr>
          <w:rFonts w:ascii="Times New Roman" w:hAnsi="Times New Roman" w:cs="Times New Roman"/>
          <w:b/>
          <w:bCs/>
          <w:sz w:val="24"/>
          <w:szCs w:val="24"/>
          <w:lang w:eastAsia="pt-BR"/>
        </w:rPr>
        <w:t>6</w:t>
      </w:r>
      <w:r w:rsidRPr="0008523F">
        <w:rPr>
          <w:rFonts w:ascii="Times New Roman" w:hAnsi="Times New Roman" w:cs="Times New Roman"/>
          <w:sz w:val="24"/>
          <w:szCs w:val="24"/>
          <w:lang w:eastAsia="pt-BR"/>
        </w:rPr>
        <w:t xml:space="preserve"> e pelas cláusulas expressas, definidoras dos direitos, obrigações e responsabilidades das partes.</w:t>
      </w:r>
    </w:p>
    <w:p w14:paraId="4EE6A555" w14:textId="77777777" w:rsidR="00AB52EB" w:rsidRPr="0008523F" w:rsidRDefault="00AB52EB" w:rsidP="0008523F">
      <w:pPr>
        <w:spacing w:line="276" w:lineRule="auto"/>
        <w:ind w:firstLine="1134"/>
        <w:jc w:val="both"/>
        <w:rPr>
          <w:rFonts w:ascii="Times New Roman" w:hAnsi="Times New Roman" w:cs="Times New Roman"/>
          <w:sz w:val="24"/>
          <w:szCs w:val="24"/>
          <w:lang w:eastAsia="pt-BR"/>
        </w:rPr>
      </w:pPr>
    </w:p>
    <w:p w14:paraId="01617C55" w14:textId="77777777" w:rsidR="00AB52EB" w:rsidRPr="0008523F" w:rsidRDefault="00AB52EB" w:rsidP="0008523F">
      <w:pPr>
        <w:spacing w:line="276" w:lineRule="auto"/>
        <w:ind w:left="426" w:right="627" w:hanging="142"/>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1. </w:t>
      </w:r>
      <w:r w:rsidRPr="0008523F">
        <w:rPr>
          <w:rFonts w:ascii="Times New Roman" w:hAnsi="Times New Roman" w:cs="Times New Roman"/>
          <w:b/>
          <w:sz w:val="24"/>
          <w:szCs w:val="24"/>
          <w:u w:val="single"/>
          <w:lang w:eastAsia="pt-BR"/>
        </w:rPr>
        <w:t>CLÁUSULA PRIMEIRA – DO OBJETO</w:t>
      </w:r>
      <w:r w:rsidRPr="0008523F">
        <w:rPr>
          <w:rFonts w:ascii="Times New Roman" w:hAnsi="Times New Roman" w:cs="Times New Roman"/>
          <w:b/>
          <w:sz w:val="24"/>
          <w:szCs w:val="24"/>
          <w:lang w:eastAsia="pt-BR"/>
        </w:rPr>
        <w:t xml:space="preserve"> </w:t>
      </w:r>
    </w:p>
    <w:p w14:paraId="282F9FE2" w14:textId="050D0541" w:rsidR="001B66C4"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1.1.</w:t>
      </w:r>
      <w:r w:rsidRPr="0008523F">
        <w:rPr>
          <w:rFonts w:ascii="Times New Roman" w:hAnsi="Times New Roman" w:cs="Times New Roman"/>
          <w:sz w:val="24"/>
          <w:szCs w:val="24"/>
          <w:lang w:eastAsia="pt-BR"/>
        </w:rPr>
        <w:t xml:space="preserve"> </w:t>
      </w:r>
      <w:r w:rsidR="00F6307A" w:rsidRPr="0008523F">
        <w:rPr>
          <w:rFonts w:ascii="Times New Roman" w:hAnsi="Times New Roman" w:cs="Times New Roman"/>
          <w:sz w:val="24"/>
          <w:szCs w:val="24"/>
          <w:lang w:eastAsia="pt-BR"/>
        </w:rPr>
        <w:t xml:space="preserve">O presente contrato tem por objeto a </w:t>
      </w:r>
      <w:r w:rsidR="00F6307A" w:rsidRPr="0008523F">
        <w:rPr>
          <w:rFonts w:ascii="Times New Roman" w:hAnsi="Times New Roman" w:cs="Times New Roman"/>
          <w:b/>
          <w:bCs/>
          <w:sz w:val="24"/>
          <w:szCs w:val="24"/>
          <w:lang w:eastAsia="pt-BR"/>
        </w:rPr>
        <w:t>Locação de Estruturas e Serviços para Eventos (Expofeira)</w:t>
      </w:r>
      <w:r w:rsidR="00F6307A" w:rsidRPr="0008523F">
        <w:rPr>
          <w:rFonts w:ascii="Times New Roman" w:hAnsi="Times New Roman" w:cs="Times New Roman"/>
          <w:sz w:val="24"/>
          <w:szCs w:val="24"/>
          <w:lang w:eastAsia="pt-BR"/>
        </w:rPr>
        <w:t xml:space="preserve">, conforme especificações do Edital de Pregão nº </w:t>
      </w:r>
      <w:r w:rsidR="00A438A4">
        <w:rPr>
          <w:rFonts w:ascii="Times New Roman" w:hAnsi="Times New Roman" w:cs="Times New Roman"/>
          <w:sz w:val="24"/>
          <w:szCs w:val="24"/>
          <w:lang w:eastAsia="pt-BR"/>
        </w:rPr>
        <w:t>02</w:t>
      </w:r>
      <w:r w:rsidR="00F6307A" w:rsidRPr="0008523F">
        <w:rPr>
          <w:rFonts w:ascii="Times New Roman" w:hAnsi="Times New Roman" w:cs="Times New Roman"/>
          <w:sz w:val="24"/>
          <w:szCs w:val="24"/>
          <w:lang w:eastAsia="pt-BR"/>
        </w:rPr>
        <w:t>/2026</w:t>
      </w:r>
      <w:r w:rsidRPr="0008523F">
        <w:rPr>
          <w:rFonts w:ascii="Times New Roman" w:hAnsi="Times New Roman" w:cs="Times New Roman"/>
          <w:sz w:val="24"/>
          <w:szCs w:val="24"/>
          <w:lang w:eastAsia="pt-BR"/>
        </w:rPr>
        <w:t>, de acordo com as especificações a seguir:</w:t>
      </w:r>
    </w:p>
    <w:p w14:paraId="3E48C1AF" w14:textId="703E3F62" w:rsidR="001B66C4" w:rsidRPr="0008523F" w:rsidRDefault="001B66C4"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sz w:val="24"/>
          <w:szCs w:val="24"/>
          <w:lang w:eastAsia="pt-BR"/>
        </w:rPr>
        <w:t>*</w:t>
      </w:r>
      <w:r w:rsidRPr="0008523F">
        <w:rPr>
          <w:rFonts w:ascii="Times New Roman" w:hAnsi="Times New Roman" w:cs="Times New Roman"/>
          <w:b/>
          <w:bCs/>
          <w:sz w:val="24"/>
          <w:szCs w:val="24"/>
          <w:lang w:eastAsia="pt-BR"/>
        </w:rPr>
        <w:t>Itens vencidos pelo fornecedor</w:t>
      </w:r>
    </w:p>
    <w:p w14:paraId="4D1414F6" w14:textId="77777777" w:rsidR="00AB52EB" w:rsidRPr="0008523F" w:rsidRDefault="00AB52EB" w:rsidP="0008523F">
      <w:pPr>
        <w:spacing w:line="276" w:lineRule="auto"/>
        <w:ind w:right="627"/>
        <w:jc w:val="both"/>
        <w:rPr>
          <w:rFonts w:ascii="Times New Roman" w:hAnsi="Times New Roman" w:cs="Times New Roman"/>
          <w:sz w:val="24"/>
          <w:szCs w:val="24"/>
          <w:lang w:eastAsia="pt-BR"/>
        </w:rPr>
      </w:pPr>
    </w:p>
    <w:p w14:paraId="16750EE1" w14:textId="77777777" w:rsidR="00AB52EB" w:rsidRPr="0008523F" w:rsidRDefault="00AB52EB" w:rsidP="0008523F">
      <w:pPr>
        <w:spacing w:line="276" w:lineRule="auto"/>
        <w:ind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    2. </w:t>
      </w:r>
      <w:r w:rsidRPr="0008523F">
        <w:rPr>
          <w:rFonts w:ascii="Times New Roman" w:hAnsi="Times New Roman" w:cs="Times New Roman"/>
          <w:b/>
          <w:sz w:val="24"/>
          <w:szCs w:val="24"/>
          <w:u w:val="single"/>
          <w:lang w:eastAsia="pt-BR"/>
        </w:rPr>
        <w:t>CLÁUSULA SEGUNDA – DO PREÇO E CONDIÇÕES DE PAGAMENTO</w:t>
      </w:r>
    </w:p>
    <w:p w14:paraId="23C87FF1" w14:textId="77777777" w:rsidR="00AB52EB" w:rsidRPr="0008523F" w:rsidRDefault="00AB52EB" w:rsidP="0008523F">
      <w:pPr>
        <w:adjustRightInd w:val="0"/>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2.1.</w:t>
      </w:r>
      <w:r w:rsidRPr="0008523F">
        <w:rPr>
          <w:rFonts w:ascii="Times New Roman" w:hAnsi="Times New Roman" w:cs="Times New Roman"/>
          <w:sz w:val="24"/>
          <w:szCs w:val="24"/>
          <w:lang w:eastAsia="pt-BR"/>
        </w:rPr>
        <w:t xml:space="preserve"> O preço para o presente ajuste é de R$............(.....................), aceito pela contratada, entendendo como justo e suficiente para a entrega do objeto.</w:t>
      </w:r>
      <w:r w:rsidRPr="0008523F">
        <w:rPr>
          <w:rFonts w:ascii="Times New Roman" w:hAnsi="Times New Roman" w:cs="Times New Roman"/>
          <w:sz w:val="24"/>
          <w:szCs w:val="24"/>
          <w:lang w:eastAsia="pt-BR"/>
        </w:rPr>
        <w:tab/>
      </w:r>
    </w:p>
    <w:p w14:paraId="6BEEE2F2" w14:textId="5702F8B7" w:rsidR="00985E54" w:rsidRDefault="00AB52EB" w:rsidP="00985E54">
      <w:pPr>
        <w:adjustRightInd w:val="0"/>
        <w:spacing w:line="276" w:lineRule="auto"/>
        <w:ind w:left="284" w:right="627"/>
        <w:jc w:val="both"/>
        <w:rPr>
          <w:rFonts w:ascii="Times New Roman" w:hAnsi="Times New Roman" w:cs="Times New Roman"/>
          <w:color w:val="000000"/>
          <w:sz w:val="24"/>
          <w:szCs w:val="24"/>
          <w:lang w:eastAsia="pt-BR"/>
        </w:rPr>
      </w:pPr>
      <w:r w:rsidRPr="0008523F">
        <w:rPr>
          <w:rFonts w:ascii="Times New Roman" w:hAnsi="Times New Roman" w:cs="Times New Roman"/>
          <w:b/>
          <w:bCs/>
          <w:color w:val="000000"/>
          <w:sz w:val="24"/>
          <w:szCs w:val="24"/>
          <w:lang w:eastAsia="pt-BR"/>
        </w:rPr>
        <w:t xml:space="preserve">2.2. </w:t>
      </w:r>
      <w:r w:rsidR="00985E54" w:rsidRPr="00985E54">
        <w:rPr>
          <w:rFonts w:ascii="Times New Roman" w:hAnsi="Times New Roman" w:cs="Times New Roman"/>
          <w:color w:val="000000"/>
          <w:sz w:val="24"/>
          <w:szCs w:val="24"/>
          <w:lang w:eastAsia="pt-BR"/>
        </w:rPr>
        <w:t xml:space="preserve">O pagamento será efetuado mediante apresentação de </w:t>
      </w:r>
      <w:r w:rsidR="00985E54" w:rsidRPr="00985E54">
        <w:rPr>
          <w:rFonts w:ascii="Times New Roman" w:hAnsi="Times New Roman" w:cs="Times New Roman"/>
          <w:b/>
          <w:bCs/>
          <w:color w:val="000000"/>
          <w:sz w:val="24"/>
          <w:szCs w:val="24"/>
          <w:lang w:eastAsia="pt-BR"/>
        </w:rPr>
        <w:t>nota fiscal</w:t>
      </w:r>
      <w:r w:rsidR="00985E54" w:rsidRPr="00985E54">
        <w:rPr>
          <w:rFonts w:ascii="Times New Roman" w:hAnsi="Times New Roman" w:cs="Times New Roman"/>
          <w:color w:val="000000"/>
          <w:sz w:val="24"/>
          <w:szCs w:val="24"/>
          <w:lang w:eastAsia="pt-BR"/>
        </w:rPr>
        <w:t>, devidamente atestada pelo fiscal do contrato, no prazo de</w:t>
      </w:r>
      <w:r w:rsidR="00985E54">
        <w:rPr>
          <w:rFonts w:ascii="Times New Roman" w:hAnsi="Times New Roman" w:cs="Times New Roman"/>
          <w:color w:val="000000"/>
          <w:sz w:val="24"/>
          <w:szCs w:val="24"/>
          <w:lang w:eastAsia="pt-BR"/>
        </w:rPr>
        <w:t xml:space="preserve"> até</w:t>
      </w:r>
      <w:r w:rsidR="00985E54" w:rsidRPr="00985E54">
        <w:rPr>
          <w:rFonts w:ascii="Times New Roman" w:hAnsi="Times New Roman" w:cs="Times New Roman"/>
          <w:color w:val="000000"/>
          <w:sz w:val="24"/>
          <w:szCs w:val="24"/>
          <w:lang w:eastAsia="pt-BR"/>
        </w:rPr>
        <w:t xml:space="preserve"> 15 dias após a data de ateste de recebimento.</w:t>
      </w:r>
    </w:p>
    <w:p w14:paraId="1E0393EB" w14:textId="433BE5E2" w:rsidR="00AB52EB" w:rsidRPr="0008523F" w:rsidRDefault="00AB52EB" w:rsidP="00985E54">
      <w:pPr>
        <w:adjustRightInd w:val="0"/>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bCs/>
          <w:color w:val="000000"/>
          <w:sz w:val="24"/>
          <w:szCs w:val="24"/>
          <w:lang w:eastAsia="pt-BR"/>
        </w:rPr>
        <w:t xml:space="preserve">2.3. </w:t>
      </w:r>
      <w:r w:rsidRPr="0008523F">
        <w:rPr>
          <w:rFonts w:ascii="Times New Roman" w:hAnsi="Times New Roman" w:cs="Times New Roman"/>
          <w:color w:val="000000"/>
          <w:sz w:val="24"/>
          <w:szCs w:val="24"/>
          <w:lang w:eastAsia="pt-BR"/>
        </w:rPr>
        <w:t xml:space="preserve">Ocorrendo atraso no pagamento, os valores serão corrigidos monetariamente pelo IPCA do período, ou outro índice que vier a substituí-lo, e a Administração compensará a contratada com juros de 0,5% ao mês, </w:t>
      </w:r>
      <w:r w:rsidRPr="0008523F">
        <w:rPr>
          <w:rFonts w:ascii="Times New Roman" w:hAnsi="Times New Roman" w:cs="Times New Roman"/>
          <w:i/>
          <w:iCs/>
          <w:color w:val="000000"/>
          <w:sz w:val="24"/>
          <w:szCs w:val="24"/>
          <w:lang w:eastAsia="pt-BR"/>
        </w:rPr>
        <w:t>pro rata</w:t>
      </w:r>
      <w:r w:rsidRPr="0008523F">
        <w:rPr>
          <w:rFonts w:ascii="Times New Roman" w:hAnsi="Times New Roman" w:cs="Times New Roman"/>
          <w:color w:val="000000"/>
          <w:sz w:val="24"/>
          <w:szCs w:val="24"/>
          <w:lang w:eastAsia="pt-BR"/>
        </w:rPr>
        <w:t>.</w:t>
      </w:r>
    </w:p>
    <w:p w14:paraId="0A4E663B" w14:textId="77777777" w:rsidR="00AB52EB" w:rsidRPr="0008523F" w:rsidRDefault="00AB52EB" w:rsidP="0008523F">
      <w:pPr>
        <w:spacing w:line="276" w:lineRule="auto"/>
        <w:ind w:left="284" w:right="627"/>
        <w:jc w:val="both"/>
        <w:rPr>
          <w:rFonts w:ascii="Times New Roman" w:hAnsi="Times New Roman" w:cs="Times New Roman"/>
          <w:noProof/>
          <w:sz w:val="24"/>
          <w:szCs w:val="24"/>
          <w:lang w:eastAsia="pt-BR"/>
        </w:rPr>
      </w:pPr>
      <w:r w:rsidRPr="0008523F">
        <w:rPr>
          <w:rFonts w:ascii="Times New Roman" w:hAnsi="Times New Roman" w:cs="Times New Roman"/>
          <w:b/>
          <w:noProof/>
          <w:sz w:val="24"/>
          <w:szCs w:val="24"/>
          <w:lang w:eastAsia="pt-BR"/>
        </w:rPr>
        <w:t>2.4.</w:t>
      </w:r>
      <w:r w:rsidRPr="0008523F">
        <w:rPr>
          <w:rFonts w:ascii="Times New Roman" w:hAnsi="Times New Roman" w:cs="Times New Roman"/>
          <w:noProof/>
          <w:sz w:val="24"/>
          <w:szCs w:val="24"/>
          <w:lang w:eastAsia="pt-BR"/>
        </w:rPr>
        <w:t xml:space="preserve"> Na eventualidade de aplicação de multas, estas deverão ser liquidadas simultaneamente com parcela vinculada ao evento cujo descumprimento der origem à aplicação da penalidade.</w:t>
      </w:r>
    </w:p>
    <w:p w14:paraId="7CB4A053" w14:textId="77777777"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2.5.</w:t>
      </w:r>
      <w:r w:rsidRPr="0008523F">
        <w:rPr>
          <w:rFonts w:ascii="Times New Roman" w:hAnsi="Times New Roman" w:cs="Times New Roman"/>
          <w:sz w:val="24"/>
          <w:szCs w:val="24"/>
          <w:lang w:eastAsia="pt-BR"/>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38778784" w14:textId="77777777" w:rsidR="00AB52EB" w:rsidRPr="0008523F" w:rsidRDefault="00AB52EB" w:rsidP="0008523F">
      <w:pPr>
        <w:adjustRightInd w:val="0"/>
        <w:spacing w:line="276" w:lineRule="auto"/>
        <w:jc w:val="both"/>
        <w:rPr>
          <w:rFonts w:ascii="Times New Roman" w:hAnsi="Times New Roman" w:cs="Times New Roman"/>
          <w:b/>
          <w:sz w:val="24"/>
          <w:szCs w:val="24"/>
          <w:lang w:eastAsia="pt-BR"/>
        </w:rPr>
      </w:pPr>
    </w:p>
    <w:p w14:paraId="5C969410" w14:textId="6A73F936" w:rsidR="00AB52EB" w:rsidRPr="0008523F" w:rsidRDefault="00AB52EB" w:rsidP="0008523F">
      <w:pPr>
        <w:adjustRightInd w:val="0"/>
        <w:spacing w:line="276" w:lineRule="auto"/>
        <w:ind w:left="284"/>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3. </w:t>
      </w:r>
      <w:r w:rsidRPr="0008523F">
        <w:rPr>
          <w:rFonts w:ascii="Times New Roman" w:hAnsi="Times New Roman" w:cs="Times New Roman"/>
          <w:b/>
          <w:sz w:val="24"/>
          <w:szCs w:val="24"/>
          <w:u w:val="single"/>
          <w:lang w:eastAsia="pt-BR"/>
        </w:rPr>
        <w:t>CLÁUSULA TERCEIRA – DA ENTREGA</w:t>
      </w:r>
      <w:r w:rsidRPr="0008523F">
        <w:rPr>
          <w:rFonts w:ascii="Times New Roman" w:hAnsi="Times New Roman" w:cs="Times New Roman"/>
          <w:b/>
          <w:sz w:val="24"/>
          <w:szCs w:val="24"/>
          <w:lang w:eastAsia="pt-BR"/>
        </w:rPr>
        <w:t xml:space="preserve"> </w:t>
      </w:r>
    </w:p>
    <w:p w14:paraId="752A14FC" w14:textId="77869778" w:rsidR="002B71C3" w:rsidRPr="00FE622C" w:rsidRDefault="00AB52EB" w:rsidP="00FE622C">
      <w:pPr>
        <w:spacing w:line="276" w:lineRule="auto"/>
        <w:ind w:left="284" w:right="627"/>
        <w:jc w:val="both"/>
        <w:rPr>
          <w:rFonts w:ascii="Times New Roman" w:hAnsi="Times New Roman" w:cs="Times New Roman"/>
          <w:sz w:val="24"/>
          <w:szCs w:val="24"/>
        </w:rPr>
      </w:pPr>
      <w:r w:rsidRPr="0008523F">
        <w:rPr>
          <w:rFonts w:ascii="Times New Roman" w:hAnsi="Times New Roman" w:cs="Times New Roman"/>
          <w:b/>
          <w:bCs/>
          <w:sz w:val="24"/>
          <w:szCs w:val="24"/>
        </w:rPr>
        <w:t>3.1.</w:t>
      </w:r>
      <w:r w:rsidRPr="0008523F">
        <w:rPr>
          <w:rFonts w:ascii="Times New Roman" w:hAnsi="Times New Roman" w:cs="Times New Roman"/>
          <w:sz w:val="24"/>
          <w:szCs w:val="24"/>
        </w:rPr>
        <w:t xml:space="preserve"> </w:t>
      </w:r>
      <w:r w:rsidR="00F6307A" w:rsidRPr="0008523F">
        <w:rPr>
          <w:rFonts w:ascii="Times New Roman" w:hAnsi="Times New Roman" w:cs="Times New Roman"/>
          <w:sz w:val="24"/>
          <w:szCs w:val="24"/>
        </w:rPr>
        <w:t xml:space="preserve">A montagem </w:t>
      </w:r>
      <w:r w:rsidR="00284302">
        <w:rPr>
          <w:rFonts w:ascii="Times New Roman" w:hAnsi="Times New Roman" w:cs="Times New Roman"/>
          <w:sz w:val="24"/>
          <w:szCs w:val="24"/>
        </w:rPr>
        <w:t xml:space="preserve">deverá iniciar </w:t>
      </w:r>
      <w:r w:rsidR="00985E54" w:rsidRPr="00284302">
        <w:rPr>
          <w:rFonts w:ascii="Times New Roman" w:hAnsi="Times New Roman" w:cs="Times New Roman"/>
          <w:sz w:val="24"/>
          <w:szCs w:val="24"/>
        </w:rPr>
        <w:t>imediatamente após a ordem de inicio</w:t>
      </w:r>
      <w:r w:rsidR="00F6307A" w:rsidRPr="00284302">
        <w:rPr>
          <w:rFonts w:ascii="Times New Roman" w:hAnsi="Times New Roman" w:cs="Times New Roman"/>
          <w:sz w:val="24"/>
          <w:szCs w:val="24"/>
        </w:rPr>
        <w:t xml:space="preserve"> </w:t>
      </w:r>
      <w:r w:rsidR="00F6307A" w:rsidRPr="0008523F">
        <w:rPr>
          <w:rFonts w:ascii="Times New Roman" w:hAnsi="Times New Roman" w:cs="Times New Roman"/>
          <w:sz w:val="24"/>
          <w:szCs w:val="24"/>
        </w:rPr>
        <w:t xml:space="preserve">e ser concluída impreterivelmente até o dia </w:t>
      </w:r>
      <w:r w:rsidR="00D23F75" w:rsidRPr="0008523F">
        <w:rPr>
          <w:rFonts w:ascii="Times New Roman" w:hAnsi="Times New Roman" w:cs="Times New Roman"/>
          <w:sz w:val="24"/>
          <w:szCs w:val="24"/>
        </w:rPr>
        <w:t>17/03/2026</w:t>
      </w:r>
      <w:r w:rsidR="00F6307A" w:rsidRPr="0008523F">
        <w:rPr>
          <w:rFonts w:ascii="Times New Roman" w:hAnsi="Times New Roman" w:cs="Times New Roman"/>
          <w:sz w:val="24"/>
          <w:szCs w:val="24"/>
        </w:rPr>
        <w:t xml:space="preserve"> sob pena de multa de 10% sobre o valor do contrato por descumprimento de prazo crítico. O objeto será entregue instalado no Parque de Eventos de Porto </w:t>
      </w:r>
      <w:r w:rsidR="00F6307A" w:rsidRPr="0008523F">
        <w:rPr>
          <w:rFonts w:ascii="Times New Roman" w:hAnsi="Times New Roman" w:cs="Times New Roman"/>
          <w:sz w:val="24"/>
          <w:szCs w:val="24"/>
        </w:rPr>
        <w:lastRenderedPageBreak/>
        <w:t>Vera Cruz.</w:t>
      </w:r>
    </w:p>
    <w:p w14:paraId="01649759" w14:textId="78587915" w:rsidR="00AB52EB" w:rsidRPr="0008523F" w:rsidRDefault="00AB52EB" w:rsidP="0008523F">
      <w:pPr>
        <w:spacing w:line="276" w:lineRule="auto"/>
        <w:ind w:left="284" w:right="627"/>
        <w:jc w:val="both"/>
        <w:rPr>
          <w:rFonts w:ascii="Times New Roman" w:hAnsi="Times New Roman" w:cs="Times New Roman"/>
          <w:sz w:val="24"/>
          <w:szCs w:val="24"/>
        </w:rPr>
      </w:pPr>
      <w:r w:rsidRPr="0008523F">
        <w:rPr>
          <w:rFonts w:ascii="Times New Roman" w:hAnsi="Times New Roman" w:cs="Times New Roman"/>
          <w:b/>
          <w:bCs/>
          <w:sz w:val="24"/>
          <w:szCs w:val="24"/>
        </w:rPr>
        <w:t xml:space="preserve">3.2. </w:t>
      </w:r>
      <w:r w:rsidRPr="0008523F">
        <w:rPr>
          <w:rFonts w:ascii="Times New Roman" w:hAnsi="Times New Roman" w:cs="Times New Roman"/>
          <w:sz w:val="24"/>
          <w:szCs w:val="24"/>
        </w:rPr>
        <w:t>No momento da assinatura do contrato, a licitante vencedora deverá apresentar declaração expressa de que não possui em seu quadro societário servidor público da ativa, ou empregado de empresa pública, ou de sociedade de economia mista;</w:t>
      </w:r>
    </w:p>
    <w:p w14:paraId="0B0ED0A8" w14:textId="77777777" w:rsidR="00AB52EB" w:rsidRPr="0008523F" w:rsidRDefault="00AB52EB" w:rsidP="0008523F">
      <w:pPr>
        <w:spacing w:line="276" w:lineRule="auto"/>
        <w:ind w:left="284" w:right="627"/>
        <w:jc w:val="both"/>
        <w:rPr>
          <w:rFonts w:ascii="Times New Roman" w:hAnsi="Times New Roman" w:cs="Times New Roman"/>
          <w:sz w:val="24"/>
          <w:szCs w:val="24"/>
        </w:rPr>
      </w:pPr>
      <w:r w:rsidRPr="0008523F">
        <w:rPr>
          <w:rFonts w:ascii="Times New Roman" w:hAnsi="Times New Roman" w:cs="Times New Roman"/>
          <w:b/>
          <w:bCs/>
          <w:sz w:val="24"/>
          <w:szCs w:val="24"/>
        </w:rPr>
        <w:t>3.3.</w:t>
      </w:r>
      <w:r w:rsidRPr="0008523F">
        <w:rPr>
          <w:rFonts w:ascii="Times New Roman" w:hAnsi="Times New Roman" w:cs="Times New Roman"/>
          <w:sz w:val="24"/>
          <w:szCs w:val="24"/>
        </w:rPr>
        <w:t xml:space="preserve"> Nos preços cotados ou lances deverão estar incluídos todas as despesas, impostos, taxas e contribuições incidentes sobre o produto. </w:t>
      </w:r>
    </w:p>
    <w:p w14:paraId="52676DA9" w14:textId="5A89EDC8"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3.4.</w:t>
      </w:r>
      <w:r w:rsidRPr="0008523F">
        <w:rPr>
          <w:rFonts w:ascii="Times New Roman" w:hAnsi="Times New Roman" w:cs="Times New Roman"/>
          <w:sz w:val="24"/>
          <w:szCs w:val="24"/>
          <w:lang w:eastAsia="pt-BR"/>
        </w:rPr>
        <w:t xml:space="preserve"> Caso o objeto não corresponda ao exigido, a Contratada deverá providenciar,</w:t>
      </w:r>
      <w:r w:rsidR="00FE622C">
        <w:rPr>
          <w:rFonts w:ascii="Times New Roman" w:hAnsi="Times New Roman" w:cs="Times New Roman"/>
          <w:sz w:val="24"/>
          <w:szCs w:val="24"/>
          <w:lang w:eastAsia="pt-BR"/>
        </w:rPr>
        <w:t xml:space="preserve"> </w:t>
      </w:r>
      <w:r w:rsidR="00FE622C" w:rsidRPr="00284302">
        <w:rPr>
          <w:rFonts w:ascii="Times New Roman" w:hAnsi="Times New Roman" w:cs="Times New Roman"/>
          <w:sz w:val="24"/>
          <w:szCs w:val="24"/>
          <w:lang w:eastAsia="pt-BR"/>
        </w:rPr>
        <w:t>imediatamente</w:t>
      </w:r>
      <w:r w:rsidRPr="00284302">
        <w:rPr>
          <w:rFonts w:ascii="Times New Roman" w:hAnsi="Times New Roman" w:cs="Times New Roman"/>
          <w:sz w:val="24"/>
          <w:szCs w:val="24"/>
          <w:lang w:eastAsia="pt-BR"/>
        </w:rPr>
        <w:t>,</w:t>
      </w:r>
      <w:r w:rsidRPr="0008523F">
        <w:rPr>
          <w:rFonts w:ascii="Times New Roman" w:hAnsi="Times New Roman" w:cs="Times New Roman"/>
          <w:sz w:val="24"/>
          <w:szCs w:val="24"/>
          <w:lang w:eastAsia="pt-BR"/>
        </w:rPr>
        <w:t xml:space="preserve"> a sua substituição visando ao atendimento das especificações, sem prejuízo da incidência das sanções previstas neste Edital.</w:t>
      </w:r>
    </w:p>
    <w:p w14:paraId="055F6137" w14:textId="1F1DDD0F" w:rsidR="00AB52EB" w:rsidRPr="0008523F" w:rsidRDefault="00AB52EB" w:rsidP="0008523F">
      <w:pPr>
        <w:adjustRightInd w:val="0"/>
        <w:spacing w:line="276" w:lineRule="auto"/>
        <w:ind w:left="284" w:right="627"/>
        <w:jc w:val="both"/>
        <w:rPr>
          <w:rFonts w:ascii="Times New Roman" w:hAnsi="Times New Roman" w:cs="Times New Roman"/>
          <w:color w:val="000000"/>
          <w:sz w:val="24"/>
          <w:szCs w:val="24"/>
          <w:lang w:eastAsia="pt-BR"/>
        </w:rPr>
      </w:pPr>
      <w:r w:rsidRPr="0008523F">
        <w:rPr>
          <w:rFonts w:ascii="Times New Roman" w:hAnsi="Times New Roman" w:cs="Times New Roman"/>
          <w:b/>
          <w:noProof/>
          <w:sz w:val="24"/>
          <w:szCs w:val="24"/>
          <w:lang w:eastAsia="pt-BR"/>
        </w:rPr>
        <w:t>3.</w:t>
      </w:r>
      <w:r w:rsidR="00FE622C">
        <w:rPr>
          <w:rFonts w:ascii="Times New Roman" w:hAnsi="Times New Roman" w:cs="Times New Roman"/>
          <w:b/>
          <w:noProof/>
          <w:sz w:val="24"/>
          <w:szCs w:val="24"/>
          <w:lang w:eastAsia="pt-BR"/>
        </w:rPr>
        <w:t>5</w:t>
      </w:r>
      <w:r w:rsidRPr="0008523F">
        <w:rPr>
          <w:rFonts w:ascii="Times New Roman" w:hAnsi="Times New Roman" w:cs="Times New Roman"/>
          <w:b/>
          <w:noProof/>
          <w:sz w:val="24"/>
          <w:szCs w:val="24"/>
          <w:lang w:eastAsia="pt-BR"/>
        </w:rPr>
        <w:t>.</w:t>
      </w:r>
      <w:r w:rsidRPr="0008523F">
        <w:rPr>
          <w:rFonts w:ascii="Times New Roman" w:hAnsi="Times New Roman" w:cs="Times New Roman"/>
          <w:noProof/>
          <w:sz w:val="24"/>
          <w:szCs w:val="24"/>
          <w:lang w:eastAsia="pt-BR"/>
        </w:rPr>
        <w:t xml:space="preserve"> O CNPJ da contratada constante da nota fiscal e fatura deverá ser o mesmo da documentação apresentada no procedimento licitatório.</w:t>
      </w:r>
    </w:p>
    <w:p w14:paraId="372124B7" w14:textId="68F2EDA0"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3.</w:t>
      </w:r>
      <w:r w:rsidR="00FE622C">
        <w:rPr>
          <w:rFonts w:ascii="Times New Roman" w:hAnsi="Times New Roman" w:cs="Times New Roman"/>
          <w:b/>
          <w:sz w:val="24"/>
          <w:szCs w:val="24"/>
          <w:lang w:eastAsia="pt-BR"/>
        </w:rPr>
        <w:t>6</w:t>
      </w:r>
      <w:r w:rsidRPr="0008523F">
        <w:rPr>
          <w:rFonts w:ascii="Times New Roman" w:hAnsi="Times New Roman" w:cs="Times New Roman"/>
          <w:b/>
          <w:sz w:val="24"/>
          <w:szCs w:val="24"/>
          <w:lang w:eastAsia="pt-BR"/>
        </w:rPr>
        <w:t>.</w:t>
      </w:r>
      <w:r w:rsidRPr="0008523F">
        <w:rPr>
          <w:rFonts w:ascii="Times New Roman" w:hAnsi="Times New Roman" w:cs="Times New Roman"/>
          <w:sz w:val="24"/>
          <w:szCs w:val="24"/>
          <w:lang w:eastAsia="pt-BR"/>
        </w:rPr>
        <w:t xml:space="preserve"> No ato de emissão da nota fiscal/fatura a contratada deverá informar os dados bancários (banco, agência e nº da conta) para depósitos referentes aos pagamentos.</w:t>
      </w:r>
    </w:p>
    <w:p w14:paraId="0D8A60FE" w14:textId="3428460D" w:rsidR="00AB52EB" w:rsidRPr="0008523F" w:rsidRDefault="00AB52EB" w:rsidP="0008523F">
      <w:pPr>
        <w:adjustRightInd w:val="0"/>
        <w:spacing w:line="276" w:lineRule="auto"/>
        <w:ind w:left="284" w:right="627"/>
        <w:jc w:val="both"/>
        <w:rPr>
          <w:rFonts w:ascii="Times New Roman" w:hAnsi="Times New Roman" w:cs="Times New Roman"/>
          <w:b/>
          <w:bCs/>
          <w:color w:val="000000"/>
          <w:sz w:val="24"/>
          <w:szCs w:val="24"/>
          <w:lang w:eastAsia="pt-BR"/>
        </w:rPr>
      </w:pPr>
      <w:r w:rsidRPr="0008523F">
        <w:rPr>
          <w:rFonts w:ascii="Times New Roman" w:hAnsi="Times New Roman" w:cs="Times New Roman"/>
          <w:b/>
          <w:bCs/>
          <w:color w:val="000000"/>
          <w:sz w:val="24"/>
          <w:szCs w:val="24"/>
          <w:lang w:eastAsia="pt-BR"/>
        </w:rPr>
        <w:t>3.</w:t>
      </w:r>
      <w:r w:rsidR="00FE622C">
        <w:rPr>
          <w:rFonts w:ascii="Times New Roman" w:hAnsi="Times New Roman" w:cs="Times New Roman"/>
          <w:b/>
          <w:bCs/>
          <w:color w:val="000000"/>
          <w:sz w:val="24"/>
          <w:szCs w:val="24"/>
          <w:lang w:eastAsia="pt-BR"/>
        </w:rPr>
        <w:t>7</w:t>
      </w:r>
      <w:r w:rsidRPr="0008523F">
        <w:rPr>
          <w:rFonts w:ascii="Times New Roman" w:hAnsi="Times New Roman" w:cs="Times New Roman"/>
          <w:b/>
          <w:bCs/>
          <w:color w:val="000000"/>
          <w:sz w:val="24"/>
          <w:szCs w:val="24"/>
          <w:lang w:eastAsia="pt-BR"/>
        </w:rPr>
        <w:t xml:space="preserve">. </w:t>
      </w:r>
      <w:r w:rsidRPr="0008523F">
        <w:rPr>
          <w:rFonts w:ascii="Times New Roman" w:hAnsi="Times New Roman" w:cs="Times New Roman"/>
          <w:color w:val="000000"/>
          <w:sz w:val="24"/>
          <w:szCs w:val="24"/>
          <w:lang w:eastAsia="pt-BR"/>
        </w:rPr>
        <w:t>A nota fiscal/fatura deverá, ser entregue junto com o seu objeto.</w:t>
      </w:r>
    </w:p>
    <w:p w14:paraId="0D95FD12" w14:textId="5BC6BC0E" w:rsidR="002B71C3" w:rsidRPr="0008523F" w:rsidRDefault="00AB52EB" w:rsidP="0008523F">
      <w:pPr>
        <w:adjustRightInd w:val="0"/>
        <w:spacing w:after="120"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3.</w:t>
      </w:r>
      <w:r w:rsidR="00FE622C">
        <w:rPr>
          <w:rFonts w:ascii="Times New Roman" w:hAnsi="Times New Roman" w:cs="Times New Roman"/>
          <w:b/>
          <w:sz w:val="24"/>
          <w:szCs w:val="24"/>
          <w:lang w:eastAsia="pt-BR"/>
        </w:rPr>
        <w:t>8</w:t>
      </w:r>
      <w:r w:rsidRPr="0008523F">
        <w:rPr>
          <w:rFonts w:ascii="Times New Roman" w:hAnsi="Times New Roman" w:cs="Times New Roman"/>
          <w:b/>
          <w:sz w:val="24"/>
          <w:szCs w:val="24"/>
          <w:lang w:eastAsia="pt-BR"/>
        </w:rPr>
        <w:t>.1.</w:t>
      </w:r>
      <w:r w:rsidRPr="0008523F">
        <w:rPr>
          <w:rFonts w:ascii="Times New Roman" w:hAnsi="Times New Roman" w:cs="Times New Roman"/>
          <w:sz w:val="24"/>
          <w:szCs w:val="24"/>
          <w:lang w:eastAsia="pt-BR"/>
        </w:rPr>
        <w:t xml:space="preserve">  Deverá ser emitida em nome do:</w:t>
      </w:r>
    </w:p>
    <w:p w14:paraId="6FCCD186" w14:textId="7478A8B1" w:rsidR="00AB52EB" w:rsidRPr="0008523F" w:rsidRDefault="00B42233" w:rsidP="0008523F">
      <w:pPr>
        <w:tabs>
          <w:tab w:val="left" w:pos="1134"/>
        </w:tabs>
        <w:spacing w:line="276" w:lineRule="auto"/>
        <w:ind w:right="627"/>
        <w:jc w:val="both"/>
        <w:rPr>
          <w:rFonts w:ascii="Times New Roman" w:hAnsi="Times New Roman" w:cs="Times New Roman"/>
          <w:b/>
          <w:sz w:val="24"/>
          <w:szCs w:val="24"/>
          <w:lang w:eastAsia="pt-BR"/>
        </w:rPr>
      </w:pPr>
      <w:r w:rsidRPr="0008523F">
        <w:rPr>
          <w:rFonts w:ascii="Times New Roman" w:hAnsi="Times New Roman" w:cs="Times New Roman"/>
          <w:sz w:val="24"/>
          <w:szCs w:val="24"/>
          <w:lang w:eastAsia="pt-BR"/>
        </w:rPr>
        <w:t xml:space="preserve">                                  </w:t>
      </w:r>
      <w:r w:rsidR="00AB52EB" w:rsidRPr="0008523F">
        <w:rPr>
          <w:rFonts w:ascii="Times New Roman" w:hAnsi="Times New Roman" w:cs="Times New Roman"/>
          <w:b/>
          <w:sz w:val="24"/>
          <w:szCs w:val="24"/>
          <w:lang w:eastAsia="pt-BR"/>
        </w:rPr>
        <w:t>MUNICÍPIO DE PORTO VERA CRUZ</w:t>
      </w:r>
    </w:p>
    <w:p w14:paraId="1F8EF140" w14:textId="5219A5F0" w:rsidR="00AB52EB" w:rsidRPr="0008523F" w:rsidRDefault="00AB52EB" w:rsidP="0008523F">
      <w:pPr>
        <w:tabs>
          <w:tab w:val="left" w:pos="1134"/>
        </w:tabs>
        <w:spacing w:line="276" w:lineRule="auto"/>
        <w:ind w:right="627"/>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ab/>
      </w:r>
      <w:r w:rsidRPr="0008523F">
        <w:rPr>
          <w:rFonts w:ascii="Times New Roman" w:hAnsi="Times New Roman" w:cs="Times New Roman"/>
          <w:b/>
          <w:sz w:val="24"/>
          <w:szCs w:val="24"/>
          <w:lang w:eastAsia="pt-BR"/>
        </w:rPr>
        <w:tab/>
      </w:r>
      <w:r w:rsidR="00B42233" w:rsidRPr="0008523F">
        <w:rPr>
          <w:rFonts w:ascii="Times New Roman" w:hAnsi="Times New Roman" w:cs="Times New Roman"/>
          <w:b/>
          <w:sz w:val="24"/>
          <w:szCs w:val="24"/>
          <w:lang w:eastAsia="pt-BR"/>
        </w:rPr>
        <w:t xml:space="preserve">          </w:t>
      </w:r>
      <w:r w:rsidRPr="0008523F">
        <w:rPr>
          <w:rFonts w:ascii="Times New Roman" w:hAnsi="Times New Roman" w:cs="Times New Roman"/>
          <w:b/>
          <w:sz w:val="24"/>
          <w:szCs w:val="24"/>
          <w:lang w:eastAsia="pt-BR"/>
        </w:rPr>
        <w:t>CNPJ nº 91.105.452/0001-93</w:t>
      </w:r>
    </w:p>
    <w:p w14:paraId="49C9E98F" w14:textId="5F41E707" w:rsidR="00AB52EB" w:rsidRPr="0008523F" w:rsidRDefault="00AB52EB" w:rsidP="0008523F">
      <w:pPr>
        <w:tabs>
          <w:tab w:val="left" w:pos="1134"/>
        </w:tabs>
        <w:spacing w:line="276" w:lineRule="auto"/>
        <w:ind w:right="627"/>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ab/>
      </w:r>
      <w:r w:rsidRPr="0008523F">
        <w:rPr>
          <w:rFonts w:ascii="Times New Roman" w:hAnsi="Times New Roman" w:cs="Times New Roman"/>
          <w:b/>
          <w:sz w:val="24"/>
          <w:szCs w:val="24"/>
          <w:lang w:eastAsia="pt-BR"/>
        </w:rPr>
        <w:tab/>
      </w:r>
      <w:r w:rsidR="00B42233" w:rsidRPr="0008523F">
        <w:rPr>
          <w:rFonts w:ascii="Times New Roman" w:hAnsi="Times New Roman" w:cs="Times New Roman"/>
          <w:b/>
          <w:sz w:val="24"/>
          <w:szCs w:val="24"/>
          <w:lang w:eastAsia="pt-BR"/>
        </w:rPr>
        <w:t xml:space="preserve">          </w:t>
      </w:r>
      <w:r w:rsidRPr="0008523F">
        <w:rPr>
          <w:rFonts w:ascii="Times New Roman" w:hAnsi="Times New Roman" w:cs="Times New Roman"/>
          <w:b/>
          <w:sz w:val="24"/>
          <w:szCs w:val="24"/>
          <w:lang w:eastAsia="pt-BR"/>
        </w:rPr>
        <w:t>Avenida Humaitá, nº 672</w:t>
      </w:r>
    </w:p>
    <w:p w14:paraId="6211ED76" w14:textId="77777777" w:rsidR="00AB52EB" w:rsidRPr="0008523F" w:rsidRDefault="00AB52EB" w:rsidP="0008523F">
      <w:pPr>
        <w:tabs>
          <w:tab w:val="left" w:pos="1134"/>
        </w:tabs>
        <w:spacing w:line="276" w:lineRule="auto"/>
        <w:ind w:right="627"/>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ab/>
      </w:r>
      <w:r w:rsidRPr="0008523F">
        <w:rPr>
          <w:rFonts w:ascii="Times New Roman" w:hAnsi="Times New Roman" w:cs="Times New Roman"/>
          <w:b/>
          <w:sz w:val="24"/>
          <w:szCs w:val="24"/>
          <w:lang w:eastAsia="pt-BR"/>
        </w:rPr>
        <w:tab/>
      </w:r>
      <w:r w:rsidRPr="0008523F">
        <w:rPr>
          <w:rFonts w:ascii="Times New Roman" w:hAnsi="Times New Roman" w:cs="Times New Roman"/>
          <w:b/>
          <w:sz w:val="24"/>
          <w:szCs w:val="24"/>
          <w:lang w:eastAsia="pt-BR"/>
        </w:rPr>
        <w:tab/>
        <w:t>Porto Vera Cruz – RS</w:t>
      </w:r>
    </w:p>
    <w:p w14:paraId="64CFB1E4" w14:textId="77777777" w:rsidR="00AB52EB" w:rsidRDefault="00AB52EB" w:rsidP="0008523F">
      <w:pPr>
        <w:tabs>
          <w:tab w:val="left" w:pos="1134"/>
        </w:tabs>
        <w:spacing w:line="276" w:lineRule="auto"/>
        <w:ind w:right="627"/>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ab/>
      </w:r>
      <w:r w:rsidRPr="0008523F">
        <w:rPr>
          <w:rFonts w:ascii="Times New Roman" w:hAnsi="Times New Roman" w:cs="Times New Roman"/>
          <w:b/>
          <w:sz w:val="24"/>
          <w:szCs w:val="24"/>
          <w:lang w:eastAsia="pt-BR"/>
        </w:rPr>
        <w:tab/>
      </w:r>
      <w:r w:rsidRPr="0008523F">
        <w:rPr>
          <w:rFonts w:ascii="Times New Roman" w:hAnsi="Times New Roman" w:cs="Times New Roman"/>
          <w:b/>
          <w:sz w:val="24"/>
          <w:szCs w:val="24"/>
          <w:lang w:eastAsia="pt-BR"/>
        </w:rPr>
        <w:tab/>
        <w:t>CEP: 98985-000</w:t>
      </w:r>
    </w:p>
    <w:p w14:paraId="361E12A1" w14:textId="0777D59C" w:rsidR="0008523F" w:rsidRDefault="00B300A7" w:rsidP="0008523F">
      <w:pPr>
        <w:tabs>
          <w:tab w:val="left" w:pos="1134"/>
        </w:tabs>
        <w:spacing w:line="276" w:lineRule="auto"/>
        <w:ind w:right="627"/>
        <w:jc w:val="both"/>
        <w:rPr>
          <w:rFonts w:ascii="Times New Roman" w:hAnsi="Times New Roman" w:cs="Times New Roman"/>
          <w:bCs/>
          <w:sz w:val="24"/>
          <w:szCs w:val="24"/>
          <w:lang w:eastAsia="pt-BR"/>
        </w:rPr>
      </w:pPr>
      <w:r w:rsidRPr="00B300A7">
        <w:rPr>
          <w:rFonts w:ascii="Times New Roman" w:hAnsi="Times New Roman" w:cs="Times New Roman"/>
          <w:b/>
          <w:sz w:val="24"/>
          <w:szCs w:val="24"/>
          <w:lang w:eastAsia="pt-BR"/>
        </w:rPr>
        <w:t>3.</w:t>
      </w:r>
      <w:r w:rsidR="00FE622C">
        <w:rPr>
          <w:rFonts w:ascii="Times New Roman" w:hAnsi="Times New Roman" w:cs="Times New Roman"/>
          <w:b/>
          <w:sz w:val="24"/>
          <w:szCs w:val="24"/>
          <w:lang w:eastAsia="pt-BR"/>
        </w:rPr>
        <w:t>8</w:t>
      </w:r>
      <w:r w:rsidRPr="00B300A7">
        <w:rPr>
          <w:rFonts w:ascii="Times New Roman" w:hAnsi="Times New Roman" w:cs="Times New Roman"/>
          <w:b/>
          <w:sz w:val="24"/>
          <w:szCs w:val="24"/>
          <w:lang w:eastAsia="pt-BR"/>
        </w:rPr>
        <w:t>.2.</w:t>
      </w:r>
      <w:r>
        <w:rPr>
          <w:rFonts w:ascii="Times New Roman" w:hAnsi="Times New Roman" w:cs="Times New Roman"/>
          <w:bCs/>
          <w:sz w:val="24"/>
          <w:szCs w:val="24"/>
          <w:lang w:eastAsia="pt-BR"/>
        </w:rPr>
        <w:t xml:space="preserve"> </w:t>
      </w:r>
      <w:r w:rsidR="0008523F" w:rsidRPr="00B300A7">
        <w:rPr>
          <w:rFonts w:ascii="Times New Roman" w:hAnsi="Times New Roman" w:cs="Times New Roman"/>
          <w:bCs/>
          <w:sz w:val="24"/>
          <w:szCs w:val="24"/>
          <w:lang w:eastAsia="pt-BR"/>
        </w:rPr>
        <w:t>Deverão constar na nota</w:t>
      </w:r>
      <w:r w:rsidR="00FE622C" w:rsidRPr="00FE622C">
        <w:rPr>
          <w:rFonts w:ascii="Times New Roman" w:hAnsi="Times New Roman" w:cs="Times New Roman"/>
          <w:b/>
          <w:bCs/>
          <w:color w:val="000000"/>
          <w:sz w:val="24"/>
          <w:szCs w:val="24"/>
          <w:u w:val="single"/>
          <w:lang w:eastAsia="pt-BR"/>
        </w:rPr>
        <w:t xml:space="preserve"> </w:t>
      </w:r>
      <w:r w:rsidR="00FE622C" w:rsidRPr="0008523F">
        <w:rPr>
          <w:rFonts w:ascii="Times New Roman" w:hAnsi="Times New Roman" w:cs="Times New Roman"/>
          <w:b/>
          <w:bCs/>
          <w:color w:val="000000"/>
          <w:sz w:val="24"/>
          <w:szCs w:val="24"/>
          <w:u w:val="single"/>
          <w:lang w:eastAsia="pt-BR"/>
        </w:rPr>
        <w:t>número do pregão eletrônico</w:t>
      </w:r>
      <w:r w:rsidR="00FE622C">
        <w:rPr>
          <w:rFonts w:ascii="Times New Roman" w:hAnsi="Times New Roman" w:cs="Times New Roman"/>
          <w:b/>
          <w:bCs/>
          <w:color w:val="000000"/>
          <w:sz w:val="24"/>
          <w:szCs w:val="24"/>
          <w:u w:val="single"/>
          <w:lang w:eastAsia="pt-BR"/>
        </w:rPr>
        <w:t>,</w:t>
      </w:r>
      <w:r w:rsidR="0008523F" w:rsidRPr="00B300A7">
        <w:rPr>
          <w:rFonts w:ascii="Times New Roman" w:hAnsi="Times New Roman" w:cs="Times New Roman"/>
          <w:bCs/>
          <w:sz w:val="24"/>
          <w:szCs w:val="24"/>
          <w:lang w:eastAsia="pt-BR"/>
        </w:rPr>
        <w:t xml:space="preserve"> o n</w:t>
      </w:r>
      <w:r>
        <w:rPr>
          <w:rFonts w:ascii="Times New Roman" w:hAnsi="Times New Roman" w:cs="Times New Roman"/>
          <w:bCs/>
          <w:sz w:val="24"/>
          <w:szCs w:val="24"/>
          <w:lang w:eastAsia="pt-BR"/>
        </w:rPr>
        <w:t>ú</w:t>
      </w:r>
      <w:r w:rsidR="0008523F" w:rsidRPr="00B300A7">
        <w:rPr>
          <w:rFonts w:ascii="Times New Roman" w:hAnsi="Times New Roman" w:cs="Times New Roman"/>
          <w:bCs/>
          <w:sz w:val="24"/>
          <w:szCs w:val="24"/>
          <w:lang w:eastAsia="pt-BR"/>
        </w:rPr>
        <w:t xml:space="preserve">mero de </w:t>
      </w:r>
      <w:r>
        <w:rPr>
          <w:rFonts w:ascii="Times New Roman" w:hAnsi="Times New Roman" w:cs="Times New Roman"/>
          <w:bCs/>
          <w:sz w:val="24"/>
          <w:szCs w:val="24"/>
          <w:lang w:eastAsia="pt-BR"/>
        </w:rPr>
        <w:t>E</w:t>
      </w:r>
      <w:r w:rsidR="0008523F" w:rsidRPr="00B300A7">
        <w:rPr>
          <w:rFonts w:ascii="Times New Roman" w:hAnsi="Times New Roman" w:cs="Times New Roman"/>
          <w:bCs/>
          <w:sz w:val="24"/>
          <w:szCs w:val="24"/>
          <w:lang w:eastAsia="pt-BR"/>
        </w:rPr>
        <w:t xml:space="preserve">mpenho ou da Requisição de </w:t>
      </w:r>
      <w:r>
        <w:rPr>
          <w:rFonts w:ascii="Times New Roman" w:hAnsi="Times New Roman" w:cs="Times New Roman"/>
          <w:bCs/>
          <w:sz w:val="24"/>
          <w:szCs w:val="24"/>
          <w:lang w:eastAsia="pt-BR"/>
        </w:rPr>
        <w:t>D</w:t>
      </w:r>
      <w:r w:rsidR="0008523F" w:rsidRPr="00B300A7">
        <w:rPr>
          <w:rFonts w:ascii="Times New Roman" w:hAnsi="Times New Roman" w:cs="Times New Roman"/>
          <w:bCs/>
          <w:sz w:val="24"/>
          <w:szCs w:val="24"/>
          <w:lang w:eastAsia="pt-BR"/>
        </w:rPr>
        <w:t>espesa</w:t>
      </w:r>
      <w:r w:rsidRPr="00B300A7">
        <w:rPr>
          <w:rFonts w:ascii="Times New Roman" w:hAnsi="Times New Roman" w:cs="Times New Roman"/>
          <w:bCs/>
          <w:sz w:val="24"/>
          <w:szCs w:val="24"/>
          <w:lang w:eastAsia="pt-BR"/>
        </w:rPr>
        <w:t xml:space="preserve">, </w:t>
      </w:r>
      <w:r>
        <w:rPr>
          <w:rFonts w:ascii="Times New Roman" w:hAnsi="Times New Roman" w:cs="Times New Roman"/>
          <w:bCs/>
          <w:sz w:val="24"/>
          <w:szCs w:val="24"/>
          <w:lang w:eastAsia="pt-BR"/>
        </w:rPr>
        <w:t>a Secretaria demandante da despesa, para fins de agilização do processo de liquidação e pagamento.</w:t>
      </w:r>
    </w:p>
    <w:p w14:paraId="7F74E640" w14:textId="60C43E63" w:rsidR="00B300A7" w:rsidRPr="00B300A7" w:rsidRDefault="00B300A7" w:rsidP="00B300A7">
      <w:pPr>
        <w:tabs>
          <w:tab w:val="left" w:pos="1134"/>
        </w:tabs>
        <w:spacing w:line="276" w:lineRule="auto"/>
        <w:ind w:right="627"/>
        <w:jc w:val="both"/>
        <w:rPr>
          <w:rFonts w:ascii="Times New Roman" w:hAnsi="Times New Roman" w:cs="Times New Roman"/>
          <w:bCs/>
          <w:sz w:val="24"/>
          <w:szCs w:val="24"/>
          <w:lang w:val="pt-BR" w:eastAsia="pt-BR"/>
        </w:rPr>
      </w:pPr>
      <w:r w:rsidRPr="00B300A7">
        <w:rPr>
          <w:rFonts w:ascii="Times New Roman" w:hAnsi="Times New Roman" w:cs="Times New Roman"/>
          <w:b/>
          <w:sz w:val="24"/>
          <w:szCs w:val="24"/>
          <w:lang w:eastAsia="pt-BR"/>
        </w:rPr>
        <w:t>3.</w:t>
      </w:r>
      <w:r w:rsidR="00FE622C">
        <w:rPr>
          <w:rFonts w:ascii="Times New Roman" w:hAnsi="Times New Roman" w:cs="Times New Roman"/>
          <w:b/>
          <w:sz w:val="24"/>
          <w:szCs w:val="24"/>
          <w:lang w:eastAsia="pt-BR"/>
        </w:rPr>
        <w:t>8</w:t>
      </w:r>
      <w:r w:rsidRPr="00B300A7">
        <w:rPr>
          <w:rFonts w:ascii="Times New Roman" w:hAnsi="Times New Roman" w:cs="Times New Roman"/>
          <w:b/>
          <w:sz w:val="24"/>
          <w:szCs w:val="24"/>
          <w:lang w:eastAsia="pt-BR"/>
        </w:rPr>
        <w:t>.3.</w:t>
      </w:r>
      <w:r>
        <w:rPr>
          <w:rFonts w:ascii="Times New Roman" w:hAnsi="Times New Roman" w:cs="Times New Roman"/>
          <w:bCs/>
          <w:sz w:val="24"/>
          <w:szCs w:val="24"/>
          <w:lang w:eastAsia="pt-BR"/>
        </w:rPr>
        <w:t xml:space="preserve"> </w:t>
      </w:r>
      <w:r w:rsidRPr="00B300A7">
        <w:rPr>
          <w:rFonts w:ascii="Times New Roman" w:hAnsi="Times New Roman" w:cs="Times New Roman"/>
          <w:bCs/>
          <w:sz w:val="24"/>
          <w:szCs w:val="24"/>
          <w:lang w:val="pt-BR" w:eastAsia="pt-BR"/>
        </w:rPr>
        <w:t>Os arquivos eletrônicos dos documentos fiscais (arquivo XML e a DANFE da NFE ou NFSE) deverão ser encaminhados pela</w:t>
      </w:r>
    </w:p>
    <w:p w14:paraId="2A9B1DD0" w14:textId="052E634D" w:rsidR="00B300A7" w:rsidRDefault="00B300A7" w:rsidP="00B300A7">
      <w:pPr>
        <w:tabs>
          <w:tab w:val="left" w:pos="1134"/>
        </w:tabs>
        <w:spacing w:line="276" w:lineRule="auto"/>
        <w:ind w:right="627"/>
        <w:jc w:val="both"/>
        <w:rPr>
          <w:rFonts w:ascii="Times New Roman" w:hAnsi="Times New Roman" w:cs="Times New Roman"/>
          <w:bCs/>
          <w:sz w:val="24"/>
          <w:szCs w:val="24"/>
          <w:lang w:val="pt-BR" w:eastAsia="pt-BR"/>
        </w:rPr>
      </w:pPr>
      <w:r w:rsidRPr="00B300A7">
        <w:rPr>
          <w:rFonts w:ascii="Times New Roman" w:hAnsi="Times New Roman" w:cs="Times New Roman"/>
          <w:bCs/>
          <w:sz w:val="24"/>
          <w:szCs w:val="24"/>
          <w:lang w:val="pt-BR" w:eastAsia="pt-BR"/>
        </w:rPr>
        <w:t xml:space="preserve">empresa adjudicatária, obrigatoriamente, para o e-mail </w:t>
      </w:r>
      <w:hyperlink r:id="rId25" w:history="1">
        <w:r w:rsidRPr="009E619A">
          <w:rPr>
            <w:rStyle w:val="Hyperlink"/>
            <w:rFonts w:ascii="Times New Roman" w:hAnsi="Times New Roman" w:cs="Times New Roman"/>
            <w:b/>
            <w:bCs/>
            <w:sz w:val="24"/>
            <w:szCs w:val="24"/>
            <w:lang w:val="pt-BR" w:eastAsia="pt-BR"/>
          </w:rPr>
          <w:t>notasfiscais@portoveracruz.rs.gov.br</w:t>
        </w:r>
      </w:hyperlink>
      <w:r w:rsidRPr="00B300A7">
        <w:rPr>
          <w:rFonts w:ascii="Times New Roman" w:hAnsi="Times New Roman" w:cs="Times New Roman"/>
          <w:bCs/>
          <w:sz w:val="24"/>
          <w:szCs w:val="24"/>
          <w:lang w:val="pt-BR" w:eastAsia="pt-BR"/>
        </w:rPr>
        <w:t>.</w:t>
      </w:r>
    </w:p>
    <w:p w14:paraId="1A0ED455" w14:textId="3B0B47F1" w:rsidR="00B300A7" w:rsidRDefault="00B300A7" w:rsidP="00B300A7">
      <w:pPr>
        <w:tabs>
          <w:tab w:val="left" w:pos="1134"/>
        </w:tabs>
        <w:spacing w:line="276" w:lineRule="auto"/>
        <w:ind w:right="627"/>
        <w:jc w:val="both"/>
        <w:rPr>
          <w:rFonts w:ascii="Times New Roman" w:hAnsi="Times New Roman" w:cs="Times New Roman"/>
          <w:b/>
          <w:bCs/>
          <w:sz w:val="24"/>
          <w:szCs w:val="24"/>
          <w:lang w:val="pt-BR" w:eastAsia="pt-BR"/>
        </w:rPr>
      </w:pPr>
      <w:r>
        <w:rPr>
          <w:rFonts w:ascii="Times New Roman" w:hAnsi="Times New Roman" w:cs="Times New Roman"/>
          <w:b/>
          <w:bCs/>
          <w:sz w:val="24"/>
          <w:szCs w:val="24"/>
          <w:lang w:val="pt-BR" w:eastAsia="pt-BR"/>
        </w:rPr>
        <w:t>3.</w:t>
      </w:r>
      <w:r w:rsidR="00FE622C">
        <w:rPr>
          <w:rFonts w:ascii="Times New Roman" w:hAnsi="Times New Roman" w:cs="Times New Roman"/>
          <w:b/>
          <w:bCs/>
          <w:sz w:val="24"/>
          <w:szCs w:val="24"/>
          <w:lang w:val="pt-BR" w:eastAsia="pt-BR"/>
        </w:rPr>
        <w:t>8</w:t>
      </w:r>
      <w:r>
        <w:rPr>
          <w:rFonts w:ascii="Times New Roman" w:hAnsi="Times New Roman" w:cs="Times New Roman"/>
          <w:b/>
          <w:bCs/>
          <w:sz w:val="24"/>
          <w:szCs w:val="24"/>
          <w:lang w:val="pt-BR" w:eastAsia="pt-BR"/>
        </w:rPr>
        <w:t xml:space="preserve">.4. </w:t>
      </w:r>
      <w:r w:rsidRPr="00B300A7">
        <w:rPr>
          <w:rFonts w:ascii="Times New Roman" w:hAnsi="Times New Roman" w:cs="Times New Roman"/>
          <w:sz w:val="24"/>
          <w:szCs w:val="24"/>
          <w:lang w:val="pt-BR" w:eastAsia="pt-BR"/>
        </w:rPr>
        <w:t>A incidência de ISS do município é de 3% sobre o valor total do serviço.</w:t>
      </w:r>
    </w:p>
    <w:p w14:paraId="1DC64F9D" w14:textId="500D359F" w:rsidR="00B300A7" w:rsidRPr="00B300A7" w:rsidRDefault="00B300A7" w:rsidP="00B300A7">
      <w:pPr>
        <w:tabs>
          <w:tab w:val="left" w:pos="1134"/>
        </w:tabs>
        <w:spacing w:line="276" w:lineRule="auto"/>
        <w:ind w:right="627"/>
        <w:jc w:val="both"/>
        <w:rPr>
          <w:rFonts w:ascii="Times New Roman" w:hAnsi="Times New Roman" w:cs="Times New Roman"/>
          <w:bCs/>
          <w:sz w:val="24"/>
          <w:szCs w:val="24"/>
          <w:lang w:eastAsia="pt-BR"/>
        </w:rPr>
      </w:pPr>
      <w:r>
        <w:rPr>
          <w:rFonts w:ascii="Times New Roman" w:hAnsi="Times New Roman" w:cs="Times New Roman"/>
          <w:b/>
          <w:bCs/>
          <w:sz w:val="24"/>
          <w:szCs w:val="24"/>
          <w:lang w:val="pt-BR" w:eastAsia="pt-BR"/>
        </w:rPr>
        <w:t>3.</w:t>
      </w:r>
      <w:r w:rsidR="00FE622C">
        <w:rPr>
          <w:rFonts w:ascii="Times New Roman" w:hAnsi="Times New Roman" w:cs="Times New Roman"/>
          <w:b/>
          <w:bCs/>
          <w:sz w:val="24"/>
          <w:szCs w:val="24"/>
          <w:lang w:val="pt-BR" w:eastAsia="pt-BR"/>
        </w:rPr>
        <w:t>8</w:t>
      </w:r>
      <w:r>
        <w:rPr>
          <w:rFonts w:ascii="Times New Roman" w:hAnsi="Times New Roman" w:cs="Times New Roman"/>
          <w:b/>
          <w:bCs/>
          <w:sz w:val="24"/>
          <w:szCs w:val="24"/>
          <w:lang w:val="pt-BR" w:eastAsia="pt-BR"/>
        </w:rPr>
        <w:t xml:space="preserve">.5. </w:t>
      </w:r>
      <w:r w:rsidRPr="00B300A7">
        <w:rPr>
          <w:rFonts w:ascii="Times New Roman" w:hAnsi="Times New Roman" w:cs="Times New Roman"/>
          <w:sz w:val="24"/>
          <w:szCs w:val="24"/>
          <w:lang w:val="pt-BR" w:eastAsia="pt-BR"/>
        </w:rPr>
        <w:t>A % e/ou valor do IR conforme IN 1234 da RFB.</w:t>
      </w:r>
    </w:p>
    <w:p w14:paraId="0EE8527F" w14:textId="77777777" w:rsidR="00AB52EB" w:rsidRPr="0008523F" w:rsidRDefault="00AB52EB" w:rsidP="0008523F">
      <w:pPr>
        <w:tabs>
          <w:tab w:val="left" w:pos="1134"/>
        </w:tabs>
        <w:spacing w:line="276" w:lineRule="auto"/>
        <w:jc w:val="both"/>
        <w:rPr>
          <w:rFonts w:ascii="Times New Roman" w:hAnsi="Times New Roman" w:cs="Times New Roman"/>
          <w:b/>
          <w:sz w:val="24"/>
          <w:szCs w:val="24"/>
          <w:u w:val="single"/>
          <w:lang w:eastAsia="pt-BR"/>
        </w:rPr>
      </w:pPr>
    </w:p>
    <w:p w14:paraId="01B17D60" w14:textId="77777777" w:rsidR="00AB52EB" w:rsidRPr="0008523F" w:rsidRDefault="00AB52EB" w:rsidP="0008523F">
      <w:pPr>
        <w:adjustRightInd w:val="0"/>
        <w:spacing w:line="276" w:lineRule="auto"/>
        <w:ind w:left="284" w:right="344"/>
        <w:jc w:val="both"/>
        <w:rPr>
          <w:rFonts w:ascii="Times New Roman" w:hAnsi="Times New Roman" w:cs="Times New Roman"/>
          <w:b/>
          <w:sz w:val="24"/>
          <w:szCs w:val="24"/>
          <w:u w:val="single"/>
          <w:lang w:eastAsia="pt-BR"/>
        </w:rPr>
      </w:pPr>
      <w:r w:rsidRPr="0008523F">
        <w:rPr>
          <w:rFonts w:ascii="Times New Roman" w:hAnsi="Times New Roman" w:cs="Times New Roman"/>
          <w:b/>
          <w:sz w:val="24"/>
          <w:szCs w:val="24"/>
          <w:u w:val="single"/>
          <w:lang w:eastAsia="pt-BR"/>
        </w:rPr>
        <w:t>4. CLÁUSULA QUARTA – DA RUBRICA ORÇAMENTÁRIA</w:t>
      </w:r>
    </w:p>
    <w:p w14:paraId="6B618F06" w14:textId="7DCC8549" w:rsidR="00AB52EB" w:rsidRDefault="00AB52EB" w:rsidP="00284302">
      <w:pPr>
        <w:tabs>
          <w:tab w:val="left" w:pos="9923"/>
        </w:tabs>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4.1. </w:t>
      </w:r>
      <w:r w:rsidRPr="0008523F">
        <w:rPr>
          <w:rFonts w:ascii="Times New Roman" w:hAnsi="Times New Roman" w:cs="Times New Roman"/>
          <w:sz w:val="24"/>
          <w:szCs w:val="24"/>
          <w:lang w:eastAsia="pt-BR"/>
        </w:rPr>
        <w:t>As despesas decorrentes do desta licitação correrão a conta d</w:t>
      </w:r>
      <w:r w:rsidR="00284302">
        <w:rPr>
          <w:rFonts w:ascii="Times New Roman" w:hAnsi="Times New Roman" w:cs="Times New Roman"/>
          <w:sz w:val="24"/>
          <w:szCs w:val="24"/>
          <w:lang w:eastAsia="pt-BR"/>
        </w:rPr>
        <w:t>e dotação Orçamentaria própria.</w:t>
      </w:r>
    </w:p>
    <w:p w14:paraId="7C438A5A" w14:textId="77777777" w:rsidR="00284302" w:rsidRPr="0008523F" w:rsidRDefault="00284302" w:rsidP="00284302">
      <w:pPr>
        <w:tabs>
          <w:tab w:val="left" w:pos="9923"/>
        </w:tabs>
        <w:spacing w:line="276" w:lineRule="auto"/>
        <w:ind w:left="284" w:right="627"/>
        <w:jc w:val="both"/>
        <w:rPr>
          <w:rFonts w:ascii="Times New Roman" w:hAnsi="Times New Roman" w:cs="Times New Roman"/>
          <w:bCs/>
          <w:sz w:val="24"/>
          <w:szCs w:val="24"/>
        </w:rPr>
      </w:pPr>
    </w:p>
    <w:p w14:paraId="18B8C2AE" w14:textId="77777777" w:rsidR="00AB52EB" w:rsidRPr="0008523F" w:rsidRDefault="00AB52EB" w:rsidP="0008523F">
      <w:pPr>
        <w:tabs>
          <w:tab w:val="left" w:pos="708"/>
        </w:tabs>
        <w:suppressAutoHyphens/>
        <w:spacing w:line="276" w:lineRule="auto"/>
        <w:ind w:left="284" w:right="344"/>
        <w:jc w:val="both"/>
        <w:rPr>
          <w:rFonts w:ascii="Times New Roman" w:hAnsi="Times New Roman" w:cs="Times New Roman"/>
          <w:b/>
          <w:sz w:val="24"/>
          <w:szCs w:val="24"/>
        </w:rPr>
      </w:pPr>
      <w:r w:rsidRPr="0008523F">
        <w:rPr>
          <w:rFonts w:ascii="Times New Roman" w:hAnsi="Times New Roman" w:cs="Times New Roman"/>
          <w:b/>
          <w:sz w:val="24"/>
          <w:szCs w:val="24"/>
        </w:rPr>
        <w:t xml:space="preserve">5. </w:t>
      </w:r>
      <w:r w:rsidRPr="0008523F">
        <w:rPr>
          <w:rFonts w:ascii="Times New Roman" w:hAnsi="Times New Roman" w:cs="Times New Roman"/>
          <w:b/>
          <w:sz w:val="24"/>
          <w:szCs w:val="24"/>
          <w:u w:val="single"/>
        </w:rPr>
        <w:t>CLÁUSULA QUINTA – DIREITOS E RESPONSABILIDADES DAS PARTES</w:t>
      </w:r>
    </w:p>
    <w:p w14:paraId="03115D77" w14:textId="77777777" w:rsidR="00AB52EB" w:rsidRPr="0008523F" w:rsidRDefault="00AB52EB" w:rsidP="0008523F">
      <w:pPr>
        <w:spacing w:line="276" w:lineRule="auto"/>
        <w:ind w:left="284" w:right="344"/>
        <w:jc w:val="both"/>
        <w:rPr>
          <w:rFonts w:ascii="Times New Roman" w:hAnsi="Times New Roman" w:cs="Times New Roman"/>
          <w:b/>
          <w:sz w:val="24"/>
          <w:szCs w:val="24"/>
          <w:u w:val="single"/>
          <w:lang w:eastAsia="pt-BR"/>
        </w:rPr>
      </w:pPr>
      <w:r w:rsidRPr="0008523F">
        <w:rPr>
          <w:rFonts w:ascii="Times New Roman" w:hAnsi="Times New Roman" w:cs="Times New Roman"/>
          <w:b/>
          <w:sz w:val="24"/>
          <w:szCs w:val="24"/>
          <w:u w:val="single"/>
          <w:lang w:eastAsia="pt-BR"/>
        </w:rPr>
        <w:t>5.1. DO CONTRATANTE:</w:t>
      </w:r>
    </w:p>
    <w:p w14:paraId="4C3B3FF3" w14:textId="1B0DD5E2" w:rsidR="00AB52EB" w:rsidRPr="0008523F" w:rsidRDefault="00AB52EB" w:rsidP="0008523F">
      <w:pPr>
        <w:tabs>
          <w:tab w:val="left" w:pos="9781"/>
        </w:tabs>
        <w:spacing w:line="276" w:lineRule="auto"/>
        <w:ind w:left="284" w:right="627"/>
        <w:jc w:val="both"/>
        <w:rPr>
          <w:rFonts w:ascii="Times New Roman" w:hAnsi="Times New Roman" w:cs="Times New Roman"/>
          <w:sz w:val="24"/>
          <w:szCs w:val="24"/>
          <w:lang w:eastAsia="zh-CN"/>
        </w:rPr>
      </w:pPr>
      <w:r w:rsidRPr="0008523F">
        <w:rPr>
          <w:rFonts w:ascii="Times New Roman" w:hAnsi="Times New Roman" w:cs="Times New Roman"/>
          <w:b/>
          <w:sz w:val="24"/>
          <w:szCs w:val="24"/>
        </w:rPr>
        <w:t>a)</w:t>
      </w:r>
      <w:r w:rsidRPr="0008523F">
        <w:rPr>
          <w:rFonts w:ascii="Times New Roman" w:hAnsi="Times New Roman" w:cs="Times New Roman"/>
          <w:sz w:val="24"/>
          <w:szCs w:val="24"/>
        </w:rPr>
        <w:t xml:space="preserve"> </w:t>
      </w:r>
      <w:r w:rsidRPr="0008523F">
        <w:rPr>
          <w:rFonts w:ascii="Times New Roman" w:hAnsi="Times New Roman" w:cs="Times New Roman"/>
          <w:sz w:val="24"/>
          <w:szCs w:val="24"/>
          <w:lang w:eastAsia="zh-CN"/>
        </w:rPr>
        <w:t>Receber</w:t>
      </w:r>
      <w:r w:rsidR="00FB091A" w:rsidRPr="0008523F">
        <w:rPr>
          <w:rFonts w:ascii="Times New Roman" w:hAnsi="Times New Roman" w:cs="Times New Roman"/>
          <w:sz w:val="24"/>
          <w:szCs w:val="24"/>
          <w:lang w:eastAsia="zh-CN"/>
        </w:rPr>
        <w:t xml:space="preserve"> e </w:t>
      </w:r>
      <w:r w:rsidRPr="0008523F">
        <w:rPr>
          <w:rFonts w:ascii="Times New Roman" w:hAnsi="Times New Roman" w:cs="Times New Roman"/>
          <w:sz w:val="24"/>
          <w:szCs w:val="24"/>
          <w:lang w:eastAsia="zh-CN"/>
        </w:rPr>
        <w:t xml:space="preserve"> o objeto no prazo e </w:t>
      </w:r>
      <w:r w:rsidR="00FB091A" w:rsidRPr="0008523F">
        <w:rPr>
          <w:rFonts w:ascii="Times New Roman" w:hAnsi="Times New Roman" w:cs="Times New Roman"/>
          <w:sz w:val="24"/>
          <w:szCs w:val="24"/>
          <w:lang w:eastAsia="zh-CN"/>
        </w:rPr>
        <w:t xml:space="preserve">nas </w:t>
      </w:r>
      <w:r w:rsidRPr="0008523F">
        <w:rPr>
          <w:rFonts w:ascii="Times New Roman" w:hAnsi="Times New Roman" w:cs="Times New Roman"/>
          <w:sz w:val="24"/>
          <w:szCs w:val="24"/>
          <w:lang w:eastAsia="zh-CN"/>
        </w:rPr>
        <w:t>condições estabelecidas no Termo de Referência;</w:t>
      </w:r>
    </w:p>
    <w:p w14:paraId="18111D15" w14:textId="77777777" w:rsidR="00AB52EB" w:rsidRPr="0008523F" w:rsidRDefault="00AB52EB" w:rsidP="0008523F">
      <w:pPr>
        <w:tabs>
          <w:tab w:val="left" w:pos="9781"/>
        </w:tabs>
        <w:spacing w:line="276" w:lineRule="auto"/>
        <w:ind w:left="284" w:right="627"/>
        <w:jc w:val="both"/>
        <w:rPr>
          <w:rFonts w:ascii="Times New Roman" w:hAnsi="Times New Roman" w:cs="Times New Roman"/>
          <w:sz w:val="24"/>
          <w:szCs w:val="24"/>
        </w:rPr>
      </w:pPr>
      <w:r w:rsidRPr="0008523F">
        <w:rPr>
          <w:rFonts w:ascii="Times New Roman" w:hAnsi="Times New Roman" w:cs="Times New Roman"/>
          <w:b/>
          <w:bCs/>
          <w:sz w:val="24"/>
          <w:szCs w:val="24"/>
        </w:rPr>
        <w:t>b)</w:t>
      </w:r>
      <w:r w:rsidRPr="0008523F">
        <w:rPr>
          <w:rFonts w:ascii="Times New Roman" w:hAnsi="Times New Roman" w:cs="Times New Roman"/>
          <w:sz w:val="24"/>
          <w:szCs w:val="24"/>
        </w:rPr>
        <w:t xml:space="preserve"> Fiscalizar o objeto recebido e consequentemente liberar as Notas Fiscais atestadas;</w:t>
      </w:r>
    </w:p>
    <w:p w14:paraId="639563E7" w14:textId="377D633F" w:rsidR="00AB52EB" w:rsidRPr="0008523F" w:rsidRDefault="00AB52EB" w:rsidP="0008523F">
      <w:pPr>
        <w:tabs>
          <w:tab w:val="left" w:pos="9781"/>
        </w:tabs>
        <w:spacing w:line="276" w:lineRule="auto"/>
        <w:ind w:left="284" w:right="627"/>
        <w:jc w:val="both"/>
        <w:rPr>
          <w:rFonts w:ascii="Times New Roman" w:hAnsi="Times New Roman" w:cs="Times New Roman"/>
          <w:sz w:val="24"/>
          <w:szCs w:val="24"/>
          <w:lang w:eastAsia="zh-CN"/>
        </w:rPr>
      </w:pPr>
      <w:r w:rsidRPr="0008523F">
        <w:rPr>
          <w:rFonts w:ascii="Times New Roman" w:hAnsi="Times New Roman" w:cs="Times New Roman"/>
          <w:b/>
          <w:sz w:val="24"/>
          <w:szCs w:val="24"/>
        </w:rPr>
        <w:t>c)</w:t>
      </w:r>
      <w:r w:rsidRPr="0008523F">
        <w:rPr>
          <w:rFonts w:ascii="Times New Roman" w:hAnsi="Times New Roman" w:cs="Times New Roman"/>
          <w:sz w:val="24"/>
          <w:szCs w:val="24"/>
          <w:lang w:eastAsia="zh-CN"/>
        </w:rPr>
        <w:t xml:space="preserve"> </w:t>
      </w:r>
      <w:r w:rsidR="0021593D" w:rsidRPr="0008523F">
        <w:rPr>
          <w:rFonts w:ascii="Times New Roman" w:eastAsiaTheme="minorHAnsi" w:hAnsi="Times New Roman" w:cs="Times New Roman"/>
          <w:sz w:val="24"/>
          <w:szCs w:val="24"/>
          <w:lang w:val="pt-BR"/>
        </w:rPr>
        <w:t>Efetuar os pagamentos na forma e prazo previstos.</w:t>
      </w:r>
    </w:p>
    <w:p w14:paraId="5F4B7073" w14:textId="1EB333C1" w:rsidR="00AB52EB" w:rsidRPr="0008523F" w:rsidRDefault="0021593D" w:rsidP="0008523F">
      <w:pPr>
        <w:tabs>
          <w:tab w:val="left" w:pos="1134"/>
          <w:tab w:val="left" w:pos="9781"/>
        </w:tabs>
        <w:spacing w:before="120" w:after="120"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d</w:t>
      </w:r>
      <w:r w:rsidR="00AB52EB" w:rsidRPr="0008523F">
        <w:rPr>
          <w:rFonts w:ascii="Times New Roman" w:hAnsi="Times New Roman" w:cs="Times New Roman"/>
          <w:b/>
          <w:sz w:val="24"/>
          <w:szCs w:val="24"/>
          <w:lang w:eastAsia="pt-BR"/>
        </w:rPr>
        <w:t>)</w:t>
      </w:r>
      <w:r w:rsidR="00AB52EB" w:rsidRPr="0008523F">
        <w:rPr>
          <w:rFonts w:ascii="Times New Roman" w:hAnsi="Times New Roman" w:cs="Times New Roman"/>
          <w:sz w:val="24"/>
          <w:szCs w:val="24"/>
          <w:lang w:eastAsia="pt-BR"/>
        </w:rPr>
        <w:t xml:space="preserve"> Aplicar à vencedora penalidades, quando for o caso;</w:t>
      </w:r>
    </w:p>
    <w:p w14:paraId="6C25C311" w14:textId="1FF349F4" w:rsidR="00AB52EB" w:rsidRPr="0008523F" w:rsidRDefault="0021593D" w:rsidP="0008523F">
      <w:pPr>
        <w:tabs>
          <w:tab w:val="left" w:pos="9781"/>
        </w:tabs>
        <w:spacing w:after="120"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e</w:t>
      </w:r>
      <w:r w:rsidR="00AB52EB" w:rsidRPr="0008523F">
        <w:rPr>
          <w:rFonts w:ascii="Times New Roman" w:hAnsi="Times New Roman" w:cs="Times New Roman"/>
          <w:b/>
          <w:sz w:val="24"/>
          <w:szCs w:val="24"/>
          <w:lang w:eastAsia="pt-BR"/>
        </w:rPr>
        <w:t>)</w:t>
      </w:r>
      <w:r w:rsidR="00AB52EB" w:rsidRPr="0008523F">
        <w:rPr>
          <w:rFonts w:ascii="Times New Roman" w:hAnsi="Times New Roman" w:cs="Times New Roman"/>
          <w:sz w:val="24"/>
          <w:szCs w:val="24"/>
          <w:lang w:eastAsia="pt-BR"/>
        </w:rPr>
        <w:t xml:space="preserve"> Prestar à vencedora toda e qualquer informação, por esta solicitada, necessária à perfeita execução do contrato;</w:t>
      </w:r>
    </w:p>
    <w:p w14:paraId="7FB95477" w14:textId="79BE2A1D" w:rsidR="00AB52EB" w:rsidRPr="0008523F" w:rsidRDefault="0021593D" w:rsidP="0008523F">
      <w:pPr>
        <w:tabs>
          <w:tab w:val="left" w:pos="9781"/>
        </w:tabs>
        <w:spacing w:after="120"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lastRenderedPageBreak/>
        <w:t>f</w:t>
      </w:r>
      <w:r w:rsidR="00AB52EB" w:rsidRPr="0008523F">
        <w:rPr>
          <w:rFonts w:ascii="Times New Roman" w:hAnsi="Times New Roman" w:cs="Times New Roman"/>
          <w:b/>
          <w:sz w:val="24"/>
          <w:szCs w:val="24"/>
          <w:lang w:eastAsia="pt-BR"/>
        </w:rPr>
        <w:t>)</w:t>
      </w:r>
      <w:r w:rsidR="00AB52EB" w:rsidRPr="0008523F">
        <w:rPr>
          <w:rFonts w:ascii="Times New Roman" w:hAnsi="Times New Roman" w:cs="Times New Roman"/>
          <w:sz w:val="24"/>
          <w:szCs w:val="24"/>
          <w:lang w:eastAsia="pt-BR"/>
        </w:rPr>
        <w:t xml:space="preserve"> Notificar, por escrito, à vencedora da aplicação de qualquer sanção;</w:t>
      </w:r>
    </w:p>
    <w:p w14:paraId="03EA4BA6" w14:textId="543BDD64" w:rsidR="00AB52EB" w:rsidRPr="0008523F" w:rsidRDefault="0021593D" w:rsidP="0008523F">
      <w:pPr>
        <w:tabs>
          <w:tab w:val="left" w:pos="9781"/>
        </w:tabs>
        <w:spacing w:line="276" w:lineRule="auto"/>
        <w:ind w:left="284" w:right="627"/>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pt-BR"/>
        </w:rPr>
        <w:t>g</w:t>
      </w:r>
      <w:r w:rsidR="00AB52EB" w:rsidRPr="0008523F">
        <w:rPr>
          <w:rFonts w:ascii="Times New Roman" w:hAnsi="Times New Roman" w:cs="Times New Roman"/>
          <w:b/>
          <w:bCs/>
          <w:sz w:val="24"/>
          <w:szCs w:val="24"/>
          <w:lang w:eastAsia="pt-BR"/>
        </w:rPr>
        <w:t>)</w:t>
      </w:r>
      <w:r w:rsidR="00AB52EB" w:rsidRPr="0008523F">
        <w:rPr>
          <w:rFonts w:ascii="Times New Roman" w:hAnsi="Times New Roman" w:cs="Times New Roman"/>
          <w:sz w:val="24"/>
          <w:szCs w:val="24"/>
          <w:lang w:eastAsia="zh-CN"/>
        </w:rPr>
        <w:t xml:space="preserve"> Exigir o cumprimento de todos os compromissos assumidos pela CONTRATADA, de acordo com as cláusulas contratuais e os termos da sua proposta.</w:t>
      </w:r>
    </w:p>
    <w:p w14:paraId="2B543DF6" w14:textId="4DF2683B" w:rsidR="00FB091A" w:rsidRPr="0008523F" w:rsidRDefault="0021593D" w:rsidP="0008523F">
      <w:pPr>
        <w:tabs>
          <w:tab w:val="left" w:pos="9781"/>
        </w:tabs>
        <w:spacing w:line="276" w:lineRule="auto"/>
        <w:ind w:left="284" w:right="627"/>
        <w:jc w:val="both"/>
        <w:rPr>
          <w:rFonts w:ascii="Times New Roman" w:hAnsi="Times New Roman" w:cs="Times New Roman"/>
          <w:sz w:val="24"/>
          <w:szCs w:val="24"/>
          <w:lang w:eastAsia="zh-CN"/>
        </w:rPr>
      </w:pPr>
      <w:r w:rsidRPr="0008523F">
        <w:rPr>
          <w:rFonts w:ascii="Times New Roman" w:eastAsiaTheme="minorHAnsi" w:hAnsi="Times New Roman" w:cs="Times New Roman"/>
          <w:sz w:val="24"/>
          <w:szCs w:val="24"/>
          <w:lang w:val="pt-BR"/>
        </w:rPr>
        <w:t>h)</w:t>
      </w:r>
      <w:r w:rsidR="00FB091A" w:rsidRPr="0008523F">
        <w:rPr>
          <w:rFonts w:ascii="Times New Roman" w:eastAsiaTheme="minorHAnsi" w:hAnsi="Times New Roman" w:cs="Times New Roman"/>
          <w:sz w:val="24"/>
          <w:szCs w:val="24"/>
          <w:lang w:val="pt-BR"/>
        </w:rPr>
        <w:t>Reservar-se o direito de rejeitar as propostas que julgar contrárias aos seus interesses, anular ou revogar em todo ou em parte a presente licitação;</w:t>
      </w:r>
    </w:p>
    <w:p w14:paraId="4E64E0DE" w14:textId="77777777" w:rsidR="00AB52EB" w:rsidRPr="0008523F" w:rsidRDefault="00AB52EB" w:rsidP="0008523F">
      <w:pPr>
        <w:tabs>
          <w:tab w:val="left" w:pos="9781"/>
        </w:tabs>
        <w:spacing w:line="276" w:lineRule="auto"/>
        <w:ind w:right="627"/>
        <w:jc w:val="both"/>
        <w:rPr>
          <w:rFonts w:ascii="Times New Roman" w:hAnsi="Times New Roman" w:cs="Times New Roman"/>
          <w:b/>
          <w:bCs/>
          <w:sz w:val="24"/>
          <w:szCs w:val="24"/>
          <w:lang w:eastAsia="pt-BR"/>
        </w:rPr>
      </w:pPr>
    </w:p>
    <w:p w14:paraId="0F137C05" w14:textId="77777777" w:rsidR="00AB52EB" w:rsidRPr="0008523F" w:rsidRDefault="00AB52EB" w:rsidP="0008523F">
      <w:pPr>
        <w:tabs>
          <w:tab w:val="left" w:pos="9781"/>
        </w:tabs>
        <w:spacing w:line="276" w:lineRule="auto"/>
        <w:ind w:left="284" w:right="627"/>
        <w:jc w:val="both"/>
        <w:rPr>
          <w:rFonts w:ascii="Times New Roman" w:hAnsi="Times New Roman" w:cs="Times New Roman"/>
          <w:b/>
          <w:sz w:val="24"/>
          <w:szCs w:val="24"/>
          <w:u w:val="single"/>
          <w:lang w:eastAsia="pt-BR"/>
        </w:rPr>
      </w:pPr>
      <w:r w:rsidRPr="0008523F">
        <w:rPr>
          <w:rFonts w:ascii="Times New Roman" w:hAnsi="Times New Roman" w:cs="Times New Roman"/>
          <w:b/>
          <w:sz w:val="24"/>
          <w:szCs w:val="24"/>
          <w:u w:val="single"/>
          <w:lang w:eastAsia="pt-BR"/>
        </w:rPr>
        <w:t>5.2. DA CONTRATADA</w:t>
      </w:r>
    </w:p>
    <w:p w14:paraId="79897759" w14:textId="77777777" w:rsidR="00AB52EB" w:rsidRPr="0008523F" w:rsidRDefault="00AB52EB" w:rsidP="0008523F">
      <w:pPr>
        <w:tabs>
          <w:tab w:val="left" w:pos="9781"/>
        </w:tabs>
        <w:suppressAutoHyphens/>
        <w:spacing w:line="276" w:lineRule="auto"/>
        <w:ind w:left="284" w:right="629"/>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zh-CN"/>
        </w:rPr>
        <w:t>a)</w:t>
      </w:r>
      <w:r w:rsidRPr="0008523F">
        <w:rPr>
          <w:rFonts w:ascii="Times New Roman" w:hAnsi="Times New Roman" w:cs="Times New Roman"/>
          <w:sz w:val="24"/>
          <w:szCs w:val="24"/>
          <w:lang w:eastAsia="zh-CN"/>
        </w:rPr>
        <w:t xml:space="preserve"> A Contratada deve cumprir todas as obrigações constantes deste Contrato e de seus anexos, assumindo como exclusivamente seus os riscos decorrentes da boa e perfeita execução do objeto,</w:t>
      </w:r>
      <w:r w:rsidRPr="0008523F">
        <w:rPr>
          <w:rFonts w:ascii="Times New Roman" w:hAnsi="Times New Roman" w:cs="Times New Roman"/>
          <w:sz w:val="24"/>
          <w:szCs w:val="24"/>
          <w:lang w:eastAsia="pt-BR"/>
        </w:rPr>
        <w:t xml:space="preserve"> </w:t>
      </w:r>
      <w:r w:rsidRPr="0008523F">
        <w:rPr>
          <w:rFonts w:ascii="Times New Roman" w:hAnsi="Times New Roman" w:cs="Times New Roman"/>
          <w:sz w:val="24"/>
          <w:szCs w:val="24"/>
          <w:lang w:eastAsia="zh-CN"/>
        </w:rPr>
        <w:t>arcar com todas as despesas com transporte, taxas ou quaisquer outros acréscimos, que correrão por conta exclusiva do Contratado.</w:t>
      </w:r>
    </w:p>
    <w:p w14:paraId="29B47FA1" w14:textId="7C402DE6" w:rsidR="00AB52EB" w:rsidRPr="0008523F" w:rsidRDefault="00AB52EB" w:rsidP="0008523F">
      <w:pPr>
        <w:tabs>
          <w:tab w:val="left" w:pos="9781"/>
        </w:tabs>
        <w:spacing w:line="276" w:lineRule="auto"/>
        <w:ind w:left="284" w:right="627"/>
        <w:jc w:val="both"/>
        <w:rPr>
          <w:rFonts w:ascii="Times New Roman" w:hAnsi="Times New Roman" w:cs="Times New Roman"/>
          <w:sz w:val="24"/>
          <w:szCs w:val="24"/>
        </w:rPr>
      </w:pPr>
      <w:r w:rsidRPr="0008523F">
        <w:rPr>
          <w:rFonts w:ascii="Times New Roman" w:hAnsi="Times New Roman" w:cs="Times New Roman"/>
          <w:b/>
          <w:bCs/>
          <w:sz w:val="24"/>
          <w:szCs w:val="24"/>
          <w:lang w:eastAsia="pt-BR"/>
        </w:rPr>
        <w:t>b)</w:t>
      </w:r>
      <w:r w:rsidRPr="0008523F">
        <w:rPr>
          <w:rFonts w:ascii="Times New Roman" w:hAnsi="Times New Roman" w:cs="Times New Roman"/>
          <w:sz w:val="24"/>
          <w:szCs w:val="24"/>
          <w:lang w:eastAsia="pt-BR"/>
        </w:rPr>
        <w:t xml:space="preserve"> Fornecer </w:t>
      </w:r>
      <w:r w:rsidR="008B5FBF" w:rsidRPr="0008523F">
        <w:rPr>
          <w:rFonts w:ascii="Times New Roman" w:hAnsi="Times New Roman" w:cs="Times New Roman"/>
          <w:sz w:val="24"/>
          <w:szCs w:val="24"/>
          <w:lang w:eastAsia="pt-BR"/>
        </w:rPr>
        <w:t>os materias de Artesanato</w:t>
      </w:r>
      <w:r w:rsidRPr="0008523F">
        <w:rPr>
          <w:rFonts w:ascii="Times New Roman" w:hAnsi="Times New Roman" w:cs="Times New Roman"/>
          <w:sz w:val="24"/>
          <w:szCs w:val="24"/>
          <w:lang w:eastAsia="pt-BR"/>
        </w:rPr>
        <w:t xml:space="preserve"> nas especificações e qualidade exigidas, </w:t>
      </w:r>
      <w:r w:rsidRPr="0008523F">
        <w:rPr>
          <w:rFonts w:ascii="Times New Roman" w:hAnsi="Times New Roman" w:cs="Times New Roman"/>
          <w:b/>
          <w:sz w:val="24"/>
          <w:szCs w:val="24"/>
          <w:lang w:eastAsia="pt-BR"/>
        </w:rPr>
        <w:t>no preço, prazo e forma</w:t>
      </w:r>
      <w:r w:rsidRPr="0008523F">
        <w:rPr>
          <w:rFonts w:ascii="Times New Roman" w:hAnsi="Times New Roman" w:cs="Times New Roman"/>
          <w:sz w:val="24"/>
          <w:szCs w:val="24"/>
          <w:lang w:eastAsia="pt-BR"/>
        </w:rPr>
        <w:t xml:space="preserve"> estipulados na proposta;</w:t>
      </w:r>
    </w:p>
    <w:p w14:paraId="0C91055B" w14:textId="77777777" w:rsidR="00AB52EB" w:rsidRPr="0008523F" w:rsidRDefault="00AB52EB" w:rsidP="0008523F">
      <w:pPr>
        <w:tabs>
          <w:tab w:val="left" w:pos="9781"/>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c)</w:t>
      </w:r>
      <w:r w:rsidRPr="0008523F">
        <w:rPr>
          <w:rFonts w:ascii="Times New Roman" w:hAnsi="Times New Roman" w:cs="Times New Roman"/>
          <w:sz w:val="24"/>
          <w:szCs w:val="24"/>
          <w:lang w:eastAsia="pt-BR"/>
        </w:rPr>
        <w:t xml:space="preserve"> Manter durante toda a vigência do contrato, a compatibilidade com as obrigações assumidas, todas as condições de habilitação e qualificação exigidas nesta licitação. </w:t>
      </w:r>
    </w:p>
    <w:p w14:paraId="32871A93" w14:textId="77777777" w:rsidR="00AB52EB" w:rsidRPr="0008523F" w:rsidRDefault="00AB52EB" w:rsidP="0008523F">
      <w:pPr>
        <w:tabs>
          <w:tab w:val="left" w:pos="9781"/>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d)</w:t>
      </w:r>
      <w:r w:rsidRPr="0008523F">
        <w:rPr>
          <w:rFonts w:ascii="Times New Roman" w:hAnsi="Times New Roman" w:cs="Times New Roman"/>
          <w:sz w:val="24"/>
          <w:szCs w:val="24"/>
          <w:lang w:eastAsia="pt-BR"/>
        </w:rPr>
        <w:t xml:space="preserve"> Providenciar a imediata correção das deficiências e/ou irregularidades apontadas pelo CONTRATANTE;</w:t>
      </w:r>
    </w:p>
    <w:p w14:paraId="04133AD2" w14:textId="77777777" w:rsidR="00AB52EB" w:rsidRPr="0008523F" w:rsidRDefault="00AB52EB" w:rsidP="0008523F">
      <w:pPr>
        <w:tabs>
          <w:tab w:val="left" w:pos="9781"/>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e)</w:t>
      </w:r>
      <w:r w:rsidRPr="0008523F">
        <w:rPr>
          <w:rFonts w:ascii="Times New Roman" w:hAnsi="Times New Roman" w:cs="Times New Roman"/>
          <w:sz w:val="24"/>
          <w:szCs w:val="24"/>
          <w:lang w:eastAsia="pt-BR"/>
        </w:rPr>
        <w:t xml:space="preserve"> Arcar com eventuais prejuízos causados ao CONTRATANTE e/ou a terceiros, provocados por ineficiência ou irregularidade cometida na execução do contrato;</w:t>
      </w:r>
    </w:p>
    <w:p w14:paraId="310CD633" w14:textId="6FCCBC65" w:rsidR="00AB52EB" w:rsidRPr="0008523F" w:rsidRDefault="0021593D" w:rsidP="0008523F">
      <w:pPr>
        <w:tabs>
          <w:tab w:val="left" w:pos="9781"/>
        </w:tabs>
        <w:suppressAutoHyphens/>
        <w:spacing w:line="276" w:lineRule="auto"/>
        <w:ind w:left="284" w:right="627"/>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zh-CN"/>
        </w:rPr>
        <w:t>f</w:t>
      </w:r>
      <w:r w:rsidR="00AB52EB" w:rsidRPr="0008523F">
        <w:rPr>
          <w:rFonts w:ascii="Times New Roman" w:hAnsi="Times New Roman" w:cs="Times New Roman"/>
          <w:b/>
          <w:bCs/>
          <w:sz w:val="24"/>
          <w:szCs w:val="24"/>
          <w:lang w:eastAsia="zh-CN"/>
        </w:rPr>
        <w:t>)</w:t>
      </w:r>
      <w:r w:rsidR="00AB52EB" w:rsidRPr="0008523F">
        <w:rPr>
          <w:rFonts w:ascii="Times New Roman" w:hAnsi="Times New Roman" w:cs="Times New Roman"/>
          <w:sz w:val="24"/>
          <w:szCs w:val="24"/>
          <w:lang w:eastAsia="zh-CN"/>
        </w:rPr>
        <w:t xml:space="preserve"> Responsabilizar-se integralmente por qualquer multa, tributo ou encargo que venha incidir sobre o bem, que tenha o fato gerador ou ocorrência em data anterior a entrega, será de inteira responsabilidade do fornecedor</w:t>
      </w:r>
    </w:p>
    <w:p w14:paraId="548229C9" w14:textId="540D7837" w:rsidR="00AB52EB" w:rsidRPr="0008523F" w:rsidRDefault="0021593D" w:rsidP="0008523F">
      <w:pPr>
        <w:tabs>
          <w:tab w:val="left" w:pos="9781"/>
        </w:tabs>
        <w:suppressAutoHyphens/>
        <w:spacing w:line="276" w:lineRule="auto"/>
        <w:ind w:left="284" w:right="629"/>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zh-CN"/>
        </w:rPr>
        <w:t>g</w:t>
      </w:r>
      <w:r w:rsidR="00AB52EB" w:rsidRPr="0008523F">
        <w:rPr>
          <w:rFonts w:ascii="Times New Roman" w:hAnsi="Times New Roman" w:cs="Times New Roman"/>
          <w:b/>
          <w:bCs/>
          <w:sz w:val="24"/>
          <w:szCs w:val="24"/>
          <w:lang w:eastAsia="zh-CN"/>
        </w:rPr>
        <w:t xml:space="preserve">) </w:t>
      </w:r>
      <w:r w:rsidR="00AB52EB" w:rsidRPr="0008523F">
        <w:rPr>
          <w:rFonts w:ascii="Times New Roman" w:hAnsi="Times New Roman" w:cs="Times New Roman"/>
          <w:sz w:val="24"/>
          <w:szCs w:val="24"/>
          <w:lang w:eastAsia="zh-CN"/>
        </w:rPr>
        <w:t>Todos os ônus ou encargos referentes à execução deste contrato, que se destinem à aquisição d</w:t>
      </w:r>
      <w:r w:rsidR="008B5FBF" w:rsidRPr="0008523F">
        <w:rPr>
          <w:rFonts w:ascii="Times New Roman" w:hAnsi="Times New Roman" w:cs="Times New Roman"/>
          <w:sz w:val="24"/>
          <w:szCs w:val="24"/>
          <w:lang w:eastAsia="zh-CN"/>
        </w:rPr>
        <w:t>os materiais para artesanato</w:t>
      </w:r>
      <w:r w:rsidR="00AB52EB" w:rsidRPr="0008523F">
        <w:rPr>
          <w:rFonts w:ascii="Times New Roman" w:hAnsi="Times New Roman" w:cs="Times New Roman"/>
          <w:sz w:val="24"/>
          <w:szCs w:val="24"/>
          <w:lang w:eastAsia="zh-CN"/>
        </w:rPr>
        <w:t>, a locomoção de pessoal, seguros de acidentes, impostos, taxas, contribuições previdenciárias, encargos trabalhistas e outros que forem devidos em razão do objeto licitado, ficarão totalmente a cargo da CONTRATADA.</w:t>
      </w:r>
    </w:p>
    <w:p w14:paraId="2089D3E5" w14:textId="0E02DF17" w:rsidR="00AB52EB" w:rsidRPr="0008523F" w:rsidRDefault="0021593D" w:rsidP="0008523F">
      <w:pPr>
        <w:tabs>
          <w:tab w:val="left" w:pos="9781"/>
        </w:tabs>
        <w:suppressAutoHyphens/>
        <w:spacing w:line="276" w:lineRule="auto"/>
        <w:ind w:left="284" w:right="629"/>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zh-CN"/>
        </w:rPr>
        <w:t>h</w:t>
      </w:r>
      <w:r w:rsidR="00AB52EB" w:rsidRPr="0008523F">
        <w:rPr>
          <w:rFonts w:ascii="Times New Roman" w:hAnsi="Times New Roman" w:cs="Times New Roman"/>
          <w:b/>
          <w:bCs/>
          <w:sz w:val="24"/>
          <w:szCs w:val="24"/>
          <w:lang w:eastAsia="zh-CN"/>
        </w:rPr>
        <w:t>)</w:t>
      </w:r>
      <w:r w:rsidR="00AB52EB" w:rsidRPr="0008523F">
        <w:rPr>
          <w:rFonts w:ascii="Times New Roman" w:hAnsi="Times New Roman" w:cs="Times New Roman"/>
          <w:sz w:val="24"/>
          <w:szCs w:val="24"/>
          <w:lang w:eastAsia="zh-CN"/>
        </w:rPr>
        <w:t xml:space="preserve"> Cumprir os prazos estipulados;</w:t>
      </w:r>
    </w:p>
    <w:p w14:paraId="6292C3CB" w14:textId="566C198A" w:rsidR="00AB52EB" w:rsidRPr="0008523F" w:rsidRDefault="0021593D" w:rsidP="0008523F">
      <w:pPr>
        <w:tabs>
          <w:tab w:val="left" w:pos="9781"/>
        </w:tabs>
        <w:suppressAutoHyphens/>
        <w:spacing w:line="276" w:lineRule="auto"/>
        <w:ind w:left="284" w:right="627"/>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zh-CN"/>
        </w:rPr>
        <w:t>i</w:t>
      </w:r>
      <w:r w:rsidR="00AB52EB" w:rsidRPr="0008523F">
        <w:rPr>
          <w:rFonts w:ascii="Times New Roman" w:hAnsi="Times New Roman" w:cs="Times New Roman"/>
          <w:b/>
          <w:bCs/>
          <w:sz w:val="24"/>
          <w:szCs w:val="24"/>
          <w:lang w:eastAsia="zh-CN"/>
        </w:rPr>
        <w:t>)</w:t>
      </w:r>
      <w:r w:rsidR="00AB52EB" w:rsidRPr="0008523F">
        <w:rPr>
          <w:rFonts w:ascii="Times New Roman" w:hAnsi="Times New Roman" w:cs="Times New Roman"/>
          <w:sz w:val="24"/>
          <w:szCs w:val="24"/>
          <w:lang w:eastAsia="zh-CN"/>
        </w:rPr>
        <w:t xml:space="preserve"> Entregar </w:t>
      </w:r>
      <w:r w:rsidR="008B5FBF" w:rsidRPr="0008523F">
        <w:rPr>
          <w:rFonts w:ascii="Times New Roman" w:hAnsi="Times New Roman" w:cs="Times New Roman"/>
          <w:sz w:val="24"/>
          <w:szCs w:val="24"/>
          <w:lang w:eastAsia="zh-CN"/>
        </w:rPr>
        <w:t xml:space="preserve">os materiais para artesanato </w:t>
      </w:r>
      <w:r w:rsidR="00AB52EB" w:rsidRPr="0008523F">
        <w:rPr>
          <w:rFonts w:ascii="Times New Roman" w:hAnsi="Times New Roman" w:cs="Times New Roman"/>
          <w:sz w:val="24"/>
          <w:szCs w:val="24"/>
          <w:lang w:eastAsia="zh-CN"/>
        </w:rPr>
        <w:t>em perfeito estado e condições de uso.</w:t>
      </w:r>
    </w:p>
    <w:p w14:paraId="336E2727" w14:textId="77777777" w:rsidR="00AB52EB" w:rsidRPr="0008523F" w:rsidRDefault="00AB52EB" w:rsidP="0008523F">
      <w:pPr>
        <w:suppressAutoHyphens/>
        <w:spacing w:line="276" w:lineRule="auto"/>
        <w:jc w:val="both"/>
        <w:rPr>
          <w:rFonts w:ascii="Times New Roman" w:hAnsi="Times New Roman" w:cs="Times New Roman"/>
          <w:sz w:val="24"/>
          <w:szCs w:val="24"/>
          <w:lang w:eastAsia="zh-CN"/>
        </w:rPr>
      </w:pPr>
    </w:p>
    <w:p w14:paraId="23E0C5EE" w14:textId="77777777" w:rsidR="00AB52EB" w:rsidRPr="0008523F" w:rsidRDefault="00AB52EB" w:rsidP="0008523F">
      <w:pPr>
        <w:spacing w:line="276" w:lineRule="auto"/>
        <w:ind w:left="284" w:right="344"/>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6. CLÁUSULA SEXTA – DAS PENALIDADES E DAS MULTAS </w:t>
      </w:r>
    </w:p>
    <w:p w14:paraId="1F3898CB" w14:textId="77777777" w:rsidR="0021593D" w:rsidRPr="0008523F" w:rsidRDefault="0021593D" w:rsidP="0008523F">
      <w:pPr>
        <w:tabs>
          <w:tab w:val="left" w:pos="1134"/>
        </w:tabs>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6.1. </w:t>
      </w:r>
      <w:r w:rsidRPr="0008523F">
        <w:rPr>
          <w:rFonts w:ascii="Times New Roman" w:hAnsi="Times New Roman" w:cs="Times New Roman"/>
          <w:sz w:val="24"/>
          <w:szCs w:val="24"/>
          <w:lang w:eastAsia="pt-BR"/>
        </w:rPr>
        <w:t>Pelo inadimplemento das obrigações, seja na condição de participante do pregão ou de contratante, as licitantes, conforme a infração, estarão sujeitas às seguintes penalidades:</w:t>
      </w:r>
    </w:p>
    <w:p w14:paraId="594A629C"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a) </w:t>
      </w:r>
      <w:r w:rsidRPr="0008523F">
        <w:rPr>
          <w:rFonts w:ascii="Times New Roman" w:hAnsi="Times New Roman" w:cs="Times New Roman"/>
          <w:sz w:val="24"/>
          <w:szCs w:val="24"/>
          <w:lang w:eastAsia="pt-BR"/>
        </w:rPr>
        <w:t>Executar o contrato com atraso até o limite de dez (10) dias ou com outras irregularidades, passíveis de correção durante a execução e sem prejuízo ao resultado: advertência;</w:t>
      </w:r>
    </w:p>
    <w:p w14:paraId="15B5E3B9"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b) </w:t>
      </w:r>
      <w:r w:rsidRPr="0008523F">
        <w:rPr>
          <w:rFonts w:ascii="Times New Roman" w:hAnsi="Times New Roman" w:cs="Times New Roman"/>
          <w:bCs/>
          <w:sz w:val="24"/>
          <w:szCs w:val="24"/>
          <w:lang w:eastAsia="pt-BR"/>
        </w:rPr>
        <w:t>E</w:t>
      </w:r>
      <w:r w:rsidRPr="0008523F">
        <w:rPr>
          <w:rFonts w:ascii="Times New Roman" w:hAnsi="Times New Roman" w:cs="Times New Roman"/>
          <w:sz w:val="24"/>
          <w:szCs w:val="24"/>
          <w:lang w:eastAsia="pt-BR"/>
        </w:rPr>
        <w:t>xecutar o contrato com atraso injustificado, até o limite de sessenta (60) dias, depois de decorrido o prazo previsto na letra “c”, multa diária de 0,5% sobre ao montante não adimplido do contrato após os quais será considerado como inexecução contratual parcial. Dependendo do objeto da licitação será considerada inexecução total;</w:t>
      </w:r>
    </w:p>
    <w:p w14:paraId="7DEDFD01"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c) </w:t>
      </w:r>
      <w:r w:rsidRPr="0008523F">
        <w:rPr>
          <w:rFonts w:ascii="Times New Roman" w:hAnsi="Times New Roman" w:cs="Times New Roman"/>
          <w:sz w:val="24"/>
          <w:szCs w:val="24"/>
          <w:lang w:eastAsia="pt-BR"/>
        </w:rPr>
        <w:t>Inexecução parcial do contrato: suspensão do direito de licitar e contratar com a Administração pelo prazo de um (01) ano e multa de oito por cento (08%) sobre o valor correspondente ao montante não adimplido do contrato acrescido da multa por atraso prevista na letra “b”;</w:t>
      </w:r>
    </w:p>
    <w:p w14:paraId="2E101689"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lastRenderedPageBreak/>
        <w:t>d)</w:t>
      </w:r>
      <w:r w:rsidRPr="0008523F">
        <w:rPr>
          <w:rFonts w:ascii="Times New Roman" w:hAnsi="Times New Roman" w:cs="Times New Roman"/>
          <w:sz w:val="24"/>
          <w:szCs w:val="24"/>
          <w:lang w:eastAsia="pt-BR"/>
        </w:rPr>
        <w:t xml:space="preserve"> Inexecução total do contrato: suspensão do direito de licitar e contratar com a Administração pelo prazo de dois (02) anos e multa de dez por cento (10%) sobre o valor atualizado do contrato acrescido da multa por atraso prevista na letra “b”;</w:t>
      </w:r>
    </w:p>
    <w:p w14:paraId="3A3D5352"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e)</w:t>
      </w:r>
      <w:r w:rsidRPr="0008523F">
        <w:rPr>
          <w:rFonts w:ascii="Times New Roman" w:hAnsi="Times New Roman" w:cs="Times New Roman"/>
          <w:sz w:val="24"/>
          <w:szCs w:val="24"/>
          <w:lang w:eastAsia="pt-BR"/>
        </w:rPr>
        <w:t xml:space="preserve"> Causar prejuízo material resultante diretamente de execução contratual: declaração de inidoneidade cumulada com a suspensão do direito de licitar e contratar com a Administração Pública pelo prazo de cinco (05) anos e multa de dez por cento (10%) sobre o valor atualizado do contrato.</w:t>
      </w:r>
    </w:p>
    <w:p w14:paraId="5DB24A8D"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6.2. </w:t>
      </w:r>
      <w:r w:rsidRPr="0008523F">
        <w:rPr>
          <w:rFonts w:ascii="Times New Roman" w:hAnsi="Times New Roman" w:cs="Times New Roman"/>
          <w:sz w:val="24"/>
          <w:szCs w:val="24"/>
          <w:lang w:eastAsia="pt-BR"/>
        </w:rPr>
        <w:t>As penalidades serão registradas no cadastro da contratada, quando for o caso.</w:t>
      </w:r>
    </w:p>
    <w:p w14:paraId="1BE2F44B" w14:textId="77777777" w:rsidR="0021593D" w:rsidRPr="0008523F" w:rsidRDefault="0021593D" w:rsidP="0008523F">
      <w:pPr>
        <w:tabs>
          <w:tab w:val="left" w:pos="1134"/>
        </w:tabs>
        <w:spacing w:line="276" w:lineRule="auto"/>
        <w:ind w:left="284" w:right="629"/>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 xml:space="preserve">6.3. </w:t>
      </w:r>
      <w:r w:rsidRPr="0008523F">
        <w:rPr>
          <w:rFonts w:ascii="Times New Roman" w:hAnsi="Times New Roman" w:cs="Times New Roman"/>
          <w:sz w:val="24"/>
          <w:szCs w:val="24"/>
          <w:lang w:eastAsia="pt-BR"/>
        </w:rPr>
        <w:t>Nenhum pagamento será efetuado pela Administração enquanto pendente de liquidação qualquer obrigação financeira que for imposta ao fornecedor em virtude de penalidade ou inadimplência contratual.</w:t>
      </w:r>
    </w:p>
    <w:p w14:paraId="6AC42E06" w14:textId="402B40A2" w:rsidR="00AB52EB" w:rsidRPr="0008523F" w:rsidRDefault="0021593D" w:rsidP="0008523F">
      <w:pPr>
        <w:widowControl/>
        <w:adjustRightInd w:val="0"/>
        <w:spacing w:line="276" w:lineRule="auto"/>
        <w:ind w:left="284" w:right="769"/>
        <w:jc w:val="both"/>
        <w:rPr>
          <w:rFonts w:ascii="Times New Roman" w:eastAsiaTheme="minorHAnsi" w:hAnsi="Times New Roman" w:cs="Times New Roman"/>
          <w:sz w:val="24"/>
          <w:szCs w:val="24"/>
          <w:lang w:val="pt-BR"/>
        </w:rPr>
      </w:pPr>
      <w:r w:rsidRPr="0008523F">
        <w:rPr>
          <w:rFonts w:ascii="Times New Roman" w:hAnsi="Times New Roman" w:cs="Times New Roman"/>
          <w:b/>
          <w:sz w:val="24"/>
          <w:szCs w:val="24"/>
          <w:lang w:eastAsia="pt-BR"/>
        </w:rPr>
        <w:t>6.4</w:t>
      </w:r>
      <w:r w:rsidRPr="0008523F">
        <w:rPr>
          <w:rFonts w:ascii="Times New Roman" w:hAnsi="Times New Roman" w:cs="Times New Roman"/>
          <w:sz w:val="24"/>
          <w:szCs w:val="24"/>
          <w:lang w:eastAsia="pt-BR"/>
        </w:rPr>
        <w:t xml:space="preserve">. </w:t>
      </w:r>
      <w:r w:rsidRPr="0008523F">
        <w:rPr>
          <w:rFonts w:ascii="Times New Roman" w:eastAsiaTheme="minorHAnsi" w:hAnsi="Times New Roman" w:cs="Times New Roman"/>
          <w:sz w:val="24"/>
          <w:szCs w:val="24"/>
          <w:lang w:val="pt-BR"/>
        </w:rPr>
        <w:t>Em caso de aplicação das penalidades caberá recurso no prazo de 05 dias uteis, contados da intimação. O recurso ou o pedido de reconsideração relativo as penalidades acima dispostas serão dirigidas a Autoridade Superior a qual decidira o recurso no prazo de 05 dias uteis e o pedido de reconsideração no prazo de 10 dias uteis.</w:t>
      </w:r>
    </w:p>
    <w:p w14:paraId="565B633D" w14:textId="77777777" w:rsidR="0021593D" w:rsidRPr="0008523F" w:rsidRDefault="0021593D" w:rsidP="0008523F">
      <w:pPr>
        <w:widowControl/>
        <w:adjustRightInd w:val="0"/>
        <w:spacing w:line="276" w:lineRule="auto"/>
        <w:ind w:left="284" w:right="769"/>
        <w:jc w:val="both"/>
        <w:rPr>
          <w:rFonts w:ascii="Times New Roman" w:eastAsiaTheme="minorHAnsi" w:hAnsi="Times New Roman" w:cs="Times New Roman"/>
          <w:sz w:val="24"/>
          <w:szCs w:val="24"/>
          <w:lang w:val="pt-BR"/>
        </w:rPr>
      </w:pPr>
    </w:p>
    <w:p w14:paraId="032694BE" w14:textId="77777777" w:rsidR="00AB52EB" w:rsidRPr="0008523F" w:rsidRDefault="00AB52EB" w:rsidP="0008523F">
      <w:pPr>
        <w:spacing w:line="276" w:lineRule="auto"/>
        <w:ind w:left="284" w:right="344"/>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7. CLÁUSULA SÉTIMA – DA VIGÊNCIA</w:t>
      </w:r>
    </w:p>
    <w:p w14:paraId="7A24FA89" w14:textId="77777777" w:rsidR="00AB52EB" w:rsidRPr="0008523F" w:rsidRDefault="00AB52EB" w:rsidP="0008523F">
      <w:pPr>
        <w:adjustRightInd w:val="0"/>
        <w:spacing w:line="276" w:lineRule="auto"/>
        <w:ind w:left="284" w:right="346"/>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 xml:space="preserve">7.1. </w:t>
      </w:r>
      <w:r w:rsidRPr="0008523F">
        <w:rPr>
          <w:rFonts w:ascii="Times New Roman" w:hAnsi="Times New Roman" w:cs="Times New Roman"/>
          <w:sz w:val="24"/>
          <w:szCs w:val="24"/>
          <w:lang w:eastAsia="pt-BR"/>
        </w:rPr>
        <w:t xml:space="preserve">O prazo de vigência do contrato </w:t>
      </w:r>
      <w:r w:rsidRPr="00284302">
        <w:rPr>
          <w:rFonts w:ascii="Times New Roman" w:hAnsi="Times New Roman" w:cs="Times New Roman"/>
          <w:sz w:val="24"/>
          <w:szCs w:val="24"/>
          <w:lang w:eastAsia="pt-BR"/>
        </w:rPr>
        <w:t xml:space="preserve">será de 90 (noventa) dias, a partir </w:t>
      </w:r>
      <w:r w:rsidRPr="0008523F">
        <w:rPr>
          <w:rFonts w:ascii="Times New Roman" w:hAnsi="Times New Roman" w:cs="Times New Roman"/>
          <w:sz w:val="24"/>
          <w:szCs w:val="24"/>
          <w:lang w:eastAsia="pt-BR"/>
        </w:rPr>
        <w:t>data da assinatura.</w:t>
      </w:r>
    </w:p>
    <w:p w14:paraId="77AC5ED7" w14:textId="77777777" w:rsidR="00AB52EB" w:rsidRPr="0008523F" w:rsidRDefault="00AB52EB" w:rsidP="0008523F">
      <w:pPr>
        <w:adjustRightInd w:val="0"/>
        <w:spacing w:line="276" w:lineRule="auto"/>
        <w:ind w:left="284" w:right="344"/>
        <w:jc w:val="both"/>
        <w:rPr>
          <w:rFonts w:ascii="Times New Roman" w:hAnsi="Times New Roman" w:cs="Times New Roman"/>
          <w:sz w:val="24"/>
          <w:szCs w:val="24"/>
          <w:lang w:eastAsia="pt-BR"/>
        </w:rPr>
      </w:pPr>
    </w:p>
    <w:p w14:paraId="2ABF65CD" w14:textId="77777777" w:rsidR="00AB52EB" w:rsidRPr="0008523F" w:rsidRDefault="00AB52EB" w:rsidP="0008523F">
      <w:pPr>
        <w:spacing w:line="276" w:lineRule="auto"/>
        <w:ind w:left="284" w:right="627"/>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8. CLÁUSULA OITAVA - HIPÓTESES DE RESCISÃO</w:t>
      </w:r>
    </w:p>
    <w:p w14:paraId="0BB14184" w14:textId="77777777"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8.</w:t>
      </w:r>
      <w:r w:rsidRPr="0008523F">
        <w:rPr>
          <w:rFonts w:ascii="Times New Roman" w:hAnsi="Times New Roman" w:cs="Times New Roman"/>
          <w:sz w:val="24"/>
          <w:szCs w:val="24"/>
          <w:lang w:eastAsia="pt-BR"/>
        </w:rPr>
        <w:t xml:space="preserve"> Este contrato poderá ser rescindido:</w:t>
      </w:r>
    </w:p>
    <w:p w14:paraId="2A2B28D7" w14:textId="77777777"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8.1.</w:t>
      </w:r>
      <w:r w:rsidRPr="0008523F">
        <w:rPr>
          <w:rFonts w:ascii="Times New Roman" w:hAnsi="Times New Roman" w:cs="Times New Roman"/>
          <w:sz w:val="24"/>
          <w:szCs w:val="24"/>
          <w:lang w:eastAsia="zh-CN"/>
        </w:rPr>
        <w:t xml:space="preserve"> O contrato será extinto quando cumpridas as obrigações de ambas as partes, ainda que isso ocorra antes do prazo estipulado para tanto.</w:t>
      </w:r>
    </w:p>
    <w:p w14:paraId="54CA894F" w14:textId="77777777"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8.2.</w:t>
      </w:r>
      <w:r w:rsidRPr="0008523F">
        <w:rPr>
          <w:rFonts w:ascii="Times New Roman" w:hAnsi="Times New Roman" w:cs="Times New Roman"/>
          <w:sz w:val="24"/>
          <w:szCs w:val="24"/>
          <w:lang w:eastAsia="pt-BR"/>
        </w:rPr>
        <w:t xml:space="preserve"> Amigavelmente, por acordo entre as partes, reduzido a termo no Processo, desde que ocorra conveniência para a Administração; e</w:t>
      </w:r>
    </w:p>
    <w:p w14:paraId="7902874B" w14:textId="77777777"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bCs/>
          <w:sz w:val="24"/>
          <w:szCs w:val="24"/>
          <w:lang w:eastAsia="pt-BR"/>
        </w:rPr>
        <w:t>8.3.</w:t>
      </w:r>
      <w:r w:rsidRPr="0008523F">
        <w:rPr>
          <w:rFonts w:ascii="Times New Roman" w:hAnsi="Times New Roman" w:cs="Times New Roman"/>
          <w:sz w:val="24"/>
          <w:szCs w:val="24"/>
          <w:lang w:eastAsia="pt-BR"/>
        </w:rPr>
        <w:t xml:space="preserve"> Judicialmente, nos termos da Legislação.</w:t>
      </w:r>
    </w:p>
    <w:p w14:paraId="133D5814" w14:textId="77777777" w:rsidR="00AB52EB" w:rsidRPr="0008523F" w:rsidRDefault="00AB52EB" w:rsidP="0008523F">
      <w:pPr>
        <w:adjustRightInd w:val="0"/>
        <w:spacing w:line="276" w:lineRule="auto"/>
        <w:jc w:val="both"/>
        <w:rPr>
          <w:rFonts w:ascii="Times New Roman" w:hAnsi="Times New Roman" w:cs="Times New Roman"/>
          <w:b/>
          <w:sz w:val="24"/>
          <w:szCs w:val="24"/>
          <w:u w:val="single"/>
          <w:lang w:eastAsia="pt-BR"/>
        </w:rPr>
      </w:pPr>
    </w:p>
    <w:p w14:paraId="3368A7AC" w14:textId="20E01DCD" w:rsidR="00AB52EB" w:rsidRPr="0008523F" w:rsidRDefault="00AB52EB" w:rsidP="0008523F">
      <w:pPr>
        <w:spacing w:line="276" w:lineRule="auto"/>
        <w:ind w:left="284" w:right="344"/>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09. CLÁUSULA NONA – DA FISCALIZAÇÃO</w:t>
      </w:r>
    </w:p>
    <w:p w14:paraId="50F531FF" w14:textId="475B4C23"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09.1.</w:t>
      </w:r>
      <w:r w:rsidRPr="0008523F">
        <w:rPr>
          <w:rFonts w:ascii="Times New Roman" w:hAnsi="Times New Roman" w:cs="Times New Roman"/>
          <w:sz w:val="24"/>
          <w:szCs w:val="24"/>
          <w:lang w:eastAsia="pt-BR"/>
        </w:rPr>
        <w:t xml:space="preserve"> O contratante realizará a fiscalização dos serviços decorrentes desse termo, que ficará a cargo da </w:t>
      </w:r>
      <w:r w:rsidRPr="00284302">
        <w:rPr>
          <w:rFonts w:ascii="Times New Roman" w:hAnsi="Times New Roman" w:cs="Times New Roman"/>
          <w:sz w:val="24"/>
          <w:szCs w:val="24"/>
          <w:lang w:eastAsia="pt-BR"/>
        </w:rPr>
        <w:t>Secretaria Municipal de</w:t>
      </w:r>
      <w:r w:rsidR="00284302" w:rsidRPr="00284302">
        <w:rPr>
          <w:rFonts w:ascii="Times New Roman" w:hAnsi="Times New Roman" w:cs="Times New Roman"/>
          <w:sz w:val="24"/>
          <w:szCs w:val="24"/>
          <w:lang w:eastAsia="pt-BR"/>
        </w:rPr>
        <w:t xml:space="preserve"> Administração</w:t>
      </w:r>
      <w:r w:rsidRPr="00284302">
        <w:rPr>
          <w:rFonts w:ascii="Times New Roman" w:hAnsi="Times New Roman" w:cs="Times New Roman"/>
          <w:sz w:val="24"/>
          <w:szCs w:val="24"/>
          <w:lang w:eastAsia="pt-BR"/>
        </w:rPr>
        <w:t xml:space="preserve">, e </w:t>
      </w:r>
      <w:r w:rsidRPr="0008523F">
        <w:rPr>
          <w:rFonts w:ascii="Times New Roman" w:hAnsi="Times New Roman" w:cs="Times New Roman"/>
          <w:sz w:val="24"/>
          <w:szCs w:val="24"/>
          <w:lang w:eastAsia="pt-BR"/>
        </w:rPr>
        <w:t xml:space="preserve">sob responsabilidade do servidor(a)....... designado(a) pela portaria </w:t>
      </w:r>
      <w:r w:rsidR="00284302" w:rsidRPr="00284302">
        <w:rPr>
          <w:rFonts w:ascii="Times New Roman" w:hAnsi="Times New Roman" w:cs="Times New Roman"/>
          <w:sz w:val="24"/>
          <w:szCs w:val="24"/>
          <w:lang w:eastAsia="pt-BR"/>
        </w:rPr>
        <w:t>de Administração.</w:t>
      </w:r>
      <w:r w:rsidRPr="00284302">
        <w:rPr>
          <w:rFonts w:ascii="Times New Roman" w:hAnsi="Times New Roman" w:cs="Times New Roman"/>
          <w:sz w:val="24"/>
          <w:szCs w:val="24"/>
          <w:lang w:eastAsia="pt-BR"/>
        </w:rPr>
        <w:t xml:space="preserve"> </w:t>
      </w:r>
    </w:p>
    <w:p w14:paraId="698BEC89" w14:textId="77777777" w:rsidR="00AB52EB" w:rsidRPr="0008523F" w:rsidRDefault="00AB52EB" w:rsidP="0008523F">
      <w:pPr>
        <w:spacing w:before="120" w:line="276" w:lineRule="auto"/>
        <w:ind w:left="284" w:right="344"/>
        <w:jc w:val="both"/>
        <w:rPr>
          <w:rFonts w:ascii="Times New Roman" w:hAnsi="Times New Roman" w:cs="Times New Roman"/>
          <w:sz w:val="24"/>
          <w:szCs w:val="24"/>
          <w:lang w:eastAsia="pt-BR"/>
        </w:rPr>
      </w:pPr>
      <w:r w:rsidRPr="0008523F">
        <w:rPr>
          <w:rFonts w:ascii="Times New Roman" w:hAnsi="Times New Roman" w:cs="Times New Roman"/>
          <w:b/>
          <w:sz w:val="24"/>
          <w:szCs w:val="24"/>
          <w:lang w:eastAsia="pt-BR"/>
        </w:rPr>
        <w:t>10.2.</w:t>
      </w:r>
      <w:r w:rsidRPr="0008523F">
        <w:rPr>
          <w:rFonts w:ascii="Times New Roman" w:hAnsi="Times New Roman" w:cs="Times New Roman"/>
          <w:sz w:val="24"/>
          <w:szCs w:val="24"/>
          <w:lang w:eastAsia="pt-BR"/>
        </w:rPr>
        <w:t xml:space="preserve"> Essa fiscalização não exclui ou restringe a responsabilidade do contratado.</w:t>
      </w:r>
    </w:p>
    <w:p w14:paraId="37FE2900" w14:textId="77777777" w:rsidR="00AB52EB" w:rsidRPr="0008523F" w:rsidRDefault="00AB52EB" w:rsidP="0008523F">
      <w:pPr>
        <w:spacing w:line="276" w:lineRule="auto"/>
        <w:ind w:left="284" w:right="344"/>
        <w:jc w:val="both"/>
        <w:rPr>
          <w:rFonts w:ascii="Times New Roman" w:hAnsi="Times New Roman" w:cs="Times New Roman"/>
          <w:sz w:val="24"/>
          <w:szCs w:val="24"/>
          <w:lang w:eastAsia="pt-BR"/>
        </w:rPr>
      </w:pPr>
    </w:p>
    <w:p w14:paraId="2C77A7B0" w14:textId="532ED71A" w:rsidR="00AB52EB" w:rsidRPr="0008523F" w:rsidRDefault="00AB52EB" w:rsidP="0008523F">
      <w:pPr>
        <w:spacing w:line="276" w:lineRule="auto"/>
        <w:ind w:left="284" w:right="344"/>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10. CLAUSULA DÉCIMA - DO FORO </w:t>
      </w:r>
    </w:p>
    <w:p w14:paraId="0568D7BE" w14:textId="39ACF855" w:rsidR="00AB52EB" w:rsidRPr="0008523F" w:rsidRDefault="00AB52EB" w:rsidP="0008523F">
      <w:pPr>
        <w:spacing w:line="276" w:lineRule="auto"/>
        <w:ind w:left="284" w:right="627"/>
        <w:jc w:val="both"/>
        <w:rPr>
          <w:rFonts w:ascii="Times New Roman" w:hAnsi="Times New Roman" w:cs="Times New Roman"/>
          <w:sz w:val="24"/>
          <w:szCs w:val="24"/>
          <w:lang w:eastAsia="zh-CN"/>
        </w:rPr>
      </w:pPr>
      <w:r w:rsidRPr="0008523F">
        <w:rPr>
          <w:rFonts w:ascii="Times New Roman" w:hAnsi="Times New Roman" w:cs="Times New Roman"/>
          <w:b/>
          <w:bCs/>
          <w:sz w:val="24"/>
          <w:szCs w:val="24"/>
          <w:lang w:eastAsia="pt-BR"/>
        </w:rPr>
        <w:t>10.1.</w:t>
      </w:r>
      <w:r w:rsidRPr="0008523F">
        <w:rPr>
          <w:rFonts w:ascii="Times New Roman" w:hAnsi="Times New Roman" w:cs="Times New Roman"/>
          <w:sz w:val="24"/>
          <w:szCs w:val="24"/>
          <w:lang w:eastAsia="zh-CN"/>
        </w:rPr>
        <w:t xml:space="preserve"> Fica eleito o Foro da Comarca de Santo Cristo/RS para dirimir os litígios que decorrerem da execução deste Termo de Contrato que não puderem ser compostos pela conciliação, conforme </w:t>
      </w:r>
      <w:hyperlink r:id="rId26">
        <w:r w:rsidRPr="0008523F">
          <w:rPr>
            <w:rFonts w:ascii="Times New Roman" w:hAnsi="Times New Roman" w:cs="Times New Roman"/>
            <w:color w:val="0000FF"/>
            <w:sz w:val="24"/>
            <w:szCs w:val="24"/>
            <w:u w:val="single"/>
            <w:lang w:eastAsia="zh-CN"/>
          </w:rPr>
          <w:t>art. 92, §1º, da Lei nº 14.133/21.</w:t>
        </w:r>
      </w:hyperlink>
    </w:p>
    <w:p w14:paraId="22294E78" w14:textId="77777777" w:rsidR="00AB52EB" w:rsidRPr="0008523F" w:rsidRDefault="00AB52EB" w:rsidP="0008523F">
      <w:pPr>
        <w:spacing w:line="276" w:lineRule="auto"/>
        <w:ind w:left="284" w:right="627"/>
        <w:jc w:val="both"/>
        <w:rPr>
          <w:rFonts w:ascii="Times New Roman" w:hAnsi="Times New Roman" w:cs="Times New Roman"/>
          <w:sz w:val="24"/>
          <w:szCs w:val="24"/>
          <w:lang w:eastAsia="pt-BR"/>
        </w:rPr>
      </w:pPr>
      <w:r w:rsidRPr="0008523F">
        <w:rPr>
          <w:rFonts w:ascii="Times New Roman" w:hAnsi="Times New Roman" w:cs="Times New Roman"/>
          <w:sz w:val="24"/>
          <w:szCs w:val="24"/>
          <w:lang w:eastAsia="pt-BR"/>
        </w:rPr>
        <w:t>E por estarem justas e contratadas, assinam o presente instrumento de igual teor e forma, na presença de testemunhas instrumentárias.</w:t>
      </w:r>
    </w:p>
    <w:p w14:paraId="34CA692C" w14:textId="0D28ECB1" w:rsidR="00B43B38" w:rsidRPr="0008523F" w:rsidRDefault="00B43B38" w:rsidP="0008523F">
      <w:pPr>
        <w:spacing w:line="276" w:lineRule="auto"/>
        <w:ind w:left="426" w:firstLine="708"/>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Porto Vera Cruz, RS, em ...... de ............ de 202</w:t>
      </w:r>
      <w:r w:rsidR="00FE622C">
        <w:rPr>
          <w:rFonts w:ascii="Times New Roman" w:hAnsi="Times New Roman" w:cs="Times New Roman"/>
          <w:b/>
          <w:sz w:val="24"/>
          <w:szCs w:val="24"/>
          <w:lang w:eastAsia="pt-BR"/>
        </w:rPr>
        <w:t>6</w:t>
      </w:r>
      <w:r w:rsidRPr="0008523F">
        <w:rPr>
          <w:rFonts w:ascii="Times New Roman" w:hAnsi="Times New Roman" w:cs="Times New Roman"/>
          <w:b/>
          <w:sz w:val="24"/>
          <w:szCs w:val="24"/>
          <w:lang w:eastAsia="pt-BR"/>
        </w:rPr>
        <w:t>.</w:t>
      </w:r>
    </w:p>
    <w:p w14:paraId="543198B2" w14:textId="77777777" w:rsidR="00B43B38" w:rsidRPr="0008523F" w:rsidRDefault="00B43B38" w:rsidP="0008523F">
      <w:pPr>
        <w:spacing w:line="276" w:lineRule="auto"/>
        <w:ind w:left="426" w:firstLine="708"/>
        <w:jc w:val="both"/>
        <w:rPr>
          <w:rFonts w:ascii="Times New Roman" w:hAnsi="Times New Roman" w:cs="Times New Roman"/>
          <w:b/>
          <w:sz w:val="24"/>
          <w:szCs w:val="24"/>
          <w:lang w:eastAsia="pt-BR"/>
        </w:rPr>
      </w:pPr>
    </w:p>
    <w:p w14:paraId="0DBBCB18" w14:textId="77777777" w:rsidR="00B43B38" w:rsidRPr="0008523F" w:rsidRDefault="00B43B38" w:rsidP="0008523F">
      <w:pPr>
        <w:spacing w:line="276" w:lineRule="auto"/>
        <w:ind w:left="426" w:firstLine="708"/>
        <w:jc w:val="center"/>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lastRenderedPageBreak/>
        <w:t xml:space="preserve">                                                       </w:t>
      </w:r>
    </w:p>
    <w:p w14:paraId="786B16CE" w14:textId="77777777" w:rsidR="00B43B38" w:rsidRPr="0008523F" w:rsidRDefault="00B43B38" w:rsidP="0008523F">
      <w:pPr>
        <w:spacing w:line="276" w:lineRule="auto"/>
        <w:ind w:left="426" w:firstLine="708"/>
        <w:jc w:val="center"/>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                                                    </w:t>
      </w:r>
    </w:p>
    <w:p w14:paraId="3F56DACA" w14:textId="77777777" w:rsidR="00B43B38" w:rsidRPr="0008523F" w:rsidRDefault="00B43B38" w:rsidP="0008523F">
      <w:pPr>
        <w:spacing w:line="276" w:lineRule="auto"/>
        <w:ind w:left="426" w:firstLine="708"/>
        <w:jc w:val="center"/>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                                                 __________________________</w:t>
      </w:r>
    </w:p>
    <w:p w14:paraId="02145E43" w14:textId="45B6C730" w:rsidR="00B43B38" w:rsidRPr="0008523F" w:rsidRDefault="00B43B38" w:rsidP="0008523F">
      <w:pPr>
        <w:spacing w:line="276" w:lineRule="auto"/>
        <w:jc w:val="center"/>
        <w:rPr>
          <w:rFonts w:ascii="Times New Roman" w:hAnsi="Times New Roman" w:cs="Times New Roman"/>
          <w:b/>
          <w:sz w:val="24"/>
          <w:szCs w:val="24"/>
          <w:lang w:eastAsia="pt-BR"/>
        </w:rPr>
      </w:pPr>
      <w:r w:rsidRPr="0008523F">
        <w:rPr>
          <w:rFonts w:ascii="Times New Roman" w:hAnsi="Times New Roman" w:cs="Times New Roman"/>
          <w:bCs/>
          <w:sz w:val="24"/>
          <w:szCs w:val="24"/>
          <w:lang w:eastAsia="pt-BR"/>
        </w:rPr>
        <w:t xml:space="preserve">                                                                      </w:t>
      </w:r>
      <w:r w:rsidRPr="0008523F">
        <w:rPr>
          <w:rFonts w:ascii="Times New Roman" w:hAnsi="Times New Roman" w:cs="Times New Roman"/>
          <w:b/>
          <w:sz w:val="24"/>
          <w:szCs w:val="24"/>
          <w:lang w:eastAsia="pt-BR"/>
        </w:rPr>
        <w:t>Jaime Domingos Taffarel</w:t>
      </w:r>
    </w:p>
    <w:p w14:paraId="6270F2E0" w14:textId="77777777" w:rsidR="00B43B38" w:rsidRPr="0008523F" w:rsidRDefault="00B43B38" w:rsidP="0008523F">
      <w:pPr>
        <w:spacing w:line="276" w:lineRule="auto"/>
        <w:jc w:val="center"/>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                                                                      Prefeito Municipal </w:t>
      </w:r>
    </w:p>
    <w:p w14:paraId="2222609C" w14:textId="77777777" w:rsidR="00B43B38" w:rsidRPr="0008523F" w:rsidRDefault="00B43B38" w:rsidP="0008523F">
      <w:pPr>
        <w:spacing w:line="276" w:lineRule="auto"/>
        <w:jc w:val="both"/>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      ________________________</w:t>
      </w:r>
    </w:p>
    <w:p w14:paraId="1BE0F400" w14:textId="77777777" w:rsidR="00B43B38" w:rsidRPr="0008523F" w:rsidRDefault="00B43B38" w:rsidP="0008523F">
      <w:pPr>
        <w:spacing w:line="276" w:lineRule="auto"/>
        <w:rPr>
          <w:rFonts w:ascii="Times New Roman" w:hAnsi="Times New Roman" w:cs="Times New Roman"/>
          <w:b/>
          <w:sz w:val="24"/>
          <w:szCs w:val="24"/>
          <w:lang w:eastAsia="pt-BR"/>
        </w:rPr>
      </w:pPr>
      <w:r w:rsidRPr="0008523F">
        <w:rPr>
          <w:rFonts w:ascii="Times New Roman" w:hAnsi="Times New Roman" w:cs="Times New Roman"/>
          <w:b/>
          <w:sz w:val="24"/>
          <w:szCs w:val="24"/>
          <w:lang w:eastAsia="pt-BR"/>
        </w:rPr>
        <w:t xml:space="preserve">                CONTRATADA</w:t>
      </w:r>
    </w:p>
    <w:p w14:paraId="3A5D582C" w14:textId="4A9B8903" w:rsidR="00CD2B45" w:rsidRPr="006708EB" w:rsidRDefault="00CD2B45" w:rsidP="00B43B38">
      <w:pPr>
        <w:tabs>
          <w:tab w:val="left" w:pos="4239"/>
        </w:tabs>
        <w:ind w:right="107"/>
        <w:jc w:val="center"/>
        <w:rPr>
          <w:rFonts w:ascii="Times New Roman" w:hAnsi="Times New Roman" w:cs="Times New Roman"/>
          <w:b/>
          <w:sz w:val="24"/>
          <w:szCs w:val="24"/>
          <w:lang w:eastAsia="pt-BR"/>
        </w:rPr>
      </w:pPr>
    </w:p>
    <w:sectPr w:rsidR="00CD2B45" w:rsidRPr="006708EB" w:rsidSect="00D23F75">
      <w:headerReference w:type="default" r:id="rId27"/>
      <w:pgSz w:w="11910" w:h="16840"/>
      <w:pgMar w:top="2552" w:right="570" w:bottom="1135" w:left="1020" w:header="414" w:footer="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3DB2" w14:textId="77777777" w:rsidR="00B77683" w:rsidRDefault="00B77683">
      <w:r>
        <w:separator/>
      </w:r>
    </w:p>
  </w:endnote>
  <w:endnote w:type="continuationSeparator" w:id="0">
    <w:p w14:paraId="1182E71E" w14:textId="77777777" w:rsidR="00B77683" w:rsidRDefault="00B77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Normal">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FB6AF" w14:textId="77777777" w:rsidR="00B77683" w:rsidRDefault="00B77683">
      <w:r>
        <w:separator/>
      </w:r>
    </w:p>
  </w:footnote>
  <w:footnote w:type="continuationSeparator" w:id="0">
    <w:p w14:paraId="71DBDB6A" w14:textId="77777777" w:rsidR="00B77683" w:rsidRDefault="00B77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B3D8" w14:textId="04CF8950" w:rsidR="00CD2B45" w:rsidRDefault="00032D2A">
    <w:pPr>
      <w:spacing w:line="14" w:lineRule="auto"/>
      <w:rPr>
        <w:sz w:val="20"/>
      </w:rPr>
    </w:pPr>
    <w:r>
      <w:rPr>
        <w:noProof/>
      </w:rPr>
      <mc:AlternateContent>
        <mc:Choice Requires="wps">
          <w:drawing>
            <wp:anchor distT="0" distB="0" distL="0" distR="0" simplePos="0" relativeHeight="486764544" behindDoc="1" locked="0" layoutInCell="1" allowOverlap="1" wp14:anchorId="672CD137" wp14:editId="05B93D70">
              <wp:simplePos x="0" y="0"/>
              <wp:positionH relativeFrom="page">
                <wp:posOffset>2505075</wp:posOffset>
              </wp:positionH>
              <wp:positionV relativeFrom="margin">
                <wp:posOffset>-902335</wp:posOffset>
              </wp:positionV>
              <wp:extent cx="3631565" cy="8667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66775"/>
                      </a:xfrm>
                      <a:prstGeom prst="rect">
                        <a:avLst/>
                      </a:prstGeom>
                    </wps:spPr>
                    <wps:txbx>
                      <w:txbxContent>
                        <w:p w14:paraId="2D8E9A52"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2C2FD0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72BD95"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wps:txbx>
                    <wps:bodyPr wrap="square" lIns="0" tIns="0" rIns="0" bIns="0" rtlCol="0">
                      <a:noAutofit/>
                    </wps:bodyPr>
                  </wps:wsp>
                </a:graphicData>
              </a:graphic>
              <wp14:sizeRelV relativeFrom="margin">
                <wp14:pctHeight>0</wp14:pctHeight>
              </wp14:sizeRelV>
            </wp:anchor>
          </w:drawing>
        </mc:Choice>
        <mc:Fallback>
          <w:pict>
            <v:shapetype w14:anchorId="672CD137" id="_x0000_t202" coordsize="21600,21600" o:spt="202" path="m,l,21600r21600,l21600,xe">
              <v:stroke joinstyle="miter"/>
              <v:path gradientshapeok="t" o:connecttype="rect"/>
            </v:shapetype>
            <v:shape id="Textbox 2" o:spid="_x0000_s1027" type="#_x0000_t202" style="position:absolute;margin-left:197.25pt;margin-top:-71.05pt;width:285.95pt;height:68.25pt;z-index:-16551936;visibility:visible;mso-wrap-style:square;mso-height-percent:0;mso-wrap-distance-left:0;mso-wrap-distance-top:0;mso-wrap-distance-right:0;mso-wrap-distance-bottom:0;mso-position-horizontal:absolute;mso-position-horizontal-relative:page;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" filled="f" stroked="f">
              <v:textbox inset="0,0,0,0">
                <w:txbxContent>
                  <w:p w14:paraId="2D8E9A52"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2C2FD0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72BD95"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v:textbox>
              <w10:wrap anchorx="page" anchory="margin"/>
            </v:shape>
          </w:pict>
        </mc:Fallback>
      </mc:AlternateContent>
    </w:r>
    <w:r>
      <w:rPr>
        <w:noProof/>
      </w:rPr>
      <w:drawing>
        <wp:anchor distT="0" distB="0" distL="0" distR="0" simplePos="0" relativeHeight="486764032" behindDoc="1" locked="0" layoutInCell="1" allowOverlap="1" wp14:anchorId="06C6C1F6" wp14:editId="16D698D0">
          <wp:simplePos x="0" y="0"/>
          <wp:positionH relativeFrom="page">
            <wp:posOffset>1321435</wp:posOffset>
          </wp:positionH>
          <wp:positionV relativeFrom="page">
            <wp:posOffset>357505</wp:posOffset>
          </wp:positionV>
          <wp:extent cx="715644" cy="952500"/>
          <wp:effectExtent l="0" t="0" r="0" b="0"/>
          <wp:wrapNone/>
          <wp:docPr id="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5644" cy="9525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65E6" w14:textId="777C3939" w:rsidR="00560A65" w:rsidRDefault="00032D2A">
    <w:pPr>
      <w:spacing w:line="14" w:lineRule="auto"/>
      <w:rPr>
        <w:sz w:val="20"/>
      </w:rPr>
    </w:pPr>
    <w:r>
      <w:rPr>
        <w:noProof/>
      </w:rPr>
      <w:drawing>
        <wp:anchor distT="0" distB="0" distL="0" distR="0" simplePos="0" relativeHeight="486769664" behindDoc="1" locked="0" layoutInCell="1" allowOverlap="1" wp14:anchorId="2224C74F" wp14:editId="3F3DDF0B">
          <wp:simplePos x="0" y="0"/>
          <wp:positionH relativeFrom="page">
            <wp:posOffset>1283335</wp:posOffset>
          </wp:positionH>
          <wp:positionV relativeFrom="page">
            <wp:posOffset>386080</wp:posOffset>
          </wp:positionV>
          <wp:extent cx="715644" cy="952500"/>
          <wp:effectExtent l="0" t="0" r="0" b="0"/>
          <wp:wrapNone/>
          <wp:docPr id="48" name="Imagem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70688" behindDoc="1" locked="0" layoutInCell="1" allowOverlap="1" wp14:anchorId="0969CCD0" wp14:editId="7411C850">
              <wp:simplePos x="0" y="0"/>
              <wp:positionH relativeFrom="page">
                <wp:posOffset>2505075</wp:posOffset>
              </wp:positionH>
              <wp:positionV relativeFrom="page">
                <wp:posOffset>428625</wp:posOffset>
              </wp:positionV>
              <wp:extent cx="3631565" cy="857250"/>
              <wp:effectExtent l="0" t="0" r="0" b="0"/>
              <wp:wrapNone/>
              <wp:docPr id="24"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857250"/>
                      </a:xfrm>
                      <a:prstGeom prst="rect">
                        <a:avLst/>
                      </a:prstGeom>
                    </wps:spPr>
                    <wps:txbx>
                      <w:txbxContent>
                        <w:p w14:paraId="19E1DDA4" w14:textId="77777777" w:rsidR="003A76A1" w:rsidRDefault="003A76A1" w:rsidP="003A76A1">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09009B72" w14:textId="77777777" w:rsidR="003A76A1" w:rsidRDefault="003A76A1" w:rsidP="003A76A1">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77582719" w14:textId="77777777" w:rsidR="003A76A1" w:rsidRDefault="003A76A1" w:rsidP="003A76A1">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p w14:paraId="64EB2A9E" w14:textId="550AA0ED" w:rsidR="00560A65" w:rsidRDefault="00560A65">
                          <w:pPr>
                            <w:ind w:left="3" w:right="2"/>
                            <w:jc w:val="center"/>
                            <w:rPr>
                              <w:sz w:val="28"/>
                            </w:rPr>
                          </w:pPr>
                        </w:p>
                      </w:txbxContent>
                    </wps:txbx>
                    <wps:bodyPr wrap="square" lIns="0" tIns="0" rIns="0" bIns="0" rtlCol="0">
                      <a:noAutofit/>
                    </wps:bodyPr>
                  </wps:wsp>
                </a:graphicData>
              </a:graphic>
              <wp14:sizeRelV relativeFrom="margin">
                <wp14:pctHeight>0</wp14:pctHeight>
              </wp14:sizeRelV>
            </wp:anchor>
          </w:drawing>
        </mc:Choice>
        <mc:Fallback>
          <w:pict>
            <v:shapetype w14:anchorId="0969CCD0" id="_x0000_t202" coordsize="21600,21600" o:spt="202" path="m,l,21600r21600,l21600,xe">
              <v:stroke joinstyle="miter"/>
              <v:path gradientshapeok="t" o:connecttype="rect"/>
            </v:shapetype>
            <v:shape id="Textbox 39" o:spid="_x0000_s1028" type="#_x0000_t202" style="position:absolute;margin-left:197.25pt;margin-top:33.75pt;width:285.95pt;height:67.5pt;z-index:-165457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" filled="f" stroked="f">
              <v:textbox inset="0,0,0,0">
                <w:txbxContent>
                  <w:p w14:paraId="19E1DDA4" w14:textId="77777777" w:rsidR="003A76A1" w:rsidRDefault="003A76A1" w:rsidP="003A76A1">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09009B72" w14:textId="77777777" w:rsidR="003A76A1" w:rsidRDefault="003A76A1" w:rsidP="003A76A1">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77582719" w14:textId="77777777" w:rsidR="003A76A1" w:rsidRDefault="003A76A1" w:rsidP="003A76A1">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p w14:paraId="64EB2A9E" w14:textId="550AA0ED" w:rsidR="00560A65" w:rsidRDefault="00560A65">
                    <w:pPr>
                      <w:ind w:left="3" w:right="2"/>
                      <w:jc w:val="center"/>
                      <w:rPr>
                        <w:sz w:val="28"/>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15E5F" w14:textId="1237D832" w:rsidR="00CD2B45" w:rsidRDefault="00032D2A">
    <w:pPr>
      <w:spacing w:line="14" w:lineRule="auto"/>
      <w:rPr>
        <w:sz w:val="20"/>
      </w:rPr>
    </w:pPr>
    <w:r>
      <w:rPr>
        <w:noProof/>
      </w:rPr>
      <w:drawing>
        <wp:anchor distT="0" distB="0" distL="0" distR="0" simplePos="0" relativeHeight="486774784" behindDoc="1" locked="0" layoutInCell="1" allowOverlap="1" wp14:anchorId="219C94AE" wp14:editId="207BEF34">
          <wp:simplePos x="0" y="0"/>
          <wp:positionH relativeFrom="page">
            <wp:posOffset>1321435</wp:posOffset>
          </wp:positionH>
          <wp:positionV relativeFrom="page">
            <wp:posOffset>558374</wp:posOffset>
          </wp:positionV>
          <wp:extent cx="715644" cy="952500"/>
          <wp:effectExtent l="0" t="0" r="0" b="0"/>
          <wp:wrapNone/>
          <wp:docPr id="50" name="Imagem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715644" cy="952500"/>
                  </a:xfrm>
                  <a:prstGeom prst="rect">
                    <a:avLst/>
                  </a:prstGeom>
                </pic:spPr>
              </pic:pic>
            </a:graphicData>
          </a:graphic>
        </wp:anchor>
      </w:drawing>
    </w:r>
    <w:r>
      <w:rPr>
        <w:noProof/>
      </w:rPr>
      <mc:AlternateContent>
        <mc:Choice Requires="wps">
          <w:drawing>
            <wp:anchor distT="0" distB="0" distL="0" distR="0" simplePos="0" relativeHeight="486775808" behindDoc="1" locked="0" layoutInCell="1" allowOverlap="1" wp14:anchorId="24568248" wp14:editId="4B1CF1BD">
              <wp:simplePos x="0" y="0"/>
              <wp:positionH relativeFrom="page">
                <wp:posOffset>2505075</wp:posOffset>
              </wp:positionH>
              <wp:positionV relativeFrom="page">
                <wp:posOffset>466725</wp:posOffset>
              </wp:positionV>
              <wp:extent cx="3631565" cy="104775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1565" cy="1047750"/>
                      </a:xfrm>
                      <a:prstGeom prst="rect">
                        <a:avLst/>
                      </a:prstGeom>
                    </wps:spPr>
                    <wps:txbx>
                      <w:txbxContent>
                        <w:p w14:paraId="1FFD67BD"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78178E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090FF0"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wps:txbx>
                    <wps:bodyPr wrap="square" lIns="0" tIns="0" rIns="0" bIns="0" rtlCol="0">
                      <a:noAutofit/>
                    </wps:bodyPr>
                  </wps:wsp>
                </a:graphicData>
              </a:graphic>
              <wp14:sizeRelV relativeFrom="margin">
                <wp14:pctHeight>0</wp14:pctHeight>
              </wp14:sizeRelV>
            </wp:anchor>
          </w:drawing>
        </mc:Choice>
        <mc:Fallback>
          <w:pict>
            <v:shapetype w14:anchorId="24568248" id="_x0000_t202" coordsize="21600,21600" o:spt="202" path="m,l,21600r21600,l21600,xe">
              <v:stroke joinstyle="miter"/>
              <v:path gradientshapeok="t" o:connecttype="rect"/>
            </v:shapetype>
            <v:shape id="_x0000_s1029" type="#_x0000_t202" style="position:absolute;margin-left:197.25pt;margin-top:36.75pt;width:285.95pt;height:82.5pt;z-index:-165406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" filled="f" stroked="f">
              <v:textbox inset="0,0,0,0">
                <w:txbxContent>
                  <w:p w14:paraId="1FFD67BD" w14:textId="77777777" w:rsidR="00CD2B45" w:rsidRDefault="00A85243">
                    <w:pPr>
                      <w:spacing w:before="11"/>
                      <w:ind w:left="1" w:right="2"/>
                      <w:jc w:val="center"/>
                      <w:rPr>
                        <w:sz w:val="28"/>
                      </w:rPr>
                    </w:pPr>
                    <w:r>
                      <w:rPr>
                        <w:sz w:val="28"/>
                      </w:rPr>
                      <w:t>ESTADO</w:t>
                    </w:r>
                    <w:r>
                      <w:rPr>
                        <w:spacing w:val="-6"/>
                        <w:sz w:val="28"/>
                      </w:rPr>
                      <w:t xml:space="preserve"> </w:t>
                    </w:r>
                    <w:r>
                      <w:rPr>
                        <w:sz w:val="28"/>
                      </w:rPr>
                      <w:t>DO</w:t>
                    </w:r>
                    <w:r>
                      <w:rPr>
                        <w:spacing w:val="-4"/>
                        <w:sz w:val="28"/>
                      </w:rPr>
                      <w:t xml:space="preserve"> </w:t>
                    </w:r>
                    <w:r>
                      <w:rPr>
                        <w:sz w:val="28"/>
                      </w:rPr>
                      <w:t>RIO</w:t>
                    </w:r>
                    <w:r>
                      <w:rPr>
                        <w:spacing w:val="-6"/>
                        <w:sz w:val="28"/>
                      </w:rPr>
                      <w:t xml:space="preserve"> </w:t>
                    </w:r>
                    <w:r>
                      <w:rPr>
                        <w:sz w:val="28"/>
                      </w:rPr>
                      <w:t>GRANDE</w:t>
                    </w:r>
                    <w:r>
                      <w:rPr>
                        <w:spacing w:val="-4"/>
                        <w:sz w:val="28"/>
                      </w:rPr>
                      <w:t xml:space="preserve"> </w:t>
                    </w:r>
                    <w:r>
                      <w:rPr>
                        <w:sz w:val="28"/>
                      </w:rPr>
                      <w:t>DO</w:t>
                    </w:r>
                    <w:r>
                      <w:rPr>
                        <w:spacing w:val="-4"/>
                        <w:sz w:val="28"/>
                      </w:rPr>
                      <w:t xml:space="preserve"> </w:t>
                    </w:r>
                    <w:r>
                      <w:rPr>
                        <w:spacing w:val="-5"/>
                        <w:sz w:val="28"/>
                      </w:rPr>
                      <w:t>SUL</w:t>
                    </w:r>
                  </w:p>
                  <w:p w14:paraId="578178ED" w14:textId="77777777" w:rsidR="00CD2B45" w:rsidRDefault="00A85243">
                    <w:pPr>
                      <w:spacing w:before="1" w:line="367" w:lineRule="exact"/>
                      <w:ind w:left="1" w:right="3"/>
                      <w:jc w:val="center"/>
                      <w:rPr>
                        <w:b/>
                        <w:sz w:val="32"/>
                      </w:rPr>
                    </w:pPr>
                    <w:r>
                      <w:rPr>
                        <w:b/>
                        <w:sz w:val="32"/>
                      </w:rPr>
                      <w:t>MUNICÍPIO</w:t>
                    </w:r>
                    <w:r>
                      <w:rPr>
                        <w:b/>
                        <w:spacing w:val="-12"/>
                        <w:sz w:val="32"/>
                      </w:rPr>
                      <w:t xml:space="preserve"> </w:t>
                    </w:r>
                    <w:r>
                      <w:rPr>
                        <w:b/>
                        <w:sz w:val="32"/>
                      </w:rPr>
                      <w:t>DE</w:t>
                    </w:r>
                    <w:r>
                      <w:rPr>
                        <w:b/>
                        <w:spacing w:val="-7"/>
                        <w:sz w:val="32"/>
                      </w:rPr>
                      <w:t xml:space="preserve"> </w:t>
                    </w:r>
                    <w:r>
                      <w:rPr>
                        <w:b/>
                        <w:sz w:val="32"/>
                      </w:rPr>
                      <w:t>PORTO</w:t>
                    </w:r>
                    <w:r>
                      <w:rPr>
                        <w:b/>
                        <w:spacing w:val="-12"/>
                        <w:sz w:val="32"/>
                      </w:rPr>
                      <w:t xml:space="preserve"> </w:t>
                    </w:r>
                    <w:r>
                      <w:rPr>
                        <w:b/>
                        <w:sz w:val="32"/>
                      </w:rPr>
                      <w:t>VERA</w:t>
                    </w:r>
                    <w:r>
                      <w:rPr>
                        <w:b/>
                        <w:spacing w:val="-10"/>
                        <w:sz w:val="32"/>
                      </w:rPr>
                      <w:t xml:space="preserve"> </w:t>
                    </w:r>
                    <w:r>
                      <w:rPr>
                        <w:b/>
                        <w:spacing w:val="-4"/>
                        <w:sz w:val="32"/>
                      </w:rPr>
                      <w:t>CRUZ</w:t>
                    </w:r>
                  </w:p>
                  <w:p w14:paraId="1D090FF0" w14:textId="77777777" w:rsidR="00CD2B45" w:rsidRDefault="00A85243">
                    <w:pPr>
                      <w:ind w:left="3" w:right="2"/>
                      <w:jc w:val="center"/>
                      <w:rPr>
                        <w:sz w:val="28"/>
                      </w:rPr>
                    </w:pPr>
                    <w:r>
                      <w:rPr>
                        <w:sz w:val="28"/>
                      </w:rPr>
                      <w:t>Av.</w:t>
                    </w:r>
                    <w:r>
                      <w:rPr>
                        <w:spacing w:val="-8"/>
                        <w:sz w:val="28"/>
                      </w:rPr>
                      <w:t xml:space="preserve"> </w:t>
                    </w:r>
                    <w:r>
                      <w:rPr>
                        <w:sz w:val="28"/>
                      </w:rPr>
                      <w:t>Humaitá,</w:t>
                    </w:r>
                    <w:r>
                      <w:rPr>
                        <w:spacing w:val="-7"/>
                        <w:sz w:val="28"/>
                      </w:rPr>
                      <w:t xml:space="preserve"> </w:t>
                    </w:r>
                    <w:r>
                      <w:rPr>
                        <w:sz w:val="28"/>
                      </w:rPr>
                      <w:t>nº</w:t>
                    </w:r>
                    <w:r>
                      <w:rPr>
                        <w:spacing w:val="-7"/>
                        <w:sz w:val="28"/>
                      </w:rPr>
                      <w:t xml:space="preserve"> </w:t>
                    </w:r>
                    <w:r>
                      <w:rPr>
                        <w:sz w:val="28"/>
                      </w:rPr>
                      <w:t>672</w:t>
                    </w:r>
                    <w:r>
                      <w:rPr>
                        <w:spacing w:val="-4"/>
                        <w:sz w:val="28"/>
                      </w:rPr>
                      <w:t xml:space="preserve"> </w:t>
                    </w:r>
                    <w:r>
                      <w:rPr>
                        <w:sz w:val="28"/>
                      </w:rPr>
                      <w:t>–</w:t>
                    </w:r>
                    <w:r>
                      <w:rPr>
                        <w:spacing w:val="-7"/>
                        <w:sz w:val="28"/>
                      </w:rPr>
                      <w:t xml:space="preserve"> </w:t>
                    </w:r>
                    <w:r>
                      <w:rPr>
                        <w:sz w:val="28"/>
                      </w:rPr>
                      <w:t>Fone:0xx55</w:t>
                    </w:r>
                    <w:r>
                      <w:rPr>
                        <w:spacing w:val="-4"/>
                        <w:sz w:val="28"/>
                      </w:rPr>
                      <w:t xml:space="preserve"> </w:t>
                    </w:r>
                    <w:r>
                      <w:rPr>
                        <w:sz w:val="28"/>
                      </w:rPr>
                      <w:t>2120-9200 CEP 98985 000 – Porto Vera Cruz – 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735B"/>
    <w:multiLevelType w:val="hybridMultilevel"/>
    <w:tmpl w:val="A8429378"/>
    <w:lvl w:ilvl="0" w:tplc="F13C4FF6">
      <w:start w:val="1"/>
      <w:numFmt w:val="lowerLetter"/>
      <w:lvlText w:val="%1)"/>
      <w:lvlJc w:val="left"/>
      <w:pPr>
        <w:ind w:left="565" w:hanging="281"/>
      </w:pPr>
      <w:rPr>
        <w:rFonts w:ascii="Times New Roman" w:eastAsia="Arial" w:hAnsi="Times New Roman" w:cs="Times New Roman" w:hint="default"/>
        <w:b/>
        <w:bCs/>
        <w:i w:val="0"/>
        <w:iCs w:val="0"/>
        <w:spacing w:val="0"/>
        <w:w w:val="99"/>
        <w:sz w:val="24"/>
        <w:szCs w:val="24"/>
        <w:lang w:val="pt-PT" w:eastAsia="en-US" w:bidi="ar-SA"/>
      </w:rPr>
    </w:lvl>
    <w:lvl w:ilvl="1" w:tplc="AEB864B2">
      <w:numFmt w:val="bullet"/>
      <w:lvlText w:val="•"/>
      <w:lvlJc w:val="left"/>
      <w:pPr>
        <w:ind w:left="1448" w:hanging="281"/>
      </w:pPr>
      <w:rPr>
        <w:rFonts w:hint="default"/>
        <w:lang w:val="pt-PT" w:eastAsia="en-US" w:bidi="ar-SA"/>
      </w:rPr>
    </w:lvl>
    <w:lvl w:ilvl="2" w:tplc="58B69984">
      <w:numFmt w:val="bullet"/>
      <w:lvlText w:val="•"/>
      <w:lvlJc w:val="left"/>
      <w:pPr>
        <w:ind w:left="2397" w:hanging="281"/>
      </w:pPr>
      <w:rPr>
        <w:rFonts w:hint="default"/>
        <w:lang w:val="pt-PT" w:eastAsia="en-US" w:bidi="ar-SA"/>
      </w:rPr>
    </w:lvl>
    <w:lvl w:ilvl="3" w:tplc="DBDC48E8">
      <w:numFmt w:val="bullet"/>
      <w:lvlText w:val="•"/>
      <w:lvlJc w:val="left"/>
      <w:pPr>
        <w:ind w:left="3345" w:hanging="281"/>
      </w:pPr>
      <w:rPr>
        <w:rFonts w:hint="default"/>
        <w:lang w:val="pt-PT" w:eastAsia="en-US" w:bidi="ar-SA"/>
      </w:rPr>
    </w:lvl>
    <w:lvl w:ilvl="4" w:tplc="38B02112">
      <w:numFmt w:val="bullet"/>
      <w:lvlText w:val="•"/>
      <w:lvlJc w:val="left"/>
      <w:pPr>
        <w:ind w:left="4294" w:hanging="281"/>
      </w:pPr>
      <w:rPr>
        <w:rFonts w:hint="default"/>
        <w:lang w:val="pt-PT" w:eastAsia="en-US" w:bidi="ar-SA"/>
      </w:rPr>
    </w:lvl>
    <w:lvl w:ilvl="5" w:tplc="1F0A31E6">
      <w:numFmt w:val="bullet"/>
      <w:lvlText w:val="•"/>
      <w:lvlJc w:val="left"/>
      <w:pPr>
        <w:ind w:left="5243" w:hanging="281"/>
      </w:pPr>
      <w:rPr>
        <w:rFonts w:hint="default"/>
        <w:lang w:val="pt-PT" w:eastAsia="en-US" w:bidi="ar-SA"/>
      </w:rPr>
    </w:lvl>
    <w:lvl w:ilvl="6" w:tplc="D5E2016E">
      <w:numFmt w:val="bullet"/>
      <w:lvlText w:val="•"/>
      <w:lvlJc w:val="left"/>
      <w:pPr>
        <w:ind w:left="6191" w:hanging="281"/>
      </w:pPr>
      <w:rPr>
        <w:rFonts w:hint="default"/>
        <w:lang w:val="pt-PT" w:eastAsia="en-US" w:bidi="ar-SA"/>
      </w:rPr>
    </w:lvl>
    <w:lvl w:ilvl="7" w:tplc="36444EF4">
      <w:numFmt w:val="bullet"/>
      <w:lvlText w:val="•"/>
      <w:lvlJc w:val="left"/>
      <w:pPr>
        <w:ind w:left="7140" w:hanging="281"/>
      </w:pPr>
      <w:rPr>
        <w:rFonts w:hint="default"/>
        <w:lang w:val="pt-PT" w:eastAsia="en-US" w:bidi="ar-SA"/>
      </w:rPr>
    </w:lvl>
    <w:lvl w:ilvl="8" w:tplc="61CEB63E">
      <w:numFmt w:val="bullet"/>
      <w:lvlText w:val="•"/>
      <w:lvlJc w:val="left"/>
      <w:pPr>
        <w:ind w:left="8089" w:hanging="281"/>
      </w:pPr>
      <w:rPr>
        <w:rFonts w:hint="default"/>
        <w:lang w:val="pt-PT" w:eastAsia="en-US" w:bidi="ar-SA"/>
      </w:rPr>
    </w:lvl>
  </w:abstractNum>
  <w:abstractNum w:abstractNumId="1" w15:restartNumberingAfterBreak="0">
    <w:nsid w:val="04B428E0"/>
    <w:multiLevelType w:val="multilevel"/>
    <w:tmpl w:val="F80EF3B0"/>
    <w:lvl w:ilvl="0">
      <w:start w:val="14"/>
      <w:numFmt w:val="decimal"/>
      <w:lvlText w:val="%1."/>
      <w:lvlJc w:val="left"/>
      <w:pPr>
        <w:ind w:left="480" w:hanging="480"/>
      </w:pPr>
      <w:rPr>
        <w:rFonts w:hint="default"/>
      </w:rPr>
    </w:lvl>
    <w:lvl w:ilvl="1">
      <w:start w:val="1"/>
      <w:numFmt w:val="decimal"/>
      <w:lvlText w:val="%1.%2."/>
      <w:lvlJc w:val="left"/>
      <w:pPr>
        <w:ind w:left="906" w:hanging="48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95A7454"/>
    <w:multiLevelType w:val="hybridMultilevel"/>
    <w:tmpl w:val="E50E0048"/>
    <w:lvl w:ilvl="0" w:tplc="17CC4C90">
      <w:start w:val="1"/>
      <w:numFmt w:val="decimal"/>
      <w:lvlText w:val="%1."/>
      <w:lvlJc w:val="left"/>
      <w:pPr>
        <w:ind w:left="551" w:hanging="267"/>
      </w:pPr>
      <w:rPr>
        <w:rFonts w:ascii="Times New Roman" w:eastAsia="Arial" w:hAnsi="Times New Roman" w:cs="Times New Roman" w:hint="default"/>
        <w:b/>
        <w:bCs/>
        <w:i w:val="0"/>
        <w:iCs w:val="0"/>
        <w:spacing w:val="0"/>
        <w:w w:val="97"/>
        <w:sz w:val="24"/>
        <w:szCs w:val="24"/>
        <w:lang w:val="pt-PT" w:eastAsia="en-US" w:bidi="ar-SA"/>
      </w:rPr>
    </w:lvl>
    <w:lvl w:ilvl="1" w:tplc="0B7C1632">
      <w:numFmt w:val="bullet"/>
      <w:lvlText w:val="•"/>
      <w:lvlJc w:val="left"/>
      <w:pPr>
        <w:ind w:left="1520" w:hanging="267"/>
      </w:pPr>
      <w:rPr>
        <w:rFonts w:hint="default"/>
        <w:lang w:val="pt-PT" w:eastAsia="en-US" w:bidi="ar-SA"/>
      </w:rPr>
    </w:lvl>
    <w:lvl w:ilvl="2" w:tplc="BFA84A52">
      <w:numFmt w:val="bullet"/>
      <w:lvlText w:val="•"/>
      <w:lvlJc w:val="left"/>
      <w:pPr>
        <w:ind w:left="2461" w:hanging="267"/>
      </w:pPr>
      <w:rPr>
        <w:rFonts w:hint="default"/>
        <w:lang w:val="pt-PT" w:eastAsia="en-US" w:bidi="ar-SA"/>
      </w:rPr>
    </w:lvl>
    <w:lvl w:ilvl="3" w:tplc="BABE7C72">
      <w:numFmt w:val="bullet"/>
      <w:lvlText w:val="•"/>
      <w:lvlJc w:val="left"/>
      <w:pPr>
        <w:ind w:left="3401" w:hanging="267"/>
      </w:pPr>
      <w:rPr>
        <w:rFonts w:hint="default"/>
        <w:lang w:val="pt-PT" w:eastAsia="en-US" w:bidi="ar-SA"/>
      </w:rPr>
    </w:lvl>
    <w:lvl w:ilvl="4" w:tplc="B066B2BC">
      <w:numFmt w:val="bullet"/>
      <w:lvlText w:val="•"/>
      <w:lvlJc w:val="left"/>
      <w:pPr>
        <w:ind w:left="4342" w:hanging="267"/>
      </w:pPr>
      <w:rPr>
        <w:rFonts w:hint="default"/>
        <w:lang w:val="pt-PT" w:eastAsia="en-US" w:bidi="ar-SA"/>
      </w:rPr>
    </w:lvl>
    <w:lvl w:ilvl="5" w:tplc="4B3819E6">
      <w:numFmt w:val="bullet"/>
      <w:lvlText w:val="•"/>
      <w:lvlJc w:val="left"/>
      <w:pPr>
        <w:ind w:left="5283" w:hanging="267"/>
      </w:pPr>
      <w:rPr>
        <w:rFonts w:hint="default"/>
        <w:lang w:val="pt-PT" w:eastAsia="en-US" w:bidi="ar-SA"/>
      </w:rPr>
    </w:lvl>
    <w:lvl w:ilvl="6" w:tplc="ED94EB04">
      <w:numFmt w:val="bullet"/>
      <w:lvlText w:val="•"/>
      <w:lvlJc w:val="left"/>
      <w:pPr>
        <w:ind w:left="6223" w:hanging="267"/>
      </w:pPr>
      <w:rPr>
        <w:rFonts w:hint="default"/>
        <w:lang w:val="pt-PT" w:eastAsia="en-US" w:bidi="ar-SA"/>
      </w:rPr>
    </w:lvl>
    <w:lvl w:ilvl="7" w:tplc="995033D6">
      <w:numFmt w:val="bullet"/>
      <w:lvlText w:val="•"/>
      <w:lvlJc w:val="left"/>
      <w:pPr>
        <w:ind w:left="7164" w:hanging="267"/>
      </w:pPr>
      <w:rPr>
        <w:rFonts w:hint="default"/>
        <w:lang w:val="pt-PT" w:eastAsia="en-US" w:bidi="ar-SA"/>
      </w:rPr>
    </w:lvl>
    <w:lvl w:ilvl="8" w:tplc="18E094F4">
      <w:numFmt w:val="bullet"/>
      <w:lvlText w:val="•"/>
      <w:lvlJc w:val="left"/>
      <w:pPr>
        <w:ind w:left="8105" w:hanging="267"/>
      </w:pPr>
      <w:rPr>
        <w:rFonts w:hint="default"/>
        <w:lang w:val="pt-PT" w:eastAsia="en-US" w:bidi="ar-SA"/>
      </w:rPr>
    </w:lvl>
  </w:abstractNum>
  <w:abstractNum w:abstractNumId="3" w15:restartNumberingAfterBreak="0">
    <w:nsid w:val="09EF52F2"/>
    <w:multiLevelType w:val="multilevel"/>
    <w:tmpl w:val="4F9A416C"/>
    <w:lvl w:ilvl="0">
      <w:start w:val="20"/>
      <w:numFmt w:val="decimal"/>
      <w:lvlText w:val="%1."/>
      <w:lvlJc w:val="left"/>
      <w:pPr>
        <w:ind w:left="720" w:hanging="360"/>
      </w:pPr>
      <w:rPr>
        <w:rFonts w:hint="default"/>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4" w15:restartNumberingAfterBreak="0">
    <w:nsid w:val="0DA34EA8"/>
    <w:multiLevelType w:val="hybridMultilevel"/>
    <w:tmpl w:val="C02CF128"/>
    <w:lvl w:ilvl="0" w:tplc="220CB0A4">
      <w:start w:val="1"/>
      <w:numFmt w:val="lowerLetter"/>
      <w:lvlText w:val="%1)"/>
      <w:lvlJc w:val="left"/>
      <w:pPr>
        <w:ind w:left="222" w:hanging="312"/>
      </w:pPr>
      <w:rPr>
        <w:rFonts w:ascii="Times New Roman" w:eastAsia="Arial" w:hAnsi="Times New Roman" w:cs="Times New Roman" w:hint="default"/>
        <w:b/>
        <w:bCs/>
        <w:i w:val="0"/>
        <w:iCs w:val="0"/>
        <w:spacing w:val="0"/>
        <w:w w:val="100"/>
        <w:sz w:val="24"/>
        <w:szCs w:val="24"/>
        <w:lang w:val="pt-PT" w:eastAsia="en-US" w:bidi="ar-SA"/>
      </w:rPr>
    </w:lvl>
    <w:lvl w:ilvl="1" w:tplc="E3DC344A">
      <w:numFmt w:val="bullet"/>
      <w:lvlText w:val="•"/>
      <w:lvlJc w:val="left"/>
      <w:pPr>
        <w:ind w:left="1196" w:hanging="312"/>
      </w:pPr>
      <w:rPr>
        <w:rFonts w:hint="default"/>
        <w:lang w:val="pt-PT" w:eastAsia="en-US" w:bidi="ar-SA"/>
      </w:rPr>
    </w:lvl>
    <w:lvl w:ilvl="2" w:tplc="71706A98">
      <w:numFmt w:val="bullet"/>
      <w:lvlText w:val="•"/>
      <w:lvlJc w:val="left"/>
      <w:pPr>
        <w:ind w:left="2173" w:hanging="312"/>
      </w:pPr>
      <w:rPr>
        <w:rFonts w:hint="default"/>
        <w:lang w:val="pt-PT" w:eastAsia="en-US" w:bidi="ar-SA"/>
      </w:rPr>
    </w:lvl>
    <w:lvl w:ilvl="3" w:tplc="A71EA43A">
      <w:numFmt w:val="bullet"/>
      <w:lvlText w:val="•"/>
      <w:lvlJc w:val="left"/>
      <w:pPr>
        <w:ind w:left="3149" w:hanging="312"/>
      </w:pPr>
      <w:rPr>
        <w:rFonts w:hint="default"/>
        <w:lang w:val="pt-PT" w:eastAsia="en-US" w:bidi="ar-SA"/>
      </w:rPr>
    </w:lvl>
    <w:lvl w:ilvl="4" w:tplc="D028348E">
      <w:numFmt w:val="bullet"/>
      <w:lvlText w:val="•"/>
      <w:lvlJc w:val="left"/>
      <w:pPr>
        <w:ind w:left="4126" w:hanging="312"/>
      </w:pPr>
      <w:rPr>
        <w:rFonts w:hint="default"/>
        <w:lang w:val="pt-PT" w:eastAsia="en-US" w:bidi="ar-SA"/>
      </w:rPr>
    </w:lvl>
    <w:lvl w:ilvl="5" w:tplc="98C437EE">
      <w:numFmt w:val="bullet"/>
      <w:lvlText w:val="•"/>
      <w:lvlJc w:val="left"/>
      <w:pPr>
        <w:ind w:left="5103" w:hanging="312"/>
      </w:pPr>
      <w:rPr>
        <w:rFonts w:hint="default"/>
        <w:lang w:val="pt-PT" w:eastAsia="en-US" w:bidi="ar-SA"/>
      </w:rPr>
    </w:lvl>
    <w:lvl w:ilvl="6" w:tplc="110E9AE6">
      <w:numFmt w:val="bullet"/>
      <w:lvlText w:val="•"/>
      <w:lvlJc w:val="left"/>
      <w:pPr>
        <w:ind w:left="6079" w:hanging="312"/>
      </w:pPr>
      <w:rPr>
        <w:rFonts w:hint="default"/>
        <w:lang w:val="pt-PT" w:eastAsia="en-US" w:bidi="ar-SA"/>
      </w:rPr>
    </w:lvl>
    <w:lvl w:ilvl="7" w:tplc="1530185E">
      <w:numFmt w:val="bullet"/>
      <w:lvlText w:val="•"/>
      <w:lvlJc w:val="left"/>
      <w:pPr>
        <w:ind w:left="7056" w:hanging="312"/>
      </w:pPr>
      <w:rPr>
        <w:rFonts w:hint="default"/>
        <w:lang w:val="pt-PT" w:eastAsia="en-US" w:bidi="ar-SA"/>
      </w:rPr>
    </w:lvl>
    <w:lvl w:ilvl="8" w:tplc="34D407AA">
      <w:numFmt w:val="bullet"/>
      <w:lvlText w:val="•"/>
      <w:lvlJc w:val="left"/>
      <w:pPr>
        <w:ind w:left="8033" w:hanging="312"/>
      </w:pPr>
      <w:rPr>
        <w:rFonts w:hint="default"/>
        <w:lang w:val="pt-PT" w:eastAsia="en-US" w:bidi="ar-SA"/>
      </w:rPr>
    </w:lvl>
  </w:abstractNum>
  <w:abstractNum w:abstractNumId="5" w15:restartNumberingAfterBreak="0">
    <w:nsid w:val="0F9A4006"/>
    <w:multiLevelType w:val="multilevel"/>
    <w:tmpl w:val="E822EACE"/>
    <w:lvl w:ilvl="0">
      <w:start w:val="4"/>
      <w:numFmt w:val="decimal"/>
      <w:lvlText w:val="%1"/>
      <w:lvlJc w:val="left"/>
      <w:pPr>
        <w:ind w:left="88" w:hanging="361"/>
      </w:pPr>
      <w:rPr>
        <w:rFonts w:hint="default"/>
        <w:lang w:val="pt-PT" w:eastAsia="en-US" w:bidi="ar-SA"/>
      </w:rPr>
    </w:lvl>
    <w:lvl w:ilvl="1">
      <w:start w:val="2"/>
      <w:numFmt w:val="decimal"/>
      <w:lvlText w:val="%1.%2."/>
      <w:lvlJc w:val="left"/>
      <w:pPr>
        <w:ind w:left="88" w:hanging="361"/>
      </w:pPr>
      <w:rPr>
        <w:rFonts w:ascii="Arial Narrow" w:eastAsia="Arial Narrow" w:hAnsi="Arial Narrow" w:cs="Arial Narrow" w:hint="default"/>
        <w:b w:val="0"/>
        <w:bCs w:val="0"/>
        <w:i w:val="0"/>
        <w:iCs w:val="0"/>
        <w:color w:val="202428"/>
        <w:spacing w:val="-6"/>
        <w:w w:val="112"/>
        <w:sz w:val="21"/>
        <w:szCs w:val="21"/>
        <w:lang w:val="pt-PT" w:eastAsia="en-US" w:bidi="ar-SA"/>
      </w:rPr>
    </w:lvl>
    <w:lvl w:ilvl="2">
      <w:start w:val="1"/>
      <w:numFmt w:val="decimal"/>
      <w:lvlText w:val="%1.%2.%3."/>
      <w:lvlJc w:val="left"/>
      <w:pPr>
        <w:ind w:left="88" w:hanging="517"/>
      </w:pPr>
      <w:rPr>
        <w:rFonts w:ascii="Arial Narrow" w:eastAsia="Arial Narrow" w:hAnsi="Arial Narrow" w:cs="Arial Narrow" w:hint="default"/>
        <w:b w:val="0"/>
        <w:bCs w:val="0"/>
        <w:i w:val="0"/>
        <w:iCs w:val="0"/>
        <w:color w:val="202428"/>
        <w:spacing w:val="-6"/>
        <w:w w:val="112"/>
        <w:sz w:val="21"/>
        <w:szCs w:val="21"/>
        <w:lang w:val="pt-PT" w:eastAsia="en-US" w:bidi="ar-SA"/>
      </w:rPr>
    </w:lvl>
    <w:lvl w:ilvl="3">
      <w:numFmt w:val="bullet"/>
      <w:lvlText w:val="•"/>
      <w:lvlJc w:val="left"/>
      <w:pPr>
        <w:ind w:left="3292" w:hanging="517"/>
      </w:pPr>
      <w:rPr>
        <w:rFonts w:hint="default"/>
        <w:lang w:val="pt-PT" w:eastAsia="en-US" w:bidi="ar-SA"/>
      </w:rPr>
    </w:lvl>
    <w:lvl w:ilvl="4">
      <w:numFmt w:val="bullet"/>
      <w:lvlText w:val="•"/>
      <w:lvlJc w:val="left"/>
      <w:pPr>
        <w:ind w:left="4363" w:hanging="517"/>
      </w:pPr>
      <w:rPr>
        <w:rFonts w:hint="default"/>
        <w:lang w:val="pt-PT" w:eastAsia="en-US" w:bidi="ar-SA"/>
      </w:rPr>
    </w:lvl>
    <w:lvl w:ilvl="5">
      <w:numFmt w:val="bullet"/>
      <w:lvlText w:val="•"/>
      <w:lvlJc w:val="left"/>
      <w:pPr>
        <w:ind w:left="5434" w:hanging="517"/>
      </w:pPr>
      <w:rPr>
        <w:rFonts w:hint="default"/>
        <w:lang w:val="pt-PT" w:eastAsia="en-US" w:bidi="ar-SA"/>
      </w:rPr>
    </w:lvl>
    <w:lvl w:ilvl="6">
      <w:numFmt w:val="bullet"/>
      <w:lvlText w:val="•"/>
      <w:lvlJc w:val="left"/>
      <w:pPr>
        <w:ind w:left="6504" w:hanging="517"/>
      </w:pPr>
      <w:rPr>
        <w:rFonts w:hint="default"/>
        <w:lang w:val="pt-PT" w:eastAsia="en-US" w:bidi="ar-SA"/>
      </w:rPr>
    </w:lvl>
    <w:lvl w:ilvl="7">
      <w:numFmt w:val="bullet"/>
      <w:lvlText w:val="•"/>
      <w:lvlJc w:val="left"/>
      <w:pPr>
        <w:ind w:left="7575" w:hanging="517"/>
      </w:pPr>
      <w:rPr>
        <w:rFonts w:hint="default"/>
        <w:lang w:val="pt-PT" w:eastAsia="en-US" w:bidi="ar-SA"/>
      </w:rPr>
    </w:lvl>
    <w:lvl w:ilvl="8">
      <w:numFmt w:val="bullet"/>
      <w:lvlText w:val="•"/>
      <w:lvlJc w:val="left"/>
      <w:pPr>
        <w:ind w:left="8646" w:hanging="517"/>
      </w:pPr>
      <w:rPr>
        <w:rFonts w:hint="default"/>
        <w:lang w:val="pt-PT" w:eastAsia="en-US" w:bidi="ar-SA"/>
      </w:rPr>
    </w:lvl>
  </w:abstractNum>
  <w:abstractNum w:abstractNumId="6" w15:restartNumberingAfterBreak="0">
    <w:nsid w:val="100D6BFA"/>
    <w:multiLevelType w:val="hybridMultilevel"/>
    <w:tmpl w:val="B8E814C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3C2A88"/>
    <w:multiLevelType w:val="multilevel"/>
    <w:tmpl w:val="AD8A2F3E"/>
    <w:lvl w:ilvl="0">
      <w:start w:val="1"/>
      <w:numFmt w:val="decimal"/>
      <w:lvlText w:val="%1"/>
      <w:lvlJc w:val="left"/>
      <w:pPr>
        <w:ind w:left="88" w:hanging="361"/>
      </w:pPr>
      <w:rPr>
        <w:rFonts w:hint="default"/>
        <w:lang w:val="pt-PT" w:eastAsia="en-US" w:bidi="ar-SA"/>
      </w:rPr>
    </w:lvl>
    <w:lvl w:ilvl="1">
      <w:start w:val="1"/>
      <w:numFmt w:val="decimal"/>
      <w:lvlText w:val="%1.%2."/>
      <w:lvlJc w:val="left"/>
      <w:pPr>
        <w:ind w:left="88" w:hanging="361"/>
      </w:pPr>
      <w:rPr>
        <w:rFonts w:ascii="Arial Narrow" w:eastAsia="Arial Narrow" w:hAnsi="Arial Narrow" w:cs="Arial Narrow" w:hint="default"/>
        <w:b w:val="0"/>
        <w:bCs w:val="0"/>
        <w:i w:val="0"/>
        <w:iCs w:val="0"/>
        <w:color w:val="202428"/>
        <w:spacing w:val="-6"/>
        <w:w w:val="112"/>
        <w:sz w:val="21"/>
        <w:szCs w:val="21"/>
        <w:lang w:val="pt-PT" w:eastAsia="en-US" w:bidi="ar-SA"/>
      </w:rPr>
    </w:lvl>
    <w:lvl w:ilvl="2">
      <w:start w:val="1"/>
      <w:numFmt w:val="decimal"/>
      <w:lvlText w:val="%3."/>
      <w:lvlJc w:val="left"/>
      <w:pPr>
        <w:ind w:left="568" w:hanging="265"/>
      </w:pPr>
      <w:rPr>
        <w:rFonts w:ascii="Arial Narrow" w:eastAsia="Arial Narrow" w:hAnsi="Arial Narrow" w:cs="Arial Narrow" w:hint="default"/>
        <w:b w:val="0"/>
        <w:bCs w:val="0"/>
        <w:i w:val="0"/>
        <w:iCs w:val="0"/>
        <w:color w:val="202428"/>
        <w:spacing w:val="0"/>
        <w:w w:val="112"/>
        <w:sz w:val="21"/>
        <w:szCs w:val="21"/>
        <w:lang w:val="pt-PT" w:eastAsia="en-US" w:bidi="ar-SA"/>
      </w:rPr>
    </w:lvl>
    <w:lvl w:ilvl="3">
      <w:numFmt w:val="bullet"/>
      <w:lvlText w:val="•"/>
      <w:lvlJc w:val="left"/>
      <w:pPr>
        <w:ind w:left="2832" w:hanging="265"/>
      </w:pPr>
      <w:rPr>
        <w:rFonts w:hint="default"/>
        <w:lang w:val="pt-PT" w:eastAsia="en-US" w:bidi="ar-SA"/>
      </w:rPr>
    </w:lvl>
    <w:lvl w:ilvl="4">
      <w:numFmt w:val="bullet"/>
      <w:lvlText w:val="•"/>
      <w:lvlJc w:val="left"/>
      <w:pPr>
        <w:ind w:left="3969" w:hanging="265"/>
      </w:pPr>
      <w:rPr>
        <w:rFonts w:hint="default"/>
        <w:lang w:val="pt-PT" w:eastAsia="en-US" w:bidi="ar-SA"/>
      </w:rPr>
    </w:lvl>
    <w:lvl w:ilvl="5">
      <w:numFmt w:val="bullet"/>
      <w:lvlText w:val="•"/>
      <w:lvlJc w:val="left"/>
      <w:pPr>
        <w:ind w:left="5105" w:hanging="265"/>
      </w:pPr>
      <w:rPr>
        <w:rFonts w:hint="default"/>
        <w:lang w:val="pt-PT" w:eastAsia="en-US" w:bidi="ar-SA"/>
      </w:rPr>
    </w:lvl>
    <w:lvl w:ilvl="6">
      <w:numFmt w:val="bullet"/>
      <w:lvlText w:val="•"/>
      <w:lvlJc w:val="left"/>
      <w:pPr>
        <w:ind w:left="6242" w:hanging="265"/>
      </w:pPr>
      <w:rPr>
        <w:rFonts w:hint="default"/>
        <w:lang w:val="pt-PT" w:eastAsia="en-US" w:bidi="ar-SA"/>
      </w:rPr>
    </w:lvl>
    <w:lvl w:ilvl="7">
      <w:numFmt w:val="bullet"/>
      <w:lvlText w:val="•"/>
      <w:lvlJc w:val="left"/>
      <w:pPr>
        <w:ind w:left="7378" w:hanging="265"/>
      </w:pPr>
      <w:rPr>
        <w:rFonts w:hint="default"/>
        <w:lang w:val="pt-PT" w:eastAsia="en-US" w:bidi="ar-SA"/>
      </w:rPr>
    </w:lvl>
    <w:lvl w:ilvl="8">
      <w:numFmt w:val="bullet"/>
      <w:lvlText w:val="•"/>
      <w:lvlJc w:val="left"/>
      <w:pPr>
        <w:ind w:left="8515" w:hanging="265"/>
      </w:pPr>
      <w:rPr>
        <w:rFonts w:hint="default"/>
        <w:lang w:val="pt-PT" w:eastAsia="en-US" w:bidi="ar-SA"/>
      </w:rPr>
    </w:lvl>
  </w:abstractNum>
  <w:abstractNum w:abstractNumId="8" w15:restartNumberingAfterBreak="0">
    <w:nsid w:val="15BD15CC"/>
    <w:multiLevelType w:val="hybridMultilevel"/>
    <w:tmpl w:val="E2A20DEC"/>
    <w:lvl w:ilvl="0" w:tplc="5CB87BDC">
      <w:start w:val="1"/>
      <w:numFmt w:val="lowerLetter"/>
      <w:lvlText w:val="%1)"/>
      <w:lvlJc w:val="left"/>
      <w:pPr>
        <w:ind w:left="270" w:hanging="360"/>
      </w:pPr>
      <w:rPr>
        <w:rFonts w:hint="default"/>
        <w:b/>
        <w:bCs/>
      </w:rPr>
    </w:lvl>
    <w:lvl w:ilvl="1" w:tplc="04160019" w:tentative="1">
      <w:start w:val="1"/>
      <w:numFmt w:val="lowerLetter"/>
      <w:lvlText w:val="%2."/>
      <w:lvlJc w:val="left"/>
      <w:pPr>
        <w:ind w:left="990" w:hanging="360"/>
      </w:pPr>
    </w:lvl>
    <w:lvl w:ilvl="2" w:tplc="0416001B" w:tentative="1">
      <w:start w:val="1"/>
      <w:numFmt w:val="lowerRoman"/>
      <w:lvlText w:val="%3."/>
      <w:lvlJc w:val="right"/>
      <w:pPr>
        <w:ind w:left="1710" w:hanging="180"/>
      </w:pPr>
    </w:lvl>
    <w:lvl w:ilvl="3" w:tplc="0416000F" w:tentative="1">
      <w:start w:val="1"/>
      <w:numFmt w:val="decimal"/>
      <w:lvlText w:val="%4."/>
      <w:lvlJc w:val="left"/>
      <w:pPr>
        <w:ind w:left="2430" w:hanging="360"/>
      </w:pPr>
    </w:lvl>
    <w:lvl w:ilvl="4" w:tplc="04160019" w:tentative="1">
      <w:start w:val="1"/>
      <w:numFmt w:val="lowerLetter"/>
      <w:lvlText w:val="%5."/>
      <w:lvlJc w:val="left"/>
      <w:pPr>
        <w:ind w:left="3150" w:hanging="360"/>
      </w:pPr>
    </w:lvl>
    <w:lvl w:ilvl="5" w:tplc="0416001B" w:tentative="1">
      <w:start w:val="1"/>
      <w:numFmt w:val="lowerRoman"/>
      <w:lvlText w:val="%6."/>
      <w:lvlJc w:val="right"/>
      <w:pPr>
        <w:ind w:left="3870" w:hanging="180"/>
      </w:pPr>
    </w:lvl>
    <w:lvl w:ilvl="6" w:tplc="0416000F" w:tentative="1">
      <w:start w:val="1"/>
      <w:numFmt w:val="decimal"/>
      <w:lvlText w:val="%7."/>
      <w:lvlJc w:val="left"/>
      <w:pPr>
        <w:ind w:left="4590" w:hanging="360"/>
      </w:pPr>
    </w:lvl>
    <w:lvl w:ilvl="7" w:tplc="04160019" w:tentative="1">
      <w:start w:val="1"/>
      <w:numFmt w:val="lowerLetter"/>
      <w:lvlText w:val="%8."/>
      <w:lvlJc w:val="left"/>
      <w:pPr>
        <w:ind w:left="5310" w:hanging="360"/>
      </w:pPr>
    </w:lvl>
    <w:lvl w:ilvl="8" w:tplc="0416001B" w:tentative="1">
      <w:start w:val="1"/>
      <w:numFmt w:val="lowerRoman"/>
      <w:lvlText w:val="%9."/>
      <w:lvlJc w:val="right"/>
      <w:pPr>
        <w:ind w:left="6030" w:hanging="180"/>
      </w:pPr>
    </w:lvl>
  </w:abstractNum>
  <w:abstractNum w:abstractNumId="9" w15:restartNumberingAfterBreak="0">
    <w:nsid w:val="18C867C1"/>
    <w:multiLevelType w:val="multilevel"/>
    <w:tmpl w:val="C37AACF6"/>
    <w:lvl w:ilvl="0">
      <w:start w:val="10"/>
      <w:numFmt w:val="decimal"/>
      <w:lvlText w:val="%1"/>
      <w:lvlJc w:val="left"/>
      <w:pPr>
        <w:ind w:left="222" w:hanging="879"/>
      </w:pPr>
      <w:rPr>
        <w:rFonts w:hint="default"/>
        <w:lang w:val="pt-PT" w:eastAsia="en-US" w:bidi="ar-SA"/>
      </w:rPr>
    </w:lvl>
    <w:lvl w:ilvl="1">
      <w:start w:val="1"/>
      <w:numFmt w:val="decimal"/>
      <w:lvlText w:val="%1.%2"/>
      <w:lvlJc w:val="left"/>
      <w:pPr>
        <w:ind w:left="222" w:hanging="879"/>
      </w:pPr>
      <w:rPr>
        <w:rFonts w:hint="default"/>
        <w:lang w:val="pt-PT" w:eastAsia="en-US" w:bidi="ar-SA"/>
      </w:rPr>
    </w:lvl>
    <w:lvl w:ilvl="2">
      <w:start w:val="2"/>
      <w:numFmt w:val="decimal"/>
      <w:lvlText w:val="%1.%2.%3."/>
      <w:lvlJc w:val="left"/>
      <w:pPr>
        <w:ind w:left="1589" w:hanging="879"/>
      </w:pPr>
      <w:rPr>
        <w:rFonts w:ascii="Times New Roman" w:eastAsia="Arial" w:hAnsi="Times New Roman" w:cs="Times New Roman" w:hint="default"/>
        <w:b/>
        <w:bCs/>
        <w:i w:val="0"/>
        <w:iCs w:val="0"/>
        <w:spacing w:val="-2"/>
        <w:w w:val="99"/>
        <w:sz w:val="24"/>
        <w:szCs w:val="24"/>
        <w:lang w:val="pt-PT" w:eastAsia="en-US" w:bidi="ar-SA"/>
      </w:rPr>
    </w:lvl>
    <w:lvl w:ilvl="3">
      <w:numFmt w:val="bullet"/>
      <w:lvlText w:val="•"/>
      <w:lvlJc w:val="left"/>
      <w:pPr>
        <w:ind w:left="3149" w:hanging="879"/>
      </w:pPr>
      <w:rPr>
        <w:rFonts w:hint="default"/>
        <w:lang w:val="pt-PT" w:eastAsia="en-US" w:bidi="ar-SA"/>
      </w:rPr>
    </w:lvl>
    <w:lvl w:ilvl="4">
      <w:numFmt w:val="bullet"/>
      <w:lvlText w:val="•"/>
      <w:lvlJc w:val="left"/>
      <w:pPr>
        <w:ind w:left="4126" w:hanging="879"/>
      </w:pPr>
      <w:rPr>
        <w:rFonts w:hint="default"/>
        <w:lang w:val="pt-PT" w:eastAsia="en-US" w:bidi="ar-SA"/>
      </w:rPr>
    </w:lvl>
    <w:lvl w:ilvl="5">
      <w:numFmt w:val="bullet"/>
      <w:lvlText w:val="•"/>
      <w:lvlJc w:val="left"/>
      <w:pPr>
        <w:ind w:left="5103" w:hanging="879"/>
      </w:pPr>
      <w:rPr>
        <w:rFonts w:hint="default"/>
        <w:lang w:val="pt-PT" w:eastAsia="en-US" w:bidi="ar-SA"/>
      </w:rPr>
    </w:lvl>
    <w:lvl w:ilvl="6">
      <w:numFmt w:val="bullet"/>
      <w:lvlText w:val="•"/>
      <w:lvlJc w:val="left"/>
      <w:pPr>
        <w:ind w:left="6079" w:hanging="879"/>
      </w:pPr>
      <w:rPr>
        <w:rFonts w:hint="default"/>
        <w:lang w:val="pt-PT" w:eastAsia="en-US" w:bidi="ar-SA"/>
      </w:rPr>
    </w:lvl>
    <w:lvl w:ilvl="7">
      <w:numFmt w:val="bullet"/>
      <w:lvlText w:val="•"/>
      <w:lvlJc w:val="left"/>
      <w:pPr>
        <w:ind w:left="7056" w:hanging="879"/>
      </w:pPr>
      <w:rPr>
        <w:rFonts w:hint="default"/>
        <w:lang w:val="pt-PT" w:eastAsia="en-US" w:bidi="ar-SA"/>
      </w:rPr>
    </w:lvl>
    <w:lvl w:ilvl="8">
      <w:numFmt w:val="bullet"/>
      <w:lvlText w:val="•"/>
      <w:lvlJc w:val="left"/>
      <w:pPr>
        <w:ind w:left="8033" w:hanging="879"/>
      </w:pPr>
      <w:rPr>
        <w:rFonts w:hint="default"/>
        <w:lang w:val="pt-PT" w:eastAsia="en-US" w:bidi="ar-SA"/>
      </w:rPr>
    </w:lvl>
  </w:abstractNum>
  <w:abstractNum w:abstractNumId="10" w15:restartNumberingAfterBreak="0">
    <w:nsid w:val="1F7E549E"/>
    <w:multiLevelType w:val="hybridMultilevel"/>
    <w:tmpl w:val="A022B874"/>
    <w:lvl w:ilvl="0" w:tplc="DC7404D0">
      <w:start w:val="1"/>
      <w:numFmt w:val="lowerLetter"/>
      <w:lvlText w:val="%1)"/>
      <w:lvlJc w:val="left"/>
      <w:pPr>
        <w:ind w:left="707" w:hanging="281"/>
      </w:pPr>
      <w:rPr>
        <w:rFonts w:ascii="Times New Roman" w:eastAsia="Arial" w:hAnsi="Times New Roman" w:cs="Times New Roman" w:hint="default"/>
        <w:b/>
        <w:bCs/>
        <w:i w:val="0"/>
        <w:iCs w:val="0"/>
        <w:spacing w:val="0"/>
        <w:w w:val="99"/>
        <w:sz w:val="24"/>
        <w:szCs w:val="24"/>
        <w:lang w:val="pt-PT" w:eastAsia="en-US" w:bidi="ar-SA"/>
      </w:rPr>
    </w:lvl>
    <w:lvl w:ilvl="1" w:tplc="9DBA95EE">
      <w:numFmt w:val="bullet"/>
      <w:lvlText w:val="•"/>
      <w:lvlJc w:val="left"/>
      <w:pPr>
        <w:ind w:left="1448" w:hanging="281"/>
      </w:pPr>
      <w:rPr>
        <w:rFonts w:hint="default"/>
        <w:lang w:val="pt-PT" w:eastAsia="en-US" w:bidi="ar-SA"/>
      </w:rPr>
    </w:lvl>
    <w:lvl w:ilvl="2" w:tplc="7194BF74">
      <w:numFmt w:val="bullet"/>
      <w:lvlText w:val="•"/>
      <w:lvlJc w:val="left"/>
      <w:pPr>
        <w:ind w:left="2397" w:hanging="281"/>
      </w:pPr>
      <w:rPr>
        <w:rFonts w:hint="default"/>
        <w:lang w:val="pt-PT" w:eastAsia="en-US" w:bidi="ar-SA"/>
      </w:rPr>
    </w:lvl>
    <w:lvl w:ilvl="3" w:tplc="6694916C">
      <w:numFmt w:val="bullet"/>
      <w:lvlText w:val="•"/>
      <w:lvlJc w:val="left"/>
      <w:pPr>
        <w:ind w:left="3345" w:hanging="281"/>
      </w:pPr>
      <w:rPr>
        <w:rFonts w:hint="default"/>
        <w:lang w:val="pt-PT" w:eastAsia="en-US" w:bidi="ar-SA"/>
      </w:rPr>
    </w:lvl>
    <w:lvl w:ilvl="4" w:tplc="650E5CC6">
      <w:numFmt w:val="bullet"/>
      <w:lvlText w:val="•"/>
      <w:lvlJc w:val="left"/>
      <w:pPr>
        <w:ind w:left="4294" w:hanging="281"/>
      </w:pPr>
      <w:rPr>
        <w:rFonts w:hint="default"/>
        <w:lang w:val="pt-PT" w:eastAsia="en-US" w:bidi="ar-SA"/>
      </w:rPr>
    </w:lvl>
    <w:lvl w:ilvl="5" w:tplc="9FDA1780">
      <w:numFmt w:val="bullet"/>
      <w:lvlText w:val="•"/>
      <w:lvlJc w:val="left"/>
      <w:pPr>
        <w:ind w:left="5243" w:hanging="281"/>
      </w:pPr>
      <w:rPr>
        <w:rFonts w:hint="default"/>
        <w:lang w:val="pt-PT" w:eastAsia="en-US" w:bidi="ar-SA"/>
      </w:rPr>
    </w:lvl>
    <w:lvl w:ilvl="6" w:tplc="FCC26AF2">
      <w:numFmt w:val="bullet"/>
      <w:lvlText w:val="•"/>
      <w:lvlJc w:val="left"/>
      <w:pPr>
        <w:ind w:left="6191" w:hanging="281"/>
      </w:pPr>
      <w:rPr>
        <w:rFonts w:hint="default"/>
        <w:lang w:val="pt-PT" w:eastAsia="en-US" w:bidi="ar-SA"/>
      </w:rPr>
    </w:lvl>
    <w:lvl w:ilvl="7" w:tplc="49CC7DA8">
      <w:numFmt w:val="bullet"/>
      <w:lvlText w:val="•"/>
      <w:lvlJc w:val="left"/>
      <w:pPr>
        <w:ind w:left="7140" w:hanging="281"/>
      </w:pPr>
      <w:rPr>
        <w:rFonts w:hint="default"/>
        <w:lang w:val="pt-PT" w:eastAsia="en-US" w:bidi="ar-SA"/>
      </w:rPr>
    </w:lvl>
    <w:lvl w:ilvl="8" w:tplc="19E4C9AC">
      <w:numFmt w:val="bullet"/>
      <w:lvlText w:val="•"/>
      <w:lvlJc w:val="left"/>
      <w:pPr>
        <w:ind w:left="8089" w:hanging="281"/>
      </w:pPr>
      <w:rPr>
        <w:rFonts w:hint="default"/>
        <w:lang w:val="pt-PT" w:eastAsia="en-US" w:bidi="ar-SA"/>
      </w:rPr>
    </w:lvl>
  </w:abstractNum>
  <w:abstractNum w:abstractNumId="11" w15:restartNumberingAfterBreak="0">
    <w:nsid w:val="1FB2575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A9617C"/>
    <w:multiLevelType w:val="hybridMultilevel"/>
    <w:tmpl w:val="E1866B82"/>
    <w:lvl w:ilvl="0" w:tplc="B30A3992">
      <w:start w:val="1"/>
      <w:numFmt w:val="lowerLetter"/>
      <w:lvlText w:val="%1)"/>
      <w:lvlJc w:val="left"/>
      <w:pPr>
        <w:ind w:left="586" w:hanging="444"/>
      </w:pPr>
      <w:rPr>
        <w:rFonts w:ascii="Times New Roman" w:eastAsia="Arial" w:hAnsi="Times New Roman" w:cs="Times New Roman" w:hint="default"/>
        <w:b/>
        <w:bCs/>
        <w:i w:val="0"/>
        <w:iCs w:val="0"/>
        <w:spacing w:val="0"/>
        <w:w w:val="100"/>
        <w:sz w:val="24"/>
        <w:szCs w:val="24"/>
        <w:lang w:val="pt-PT" w:eastAsia="en-US" w:bidi="ar-SA"/>
      </w:rPr>
    </w:lvl>
    <w:lvl w:ilvl="1" w:tplc="0C64BBD0">
      <w:numFmt w:val="bullet"/>
      <w:lvlText w:val="•"/>
      <w:lvlJc w:val="left"/>
      <w:pPr>
        <w:ind w:left="1418" w:hanging="444"/>
      </w:pPr>
      <w:rPr>
        <w:rFonts w:hint="default"/>
        <w:lang w:val="pt-PT" w:eastAsia="en-US" w:bidi="ar-SA"/>
      </w:rPr>
    </w:lvl>
    <w:lvl w:ilvl="2" w:tplc="91A25790">
      <w:numFmt w:val="bullet"/>
      <w:lvlText w:val="•"/>
      <w:lvlJc w:val="left"/>
      <w:pPr>
        <w:ind w:left="2395" w:hanging="444"/>
      </w:pPr>
      <w:rPr>
        <w:rFonts w:hint="default"/>
        <w:lang w:val="pt-PT" w:eastAsia="en-US" w:bidi="ar-SA"/>
      </w:rPr>
    </w:lvl>
    <w:lvl w:ilvl="3" w:tplc="9246F686">
      <w:numFmt w:val="bullet"/>
      <w:lvlText w:val="•"/>
      <w:lvlJc w:val="left"/>
      <w:pPr>
        <w:ind w:left="3371" w:hanging="444"/>
      </w:pPr>
      <w:rPr>
        <w:rFonts w:hint="default"/>
        <w:lang w:val="pt-PT" w:eastAsia="en-US" w:bidi="ar-SA"/>
      </w:rPr>
    </w:lvl>
    <w:lvl w:ilvl="4" w:tplc="322642C2">
      <w:numFmt w:val="bullet"/>
      <w:lvlText w:val="•"/>
      <w:lvlJc w:val="left"/>
      <w:pPr>
        <w:ind w:left="4348" w:hanging="444"/>
      </w:pPr>
      <w:rPr>
        <w:rFonts w:hint="default"/>
        <w:lang w:val="pt-PT" w:eastAsia="en-US" w:bidi="ar-SA"/>
      </w:rPr>
    </w:lvl>
    <w:lvl w:ilvl="5" w:tplc="9FA61C2E">
      <w:numFmt w:val="bullet"/>
      <w:lvlText w:val="•"/>
      <w:lvlJc w:val="left"/>
      <w:pPr>
        <w:ind w:left="5325" w:hanging="444"/>
      </w:pPr>
      <w:rPr>
        <w:rFonts w:hint="default"/>
        <w:lang w:val="pt-PT" w:eastAsia="en-US" w:bidi="ar-SA"/>
      </w:rPr>
    </w:lvl>
    <w:lvl w:ilvl="6" w:tplc="8FF63736">
      <w:numFmt w:val="bullet"/>
      <w:lvlText w:val="•"/>
      <w:lvlJc w:val="left"/>
      <w:pPr>
        <w:ind w:left="6301" w:hanging="444"/>
      </w:pPr>
      <w:rPr>
        <w:rFonts w:hint="default"/>
        <w:lang w:val="pt-PT" w:eastAsia="en-US" w:bidi="ar-SA"/>
      </w:rPr>
    </w:lvl>
    <w:lvl w:ilvl="7" w:tplc="67301ADA">
      <w:numFmt w:val="bullet"/>
      <w:lvlText w:val="•"/>
      <w:lvlJc w:val="left"/>
      <w:pPr>
        <w:ind w:left="7278" w:hanging="444"/>
      </w:pPr>
      <w:rPr>
        <w:rFonts w:hint="default"/>
        <w:lang w:val="pt-PT" w:eastAsia="en-US" w:bidi="ar-SA"/>
      </w:rPr>
    </w:lvl>
    <w:lvl w:ilvl="8" w:tplc="8B408912">
      <w:numFmt w:val="bullet"/>
      <w:lvlText w:val="•"/>
      <w:lvlJc w:val="left"/>
      <w:pPr>
        <w:ind w:left="8255" w:hanging="444"/>
      </w:pPr>
      <w:rPr>
        <w:rFonts w:hint="default"/>
        <w:lang w:val="pt-PT" w:eastAsia="en-US" w:bidi="ar-SA"/>
      </w:rPr>
    </w:lvl>
  </w:abstractNum>
  <w:abstractNum w:abstractNumId="13" w15:restartNumberingAfterBreak="0">
    <w:nsid w:val="2AFE137B"/>
    <w:multiLevelType w:val="hybridMultilevel"/>
    <w:tmpl w:val="99CEED2A"/>
    <w:lvl w:ilvl="0" w:tplc="17CC4C90">
      <w:start w:val="1"/>
      <w:numFmt w:val="decimal"/>
      <w:lvlText w:val="%1."/>
      <w:lvlJc w:val="left"/>
      <w:pPr>
        <w:ind w:left="3245" w:hanging="267"/>
      </w:pPr>
      <w:rPr>
        <w:rFonts w:ascii="Times New Roman" w:eastAsia="Arial" w:hAnsi="Times New Roman" w:cs="Times New Roman" w:hint="default"/>
        <w:b/>
        <w:bCs/>
        <w:i w:val="0"/>
        <w:iCs w:val="0"/>
        <w:spacing w:val="0"/>
        <w:w w:val="97"/>
        <w:sz w:val="24"/>
        <w:szCs w:val="24"/>
        <w:lang w:val="pt-PT" w:eastAsia="en-US" w:bidi="ar-SA"/>
      </w:rPr>
    </w:lvl>
    <w:lvl w:ilvl="1" w:tplc="0B7C1632">
      <w:numFmt w:val="bullet"/>
      <w:lvlText w:val="•"/>
      <w:lvlJc w:val="left"/>
      <w:pPr>
        <w:ind w:left="1520" w:hanging="267"/>
      </w:pPr>
      <w:rPr>
        <w:rFonts w:hint="default"/>
        <w:lang w:val="pt-PT" w:eastAsia="en-US" w:bidi="ar-SA"/>
      </w:rPr>
    </w:lvl>
    <w:lvl w:ilvl="2" w:tplc="BFA84A52">
      <w:numFmt w:val="bullet"/>
      <w:lvlText w:val="•"/>
      <w:lvlJc w:val="left"/>
      <w:pPr>
        <w:ind w:left="2461" w:hanging="267"/>
      </w:pPr>
      <w:rPr>
        <w:rFonts w:hint="default"/>
        <w:lang w:val="pt-PT" w:eastAsia="en-US" w:bidi="ar-SA"/>
      </w:rPr>
    </w:lvl>
    <w:lvl w:ilvl="3" w:tplc="BABE7C72">
      <w:numFmt w:val="bullet"/>
      <w:lvlText w:val="•"/>
      <w:lvlJc w:val="left"/>
      <w:pPr>
        <w:ind w:left="3401" w:hanging="267"/>
      </w:pPr>
      <w:rPr>
        <w:rFonts w:hint="default"/>
        <w:lang w:val="pt-PT" w:eastAsia="en-US" w:bidi="ar-SA"/>
      </w:rPr>
    </w:lvl>
    <w:lvl w:ilvl="4" w:tplc="B066B2BC">
      <w:numFmt w:val="bullet"/>
      <w:lvlText w:val="•"/>
      <w:lvlJc w:val="left"/>
      <w:pPr>
        <w:ind w:left="4342" w:hanging="267"/>
      </w:pPr>
      <w:rPr>
        <w:rFonts w:hint="default"/>
        <w:lang w:val="pt-PT" w:eastAsia="en-US" w:bidi="ar-SA"/>
      </w:rPr>
    </w:lvl>
    <w:lvl w:ilvl="5" w:tplc="4B3819E6">
      <w:numFmt w:val="bullet"/>
      <w:lvlText w:val="•"/>
      <w:lvlJc w:val="left"/>
      <w:pPr>
        <w:ind w:left="5283" w:hanging="267"/>
      </w:pPr>
      <w:rPr>
        <w:rFonts w:hint="default"/>
        <w:lang w:val="pt-PT" w:eastAsia="en-US" w:bidi="ar-SA"/>
      </w:rPr>
    </w:lvl>
    <w:lvl w:ilvl="6" w:tplc="ED94EB04">
      <w:numFmt w:val="bullet"/>
      <w:lvlText w:val="•"/>
      <w:lvlJc w:val="left"/>
      <w:pPr>
        <w:ind w:left="6223" w:hanging="267"/>
      </w:pPr>
      <w:rPr>
        <w:rFonts w:hint="default"/>
        <w:lang w:val="pt-PT" w:eastAsia="en-US" w:bidi="ar-SA"/>
      </w:rPr>
    </w:lvl>
    <w:lvl w:ilvl="7" w:tplc="995033D6">
      <w:numFmt w:val="bullet"/>
      <w:lvlText w:val="•"/>
      <w:lvlJc w:val="left"/>
      <w:pPr>
        <w:ind w:left="7164" w:hanging="267"/>
      </w:pPr>
      <w:rPr>
        <w:rFonts w:hint="default"/>
        <w:lang w:val="pt-PT" w:eastAsia="en-US" w:bidi="ar-SA"/>
      </w:rPr>
    </w:lvl>
    <w:lvl w:ilvl="8" w:tplc="18E094F4">
      <w:numFmt w:val="bullet"/>
      <w:lvlText w:val="•"/>
      <w:lvlJc w:val="left"/>
      <w:pPr>
        <w:ind w:left="8105" w:hanging="267"/>
      </w:pPr>
      <w:rPr>
        <w:rFonts w:hint="default"/>
        <w:lang w:val="pt-PT" w:eastAsia="en-US" w:bidi="ar-SA"/>
      </w:rPr>
    </w:lvl>
  </w:abstractNum>
  <w:abstractNum w:abstractNumId="14" w15:restartNumberingAfterBreak="0">
    <w:nsid w:val="2CD36829"/>
    <w:multiLevelType w:val="hybridMultilevel"/>
    <w:tmpl w:val="13283022"/>
    <w:lvl w:ilvl="0" w:tplc="D11CD642">
      <w:start w:val="1"/>
      <w:numFmt w:val="lowerLetter"/>
      <w:lvlText w:val="%1)"/>
      <w:lvlJc w:val="left"/>
      <w:pPr>
        <w:ind w:left="423" w:hanging="281"/>
      </w:pPr>
      <w:rPr>
        <w:rFonts w:ascii="Times New Roman" w:eastAsia="Arial" w:hAnsi="Times New Roman" w:cs="Times New Roman" w:hint="default"/>
        <w:b/>
        <w:bCs/>
        <w:i w:val="0"/>
        <w:iCs w:val="0"/>
        <w:spacing w:val="0"/>
        <w:w w:val="99"/>
        <w:sz w:val="24"/>
        <w:szCs w:val="24"/>
        <w:lang w:val="pt-PT" w:eastAsia="en-US" w:bidi="ar-SA"/>
      </w:rPr>
    </w:lvl>
    <w:lvl w:ilvl="1" w:tplc="8ADA5F5A">
      <w:numFmt w:val="bullet"/>
      <w:lvlText w:val="•"/>
      <w:lvlJc w:val="left"/>
      <w:pPr>
        <w:ind w:left="1369" w:hanging="281"/>
      </w:pPr>
      <w:rPr>
        <w:rFonts w:hint="default"/>
        <w:lang w:val="pt-PT" w:eastAsia="en-US" w:bidi="ar-SA"/>
      </w:rPr>
    </w:lvl>
    <w:lvl w:ilvl="2" w:tplc="6E66BD04">
      <w:numFmt w:val="bullet"/>
      <w:lvlText w:val="•"/>
      <w:lvlJc w:val="left"/>
      <w:pPr>
        <w:ind w:left="2318" w:hanging="281"/>
      </w:pPr>
      <w:rPr>
        <w:rFonts w:hint="default"/>
        <w:lang w:val="pt-PT" w:eastAsia="en-US" w:bidi="ar-SA"/>
      </w:rPr>
    </w:lvl>
    <w:lvl w:ilvl="3" w:tplc="B4CA4370">
      <w:numFmt w:val="bullet"/>
      <w:lvlText w:val="•"/>
      <w:lvlJc w:val="left"/>
      <w:pPr>
        <w:ind w:left="3266" w:hanging="281"/>
      </w:pPr>
      <w:rPr>
        <w:rFonts w:hint="default"/>
        <w:lang w:val="pt-PT" w:eastAsia="en-US" w:bidi="ar-SA"/>
      </w:rPr>
    </w:lvl>
    <w:lvl w:ilvl="4" w:tplc="6DFCED82">
      <w:numFmt w:val="bullet"/>
      <w:lvlText w:val="•"/>
      <w:lvlJc w:val="left"/>
      <w:pPr>
        <w:ind w:left="4215" w:hanging="281"/>
      </w:pPr>
      <w:rPr>
        <w:rFonts w:hint="default"/>
        <w:lang w:val="pt-PT" w:eastAsia="en-US" w:bidi="ar-SA"/>
      </w:rPr>
    </w:lvl>
    <w:lvl w:ilvl="5" w:tplc="2D0440E4">
      <w:numFmt w:val="bullet"/>
      <w:lvlText w:val="•"/>
      <w:lvlJc w:val="left"/>
      <w:pPr>
        <w:ind w:left="5164" w:hanging="281"/>
      </w:pPr>
      <w:rPr>
        <w:rFonts w:hint="default"/>
        <w:lang w:val="pt-PT" w:eastAsia="en-US" w:bidi="ar-SA"/>
      </w:rPr>
    </w:lvl>
    <w:lvl w:ilvl="6" w:tplc="FA7E4000">
      <w:numFmt w:val="bullet"/>
      <w:lvlText w:val="•"/>
      <w:lvlJc w:val="left"/>
      <w:pPr>
        <w:ind w:left="6112" w:hanging="281"/>
      </w:pPr>
      <w:rPr>
        <w:rFonts w:hint="default"/>
        <w:lang w:val="pt-PT" w:eastAsia="en-US" w:bidi="ar-SA"/>
      </w:rPr>
    </w:lvl>
    <w:lvl w:ilvl="7" w:tplc="9BB2899A">
      <w:numFmt w:val="bullet"/>
      <w:lvlText w:val="•"/>
      <w:lvlJc w:val="left"/>
      <w:pPr>
        <w:ind w:left="7061" w:hanging="281"/>
      </w:pPr>
      <w:rPr>
        <w:rFonts w:hint="default"/>
        <w:lang w:val="pt-PT" w:eastAsia="en-US" w:bidi="ar-SA"/>
      </w:rPr>
    </w:lvl>
    <w:lvl w:ilvl="8" w:tplc="7A4055E2">
      <w:numFmt w:val="bullet"/>
      <w:lvlText w:val="•"/>
      <w:lvlJc w:val="left"/>
      <w:pPr>
        <w:ind w:left="8010" w:hanging="281"/>
      </w:pPr>
      <w:rPr>
        <w:rFonts w:hint="default"/>
        <w:lang w:val="pt-PT" w:eastAsia="en-US" w:bidi="ar-SA"/>
      </w:rPr>
    </w:lvl>
  </w:abstractNum>
  <w:abstractNum w:abstractNumId="15" w15:restartNumberingAfterBreak="0">
    <w:nsid w:val="31705887"/>
    <w:multiLevelType w:val="hybridMultilevel"/>
    <w:tmpl w:val="F6F0F1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2EC45B4"/>
    <w:multiLevelType w:val="hybridMultilevel"/>
    <w:tmpl w:val="BD2E400E"/>
    <w:lvl w:ilvl="0" w:tplc="AC7236D6">
      <w:start w:val="1"/>
      <w:numFmt w:val="decimal"/>
      <w:lvlText w:val="%1."/>
      <w:lvlJc w:val="left"/>
      <w:pPr>
        <w:ind w:left="568" w:hanging="265"/>
      </w:pPr>
      <w:rPr>
        <w:rFonts w:ascii="Arial Narrow" w:eastAsia="Arial Narrow" w:hAnsi="Arial Narrow" w:cs="Arial Narrow" w:hint="default"/>
        <w:b w:val="0"/>
        <w:bCs w:val="0"/>
        <w:i w:val="0"/>
        <w:iCs w:val="0"/>
        <w:color w:val="202428"/>
        <w:spacing w:val="0"/>
        <w:w w:val="112"/>
        <w:sz w:val="21"/>
        <w:szCs w:val="21"/>
        <w:lang w:val="pt-PT" w:eastAsia="en-US" w:bidi="ar-SA"/>
      </w:rPr>
    </w:lvl>
    <w:lvl w:ilvl="1" w:tplc="29703ADC">
      <w:numFmt w:val="bullet"/>
      <w:lvlText w:val="•"/>
      <w:lvlJc w:val="left"/>
      <w:pPr>
        <w:ind w:left="1582" w:hanging="265"/>
      </w:pPr>
      <w:rPr>
        <w:rFonts w:hint="default"/>
        <w:lang w:val="pt-PT" w:eastAsia="en-US" w:bidi="ar-SA"/>
      </w:rPr>
    </w:lvl>
    <w:lvl w:ilvl="2" w:tplc="7714A2BA">
      <w:numFmt w:val="bullet"/>
      <w:lvlText w:val="•"/>
      <w:lvlJc w:val="left"/>
      <w:pPr>
        <w:ind w:left="2605" w:hanging="265"/>
      </w:pPr>
      <w:rPr>
        <w:rFonts w:hint="default"/>
        <w:lang w:val="pt-PT" w:eastAsia="en-US" w:bidi="ar-SA"/>
      </w:rPr>
    </w:lvl>
    <w:lvl w:ilvl="3" w:tplc="63F87C16">
      <w:numFmt w:val="bullet"/>
      <w:lvlText w:val="•"/>
      <w:lvlJc w:val="left"/>
      <w:pPr>
        <w:ind w:left="3628" w:hanging="265"/>
      </w:pPr>
      <w:rPr>
        <w:rFonts w:hint="default"/>
        <w:lang w:val="pt-PT" w:eastAsia="en-US" w:bidi="ar-SA"/>
      </w:rPr>
    </w:lvl>
    <w:lvl w:ilvl="4" w:tplc="B3CE97CC">
      <w:numFmt w:val="bullet"/>
      <w:lvlText w:val="•"/>
      <w:lvlJc w:val="left"/>
      <w:pPr>
        <w:ind w:left="4651" w:hanging="265"/>
      </w:pPr>
      <w:rPr>
        <w:rFonts w:hint="default"/>
        <w:lang w:val="pt-PT" w:eastAsia="en-US" w:bidi="ar-SA"/>
      </w:rPr>
    </w:lvl>
    <w:lvl w:ilvl="5" w:tplc="F57412AE">
      <w:numFmt w:val="bullet"/>
      <w:lvlText w:val="•"/>
      <w:lvlJc w:val="left"/>
      <w:pPr>
        <w:ind w:left="5674" w:hanging="265"/>
      </w:pPr>
      <w:rPr>
        <w:rFonts w:hint="default"/>
        <w:lang w:val="pt-PT" w:eastAsia="en-US" w:bidi="ar-SA"/>
      </w:rPr>
    </w:lvl>
    <w:lvl w:ilvl="6" w:tplc="0944FAAE">
      <w:numFmt w:val="bullet"/>
      <w:lvlText w:val="•"/>
      <w:lvlJc w:val="left"/>
      <w:pPr>
        <w:ind w:left="6696" w:hanging="265"/>
      </w:pPr>
      <w:rPr>
        <w:rFonts w:hint="default"/>
        <w:lang w:val="pt-PT" w:eastAsia="en-US" w:bidi="ar-SA"/>
      </w:rPr>
    </w:lvl>
    <w:lvl w:ilvl="7" w:tplc="70D62AE0">
      <w:numFmt w:val="bullet"/>
      <w:lvlText w:val="•"/>
      <w:lvlJc w:val="left"/>
      <w:pPr>
        <w:ind w:left="7719" w:hanging="265"/>
      </w:pPr>
      <w:rPr>
        <w:rFonts w:hint="default"/>
        <w:lang w:val="pt-PT" w:eastAsia="en-US" w:bidi="ar-SA"/>
      </w:rPr>
    </w:lvl>
    <w:lvl w:ilvl="8" w:tplc="4296C77E">
      <w:numFmt w:val="bullet"/>
      <w:lvlText w:val="•"/>
      <w:lvlJc w:val="left"/>
      <w:pPr>
        <w:ind w:left="8742" w:hanging="265"/>
      </w:pPr>
      <w:rPr>
        <w:rFonts w:hint="default"/>
        <w:lang w:val="pt-PT" w:eastAsia="en-US" w:bidi="ar-SA"/>
      </w:rPr>
    </w:lvl>
  </w:abstractNum>
  <w:abstractNum w:abstractNumId="17" w15:restartNumberingAfterBreak="0">
    <w:nsid w:val="372B1AE2"/>
    <w:multiLevelType w:val="multilevel"/>
    <w:tmpl w:val="16C2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FA0938"/>
    <w:multiLevelType w:val="hybridMultilevel"/>
    <w:tmpl w:val="074AE616"/>
    <w:lvl w:ilvl="0" w:tplc="6534D0CE">
      <w:start w:val="1"/>
      <w:numFmt w:val="lowerLetter"/>
      <w:lvlText w:val="%1)"/>
      <w:lvlJc w:val="left"/>
      <w:pPr>
        <w:ind w:left="644" w:hanging="360"/>
      </w:pPr>
      <w:rPr>
        <w:rFonts w:ascii="Times New Roman" w:eastAsia="Arial" w:hAnsi="Times New Roman" w:cs="Times New Roman" w:hint="default"/>
        <w:b/>
        <w:bCs/>
        <w:i w:val="0"/>
        <w:iCs w:val="0"/>
        <w:spacing w:val="0"/>
        <w:w w:val="100"/>
        <w:sz w:val="24"/>
        <w:szCs w:val="24"/>
        <w:lang w:val="pt-PT" w:eastAsia="en-US" w:bidi="ar-SA"/>
      </w:rPr>
    </w:lvl>
    <w:lvl w:ilvl="1" w:tplc="8AA2E7EA">
      <w:numFmt w:val="bullet"/>
      <w:lvlText w:val="•"/>
      <w:lvlJc w:val="left"/>
      <w:pPr>
        <w:ind w:left="1618" w:hanging="360"/>
      </w:pPr>
      <w:rPr>
        <w:rFonts w:hint="default"/>
        <w:lang w:val="pt-PT" w:eastAsia="en-US" w:bidi="ar-SA"/>
      </w:rPr>
    </w:lvl>
    <w:lvl w:ilvl="2" w:tplc="B518DA4E">
      <w:numFmt w:val="bullet"/>
      <w:lvlText w:val="•"/>
      <w:lvlJc w:val="left"/>
      <w:pPr>
        <w:ind w:left="2595" w:hanging="360"/>
      </w:pPr>
      <w:rPr>
        <w:rFonts w:hint="default"/>
        <w:lang w:val="pt-PT" w:eastAsia="en-US" w:bidi="ar-SA"/>
      </w:rPr>
    </w:lvl>
    <w:lvl w:ilvl="3" w:tplc="83D85652">
      <w:numFmt w:val="bullet"/>
      <w:lvlText w:val="•"/>
      <w:lvlJc w:val="left"/>
      <w:pPr>
        <w:ind w:left="3571" w:hanging="360"/>
      </w:pPr>
      <w:rPr>
        <w:rFonts w:hint="default"/>
        <w:lang w:val="pt-PT" w:eastAsia="en-US" w:bidi="ar-SA"/>
      </w:rPr>
    </w:lvl>
    <w:lvl w:ilvl="4" w:tplc="2118DDD4">
      <w:numFmt w:val="bullet"/>
      <w:lvlText w:val="•"/>
      <w:lvlJc w:val="left"/>
      <w:pPr>
        <w:ind w:left="4548" w:hanging="360"/>
      </w:pPr>
      <w:rPr>
        <w:rFonts w:hint="default"/>
        <w:lang w:val="pt-PT" w:eastAsia="en-US" w:bidi="ar-SA"/>
      </w:rPr>
    </w:lvl>
    <w:lvl w:ilvl="5" w:tplc="C23E75DA">
      <w:numFmt w:val="bullet"/>
      <w:lvlText w:val="•"/>
      <w:lvlJc w:val="left"/>
      <w:pPr>
        <w:ind w:left="5525" w:hanging="360"/>
      </w:pPr>
      <w:rPr>
        <w:rFonts w:hint="default"/>
        <w:lang w:val="pt-PT" w:eastAsia="en-US" w:bidi="ar-SA"/>
      </w:rPr>
    </w:lvl>
    <w:lvl w:ilvl="6" w:tplc="C1FC7D26">
      <w:numFmt w:val="bullet"/>
      <w:lvlText w:val="•"/>
      <w:lvlJc w:val="left"/>
      <w:pPr>
        <w:ind w:left="6501" w:hanging="360"/>
      </w:pPr>
      <w:rPr>
        <w:rFonts w:hint="default"/>
        <w:lang w:val="pt-PT" w:eastAsia="en-US" w:bidi="ar-SA"/>
      </w:rPr>
    </w:lvl>
    <w:lvl w:ilvl="7" w:tplc="9920CADC">
      <w:numFmt w:val="bullet"/>
      <w:lvlText w:val="•"/>
      <w:lvlJc w:val="left"/>
      <w:pPr>
        <w:ind w:left="7478" w:hanging="360"/>
      </w:pPr>
      <w:rPr>
        <w:rFonts w:hint="default"/>
        <w:lang w:val="pt-PT" w:eastAsia="en-US" w:bidi="ar-SA"/>
      </w:rPr>
    </w:lvl>
    <w:lvl w:ilvl="8" w:tplc="138AF84E">
      <w:numFmt w:val="bullet"/>
      <w:lvlText w:val="•"/>
      <w:lvlJc w:val="left"/>
      <w:pPr>
        <w:ind w:left="8455" w:hanging="360"/>
      </w:pPr>
      <w:rPr>
        <w:rFonts w:hint="default"/>
        <w:lang w:val="pt-PT" w:eastAsia="en-US" w:bidi="ar-SA"/>
      </w:rPr>
    </w:lvl>
  </w:abstractNum>
  <w:abstractNum w:abstractNumId="19" w15:restartNumberingAfterBreak="0">
    <w:nsid w:val="39DD00C4"/>
    <w:multiLevelType w:val="hybridMultilevel"/>
    <w:tmpl w:val="72967330"/>
    <w:lvl w:ilvl="0" w:tplc="7E5E82D4">
      <w:start w:val="1"/>
      <w:numFmt w:val="lowerLetter"/>
      <w:lvlText w:val="%1)"/>
      <w:lvlJc w:val="left"/>
      <w:pPr>
        <w:ind w:left="941" w:hanging="260"/>
      </w:pPr>
      <w:rPr>
        <w:rFonts w:ascii="Times New Roman" w:eastAsia="Arial" w:hAnsi="Times New Roman" w:cs="Times New Roman" w:hint="default"/>
        <w:b/>
        <w:bCs/>
        <w:i w:val="0"/>
        <w:iCs w:val="0"/>
        <w:spacing w:val="0"/>
        <w:w w:val="100"/>
        <w:sz w:val="24"/>
        <w:szCs w:val="24"/>
        <w:lang w:val="pt-PT" w:eastAsia="en-US" w:bidi="ar-SA"/>
      </w:rPr>
    </w:lvl>
    <w:lvl w:ilvl="1" w:tplc="9B3E2A42">
      <w:numFmt w:val="bullet"/>
      <w:lvlText w:val="•"/>
      <w:lvlJc w:val="left"/>
      <w:pPr>
        <w:ind w:left="1900" w:hanging="260"/>
      </w:pPr>
      <w:rPr>
        <w:rFonts w:hint="default"/>
        <w:lang w:val="pt-PT" w:eastAsia="en-US" w:bidi="ar-SA"/>
      </w:rPr>
    </w:lvl>
    <w:lvl w:ilvl="2" w:tplc="6F629172">
      <w:numFmt w:val="bullet"/>
      <w:lvlText w:val="•"/>
      <w:lvlJc w:val="left"/>
      <w:pPr>
        <w:ind w:left="2861" w:hanging="260"/>
      </w:pPr>
      <w:rPr>
        <w:rFonts w:hint="default"/>
        <w:lang w:val="pt-PT" w:eastAsia="en-US" w:bidi="ar-SA"/>
      </w:rPr>
    </w:lvl>
    <w:lvl w:ilvl="3" w:tplc="6FF6CDA6">
      <w:numFmt w:val="bullet"/>
      <w:lvlText w:val="•"/>
      <w:lvlJc w:val="left"/>
      <w:pPr>
        <w:ind w:left="3821" w:hanging="260"/>
      </w:pPr>
      <w:rPr>
        <w:rFonts w:hint="default"/>
        <w:lang w:val="pt-PT" w:eastAsia="en-US" w:bidi="ar-SA"/>
      </w:rPr>
    </w:lvl>
    <w:lvl w:ilvl="4" w:tplc="E97E1280">
      <w:numFmt w:val="bullet"/>
      <w:lvlText w:val="•"/>
      <w:lvlJc w:val="left"/>
      <w:pPr>
        <w:ind w:left="4782" w:hanging="260"/>
      </w:pPr>
      <w:rPr>
        <w:rFonts w:hint="default"/>
        <w:lang w:val="pt-PT" w:eastAsia="en-US" w:bidi="ar-SA"/>
      </w:rPr>
    </w:lvl>
    <w:lvl w:ilvl="5" w:tplc="1D602DA8">
      <w:numFmt w:val="bullet"/>
      <w:lvlText w:val="•"/>
      <w:lvlJc w:val="left"/>
      <w:pPr>
        <w:ind w:left="5743" w:hanging="260"/>
      </w:pPr>
      <w:rPr>
        <w:rFonts w:hint="default"/>
        <w:lang w:val="pt-PT" w:eastAsia="en-US" w:bidi="ar-SA"/>
      </w:rPr>
    </w:lvl>
    <w:lvl w:ilvl="6" w:tplc="FABCA4E6">
      <w:numFmt w:val="bullet"/>
      <w:pStyle w:val="Ttulo7"/>
      <w:lvlText w:val="•"/>
      <w:lvlJc w:val="left"/>
      <w:pPr>
        <w:ind w:left="6703" w:hanging="260"/>
      </w:pPr>
      <w:rPr>
        <w:rFonts w:hint="default"/>
        <w:lang w:val="pt-PT" w:eastAsia="en-US" w:bidi="ar-SA"/>
      </w:rPr>
    </w:lvl>
    <w:lvl w:ilvl="7" w:tplc="AF7A6C50">
      <w:numFmt w:val="bullet"/>
      <w:lvlText w:val="•"/>
      <w:lvlJc w:val="left"/>
      <w:pPr>
        <w:ind w:left="7664" w:hanging="260"/>
      </w:pPr>
      <w:rPr>
        <w:rFonts w:hint="default"/>
        <w:lang w:val="pt-PT" w:eastAsia="en-US" w:bidi="ar-SA"/>
      </w:rPr>
    </w:lvl>
    <w:lvl w:ilvl="8" w:tplc="A8DA462A">
      <w:numFmt w:val="bullet"/>
      <w:lvlText w:val="•"/>
      <w:lvlJc w:val="left"/>
      <w:pPr>
        <w:ind w:left="8625" w:hanging="260"/>
      </w:pPr>
      <w:rPr>
        <w:rFonts w:hint="default"/>
        <w:lang w:val="pt-PT" w:eastAsia="en-US" w:bidi="ar-SA"/>
      </w:rPr>
    </w:lvl>
  </w:abstractNum>
  <w:abstractNum w:abstractNumId="20" w15:restartNumberingAfterBreak="0">
    <w:nsid w:val="3DE419E8"/>
    <w:multiLevelType w:val="multilevel"/>
    <w:tmpl w:val="1CDC950E"/>
    <w:lvl w:ilvl="0">
      <w:start w:val="13"/>
      <w:numFmt w:val="decimal"/>
      <w:lvlText w:val="%1."/>
      <w:lvlJc w:val="left"/>
      <w:pPr>
        <w:ind w:left="480" w:hanging="480"/>
      </w:pPr>
      <w:rPr>
        <w:rFonts w:hint="default"/>
      </w:rPr>
    </w:lvl>
    <w:lvl w:ilvl="1">
      <w:start w:val="2"/>
      <w:numFmt w:val="decimal"/>
      <w:lvlText w:val="%1.%2."/>
      <w:lvlJc w:val="left"/>
      <w:pPr>
        <w:ind w:left="906" w:hanging="48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468C2997"/>
    <w:multiLevelType w:val="hybridMultilevel"/>
    <w:tmpl w:val="B82E62B6"/>
    <w:lvl w:ilvl="0" w:tplc="B936F0F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7C47242"/>
    <w:multiLevelType w:val="hybridMultilevel"/>
    <w:tmpl w:val="267EFAAE"/>
    <w:lvl w:ilvl="0" w:tplc="B1DA99C2">
      <w:start w:val="1"/>
      <w:numFmt w:val="lowerRoman"/>
      <w:lvlText w:val="(%1)"/>
      <w:lvlJc w:val="left"/>
      <w:pPr>
        <w:ind w:left="304" w:hanging="217"/>
      </w:pPr>
      <w:rPr>
        <w:rFonts w:ascii="Arial Narrow" w:eastAsia="Arial Narrow" w:hAnsi="Arial Narrow" w:cs="Arial Narrow" w:hint="default"/>
        <w:b w:val="0"/>
        <w:bCs w:val="0"/>
        <w:i w:val="0"/>
        <w:iCs w:val="0"/>
        <w:color w:val="202428"/>
        <w:spacing w:val="-5"/>
        <w:w w:val="112"/>
        <w:sz w:val="21"/>
        <w:szCs w:val="21"/>
        <w:lang w:val="pt-PT" w:eastAsia="en-US" w:bidi="ar-SA"/>
      </w:rPr>
    </w:lvl>
    <w:lvl w:ilvl="1" w:tplc="334A037C">
      <w:numFmt w:val="bullet"/>
      <w:lvlText w:val="•"/>
      <w:lvlJc w:val="left"/>
      <w:pPr>
        <w:ind w:left="1348" w:hanging="217"/>
      </w:pPr>
      <w:rPr>
        <w:rFonts w:hint="default"/>
        <w:lang w:val="pt-PT" w:eastAsia="en-US" w:bidi="ar-SA"/>
      </w:rPr>
    </w:lvl>
    <w:lvl w:ilvl="2" w:tplc="F73695AC">
      <w:numFmt w:val="bullet"/>
      <w:lvlText w:val="•"/>
      <w:lvlJc w:val="left"/>
      <w:pPr>
        <w:ind w:left="2397" w:hanging="217"/>
      </w:pPr>
      <w:rPr>
        <w:rFonts w:hint="default"/>
        <w:lang w:val="pt-PT" w:eastAsia="en-US" w:bidi="ar-SA"/>
      </w:rPr>
    </w:lvl>
    <w:lvl w:ilvl="3" w:tplc="933CF302">
      <w:numFmt w:val="bullet"/>
      <w:lvlText w:val="•"/>
      <w:lvlJc w:val="left"/>
      <w:pPr>
        <w:ind w:left="3446" w:hanging="217"/>
      </w:pPr>
      <w:rPr>
        <w:rFonts w:hint="default"/>
        <w:lang w:val="pt-PT" w:eastAsia="en-US" w:bidi="ar-SA"/>
      </w:rPr>
    </w:lvl>
    <w:lvl w:ilvl="4" w:tplc="45E6DEFE">
      <w:numFmt w:val="bullet"/>
      <w:lvlText w:val="•"/>
      <w:lvlJc w:val="left"/>
      <w:pPr>
        <w:ind w:left="4495" w:hanging="217"/>
      </w:pPr>
      <w:rPr>
        <w:rFonts w:hint="default"/>
        <w:lang w:val="pt-PT" w:eastAsia="en-US" w:bidi="ar-SA"/>
      </w:rPr>
    </w:lvl>
    <w:lvl w:ilvl="5" w:tplc="7A9C108E">
      <w:numFmt w:val="bullet"/>
      <w:lvlText w:val="•"/>
      <w:lvlJc w:val="left"/>
      <w:pPr>
        <w:ind w:left="5544" w:hanging="217"/>
      </w:pPr>
      <w:rPr>
        <w:rFonts w:hint="default"/>
        <w:lang w:val="pt-PT" w:eastAsia="en-US" w:bidi="ar-SA"/>
      </w:rPr>
    </w:lvl>
    <w:lvl w:ilvl="6" w:tplc="90A45A02">
      <w:numFmt w:val="bullet"/>
      <w:lvlText w:val="•"/>
      <w:lvlJc w:val="left"/>
      <w:pPr>
        <w:ind w:left="6592" w:hanging="217"/>
      </w:pPr>
      <w:rPr>
        <w:rFonts w:hint="default"/>
        <w:lang w:val="pt-PT" w:eastAsia="en-US" w:bidi="ar-SA"/>
      </w:rPr>
    </w:lvl>
    <w:lvl w:ilvl="7" w:tplc="5C0492B0">
      <w:numFmt w:val="bullet"/>
      <w:lvlText w:val="•"/>
      <w:lvlJc w:val="left"/>
      <w:pPr>
        <w:ind w:left="7641" w:hanging="217"/>
      </w:pPr>
      <w:rPr>
        <w:rFonts w:hint="default"/>
        <w:lang w:val="pt-PT" w:eastAsia="en-US" w:bidi="ar-SA"/>
      </w:rPr>
    </w:lvl>
    <w:lvl w:ilvl="8" w:tplc="E7C8646A">
      <w:numFmt w:val="bullet"/>
      <w:lvlText w:val="•"/>
      <w:lvlJc w:val="left"/>
      <w:pPr>
        <w:ind w:left="8690" w:hanging="217"/>
      </w:pPr>
      <w:rPr>
        <w:rFonts w:hint="default"/>
        <w:lang w:val="pt-PT" w:eastAsia="en-US" w:bidi="ar-SA"/>
      </w:rPr>
    </w:lvl>
  </w:abstractNum>
  <w:abstractNum w:abstractNumId="23" w15:restartNumberingAfterBreak="0">
    <w:nsid w:val="52A01097"/>
    <w:multiLevelType w:val="multilevel"/>
    <w:tmpl w:val="1E946CE4"/>
    <w:lvl w:ilvl="0">
      <w:start w:val="9"/>
      <w:numFmt w:val="decimal"/>
      <w:lvlText w:val="%1."/>
      <w:lvlJc w:val="left"/>
      <w:pPr>
        <w:ind w:left="786" w:hanging="360"/>
      </w:pPr>
      <w:rPr>
        <w:rFonts w:hint="default"/>
      </w:rPr>
    </w:lvl>
    <w:lvl w:ilvl="1">
      <w:start w:val="1"/>
      <w:numFmt w:val="decimal"/>
      <w:isLgl/>
      <w:lvlText w:val="%1.%2."/>
      <w:lvlJc w:val="left"/>
      <w:pPr>
        <w:ind w:left="644" w:hanging="36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55F30AC5"/>
    <w:multiLevelType w:val="hybridMultilevel"/>
    <w:tmpl w:val="2E3E8CE4"/>
    <w:lvl w:ilvl="0" w:tplc="7376FE1C">
      <w:start w:val="1"/>
      <w:numFmt w:val="lowerLetter"/>
      <w:lvlText w:val="%1)"/>
      <w:lvlJc w:val="left"/>
      <w:pPr>
        <w:ind w:left="502" w:hanging="281"/>
      </w:pPr>
      <w:rPr>
        <w:rFonts w:ascii="Times New Roman" w:eastAsia="Arial" w:hAnsi="Times New Roman" w:cs="Times New Roman" w:hint="default"/>
        <w:b/>
        <w:bCs/>
        <w:i w:val="0"/>
        <w:iCs w:val="0"/>
        <w:spacing w:val="0"/>
        <w:w w:val="99"/>
        <w:sz w:val="24"/>
        <w:szCs w:val="24"/>
        <w:lang w:val="pt-PT" w:eastAsia="en-US" w:bidi="ar-SA"/>
      </w:rPr>
    </w:lvl>
    <w:lvl w:ilvl="1" w:tplc="3A02DFE4">
      <w:numFmt w:val="bullet"/>
      <w:lvlText w:val="•"/>
      <w:lvlJc w:val="left"/>
      <w:pPr>
        <w:ind w:left="1448" w:hanging="281"/>
      </w:pPr>
      <w:rPr>
        <w:rFonts w:hint="default"/>
        <w:lang w:val="pt-PT" w:eastAsia="en-US" w:bidi="ar-SA"/>
      </w:rPr>
    </w:lvl>
    <w:lvl w:ilvl="2" w:tplc="F1B41772">
      <w:numFmt w:val="bullet"/>
      <w:lvlText w:val="•"/>
      <w:lvlJc w:val="left"/>
      <w:pPr>
        <w:ind w:left="2397" w:hanging="281"/>
      </w:pPr>
      <w:rPr>
        <w:rFonts w:hint="default"/>
        <w:lang w:val="pt-PT" w:eastAsia="en-US" w:bidi="ar-SA"/>
      </w:rPr>
    </w:lvl>
    <w:lvl w:ilvl="3" w:tplc="B4547E7A">
      <w:numFmt w:val="bullet"/>
      <w:lvlText w:val="•"/>
      <w:lvlJc w:val="left"/>
      <w:pPr>
        <w:ind w:left="3345" w:hanging="281"/>
      </w:pPr>
      <w:rPr>
        <w:rFonts w:hint="default"/>
        <w:lang w:val="pt-PT" w:eastAsia="en-US" w:bidi="ar-SA"/>
      </w:rPr>
    </w:lvl>
    <w:lvl w:ilvl="4" w:tplc="6EBCB990">
      <w:numFmt w:val="bullet"/>
      <w:lvlText w:val="•"/>
      <w:lvlJc w:val="left"/>
      <w:pPr>
        <w:ind w:left="4294" w:hanging="281"/>
      </w:pPr>
      <w:rPr>
        <w:rFonts w:hint="default"/>
        <w:lang w:val="pt-PT" w:eastAsia="en-US" w:bidi="ar-SA"/>
      </w:rPr>
    </w:lvl>
    <w:lvl w:ilvl="5" w:tplc="6D9C5A5C">
      <w:numFmt w:val="bullet"/>
      <w:lvlText w:val="•"/>
      <w:lvlJc w:val="left"/>
      <w:pPr>
        <w:ind w:left="5243" w:hanging="281"/>
      </w:pPr>
      <w:rPr>
        <w:rFonts w:hint="default"/>
        <w:lang w:val="pt-PT" w:eastAsia="en-US" w:bidi="ar-SA"/>
      </w:rPr>
    </w:lvl>
    <w:lvl w:ilvl="6" w:tplc="10B8BB26">
      <w:numFmt w:val="bullet"/>
      <w:lvlText w:val="•"/>
      <w:lvlJc w:val="left"/>
      <w:pPr>
        <w:ind w:left="6191" w:hanging="281"/>
      </w:pPr>
      <w:rPr>
        <w:rFonts w:hint="default"/>
        <w:lang w:val="pt-PT" w:eastAsia="en-US" w:bidi="ar-SA"/>
      </w:rPr>
    </w:lvl>
    <w:lvl w:ilvl="7" w:tplc="2A902ED0">
      <w:numFmt w:val="bullet"/>
      <w:lvlText w:val="•"/>
      <w:lvlJc w:val="left"/>
      <w:pPr>
        <w:ind w:left="7140" w:hanging="281"/>
      </w:pPr>
      <w:rPr>
        <w:rFonts w:hint="default"/>
        <w:lang w:val="pt-PT" w:eastAsia="en-US" w:bidi="ar-SA"/>
      </w:rPr>
    </w:lvl>
    <w:lvl w:ilvl="8" w:tplc="6E703FDA">
      <w:numFmt w:val="bullet"/>
      <w:lvlText w:val="•"/>
      <w:lvlJc w:val="left"/>
      <w:pPr>
        <w:ind w:left="8089" w:hanging="281"/>
      </w:pPr>
      <w:rPr>
        <w:rFonts w:hint="default"/>
        <w:lang w:val="pt-PT" w:eastAsia="en-US" w:bidi="ar-SA"/>
      </w:rPr>
    </w:lvl>
  </w:abstractNum>
  <w:abstractNum w:abstractNumId="25" w15:restartNumberingAfterBreak="0">
    <w:nsid w:val="571E5857"/>
    <w:multiLevelType w:val="hybridMultilevel"/>
    <w:tmpl w:val="E50E0048"/>
    <w:lvl w:ilvl="0" w:tplc="17CC4C90">
      <w:start w:val="1"/>
      <w:numFmt w:val="decimal"/>
      <w:lvlText w:val="%1."/>
      <w:lvlJc w:val="left"/>
      <w:pPr>
        <w:ind w:left="551" w:hanging="267"/>
      </w:pPr>
      <w:rPr>
        <w:rFonts w:ascii="Times New Roman" w:eastAsia="Arial" w:hAnsi="Times New Roman" w:cs="Times New Roman" w:hint="default"/>
        <w:b/>
        <w:bCs/>
        <w:i w:val="0"/>
        <w:iCs w:val="0"/>
        <w:spacing w:val="0"/>
        <w:w w:val="97"/>
        <w:sz w:val="24"/>
        <w:szCs w:val="24"/>
        <w:lang w:val="pt-PT" w:eastAsia="en-US" w:bidi="ar-SA"/>
      </w:rPr>
    </w:lvl>
    <w:lvl w:ilvl="1" w:tplc="0B7C1632">
      <w:numFmt w:val="bullet"/>
      <w:lvlText w:val="•"/>
      <w:lvlJc w:val="left"/>
      <w:pPr>
        <w:ind w:left="1520" w:hanging="267"/>
      </w:pPr>
      <w:rPr>
        <w:rFonts w:hint="default"/>
        <w:lang w:val="pt-PT" w:eastAsia="en-US" w:bidi="ar-SA"/>
      </w:rPr>
    </w:lvl>
    <w:lvl w:ilvl="2" w:tplc="BFA84A52">
      <w:numFmt w:val="bullet"/>
      <w:lvlText w:val="•"/>
      <w:lvlJc w:val="left"/>
      <w:pPr>
        <w:ind w:left="2461" w:hanging="267"/>
      </w:pPr>
      <w:rPr>
        <w:rFonts w:hint="default"/>
        <w:lang w:val="pt-PT" w:eastAsia="en-US" w:bidi="ar-SA"/>
      </w:rPr>
    </w:lvl>
    <w:lvl w:ilvl="3" w:tplc="BABE7C72">
      <w:numFmt w:val="bullet"/>
      <w:lvlText w:val="•"/>
      <w:lvlJc w:val="left"/>
      <w:pPr>
        <w:ind w:left="3401" w:hanging="267"/>
      </w:pPr>
      <w:rPr>
        <w:rFonts w:hint="default"/>
        <w:lang w:val="pt-PT" w:eastAsia="en-US" w:bidi="ar-SA"/>
      </w:rPr>
    </w:lvl>
    <w:lvl w:ilvl="4" w:tplc="B066B2BC">
      <w:numFmt w:val="bullet"/>
      <w:lvlText w:val="•"/>
      <w:lvlJc w:val="left"/>
      <w:pPr>
        <w:ind w:left="4342" w:hanging="267"/>
      </w:pPr>
      <w:rPr>
        <w:rFonts w:hint="default"/>
        <w:lang w:val="pt-PT" w:eastAsia="en-US" w:bidi="ar-SA"/>
      </w:rPr>
    </w:lvl>
    <w:lvl w:ilvl="5" w:tplc="4B3819E6">
      <w:numFmt w:val="bullet"/>
      <w:lvlText w:val="•"/>
      <w:lvlJc w:val="left"/>
      <w:pPr>
        <w:ind w:left="5283" w:hanging="267"/>
      </w:pPr>
      <w:rPr>
        <w:rFonts w:hint="default"/>
        <w:lang w:val="pt-PT" w:eastAsia="en-US" w:bidi="ar-SA"/>
      </w:rPr>
    </w:lvl>
    <w:lvl w:ilvl="6" w:tplc="ED94EB04">
      <w:numFmt w:val="bullet"/>
      <w:lvlText w:val="•"/>
      <w:lvlJc w:val="left"/>
      <w:pPr>
        <w:ind w:left="6223" w:hanging="267"/>
      </w:pPr>
      <w:rPr>
        <w:rFonts w:hint="default"/>
        <w:lang w:val="pt-PT" w:eastAsia="en-US" w:bidi="ar-SA"/>
      </w:rPr>
    </w:lvl>
    <w:lvl w:ilvl="7" w:tplc="995033D6">
      <w:numFmt w:val="bullet"/>
      <w:lvlText w:val="•"/>
      <w:lvlJc w:val="left"/>
      <w:pPr>
        <w:ind w:left="7164" w:hanging="267"/>
      </w:pPr>
      <w:rPr>
        <w:rFonts w:hint="default"/>
        <w:lang w:val="pt-PT" w:eastAsia="en-US" w:bidi="ar-SA"/>
      </w:rPr>
    </w:lvl>
    <w:lvl w:ilvl="8" w:tplc="18E094F4">
      <w:numFmt w:val="bullet"/>
      <w:lvlText w:val="•"/>
      <w:lvlJc w:val="left"/>
      <w:pPr>
        <w:ind w:left="8105" w:hanging="267"/>
      </w:pPr>
      <w:rPr>
        <w:rFonts w:hint="default"/>
        <w:lang w:val="pt-PT" w:eastAsia="en-US" w:bidi="ar-SA"/>
      </w:rPr>
    </w:lvl>
  </w:abstractNum>
  <w:abstractNum w:abstractNumId="26" w15:restartNumberingAfterBreak="0">
    <w:nsid w:val="60921E63"/>
    <w:multiLevelType w:val="hybridMultilevel"/>
    <w:tmpl w:val="4EF8179A"/>
    <w:lvl w:ilvl="0" w:tplc="DD20A24E">
      <w:start w:val="1"/>
      <w:numFmt w:val="lowerLetter"/>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7231000E"/>
    <w:multiLevelType w:val="hybridMultilevel"/>
    <w:tmpl w:val="F4F88DE0"/>
    <w:lvl w:ilvl="0" w:tplc="39C6E278">
      <w:start w:val="1"/>
      <w:numFmt w:val="lowerLetter"/>
      <w:lvlText w:val="%1)"/>
      <w:lvlJc w:val="left"/>
      <w:pPr>
        <w:ind w:left="726" w:hanging="300"/>
      </w:pPr>
      <w:rPr>
        <w:rFonts w:ascii="Times New Roman" w:eastAsia="Arial" w:hAnsi="Times New Roman" w:cs="Times New Roman" w:hint="default"/>
        <w:b/>
        <w:bCs/>
        <w:i w:val="0"/>
        <w:iCs w:val="0"/>
        <w:spacing w:val="0"/>
        <w:w w:val="100"/>
        <w:sz w:val="24"/>
        <w:szCs w:val="24"/>
        <w:lang w:val="pt-PT" w:eastAsia="en-US" w:bidi="ar-SA"/>
      </w:rPr>
    </w:lvl>
    <w:lvl w:ilvl="1" w:tplc="21F4F160">
      <w:numFmt w:val="bullet"/>
      <w:lvlText w:val="•"/>
      <w:lvlJc w:val="left"/>
      <w:pPr>
        <w:ind w:left="1700" w:hanging="300"/>
      </w:pPr>
      <w:rPr>
        <w:rFonts w:hint="default"/>
        <w:lang w:val="pt-PT" w:eastAsia="en-US" w:bidi="ar-SA"/>
      </w:rPr>
    </w:lvl>
    <w:lvl w:ilvl="2" w:tplc="78A8451A">
      <w:numFmt w:val="bullet"/>
      <w:lvlText w:val="•"/>
      <w:lvlJc w:val="left"/>
      <w:pPr>
        <w:ind w:left="2677" w:hanging="300"/>
      </w:pPr>
      <w:rPr>
        <w:rFonts w:hint="default"/>
        <w:lang w:val="pt-PT" w:eastAsia="en-US" w:bidi="ar-SA"/>
      </w:rPr>
    </w:lvl>
    <w:lvl w:ilvl="3" w:tplc="821C129E">
      <w:numFmt w:val="bullet"/>
      <w:lvlText w:val="•"/>
      <w:lvlJc w:val="left"/>
      <w:pPr>
        <w:ind w:left="3653" w:hanging="300"/>
      </w:pPr>
      <w:rPr>
        <w:rFonts w:hint="default"/>
        <w:lang w:val="pt-PT" w:eastAsia="en-US" w:bidi="ar-SA"/>
      </w:rPr>
    </w:lvl>
    <w:lvl w:ilvl="4" w:tplc="75EEA394">
      <w:numFmt w:val="bullet"/>
      <w:lvlText w:val="•"/>
      <w:lvlJc w:val="left"/>
      <w:pPr>
        <w:ind w:left="4630" w:hanging="300"/>
      </w:pPr>
      <w:rPr>
        <w:rFonts w:hint="default"/>
        <w:lang w:val="pt-PT" w:eastAsia="en-US" w:bidi="ar-SA"/>
      </w:rPr>
    </w:lvl>
    <w:lvl w:ilvl="5" w:tplc="CD06D480">
      <w:numFmt w:val="bullet"/>
      <w:lvlText w:val="•"/>
      <w:lvlJc w:val="left"/>
      <w:pPr>
        <w:ind w:left="5607" w:hanging="300"/>
      </w:pPr>
      <w:rPr>
        <w:rFonts w:hint="default"/>
        <w:lang w:val="pt-PT" w:eastAsia="en-US" w:bidi="ar-SA"/>
      </w:rPr>
    </w:lvl>
    <w:lvl w:ilvl="6" w:tplc="AF9EC412">
      <w:numFmt w:val="bullet"/>
      <w:lvlText w:val="•"/>
      <w:lvlJc w:val="left"/>
      <w:pPr>
        <w:ind w:left="6583" w:hanging="300"/>
      </w:pPr>
      <w:rPr>
        <w:rFonts w:hint="default"/>
        <w:lang w:val="pt-PT" w:eastAsia="en-US" w:bidi="ar-SA"/>
      </w:rPr>
    </w:lvl>
    <w:lvl w:ilvl="7" w:tplc="652A84BC">
      <w:numFmt w:val="bullet"/>
      <w:lvlText w:val="•"/>
      <w:lvlJc w:val="left"/>
      <w:pPr>
        <w:ind w:left="7560" w:hanging="300"/>
      </w:pPr>
      <w:rPr>
        <w:rFonts w:hint="default"/>
        <w:lang w:val="pt-PT" w:eastAsia="en-US" w:bidi="ar-SA"/>
      </w:rPr>
    </w:lvl>
    <w:lvl w:ilvl="8" w:tplc="C72ED398">
      <w:numFmt w:val="bullet"/>
      <w:lvlText w:val="•"/>
      <w:lvlJc w:val="left"/>
      <w:pPr>
        <w:ind w:left="8537" w:hanging="300"/>
      </w:pPr>
      <w:rPr>
        <w:rFonts w:hint="default"/>
        <w:lang w:val="pt-PT" w:eastAsia="en-US" w:bidi="ar-SA"/>
      </w:rPr>
    </w:lvl>
  </w:abstractNum>
  <w:abstractNum w:abstractNumId="28" w15:restartNumberingAfterBreak="0">
    <w:nsid w:val="724F030A"/>
    <w:multiLevelType w:val="hybridMultilevel"/>
    <w:tmpl w:val="047679C4"/>
    <w:lvl w:ilvl="0" w:tplc="C3182AB0">
      <w:start w:val="1"/>
      <w:numFmt w:val="lowerLetter"/>
      <w:lvlText w:val="%1)"/>
      <w:lvlJc w:val="left"/>
      <w:pPr>
        <w:ind w:left="222" w:hanging="305"/>
      </w:pPr>
      <w:rPr>
        <w:rFonts w:ascii="Times New Roman" w:eastAsia="Arial" w:hAnsi="Times New Roman" w:cs="Times New Roman" w:hint="default"/>
        <w:b/>
        <w:bCs/>
        <w:i w:val="0"/>
        <w:iCs w:val="0"/>
        <w:spacing w:val="0"/>
        <w:w w:val="99"/>
        <w:sz w:val="24"/>
        <w:szCs w:val="24"/>
        <w:lang w:val="pt-PT" w:eastAsia="en-US" w:bidi="ar-SA"/>
      </w:rPr>
    </w:lvl>
    <w:lvl w:ilvl="1" w:tplc="EE6AE2EA">
      <w:numFmt w:val="bullet"/>
      <w:lvlText w:val="•"/>
      <w:lvlJc w:val="left"/>
      <w:pPr>
        <w:ind w:left="1196" w:hanging="305"/>
      </w:pPr>
      <w:rPr>
        <w:rFonts w:hint="default"/>
        <w:lang w:val="pt-PT" w:eastAsia="en-US" w:bidi="ar-SA"/>
      </w:rPr>
    </w:lvl>
    <w:lvl w:ilvl="2" w:tplc="A84038E0">
      <w:numFmt w:val="bullet"/>
      <w:lvlText w:val="•"/>
      <w:lvlJc w:val="left"/>
      <w:pPr>
        <w:ind w:left="2173" w:hanging="305"/>
      </w:pPr>
      <w:rPr>
        <w:rFonts w:hint="default"/>
        <w:lang w:val="pt-PT" w:eastAsia="en-US" w:bidi="ar-SA"/>
      </w:rPr>
    </w:lvl>
    <w:lvl w:ilvl="3" w:tplc="42D6840C">
      <w:numFmt w:val="bullet"/>
      <w:lvlText w:val="•"/>
      <w:lvlJc w:val="left"/>
      <w:pPr>
        <w:ind w:left="3149" w:hanging="305"/>
      </w:pPr>
      <w:rPr>
        <w:rFonts w:hint="default"/>
        <w:lang w:val="pt-PT" w:eastAsia="en-US" w:bidi="ar-SA"/>
      </w:rPr>
    </w:lvl>
    <w:lvl w:ilvl="4" w:tplc="61603F56">
      <w:numFmt w:val="bullet"/>
      <w:lvlText w:val="•"/>
      <w:lvlJc w:val="left"/>
      <w:pPr>
        <w:ind w:left="4126" w:hanging="305"/>
      </w:pPr>
      <w:rPr>
        <w:rFonts w:hint="default"/>
        <w:lang w:val="pt-PT" w:eastAsia="en-US" w:bidi="ar-SA"/>
      </w:rPr>
    </w:lvl>
    <w:lvl w:ilvl="5" w:tplc="3F3AE3E6">
      <w:numFmt w:val="bullet"/>
      <w:lvlText w:val="•"/>
      <w:lvlJc w:val="left"/>
      <w:pPr>
        <w:ind w:left="5103" w:hanging="305"/>
      </w:pPr>
      <w:rPr>
        <w:rFonts w:hint="default"/>
        <w:lang w:val="pt-PT" w:eastAsia="en-US" w:bidi="ar-SA"/>
      </w:rPr>
    </w:lvl>
    <w:lvl w:ilvl="6" w:tplc="9110A6A0">
      <w:numFmt w:val="bullet"/>
      <w:lvlText w:val="•"/>
      <w:lvlJc w:val="left"/>
      <w:pPr>
        <w:ind w:left="6079" w:hanging="305"/>
      </w:pPr>
      <w:rPr>
        <w:rFonts w:hint="default"/>
        <w:lang w:val="pt-PT" w:eastAsia="en-US" w:bidi="ar-SA"/>
      </w:rPr>
    </w:lvl>
    <w:lvl w:ilvl="7" w:tplc="C88AE2B6">
      <w:numFmt w:val="bullet"/>
      <w:lvlText w:val="•"/>
      <w:lvlJc w:val="left"/>
      <w:pPr>
        <w:ind w:left="7056" w:hanging="305"/>
      </w:pPr>
      <w:rPr>
        <w:rFonts w:hint="default"/>
        <w:lang w:val="pt-PT" w:eastAsia="en-US" w:bidi="ar-SA"/>
      </w:rPr>
    </w:lvl>
    <w:lvl w:ilvl="8" w:tplc="EC844A3A">
      <w:numFmt w:val="bullet"/>
      <w:lvlText w:val="•"/>
      <w:lvlJc w:val="left"/>
      <w:pPr>
        <w:ind w:left="8033" w:hanging="305"/>
      </w:pPr>
      <w:rPr>
        <w:rFonts w:hint="default"/>
        <w:lang w:val="pt-PT" w:eastAsia="en-US" w:bidi="ar-SA"/>
      </w:rPr>
    </w:lvl>
  </w:abstractNum>
  <w:abstractNum w:abstractNumId="29" w15:restartNumberingAfterBreak="0">
    <w:nsid w:val="72B716A7"/>
    <w:multiLevelType w:val="multilevel"/>
    <w:tmpl w:val="FFA28838"/>
    <w:lvl w:ilvl="0">
      <w:start w:val="1"/>
      <w:numFmt w:val="decimal"/>
      <w:lvlText w:val="%1."/>
      <w:lvlJc w:val="left"/>
      <w:pPr>
        <w:ind w:left="695" w:hanging="269"/>
      </w:pPr>
      <w:rPr>
        <w:rFonts w:ascii="Times New Roman" w:eastAsia="Arial" w:hAnsi="Times New Roman" w:cs="Times New Roman" w:hint="default"/>
        <w:b/>
        <w:bCs/>
        <w:i w:val="0"/>
        <w:iCs w:val="0"/>
        <w:spacing w:val="0"/>
        <w:w w:val="99"/>
        <w:sz w:val="24"/>
        <w:szCs w:val="24"/>
        <w:lang w:val="pt-PT" w:eastAsia="en-US" w:bidi="ar-SA"/>
      </w:rPr>
    </w:lvl>
    <w:lvl w:ilvl="1">
      <w:start w:val="1"/>
      <w:numFmt w:val="decimal"/>
      <w:lvlText w:val="%1.%2."/>
      <w:lvlJc w:val="left"/>
      <w:pPr>
        <w:ind w:left="769" w:hanging="485"/>
      </w:pPr>
      <w:rPr>
        <w:rFonts w:ascii="Times New Roman" w:eastAsia="Arial" w:hAnsi="Times New Roman" w:cs="Times New Roman" w:hint="default"/>
        <w:b/>
        <w:bCs/>
        <w:i w:val="0"/>
        <w:iCs w:val="0"/>
        <w:spacing w:val="0"/>
        <w:w w:val="99"/>
        <w:sz w:val="24"/>
        <w:szCs w:val="24"/>
        <w:lang w:val="pt-PT" w:eastAsia="en-US" w:bidi="ar-SA"/>
      </w:rPr>
    </w:lvl>
    <w:lvl w:ilvl="2">
      <w:start w:val="1"/>
      <w:numFmt w:val="decimal"/>
      <w:lvlText w:val="%1.%2.%3."/>
      <w:lvlJc w:val="left"/>
      <w:pPr>
        <w:ind w:left="222" w:hanging="716"/>
      </w:pPr>
      <w:rPr>
        <w:rFonts w:ascii="Times New Roman" w:eastAsia="Arial" w:hAnsi="Times New Roman" w:cs="Times New Roman" w:hint="default"/>
        <w:b/>
        <w:bCs/>
        <w:i w:val="0"/>
        <w:iCs w:val="0"/>
        <w:spacing w:val="-2"/>
        <w:w w:val="99"/>
        <w:sz w:val="24"/>
        <w:szCs w:val="24"/>
        <w:lang w:val="pt-PT" w:eastAsia="en-US" w:bidi="ar-SA"/>
      </w:rPr>
    </w:lvl>
    <w:lvl w:ilvl="3">
      <w:numFmt w:val="bullet"/>
      <w:lvlText w:val="•"/>
      <w:lvlJc w:val="left"/>
      <w:pPr>
        <w:ind w:left="820" w:hanging="716"/>
      </w:pPr>
      <w:rPr>
        <w:rFonts w:hint="default"/>
        <w:lang w:val="pt-PT" w:eastAsia="en-US" w:bidi="ar-SA"/>
      </w:rPr>
    </w:lvl>
    <w:lvl w:ilvl="4">
      <w:numFmt w:val="bullet"/>
      <w:lvlText w:val="•"/>
      <w:lvlJc w:val="left"/>
      <w:pPr>
        <w:ind w:left="2129" w:hanging="716"/>
      </w:pPr>
      <w:rPr>
        <w:rFonts w:hint="default"/>
        <w:lang w:val="pt-PT" w:eastAsia="en-US" w:bidi="ar-SA"/>
      </w:rPr>
    </w:lvl>
    <w:lvl w:ilvl="5">
      <w:numFmt w:val="bullet"/>
      <w:lvlText w:val="•"/>
      <w:lvlJc w:val="left"/>
      <w:pPr>
        <w:ind w:left="3438" w:hanging="716"/>
      </w:pPr>
      <w:rPr>
        <w:rFonts w:hint="default"/>
        <w:lang w:val="pt-PT" w:eastAsia="en-US" w:bidi="ar-SA"/>
      </w:rPr>
    </w:lvl>
    <w:lvl w:ilvl="6">
      <w:numFmt w:val="bullet"/>
      <w:lvlText w:val="•"/>
      <w:lvlJc w:val="left"/>
      <w:pPr>
        <w:ind w:left="4748" w:hanging="716"/>
      </w:pPr>
      <w:rPr>
        <w:rFonts w:hint="default"/>
        <w:lang w:val="pt-PT" w:eastAsia="en-US" w:bidi="ar-SA"/>
      </w:rPr>
    </w:lvl>
    <w:lvl w:ilvl="7">
      <w:numFmt w:val="bullet"/>
      <w:lvlText w:val="•"/>
      <w:lvlJc w:val="left"/>
      <w:pPr>
        <w:ind w:left="6057" w:hanging="716"/>
      </w:pPr>
      <w:rPr>
        <w:rFonts w:hint="default"/>
        <w:lang w:val="pt-PT" w:eastAsia="en-US" w:bidi="ar-SA"/>
      </w:rPr>
    </w:lvl>
    <w:lvl w:ilvl="8">
      <w:numFmt w:val="bullet"/>
      <w:lvlText w:val="•"/>
      <w:lvlJc w:val="left"/>
      <w:pPr>
        <w:ind w:left="7367" w:hanging="716"/>
      </w:pPr>
      <w:rPr>
        <w:rFonts w:hint="default"/>
        <w:lang w:val="pt-PT" w:eastAsia="en-US" w:bidi="ar-SA"/>
      </w:rPr>
    </w:lvl>
  </w:abstractNum>
  <w:abstractNum w:abstractNumId="30" w15:restartNumberingAfterBreak="0">
    <w:nsid w:val="775009DC"/>
    <w:multiLevelType w:val="multilevel"/>
    <w:tmpl w:val="6CEE6E00"/>
    <w:lvl w:ilvl="0">
      <w:start w:val="7"/>
      <w:numFmt w:val="decimal"/>
      <w:lvlText w:val="%1."/>
      <w:lvlJc w:val="left"/>
      <w:pPr>
        <w:ind w:left="816" w:hanging="390"/>
      </w:pPr>
      <w:rPr>
        <w:rFonts w:hint="default"/>
      </w:rPr>
    </w:lvl>
    <w:lvl w:ilvl="1">
      <w:start w:val="1"/>
      <w:numFmt w:val="decimal"/>
      <w:lvlText w:val="%1.%2."/>
      <w:lvlJc w:val="left"/>
      <w:pPr>
        <w:ind w:left="1146" w:hanging="720"/>
      </w:pPr>
      <w:rPr>
        <w:rFonts w:ascii="Times New Roman" w:hAnsi="Times New Roman" w:cs="Times New Roman" w:hint="default"/>
        <w:b/>
        <w:bCs/>
        <w:color w:val="auto"/>
        <w:sz w:val="24"/>
        <w:szCs w:val="24"/>
      </w:rPr>
    </w:lvl>
    <w:lvl w:ilvl="2">
      <w:start w:val="1"/>
      <w:numFmt w:val="decimal"/>
      <w:lvlText w:val="%1.%2.%3."/>
      <w:lvlJc w:val="left"/>
      <w:pPr>
        <w:ind w:left="1146" w:hanging="720"/>
      </w:pPr>
      <w:rPr>
        <w:rFonts w:hint="default"/>
        <w:b/>
        <w:bCs/>
      </w:rPr>
    </w:lvl>
    <w:lvl w:ilvl="3">
      <w:start w:val="1"/>
      <w:numFmt w:val="decimal"/>
      <w:lvlText w:val="%1.%2.%3.%4."/>
      <w:lvlJc w:val="left"/>
      <w:pPr>
        <w:ind w:left="291" w:hanging="1080"/>
      </w:pPr>
      <w:rPr>
        <w:rFonts w:hint="default"/>
      </w:rPr>
    </w:lvl>
    <w:lvl w:ilvl="4">
      <w:start w:val="1"/>
      <w:numFmt w:val="decimal"/>
      <w:lvlText w:val="%1.%2.%3.%4.%5."/>
      <w:lvlJc w:val="left"/>
      <w:pPr>
        <w:ind w:left="28" w:hanging="1080"/>
      </w:pPr>
      <w:rPr>
        <w:rFonts w:hint="default"/>
      </w:rPr>
    </w:lvl>
    <w:lvl w:ilvl="5">
      <w:start w:val="1"/>
      <w:numFmt w:val="decimal"/>
      <w:lvlText w:val="%1.%2.%3.%4.%5.%6."/>
      <w:lvlJc w:val="left"/>
      <w:pPr>
        <w:ind w:left="125" w:hanging="1440"/>
      </w:pPr>
      <w:rPr>
        <w:rFonts w:hint="default"/>
      </w:rPr>
    </w:lvl>
    <w:lvl w:ilvl="6">
      <w:start w:val="1"/>
      <w:numFmt w:val="decimal"/>
      <w:lvlText w:val="%1.%2.%3.%4.%5.%6.%7."/>
      <w:lvlJc w:val="left"/>
      <w:pPr>
        <w:ind w:left="-138" w:hanging="1440"/>
      </w:pPr>
      <w:rPr>
        <w:rFonts w:hint="default"/>
      </w:rPr>
    </w:lvl>
    <w:lvl w:ilvl="7">
      <w:start w:val="1"/>
      <w:numFmt w:val="decimal"/>
      <w:lvlText w:val="%1.%2.%3.%4.%5.%6.%7.%8."/>
      <w:lvlJc w:val="left"/>
      <w:pPr>
        <w:ind w:left="-41" w:hanging="1800"/>
      </w:pPr>
      <w:rPr>
        <w:rFonts w:hint="default"/>
      </w:rPr>
    </w:lvl>
    <w:lvl w:ilvl="8">
      <w:start w:val="1"/>
      <w:numFmt w:val="decimal"/>
      <w:lvlText w:val="%1.%2.%3.%4.%5.%6.%7.%8.%9."/>
      <w:lvlJc w:val="left"/>
      <w:pPr>
        <w:ind w:left="56" w:hanging="2160"/>
      </w:pPr>
      <w:rPr>
        <w:rFonts w:hint="default"/>
      </w:rPr>
    </w:lvl>
  </w:abstractNum>
  <w:abstractNum w:abstractNumId="31" w15:restartNumberingAfterBreak="0">
    <w:nsid w:val="79C9779D"/>
    <w:multiLevelType w:val="hybridMultilevel"/>
    <w:tmpl w:val="31AE658C"/>
    <w:lvl w:ilvl="0" w:tplc="08C2791E">
      <w:start w:val="1"/>
      <w:numFmt w:val="lowerLetter"/>
      <w:lvlText w:val="%1)"/>
      <w:lvlJc w:val="left"/>
      <w:pPr>
        <w:ind w:left="734" w:hanging="308"/>
      </w:pPr>
      <w:rPr>
        <w:rFonts w:ascii="Times New Roman" w:eastAsia="Arial" w:hAnsi="Times New Roman" w:cs="Times New Roman" w:hint="default"/>
        <w:b/>
        <w:bCs/>
        <w:i w:val="0"/>
        <w:iCs w:val="0"/>
        <w:spacing w:val="0"/>
        <w:w w:val="99"/>
        <w:sz w:val="24"/>
        <w:szCs w:val="24"/>
        <w:lang w:val="pt-PT" w:eastAsia="en-US" w:bidi="ar-SA"/>
      </w:rPr>
    </w:lvl>
    <w:lvl w:ilvl="1" w:tplc="CC102BEC">
      <w:numFmt w:val="bullet"/>
      <w:lvlText w:val="•"/>
      <w:lvlJc w:val="left"/>
      <w:pPr>
        <w:ind w:left="1196" w:hanging="308"/>
      </w:pPr>
      <w:rPr>
        <w:rFonts w:hint="default"/>
        <w:lang w:val="pt-PT" w:eastAsia="en-US" w:bidi="ar-SA"/>
      </w:rPr>
    </w:lvl>
    <w:lvl w:ilvl="2" w:tplc="7D1E7540">
      <w:numFmt w:val="bullet"/>
      <w:lvlText w:val="•"/>
      <w:lvlJc w:val="left"/>
      <w:pPr>
        <w:ind w:left="2173" w:hanging="308"/>
      </w:pPr>
      <w:rPr>
        <w:rFonts w:hint="default"/>
        <w:lang w:val="pt-PT" w:eastAsia="en-US" w:bidi="ar-SA"/>
      </w:rPr>
    </w:lvl>
    <w:lvl w:ilvl="3" w:tplc="9BF471E8">
      <w:numFmt w:val="bullet"/>
      <w:lvlText w:val="•"/>
      <w:lvlJc w:val="left"/>
      <w:pPr>
        <w:ind w:left="3149" w:hanging="308"/>
      </w:pPr>
      <w:rPr>
        <w:rFonts w:hint="default"/>
        <w:lang w:val="pt-PT" w:eastAsia="en-US" w:bidi="ar-SA"/>
      </w:rPr>
    </w:lvl>
    <w:lvl w:ilvl="4" w:tplc="5C00F9C0">
      <w:numFmt w:val="bullet"/>
      <w:lvlText w:val="•"/>
      <w:lvlJc w:val="left"/>
      <w:pPr>
        <w:ind w:left="4126" w:hanging="308"/>
      </w:pPr>
      <w:rPr>
        <w:rFonts w:hint="default"/>
        <w:lang w:val="pt-PT" w:eastAsia="en-US" w:bidi="ar-SA"/>
      </w:rPr>
    </w:lvl>
    <w:lvl w:ilvl="5" w:tplc="BE64B914">
      <w:numFmt w:val="bullet"/>
      <w:lvlText w:val="•"/>
      <w:lvlJc w:val="left"/>
      <w:pPr>
        <w:ind w:left="5103" w:hanging="308"/>
      </w:pPr>
      <w:rPr>
        <w:rFonts w:hint="default"/>
        <w:lang w:val="pt-PT" w:eastAsia="en-US" w:bidi="ar-SA"/>
      </w:rPr>
    </w:lvl>
    <w:lvl w:ilvl="6" w:tplc="E45C3F34">
      <w:numFmt w:val="bullet"/>
      <w:lvlText w:val="•"/>
      <w:lvlJc w:val="left"/>
      <w:pPr>
        <w:ind w:left="6079" w:hanging="308"/>
      </w:pPr>
      <w:rPr>
        <w:rFonts w:hint="default"/>
        <w:lang w:val="pt-PT" w:eastAsia="en-US" w:bidi="ar-SA"/>
      </w:rPr>
    </w:lvl>
    <w:lvl w:ilvl="7" w:tplc="28EEAF0C">
      <w:numFmt w:val="bullet"/>
      <w:lvlText w:val="•"/>
      <w:lvlJc w:val="left"/>
      <w:pPr>
        <w:ind w:left="7056" w:hanging="308"/>
      </w:pPr>
      <w:rPr>
        <w:rFonts w:hint="default"/>
        <w:lang w:val="pt-PT" w:eastAsia="en-US" w:bidi="ar-SA"/>
      </w:rPr>
    </w:lvl>
    <w:lvl w:ilvl="8" w:tplc="0FCA05FA">
      <w:numFmt w:val="bullet"/>
      <w:lvlText w:val="•"/>
      <w:lvlJc w:val="left"/>
      <w:pPr>
        <w:ind w:left="8033" w:hanging="308"/>
      </w:pPr>
      <w:rPr>
        <w:rFonts w:hint="default"/>
        <w:lang w:val="pt-PT" w:eastAsia="en-US" w:bidi="ar-SA"/>
      </w:rPr>
    </w:lvl>
  </w:abstractNum>
  <w:abstractNum w:abstractNumId="32" w15:restartNumberingAfterBreak="0">
    <w:nsid w:val="7B2179E8"/>
    <w:multiLevelType w:val="hybridMultilevel"/>
    <w:tmpl w:val="9EF22030"/>
    <w:lvl w:ilvl="0" w:tplc="4B9C0FC6">
      <w:start w:val="1"/>
      <w:numFmt w:val="lowerLetter"/>
      <w:lvlText w:val="%1)"/>
      <w:lvlJc w:val="left"/>
      <w:pPr>
        <w:ind w:left="734" w:hanging="308"/>
      </w:pPr>
      <w:rPr>
        <w:rFonts w:ascii="Times New Roman" w:eastAsia="Arial" w:hAnsi="Times New Roman" w:cs="Times New Roman" w:hint="default"/>
        <w:b/>
        <w:bCs/>
        <w:i w:val="0"/>
        <w:iCs w:val="0"/>
        <w:spacing w:val="0"/>
        <w:w w:val="99"/>
        <w:sz w:val="24"/>
        <w:szCs w:val="24"/>
        <w:lang w:val="pt-PT" w:eastAsia="en-US" w:bidi="ar-SA"/>
      </w:rPr>
    </w:lvl>
    <w:lvl w:ilvl="1" w:tplc="74823FC2">
      <w:numFmt w:val="bullet"/>
      <w:lvlText w:val="•"/>
      <w:lvlJc w:val="left"/>
      <w:pPr>
        <w:ind w:left="1708" w:hanging="308"/>
      </w:pPr>
      <w:rPr>
        <w:rFonts w:hint="default"/>
        <w:lang w:val="pt-PT" w:eastAsia="en-US" w:bidi="ar-SA"/>
      </w:rPr>
    </w:lvl>
    <w:lvl w:ilvl="2" w:tplc="67B06C8C">
      <w:numFmt w:val="bullet"/>
      <w:lvlText w:val="•"/>
      <w:lvlJc w:val="left"/>
      <w:pPr>
        <w:ind w:left="2685" w:hanging="308"/>
      </w:pPr>
      <w:rPr>
        <w:rFonts w:hint="default"/>
        <w:lang w:val="pt-PT" w:eastAsia="en-US" w:bidi="ar-SA"/>
      </w:rPr>
    </w:lvl>
    <w:lvl w:ilvl="3" w:tplc="B0F63FD0">
      <w:numFmt w:val="bullet"/>
      <w:lvlText w:val="•"/>
      <w:lvlJc w:val="left"/>
      <w:pPr>
        <w:ind w:left="3661" w:hanging="308"/>
      </w:pPr>
      <w:rPr>
        <w:rFonts w:hint="default"/>
        <w:lang w:val="pt-PT" w:eastAsia="en-US" w:bidi="ar-SA"/>
      </w:rPr>
    </w:lvl>
    <w:lvl w:ilvl="4" w:tplc="6694C918">
      <w:numFmt w:val="bullet"/>
      <w:lvlText w:val="•"/>
      <w:lvlJc w:val="left"/>
      <w:pPr>
        <w:ind w:left="4638" w:hanging="308"/>
      </w:pPr>
      <w:rPr>
        <w:rFonts w:hint="default"/>
        <w:lang w:val="pt-PT" w:eastAsia="en-US" w:bidi="ar-SA"/>
      </w:rPr>
    </w:lvl>
    <w:lvl w:ilvl="5" w:tplc="2896661A">
      <w:numFmt w:val="bullet"/>
      <w:lvlText w:val="•"/>
      <w:lvlJc w:val="left"/>
      <w:pPr>
        <w:ind w:left="5615" w:hanging="308"/>
      </w:pPr>
      <w:rPr>
        <w:rFonts w:hint="default"/>
        <w:lang w:val="pt-PT" w:eastAsia="en-US" w:bidi="ar-SA"/>
      </w:rPr>
    </w:lvl>
    <w:lvl w:ilvl="6" w:tplc="8C8080F8">
      <w:numFmt w:val="bullet"/>
      <w:lvlText w:val="•"/>
      <w:lvlJc w:val="left"/>
      <w:pPr>
        <w:ind w:left="6591" w:hanging="308"/>
      </w:pPr>
      <w:rPr>
        <w:rFonts w:hint="default"/>
        <w:lang w:val="pt-PT" w:eastAsia="en-US" w:bidi="ar-SA"/>
      </w:rPr>
    </w:lvl>
    <w:lvl w:ilvl="7" w:tplc="3CE0EDCE">
      <w:numFmt w:val="bullet"/>
      <w:lvlText w:val="•"/>
      <w:lvlJc w:val="left"/>
      <w:pPr>
        <w:ind w:left="7568" w:hanging="308"/>
      </w:pPr>
      <w:rPr>
        <w:rFonts w:hint="default"/>
        <w:lang w:val="pt-PT" w:eastAsia="en-US" w:bidi="ar-SA"/>
      </w:rPr>
    </w:lvl>
    <w:lvl w:ilvl="8" w:tplc="95601646">
      <w:numFmt w:val="bullet"/>
      <w:lvlText w:val="•"/>
      <w:lvlJc w:val="left"/>
      <w:pPr>
        <w:ind w:left="8545" w:hanging="308"/>
      </w:pPr>
      <w:rPr>
        <w:rFonts w:hint="default"/>
        <w:lang w:val="pt-PT" w:eastAsia="en-US" w:bidi="ar-SA"/>
      </w:rPr>
    </w:lvl>
  </w:abstractNum>
  <w:abstractNum w:abstractNumId="33" w15:restartNumberingAfterBreak="0">
    <w:nsid w:val="7FBF0AED"/>
    <w:multiLevelType w:val="hybridMultilevel"/>
    <w:tmpl w:val="703E6D68"/>
    <w:lvl w:ilvl="0" w:tplc="9D2658BE">
      <w:start w:val="1"/>
      <w:numFmt w:val="lowerLetter"/>
      <w:lvlText w:val="%1)"/>
      <w:lvlJc w:val="left"/>
      <w:pPr>
        <w:ind w:left="635" w:hanging="351"/>
      </w:pPr>
      <w:rPr>
        <w:rFonts w:ascii="Times New Roman" w:eastAsia="Arial" w:hAnsi="Times New Roman" w:cs="Times New Roman" w:hint="default"/>
        <w:b/>
        <w:bCs/>
        <w:i w:val="0"/>
        <w:iCs w:val="0"/>
        <w:spacing w:val="0"/>
        <w:w w:val="99"/>
        <w:sz w:val="24"/>
        <w:szCs w:val="24"/>
        <w:lang w:val="pt-PT" w:eastAsia="en-US" w:bidi="ar-SA"/>
      </w:rPr>
    </w:lvl>
    <w:lvl w:ilvl="1" w:tplc="874E3706">
      <w:numFmt w:val="bullet"/>
      <w:lvlText w:val="•"/>
      <w:lvlJc w:val="left"/>
      <w:pPr>
        <w:ind w:left="1609" w:hanging="351"/>
      </w:pPr>
      <w:rPr>
        <w:rFonts w:hint="default"/>
        <w:lang w:val="pt-PT" w:eastAsia="en-US" w:bidi="ar-SA"/>
      </w:rPr>
    </w:lvl>
    <w:lvl w:ilvl="2" w:tplc="6176489E">
      <w:numFmt w:val="bullet"/>
      <w:lvlText w:val="•"/>
      <w:lvlJc w:val="left"/>
      <w:pPr>
        <w:ind w:left="2586" w:hanging="351"/>
      </w:pPr>
      <w:rPr>
        <w:rFonts w:hint="default"/>
        <w:lang w:val="pt-PT" w:eastAsia="en-US" w:bidi="ar-SA"/>
      </w:rPr>
    </w:lvl>
    <w:lvl w:ilvl="3" w:tplc="5B80C540">
      <w:numFmt w:val="bullet"/>
      <w:lvlText w:val="•"/>
      <w:lvlJc w:val="left"/>
      <w:pPr>
        <w:ind w:left="3562" w:hanging="351"/>
      </w:pPr>
      <w:rPr>
        <w:rFonts w:hint="default"/>
        <w:lang w:val="pt-PT" w:eastAsia="en-US" w:bidi="ar-SA"/>
      </w:rPr>
    </w:lvl>
    <w:lvl w:ilvl="4" w:tplc="A7EC91BE">
      <w:numFmt w:val="bullet"/>
      <w:lvlText w:val="•"/>
      <w:lvlJc w:val="left"/>
      <w:pPr>
        <w:ind w:left="4539" w:hanging="351"/>
      </w:pPr>
      <w:rPr>
        <w:rFonts w:hint="default"/>
        <w:lang w:val="pt-PT" w:eastAsia="en-US" w:bidi="ar-SA"/>
      </w:rPr>
    </w:lvl>
    <w:lvl w:ilvl="5" w:tplc="B6406408">
      <w:numFmt w:val="bullet"/>
      <w:lvlText w:val="•"/>
      <w:lvlJc w:val="left"/>
      <w:pPr>
        <w:ind w:left="5516" w:hanging="351"/>
      </w:pPr>
      <w:rPr>
        <w:rFonts w:hint="default"/>
        <w:lang w:val="pt-PT" w:eastAsia="en-US" w:bidi="ar-SA"/>
      </w:rPr>
    </w:lvl>
    <w:lvl w:ilvl="6" w:tplc="F20650BC">
      <w:numFmt w:val="bullet"/>
      <w:lvlText w:val="•"/>
      <w:lvlJc w:val="left"/>
      <w:pPr>
        <w:ind w:left="6492" w:hanging="351"/>
      </w:pPr>
      <w:rPr>
        <w:rFonts w:hint="default"/>
        <w:lang w:val="pt-PT" w:eastAsia="en-US" w:bidi="ar-SA"/>
      </w:rPr>
    </w:lvl>
    <w:lvl w:ilvl="7" w:tplc="BBF2B3AC">
      <w:numFmt w:val="bullet"/>
      <w:lvlText w:val="•"/>
      <w:lvlJc w:val="left"/>
      <w:pPr>
        <w:ind w:left="7469" w:hanging="351"/>
      </w:pPr>
      <w:rPr>
        <w:rFonts w:hint="default"/>
        <w:lang w:val="pt-PT" w:eastAsia="en-US" w:bidi="ar-SA"/>
      </w:rPr>
    </w:lvl>
    <w:lvl w:ilvl="8" w:tplc="8332986E">
      <w:numFmt w:val="bullet"/>
      <w:lvlText w:val="•"/>
      <w:lvlJc w:val="left"/>
      <w:pPr>
        <w:ind w:left="8446" w:hanging="351"/>
      </w:pPr>
      <w:rPr>
        <w:rFonts w:hint="default"/>
        <w:lang w:val="pt-PT" w:eastAsia="en-US" w:bidi="ar-SA"/>
      </w:rPr>
    </w:lvl>
  </w:abstractNum>
  <w:num w:numId="1">
    <w:abstractNumId w:val="19"/>
  </w:num>
  <w:num w:numId="2">
    <w:abstractNumId w:val="2"/>
  </w:num>
  <w:num w:numId="3">
    <w:abstractNumId w:val="12"/>
  </w:num>
  <w:num w:numId="4">
    <w:abstractNumId w:val="24"/>
  </w:num>
  <w:num w:numId="5">
    <w:abstractNumId w:val="33"/>
  </w:num>
  <w:num w:numId="6">
    <w:abstractNumId w:val="18"/>
  </w:num>
  <w:num w:numId="7">
    <w:abstractNumId w:val="28"/>
  </w:num>
  <w:num w:numId="8">
    <w:abstractNumId w:val="14"/>
  </w:num>
  <w:num w:numId="9">
    <w:abstractNumId w:val="32"/>
  </w:num>
  <w:num w:numId="10">
    <w:abstractNumId w:val="27"/>
  </w:num>
  <w:num w:numId="11">
    <w:abstractNumId w:val="9"/>
  </w:num>
  <w:num w:numId="12">
    <w:abstractNumId w:val="10"/>
  </w:num>
  <w:num w:numId="13">
    <w:abstractNumId w:val="31"/>
  </w:num>
  <w:num w:numId="14">
    <w:abstractNumId w:val="4"/>
  </w:num>
  <w:num w:numId="15">
    <w:abstractNumId w:val="0"/>
  </w:num>
  <w:num w:numId="16">
    <w:abstractNumId w:val="29"/>
  </w:num>
  <w:num w:numId="17">
    <w:abstractNumId w:val="30"/>
  </w:num>
  <w:num w:numId="18">
    <w:abstractNumId w:val="6"/>
  </w:num>
  <w:num w:numId="19">
    <w:abstractNumId w:val="20"/>
  </w:num>
  <w:num w:numId="20">
    <w:abstractNumId w:val="1"/>
  </w:num>
  <w:num w:numId="21">
    <w:abstractNumId w:val="3"/>
  </w:num>
  <w:num w:numId="22">
    <w:abstractNumId w:val="26"/>
  </w:num>
  <w:num w:numId="23">
    <w:abstractNumId w:val="8"/>
  </w:num>
  <w:num w:numId="24">
    <w:abstractNumId w:val="23"/>
  </w:num>
  <w:num w:numId="25">
    <w:abstractNumId w:val="13"/>
  </w:num>
  <w:num w:numId="26">
    <w:abstractNumId w:val="25"/>
  </w:num>
  <w:num w:numId="27">
    <w:abstractNumId w:val="22"/>
  </w:num>
  <w:num w:numId="28">
    <w:abstractNumId w:val="5"/>
  </w:num>
  <w:num w:numId="29">
    <w:abstractNumId w:val="7"/>
  </w:num>
  <w:num w:numId="30">
    <w:abstractNumId w:val="16"/>
  </w:num>
  <w:num w:numId="31">
    <w:abstractNumId w:val="17"/>
  </w:num>
  <w:num w:numId="32">
    <w:abstractNumId w:val="11"/>
  </w:num>
  <w:num w:numId="33">
    <w:abstractNumId w:val="15"/>
  </w:num>
  <w:num w:numId="34">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45"/>
    <w:rsid w:val="000047D4"/>
    <w:rsid w:val="00006003"/>
    <w:rsid w:val="00006BA0"/>
    <w:rsid w:val="00016731"/>
    <w:rsid w:val="00024871"/>
    <w:rsid w:val="00027B8E"/>
    <w:rsid w:val="000325D3"/>
    <w:rsid w:val="00032D2A"/>
    <w:rsid w:val="00034797"/>
    <w:rsid w:val="0003480B"/>
    <w:rsid w:val="00036D26"/>
    <w:rsid w:val="000405CF"/>
    <w:rsid w:val="00040E5F"/>
    <w:rsid w:val="00042844"/>
    <w:rsid w:val="00042A1A"/>
    <w:rsid w:val="00051231"/>
    <w:rsid w:val="00053ACC"/>
    <w:rsid w:val="000567F5"/>
    <w:rsid w:val="00071275"/>
    <w:rsid w:val="00071BEF"/>
    <w:rsid w:val="00072D6A"/>
    <w:rsid w:val="00073971"/>
    <w:rsid w:val="000746EB"/>
    <w:rsid w:val="00075107"/>
    <w:rsid w:val="00076A35"/>
    <w:rsid w:val="000778A7"/>
    <w:rsid w:val="00080135"/>
    <w:rsid w:val="00083578"/>
    <w:rsid w:val="00083D28"/>
    <w:rsid w:val="000849B7"/>
    <w:rsid w:val="00084B0E"/>
    <w:rsid w:val="0008523F"/>
    <w:rsid w:val="00090CDA"/>
    <w:rsid w:val="00092076"/>
    <w:rsid w:val="000960BA"/>
    <w:rsid w:val="000965A4"/>
    <w:rsid w:val="00096637"/>
    <w:rsid w:val="00097BC1"/>
    <w:rsid w:val="000A179D"/>
    <w:rsid w:val="000A338F"/>
    <w:rsid w:val="000A4716"/>
    <w:rsid w:val="000B007D"/>
    <w:rsid w:val="000B037B"/>
    <w:rsid w:val="000B334F"/>
    <w:rsid w:val="000B3E44"/>
    <w:rsid w:val="000B7D24"/>
    <w:rsid w:val="000C1335"/>
    <w:rsid w:val="000C29B7"/>
    <w:rsid w:val="000C7016"/>
    <w:rsid w:val="000D7835"/>
    <w:rsid w:val="000E0003"/>
    <w:rsid w:val="000E012C"/>
    <w:rsid w:val="000E273F"/>
    <w:rsid w:val="000E33C4"/>
    <w:rsid w:val="000E77AD"/>
    <w:rsid w:val="000E794C"/>
    <w:rsid w:val="000F3C71"/>
    <w:rsid w:val="000F401E"/>
    <w:rsid w:val="000F5CD6"/>
    <w:rsid w:val="00102170"/>
    <w:rsid w:val="00107118"/>
    <w:rsid w:val="00111534"/>
    <w:rsid w:val="00116746"/>
    <w:rsid w:val="00123249"/>
    <w:rsid w:val="00123A37"/>
    <w:rsid w:val="00131E50"/>
    <w:rsid w:val="00134933"/>
    <w:rsid w:val="00134CF5"/>
    <w:rsid w:val="0014011E"/>
    <w:rsid w:val="00141E02"/>
    <w:rsid w:val="001464EB"/>
    <w:rsid w:val="0015009F"/>
    <w:rsid w:val="001502B4"/>
    <w:rsid w:val="00152D6F"/>
    <w:rsid w:val="00161CED"/>
    <w:rsid w:val="00163DE4"/>
    <w:rsid w:val="001719A2"/>
    <w:rsid w:val="00172493"/>
    <w:rsid w:val="00176217"/>
    <w:rsid w:val="00184A54"/>
    <w:rsid w:val="00184D59"/>
    <w:rsid w:val="00190657"/>
    <w:rsid w:val="00192572"/>
    <w:rsid w:val="001A0B3A"/>
    <w:rsid w:val="001A25A1"/>
    <w:rsid w:val="001A4232"/>
    <w:rsid w:val="001A4469"/>
    <w:rsid w:val="001A4BFF"/>
    <w:rsid w:val="001B0DBA"/>
    <w:rsid w:val="001B1D7E"/>
    <w:rsid w:val="001B66C4"/>
    <w:rsid w:val="001C1DC4"/>
    <w:rsid w:val="001C417E"/>
    <w:rsid w:val="001C553C"/>
    <w:rsid w:val="001C65EB"/>
    <w:rsid w:val="001D24C2"/>
    <w:rsid w:val="001D482A"/>
    <w:rsid w:val="001E7293"/>
    <w:rsid w:val="001E7A58"/>
    <w:rsid w:val="002030A8"/>
    <w:rsid w:val="00206229"/>
    <w:rsid w:val="002064A7"/>
    <w:rsid w:val="00207CF5"/>
    <w:rsid w:val="00210050"/>
    <w:rsid w:val="0021074D"/>
    <w:rsid w:val="00210A7A"/>
    <w:rsid w:val="00210D59"/>
    <w:rsid w:val="002139D0"/>
    <w:rsid w:val="0021593D"/>
    <w:rsid w:val="00216BA5"/>
    <w:rsid w:val="0021786B"/>
    <w:rsid w:val="00220C97"/>
    <w:rsid w:val="00220E8C"/>
    <w:rsid w:val="002237E3"/>
    <w:rsid w:val="00223E34"/>
    <w:rsid w:val="00224FF6"/>
    <w:rsid w:val="0022769B"/>
    <w:rsid w:val="0023550C"/>
    <w:rsid w:val="002359CE"/>
    <w:rsid w:val="00241955"/>
    <w:rsid w:val="002430B9"/>
    <w:rsid w:val="00247A70"/>
    <w:rsid w:val="00254792"/>
    <w:rsid w:val="00254819"/>
    <w:rsid w:val="0025754C"/>
    <w:rsid w:val="0027514A"/>
    <w:rsid w:val="002841F6"/>
    <w:rsid w:val="00284302"/>
    <w:rsid w:val="002858EB"/>
    <w:rsid w:val="00286911"/>
    <w:rsid w:val="002871F9"/>
    <w:rsid w:val="00291449"/>
    <w:rsid w:val="0029294C"/>
    <w:rsid w:val="00292CFB"/>
    <w:rsid w:val="00293067"/>
    <w:rsid w:val="002935E8"/>
    <w:rsid w:val="002949D7"/>
    <w:rsid w:val="002A03DA"/>
    <w:rsid w:val="002A1692"/>
    <w:rsid w:val="002A1B40"/>
    <w:rsid w:val="002A3815"/>
    <w:rsid w:val="002A4ACF"/>
    <w:rsid w:val="002A6466"/>
    <w:rsid w:val="002A680F"/>
    <w:rsid w:val="002B352F"/>
    <w:rsid w:val="002B4778"/>
    <w:rsid w:val="002B71C3"/>
    <w:rsid w:val="002B75E0"/>
    <w:rsid w:val="002C3747"/>
    <w:rsid w:val="002C489F"/>
    <w:rsid w:val="002C4C7F"/>
    <w:rsid w:val="002D0128"/>
    <w:rsid w:val="002D4246"/>
    <w:rsid w:val="002E6BAB"/>
    <w:rsid w:val="002E773F"/>
    <w:rsid w:val="002E7BB8"/>
    <w:rsid w:val="002F012C"/>
    <w:rsid w:val="002F0769"/>
    <w:rsid w:val="002F35AB"/>
    <w:rsid w:val="0030602F"/>
    <w:rsid w:val="00310FB5"/>
    <w:rsid w:val="00312CD7"/>
    <w:rsid w:val="003149A5"/>
    <w:rsid w:val="00317625"/>
    <w:rsid w:val="00321E1C"/>
    <w:rsid w:val="00331CCB"/>
    <w:rsid w:val="00332B80"/>
    <w:rsid w:val="00345425"/>
    <w:rsid w:val="00346D85"/>
    <w:rsid w:val="00350074"/>
    <w:rsid w:val="00350EF0"/>
    <w:rsid w:val="00351B4B"/>
    <w:rsid w:val="00351F99"/>
    <w:rsid w:val="0035226F"/>
    <w:rsid w:val="003531E0"/>
    <w:rsid w:val="0035407E"/>
    <w:rsid w:val="00355BC0"/>
    <w:rsid w:val="0035619A"/>
    <w:rsid w:val="0036037D"/>
    <w:rsid w:val="00362191"/>
    <w:rsid w:val="00364A5F"/>
    <w:rsid w:val="00365BAB"/>
    <w:rsid w:val="0037121C"/>
    <w:rsid w:val="003768BA"/>
    <w:rsid w:val="00382778"/>
    <w:rsid w:val="00382BCC"/>
    <w:rsid w:val="0038352C"/>
    <w:rsid w:val="00384480"/>
    <w:rsid w:val="00392021"/>
    <w:rsid w:val="00392703"/>
    <w:rsid w:val="00394268"/>
    <w:rsid w:val="0039436C"/>
    <w:rsid w:val="00394CA1"/>
    <w:rsid w:val="00397CDD"/>
    <w:rsid w:val="003A017B"/>
    <w:rsid w:val="003A31F4"/>
    <w:rsid w:val="003A76A1"/>
    <w:rsid w:val="003B0622"/>
    <w:rsid w:val="003B39BF"/>
    <w:rsid w:val="003B4DC3"/>
    <w:rsid w:val="003B54A8"/>
    <w:rsid w:val="003B6CE5"/>
    <w:rsid w:val="003B7A77"/>
    <w:rsid w:val="003C5256"/>
    <w:rsid w:val="003C6EAB"/>
    <w:rsid w:val="003D5A3B"/>
    <w:rsid w:val="003D79B1"/>
    <w:rsid w:val="003E046E"/>
    <w:rsid w:val="003E0C14"/>
    <w:rsid w:val="003E2833"/>
    <w:rsid w:val="003E509D"/>
    <w:rsid w:val="003F017B"/>
    <w:rsid w:val="003F0E7E"/>
    <w:rsid w:val="003F0ECB"/>
    <w:rsid w:val="003F2BA8"/>
    <w:rsid w:val="003F3170"/>
    <w:rsid w:val="003F36FE"/>
    <w:rsid w:val="003F3D83"/>
    <w:rsid w:val="003F4043"/>
    <w:rsid w:val="003F486B"/>
    <w:rsid w:val="00403827"/>
    <w:rsid w:val="00403A88"/>
    <w:rsid w:val="00404194"/>
    <w:rsid w:val="004053E6"/>
    <w:rsid w:val="004172AD"/>
    <w:rsid w:val="00421619"/>
    <w:rsid w:val="00422C62"/>
    <w:rsid w:val="00423BA7"/>
    <w:rsid w:val="00424812"/>
    <w:rsid w:val="00431080"/>
    <w:rsid w:val="00437DD1"/>
    <w:rsid w:val="004414B2"/>
    <w:rsid w:val="0044457A"/>
    <w:rsid w:val="004512B4"/>
    <w:rsid w:val="0045578B"/>
    <w:rsid w:val="004571DB"/>
    <w:rsid w:val="004572E8"/>
    <w:rsid w:val="00465822"/>
    <w:rsid w:val="004708CD"/>
    <w:rsid w:val="00471AE9"/>
    <w:rsid w:val="00473A7C"/>
    <w:rsid w:val="0047427C"/>
    <w:rsid w:val="004771DE"/>
    <w:rsid w:val="00485637"/>
    <w:rsid w:val="00490951"/>
    <w:rsid w:val="00491284"/>
    <w:rsid w:val="00493872"/>
    <w:rsid w:val="00496892"/>
    <w:rsid w:val="004A0D1B"/>
    <w:rsid w:val="004A3761"/>
    <w:rsid w:val="004B13ED"/>
    <w:rsid w:val="004B299F"/>
    <w:rsid w:val="004B429E"/>
    <w:rsid w:val="004B49C8"/>
    <w:rsid w:val="004B54C4"/>
    <w:rsid w:val="004C0BEA"/>
    <w:rsid w:val="004C3DD1"/>
    <w:rsid w:val="004C71B6"/>
    <w:rsid w:val="004D07F4"/>
    <w:rsid w:val="004D4A93"/>
    <w:rsid w:val="004E0D30"/>
    <w:rsid w:val="005001CE"/>
    <w:rsid w:val="00502BCB"/>
    <w:rsid w:val="00502DB4"/>
    <w:rsid w:val="00505EAC"/>
    <w:rsid w:val="00514BF2"/>
    <w:rsid w:val="00517B33"/>
    <w:rsid w:val="00517BEF"/>
    <w:rsid w:val="00523AF8"/>
    <w:rsid w:val="0052549E"/>
    <w:rsid w:val="00526790"/>
    <w:rsid w:val="00530322"/>
    <w:rsid w:val="00531DDE"/>
    <w:rsid w:val="005320F6"/>
    <w:rsid w:val="005330A8"/>
    <w:rsid w:val="00537C64"/>
    <w:rsid w:val="00541991"/>
    <w:rsid w:val="00546426"/>
    <w:rsid w:val="00546DFF"/>
    <w:rsid w:val="0055107C"/>
    <w:rsid w:val="00560A65"/>
    <w:rsid w:val="005617FD"/>
    <w:rsid w:val="005620E9"/>
    <w:rsid w:val="00572AD0"/>
    <w:rsid w:val="00575B43"/>
    <w:rsid w:val="005761EB"/>
    <w:rsid w:val="00580781"/>
    <w:rsid w:val="005854E3"/>
    <w:rsid w:val="00592361"/>
    <w:rsid w:val="0059256D"/>
    <w:rsid w:val="00593A39"/>
    <w:rsid w:val="00596321"/>
    <w:rsid w:val="005974C2"/>
    <w:rsid w:val="005978D2"/>
    <w:rsid w:val="005A1DF1"/>
    <w:rsid w:val="005A3B84"/>
    <w:rsid w:val="005A5004"/>
    <w:rsid w:val="005A52C4"/>
    <w:rsid w:val="005A60A4"/>
    <w:rsid w:val="005A65EA"/>
    <w:rsid w:val="005B0B8E"/>
    <w:rsid w:val="005B6DA5"/>
    <w:rsid w:val="005C06E7"/>
    <w:rsid w:val="005C10A5"/>
    <w:rsid w:val="005C342D"/>
    <w:rsid w:val="005C44A7"/>
    <w:rsid w:val="005C5993"/>
    <w:rsid w:val="005C5BE8"/>
    <w:rsid w:val="005C64E9"/>
    <w:rsid w:val="005D06AF"/>
    <w:rsid w:val="005E095C"/>
    <w:rsid w:val="005E2CA7"/>
    <w:rsid w:val="005E318F"/>
    <w:rsid w:val="005E3C0B"/>
    <w:rsid w:val="005E451E"/>
    <w:rsid w:val="005F10FB"/>
    <w:rsid w:val="005F487F"/>
    <w:rsid w:val="005F5CAB"/>
    <w:rsid w:val="006050F9"/>
    <w:rsid w:val="00620C85"/>
    <w:rsid w:val="006215FD"/>
    <w:rsid w:val="0062188B"/>
    <w:rsid w:val="00622607"/>
    <w:rsid w:val="00627141"/>
    <w:rsid w:val="00631B33"/>
    <w:rsid w:val="00636400"/>
    <w:rsid w:val="006374CE"/>
    <w:rsid w:val="006402D7"/>
    <w:rsid w:val="0064047B"/>
    <w:rsid w:val="00646BE8"/>
    <w:rsid w:val="006538DA"/>
    <w:rsid w:val="0065621B"/>
    <w:rsid w:val="006602AA"/>
    <w:rsid w:val="0066163C"/>
    <w:rsid w:val="006648D9"/>
    <w:rsid w:val="006708EB"/>
    <w:rsid w:val="00670FF2"/>
    <w:rsid w:val="00671859"/>
    <w:rsid w:val="0067277B"/>
    <w:rsid w:val="00676B2F"/>
    <w:rsid w:val="00681477"/>
    <w:rsid w:val="00687A5C"/>
    <w:rsid w:val="0069008C"/>
    <w:rsid w:val="0069501D"/>
    <w:rsid w:val="00697111"/>
    <w:rsid w:val="00697B33"/>
    <w:rsid w:val="006A33E4"/>
    <w:rsid w:val="006A53D8"/>
    <w:rsid w:val="006A76E1"/>
    <w:rsid w:val="006B27CB"/>
    <w:rsid w:val="006C630F"/>
    <w:rsid w:val="006C77B0"/>
    <w:rsid w:val="006D1386"/>
    <w:rsid w:val="006D6940"/>
    <w:rsid w:val="006E3744"/>
    <w:rsid w:val="006E3FC9"/>
    <w:rsid w:val="006E6FD3"/>
    <w:rsid w:val="006E7DC2"/>
    <w:rsid w:val="00700F78"/>
    <w:rsid w:val="00701C48"/>
    <w:rsid w:val="0070220B"/>
    <w:rsid w:val="00705BDE"/>
    <w:rsid w:val="00710C24"/>
    <w:rsid w:val="00711125"/>
    <w:rsid w:val="00711E63"/>
    <w:rsid w:val="007122DE"/>
    <w:rsid w:val="0071571B"/>
    <w:rsid w:val="0071796A"/>
    <w:rsid w:val="0072030D"/>
    <w:rsid w:val="007236B7"/>
    <w:rsid w:val="007242FD"/>
    <w:rsid w:val="007246E9"/>
    <w:rsid w:val="00727DA8"/>
    <w:rsid w:val="00731F8C"/>
    <w:rsid w:val="00732CAC"/>
    <w:rsid w:val="00735AA7"/>
    <w:rsid w:val="007368D3"/>
    <w:rsid w:val="00741A01"/>
    <w:rsid w:val="00745A65"/>
    <w:rsid w:val="00745D1D"/>
    <w:rsid w:val="00746A35"/>
    <w:rsid w:val="00753B7A"/>
    <w:rsid w:val="00753EEF"/>
    <w:rsid w:val="00755A42"/>
    <w:rsid w:val="007575A7"/>
    <w:rsid w:val="007678BE"/>
    <w:rsid w:val="00770274"/>
    <w:rsid w:val="0077040D"/>
    <w:rsid w:val="007800C3"/>
    <w:rsid w:val="007832F0"/>
    <w:rsid w:val="00784705"/>
    <w:rsid w:val="007935D4"/>
    <w:rsid w:val="007957BA"/>
    <w:rsid w:val="00795B44"/>
    <w:rsid w:val="007A294E"/>
    <w:rsid w:val="007A6B67"/>
    <w:rsid w:val="007A7742"/>
    <w:rsid w:val="007B0B54"/>
    <w:rsid w:val="007B30EE"/>
    <w:rsid w:val="007B429C"/>
    <w:rsid w:val="007B6A28"/>
    <w:rsid w:val="007C0E22"/>
    <w:rsid w:val="007C2E84"/>
    <w:rsid w:val="007C3131"/>
    <w:rsid w:val="007C49D2"/>
    <w:rsid w:val="007C4CCC"/>
    <w:rsid w:val="007C63B6"/>
    <w:rsid w:val="007C7865"/>
    <w:rsid w:val="007D1E98"/>
    <w:rsid w:val="007D20B3"/>
    <w:rsid w:val="007D21B9"/>
    <w:rsid w:val="007D2824"/>
    <w:rsid w:val="007D3D59"/>
    <w:rsid w:val="007D6C67"/>
    <w:rsid w:val="007E0AFB"/>
    <w:rsid w:val="007E28CE"/>
    <w:rsid w:val="007E2C57"/>
    <w:rsid w:val="007E33E1"/>
    <w:rsid w:val="007E5302"/>
    <w:rsid w:val="007E6A61"/>
    <w:rsid w:val="007E74A7"/>
    <w:rsid w:val="007F6E71"/>
    <w:rsid w:val="00803D03"/>
    <w:rsid w:val="0080773D"/>
    <w:rsid w:val="00807E7B"/>
    <w:rsid w:val="00810B14"/>
    <w:rsid w:val="008122AE"/>
    <w:rsid w:val="008156EB"/>
    <w:rsid w:val="00816B96"/>
    <w:rsid w:val="00821408"/>
    <w:rsid w:val="008220B0"/>
    <w:rsid w:val="00823EFB"/>
    <w:rsid w:val="0083136C"/>
    <w:rsid w:val="00834D21"/>
    <w:rsid w:val="0083792E"/>
    <w:rsid w:val="008429E6"/>
    <w:rsid w:val="0084437D"/>
    <w:rsid w:val="00845BC5"/>
    <w:rsid w:val="00850C23"/>
    <w:rsid w:val="0085146A"/>
    <w:rsid w:val="008524A2"/>
    <w:rsid w:val="00854CD1"/>
    <w:rsid w:val="008604B3"/>
    <w:rsid w:val="0086069D"/>
    <w:rsid w:val="00865EA8"/>
    <w:rsid w:val="00866F2B"/>
    <w:rsid w:val="00871BC3"/>
    <w:rsid w:val="0087604A"/>
    <w:rsid w:val="00876A68"/>
    <w:rsid w:val="00877E80"/>
    <w:rsid w:val="00880089"/>
    <w:rsid w:val="008821C5"/>
    <w:rsid w:val="00884F15"/>
    <w:rsid w:val="00887833"/>
    <w:rsid w:val="00890BFA"/>
    <w:rsid w:val="008A2063"/>
    <w:rsid w:val="008A2481"/>
    <w:rsid w:val="008A2CEB"/>
    <w:rsid w:val="008A496D"/>
    <w:rsid w:val="008A665F"/>
    <w:rsid w:val="008B0EAC"/>
    <w:rsid w:val="008B3101"/>
    <w:rsid w:val="008B5EBD"/>
    <w:rsid w:val="008B5FBF"/>
    <w:rsid w:val="008C56D4"/>
    <w:rsid w:val="008C5E1C"/>
    <w:rsid w:val="008D335B"/>
    <w:rsid w:val="008E2E7B"/>
    <w:rsid w:val="008F43DC"/>
    <w:rsid w:val="008F661C"/>
    <w:rsid w:val="0090276F"/>
    <w:rsid w:val="00903BD5"/>
    <w:rsid w:val="009054A7"/>
    <w:rsid w:val="00906FBB"/>
    <w:rsid w:val="009102D0"/>
    <w:rsid w:val="009144F8"/>
    <w:rsid w:val="00915CB2"/>
    <w:rsid w:val="00925A14"/>
    <w:rsid w:val="0093018B"/>
    <w:rsid w:val="009318DF"/>
    <w:rsid w:val="00932447"/>
    <w:rsid w:val="0093283E"/>
    <w:rsid w:val="00934396"/>
    <w:rsid w:val="00934E57"/>
    <w:rsid w:val="00935E36"/>
    <w:rsid w:val="00936059"/>
    <w:rsid w:val="0093646A"/>
    <w:rsid w:val="0094213A"/>
    <w:rsid w:val="009431D8"/>
    <w:rsid w:val="00943610"/>
    <w:rsid w:val="00950700"/>
    <w:rsid w:val="00951AC4"/>
    <w:rsid w:val="00953A5C"/>
    <w:rsid w:val="009553FC"/>
    <w:rsid w:val="00955612"/>
    <w:rsid w:val="00957777"/>
    <w:rsid w:val="009614B2"/>
    <w:rsid w:val="00961E12"/>
    <w:rsid w:val="009621A5"/>
    <w:rsid w:val="00966F87"/>
    <w:rsid w:val="009700A2"/>
    <w:rsid w:val="00985E54"/>
    <w:rsid w:val="00992B72"/>
    <w:rsid w:val="009A3F03"/>
    <w:rsid w:val="009B2130"/>
    <w:rsid w:val="009B243D"/>
    <w:rsid w:val="009B28DA"/>
    <w:rsid w:val="009B2F2E"/>
    <w:rsid w:val="009B7222"/>
    <w:rsid w:val="009B7FE2"/>
    <w:rsid w:val="009C0A14"/>
    <w:rsid w:val="009C15DC"/>
    <w:rsid w:val="009C32D1"/>
    <w:rsid w:val="009C5B78"/>
    <w:rsid w:val="009C6002"/>
    <w:rsid w:val="009C629D"/>
    <w:rsid w:val="009D113F"/>
    <w:rsid w:val="009D478A"/>
    <w:rsid w:val="009D7CD2"/>
    <w:rsid w:val="009E0914"/>
    <w:rsid w:val="009E171B"/>
    <w:rsid w:val="009F6DEB"/>
    <w:rsid w:val="00A041D2"/>
    <w:rsid w:val="00A10AC1"/>
    <w:rsid w:val="00A155B4"/>
    <w:rsid w:val="00A15A68"/>
    <w:rsid w:val="00A228D8"/>
    <w:rsid w:val="00A23CE8"/>
    <w:rsid w:val="00A2467A"/>
    <w:rsid w:val="00A34ED7"/>
    <w:rsid w:val="00A37C03"/>
    <w:rsid w:val="00A438A4"/>
    <w:rsid w:val="00A45C11"/>
    <w:rsid w:val="00A45C96"/>
    <w:rsid w:val="00A4621F"/>
    <w:rsid w:val="00A5078D"/>
    <w:rsid w:val="00A54139"/>
    <w:rsid w:val="00A542B2"/>
    <w:rsid w:val="00A5765D"/>
    <w:rsid w:val="00A576BE"/>
    <w:rsid w:val="00A57CDA"/>
    <w:rsid w:val="00A67076"/>
    <w:rsid w:val="00A7222B"/>
    <w:rsid w:val="00A73503"/>
    <w:rsid w:val="00A74070"/>
    <w:rsid w:val="00A74539"/>
    <w:rsid w:val="00A768B4"/>
    <w:rsid w:val="00A76DCC"/>
    <w:rsid w:val="00A77536"/>
    <w:rsid w:val="00A82E1A"/>
    <w:rsid w:val="00A84718"/>
    <w:rsid w:val="00A85243"/>
    <w:rsid w:val="00A85458"/>
    <w:rsid w:val="00A9050B"/>
    <w:rsid w:val="00A9442E"/>
    <w:rsid w:val="00A9543F"/>
    <w:rsid w:val="00A95887"/>
    <w:rsid w:val="00A97F7C"/>
    <w:rsid w:val="00AA4ED2"/>
    <w:rsid w:val="00AB1335"/>
    <w:rsid w:val="00AB2803"/>
    <w:rsid w:val="00AB52EB"/>
    <w:rsid w:val="00AB7E2B"/>
    <w:rsid w:val="00AC244E"/>
    <w:rsid w:val="00AC37E3"/>
    <w:rsid w:val="00AC393E"/>
    <w:rsid w:val="00AC5DA4"/>
    <w:rsid w:val="00AC73BA"/>
    <w:rsid w:val="00AC7679"/>
    <w:rsid w:val="00AC7F48"/>
    <w:rsid w:val="00AD0B1B"/>
    <w:rsid w:val="00AD7647"/>
    <w:rsid w:val="00AE2332"/>
    <w:rsid w:val="00AE4DB5"/>
    <w:rsid w:val="00AE7A81"/>
    <w:rsid w:val="00AF51F5"/>
    <w:rsid w:val="00AF6F5B"/>
    <w:rsid w:val="00AF706E"/>
    <w:rsid w:val="00B00FC8"/>
    <w:rsid w:val="00B01DBE"/>
    <w:rsid w:val="00B11102"/>
    <w:rsid w:val="00B11880"/>
    <w:rsid w:val="00B13387"/>
    <w:rsid w:val="00B14D43"/>
    <w:rsid w:val="00B17410"/>
    <w:rsid w:val="00B17DFA"/>
    <w:rsid w:val="00B21FDF"/>
    <w:rsid w:val="00B22FCE"/>
    <w:rsid w:val="00B300A7"/>
    <w:rsid w:val="00B3272B"/>
    <w:rsid w:val="00B32D89"/>
    <w:rsid w:val="00B33E2C"/>
    <w:rsid w:val="00B35315"/>
    <w:rsid w:val="00B410DD"/>
    <w:rsid w:val="00B417E7"/>
    <w:rsid w:val="00B42233"/>
    <w:rsid w:val="00B427AD"/>
    <w:rsid w:val="00B43B38"/>
    <w:rsid w:val="00B46A3C"/>
    <w:rsid w:val="00B51820"/>
    <w:rsid w:val="00B541DB"/>
    <w:rsid w:val="00B553B4"/>
    <w:rsid w:val="00B57A20"/>
    <w:rsid w:val="00B57F95"/>
    <w:rsid w:val="00B609A6"/>
    <w:rsid w:val="00B64215"/>
    <w:rsid w:val="00B64C79"/>
    <w:rsid w:val="00B707F6"/>
    <w:rsid w:val="00B7285E"/>
    <w:rsid w:val="00B72C4B"/>
    <w:rsid w:val="00B7302B"/>
    <w:rsid w:val="00B77683"/>
    <w:rsid w:val="00B80260"/>
    <w:rsid w:val="00B82A03"/>
    <w:rsid w:val="00B847EC"/>
    <w:rsid w:val="00B85A03"/>
    <w:rsid w:val="00B87A5D"/>
    <w:rsid w:val="00B91B92"/>
    <w:rsid w:val="00B9235C"/>
    <w:rsid w:val="00B93309"/>
    <w:rsid w:val="00BA0127"/>
    <w:rsid w:val="00BA40E2"/>
    <w:rsid w:val="00BA4EB7"/>
    <w:rsid w:val="00BA57C9"/>
    <w:rsid w:val="00BB1189"/>
    <w:rsid w:val="00BB1FEF"/>
    <w:rsid w:val="00BC5D25"/>
    <w:rsid w:val="00BC6D17"/>
    <w:rsid w:val="00BD1CDF"/>
    <w:rsid w:val="00BD6068"/>
    <w:rsid w:val="00BD6606"/>
    <w:rsid w:val="00BD79A7"/>
    <w:rsid w:val="00BE09A3"/>
    <w:rsid w:val="00BE229C"/>
    <w:rsid w:val="00BE27A4"/>
    <w:rsid w:val="00BE7385"/>
    <w:rsid w:val="00BF1EC8"/>
    <w:rsid w:val="00BF287A"/>
    <w:rsid w:val="00BF3EF7"/>
    <w:rsid w:val="00BF47CB"/>
    <w:rsid w:val="00C02C0C"/>
    <w:rsid w:val="00C047BD"/>
    <w:rsid w:val="00C06EE3"/>
    <w:rsid w:val="00C071C6"/>
    <w:rsid w:val="00C1087E"/>
    <w:rsid w:val="00C11609"/>
    <w:rsid w:val="00C14076"/>
    <w:rsid w:val="00C14988"/>
    <w:rsid w:val="00C33088"/>
    <w:rsid w:val="00C333A4"/>
    <w:rsid w:val="00C36507"/>
    <w:rsid w:val="00C375AB"/>
    <w:rsid w:val="00C40D31"/>
    <w:rsid w:val="00C42174"/>
    <w:rsid w:val="00C43F4F"/>
    <w:rsid w:val="00C44B29"/>
    <w:rsid w:val="00C50527"/>
    <w:rsid w:val="00C5110F"/>
    <w:rsid w:val="00C51C4E"/>
    <w:rsid w:val="00C55771"/>
    <w:rsid w:val="00C55A3D"/>
    <w:rsid w:val="00C56FAB"/>
    <w:rsid w:val="00C61778"/>
    <w:rsid w:val="00C707C3"/>
    <w:rsid w:val="00C71BD2"/>
    <w:rsid w:val="00C72B31"/>
    <w:rsid w:val="00C73067"/>
    <w:rsid w:val="00C74019"/>
    <w:rsid w:val="00C7711F"/>
    <w:rsid w:val="00C8149F"/>
    <w:rsid w:val="00C81E87"/>
    <w:rsid w:val="00C82BD5"/>
    <w:rsid w:val="00C8526D"/>
    <w:rsid w:val="00C9032B"/>
    <w:rsid w:val="00C9189C"/>
    <w:rsid w:val="00C9401E"/>
    <w:rsid w:val="00C96A74"/>
    <w:rsid w:val="00CA0535"/>
    <w:rsid w:val="00CA36AB"/>
    <w:rsid w:val="00CA51D7"/>
    <w:rsid w:val="00CA571D"/>
    <w:rsid w:val="00CA6097"/>
    <w:rsid w:val="00CB4E30"/>
    <w:rsid w:val="00CB72F9"/>
    <w:rsid w:val="00CC0EEE"/>
    <w:rsid w:val="00CC2731"/>
    <w:rsid w:val="00CC42D3"/>
    <w:rsid w:val="00CC68B5"/>
    <w:rsid w:val="00CC6FC9"/>
    <w:rsid w:val="00CD0064"/>
    <w:rsid w:val="00CD100B"/>
    <w:rsid w:val="00CD18E4"/>
    <w:rsid w:val="00CD2B45"/>
    <w:rsid w:val="00CD303D"/>
    <w:rsid w:val="00CD546D"/>
    <w:rsid w:val="00CE1839"/>
    <w:rsid w:val="00CE73A8"/>
    <w:rsid w:val="00CE7F91"/>
    <w:rsid w:val="00CF2603"/>
    <w:rsid w:val="00CF6648"/>
    <w:rsid w:val="00CF6842"/>
    <w:rsid w:val="00D045D5"/>
    <w:rsid w:val="00D05209"/>
    <w:rsid w:val="00D0683C"/>
    <w:rsid w:val="00D07135"/>
    <w:rsid w:val="00D13E7E"/>
    <w:rsid w:val="00D16575"/>
    <w:rsid w:val="00D166FC"/>
    <w:rsid w:val="00D177FF"/>
    <w:rsid w:val="00D232A5"/>
    <w:rsid w:val="00D235CE"/>
    <w:rsid w:val="00D23F75"/>
    <w:rsid w:val="00D240B8"/>
    <w:rsid w:val="00D24B3E"/>
    <w:rsid w:val="00D3150D"/>
    <w:rsid w:val="00D31624"/>
    <w:rsid w:val="00D32707"/>
    <w:rsid w:val="00D35F17"/>
    <w:rsid w:val="00D44008"/>
    <w:rsid w:val="00D456DC"/>
    <w:rsid w:val="00D45D56"/>
    <w:rsid w:val="00D467A1"/>
    <w:rsid w:val="00D5088E"/>
    <w:rsid w:val="00D536FB"/>
    <w:rsid w:val="00D53DD7"/>
    <w:rsid w:val="00D544B4"/>
    <w:rsid w:val="00D550B8"/>
    <w:rsid w:val="00D570F3"/>
    <w:rsid w:val="00D60CE2"/>
    <w:rsid w:val="00D64CFA"/>
    <w:rsid w:val="00D6611E"/>
    <w:rsid w:val="00D716AB"/>
    <w:rsid w:val="00D7696D"/>
    <w:rsid w:val="00D777DE"/>
    <w:rsid w:val="00D86DD3"/>
    <w:rsid w:val="00D87D31"/>
    <w:rsid w:val="00D9028A"/>
    <w:rsid w:val="00D91BEA"/>
    <w:rsid w:val="00D92BCE"/>
    <w:rsid w:val="00D9322D"/>
    <w:rsid w:val="00D9488D"/>
    <w:rsid w:val="00D97A42"/>
    <w:rsid w:val="00DA05B8"/>
    <w:rsid w:val="00DA0A2A"/>
    <w:rsid w:val="00DA169D"/>
    <w:rsid w:val="00DA205A"/>
    <w:rsid w:val="00DA2DDD"/>
    <w:rsid w:val="00DB0B86"/>
    <w:rsid w:val="00DB3911"/>
    <w:rsid w:val="00DB4E1F"/>
    <w:rsid w:val="00DC2224"/>
    <w:rsid w:val="00DC5A6A"/>
    <w:rsid w:val="00DD4D27"/>
    <w:rsid w:val="00DE2673"/>
    <w:rsid w:val="00DE2767"/>
    <w:rsid w:val="00DE3283"/>
    <w:rsid w:val="00DE52CA"/>
    <w:rsid w:val="00DE61A9"/>
    <w:rsid w:val="00DE6C77"/>
    <w:rsid w:val="00DF20D8"/>
    <w:rsid w:val="00DF21B9"/>
    <w:rsid w:val="00DF74B5"/>
    <w:rsid w:val="00E01E89"/>
    <w:rsid w:val="00E077D9"/>
    <w:rsid w:val="00E12CFF"/>
    <w:rsid w:val="00E16107"/>
    <w:rsid w:val="00E16350"/>
    <w:rsid w:val="00E17EA0"/>
    <w:rsid w:val="00E21BB1"/>
    <w:rsid w:val="00E22334"/>
    <w:rsid w:val="00E2315A"/>
    <w:rsid w:val="00E240C6"/>
    <w:rsid w:val="00E26B66"/>
    <w:rsid w:val="00E273E1"/>
    <w:rsid w:val="00E30DB7"/>
    <w:rsid w:val="00E3155A"/>
    <w:rsid w:val="00E32746"/>
    <w:rsid w:val="00E32BAD"/>
    <w:rsid w:val="00E33F9F"/>
    <w:rsid w:val="00E45029"/>
    <w:rsid w:val="00E45706"/>
    <w:rsid w:val="00E46675"/>
    <w:rsid w:val="00E50949"/>
    <w:rsid w:val="00E51E3E"/>
    <w:rsid w:val="00E5201D"/>
    <w:rsid w:val="00E525AB"/>
    <w:rsid w:val="00E573F9"/>
    <w:rsid w:val="00E6288A"/>
    <w:rsid w:val="00E67A71"/>
    <w:rsid w:val="00E74F6E"/>
    <w:rsid w:val="00E76354"/>
    <w:rsid w:val="00E8339C"/>
    <w:rsid w:val="00E8713A"/>
    <w:rsid w:val="00E87ABF"/>
    <w:rsid w:val="00E96934"/>
    <w:rsid w:val="00E96F14"/>
    <w:rsid w:val="00EA12E8"/>
    <w:rsid w:val="00EA416F"/>
    <w:rsid w:val="00EA606D"/>
    <w:rsid w:val="00EB3256"/>
    <w:rsid w:val="00EB3433"/>
    <w:rsid w:val="00EB5D18"/>
    <w:rsid w:val="00EB7926"/>
    <w:rsid w:val="00EB7BBC"/>
    <w:rsid w:val="00EC3CBD"/>
    <w:rsid w:val="00EC5FE4"/>
    <w:rsid w:val="00EC630C"/>
    <w:rsid w:val="00ED2240"/>
    <w:rsid w:val="00ED3687"/>
    <w:rsid w:val="00ED7564"/>
    <w:rsid w:val="00ED7817"/>
    <w:rsid w:val="00EE4D60"/>
    <w:rsid w:val="00EE5D99"/>
    <w:rsid w:val="00EF1764"/>
    <w:rsid w:val="00EF5C01"/>
    <w:rsid w:val="00F01F47"/>
    <w:rsid w:val="00F021FE"/>
    <w:rsid w:val="00F02F58"/>
    <w:rsid w:val="00F034FA"/>
    <w:rsid w:val="00F05B2E"/>
    <w:rsid w:val="00F06442"/>
    <w:rsid w:val="00F10220"/>
    <w:rsid w:val="00F1052B"/>
    <w:rsid w:val="00F132DA"/>
    <w:rsid w:val="00F13AE5"/>
    <w:rsid w:val="00F13AF3"/>
    <w:rsid w:val="00F22896"/>
    <w:rsid w:val="00F31F7C"/>
    <w:rsid w:val="00F328B3"/>
    <w:rsid w:val="00F36E7B"/>
    <w:rsid w:val="00F4067A"/>
    <w:rsid w:val="00F411DE"/>
    <w:rsid w:val="00F437F7"/>
    <w:rsid w:val="00F45021"/>
    <w:rsid w:val="00F450C8"/>
    <w:rsid w:val="00F60D67"/>
    <w:rsid w:val="00F62415"/>
    <w:rsid w:val="00F6307A"/>
    <w:rsid w:val="00F7029B"/>
    <w:rsid w:val="00F72D34"/>
    <w:rsid w:val="00F734FA"/>
    <w:rsid w:val="00F75B4B"/>
    <w:rsid w:val="00F8297D"/>
    <w:rsid w:val="00F85108"/>
    <w:rsid w:val="00F85421"/>
    <w:rsid w:val="00F87D75"/>
    <w:rsid w:val="00F87FFC"/>
    <w:rsid w:val="00F91E50"/>
    <w:rsid w:val="00FA0B5E"/>
    <w:rsid w:val="00FA1274"/>
    <w:rsid w:val="00FA2826"/>
    <w:rsid w:val="00FA6EE5"/>
    <w:rsid w:val="00FB05E5"/>
    <w:rsid w:val="00FB091A"/>
    <w:rsid w:val="00FB0BE8"/>
    <w:rsid w:val="00FB0E24"/>
    <w:rsid w:val="00FB25B1"/>
    <w:rsid w:val="00FB6A7C"/>
    <w:rsid w:val="00FC0641"/>
    <w:rsid w:val="00FC226C"/>
    <w:rsid w:val="00FC60AF"/>
    <w:rsid w:val="00FC725D"/>
    <w:rsid w:val="00FD1083"/>
    <w:rsid w:val="00FD28DE"/>
    <w:rsid w:val="00FD2A2F"/>
    <w:rsid w:val="00FE1B6F"/>
    <w:rsid w:val="00FE238F"/>
    <w:rsid w:val="00FE3DA1"/>
    <w:rsid w:val="00FE622C"/>
    <w:rsid w:val="00FE6DFC"/>
    <w:rsid w:val="00FF0CF4"/>
    <w:rsid w:val="00FF4639"/>
    <w:rsid w:val="00FF6208"/>
    <w:rsid w:val="00FF7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CA6FA"/>
  <w15:docId w15:val="{D4D6609A-A134-4448-8D18-5C741205D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F75"/>
    <w:rPr>
      <w:rFonts w:ascii="Arial" w:eastAsia="Arial" w:hAnsi="Arial" w:cs="Arial"/>
      <w:lang w:val="pt-PT"/>
    </w:rPr>
  </w:style>
  <w:style w:type="paragraph" w:styleId="Ttulo1">
    <w:name w:val="heading 1"/>
    <w:basedOn w:val="Normal"/>
    <w:link w:val="Ttulo1Char"/>
    <w:uiPriority w:val="9"/>
    <w:qFormat/>
    <w:pPr>
      <w:spacing w:before="1"/>
      <w:ind w:right="106"/>
      <w:jc w:val="center"/>
      <w:outlineLvl w:val="0"/>
    </w:pPr>
    <w:rPr>
      <w:b/>
      <w:bCs/>
      <w:sz w:val="28"/>
      <w:szCs w:val="28"/>
    </w:rPr>
  </w:style>
  <w:style w:type="paragraph" w:styleId="Ttulo2">
    <w:name w:val="heading 2"/>
    <w:basedOn w:val="Normal"/>
    <w:link w:val="Ttulo2Char"/>
    <w:unhideWhenUsed/>
    <w:qFormat/>
    <w:pPr>
      <w:ind w:left="622" w:hanging="400"/>
      <w:jc w:val="both"/>
      <w:outlineLvl w:val="1"/>
    </w:pPr>
    <w:rPr>
      <w:b/>
      <w:bCs/>
      <w:sz w:val="24"/>
      <w:szCs w:val="24"/>
    </w:rPr>
  </w:style>
  <w:style w:type="paragraph" w:styleId="Ttulo3">
    <w:name w:val="heading 3"/>
    <w:basedOn w:val="Normal"/>
    <w:next w:val="Normal"/>
    <w:link w:val="Ttulo3Char"/>
    <w:semiHidden/>
    <w:unhideWhenUsed/>
    <w:qFormat/>
    <w:rsid w:val="00BF287A"/>
    <w:pPr>
      <w:keepNext/>
      <w:widowControl/>
      <w:autoSpaceDE/>
      <w:autoSpaceDN/>
      <w:spacing w:before="240" w:after="60"/>
      <w:outlineLvl w:val="2"/>
    </w:pPr>
    <w:rPr>
      <w:rFonts w:ascii="Calibri Light" w:eastAsia="Times New Roman" w:hAnsi="Calibri Light" w:cs="Times New Roman"/>
      <w:b/>
      <w:bCs/>
      <w:sz w:val="26"/>
      <w:szCs w:val="26"/>
      <w:lang w:val="pt-BR"/>
    </w:rPr>
  </w:style>
  <w:style w:type="paragraph" w:styleId="Ttulo7">
    <w:name w:val="heading 7"/>
    <w:basedOn w:val="Normal"/>
    <w:next w:val="Normal"/>
    <w:link w:val="Ttulo7Char"/>
    <w:qFormat/>
    <w:rsid w:val="00BF287A"/>
    <w:pPr>
      <w:keepNext/>
      <w:widowControl/>
      <w:numPr>
        <w:ilvl w:val="6"/>
        <w:numId w:val="1"/>
      </w:numPr>
      <w:tabs>
        <w:tab w:val="left" w:pos="2835"/>
      </w:tabs>
      <w:autoSpaceDE/>
      <w:autoSpaceDN/>
      <w:spacing w:line="280" w:lineRule="exact"/>
      <w:ind w:left="57" w:right="57" w:hanging="57"/>
      <w:jc w:val="center"/>
      <w:outlineLvl w:val="6"/>
    </w:pPr>
    <w:rPr>
      <w:rFonts w:ascii="Times New Roman" w:eastAsia="Times New Roman" w:hAnsi="Times New Roman" w:cs="Times New Roman"/>
      <w:b/>
      <w:spacing w:val="14"/>
      <w:sz w:val="24"/>
      <w:szCs w:val="20"/>
      <w:lang w:val="pt-BR"/>
    </w:rPr>
  </w:style>
  <w:style w:type="paragraph" w:styleId="Ttulo8">
    <w:name w:val="heading 8"/>
    <w:basedOn w:val="Normal"/>
    <w:next w:val="Normal"/>
    <w:link w:val="Ttulo8Char"/>
    <w:semiHidden/>
    <w:unhideWhenUsed/>
    <w:qFormat/>
    <w:rsid w:val="00BF287A"/>
    <w:pPr>
      <w:widowControl/>
      <w:autoSpaceDE/>
      <w:autoSpaceDN/>
      <w:spacing w:before="240" w:after="60"/>
      <w:outlineLvl w:val="7"/>
    </w:pPr>
    <w:rPr>
      <w:rFonts w:ascii="Calibri" w:eastAsia="Times New Roman" w:hAnsi="Calibri" w:cs="Times New Roman"/>
      <w:i/>
      <w:iCs/>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sid w:val="00BF287A"/>
    <w:rPr>
      <w:rFonts w:ascii="Arial" w:eastAsia="Arial" w:hAnsi="Arial" w:cs="Arial"/>
      <w:b/>
      <w:bCs/>
      <w:sz w:val="24"/>
      <w:szCs w:val="24"/>
      <w:lang w:val="pt-PT"/>
    </w:rPr>
  </w:style>
  <w:style w:type="character" w:customStyle="1" w:styleId="Ttulo3Char">
    <w:name w:val="Título 3 Char"/>
    <w:basedOn w:val="Fontepargpadro"/>
    <w:link w:val="Ttulo3"/>
    <w:semiHidden/>
    <w:rsid w:val="00BF287A"/>
    <w:rPr>
      <w:rFonts w:ascii="Calibri Light" w:eastAsia="Times New Roman" w:hAnsi="Calibri Light" w:cs="Times New Roman"/>
      <w:b/>
      <w:bCs/>
      <w:sz w:val="26"/>
      <w:szCs w:val="26"/>
      <w:lang w:val="pt-BR"/>
    </w:rPr>
  </w:style>
  <w:style w:type="character" w:customStyle="1" w:styleId="Ttulo7Char">
    <w:name w:val="Título 7 Char"/>
    <w:basedOn w:val="Fontepargpadro"/>
    <w:link w:val="Ttulo7"/>
    <w:rsid w:val="00BF287A"/>
    <w:rPr>
      <w:rFonts w:ascii="Times New Roman" w:eastAsia="Times New Roman" w:hAnsi="Times New Roman" w:cs="Times New Roman"/>
      <w:b/>
      <w:spacing w:val="14"/>
      <w:sz w:val="24"/>
      <w:szCs w:val="20"/>
      <w:lang w:val="pt-BR"/>
    </w:rPr>
  </w:style>
  <w:style w:type="character" w:customStyle="1" w:styleId="Ttulo8Char">
    <w:name w:val="Título 8 Char"/>
    <w:basedOn w:val="Fontepargpadro"/>
    <w:link w:val="Ttulo8"/>
    <w:semiHidden/>
    <w:rsid w:val="00BF287A"/>
    <w:rPr>
      <w:rFonts w:ascii="Calibri" w:eastAsia="Times New Roman" w:hAnsi="Calibri" w:cs="Times New Roman"/>
      <w:i/>
      <w:iCs/>
      <w:sz w:val="24"/>
      <w:szCs w:val="24"/>
      <w:lang w:val="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222"/>
      <w:jc w:val="both"/>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866F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866F2B"/>
    <w:rPr>
      <w:b/>
      <w:bCs/>
    </w:rPr>
  </w:style>
  <w:style w:type="character" w:styleId="Hyperlink">
    <w:name w:val="Hyperlink"/>
    <w:basedOn w:val="Fontepargpadro"/>
    <w:uiPriority w:val="99"/>
    <w:unhideWhenUsed/>
    <w:rsid w:val="005F487F"/>
    <w:rPr>
      <w:color w:val="0563C1"/>
      <w:u w:val="single"/>
    </w:rPr>
  </w:style>
  <w:style w:type="character" w:styleId="HiperlinkVisitado">
    <w:name w:val="FollowedHyperlink"/>
    <w:basedOn w:val="Fontepargpadro"/>
    <w:uiPriority w:val="99"/>
    <w:semiHidden/>
    <w:unhideWhenUsed/>
    <w:rsid w:val="005F487F"/>
    <w:rPr>
      <w:color w:val="954F72"/>
      <w:u w:val="single"/>
    </w:rPr>
  </w:style>
  <w:style w:type="paragraph" w:customStyle="1" w:styleId="msonormal0">
    <w:name w:val="msonormal"/>
    <w:basedOn w:val="Normal"/>
    <w:rsid w:val="005F487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5F487F"/>
    <w:pPr>
      <w:widowControl/>
      <w:autoSpaceDE/>
      <w:autoSpaceDN/>
      <w:spacing w:before="100" w:beforeAutospacing="1" w:after="100" w:afterAutospacing="1"/>
    </w:pPr>
    <w:rPr>
      <w:rFonts w:ascii="Times New Roman" w:eastAsia="Times New Roman" w:hAnsi="Times New Roman" w:cs="Times New Roman"/>
      <w:b/>
      <w:bCs/>
      <w:sz w:val="24"/>
      <w:szCs w:val="24"/>
      <w:u w:val="single"/>
      <w:lang w:val="pt-BR" w:eastAsia="pt-BR"/>
    </w:rPr>
  </w:style>
  <w:style w:type="paragraph" w:customStyle="1" w:styleId="font6">
    <w:name w:val="font6"/>
    <w:basedOn w:val="Normal"/>
    <w:rsid w:val="005F487F"/>
    <w:pPr>
      <w:widowControl/>
      <w:autoSpaceDE/>
      <w:autoSpaceDN/>
      <w:spacing w:before="100" w:beforeAutospacing="1" w:after="100" w:afterAutospacing="1"/>
    </w:pPr>
    <w:rPr>
      <w:rFonts w:ascii="Times New Roman" w:eastAsia="Times New Roman" w:hAnsi="Times New Roman" w:cs="Times New Roman"/>
      <w:b/>
      <w:bCs/>
      <w:i/>
      <w:iCs/>
      <w:sz w:val="24"/>
      <w:szCs w:val="24"/>
      <w:u w:val="single"/>
      <w:lang w:val="pt-BR" w:eastAsia="pt-BR"/>
    </w:rPr>
  </w:style>
  <w:style w:type="paragraph" w:customStyle="1" w:styleId="xl65">
    <w:name w:val="xl6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6">
    <w:name w:val="xl66"/>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7">
    <w:name w:val="xl67"/>
    <w:basedOn w:val="Normal"/>
    <w:rsid w:val="005F487F"/>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9">
    <w:name w:val="xl69"/>
    <w:basedOn w:val="Normal"/>
    <w:rsid w:val="005F487F"/>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0">
    <w:name w:val="xl70"/>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71">
    <w:name w:val="xl71"/>
    <w:basedOn w:val="Normal"/>
    <w:rsid w:val="005F487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2">
    <w:name w:val="xl7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3">
    <w:name w:val="xl7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5">
    <w:name w:val="xl7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6">
    <w:name w:val="xl7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7">
    <w:name w:val="xl7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8">
    <w:name w:val="xl7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79">
    <w:name w:val="xl79"/>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0">
    <w:name w:val="xl8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1">
    <w:name w:val="xl8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82">
    <w:name w:val="xl8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84">
    <w:name w:val="xl84"/>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5">
    <w:name w:val="xl85"/>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7">
    <w:name w:val="xl87"/>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8">
    <w:name w:val="xl8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9">
    <w:name w:val="xl89"/>
    <w:basedOn w:val="Normal"/>
    <w:rsid w:val="005F487F"/>
    <w:pPr>
      <w:widowControl/>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90">
    <w:name w:val="xl90"/>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eastAsia="Times New Roman" w:hAnsi="Times New Roman" w:cs="Times New Roman"/>
      <w:b/>
      <w:bCs/>
      <w:sz w:val="24"/>
      <w:szCs w:val="24"/>
      <w:lang w:val="pt-BR" w:eastAsia="pt-BR"/>
    </w:rPr>
  </w:style>
  <w:style w:type="paragraph" w:customStyle="1" w:styleId="xl91">
    <w:name w:val="xl91"/>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2">
    <w:name w:val="xl92"/>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3">
    <w:name w:val="xl93"/>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4">
    <w:name w:val="xl94"/>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5">
    <w:name w:val="xl95"/>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6">
    <w:name w:val="xl96"/>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97">
    <w:name w:val="xl97"/>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8">
    <w:name w:val="xl98"/>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rsid w:val="005F487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01">
    <w:name w:val="xl101"/>
    <w:basedOn w:val="Normal"/>
    <w:rsid w:val="005F487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D31624"/>
    <w:rPr>
      <w:color w:val="605E5C"/>
      <w:shd w:val="clear" w:color="auto" w:fill="E1DFDD"/>
    </w:rPr>
  </w:style>
  <w:style w:type="character" w:customStyle="1" w:styleId="Absatz-Standardschriftart">
    <w:name w:val="Absatz-Standardschriftart"/>
    <w:rsid w:val="00BF287A"/>
  </w:style>
  <w:style w:type="character" w:customStyle="1" w:styleId="WW-Absatz-Standardschriftart">
    <w:name w:val="WW-Absatz-Standardschriftart"/>
    <w:rsid w:val="00BF287A"/>
  </w:style>
  <w:style w:type="character" w:customStyle="1" w:styleId="WW-Absatz-Standardschriftart1">
    <w:name w:val="WW-Absatz-Standardschriftart1"/>
    <w:rsid w:val="00BF287A"/>
  </w:style>
  <w:style w:type="character" w:customStyle="1" w:styleId="Fontepargpadro2">
    <w:name w:val="Fonte parág. padrão2"/>
    <w:rsid w:val="00BF287A"/>
  </w:style>
  <w:style w:type="character" w:customStyle="1" w:styleId="WW8Num1z0">
    <w:name w:val="WW8Num1z0"/>
    <w:rsid w:val="00BF287A"/>
    <w:rPr>
      <w:b/>
    </w:rPr>
  </w:style>
  <w:style w:type="character" w:customStyle="1" w:styleId="WW8Num2z0">
    <w:name w:val="WW8Num2z0"/>
    <w:rsid w:val="00BF287A"/>
    <w:rPr>
      <w:rFonts w:ascii="Monotype Sorts" w:hAnsi="Monotype Sorts"/>
    </w:rPr>
  </w:style>
  <w:style w:type="character" w:customStyle="1" w:styleId="WW8Num3z0">
    <w:name w:val="WW8Num3z0"/>
    <w:rsid w:val="00BF287A"/>
    <w:rPr>
      <w:b/>
    </w:rPr>
  </w:style>
  <w:style w:type="character" w:customStyle="1" w:styleId="WW8Num4z0">
    <w:name w:val="WW8Num4z0"/>
    <w:rsid w:val="00BF287A"/>
    <w:rPr>
      <w:rFonts w:ascii="Times New Roman" w:eastAsia="Times New Roman" w:hAnsi="Times New Roman" w:cs="Times New Roman"/>
    </w:rPr>
  </w:style>
  <w:style w:type="character" w:customStyle="1" w:styleId="WW8Num4z1">
    <w:name w:val="WW8Num4z1"/>
    <w:rsid w:val="00BF287A"/>
    <w:rPr>
      <w:rFonts w:ascii="Courier New" w:hAnsi="Courier New"/>
    </w:rPr>
  </w:style>
  <w:style w:type="character" w:customStyle="1" w:styleId="WW8Num4z2">
    <w:name w:val="WW8Num4z2"/>
    <w:rsid w:val="00BF287A"/>
    <w:rPr>
      <w:rFonts w:ascii="Wingdings" w:hAnsi="Wingdings"/>
    </w:rPr>
  </w:style>
  <w:style w:type="character" w:customStyle="1" w:styleId="WW8Num4z3">
    <w:name w:val="WW8Num4z3"/>
    <w:rsid w:val="00BF287A"/>
    <w:rPr>
      <w:rFonts w:ascii="Symbol" w:hAnsi="Symbol"/>
    </w:rPr>
  </w:style>
  <w:style w:type="character" w:customStyle="1" w:styleId="WW8Num5z0">
    <w:name w:val="WW8Num5z0"/>
    <w:rsid w:val="00BF287A"/>
    <w:rPr>
      <w:rFonts w:ascii="Times New Roman" w:hAnsi="Times New Roman"/>
      <w:b/>
    </w:rPr>
  </w:style>
  <w:style w:type="character" w:customStyle="1" w:styleId="WW8Num6z0">
    <w:name w:val="WW8Num6z0"/>
    <w:rsid w:val="00BF287A"/>
    <w:rPr>
      <w:b/>
    </w:rPr>
  </w:style>
  <w:style w:type="character" w:customStyle="1" w:styleId="WW8Num7z0">
    <w:name w:val="WW8Num7z0"/>
    <w:rsid w:val="00BF287A"/>
    <w:rPr>
      <w:b/>
    </w:rPr>
  </w:style>
  <w:style w:type="character" w:customStyle="1" w:styleId="Fontepargpadro1">
    <w:name w:val="Fonte parág. padrão1"/>
    <w:rsid w:val="00BF287A"/>
  </w:style>
  <w:style w:type="character" w:styleId="Nmerodepgina">
    <w:name w:val="page number"/>
    <w:basedOn w:val="Fontepargpadro1"/>
    <w:rsid w:val="00BF287A"/>
  </w:style>
  <w:style w:type="character" w:customStyle="1" w:styleId="Caracteresdenotaderodap">
    <w:name w:val="Caracteres de nota de rodapé"/>
    <w:rsid w:val="00BF287A"/>
    <w:rPr>
      <w:vertAlign w:val="superscript"/>
    </w:rPr>
  </w:style>
  <w:style w:type="character" w:customStyle="1" w:styleId="Refdenotaderodap1">
    <w:name w:val="Ref. de nota de rodapé1"/>
    <w:rsid w:val="00BF287A"/>
    <w:rPr>
      <w:vertAlign w:val="superscript"/>
    </w:rPr>
  </w:style>
  <w:style w:type="character" w:customStyle="1" w:styleId="Caracteresdenotadefim">
    <w:name w:val="Caracteres de nota de fim"/>
    <w:rsid w:val="00BF287A"/>
    <w:rPr>
      <w:vertAlign w:val="superscript"/>
    </w:rPr>
  </w:style>
  <w:style w:type="character" w:customStyle="1" w:styleId="WW-Caracteresdenotadefim">
    <w:name w:val="WW-Caracteres de nota de fim"/>
    <w:rsid w:val="00BF287A"/>
  </w:style>
  <w:style w:type="character" w:customStyle="1" w:styleId="Smbolosdenumerao">
    <w:name w:val="Símbolos de numeração"/>
    <w:rsid w:val="00BF287A"/>
  </w:style>
  <w:style w:type="character" w:styleId="Refdenotaderodap">
    <w:name w:val="footnote reference"/>
    <w:uiPriority w:val="99"/>
    <w:rsid w:val="00BF287A"/>
    <w:rPr>
      <w:vertAlign w:val="superscript"/>
    </w:rPr>
  </w:style>
  <w:style w:type="character" w:styleId="Refdenotadefim">
    <w:name w:val="endnote reference"/>
    <w:rsid w:val="00BF287A"/>
    <w:rPr>
      <w:vertAlign w:val="superscript"/>
    </w:rPr>
  </w:style>
  <w:style w:type="paragraph" w:customStyle="1" w:styleId="Ttulo20">
    <w:name w:val="Título2"/>
    <w:basedOn w:val="Normal"/>
    <w:next w:val="Corpodetexto"/>
    <w:rsid w:val="00BF287A"/>
    <w:pPr>
      <w:keepNext/>
      <w:widowControl/>
      <w:autoSpaceDE/>
      <w:autoSpaceDN/>
      <w:spacing w:before="240" w:after="120"/>
    </w:pPr>
    <w:rPr>
      <w:rFonts w:eastAsia="Lucida Sans Unicode" w:cs="Mangal"/>
      <w:sz w:val="28"/>
      <w:szCs w:val="28"/>
      <w:lang w:val="pt-BR"/>
    </w:rPr>
  </w:style>
  <w:style w:type="paragraph" w:styleId="Lista">
    <w:name w:val="List"/>
    <w:basedOn w:val="Corpodetexto"/>
    <w:rsid w:val="00BF287A"/>
    <w:pPr>
      <w:widowControl/>
      <w:autoSpaceDE/>
      <w:autoSpaceDN/>
      <w:spacing w:after="120"/>
    </w:pPr>
    <w:rPr>
      <w:rFonts w:eastAsia="Times New Roman" w:cs="Tahoma"/>
      <w:sz w:val="22"/>
      <w:szCs w:val="20"/>
      <w:lang w:val="pt-BR"/>
    </w:rPr>
  </w:style>
  <w:style w:type="paragraph" w:customStyle="1" w:styleId="Legenda2">
    <w:name w:val="Legenda2"/>
    <w:basedOn w:val="Normal"/>
    <w:rsid w:val="00BF287A"/>
    <w:pPr>
      <w:widowControl/>
      <w:suppressLineNumbers/>
      <w:autoSpaceDE/>
      <w:autoSpaceDN/>
      <w:spacing w:before="120" w:after="120"/>
    </w:pPr>
    <w:rPr>
      <w:rFonts w:eastAsia="Times New Roman" w:cs="Mangal"/>
      <w:i/>
      <w:iCs/>
      <w:sz w:val="24"/>
      <w:szCs w:val="24"/>
      <w:lang w:val="pt-BR"/>
    </w:rPr>
  </w:style>
  <w:style w:type="paragraph" w:customStyle="1" w:styleId="ndice">
    <w:name w:val="Índice"/>
    <w:basedOn w:val="Normal"/>
    <w:rsid w:val="00BF287A"/>
    <w:pPr>
      <w:widowControl/>
      <w:suppressLineNumbers/>
      <w:autoSpaceDE/>
      <w:autoSpaceDN/>
    </w:pPr>
    <w:rPr>
      <w:rFonts w:eastAsia="Times New Roman" w:cs="Tahoma"/>
      <w:szCs w:val="20"/>
      <w:lang w:val="pt-BR"/>
    </w:rPr>
  </w:style>
  <w:style w:type="paragraph" w:customStyle="1" w:styleId="Ttulo10">
    <w:name w:val="Título1"/>
    <w:basedOn w:val="Normal"/>
    <w:next w:val="Corpodetexto"/>
    <w:rsid w:val="00BF287A"/>
    <w:pPr>
      <w:keepNext/>
      <w:widowControl/>
      <w:autoSpaceDE/>
      <w:autoSpaceDN/>
      <w:spacing w:before="240" w:after="120"/>
    </w:pPr>
    <w:rPr>
      <w:rFonts w:eastAsia="Lucida Sans Unicode" w:cs="Tahoma"/>
      <w:sz w:val="28"/>
      <w:szCs w:val="28"/>
      <w:lang w:val="pt-BR"/>
    </w:rPr>
  </w:style>
  <w:style w:type="paragraph" w:customStyle="1" w:styleId="Legenda1">
    <w:name w:val="Legenda1"/>
    <w:basedOn w:val="Normal"/>
    <w:rsid w:val="00BF287A"/>
    <w:pPr>
      <w:widowControl/>
      <w:suppressLineNumbers/>
      <w:autoSpaceDE/>
      <w:autoSpaceDN/>
      <w:spacing w:before="120" w:after="120"/>
    </w:pPr>
    <w:rPr>
      <w:rFonts w:eastAsia="Times New Roman" w:cs="Tahoma"/>
      <w:i/>
      <w:iCs/>
      <w:sz w:val="24"/>
      <w:szCs w:val="24"/>
      <w:lang w:val="pt-BR"/>
    </w:rPr>
  </w:style>
  <w:style w:type="paragraph" w:styleId="Cabealho">
    <w:name w:val="header"/>
    <w:basedOn w:val="Normal"/>
    <w:link w:val="CabealhoChar"/>
    <w:uiPriority w:val="99"/>
    <w:rsid w:val="00BF287A"/>
    <w:pPr>
      <w:widowControl/>
      <w:tabs>
        <w:tab w:val="center" w:pos="4419"/>
        <w:tab w:val="right" w:pos="8838"/>
      </w:tabs>
      <w:autoSpaceDE/>
      <w:autoSpaceDN/>
    </w:pPr>
    <w:rPr>
      <w:rFonts w:eastAsia="Times New Roman" w:cs="Times New Roman"/>
      <w:szCs w:val="20"/>
      <w:lang w:val="pt-BR"/>
    </w:rPr>
  </w:style>
  <w:style w:type="character" w:customStyle="1" w:styleId="CabealhoChar">
    <w:name w:val="Cabeçalho Char"/>
    <w:basedOn w:val="Fontepargpadro"/>
    <w:link w:val="Cabealho"/>
    <w:uiPriority w:val="99"/>
    <w:rsid w:val="00BF287A"/>
    <w:rPr>
      <w:rFonts w:ascii="Arial" w:eastAsia="Times New Roman" w:hAnsi="Arial" w:cs="Times New Roman"/>
      <w:szCs w:val="20"/>
      <w:lang w:val="pt-BR"/>
    </w:rPr>
  </w:style>
  <w:style w:type="paragraph" w:styleId="Rodap">
    <w:name w:val="footer"/>
    <w:basedOn w:val="Normal"/>
    <w:link w:val="RodapChar"/>
    <w:uiPriority w:val="99"/>
    <w:rsid w:val="00BF287A"/>
    <w:pPr>
      <w:widowControl/>
      <w:tabs>
        <w:tab w:val="center" w:pos="4419"/>
        <w:tab w:val="right" w:pos="8838"/>
      </w:tabs>
      <w:autoSpaceDE/>
      <w:autoSpaceDN/>
    </w:pPr>
    <w:rPr>
      <w:rFonts w:eastAsia="Times New Roman" w:cs="Times New Roman"/>
      <w:szCs w:val="20"/>
      <w:lang w:val="pt-BR"/>
    </w:rPr>
  </w:style>
  <w:style w:type="character" w:customStyle="1" w:styleId="RodapChar">
    <w:name w:val="Rodapé Char"/>
    <w:basedOn w:val="Fontepargpadro"/>
    <w:link w:val="Rodap"/>
    <w:uiPriority w:val="99"/>
    <w:rsid w:val="00BF287A"/>
    <w:rPr>
      <w:rFonts w:ascii="Arial" w:eastAsia="Times New Roman" w:hAnsi="Arial" w:cs="Times New Roman"/>
      <w:szCs w:val="20"/>
      <w:lang w:val="pt-BR"/>
    </w:rPr>
  </w:style>
  <w:style w:type="paragraph" w:customStyle="1" w:styleId="Textoembloco1">
    <w:name w:val="Texto em bloco1"/>
    <w:basedOn w:val="Normal"/>
    <w:rsid w:val="00BF287A"/>
    <w:pPr>
      <w:widowControl/>
      <w:autoSpaceDE/>
      <w:autoSpaceDN/>
      <w:ind w:left="4253" w:right="57" w:firstLine="1134"/>
      <w:jc w:val="both"/>
    </w:pPr>
    <w:rPr>
      <w:rFonts w:eastAsia="Times New Roman" w:cs="Times New Roman"/>
      <w:i/>
      <w:spacing w:val="14"/>
      <w:szCs w:val="20"/>
      <w:lang w:val="pt-BR"/>
    </w:rPr>
  </w:style>
  <w:style w:type="paragraph" w:styleId="Textodenotaderodap">
    <w:name w:val="footnote text"/>
    <w:basedOn w:val="Normal"/>
    <w:link w:val="TextodenotaderodapChar"/>
    <w:rsid w:val="00BF287A"/>
    <w:pPr>
      <w:widowControl/>
      <w:autoSpaceDE/>
      <w:autoSpaceDN/>
    </w:pPr>
    <w:rPr>
      <w:rFonts w:ascii="Times New Roman" w:eastAsia="Times New Roman" w:hAnsi="Times New Roman" w:cs="Times New Roman"/>
      <w:sz w:val="20"/>
      <w:szCs w:val="20"/>
      <w:lang w:val="pt-BR"/>
    </w:rPr>
  </w:style>
  <w:style w:type="character" w:customStyle="1" w:styleId="TextodenotaderodapChar">
    <w:name w:val="Texto de nota de rodapé Char"/>
    <w:basedOn w:val="Fontepargpadro"/>
    <w:link w:val="Textodenotaderodap"/>
    <w:rsid w:val="00BF287A"/>
    <w:rPr>
      <w:rFonts w:ascii="Times New Roman" w:eastAsia="Times New Roman" w:hAnsi="Times New Roman" w:cs="Times New Roman"/>
      <w:sz w:val="20"/>
      <w:szCs w:val="20"/>
      <w:lang w:val="pt-BR"/>
    </w:rPr>
  </w:style>
  <w:style w:type="paragraph" w:styleId="Recuodecorpodetexto">
    <w:name w:val="Body Text Indent"/>
    <w:basedOn w:val="Normal"/>
    <w:link w:val="RecuodecorpodetextoChar"/>
    <w:rsid w:val="00BF287A"/>
    <w:pPr>
      <w:widowControl/>
      <w:autoSpaceDE/>
      <w:autoSpaceDN/>
      <w:spacing w:before="120" w:line="360" w:lineRule="auto"/>
      <w:ind w:firstLine="1134"/>
      <w:jc w:val="both"/>
    </w:pPr>
    <w:rPr>
      <w:rFonts w:eastAsia="Times New Roman" w:cs="Times New Roman"/>
      <w:szCs w:val="20"/>
      <w:lang w:val="pt-BR"/>
    </w:rPr>
  </w:style>
  <w:style w:type="character" w:customStyle="1" w:styleId="RecuodecorpodetextoChar">
    <w:name w:val="Recuo de corpo de texto Char"/>
    <w:basedOn w:val="Fontepargpadro"/>
    <w:link w:val="Recuodecorpodetexto"/>
    <w:rsid w:val="00BF287A"/>
    <w:rPr>
      <w:rFonts w:ascii="Arial" w:eastAsia="Times New Roman" w:hAnsi="Arial" w:cs="Times New Roman"/>
      <w:szCs w:val="20"/>
      <w:lang w:val="pt-BR"/>
    </w:rPr>
  </w:style>
  <w:style w:type="paragraph" w:customStyle="1" w:styleId="Contedodetabela">
    <w:name w:val="Conteúdo de tabela"/>
    <w:basedOn w:val="Normal"/>
    <w:rsid w:val="00BF287A"/>
    <w:pPr>
      <w:widowControl/>
      <w:suppressLineNumbers/>
      <w:autoSpaceDE/>
      <w:autoSpaceDN/>
    </w:pPr>
    <w:rPr>
      <w:rFonts w:eastAsia="Times New Roman" w:cs="Times New Roman"/>
      <w:szCs w:val="20"/>
      <w:lang w:val="pt-BR"/>
    </w:rPr>
  </w:style>
  <w:style w:type="paragraph" w:customStyle="1" w:styleId="Ttulodetabela">
    <w:name w:val="Título de tabela"/>
    <w:basedOn w:val="Contedodetabela"/>
    <w:rsid w:val="00BF287A"/>
    <w:pPr>
      <w:jc w:val="center"/>
    </w:pPr>
    <w:rPr>
      <w:b/>
      <w:bCs/>
    </w:rPr>
  </w:style>
  <w:style w:type="paragraph" w:customStyle="1" w:styleId="Contedodequadro">
    <w:name w:val="Conteúdo de quadro"/>
    <w:basedOn w:val="Corpodetexto"/>
    <w:rsid w:val="00BF287A"/>
    <w:pPr>
      <w:widowControl/>
      <w:autoSpaceDE/>
      <w:autoSpaceDN/>
      <w:spacing w:after="120"/>
    </w:pPr>
    <w:rPr>
      <w:rFonts w:eastAsia="Times New Roman" w:cs="Times New Roman"/>
      <w:sz w:val="22"/>
      <w:szCs w:val="20"/>
      <w:lang w:val="pt-BR"/>
    </w:rPr>
  </w:style>
  <w:style w:type="character" w:customStyle="1" w:styleId="Refdenotaderodap5">
    <w:name w:val="Ref. de nota de rodapé5"/>
    <w:rsid w:val="00BF287A"/>
    <w:rPr>
      <w:vertAlign w:val="superscript"/>
    </w:rPr>
  </w:style>
  <w:style w:type="paragraph" w:customStyle="1" w:styleId="texto2">
    <w:name w:val="texto2"/>
    <w:basedOn w:val="Normal"/>
    <w:rsid w:val="00BF287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04partenormativa">
    <w:name w:val="04partenormativa"/>
    <w:basedOn w:val="Normal"/>
    <w:rsid w:val="00BF287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rsid w:val="00BF287A"/>
    <w:pPr>
      <w:widowControl/>
      <w:autoSpaceDE/>
      <w:autoSpaceDN/>
    </w:pPr>
    <w:rPr>
      <w:rFonts w:eastAsia="Times New Roman"/>
      <w:sz w:val="18"/>
      <w:szCs w:val="18"/>
      <w:lang w:val="pt-BR"/>
    </w:rPr>
  </w:style>
  <w:style w:type="character" w:customStyle="1" w:styleId="TextodebaloChar">
    <w:name w:val="Texto de balão Char"/>
    <w:basedOn w:val="Fontepargpadro"/>
    <w:link w:val="Textodebalo"/>
    <w:rsid w:val="00BF287A"/>
    <w:rPr>
      <w:rFonts w:ascii="Arial" w:eastAsia="Times New Roman" w:hAnsi="Arial" w:cs="Arial"/>
      <w:sz w:val="18"/>
      <w:szCs w:val="18"/>
      <w:lang w:val="pt-BR"/>
    </w:rPr>
  </w:style>
  <w:style w:type="paragraph" w:customStyle="1" w:styleId="Default">
    <w:name w:val="Default"/>
    <w:rsid w:val="00BF287A"/>
    <w:pPr>
      <w:widowControl/>
      <w:adjustRightInd w:val="0"/>
    </w:pPr>
    <w:rPr>
      <w:rFonts w:ascii="Arial" w:eastAsia="Calibri" w:hAnsi="Arial" w:cs="Arial"/>
      <w:color w:val="000000"/>
      <w:sz w:val="24"/>
      <w:szCs w:val="24"/>
      <w:lang w:val="pt-BR"/>
    </w:rPr>
  </w:style>
  <w:style w:type="paragraph" w:styleId="SemEspaamento">
    <w:name w:val="No Spacing"/>
    <w:uiPriority w:val="1"/>
    <w:qFormat/>
    <w:rsid w:val="003E509D"/>
    <w:pPr>
      <w:widowControl/>
      <w:autoSpaceDE/>
      <w:autoSpaceDN/>
    </w:pPr>
    <w:rPr>
      <w:rFonts w:ascii="Arial" w:eastAsia="Times New Roman" w:hAnsi="Arial" w:cs="Times New Roman"/>
      <w:szCs w:val="20"/>
      <w:lang w:val="pt-BR"/>
    </w:rPr>
  </w:style>
  <w:style w:type="character" w:customStyle="1" w:styleId="CorpodetextoChar">
    <w:name w:val="Corpo de texto Char"/>
    <w:basedOn w:val="Fontepargpadro"/>
    <w:link w:val="Corpodetexto"/>
    <w:uiPriority w:val="1"/>
    <w:rsid w:val="007678BE"/>
    <w:rPr>
      <w:rFonts w:ascii="Arial" w:eastAsia="Arial" w:hAnsi="Arial" w:cs="Arial"/>
      <w:sz w:val="24"/>
      <w:szCs w:val="24"/>
      <w:lang w:val="pt-PT"/>
    </w:rPr>
  </w:style>
  <w:style w:type="table" w:styleId="Tabelacomgrade">
    <w:name w:val="Table Grid"/>
    <w:basedOn w:val="Tabelanormal"/>
    <w:uiPriority w:val="39"/>
    <w:rsid w:val="00664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5330A8"/>
  </w:style>
  <w:style w:type="character" w:customStyle="1" w:styleId="Ttulo1Char">
    <w:name w:val="Título 1 Char"/>
    <w:basedOn w:val="Fontepargpadro"/>
    <w:link w:val="Ttulo1"/>
    <w:uiPriority w:val="9"/>
    <w:rsid w:val="005330A8"/>
    <w:rPr>
      <w:rFonts w:ascii="Arial" w:eastAsia="Arial" w:hAnsi="Arial" w:cs="Arial"/>
      <w:b/>
      <w:bCs/>
      <w:sz w:val="28"/>
      <w:szCs w:val="28"/>
      <w:lang w:val="pt-PT"/>
    </w:rPr>
  </w:style>
  <w:style w:type="character" w:customStyle="1" w:styleId="citation-168">
    <w:name w:val="citation-168"/>
    <w:basedOn w:val="Fontepargpadro"/>
    <w:rsid w:val="00F6307A"/>
  </w:style>
  <w:style w:type="character" w:customStyle="1" w:styleId="citation-167">
    <w:name w:val="citation-167"/>
    <w:basedOn w:val="Fontepargpadro"/>
    <w:rsid w:val="00F63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383512">
      <w:bodyDiv w:val="1"/>
      <w:marLeft w:val="0"/>
      <w:marRight w:val="0"/>
      <w:marTop w:val="0"/>
      <w:marBottom w:val="0"/>
      <w:divBdr>
        <w:top w:val="none" w:sz="0" w:space="0" w:color="auto"/>
        <w:left w:val="none" w:sz="0" w:space="0" w:color="auto"/>
        <w:bottom w:val="none" w:sz="0" w:space="0" w:color="auto"/>
        <w:right w:val="none" w:sz="0" w:space="0" w:color="auto"/>
      </w:divBdr>
    </w:div>
    <w:div w:id="428038890">
      <w:bodyDiv w:val="1"/>
      <w:marLeft w:val="0"/>
      <w:marRight w:val="0"/>
      <w:marTop w:val="0"/>
      <w:marBottom w:val="0"/>
      <w:divBdr>
        <w:top w:val="none" w:sz="0" w:space="0" w:color="auto"/>
        <w:left w:val="none" w:sz="0" w:space="0" w:color="auto"/>
        <w:bottom w:val="none" w:sz="0" w:space="0" w:color="auto"/>
        <w:right w:val="none" w:sz="0" w:space="0" w:color="auto"/>
      </w:divBdr>
    </w:div>
    <w:div w:id="432672234">
      <w:bodyDiv w:val="1"/>
      <w:marLeft w:val="0"/>
      <w:marRight w:val="0"/>
      <w:marTop w:val="0"/>
      <w:marBottom w:val="0"/>
      <w:divBdr>
        <w:top w:val="none" w:sz="0" w:space="0" w:color="auto"/>
        <w:left w:val="none" w:sz="0" w:space="0" w:color="auto"/>
        <w:bottom w:val="none" w:sz="0" w:space="0" w:color="auto"/>
        <w:right w:val="none" w:sz="0" w:space="0" w:color="auto"/>
      </w:divBdr>
    </w:div>
    <w:div w:id="441845094">
      <w:bodyDiv w:val="1"/>
      <w:marLeft w:val="0"/>
      <w:marRight w:val="0"/>
      <w:marTop w:val="0"/>
      <w:marBottom w:val="0"/>
      <w:divBdr>
        <w:top w:val="none" w:sz="0" w:space="0" w:color="auto"/>
        <w:left w:val="none" w:sz="0" w:space="0" w:color="auto"/>
        <w:bottom w:val="none" w:sz="0" w:space="0" w:color="auto"/>
        <w:right w:val="none" w:sz="0" w:space="0" w:color="auto"/>
      </w:divBdr>
    </w:div>
    <w:div w:id="507905987">
      <w:bodyDiv w:val="1"/>
      <w:marLeft w:val="0"/>
      <w:marRight w:val="0"/>
      <w:marTop w:val="0"/>
      <w:marBottom w:val="0"/>
      <w:divBdr>
        <w:top w:val="none" w:sz="0" w:space="0" w:color="auto"/>
        <w:left w:val="none" w:sz="0" w:space="0" w:color="auto"/>
        <w:bottom w:val="none" w:sz="0" w:space="0" w:color="auto"/>
        <w:right w:val="none" w:sz="0" w:space="0" w:color="auto"/>
      </w:divBdr>
    </w:div>
    <w:div w:id="608665082">
      <w:bodyDiv w:val="1"/>
      <w:marLeft w:val="0"/>
      <w:marRight w:val="0"/>
      <w:marTop w:val="0"/>
      <w:marBottom w:val="0"/>
      <w:divBdr>
        <w:top w:val="none" w:sz="0" w:space="0" w:color="auto"/>
        <w:left w:val="none" w:sz="0" w:space="0" w:color="auto"/>
        <w:bottom w:val="none" w:sz="0" w:space="0" w:color="auto"/>
        <w:right w:val="none" w:sz="0" w:space="0" w:color="auto"/>
      </w:divBdr>
    </w:div>
    <w:div w:id="680543709">
      <w:bodyDiv w:val="1"/>
      <w:marLeft w:val="0"/>
      <w:marRight w:val="0"/>
      <w:marTop w:val="0"/>
      <w:marBottom w:val="0"/>
      <w:divBdr>
        <w:top w:val="none" w:sz="0" w:space="0" w:color="auto"/>
        <w:left w:val="none" w:sz="0" w:space="0" w:color="auto"/>
        <w:bottom w:val="none" w:sz="0" w:space="0" w:color="auto"/>
        <w:right w:val="none" w:sz="0" w:space="0" w:color="auto"/>
      </w:divBdr>
      <w:divsChild>
        <w:div w:id="455803722">
          <w:marLeft w:val="0"/>
          <w:marRight w:val="0"/>
          <w:marTop w:val="0"/>
          <w:marBottom w:val="0"/>
          <w:divBdr>
            <w:top w:val="none" w:sz="0" w:space="0" w:color="auto"/>
            <w:left w:val="none" w:sz="0" w:space="0" w:color="auto"/>
            <w:bottom w:val="none" w:sz="0" w:space="0" w:color="auto"/>
            <w:right w:val="none" w:sz="0" w:space="0" w:color="auto"/>
          </w:divBdr>
          <w:divsChild>
            <w:div w:id="724833769">
              <w:marLeft w:val="0"/>
              <w:marRight w:val="0"/>
              <w:marTop w:val="0"/>
              <w:marBottom w:val="0"/>
              <w:divBdr>
                <w:top w:val="none" w:sz="0" w:space="0" w:color="auto"/>
                <w:left w:val="none" w:sz="0" w:space="0" w:color="auto"/>
                <w:bottom w:val="none" w:sz="0" w:space="0" w:color="auto"/>
                <w:right w:val="none" w:sz="0" w:space="0" w:color="auto"/>
              </w:divBdr>
              <w:divsChild>
                <w:div w:id="1996759020">
                  <w:marLeft w:val="0"/>
                  <w:marRight w:val="0"/>
                  <w:marTop w:val="0"/>
                  <w:marBottom w:val="0"/>
                  <w:divBdr>
                    <w:top w:val="none" w:sz="0" w:space="0" w:color="auto"/>
                    <w:left w:val="none" w:sz="0" w:space="0" w:color="auto"/>
                    <w:bottom w:val="none" w:sz="0" w:space="0" w:color="auto"/>
                    <w:right w:val="none" w:sz="0" w:space="0" w:color="auto"/>
                  </w:divBdr>
                  <w:divsChild>
                    <w:div w:id="16228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621626">
      <w:bodyDiv w:val="1"/>
      <w:marLeft w:val="0"/>
      <w:marRight w:val="0"/>
      <w:marTop w:val="0"/>
      <w:marBottom w:val="0"/>
      <w:divBdr>
        <w:top w:val="none" w:sz="0" w:space="0" w:color="auto"/>
        <w:left w:val="none" w:sz="0" w:space="0" w:color="auto"/>
        <w:bottom w:val="none" w:sz="0" w:space="0" w:color="auto"/>
        <w:right w:val="none" w:sz="0" w:space="0" w:color="auto"/>
      </w:divBdr>
      <w:divsChild>
        <w:div w:id="318195247">
          <w:marLeft w:val="0"/>
          <w:marRight w:val="0"/>
          <w:marTop w:val="0"/>
          <w:marBottom w:val="0"/>
          <w:divBdr>
            <w:top w:val="none" w:sz="0" w:space="0" w:color="auto"/>
            <w:left w:val="none" w:sz="0" w:space="0" w:color="auto"/>
            <w:bottom w:val="none" w:sz="0" w:space="0" w:color="auto"/>
            <w:right w:val="none" w:sz="0" w:space="0" w:color="auto"/>
          </w:divBdr>
        </w:div>
        <w:div w:id="494145495">
          <w:marLeft w:val="0"/>
          <w:marRight w:val="0"/>
          <w:marTop w:val="0"/>
          <w:marBottom w:val="0"/>
          <w:divBdr>
            <w:top w:val="single" w:sz="6" w:space="2" w:color="D1D1D1"/>
            <w:left w:val="single" w:sz="6" w:space="2" w:color="D1D1D1"/>
            <w:bottom w:val="single" w:sz="6" w:space="2" w:color="D1D1D1"/>
            <w:right w:val="single" w:sz="6" w:space="2" w:color="D1D1D1"/>
          </w:divBdr>
        </w:div>
      </w:divsChild>
    </w:div>
    <w:div w:id="706872650">
      <w:bodyDiv w:val="1"/>
      <w:marLeft w:val="0"/>
      <w:marRight w:val="0"/>
      <w:marTop w:val="0"/>
      <w:marBottom w:val="0"/>
      <w:divBdr>
        <w:top w:val="none" w:sz="0" w:space="0" w:color="auto"/>
        <w:left w:val="none" w:sz="0" w:space="0" w:color="auto"/>
        <w:bottom w:val="none" w:sz="0" w:space="0" w:color="auto"/>
        <w:right w:val="none" w:sz="0" w:space="0" w:color="auto"/>
      </w:divBdr>
    </w:div>
    <w:div w:id="762074471">
      <w:bodyDiv w:val="1"/>
      <w:marLeft w:val="0"/>
      <w:marRight w:val="0"/>
      <w:marTop w:val="0"/>
      <w:marBottom w:val="0"/>
      <w:divBdr>
        <w:top w:val="none" w:sz="0" w:space="0" w:color="auto"/>
        <w:left w:val="none" w:sz="0" w:space="0" w:color="auto"/>
        <w:bottom w:val="none" w:sz="0" w:space="0" w:color="auto"/>
        <w:right w:val="none" w:sz="0" w:space="0" w:color="auto"/>
      </w:divBdr>
    </w:div>
    <w:div w:id="775828221">
      <w:bodyDiv w:val="1"/>
      <w:marLeft w:val="0"/>
      <w:marRight w:val="0"/>
      <w:marTop w:val="0"/>
      <w:marBottom w:val="0"/>
      <w:divBdr>
        <w:top w:val="none" w:sz="0" w:space="0" w:color="auto"/>
        <w:left w:val="none" w:sz="0" w:space="0" w:color="auto"/>
        <w:bottom w:val="none" w:sz="0" w:space="0" w:color="auto"/>
        <w:right w:val="none" w:sz="0" w:space="0" w:color="auto"/>
      </w:divBdr>
      <w:divsChild>
        <w:div w:id="589043205">
          <w:marLeft w:val="0"/>
          <w:marRight w:val="0"/>
          <w:marTop w:val="0"/>
          <w:marBottom w:val="0"/>
          <w:divBdr>
            <w:top w:val="none" w:sz="0" w:space="0" w:color="auto"/>
            <w:left w:val="none" w:sz="0" w:space="0" w:color="auto"/>
            <w:bottom w:val="none" w:sz="0" w:space="0" w:color="auto"/>
            <w:right w:val="none" w:sz="0" w:space="0" w:color="auto"/>
          </w:divBdr>
        </w:div>
        <w:div w:id="1182205643">
          <w:marLeft w:val="0"/>
          <w:marRight w:val="0"/>
          <w:marTop w:val="0"/>
          <w:marBottom w:val="0"/>
          <w:divBdr>
            <w:top w:val="single" w:sz="6" w:space="2" w:color="D1D1D1"/>
            <w:left w:val="single" w:sz="6" w:space="2" w:color="D1D1D1"/>
            <w:bottom w:val="single" w:sz="6" w:space="2" w:color="D1D1D1"/>
            <w:right w:val="single" w:sz="6" w:space="2" w:color="D1D1D1"/>
          </w:divBdr>
        </w:div>
      </w:divsChild>
    </w:div>
    <w:div w:id="821655401">
      <w:bodyDiv w:val="1"/>
      <w:marLeft w:val="0"/>
      <w:marRight w:val="0"/>
      <w:marTop w:val="0"/>
      <w:marBottom w:val="0"/>
      <w:divBdr>
        <w:top w:val="none" w:sz="0" w:space="0" w:color="auto"/>
        <w:left w:val="none" w:sz="0" w:space="0" w:color="auto"/>
        <w:bottom w:val="none" w:sz="0" w:space="0" w:color="auto"/>
        <w:right w:val="none" w:sz="0" w:space="0" w:color="auto"/>
      </w:divBdr>
    </w:div>
    <w:div w:id="1102185889">
      <w:bodyDiv w:val="1"/>
      <w:marLeft w:val="0"/>
      <w:marRight w:val="0"/>
      <w:marTop w:val="0"/>
      <w:marBottom w:val="0"/>
      <w:divBdr>
        <w:top w:val="none" w:sz="0" w:space="0" w:color="auto"/>
        <w:left w:val="none" w:sz="0" w:space="0" w:color="auto"/>
        <w:bottom w:val="none" w:sz="0" w:space="0" w:color="auto"/>
        <w:right w:val="none" w:sz="0" w:space="0" w:color="auto"/>
      </w:divBdr>
    </w:div>
    <w:div w:id="1142888157">
      <w:bodyDiv w:val="1"/>
      <w:marLeft w:val="0"/>
      <w:marRight w:val="0"/>
      <w:marTop w:val="0"/>
      <w:marBottom w:val="0"/>
      <w:divBdr>
        <w:top w:val="none" w:sz="0" w:space="0" w:color="auto"/>
        <w:left w:val="none" w:sz="0" w:space="0" w:color="auto"/>
        <w:bottom w:val="none" w:sz="0" w:space="0" w:color="auto"/>
        <w:right w:val="none" w:sz="0" w:space="0" w:color="auto"/>
      </w:divBdr>
    </w:div>
    <w:div w:id="1148092395">
      <w:bodyDiv w:val="1"/>
      <w:marLeft w:val="0"/>
      <w:marRight w:val="0"/>
      <w:marTop w:val="0"/>
      <w:marBottom w:val="0"/>
      <w:divBdr>
        <w:top w:val="none" w:sz="0" w:space="0" w:color="auto"/>
        <w:left w:val="none" w:sz="0" w:space="0" w:color="auto"/>
        <w:bottom w:val="none" w:sz="0" w:space="0" w:color="auto"/>
        <w:right w:val="none" w:sz="0" w:space="0" w:color="auto"/>
      </w:divBdr>
    </w:div>
    <w:div w:id="1351445807">
      <w:bodyDiv w:val="1"/>
      <w:marLeft w:val="0"/>
      <w:marRight w:val="0"/>
      <w:marTop w:val="0"/>
      <w:marBottom w:val="0"/>
      <w:divBdr>
        <w:top w:val="none" w:sz="0" w:space="0" w:color="auto"/>
        <w:left w:val="none" w:sz="0" w:space="0" w:color="auto"/>
        <w:bottom w:val="none" w:sz="0" w:space="0" w:color="auto"/>
        <w:right w:val="none" w:sz="0" w:space="0" w:color="auto"/>
      </w:divBdr>
    </w:div>
    <w:div w:id="1445618551">
      <w:bodyDiv w:val="1"/>
      <w:marLeft w:val="0"/>
      <w:marRight w:val="0"/>
      <w:marTop w:val="0"/>
      <w:marBottom w:val="0"/>
      <w:divBdr>
        <w:top w:val="none" w:sz="0" w:space="0" w:color="auto"/>
        <w:left w:val="none" w:sz="0" w:space="0" w:color="auto"/>
        <w:bottom w:val="none" w:sz="0" w:space="0" w:color="auto"/>
        <w:right w:val="none" w:sz="0" w:space="0" w:color="auto"/>
      </w:divBdr>
      <w:divsChild>
        <w:div w:id="1209756196">
          <w:marLeft w:val="0"/>
          <w:marRight w:val="0"/>
          <w:marTop w:val="0"/>
          <w:marBottom w:val="0"/>
          <w:divBdr>
            <w:top w:val="none" w:sz="0" w:space="0" w:color="auto"/>
            <w:left w:val="none" w:sz="0" w:space="0" w:color="auto"/>
            <w:bottom w:val="none" w:sz="0" w:space="0" w:color="auto"/>
            <w:right w:val="none" w:sz="0" w:space="0" w:color="auto"/>
          </w:divBdr>
        </w:div>
        <w:div w:id="2104178447">
          <w:marLeft w:val="0"/>
          <w:marRight w:val="0"/>
          <w:marTop w:val="0"/>
          <w:marBottom w:val="0"/>
          <w:divBdr>
            <w:top w:val="single" w:sz="6" w:space="2" w:color="D1D1D1"/>
            <w:left w:val="single" w:sz="6" w:space="2" w:color="D1D1D1"/>
            <w:bottom w:val="single" w:sz="6" w:space="2" w:color="D1D1D1"/>
            <w:right w:val="single" w:sz="6" w:space="2" w:color="D1D1D1"/>
          </w:divBdr>
        </w:div>
      </w:divsChild>
    </w:div>
    <w:div w:id="1446576206">
      <w:bodyDiv w:val="1"/>
      <w:marLeft w:val="0"/>
      <w:marRight w:val="0"/>
      <w:marTop w:val="0"/>
      <w:marBottom w:val="0"/>
      <w:divBdr>
        <w:top w:val="none" w:sz="0" w:space="0" w:color="auto"/>
        <w:left w:val="none" w:sz="0" w:space="0" w:color="auto"/>
        <w:bottom w:val="none" w:sz="0" w:space="0" w:color="auto"/>
        <w:right w:val="none" w:sz="0" w:space="0" w:color="auto"/>
      </w:divBdr>
      <w:divsChild>
        <w:div w:id="200747039">
          <w:marLeft w:val="0"/>
          <w:marRight w:val="0"/>
          <w:marTop w:val="0"/>
          <w:marBottom w:val="0"/>
          <w:divBdr>
            <w:top w:val="none" w:sz="0" w:space="0" w:color="auto"/>
            <w:left w:val="none" w:sz="0" w:space="0" w:color="auto"/>
            <w:bottom w:val="none" w:sz="0" w:space="0" w:color="auto"/>
            <w:right w:val="none" w:sz="0" w:space="0" w:color="auto"/>
          </w:divBdr>
        </w:div>
        <w:div w:id="1287660755">
          <w:marLeft w:val="0"/>
          <w:marRight w:val="0"/>
          <w:marTop w:val="0"/>
          <w:marBottom w:val="0"/>
          <w:divBdr>
            <w:top w:val="single" w:sz="6" w:space="2" w:color="D1D1D1"/>
            <w:left w:val="single" w:sz="6" w:space="2" w:color="D1D1D1"/>
            <w:bottom w:val="single" w:sz="6" w:space="2" w:color="D1D1D1"/>
            <w:right w:val="single" w:sz="6" w:space="2" w:color="D1D1D1"/>
          </w:divBdr>
        </w:div>
      </w:divsChild>
    </w:div>
    <w:div w:id="1476796531">
      <w:bodyDiv w:val="1"/>
      <w:marLeft w:val="0"/>
      <w:marRight w:val="0"/>
      <w:marTop w:val="0"/>
      <w:marBottom w:val="0"/>
      <w:divBdr>
        <w:top w:val="none" w:sz="0" w:space="0" w:color="auto"/>
        <w:left w:val="none" w:sz="0" w:space="0" w:color="auto"/>
        <w:bottom w:val="none" w:sz="0" w:space="0" w:color="auto"/>
        <w:right w:val="none" w:sz="0" w:space="0" w:color="auto"/>
      </w:divBdr>
    </w:div>
    <w:div w:id="1531262685">
      <w:bodyDiv w:val="1"/>
      <w:marLeft w:val="0"/>
      <w:marRight w:val="0"/>
      <w:marTop w:val="0"/>
      <w:marBottom w:val="0"/>
      <w:divBdr>
        <w:top w:val="none" w:sz="0" w:space="0" w:color="auto"/>
        <w:left w:val="none" w:sz="0" w:space="0" w:color="auto"/>
        <w:bottom w:val="none" w:sz="0" w:space="0" w:color="auto"/>
        <w:right w:val="none" w:sz="0" w:space="0" w:color="auto"/>
      </w:divBdr>
    </w:div>
    <w:div w:id="1551919058">
      <w:bodyDiv w:val="1"/>
      <w:marLeft w:val="0"/>
      <w:marRight w:val="0"/>
      <w:marTop w:val="0"/>
      <w:marBottom w:val="0"/>
      <w:divBdr>
        <w:top w:val="none" w:sz="0" w:space="0" w:color="auto"/>
        <w:left w:val="none" w:sz="0" w:space="0" w:color="auto"/>
        <w:bottom w:val="none" w:sz="0" w:space="0" w:color="auto"/>
        <w:right w:val="none" w:sz="0" w:space="0" w:color="auto"/>
      </w:divBdr>
    </w:div>
    <w:div w:id="1630697654">
      <w:bodyDiv w:val="1"/>
      <w:marLeft w:val="0"/>
      <w:marRight w:val="0"/>
      <w:marTop w:val="0"/>
      <w:marBottom w:val="0"/>
      <w:divBdr>
        <w:top w:val="none" w:sz="0" w:space="0" w:color="auto"/>
        <w:left w:val="none" w:sz="0" w:space="0" w:color="auto"/>
        <w:bottom w:val="none" w:sz="0" w:space="0" w:color="auto"/>
        <w:right w:val="none" w:sz="0" w:space="0" w:color="auto"/>
      </w:divBdr>
    </w:div>
    <w:div w:id="1718704731">
      <w:bodyDiv w:val="1"/>
      <w:marLeft w:val="0"/>
      <w:marRight w:val="0"/>
      <w:marTop w:val="0"/>
      <w:marBottom w:val="0"/>
      <w:divBdr>
        <w:top w:val="none" w:sz="0" w:space="0" w:color="auto"/>
        <w:left w:val="none" w:sz="0" w:space="0" w:color="auto"/>
        <w:bottom w:val="none" w:sz="0" w:space="0" w:color="auto"/>
        <w:right w:val="none" w:sz="0" w:space="0" w:color="auto"/>
      </w:divBdr>
    </w:div>
    <w:div w:id="1765567352">
      <w:bodyDiv w:val="1"/>
      <w:marLeft w:val="0"/>
      <w:marRight w:val="0"/>
      <w:marTop w:val="0"/>
      <w:marBottom w:val="0"/>
      <w:divBdr>
        <w:top w:val="none" w:sz="0" w:space="0" w:color="auto"/>
        <w:left w:val="none" w:sz="0" w:space="0" w:color="auto"/>
        <w:bottom w:val="none" w:sz="0" w:space="0" w:color="auto"/>
        <w:right w:val="none" w:sz="0" w:space="0" w:color="auto"/>
      </w:divBdr>
    </w:div>
    <w:div w:id="1770932316">
      <w:bodyDiv w:val="1"/>
      <w:marLeft w:val="0"/>
      <w:marRight w:val="0"/>
      <w:marTop w:val="0"/>
      <w:marBottom w:val="0"/>
      <w:divBdr>
        <w:top w:val="none" w:sz="0" w:space="0" w:color="auto"/>
        <w:left w:val="none" w:sz="0" w:space="0" w:color="auto"/>
        <w:bottom w:val="none" w:sz="0" w:space="0" w:color="auto"/>
        <w:right w:val="none" w:sz="0" w:space="0" w:color="auto"/>
      </w:divBdr>
    </w:div>
    <w:div w:id="1910574882">
      <w:bodyDiv w:val="1"/>
      <w:marLeft w:val="0"/>
      <w:marRight w:val="0"/>
      <w:marTop w:val="0"/>
      <w:marBottom w:val="0"/>
      <w:divBdr>
        <w:top w:val="none" w:sz="0" w:space="0" w:color="auto"/>
        <w:left w:val="none" w:sz="0" w:space="0" w:color="auto"/>
        <w:bottom w:val="none" w:sz="0" w:space="0" w:color="auto"/>
        <w:right w:val="none" w:sz="0" w:space="0" w:color="auto"/>
      </w:divBdr>
    </w:div>
    <w:div w:id="1923831947">
      <w:bodyDiv w:val="1"/>
      <w:marLeft w:val="0"/>
      <w:marRight w:val="0"/>
      <w:marTop w:val="0"/>
      <w:marBottom w:val="0"/>
      <w:divBdr>
        <w:top w:val="none" w:sz="0" w:space="0" w:color="auto"/>
        <w:left w:val="none" w:sz="0" w:space="0" w:color="auto"/>
        <w:bottom w:val="none" w:sz="0" w:space="0" w:color="auto"/>
        <w:right w:val="none" w:sz="0" w:space="0" w:color="auto"/>
      </w:divBdr>
      <w:divsChild>
        <w:div w:id="1716805633">
          <w:marLeft w:val="0"/>
          <w:marRight w:val="0"/>
          <w:marTop w:val="0"/>
          <w:marBottom w:val="0"/>
          <w:divBdr>
            <w:top w:val="none" w:sz="0" w:space="0" w:color="auto"/>
            <w:left w:val="none" w:sz="0" w:space="0" w:color="auto"/>
            <w:bottom w:val="none" w:sz="0" w:space="0" w:color="auto"/>
            <w:right w:val="none" w:sz="0" w:space="0" w:color="auto"/>
          </w:divBdr>
          <w:divsChild>
            <w:div w:id="2133353525">
              <w:marLeft w:val="0"/>
              <w:marRight w:val="0"/>
              <w:marTop w:val="0"/>
              <w:marBottom w:val="0"/>
              <w:divBdr>
                <w:top w:val="none" w:sz="0" w:space="0" w:color="auto"/>
                <w:left w:val="none" w:sz="0" w:space="0" w:color="auto"/>
                <w:bottom w:val="none" w:sz="0" w:space="0" w:color="auto"/>
                <w:right w:val="none" w:sz="0" w:space="0" w:color="auto"/>
              </w:divBdr>
              <w:divsChild>
                <w:div w:id="763917460">
                  <w:marLeft w:val="0"/>
                  <w:marRight w:val="0"/>
                  <w:marTop w:val="0"/>
                  <w:marBottom w:val="0"/>
                  <w:divBdr>
                    <w:top w:val="none" w:sz="0" w:space="0" w:color="auto"/>
                    <w:left w:val="none" w:sz="0" w:space="0" w:color="auto"/>
                    <w:bottom w:val="none" w:sz="0" w:space="0" w:color="auto"/>
                    <w:right w:val="none" w:sz="0" w:space="0" w:color="auto"/>
                  </w:divBdr>
                  <w:divsChild>
                    <w:div w:id="49626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4916460">
      <w:bodyDiv w:val="1"/>
      <w:marLeft w:val="0"/>
      <w:marRight w:val="0"/>
      <w:marTop w:val="0"/>
      <w:marBottom w:val="0"/>
      <w:divBdr>
        <w:top w:val="none" w:sz="0" w:space="0" w:color="auto"/>
        <w:left w:val="none" w:sz="0" w:space="0" w:color="auto"/>
        <w:bottom w:val="none" w:sz="0" w:space="0" w:color="auto"/>
        <w:right w:val="none" w:sz="0" w:space="0" w:color="auto"/>
      </w:divBdr>
    </w:div>
    <w:div w:id="207207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LEIS/L6404consol.htm" TargetMode="External"/><Relationship Id="rId17" Type="http://schemas.openxmlformats.org/officeDocument/2006/relationships/hyperlink" Target="mailto:notasfiscais@portoveracruz.rs.gov.br" TargetMode="External"/><Relationship Id="rId25" Type="http://schemas.openxmlformats.org/officeDocument/2006/relationships/hyperlink" Target="mailto:notasfiscais@portoveracruz.rs.gov.br" TargetMode="Externa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ortaldecompraspublicas.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8.receita.fazenda.gov.br/simplesnacional/aplicacoes.aspx?id=2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mailto:licitacao@portoveracruz.rs.gov.br"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rgânico">
  <a:themeElements>
    <a:clrScheme name="Orgânico">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ânico">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ânico">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5DB0B-69FC-4B63-BF38-3035CFDA0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58</Pages>
  <Words>20920</Words>
  <Characters>112970</Characters>
  <Application>Microsoft Office Word</Application>
  <DocSecurity>0</DocSecurity>
  <Lines>941</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cp:lastPrinted>2026-02-16T14:27:00Z</cp:lastPrinted>
  <dcterms:created xsi:type="dcterms:W3CDTF">2026-02-10T20:01:00Z</dcterms:created>
  <dcterms:modified xsi:type="dcterms:W3CDTF">2026-02-19T14:25:00Z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2024-02-06T00:00:00Z</vt:filetime>
  </property>
  <property fmtid="{D5CDD505-2E9C-101B-9397-08002B2CF9AE}" pid="3" name="Producer">
    <vt:lpwstr>3-Heights(TM) PDF Security Shell 4.8.25.2 (http://www.pdf-tools.com)</vt:lpwstr>
  </property>
</Properties>
</file>