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0F8FA" w14:textId="5DA346F8" w:rsidR="008426FD" w:rsidRPr="000D081D" w:rsidRDefault="008426FD" w:rsidP="00FF681E">
      <w:pPr>
        <w:widowControl w:val="0"/>
        <w:autoSpaceDE w:val="0"/>
        <w:autoSpaceDN w:val="0"/>
        <w:spacing w:after="0" w:line="0" w:lineRule="atLeast"/>
        <w:ind w:right="1854" w:firstLine="3045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bookmarkStart w:id="0" w:name="_GoBack"/>
      <w:bookmarkEnd w:id="0"/>
      <w:r w:rsidRPr="000D081D">
        <w:rPr>
          <w:rFonts w:eastAsia="Arial" w:cstheme="minorHAnsi"/>
          <w:b/>
          <w:bCs/>
          <w:sz w:val="24"/>
          <w:szCs w:val="24"/>
          <w:lang w:val="pt-PT"/>
        </w:rPr>
        <w:t>TERMO</w:t>
      </w:r>
      <w:r w:rsidRPr="000D081D">
        <w:rPr>
          <w:rFonts w:eastAsia="Arial" w:cstheme="minorHAnsi"/>
          <w:b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0D081D">
        <w:rPr>
          <w:rFonts w:eastAsia="Arial" w:cstheme="minorHAnsi"/>
          <w:b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REFERÊNCIA</w:t>
      </w:r>
    </w:p>
    <w:p w14:paraId="326C7AF1" w14:textId="77777777" w:rsidR="008426FD" w:rsidRPr="000D081D" w:rsidRDefault="008426FD" w:rsidP="00FF681E">
      <w:pPr>
        <w:widowControl w:val="0"/>
        <w:autoSpaceDE w:val="0"/>
        <w:autoSpaceDN w:val="0"/>
        <w:spacing w:after="0" w:line="0" w:lineRule="atLeast"/>
        <w:ind w:right="1854" w:firstLine="3045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746E4BC1" w14:textId="5BE67BE6" w:rsidR="008426FD" w:rsidRPr="000D081D" w:rsidRDefault="008426FD" w:rsidP="00FF681E">
      <w:pPr>
        <w:widowControl w:val="0"/>
        <w:autoSpaceDE w:val="0"/>
        <w:autoSpaceDN w:val="0"/>
        <w:spacing w:after="0" w:line="0" w:lineRule="atLeast"/>
        <w:ind w:right="76" w:firstLine="1741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" w:cstheme="minorHAnsi"/>
          <w:b/>
          <w:bCs/>
          <w:sz w:val="24"/>
          <w:szCs w:val="24"/>
          <w:lang w:val="pt-PT"/>
        </w:rPr>
        <w:t>PROCESSO ADMI</w:t>
      </w:r>
      <w:r w:rsidR="00FE1620" w:rsidRPr="000D081D">
        <w:rPr>
          <w:rFonts w:eastAsia="Arial" w:cstheme="minorHAnsi"/>
          <w:b/>
          <w:bCs/>
          <w:sz w:val="24"/>
          <w:szCs w:val="24"/>
          <w:lang w:val="pt-PT"/>
        </w:rPr>
        <w:t>NISTRATIVO Nº ............./2025</w:t>
      </w:r>
    </w:p>
    <w:p w14:paraId="465D2A44" w14:textId="16C777FD" w:rsidR="008426FD" w:rsidRPr="000D081D" w:rsidRDefault="008426FD" w:rsidP="00FF681E">
      <w:pPr>
        <w:widowControl w:val="0"/>
        <w:autoSpaceDE w:val="0"/>
        <w:autoSpaceDN w:val="0"/>
        <w:spacing w:before="145" w:after="0" w:line="360" w:lineRule="auto"/>
        <w:ind w:right="-1277"/>
        <w:jc w:val="center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Município de  Pirapó R/S</w:t>
      </w:r>
    </w:p>
    <w:p w14:paraId="7F2B55FB" w14:textId="37D47EAA" w:rsidR="008426FD" w:rsidRPr="000D081D" w:rsidRDefault="000D081D" w:rsidP="00FF681E">
      <w:pPr>
        <w:widowControl w:val="0"/>
        <w:autoSpaceDE w:val="0"/>
        <w:autoSpaceDN w:val="0"/>
        <w:spacing w:before="145" w:after="0" w:line="360" w:lineRule="auto"/>
        <w:ind w:right="76"/>
        <w:jc w:val="center"/>
        <w:rPr>
          <w:rFonts w:eastAsia="Arial MT" w:cstheme="minorHAnsi"/>
          <w:spacing w:val="-9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lang w:val="pt-PT"/>
        </w:rPr>
        <w:t xml:space="preserve">                        </w:t>
      </w:r>
      <w:r w:rsidR="008426FD" w:rsidRPr="000D081D">
        <w:rPr>
          <w:rFonts w:eastAsia="Arial MT" w:cstheme="minorHAnsi"/>
          <w:sz w:val="24"/>
          <w:szCs w:val="24"/>
          <w:lang w:val="pt-PT"/>
        </w:rPr>
        <w:t>Secretaria</w:t>
      </w:r>
      <w:r w:rsidR="008426FD" w:rsidRPr="000D081D">
        <w:rPr>
          <w:rFonts w:eastAsia="Arial MT" w:cstheme="minorHAnsi"/>
          <w:spacing w:val="-12"/>
          <w:sz w:val="24"/>
          <w:szCs w:val="24"/>
          <w:lang w:val="pt-PT"/>
        </w:rPr>
        <w:t xml:space="preserve"> </w:t>
      </w:r>
      <w:r w:rsidR="008426FD" w:rsidRPr="000D081D">
        <w:rPr>
          <w:rFonts w:eastAsia="Arial MT" w:cstheme="minorHAnsi"/>
          <w:sz w:val="24"/>
          <w:szCs w:val="24"/>
          <w:lang w:val="pt-PT"/>
        </w:rPr>
        <w:t>Municipal</w:t>
      </w:r>
      <w:r w:rsidR="008426FD" w:rsidRPr="000D081D">
        <w:rPr>
          <w:rFonts w:eastAsia="Arial MT" w:cstheme="minorHAnsi"/>
          <w:spacing w:val="-14"/>
          <w:sz w:val="24"/>
          <w:szCs w:val="24"/>
          <w:lang w:val="pt-PT"/>
        </w:rPr>
        <w:t xml:space="preserve"> </w:t>
      </w:r>
      <w:r w:rsidR="008426FD" w:rsidRPr="000D081D">
        <w:rPr>
          <w:rFonts w:eastAsia="Arial MT" w:cstheme="minorHAnsi"/>
          <w:sz w:val="24"/>
          <w:szCs w:val="24"/>
          <w:lang w:val="pt-PT"/>
        </w:rPr>
        <w:t>de</w:t>
      </w:r>
      <w:r w:rsidR="008426FD" w:rsidRPr="000D081D">
        <w:rPr>
          <w:rFonts w:eastAsia="Arial MT" w:cstheme="minorHAnsi"/>
          <w:spacing w:val="-9"/>
          <w:sz w:val="24"/>
          <w:szCs w:val="24"/>
          <w:lang w:val="pt-PT"/>
        </w:rPr>
        <w:t xml:space="preserve"> Educação</w:t>
      </w:r>
    </w:p>
    <w:p w14:paraId="3C8E71E0" w14:textId="669A4F74" w:rsidR="008426FD" w:rsidRPr="000D081D" w:rsidRDefault="008426FD" w:rsidP="008426FD">
      <w:pPr>
        <w:jc w:val="both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Arial MT" w:cstheme="minorHAnsi"/>
          <w:sz w:val="24"/>
          <w:szCs w:val="24"/>
          <w:lang w:val="pt-PT"/>
        </w:rPr>
        <w:t>Necessidade</w:t>
      </w:r>
      <w:r w:rsidRPr="000D081D">
        <w:rPr>
          <w:rFonts w:eastAsia="Arial MT" w:cstheme="minorHAnsi"/>
          <w:spacing w:val="-12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da </w:t>
      </w:r>
      <w:r w:rsidR="006B2D9F" w:rsidRPr="000D081D">
        <w:rPr>
          <w:rFonts w:eastAsia="Arial MT" w:cstheme="minorHAnsi"/>
          <w:sz w:val="24"/>
          <w:szCs w:val="24"/>
          <w:lang w:val="pt-PT"/>
        </w:rPr>
        <w:t>Administração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:</w:t>
      </w:r>
      <w:r w:rsidRPr="000D081D">
        <w:rPr>
          <w:rFonts w:eastAsia="Times New Roman" w:cstheme="minorHAnsi"/>
          <w:sz w:val="24"/>
          <w:szCs w:val="24"/>
          <w:lang w:eastAsia="zh-CN"/>
        </w:rPr>
        <w:t xml:space="preserve"> </w:t>
      </w:r>
      <w:r w:rsidRPr="000D081D">
        <w:rPr>
          <w:rFonts w:eastAsia="Times New Roman" w:cstheme="minorHAnsi"/>
          <w:sz w:val="24"/>
          <w:szCs w:val="24"/>
          <w:lang w:eastAsia="pt-BR"/>
        </w:rPr>
        <w:t xml:space="preserve">Contratação de empresa </w:t>
      </w:r>
      <w:r w:rsidR="006B2D9F" w:rsidRPr="000D081D">
        <w:rPr>
          <w:rFonts w:eastAsia="Times New Roman" w:cstheme="minorHAnsi"/>
          <w:sz w:val="24"/>
          <w:szCs w:val="24"/>
          <w:lang w:eastAsia="pt-BR"/>
        </w:rPr>
        <w:t>para prestação de serviços de transporte escolar</w:t>
      </w:r>
      <w:r w:rsidRPr="000D081D">
        <w:rPr>
          <w:rFonts w:eastAsia="Times New Roman" w:cstheme="minorHAnsi"/>
          <w:sz w:val="24"/>
          <w:szCs w:val="24"/>
          <w:lang w:eastAsia="pt-BR"/>
        </w:rPr>
        <w:t>.</w:t>
      </w:r>
    </w:p>
    <w:p w14:paraId="3FB3633C" w14:textId="5541014F" w:rsidR="008426FD" w:rsidRPr="000D081D" w:rsidRDefault="008426FD" w:rsidP="006B2D9F">
      <w:pPr>
        <w:pStyle w:val="PargrafodaLista"/>
        <w:numPr>
          <w:ilvl w:val="0"/>
          <w:numId w:val="5"/>
        </w:numPr>
        <w:suppressAutoHyphens/>
        <w:ind w:right="-143"/>
        <w:jc w:val="both"/>
        <w:rPr>
          <w:rFonts w:eastAsia="Arial MT" w:cstheme="minorHAnsi"/>
          <w:b/>
          <w:spacing w:val="-2"/>
          <w:sz w:val="24"/>
          <w:szCs w:val="24"/>
          <w:lang w:val="pt-PT"/>
        </w:rPr>
      </w:pPr>
      <w:r w:rsidRPr="000D081D">
        <w:rPr>
          <w:rFonts w:eastAsia="Arial MT" w:cstheme="minorHAnsi"/>
          <w:b/>
          <w:sz w:val="24"/>
          <w:szCs w:val="24"/>
          <w:lang w:val="pt-PT"/>
        </w:rPr>
        <w:t xml:space="preserve">DEFINIÇÃO DO </w:t>
      </w:r>
      <w:r w:rsidRPr="000D081D">
        <w:rPr>
          <w:rFonts w:eastAsia="Arial MT" w:cstheme="minorHAnsi"/>
          <w:b/>
          <w:spacing w:val="-2"/>
          <w:sz w:val="24"/>
          <w:szCs w:val="24"/>
          <w:lang w:val="pt-PT"/>
        </w:rPr>
        <w:t>OBJETO:</w:t>
      </w:r>
    </w:p>
    <w:p w14:paraId="5A67A565" w14:textId="1FF9979D" w:rsidR="006B2D9F" w:rsidRPr="000D081D" w:rsidRDefault="006B2D9F" w:rsidP="006B2D9F">
      <w:pPr>
        <w:pStyle w:val="PargrafodaLista"/>
        <w:suppressAutoHyphens/>
        <w:ind w:left="420" w:right="-143"/>
        <w:jc w:val="both"/>
        <w:rPr>
          <w:rFonts w:eastAsia="Arial MT" w:cstheme="minorHAnsi"/>
          <w:bCs/>
          <w:spacing w:val="-2"/>
          <w:sz w:val="24"/>
          <w:szCs w:val="24"/>
          <w:lang w:val="pt-PT"/>
        </w:rPr>
      </w:pPr>
      <w:r w:rsidRPr="000D081D">
        <w:rPr>
          <w:rFonts w:eastAsia="Arial MT" w:cstheme="minorHAnsi"/>
          <w:bCs/>
          <w:spacing w:val="-2"/>
          <w:sz w:val="24"/>
          <w:szCs w:val="24"/>
          <w:lang w:val="pt-PT"/>
        </w:rPr>
        <w:t>O objeto da presente licitação é a contratação de empresa para prestação de serviços de transporte escolar, para o roteiro do Distrito da Linha Figueira e Barra do Ratiel.</w:t>
      </w:r>
    </w:p>
    <w:tbl>
      <w:tblPr>
        <w:tblW w:w="131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7371"/>
        <w:gridCol w:w="1701"/>
        <w:gridCol w:w="1276"/>
        <w:gridCol w:w="2126"/>
      </w:tblGrid>
      <w:tr w:rsidR="007109A1" w:rsidRPr="000D081D" w14:paraId="619F1695" w14:textId="519B4A30" w:rsidTr="00D27FF2">
        <w:tc>
          <w:tcPr>
            <w:tcW w:w="709" w:type="dxa"/>
          </w:tcPr>
          <w:p w14:paraId="5FF2CBDD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Item </w:t>
            </w:r>
          </w:p>
        </w:tc>
        <w:tc>
          <w:tcPr>
            <w:tcW w:w="7371" w:type="dxa"/>
          </w:tcPr>
          <w:p w14:paraId="5876D3E6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Produto </w:t>
            </w:r>
          </w:p>
        </w:tc>
        <w:tc>
          <w:tcPr>
            <w:tcW w:w="1701" w:type="dxa"/>
          </w:tcPr>
          <w:p w14:paraId="61AC0548" w14:textId="49155C6E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Km diários</w:t>
            </w:r>
          </w:p>
        </w:tc>
        <w:tc>
          <w:tcPr>
            <w:tcW w:w="1276" w:type="dxa"/>
          </w:tcPr>
          <w:p w14:paraId="32251832" w14:textId="2F7BF983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2126" w:type="dxa"/>
          </w:tcPr>
          <w:p w14:paraId="4D79FF2F" w14:textId="1B7444E0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Valor 200 dias letivos</w:t>
            </w:r>
          </w:p>
        </w:tc>
      </w:tr>
      <w:tr w:rsidR="007109A1" w:rsidRPr="000D081D" w14:paraId="45ACF27B" w14:textId="5C3F8F8E" w:rsidTr="00D27FF2">
        <w:tc>
          <w:tcPr>
            <w:tcW w:w="709" w:type="dxa"/>
          </w:tcPr>
          <w:p w14:paraId="2F3229B9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7371" w:type="dxa"/>
          </w:tcPr>
          <w:p w14:paraId="5120F409" w14:textId="77777777" w:rsidR="009474D2" w:rsidRPr="000D081D" w:rsidRDefault="007109A1" w:rsidP="008426FD">
            <w:pPr>
              <w:spacing w:after="20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Transporte escolar rota da Barra do Ratiel e Distrito da Linha Figueira. Compreende: Linha Mineral, Barra do Ratiel, Distrito da Linha  Figueira, Rincão dos Wagner , Sete de Setembro, Barra do Ijuí, Rincão dos Silveiras, Travessão Nac</w:t>
            </w:r>
            <w:r w:rsidR="009474D2"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ional. O percurso médio é de 138</w:t>
            </w: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KM diários e pode ser alterado para mais ou para menos, </w:t>
            </w:r>
            <w:r w:rsidR="009474D2"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conforme a</w:t>
            </w: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necessidade escolar.</w:t>
            </w:r>
            <w:r w:rsidR="009474D2"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  <w:p w14:paraId="2876C1E0" w14:textId="04732A0D" w:rsidR="007109A1" w:rsidRPr="000D081D" w:rsidRDefault="007109A1" w:rsidP="008426FD">
            <w:pPr>
              <w:spacing w:after="20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O referido contrato é para aproximadamente 200 dias letivos.</w:t>
            </w:r>
          </w:p>
        </w:tc>
        <w:tc>
          <w:tcPr>
            <w:tcW w:w="1701" w:type="dxa"/>
          </w:tcPr>
          <w:p w14:paraId="6EF8715C" w14:textId="3887DDED" w:rsidR="007109A1" w:rsidRPr="000D081D" w:rsidRDefault="009474D2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138</w:t>
            </w:r>
          </w:p>
        </w:tc>
        <w:tc>
          <w:tcPr>
            <w:tcW w:w="1276" w:type="dxa"/>
          </w:tcPr>
          <w:p w14:paraId="1F789220" w14:textId="6925E198" w:rsidR="007109A1" w:rsidRPr="000D081D" w:rsidRDefault="000D081D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5,46</w:t>
            </w:r>
          </w:p>
        </w:tc>
        <w:tc>
          <w:tcPr>
            <w:tcW w:w="2126" w:type="dxa"/>
          </w:tcPr>
          <w:p w14:paraId="0D73207E" w14:textId="798D8C0A" w:rsidR="007109A1" w:rsidRPr="000D081D" w:rsidRDefault="000D081D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>R$150.696,00</w:t>
            </w:r>
          </w:p>
        </w:tc>
      </w:tr>
      <w:tr w:rsidR="007109A1" w:rsidRPr="000D081D" w14:paraId="63CFAEC6" w14:textId="14B23673" w:rsidTr="00D27FF2">
        <w:tc>
          <w:tcPr>
            <w:tcW w:w="709" w:type="dxa"/>
          </w:tcPr>
          <w:p w14:paraId="16DF2EB4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7371" w:type="dxa"/>
            <w:tcBorders>
              <w:left w:val="nil"/>
              <w:right w:val="nil"/>
            </w:tcBorders>
          </w:tcPr>
          <w:p w14:paraId="6B530DA9" w14:textId="77777777" w:rsidR="007109A1" w:rsidRPr="000D081D" w:rsidRDefault="007109A1" w:rsidP="008426FD">
            <w:pPr>
              <w:spacing w:after="200" w:line="276" w:lineRule="auto"/>
              <w:jc w:val="right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0D081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Total </w:t>
            </w:r>
          </w:p>
        </w:tc>
        <w:tc>
          <w:tcPr>
            <w:tcW w:w="1701" w:type="dxa"/>
            <w:tcBorders>
              <w:left w:val="nil"/>
            </w:tcBorders>
          </w:tcPr>
          <w:p w14:paraId="6C3FEDE0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32D6E3CE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126" w:type="dxa"/>
            <w:tcBorders>
              <w:left w:val="nil"/>
            </w:tcBorders>
          </w:tcPr>
          <w:p w14:paraId="13DFA7DB" w14:textId="77777777" w:rsidR="007109A1" w:rsidRPr="000D081D" w:rsidRDefault="007109A1" w:rsidP="008426FD">
            <w:pPr>
              <w:spacing w:after="200"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</w:tbl>
    <w:p w14:paraId="3170D94B" w14:textId="705C1CB5" w:rsidR="008426FD" w:rsidRPr="000D081D" w:rsidRDefault="007109A1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O serviço terá</w:t>
      </w:r>
      <w:r w:rsidR="009474D2" w:rsidRPr="000D081D">
        <w:rPr>
          <w:rFonts w:eastAsia="Arial MT" w:cstheme="minorHAnsi"/>
          <w:sz w:val="24"/>
          <w:szCs w:val="24"/>
          <w:lang w:val="pt-PT"/>
        </w:rPr>
        <w:t xml:space="preserve"> uma rota de aproximadamente 138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km diários e a duração é de aproximadamente 200 dias letivos.</w:t>
      </w:r>
    </w:p>
    <w:p w14:paraId="129DB7B3" w14:textId="77777777" w:rsidR="005A16C5" w:rsidRPr="000D081D" w:rsidRDefault="005A16C5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6DE7DCAE" w14:textId="77777777" w:rsidR="005A16C5" w:rsidRPr="000D081D" w:rsidRDefault="005A16C5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5D8AA604" w14:textId="77777777" w:rsidR="005A16C5" w:rsidRPr="000D081D" w:rsidRDefault="005A16C5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173AA320" w14:textId="77777777" w:rsidR="005A16C5" w:rsidRPr="000D081D" w:rsidRDefault="005A16C5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3194E7DB" w14:textId="77777777" w:rsidR="005A16C5" w:rsidRPr="000D081D" w:rsidRDefault="005A16C5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6BEDD0F0" w14:textId="3F90D053" w:rsidR="007109A1" w:rsidRPr="000D081D" w:rsidRDefault="007109A1" w:rsidP="008426FD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  <w:r w:rsidRPr="000D081D">
        <w:rPr>
          <w:rFonts w:eastAsia="Arial MT" w:cstheme="minorHAnsi"/>
          <w:b/>
          <w:bCs/>
          <w:sz w:val="24"/>
          <w:szCs w:val="24"/>
          <w:lang w:val="pt-PT"/>
        </w:rPr>
        <w:t>Roteiro:</w:t>
      </w:r>
    </w:p>
    <w:p w14:paraId="43548EF5" w14:textId="07BBD80D" w:rsidR="007109A1" w:rsidRPr="000D081D" w:rsidRDefault="007109A1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u w:val="single"/>
          <w:lang w:val="pt-PT"/>
        </w:rPr>
        <w:t xml:space="preserve">Pela manhã: 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A saída é </w:t>
      </w:r>
      <w:r w:rsidR="009474D2" w:rsidRPr="000D081D">
        <w:rPr>
          <w:rFonts w:eastAsia="Arial MT" w:cstheme="minorHAnsi"/>
          <w:sz w:val="24"/>
          <w:szCs w:val="24"/>
          <w:lang w:val="pt-PT"/>
        </w:rPr>
        <w:t>da Linha Figueira às 5h30min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da manhã. Logo entra em direção a casa da Srª Odete de Avila, retorna e vira a esquerda passando em frente a casa do Srº Julio Fin, indo em direção ao Rincão dos Silveiras, logo vai na Barra do Ijuí até a  casa da Srª Deisy Cardoso. Retorna vindo em direção a Sete de Setembro, descendo em direção a casa do Srº Gilson Schmidt, volta e segue pelo pelo Rincão dos Wagner vindo para a Figueira, e passa pela escola Pe. Roque Gonzales e segue em direção a Linha Mineral até a </w:t>
      </w:r>
      <w:r w:rsidR="007F2288" w:rsidRPr="000D081D">
        <w:rPr>
          <w:rFonts w:eastAsia="Arial MT" w:cstheme="minorHAnsi"/>
          <w:sz w:val="24"/>
          <w:szCs w:val="24"/>
          <w:lang w:val="pt-PT"/>
        </w:rPr>
        <w:t>fazenda do Srº Caíno, volta para a Barra do Ratiel, passando em frente a casa da Srª Euzébia Machado, indo até  a casa da  Srª Ronise,retornando, descendo até a casa do Srº Nenê. Volta pela estrada geral, segue em direção ao Travessão Nacional passando pelo Rincão Santa Maria.</w:t>
      </w:r>
      <w:r w:rsidR="009474D2" w:rsidRPr="000D081D">
        <w:rPr>
          <w:rFonts w:eastAsia="Arial MT" w:cstheme="minorHAnsi"/>
          <w:sz w:val="24"/>
          <w:szCs w:val="24"/>
          <w:lang w:val="pt-PT"/>
        </w:rPr>
        <w:t xml:space="preserve"> O ônibus permanece duarante a manhã na escola Travessão Nacional.</w:t>
      </w:r>
    </w:p>
    <w:p w14:paraId="31E03B9C" w14:textId="77777777" w:rsidR="00326DBA" w:rsidRPr="000D081D" w:rsidRDefault="00326DBA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</w:p>
    <w:p w14:paraId="0F2FD309" w14:textId="03B347E6" w:rsidR="00326DBA" w:rsidRPr="000D081D" w:rsidRDefault="00326DBA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u w:val="single"/>
          <w:lang w:val="pt-PT"/>
        </w:rPr>
        <w:t xml:space="preserve">Ao meio dia: </w:t>
      </w:r>
      <w:r w:rsidRPr="000D081D">
        <w:rPr>
          <w:rFonts w:eastAsia="Arial MT" w:cstheme="minorHAnsi"/>
          <w:sz w:val="24"/>
          <w:szCs w:val="24"/>
          <w:lang w:val="pt-PT"/>
        </w:rPr>
        <w:t>Turno inverso, indo da Barra do Ratiel até a casa do Srº Dirceu Miranda, depois vai no Rincão dos Silveiras na entrada próxima a casa do Srº Alfredo. Segue a direita, passando em frente da casa de Julio Fin, logo vai até a casa de Alcindo Simon(in memórian) e regressa para a escola Padre Roque Gonzales.</w:t>
      </w:r>
      <w:r w:rsidR="009474D2" w:rsidRPr="000D081D">
        <w:rPr>
          <w:rFonts w:eastAsia="Arial MT" w:cstheme="minorHAnsi"/>
          <w:sz w:val="24"/>
          <w:szCs w:val="24"/>
          <w:lang w:val="pt-PT"/>
        </w:rPr>
        <w:t xml:space="preserve"> O ônibus permanece na escola da Linha Figueira.</w:t>
      </w:r>
    </w:p>
    <w:p w14:paraId="7408C113" w14:textId="77777777" w:rsidR="005A16C5" w:rsidRPr="000D081D" w:rsidRDefault="005A16C5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u w:val="single"/>
          <w:lang w:val="pt-PT"/>
        </w:rPr>
      </w:pPr>
    </w:p>
    <w:p w14:paraId="5E87F327" w14:textId="35D4D8B2" w:rsidR="00326DBA" w:rsidRPr="000D081D" w:rsidRDefault="00326DBA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u w:val="single"/>
          <w:lang w:val="pt-PT"/>
        </w:rPr>
        <w:t xml:space="preserve">Pela tardinha: 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Saída da escola Padre Roque Gonzales </w:t>
      </w:r>
      <w:r w:rsidR="00010F9B" w:rsidRPr="000D081D">
        <w:rPr>
          <w:rFonts w:eastAsia="Arial MT" w:cstheme="minorHAnsi"/>
          <w:sz w:val="24"/>
          <w:szCs w:val="24"/>
          <w:lang w:val="pt-PT"/>
        </w:rPr>
        <w:t>até a  esq</w:t>
      </w:r>
      <w:r w:rsidR="009474D2" w:rsidRPr="000D081D">
        <w:rPr>
          <w:rFonts w:eastAsia="Arial MT" w:cstheme="minorHAnsi"/>
          <w:sz w:val="24"/>
          <w:szCs w:val="24"/>
          <w:lang w:val="pt-PT"/>
        </w:rPr>
        <w:t>uina do Tiamaco, onde vai haver</w:t>
      </w:r>
      <w:r w:rsidR="00010F9B" w:rsidRPr="000D081D">
        <w:rPr>
          <w:rFonts w:eastAsia="Arial MT" w:cstheme="minorHAnsi"/>
          <w:sz w:val="24"/>
          <w:szCs w:val="24"/>
          <w:lang w:val="pt-PT"/>
        </w:rPr>
        <w:t xml:space="preserve">  a baldeação. Logo segue para a Linha Mineral até a Fazenda do Srº Caíno, volta para a Barra do Ratiel passando pela frente da casa da Srª Euzébia Machado, indo até a casa do Srº Dirceu Miranda, retornando, descendo até  a casa do Srº Nenê, voltando pela estrada geral retorna para a Figueira seguindo até a casa da Srª Iara da S Simon, logo retorna pelo Rincão dos Wagner, Sete de Setembro, Barra do Ijui, finalizando no Rincão dos Silveira.</w:t>
      </w:r>
    </w:p>
    <w:p w14:paraId="1DE99690" w14:textId="77777777" w:rsidR="00326DBA" w:rsidRPr="000D081D" w:rsidRDefault="00326DBA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</w:p>
    <w:p w14:paraId="7E6DED1B" w14:textId="77777777" w:rsidR="00326DBA" w:rsidRPr="000D081D" w:rsidRDefault="00326DBA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</w:p>
    <w:p w14:paraId="0B526479" w14:textId="77777777" w:rsidR="008426FD" w:rsidRPr="000D081D" w:rsidRDefault="008426FD" w:rsidP="008426F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7B8B7E1A" w14:textId="77777777" w:rsidR="007109A1" w:rsidRPr="000D081D" w:rsidRDefault="007109A1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714B8B9E" w14:textId="77777777" w:rsidR="007109A1" w:rsidRPr="000D081D" w:rsidRDefault="007109A1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561CD840" w14:textId="77777777" w:rsidR="007109A1" w:rsidRPr="000D081D" w:rsidRDefault="007109A1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61A08FDB" w14:textId="77777777" w:rsidR="000D081D" w:rsidRDefault="000D081D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25A6EA7C" w14:textId="77777777" w:rsidR="000D081D" w:rsidRDefault="000D081D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72E53E56" w14:textId="67BBAB48" w:rsidR="008426FD" w:rsidRPr="000D081D" w:rsidRDefault="008426FD" w:rsidP="008426F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Times New Roman" w:cstheme="minorHAnsi"/>
          <w:b/>
          <w:sz w:val="24"/>
          <w:szCs w:val="24"/>
          <w:lang w:eastAsia="pt-BR"/>
        </w:rPr>
        <w:t>2. FUNDAMENTAÇÃO DA CONTRATAÇÃO</w:t>
      </w:r>
    </w:p>
    <w:p w14:paraId="5F9554EA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7EE76F98" w14:textId="13A144E3" w:rsidR="008426FD" w:rsidRPr="000D081D" w:rsidRDefault="00FF681E" w:rsidP="008426F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>A contratação se justifica pela necessidade na continuidade da prestação de serviços de transportes da rede municipal e estadual, tendo em vista que o município não dispõe de veículos suficientes e em boas condições para a prestação dos serviços.</w:t>
      </w:r>
    </w:p>
    <w:p w14:paraId="0FB10B37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ab/>
      </w:r>
    </w:p>
    <w:p w14:paraId="1607ED2A" w14:textId="77777777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pt-BR"/>
        </w:rPr>
      </w:pPr>
      <w:r w:rsidRPr="000D081D">
        <w:rPr>
          <w:rFonts w:eastAsia="Times New Roman" w:cstheme="minorHAnsi"/>
          <w:b/>
          <w:sz w:val="24"/>
          <w:szCs w:val="24"/>
          <w:lang w:eastAsia="pt-BR"/>
        </w:rPr>
        <w:t>3. DESCRIÇÃO DA SOLUÇÃO COMO UM TODO</w:t>
      </w:r>
    </w:p>
    <w:p w14:paraId="49220FDE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3AC7868C" w14:textId="057905C3" w:rsidR="008426FD" w:rsidRPr="000D081D" w:rsidRDefault="008426FD" w:rsidP="008426FD">
      <w:pPr>
        <w:jc w:val="both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 xml:space="preserve">A solução proposta é a </w:t>
      </w:r>
      <w:r w:rsidR="00FF681E" w:rsidRPr="000D081D">
        <w:rPr>
          <w:rFonts w:eastAsia="Times New Roman" w:cstheme="minorHAnsi"/>
          <w:sz w:val="24"/>
          <w:szCs w:val="24"/>
          <w:lang w:eastAsia="pt-BR"/>
        </w:rPr>
        <w:t>contratação de empresa para prestação de serviços de transporte escolar no roteiro de Distrito da Linha Figueira e Barra do Ratiel para o ano de 2025.</w:t>
      </w:r>
    </w:p>
    <w:p w14:paraId="13818CF7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jc w:val="both"/>
        <w:rPr>
          <w:rFonts w:eastAsia="Calibri" w:cstheme="minorHAnsi"/>
          <w:sz w:val="24"/>
          <w:szCs w:val="24"/>
          <w:lang w:eastAsia="pt-BR"/>
        </w:rPr>
      </w:pPr>
    </w:p>
    <w:p w14:paraId="6C09ACFB" w14:textId="77777777" w:rsidR="008426FD" w:rsidRPr="000D081D" w:rsidRDefault="008426FD" w:rsidP="008426FD">
      <w:pPr>
        <w:suppressAutoHyphens/>
        <w:jc w:val="both"/>
        <w:rPr>
          <w:rFonts w:eastAsia="Arial MT" w:cstheme="minorHAnsi"/>
          <w:b/>
          <w:spacing w:val="-2"/>
          <w:sz w:val="24"/>
          <w:szCs w:val="24"/>
          <w:lang w:val="pt-PT"/>
        </w:rPr>
      </w:pPr>
      <w:r w:rsidRPr="000D081D">
        <w:rPr>
          <w:rFonts w:eastAsia="Arial MT" w:cstheme="minorHAnsi"/>
          <w:b/>
          <w:sz w:val="24"/>
          <w:szCs w:val="24"/>
          <w:lang w:val="pt-PT"/>
        </w:rPr>
        <w:t>4. REQUISITOS</w:t>
      </w:r>
      <w:r w:rsidRPr="000D081D">
        <w:rPr>
          <w:rFonts w:eastAsia="Arial MT" w:cstheme="minorHAnsi"/>
          <w:b/>
          <w:spacing w:val="-3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b/>
          <w:sz w:val="24"/>
          <w:szCs w:val="24"/>
          <w:lang w:val="pt-PT"/>
        </w:rPr>
        <w:t>DA</w:t>
      </w:r>
      <w:r w:rsidRPr="000D081D">
        <w:rPr>
          <w:rFonts w:eastAsia="Arial MT" w:cstheme="minorHAnsi"/>
          <w:b/>
          <w:spacing w:val="-3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b/>
          <w:spacing w:val="-2"/>
          <w:sz w:val="24"/>
          <w:szCs w:val="24"/>
          <w:lang w:val="pt-PT"/>
        </w:rPr>
        <w:t>CONTRATAÇÃO</w:t>
      </w:r>
    </w:p>
    <w:p w14:paraId="4A3DFD70" w14:textId="77777777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47308D06" w14:textId="1EB37512" w:rsidR="008426FD" w:rsidRPr="000D081D" w:rsidRDefault="00FF681E" w:rsidP="008426FD">
      <w:pPr>
        <w:widowControl w:val="0"/>
        <w:autoSpaceDE w:val="0"/>
        <w:autoSpaceDN w:val="0"/>
        <w:spacing w:after="0" w:line="360" w:lineRule="auto"/>
        <w:ind w:right="112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A empresa deverá prestar o serviço de transporte escolar nos períodos letivos do ano de 2025, aproximadamente 200 dias, sendo que o percurso</w:t>
      </w:r>
      <w:r w:rsidR="00D27FF2" w:rsidRPr="000D081D">
        <w:rPr>
          <w:rFonts w:eastAsia="Arial MT" w:cstheme="minorHAnsi"/>
          <w:sz w:val="24"/>
          <w:szCs w:val="24"/>
          <w:lang w:val="pt-PT"/>
        </w:rPr>
        <w:t xml:space="preserve"> diário é de aproximadamente 138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km, podendo ser alterado para mais ou para menos dependendo da necessidade do calendário escolar</w:t>
      </w:r>
      <w:r w:rsidR="008426FD" w:rsidRPr="000D081D">
        <w:rPr>
          <w:rFonts w:eastAsia="Arial MT" w:cstheme="minorHAnsi"/>
          <w:sz w:val="24"/>
          <w:szCs w:val="24"/>
          <w:lang w:val="pt-PT"/>
        </w:rPr>
        <w:t>.</w:t>
      </w:r>
    </w:p>
    <w:p w14:paraId="2267F1BC" w14:textId="0092F6F5" w:rsidR="00FF681E" w:rsidRPr="000D081D" w:rsidRDefault="00FF681E" w:rsidP="008426FD">
      <w:pPr>
        <w:widowControl w:val="0"/>
        <w:autoSpaceDE w:val="0"/>
        <w:autoSpaceDN w:val="0"/>
        <w:spacing w:after="0" w:line="360" w:lineRule="auto"/>
        <w:ind w:right="112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 xml:space="preserve">O veículo a ser cadastrado na rota deve </w:t>
      </w:r>
      <w:r w:rsidR="000D081D" w:rsidRPr="000D081D">
        <w:rPr>
          <w:rFonts w:eastAsia="Arial MT" w:cstheme="minorHAnsi"/>
          <w:sz w:val="24"/>
          <w:szCs w:val="24"/>
          <w:lang w:val="pt-PT"/>
        </w:rPr>
        <w:t>um ser um microô</w:t>
      </w:r>
      <w:r w:rsidR="00D27FF2" w:rsidRPr="000D081D">
        <w:rPr>
          <w:rFonts w:eastAsia="Arial MT" w:cstheme="minorHAnsi"/>
          <w:sz w:val="24"/>
          <w:szCs w:val="24"/>
          <w:lang w:val="pt-PT"/>
        </w:rPr>
        <w:t xml:space="preserve">nibus e 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obter no máximo </w:t>
      </w:r>
      <w:r w:rsidR="00D27FF2" w:rsidRPr="000D081D">
        <w:rPr>
          <w:rFonts w:eastAsia="Arial MT" w:cstheme="minorHAnsi"/>
          <w:sz w:val="24"/>
          <w:szCs w:val="24"/>
          <w:lang w:val="pt-PT"/>
        </w:rPr>
        <w:t>20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anos da data de fabricação , deve estar em boas condições de uso observando os equipamentos obrigatórios e estar com todas as vistorias em dia.</w:t>
      </w:r>
      <w:r w:rsidR="00D27FF2" w:rsidRPr="000D081D">
        <w:rPr>
          <w:rFonts w:eastAsia="Arial MT" w:cstheme="minorHAnsi"/>
          <w:sz w:val="24"/>
          <w:szCs w:val="24"/>
          <w:lang w:val="pt-PT"/>
        </w:rPr>
        <w:t xml:space="preserve"> A capacida</w:t>
      </w:r>
      <w:r w:rsidR="00DD115D">
        <w:rPr>
          <w:rFonts w:eastAsia="Arial MT" w:cstheme="minorHAnsi"/>
          <w:sz w:val="24"/>
          <w:szCs w:val="24"/>
          <w:lang w:val="pt-PT"/>
        </w:rPr>
        <w:t xml:space="preserve">de de passageiros deve ser de </w:t>
      </w:r>
      <w:r w:rsidR="004130B9">
        <w:rPr>
          <w:rFonts w:eastAsia="Arial MT" w:cstheme="minorHAnsi"/>
          <w:sz w:val="24"/>
          <w:szCs w:val="24"/>
          <w:lang w:val="pt-PT"/>
        </w:rPr>
        <w:t xml:space="preserve">no mínimo </w:t>
      </w:r>
      <w:r w:rsidR="00DD115D">
        <w:rPr>
          <w:rFonts w:eastAsia="Arial MT" w:cstheme="minorHAnsi"/>
          <w:sz w:val="24"/>
          <w:szCs w:val="24"/>
          <w:lang w:val="pt-PT"/>
        </w:rPr>
        <w:t>28</w:t>
      </w:r>
      <w:r w:rsidR="00D27FF2" w:rsidRPr="000D081D">
        <w:rPr>
          <w:rFonts w:eastAsia="Arial MT" w:cstheme="minorHAnsi"/>
          <w:sz w:val="24"/>
          <w:szCs w:val="24"/>
          <w:lang w:val="pt-PT"/>
        </w:rPr>
        <w:t xml:space="preserve">lugares. </w:t>
      </w:r>
    </w:p>
    <w:p w14:paraId="70F57CA6" w14:textId="02E36294" w:rsidR="00FF681E" w:rsidRPr="000D081D" w:rsidRDefault="00FF681E" w:rsidP="008426FD">
      <w:pPr>
        <w:widowControl w:val="0"/>
        <w:autoSpaceDE w:val="0"/>
        <w:autoSpaceDN w:val="0"/>
        <w:spacing w:after="0" w:line="360" w:lineRule="auto"/>
        <w:ind w:right="112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 xml:space="preserve">O motorista deve apresentar carteira nacional de habilitação categoria D e cursos para transporte escolar em validade. </w:t>
      </w:r>
    </w:p>
    <w:p w14:paraId="2C9F0921" w14:textId="77777777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 MT" w:cstheme="minorHAnsi"/>
          <w:sz w:val="24"/>
          <w:szCs w:val="24"/>
          <w:lang w:val="pt-PT"/>
        </w:rPr>
      </w:pPr>
    </w:p>
    <w:p w14:paraId="50E589F0" w14:textId="77777777" w:rsidR="00D27FF2" w:rsidRPr="000D081D" w:rsidRDefault="00D27FF2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 MT" w:cstheme="minorHAnsi"/>
          <w:b/>
          <w:sz w:val="24"/>
          <w:szCs w:val="24"/>
          <w:lang w:val="pt-PT"/>
        </w:rPr>
      </w:pPr>
    </w:p>
    <w:p w14:paraId="6C2E0AAE" w14:textId="0F83DDED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 MT" w:cstheme="minorHAnsi"/>
          <w:b/>
          <w:sz w:val="24"/>
          <w:szCs w:val="24"/>
          <w:lang w:val="pt-PT"/>
        </w:rPr>
        <w:t>5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.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MODELO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0D081D">
        <w:rPr>
          <w:rFonts w:eastAsia="Arial" w:cstheme="minorHAnsi"/>
          <w:b/>
          <w:bCs/>
          <w:spacing w:val="-5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EXECUÇÃO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0D081D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>OBJETO</w:t>
      </w:r>
    </w:p>
    <w:p w14:paraId="3D5CB14B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b/>
          <w:sz w:val="24"/>
          <w:szCs w:val="24"/>
          <w:lang w:val="pt-PT"/>
        </w:rPr>
      </w:pPr>
    </w:p>
    <w:p w14:paraId="6B7D6048" w14:textId="76B70E76" w:rsidR="008426FD" w:rsidRPr="000D081D" w:rsidRDefault="00FF681E" w:rsidP="008426FD">
      <w:pPr>
        <w:widowControl w:val="0"/>
        <w:autoSpaceDE w:val="0"/>
        <w:autoSpaceDN w:val="0"/>
        <w:spacing w:before="139"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O serviço deverá ser prestado diariamente no dias úteis do calendário escolar do ano de 2025.</w:t>
      </w:r>
    </w:p>
    <w:p w14:paraId="43E3972D" w14:textId="77777777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before="1"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" w:cstheme="minorHAnsi"/>
          <w:b/>
          <w:bCs/>
          <w:sz w:val="24"/>
          <w:szCs w:val="24"/>
          <w:lang w:val="pt-PT"/>
        </w:rPr>
        <w:lastRenderedPageBreak/>
        <w:t>6. MODELO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GESTÃO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CONTRATO</w:t>
      </w:r>
    </w:p>
    <w:p w14:paraId="0D2B7E48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b/>
          <w:sz w:val="24"/>
          <w:szCs w:val="24"/>
          <w:lang w:val="pt-PT"/>
        </w:rPr>
      </w:pPr>
    </w:p>
    <w:p w14:paraId="589836F8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6.1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14:paraId="6281A561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 xml:space="preserve">6.2.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22B2598D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6.3. A execução do contrato deverá ser acompanhada e fiscalizada pelo(s) fiscal(is) do contrato, ou pelos respectivos substitutos (Lei nº 14.133/2021, art. 117, caput).</w:t>
      </w:r>
    </w:p>
    <w:p w14:paraId="2F222B7F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</w:p>
    <w:p w14:paraId="4CEB8698" w14:textId="77777777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" w:cstheme="minorHAnsi"/>
          <w:b/>
          <w:bCs/>
          <w:sz w:val="24"/>
          <w:szCs w:val="24"/>
          <w:lang w:val="pt-PT"/>
        </w:rPr>
        <w:t>7. CRITÉRIOS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MEDIÇÃO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E</w:t>
      </w:r>
      <w:r w:rsidRPr="000D081D">
        <w:rPr>
          <w:rFonts w:eastAsia="Arial" w:cstheme="minorHAnsi"/>
          <w:b/>
          <w:bCs/>
          <w:spacing w:val="-5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0D081D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>PAGAMENTO</w:t>
      </w:r>
    </w:p>
    <w:p w14:paraId="02975ECC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b/>
          <w:sz w:val="24"/>
          <w:szCs w:val="24"/>
          <w:lang w:val="pt-PT"/>
        </w:rPr>
      </w:pPr>
    </w:p>
    <w:p w14:paraId="041C68F7" w14:textId="4683272D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7.1. O fornecedor será selecionado por meio da realização de licitação, com fundamento na Lei n.º 14.133/2021.</w:t>
      </w:r>
    </w:p>
    <w:p w14:paraId="50F38FB1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7.2. As exigências de habilitação jurídica, fiscal, social e trabalhista são as usuais para a generalidade dos objetos, conforme disciplinado no Anexo I do Aviso de Contratação Direta.</w:t>
      </w:r>
    </w:p>
    <w:p w14:paraId="2ADC6078" w14:textId="77777777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</w:p>
    <w:p w14:paraId="636DAAB7" w14:textId="77777777" w:rsidR="008426FD" w:rsidRPr="000D081D" w:rsidRDefault="008426FD" w:rsidP="008426FD">
      <w:pPr>
        <w:widowControl w:val="0"/>
        <w:tabs>
          <w:tab w:val="left" w:pos="433"/>
        </w:tabs>
        <w:autoSpaceDE w:val="0"/>
        <w:autoSpaceDN w:val="0"/>
        <w:spacing w:after="0" w:line="360" w:lineRule="auto"/>
        <w:ind w:right="110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" w:cstheme="minorHAnsi"/>
          <w:b/>
          <w:bCs/>
          <w:sz w:val="24"/>
          <w:szCs w:val="24"/>
          <w:lang w:val="pt-PT"/>
        </w:rPr>
        <w:t>8. FORMA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E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CRITÉRIOS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SELEÇÃO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FORNECEDOR/PRESTADOR</w:t>
      </w:r>
      <w:r w:rsidRPr="000D081D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 xml:space="preserve">DE 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>SERVIÇO</w:t>
      </w:r>
    </w:p>
    <w:p w14:paraId="013B277E" w14:textId="2415FD50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O fornecedor será selecionado por meio da realização de procedim</w:t>
      </w:r>
      <w:r w:rsidR="00FF681E" w:rsidRPr="000D081D">
        <w:rPr>
          <w:rFonts w:eastAsia="Arial MT" w:cstheme="minorHAnsi"/>
          <w:sz w:val="24"/>
          <w:szCs w:val="24"/>
          <w:lang w:val="pt-PT"/>
        </w:rPr>
        <w:t xml:space="preserve">ento 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de licitação, com fundamento na hipótese do art. 75, inciso II, da Lei nº 14.133/2021.  </w:t>
      </w:r>
    </w:p>
    <w:p w14:paraId="5566CDA9" w14:textId="77777777" w:rsidR="008426FD" w:rsidRPr="000D081D" w:rsidRDefault="008426FD" w:rsidP="008426FD">
      <w:pPr>
        <w:widowControl w:val="0"/>
        <w:autoSpaceDE w:val="0"/>
        <w:autoSpaceDN w:val="0"/>
        <w:spacing w:before="140"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63ECB1C6" w14:textId="77777777" w:rsidR="008426FD" w:rsidRPr="000D081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" w:cstheme="minorHAnsi"/>
          <w:b/>
          <w:bCs/>
          <w:sz w:val="24"/>
          <w:szCs w:val="24"/>
          <w:lang w:val="pt-PT"/>
        </w:rPr>
        <w:t>9. ESTIMATIVA</w:t>
      </w:r>
      <w:r w:rsidRPr="000D081D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0D081D">
        <w:rPr>
          <w:rFonts w:eastAsia="Arial" w:cstheme="minorHAnsi"/>
          <w:b/>
          <w:bCs/>
          <w:spacing w:val="-6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VALOR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z w:val="24"/>
          <w:szCs w:val="24"/>
          <w:lang w:val="pt-PT"/>
        </w:rPr>
        <w:t>DA</w:t>
      </w:r>
      <w:r w:rsidRPr="000D081D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>CONTRATAÇÃO</w:t>
      </w:r>
    </w:p>
    <w:p w14:paraId="0A6CD505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b/>
          <w:sz w:val="24"/>
          <w:szCs w:val="24"/>
          <w:lang w:val="pt-PT"/>
        </w:rPr>
      </w:pPr>
    </w:p>
    <w:p w14:paraId="0C34DD5D" w14:textId="024CC5E0" w:rsidR="008426FD" w:rsidRPr="000D081D" w:rsidRDefault="008426FD" w:rsidP="008426FD">
      <w:pPr>
        <w:widowControl w:val="0"/>
        <w:autoSpaceDE w:val="0"/>
        <w:autoSpaceDN w:val="0"/>
        <w:spacing w:after="0" w:line="360" w:lineRule="auto"/>
        <w:jc w:val="both"/>
        <w:rPr>
          <w:rFonts w:eastAsia="Arial MT" w:cstheme="minorHAnsi"/>
          <w:color w:val="FF0000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Estima-se</w:t>
      </w:r>
      <w:r w:rsidRPr="000D081D">
        <w:rPr>
          <w:rFonts w:eastAsia="Arial MT" w:cstheme="minorHAnsi"/>
          <w:spacing w:val="-5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para</w:t>
      </w:r>
      <w:r w:rsidRPr="000D081D">
        <w:rPr>
          <w:rFonts w:eastAsia="Arial MT" w:cstheme="minorHAnsi"/>
          <w:spacing w:val="-5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a</w:t>
      </w:r>
      <w:r w:rsidRPr="000D081D">
        <w:rPr>
          <w:rFonts w:eastAsia="Arial MT" w:cstheme="minorHAnsi"/>
          <w:spacing w:val="-1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contratação</w:t>
      </w:r>
      <w:r w:rsidRPr="000D081D">
        <w:rPr>
          <w:rFonts w:eastAsia="Arial MT" w:cstheme="minorHAnsi"/>
          <w:spacing w:val="-2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almejada</w:t>
      </w:r>
      <w:r w:rsidRPr="000D081D">
        <w:rPr>
          <w:rFonts w:eastAsia="Arial MT" w:cstheme="minorHAnsi"/>
          <w:spacing w:val="-4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o</w:t>
      </w:r>
      <w:r w:rsidRPr="000D081D">
        <w:rPr>
          <w:rFonts w:eastAsia="Arial MT" w:cstheme="minorHAnsi"/>
          <w:spacing w:val="-3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valor</w:t>
      </w:r>
      <w:r w:rsidRPr="000D081D">
        <w:rPr>
          <w:rFonts w:eastAsia="Arial MT" w:cstheme="minorHAnsi"/>
          <w:spacing w:val="-2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total</w:t>
      </w:r>
      <w:r w:rsidRPr="000D081D">
        <w:rPr>
          <w:rFonts w:eastAsia="Arial MT" w:cstheme="minorHAnsi"/>
          <w:spacing w:val="-5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>de</w:t>
      </w:r>
      <w:r w:rsidR="000D081D" w:rsidRPr="000D081D">
        <w:rPr>
          <w:rFonts w:eastAsia="Arial MT" w:cstheme="minorHAnsi"/>
          <w:sz w:val="24"/>
          <w:szCs w:val="24"/>
          <w:lang w:val="pt-PT"/>
        </w:rPr>
        <w:t xml:space="preserve"> </w:t>
      </w:r>
      <w:r w:rsidR="000D081D" w:rsidRPr="000D081D">
        <w:rPr>
          <w:rFonts w:eastAsia="Times New Roman" w:cstheme="minorHAnsi"/>
          <w:sz w:val="24"/>
          <w:szCs w:val="24"/>
          <w:lang w:eastAsia="pt-BR"/>
        </w:rPr>
        <w:t>R$150.696,00 ( cento e cinquenta mil, seiscentos e noventa e seis reais)</w:t>
      </w:r>
    </w:p>
    <w:p w14:paraId="31C59894" w14:textId="510C5D70" w:rsidR="008426FD" w:rsidRPr="000D081D" w:rsidRDefault="008426FD" w:rsidP="000D081D">
      <w:pPr>
        <w:widowControl w:val="0"/>
        <w:autoSpaceDE w:val="0"/>
        <w:autoSpaceDN w:val="0"/>
        <w:spacing w:after="0" w:line="360" w:lineRule="auto"/>
        <w:ind w:right="110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>Vislumbra-se que tal valor é compatível com o praticado pelo mercado correspondente, nos termos do art. 23, § 1º, da Lei Federal nº 14.133/2021.</w:t>
      </w:r>
      <w:r w:rsidR="000D081D">
        <w:rPr>
          <w:rFonts w:eastAsia="Arial MT" w:cstheme="minorHAnsi"/>
          <w:sz w:val="24"/>
          <w:szCs w:val="24"/>
          <w:lang w:val="pt-PT"/>
        </w:rPr>
        <w:t xml:space="preserve"> 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Os orçamentos foram obtidos  </w:t>
      </w:r>
      <w:r w:rsidR="00FF681E" w:rsidRPr="000D081D">
        <w:rPr>
          <w:rFonts w:eastAsia="Arial MT" w:cstheme="minorHAnsi"/>
          <w:sz w:val="24"/>
          <w:szCs w:val="24"/>
          <w:lang w:val="pt-PT"/>
        </w:rPr>
        <w:t>por meio de processo de licitação</w:t>
      </w:r>
      <w:r w:rsidRPr="000D081D">
        <w:rPr>
          <w:rFonts w:eastAsia="Arial MT" w:cstheme="minorHAnsi"/>
          <w:sz w:val="24"/>
          <w:szCs w:val="24"/>
          <w:lang w:val="pt-PT"/>
        </w:rPr>
        <w:t>.</w:t>
      </w:r>
    </w:p>
    <w:p w14:paraId="53F648F1" w14:textId="77777777" w:rsidR="00D27FF2" w:rsidRPr="000D081D" w:rsidRDefault="00D27FF2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4AB17841" w14:textId="4F142C5A" w:rsidR="008426FD" w:rsidRPr="000D081D" w:rsidRDefault="008426FD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0D081D">
        <w:rPr>
          <w:rFonts w:eastAsia="Arial" w:cstheme="minorHAnsi"/>
          <w:b/>
          <w:bCs/>
          <w:sz w:val="24"/>
          <w:szCs w:val="24"/>
          <w:lang w:val="pt-PT"/>
        </w:rPr>
        <w:t>10. ADEQUAÇÃO</w:t>
      </w:r>
      <w:r w:rsidRPr="000D081D">
        <w:rPr>
          <w:rFonts w:eastAsia="Arial" w:cstheme="minorHAnsi"/>
          <w:b/>
          <w:bCs/>
          <w:spacing w:val="-13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/>
          <w:bCs/>
          <w:spacing w:val="-2"/>
          <w:sz w:val="24"/>
          <w:szCs w:val="24"/>
          <w:lang w:val="pt-PT"/>
        </w:rPr>
        <w:t>ORÇAMENTÁRIA</w:t>
      </w:r>
    </w:p>
    <w:p w14:paraId="155F2D22" w14:textId="77777777" w:rsidR="008426FD" w:rsidRPr="000D081D" w:rsidRDefault="008426FD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Cs/>
          <w:sz w:val="24"/>
          <w:szCs w:val="24"/>
          <w:lang w:val="pt-PT"/>
        </w:rPr>
      </w:pPr>
      <w:r w:rsidRPr="000D081D">
        <w:rPr>
          <w:rFonts w:eastAsia="Arial" w:cstheme="minorHAnsi"/>
          <w:bCs/>
          <w:sz w:val="24"/>
          <w:szCs w:val="24"/>
          <w:lang w:val="pt-PT"/>
        </w:rPr>
        <w:t>O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dispêndio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financeiro</w:t>
      </w:r>
      <w:r w:rsidRPr="000D081D">
        <w:rPr>
          <w:rFonts w:eastAsia="Arial" w:cstheme="minorHAnsi"/>
          <w:bCs/>
          <w:spacing w:val="-18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decorrente</w:t>
      </w:r>
      <w:r w:rsidRPr="000D081D">
        <w:rPr>
          <w:rFonts w:eastAsia="Arial" w:cstheme="minorHAnsi"/>
          <w:bCs/>
          <w:spacing w:val="-16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da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contratação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ora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pretendida</w:t>
      </w:r>
      <w:r w:rsidRPr="000D081D">
        <w:rPr>
          <w:rFonts w:eastAsia="Arial" w:cstheme="minorHAnsi"/>
          <w:bCs/>
          <w:spacing w:val="-16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decorrerá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da</w:t>
      </w:r>
      <w:r w:rsidRPr="000D081D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0D081D">
        <w:rPr>
          <w:rFonts w:eastAsia="Arial" w:cstheme="minorHAnsi"/>
          <w:bCs/>
          <w:sz w:val="24"/>
          <w:szCs w:val="24"/>
          <w:lang w:val="pt-PT"/>
        </w:rPr>
        <w:t>dotação orçamentária:</w:t>
      </w:r>
    </w:p>
    <w:p w14:paraId="349EA058" w14:textId="77777777" w:rsidR="00F07FDF" w:rsidRPr="000D081D" w:rsidRDefault="00F07FDF" w:rsidP="00F07FDF">
      <w:pPr>
        <w:pStyle w:val="PargrafodaLista"/>
        <w:numPr>
          <w:ilvl w:val="0"/>
          <w:numId w:val="4"/>
        </w:numPr>
        <w:jc w:val="both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>Com recurso a ser utilizado: Órgão:05 -Secretaria Municipal de Educação</w:t>
      </w:r>
    </w:p>
    <w:p w14:paraId="447A12BB" w14:textId="35E167AE" w:rsidR="00F07FDF" w:rsidRPr="000D081D" w:rsidRDefault="00F07FDF" w:rsidP="00F07FD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>Unid. Orçament</w:t>
      </w:r>
      <w:r w:rsidR="00FF681E" w:rsidRPr="000D081D">
        <w:rPr>
          <w:rFonts w:eastAsia="Times New Roman" w:cstheme="minorHAnsi"/>
          <w:sz w:val="24"/>
          <w:szCs w:val="24"/>
          <w:lang w:eastAsia="pt-BR"/>
        </w:rPr>
        <w:t>ária</w:t>
      </w:r>
      <w:r w:rsidRPr="000D081D">
        <w:rPr>
          <w:rFonts w:eastAsia="Times New Roman" w:cstheme="minorHAnsi"/>
          <w:sz w:val="24"/>
          <w:szCs w:val="24"/>
          <w:lang w:eastAsia="pt-BR"/>
        </w:rPr>
        <w:t>: 0502 -Auxílios e convênios</w:t>
      </w:r>
    </w:p>
    <w:p w14:paraId="1A2D63B5" w14:textId="59157EF0" w:rsidR="00F07FDF" w:rsidRPr="000D081D" w:rsidRDefault="00FF681E" w:rsidP="00F07FD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>Atividade: 2015</w:t>
      </w:r>
      <w:r w:rsidR="00F07FDF" w:rsidRPr="000D081D">
        <w:rPr>
          <w:rFonts w:eastAsia="Times New Roman" w:cstheme="minorHAnsi"/>
          <w:sz w:val="24"/>
          <w:szCs w:val="24"/>
          <w:lang w:eastAsia="pt-BR"/>
        </w:rPr>
        <w:t xml:space="preserve">- Manutenção do </w:t>
      </w:r>
      <w:r w:rsidRPr="000D081D">
        <w:rPr>
          <w:rFonts w:eastAsia="Times New Roman" w:cstheme="minorHAnsi"/>
          <w:sz w:val="24"/>
          <w:szCs w:val="24"/>
          <w:lang w:eastAsia="pt-BR"/>
        </w:rPr>
        <w:t>transporte escolar –ENSINO FUNDAMENTAL.</w:t>
      </w:r>
    </w:p>
    <w:p w14:paraId="7639EF12" w14:textId="632DABD9" w:rsidR="000D081D" w:rsidRDefault="00D80E7F" w:rsidP="00D80E7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Times New Roman" w:cstheme="minorHAnsi"/>
          <w:sz w:val="24"/>
          <w:szCs w:val="24"/>
          <w:lang w:eastAsia="pt-BR"/>
        </w:rPr>
        <w:t>Rubrica</w:t>
      </w:r>
      <w:r>
        <w:rPr>
          <w:rFonts w:eastAsia="Times New Roman" w:cstheme="minorHAnsi"/>
          <w:sz w:val="24"/>
          <w:szCs w:val="24"/>
          <w:lang w:eastAsia="pt-BR"/>
        </w:rPr>
        <w:t>s: 1486,720,1533 e 918.</w:t>
      </w:r>
      <w:r w:rsidR="008426FD" w:rsidRPr="000D081D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</w:t>
      </w:r>
      <w:r w:rsidR="00F549C5" w:rsidRPr="000D081D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</w:t>
      </w:r>
    </w:p>
    <w:p w14:paraId="2C896F2C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0FBEB3CA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10D9F14F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5C583DE0" w14:textId="3D69CB20" w:rsidR="008426FD" w:rsidRP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F549C5" w:rsidRPr="000D081D">
        <w:rPr>
          <w:rFonts w:eastAsia="Arial MT" w:cstheme="minorHAnsi"/>
          <w:sz w:val="24"/>
          <w:szCs w:val="24"/>
          <w:lang w:val="pt-PT"/>
        </w:rPr>
        <w:t xml:space="preserve">   </w:t>
      </w:r>
      <w:r w:rsidR="008426FD" w:rsidRPr="000D081D">
        <w:rPr>
          <w:rFonts w:eastAsia="Arial MT" w:cstheme="minorHAnsi"/>
          <w:sz w:val="24"/>
          <w:szCs w:val="24"/>
          <w:lang w:val="pt-PT"/>
        </w:rPr>
        <w:t xml:space="preserve">Pirapó R/S </w:t>
      </w:r>
      <w:r w:rsidR="00F549C5" w:rsidRPr="000D081D">
        <w:rPr>
          <w:rFonts w:eastAsia="Arial MT" w:cstheme="minorHAnsi"/>
          <w:sz w:val="24"/>
          <w:szCs w:val="24"/>
          <w:lang w:val="pt-PT"/>
        </w:rPr>
        <w:t>20</w:t>
      </w:r>
      <w:r w:rsidR="008426FD" w:rsidRPr="000D081D">
        <w:rPr>
          <w:rFonts w:eastAsia="Arial MT" w:cstheme="minorHAnsi"/>
          <w:sz w:val="24"/>
          <w:szCs w:val="24"/>
          <w:lang w:val="pt-PT"/>
        </w:rPr>
        <w:t xml:space="preserve"> de Janeiro de 2025</w:t>
      </w:r>
    </w:p>
    <w:p w14:paraId="37BACB0D" w14:textId="77777777" w:rsid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</w:t>
      </w:r>
      <w:r w:rsidR="00D27FF2" w:rsidRPr="000D081D">
        <w:rPr>
          <w:rFonts w:eastAsia="Arial MT" w:cstheme="minorHAnsi"/>
          <w:sz w:val="24"/>
          <w:szCs w:val="24"/>
          <w:lang w:val="pt-PT"/>
        </w:rPr>
        <w:t xml:space="preserve">   </w:t>
      </w:r>
    </w:p>
    <w:p w14:paraId="3D0B8ABF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0C18FA35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7AB298A2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1827D2C0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2DDD2910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0EF4C5E5" w14:textId="77777777" w:rsid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24FB758D" w14:textId="77C0977A" w:rsidR="008426FD" w:rsidRPr="000D081D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</w:t>
      </w:r>
      <w:r w:rsidR="00D27FF2" w:rsidRPr="000D081D">
        <w:rPr>
          <w:rFonts w:eastAsia="Arial MT" w:cstheme="minorHAnsi"/>
          <w:sz w:val="24"/>
          <w:szCs w:val="24"/>
          <w:lang w:val="pt-PT"/>
        </w:rPr>
        <w:t xml:space="preserve">  </w:t>
      </w:r>
      <w:r w:rsidR="008426FD" w:rsidRPr="000D081D">
        <w:rPr>
          <w:rFonts w:eastAsia="Arial MT" w:cstheme="minorHAnsi"/>
          <w:sz w:val="24"/>
          <w:szCs w:val="24"/>
          <w:lang w:val="pt-PT"/>
        </w:rPr>
        <w:t>___________________________</w:t>
      </w:r>
    </w:p>
    <w:p w14:paraId="5DD97445" w14:textId="5AD3F62A" w:rsidR="00F07FDF" w:rsidRPr="000D081D" w:rsidRDefault="008426FD" w:rsidP="00F07FDF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0D081D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      </w:t>
      </w:r>
      <w:r w:rsidR="00F549C5" w:rsidRPr="000D081D">
        <w:rPr>
          <w:rFonts w:eastAsia="Arial MT" w:cstheme="minorHAnsi"/>
          <w:sz w:val="24"/>
          <w:szCs w:val="24"/>
          <w:lang w:val="pt-PT"/>
        </w:rPr>
        <w:t>M</w:t>
      </w:r>
      <w:r w:rsidRPr="000D081D">
        <w:rPr>
          <w:rFonts w:eastAsia="Arial MT" w:cstheme="minorHAnsi"/>
          <w:sz w:val="24"/>
          <w:szCs w:val="24"/>
          <w:lang w:val="pt-PT"/>
        </w:rPr>
        <w:t>aria</w:t>
      </w:r>
      <w:r w:rsidR="00F07FDF" w:rsidRPr="000D081D">
        <w:rPr>
          <w:rFonts w:eastAsia="Arial MT" w:cstheme="minorHAnsi"/>
          <w:sz w:val="24"/>
          <w:szCs w:val="24"/>
          <w:lang w:val="pt-PT"/>
        </w:rPr>
        <w:t xml:space="preserve"> Rosângela Rohr Flores</w:t>
      </w:r>
      <w:r w:rsidRPr="000D081D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  </w:t>
      </w:r>
      <w:r w:rsidR="00F07FDF" w:rsidRPr="000D081D">
        <w:rPr>
          <w:rFonts w:eastAsia="Arial MT" w:cstheme="minorHAnsi"/>
          <w:sz w:val="24"/>
          <w:szCs w:val="24"/>
          <w:lang w:val="pt-PT"/>
        </w:rPr>
        <w:t xml:space="preserve">                                      </w:t>
      </w:r>
    </w:p>
    <w:p w14:paraId="7A4E50EE" w14:textId="5E92316A" w:rsidR="00F07FDF" w:rsidRPr="000D081D" w:rsidRDefault="00F07FDF" w:rsidP="00F07FDF">
      <w:pPr>
        <w:rPr>
          <w:rFonts w:cstheme="minorHAnsi"/>
          <w:sz w:val="24"/>
          <w:szCs w:val="24"/>
        </w:rPr>
      </w:pPr>
      <w:r w:rsidRPr="000D081D">
        <w:rPr>
          <w:rFonts w:cstheme="minorHAnsi"/>
          <w:sz w:val="24"/>
          <w:szCs w:val="24"/>
        </w:rPr>
        <w:t xml:space="preserve">                                                                     Secretaria de Educação</w:t>
      </w:r>
    </w:p>
    <w:p w14:paraId="2983C0CF" w14:textId="77777777" w:rsidR="00F07FDF" w:rsidRPr="000D081D" w:rsidRDefault="00F07FDF" w:rsidP="00F07FDF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3E8892E6" w14:textId="77777777" w:rsidR="00F07FDF" w:rsidRPr="000D081D" w:rsidRDefault="00F07FDF" w:rsidP="00F07FDF">
      <w:pPr>
        <w:rPr>
          <w:rFonts w:cstheme="minorHAnsi"/>
          <w:sz w:val="24"/>
          <w:szCs w:val="24"/>
        </w:rPr>
      </w:pPr>
    </w:p>
    <w:p w14:paraId="18786942" w14:textId="77777777" w:rsidR="008426FD" w:rsidRPr="000D081D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5E6ACB70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420B65F3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4A52E216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68B8326B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7D731732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434DE1AF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1DD7CE9E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7B1E4748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53A184B9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766D98E0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658ECA40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31F1E346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27A8CF18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121D9D52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1528FEDA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60C59D2D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182BB917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606876DA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22A47EAF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1B9CD239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6A399598" w14:textId="77777777" w:rsidR="008426FD" w:rsidRPr="000D081D" w:rsidRDefault="008426FD" w:rsidP="008426FD">
      <w:pPr>
        <w:rPr>
          <w:rFonts w:cstheme="minorHAnsi"/>
          <w:sz w:val="24"/>
          <w:szCs w:val="24"/>
        </w:rPr>
      </w:pPr>
    </w:p>
    <w:p w14:paraId="3E2CCD99" w14:textId="77777777" w:rsidR="00FE6155" w:rsidRPr="000D081D" w:rsidRDefault="00FE6155">
      <w:pPr>
        <w:rPr>
          <w:rFonts w:cstheme="minorHAnsi"/>
          <w:sz w:val="24"/>
          <w:szCs w:val="24"/>
        </w:rPr>
      </w:pPr>
    </w:p>
    <w:sectPr w:rsidR="00FE6155" w:rsidRPr="000D081D" w:rsidSect="00F07FDF">
      <w:pgSz w:w="16838" w:h="11906" w:orient="landscape"/>
      <w:pgMar w:top="709" w:right="1417" w:bottom="127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27F0"/>
    <w:multiLevelType w:val="hybridMultilevel"/>
    <w:tmpl w:val="C42A21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C3380"/>
    <w:multiLevelType w:val="hybridMultilevel"/>
    <w:tmpl w:val="D638B864"/>
    <w:lvl w:ilvl="0" w:tplc="0416000F">
      <w:start w:val="1"/>
      <w:numFmt w:val="decimal"/>
      <w:lvlText w:val="%1.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B4598"/>
    <w:multiLevelType w:val="multilevel"/>
    <w:tmpl w:val="451E0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5C2370"/>
    <w:multiLevelType w:val="hybridMultilevel"/>
    <w:tmpl w:val="AFD87A06"/>
    <w:lvl w:ilvl="0" w:tplc="B5B0AC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6FD"/>
    <w:rsid w:val="00010F9B"/>
    <w:rsid w:val="00043864"/>
    <w:rsid w:val="000D081D"/>
    <w:rsid w:val="0019018A"/>
    <w:rsid w:val="001D3027"/>
    <w:rsid w:val="00287C7B"/>
    <w:rsid w:val="00326DBA"/>
    <w:rsid w:val="004130B9"/>
    <w:rsid w:val="0059355E"/>
    <w:rsid w:val="005A16C5"/>
    <w:rsid w:val="006B2D9F"/>
    <w:rsid w:val="007109A1"/>
    <w:rsid w:val="007A79C6"/>
    <w:rsid w:val="007F2288"/>
    <w:rsid w:val="008426FD"/>
    <w:rsid w:val="009474D2"/>
    <w:rsid w:val="00B85E2E"/>
    <w:rsid w:val="00D27FF2"/>
    <w:rsid w:val="00D80E7F"/>
    <w:rsid w:val="00DD115D"/>
    <w:rsid w:val="00F07FDF"/>
    <w:rsid w:val="00F549C5"/>
    <w:rsid w:val="00FE1620"/>
    <w:rsid w:val="00FE2C9C"/>
    <w:rsid w:val="00FE6155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FD1F"/>
  <w15:chartTrackingRefBased/>
  <w15:docId w15:val="{A3647CD7-B7A9-45DB-8610-F9B60D5C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6FD"/>
    <w:pPr>
      <w:spacing w:after="160" w:line="259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426FD"/>
    <w:pPr>
      <w:spacing w:line="240" w:lineRule="auto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7F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1095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user91</dc:creator>
  <cp:keywords/>
  <dc:description/>
  <cp:lastModifiedBy>user07</cp:lastModifiedBy>
  <cp:revision>2</cp:revision>
  <cp:lastPrinted>2025-01-22T13:48:00Z</cp:lastPrinted>
  <dcterms:created xsi:type="dcterms:W3CDTF">2025-01-22T16:01:00Z</dcterms:created>
  <dcterms:modified xsi:type="dcterms:W3CDTF">2025-01-22T16:01:00Z</dcterms:modified>
</cp:coreProperties>
</file>