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16D" w:rsidRPr="00444492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zh-CN"/>
        </w:rPr>
      </w:pPr>
      <w:r w:rsidRPr="00444492">
        <w:rPr>
          <w:rFonts w:ascii="Arial" w:eastAsia="Times New Roman" w:hAnsi="Arial" w:cs="Arial"/>
          <w:noProof/>
          <w:szCs w:val="20"/>
          <w:lang w:eastAsia="pt-BR"/>
        </w:rPr>
        <w:drawing>
          <wp:inline distT="0" distB="0" distL="0" distR="0" wp14:anchorId="2BB3BBE0" wp14:editId="293B3ABF">
            <wp:extent cx="884555" cy="655955"/>
            <wp:effectExtent l="0" t="0" r="0" b="0"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a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65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Estado do Rio Grande do Sul</w:t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PREFEITURA MUNICIPAL DE PIRAPÓ</w:t>
      </w:r>
    </w:p>
    <w:p w:rsidR="0072516D" w:rsidRPr="00702B7D" w:rsidRDefault="0072516D" w:rsidP="0072516D">
      <w:pPr>
        <w:tabs>
          <w:tab w:val="center" w:pos="4419"/>
          <w:tab w:val="right" w:pos="8838"/>
        </w:tabs>
        <w:spacing w:after="0" w:line="240" w:lineRule="auto"/>
        <w:rPr>
          <w:rFonts w:eastAsia="Times New Roman" w:cstheme="minorHAnsi"/>
          <w:sz w:val="24"/>
          <w:szCs w:val="24"/>
          <w:lang w:eastAsia="zh-CN"/>
        </w:rPr>
      </w:pP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sz w:val="24"/>
          <w:szCs w:val="24"/>
          <w:lang w:eastAsia="zh-CN"/>
        </w:rPr>
        <w:t xml:space="preserve">                      ESTUDO TÉCNICO PRELIMINAR</w:t>
      </w:r>
      <w:r w:rsidRPr="00702B7D">
        <w:rPr>
          <w:rFonts w:eastAsia="Times New Roman" w:cstheme="minorHAnsi"/>
          <w:b/>
          <w:sz w:val="24"/>
          <w:szCs w:val="24"/>
          <w:vertAlign w:val="superscript"/>
          <w:lang w:eastAsia="zh-CN"/>
        </w:rPr>
        <w:footnoteReference w:id="1"/>
      </w: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</w:p>
    <w:p w:rsidR="0072516D" w:rsidRPr="00702B7D" w:rsidRDefault="0072516D" w:rsidP="007251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PROCESSO ADMINISTRATIVO Nº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 xml:space="preserve">Município de Pirapó-RS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Secretaria Municipal de Educação.</w:t>
      </w:r>
    </w:p>
    <w:p w:rsidR="0072516D" w:rsidRPr="002A2920" w:rsidRDefault="0072516D" w:rsidP="0072516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zh-CN"/>
        </w:rPr>
      </w:pPr>
      <w:r w:rsidRPr="002A2920">
        <w:rPr>
          <w:rFonts w:eastAsia="Times New Roman" w:cstheme="minorHAnsi"/>
          <w:b/>
          <w:sz w:val="24"/>
          <w:szCs w:val="24"/>
          <w:lang w:eastAsia="zh-CN"/>
        </w:rPr>
        <w:t xml:space="preserve">Objeto da contratação: </w:t>
      </w:r>
    </w:p>
    <w:p w:rsidR="002A2920" w:rsidRDefault="002A2920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>
        <w:rPr>
          <w:sz w:val="24"/>
          <w:szCs w:val="24"/>
          <w:lang w:val="pt-PT"/>
        </w:rPr>
        <w:t>C</w:t>
      </w:r>
      <w:r w:rsidRPr="002A2920">
        <w:rPr>
          <w:sz w:val="24"/>
          <w:szCs w:val="24"/>
          <w:lang w:val="pt-PT"/>
        </w:rPr>
        <w:t xml:space="preserve">ontratação de empresa para prestação de serviços de transporte escolar </w:t>
      </w:r>
      <w:r w:rsidRPr="002A2920">
        <w:rPr>
          <w:sz w:val="24"/>
          <w:szCs w:val="24"/>
        </w:rPr>
        <w:t xml:space="preserve"> na rede pública do Município de PIRAPÓ R/S</w:t>
      </w:r>
      <w:r w:rsidRPr="002A2920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zh-CN"/>
        </w:rPr>
        <w:t>.</w:t>
      </w:r>
    </w:p>
    <w:p w:rsidR="006D654F" w:rsidRPr="006D654F" w:rsidRDefault="0072516D" w:rsidP="00AC58A0">
      <w:pPr>
        <w:pStyle w:val="PargrafodaLista"/>
        <w:numPr>
          <w:ilvl w:val="0"/>
          <w:numId w:val="1"/>
        </w:numPr>
        <w:spacing w:after="0" w:line="360" w:lineRule="auto"/>
        <w:ind w:left="284" w:hanging="284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DESCRIÇÃO DA NECESSIDADE</w:t>
      </w:r>
    </w:p>
    <w:p w:rsidR="002A5153" w:rsidRPr="002A2920" w:rsidRDefault="00433303" w:rsidP="0072516D">
      <w:pPr>
        <w:spacing w:after="0" w:line="360" w:lineRule="auto"/>
        <w:jc w:val="both"/>
        <w:rPr>
          <w:sz w:val="24"/>
          <w:szCs w:val="24"/>
        </w:rPr>
      </w:pPr>
      <w:r w:rsidRPr="002A2920">
        <w:rPr>
          <w:rFonts w:cstheme="minorHAnsi"/>
          <w:sz w:val="24"/>
          <w:szCs w:val="24"/>
        </w:rPr>
        <w:t xml:space="preserve">A presente licitação tem como objetivo a </w:t>
      </w:r>
      <w:r w:rsidR="002A2920" w:rsidRPr="002A2920">
        <w:rPr>
          <w:sz w:val="24"/>
          <w:szCs w:val="24"/>
        </w:rPr>
        <w:t>contratação empresa para</w:t>
      </w:r>
      <w:r w:rsidR="002A2920" w:rsidRPr="002A2920">
        <w:rPr>
          <w:sz w:val="24"/>
          <w:szCs w:val="24"/>
        </w:rPr>
        <w:t xml:space="preserve"> garantir o transporte escolar dos alunos </w:t>
      </w:r>
      <w:r w:rsidR="002A2920" w:rsidRPr="002A2920">
        <w:rPr>
          <w:sz w:val="24"/>
          <w:szCs w:val="24"/>
        </w:rPr>
        <w:t>da rede escolar do município de Pirapó</w:t>
      </w:r>
      <w:r w:rsidR="002A2920" w:rsidRPr="002A2920">
        <w:rPr>
          <w:sz w:val="24"/>
          <w:szCs w:val="24"/>
        </w:rPr>
        <w:t xml:space="preserve">/RS, assegurando o acesso à educação conforme dever constitucional. A necessidade </w:t>
      </w:r>
      <w:r w:rsidR="002A2920" w:rsidRPr="002A2920">
        <w:rPr>
          <w:sz w:val="24"/>
          <w:szCs w:val="24"/>
        </w:rPr>
        <w:t>é pela insuficiência</w:t>
      </w:r>
      <w:r w:rsidR="002A2920" w:rsidRPr="002A2920">
        <w:rPr>
          <w:sz w:val="24"/>
          <w:szCs w:val="24"/>
        </w:rPr>
        <w:t xml:space="preserve"> da frota própria para cobrir todo o território e d</w:t>
      </w:r>
      <w:r w:rsidR="002A2920" w:rsidRPr="002A2920">
        <w:rPr>
          <w:sz w:val="24"/>
          <w:szCs w:val="24"/>
        </w:rPr>
        <w:t>a readequação da rede para 2026, pois</w:t>
      </w:r>
      <w:r w:rsidR="002A2920" w:rsidRPr="002A2920">
        <w:rPr>
          <w:sz w:val="24"/>
          <w:szCs w:val="24"/>
        </w:rPr>
        <w:t xml:space="preserve"> um veículo municipal será remanejado para atender uma nova turma de Educação Infantil</w:t>
      </w:r>
      <w:r w:rsidR="002A2920" w:rsidRPr="002A2920">
        <w:rPr>
          <w:sz w:val="24"/>
          <w:szCs w:val="24"/>
        </w:rPr>
        <w:t>.</w:t>
      </w:r>
    </w:p>
    <w:p w:rsidR="00AC58A0" w:rsidRDefault="00AC58A0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2A2920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2. ALINHAMENTO ENTRE A CONTRATAÇÃO E O PLANEJAMENTO</w:t>
      </w:r>
    </w:p>
    <w:p w:rsidR="002A2920" w:rsidRPr="002A2920" w:rsidRDefault="002A2920" w:rsidP="002A292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2A2920">
        <w:rPr>
          <w:rFonts w:asciiTheme="minorHAnsi" w:hAnsiTheme="minorHAnsi" w:cstheme="minorHAnsi"/>
        </w:rPr>
        <w:t>A presente contratação está estritamente alinhada ao Plano Municipal de Educação e ao Plano Plurianual (PPA) de Pirapó/RS, que estabelecem como prioridade a garantia do acesso e a redução da evasão escolar. O planejamento para o exercício de 2026 previu a expansão das turmas de Educação Infantil, o que exigiu o remanejamento estratégico da frota própria.</w:t>
      </w:r>
      <w:r>
        <w:rPr>
          <w:rFonts w:asciiTheme="minorHAnsi" w:hAnsiTheme="minorHAnsi" w:cstheme="minorHAnsi"/>
        </w:rPr>
        <w:t xml:space="preserve"> </w:t>
      </w:r>
      <w:r w:rsidRPr="002A2920">
        <w:rPr>
          <w:rFonts w:asciiTheme="minorHAnsi" w:hAnsiTheme="minorHAnsi" w:cstheme="minorHAnsi"/>
        </w:rPr>
        <w:t>Dessa forma, a terceirização destas rotas não é um ato isolado, mas uma ação planejada para otimizar os recursos públicos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3. DESCRIÇÃO DOS REQUISITOS DA CONTRATAÇÃO</w:t>
      </w:r>
    </w:p>
    <w:p w:rsidR="002A2920" w:rsidRPr="00AC58A0" w:rsidRDefault="002A2920" w:rsidP="00AC58A0">
      <w:pPr>
        <w:jc w:val="both"/>
        <w:rPr>
          <w:sz w:val="24"/>
          <w:szCs w:val="24"/>
          <w:lang w:eastAsia="pt-BR"/>
        </w:rPr>
      </w:pPr>
      <w:r w:rsidRPr="00AC58A0">
        <w:rPr>
          <w:sz w:val="24"/>
          <w:szCs w:val="24"/>
          <w:lang w:eastAsia="pt-BR"/>
        </w:rPr>
        <w:t>A empresa vencedora da licitação deverá observar rigorosamente as exigências legais para a prestação do serviço. Deverá ter a habilitação técnica e operacional, deve possuir registro ativo e alvará de funcionamento compatível com a atividade de transporte de passageiros, garantindo a manutenção de seguro contra sinistros e acidentes em favor de todos os alunos transportados durante a vigência do contrato.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É imprescindível que a empresa apresente capacidade de substituição imediata de qualquer veículo em caso de falha mecânica, de modo a não prejudicar o cumprimento do calendário letivo.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lastRenderedPageBreak/>
        <w:t xml:space="preserve">Em relação aos veículos, estes devem atender integralmente ao disposto no Artigo 136 do Código de Trânsito Brasileiro. Para a Rota 01, o micro-ônibus deve possuir capacidade de 28 a 32 lugares e idade máxima de 15 anos. Para a Rota 02, o veículo tipo van deve possuir de 16 a até 19 lugares e idade máxima de 10 anos. 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Ambos os veículos devem apresentar pintura de faixa amarela com a inscrição "ESCOLAR", possuir tacógrafo aferido pelo INMETRO, cintos de segurança individuais para todos os ocupantes e serem submetidos à vistoria semestral pelo órgão de trânsito competente (DETRAN/RS) para verificação dos itens de segurança e higiene.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 xml:space="preserve">Quanto aos condutores, a contratada deve designar motoristas maiores de 21 anos, habilitados na categoria "D" ou "E", que possuam o Curso de Formação de Condutores de Veículo de Transporte Escolar atualizado. É obrigatória a apresentação de certidões negativas de antecedentes criminais de todos os motoristas envolvidos na operação. </w:t>
      </w:r>
    </w:p>
    <w:p w:rsidR="002A2920" w:rsidRPr="00765466" w:rsidRDefault="002A2920" w:rsidP="00765466">
      <w:pPr>
        <w:jc w:val="both"/>
        <w:rPr>
          <w:sz w:val="24"/>
          <w:szCs w:val="24"/>
          <w:lang w:eastAsia="pt-BR"/>
        </w:rPr>
      </w:pPr>
      <w:r w:rsidRPr="00765466">
        <w:rPr>
          <w:sz w:val="24"/>
          <w:szCs w:val="24"/>
          <w:lang w:eastAsia="pt-BR"/>
        </w:rPr>
        <w:t>A execução do serviço compreende o fornecimento total de combustível, lubrificantes e manutenção preventiva e corretiva por conta da contratada. Os motoristas deverão seguir rigorosamente os horários e itinerários estabelecidos pela Secretaria Municipal de Educação, sendo o pagamento efetuado mensalmente com base na quilometragem efetivamente rodada e devidamente fiscalizada através de planilhas de controle de frequência.</w:t>
      </w:r>
    </w:p>
    <w:p w:rsidR="00BB6EDA" w:rsidRDefault="00BB6EDA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4. ESTIMATIVA DAS QUANTIDADES</w:t>
      </w:r>
    </w:p>
    <w:p w:rsidR="00765466" w:rsidRDefault="00765466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765466">
        <w:rPr>
          <w:rFonts w:asciiTheme="minorHAnsi" w:hAnsiTheme="minorHAnsi" w:cstheme="minorHAnsi"/>
          <w:lang w:eastAsia="zh-CN"/>
        </w:rPr>
        <w:t>Os quantitativos estimados para a contratação pretendida têm</w:t>
      </w:r>
      <w:r w:rsidR="00C821E8" w:rsidRPr="00765466">
        <w:rPr>
          <w:rFonts w:asciiTheme="minorHAnsi" w:hAnsiTheme="minorHAnsi" w:cstheme="minorHAnsi"/>
          <w:lang w:eastAsia="zh-CN"/>
        </w:rPr>
        <w:t xml:space="preserve"> como parâmetro o mapeamento conforme </w:t>
      </w:r>
      <w:r w:rsidR="00EC1A7F" w:rsidRPr="00765466">
        <w:rPr>
          <w:rFonts w:asciiTheme="minorHAnsi" w:hAnsiTheme="minorHAnsi" w:cstheme="minorHAnsi"/>
          <w:lang w:eastAsia="zh-CN"/>
        </w:rPr>
        <w:t>alunos matriculados na rede municipal e o seu respectivo endereço no ato da matricula até as escolas</w:t>
      </w:r>
      <w:r w:rsidRPr="00765466">
        <w:rPr>
          <w:rFonts w:asciiTheme="minorHAnsi" w:hAnsiTheme="minorHAnsi" w:cstheme="minorHAnsi"/>
          <w:lang w:eastAsia="zh-CN"/>
        </w:rPr>
        <w:t>.</w:t>
      </w:r>
      <w:r w:rsidRPr="00765466">
        <w:rPr>
          <w:rFonts w:asciiTheme="minorHAnsi" w:hAnsiTheme="minorHAnsi" w:cstheme="minorHAnsi"/>
        </w:rPr>
        <w:t xml:space="preserve"> </w:t>
      </w:r>
      <w:r w:rsidRPr="00765466">
        <w:rPr>
          <w:rFonts w:asciiTheme="minorHAnsi" w:hAnsiTheme="minorHAnsi" w:cstheme="minorHAnsi"/>
        </w:rPr>
        <w:t xml:space="preserve">A estimativa baseia-se no cumprimento de </w:t>
      </w:r>
      <w:r w:rsidRPr="00765466">
        <w:rPr>
          <w:rFonts w:asciiTheme="minorHAnsi" w:hAnsiTheme="minorHAnsi" w:cstheme="minorHAnsi"/>
          <w:bCs/>
        </w:rPr>
        <w:t>200 (duzentos) dias letivos</w:t>
      </w:r>
      <w:r w:rsidRPr="00765466">
        <w:rPr>
          <w:rFonts w:asciiTheme="minorHAnsi" w:hAnsiTheme="minorHAnsi" w:cstheme="minorHAnsi"/>
        </w:rPr>
        <w:t xml:space="preserve"> para o ano de 2026, totalizando uma quilometragem anual de </w:t>
      </w:r>
      <w:r w:rsidRPr="00765466">
        <w:rPr>
          <w:rFonts w:asciiTheme="minorHAnsi" w:hAnsiTheme="minorHAnsi" w:cstheme="minorHAnsi"/>
          <w:bCs/>
        </w:rPr>
        <w:t>56.000 km</w:t>
      </w:r>
      <w:r w:rsidRPr="00765466">
        <w:rPr>
          <w:rFonts w:asciiTheme="minorHAnsi" w:hAnsiTheme="minorHAnsi" w:cstheme="minorHAnsi"/>
        </w:rPr>
        <w:t xml:space="preserve">. </w:t>
      </w:r>
    </w:p>
    <w:p w:rsidR="00765466" w:rsidRPr="00765466" w:rsidRDefault="00765466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765466">
        <w:rPr>
          <w:rFonts w:asciiTheme="minorHAnsi" w:hAnsiTheme="minorHAnsi" w:cstheme="minorHAnsi"/>
        </w:rPr>
        <w:t xml:space="preserve">s quantidades são divididas conforme os roteiros: para o </w:t>
      </w:r>
      <w:r w:rsidRPr="00765466">
        <w:rPr>
          <w:rFonts w:asciiTheme="minorHAnsi" w:hAnsiTheme="minorHAnsi" w:cstheme="minorHAnsi"/>
          <w:bCs/>
        </w:rPr>
        <w:t>Item 01 (Linha 1)</w:t>
      </w:r>
      <w:r w:rsidRPr="00765466">
        <w:rPr>
          <w:rFonts w:asciiTheme="minorHAnsi" w:hAnsiTheme="minorHAnsi" w:cstheme="minorHAnsi"/>
        </w:rPr>
        <w:t xml:space="preserve">, estima-se 130 km diários (26.000 km/ano); para o </w:t>
      </w:r>
      <w:r w:rsidRPr="00765466">
        <w:rPr>
          <w:rFonts w:asciiTheme="minorHAnsi" w:hAnsiTheme="minorHAnsi" w:cstheme="minorHAnsi"/>
          <w:bCs/>
        </w:rPr>
        <w:t>Item 02 (Linha 2)</w:t>
      </w:r>
      <w:r w:rsidRPr="00765466">
        <w:rPr>
          <w:rFonts w:asciiTheme="minorHAnsi" w:hAnsiTheme="minorHAnsi" w:cstheme="minorHAnsi"/>
        </w:rPr>
        <w:t>, estima-se 150 km diários (30.000 km/ano).</w:t>
      </w:r>
    </w:p>
    <w:p w:rsidR="00765466" w:rsidRPr="00765466" w:rsidRDefault="00765466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765466">
        <w:rPr>
          <w:rFonts w:asciiTheme="minorHAnsi" w:hAnsiTheme="minorHAnsi" w:cstheme="minorHAnsi"/>
        </w:rPr>
        <w:t>s quantidades são estimativas e o pagamento será realizado sobre o quilômetro efetivamente rodado, podendo ser ajustado conforme mudanças no roteiro ou na demanda de alunos durante o período contratual.</w:t>
      </w:r>
    </w:p>
    <w:p w:rsidR="00765466" w:rsidRDefault="00765466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5. ALTERNATIVAS DISPONÍVEIS NO MERCADO</w:t>
      </w:r>
    </w:p>
    <w:p w:rsidR="0072516D" w:rsidRPr="00702B7D" w:rsidRDefault="0072516D" w:rsidP="00765466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 xml:space="preserve">Conforme pesquisa de mercado realizada, para solução da necessidade administrativa, objeto do presente Estudo Técnico Preliminar, vislumbra-se possível, sob o aspecto técnico e econômico, </w:t>
      </w:r>
      <w:r w:rsidR="00EC1A7F" w:rsidRPr="00702B7D">
        <w:rPr>
          <w:rFonts w:eastAsia="Times New Roman" w:cstheme="minorHAnsi"/>
          <w:sz w:val="24"/>
          <w:szCs w:val="24"/>
          <w:lang w:eastAsia="zh-CN"/>
        </w:rPr>
        <w:t xml:space="preserve">a contratação de empresa para fornecimento </w:t>
      </w:r>
      <w:r w:rsidRPr="00702B7D">
        <w:rPr>
          <w:rFonts w:eastAsia="Times New Roman" w:cstheme="minorHAnsi"/>
          <w:sz w:val="24"/>
          <w:szCs w:val="24"/>
          <w:lang w:eastAsia="zh-CN"/>
        </w:rPr>
        <w:t>do item solicitado.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6. ESTIMATIVA DO VALOR DA CONTRATAÇÃO</w:t>
      </w:r>
    </w:p>
    <w:p w:rsidR="00765466" w:rsidRPr="003C314C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O valor total estimado para a presente contratação é de </w:t>
      </w:r>
      <w:r>
        <w:rPr>
          <w:rFonts w:asciiTheme="minorHAnsi" w:hAnsiTheme="minorHAnsi" w:cstheme="minorHAnsi"/>
        </w:rPr>
        <w:t xml:space="preserve">aproximadamente </w:t>
      </w:r>
      <w:r w:rsidRPr="003C314C">
        <w:rPr>
          <w:rFonts w:asciiTheme="minorHAnsi" w:hAnsiTheme="minorHAnsi" w:cstheme="minorHAnsi"/>
          <w:bCs/>
        </w:rPr>
        <w:t>R$ 28.424,22 (vinte e oito mil, quatrocentos e vinte e quatro reais e vinte e dois centavos) mensais</w:t>
      </w:r>
      <w:r w:rsidRPr="003C314C">
        <w:rPr>
          <w:rFonts w:asciiTheme="minorHAnsi" w:hAnsiTheme="minorHAnsi" w:cstheme="minorHAnsi"/>
        </w:rPr>
        <w:t xml:space="preserve">, totalizando um investimento anual aproximado de </w:t>
      </w:r>
      <w:r w:rsidRPr="003C314C">
        <w:rPr>
          <w:rFonts w:asciiTheme="minorHAnsi" w:hAnsiTheme="minorHAnsi" w:cstheme="minorHAnsi"/>
          <w:bCs/>
        </w:rPr>
        <w:t>R$ 258.402,00 (duzentos e cinquenta e oito mil, quatrocentos e dois reais)</w:t>
      </w:r>
      <w:r w:rsidRPr="003C314C">
        <w:rPr>
          <w:rFonts w:asciiTheme="minorHAnsi" w:hAnsiTheme="minorHAnsi" w:cstheme="minorHAnsi"/>
        </w:rPr>
        <w:t>, considerando os 200 dias letivos de 2026</w:t>
      </w:r>
      <w:r>
        <w:rPr>
          <w:rFonts w:asciiTheme="minorHAnsi" w:hAnsiTheme="minorHAnsi" w:cstheme="minorHAnsi"/>
        </w:rPr>
        <w:t xml:space="preserve">, valores esses </w:t>
      </w:r>
      <w:r w:rsidRPr="003C314C">
        <w:rPr>
          <w:rFonts w:asciiTheme="minorHAnsi" w:hAnsiTheme="minorHAnsi" w:cstheme="minorHAnsi"/>
        </w:rPr>
        <w:t>calculados com base no custo por quilômetro rodado (km) para cada item</w:t>
      </w:r>
      <w:r>
        <w:rPr>
          <w:rFonts w:asciiTheme="minorHAnsi" w:hAnsiTheme="minorHAnsi" w:cstheme="minorHAnsi"/>
        </w:rPr>
        <w:t>.</w:t>
      </w:r>
    </w:p>
    <w:p w:rsidR="00765466" w:rsidRPr="003C314C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Esta estimativa foi obtida através de </w:t>
      </w:r>
      <w:r>
        <w:rPr>
          <w:rFonts w:asciiTheme="minorHAnsi" w:hAnsiTheme="minorHAnsi" w:cstheme="minorHAnsi"/>
        </w:rPr>
        <w:t>planilha de custos</w:t>
      </w:r>
      <w:r w:rsidRPr="003C314C">
        <w:rPr>
          <w:rFonts w:asciiTheme="minorHAnsi" w:hAnsiTheme="minorHAnsi" w:cstheme="minorHAnsi"/>
        </w:rPr>
        <w:t>, considerando os custos de combustível, manutenção, pessoal e seguros vigentes para o setor de transporte escolar.</w:t>
      </w:r>
    </w:p>
    <w:p w:rsidR="00EC1A7F" w:rsidRPr="00702B7D" w:rsidRDefault="00EC1A7F" w:rsidP="00765466">
      <w:pPr>
        <w:spacing w:after="0" w:line="276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BB6EDA" w:rsidRDefault="00BB6EDA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lastRenderedPageBreak/>
        <w:t>7. DESCRIÇÃO DA SOLUÇÃO COMO UM TODO</w:t>
      </w:r>
    </w:p>
    <w:p w:rsidR="00765466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16A86">
        <w:rPr>
          <w:rFonts w:asciiTheme="minorHAnsi" w:hAnsiTheme="minorHAnsi" w:cstheme="minorHAnsi"/>
        </w:rPr>
        <w:t>A solução consiste na contratação de empresa especializada para a prestação de serviços de transporte escolar, de forma parcelada por itens (rotas), compreendendo a disponibilização de veículos (sendo 01 micro-ônibus de 28 a</w:t>
      </w:r>
      <w:r>
        <w:rPr>
          <w:rFonts w:asciiTheme="minorHAnsi" w:hAnsiTheme="minorHAnsi" w:cstheme="minorHAnsi"/>
        </w:rPr>
        <w:t>té</w:t>
      </w:r>
      <w:r w:rsidRPr="00C16A86">
        <w:rPr>
          <w:rFonts w:asciiTheme="minorHAnsi" w:hAnsiTheme="minorHAnsi" w:cstheme="minorHAnsi"/>
        </w:rPr>
        <w:t xml:space="preserve"> 30 lugares para a Rota 01, e </w:t>
      </w:r>
      <w:proofErr w:type="gramStart"/>
      <w:r w:rsidRPr="00C16A86">
        <w:rPr>
          <w:rFonts w:asciiTheme="minorHAnsi" w:hAnsiTheme="minorHAnsi" w:cstheme="minorHAnsi"/>
        </w:rPr>
        <w:t>01 veículo</w:t>
      </w:r>
      <w:proofErr w:type="gramEnd"/>
      <w:r w:rsidRPr="00C16A86">
        <w:rPr>
          <w:rFonts w:asciiTheme="minorHAnsi" w:hAnsiTheme="minorHAnsi" w:cstheme="minorHAnsi"/>
        </w:rPr>
        <w:t xml:space="preserve"> tipo van de 16 lugares para a Rota 02), com motorista e combustível inclusos. O serviço será executado em regime de quilometragem rodada, cobrindo o itinerário das Linhas 1 e 2, conforme os trajetos e horários definidos pela Secretaria Municipal de Educação para o ano letivo de 2026.</w:t>
      </w:r>
      <w:r>
        <w:rPr>
          <w:rFonts w:asciiTheme="minorHAnsi" w:hAnsiTheme="minorHAnsi" w:cstheme="minorHAnsi"/>
        </w:rPr>
        <w:t xml:space="preserve"> </w:t>
      </w:r>
      <w:r w:rsidRPr="00C16A86">
        <w:rPr>
          <w:rFonts w:asciiTheme="minorHAnsi" w:hAnsiTheme="minorHAnsi" w:cstheme="minorHAnsi"/>
        </w:rPr>
        <w:t>A solução abrange não apenas o deslocamento físico, mas também a gestão integral da operação pela contratada. Para garantir a segurança dos alunos, a empresa deverá disponibilizar veículos que atendam aos seguintes critérios de idade máxima: até 15 anos para o micro-ônibus e até 10 anos para a van. Além disso, a contratada será responsável pela manutenção preventiva rigorosa dos veículos e pela contratação de seguro contra sinistros para os passageiros.</w:t>
      </w:r>
      <w:r>
        <w:rPr>
          <w:rFonts w:asciiTheme="minorHAnsi" w:hAnsiTheme="minorHAnsi" w:cstheme="minorHAnsi"/>
        </w:rPr>
        <w:t xml:space="preserve"> </w:t>
      </w:r>
    </w:p>
    <w:p w:rsidR="00765466" w:rsidRPr="0080163F" w:rsidRDefault="00765466" w:rsidP="00765466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80163F">
        <w:rPr>
          <w:rFonts w:asciiTheme="minorHAnsi" w:hAnsiTheme="minorHAnsi" w:cstheme="minorHAnsi"/>
        </w:rPr>
        <w:t>A fiscalização será realizada pela Secretaria de Educação através de planilhas de controle de frequência, garantindo que o pagamento ocorra estritamente sobre o serviço efetivamente prestado e dentro das normas de segurança do DETRAN/RS.</w:t>
      </w:r>
    </w:p>
    <w:p w:rsidR="0072516D" w:rsidRPr="00702B7D" w:rsidRDefault="0072516D" w:rsidP="0072516D">
      <w:pPr>
        <w:ind w:firstLine="708"/>
        <w:jc w:val="both"/>
        <w:rPr>
          <w:rFonts w:eastAsia="Arial MT" w:cstheme="minorHAnsi"/>
          <w:sz w:val="24"/>
          <w:szCs w:val="24"/>
          <w:lang w:val="pt-PT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>8. JUSTIFICATIVA PARA O PARCELAMENTO OU NÃO DA CONTRATAÇÃO</w:t>
      </w:r>
    </w:p>
    <w:p w:rsidR="00765466" w:rsidRPr="00765466" w:rsidRDefault="00765466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765466">
        <w:rPr>
          <w:rFonts w:asciiTheme="minorHAnsi" w:hAnsiTheme="minorHAnsi" w:cstheme="minorHAnsi"/>
        </w:rPr>
        <w:t xml:space="preserve">A contratação foi dividida em </w:t>
      </w:r>
      <w:r w:rsidRPr="00765466">
        <w:rPr>
          <w:rFonts w:asciiTheme="minorHAnsi" w:hAnsiTheme="minorHAnsi" w:cstheme="minorHAnsi"/>
          <w:bCs/>
        </w:rPr>
        <w:t>02 (dois) itens distintos</w:t>
      </w:r>
      <w:r w:rsidRPr="00765466">
        <w:rPr>
          <w:rFonts w:asciiTheme="minorHAnsi" w:hAnsiTheme="minorHAnsi" w:cstheme="minorHAnsi"/>
        </w:rPr>
        <w:t xml:space="preserve">, correspondentes às rotas estabelecidas, adotando-se o parcelamento do objeto. Esta decisão fundamenta-se na busca pela </w:t>
      </w:r>
      <w:r w:rsidRPr="00765466">
        <w:rPr>
          <w:rFonts w:asciiTheme="minorHAnsi" w:hAnsiTheme="minorHAnsi" w:cstheme="minorHAnsi"/>
          <w:bCs/>
        </w:rPr>
        <w:t>ampliação da competitividade</w:t>
      </w:r>
      <w:r w:rsidRPr="00765466">
        <w:rPr>
          <w:rFonts w:asciiTheme="minorHAnsi" w:hAnsiTheme="minorHAnsi" w:cstheme="minorHAnsi"/>
        </w:rPr>
        <w:t>, permitindo que empresas de diferentes portes participem do certame, já que uma licitante pode ter capacidade para operar apenas uma das rotas.</w:t>
      </w:r>
    </w:p>
    <w:p w:rsidR="00765466" w:rsidRPr="00765466" w:rsidRDefault="00765466" w:rsidP="00AC58A0">
      <w:pPr>
        <w:pStyle w:val="NormalWeb"/>
        <w:spacing w:before="0" w:beforeAutospacing="0" w:line="276" w:lineRule="auto"/>
        <w:jc w:val="both"/>
        <w:rPr>
          <w:rFonts w:asciiTheme="minorHAnsi" w:hAnsiTheme="minorHAnsi" w:cstheme="minorHAnsi"/>
        </w:rPr>
      </w:pPr>
      <w:r w:rsidRPr="00765466">
        <w:rPr>
          <w:rFonts w:asciiTheme="minorHAnsi" w:hAnsiTheme="minorHAnsi" w:cstheme="minorHAnsi"/>
        </w:rPr>
        <w:t xml:space="preserve">Além disso, o parcelamento visa garantir a </w:t>
      </w:r>
      <w:r w:rsidRPr="00765466">
        <w:rPr>
          <w:rFonts w:asciiTheme="minorHAnsi" w:hAnsiTheme="minorHAnsi" w:cstheme="minorHAnsi"/>
          <w:bCs/>
        </w:rPr>
        <w:t>segurança operacional</w:t>
      </w:r>
      <w:r>
        <w:rPr>
          <w:rFonts w:asciiTheme="minorHAnsi" w:hAnsiTheme="minorHAnsi" w:cstheme="minorHAnsi"/>
        </w:rPr>
        <w:t>,</w:t>
      </w:r>
      <w:r w:rsidRPr="00765466">
        <w:rPr>
          <w:rFonts w:asciiTheme="minorHAnsi" w:hAnsiTheme="minorHAnsi" w:cstheme="minorHAnsi"/>
        </w:rPr>
        <w:t xml:space="preserve"> caso uma empresa enfrente dificuldades técnicas em um dos itens, o atendimento da outra rota não será prejudicado.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9. RESULTADOS PRETENDIDOS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>Pretende-se, com o presente processo de</w:t>
      </w:r>
      <w:r w:rsidR="00AF6A58" w:rsidRPr="00702B7D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016BA6" w:rsidRPr="00702B7D">
        <w:rPr>
          <w:rFonts w:eastAsia="Times New Roman" w:cstheme="minorHAnsi"/>
          <w:sz w:val="24"/>
          <w:szCs w:val="24"/>
          <w:lang w:eastAsia="pt-BR"/>
        </w:rPr>
        <w:t>licitação</w:t>
      </w:r>
      <w:r w:rsidRPr="00702B7D">
        <w:rPr>
          <w:rFonts w:eastAsia="Times New Roman" w:cstheme="minorHAnsi"/>
          <w:sz w:val="24"/>
          <w:szCs w:val="24"/>
          <w:lang w:eastAsia="zh-CN"/>
        </w:rPr>
        <w:t xml:space="preserve">, assegurar </w:t>
      </w: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a seleção da proposta apta a gerar </w:t>
      </w:r>
      <w:r w:rsidR="00016BA6" w:rsidRPr="00702B7D">
        <w:rPr>
          <w:rFonts w:eastAsia="Times New Roman" w:cstheme="minorHAnsi"/>
          <w:color w:val="000000"/>
          <w:sz w:val="24"/>
          <w:szCs w:val="24"/>
          <w:lang w:eastAsia="zh-CN"/>
        </w:rPr>
        <w:t>a contratação mais vantajosa</w:t>
      </w: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 para o Município.</w:t>
      </w:r>
    </w:p>
    <w:p w:rsidR="00016BA6" w:rsidRPr="00702B7D" w:rsidRDefault="00016BA6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zh-CN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zh-CN"/>
        </w:rPr>
        <w:t xml:space="preserve">Almeja-se, igualmente, assegurar tratamento isonômico entre os licitantes, bem como a justa competição, bem como evitar </w:t>
      </w:r>
      <w:r w:rsidR="007406DA" w:rsidRPr="00702B7D">
        <w:rPr>
          <w:rFonts w:eastAsia="Times New Roman" w:cstheme="minorHAnsi"/>
          <w:color w:val="000000"/>
          <w:sz w:val="24"/>
          <w:szCs w:val="24"/>
          <w:lang w:eastAsia="zh-CN"/>
        </w:rPr>
        <w:t>contratação com sobre preço ou com preço manifestamente inexequível e superfaturamento na execução do contrato.</w:t>
      </w:r>
    </w:p>
    <w:p w:rsidR="00016BA6" w:rsidRPr="00702B7D" w:rsidRDefault="00016BA6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10. PROVIDÊNCIAS PRÉVIAS AO CONTRATO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Para a </w:t>
      </w:r>
      <w:r w:rsidR="00C7290C" w:rsidRPr="00702B7D">
        <w:rPr>
          <w:rFonts w:eastAsia="Times New Roman" w:cstheme="minorHAnsi"/>
          <w:sz w:val="24"/>
          <w:szCs w:val="24"/>
          <w:lang w:eastAsia="pt-BR"/>
        </w:rPr>
        <w:t xml:space="preserve">contratação </w:t>
      </w:r>
      <w:r w:rsidR="00C7290C" w:rsidRPr="00702B7D">
        <w:rPr>
          <w:rFonts w:eastAsia="Times New Roman" w:cstheme="minorHAnsi"/>
          <w:sz w:val="24"/>
          <w:szCs w:val="24"/>
          <w:lang w:eastAsia="zh-CN"/>
        </w:rPr>
        <w:t>pretendida</w:t>
      </w: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não haverá necessidade de providências prévias no âmbito da Administração.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color w:val="000000"/>
          <w:sz w:val="24"/>
          <w:szCs w:val="24"/>
          <w:lang w:eastAsia="pt-BR"/>
        </w:rPr>
        <w:t>Cada Secretaria indicará servidores para atuarem como gestor e fiscal do contrato, de acordo com os designados por Portaria.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Ademais, para que a pretendida contratação tenha sucesso, é preciso que outras etapas sejam concluídas, quais sejam: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a) 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realização de certificação de disponibilidade orçamentária;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b)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elaboração de minuta do contrato;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c)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encaminhamento do processo para análise jurídica;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>d)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análise da manifestação jurídica e atendimento aos apontamentos constantes no parecer, mediante Nota Técnica com os ajustes indicados;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e)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publicação e divulgação;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f)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realização de empenho; e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pt-BR"/>
        </w:rPr>
        <w:t>g)</w:t>
      </w:r>
      <w:r w:rsidRPr="00702B7D">
        <w:rPr>
          <w:rFonts w:eastAsia="Times New Roman" w:cstheme="minorHAnsi"/>
          <w:sz w:val="24"/>
          <w:szCs w:val="24"/>
          <w:lang w:eastAsia="pt-BR"/>
        </w:rPr>
        <w:t xml:space="preserve"> assinatura e publi</w:t>
      </w:r>
      <w:bookmarkStart w:id="0" w:name="_GoBack"/>
      <w:bookmarkEnd w:id="0"/>
      <w:r w:rsidRPr="00702B7D">
        <w:rPr>
          <w:rFonts w:eastAsia="Times New Roman" w:cstheme="minorHAnsi"/>
          <w:sz w:val="24"/>
          <w:szCs w:val="24"/>
          <w:lang w:eastAsia="pt-BR"/>
        </w:rPr>
        <w:t xml:space="preserve">cação do contrato.  </w:t>
      </w:r>
    </w:p>
    <w:p w:rsidR="00BB6EDA" w:rsidRDefault="00BB6E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11. CONTRATAÇÕES CORRELATAS E/OU INTERDEPENDENTES</w:t>
      </w:r>
    </w:p>
    <w:p w:rsidR="00AC58A0" w:rsidRPr="00AC58A0" w:rsidRDefault="00AC58A0" w:rsidP="00AC58A0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AC58A0">
        <w:rPr>
          <w:rFonts w:asciiTheme="minorHAnsi" w:hAnsiTheme="minorHAnsi" w:cstheme="minorHAnsi"/>
        </w:rPr>
        <w:t xml:space="preserve">A presente contratação não possui dependência direta de outros contratos para sua execução imediata, sendo uma prestação de serviço autônoma. No entanto, guarda correlação com o </w:t>
      </w:r>
      <w:r w:rsidRPr="00AC58A0">
        <w:rPr>
          <w:rFonts w:asciiTheme="minorHAnsi" w:hAnsiTheme="minorHAnsi" w:cstheme="minorHAnsi"/>
          <w:bCs/>
        </w:rPr>
        <w:t>planejamento pedagógico</w:t>
      </w:r>
      <w:r w:rsidRPr="00AC58A0">
        <w:rPr>
          <w:rFonts w:asciiTheme="minorHAnsi" w:hAnsiTheme="minorHAnsi" w:cstheme="minorHAnsi"/>
        </w:rPr>
        <w:t xml:space="preserve"> da Secretaria Municipal de Educação e com o </w:t>
      </w:r>
      <w:r w:rsidRPr="00AC58A0">
        <w:rPr>
          <w:rFonts w:asciiTheme="minorHAnsi" w:hAnsiTheme="minorHAnsi" w:cstheme="minorHAnsi"/>
          <w:bCs/>
        </w:rPr>
        <w:t>contrato de manutenção da frota própria</w:t>
      </w:r>
      <w:r w:rsidRPr="00AC58A0">
        <w:rPr>
          <w:rFonts w:asciiTheme="minorHAnsi" w:hAnsiTheme="minorHAnsi" w:cstheme="minorHAnsi"/>
        </w:rPr>
        <w:t>, uma vez que o remanejamento dos veículos municipais para a Educação Infantil é o que gera a necessidade desta terceirização.</w:t>
      </w:r>
    </w:p>
    <w:p w:rsidR="00AC58A0" w:rsidRPr="00AC58A0" w:rsidRDefault="00AC58A0" w:rsidP="00AC58A0">
      <w:pPr>
        <w:pStyle w:val="NormalWeb"/>
        <w:spacing w:before="0" w:beforeAutospacing="0" w:line="276" w:lineRule="auto"/>
        <w:jc w:val="both"/>
        <w:rPr>
          <w:rFonts w:asciiTheme="minorHAnsi" w:hAnsiTheme="minorHAnsi" w:cstheme="minorHAnsi"/>
        </w:rPr>
      </w:pPr>
      <w:r w:rsidRPr="00AC58A0">
        <w:rPr>
          <w:rFonts w:asciiTheme="minorHAnsi" w:hAnsiTheme="minorHAnsi" w:cstheme="minorHAnsi"/>
        </w:rPr>
        <w:t>Não há necessidade de aquisições simultâneas por parte da Administração para que este serviço seja iniciado, visto que todos os insumos (combustível, pessoal e manutenção) são de responsabilidade exclusiva da empresa contratada.</w:t>
      </w:r>
    </w:p>
    <w:p w:rsidR="0072516D" w:rsidRPr="00702B7D" w:rsidRDefault="007406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12.POSSÍVEIS IMPACTOS AMBIENTAIS</w:t>
      </w:r>
    </w:p>
    <w:p w:rsidR="0072516D" w:rsidRPr="00AC58A0" w:rsidRDefault="00AC58A0" w:rsidP="0072516D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AC58A0">
        <w:rPr>
          <w:rFonts w:cstheme="minorHAnsi"/>
          <w:sz w:val="24"/>
          <w:szCs w:val="24"/>
        </w:rPr>
        <w:t xml:space="preserve">Os principais impactos são a emissão de gases poluentes e ruídos. </w:t>
      </w:r>
      <w:r>
        <w:rPr>
          <w:rFonts w:cstheme="minorHAnsi"/>
          <w:sz w:val="24"/>
          <w:szCs w:val="24"/>
        </w:rPr>
        <w:t>A</w:t>
      </w:r>
      <w:r w:rsidRPr="00AC58A0">
        <w:rPr>
          <w:rFonts w:cstheme="minorHAnsi"/>
          <w:sz w:val="24"/>
          <w:szCs w:val="24"/>
        </w:rPr>
        <w:t xml:space="preserve"> contratada deverá manter a </w:t>
      </w:r>
      <w:r w:rsidRPr="00AC58A0">
        <w:rPr>
          <w:rFonts w:cstheme="minorHAnsi"/>
          <w:bCs/>
          <w:sz w:val="24"/>
          <w:szCs w:val="24"/>
        </w:rPr>
        <w:t>manutenção preventiva</w:t>
      </w:r>
      <w:r w:rsidRPr="00AC58A0">
        <w:rPr>
          <w:rFonts w:cstheme="minorHAnsi"/>
          <w:sz w:val="24"/>
          <w:szCs w:val="24"/>
        </w:rPr>
        <w:t xml:space="preserve"> dos veículos em dia, garantindo o bom funcionamento dos motores e o cumprimento dos limites de emissão. Além disso, a empresa é responsável pelo </w:t>
      </w:r>
      <w:r w:rsidRPr="00AC58A0">
        <w:rPr>
          <w:rFonts w:cstheme="minorHAnsi"/>
          <w:bCs/>
          <w:sz w:val="24"/>
          <w:szCs w:val="24"/>
        </w:rPr>
        <w:t>descarte correto de resíduos</w:t>
      </w:r>
      <w:r w:rsidRPr="00AC58A0">
        <w:rPr>
          <w:rFonts w:cstheme="minorHAnsi"/>
          <w:sz w:val="24"/>
          <w:szCs w:val="24"/>
        </w:rPr>
        <w:t xml:space="preserve"> (óleos, filtros e pneus) em locais licenciados, proibindo qualquer descarte irregular no município.</w:t>
      </w:r>
    </w:p>
    <w:p w:rsidR="00AC58A0" w:rsidRDefault="00AC58A0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406DA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13</w:t>
      </w:r>
      <w:r w:rsidR="0072516D"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. DECLARAÇÃO DE VIABILIDADE 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>Com base na justificativa e nas especificações técnicas constantes neste Estudo Técnico Preliminar e seus anexos, e na existência de planejamento orçamentário para subsidiar esta locação, declaramos que a locação é viável, atendendo aos padrões e preços de mercado.</w:t>
      </w:r>
    </w:p>
    <w:p w:rsidR="0072516D" w:rsidRDefault="0072516D" w:rsidP="006C6B7F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zh-CN"/>
        </w:rPr>
      </w:pPr>
      <w:r w:rsidRPr="00702B7D">
        <w:rPr>
          <w:rFonts w:eastAsia="Times New Roman" w:cstheme="minorHAnsi"/>
          <w:sz w:val="24"/>
          <w:szCs w:val="24"/>
          <w:lang w:eastAsia="zh-CN"/>
        </w:rPr>
        <w:t xml:space="preserve">Pirapó, </w:t>
      </w:r>
      <w:r w:rsidR="007406DA" w:rsidRPr="00702B7D">
        <w:rPr>
          <w:rFonts w:eastAsia="Times New Roman" w:cstheme="minorHAnsi"/>
          <w:sz w:val="24"/>
          <w:szCs w:val="24"/>
          <w:lang w:eastAsia="zh-CN"/>
        </w:rPr>
        <w:t>20</w:t>
      </w:r>
      <w:r w:rsidRPr="00702B7D">
        <w:rPr>
          <w:rFonts w:eastAsia="Times New Roman" w:cstheme="minorHAnsi"/>
          <w:sz w:val="24"/>
          <w:szCs w:val="24"/>
          <w:lang w:eastAsia="zh-CN"/>
        </w:rPr>
        <w:t xml:space="preserve"> de </w:t>
      </w:r>
      <w:r w:rsidR="00AC58A0">
        <w:rPr>
          <w:rFonts w:eastAsia="Times New Roman" w:cstheme="minorHAnsi"/>
          <w:sz w:val="24"/>
          <w:szCs w:val="24"/>
          <w:lang w:eastAsia="zh-CN"/>
        </w:rPr>
        <w:t>janeiro 2026</w:t>
      </w:r>
      <w:r w:rsidR="006C6B7F">
        <w:rPr>
          <w:rFonts w:eastAsia="Times New Roman" w:cstheme="minorHAnsi"/>
          <w:sz w:val="24"/>
          <w:szCs w:val="24"/>
          <w:lang w:eastAsia="zh-CN"/>
        </w:rPr>
        <w:t>.</w:t>
      </w:r>
    </w:p>
    <w:p w:rsidR="00BB6EDA" w:rsidRPr="00702B7D" w:rsidRDefault="00BB6EDA" w:rsidP="00BB6EDA">
      <w:pPr>
        <w:spacing w:after="0" w:line="360" w:lineRule="auto"/>
        <w:rPr>
          <w:rFonts w:eastAsia="Times New Roman" w:cstheme="minorHAnsi"/>
          <w:sz w:val="24"/>
          <w:szCs w:val="24"/>
          <w:lang w:eastAsia="zh-CN"/>
        </w:rPr>
      </w:pPr>
      <w:r>
        <w:rPr>
          <w:rFonts w:eastAsia="Times New Roman" w:cstheme="minorHAnsi"/>
          <w:sz w:val="24"/>
          <w:szCs w:val="24"/>
          <w:lang w:eastAsia="zh-CN"/>
        </w:rPr>
        <w:t xml:space="preserve">                                                            -------------------------------------</w:t>
      </w:r>
    </w:p>
    <w:p w:rsidR="0072516D" w:rsidRPr="00702B7D" w:rsidRDefault="0072516D" w:rsidP="0072516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Maria Rosângela </w:t>
      </w:r>
      <w:proofErr w:type="spellStart"/>
      <w:r w:rsidRPr="00702B7D">
        <w:rPr>
          <w:rFonts w:eastAsia="Times New Roman" w:cstheme="minorHAnsi"/>
          <w:sz w:val="24"/>
          <w:szCs w:val="24"/>
          <w:lang w:eastAsia="pt-BR"/>
        </w:rPr>
        <w:t>Rohr</w:t>
      </w:r>
      <w:proofErr w:type="spellEnd"/>
      <w:r w:rsidRPr="00702B7D">
        <w:rPr>
          <w:rFonts w:eastAsia="Times New Roman" w:cstheme="minorHAnsi"/>
          <w:sz w:val="24"/>
          <w:szCs w:val="24"/>
          <w:lang w:eastAsia="pt-BR"/>
        </w:rPr>
        <w:t xml:space="preserve"> Flores</w:t>
      </w:r>
    </w:p>
    <w:p w:rsidR="0072516D" w:rsidRPr="00702B7D" w:rsidRDefault="0072516D" w:rsidP="0072516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702B7D">
        <w:rPr>
          <w:rFonts w:eastAsia="Times New Roman" w:cstheme="minorHAnsi"/>
          <w:sz w:val="24"/>
          <w:szCs w:val="24"/>
          <w:lang w:eastAsia="pt-BR"/>
        </w:rPr>
        <w:t xml:space="preserve">Secretária Municipal da Educação </w:t>
      </w:r>
    </w:p>
    <w:p w:rsidR="0072516D" w:rsidRPr="00702B7D" w:rsidRDefault="0072516D" w:rsidP="0072516D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VIABILIDADE DECLARADA PELA AUTORIDADE SUPERIOR: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DATA: ___/___/20___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702B7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____________________________</w:t>
      </w:r>
    </w:p>
    <w:p w:rsidR="0072516D" w:rsidRPr="00702B7D" w:rsidRDefault="0072516D" w:rsidP="0072516D">
      <w:pPr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702B7D">
        <w:rPr>
          <w:rFonts w:eastAsia="Times New Roman" w:cstheme="minorHAnsi"/>
          <w:b/>
          <w:bCs/>
          <w:sz w:val="24"/>
          <w:szCs w:val="24"/>
          <w:lang w:eastAsia="zh-CN"/>
        </w:rPr>
        <w:t xml:space="preserve">    PREFEITO MUNICIPAL</w:t>
      </w:r>
    </w:p>
    <w:p w:rsidR="00FE6155" w:rsidRDefault="00FE6155"/>
    <w:sectPr w:rsidR="00FE6155" w:rsidSect="00AC58A0">
      <w:pgSz w:w="11906" w:h="16838"/>
      <w:pgMar w:top="709" w:right="99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7E2" w:rsidRDefault="000467E2" w:rsidP="0072516D">
      <w:pPr>
        <w:spacing w:after="0" w:line="240" w:lineRule="auto"/>
      </w:pPr>
      <w:r>
        <w:separator/>
      </w:r>
    </w:p>
  </w:endnote>
  <w:endnote w:type="continuationSeparator" w:id="0">
    <w:p w:rsidR="000467E2" w:rsidRDefault="000467E2" w:rsidP="0072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7E2" w:rsidRDefault="000467E2" w:rsidP="0072516D">
      <w:pPr>
        <w:spacing w:after="0" w:line="240" w:lineRule="auto"/>
      </w:pPr>
      <w:r>
        <w:separator/>
      </w:r>
    </w:p>
  </w:footnote>
  <w:footnote w:type="continuationSeparator" w:id="0">
    <w:p w:rsidR="000467E2" w:rsidRDefault="000467E2" w:rsidP="0072516D">
      <w:pPr>
        <w:spacing w:after="0" w:line="240" w:lineRule="auto"/>
      </w:pPr>
      <w:r>
        <w:continuationSeparator/>
      </w:r>
    </w:p>
  </w:footnote>
  <w:footnote w:id="1">
    <w:p w:rsidR="0072516D" w:rsidRPr="00444492" w:rsidRDefault="0072516D" w:rsidP="00AC58A0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Verdana" w:eastAsia="Times New Roman" w:hAnsi="Verdana" w:cs="Arial"/>
          <w:sz w:val="18"/>
          <w:szCs w:val="20"/>
          <w:lang w:eastAsia="zh-CN"/>
        </w:rPr>
      </w:pPr>
      <w:r w:rsidRPr="00444492">
        <w:rPr>
          <w:rFonts w:ascii="Verdana" w:eastAsia="Times New Roman" w:hAnsi="Verdana" w:cs="Arial"/>
          <w:sz w:val="18"/>
          <w:szCs w:val="20"/>
          <w:lang w:eastAsia="zh-CN"/>
        </w:rPr>
        <w:t xml:space="preserve"> </w:t>
      </w:r>
    </w:p>
    <w:p w:rsidR="0072516D" w:rsidRPr="00444492" w:rsidRDefault="0072516D" w:rsidP="0072516D">
      <w:pPr>
        <w:tabs>
          <w:tab w:val="center" w:pos="4419"/>
          <w:tab w:val="right" w:pos="8838"/>
        </w:tabs>
        <w:spacing w:after="0" w:line="240" w:lineRule="auto"/>
        <w:rPr>
          <w:rFonts w:ascii="Arial" w:eastAsia="Times New Roman" w:hAnsi="Arial" w:cs="Arial"/>
          <w:szCs w:val="20"/>
          <w:lang w:eastAsia="zh-CN"/>
        </w:rPr>
      </w:pPr>
    </w:p>
    <w:p w:rsidR="0072516D" w:rsidRPr="0039316E" w:rsidRDefault="0072516D" w:rsidP="0072516D">
      <w:pPr>
        <w:pStyle w:val="Textodenotaderodap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746E0"/>
    <w:multiLevelType w:val="hybridMultilevel"/>
    <w:tmpl w:val="407094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6D"/>
    <w:rsid w:val="00016BA6"/>
    <w:rsid w:val="000467E2"/>
    <w:rsid w:val="0019018A"/>
    <w:rsid w:val="00243C9B"/>
    <w:rsid w:val="0025069F"/>
    <w:rsid w:val="002A2920"/>
    <w:rsid w:val="002A5153"/>
    <w:rsid w:val="00301753"/>
    <w:rsid w:val="003727EB"/>
    <w:rsid w:val="00433303"/>
    <w:rsid w:val="00444C81"/>
    <w:rsid w:val="00496805"/>
    <w:rsid w:val="005B3EFA"/>
    <w:rsid w:val="005E1AFC"/>
    <w:rsid w:val="006C6B7F"/>
    <w:rsid w:val="006D654F"/>
    <w:rsid w:val="00702B7D"/>
    <w:rsid w:val="0072516D"/>
    <w:rsid w:val="007406DA"/>
    <w:rsid w:val="00765466"/>
    <w:rsid w:val="0090561F"/>
    <w:rsid w:val="00AC4E7D"/>
    <w:rsid w:val="00AC58A0"/>
    <w:rsid w:val="00AF6A58"/>
    <w:rsid w:val="00BB6EDA"/>
    <w:rsid w:val="00C7290C"/>
    <w:rsid w:val="00C821E8"/>
    <w:rsid w:val="00D955A7"/>
    <w:rsid w:val="00E0146B"/>
    <w:rsid w:val="00E82A00"/>
    <w:rsid w:val="00EA521B"/>
    <w:rsid w:val="00EC1A7F"/>
    <w:rsid w:val="00ED582D"/>
    <w:rsid w:val="00EF1E14"/>
    <w:rsid w:val="00FC389C"/>
    <w:rsid w:val="00FE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8045D"/>
  <w15:chartTrackingRefBased/>
  <w15:docId w15:val="{EB2F5D99-118B-4B7F-BB5F-0DFCB880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16D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2516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2516D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AF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3330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333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A2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7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1537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user07</cp:lastModifiedBy>
  <cp:revision>2</cp:revision>
  <cp:lastPrinted>2025-03-20T19:21:00Z</cp:lastPrinted>
  <dcterms:created xsi:type="dcterms:W3CDTF">2026-01-21T16:25:00Z</dcterms:created>
  <dcterms:modified xsi:type="dcterms:W3CDTF">2026-01-21T16:25:00Z</dcterms:modified>
</cp:coreProperties>
</file>