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D22AA48" w14:textId="77777777" w:rsidR="005542CB" w:rsidRPr="009432B9" w:rsidRDefault="005542CB" w:rsidP="00364D1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Theme="minorHAnsi" w:hAnsiTheme="minorHAnsi" w:cstheme="minorHAnsi"/>
          <w:b/>
          <w:szCs w:val="22"/>
        </w:rPr>
      </w:pPr>
    </w:p>
    <w:p w14:paraId="1E5A35F7" w14:textId="09E04587" w:rsidR="00946011" w:rsidRPr="009432B9" w:rsidRDefault="0028692C" w:rsidP="008721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b/>
          <w:szCs w:val="22"/>
        </w:rPr>
        <w:t>ESTUDO TÉCNICO PRELIMINAR</w:t>
      </w:r>
    </w:p>
    <w:p w14:paraId="6334C888" w14:textId="36752783" w:rsidR="009432B9" w:rsidRPr="009432B9" w:rsidRDefault="009432B9" w:rsidP="009432B9">
      <w:pPr>
        <w:pStyle w:val="Ttulo1"/>
        <w:ind w:right="76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b w:val="0"/>
          <w:bCs/>
          <w:sz w:val="22"/>
          <w:szCs w:val="22"/>
        </w:rPr>
        <w:t xml:space="preserve">PROCESSO ADMINISTRATIVO </w:t>
      </w:r>
      <w:r w:rsidRPr="009432B9">
        <w:rPr>
          <w:rFonts w:asciiTheme="minorHAnsi" w:hAnsiTheme="minorHAnsi" w:cstheme="minorHAnsi"/>
          <w:sz w:val="22"/>
          <w:szCs w:val="22"/>
        </w:rPr>
        <w:t>Nº</w:t>
      </w:r>
      <w:r w:rsidR="00F122E6">
        <w:rPr>
          <w:rFonts w:asciiTheme="minorHAnsi" w:hAnsiTheme="minorHAnsi" w:cstheme="minorHAnsi"/>
          <w:sz w:val="22"/>
          <w:szCs w:val="22"/>
        </w:rPr>
        <w:t>.....................</w:t>
      </w:r>
    </w:p>
    <w:p w14:paraId="490E0498" w14:textId="6A220819" w:rsidR="00D008B8" w:rsidRPr="009432B9" w:rsidRDefault="00D008B8" w:rsidP="00364D1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Theme="minorHAnsi" w:hAnsiTheme="minorHAnsi" w:cstheme="minorHAnsi"/>
          <w:b/>
          <w:bCs/>
          <w:szCs w:val="22"/>
        </w:rPr>
      </w:pPr>
    </w:p>
    <w:p w14:paraId="02BD1339" w14:textId="40FF9D9B" w:rsidR="00357F2C" w:rsidRPr="009432B9" w:rsidRDefault="00357F2C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 xml:space="preserve">Município de </w:t>
      </w:r>
      <w:r w:rsidR="00D62440" w:rsidRPr="009432B9">
        <w:rPr>
          <w:rFonts w:asciiTheme="minorHAnsi" w:hAnsiTheme="minorHAnsi" w:cstheme="minorHAnsi"/>
          <w:szCs w:val="22"/>
        </w:rPr>
        <w:t>Pirapó</w:t>
      </w:r>
      <w:r w:rsidR="00660073" w:rsidRPr="009432B9">
        <w:rPr>
          <w:rFonts w:asciiTheme="minorHAnsi" w:hAnsiTheme="minorHAnsi" w:cstheme="minorHAnsi"/>
          <w:szCs w:val="22"/>
        </w:rPr>
        <w:t xml:space="preserve">-RS </w:t>
      </w:r>
    </w:p>
    <w:p w14:paraId="6E016256" w14:textId="724E1645" w:rsidR="002664D0" w:rsidRPr="009432B9" w:rsidRDefault="00357F2C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Secretaria Municipal de</w:t>
      </w:r>
      <w:r w:rsidR="002664D0" w:rsidRPr="009432B9">
        <w:rPr>
          <w:rFonts w:asciiTheme="minorHAnsi" w:hAnsiTheme="minorHAnsi" w:cstheme="minorHAnsi"/>
          <w:szCs w:val="22"/>
        </w:rPr>
        <w:t xml:space="preserve"> </w:t>
      </w:r>
      <w:r w:rsidR="007E2A22" w:rsidRPr="009432B9">
        <w:rPr>
          <w:rFonts w:asciiTheme="minorHAnsi" w:hAnsiTheme="minorHAnsi" w:cstheme="minorHAnsi"/>
          <w:szCs w:val="22"/>
        </w:rPr>
        <w:t>Saúde e Assistência Social</w:t>
      </w:r>
    </w:p>
    <w:p w14:paraId="536298E0" w14:textId="72097216" w:rsidR="00357F2C" w:rsidRPr="009432B9" w:rsidRDefault="00230709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7E590A">
        <w:rPr>
          <w:rFonts w:asciiTheme="minorHAnsi" w:hAnsiTheme="minorHAnsi" w:cstheme="minorHAnsi"/>
          <w:b/>
          <w:szCs w:val="22"/>
        </w:rPr>
        <w:t>Objeto da contratação</w:t>
      </w:r>
      <w:r w:rsidR="00AF43CC" w:rsidRPr="007E590A">
        <w:rPr>
          <w:rFonts w:asciiTheme="minorHAnsi" w:hAnsiTheme="minorHAnsi" w:cstheme="minorHAnsi"/>
          <w:b/>
          <w:szCs w:val="22"/>
        </w:rPr>
        <w:t>:</w:t>
      </w:r>
      <w:r w:rsidR="001D4CBF" w:rsidRPr="007E590A">
        <w:rPr>
          <w:rFonts w:asciiTheme="minorHAnsi" w:hAnsiTheme="minorHAnsi" w:cstheme="minorHAnsi"/>
          <w:b/>
          <w:szCs w:val="22"/>
        </w:rPr>
        <w:t xml:space="preserve"> </w:t>
      </w:r>
      <w:r w:rsidR="001D4CBF" w:rsidRPr="007E590A">
        <w:rPr>
          <w:rFonts w:asciiTheme="minorHAnsi" w:hAnsiTheme="minorHAnsi" w:cstheme="minorHAnsi"/>
          <w:szCs w:val="22"/>
        </w:rPr>
        <w:t>o</w:t>
      </w:r>
      <w:r w:rsidR="001D4CBF" w:rsidRPr="009432B9">
        <w:rPr>
          <w:rFonts w:asciiTheme="minorHAnsi" w:hAnsiTheme="minorHAnsi" w:cstheme="minorHAnsi"/>
          <w:szCs w:val="22"/>
        </w:rPr>
        <w:t xml:space="preserve"> presente Estudo Técnico Preliminar tem por objeto subsidiar a contratação de serviços médicos para atendimento das demandas da Unidade Básica de Saúde (UBS) do Município de Pirapó/RS, compreendendo a atuação de profissional médico pediatra, médico plantonista, médico em regime de sobreaviso e médico clínico com carga horária de 40 (quarenta) horas semanais para atuação no âmbito da Atenção Básica, especificamente na Estratégia Saúde da Família (ESF). A contratação será real</w:t>
      </w:r>
      <w:r w:rsidR="007A3C83">
        <w:rPr>
          <w:rFonts w:asciiTheme="minorHAnsi" w:hAnsiTheme="minorHAnsi" w:cstheme="minorHAnsi"/>
          <w:szCs w:val="22"/>
        </w:rPr>
        <w:t xml:space="preserve">izada por meio de licitação, na </w:t>
      </w:r>
      <w:r w:rsidR="001D4CBF" w:rsidRPr="009432B9">
        <w:rPr>
          <w:rFonts w:asciiTheme="minorHAnsi" w:hAnsiTheme="minorHAnsi" w:cstheme="minorHAnsi"/>
          <w:szCs w:val="22"/>
        </w:rPr>
        <w:t>modalidade pregão eletrônico, em conformidade com a Lei nº 14.133/2021.</w:t>
      </w:r>
    </w:p>
    <w:p w14:paraId="274572A9" w14:textId="77777777" w:rsidR="00D008B8" w:rsidRPr="009432B9" w:rsidRDefault="00D008B8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45970B3C" w14:textId="01E14BCB" w:rsidR="00F62C01" w:rsidRPr="009432B9" w:rsidRDefault="00D008B8" w:rsidP="00364D18">
      <w:pPr>
        <w:spacing w:line="360" w:lineRule="auto"/>
        <w:jc w:val="both"/>
        <w:rPr>
          <w:rFonts w:asciiTheme="minorHAnsi" w:hAnsiTheme="minorHAnsi" w:cstheme="minorHAnsi"/>
          <w:b/>
          <w:szCs w:val="22"/>
          <w:lang w:eastAsia="pt-BR"/>
        </w:rPr>
      </w:pPr>
      <w:r w:rsidRPr="009432B9">
        <w:rPr>
          <w:rFonts w:asciiTheme="minorHAnsi" w:hAnsiTheme="minorHAnsi" w:cstheme="minorHAnsi"/>
          <w:b/>
          <w:szCs w:val="22"/>
          <w:lang w:eastAsia="pt-BR"/>
        </w:rPr>
        <w:t>1. DESCRIÇÃO DA NECESSIDADE</w:t>
      </w:r>
    </w:p>
    <w:p w14:paraId="10DF83BC" w14:textId="330B11DF" w:rsidR="00D008B8" w:rsidRDefault="009432B9" w:rsidP="00364D18">
      <w:pPr>
        <w:pStyle w:val="Corpodetexto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7A3C83">
        <w:rPr>
          <w:rFonts w:asciiTheme="minorHAnsi" w:hAnsiTheme="minorHAnsi" w:cstheme="minorHAnsi"/>
          <w:sz w:val="22"/>
          <w:szCs w:val="22"/>
        </w:rPr>
        <w:t xml:space="preserve">A necessidade para contratação de médicos por licitação (pregão </w:t>
      </w:r>
      <w:r w:rsidR="0087215F" w:rsidRPr="007A3C83">
        <w:rPr>
          <w:rFonts w:asciiTheme="minorHAnsi" w:hAnsiTheme="minorHAnsi" w:cstheme="minorHAnsi"/>
          <w:sz w:val="22"/>
          <w:szCs w:val="22"/>
        </w:rPr>
        <w:t>eletrônico</w:t>
      </w:r>
      <w:r w:rsidRPr="007A3C83">
        <w:rPr>
          <w:rFonts w:asciiTheme="minorHAnsi" w:hAnsiTheme="minorHAnsi" w:cstheme="minorHAnsi"/>
          <w:sz w:val="22"/>
          <w:szCs w:val="22"/>
        </w:rPr>
        <w:t>) em municípios baseia-se na necessidade de garantir a continuidade dos serviços essenciais de saúde, suprindo a escassez de profissionais concursados, o alto custo de contratação direta e a necessidade de atender à demanda por urgência/emergência e consultas especializadas</w:t>
      </w:r>
      <w:r w:rsidRPr="007A3C83">
        <w:rPr>
          <w:rFonts w:asciiTheme="minorHAnsi" w:hAnsiTheme="minorHAnsi" w:cstheme="minorHAnsi"/>
          <w:color w:val="0A0A0A"/>
          <w:sz w:val="22"/>
          <w:szCs w:val="22"/>
          <w:shd w:val="clear" w:color="auto" w:fill="FFFFFF"/>
        </w:rPr>
        <w:t>. A contratação é técnica e economicamente viável para evitar a interrupção do atendimento à população</w:t>
      </w:r>
      <w:r w:rsidR="00C034D5" w:rsidRPr="007A3C83">
        <w:rPr>
          <w:rFonts w:asciiTheme="minorHAnsi" w:hAnsiTheme="minorHAnsi" w:cstheme="minorHAnsi"/>
          <w:sz w:val="22"/>
          <w:szCs w:val="22"/>
        </w:rPr>
        <w:t>. A UBS de Pirapó atende uma população que demanda assistência médica regular, especializada e em situações de urgência e emergência. A ausência ou insuficiência de profissionais médicos compromete a continuidade do atendimento, a resolutividade dos serviços e a qualidade da atenção à saúde, especialmente no acompanhamento clínico</w:t>
      </w:r>
      <w:r w:rsidR="00C034D5" w:rsidRPr="009432B9">
        <w:rPr>
          <w:rFonts w:asciiTheme="minorHAnsi" w:hAnsiTheme="minorHAnsi" w:cstheme="minorHAnsi"/>
          <w:sz w:val="22"/>
          <w:szCs w:val="22"/>
        </w:rPr>
        <w:t>, pediátrico e nos atendimentos fora do horário regular, bem como por meio do regime de sobreaviso.</w:t>
      </w:r>
    </w:p>
    <w:p w14:paraId="68526EF6" w14:textId="6F084F90" w:rsidR="00C034D5" w:rsidRPr="009432B9" w:rsidRDefault="00C034D5" w:rsidP="00364D18">
      <w:pPr>
        <w:pStyle w:val="Corpodetexto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B12F2F1" w14:textId="0C830FE8" w:rsidR="00D008B8" w:rsidRPr="009432B9" w:rsidRDefault="00825E47" w:rsidP="00364D18">
      <w:pPr>
        <w:spacing w:line="360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9432B9">
        <w:rPr>
          <w:rFonts w:asciiTheme="minorHAnsi" w:hAnsiTheme="minorHAnsi" w:cstheme="minorHAnsi"/>
          <w:b/>
          <w:bCs/>
          <w:szCs w:val="22"/>
        </w:rPr>
        <w:t xml:space="preserve">2. </w:t>
      </w:r>
      <w:r w:rsidR="00F10A7D" w:rsidRPr="009432B9">
        <w:rPr>
          <w:rFonts w:asciiTheme="minorHAnsi" w:hAnsiTheme="minorHAnsi" w:cstheme="minorHAnsi"/>
          <w:b/>
          <w:bCs/>
          <w:szCs w:val="22"/>
        </w:rPr>
        <w:t>ALINHAMENTO ENTRE A CONTRATAÇÃO E O PLANEJAMENTO</w:t>
      </w:r>
    </w:p>
    <w:p w14:paraId="4C270194" w14:textId="5B32B572" w:rsidR="00DA2162" w:rsidRPr="009432B9" w:rsidRDefault="00DA2162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A contratação está alinhada ao planejamento estratégico municipal de saúde e às diretrizes do Sistema Único de Saúde (SUS). A presença de médico clínico em regime de 40 horas semanais na ESF é essencial para o fortalecimento da Atenção Primária, enquanto os serviços de pediatria, plantão e sobreaviso complementam a rede de cuidados, garantindo integralidade e continuidade da assistência.</w:t>
      </w:r>
    </w:p>
    <w:p w14:paraId="4646750D" w14:textId="77777777" w:rsidR="00DA2162" w:rsidRPr="009432B9" w:rsidRDefault="00DA2162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05FF7DAD" w14:textId="4EB790A2" w:rsidR="00364D18" w:rsidRPr="009432B9" w:rsidRDefault="00D31BAD" w:rsidP="00364D18">
      <w:pPr>
        <w:spacing w:line="360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9432B9">
        <w:rPr>
          <w:rFonts w:asciiTheme="minorHAnsi" w:hAnsiTheme="minorHAnsi" w:cstheme="minorHAnsi"/>
          <w:b/>
          <w:bCs/>
          <w:szCs w:val="22"/>
        </w:rPr>
        <w:t>3. DESCRIÇÃO DOS REQUISITOS DA CONTRATAÇÃO</w:t>
      </w:r>
    </w:p>
    <w:p w14:paraId="30130D98" w14:textId="5FEF9A4E" w:rsidR="00364D18" w:rsidRPr="009432B9" w:rsidRDefault="00364D18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Os profissionais a serem contratados deverão possuir:</w:t>
      </w:r>
    </w:p>
    <w:p w14:paraId="43C53F80" w14:textId="659A64AF" w:rsidR="00364D18" w:rsidRPr="009432B9" w:rsidRDefault="00364D18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-  Formação superior em Medicina, com registro ativo no Conselho Regional de Medicina (CRM);</w:t>
      </w:r>
    </w:p>
    <w:p w14:paraId="0D317B93" w14:textId="48E452D7" w:rsidR="00364D18" w:rsidRPr="009432B9" w:rsidRDefault="00364D18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- Especialização ou experiência compatível com a função a ser desempenhada (pediatria, clínica médica, plantão e sobreaviso);</w:t>
      </w:r>
    </w:p>
    <w:p w14:paraId="476CB5C6" w14:textId="7C956736" w:rsidR="00364D18" w:rsidRPr="009432B9" w:rsidRDefault="00364D18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- Disponibilidade para cumprimento da carga horária e escalas definidas pela Secretaria Municipal de Saúde;</w:t>
      </w:r>
    </w:p>
    <w:p w14:paraId="29F129C4" w14:textId="6B35C2AB" w:rsidR="00364D18" w:rsidRPr="009432B9" w:rsidRDefault="00364D18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- Observância das normas técnicas, éticas e legais aplicáveis ao exercício da profissão;</w:t>
      </w:r>
    </w:p>
    <w:p w14:paraId="037F639D" w14:textId="00FFA75F" w:rsidR="00AB635B" w:rsidRPr="009432B9" w:rsidRDefault="00364D18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- Capacidade de atuar conforme os protocolos do SUS e diretrizes do Ministério da Saúde.</w:t>
      </w:r>
    </w:p>
    <w:p w14:paraId="6AC494D7" w14:textId="77777777" w:rsidR="00364D18" w:rsidRPr="009432B9" w:rsidRDefault="00364D18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7DE3530C" w14:textId="2FEA70F3" w:rsidR="00EB0EA8" w:rsidRPr="009432B9" w:rsidRDefault="00EB0EA8" w:rsidP="00364D18">
      <w:pPr>
        <w:spacing w:line="360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9432B9">
        <w:rPr>
          <w:rFonts w:asciiTheme="minorHAnsi" w:hAnsiTheme="minorHAnsi" w:cstheme="minorHAnsi"/>
          <w:b/>
          <w:bCs/>
          <w:szCs w:val="22"/>
        </w:rPr>
        <w:t>4. ESTIMATIVA DAS QUANTIDADES</w:t>
      </w:r>
    </w:p>
    <w:p w14:paraId="3FDFEEA4" w14:textId="5B303A5F" w:rsidR="00237C40" w:rsidRDefault="00AE0D98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A planilha apresentada</w:t>
      </w:r>
      <w:r w:rsidR="00237C40" w:rsidRPr="009432B9">
        <w:rPr>
          <w:rFonts w:asciiTheme="minorHAnsi" w:hAnsiTheme="minorHAnsi" w:cstheme="minorHAnsi"/>
          <w:szCs w:val="22"/>
        </w:rPr>
        <w:t xml:space="preserve"> com especificação e quantidade,</w:t>
      </w:r>
      <w:r w:rsidRPr="009432B9">
        <w:rPr>
          <w:rFonts w:asciiTheme="minorHAnsi" w:hAnsiTheme="minorHAnsi" w:cstheme="minorHAnsi"/>
          <w:szCs w:val="22"/>
        </w:rPr>
        <w:t xml:space="preserve"> </w:t>
      </w:r>
      <w:r w:rsidR="00237C40" w:rsidRPr="009432B9">
        <w:rPr>
          <w:rFonts w:asciiTheme="minorHAnsi" w:hAnsiTheme="minorHAnsi" w:cstheme="minorHAnsi"/>
          <w:szCs w:val="22"/>
        </w:rPr>
        <w:t>foi elaborada a partir do levantamento das demandas apresentadas pela Secretaria Municipal de Saúde, visando atender às suas necessidades operacionais e administrativas.</w:t>
      </w:r>
    </w:p>
    <w:p w14:paraId="643C3EE7" w14:textId="77777777" w:rsidR="0087215F" w:rsidRPr="0087215F" w:rsidRDefault="0087215F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166E5E56" w14:textId="25AB1F69" w:rsidR="002F26B5" w:rsidRPr="009432B9" w:rsidRDefault="00E40AD7" w:rsidP="00364D18">
      <w:pPr>
        <w:spacing w:line="360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9432B9">
        <w:rPr>
          <w:rFonts w:asciiTheme="minorHAnsi" w:hAnsiTheme="minorHAnsi" w:cstheme="minorHAnsi"/>
          <w:b/>
          <w:bCs/>
          <w:szCs w:val="22"/>
        </w:rPr>
        <w:t>5. ALTERNATIVAS DISPONÍVEIS NO MERCADO</w:t>
      </w:r>
    </w:p>
    <w:p w14:paraId="6778DCD2" w14:textId="5CC8861D" w:rsidR="0083187F" w:rsidRPr="009432B9" w:rsidRDefault="0083187F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Conforme pesquisa de mercado realizada, p</w:t>
      </w:r>
      <w:r w:rsidR="00E40AD7" w:rsidRPr="009432B9">
        <w:rPr>
          <w:rFonts w:asciiTheme="minorHAnsi" w:hAnsiTheme="minorHAnsi" w:cstheme="minorHAnsi"/>
          <w:szCs w:val="22"/>
        </w:rPr>
        <w:t>ara solução da necessidade administrativa, objeto do presente Estudo Técnico Preliminar, vislumbra-se possível</w:t>
      </w:r>
      <w:r w:rsidRPr="009432B9">
        <w:rPr>
          <w:rFonts w:asciiTheme="minorHAnsi" w:hAnsiTheme="minorHAnsi" w:cstheme="minorHAnsi"/>
          <w:szCs w:val="22"/>
        </w:rPr>
        <w:t>, sob o aspecto técnico e econômico,</w:t>
      </w:r>
      <w:r w:rsidR="00E40AD7" w:rsidRPr="009432B9">
        <w:rPr>
          <w:rFonts w:asciiTheme="minorHAnsi" w:hAnsiTheme="minorHAnsi" w:cstheme="minorHAnsi"/>
          <w:szCs w:val="22"/>
        </w:rPr>
        <w:t xml:space="preserve"> </w:t>
      </w:r>
      <w:r w:rsidR="00F25CB8" w:rsidRPr="009432B9">
        <w:rPr>
          <w:rFonts w:asciiTheme="minorHAnsi" w:hAnsiTheme="minorHAnsi" w:cstheme="minorHAnsi"/>
          <w:szCs w:val="22"/>
        </w:rPr>
        <w:t>a contratação de profissionais médicos.</w:t>
      </w:r>
    </w:p>
    <w:p w14:paraId="2DFB3A62" w14:textId="77777777" w:rsidR="0083187F" w:rsidRPr="009432B9" w:rsidRDefault="0083187F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041EECBE" w14:textId="549106FD" w:rsidR="00E40AD7" w:rsidRPr="009432B9" w:rsidRDefault="00E40AD7" w:rsidP="00364D18">
      <w:pPr>
        <w:spacing w:line="360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9432B9">
        <w:rPr>
          <w:rFonts w:asciiTheme="minorHAnsi" w:hAnsiTheme="minorHAnsi" w:cstheme="minorHAnsi"/>
          <w:b/>
          <w:bCs/>
          <w:szCs w:val="22"/>
        </w:rPr>
        <w:t>6. ESTIMATIVA DO VALOR DA CONTRATAÇÃO</w:t>
      </w:r>
    </w:p>
    <w:p w14:paraId="0DF5D202" w14:textId="7EBEB35E" w:rsidR="009432B9" w:rsidRPr="007A3C83" w:rsidRDefault="00A10C77" w:rsidP="009432B9">
      <w:pPr>
        <w:pStyle w:val="Corpodetexto"/>
        <w:tabs>
          <w:tab w:val="left" w:pos="7938"/>
        </w:tabs>
        <w:spacing w:before="240"/>
        <w:ind w:right="-28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sz w:val="22"/>
          <w:szCs w:val="22"/>
        </w:rPr>
        <w:t xml:space="preserve">Estima-se para a contratação almejada o valor total </w:t>
      </w:r>
      <w:r w:rsidRPr="007A3C83">
        <w:rPr>
          <w:rFonts w:asciiTheme="minorHAnsi" w:hAnsiTheme="minorHAnsi" w:cstheme="minorHAnsi"/>
          <w:sz w:val="22"/>
          <w:szCs w:val="22"/>
        </w:rPr>
        <w:t xml:space="preserve">de </w:t>
      </w:r>
      <w:r w:rsidR="009432B9" w:rsidRPr="007A3C83">
        <w:rPr>
          <w:rFonts w:asciiTheme="minorHAnsi" w:hAnsiTheme="minorHAnsi" w:cstheme="minorHAnsi"/>
          <w:b/>
          <w:sz w:val="22"/>
          <w:szCs w:val="22"/>
          <w:lang w:eastAsia="pt-BR"/>
        </w:rPr>
        <w:t xml:space="preserve">R$ 1.106.684,64 </w:t>
      </w:r>
      <w:r w:rsidR="009432B9" w:rsidRPr="007A3C83">
        <w:rPr>
          <w:rFonts w:asciiTheme="minorHAnsi" w:hAnsiTheme="minorHAnsi" w:cstheme="minorHAnsi"/>
          <w:b/>
          <w:sz w:val="22"/>
          <w:szCs w:val="22"/>
        </w:rPr>
        <w:t>(um milhão e cento e seis mil e seiscentos e oitenta e quatro reais e sessenta e quatro centavos</w:t>
      </w:r>
      <w:r w:rsidR="007A3C83" w:rsidRPr="007A3C83">
        <w:rPr>
          <w:rFonts w:asciiTheme="minorHAnsi" w:hAnsiTheme="minorHAnsi" w:cstheme="minorHAnsi"/>
          <w:b/>
          <w:sz w:val="22"/>
          <w:szCs w:val="22"/>
        </w:rPr>
        <w:t>)</w:t>
      </w:r>
      <w:r w:rsidR="007A3C83">
        <w:rPr>
          <w:rFonts w:asciiTheme="minorHAnsi" w:hAnsiTheme="minorHAnsi" w:cstheme="minorHAnsi"/>
          <w:sz w:val="22"/>
          <w:szCs w:val="22"/>
        </w:rPr>
        <w:t>.</w:t>
      </w:r>
    </w:p>
    <w:p w14:paraId="48AAA06D" w14:textId="1EA69666" w:rsidR="00AF1B0F" w:rsidRPr="009432B9" w:rsidRDefault="00AF1B0F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7A3C83">
        <w:rPr>
          <w:rFonts w:asciiTheme="minorHAnsi" w:hAnsiTheme="minorHAnsi" w:cstheme="minorHAnsi"/>
          <w:szCs w:val="22"/>
        </w:rPr>
        <w:t>A estimativa do valor da contratação foi elaborada com</w:t>
      </w:r>
      <w:r w:rsidRPr="009432B9">
        <w:rPr>
          <w:rFonts w:asciiTheme="minorHAnsi" w:hAnsiTheme="minorHAnsi" w:cstheme="minorHAnsi"/>
          <w:szCs w:val="22"/>
        </w:rPr>
        <w:t xml:space="preserve"> base em pesquisa de preços realizada em contratações públicas similares, extraídas do Portal Nacional de Contratações Públicas (PNCP) e do sistema LICITACON RS, conforme planilha em anexo.</w:t>
      </w:r>
    </w:p>
    <w:p w14:paraId="28EB87DD" w14:textId="5F75BF02" w:rsidR="00886A7A" w:rsidRPr="009432B9" w:rsidRDefault="00A10C77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Vislumbra-se que tal valor é compatível com o praticado pelo mercado correspondente</w:t>
      </w:r>
      <w:r w:rsidR="00886A7A" w:rsidRPr="009432B9">
        <w:rPr>
          <w:rFonts w:asciiTheme="minorHAnsi" w:hAnsiTheme="minorHAnsi" w:cstheme="minorHAnsi"/>
          <w:szCs w:val="22"/>
        </w:rPr>
        <w:t>, observando-se o disposto no</w:t>
      </w:r>
      <w:r w:rsidR="002F4697" w:rsidRPr="009432B9">
        <w:rPr>
          <w:rFonts w:asciiTheme="minorHAnsi" w:hAnsiTheme="minorHAnsi" w:cstheme="minorHAnsi"/>
          <w:szCs w:val="22"/>
        </w:rPr>
        <w:t xml:space="preserve"> Decreto Municipal n</w:t>
      </w:r>
      <w:r w:rsidR="0070045A" w:rsidRPr="009432B9">
        <w:rPr>
          <w:rFonts w:asciiTheme="minorHAnsi" w:hAnsiTheme="minorHAnsi" w:cstheme="minorHAnsi"/>
          <w:szCs w:val="22"/>
        </w:rPr>
        <w:t xml:space="preserve">º </w:t>
      </w:r>
      <w:r w:rsidR="00E65282" w:rsidRPr="009432B9">
        <w:rPr>
          <w:rFonts w:asciiTheme="minorHAnsi" w:hAnsiTheme="minorHAnsi" w:cstheme="minorHAnsi"/>
          <w:szCs w:val="22"/>
        </w:rPr>
        <w:t>049/2022</w:t>
      </w:r>
      <w:r w:rsidR="0070045A" w:rsidRPr="009432B9">
        <w:rPr>
          <w:rFonts w:asciiTheme="minorHAnsi" w:hAnsiTheme="minorHAnsi" w:cstheme="minorHAnsi"/>
          <w:szCs w:val="22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65282" w:rsidRPr="009432B9">
        <w:rPr>
          <w:rFonts w:asciiTheme="minorHAnsi" w:hAnsiTheme="minorHAnsi" w:cstheme="minorHAnsi"/>
          <w:szCs w:val="22"/>
        </w:rPr>
        <w:t>Pirapó</w:t>
      </w:r>
      <w:r w:rsidR="0070045A" w:rsidRPr="009432B9">
        <w:rPr>
          <w:rFonts w:asciiTheme="minorHAnsi" w:hAnsiTheme="minorHAnsi" w:cstheme="minorHAnsi"/>
          <w:szCs w:val="22"/>
        </w:rPr>
        <w:t>, nos termos da Lei Federal nº 14.133/2021”.</w:t>
      </w:r>
    </w:p>
    <w:p w14:paraId="208E6DB4" w14:textId="1F33EFFC" w:rsidR="009432B9" w:rsidRPr="009432B9" w:rsidRDefault="009432B9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6A8D6994" w14:textId="1DC17435" w:rsidR="00581217" w:rsidRPr="009432B9" w:rsidRDefault="00581217" w:rsidP="00364D18">
      <w:pPr>
        <w:spacing w:line="360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9432B9">
        <w:rPr>
          <w:rFonts w:asciiTheme="minorHAnsi" w:hAnsiTheme="minorHAnsi" w:cstheme="minorHAnsi"/>
          <w:b/>
          <w:bCs/>
          <w:szCs w:val="22"/>
        </w:rPr>
        <w:t>7. DESCRIÇÃO DA SOLUÇÃO COMO UM TODO</w:t>
      </w:r>
    </w:p>
    <w:p w14:paraId="035383BC" w14:textId="59375F2A" w:rsidR="00AB635B" w:rsidRDefault="000E46E7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>A solução proposta visa a contratação de profissionais médicos. Essa solução assegura a continuidade dos serviços de saúde e melhora a resolutividade da Atenção Básica.</w:t>
      </w:r>
    </w:p>
    <w:p w14:paraId="3C4AB6BF" w14:textId="152E591C" w:rsidR="007A3C83" w:rsidRDefault="007A3C83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2E1D4690" w14:textId="77777777" w:rsidR="007A3C83" w:rsidRPr="009432B9" w:rsidRDefault="007A3C83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0667F73A" w14:textId="77777777" w:rsidR="000E46E7" w:rsidRPr="009432B9" w:rsidRDefault="000E46E7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04F2808E" w14:textId="6CD69C5C" w:rsidR="00C117BA" w:rsidRPr="009432B9" w:rsidRDefault="00C117BA" w:rsidP="00364D18">
      <w:pPr>
        <w:spacing w:line="360" w:lineRule="auto"/>
        <w:jc w:val="both"/>
        <w:rPr>
          <w:rFonts w:asciiTheme="minorHAnsi" w:hAnsiTheme="minorHAnsi" w:cstheme="minorHAnsi"/>
          <w:b/>
          <w:bCs/>
          <w:szCs w:val="22"/>
        </w:rPr>
      </w:pPr>
      <w:r w:rsidRPr="009432B9">
        <w:rPr>
          <w:rFonts w:asciiTheme="minorHAnsi" w:hAnsiTheme="minorHAnsi" w:cstheme="minorHAnsi"/>
          <w:b/>
          <w:bCs/>
          <w:szCs w:val="22"/>
        </w:rPr>
        <w:lastRenderedPageBreak/>
        <w:t>8. JUSTIFICATIVA PARA O PARCELAMENTO OU NÃO DA CONTRATAÇÃO</w:t>
      </w:r>
    </w:p>
    <w:p w14:paraId="75194A8E" w14:textId="4147A9B1" w:rsidR="0087215F" w:rsidRPr="007A3C83" w:rsidRDefault="009432B9" w:rsidP="0087215F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7A3C83">
        <w:rPr>
          <w:rFonts w:asciiTheme="minorHAnsi" w:hAnsiTheme="minorHAnsi" w:cstheme="minorHAnsi"/>
          <w:sz w:val="22"/>
          <w:szCs w:val="22"/>
          <w:lang w:eastAsia="zh-CN"/>
        </w:rPr>
        <w:t xml:space="preserve">A subcontratação parcial do objeto é permitida, desde que autorizada previamente pela Administração, conforme </w:t>
      </w:r>
      <w:r w:rsidR="0087215F" w:rsidRPr="007A3C83">
        <w:rPr>
          <w:rFonts w:asciiTheme="minorHAnsi" w:hAnsiTheme="minorHAnsi" w:cstheme="minorHAnsi"/>
          <w:sz w:val="23"/>
          <w:szCs w:val="23"/>
        </w:rPr>
        <w:t>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 Em vista disto, o princípio do parcelamento deverá ser aplicado à presente contratação;</w:t>
      </w:r>
    </w:p>
    <w:p w14:paraId="3B828AB1" w14:textId="72969567" w:rsidR="009432B9" w:rsidRPr="007A3C83" w:rsidRDefault="009432B9" w:rsidP="009432B9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Theme="minorHAnsi" w:hAnsiTheme="minorHAnsi" w:cstheme="minorHAnsi"/>
          <w:szCs w:val="22"/>
        </w:rPr>
      </w:pPr>
      <w:r w:rsidRPr="007A3C83">
        <w:rPr>
          <w:rFonts w:asciiTheme="minorHAnsi" w:hAnsiTheme="minorHAnsi" w:cstheme="minorHAnsi"/>
          <w:szCs w:val="22"/>
        </w:rPr>
        <w:t> A empresa contratada permanecerá com a responsabilidade integral pela perfeita execução contratual, gerenciamento, supervisão e coordenação das atividades subcontratadas.</w:t>
      </w:r>
    </w:p>
    <w:p w14:paraId="1A0F8BCF" w14:textId="76EADC99" w:rsidR="009432B9" w:rsidRPr="007A3C83" w:rsidRDefault="009432B9" w:rsidP="009432B9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Theme="minorHAnsi" w:hAnsiTheme="minorHAnsi" w:cstheme="minorHAnsi"/>
          <w:szCs w:val="22"/>
        </w:rPr>
      </w:pPr>
      <w:r w:rsidRPr="007A3C83">
        <w:rPr>
          <w:rFonts w:asciiTheme="minorHAnsi" w:hAnsiTheme="minorHAnsi" w:cstheme="minorHAnsi"/>
          <w:szCs w:val="22"/>
        </w:rPr>
        <w:t>A contratada deverá apresentar, antes da execução, a documentação de regularidade fiscal e técnica da empresa subcontratada.</w:t>
      </w:r>
    </w:p>
    <w:p w14:paraId="61734011" w14:textId="262A318F" w:rsidR="009432B9" w:rsidRPr="007A3C83" w:rsidRDefault="009432B9" w:rsidP="009432B9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Theme="minorHAnsi" w:hAnsiTheme="minorHAnsi" w:cstheme="minorHAnsi"/>
          <w:szCs w:val="22"/>
        </w:rPr>
      </w:pPr>
      <w:r w:rsidRPr="007A3C83">
        <w:rPr>
          <w:rFonts w:asciiTheme="minorHAnsi" w:hAnsiTheme="minorHAnsi" w:cstheme="minorHAnsi"/>
          <w:szCs w:val="22"/>
        </w:rPr>
        <w:t>É vedada a subcontratação de empresas que tenham sócios em comum com a contratante ou que tenham participado da mesma licitação</w:t>
      </w:r>
      <w:r w:rsidR="007A3C83" w:rsidRPr="007A3C83">
        <w:rPr>
          <w:rFonts w:asciiTheme="minorHAnsi" w:hAnsiTheme="minorHAnsi" w:cstheme="minorHAnsi"/>
          <w:szCs w:val="22"/>
        </w:rPr>
        <w:t>.</w:t>
      </w:r>
    </w:p>
    <w:p w14:paraId="1FF320C7" w14:textId="77777777" w:rsidR="009432B9" w:rsidRPr="009432B9" w:rsidRDefault="009432B9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</w:p>
    <w:p w14:paraId="731E0B05" w14:textId="619FB943" w:rsidR="00D504D9" w:rsidRPr="0087215F" w:rsidRDefault="004A5831" w:rsidP="0087215F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432B9">
        <w:rPr>
          <w:rFonts w:asciiTheme="minorHAnsi" w:hAnsiTheme="minorHAnsi" w:cstheme="minorHAnsi"/>
          <w:b/>
          <w:bCs/>
          <w:sz w:val="22"/>
          <w:szCs w:val="22"/>
        </w:rPr>
        <w:t xml:space="preserve">9. RESULTADOS PRETENDIDOS </w:t>
      </w:r>
    </w:p>
    <w:p w14:paraId="066DF38B" w14:textId="35C371E8" w:rsidR="00686EA3" w:rsidRPr="009432B9" w:rsidRDefault="00686EA3" w:rsidP="00364D18">
      <w:pPr>
        <w:spacing w:line="360" w:lineRule="auto"/>
        <w:jc w:val="both"/>
        <w:rPr>
          <w:rFonts w:asciiTheme="minorHAnsi" w:hAnsiTheme="minorHAnsi" w:cstheme="minorHAnsi"/>
          <w:color w:val="000000"/>
          <w:szCs w:val="22"/>
        </w:rPr>
      </w:pPr>
      <w:r w:rsidRPr="009432B9">
        <w:rPr>
          <w:rFonts w:asciiTheme="minorHAnsi" w:hAnsiTheme="minorHAnsi" w:cstheme="minorHAnsi"/>
          <w:szCs w:val="22"/>
        </w:rPr>
        <w:t xml:space="preserve">Pretende-se, com o presente processo </w:t>
      </w:r>
      <w:r w:rsidR="00FD0F05" w:rsidRPr="009432B9">
        <w:rPr>
          <w:rFonts w:asciiTheme="minorHAnsi" w:hAnsiTheme="minorHAnsi" w:cstheme="minorHAnsi"/>
          <w:szCs w:val="22"/>
        </w:rPr>
        <w:t xml:space="preserve">de </w:t>
      </w:r>
      <w:r w:rsidR="00AB635B" w:rsidRPr="009432B9">
        <w:rPr>
          <w:rFonts w:asciiTheme="minorHAnsi" w:hAnsiTheme="minorHAnsi" w:cstheme="minorHAnsi"/>
          <w:szCs w:val="22"/>
        </w:rPr>
        <w:t>Licitação</w:t>
      </w:r>
      <w:r w:rsidRPr="009432B9">
        <w:rPr>
          <w:rFonts w:asciiTheme="minorHAnsi" w:hAnsiTheme="minorHAnsi" w:cstheme="minorHAnsi"/>
          <w:szCs w:val="22"/>
        </w:rPr>
        <w:t xml:space="preserve">, assegurar </w:t>
      </w:r>
      <w:r w:rsidRPr="009432B9">
        <w:rPr>
          <w:rFonts w:asciiTheme="minorHAnsi" w:hAnsiTheme="minorHAnsi" w:cstheme="minorHAnsi"/>
          <w:color w:val="000000"/>
          <w:szCs w:val="22"/>
        </w:rPr>
        <w:t xml:space="preserve">a seleção da proposta apta a gerar </w:t>
      </w:r>
      <w:r w:rsidR="00744451" w:rsidRPr="009432B9">
        <w:rPr>
          <w:rFonts w:asciiTheme="minorHAnsi" w:hAnsiTheme="minorHAnsi" w:cstheme="minorHAnsi"/>
          <w:color w:val="000000"/>
          <w:szCs w:val="22"/>
        </w:rPr>
        <w:t>a</w:t>
      </w:r>
      <w:r w:rsidRPr="009432B9">
        <w:rPr>
          <w:rFonts w:asciiTheme="minorHAnsi" w:hAnsiTheme="minorHAnsi" w:cstheme="minorHAnsi"/>
          <w:color w:val="000000"/>
          <w:szCs w:val="22"/>
        </w:rPr>
        <w:t xml:space="preserve"> contratação mais vantajosa para </w:t>
      </w:r>
      <w:r w:rsidR="00832920" w:rsidRPr="009432B9">
        <w:rPr>
          <w:rFonts w:asciiTheme="minorHAnsi" w:hAnsiTheme="minorHAnsi" w:cstheme="minorHAnsi"/>
          <w:color w:val="000000"/>
          <w:szCs w:val="22"/>
        </w:rPr>
        <w:t>o Município</w:t>
      </w:r>
      <w:r w:rsidRPr="009432B9">
        <w:rPr>
          <w:rFonts w:asciiTheme="minorHAnsi" w:hAnsiTheme="minorHAnsi" w:cstheme="minorHAnsi"/>
          <w:color w:val="000000"/>
          <w:szCs w:val="22"/>
        </w:rPr>
        <w:t>.</w:t>
      </w:r>
    </w:p>
    <w:p w14:paraId="68ECEE50" w14:textId="6307D8D5" w:rsidR="00686EA3" w:rsidRPr="009432B9" w:rsidRDefault="00686EA3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color w:val="000000"/>
          <w:szCs w:val="22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74B443E7" w14:textId="5DF00CBE" w:rsidR="00E55CB8" w:rsidRPr="009432B9" w:rsidRDefault="004A5831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 xml:space="preserve">A </w:t>
      </w:r>
      <w:r w:rsidR="00F11995" w:rsidRPr="009432B9">
        <w:rPr>
          <w:rFonts w:asciiTheme="minorHAnsi" w:hAnsiTheme="minorHAnsi" w:cstheme="minorHAnsi"/>
          <w:szCs w:val="22"/>
        </w:rPr>
        <w:t>aquisição</w:t>
      </w:r>
      <w:r w:rsidR="00686EA3" w:rsidRPr="009432B9">
        <w:rPr>
          <w:rFonts w:asciiTheme="minorHAnsi" w:hAnsiTheme="minorHAnsi" w:cstheme="minorHAnsi"/>
          <w:szCs w:val="22"/>
        </w:rPr>
        <w:t xml:space="preserve"> decorrente do presente processo </w:t>
      </w:r>
      <w:r w:rsidRPr="009432B9">
        <w:rPr>
          <w:rFonts w:asciiTheme="minorHAnsi" w:hAnsiTheme="minorHAnsi" w:cstheme="minorHAnsi"/>
          <w:szCs w:val="22"/>
        </w:rPr>
        <w:t xml:space="preserve">exigirá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9432B9" w:rsidRDefault="00E55CB8" w:rsidP="00364D18">
      <w:pPr>
        <w:spacing w:line="360" w:lineRule="auto"/>
        <w:jc w:val="both"/>
        <w:rPr>
          <w:rFonts w:asciiTheme="minorHAnsi" w:hAnsiTheme="minorHAnsi" w:cstheme="minorHAnsi"/>
          <w:szCs w:val="22"/>
        </w:rPr>
      </w:pPr>
    </w:p>
    <w:p w14:paraId="4690B0C0" w14:textId="0C077276" w:rsidR="00F62C01" w:rsidRPr="009432B9" w:rsidRDefault="0020551E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9432B9">
        <w:rPr>
          <w:rFonts w:asciiTheme="minorHAnsi" w:hAnsiTheme="minorHAnsi" w:cstheme="minorHAnsi"/>
          <w:b/>
          <w:bCs/>
          <w:color w:val="000000"/>
          <w:sz w:val="22"/>
          <w:szCs w:val="22"/>
        </w:rPr>
        <w:t>10</w:t>
      </w:r>
      <w:r w:rsidR="00C4112F" w:rsidRPr="009432B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. </w:t>
      </w:r>
      <w:r w:rsidRPr="009432B9">
        <w:rPr>
          <w:rFonts w:asciiTheme="minorHAnsi" w:hAnsiTheme="minorHAnsi" w:cstheme="minorHAnsi"/>
          <w:b/>
          <w:bCs/>
          <w:color w:val="000000"/>
          <w:sz w:val="22"/>
          <w:szCs w:val="22"/>
        </w:rPr>
        <w:t>PROVIDÊNCIAS PRÉVIAS AO CONTRATO</w:t>
      </w:r>
    </w:p>
    <w:p w14:paraId="4858DA5D" w14:textId="692BB521" w:rsidR="00F50A45" w:rsidRPr="009432B9" w:rsidRDefault="00F50A45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bookmarkStart w:id="8" w:name="art18§1xi"/>
      <w:bookmarkEnd w:id="8"/>
      <w:r w:rsidRPr="009432B9">
        <w:rPr>
          <w:rFonts w:asciiTheme="minorHAnsi" w:hAnsiTheme="minorHAnsi" w:cstheme="minorHAnsi"/>
          <w:color w:val="000000"/>
          <w:sz w:val="22"/>
          <w:szCs w:val="22"/>
        </w:rPr>
        <w:t>Para a contratação pretendida não haverá necessidade de providências prévias</w:t>
      </w:r>
      <w:r w:rsidR="00E60B44" w:rsidRPr="009432B9">
        <w:rPr>
          <w:rFonts w:asciiTheme="minorHAnsi" w:hAnsiTheme="minorHAnsi" w:cstheme="minorHAnsi"/>
          <w:color w:val="000000"/>
          <w:sz w:val="22"/>
          <w:szCs w:val="22"/>
        </w:rPr>
        <w:t xml:space="preserve"> no âmbito da Administração</w:t>
      </w:r>
      <w:r w:rsidR="000C6483" w:rsidRPr="009432B9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14:paraId="4A0A03BB" w14:textId="182AD86A" w:rsidR="00F50A45" w:rsidRPr="009432B9" w:rsidRDefault="000C6483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432B9">
        <w:rPr>
          <w:rFonts w:asciiTheme="minorHAnsi" w:hAnsiTheme="minorHAnsi" w:cstheme="minorHAnsi"/>
          <w:color w:val="000000"/>
          <w:sz w:val="22"/>
          <w:szCs w:val="22"/>
        </w:rPr>
        <w:t>Cada</w:t>
      </w:r>
      <w:r w:rsidR="00F50A45" w:rsidRPr="009432B9">
        <w:rPr>
          <w:rFonts w:asciiTheme="minorHAnsi" w:hAnsiTheme="minorHAnsi" w:cstheme="minorHAnsi"/>
          <w:color w:val="000000"/>
          <w:sz w:val="22"/>
          <w:szCs w:val="22"/>
        </w:rPr>
        <w:t xml:space="preserve"> Secretaria indicará servidores para atuarem como gestor e fiscal do contrato</w:t>
      </w:r>
      <w:r w:rsidRPr="009432B9">
        <w:rPr>
          <w:rFonts w:asciiTheme="minorHAnsi" w:hAnsiTheme="minorHAnsi" w:cstheme="minorHAnsi"/>
          <w:color w:val="000000"/>
          <w:sz w:val="22"/>
          <w:szCs w:val="22"/>
        </w:rPr>
        <w:t>, de acordo com os designados por Portaria</w:t>
      </w:r>
      <w:r w:rsidR="00F50A45" w:rsidRPr="009432B9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3C4596D" w14:textId="358CBECD" w:rsidR="00C73845" w:rsidRPr="009432B9" w:rsidRDefault="00EB3014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sz w:val="22"/>
          <w:szCs w:val="22"/>
        </w:rPr>
        <w:t xml:space="preserve">Ademais, para que a pretendida contratação tenha sucesso, é preciso que outras etapas sejam concluídas, </w:t>
      </w:r>
      <w:r w:rsidR="00774485" w:rsidRPr="009432B9">
        <w:rPr>
          <w:rFonts w:asciiTheme="minorHAnsi" w:hAnsiTheme="minorHAnsi" w:cstheme="minorHAnsi"/>
          <w:sz w:val="22"/>
          <w:szCs w:val="22"/>
        </w:rPr>
        <w:t>quais sejam</w:t>
      </w:r>
      <w:r w:rsidRPr="009432B9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5BC2903C" w14:textId="31FCC674" w:rsidR="00EB3014" w:rsidRPr="009432B9" w:rsidRDefault="000C6483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EB3014" w:rsidRPr="009432B9">
        <w:rPr>
          <w:rFonts w:asciiTheme="minorHAnsi" w:hAnsiTheme="minorHAnsi" w:cstheme="minorHAnsi"/>
          <w:b/>
          <w:bCs/>
          <w:sz w:val="22"/>
          <w:szCs w:val="22"/>
        </w:rPr>
        <w:t xml:space="preserve">) </w:t>
      </w:r>
      <w:r w:rsidR="00832920" w:rsidRPr="009432B9">
        <w:rPr>
          <w:rFonts w:asciiTheme="minorHAnsi" w:hAnsiTheme="minorHAnsi" w:cstheme="minorHAnsi"/>
          <w:sz w:val="22"/>
          <w:szCs w:val="22"/>
        </w:rPr>
        <w:t>r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ealização de </w:t>
      </w:r>
      <w:r w:rsidR="00832920" w:rsidRPr="009432B9">
        <w:rPr>
          <w:rFonts w:asciiTheme="minorHAnsi" w:hAnsiTheme="minorHAnsi" w:cstheme="minorHAnsi"/>
          <w:sz w:val="22"/>
          <w:szCs w:val="22"/>
        </w:rPr>
        <w:t>c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ertificação </w:t>
      </w:r>
      <w:r w:rsidR="00832920" w:rsidRPr="009432B9">
        <w:rPr>
          <w:rFonts w:asciiTheme="minorHAnsi" w:hAnsiTheme="minorHAnsi" w:cstheme="minorHAnsi"/>
          <w:sz w:val="22"/>
          <w:szCs w:val="22"/>
        </w:rPr>
        <w:t>de disponibilidade o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rçamentária; </w:t>
      </w:r>
    </w:p>
    <w:p w14:paraId="3AE26FF0" w14:textId="04F50924" w:rsidR="00EB3014" w:rsidRPr="009432B9" w:rsidRDefault="000C6483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b/>
          <w:bCs/>
          <w:sz w:val="22"/>
          <w:szCs w:val="22"/>
        </w:rPr>
        <w:t>b</w:t>
      </w:r>
      <w:r w:rsidR="00EB3014" w:rsidRPr="009432B9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 </w:t>
      </w:r>
      <w:r w:rsidR="00832920" w:rsidRPr="009432B9">
        <w:rPr>
          <w:rFonts w:asciiTheme="minorHAnsi" w:hAnsiTheme="minorHAnsi" w:cstheme="minorHAnsi"/>
          <w:sz w:val="22"/>
          <w:szCs w:val="22"/>
        </w:rPr>
        <w:t>e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laboração de </w:t>
      </w:r>
      <w:r w:rsidR="00832920" w:rsidRPr="009432B9">
        <w:rPr>
          <w:rFonts w:asciiTheme="minorHAnsi" w:hAnsiTheme="minorHAnsi" w:cstheme="minorHAnsi"/>
          <w:sz w:val="22"/>
          <w:szCs w:val="22"/>
        </w:rPr>
        <w:t>minuta do contrato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; </w:t>
      </w:r>
    </w:p>
    <w:p w14:paraId="13969DD1" w14:textId="24B811F7" w:rsidR="00EB3014" w:rsidRPr="009432B9" w:rsidRDefault="000C6483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b/>
          <w:bCs/>
          <w:sz w:val="22"/>
          <w:szCs w:val="22"/>
        </w:rPr>
        <w:t>c</w:t>
      </w:r>
      <w:r w:rsidR="00EB3014" w:rsidRPr="009432B9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 </w:t>
      </w:r>
      <w:r w:rsidR="00832920" w:rsidRPr="009432B9">
        <w:rPr>
          <w:rFonts w:asciiTheme="minorHAnsi" w:hAnsiTheme="minorHAnsi" w:cstheme="minorHAnsi"/>
          <w:sz w:val="22"/>
          <w:szCs w:val="22"/>
        </w:rPr>
        <w:t>e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ncaminhamento do processo para análise jurídica; </w:t>
      </w:r>
    </w:p>
    <w:p w14:paraId="0EEB9177" w14:textId="47FB78EC" w:rsidR="00135D0E" w:rsidRPr="009432B9" w:rsidRDefault="000C6483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EB3014" w:rsidRPr="009432B9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 análise da manifestação jurídica e atendimento aos apontamentos constantes no </w:t>
      </w:r>
      <w:r w:rsidR="00832920" w:rsidRPr="009432B9">
        <w:rPr>
          <w:rFonts w:asciiTheme="minorHAnsi" w:hAnsiTheme="minorHAnsi" w:cstheme="minorHAnsi"/>
          <w:sz w:val="22"/>
          <w:szCs w:val="22"/>
        </w:rPr>
        <w:t>p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arecer, mediante Nota Técnica com os ajustes indicados; </w:t>
      </w:r>
    </w:p>
    <w:p w14:paraId="6EC0BC2E" w14:textId="583BC7AD" w:rsidR="00135D0E" w:rsidRPr="009432B9" w:rsidRDefault="000C6483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b/>
          <w:bCs/>
          <w:sz w:val="22"/>
          <w:szCs w:val="22"/>
        </w:rPr>
        <w:lastRenderedPageBreak/>
        <w:t>e</w:t>
      </w:r>
      <w:r w:rsidR="00135D0E" w:rsidRPr="009432B9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 </w:t>
      </w:r>
      <w:r w:rsidR="00832920" w:rsidRPr="009432B9">
        <w:rPr>
          <w:rFonts w:asciiTheme="minorHAnsi" w:hAnsiTheme="minorHAnsi" w:cstheme="minorHAnsi"/>
          <w:sz w:val="22"/>
          <w:szCs w:val="22"/>
        </w:rPr>
        <w:t>p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ublicação e divulgação; </w:t>
      </w:r>
    </w:p>
    <w:p w14:paraId="7F7668E5" w14:textId="63482B61" w:rsidR="00135D0E" w:rsidRPr="009432B9" w:rsidRDefault="000C6483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b/>
          <w:bCs/>
          <w:sz w:val="22"/>
          <w:szCs w:val="22"/>
        </w:rPr>
        <w:t>f</w:t>
      </w:r>
      <w:r w:rsidR="00135D0E" w:rsidRPr="009432B9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="00135D0E" w:rsidRPr="009432B9">
        <w:rPr>
          <w:rFonts w:asciiTheme="minorHAnsi" w:hAnsiTheme="minorHAnsi" w:cstheme="minorHAnsi"/>
          <w:sz w:val="22"/>
          <w:szCs w:val="22"/>
        </w:rPr>
        <w:t xml:space="preserve"> </w:t>
      </w:r>
      <w:r w:rsidR="00832920" w:rsidRPr="009432B9">
        <w:rPr>
          <w:rFonts w:asciiTheme="minorHAnsi" w:hAnsiTheme="minorHAnsi" w:cstheme="minorHAnsi"/>
          <w:sz w:val="22"/>
          <w:szCs w:val="22"/>
        </w:rPr>
        <w:t>r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ealização de </w:t>
      </w:r>
      <w:r w:rsidR="00832920" w:rsidRPr="009432B9">
        <w:rPr>
          <w:rFonts w:asciiTheme="minorHAnsi" w:hAnsiTheme="minorHAnsi" w:cstheme="minorHAnsi"/>
          <w:sz w:val="22"/>
          <w:szCs w:val="22"/>
        </w:rPr>
        <w:t>e</w:t>
      </w:r>
      <w:r w:rsidR="00ED1BC9" w:rsidRPr="009432B9">
        <w:rPr>
          <w:rFonts w:asciiTheme="minorHAnsi" w:hAnsiTheme="minorHAnsi" w:cstheme="minorHAnsi"/>
          <w:sz w:val="22"/>
          <w:szCs w:val="22"/>
        </w:rPr>
        <w:t xml:space="preserve">mpenho; </w:t>
      </w:r>
    </w:p>
    <w:p w14:paraId="733ACC0D" w14:textId="595CF6EA" w:rsidR="00F50A45" w:rsidRPr="009432B9" w:rsidRDefault="000C6483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432B9">
        <w:rPr>
          <w:rFonts w:asciiTheme="minorHAnsi" w:hAnsiTheme="minorHAnsi" w:cstheme="minorHAnsi"/>
          <w:b/>
          <w:bCs/>
          <w:sz w:val="22"/>
          <w:szCs w:val="22"/>
        </w:rPr>
        <w:t>g</w:t>
      </w:r>
      <w:r w:rsidR="00135D0E" w:rsidRPr="009432B9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 </w:t>
      </w:r>
      <w:r w:rsidR="00832920" w:rsidRPr="009432B9">
        <w:rPr>
          <w:rFonts w:asciiTheme="minorHAnsi" w:hAnsiTheme="minorHAnsi" w:cstheme="minorHAnsi"/>
          <w:sz w:val="22"/>
          <w:szCs w:val="22"/>
        </w:rPr>
        <w:t>a</w:t>
      </w:r>
      <w:r w:rsidR="00EB3014" w:rsidRPr="009432B9">
        <w:rPr>
          <w:rFonts w:asciiTheme="minorHAnsi" w:hAnsiTheme="minorHAnsi" w:cstheme="minorHAnsi"/>
          <w:sz w:val="22"/>
          <w:szCs w:val="22"/>
        </w:rPr>
        <w:t xml:space="preserve">ssinatura e publicação do contrato.  </w:t>
      </w:r>
    </w:p>
    <w:p w14:paraId="55729C07" w14:textId="77777777" w:rsidR="0020551E" w:rsidRPr="009432B9" w:rsidRDefault="0020551E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7D98BB2" w14:textId="20DF5B9B" w:rsidR="00F62C01" w:rsidRPr="009432B9" w:rsidRDefault="00F10A7D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9432B9">
        <w:rPr>
          <w:rFonts w:asciiTheme="minorHAnsi" w:hAnsiTheme="minorHAnsi" w:cstheme="minorHAnsi"/>
          <w:b/>
          <w:bCs/>
          <w:color w:val="000000"/>
          <w:sz w:val="22"/>
          <w:szCs w:val="22"/>
        </w:rPr>
        <w:t>11. CONTRATAÇÕES CORRELATAS E/OU INTERDEPENDENTES</w:t>
      </w:r>
    </w:p>
    <w:p w14:paraId="27747AED" w14:textId="01AAE9E6" w:rsidR="00F10A7D" w:rsidRPr="009432B9" w:rsidRDefault="00F10A7D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sz w:val="22"/>
          <w:szCs w:val="22"/>
        </w:rPr>
        <w:t xml:space="preserve">Este estudo não identificou a necessidade de realizar contratações acessórias para a perfeita execução do objeto, uma vez que todos os meios necessários para a </w:t>
      </w:r>
      <w:r w:rsidR="002B334F" w:rsidRPr="009432B9">
        <w:rPr>
          <w:rFonts w:asciiTheme="minorHAnsi" w:hAnsiTheme="minorHAnsi" w:cstheme="minorHAnsi"/>
          <w:sz w:val="22"/>
          <w:szCs w:val="22"/>
        </w:rPr>
        <w:t>aquisição dos bens</w:t>
      </w:r>
      <w:r w:rsidRPr="009432B9">
        <w:rPr>
          <w:rFonts w:asciiTheme="minorHAnsi" w:hAnsiTheme="minorHAnsi" w:cstheme="minorHAnsi"/>
          <w:sz w:val="22"/>
          <w:szCs w:val="22"/>
        </w:rPr>
        <w:t xml:space="preserve"> podem ser supridos apenas com a contratação ora proposta.</w:t>
      </w:r>
    </w:p>
    <w:p w14:paraId="1966BB28" w14:textId="49E0AFD0" w:rsidR="00592EA8" w:rsidRPr="009432B9" w:rsidRDefault="00F10A7D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432B9">
        <w:rPr>
          <w:rFonts w:asciiTheme="minorHAnsi" w:hAnsiTheme="minorHAnsi" w:cstheme="minorHAnsi"/>
          <w:sz w:val="22"/>
          <w:szCs w:val="22"/>
        </w:rPr>
        <w:t xml:space="preserve">Os </w:t>
      </w:r>
      <w:r w:rsidR="002B334F" w:rsidRPr="009432B9">
        <w:rPr>
          <w:rFonts w:asciiTheme="minorHAnsi" w:hAnsiTheme="minorHAnsi" w:cstheme="minorHAnsi"/>
          <w:sz w:val="22"/>
          <w:szCs w:val="22"/>
        </w:rPr>
        <w:t>bens</w:t>
      </w:r>
      <w:r w:rsidRPr="009432B9">
        <w:rPr>
          <w:rFonts w:asciiTheme="minorHAnsi" w:hAnsiTheme="minorHAnsi" w:cstheme="minorHAnsi"/>
          <w:sz w:val="22"/>
          <w:szCs w:val="22"/>
        </w:rPr>
        <w:t xml:space="preserve"> que se pretende, portanto, são autônomos e prescindem de </w:t>
      </w:r>
      <w:r w:rsidR="002B334F" w:rsidRPr="009432B9">
        <w:rPr>
          <w:rFonts w:asciiTheme="minorHAnsi" w:hAnsiTheme="minorHAnsi" w:cstheme="minorHAnsi"/>
          <w:sz w:val="22"/>
          <w:szCs w:val="22"/>
        </w:rPr>
        <w:t>aquisições</w:t>
      </w:r>
      <w:r w:rsidRPr="009432B9">
        <w:rPr>
          <w:rFonts w:asciiTheme="minorHAnsi" w:hAnsiTheme="minorHAnsi" w:cstheme="minorHAnsi"/>
          <w:sz w:val="22"/>
          <w:szCs w:val="22"/>
        </w:rPr>
        <w:t xml:space="preserve"> correlatas</w:t>
      </w:r>
      <w:r w:rsidR="002B334F" w:rsidRPr="009432B9">
        <w:rPr>
          <w:rFonts w:asciiTheme="minorHAnsi" w:hAnsiTheme="minorHAnsi" w:cstheme="minorHAnsi"/>
          <w:sz w:val="22"/>
          <w:szCs w:val="22"/>
        </w:rPr>
        <w:t>.</w:t>
      </w:r>
    </w:p>
    <w:p w14:paraId="266DC9C3" w14:textId="77777777" w:rsidR="00F10A7D" w:rsidRPr="009432B9" w:rsidRDefault="00F10A7D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bookmarkStart w:id="9" w:name="art18§1xii"/>
      <w:bookmarkEnd w:id="9"/>
    </w:p>
    <w:p w14:paraId="2FD0EC41" w14:textId="281E1DE6" w:rsidR="00F62C01" w:rsidRPr="009432B9" w:rsidRDefault="00AA1058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9432B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12. POSSÍVEIS IMPACTOS AMBIENTAIS </w:t>
      </w:r>
    </w:p>
    <w:p w14:paraId="311095B2" w14:textId="656FF696" w:rsidR="00AA1058" w:rsidRPr="009432B9" w:rsidRDefault="002B334F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432B9">
        <w:rPr>
          <w:rFonts w:asciiTheme="minorHAnsi" w:hAnsiTheme="minorHAnsi" w:cstheme="minorHAnsi"/>
          <w:sz w:val="22"/>
          <w:szCs w:val="22"/>
        </w:rPr>
        <w:t>Não se vislumbra impacto ambiental na presente aquisição.</w:t>
      </w:r>
    </w:p>
    <w:p w14:paraId="5BC30AB6" w14:textId="77777777" w:rsidR="00590B3B" w:rsidRPr="009432B9" w:rsidRDefault="00590B3B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7D04431D" w14:textId="647ED18B" w:rsidR="00F62C01" w:rsidRPr="009432B9" w:rsidRDefault="00590B3B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bookmarkStart w:id="10" w:name="art18§1xiii"/>
      <w:bookmarkEnd w:id="10"/>
      <w:r w:rsidRPr="009432B9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13. DECLARAÇÃO DE VIABILIDADE </w:t>
      </w:r>
    </w:p>
    <w:p w14:paraId="28A19EE5" w14:textId="0B7EA9B5" w:rsidR="00590B3B" w:rsidRPr="009432B9" w:rsidRDefault="00590B3B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9432B9">
        <w:rPr>
          <w:rFonts w:asciiTheme="minorHAnsi" w:hAnsiTheme="minorHAnsi" w:cstheme="minorHAnsi"/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E55E4CF" w14:textId="3A9D9A57" w:rsidR="00AF43CC" w:rsidRDefault="00684698" w:rsidP="009432B9">
      <w:pPr>
        <w:spacing w:line="360" w:lineRule="auto"/>
        <w:jc w:val="right"/>
        <w:rPr>
          <w:rFonts w:asciiTheme="minorHAnsi" w:hAnsiTheme="minorHAnsi" w:cstheme="minorHAnsi"/>
          <w:szCs w:val="22"/>
        </w:rPr>
      </w:pPr>
      <w:r w:rsidRPr="009432B9">
        <w:rPr>
          <w:rFonts w:asciiTheme="minorHAnsi" w:hAnsiTheme="minorHAnsi" w:cstheme="minorHAnsi"/>
          <w:szCs w:val="22"/>
        </w:rPr>
        <w:t xml:space="preserve">Pirapó, </w:t>
      </w:r>
      <w:r w:rsidR="00D31A5F" w:rsidRPr="009432B9">
        <w:rPr>
          <w:rFonts w:asciiTheme="minorHAnsi" w:hAnsiTheme="minorHAnsi" w:cstheme="minorHAnsi"/>
          <w:szCs w:val="22"/>
        </w:rPr>
        <w:t>1</w:t>
      </w:r>
      <w:r w:rsidR="003C616A">
        <w:rPr>
          <w:rFonts w:asciiTheme="minorHAnsi" w:hAnsiTheme="minorHAnsi" w:cstheme="minorHAnsi"/>
          <w:szCs w:val="22"/>
        </w:rPr>
        <w:t>7 de março</w:t>
      </w:r>
      <w:r w:rsidR="00D31A5F" w:rsidRPr="009432B9">
        <w:rPr>
          <w:rFonts w:asciiTheme="minorHAnsi" w:hAnsiTheme="minorHAnsi" w:cstheme="minorHAnsi"/>
          <w:szCs w:val="22"/>
        </w:rPr>
        <w:t xml:space="preserve"> de 2026.</w:t>
      </w:r>
    </w:p>
    <w:p w14:paraId="3C9B255C" w14:textId="36E8D0DE" w:rsidR="009432B9" w:rsidRDefault="009432B9" w:rsidP="009432B9">
      <w:pPr>
        <w:spacing w:line="360" w:lineRule="auto"/>
        <w:jc w:val="right"/>
        <w:rPr>
          <w:rFonts w:asciiTheme="minorHAnsi" w:hAnsiTheme="minorHAnsi" w:cstheme="minorHAnsi"/>
          <w:szCs w:val="22"/>
        </w:rPr>
      </w:pPr>
    </w:p>
    <w:p w14:paraId="1CA19730" w14:textId="085CC459" w:rsidR="009432B9" w:rsidRDefault="009432B9" w:rsidP="009432B9">
      <w:pPr>
        <w:spacing w:line="360" w:lineRule="auto"/>
        <w:jc w:val="right"/>
        <w:rPr>
          <w:rFonts w:asciiTheme="minorHAnsi" w:hAnsiTheme="minorHAnsi" w:cstheme="minorHAnsi"/>
          <w:szCs w:val="22"/>
        </w:rPr>
      </w:pPr>
    </w:p>
    <w:p w14:paraId="69E52F6B" w14:textId="4B17325A" w:rsidR="009432B9" w:rsidRDefault="009432B9" w:rsidP="009432B9">
      <w:pPr>
        <w:spacing w:line="360" w:lineRule="auto"/>
        <w:jc w:val="right"/>
        <w:rPr>
          <w:rFonts w:asciiTheme="minorHAnsi" w:hAnsiTheme="minorHAnsi" w:cstheme="minorHAnsi"/>
          <w:szCs w:val="22"/>
        </w:rPr>
      </w:pPr>
    </w:p>
    <w:p w14:paraId="53F38FD2" w14:textId="77777777" w:rsidR="009432B9" w:rsidRPr="009432B9" w:rsidRDefault="009432B9" w:rsidP="009432B9">
      <w:pPr>
        <w:spacing w:line="360" w:lineRule="auto"/>
        <w:jc w:val="right"/>
        <w:rPr>
          <w:rFonts w:asciiTheme="minorHAnsi" w:hAnsiTheme="minorHAnsi" w:cstheme="minorHAnsi"/>
          <w:szCs w:val="22"/>
        </w:rPr>
      </w:pPr>
    </w:p>
    <w:p w14:paraId="6549DB6D" w14:textId="5AB232FD" w:rsidR="002B334F" w:rsidRPr="009432B9" w:rsidRDefault="00ED1BC9" w:rsidP="00D31A5F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  <w:r w:rsidRPr="009432B9">
        <w:rPr>
          <w:rFonts w:asciiTheme="minorHAnsi" w:hAnsiTheme="minorHAnsi" w:cstheme="minorHAnsi"/>
          <w:sz w:val="22"/>
          <w:szCs w:val="22"/>
          <w:lang w:eastAsia="zh-CN"/>
        </w:rPr>
        <w:t xml:space="preserve">                                    </w:t>
      </w:r>
      <w:r w:rsidR="009432B9">
        <w:rPr>
          <w:rFonts w:asciiTheme="minorHAnsi" w:hAnsiTheme="minorHAnsi" w:cstheme="minorHAnsi"/>
          <w:sz w:val="22"/>
          <w:szCs w:val="22"/>
          <w:lang w:eastAsia="zh-CN"/>
        </w:rPr>
        <w:t xml:space="preserve">                     </w:t>
      </w:r>
      <w:r w:rsidRPr="009432B9">
        <w:rPr>
          <w:rFonts w:asciiTheme="minorHAnsi" w:hAnsiTheme="minorHAnsi" w:cstheme="minorHAnsi"/>
          <w:sz w:val="22"/>
          <w:szCs w:val="22"/>
          <w:lang w:eastAsia="zh-CN"/>
        </w:rPr>
        <w:t xml:space="preserve">   </w:t>
      </w:r>
      <w:r w:rsidR="00D504D9" w:rsidRPr="009432B9">
        <w:rPr>
          <w:rFonts w:asciiTheme="minorHAnsi" w:hAnsiTheme="minorHAnsi" w:cstheme="minorHAnsi"/>
          <w:color w:val="000000"/>
          <w:sz w:val="22"/>
          <w:szCs w:val="22"/>
        </w:rPr>
        <w:t>__________________________________</w:t>
      </w:r>
    </w:p>
    <w:p w14:paraId="638CC9A2" w14:textId="7B46F95F" w:rsidR="00684698" w:rsidRPr="009432B9" w:rsidRDefault="00D504D9" w:rsidP="00364D18">
      <w:pPr>
        <w:pStyle w:val="Normal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9432B9">
        <w:rPr>
          <w:rFonts w:asciiTheme="minorHAnsi" w:hAnsiTheme="minorHAnsi" w:cstheme="minorHAnsi"/>
          <w:color w:val="000000"/>
          <w:sz w:val="22"/>
          <w:szCs w:val="22"/>
        </w:rPr>
        <w:t>KALYTA SUELEN DE OLIVEIRA BUENO</w:t>
      </w:r>
    </w:p>
    <w:p w14:paraId="08DD8D18" w14:textId="5D6E92EF" w:rsidR="00684698" w:rsidRPr="009432B9" w:rsidRDefault="00D504D9" w:rsidP="00364D18">
      <w:pPr>
        <w:pStyle w:val="Normal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9432B9">
        <w:rPr>
          <w:rFonts w:asciiTheme="minorHAnsi" w:hAnsiTheme="minorHAnsi" w:cstheme="minorHAnsi"/>
          <w:bCs/>
          <w:color w:val="000000"/>
          <w:sz w:val="22"/>
          <w:szCs w:val="22"/>
        </w:rPr>
        <w:t>SECRETARIA DE SAÚDE E ASSISTÊNCIA SOCIAL</w:t>
      </w:r>
    </w:p>
    <w:p w14:paraId="0EB4020D" w14:textId="27494857" w:rsidR="00684698" w:rsidRPr="009432B9" w:rsidRDefault="00684698" w:rsidP="00364D18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sectPr w:rsidR="00684698" w:rsidRPr="009432B9" w:rsidSect="005542CB">
      <w:footerReference w:type="default" r:id="rId8"/>
      <w:headerReference w:type="first" r:id="rId9"/>
      <w:footerReference w:type="first" r:id="rId10"/>
      <w:pgSz w:w="11906" w:h="16838"/>
      <w:pgMar w:top="567" w:right="851" w:bottom="510" w:left="964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4F7E6" w14:textId="77777777" w:rsidR="009473F7" w:rsidRDefault="009473F7">
      <w:r>
        <w:separator/>
      </w:r>
    </w:p>
  </w:endnote>
  <w:endnote w:type="continuationSeparator" w:id="0">
    <w:p w14:paraId="1EC37179" w14:textId="77777777" w:rsidR="009473F7" w:rsidRDefault="00947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16052721"/>
      <w:docPartObj>
        <w:docPartGallery w:val="Page Numbers (Bottom of Page)"/>
        <w:docPartUnique/>
      </w:docPartObj>
    </w:sdtPr>
    <w:sdtContent>
      <w:p w14:paraId="17B1D5B3" w14:textId="205FF4B1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3C83">
          <w:rPr>
            <w:noProof/>
          </w:rPr>
          <w:t>4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42A78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Rua Afonso de Medeiros, 562 – Fone PABX: 55 3351-1800-</w:t>
    </w:r>
    <w:hyperlink r:id="rId1" w:history="1">
      <w:r>
        <w:rPr>
          <w:rStyle w:val="Hyperlink"/>
          <w:rFonts w:ascii="Verdana" w:hAnsi="Verdana"/>
          <w:sz w:val="18"/>
        </w:rPr>
        <w:t>http://www.pirapo.rs.gov.br</w:t>
      </w:r>
    </w:hyperlink>
    <w:r>
      <w:rPr>
        <w:rFonts w:ascii="Verdana" w:hAnsi="Verdana"/>
        <w:sz w:val="18"/>
      </w:rPr>
      <w:t xml:space="preserve"> </w:t>
    </w:r>
  </w:p>
  <w:p w14:paraId="173E2539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 xml:space="preserve"> e-mail: </w:t>
    </w:r>
    <w:hyperlink r:id="rId2" w:history="1">
      <w:r w:rsidRPr="001A4E7F">
        <w:rPr>
          <w:rStyle w:val="Hyperlink"/>
          <w:rFonts w:ascii="Verdana" w:hAnsi="Verdana"/>
          <w:sz w:val="18"/>
        </w:rPr>
        <w:t>gabinete@pirapo.rs.gov.br</w:t>
      </w:r>
    </w:hyperlink>
    <w:r>
      <w:rPr>
        <w:rFonts w:ascii="Verdana" w:hAnsi="Verdana"/>
        <w:sz w:val="18"/>
      </w:rPr>
      <w:t xml:space="preserve"> - </w:t>
    </w:r>
    <w:proofErr w:type="spellStart"/>
    <w:r>
      <w:rPr>
        <w:rFonts w:ascii="Verdana" w:hAnsi="Verdana"/>
        <w:sz w:val="18"/>
      </w:rPr>
      <w:t>Cnpj</w:t>
    </w:r>
    <w:proofErr w:type="spellEnd"/>
    <w:r>
      <w:rPr>
        <w:rFonts w:ascii="Verdana" w:hAnsi="Verdana"/>
        <w:sz w:val="18"/>
      </w:rPr>
      <w:t>: 91.553.941/0001-08</w:t>
    </w:r>
  </w:p>
  <w:p w14:paraId="4626B733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CEP: 97885-000 - Pirapó - RS</w:t>
    </w:r>
  </w:p>
  <w:p w14:paraId="15E54E28" w14:textId="77777777" w:rsidR="005542CB" w:rsidRDefault="005542C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E9001" w14:textId="77777777" w:rsidR="009473F7" w:rsidRDefault="009473F7">
      <w:r>
        <w:separator/>
      </w:r>
    </w:p>
  </w:footnote>
  <w:footnote w:type="continuationSeparator" w:id="0">
    <w:p w14:paraId="68F14E2F" w14:textId="77777777" w:rsidR="009473F7" w:rsidRDefault="00947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CB071" w14:textId="77777777" w:rsidR="005542CB" w:rsidRDefault="005542CB" w:rsidP="005542CB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70C1FBD" wp14:editId="572A70B2">
          <wp:extent cx="884555" cy="655955"/>
          <wp:effectExtent l="0" t="0" r="0" b="0"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455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99A46F" w14:textId="77777777" w:rsidR="005542CB" w:rsidRDefault="005542CB" w:rsidP="005542CB">
    <w:pPr>
      <w:pStyle w:val="Cabealho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Estado do Rio Grande do Sul</w:t>
    </w:r>
  </w:p>
  <w:p w14:paraId="474617CE" w14:textId="77777777" w:rsidR="005542CB" w:rsidRDefault="005542CB" w:rsidP="005542CB">
    <w:pPr>
      <w:pStyle w:val="Cabealho"/>
      <w:jc w:val="center"/>
      <w:rPr>
        <w:rFonts w:ascii="Verdana" w:hAnsi="Verdana"/>
        <w:b/>
        <w:bCs/>
        <w:sz w:val="18"/>
      </w:rPr>
    </w:pPr>
    <w:r>
      <w:rPr>
        <w:rFonts w:ascii="Verdana" w:hAnsi="Verdana"/>
        <w:b/>
        <w:bCs/>
        <w:sz w:val="18"/>
      </w:rPr>
      <w:t>PREFEITURA MUNICIPAL DE PIRAPÓ</w:t>
    </w:r>
  </w:p>
  <w:p w14:paraId="1BE9F89F" w14:textId="77777777" w:rsidR="005542CB" w:rsidRDefault="005542C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216E36"/>
    <w:multiLevelType w:val="hybridMultilevel"/>
    <w:tmpl w:val="C408FD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41E61C1"/>
    <w:multiLevelType w:val="multilevel"/>
    <w:tmpl w:val="0DCE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1125719">
    <w:abstractNumId w:val="0"/>
  </w:num>
  <w:num w:numId="2" w16cid:durableId="68121491">
    <w:abstractNumId w:val="1"/>
  </w:num>
  <w:num w:numId="3" w16cid:durableId="2145344173">
    <w:abstractNumId w:val="4"/>
  </w:num>
  <w:num w:numId="4" w16cid:durableId="697853458">
    <w:abstractNumId w:val="2"/>
  </w:num>
  <w:num w:numId="5" w16cid:durableId="1859418282">
    <w:abstractNumId w:val="3"/>
  </w:num>
  <w:num w:numId="6" w16cid:durableId="17658800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2F98"/>
    <w:rsid w:val="00016AD7"/>
    <w:rsid w:val="000262E3"/>
    <w:rsid w:val="0002783F"/>
    <w:rsid w:val="00034C98"/>
    <w:rsid w:val="00053E01"/>
    <w:rsid w:val="00054D2D"/>
    <w:rsid w:val="00071ED4"/>
    <w:rsid w:val="00076E4E"/>
    <w:rsid w:val="00092A81"/>
    <w:rsid w:val="000A2C47"/>
    <w:rsid w:val="000A79CF"/>
    <w:rsid w:val="000C59AC"/>
    <w:rsid w:val="000C6483"/>
    <w:rsid w:val="000E417E"/>
    <w:rsid w:val="000E46E7"/>
    <w:rsid w:val="00104A97"/>
    <w:rsid w:val="00105717"/>
    <w:rsid w:val="00112C7B"/>
    <w:rsid w:val="00120E0C"/>
    <w:rsid w:val="00123E80"/>
    <w:rsid w:val="00135D0E"/>
    <w:rsid w:val="001566E1"/>
    <w:rsid w:val="0016054F"/>
    <w:rsid w:val="00171878"/>
    <w:rsid w:val="0018150E"/>
    <w:rsid w:val="00181FE2"/>
    <w:rsid w:val="0019568D"/>
    <w:rsid w:val="001B124B"/>
    <w:rsid w:val="001C3A0F"/>
    <w:rsid w:val="001D16D4"/>
    <w:rsid w:val="001D4CBF"/>
    <w:rsid w:val="001D4F88"/>
    <w:rsid w:val="001D777C"/>
    <w:rsid w:val="001F5537"/>
    <w:rsid w:val="00203C09"/>
    <w:rsid w:val="0020551E"/>
    <w:rsid w:val="00230709"/>
    <w:rsid w:val="00231F44"/>
    <w:rsid w:val="002345E1"/>
    <w:rsid w:val="00236772"/>
    <w:rsid w:val="00237C40"/>
    <w:rsid w:val="0024029F"/>
    <w:rsid w:val="00241818"/>
    <w:rsid w:val="0024323B"/>
    <w:rsid w:val="00247EDE"/>
    <w:rsid w:val="002504F1"/>
    <w:rsid w:val="00257E37"/>
    <w:rsid w:val="002664D0"/>
    <w:rsid w:val="00273EF7"/>
    <w:rsid w:val="00282F97"/>
    <w:rsid w:val="0028692C"/>
    <w:rsid w:val="002B1997"/>
    <w:rsid w:val="002B334F"/>
    <w:rsid w:val="002B3B55"/>
    <w:rsid w:val="002C3247"/>
    <w:rsid w:val="002D163D"/>
    <w:rsid w:val="002E74DD"/>
    <w:rsid w:val="002F26B5"/>
    <w:rsid w:val="002F4697"/>
    <w:rsid w:val="00304421"/>
    <w:rsid w:val="003212F1"/>
    <w:rsid w:val="00322D62"/>
    <w:rsid w:val="003323D2"/>
    <w:rsid w:val="0033619B"/>
    <w:rsid w:val="00357F2C"/>
    <w:rsid w:val="00360953"/>
    <w:rsid w:val="00364D18"/>
    <w:rsid w:val="00374716"/>
    <w:rsid w:val="0037799F"/>
    <w:rsid w:val="00387AA6"/>
    <w:rsid w:val="0039316E"/>
    <w:rsid w:val="003A6B43"/>
    <w:rsid w:val="003B677C"/>
    <w:rsid w:val="003C616A"/>
    <w:rsid w:val="003D4B43"/>
    <w:rsid w:val="003F4443"/>
    <w:rsid w:val="00401BA4"/>
    <w:rsid w:val="00401C3A"/>
    <w:rsid w:val="00410ADF"/>
    <w:rsid w:val="004417A7"/>
    <w:rsid w:val="004469DB"/>
    <w:rsid w:val="004511A1"/>
    <w:rsid w:val="00451F2F"/>
    <w:rsid w:val="00452171"/>
    <w:rsid w:val="0046538C"/>
    <w:rsid w:val="0047583C"/>
    <w:rsid w:val="00490D4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4E0D18"/>
    <w:rsid w:val="00502E0D"/>
    <w:rsid w:val="00520F9B"/>
    <w:rsid w:val="005337F0"/>
    <w:rsid w:val="00533B87"/>
    <w:rsid w:val="00535E75"/>
    <w:rsid w:val="005542CB"/>
    <w:rsid w:val="005643B5"/>
    <w:rsid w:val="00581217"/>
    <w:rsid w:val="00590B3B"/>
    <w:rsid w:val="00592EA8"/>
    <w:rsid w:val="005A1890"/>
    <w:rsid w:val="005A2613"/>
    <w:rsid w:val="005B1006"/>
    <w:rsid w:val="005D0A15"/>
    <w:rsid w:val="005D1434"/>
    <w:rsid w:val="005E4757"/>
    <w:rsid w:val="005F4B9E"/>
    <w:rsid w:val="006212C8"/>
    <w:rsid w:val="00627A6A"/>
    <w:rsid w:val="00635162"/>
    <w:rsid w:val="00645DCB"/>
    <w:rsid w:val="00660073"/>
    <w:rsid w:val="0066046F"/>
    <w:rsid w:val="006632EC"/>
    <w:rsid w:val="00667C07"/>
    <w:rsid w:val="00684698"/>
    <w:rsid w:val="00686EA3"/>
    <w:rsid w:val="006C3941"/>
    <w:rsid w:val="006D7DB5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37DB9"/>
    <w:rsid w:val="0074088D"/>
    <w:rsid w:val="00743036"/>
    <w:rsid w:val="00744451"/>
    <w:rsid w:val="00757551"/>
    <w:rsid w:val="00770CB0"/>
    <w:rsid w:val="00774485"/>
    <w:rsid w:val="0078241E"/>
    <w:rsid w:val="007A019D"/>
    <w:rsid w:val="007A3C83"/>
    <w:rsid w:val="007A5E07"/>
    <w:rsid w:val="007C0E10"/>
    <w:rsid w:val="007C7DE9"/>
    <w:rsid w:val="007D1EC9"/>
    <w:rsid w:val="007D3A9D"/>
    <w:rsid w:val="007E2A22"/>
    <w:rsid w:val="007E590A"/>
    <w:rsid w:val="007E7737"/>
    <w:rsid w:val="00813C3A"/>
    <w:rsid w:val="008151C4"/>
    <w:rsid w:val="0081748B"/>
    <w:rsid w:val="00825E47"/>
    <w:rsid w:val="0083187F"/>
    <w:rsid w:val="00832920"/>
    <w:rsid w:val="00833D8E"/>
    <w:rsid w:val="00855A5B"/>
    <w:rsid w:val="008709B2"/>
    <w:rsid w:val="0087215F"/>
    <w:rsid w:val="00880F6A"/>
    <w:rsid w:val="00881C74"/>
    <w:rsid w:val="0088253E"/>
    <w:rsid w:val="00886A7A"/>
    <w:rsid w:val="0089125B"/>
    <w:rsid w:val="00896676"/>
    <w:rsid w:val="0089786B"/>
    <w:rsid w:val="008A682D"/>
    <w:rsid w:val="008D3A67"/>
    <w:rsid w:val="008E6E97"/>
    <w:rsid w:val="008F3C7B"/>
    <w:rsid w:val="008F4385"/>
    <w:rsid w:val="00901B56"/>
    <w:rsid w:val="009057D3"/>
    <w:rsid w:val="00917447"/>
    <w:rsid w:val="00933A18"/>
    <w:rsid w:val="00934C46"/>
    <w:rsid w:val="009432B9"/>
    <w:rsid w:val="00946011"/>
    <w:rsid w:val="009473F7"/>
    <w:rsid w:val="009538DB"/>
    <w:rsid w:val="009600DD"/>
    <w:rsid w:val="0096624A"/>
    <w:rsid w:val="009721AC"/>
    <w:rsid w:val="009927AC"/>
    <w:rsid w:val="009966BE"/>
    <w:rsid w:val="009B2BBC"/>
    <w:rsid w:val="009B74D3"/>
    <w:rsid w:val="009C3170"/>
    <w:rsid w:val="009C5BC6"/>
    <w:rsid w:val="009D0FC5"/>
    <w:rsid w:val="009D1080"/>
    <w:rsid w:val="009D48B5"/>
    <w:rsid w:val="009D496F"/>
    <w:rsid w:val="009F3448"/>
    <w:rsid w:val="009F5767"/>
    <w:rsid w:val="00A04BBC"/>
    <w:rsid w:val="00A10C77"/>
    <w:rsid w:val="00A11F53"/>
    <w:rsid w:val="00A14341"/>
    <w:rsid w:val="00A17AB4"/>
    <w:rsid w:val="00A21CB3"/>
    <w:rsid w:val="00A24DC7"/>
    <w:rsid w:val="00A41F1E"/>
    <w:rsid w:val="00A7152C"/>
    <w:rsid w:val="00A82DB3"/>
    <w:rsid w:val="00A94C95"/>
    <w:rsid w:val="00A96191"/>
    <w:rsid w:val="00AA1058"/>
    <w:rsid w:val="00AA7C51"/>
    <w:rsid w:val="00AB635B"/>
    <w:rsid w:val="00AC4E37"/>
    <w:rsid w:val="00AC69E9"/>
    <w:rsid w:val="00AC6DE8"/>
    <w:rsid w:val="00AE0D98"/>
    <w:rsid w:val="00AE66AB"/>
    <w:rsid w:val="00AF10A7"/>
    <w:rsid w:val="00AF1B0F"/>
    <w:rsid w:val="00AF43CC"/>
    <w:rsid w:val="00B04BBE"/>
    <w:rsid w:val="00B1151E"/>
    <w:rsid w:val="00B158A8"/>
    <w:rsid w:val="00B17896"/>
    <w:rsid w:val="00B33E44"/>
    <w:rsid w:val="00B41026"/>
    <w:rsid w:val="00B44F41"/>
    <w:rsid w:val="00B82CB8"/>
    <w:rsid w:val="00B96321"/>
    <w:rsid w:val="00B96D5C"/>
    <w:rsid w:val="00BA7EC0"/>
    <w:rsid w:val="00BB22CE"/>
    <w:rsid w:val="00BB4458"/>
    <w:rsid w:val="00BC6F52"/>
    <w:rsid w:val="00BF288C"/>
    <w:rsid w:val="00C034D5"/>
    <w:rsid w:val="00C117BA"/>
    <w:rsid w:val="00C13492"/>
    <w:rsid w:val="00C1565E"/>
    <w:rsid w:val="00C17098"/>
    <w:rsid w:val="00C175AA"/>
    <w:rsid w:val="00C238D7"/>
    <w:rsid w:val="00C31B32"/>
    <w:rsid w:val="00C4070D"/>
    <w:rsid w:val="00C4112F"/>
    <w:rsid w:val="00C41DBE"/>
    <w:rsid w:val="00C64969"/>
    <w:rsid w:val="00C73845"/>
    <w:rsid w:val="00C742D1"/>
    <w:rsid w:val="00C751FB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CF3353"/>
    <w:rsid w:val="00D008B8"/>
    <w:rsid w:val="00D16074"/>
    <w:rsid w:val="00D31A5F"/>
    <w:rsid w:val="00D31BAD"/>
    <w:rsid w:val="00D452AD"/>
    <w:rsid w:val="00D504D9"/>
    <w:rsid w:val="00D50ACD"/>
    <w:rsid w:val="00D616B6"/>
    <w:rsid w:val="00D62440"/>
    <w:rsid w:val="00D66959"/>
    <w:rsid w:val="00D7410F"/>
    <w:rsid w:val="00D77493"/>
    <w:rsid w:val="00D81169"/>
    <w:rsid w:val="00D8273F"/>
    <w:rsid w:val="00DA1885"/>
    <w:rsid w:val="00DA2162"/>
    <w:rsid w:val="00DA63B7"/>
    <w:rsid w:val="00DA7412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25DD7"/>
    <w:rsid w:val="00E40AD7"/>
    <w:rsid w:val="00E55CB8"/>
    <w:rsid w:val="00E569FF"/>
    <w:rsid w:val="00E56A69"/>
    <w:rsid w:val="00E60B44"/>
    <w:rsid w:val="00E63AEE"/>
    <w:rsid w:val="00E63DFF"/>
    <w:rsid w:val="00E65282"/>
    <w:rsid w:val="00E74498"/>
    <w:rsid w:val="00E80693"/>
    <w:rsid w:val="00E8484A"/>
    <w:rsid w:val="00EA57E0"/>
    <w:rsid w:val="00EA63FC"/>
    <w:rsid w:val="00EB0EA8"/>
    <w:rsid w:val="00EB3014"/>
    <w:rsid w:val="00EB5414"/>
    <w:rsid w:val="00EC2452"/>
    <w:rsid w:val="00ED1BC9"/>
    <w:rsid w:val="00EE774F"/>
    <w:rsid w:val="00EF2F3C"/>
    <w:rsid w:val="00EF3A01"/>
    <w:rsid w:val="00EF7DFF"/>
    <w:rsid w:val="00F10A7D"/>
    <w:rsid w:val="00F11995"/>
    <w:rsid w:val="00F122E6"/>
    <w:rsid w:val="00F17BB8"/>
    <w:rsid w:val="00F246DD"/>
    <w:rsid w:val="00F25CB8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B7D71"/>
    <w:rsid w:val="00FC0161"/>
    <w:rsid w:val="00FC2590"/>
    <w:rsid w:val="00FD0F05"/>
    <w:rsid w:val="00FD278E"/>
    <w:rsid w:val="00FE3023"/>
    <w:rsid w:val="00FE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5542CB"/>
    <w:rPr>
      <w:rFonts w:ascii="Arial" w:hAnsi="Arial" w:cs="Arial"/>
      <w:sz w:val="22"/>
      <w:lang w:eastAsia="zh-CN"/>
    </w:rPr>
  </w:style>
  <w:style w:type="paragraph" w:customStyle="1" w:styleId="Default">
    <w:name w:val="Default"/>
    <w:rsid w:val="00C751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286pc">
    <w:name w:val="t286pc"/>
    <w:basedOn w:val="Fontepargpadro"/>
    <w:rsid w:val="009432B9"/>
  </w:style>
  <w:style w:type="character" w:styleId="Forte">
    <w:name w:val="Strong"/>
    <w:basedOn w:val="Fontepargpadro"/>
    <w:uiPriority w:val="22"/>
    <w:qFormat/>
    <w:rsid w:val="009432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irapo.rs.gov.br" TargetMode="External"/><Relationship Id="rId1" Type="http://schemas.openxmlformats.org/officeDocument/2006/relationships/hyperlink" Target="mailto:fazendapirapo@pro.via-r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7B068-0671-4798-A462-DA0EA6C3D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1234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user76</cp:lastModifiedBy>
  <cp:revision>7</cp:revision>
  <cp:lastPrinted>2026-03-17T13:16:00Z</cp:lastPrinted>
  <dcterms:created xsi:type="dcterms:W3CDTF">2026-03-13T18:28:00Z</dcterms:created>
  <dcterms:modified xsi:type="dcterms:W3CDTF">2026-03-17T13:17:00Z</dcterms:modified>
</cp:coreProperties>
</file>