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50F8FA" w14:textId="5DA346F8" w:rsidR="008426FD" w:rsidRPr="00D01A5A" w:rsidRDefault="008426FD" w:rsidP="00FF681E">
      <w:pPr>
        <w:widowControl w:val="0"/>
        <w:autoSpaceDE w:val="0"/>
        <w:autoSpaceDN w:val="0"/>
        <w:spacing w:after="0" w:line="0" w:lineRule="atLeast"/>
        <w:ind w:right="1854" w:firstLine="3045"/>
        <w:jc w:val="center"/>
        <w:outlineLvl w:val="0"/>
        <w:rPr>
          <w:rFonts w:eastAsia="Arial" w:cstheme="minorHAnsi"/>
          <w:b/>
          <w:bCs/>
          <w:sz w:val="24"/>
          <w:szCs w:val="24"/>
          <w:lang w:val="pt-PT"/>
        </w:rPr>
      </w:pPr>
      <w:r w:rsidRPr="00D01A5A">
        <w:rPr>
          <w:rFonts w:eastAsia="Arial" w:cstheme="minorHAnsi"/>
          <w:b/>
          <w:bCs/>
          <w:sz w:val="24"/>
          <w:szCs w:val="24"/>
          <w:lang w:val="pt-PT"/>
        </w:rPr>
        <w:t>TERMO</w:t>
      </w:r>
      <w:r w:rsidRPr="00D01A5A">
        <w:rPr>
          <w:rFonts w:eastAsia="Arial" w:cstheme="minorHAnsi"/>
          <w:b/>
          <w:bCs/>
          <w:spacing w:val="-17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DE</w:t>
      </w:r>
      <w:r w:rsidRPr="00D01A5A">
        <w:rPr>
          <w:rFonts w:eastAsia="Arial" w:cstheme="minorHAnsi"/>
          <w:b/>
          <w:bCs/>
          <w:spacing w:val="-17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REFERÊNCIA</w:t>
      </w:r>
    </w:p>
    <w:p w14:paraId="326C7AF1" w14:textId="77777777" w:rsidR="008426FD" w:rsidRPr="00D01A5A" w:rsidRDefault="008426FD" w:rsidP="00FF681E">
      <w:pPr>
        <w:widowControl w:val="0"/>
        <w:autoSpaceDE w:val="0"/>
        <w:autoSpaceDN w:val="0"/>
        <w:spacing w:after="0" w:line="0" w:lineRule="atLeast"/>
        <w:ind w:right="1854" w:firstLine="3045"/>
        <w:jc w:val="center"/>
        <w:outlineLvl w:val="0"/>
        <w:rPr>
          <w:rFonts w:eastAsia="Arial" w:cstheme="minorHAnsi"/>
          <w:b/>
          <w:bCs/>
          <w:sz w:val="24"/>
          <w:szCs w:val="24"/>
          <w:lang w:val="pt-PT"/>
        </w:rPr>
      </w:pPr>
    </w:p>
    <w:p w14:paraId="746E4BC1" w14:textId="3AA029AB" w:rsidR="008426FD" w:rsidRPr="00D01A5A" w:rsidRDefault="008426FD" w:rsidP="00FF681E">
      <w:pPr>
        <w:widowControl w:val="0"/>
        <w:autoSpaceDE w:val="0"/>
        <w:autoSpaceDN w:val="0"/>
        <w:spacing w:after="0" w:line="0" w:lineRule="atLeast"/>
        <w:ind w:right="76" w:firstLine="1741"/>
        <w:jc w:val="center"/>
        <w:outlineLvl w:val="0"/>
        <w:rPr>
          <w:rFonts w:eastAsia="Arial" w:cstheme="minorHAnsi"/>
          <w:b/>
          <w:bCs/>
          <w:sz w:val="24"/>
          <w:szCs w:val="24"/>
          <w:lang w:val="pt-PT"/>
        </w:rPr>
      </w:pPr>
      <w:r w:rsidRPr="00D01A5A">
        <w:rPr>
          <w:rFonts w:eastAsia="Arial" w:cstheme="minorHAnsi"/>
          <w:b/>
          <w:bCs/>
          <w:sz w:val="24"/>
          <w:szCs w:val="24"/>
          <w:lang w:val="pt-PT"/>
        </w:rPr>
        <w:t>PROCESSO ADMI</w:t>
      </w:r>
      <w:r w:rsidR="00D01A5A" w:rsidRPr="00D01A5A">
        <w:rPr>
          <w:rFonts w:eastAsia="Arial" w:cstheme="minorHAnsi"/>
          <w:b/>
          <w:bCs/>
          <w:sz w:val="24"/>
          <w:szCs w:val="24"/>
          <w:lang w:val="pt-PT"/>
        </w:rPr>
        <w:t>NISTRATIVO Nº ............./2026</w:t>
      </w:r>
    </w:p>
    <w:p w14:paraId="465D2A44" w14:textId="16C777FD" w:rsidR="008426FD" w:rsidRPr="00D01A5A" w:rsidRDefault="008426FD" w:rsidP="00FF681E">
      <w:pPr>
        <w:widowControl w:val="0"/>
        <w:autoSpaceDE w:val="0"/>
        <w:autoSpaceDN w:val="0"/>
        <w:spacing w:before="145" w:after="0" w:line="360" w:lineRule="auto"/>
        <w:ind w:right="-1277"/>
        <w:jc w:val="center"/>
        <w:rPr>
          <w:rFonts w:eastAsia="Arial MT" w:cstheme="minorHAnsi"/>
          <w:sz w:val="24"/>
          <w:szCs w:val="24"/>
          <w:lang w:val="pt-PT"/>
        </w:rPr>
      </w:pPr>
      <w:r w:rsidRPr="00D01A5A">
        <w:rPr>
          <w:rFonts w:eastAsia="Arial MT" w:cstheme="minorHAnsi"/>
          <w:sz w:val="24"/>
          <w:szCs w:val="24"/>
          <w:lang w:val="pt-PT"/>
        </w:rPr>
        <w:t>Município de  Pirapó R/S</w:t>
      </w:r>
    </w:p>
    <w:p w14:paraId="7F2B55FB" w14:textId="37D47EAA" w:rsidR="008426FD" w:rsidRPr="00D01A5A" w:rsidRDefault="000D081D" w:rsidP="00FF681E">
      <w:pPr>
        <w:widowControl w:val="0"/>
        <w:autoSpaceDE w:val="0"/>
        <w:autoSpaceDN w:val="0"/>
        <w:spacing w:before="145" w:after="0" w:line="360" w:lineRule="auto"/>
        <w:ind w:right="76"/>
        <w:jc w:val="center"/>
        <w:rPr>
          <w:rFonts w:eastAsia="Arial MT" w:cstheme="minorHAnsi"/>
          <w:spacing w:val="-9"/>
          <w:sz w:val="24"/>
          <w:szCs w:val="24"/>
          <w:lang w:val="pt-PT"/>
        </w:rPr>
      </w:pPr>
      <w:r w:rsidRPr="00D01A5A">
        <w:rPr>
          <w:rFonts w:eastAsia="Arial MT" w:cstheme="minorHAnsi"/>
          <w:sz w:val="24"/>
          <w:szCs w:val="24"/>
          <w:lang w:val="pt-PT"/>
        </w:rPr>
        <w:t xml:space="preserve">                        </w:t>
      </w:r>
      <w:r w:rsidR="008426FD" w:rsidRPr="00D01A5A">
        <w:rPr>
          <w:rFonts w:eastAsia="Arial MT" w:cstheme="minorHAnsi"/>
          <w:sz w:val="24"/>
          <w:szCs w:val="24"/>
          <w:lang w:val="pt-PT"/>
        </w:rPr>
        <w:t>Secretaria</w:t>
      </w:r>
      <w:r w:rsidR="008426FD" w:rsidRPr="00D01A5A">
        <w:rPr>
          <w:rFonts w:eastAsia="Arial MT" w:cstheme="minorHAnsi"/>
          <w:spacing w:val="-12"/>
          <w:sz w:val="24"/>
          <w:szCs w:val="24"/>
          <w:lang w:val="pt-PT"/>
        </w:rPr>
        <w:t xml:space="preserve"> </w:t>
      </w:r>
      <w:r w:rsidR="008426FD" w:rsidRPr="00D01A5A">
        <w:rPr>
          <w:rFonts w:eastAsia="Arial MT" w:cstheme="minorHAnsi"/>
          <w:sz w:val="24"/>
          <w:szCs w:val="24"/>
          <w:lang w:val="pt-PT"/>
        </w:rPr>
        <w:t>Municipal</w:t>
      </w:r>
      <w:r w:rsidR="008426FD" w:rsidRPr="00D01A5A">
        <w:rPr>
          <w:rFonts w:eastAsia="Arial MT" w:cstheme="minorHAnsi"/>
          <w:spacing w:val="-14"/>
          <w:sz w:val="24"/>
          <w:szCs w:val="24"/>
          <w:lang w:val="pt-PT"/>
        </w:rPr>
        <w:t xml:space="preserve"> </w:t>
      </w:r>
      <w:r w:rsidR="008426FD" w:rsidRPr="00D01A5A">
        <w:rPr>
          <w:rFonts w:eastAsia="Arial MT" w:cstheme="minorHAnsi"/>
          <w:sz w:val="24"/>
          <w:szCs w:val="24"/>
          <w:lang w:val="pt-PT"/>
        </w:rPr>
        <w:t>de</w:t>
      </w:r>
      <w:r w:rsidR="008426FD" w:rsidRPr="00D01A5A">
        <w:rPr>
          <w:rFonts w:eastAsia="Arial MT" w:cstheme="minorHAnsi"/>
          <w:spacing w:val="-9"/>
          <w:sz w:val="24"/>
          <w:szCs w:val="24"/>
          <w:lang w:val="pt-PT"/>
        </w:rPr>
        <w:t xml:space="preserve"> Educação</w:t>
      </w:r>
    </w:p>
    <w:p w14:paraId="3FB3633C" w14:textId="5541014F" w:rsidR="008426FD" w:rsidRPr="00D01A5A" w:rsidRDefault="008426FD" w:rsidP="008977F2">
      <w:pPr>
        <w:pStyle w:val="PargrafodaLista"/>
        <w:numPr>
          <w:ilvl w:val="0"/>
          <w:numId w:val="5"/>
        </w:numPr>
        <w:suppressAutoHyphens/>
        <w:spacing w:line="276" w:lineRule="auto"/>
        <w:ind w:right="-143"/>
        <w:jc w:val="both"/>
        <w:rPr>
          <w:rFonts w:eastAsia="Arial MT" w:cstheme="minorHAnsi"/>
          <w:b/>
          <w:spacing w:val="-2"/>
          <w:sz w:val="24"/>
          <w:szCs w:val="24"/>
          <w:lang w:val="pt-PT"/>
        </w:rPr>
      </w:pPr>
      <w:r w:rsidRPr="00D01A5A">
        <w:rPr>
          <w:rFonts w:eastAsia="Arial MT" w:cstheme="minorHAnsi"/>
          <w:b/>
          <w:sz w:val="24"/>
          <w:szCs w:val="24"/>
          <w:lang w:val="pt-PT"/>
        </w:rPr>
        <w:t xml:space="preserve">DEFINIÇÃO DO </w:t>
      </w:r>
      <w:r w:rsidRPr="00D01A5A">
        <w:rPr>
          <w:rFonts w:eastAsia="Arial MT" w:cstheme="minorHAnsi"/>
          <w:b/>
          <w:spacing w:val="-2"/>
          <w:sz w:val="24"/>
          <w:szCs w:val="24"/>
          <w:lang w:val="pt-PT"/>
        </w:rPr>
        <w:t>OBJETO:</w:t>
      </w:r>
    </w:p>
    <w:p w14:paraId="288EF53C" w14:textId="77777777" w:rsidR="00B213F3" w:rsidRPr="008977F2" w:rsidRDefault="006B2D9F" w:rsidP="008977F2">
      <w:pPr>
        <w:spacing w:after="0" w:line="276" w:lineRule="auto"/>
        <w:rPr>
          <w:sz w:val="24"/>
          <w:szCs w:val="24"/>
        </w:rPr>
      </w:pPr>
      <w:r w:rsidRPr="008977F2">
        <w:rPr>
          <w:sz w:val="24"/>
          <w:szCs w:val="24"/>
          <w:lang w:val="pt-PT"/>
        </w:rPr>
        <w:t>O objeto da presente licitação é a contratação de empresa para prestação de serviços de transporte escolar</w:t>
      </w:r>
      <w:r w:rsidR="00B213F3" w:rsidRPr="008977F2">
        <w:rPr>
          <w:sz w:val="24"/>
          <w:szCs w:val="24"/>
          <w:lang w:val="pt-PT"/>
        </w:rPr>
        <w:t xml:space="preserve"> </w:t>
      </w:r>
      <w:r w:rsidR="00B213F3" w:rsidRPr="008977F2">
        <w:rPr>
          <w:sz w:val="24"/>
          <w:szCs w:val="24"/>
        </w:rPr>
        <w:t xml:space="preserve"> na rede pública do Município de PIRAPÓ R/S,</w:t>
      </w:r>
      <w:r w:rsidRPr="008977F2">
        <w:rPr>
          <w:sz w:val="24"/>
          <w:szCs w:val="24"/>
          <w:lang w:val="pt-PT"/>
        </w:rPr>
        <w:t xml:space="preserve"> para</w:t>
      </w:r>
      <w:r w:rsidR="00D01A5A" w:rsidRPr="008977F2">
        <w:rPr>
          <w:sz w:val="24"/>
          <w:szCs w:val="24"/>
          <w:lang w:val="pt-PT"/>
        </w:rPr>
        <w:t xml:space="preserve"> o roteiro do Distrito da Linha </w:t>
      </w:r>
      <w:r w:rsidRPr="008977F2">
        <w:rPr>
          <w:sz w:val="24"/>
          <w:szCs w:val="24"/>
          <w:lang w:val="pt-PT"/>
        </w:rPr>
        <w:t>Figueira e Barra do Ratiel</w:t>
      </w:r>
      <w:r w:rsidR="00D01A5A" w:rsidRPr="008977F2">
        <w:rPr>
          <w:sz w:val="24"/>
          <w:szCs w:val="24"/>
          <w:lang w:val="pt-PT"/>
        </w:rPr>
        <w:t xml:space="preserve"> ( LINHA 1) e </w:t>
      </w:r>
      <w:r w:rsidR="00D01A5A" w:rsidRPr="008977F2">
        <w:rPr>
          <w:sz w:val="24"/>
          <w:szCs w:val="24"/>
        </w:rPr>
        <w:t xml:space="preserve">Ijuí Mirim, Linha São Nicolau, Rincão dos Maciel e Rincão </w:t>
      </w:r>
    </w:p>
    <w:p w14:paraId="61E9BECC" w14:textId="09FBEF60" w:rsidR="00D01A5A" w:rsidRPr="0071745B" w:rsidRDefault="00D01A5A" w:rsidP="008977F2">
      <w:pPr>
        <w:spacing w:after="0" w:line="276" w:lineRule="auto"/>
        <w:rPr>
          <w:rFonts w:asciiTheme="majorHAnsi" w:hAnsiTheme="majorHAnsi" w:cstheme="majorHAnsi"/>
          <w:sz w:val="24"/>
          <w:szCs w:val="24"/>
          <w:lang w:val="pt-PT"/>
        </w:rPr>
      </w:pPr>
      <w:r w:rsidRPr="008977F2">
        <w:rPr>
          <w:sz w:val="24"/>
          <w:szCs w:val="24"/>
        </w:rPr>
        <w:t xml:space="preserve">do Poli </w:t>
      </w:r>
      <w:r w:rsidRPr="008977F2">
        <w:rPr>
          <w:sz w:val="24"/>
          <w:szCs w:val="24"/>
          <w:lang w:val="pt-PT"/>
        </w:rPr>
        <w:t>( LINHA 2).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9"/>
        <w:gridCol w:w="3661"/>
        <w:gridCol w:w="1317"/>
        <w:gridCol w:w="2131"/>
        <w:gridCol w:w="2742"/>
        <w:gridCol w:w="2865"/>
      </w:tblGrid>
      <w:tr w:rsidR="0071745B" w:rsidRPr="0071745B" w14:paraId="194D421A" w14:textId="77777777" w:rsidTr="0071745B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D521275" w14:textId="77777777" w:rsidR="0071745B" w:rsidRPr="0071745B" w:rsidRDefault="0071745B" w:rsidP="0071745B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Item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09AFC74" w14:textId="77777777" w:rsidR="0071745B" w:rsidRPr="0071745B" w:rsidRDefault="0071745B" w:rsidP="0071745B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Descrição (Rota)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4D3C1FC" w14:textId="77777777" w:rsidR="0071745B" w:rsidRPr="0071745B" w:rsidRDefault="0071745B" w:rsidP="0071745B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KM Diário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AC5C434" w14:textId="77777777" w:rsidR="0071745B" w:rsidRPr="0071745B" w:rsidRDefault="0071745B" w:rsidP="0071745B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Valor Unitário (KM)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004C8B3" w14:textId="77777777" w:rsidR="0071745B" w:rsidRPr="0071745B" w:rsidRDefault="0071745B" w:rsidP="0071745B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Valor Mensal Est. (22 dias)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2942B48" w14:textId="77777777" w:rsidR="0071745B" w:rsidRPr="0071745B" w:rsidRDefault="0071745B" w:rsidP="0071745B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Valor Total Anual (200 dias)</w:t>
            </w:r>
          </w:p>
        </w:tc>
      </w:tr>
      <w:tr w:rsidR="0071745B" w:rsidRPr="0071745B" w14:paraId="08B61ED3" w14:textId="77777777" w:rsidTr="0071745B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3ED91B9" w14:textId="77777777" w:rsidR="0071745B" w:rsidRPr="0071745B" w:rsidRDefault="0071745B" w:rsidP="0071745B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BFC3B7B" w14:textId="77777777" w:rsidR="0071745B" w:rsidRPr="0071745B" w:rsidRDefault="0071745B" w:rsidP="0071745B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 xml:space="preserve">Linha Figueira / Barra do </w:t>
            </w:r>
            <w:proofErr w:type="spellStart"/>
            <w:r w:rsidRPr="0071745B"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Ratiel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68285EB" w14:textId="77777777" w:rsidR="0071745B" w:rsidRPr="0071745B" w:rsidRDefault="0071745B" w:rsidP="0071745B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130 km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85876F7" w14:textId="77777777" w:rsidR="0071745B" w:rsidRPr="0071745B" w:rsidRDefault="0071745B" w:rsidP="0071745B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R$ 7,85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4D8BF77" w14:textId="77777777" w:rsidR="0071745B" w:rsidRPr="0071745B" w:rsidRDefault="0071745B" w:rsidP="0071745B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R$ 22.451,00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A361AFC" w14:textId="77777777" w:rsidR="0071745B" w:rsidRPr="0071745B" w:rsidRDefault="0071745B" w:rsidP="0071745B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R$ 204.100,00</w:t>
            </w:r>
          </w:p>
        </w:tc>
      </w:tr>
      <w:tr w:rsidR="0071745B" w:rsidRPr="0071745B" w14:paraId="2DD0E3D8" w14:textId="77777777" w:rsidTr="0071745B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DC94012" w14:textId="77777777" w:rsidR="0071745B" w:rsidRPr="0071745B" w:rsidRDefault="0071745B" w:rsidP="0071745B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CABCDF4" w14:textId="77777777" w:rsidR="0071745B" w:rsidRPr="0071745B" w:rsidRDefault="0071745B" w:rsidP="0071745B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Rincão dos Maciel / Linha São Nicolau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608D432" w14:textId="77777777" w:rsidR="0071745B" w:rsidRPr="0071745B" w:rsidRDefault="0071745B" w:rsidP="0071745B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150 km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BC151BD" w14:textId="77777777" w:rsidR="0071745B" w:rsidRPr="0071745B" w:rsidRDefault="0071745B" w:rsidP="0071745B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R$ 5,34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26995C2" w14:textId="77777777" w:rsidR="0071745B" w:rsidRPr="0071745B" w:rsidRDefault="0071745B" w:rsidP="0071745B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R$ 17.622,00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7A2DBA4" w14:textId="77777777" w:rsidR="0071745B" w:rsidRPr="0071745B" w:rsidRDefault="0071745B" w:rsidP="0071745B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R$ 160.200,00</w:t>
            </w:r>
          </w:p>
        </w:tc>
      </w:tr>
      <w:tr w:rsidR="0071745B" w:rsidRPr="0071745B" w14:paraId="6046C7D2" w14:textId="77777777" w:rsidTr="0071745B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1C1A7F7" w14:textId="77777777" w:rsidR="0071745B" w:rsidRPr="0071745B" w:rsidRDefault="0071745B" w:rsidP="0071745B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TOTAIS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D55880C" w14:textId="77777777" w:rsidR="0071745B" w:rsidRPr="0071745B" w:rsidRDefault="0071745B" w:rsidP="0071745B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550FB9E" w14:textId="77777777" w:rsidR="0071745B" w:rsidRPr="0071745B" w:rsidRDefault="0071745B" w:rsidP="0071745B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280 km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ED1AC45" w14:textId="77777777" w:rsidR="0071745B" w:rsidRPr="0071745B" w:rsidRDefault="0071745B" w:rsidP="0071745B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CCAC509" w14:textId="77777777" w:rsidR="0071745B" w:rsidRPr="0071745B" w:rsidRDefault="0071745B" w:rsidP="0071745B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R$ 40.073,00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9F5A84F" w14:textId="77777777" w:rsidR="0071745B" w:rsidRPr="0071745B" w:rsidRDefault="0071745B" w:rsidP="0071745B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4"/>
                <w:szCs w:val="24"/>
                <w:lang w:eastAsia="pt-BR"/>
              </w:rPr>
            </w:pPr>
            <w:r w:rsidRPr="0071745B">
              <w:rPr>
                <w:rFonts w:asciiTheme="majorHAnsi" w:eastAsia="Times New Roman" w:hAnsiTheme="majorHAnsi" w:cstheme="majorHAnsi"/>
                <w:b/>
                <w:bCs/>
                <w:color w:val="1F1F1F"/>
                <w:sz w:val="24"/>
                <w:szCs w:val="24"/>
                <w:bdr w:val="none" w:sz="0" w:space="0" w:color="auto" w:frame="1"/>
                <w:lang w:eastAsia="pt-BR"/>
              </w:rPr>
              <w:t>R$ 364.300,00</w:t>
            </w:r>
          </w:p>
        </w:tc>
      </w:tr>
    </w:tbl>
    <w:p w14:paraId="0BEBCD06" w14:textId="77777777" w:rsidR="00443D4C" w:rsidRDefault="0031476E" w:rsidP="00443D4C">
      <w:pPr>
        <w:suppressAutoHyphens/>
        <w:jc w:val="both"/>
      </w:pPr>
      <w:r w:rsidRPr="0031476E">
        <w:rPr>
          <w:b/>
          <w:bCs/>
          <w:sz w:val="24"/>
          <w:szCs w:val="24"/>
        </w:rPr>
        <w:t>Nota:</w:t>
      </w:r>
      <w:r w:rsidRPr="0031476E">
        <w:rPr>
          <w:sz w:val="24"/>
          <w:szCs w:val="24"/>
        </w:rPr>
        <w:t xml:space="preserve"> </w:t>
      </w:r>
      <w:r w:rsidR="00443D4C" w:rsidRPr="00443D4C">
        <w:rPr>
          <w:sz w:val="24"/>
          <w:szCs w:val="24"/>
        </w:rPr>
        <w:t>O percurso médio poderá ser alterado em até 25% (para mais ou para menos) conforme a necessidade da Secretaria de Educação, mediante registro em planilha.</w:t>
      </w:r>
    </w:p>
    <w:p w14:paraId="5AEA55F3" w14:textId="77777777" w:rsidR="00443D4C" w:rsidRDefault="00443D4C" w:rsidP="00443D4C">
      <w:pPr>
        <w:suppressAutoHyphens/>
        <w:jc w:val="both"/>
      </w:pPr>
    </w:p>
    <w:p w14:paraId="6BEDD0F0" w14:textId="70251D84" w:rsidR="007109A1" w:rsidRPr="00D01A5A" w:rsidRDefault="00B213F3" w:rsidP="00443D4C">
      <w:pPr>
        <w:suppressAutoHyphens/>
        <w:jc w:val="both"/>
        <w:rPr>
          <w:rFonts w:eastAsia="Arial MT" w:cstheme="minorHAnsi"/>
          <w:b/>
          <w:bCs/>
          <w:sz w:val="24"/>
          <w:szCs w:val="24"/>
          <w:lang w:val="pt-PT"/>
        </w:rPr>
      </w:pPr>
      <w:r w:rsidRPr="00D01A5A">
        <w:rPr>
          <w:rFonts w:eastAsia="Arial MT" w:cstheme="minorHAnsi"/>
          <w:b/>
          <w:bCs/>
          <w:sz w:val="24"/>
          <w:szCs w:val="24"/>
          <w:lang w:val="pt-PT"/>
        </w:rPr>
        <w:t>ROTEIRO</w:t>
      </w:r>
      <w:r>
        <w:rPr>
          <w:rFonts w:eastAsia="Arial MT" w:cstheme="minorHAnsi"/>
          <w:b/>
          <w:bCs/>
          <w:sz w:val="24"/>
          <w:szCs w:val="24"/>
          <w:lang w:val="pt-PT"/>
        </w:rPr>
        <w:t xml:space="preserve"> LINHA 1</w:t>
      </w:r>
      <w:r w:rsidRPr="00D01A5A">
        <w:rPr>
          <w:rFonts w:eastAsia="Arial MT" w:cstheme="minorHAnsi"/>
          <w:b/>
          <w:bCs/>
          <w:sz w:val="24"/>
          <w:szCs w:val="24"/>
          <w:lang w:val="pt-PT"/>
        </w:rPr>
        <w:t>:</w:t>
      </w:r>
    </w:p>
    <w:p w14:paraId="43548EF5" w14:textId="71809E57" w:rsidR="007109A1" w:rsidRPr="00D01A5A" w:rsidRDefault="00B213F3" w:rsidP="008426FD">
      <w:pPr>
        <w:suppressAutoHyphens/>
        <w:ind w:firstLine="708"/>
        <w:jc w:val="both"/>
        <w:rPr>
          <w:rFonts w:eastAsia="Arial MT" w:cstheme="minorHAnsi"/>
          <w:sz w:val="24"/>
          <w:szCs w:val="24"/>
          <w:lang w:val="pt-PT"/>
        </w:rPr>
      </w:pPr>
      <w:r>
        <w:rPr>
          <w:rFonts w:eastAsia="Arial MT" w:cstheme="minorHAnsi"/>
          <w:sz w:val="24"/>
          <w:szCs w:val="24"/>
          <w:u w:val="single"/>
          <w:lang w:val="pt-PT"/>
        </w:rPr>
        <w:t>Pela M</w:t>
      </w:r>
      <w:r w:rsidR="007109A1" w:rsidRPr="00D01A5A">
        <w:rPr>
          <w:rFonts w:eastAsia="Arial MT" w:cstheme="minorHAnsi"/>
          <w:sz w:val="24"/>
          <w:szCs w:val="24"/>
          <w:u w:val="single"/>
          <w:lang w:val="pt-PT"/>
        </w:rPr>
        <w:t xml:space="preserve">anhã: </w:t>
      </w:r>
      <w:r w:rsidR="007109A1" w:rsidRPr="00D01A5A">
        <w:rPr>
          <w:rFonts w:eastAsia="Arial MT" w:cstheme="minorHAnsi"/>
          <w:sz w:val="24"/>
          <w:szCs w:val="24"/>
          <w:lang w:val="pt-PT"/>
        </w:rPr>
        <w:t xml:space="preserve">A saída é </w:t>
      </w:r>
      <w:r w:rsidR="009474D2" w:rsidRPr="00D01A5A">
        <w:rPr>
          <w:rFonts w:eastAsia="Arial MT" w:cstheme="minorHAnsi"/>
          <w:sz w:val="24"/>
          <w:szCs w:val="24"/>
          <w:lang w:val="pt-PT"/>
        </w:rPr>
        <w:t>da Linha Figueira às 5h30min</w:t>
      </w:r>
      <w:r w:rsidR="007109A1" w:rsidRPr="00D01A5A">
        <w:rPr>
          <w:rFonts w:eastAsia="Arial MT" w:cstheme="minorHAnsi"/>
          <w:sz w:val="24"/>
          <w:szCs w:val="24"/>
          <w:lang w:val="pt-PT"/>
        </w:rPr>
        <w:t xml:space="preserve"> da manhã. Logo entra em direção a casa da Srª Odete de Avila, retorna e vira a esquerda passando em frente a casa do Srº Julio Fin, indo em direção ao Rincão dos Silveiras, logo vai na Barra do Ijuí até a  casa da Srª Deisy Cardoso. Retorna vindo em direção a Sete de Setembro, descendo em direção a casa do Srº Gilson Schmidt, volta e segue pelo pelo Rincão dos Wagner vindo para a Figueira, e passa pela escola Pe. Roque Gonzales e segue em direção a Linha Mineral até a </w:t>
      </w:r>
      <w:r w:rsidR="007F2288" w:rsidRPr="00D01A5A">
        <w:rPr>
          <w:rFonts w:eastAsia="Arial MT" w:cstheme="minorHAnsi"/>
          <w:sz w:val="24"/>
          <w:szCs w:val="24"/>
          <w:lang w:val="pt-PT"/>
        </w:rPr>
        <w:t>fazenda do Srº Caíno, volta para a Barra do Ratiel, passando em frente a casa da Srª Euzébia Machado, indo até  a casa da  Srª Ronise,retornando, descendo até a casa do Srº Nenê. Volta pela estrada geral, segue em direção ao Travessão Nacional passando pelo Rincão Santa Maria.</w:t>
      </w:r>
      <w:r w:rsidR="00D01A5A">
        <w:rPr>
          <w:rFonts w:eastAsia="Arial MT" w:cstheme="minorHAnsi"/>
          <w:sz w:val="24"/>
          <w:szCs w:val="24"/>
          <w:lang w:val="pt-PT"/>
        </w:rPr>
        <w:t xml:space="preserve"> O ônibus permanece du</w:t>
      </w:r>
      <w:r w:rsidR="009474D2" w:rsidRPr="00D01A5A">
        <w:rPr>
          <w:rFonts w:eastAsia="Arial MT" w:cstheme="minorHAnsi"/>
          <w:sz w:val="24"/>
          <w:szCs w:val="24"/>
          <w:lang w:val="pt-PT"/>
        </w:rPr>
        <w:t>rante a manhã na escola Travessão Nacional.</w:t>
      </w:r>
    </w:p>
    <w:p w14:paraId="678BE45C" w14:textId="77777777" w:rsidR="00443D4C" w:rsidRDefault="00443D4C" w:rsidP="008426FD">
      <w:pPr>
        <w:suppressAutoHyphens/>
        <w:ind w:firstLine="708"/>
        <w:jc w:val="both"/>
        <w:rPr>
          <w:rFonts w:eastAsia="Arial MT" w:cstheme="minorHAnsi"/>
          <w:sz w:val="24"/>
          <w:szCs w:val="24"/>
          <w:u w:val="single"/>
          <w:lang w:val="pt-PT"/>
        </w:rPr>
      </w:pPr>
    </w:p>
    <w:p w14:paraId="0F2FD309" w14:textId="02B7FDAF" w:rsidR="00326DBA" w:rsidRPr="00D01A5A" w:rsidRDefault="00B213F3" w:rsidP="008426FD">
      <w:pPr>
        <w:suppressAutoHyphens/>
        <w:ind w:firstLine="708"/>
        <w:jc w:val="both"/>
        <w:rPr>
          <w:rFonts w:eastAsia="Arial MT" w:cstheme="minorHAnsi"/>
          <w:sz w:val="24"/>
          <w:szCs w:val="24"/>
          <w:lang w:val="pt-PT"/>
        </w:rPr>
      </w:pPr>
      <w:r>
        <w:rPr>
          <w:rFonts w:eastAsia="Arial MT" w:cstheme="minorHAnsi"/>
          <w:sz w:val="24"/>
          <w:szCs w:val="24"/>
          <w:u w:val="single"/>
          <w:lang w:val="pt-PT"/>
        </w:rPr>
        <w:t>Ao Meio-</w:t>
      </w:r>
      <w:r w:rsidR="00326DBA" w:rsidRPr="00D01A5A">
        <w:rPr>
          <w:rFonts w:eastAsia="Arial MT" w:cstheme="minorHAnsi"/>
          <w:sz w:val="24"/>
          <w:szCs w:val="24"/>
          <w:u w:val="single"/>
          <w:lang w:val="pt-PT"/>
        </w:rPr>
        <w:t xml:space="preserve">dia: </w:t>
      </w:r>
      <w:r w:rsidR="00326DBA" w:rsidRPr="00D01A5A">
        <w:rPr>
          <w:rFonts w:eastAsia="Arial MT" w:cstheme="minorHAnsi"/>
          <w:sz w:val="24"/>
          <w:szCs w:val="24"/>
          <w:lang w:val="pt-PT"/>
        </w:rPr>
        <w:t xml:space="preserve">Turno inverso, indo da Barra do Ratiel </w:t>
      </w:r>
      <w:r w:rsidR="00D01A5A">
        <w:rPr>
          <w:rFonts w:eastAsia="Arial MT" w:cstheme="minorHAnsi"/>
          <w:sz w:val="24"/>
          <w:szCs w:val="24"/>
          <w:lang w:val="pt-PT"/>
        </w:rPr>
        <w:t>passando a propriedade</w:t>
      </w:r>
      <w:r w:rsidR="00326DBA" w:rsidRPr="00D01A5A">
        <w:rPr>
          <w:rFonts w:eastAsia="Arial MT" w:cstheme="minorHAnsi"/>
          <w:sz w:val="24"/>
          <w:szCs w:val="24"/>
          <w:lang w:val="pt-PT"/>
        </w:rPr>
        <w:t xml:space="preserve"> do Srº Dirceu Miranda, depois vai no Rincão dos Silveiras na entrada próxima a casa do Srº Alfredo. Segue a direita, passando em frente da casa de Julio Fin, logo vai até a casa de Alcindo Simon(in memórian) e regressa para a escola Padre Roque Gonzales.</w:t>
      </w:r>
      <w:r w:rsidR="009474D2" w:rsidRPr="00D01A5A">
        <w:rPr>
          <w:rFonts w:eastAsia="Arial MT" w:cstheme="minorHAnsi"/>
          <w:sz w:val="24"/>
          <w:szCs w:val="24"/>
          <w:lang w:val="pt-PT"/>
        </w:rPr>
        <w:t xml:space="preserve"> O ônibus permanece na escola da Linha Figueira.</w:t>
      </w:r>
    </w:p>
    <w:p w14:paraId="5E87F327" w14:textId="6675D7A8" w:rsidR="00326DBA" w:rsidRDefault="00B213F3" w:rsidP="008426FD">
      <w:pPr>
        <w:suppressAutoHyphens/>
        <w:ind w:firstLine="708"/>
        <w:jc w:val="both"/>
        <w:rPr>
          <w:rFonts w:eastAsia="Arial MT" w:cstheme="minorHAnsi"/>
          <w:sz w:val="24"/>
          <w:szCs w:val="24"/>
          <w:lang w:val="pt-PT"/>
        </w:rPr>
      </w:pPr>
      <w:r>
        <w:rPr>
          <w:rFonts w:eastAsia="Arial MT" w:cstheme="minorHAnsi"/>
          <w:sz w:val="24"/>
          <w:szCs w:val="24"/>
          <w:u w:val="single"/>
          <w:lang w:val="pt-PT"/>
        </w:rPr>
        <w:t>Pela T</w:t>
      </w:r>
      <w:r w:rsidR="00326DBA" w:rsidRPr="00D01A5A">
        <w:rPr>
          <w:rFonts w:eastAsia="Arial MT" w:cstheme="minorHAnsi"/>
          <w:sz w:val="24"/>
          <w:szCs w:val="24"/>
          <w:u w:val="single"/>
          <w:lang w:val="pt-PT"/>
        </w:rPr>
        <w:t xml:space="preserve">ardinha: </w:t>
      </w:r>
      <w:r w:rsidR="00326DBA" w:rsidRPr="00D01A5A">
        <w:rPr>
          <w:rFonts w:eastAsia="Arial MT" w:cstheme="minorHAnsi"/>
          <w:sz w:val="24"/>
          <w:szCs w:val="24"/>
          <w:lang w:val="pt-PT"/>
        </w:rPr>
        <w:t xml:space="preserve">Saída da escola Padre Roque Gonzales </w:t>
      </w:r>
      <w:r w:rsidR="00010F9B" w:rsidRPr="00D01A5A">
        <w:rPr>
          <w:rFonts w:eastAsia="Arial MT" w:cstheme="minorHAnsi"/>
          <w:sz w:val="24"/>
          <w:szCs w:val="24"/>
          <w:lang w:val="pt-PT"/>
        </w:rPr>
        <w:t>até a  esq</w:t>
      </w:r>
      <w:r w:rsidR="009474D2" w:rsidRPr="00D01A5A">
        <w:rPr>
          <w:rFonts w:eastAsia="Arial MT" w:cstheme="minorHAnsi"/>
          <w:sz w:val="24"/>
          <w:szCs w:val="24"/>
          <w:lang w:val="pt-PT"/>
        </w:rPr>
        <w:t>uina do Tiamaco, onde vai haver</w:t>
      </w:r>
      <w:r w:rsidR="00010F9B" w:rsidRPr="00D01A5A">
        <w:rPr>
          <w:rFonts w:eastAsia="Arial MT" w:cstheme="minorHAnsi"/>
          <w:sz w:val="24"/>
          <w:szCs w:val="24"/>
          <w:lang w:val="pt-PT"/>
        </w:rPr>
        <w:t xml:space="preserve">  a baldeação. Logo segue para a Linha Mineral até a Fazenda do Srº Caíno, volta para a Barra do Ratiel passando pela frente da casa da Srª Euzébia Machado, indo até a casa do Srº Dirceu Miranda, retornando, descendo até  a casa do Srº Nenê, voltando pela estrada geral retorna para a Figueira seguindo até a casa da Srª Iara da S Simon, logo retorna pelo Rincão dos Wagner, Sete de Setembro, Barra do Ijui, finalizando no Rincão dos Silveira.</w:t>
      </w:r>
    </w:p>
    <w:p w14:paraId="51DF3460" w14:textId="45BF5510" w:rsidR="00443D4C" w:rsidRPr="00443D4C" w:rsidRDefault="00443D4C" w:rsidP="00443D4C">
      <w:pPr>
        <w:suppressAutoHyphens/>
        <w:jc w:val="both"/>
        <w:rPr>
          <w:rFonts w:eastAsia="Arial MT" w:cstheme="minorHAnsi"/>
          <w:b/>
          <w:sz w:val="24"/>
          <w:szCs w:val="24"/>
          <w:lang w:val="pt-PT"/>
        </w:rPr>
      </w:pPr>
      <w:r w:rsidRPr="00443D4C">
        <w:rPr>
          <w:rFonts w:eastAsia="Arial MT" w:cstheme="minorHAnsi"/>
          <w:b/>
          <w:sz w:val="24"/>
          <w:szCs w:val="24"/>
          <w:lang w:val="pt-PT"/>
        </w:rPr>
        <w:t xml:space="preserve">Obs: </w:t>
      </w:r>
      <w:r w:rsidRPr="00443D4C">
        <w:rPr>
          <w:rFonts w:cstheme="minorHAnsi"/>
          <w:b/>
          <w:sz w:val="24"/>
          <w:szCs w:val="24"/>
        </w:rPr>
        <w:t xml:space="preserve">No ponto de baldeação da "Esquina do </w:t>
      </w:r>
      <w:proofErr w:type="spellStart"/>
      <w:r w:rsidRPr="00443D4C">
        <w:rPr>
          <w:rFonts w:cstheme="minorHAnsi"/>
          <w:b/>
          <w:sz w:val="24"/>
          <w:szCs w:val="24"/>
        </w:rPr>
        <w:t>Tiamaco</w:t>
      </w:r>
      <w:proofErr w:type="spellEnd"/>
      <w:r w:rsidRPr="00443D4C">
        <w:rPr>
          <w:rFonts w:cstheme="minorHAnsi"/>
          <w:b/>
          <w:sz w:val="24"/>
          <w:szCs w:val="24"/>
        </w:rPr>
        <w:t>", a contratada é responsável pela segurança dos alunos até a efetiva transferência, devendo o veículo aguardar a conexão em local seguro.</w:t>
      </w:r>
    </w:p>
    <w:p w14:paraId="5045DC1D" w14:textId="77777777" w:rsidR="00896C71" w:rsidRDefault="00896C71" w:rsidP="00B213F3">
      <w:pPr>
        <w:suppressAutoHyphens/>
        <w:ind w:firstLine="708"/>
        <w:jc w:val="both"/>
        <w:rPr>
          <w:rFonts w:eastAsia="Arial MT" w:cstheme="minorHAnsi"/>
          <w:b/>
          <w:bCs/>
          <w:sz w:val="24"/>
          <w:szCs w:val="24"/>
          <w:lang w:val="pt-PT"/>
        </w:rPr>
      </w:pPr>
    </w:p>
    <w:p w14:paraId="16CEE441" w14:textId="4B63D742" w:rsidR="00B213F3" w:rsidRPr="00B213F3" w:rsidRDefault="00B213F3" w:rsidP="00B213F3">
      <w:pPr>
        <w:suppressAutoHyphens/>
        <w:ind w:firstLine="708"/>
        <w:jc w:val="both"/>
        <w:rPr>
          <w:rFonts w:eastAsia="Arial MT" w:cstheme="minorHAnsi"/>
          <w:b/>
          <w:bCs/>
          <w:sz w:val="24"/>
          <w:szCs w:val="24"/>
          <w:lang w:val="pt-PT"/>
        </w:rPr>
      </w:pPr>
      <w:r w:rsidRPr="00B213F3">
        <w:rPr>
          <w:rFonts w:eastAsia="Arial MT" w:cstheme="minorHAnsi"/>
          <w:b/>
          <w:bCs/>
          <w:sz w:val="24"/>
          <w:szCs w:val="24"/>
          <w:lang w:val="pt-PT"/>
        </w:rPr>
        <w:t>ROTEIRO LINHA 2:</w:t>
      </w:r>
    </w:p>
    <w:p w14:paraId="22D591E9" w14:textId="6E509301" w:rsidR="00B213F3" w:rsidRPr="00B213F3" w:rsidRDefault="00B213F3" w:rsidP="00B213F3">
      <w:pPr>
        <w:pStyle w:val="NormalWeb"/>
        <w:spacing w:line="276" w:lineRule="auto"/>
        <w:jc w:val="both"/>
        <w:rPr>
          <w:rFonts w:asciiTheme="minorHAnsi" w:hAnsiTheme="minorHAnsi" w:cstheme="minorHAnsi"/>
        </w:rPr>
      </w:pPr>
      <w:r w:rsidRPr="00B213F3">
        <w:rPr>
          <w:rFonts w:asciiTheme="minorHAnsi" w:hAnsiTheme="minorHAnsi" w:cstheme="minorHAnsi"/>
          <w:bCs/>
          <w:u w:val="single"/>
        </w:rPr>
        <w:t>Pela Manhã:</w:t>
      </w:r>
      <w:r w:rsidRPr="00B213F3">
        <w:rPr>
          <w:rFonts w:asciiTheme="minorHAnsi" w:hAnsiTheme="minorHAnsi" w:cstheme="minorHAnsi"/>
        </w:rPr>
        <w:t xml:space="preserve"> O roteiro inicia na cidade de Pirapó, saindo em frente a Prefeitura Municipal com destino ao Ijuí Mirim. No trevo de pneus, segue à direita rumo ao Rincão do Maciel, com paradas nas residências da Sra. Vania </w:t>
      </w:r>
      <w:proofErr w:type="spellStart"/>
      <w:r w:rsidRPr="00B213F3">
        <w:rPr>
          <w:rFonts w:asciiTheme="minorHAnsi" w:hAnsiTheme="minorHAnsi" w:cstheme="minorHAnsi"/>
        </w:rPr>
        <w:t>Godois</w:t>
      </w:r>
      <w:proofErr w:type="spellEnd"/>
      <w:r w:rsidRPr="00B213F3">
        <w:rPr>
          <w:rFonts w:asciiTheme="minorHAnsi" w:hAnsiTheme="minorHAnsi" w:cstheme="minorHAnsi"/>
        </w:rPr>
        <w:t xml:space="preserve"> e do Sr. Luiz </w:t>
      </w:r>
      <w:proofErr w:type="spellStart"/>
      <w:r w:rsidRPr="00B213F3">
        <w:rPr>
          <w:rFonts w:asciiTheme="minorHAnsi" w:hAnsiTheme="minorHAnsi" w:cstheme="minorHAnsi"/>
        </w:rPr>
        <w:t>Plesth</w:t>
      </w:r>
      <w:proofErr w:type="spellEnd"/>
      <w:r w:rsidRPr="00B213F3">
        <w:rPr>
          <w:rFonts w:asciiTheme="minorHAnsi" w:hAnsiTheme="minorHAnsi" w:cstheme="minorHAnsi"/>
        </w:rPr>
        <w:t xml:space="preserve"> para embarque de alunos. O trajeto prossegue pela Granja Ortiz e pela fazenda do Sr. Adão Maciel. O retorno ocorre via Linha São Nicolau (Fazenda Pau Ferro) e Fazenda </w:t>
      </w:r>
      <w:proofErr w:type="spellStart"/>
      <w:r w:rsidRPr="00B213F3">
        <w:rPr>
          <w:rFonts w:asciiTheme="minorHAnsi" w:hAnsiTheme="minorHAnsi" w:cstheme="minorHAnsi"/>
        </w:rPr>
        <w:t>Papalia</w:t>
      </w:r>
      <w:proofErr w:type="spellEnd"/>
      <w:r w:rsidRPr="00B213F3">
        <w:rPr>
          <w:rFonts w:asciiTheme="minorHAnsi" w:hAnsiTheme="minorHAnsi" w:cstheme="minorHAnsi"/>
        </w:rPr>
        <w:t xml:space="preserve">. Na estrada principal, o veículo passa pela Fazenda Meia Água e pelo pórtico da cidade (residência do Sr. Arno </w:t>
      </w:r>
      <w:proofErr w:type="spellStart"/>
      <w:r w:rsidRPr="00B213F3">
        <w:rPr>
          <w:rFonts w:asciiTheme="minorHAnsi" w:hAnsiTheme="minorHAnsi" w:cstheme="minorHAnsi"/>
        </w:rPr>
        <w:t>Werle</w:t>
      </w:r>
      <w:proofErr w:type="spellEnd"/>
      <w:r w:rsidRPr="00B213F3">
        <w:rPr>
          <w:rFonts w:asciiTheme="minorHAnsi" w:hAnsiTheme="minorHAnsi" w:cstheme="minorHAnsi"/>
        </w:rPr>
        <w:t xml:space="preserve">), finalizando na Escola Henrique </w:t>
      </w:r>
      <w:proofErr w:type="spellStart"/>
      <w:r w:rsidRPr="00B213F3">
        <w:rPr>
          <w:rFonts w:asciiTheme="minorHAnsi" w:hAnsiTheme="minorHAnsi" w:cstheme="minorHAnsi"/>
        </w:rPr>
        <w:t>Sommer</w:t>
      </w:r>
      <w:proofErr w:type="spellEnd"/>
      <w:r w:rsidRPr="00B213F3">
        <w:rPr>
          <w:rFonts w:asciiTheme="minorHAnsi" w:hAnsiTheme="minorHAnsi" w:cstheme="minorHAnsi"/>
        </w:rPr>
        <w:t>.</w:t>
      </w:r>
    </w:p>
    <w:p w14:paraId="46A6BB38" w14:textId="645E5CD2" w:rsidR="00B213F3" w:rsidRPr="00B213F3" w:rsidRDefault="00B213F3" w:rsidP="00B213F3">
      <w:pPr>
        <w:pStyle w:val="NormalWeb"/>
        <w:spacing w:line="276" w:lineRule="auto"/>
        <w:jc w:val="both"/>
        <w:rPr>
          <w:rFonts w:asciiTheme="minorHAnsi" w:hAnsiTheme="minorHAnsi" w:cstheme="minorHAnsi"/>
        </w:rPr>
      </w:pPr>
      <w:r w:rsidRPr="00B213F3">
        <w:rPr>
          <w:rFonts w:asciiTheme="minorHAnsi" w:hAnsiTheme="minorHAnsi" w:cstheme="minorHAnsi"/>
          <w:bCs/>
          <w:u w:val="single"/>
        </w:rPr>
        <w:t>Ao Meio-dia:</w:t>
      </w:r>
      <w:r w:rsidRPr="00B213F3">
        <w:rPr>
          <w:rFonts w:asciiTheme="minorHAnsi" w:hAnsiTheme="minorHAnsi" w:cstheme="minorHAnsi"/>
        </w:rPr>
        <w:t xml:space="preserve"> O percurso inicia com o desembarque de uma aluna no pórtico da cidade e segue o trajeto inverso para os desembarques no Rincão do Maciel e Granja Ortiz. Após passar pela Fazenda do Sr. Adão Maciel e Linha São Nicolau, o roteiro inclui o Rincão dos Poli e novas paradas para embarque na Fazenda Meia Água, Fazenda do Sr. Carlos </w:t>
      </w:r>
      <w:proofErr w:type="spellStart"/>
      <w:r w:rsidRPr="00B213F3">
        <w:rPr>
          <w:rFonts w:asciiTheme="minorHAnsi" w:hAnsiTheme="minorHAnsi" w:cstheme="minorHAnsi"/>
        </w:rPr>
        <w:t>Werle</w:t>
      </w:r>
      <w:proofErr w:type="spellEnd"/>
      <w:r w:rsidRPr="00B213F3">
        <w:rPr>
          <w:rFonts w:asciiTheme="minorHAnsi" w:hAnsiTheme="minorHAnsi" w:cstheme="minorHAnsi"/>
        </w:rPr>
        <w:t xml:space="preserve">, residência dos Andrades e residência do Sr. Fagner, encerrando na Escola Henrique </w:t>
      </w:r>
      <w:proofErr w:type="spellStart"/>
      <w:r w:rsidRPr="00B213F3">
        <w:rPr>
          <w:rFonts w:asciiTheme="minorHAnsi" w:hAnsiTheme="minorHAnsi" w:cstheme="minorHAnsi"/>
        </w:rPr>
        <w:t>Sommer</w:t>
      </w:r>
      <w:proofErr w:type="spellEnd"/>
      <w:r w:rsidRPr="00B213F3">
        <w:rPr>
          <w:rFonts w:asciiTheme="minorHAnsi" w:hAnsiTheme="minorHAnsi" w:cstheme="minorHAnsi"/>
        </w:rPr>
        <w:t>.</w:t>
      </w:r>
    </w:p>
    <w:p w14:paraId="30392743" w14:textId="197F1E54" w:rsidR="00B213F3" w:rsidRPr="00B213F3" w:rsidRDefault="00B213F3" w:rsidP="00B213F3">
      <w:pPr>
        <w:pStyle w:val="NormalWeb"/>
        <w:spacing w:line="276" w:lineRule="auto"/>
        <w:jc w:val="both"/>
        <w:rPr>
          <w:rFonts w:asciiTheme="minorHAnsi" w:hAnsiTheme="minorHAnsi" w:cstheme="minorHAnsi"/>
        </w:rPr>
      </w:pPr>
      <w:r w:rsidRPr="00B213F3">
        <w:rPr>
          <w:rFonts w:asciiTheme="minorHAnsi" w:hAnsiTheme="minorHAnsi" w:cstheme="minorHAnsi"/>
          <w:bCs/>
        </w:rPr>
        <w:t>Pela Tardinha:</w:t>
      </w:r>
      <w:r w:rsidRPr="00B213F3">
        <w:rPr>
          <w:rFonts w:asciiTheme="minorHAnsi" w:hAnsiTheme="minorHAnsi" w:cstheme="minorHAnsi"/>
        </w:rPr>
        <w:t xml:space="preserve"> A última etapa parte de Pirapó em direção a São Nicolau, realizando o desembarque dos alunos na residência dos Andrades, Fazenda Carlos </w:t>
      </w:r>
      <w:proofErr w:type="spellStart"/>
      <w:r w:rsidRPr="00B213F3">
        <w:rPr>
          <w:rFonts w:asciiTheme="minorHAnsi" w:hAnsiTheme="minorHAnsi" w:cstheme="minorHAnsi"/>
        </w:rPr>
        <w:t>Werle</w:t>
      </w:r>
      <w:proofErr w:type="spellEnd"/>
      <w:r w:rsidRPr="00B213F3">
        <w:rPr>
          <w:rFonts w:asciiTheme="minorHAnsi" w:hAnsiTheme="minorHAnsi" w:cstheme="minorHAnsi"/>
        </w:rPr>
        <w:t xml:space="preserve"> e Fazenda Meia Água. Segue para o Rincão dos Poli e Fazenda </w:t>
      </w:r>
      <w:proofErr w:type="spellStart"/>
      <w:r w:rsidRPr="00B213F3">
        <w:rPr>
          <w:rFonts w:asciiTheme="minorHAnsi" w:hAnsiTheme="minorHAnsi" w:cstheme="minorHAnsi"/>
        </w:rPr>
        <w:t>Papalia</w:t>
      </w:r>
      <w:proofErr w:type="spellEnd"/>
      <w:r w:rsidRPr="00B213F3">
        <w:rPr>
          <w:rFonts w:asciiTheme="minorHAnsi" w:hAnsiTheme="minorHAnsi" w:cstheme="minorHAnsi"/>
        </w:rPr>
        <w:t>. Por fim, o veículo retorna em direção à Granja Ortiz para os últimos desembarques antes de regressar a Pirapó.</w:t>
      </w:r>
    </w:p>
    <w:p w14:paraId="51934CB7" w14:textId="77777777" w:rsidR="008977F2" w:rsidRDefault="008977F2" w:rsidP="008426FD">
      <w:pPr>
        <w:spacing w:after="0" w:line="360" w:lineRule="auto"/>
        <w:jc w:val="both"/>
        <w:rPr>
          <w:rFonts w:eastAsia="Times New Roman" w:cstheme="minorHAnsi"/>
          <w:b/>
          <w:sz w:val="24"/>
          <w:szCs w:val="24"/>
          <w:lang w:eastAsia="pt-BR"/>
        </w:rPr>
      </w:pPr>
    </w:p>
    <w:p w14:paraId="57BB8DF3" w14:textId="77777777" w:rsidR="00443D4C" w:rsidRDefault="00443D4C" w:rsidP="008426FD">
      <w:pPr>
        <w:spacing w:after="0" w:line="360" w:lineRule="auto"/>
        <w:jc w:val="both"/>
        <w:rPr>
          <w:rFonts w:eastAsia="Times New Roman" w:cstheme="minorHAnsi"/>
          <w:b/>
          <w:sz w:val="24"/>
          <w:szCs w:val="24"/>
          <w:lang w:eastAsia="pt-BR"/>
        </w:rPr>
      </w:pPr>
    </w:p>
    <w:p w14:paraId="5A01E734" w14:textId="77777777" w:rsidR="00443D4C" w:rsidRDefault="00443D4C" w:rsidP="008426FD">
      <w:pPr>
        <w:spacing w:after="0" w:line="360" w:lineRule="auto"/>
        <w:jc w:val="both"/>
        <w:rPr>
          <w:rFonts w:eastAsia="Times New Roman" w:cstheme="minorHAnsi"/>
          <w:b/>
          <w:sz w:val="24"/>
          <w:szCs w:val="24"/>
          <w:lang w:eastAsia="pt-BR"/>
        </w:rPr>
      </w:pPr>
    </w:p>
    <w:p w14:paraId="724299FA" w14:textId="77777777" w:rsidR="00443D4C" w:rsidRDefault="00443D4C" w:rsidP="008426FD">
      <w:pPr>
        <w:spacing w:after="0" w:line="360" w:lineRule="auto"/>
        <w:jc w:val="both"/>
        <w:rPr>
          <w:rFonts w:eastAsia="Times New Roman" w:cstheme="minorHAnsi"/>
          <w:b/>
          <w:sz w:val="24"/>
          <w:szCs w:val="24"/>
          <w:lang w:eastAsia="pt-BR"/>
        </w:rPr>
      </w:pPr>
    </w:p>
    <w:p w14:paraId="72E53E56" w14:textId="7EFC15FA" w:rsidR="008426FD" w:rsidRPr="00B213F3" w:rsidRDefault="008426FD" w:rsidP="008426FD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B213F3">
        <w:rPr>
          <w:rFonts w:eastAsia="Times New Roman" w:cstheme="minorHAnsi"/>
          <w:b/>
          <w:sz w:val="24"/>
          <w:szCs w:val="24"/>
          <w:lang w:eastAsia="pt-BR"/>
        </w:rPr>
        <w:t>2. FUNDAMENTAÇÃO DA CONTRATAÇÃO</w:t>
      </w:r>
    </w:p>
    <w:p w14:paraId="0F4375C5" w14:textId="1AF50B75" w:rsidR="00C85E1B" w:rsidRPr="00C85E1B" w:rsidRDefault="00C85E1B" w:rsidP="0080163F">
      <w:pPr>
        <w:spacing w:after="100" w:afterAutospacing="1" w:line="276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C85E1B">
        <w:rPr>
          <w:rFonts w:eastAsia="Times New Roman" w:cstheme="minorHAnsi"/>
          <w:sz w:val="24"/>
          <w:szCs w:val="24"/>
          <w:lang w:eastAsia="pt-BR"/>
        </w:rPr>
        <w:t xml:space="preserve">A contratação é necessária para garantir o transporte escolar em </w:t>
      </w:r>
      <w:r w:rsidRPr="00C85E1B">
        <w:rPr>
          <w:rFonts w:eastAsia="Times New Roman" w:cstheme="minorHAnsi"/>
          <w:bCs/>
          <w:sz w:val="24"/>
          <w:szCs w:val="24"/>
          <w:lang w:eastAsia="pt-BR"/>
        </w:rPr>
        <w:t>Pirapó/RS</w:t>
      </w:r>
      <w:r w:rsidRPr="00C85E1B">
        <w:rPr>
          <w:rFonts w:eastAsia="Times New Roman" w:cstheme="minorHAnsi"/>
          <w:sz w:val="24"/>
          <w:szCs w:val="24"/>
          <w:lang w:eastAsia="pt-BR"/>
        </w:rPr>
        <w:t xml:space="preserve">, visto que a frota própria é insuficiente para a demanda. Em 2026, a </w:t>
      </w:r>
      <w:r w:rsidRPr="00C85E1B">
        <w:rPr>
          <w:rFonts w:eastAsia="Times New Roman" w:cstheme="minorHAnsi"/>
          <w:bCs/>
          <w:sz w:val="24"/>
          <w:szCs w:val="24"/>
          <w:lang w:eastAsia="pt-BR"/>
        </w:rPr>
        <w:t>Linha 1</w:t>
      </w:r>
      <w:r w:rsidRPr="00C85E1B">
        <w:rPr>
          <w:rFonts w:eastAsia="Times New Roman" w:cstheme="minorHAnsi"/>
          <w:sz w:val="24"/>
          <w:szCs w:val="24"/>
          <w:lang w:eastAsia="pt-BR"/>
        </w:rPr>
        <w:t xml:space="preserve"> mantém sua continuidade, enquanto a </w:t>
      </w:r>
      <w:r w:rsidRPr="00C85E1B">
        <w:rPr>
          <w:rFonts w:eastAsia="Times New Roman" w:cstheme="minorHAnsi"/>
          <w:bCs/>
          <w:sz w:val="24"/>
          <w:szCs w:val="24"/>
          <w:lang w:eastAsia="pt-BR"/>
        </w:rPr>
        <w:t>Linha 2</w:t>
      </w:r>
      <w:r w:rsidRPr="00C85E1B">
        <w:rPr>
          <w:rFonts w:eastAsia="Times New Roman" w:cstheme="minorHAnsi"/>
          <w:sz w:val="24"/>
          <w:szCs w:val="24"/>
          <w:lang w:eastAsia="pt-BR"/>
        </w:rPr>
        <w:t xml:space="preserve"> passa a ser terceirizada devido a uma readequação: o veículo municipal que atendia esta rota </w:t>
      </w:r>
      <w:r w:rsidR="00896C71">
        <w:rPr>
          <w:rFonts w:eastAsia="Times New Roman" w:cstheme="minorHAnsi"/>
          <w:sz w:val="24"/>
          <w:szCs w:val="24"/>
          <w:lang w:eastAsia="pt-BR"/>
        </w:rPr>
        <w:t>será</w:t>
      </w:r>
      <w:r w:rsidRPr="00C85E1B">
        <w:rPr>
          <w:rFonts w:eastAsia="Times New Roman" w:cstheme="minorHAnsi"/>
          <w:sz w:val="24"/>
          <w:szCs w:val="24"/>
          <w:lang w:eastAsia="pt-BR"/>
        </w:rPr>
        <w:t xml:space="preserve"> remanejado para suprir exclusivamente uma </w:t>
      </w:r>
      <w:r w:rsidRPr="00C85E1B">
        <w:rPr>
          <w:rFonts w:eastAsia="Times New Roman" w:cstheme="minorHAnsi"/>
          <w:bCs/>
          <w:sz w:val="24"/>
          <w:szCs w:val="24"/>
          <w:lang w:eastAsia="pt-BR"/>
        </w:rPr>
        <w:t>nova turma de Educação Infantil (Pré-Escola)</w:t>
      </w:r>
      <w:r w:rsidRPr="00C85E1B">
        <w:rPr>
          <w:rFonts w:eastAsia="Times New Roman" w:cstheme="minorHAnsi"/>
          <w:sz w:val="24"/>
          <w:szCs w:val="24"/>
          <w:lang w:eastAsia="pt-BR"/>
        </w:rPr>
        <w:t>. Assim, a licitação da Linha 2 é indispensável para cobrir a vacância desse veículo e assegurar o transporte de todos os alunos sem interrupções.</w:t>
      </w:r>
    </w:p>
    <w:p w14:paraId="0FB10B37" w14:textId="77777777" w:rsidR="008426FD" w:rsidRPr="00C85E1B" w:rsidRDefault="008426FD" w:rsidP="00C85E1B">
      <w:pPr>
        <w:widowControl w:val="0"/>
        <w:autoSpaceDE w:val="0"/>
        <w:autoSpaceDN w:val="0"/>
        <w:spacing w:after="0" w:line="276" w:lineRule="auto"/>
        <w:rPr>
          <w:rFonts w:eastAsia="Times New Roman" w:cstheme="minorHAnsi"/>
          <w:sz w:val="24"/>
          <w:szCs w:val="24"/>
          <w:lang w:eastAsia="pt-BR"/>
        </w:rPr>
      </w:pPr>
      <w:r w:rsidRPr="00C85E1B">
        <w:rPr>
          <w:rFonts w:eastAsia="Times New Roman" w:cstheme="minorHAnsi"/>
          <w:sz w:val="24"/>
          <w:szCs w:val="24"/>
          <w:lang w:eastAsia="pt-BR"/>
        </w:rPr>
        <w:tab/>
      </w:r>
    </w:p>
    <w:p w14:paraId="1607ED2A" w14:textId="066C7317" w:rsidR="008426FD" w:rsidRDefault="008426FD" w:rsidP="008426FD">
      <w:pPr>
        <w:widowControl w:val="0"/>
        <w:tabs>
          <w:tab w:val="left" w:pos="368"/>
        </w:tabs>
        <w:autoSpaceDE w:val="0"/>
        <w:autoSpaceDN w:val="0"/>
        <w:spacing w:after="0" w:line="240" w:lineRule="auto"/>
        <w:outlineLvl w:val="0"/>
        <w:rPr>
          <w:rFonts w:eastAsia="Times New Roman" w:cstheme="minorHAnsi"/>
          <w:b/>
          <w:sz w:val="24"/>
          <w:szCs w:val="24"/>
          <w:lang w:eastAsia="pt-BR"/>
        </w:rPr>
      </w:pPr>
      <w:r w:rsidRPr="00B213F3">
        <w:rPr>
          <w:rFonts w:eastAsia="Times New Roman" w:cstheme="minorHAnsi"/>
          <w:b/>
          <w:sz w:val="24"/>
          <w:szCs w:val="24"/>
          <w:lang w:eastAsia="pt-BR"/>
        </w:rPr>
        <w:t>3. DESCRIÇÃO DA SOLUÇÃO COMO UM TODO</w:t>
      </w:r>
    </w:p>
    <w:p w14:paraId="78E58B17" w14:textId="7DB0A918" w:rsidR="00C16A86" w:rsidRDefault="00C16A86" w:rsidP="007E50EA">
      <w:pPr>
        <w:pStyle w:val="NormalWeb"/>
        <w:spacing w:after="0" w:afterAutospacing="0" w:line="276" w:lineRule="auto"/>
        <w:jc w:val="both"/>
        <w:rPr>
          <w:rFonts w:asciiTheme="minorHAnsi" w:hAnsiTheme="minorHAnsi" w:cstheme="minorHAnsi"/>
        </w:rPr>
      </w:pPr>
      <w:r w:rsidRPr="00C16A86">
        <w:rPr>
          <w:rFonts w:asciiTheme="minorHAnsi" w:hAnsiTheme="minorHAnsi" w:cstheme="minorHAnsi"/>
        </w:rPr>
        <w:t>A solução consiste na contratação de empresa especializada para a prestação de serviços de transporte escolar, de forma parcelada por itens (rotas), compreendendo a disponibilização de veículos (sendo 01 micro-ônibus de 28 a</w:t>
      </w:r>
      <w:r w:rsidR="00896C71">
        <w:rPr>
          <w:rFonts w:asciiTheme="minorHAnsi" w:hAnsiTheme="minorHAnsi" w:cstheme="minorHAnsi"/>
        </w:rPr>
        <w:t>té</w:t>
      </w:r>
      <w:r w:rsidRPr="00C16A86">
        <w:rPr>
          <w:rFonts w:asciiTheme="minorHAnsi" w:hAnsiTheme="minorHAnsi" w:cstheme="minorHAnsi"/>
        </w:rPr>
        <w:t xml:space="preserve"> 30 lugares para a Rota 01, e 01 veículo tipo van de 16 lugares para a Rota 02), com motorista e combustível inclusos. O serviço será executado em regime de quilometragem rodada, cobrindo o itinerário das Linhas 1 e 2, conforme os trajetos e horários definidos pela Secretaria Municipal de Educação para o ano letivo de 2026.</w:t>
      </w:r>
      <w:r>
        <w:rPr>
          <w:rFonts w:asciiTheme="minorHAnsi" w:hAnsiTheme="minorHAnsi" w:cstheme="minorHAnsi"/>
        </w:rPr>
        <w:t xml:space="preserve"> </w:t>
      </w:r>
      <w:r w:rsidRPr="00C16A86">
        <w:rPr>
          <w:rFonts w:asciiTheme="minorHAnsi" w:hAnsiTheme="minorHAnsi" w:cstheme="minorHAnsi"/>
        </w:rPr>
        <w:t>A solução abrange não apenas o deslocamento físico, mas também a gestão integral da operação pela contratada. Para garantir a segurança dos alunos, a empresa deverá disponibilizar veículos que atendam aos seguintes c</w:t>
      </w:r>
      <w:r w:rsidR="00200AE0">
        <w:rPr>
          <w:rFonts w:asciiTheme="minorHAnsi" w:hAnsiTheme="minorHAnsi" w:cstheme="minorHAnsi"/>
        </w:rPr>
        <w:t>ritérios de idade máxima: até 20</w:t>
      </w:r>
      <w:r w:rsidRPr="00C16A86">
        <w:rPr>
          <w:rFonts w:asciiTheme="minorHAnsi" w:hAnsiTheme="minorHAnsi" w:cstheme="minorHAnsi"/>
        </w:rPr>
        <w:t xml:space="preserve"> a</w:t>
      </w:r>
      <w:r w:rsidR="00200AE0">
        <w:rPr>
          <w:rFonts w:asciiTheme="minorHAnsi" w:hAnsiTheme="minorHAnsi" w:cstheme="minorHAnsi"/>
        </w:rPr>
        <w:t>nos para o micro-ônibus e até 15</w:t>
      </w:r>
      <w:r w:rsidRPr="00C16A86">
        <w:rPr>
          <w:rFonts w:asciiTheme="minorHAnsi" w:hAnsiTheme="minorHAnsi" w:cstheme="minorHAnsi"/>
        </w:rPr>
        <w:t xml:space="preserve"> anos para a van. Além disso, a contratada será responsável pela manutenção preventiva rigorosa dos veículos e pela contratação de seguro contra sinistros para os passageiros.</w:t>
      </w:r>
      <w:r>
        <w:rPr>
          <w:rFonts w:asciiTheme="minorHAnsi" w:hAnsiTheme="minorHAnsi" w:cstheme="minorHAnsi"/>
        </w:rPr>
        <w:t xml:space="preserve"> </w:t>
      </w:r>
    </w:p>
    <w:p w14:paraId="1E9AC90C" w14:textId="4D569142" w:rsidR="0080163F" w:rsidRPr="0080163F" w:rsidRDefault="0080163F" w:rsidP="007E50EA">
      <w:pPr>
        <w:pStyle w:val="NormalWeb"/>
        <w:spacing w:after="0" w:afterAutospacing="0" w:line="276" w:lineRule="auto"/>
        <w:jc w:val="both"/>
        <w:rPr>
          <w:rFonts w:asciiTheme="minorHAnsi" w:hAnsiTheme="minorHAnsi" w:cstheme="minorHAnsi"/>
        </w:rPr>
      </w:pPr>
      <w:r w:rsidRPr="0080163F">
        <w:rPr>
          <w:rFonts w:asciiTheme="minorHAnsi" w:hAnsiTheme="minorHAnsi" w:cstheme="minorHAnsi"/>
        </w:rPr>
        <w:t>A fiscalização será realizada pela Secretaria de Educação através de planilhas de controle de frequência, garantindo que o pagamento ocorra estritamente sobre o serviço efetivamente prestado e dentro das normas de segurança do DETRAN/RS.</w:t>
      </w:r>
    </w:p>
    <w:p w14:paraId="13818CF7" w14:textId="1AF2EC4A" w:rsidR="008426FD" w:rsidRDefault="008426FD" w:rsidP="007E50EA">
      <w:pPr>
        <w:widowControl w:val="0"/>
        <w:autoSpaceDE w:val="0"/>
        <w:autoSpaceDN w:val="0"/>
        <w:spacing w:after="0" w:line="276" w:lineRule="auto"/>
        <w:jc w:val="both"/>
        <w:rPr>
          <w:rFonts w:eastAsia="Calibri" w:cstheme="minorHAnsi"/>
          <w:sz w:val="24"/>
          <w:szCs w:val="24"/>
          <w:lang w:eastAsia="pt-BR"/>
        </w:rPr>
      </w:pPr>
    </w:p>
    <w:p w14:paraId="6C09ACFB" w14:textId="5CE38FF2" w:rsidR="008426FD" w:rsidRPr="00D01A5A" w:rsidRDefault="008426FD" w:rsidP="008426FD">
      <w:pPr>
        <w:suppressAutoHyphens/>
        <w:jc w:val="both"/>
        <w:rPr>
          <w:rFonts w:eastAsia="Arial MT" w:cstheme="minorHAnsi"/>
          <w:b/>
          <w:spacing w:val="-2"/>
          <w:sz w:val="24"/>
          <w:szCs w:val="24"/>
          <w:lang w:val="pt-PT"/>
        </w:rPr>
      </w:pPr>
      <w:r w:rsidRPr="00D01A5A">
        <w:rPr>
          <w:rFonts w:eastAsia="Arial MT" w:cstheme="minorHAnsi"/>
          <w:b/>
          <w:sz w:val="24"/>
          <w:szCs w:val="24"/>
          <w:lang w:val="pt-PT"/>
        </w:rPr>
        <w:t>4. REQUISITOS</w:t>
      </w:r>
      <w:r w:rsidRPr="00D01A5A">
        <w:rPr>
          <w:rFonts w:eastAsia="Arial MT" w:cstheme="minorHAnsi"/>
          <w:b/>
          <w:spacing w:val="-3"/>
          <w:sz w:val="24"/>
          <w:szCs w:val="24"/>
          <w:lang w:val="pt-PT"/>
        </w:rPr>
        <w:t xml:space="preserve"> </w:t>
      </w:r>
      <w:r w:rsidRPr="00D01A5A">
        <w:rPr>
          <w:rFonts w:eastAsia="Arial MT" w:cstheme="minorHAnsi"/>
          <w:b/>
          <w:sz w:val="24"/>
          <w:szCs w:val="24"/>
          <w:lang w:val="pt-PT"/>
        </w:rPr>
        <w:t>DA</w:t>
      </w:r>
      <w:r w:rsidRPr="00D01A5A">
        <w:rPr>
          <w:rFonts w:eastAsia="Arial MT" w:cstheme="minorHAnsi"/>
          <w:b/>
          <w:spacing w:val="-3"/>
          <w:sz w:val="24"/>
          <w:szCs w:val="24"/>
          <w:lang w:val="pt-PT"/>
        </w:rPr>
        <w:t xml:space="preserve"> </w:t>
      </w:r>
      <w:r w:rsidRPr="00D01A5A">
        <w:rPr>
          <w:rFonts w:eastAsia="Arial MT" w:cstheme="minorHAnsi"/>
          <w:b/>
          <w:spacing w:val="-2"/>
          <w:sz w:val="24"/>
          <w:szCs w:val="24"/>
          <w:lang w:val="pt-PT"/>
        </w:rPr>
        <w:t>CONTRATAÇÃO</w:t>
      </w:r>
    </w:p>
    <w:p w14:paraId="5F53A7C5" w14:textId="273908A7" w:rsidR="003730E7" w:rsidRPr="0071745B" w:rsidRDefault="003730E7" w:rsidP="007E50EA">
      <w:pPr>
        <w:jc w:val="both"/>
        <w:rPr>
          <w:rFonts w:cstheme="minorHAnsi"/>
          <w:sz w:val="24"/>
          <w:szCs w:val="24"/>
          <w:lang w:eastAsia="pt-BR"/>
        </w:rPr>
      </w:pPr>
      <w:r w:rsidRPr="0071745B">
        <w:rPr>
          <w:rFonts w:cstheme="minorHAnsi"/>
          <w:sz w:val="24"/>
          <w:szCs w:val="24"/>
          <w:lang w:eastAsia="pt-BR"/>
        </w:rPr>
        <w:t>A empresa vencedora da licitação deverá observar rigorosamente as exigências legais para a prestação do serviço. Deverá ter a habilitação técnica e operacional</w:t>
      </w:r>
      <w:r w:rsidR="0071745B" w:rsidRPr="0071745B">
        <w:rPr>
          <w:rFonts w:cstheme="minorHAnsi"/>
          <w:sz w:val="24"/>
          <w:szCs w:val="24"/>
          <w:lang w:eastAsia="pt-BR"/>
        </w:rPr>
        <w:t xml:space="preserve"> </w:t>
      </w:r>
      <w:r w:rsidR="0071745B" w:rsidRPr="0071745B">
        <w:rPr>
          <w:rFonts w:cstheme="minorHAnsi"/>
          <w:sz w:val="24"/>
          <w:szCs w:val="24"/>
        </w:rPr>
        <w:t>(</w:t>
      </w:r>
      <w:r w:rsidR="0071745B" w:rsidRPr="0071745B">
        <w:rPr>
          <w:rFonts w:cstheme="minorHAnsi"/>
          <w:bCs/>
          <w:sz w:val="24"/>
          <w:szCs w:val="24"/>
        </w:rPr>
        <w:t>Atestado de Capacidade Técnica</w:t>
      </w:r>
      <w:r w:rsidR="0071745B" w:rsidRPr="0071745B">
        <w:rPr>
          <w:rFonts w:cstheme="minorHAnsi"/>
          <w:sz w:val="24"/>
          <w:szCs w:val="24"/>
        </w:rPr>
        <w:t xml:space="preserve"> fornecido por pessoa jurídica de direito público ou privado</w:t>
      </w:r>
      <w:r w:rsidR="0071745B" w:rsidRPr="0071745B">
        <w:rPr>
          <w:rFonts w:cstheme="minorHAnsi"/>
          <w:sz w:val="24"/>
          <w:szCs w:val="24"/>
        </w:rPr>
        <w:t>)</w:t>
      </w:r>
      <w:r w:rsidR="0071745B" w:rsidRPr="0071745B">
        <w:rPr>
          <w:rFonts w:cstheme="minorHAnsi"/>
          <w:sz w:val="24"/>
          <w:szCs w:val="24"/>
        </w:rPr>
        <w:t>, comprovando que a empresa já prestou serviços de transporte de pa</w:t>
      </w:r>
      <w:r w:rsidR="0071745B" w:rsidRPr="0071745B">
        <w:rPr>
          <w:rFonts w:cstheme="minorHAnsi"/>
          <w:sz w:val="24"/>
          <w:szCs w:val="24"/>
        </w:rPr>
        <w:t xml:space="preserve">ssageiros de forma satisfatória; </w:t>
      </w:r>
      <w:r w:rsidR="0071745B" w:rsidRPr="0071745B">
        <w:rPr>
          <w:rFonts w:cstheme="minorHAnsi"/>
          <w:sz w:val="24"/>
          <w:szCs w:val="24"/>
          <w:lang w:eastAsia="pt-BR"/>
        </w:rPr>
        <w:t>deve</w:t>
      </w:r>
      <w:r w:rsidRPr="0071745B">
        <w:rPr>
          <w:rFonts w:cstheme="minorHAnsi"/>
          <w:sz w:val="24"/>
          <w:szCs w:val="24"/>
          <w:lang w:eastAsia="pt-BR"/>
        </w:rPr>
        <w:t xml:space="preserve"> possuir registro ativo e alvará de funcionamento compatível com a atividade de transporte de passageiros, garantindo a manutenção de seguro contra sinistros e acidentes em favor de todos os alunos transportados durante a vigência do contrato.</w:t>
      </w:r>
    </w:p>
    <w:p w14:paraId="69CC4868" w14:textId="77777777" w:rsidR="00650DDA" w:rsidRDefault="00650DDA" w:rsidP="007E50EA">
      <w:pPr>
        <w:jc w:val="both"/>
        <w:rPr>
          <w:sz w:val="24"/>
          <w:szCs w:val="24"/>
          <w:lang w:eastAsia="pt-BR"/>
        </w:rPr>
      </w:pPr>
    </w:p>
    <w:p w14:paraId="4CEBE1F8" w14:textId="77777777" w:rsidR="00650DDA" w:rsidRDefault="00650DDA" w:rsidP="007E50EA">
      <w:pPr>
        <w:jc w:val="both"/>
        <w:rPr>
          <w:sz w:val="24"/>
          <w:szCs w:val="24"/>
          <w:lang w:eastAsia="pt-BR"/>
        </w:rPr>
      </w:pPr>
    </w:p>
    <w:p w14:paraId="52B6BBA4" w14:textId="77777777" w:rsidR="00650DDA" w:rsidRDefault="00650DDA" w:rsidP="007E50EA">
      <w:pPr>
        <w:jc w:val="both"/>
        <w:rPr>
          <w:sz w:val="24"/>
          <w:szCs w:val="24"/>
          <w:lang w:eastAsia="pt-BR"/>
        </w:rPr>
      </w:pPr>
    </w:p>
    <w:p w14:paraId="545464C9" w14:textId="1048C4E8" w:rsidR="003730E7" w:rsidRPr="00443D4C" w:rsidRDefault="003730E7" w:rsidP="007E50EA">
      <w:pPr>
        <w:jc w:val="both"/>
        <w:rPr>
          <w:sz w:val="24"/>
          <w:szCs w:val="24"/>
          <w:lang w:eastAsia="pt-BR"/>
        </w:rPr>
      </w:pPr>
      <w:r w:rsidRPr="007E50EA">
        <w:rPr>
          <w:sz w:val="24"/>
          <w:szCs w:val="24"/>
          <w:lang w:eastAsia="pt-BR"/>
        </w:rPr>
        <w:t>É imprescindível que a empresa apresente capacidade de substituição imediata de qualquer veículo em caso de falha mecânica, de modo a não prejudicar o cumprimento do calendário letivo</w:t>
      </w:r>
      <w:r w:rsidRPr="00443D4C">
        <w:rPr>
          <w:sz w:val="24"/>
          <w:szCs w:val="24"/>
          <w:lang w:eastAsia="pt-BR"/>
        </w:rPr>
        <w:t>.</w:t>
      </w:r>
      <w:r w:rsidR="00443D4C" w:rsidRPr="00443D4C">
        <w:rPr>
          <w:sz w:val="24"/>
          <w:szCs w:val="24"/>
        </w:rPr>
        <w:t xml:space="preserve"> </w:t>
      </w:r>
      <w:r w:rsidR="00443D4C" w:rsidRPr="00443D4C">
        <w:rPr>
          <w:sz w:val="24"/>
          <w:szCs w:val="24"/>
        </w:rPr>
        <w:t xml:space="preserve">Em caso de pane, a substituição deverá ocorrer em no máximo </w:t>
      </w:r>
      <w:r w:rsidR="00443D4C" w:rsidRPr="00443D4C">
        <w:rPr>
          <w:bCs/>
          <w:sz w:val="24"/>
          <w:szCs w:val="24"/>
        </w:rPr>
        <w:t>02 (duas) horas</w:t>
      </w:r>
      <w:r w:rsidR="00443D4C" w:rsidRPr="00443D4C">
        <w:rPr>
          <w:sz w:val="24"/>
          <w:szCs w:val="24"/>
        </w:rPr>
        <w:t>.</w:t>
      </w:r>
    </w:p>
    <w:p w14:paraId="27815445" w14:textId="1D31D619" w:rsidR="003730E7" w:rsidRPr="007E50EA" w:rsidRDefault="003730E7" w:rsidP="007E50EA">
      <w:pPr>
        <w:jc w:val="both"/>
        <w:rPr>
          <w:sz w:val="24"/>
          <w:szCs w:val="24"/>
          <w:lang w:eastAsia="pt-BR"/>
        </w:rPr>
      </w:pPr>
      <w:r w:rsidRPr="007E50EA">
        <w:rPr>
          <w:sz w:val="24"/>
          <w:szCs w:val="24"/>
          <w:lang w:eastAsia="pt-BR"/>
        </w:rPr>
        <w:t xml:space="preserve">Em relação aos veículos, estes devem atender integralmente ao disposto no Artigo 136 do Código de Trânsito Brasileiro. Para a Rota 01, o micro-ônibus deve possuir capacidade de 28 a </w:t>
      </w:r>
      <w:r w:rsidR="00681AC4" w:rsidRPr="007E50EA">
        <w:rPr>
          <w:sz w:val="24"/>
          <w:szCs w:val="24"/>
          <w:lang w:eastAsia="pt-BR"/>
        </w:rPr>
        <w:t>32</w:t>
      </w:r>
      <w:r w:rsidR="00200AE0">
        <w:rPr>
          <w:sz w:val="24"/>
          <w:szCs w:val="24"/>
          <w:lang w:eastAsia="pt-BR"/>
        </w:rPr>
        <w:t xml:space="preserve"> lugares e idade máxima de 20</w:t>
      </w:r>
      <w:r w:rsidRPr="007E50EA">
        <w:rPr>
          <w:sz w:val="24"/>
          <w:szCs w:val="24"/>
          <w:lang w:eastAsia="pt-BR"/>
        </w:rPr>
        <w:t xml:space="preserve"> anos. Para a Rota 02, o veículo tipo van deve possuir de 16 a 19 lugares e idade máxima de 1</w:t>
      </w:r>
      <w:r w:rsidR="009C2D02">
        <w:rPr>
          <w:sz w:val="24"/>
          <w:szCs w:val="24"/>
          <w:lang w:eastAsia="pt-BR"/>
        </w:rPr>
        <w:t>5</w:t>
      </w:r>
      <w:r w:rsidRPr="007E50EA">
        <w:rPr>
          <w:sz w:val="24"/>
          <w:szCs w:val="24"/>
          <w:lang w:eastAsia="pt-BR"/>
        </w:rPr>
        <w:t xml:space="preserve"> anos. </w:t>
      </w:r>
    </w:p>
    <w:p w14:paraId="44AB6642" w14:textId="1C208B01" w:rsidR="003730E7" w:rsidRPr="007E50EA" w:rsidRDefault="003730E7" w:rsidP="007E50EA">
      <w:pPr>
        <w:jc w:val="both"/>
        <w:rPr>
          <w:sz w:val="24"/>
          <w:szCs w:val="24"/>
          <w:lang w:eastAsia="pt-BR"/>
        </w:rPr>
      </w:pPr>
      <w:r w:rsidRPr="007E50EA">
        <w:rPr>
          <w:sz w:val="24"/>
          <w:szCs w:val="24"/>
          <w:lang w:eastAsia="pt-BR"/>
        </w:rPr>
        <w:t>Ambos os veículos devem apresentar pintura de faixa amarela com a inscrição "ESCOLAR", possuir tacógrafo aferido pelo INMETRO, cintos de segurança individuais para todos os ocupantes e serem submetidos à vistoria semestral pelo órgão de trânsito competente (DETRAN/RS) para verificação dos itens de segurança e higiene.</w:t>
      </w:r>
    </w:p>
    <w:p w14:paraId="7E7ED9C0" w14:textId="71765A62" w:rsidR="003730E7" w:rsidRPr="007E50EA" w:rsidRDefault="003730E7" w:rsidP="007E50EA">
      <w:pPr>
        <w:jc w:val="both"/>
        <w:rPr>
          <w:sz w:val="24"/>
          <w:szCs w:val="24"/>
          <w:lang w:eastAsia="pt-BR"/>
        </w:rPr>
      </w:pPr>
      <w:r w:rsidRPr="007E50EA">
        <w:rPr>
          <w:sz w:val="24"/>
          <w:szCs w:val="24"/>
          <w:lang w:eastAsia="pt-BR"/>
        </w:rPr>
        <w:t xml:space="preserve">Quanto aos condutores, a contratada deve designar motoristas maiores de 21 anos, habilitados na categoria "D" ou "E", que possuam o Curso de Formação de Condutores de Veículo de Transporte Escolar atualizado. É obrigatória a apresentação de certidões negativas de antecedentes criminais de todos os motoristas envolvidos na operação. </w:t>
      </w:r>
    </w:p>
    <w:p w14:paraId="63748A8B" w14:textId="5B23F8E8" w:rsidR="003730E7" w:rsidRPr="007E50EA" w:rsidRDefault="003730E7" w:rsidP="007E50EA">
      <w:pPr>
        <w:jc w:val="both"/>
        <w:rPr>
          <w:sz w:val="24"/>
          <w:szCs w:val="24"/>
          <w:lang w:eastAsia="pt-BR"/>
        </w:rPr>
      </w:pPr>
      <w:r w:rsidRPr="007E50EA">
        <w:rPr>
          <w:sz w:val="24"/>
          <w:szCs w:val="24"/>
          <w:lang w:eastAsia="pt-BR"/>
        </w:rPr>
        <w:t>A execução do serviço compreende o fornecimento total de combustível, lubrificantes e manutenção preventiva e corretiva por conta da contratada. Os motoristas deverão seguir rigorosamente os horários e itinerários estabelecidos pela Secretaria Municipal de Educação, sendo o pagamento efetuado mensalmente com base na quilometragem efetivamente rodada e devidamente fiscalizada através de planilhas de controle de frequência</w:t>
      </w:r>
      <w:r w:rsidR="009C2D02">
        <w:rPr>
          <w:sz w:val="24"/>
          <w:szCs w:val="24"/>
          <w:lang w:eastAsia="pt-BR"/>
        </w:rPr>
        <w:t>, preenchida e assinada diariamente pelo motorista</w:t>
      </w:r>
      <w:r w:rsidRPr="007E50EA">
        <w:rPr>
          <w:sz w:val="24"/>
          <w:szCs w:val="24"/>
          <w:lang w:eastAsia="pt-BR"/>
        </w:rPr>
        <w:t>.</w:t>
      </w:r>
    </w:p>
    <w:p w14:paraId="1794C8A2" w14:textId="77777777" w:rsidR="00635349" w:rsidRPr="00D01A5A" w:rsidRDefault="00635349" w:rsidP="007E50EA">
      <w:pPr>
        <w:widowControl w:val="0"/>
        <w:tabs>
          <w:tab w:val="left" w:pos="368"/>
        </w:tabs>
        <w:autoSpaceDE w:val="0"/>
        <w:autoSpaceDN w:val="0"/>
        <w:spacing w:after="0" w:line="240" w:lineRule="auto"/>
        <w:jc w:val="both"/>
        <w:outlineLvl w:val="0"/>
        <w:rPr>
          <w:rFonts w:eastAsia="Arial MT" w:cstheme="minorHAnsi"/>
          <w:b/>
          <w:sz w:val="24"/>
          <w:szCs w:val="24"/>
          <w:lang w:val="pt-PT"/>
        </w:rPr>
      </w:pPr>
    </w:p>
    <w:p w14:paraId="6C2E0AAE" w14:textId="0F83DDED" w:rsidR="008426FD" w:rsidRPr="00D01A5A" w:rsidRDefault="008426FD" w:rsidP="008426FD">
      <w:pPr>
        <w:widowControl w:val="0"/>
        <w:tabs>
          <w:tab w:val="left" w:pos="368"/>
        </w:tabs>
        <w:autoSpaceDE w:val="0"/>
        <w:autoSpaceDN w:val="0"/>
        <w:spacing w:after="0" w:line="240" w:lineRule="auto"/>
        <w:outlineLvl w:val="0"/>
        <w:rPr>
          <w:rFonts w:eastAsia="Arial" w:cstheme="minorHAnsi"/>
          <w:b/>
          <w:bCs/>
          <w:sz w:val="24"/>
          <w:szCs w:val="24"/>
          <w:lang w:val="pt-PT"/>
        </w:rPr>
      </w:pPr>
      <w:r w:rsidRPr="00D01A5A">
        <w:rPr>
          <w:rFonts w:eastAsia="Arial MT" w:cstheme="minorHAnsi"/>
          <w:b/>
          <w:sz w:val="24"/>
          <w:szCs w:val="24"/>
          <w:lang w:val="pt-PT"/>
        </w:rPr>
        <w:t>5</w:t>
      </w:r>
      <w:r w:rsidRPr="00D01A5A">
        <w:rPr>
          <w:rFonts w:eastAsia="Arial MT" w:cstheme="minorHAnsi"/>
          <w:sz w:val="24"/>
          <w:szCs w:val="24"/>
          <w:lang w:val="pt-PT"/>
        </w:rPr>
        <w:t xml:space="preserve">.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MODELO</w:t>
      </w:r>
      <w:r w:rsidRPr="00D01A5A">
        <w:rPr>
          <w:rFonts w:eastAsia="Arial" w:cstheme="minorHAnsi"/>
          <w:b/>
          <w:bCs/>
          <w:spacing w:val="-4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DE</w:t>
      </w:r>
      <w:r w:rsidRPr="00D01A5A">
        <w:rPr>
          <w:rFonts w:eastAsia="Arial" w:cstheme="minorHAnsi"/>
          <w:b/>
          <w:bCs/>
          <w:spacing w:val="-5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EXECUÇÃO</w:t>
      </w:r>
      <w:r w:rsidRPr="00D01A5A">
        <w:rPr>
          <w:rFonts w:eastAsia="Arial" w:cstheme="minorHAnsi"/>
          <w:b/>
          <w:bCs/>
          <w:spacing w:val="-4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DO</w:t>
      </w:r>
      <w:r w:rsidRPr="00D01A5A">
        <w:rPr>
          <w:rFonts w:eastAsia="Arial" w:cstheme="minorHAnsi"/>
          <w:b/>
          <w:bCs/>
          <w:spacing w:val="-3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pacing w:val="-2"/>
          <w:sz w:val="24"/>
          <w:szCs w:val="24"/>
          <w:lang w:val="pt-PT"/>
        </w:rPr>
        <w:t>OBJETO</w:t>
      </w:r>
    </w:p>
    <w:p w14:paraId="7CC428A4" w14:textId="77777777" w:rsidR="007E50EA" w:rsidRDefault="007E50EA" w:rsidP="007E50EA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2DEC21A3" w14:textId="5779F54B" w:rsidR="002D4BE4" w:rsidRPr="002D4BE4" w:rsidRDefault="002D4BE4" w:rsidP="007E50EA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2D4BE4">
        <w:rPr>
          <w:rFonts w:eastAsia="Times New Roman" w:cstheme="minorHAnsi"/>
          <w:sz w:val="24"/>
          <w:szCs w:val="24"/>
          <w:lang w:eastAsia="pt-BR"/>
        </w:rPr>
        <w:t>O serviço será executado de forma contínua durante o ano letivo de 2026, em regime de quilometragem rodada, abrangendo os turnos da manhã, meio-dia e tarde. A empresa contratada é a única responsável pelo fornecimento de veículos revisados, motoristas habilitados e por todos os custos operacionais, como combustível e manutenção. Os trajetos e horários devem ser seguidos rigorosamente, sendo obrigatória a substituição imediata do veículo em caso de pane para evitar a interrupção do transporte.</w:t>
      </w:r>
    </w:p>
    <w:p w14:paraId="661D5303" w14:textId="77777777" w:rsidR="00650DDA" w:rsidRDefault="002D4BE4" w:rsidP="007E50EA">
      <w:pPr>
        <w:spacing w:before="100" w:beforeAutospacing="1" w:after="0" w:line="276" w:lineRule="auto"/>
        <w:jc w:val="both"/>
        <w:rPr>
          <w:sz w:val="24"/>
          <w:szCs w:val="24"/>
        </w:rPr>
      </w:pPr>
      <w:r w:rsidRPr="002D4BE4">
        <w:rPr>
          <w:rFonts w:eastAsia="Times New Roman" w:cstheme="minorHAnsi"/>
          <w:sz w:val="24"/>
          <w:szCs w:val="24"/>
          <w:lang w:eastAsia="pt-BR"/>
        </w:rPr>
        <w:t>A medição para pagamento será feita mensalmente, baseada em planilhas diárias de controle de quilometragem assinadas pelo condutor e fiscalizadas pela Secretaria de Educação. A fiscalização municipal verificará periodicamente o estado dos veículos e o cumprimento das normas do DETRAN/RS, garantindo que o pagamento ocorra apenas sobre o serviço efetivamente prestado.</w:t>
      </w:r>
      <w:r w:rsidR="008B2A02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="008B2A02" w:rsidRPr="008B2A02">
        <w:rPr>
          <w:rFonts w:eastAsia="Times New Roman" w:cstheme="minorHAnsi"/>
          <w:sz w:val="24"/>
          <w:szCs w:val="24"/>
          <w:lang w:eastAsia="pt-BR"/>
        </w:rPr>
        <w:t xml:space="preserve">Também a </w:t>
      </w:r>
      <w:r w:rsidR="008B2A02" w:rsidRPr="008B2A02">
        <w:rPr>
          <w:sz w:val="24"/>
          <w:szCs w:val="24"/>
        </w:rPr>
        <w:t xml:space="preserve">apresentação dos discos do </w:t>
      </w:r>
    </w:p>
    <w:p w14:paraId="2D03F04F" w14:textId="77777777" w:rsidR="00650DDA" w:rsidRDefault="00650DDA" w:rsidP="007E50EA">
      <w:pPr>
        <w:spacing w:before="100" w:beforeAutospacing="1" w:after="0" w:line="276" w:lineRule="auto"/>
        <w:jc w:val="both"/>
        <w:rPr>
          <w:sz w:val="24"/>
          <w:szCs w:val="24"/>
        </w:rPr>
      </w:pPr>
    </w:p>
    <w:p w14:paraId="6C308EEF" w14:textId="77777777" w:rsidR="00650DDA" w:rsidRDefault="00650DDA" w:rsidP="007E50EA">
      <w:pPr>
        <w:spacing w:before="100" w:beforeAutospacing="1" w:after="0" w:line="276" w:lineRule="auto"/>
        <w:jc w:val="both"/>
        <w:rPr>
          <w:sz w:val="24"/>
          <w:szCs w:val="24"/>
        </w:rPr>
      </w:pPr>
    </w:p>
    <w:p w14:paraId="7538C692" w14:textId="77777777" w:rsidR="00650DDA" w:rsidRDefault="00650DDA" w:rsidP="007E50EA">
      <w:pPr>
        <w:spacing w:before="100" w:beforeAutospacing="1" w:after="0" w:line="276" w:lineRule="auto"/>
        <w:jc w:val="both"/>
        <w:rPr>
          <w:sz w:val="24"/>
          <w:szCs w:val="24"/>
        </w:rPr>
      </w:pPr>
    </w:p>
    <w:p w14:paraId="56D32628" w14:textId="1DE85605" w:rsidR="002D4BE4" w:rsidRPr="008B2A02" w:rsidRDefault="008B2A02" w:rsidP="007E50EA">
      <w:pPr>
        <w:spacing w:before="100" w:beforeAutospacing="1" w:after="0" w:line="276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proofErr w:type="gramStart"/>
      <w:r w:rsidRPr="008B2A02">
        <w:rPr>
          <w:sz w:val="24"/>
          <w:szCs w:val="24"/>
        </w:rPr>
        <w:t>tacógrafo</w:t>
      </w:r>
      <w:proofErr w:type="gramEnd"/>
      <w:r w:rsidRPr="008B2A02">
        <w:rPr>
          <w:sz w:val="24"/>
          <w:szCs w:val="24"/>
        </w:rPr>
        <w:t xml:space="preserve"> utilizados no itinerário, até o 5º dia útil de cada mês, devidamente preenchido com a quilometragem inicial e final, nome do motorista e data</w:t>
      </w:r>
      <w:r>
        <w:rPr>
          <w:sz w:val="24"/>
          <w:szCs w:val="24"/>
        </w:rPr>
        <w:t>.</w:t>
      </w:r>
    </w:p>
    <w:p w14:paraId="4CB89DAE" w14:textId="77777777" w:rsidR="00681AC4" w:rsidRPr="008B2A02" w:rsidRDefault="00681AC4" w:rsidP="008426FD">
      <w:pPr>
        <w:widowControl w:val="0"/>
        <w:tabs>
          <w:tab w:val="left" w:pos="368"/>
        </w:tabs>
        <w:autoSpaceDE w:val="0"/>
        <w:autoSpaceDN w:val="0"/>
        <w:spacing w:before="1" w:after="0" w:line="240" w:lineRule="auto"/>
        <w:outlineLvl w:val="0"/>
        <w:rPr>
          <w:rFonts w:eastAsia="Arial" w:cstheme="minorHAnsi"/>
          <w:b/>
          <w:bCs/>
          <w:sz w:val="24"/>
          <w:szCs w:val="24"/>
          <w:lang w:val="pt-PT"/>
        </w:rPr>
      </w:pPr>
    </w:p>
    <w:p w14:paraId="43E3972D" w14:textId="7D47F616" w:rsidR="008426FD" w:rsidRPr="00D01A5A" w:rsidRDefault="008426FD" w:rsidP="008426FD">
      <w:pPr>
        <w:widowControl w:val="0"/>
        <w:tabs>
          <w:tab w:val="left" w:pos="368"/>
        </w:tabs>
        <w:autoSpaceDE w:val="0"/>
        <w:autoSpaceDN w:val="0"/>
        <w:spacing w:before="1" w:after="0" w:line="240" w:lineRule="auto"/>
        <w:outlineLvl w:val="0"/>
        <w:rPr>
          <w:rFonts w:eastAsia="Arial" w:cstheme="minorHAnsi"/>
          <w:b/>
          <w:bCs/>
          <w:sz w:val="24"/>
          <w:szCs w:val="24"/>
          <w:lang w:val="pt-PT"/>
        </w:rPr>
      </w:pPr>
      <w:r w:rsidRPr="00D01A5A">
        <w:rPr>
          <w:rFonts w:eastAsia="Arial" w:cstheme="minorHAnsi"/>
          <w:b/>
          <w:bCs/>
          <w:sz w:val="24"/>
          <w:szCs w:val="24"/>
          <w:lang w:val="pt-PT"/>
        </w:rPr>
        <w:t>6. MODELO</w:t>
      </w:r>
      <w:r w:rsidRPr="00D01A5A">
        <w:rPr>
          <w:rFonts w:eastAsia="Arial" w:cstheme="minorHAnsi"/>
          <w:b/>
          <w:bCs/>
          <w:spacing w:val="-2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DE</w:t>
      </w:r>
      <w:r w:rsidRPr="00D01A5A">
        <w:rPr>
          <w:rFonts w:eastAsia="Arial" w:cstheme="minorHAnsi"/>
          <w:b/>
          <w:bCs/>
          <w:spacing w:val="-4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GESTÃO</w:t>
      </w:r>
      <w:r w:rsidRPr="00D01A5A">
        <w:rPr>
          <w:rFonts w:eastAsia="Arial" w:cstheme="minorHAnsi"/>
          <w:b/>
          <w:bCs/>
          <w:spacing w:val="-2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DO</w:t>
      </w:r>
      <w:r w:rsidRPr="00D01A5A">
        <w:rPr>
          <w:rFonts w:eastAsia="Arial" w:cstheme="minorHAnsi"/>
          <w:b/>
          <w:bCs/>
          <w:spacing w:val="-2"/>
          <w:sz w:val="24"/>
          <w:szCs w:val="24"/>
          <w:lang w:val="pt-PT"/>
        </w:rPr>
        <w:t xml:space="preserve"> CONTRATO</w:t>
      </w:r>
    </w:p>
    <w:p w14:paraId="0D2B7E48" w14:textId="77777777" w:rsidR="008426FD" w:rsidRPr="00D01A5A" w:rsidRDefault="008426FD" w:rsidP="008426FD">
      <w:pPr>
        <w:widowControl w:val="0"/>
        <w:autoSpaceDE w:val="0"/>
        <w:autoSpaceDN w:val="0"/>
        <w:spacing w:after="0" w:line="240" w:lineRule="auto"/>
        <w:rPr>
          <w:rFonts w:eastAsia="Arial MT" w:cstheme="minorHAnsi"/>
          <w:b/>
          <w:sz w:val="24"/>
          <w:szCs w:val="24"/>
          <w:lang w:val="pt-PT"/>
        </w:rPr>
      </w:pPr>
    </w:p>
    <w:p w14:paraId="589836F8" w14:textId="0C581916" w:rsidR="008426FD" w:rsidRPr="00DD36BA" w:rsidRDefault="008426FD" w:rsidP="00DD36BA">
      <w:pPr>
        <w:widowControl w:val="0"/>
        <w:autoSpaceDE w:val="0"/>
        <w:autoSpaceDN w:val="0"/>
        <w:spacing w:after="0" w:line="360" w:lineRule="auto"/>
        <w:jc w:val="both"/>
        <w:rPr>
          <w:rFonts w:eastAsia="Arial MT" w:cstheme="minorHAnsi"/>
          <w:sz w:val="24"/>
          <w:szCs w:val="24"/>
          <w:lang w:val="pt-PT"/>
        </w:rPr>
      </w:pPr>
      <w:r w:rsidRPr="00DD36BA">
        <w:rPr>
          <w:rFonts w:eastAsia="Arial MT" w:cstheme="minorHAnsi"/>
          <w:sz w:val="24"/>
          <w:szCs w:val="24"/>
          <w:lang w:val="pt-PT"/>
        </w:rPr>
        <w:t>6.1 O contrato deverá ser executado fielmente pelas partes, de acordo com as cláusulas e as normas da Lei nº 14.133, de 2021, e cada parte responderá pelas consequências de sua inexecução total ou parcial (Lei nº 14.133/2021, art. 115, caput).</w:t>
      </w:r>
    </w:p>
    <w:p w14:paraId="1DCA5B80" w14:textId="06A75F51" w:rsidR="00DD36BA" w:rsidRPr="00DD36BA" w:rsidRDefault="007E50EA" w:rsidP="00DD36BA">
      <w:pPr>
        <w:spacing w:before="100" w:beforeAutospacing="1" w:after="100" w:afterAutospacing="1" w:line="276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sz w:val="24"/>
          <w:szCs w:val="24"/>
          <w:lang w:eastAsia="pt-BR"/>
        </w:rPr>
        <w:t xml:space="preserve">6.2 </w:t>
      </w:r>
      <w:r w:rsidR="00DD36BA" w:rsidRPr="00DD36BA">
        <w:rPr>
          <w:rFonts w:eastAsia="Times New Roman" w:cstheme="minorHAnsi"/>
          <w:sz w:val="24"/>
          <w:szCs w:val="24"/>
          <w:lang w:eastAsia="pt-BR"/>
        </w:rPr>
        <w:t>A gestão e a fiscalização do contrato ficarão a cargo da Secret</w:t>
      </w:r>
      <w:r w:rsidR="00DD36BA">
        <w:rPr>
          <w:rFonts w:eastAsia="Times New Roman" w:cstheme="minorHAnsi"/>
          <w:sz w:val="24"/>
          <w:szCs w:val="24"/>
          <w:lang w:eastAsia="pt-BR"/>
        </w:rPr>
        <w:t>aria Municipal de Educação,</w:t>
      </w:r>
      <w:r>
        <w:rPr>
          <w:rFonts w:eastAsia="Times New Roman" w:cstheme="minorHAnsi"/>
          <w:sz w:val="24"/>
          <w:szCs w:val="24"/>
          <w:lang w:eastAsia="pt-BR"/>
        </w:rPr>
        <w:t xml:space="preserve"> obedecendo a </w:t>
      </w:r>
      <w:r w:rsidRPr="00D01A5A">
        <w:rPr>
          <w:rFonts w:eastAsia="Arial MT" w:cstheme="minorHAnsi"/>
          <w:sz w:val="24"/>
          <w:szCs w:val="24"/>
          <w:lang w:val="pt-PT"/>
        </w:rPr>
        <w:t>Lei n</w:t>
      </w:r>
      <w:r>
        <w:rPr>
          <w:rFonts w:eastAsia="Arial MT" w:cstheme="minorHAnsi"/>
          <w:sz w:val="24"/>
          <w:szCs w:val="24"/>
          <w:lang w:val="pt-PT"/>
        </w:rPr>
        <w:t xml:space="preserve">º 14.133/2021, art. 117, caput) </w:t>
      </w:r>
      <w:r w:rsidR="00DD36BA">
        <w:rPr>
          <w:rFonts w:eastAsia="Times New Roman" w:cstheme="minorHAnsi"/>
          <w:sz w:val="24"/>
          <w:szCs w:val="24"/>
          <w:lang w:eastAsia="pt-BR"/>
        </w:rPr>
        <w:t>através da fiscal técnica Juliane Mattos</w:t>
      </w:r>
      <w:r>
        <w:rPr>
          <w:rFonts w:eastAsia="Times New Roman" w:cstheme="minorHAnsi"/>
          <w:sz w:val="24"/>
          <w:szCs w:val="24"/>
          <w:lang w:eastAsia="pt-BR"/>
        </w:rPr>
        <w:t>/ Portaria 049/2025</w:t>
      </w:r>
      <w:r w:rsidR="00DD36BA">
        <w:rPr>
          <w:rFonts w:eastAsia="Times New Roman" w:cstheme="minorHAnsi"/>
          <w:sz w:val="24"/>
          <w:szCs w:val="24"/>
          <w:lang w:eastAsia="pt-BR"/>
        </w:rPr>
        <w:t xml:space="preserve"> e do coordenador do transporte escolar</w:t>
      </w:r>
      <w:r w:rsidR="00DD36BA" w:rsidRPr="00DD36BA">
        <w:rPr>
          <w:rFonts w:eastAsia="Times New Roman" w:cstheme="minorHAnsi"/>
          <w:sz w:val="24"/>
          <w:szCs w:val="24"/>
          <w:lang w:eastAsia="pt-BR"/>
        </w:rPr>
        <w:t xml:space="preserve"> para acompanhar a execução dos serviços. A gestão será realizada de forma </w:t>
      </w:r>
      <w:r w:rsidR="00DD36BA">
        <w:rPr>
          <w:rFonts w:eastAsia="Times New Roman" w:cstheme="minorHAnsi"/>
          <w:sz w:val="24"/>
          <w:szCs w:val="24"/>
          <w:lang w:eastAsia="pt-BR"/>
        </w:rPr>
        <w:t>contínua</w:t>
      </w:r>
      <w:r w:rsidR="00DD36BA" w:rsidRPr="00DD36BA">
        <w:rPr>
          <w:rFonts w:eastAsia="Times New Roman" w:cstheme="minorHAnsi"/>
          <w:sz w:val="24"/>
          <w:szCs w:val="24"/>
          <w:lang w:eastAsia="pt-BR"/>
        </w:rPr>
        <w:t>, consistindo na conferência mensal das planilhas de quilometragem e no monitoramento da regularidade documental da empresa e de seus condutores. O fiscal do contrato terá autonomia para realizar inspeções rotineiras nos veículos, verificar o cumprimento dos horários e avaliar a qualidade do atendimento prestado aos alunos.</w:t>
      </w:r>
    </w:p>
    <w:p w14:paraId="77250A13" w14:textId="582EB25A" w:rsidR="00DD36BA" w:rsidRPr="00DD36BA" w:rsidRDefault="007E50EA" w:rsidP="00DD36BA">
      <w:pPr>
        <w:spacing w:before="100" w:beforeAutospacing="1" w:after="100" w:afterAutospacing="1" w:line="276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sz w:val="24"/>
          <w:szCs w:val="24"/>
          <w:lang w:eastAsia="pt-BR"/>
        </w:rPr>
        <w:t xml:space="preserve">6.3 </w:t>
      </w:r>
      <w:r w:rsidR="00DD36BA" w:rsidRPr="00DD36BA">
        <w:rPr>
          <w:rFonts w:eastAsia="Times New Roman" w:cstheme="minorHAnsi"/>
          <w:sz w:val="24"/>
          <w:szCs w:val="24"/>
          <w:lang w:eastAsia="pt-BR"/>
        </w:rPr>
        <w:t>Qualquer irregularidade detectada, como atrasos injustificados, veículos em mau estado de conservação ou falha na conduta dos motoristas, deverá ser comunicada formalmente à contratada para correção imediata. O processo de pagamento será instruído com o relatório de serviços do mês e a comprovação de regularidade fiscal da empresa. Eventuais descumprimentos das cláusulas contratuais poderão ensejar a aplicação de advertências ou multas, garantindo que a gestão do contrato foque sempre na segurança dos estudantes e na eficiência do gasto público.</w:t>
      </w:r>
    </w:p>
    <w:p w14:paraId="6281A561" w14:textId="0E10CEC6" w:rsidR="008426FD" w:rsidRDefault="008426FD" w:rsidP="008B2A02">
      <w:pPr>
        <w:widowControl w:val="0"/>
        <w:autoSpaceDE w:val="0"/>
        <w:autoSpaceDN w:val="0"/>
        <w:spacing w:after="0" w:line="276" w:lineRule="auto"/>
        <w:jc w:val="both"/>
        <w:rPr>
          <w:rFonts w:eastAsia="Arial MT" w:cstheme="minorHAnsi"/>
          <w:sz w:val="24"/>
          <w:szCs w:val="24"/>
          <w:lang w:val="pt-PT"/>
        </w:rPr>
      </w:pPr>
      <w:r w:rsidRPr="00D01A5A">
        <w:rPr>
          <w:rFonts w:eastAsia="Arial MT" w:cstheme="minorHAnsi"/>
          <w:sz w:val="24"/>
          <w:szCs w:val="24"/>
          <w:lang w:val="pt-PT"/>
        </w:rPr>
        <w:t>6.</w:t>
      </w:r>
      <w:r w:rsidR="007E50EA">
        <w:rPr>
          <w:rFonts w:eastAsia="Arial MT" w:cstheme="minorHAnsi"/>
          <w:sz w:val="24"/>
          <w:szCs w:val="24"/>
          <w:lang w:val="pt-PT"/>
        </w:rPr>
        <w:t>4</w:t>
      </w:r>
      <w:r w:rsidRPr="00D01A5A">
        <w:rPr>
          <w:rFonts w:eastAsia="Arial MT" w:cstheme="minorHAnsi"/>
          <w:sz w:val="24"/>
          <w:szCs w:val="24"/>
          <w:lang w:val="pt-PT"/>
        </w:rPr>
        <w:t xml:space="preserve"> Em caso de impedimento, ordem de paralisação ou suspensão do contrato, o cronograma de execução será prorrogado automaticamente pelo tempo correspondente, anotadas tais circunstâncias mediante simples apostila (Lei nº 14.133/2021, art. 115, §5º). </w:t>
      </w:r>
    </w:p>
    <w:p w14:paraId="35D94A63" w14:textId="776914EA" w:rsidR="009C2D02" w:rsidRDefault="009C2D02" w:rsidP="008B2A02">
      <w:pPr>
        <w:widowControl w:val="0"/>
        <w:autoSpaceDE w:val="0"/>
        <w:autoSpaceDN w:val="0"/>
        <w:spacing w:after="0" w:line="276" w:lineRule="auto"/>
        <w:jc w:val="both"/>
        <w:rPr>
          <w:rFonts w:eastAsia="Arial MT" w:cstheme="minorHAnsi"/>
          <w:sz w:val="24"/>
          <w:szCs w:val="24"/>
          <w:lang w:val="pt-PT"/>
        </w:rPr>
      </w:pPr>
      <w:r>
        <w:rPr>
          <w:rFonts w:eastAsia="Arial MT" w:cstheme="minorHAnsi"/>
          <w:sz w:val="24"/>
          <w:szCs w:val="24"/>
          <w:lang w:val="pt-PT"/>
        </w:rPr>
        <w:t xml:space="preserve"> </w:t>
      </w:r>
    </w:p>
    <w:p w14:paraId="15543F7C" w14:textId="5414C1ED" w:rsidR="009C2D02" w:rsidRPr="008B2A02" w:rsidRDefault="009C2D02" w:rsidP="008B2A02">
      <w:pPr>
        <w:jc w:val="both"/>
        <w:rPr>
          <w:rFonts w:cstheme="minorHAnsi"/>
          <w:sz w:val="24"/>
          <w:szCs w:val="24"/>
        </w:rPr>
      </w:pPr>
      <w:proofErr w:type="gramStart"/>
      <w:r w:rsidRPr="008B2A02">
        <w:rPr>
          <w:rFonts w:cstheme="minorHAnsi"/>
          <w:sz w:val="24"/>
          <w:szCs w:val="24"/>
        </w:rPr>
        <w:t>6.5 Os</w:t>
      </w:r>
      <w:proofErr w:type="gramEnd"/>
      <w:r w:rsidRPr="008B2A02">
        <w:rPr>
          <w:rFonts w:cstheme="minorHAnsi"/>
          <w:sz w:val="24"/>
          <w:szCs w:val="24"/>
        </w:rPr>
        <w:t xml:space="preserve"> veículos poderão ser vistoriados pelo Município, ordinariamente, de 60 (sessenta) em 60 (sessenta) dias, ou de forma extraordinária, a qualquer momento, quando se entender necessário.</w:t>
      </w:r>
    </w:p>
    <w:p w14:paraId="3B608B32" w14:textId="0D53C18C" w:rsidR="009C2D02" w:rsidRPr="008B2A02" w:rsidRDefault="009C2D02" w:rsidP="008B2A02">
      <w:pPr>
        <w:jc w:val="both"/>
        <w:rPr>
          <w:rFonts w:cstheme="minorHAnsi"/>
          <w:sz w:val="24"/>
          <w:szCs w:val="24"/>
        </w:rPr>
      </w:pPr>
      <w:r w:rsidRPr="008B2A02">
        <w:rPr>
          <w:rFonts w:cstheme="minorHAnsi"/>
          <w:sz w:val="24"/>
          <w:szCs w:val="24"/>
        </w:rPr>
        <w:t xml:space="preserve">6.6 </w:t>
      </w:r>
      <w:r w:rsidRPr="008B2A02">
        <w:rPr>
          <w:rFonts w:cstheme="minorHAnsi"/>
          <w:sz w:val="24"/>
          <w:szCs w:val="24"/>
        </w:rPr>
        <w:t>O Contrato poderá, com base nos preceitos de direito público, ser extinto pelo Município a todo e qualquer tempo, independentemente de interpelação judicial ou extrajudicial, mediante simples aviso, observadas as</w:t>
      </w:r>
      <w:r w:rsidR="008B2A02" w:rsidRPr="008B2A02">
        <w:rPr>
          <w:rFonts w:cstheme="minorHAnsi"/>
          <w:sz w:val="24"/>
          <w:szCs w:val="24"/>
        </w:rPr>
        <w:t xml:space="preserve"> disposições legais pertinentes, </w:t>
      </w:r>
      <w:r w:rsidR="008B2A02" w:rsidRPr="008B2A02">
        <w:rPr>
          <w:rFonts w:cstheme="minorHAnsi"/>
          <w:sz w:val="24"/>
          <w:szCs w:val="24"/>
        </w:rPr>
        <w:t>nos termos do Artigo 138 da Lei 14.133/2021</w:t>
      </w:r>
      <w:r w:rsidR="008B2A02" w:rsidRPr="008B2A02">
        <w:rPr>
          <w:rFonts w:cstheme="minorHAnsi"/>
          <w:sz w:val="24"/>
          <w:szCs w:val="24"/>
        </w:rPr>
        <w:t>.</w:t>
      </w:r>
    </w:p>
    <w:p w14:paraId="4E4E98DC" w14:textId="77777777" w:rsidR="00650DDA" w:rsidRDefault="00650DDA" w:rsidP="008B2A02">
      <w:pPr>
        <w:jc w:val="both"/>
        <w:rPr>
          <w:rFonts w:cstheme="minorHAnsi"/>
          <w:sz w:val="24"/>
          <w:szCs w:val="24"/>
        </w:rPr>
      </w:pPr>
    </w:p>
    <w:p w14:paraId="30CDFA81" w14:textId="77777777" w:rsidR="00650DDA" w:rsidRDefault="00650DDA" w:rsidP="008B2A02">
      <w:pPr>
        <w:jc w:val="both"/>
        <w:rPr>
          <w:rFonts w:cstheme="minorHAnsi"/>
          <w:sz w:val="24"/>
          <w:szCs w:val="24"/>
        </w:rPr>
      </w:pPr>
    </w:p>
    <w:p w14:paraId="5E89A871" w14:textId="384B0365" w:rsidR="009C2D02" w:rsidRPr="008B2A02" w:rsidRDefault="009C2D02" w:rsidP="008B2A02">
      <w:pPr>
        <w:jc w:val="both"/>
        <w:rPr>
          <w:rFonts w:cstheme="minorHAnsi"/>
          <w:sz w:val="24"/>
          <w:szCs w:val="24"/>
        </w:rPr>
      </w:pPr>
      <w:r w:rsidRPr="008B2A02">
        <w:rPr>
          <w:rFonts w:cstheme="minorHAnsi"/>
          <w:sz w:val="24"/>
          <w:szCs w:val="24"/>
        </w:rPr>
        <w:t xml:space="preserve">6.7 </w:t>
      </w:r>
      <w:r w:rsidRPr="008B2A02">
        <w:rPr>
          <w:rFonts w:cstheme="minorHAnsi"/>
          <w:sz w:val="24"/>
          <w:szCs w:val="24"/>
        </w:rPr>
        <w:t>O contrato, objeto da presente licitação, vigorará pelo prazo de um ano podendo ser prorrogado a critério da Administração e com anuência da CONTRATADA, nos termos do art. 107, da Lei nº 14.133/2021, ficando, no entanto, vinculado a sua execução e remuneração ao período letivo presencial.</w:t>
      </w:r>
    </w:p>
    <w:p w14:paraId="1FFCBA6F" w14:textId="423B3498" w:rsidR="008B2A02" w:rsidRPr="008B2A02" w:rsidRDefault="008B2A02" w:rsidP="008B2A02">
      <w:pPr>
        <w:jc w:val="both"/>
        <w:rPr>
          <w:sz w:val="24"/>
          <w:szCs w:val="24"/>
        </w:rPr>
      </w:pPr>
      <w:proofErr w:type="gramStart"/>
      <w:r w:rsidRPr="008B2A02">
        <w:rPr>
          <w:sz w:val="24"/>
          <w:szCs w:val="24"/>
        </w:rPr>
        <w:t xml:space="preserve">6.8 </w:t>
      </w:r>
      <w:r w:rsidRPr="008B2A02">
        <w:rPr>
          <w:sz w:val="24"/>
          <w:szCs w:val="24"/>
        </w:rPr>
        <w:t>Durante</w:t>
      </w:r>
      <w:proofErr w:type="gramEnd"/>
      <w:r w:rsidRPr="008B2A02">
        <w:rPr>
          <w:sz w:val="24"/>
          <w:szCs w:val="24"/>
        </w:rPr>
        <w:t xml:space="preserve"> o período de férias escolares, a </w:t>
      </w:r>
      <w:r w:rsidRPr="008B2A02">
        <w:rPr>
          <w:b/>
          <w:sz w:val="24"/>
          <w:szCs w:val="24"/>
        </w:rPr>
        <w:t xml:space="preserve">CONTRATADA </w:t>
      </w:r>
      <w:r w:rsidRPr="008B2A02">
        <w:rPr>
          <w:sz w:val="24"/>
          <w:szCs w:val="24"/>
        </w:rPr>
        <w:t>não perceberá qualquer remuneração.</w:t>
      </w:r>
    </w:p>
    <w:p w14:paraId="745D7445" w14:textId="727AD31C" w:rsidR="008B2A02" w:rsidRPr="008B2A02" w:rsidRDefault="008B2A02" w:rsidP="008B2A02">
      <w:pPr>
        <w:jc w:val="both"/>
        <w:rPr>
          <w:sz w:val="24"/>
          <w:szCs w:val="24"/>
        </w:rPr>
      </w:pPr>
      <w:r w:rsidRPr="008B2A02">
        <w:rPr>
          <w:sz w:val="24"/>
          <w:szCs w:val="24"/>
        </w:rPr>
        <w:t xml:space="preserve">6.9 </w:t>
      </w:r>
      <w:r w:rsidRPr="008B2A02">
        <w:rPr>
          <w:sz w:val="24"/>
          <w:szCs w:val="24"/>
        </w:rPr>
        <w:t>O contrato, objeto da presente licitação, vigorará pelo prazo de um ano podendo ser prorrogado a critério da Administração e com anuência da CONTRATADA, nos termos do art. 107, da Lei nº 14.133/2021, ficando, no entanto, vinculado a sua execução e remuneração ao período letivo presencial.</w:t>
      </w:r>
    </w:p>
    <w:p w14:paraId="6D01C49E" w14:textId="6938B737" w:rsidR="008B2A02" w:rsidRPr="008B2A02" w:rsidRDefault="008B2A02" w:rsidP="008B2A02">
      <w:pPr>
        <w:jc w:val="both"/>
        <w:rPr>
          <w:sz w:val="24"/>
          <w:szCs w:val="24"/>
        </w:rPr>
      </w:pPr>
      <w:r w:rsidRPr="008B2A02">
        <w:rPr>
          <w:sz w:val="24"/>
          <w:szCs w:val="24"/>
        </w:rPr>
        <w:t xml:space="preserve">6.10 </w:t>
      </w:r>
      <w:r w:rsidRPr="008B2A02">
        <w:rPr>
          <w:sz w:val="24"/>
          <w:szCs w:val="24"/>
        </w:rPr>
        <w:t>Ocorrendo as hipóteses previstas no art. 124, II, alínea “d”, da Lei n°14.133/2021, será concedido reequilíbrio econômico-financeiro do contrato, requerido pela parte interessada, no prazo de 30 (trinta) dias, desde que suficientemente comprovado, de forma documental, o desequilíbrio contratual.</w:t>
      </w:r>
    </w:p>
    <w:p w14:paraId="3FD99CEF" w14:textId="408371F1" w:rsidR="008B2A02" w:rsidRPr="008B2A02" w:rsidRDefault="008B2A02" w:rsidP="008B2A02">
      <w:pPr>
        <w:jc w:val="both"/>
        <w:rPr>
          <w:sz w:val="24"/>
          <w:szCs w:val="24"/>
        </w:rPr>
      </w:pPr>
      <w:proofErr w:type="gramStart"/>
      <w:r w:rsidRPr="008B2A02">
        <w:rPr>
          <w:sz w:val="24"/>
          <w:szCs w:val="24"/>
        </w:rPr>
        <w:t xml:space="preserve">6.11 </w:t>
      </w:r>
      <w:r w:rsidRPr="008B2A02">
        <w:rPr>
          <w:sz w:val="24"/>
          <w:szCs w:val="24"/>
        </w:rPr>
        <w:t>No</w:t>
      </w:r>
      <w:proofErr w:type="gramEnd"/>
      <w:r w:rsidRPr="008B2A02">
        <w:rPr>
          <w:sz w:val="24"/>
          <w:szCs w:val="24"/>
        </w:rPr>
        <w:t xml:space="preserve"> caso de prorrogação contratual será concedido reajuste ao preço proposto, deduzido eventual antecipação concedida a título de reequilíbrio econômico-financeiro, tendo como indexador o Índice Nacional de Preços ao Consumidor Amplo –IPCA/IBGE ou outro que vier o substituir, nos termos previstos no art. 92 da Lei nº 14.133/2021.</w:t>
      </w:r>
    </w:p>
    <w:p w14:paraId="25D51645" w14:textId="77777777" w:rsidR="008B2A02" w:rsidRPr="008B2A02" w:rsidRDefault="008B2A02" w:rsidP="008B2A02">
      <w:pPr>
        <w:jc w:val="both"/>
        <w:rPr>
          <w:rFonts w:cstheme="minorHAnsi"/>
          <w:sz w:val="24"/>
          <w:szCs w:val="24"/>
        </w:rPr>
      </w:pPr>
    </w:p>
    <w:p w14:paraId="4CEB8698" w14:textId="77777777" w:rsidR="008426FD" w:rsidRPr="00D01A5A" w:rsidRDefault="008426FD" w:rsidP="008426FD">
      <w:pPr>
        <w:widowControl w:val="0"/>
        <w:tabs>
          <w:tab w:val="left" w:pos="368"/>
        </w:tabs>
        <w:autoSpaceDE w:val="0"/>
        <w:autoSpaceDN w:val="0"/>
        <w:spacing w:after="0" w:line="240" w:lineRule="auto"/>
        <w:outlineLvl w:val="0"/>
        <w:rPr>
          <w:rFonts w:eastAsia="Arial" w:cstheme="minorHAnsi"/>
          <w:b/>
          <w:bCs/>
          <w:sz w:val="24"/>
          <w:szCs w:val="24"/>
          <w:lang w:val="pt-PT"/>
        </w:rPr>
      </w:pPr>
      <w:r w:rsidRPr="00D01A5A">
        <w:rPr>
          <w:rFonts w:eastAsia="Arial" w:cstheme="minorHAnsi"/>
          <w:b/>
          <w:bCs/>
          <w:sz w:val="24"/>
          <w:szCs w:val="24"/>
          <w:lang w:val="pt-PT"/>
        </w:rPr>
        <w:t>7. CRITÉRIOS</w:t>
      </w:r>
      <w:r w:rsidRPr="00D01A5A">
        <w:rPr>
          <w:rFonts w:eastAsia="Arial" w:cstheme="minorHAnsi"/>
          <w:b/>
          <w:bCs/>
          <w:spacing w:val="-4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DE</w:t>
      </w:r>
      <w:r w:rsidRPr="00D01A5A">
        <w:rPr>
          <w:rFonts w:eastAsia="Arial" w:cstheme="minorHAnsi"/>
          <w:b/>
          <w:bCs/>
          <w:spacing w:val="-4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MEDIÇÃO</w:t>
      </w:r>
      <w:r w:rsidRPr="00D01A5A">
        <w:rPr>
          <w:rFonts w:eastAsia="Arial" w:cstheme="minorHAnsi"/>
          <w:b/>
          <w:bCs/>
          <w:spacing w:val="-4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E</w:t>
      </w:r>
      <w:r w:rsidRPr="00D01A5A">
        <w:rPr>
          <w:rFonts w:eastAsia="Arial" w:cstheme="minorHAnsi"/>
          <w:b/>
          <w:bCs/>
          <w:spacing w:val="-5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DE</w:t>
      </w:r>
      <w:r w:rsidRPr="00D01A5A">
        <w:rPr>
          <w:rFonts w:eastAsia="Arial" w:cstheme="minorHAnsi"/>
          <w:b/>
          <w:bCs/>
          <w:spacing w:val="-4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pacing w:val="-2"/>
          <w:sz w:val="24"/>
          <w:szCs w:val="24"/>
          <w:lang w:val="pt-PT"/>
        </w:rPr>
        <w:t>PAGAMENTO</w:t>
      </w:r>
    </w:p>
    <w:p w14:paraId="35F76252" w14:textId="77777777" w:rsidR="008977F2" w:rsidRDefault="008977F2" w:rsidP="003C314C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0FAC5648" w14:textId="0F61CCB8" w:rsidR="003C314C" w:rsidRPr="003C314C" w:rsidRDefault="003C314C" w:rsidP="003C314C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sz w:val="24"/>
          <w:szCs w:val="24"/>
          <w:lang w:eastAsia="pt-BR"/>
        </w:rPr>
        <w:t xml:space="preserve">7.1 </w:t>
      </w:r>
      <w:r w:rsidRPr="003C314C">
        <w:rPr>
          <w:rFonts w:eastAsia="Times New Roman" w:cstheme="minorHAnsi"/>
          <w:sz w:val="24"/>
          <w:szCs w:val="24"/>
          <w:lang w:eastAsia="pt-BR"/>
        </w:rPr>
        <w:t xml:space="preserve">A medição será </w:t>
      </w:r>
      <w:r w:rsidRPr="003C314C">
        <w:rPr>
          <w:rFonts w:eastAsia="Times New Roman" w:cstheme="minorHAnsi"/>
          <w:bCs/>
          <w:sz w:val="24"/>
          <w:szCs w:val="24"/>
          <w:lang w:eastAsia="pt-BR"/>
        </w:rPr>
        <w:t>mensal</w:t>
      </w:r>
      <w:r w:rsidRPr="003C314C">
        <w:rPr>
          <w:rFonts w:eastAsia="Times New Roman" w:cstheme="minorHAnsi"/>
          <w:sz w:val="24"/>
          <w:szCs w:val="24"/>
          <w:lang w:eastAsia="pt-BR"/>
        </w:rPr>
        <w:t>, baseada exclusivamente nos quilômetros efetivamente rodados para o transporte dos alunos. O controle será feito por meio de planilhas diárias, conferidas pelo fiscal do contrato</w:t>
      </w:r>
      <w:r>
        <w:rPr>
          <w:rFonts w:eastAsia="Times New Roman" w:cstheme="minorHAnsi"/>
          <w:sz w:val="24"/>
          <w:szCs w:val="24"/>
          <w:lang w:eastAsia="pt-BR"/>
        </w:rPr>
        <w:t xml:space="preserve"> e pelo coordenador de transporte</w:t>
      </w:r>
      <w:r w:rsidRPr="003C314C">
        <w:rPr>
          <w:rFonts w:eastAsia="Times New Roman" w:cstheme="minorHAnsi"/>
          <w:sz w:val="24"/>
          <w:szCs w:val="24"/>
          <w:lang w:eastAsia="pt-BR"/>
        </w:rPr>
        <w:t>.</w:t>
      </w:r>
    </w:p>
    <w:p w14:paraId="194BFDB2" w14:textId="0C03B347" w:rsidR="003C314C" w:rsidRDefault="003C314C" w:rsidP="003C314C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eastAsia="Times New Roman" w:cstheme="minorHAnsi"/>
          <w:sz w:val="24"/>
          <w:szCs w:val="24"/>
          <w:lang w:eastAsia="pt-BR"/>
        </w:rPr>
        <w:t xml:space="preserve">7.2 </w:t>
      </w:r>
      <w:r w:rsidRPr="003C314C">
        <w:rPr>
          <w:rFonts w:eastAsia="Times New Roman" w:cstheme="minorHAnsi"/>
          <w:sz w:val="24"/>
          <w:szCs w:val="24"/>
          <w:lang w:eastAsia="pt-BR"/>
        </w:rPr>
        <w:t xml:space="preserve">O pagamento será realizado após a aprovação da medição, mediante a apresentação da Nota Fiscal e das certidões de regularidade fiscal (FGTS, INSS e Tributos). </w:t>
      </w:r>
    </w:p>
    <w:p w14:paraId="6176C885" w14:textId="7AC4229D" w:rsidR="003C314C" w:rsidRDefault="003C314C" w:rsidP="003C314C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proofErr w:type="gramStart"/>
      <w:r>
        <w:rPr>
          <w:rFonts w:eastAsia="Times New Roman" w:cstheme="minorHAnsi"/>
          <w:sz w:val="24"/>
          <w:szCs w:val="24"/>
          <w:lang w:eastAsia="pt-BR"/>
        </w:rPr>
        <w:t xml:space="preserve">7.3 </w:t>
      </w:r>
      <w:r w:rsidRPr="003C314C">
        <w:rPr>
          <w:rFonts w:eastAsia="Times New Roman" w:cstheme="minorHAnsi"/>
          <w:sz w:val="24"/>
          <w:szCs w:val="24"/>
          <w:lang w:eastAsia="pt-BR"/>
        </w:rPr>
        <w:t>Eventuais</w:t>
      </w:r>
      <w:proofErr w:type="gramEnd"/>
      <w:r w:rsidRPr="003C314C">
        <w:rPr>
          <w:rFonts w:eastAsia="Times New Roman" w:cstheme="minorHAnsi"/>
          <w:sz w:val="24"/>
          <w:szCs w:val="24"/>
          <w:lang w:eastAsia="pt-BR"/>
        </w:rPr>
        <w:t xml:space="preserve"> faltas ou descumprimentos do roteiro serão descontados diretamente do valor mensal a ser pago.</w:t>
      </w:r>
    </w:p>
    <w:p w14:paraId="5170E129" w14:textId="77777777" w:rsidR="008B2A02" w:rsidRPr="003C314C" w:rsidRDefault="008B2A02" w:rsidP="003C314C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636DAAB7" w14:textId="51BF5970" w:rsidR="008426FD" w:rsidRPr="00D01A5A" w:rsidRDefault="008426FD" w:rsidP="008426FD">
      <w:pPr>
        <w:widowControl w:val="0"/>
        <w:tabs>
          <w:tab w:val="left" w:pos="433"/>
        </w:tabs>
        <w:autoSpaceDE w:val="0"/>
        <w:autoSpaceDN w:val="0"/>
        <w:spacing w:after="0" w:line="360" w:lineRule="auto"/>
        <w:ind w:right="110"/>
        <w:outlineLvl w:val="0"/>
        <w:rPr>
          <w:rFonts w:eastAsia="Arial" w:cstheme="minorHAnsi"/>
          <w:b/>
          <w:bCs/>
          <w:sz w:val="24"/>
          <w:szCs w:val="24"/>
          <w:lang w:val="pt-PT"/>
        </w:rPr>
      </w:pPr>
      <w:r w:rsidRPr="00D01A5A">
        <w:rPr>
          <w:rFonts w:eastAsia="Arial" w:cstheme="minorHAnsi"/>
          <w:b/>
          <w:bCs/>
          <w:sz w:val="24"/>
          <w:szCs w:val="24"/>
          <w:lang w:val="pt-PT"/>
        </w:rPr>
        <w:t>8. FORMA</w:t>
      </w:r>
      <w:r w:rsidRPr="00D01A5A">
        <w:rPr>
          <w:rFonts w:eastAsia="Arial" w:cstheme="minorHAnsi"/>
          <w:b/>
          <w:bCs/>
          <w:spacing w:val="40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E</w:t>
      </w:r>
      <w:r w:rsidRPr="00D01A5A">
        <w:rPr>
          <w:rFonts w:eastAsia="Arial" w:cstheme="minorHAnsi"/>
          <w:b/>
          <w:bCs/>
          <w:spacing w:val="40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CRITÉRIOS</w:t>
      </w:r>
      <w:r w:rsidRPr="00D01A5A">
        <w:rPr>
          <w:rFonts w:eastAsia="Arial" w:cstheme="minorHAnsi"/>
          <w:b/>
          <w:bCs/>
          <w:spacing w:val="40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DE</w:t>
      </w:r>
      <w:r w:rsidRPr="00D01A5A">
        <w:rPr>
          <w:rFonts w:eastAsia="Arial" w:cstheme="minorHAnsi"/>
          <w:b/>
          <w:bCs/>
          <w:spacing w:val="40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SELEÇÃO</w:t>
      </w:r>
      <w:r w:rsidRPr="00D01A5A">
        <w:rPr>
          <w:rFonts w:eastAsia="Arial" w:cstheme="minorHAnsi"/>
          <w:b/>
          <w:bCs/>
          <w:spacing w:val="40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DO</w:t>
      </w:r>
      <w:r w:rsidRPr="00D01A5A">
        <w:rPr>
          <w:rFonts w:eastAsia="Arial" w:cstheme="minorHAnsi"/>
          <w:b/>
          <w:bCs/>
          <w:spacing w:val="40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FORNECEDOR/PRESTADOR</w:t>
      </w:r>
      <w:r w:rsidRPr="00D01A5A">
        <w:rPr>
          <w:rFonts w:eastAsia="Arial" w:cstheme="minorHAnsi"/>
          <w:b/>
          <w:bCs/>
          <w:spacing w:val="40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 xml:space="preserve">DE </w:t>
      </w:r>
      <w:r w:rsidRPr="00D01A5A">
        <w:rPr>
          <w:rFonts w:eastAsia="Arial" w:cstheme="minorHAnsi"/>
          <w:b/>
          <w:bCs/>
          <w:spacing w:val="-2"/>
          <w:sz w:val="24"/>
          <w:szCs w:val="24"/>
          <w:lang w:val="pt-PT"/>
        </w:rPr>
        <w:t>SERVIÇO</w:t>
      </w:r>
    </w:p>
    <w:p w14:paraId="65C16F21" w14:textId="77777777" w:rsidR="003C314C" w:rsidRPr="003C314C" w:rsidRDefault="003C314C" w:rsidP="003C314C">
      <w:pPr>
        <w:spacing w:after="100" w:afterAutospacing="1" w:line="276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3C314C">
        <w:rPr>
          <w:rFonts w:eastAsia="Times New Roman" w:cstheme="minorHAnsi"/>
          <w:sz w:val="24"/>
          <w:szCs w:val="24"/>
          <w:lang w:eastAsia="pt-BR"/>
        </w:rPr>
        <w:t xml:space="preserve">A seleção do prestador de serviço será realizada por meio de licitação na modalidade </w:t>
      </w:r>
      <w:r w:rsidRPr="003C314C">
        <w:rPr>
          <w:rFonts w:eastAsia="Times New Roman" w:cstheme="minorHAnsi"/>
          <w:bCs/>
          <w:sz w:val="24"/>
          <w:szCs w:val="24"/>
          <w:lang w:eastAsia="pt-BR"/>
        </w:rPr>
        <w:t>Pregão Eletrônico</w:t>
      </w:r>
      <w:r w:rsidRPr="003C314C">
        <w:rPr>
          <w:rFonts w:eastAsia="Times New Roman" w:cstheme="minorHAnsi"/>
          <w:sz w:val="24"/>
          <w:szCs w:val="24"/>
          <w:lang w:eastAsia="pt-BR"/>
        </w:rPr>
        <w:t xml:space="preserve">, adotando-se o critério de julgamento pelo </w:t>
      </w:r>
      <w:r w:rsidRPr="003C314C">
        <w:rPr>
          <w:rFonts w:eastAsia="Times New Roman" w:cstheme="minorHAnsi"/>
          <w:bCs/>
          <w:sz w:val="24"/>
          <w:szCs w:val="24"/>
          <w:lang w:eastAsia="pt-BR"/>
        </w:rPr>
        <w:t>Menor Preço por Item</w:t>
      </w:r>
      <w:r w:rsidRPr="003C314C">
        <w:rPr>
          <w:rFonts w:eastAsia="Times New Roman" w:cstheme="minorHAnsi"/>
          <w:sz w:val="24"/>
          <w:szCs w:val="24"/>
          <w:lang w:eastAsia="pt-BR"/>
        </w:rPr>
        <w:t>. O procedimento seguirá as normas da Lei Federal nº 14.133/2021, garantindo a ampla competitividade.</w:t>
      </w:r>
    </w:p>
    <w:p w14:paraId="26A7232D" w14:textId="77777777" w:rsidR="00650DDA" w:rsidRDefault="00650DDA" w:rsidP="003C314C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3194FB7C" w14:textId="77777777" w:rsidR="00650DDA" w:rsidRDefault="00650DDA" w:rsidP="003C314C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48D12A4B" w14:textId="74FD3988" w:rsidR="003C314C" w:rsidRPr="003C314C" w:rsidRDefault="003C314C" w:rsidP="003C314C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3C314C">
        <w:rPr>
          <w:rFonts w:eastAsia="Times New Roman" w:cstheme="minorHAnsi"/>
          <w:sz w:val="24"/>
          <w:szCs w:val="24"/>
          <w:lang w:eastAsia="pt-BR"/>
        </w:rPr>
        <w:t xml:space="preserve">Os critérios de seleção baseiam-se na </w:t>
      </w:r>
      <w:r w:rsidRPr="003C314C">
        <w:rPr>
          <w:rFonts w:eastAsia="Times New Roman" w:cstheme="minorHAnsi"/>
          <w:bCs/>
          <w:sz w:val="24"/>
          <w:szCs w:val="24"/>
          <w:lang w:eastAsia="pt-BR"/>
        </w:rPr>
        <w:t>Habilitação Técnica</w:t>
      </w:r>
      <w:r w:rsidRPr="003C314C">
        <w:rPr>
          <w:rFonts w:eastAsia="Times New Roman" w:cstheme="minorHAnsi"/>
          <w:sz w:val="24"/>
          <w:szCs w:val="24"/>
          <w:lang w:eastAsia="pt-BR"/>
        </w:rPr>
        <w:t xml:space="preserve">, onde a empresa deve comprovar experiência anterior em transporte de passageiros, e na </w:t>
      </w:r>
      <w:r w:rsidRPr="003C314C">
        <w:rPr>
          <w:rFonts w:eastAsia="Times New Roman" w:cstheme="minorHAnsi"/>
          <w:bCs/>
          <w:sz w:val="24"/>
          <w:szCs w:val="24"/>
          <w:lang w:eastAsia="pt-BR"/>
        </w:rPr>
        <w:t>Qualificação Jurídica e Fiscal</w:t>
      </w:r>
      <w:r w:rsidRPr="003C314C">
        <w:rPr>
          <w:rFonts w:eastAsia="Times New Roman" w:cstheme="minorHAnsi"/>
          <w:sz w:val="24"/>
          <w:szCs w:val="24"/>
          <w:lang w:eastAsia="pt-BR"/>
        </w:rPr>
        <w:t>, com a apresentação de certidões negativas e alvarás. Será declarada vencedora a proposta que, atendendo a todas as exigências de segurança e especificações dos veículos, apresentar o menor valor por quilômetro rodado para cada rota estabelecida.</w:t>
      </w:r>
    </w:p>
    <w:p w14:paraId="5566CDA9" w14:textId="77777777" w:rsidR="008426FD" w:rsidRPr="00D01A5A" w:rsidRDefault="008426FD" w:rsidP="008426FD">
      <w:pPr>
        <w:widowControl w:val="0"/>
        <w:autoSpaceDE w:val="0"/>
        <w:autoSpaceDN w:val="0"/>
        <w:spacing w:before="140" w:after="0" w:line="240" w:lineRule="auto"/>
        <w:rPr>
          <w:rFonts w:eastAsia="Arial MT" w:cstheme="minorHAnsi"/>
          <w:sz w:val="24"/>
          <w:szCs w:val="24"/>
          <w:lang w:val="pt-PT"/>
        </w:rPr>
      </w:pPr>
    </w:p>
    <w:p w14:paraId="63ECB1C6" w14:textId="3E54BF22" w:rsidR="008426FD" w:rsidRPr="00D01A5A" w:rsidRDefault="008426FD" w:rsidP="008977F2">
      <w:pPr>
        <w:widowControl w:val="0"/>
        <w:tabs>
          <w:tab w:val="left" w:pos="368"/>
        </w:tabs>
        <w:autoSpaceDE w:val="0"/>
        <w:autoSpaceDN w:val="0"/>
        <w:spacing w:after="0" w:line="276" w:lineRule="auto"/>
        <w:outlineLvl w:val="0"/>
        <w:rPr>
          <w:rFonts w:eastAsia="Arial" w:cstheme="minorHAnsi"/>
          <w:b/>
          <w:bCs/>
          <w:sz w:val="24"/>
          <w:szCs w:val="24"/>
          <w:lang w:val="pt-PT"/>
        </w:rPr>
      </w:pPr>
      <w:r w:rsidRPr="00D01A5A">
        <w:rPr>
          <w:rFonts w:eastAsia="Arial" w:cstheme="minorHAnsi"/>
          <w:b/>
          <w:bCs/>
          <w:sz w:val="24"/>
          <w:szCs w:val="24"/>
          <w:lang w:val="pt-PT"/>
        </w:rPr>
        <w:t>9. ESTIMATIVA</w:t>
      </w:r>
      <w:r w:rsidRPr="00D01A5A">
        <w:rPr>
          <w:rFonts w:eastAsia="Arial" w:cstheme="minorHAnsi"/>
          <w:b/>
          <w:bCs/>
          <w:spacing w:val="-3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DO</w:t>
      </w:r>
      <w:r w:rsidRPr="00D01A5A">
        <w:rPr>
          <w:rFonts w:eastAsia="Arial" w:cstheme="minorHAnsi"/>
          <w:b/>
          <w:bCs/>
          <w:spacing w:val="-6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VALOR</w:t>
      </w:r>
      <w:r w:rsidRPr="00D01A5A">
        <w:rPr>
          <w:rFonts w:eastAsia="Arial" w:cstheme="minorHAnsi"/>
          <w:b/>
          <w:bCs/>
          <w:spacing w:val="-2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z w:val="24"/>
          <w:szCs w:val="24"/>
          <w:lang w:val="pt-PT"/>
        </w:rPr>
        <w:t>DA</w:t>
      </w:r>
      <w:r w:rsidRPr="00D01A5A">
        <w:rPr>
          <w:rFonts w:eastAsia="Arial" w:cstheme="minorHAnsi"/>
          <w:b/>
          <w:bCs/>
          <w:spacing w:val="-3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pacing w:val="-2"/>
          <w:sz w:val="24"/>
          <w:szCs w:val="24"/>
          <w:lang w:val="pt-PT"/>
        </w:rPr>
        <w:t>CONTRATAÇÃO</w:t>
      </w:r>
    </w:p>
    <w:p w14:paraId="4DD54942" w14:textId="77777777" w:rsidR="008977F2" w:rsidRDefault="008977F2" w:rsidP="008977F2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</w:p>
    <w:p w14:paraId="55AF215D" w14:textId="1F4DB37C" w:rsidR="003C314C" w:rsidRPr="003C314C" w:rsidRDefault="003C314C" w:rsidP="008977F2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C314C">
        <w:rPr>
          <w:rFonts w:asciiTheme="minorHAnsi" w:hAnsiTheme="minorHAnsi" w:cstheme="minorHAnsi"/>
        </w:rPr>
        <w:t xml:space="preserve">O valor total estimado para a presente contratação é de </w:t>
      </w:r>
      <w:r>
        <w:rPr>
          <w:rFonts w:asciiTheme="minorHAnsi" w:hAnsiTheme="minorHAnsi" w:cstheme="minorHAnsi"/>
        </w:rPr>
        <w:t xml:space="preserve">aproximadamente </w:t>
      </w:r>
      <w:r w:rsidR="0071745B">
        <w:rPr>
          <w:rFonts w:asciiTheme="minorHAnsi" w:hAnsiTheme="minorHAnsi" w:cstheme="minorHAnsi"/>
          <w:bCs/>
        </w:rPr>
        <w:t>R$ 40.073,00 (quarenta</w:t>
      </w:r>
      <w:r w:rsidRPr="003C314C">
        <w:rPr>
          <w:rFonts w:asciiTheme="minorHAnsi" w:hAnsiTheme="minorHAnsi" w:cstheme="minorHAnsi"/>
          <w:bCs/>
        </w:rPr>
        <w:t xml:space="preserve"> mil, </w:t>
      </w:r>
      <w:r w:rsidR="0071745B">
        <w:rPr>
          <w:rFonts w:asciiTheme="minorHAnsi" w:hAnsiTheme="minorHAnsi" w:cstheme="minorHAnsi"/>
          <w:bCs/>
        </w:rPr>
        <w:t xml:space="preserve">setenta e </w:t>
      </w:r>
      <w:proofErr w:type="gramStart"/>
      <w:r w:rsidR="0071745B">
        <w:rPr>
          <w:rFonts w:asciiTheme="minorHAnsi" w:hAnsiTheme="minorHAnsi" w:cstheme="minorHAnsi"/>
          <w:bCs/>
        </w:rPr>
        <w:t xml:space="preserve">três </w:t>
      </w:r>
      <w:r w:rsidRPr="003C314C">
        <w:rPr>
          <w:rFonts w:asciiTheme="minorHAnsi" w:hAnsiTheme="minorHAnsi" w:cstheme="minorHAnsi"/>
          <w:bCs/>
        </w:rPr>
        <w:t xml:space="preserve"> reais</w:t>
      </w:r>
      <w:proofErr w:type="gramEnd"/>
      <w:r w:rsidRPr="003C314C">
        <w:rPr>
          <w:rFonts w:asciiTheme="minorHAnsi" w:hAnsiTheme="minorHAnsi" w:cstheme="minorHAnsi"/>
          <w:bCs/>
        </w:rPr>
        <w:t>) mensais</w:t>
      </w:r>
      <w:r w:rsidRPr="003C314C">
        <w:rPr>
          <w:rFonts w:asciiTheme="minorHAnsi" w:hAnsiTheme="minorHAnsi" w:cstheme="minorHAnsi"/>
        </w:rPr>
        <w:t xml:space="preserve">, totalizando um investimento anual aproximado de </w:t>
      </w:r>
      <w:r w:rsidR="0071745B">
        <w:rPr>
          <w:rFonts w:asciiTheme="minorHAnsi" w:hAnsiTheme="minorHAnsi" w:cstheme="minorHAnsi"/>
          <w:bCs/>
        </w:rPr>
        <w:t>R$ 364.300</w:t>
      </w:r>
      <w:r w:rsidRPr="003C314C">
        <w:rPr>
          <w:rFonts w:asciiTheme="minorHAnsi" w:hAnsiTheme="minorHAnsi" w:cstheme="minorHAnsi"/>
          <w:bCs/>
        </w:rPr>
        <w:t xml:space="preserve"> (</w:t>
      </w:r>
      <w:r w:rsidR="0071745B">
        <w:rPr>
          <w:rFonts w:asciiTheme="minorHAnsi" w:hAnsiTheme="minorHAnsi" w:cstheme="minorHAnsi"/>
          <w:bCs/>
        </w:rPr>
        <w:t>Trezentos e sessenta e quatro mil e trezentos reais</w:t>
      </w:r>
      <w:r w:rsidRPr="003C314C">
        <w:rPr>
          <w:rFonts w:asciiTheme="minorHAnsi" w:hAnsiTheme="minorHAnsi" w:cstheme="minorHAnsi"/>
          <w:bCs/>
        </w:rPr>
        <w:t>)</w:t>
      </w:r>
      <w:r w:rsidRPr="003C314C">
        <w:rPr>
          <w:rFonts w:asciiTheme="minorHAnsi" w:hAnsiTheme="minorHAnsi" w:cstheme="minorHAnsi"/>
        </w:rPr>
        <w:t>, considerando os 200 dias letivos de 2026</w:t>
      </w:r>
      <w:r w:rsidR="008977F2">
        <w:rPr>
          <w:rFonts w:asciiTheme="minorHAnsi" w:hAnsiTheme="minorHAnsi" w:cstheme="minorHAnsi"/>
        </w:rPr>
        <w:t xml:space="preserve">, valores esses </w:t>
      </w:r>
      <w:r w:rsidRPr="003C314C">
        <w:rPr>
          <w:rFonts w:asciiTheme="minorHAnsi" w:hAnsiTheme="minorHAnsi" w:cstheme="minorHAnsi"/>
        </w:rPr>
        <w:t>calculados com base no custo por quilômetro rodado (km) para cada item</w:t>
      </w:r>
      <w:r w:rsidR="008977F2">
        <w:rPr>
          <w:rFonts w:asciiTheme="minorHAnsi" w:hAnsiTheme="minorHAnsi" w:cstheme="minorHAnsi"/>
        </w:rPr>
        <w:t>.</w:t>
      </w:r>
    </w:p>
    <w:p w14:paraId="3B9AC5B2" w14:textId="6D72E052" w:rsidR="003C314C" w:rsidRPr="003C314C" w:rsidRDefault="003C314C" w:rsidP="008977F2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3C314C">
        <w:rPr>
          <w:rFonts w:asciiTheme="minorHAnsi" w:hAnsiTheme="minorHAnsi" w:cstheme="minorHAnsi"/>
        </w:rPr>
        <w:t xml:space="preserve">Esta estimativa foi obtida através de </w:t>
      </w:r>
      <w:r w:rsidR="008977F2">
        <w:rPr>
          <w:rFonts w:asciiTheme="minorHAnsi" w:hAnsiTheme="minorHAnsi" w:cstheme="minorHAnsi"/>
        </w:rPr>
        <w:t>planilha de custos</w:t>
      </w:r>
      <w:r w:rsidRPr="003C314C">
        <w:rPr>
          <w:rFonts w:asciiTheme="minorHAnsi" w:hAnsiTheme="minorHAnsi" w:cstheme="minorHAnsi"/>
        </w:rPr>
        <w:t>, considerando os custos de combustível, manutenção, pessoal e seguros vigentes para o setor de transporte escolar.</w:t>
      </w:r>
    </w:p>
    <w:p w14:paraId="49152C43" w14:textId="77777777" w:rsidR="008977F2" w:rsidRDefault="008977F2" w:rsidP="008426FD">
      <w:pPr>
        <w:widowControl w:val="0"/>
        <w:tabs>
          <w:tab w:val="left" w:pos="502"/>
        </w:tabs>
        <w:autoSpaceDE w:val="0"/>
        <w:autoSpaceDN w:val="0"/>
        <w:spacing w:before="78" w:after="0" w:line="360" w:lineRule="auto"/>
        <w:ind w:right="117"/>
        <w:outlineLvl w:val="0"/>
        <w:rPr>
          <w:rFonts w:eastAsia="Arial" w:cstheme="minorHAnsi"/>
          <w:b/>
          <w:bCs/>
          <w:sz w:val="24"/>
          <w:szCs w:val="24"/>
          <w:lang w:val="pt-PT"/>
        </w:rPr>
      </w:pPr>
    </w:p>
    <w:p w14:paraId="4AB17841" w14:textId="2ACE5810" w:rsidR="008426FD" w:rsidRPr="00D01A5A" w:rsidRDefault="008426FD" w:rsidP="008426FD">
      <w:pPr>
        <w:widowControl w:val="0"/>
        <w:tabs>
          <w:tab w:val="left" w:pos="502"/>
        </w:tabs>
        <w:autoSpaceDE w:val="0"/>
        <w:autoSpaceDN w:val="0"/>
        <w:spacing w:before="78" w:after="0" w:line="360" w:lineRule="auto"/>
        <w:ind w:right="117"/>
        <w:outlineLvl w:val="0"/>
        <w:rPr>
          <w:rFonts w:eastAsia="Arial" w:cstheme="minorHAnsi"/>
          <w:b/>
          <w:bCs/>
          <w:sz w:val="24"/>
          <w:szCs w:val="24"/>
          <w:lang w:val="pt-PT"/>
        </w:rPr>
      </w:pPr>
      <w:r w:rsidRPr="00D01A5A">
        <w:rPr>
          <w:rFonts w:eastAsia="Arial" w:cstheme="minorHAnsi"/>
          <w:b/>
          <w:bCs/>
          <w:sz w:val="24"/>
          <w:szCs w:val="24"/>
          <w:lang w:val="pt-PT"/>
        </w:rPr>
        <w:t>10. ADEQUAÇÃO</w:t>
      </w:r>
      <w:r w:rsidRPr="00D01A5A">
        <w:rPr>
          <w:rFonts w:eastAsia="Arial" w:cstheme="minorHAnsi"/>
          <w:b/>
          <w:bCs/>
          <w:spacing w:val="-13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/>
          <w:bCs/>
          <w:spacing w:val="-2"/>
          <w:sz w:val="24"/>
          <w:szCs w:val="24"/>
          <w:lang w:val="pt-PT"/>
        </w:rPr>
        <w:t>ORÇAMENTÁRIA</w:t>
      </w:r>
    </w:p>
    <w:p w14:paraId="155F2D22" w14:textId="77777777" w:rsidR="008426FD" w:rsidRPr="00D01A5A" w:rsidRDefault="008426FD" w:rsidP="008426FD">
      <w:pPr>
        <w:widowControl w:val="0"/>
        <w:tabs>
          <w:tab w:val="left" w:pos="502"/>
        </w:tabs>
        <w:autoSpaceDE w:val="0"/>
        <w:autoSpaceDN w:val="0"/>
        <w:spacing w:before="78" w:after="0" w:line="360" w:lineRule="auto"/>
        <w:ind w:right="117"/>
        <w:outlineLvl w:val="0"/>
        <w:rPr>
          <w:rFonts w:eastAsia="Arial" w:cstheme="minorHAnsi"/>
          <w:bCs/>
          <w:sz w:val="24"/>
          <w:szCs w:val="24"/>
          <w:lang w:val="pt-PT"/>
        </w:rPr>
      </w:pPr>
      <w:r w:rsidRPr="00D01A5A">
        <w:rPr>
          <w:rFonts w:eastAsia="Arial" w:cstheme="minorHAnsi"/>
          <w:bCs/>
          <w:sz w:val="24"/>
          <w:szCs w:val="24"/>
          <w:lang w:val="pt-PT"/>
        </w:rPr>
        <w:t>O</w:t>
      </w:r>
      <w:r w:rsidRPr="00D01A5A">
        <w:rPr>
          <w:rFonts w:eastAsia="Arial" w:cstheme="minorHAnsi"/>
          <w:bCs/>
          <w:spacing w:val="-17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Cs/>
          <w:sz w:val="24"/>
          <w:szCs w:val="24"/>
          <w:lang w:val="pt-PT"/>
        </w:rPr>
        <w:t>dispêndio</w:t>
      </w:r>
      <w:r w:rsidRPr="00D01A5A">
        <w:rPr>
          <w:rFonts w:eastAsia="Arial" w:cstheme="minorHAnsi"/>
          <w:bCs/>
          <w:spacing w:val="-17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Cs/>
          <w:sz w:val="24"/>
          <w:szCs w:val="24"/>
          <w:lang w:val="pt-PT"/>
        </w:rPr>
        <w:t>financeiro</w:t>
      </w:r>
      <w:r w:rsidRPr="00D01A5A">
        <w:rPr>
          <w:rFonts w:eastAsia="Arial" w:cstheme="minorHAnsi"/>
          <w:bCs/>
          <w:spacing w:val="-18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Cs/>
          <w:sz w:val="24"/>
          <w:szCs w:val="24"/>
          <w:lang w:val="pt-PT"/>
        </w:rPr>
        <w:t>decorrente</w:t>
      </w:r>
      <w:r w:rsidRPr="00D01A5A">
        <w:rPr>
          <w:rFonts w:eastAsia="Arial" w:cstheme="minorHAnsi"/>
          <w:bCs/>
          <w:spacing w:val="-16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Cs/>
          <w:sz w:val="24"/>
          <w:szCs w:val="24"/>
          <w:lang w:val="pt-PT"/>
        </w:rPr>
        <w:t>da</w:t>
      </w:r>
      <w:r w:rsidRPr="00D01A5A">
        <w:rPr>
          <w:rFonts w:eastAsia="Arial" w:cstheme="minorHAnsi"/>
          <w:bCs/>
          <w:spacing w:val="-17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Cs/>
          <w:sz w:val="24"/>
          <w:szCs w:val="24"/>
          <w:lang w:val="pt-PT"/>
        </w:rPr>
        <w:t>contratação</w:t>
      </w:r>
      <w:r w:rsidRPr="00D01A5A">
        <w:rPr>
          <w:rFonts w:eastAsia="Arial" w:cstheme="minorHAnsi"/>
          <w:bCs/>
          <w:spacing w:val="-17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Cs/>
          <w:sz w:val="24"/>
          <w:szCs w:val="24"/>
          <w:lang w:val="pt-PT"/>
        </w:rPr>
        <w:t>ora</w:t>
      </w:r>
      <w:r w:rsidRPr="00D01A5A">
        <w:rPr>
          <w:rFonts w:eastAsia="Arial" w:cstheme="minorHAnsi"/>
          <w:bCs/>
          <w:spacing w:val="-17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Cs/>
          <w:sz w:val="24"/>
          <w:szCs w:val="24"/>
          <w:lang w:val="pt-PT"/>
        </w:rPr>
        <w:t>pretendida</w:t>
      </w:r>
      <w:r w:rsidRPr="00D01A5A">
        <w:rPr>
          <w:rFonts w:eastAsia="Arial" w:cstheme="minorHAnsi"/>
          <w:bCs/>
          <w:spacing w:val="-16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Cs/>
          <w:sz w:val="24"/>
          <w:szCs w:val="24"/>
          <w:lang w:val="pt-PT"/>
        </w:rPr>
        <w:t>decorrerá</w:t>
      </w:r>
      <w:r w:rsidRPr="00D01A5A">
        <w:rPr>
          <w:rFonts w:eastAsia="Arial" w:cstheme="minorHAnsi"/>
          <w:bCs/>
          <w:spacing w:val="-17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Cs/>
          <w:sz w:val="24"/>
          <w:szCs w:val="24"/>
          <w:lang w:val="pt-PT"/>
        </w:rPr>
        <w:t>da</w:t>
      </w:r>
      <w:r w:rsidRPr="00D01A5A">
        <w:rPr>
          <w:rFonts w:eastAsia="Arial" w:cstheme="minorHAnsi"/>
          <w:bCs/>
          <w:spacing w:val="-17"/>
          <w:sz w:val="24"/>
          <w:szCs w:val="24"/>
          <w:lang w:val="pt-PT"/>
        </w:rPr>
        <w:t xml:space="preserve"> </w:t>
      </w:r>
      <w:r w:rsidRPr="00D01A5A">
        <w:rPr>
          <w:rFonts w:eastAsia="Arial" w:cstheme="minorHAnsi"/>
          <w:bCs/>
          <w:sz w:val="24"/>
          <w:szCs w:val="24"/>
          <w:lang w:val="pt-PT"/>
        </w:rPr>
        <w:t>dotação orçamentária:</w:t>
      </w:r>
    </w:p>
    <w:p w14:paraId="349EA058" w14:textId="77777777" w:rsidR="00F07FDF" w:rsidRPr="00D01A5A" w:rsidRDefault="00F07FDF" w:rsidP="00F07FDF">
      <w:pPr>
        <w:pStyle w:val="PargrafodaLista"/>
        <w:numPr>
          <w:ilvl w:val="0"/>
          <w:numId w:val="4"/>
        </w:numPr>
        <w:jc w:val="both"/>
        <w:rPr>
          <w:rFonts w:eastAsia="Times New Roman" w:cstheme="minorHAnsi"/>
          <w:sz w:val="24"/>
          <w:szCs w:val="24"/>
          <w:lang w:eastAsia="pt-BR"/>
        </w:rPr>
      </w:pPr>
      <w:r w:rsidRPr="00D01A5A">
        <w:rPr>
          <w:rFonts w:eastAsia="Times New Roman" w:cstheme="minorHAnsi"/>
          <w:sz w:val="24"/>
          <w:szCs w:val="24"/>
          <w:lang w:eastAsia="pt-BR"/>
        </w:rPr>
        <w:t>Com recurso a ser utilizado: Órgão:05 -Secretaria Municipal de Educação</w:t>
      </w:r>
    </w:p>
    <w:p w14:paraId="447A12BB" w14:textId="35E167AE" w:rsidR="00F07FDF" w:rsidRPr="00D01A5A" w:rsidRDefault="00F07FDF" w:rsidP="00F07FDF">
      <w:pPr>
        <w:pStyle w:val="PargrafodaLista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D01A5A">
        <w:rPr>
          <w:rFonts w:eastAsia="Times New Roman" w:cstheme="minorHAnsi"/>
          <w:sz w:val="24"/>
          <w:szCs w:val="24"/>
          <w:lang w:eastAsia="pt-BR"/>
        </w:rPr>
        <w:t>Unid. Orçament</w:t>
      </w:r>
      <w:r w:rsidR="00FF681E" w:rsidRPr="00D01A5A">
        <w:rPr>
          <w:rFonts w:eastAsia="Times New Roman" w:cstheme="minorHAnsi"/>
          <w:sz w:val="24"/>
          <w:szCs w:val="24"/>
          <w:lang w:eastAsia="pt-BR"/>
        </w:rPr>
        <w:t>ária</w:t>
      </w:r>
      <w:r w:rsidRPr="00D01A5A">
        <w:rPr>
          <w:rFonts w:eastAsia="Times New Roman" w:cstheme="minorHAnsi"/>
          <w:sz w:val="24"/>
          <w:szCs w:val="24"/>
          <w:lang w:eastAsia="pt-BR"/>
        </w:rPr>
        <w:t>: 0502 -Auxílios e convênios</w:t>
      </w:r>
    </w:p>
    <w:p w14:paraId="1A2D63B5" w14:textId="59157EF0" w:rsidR="00F07FDF" w:rsidRPr="00D01A5A" w:rsidRDefault="00FF681E" w:rsidP="00F07FDF">
      <w:pPr>
        <w:pStyle w:val="PargrafodaLista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D01A5A">
        <w:rPr>
          <w:rFonts w:eastAsia="Times New Roman" w:cstheme="minorHAnsi"/>
          <w:sz w:val="24"/>
          <w:szCs w:val="24"/>
          <w:lang w:eastAsia="pt-BR"/>
        </w:rPr>
        <w:t>Atividade: 2015</w:t>
      </w:r>
      <w:r w:rsidR="00F07FDF" w:rsidRPr="00D01A5A">
        <w:rPr>
          <w:rFonts w:eastAsia="Times New Roman" w:cstheme="minorHAnsi"/>
          <w:sz w:val="24"/>
          <w:szCs w:val="24"/>
          <w:lang w:eastAsia="pt-BR"/>
        </w:rPr>
        <w:t xml:space="preserve">- Manutenção do </w:t>
      </w:r>
      <w:r w:rsidRPr="00D01A5A">
        <w:rPr>
          <w:rFonts w:eastAsia="Times New Roman" w:cstheme="minorHAnsi"/>
          <w:sz w:val="24"/>
          <w:szCs w:val="24"/>
          <w:lang w:eastAsia="pt-BR"/>
        </w:rPr>
        <w:t>transporte escolar –ENSINO FUNDAMENTAL.</w:t>
      </w:r>
    </w:p>
    <w:p w14:paraId="7639EF12" w14:textId="632DABD9" w:rsidR="000D081D" w:rsidRPr="00D01A5A" w:rsidRDefault="00D80E7F" w:rsidP="00D80E7F">
      <w:pPr>
        <w:pStyle w:val="PargrafodaLista"/>
        <w:numPr>
          <w:ilvl w:val="0"/>
          <w:numId w:val="4"/>
        </w:numPr>
        <w:spacing w:after="0" w:line="240" w:lineRule="auto"/>
        <w:jc w:val="both"/>
        <w:rPr>
          <w:rFonts w:eastAsia="Arial MT" w:cstheme="minorHAnsi"/>
          <w:sz w:val="24"/>
          <w:szCs w:val="24"/>
          <w:lang w:val="pt-PT"/>
        </w:rPr>
      </w:pPr>
      <w:r w:rsidRPr="00D01A5A">
        <w:rPr>
          <w:rFonts w:eastAsia="Times New Roman" w:cstheme="minorHAnsi"/>
          <w:sz w:val="24"/>
          <w:szCs w:val="24"/>
          <w:lang w:eastAsia="pt-BR"/>
        </w:rPr>
        <w:t>Rubricas: 1486,720,1533 e 918.</w:t>
      </w:r>
      <w:r w:rsidR="008426FD" w:rsidRPr="00D01A5A">
        <w:rPr>
          <w:rFonts w:eastAsia="Arial MT" w:cstheme="minorHAnsi"/>
          <w:sz w:val="24"/>
          <w:szCs w:val="24"/>
          <w:lang w:val="pt-PT"/>
        </w:rPr>
        <w:t xml:space="preserve">                                                          </w:t>
      </w:r>
      <w:r w:rsidR="00F549C5" w:rsidRPr="00D01A5A">
        <w:rPr>
          <w:rFonts w:eastAsia="Arial MT" w:cstheme="minorHAnsi"/>
          <w:sz w:val="24"/>
          <w:szCs w:val="24"/>
          <w:lang w:val="pt-PT"/>
        </w:rPr>
        <w:t xml:space="preserve">                                                            </w:t>
      </w:r>
    </w:p>
    <w:p w14:paraId="0FBEB3CA" w14:textId="77777777" w:rsidR="000D081D" w:rsidRPr="00D01A5A" w:rsidRDefault="000D081D" w:rsidP="008426FD">
      <w:pPr>
        <w:widowControl w:val="0"/>
        <w:autoSpaceDE w:val="0"/>
        <w:autoSpaceDN w:val="0"/>
        <w:spacing w:after="0" w:line="240" w:lineRule="auto"/>
        <w:rPr>
          <w:rFonts w:eastAsia="Arial MT" w:cstheme="minorHAnsi"/>
          <w:sz w:val="24"/>
          <w:szCs w:val="24"/>
          <w:lang w:val="pt-PT"/>
        </w:rPr>
      </w:pPr>
    </w:p>
    <w:p w14:paraId="5C583DE0" w14:textId="387D38D9" w:rsidR="008426FD" w:rsidRPr="00D01A5A" w:rsidRDefault="000D081D" w:rsidP="008426FD">
      <w:pPr>
        <w:widowControl w:val="0"/>
        <w:autoSpaceDE w:val="0"/>
        <w:autoSpaceDN w:val="0"/>
        <w:spacing w:after="0" w:line="240" w:lineRule="auto"/>
        <w:rPr>
          <w:rFonts w:eastAsia="Arial MT" w:cstheme="minorHAnsi"/>
          <w:sz w:val="24"/>
          <w:szCs w:val="24"/>
          <w:lang w:val="pt-PT"/>
        </w:rPr>
      </w:pPr>
      <w:r w:rsidRPr="00D01A5A">
        <w:rPr>
          <w:rFonts w:eastAsia="Arial MT" w:cstheme="minorHAnsi"/>
          <w:sz w:val="24"/>
          <w:szCs w:val="24"/>
          <w:lang w:val="pt-PT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F549C5" w:rsidRPr="00D01A5A">
        <w:rPr>
          <w:rFonts w:eastAsia="Arial MT" w:cstheme="minorHAnsi"/>
          <w:sz w:val="24"/>
          <w:szCs w:val="24"/>
          <w:lang w:val="pt-PT"/>
        </w:rPr>
        <w:t xml:space="preserve">   </w:t>
      </w:r>
      <w:r w:rsidR="008426FD" w:rsidRPr="00D01A5A">
        <w:rPr>
          <w:rFonts w:eastAsia="Arial MT" w:cstheme="minorHAnsi"/>
          <w:sz w:val="24"/>
          <w:szCs w:val="24"/>
          <w:lang w:val="pt-PT"/>
        </w:rPr>
        <w:t xml:space="preserve">Pirapó R/S </w:t>
      </w:r>
      <w:r w:rsidR="00F549C5" w:rsidRPr="00D01A5A">
        <w:rPr>
          <w:rFonts w:eastAsia="Arial MT" w:cstheme="minorHAnsi"/>
          <w:sz w:val="24"/>
          <w:szCs w:val="24"/>
          <w:lang w:val="pt-PT"/>
        </w:rPr>
        <w:t>2</w:t>
      </w:r>
      <w:r w:rsidR="00650DDA">
        <w:rPr>
          <w:rFonts w:eastAsia="Arial MT" w:cstheme="minorHAnsi"/>
          <w:sz w:val="24"/>
          <w:szCs w:val="24"/>
          <w:lang w:val="pt-PT"/>
        </w:rPr>
        <w:t>5</w:t>
      </w:r>
      <w:r w:rsidR="008426FD" w:rsidRPr="00D01A5A">
        <w:rPr>
          <w:rFonts w:eastAsia="Arial MT" w:cstheme="minorHAnsi"/>
          <w:sz w:val="24"/>
          <w:szCs w:val="24"/>
          <w:lang w:val="pt-PT"/>
        </w:rPr>
        <w:t xml:space="preserve"> de </w:t>
      </w:r>
      <w:r w:rsidR="00650DDA">
        <w:rPr>
          <w:rFonts w:eastAsia="Arial MT" w:cstheme="minorHAnsi"/>
          <w:sz w:val="24"/>
          <w:szCs w:val="24"/>
          <w:lang w:val="pt-PT"/>
        </w:rPr>
        <w:t>feverei</w:t>
      </w:r>
      <w:r w:rsidR="008977F2">
        <w:rPr>
          <w:rFonts w:eastAsia="Arial MT" w:cstheme="minorHAnsi"/>
          <w:sz w:val="24"/>
          <w:szCs w:val="24"/>
          <w:lang w:val="pt-PT"/>
        </w:rPr>
        <w:t>ro</w:t>
      </w:r>
      <w:r w:rsidR="008426FD" w:rsidRPr="00D01A5A">
        <w:rPr>
          <w:rFonts w:eastAsia="Arial MT" w:cstheme="minorHAnsi"/>
          <w:sz w:val="24"/>
          <w:szCs w:val="24"/>
          <w:lang w:val="pt-PT"/>
        </w:rPr>
        <w:t xml:space="preserve"> de 202</w:t>
      </w:r>
      <w:r w:rsidR="008977F2">
        <w:rPr>
          <w:rFonts w:eastAsia="Arial MT" w:cstheme="minorHAnsi"/>
          <w:sz w:val="24"/>
          <w:szCs w:val="24"/>
          <w:lang w:val="pt-PT"/>
        </w:rPr>
        <w:t>6.</w:t>
      </w:r>
    </w:p>
    <w:p w14:paraId="37BACB0D" w14:textId="77777777" w:rsidR="000D081D" w:rsidRPr="00D01A5A" w:rsidRDefault="008426FD" w:rsidP="008426FD">
      <w:pPr>
        <w:widowControl w:val="0"/>
        <w:autoSpaceDE w:val="0"/>
        <w:autoSpaceDN w:val="0"/>
        <w:spacing w:after="0" w:line="240" w:lineRule="auto"/>
        <w:rPr>
          <w:rFonts w:eastAsia="Arial MT" w:cstheme="minorHAnsi"/>
          <w:sz w:val="24"/>
          <w:szCs w:val="24"/>
          <w:lang w:val="pt-PT"/>
        </w:rPr>
      </w:pPr>
      <w:r w:rsidRPr="00D01A5A">
        <w:rPr>
          <w:rFonts w:eastAsia="Arial MT" w:cstheme="minorHAnsi"/>
          <w:sz w:val="24"/>
          <w:szCs w:val="24"/>
          <w:lang w:val="pt-PT"/>
        </w:rPr>
        <w:t xml:space="preserve">                                                         </w:t>
      </w:r>
      <w:r w:rsidR="00D27FF2" w:rsidRPr="00D01A5A">
        <w:rPr>
          <w:rFonts w:eastAsia="Arial MT" w:cstheme="minorHAnsi"/>
          <w:sz w:val="24"/>
          <w:szCs w:val="24"/>
          <w:lang w:val="pt-PT"/>
        </w:rPr>
        <w:t xml:space="preserve">   </w:t>
      </w:r>
    </w:p>
    <w:p w14:paraId="3D0B8ABF" w14:textId="77777777" w:rsidR="000D081D" w:rsidRPr="00D01A5A" w:rsidRDefault="000D081D" w:rsidP="008426FD">
      <w:pPr>
        <w:widowControl w:val="0"/>
        <w:autoSpaceDE w:val="0"/>
        <w:autoSpaceDN w:val="0"/>
        <w:spacing w:after="0" w:line="240" w:lineRule="auto"/>
        <w:rPr>
          <w:rFonts w:eastAsia="Arial MT" w:cstheme="minorHAnsi"/>
          <w:sz w:val="24"/>
          <w:szCs w:val="24"/>
          <w:lang w:val="pt-PT"/>
        </w:rPr>
      </w:pPr>
    </w:p>
    <w:p w14:paraId="0C18FA35" w14:textId="77777777" w:rsidR="000D081D" w:rsidRPr="00D01A5A" w:rsidRDefault="000D081D" w:rsidP="008426FD">
      <w:pPr>
        <w:widowControl w:val="0"/>
        <w:autoSpaceDE w:val="0"/>
        <w:autoSpaceDN w:val="0"/>
        <w:spacing w:after="0" w:line="240" w:lineRule="auto"/>
        <w:rPr>
          <w:rFonts w:eastAsia="Arial MT" w:cstheme="minorHAnsi"/>
          <w:sz w:val="24"/>
          <w:szCs w:val="24"/>
          <w:lang w:val="pt-PT"/>
        </w:rPr>
      </w:pPr>
    </w:p>
    <w:p w14:paraId="7AB298A2" w14:textId="77777777" w:rsidR="000D081D" w:rsidRPr="00D01A5A" w:rsidRDefault="000D081D" w:rsidP="008426FD">
      <w:pPr>
        <w:widowControl w:val="0"/>
        <w:autoSpaceDE w:val="0"/>
        <w:autoSpaceDN w:val="0"/>
        <w:spacing w:after="0" w:line="240" w:lineRule="auto"/>
        <w:rPr>
          <w:rFonts w:eastAsia="Arial MT" w:cstheme="minorHAnsi"/>
          <w:sz w:val="24"/>
          <w:szCs w:val="24"/>
          <w:lang w:val="pt-PT"/>
        </w:rPr>
      </w:pPr>
    </w:p>
    <w:p w14:paraId="24FB758D" w14:textId="35927470" w:rsidR="008426FD" w:rsidRPr="00D01A5A" w:rsidRDefault="000D081D" w:rsidP="008426FD">
      <w:pPr>
        <w:widowControl w:val="0"/>
        <w:autoSpaceDE w:val="0"/>
        <w:autoSpaceDN w:val="0"/>
        <w:spacing w:after="0" w:line="240" w:lineRule="auto"/>
        <w:rPr>
          <w:rFonts w:eastAsia="Arial MT" w:cstheme="minorHAnsi"/>
          <w:sz w:val="24"/>
          <w:szCs w:val="24"/>
          <w:lang w:val="pt-PT"/>
        </w:rPr>
      </w:pPr>
      <w:r w:rsidRPr="00D01A5A">
        <w:rPr>
          <w:rFonts w:eastAsia="Arial MT" w:cstheme="minorHAnsi"/>
          <w:sz w:val="24"/>
          <w:szCs w:val="24"/>
          <w:lang w:val="pt-PT"/>
        </w:rPr>
        <w:t xml:space="preserve">                                                         </w:t>
      </w:r>
      <w:r w:rsidR="008977F2">
        <w:rPr>
          <w:rFonts w:eastAsia="Arial MT" w:cstheme="minorHAnsi"/>
          <w:sz w:val="24"/>
          <w:szCs w:val="24"/>
          <w:lang w:val="pt-PT"/>
        </w:rPr>
        <w:t xml:space="preserve">                                    </w:t>
      </w:r>
      <w:r w:rsidRPr="00D01A5A">
        <w:rPr>
          <w:rFonts w:eastAsia="Arial MT" w:cstheme="minorHAnsi"/>
          <w:sz w:val="24"/>
          <w:szCs w:val="24"/>
          <w:lang w:val="pt-PT"/>
        </w:rPr>
        <w:t xml:space="preserve">  </w:t>
      </w:r>
      <w:r w:rsidR="00D27FF2" w:rsidRPr="00D01A5A">
        <w:rPr>
          <w:rFonts w:eastAsia="Arial MT" w:cstheme="minorHAnsi"/>
          <w:sz w:val="24"/>
          <w:szCs w:val="24"/>
          <w:lang w:val="pt-PT"/>
        </w:rPr>
        <w:t xml:space="preserve">  </w:t>
      </w:r>
      <w:r w:rsidR="008426FD" w:rsidRPr="00D01A5A">
        <w:rPr>
          <w:rFonts w:eastAsia="Arial MT" w:cstheme="minorHAnsi"/>
          <w:sz w:val="24"/>
          <w:szCs w:val="24"/>
          <w:lang w:val="pt-PT"/>
        </w:rPr>
        <w:t>___________________________</w:t>
      </w:r>
    </w:p>
    <w:p w14:paraId="5DD97445" w14:textId="63176C66" w:rsidR="00F07FDF" w:rsidRPr="00D01A5A" w:rsidRDefault="00F549C5" w:rsidP="008977F2">
      <w:pPr>
        <w:widowControl w:val="0"/>
        <w:autoSpaceDE w:val="0"/>
        <w:autoSpaceDN w:val="0"/>
        <w:spacing w:after="0" w:line="240" w:lineRule="auto"/>
        <w:jc w:val="center"/>
        <w:rPr>
          <w:rFonts w:eastAsia="Arial MT" w:cstheme="minorHAnsi"/>
          <w:sz w:val="24"/>
          <w:szCs w:val="24"/>
          <w:lang w:val="pt-PT"/>
        </w:rPr>
      </w:pPr>
      <w:r w:rsidRPr="00D01A5A">
        <w:rPr>
          <w:rFonts w:eastAsia="Arial MT" w:cstheme="minorHAnsi"/>
          <w:sz w:val="24"/>
          <w:szCs w:val="24"/>
          <w:lang w:val="pt-PT"/>
        </w:rPr>
        <w:t>M</w:t>
      </w:r>
      <w:r w:rsidR="008426FD" w:rsidRPr="00D01A5A">
        <w:rPr>
          <w:rFonts w:eastAsia="Arial MT" w:cstheme="minorHAnsi"/>
          <w:sz w:val="24"/>
          <w:szCs w:val="24"/>
          <w:lang w:val="pt-PT"/>
        </w:rPr>
        <w:t>aria</w:t>
      </w:r>
      <w:r w:rsidR="00F07FDF" w:rsidRPr="00D01A5A">
        <w:rPr>
          <w:rFonts w:eastAsia="Arial MT" w:cstheme="minorHAnsi"/>
          <w:sz w:val="24"/>
          <w:szCs w:val="24"/>
          <w:lang w:val="pt-PT"/>
        </w:rPr>
        <w:t xml:space="preserve"> Rosângela Rohr Flores</w:t>
      </w:r>
    </w:p>
    <w:p w14:paraId="7B1E4748" w14:textId="03BCC985" w:rsidR="008426FD" w:rsidRPr="00D01A5A" w:rsidRDefault="00F07FDF" w:rsidP="00650DDA">
      <w:pPr>
        <w:jc w:val="center"/>
        <w:rPr>
          <w:rFonts w:cstheme="minorHAnsi"/>
          <w:sz w:val="24"/>
          <w:szCs w:val="24"/>
        </w:rPr>
      </w:pPr>
      <w:r w:rsidRPr="00D01A5A">
        <w:rPr>
          <w:rFonts w:cstheme="minorHAnsi"/>
          <w:sz w:val="24"/>
          <w:szCs w:val="24"/>
        </w:rPr>
        <w:t>Secretaria de Educação</w:t>
      </w:r>
      <w:bookmarkStart w:id="0" w:name="_GoBack"/>
      <w:bookmarkEnd w:id="0"/>
    </w:p>
    <w:sectPr w:rsidR="008426FD" w:rsidRPr="00D01A5A" w:rsidSect="008977F2">
      <w:pgSz w:w="16838" w:h="11906" w:orient="landscape"/>
      <w:pgMar w:top="709" w:right="1417" w:bottom="56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D27F0"/>
    <w:multiLevelType w:val="hybridMultilevel"/>
    <w:tmpl w:val="C42A21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F5289"/>
    <w:multiLevelType w:val="multilevel"/>
    <w:tmpl w:val="52D88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0C3380"/>
    <w:multiLevelType w:val="hybridMultilevel"/>
    <w:tmpl w:val="D638B864"/>
    <w:lvl w:ilvl="0" w:tplc="0416000F">
      <w:start w:val="1"/>
      <w:numFmt w:val="decimal"/>
      <w:lvlText w:val="%1."/>
      <w:lvlJc w:val="left"/>
      <w:pPr>
        <w:ind w:left="1211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2B4598"/>
    <w:multiLevelType w:val="multilevel"/>
    <w:tmpl w:val="451E0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5C2370"/>
    <w:multiLevelType w:val="hybridMultilevel"/>
    <w:tmpl w:val="AFD87A06"/>
    <w:lvl w:ilvl="0" w:tplc="B5B0ACC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6FD"/>
    <w:rsid w:val="00010F9B"/>
    <w:rsid w:val="00043864"/>
    <w:rsid w:val="000D081D"/>
    <w:rsid w:val="0019018A"/>
    <w:rsid w:val="001D3027"/>
    <w:rsid w:val="001E1950"/>
    <w:rsid w:val="00200AE0"/>
    <w:rsid w:val="0026095A"/>
    <w:rsid w:val="002D4BE4"/>
    <w:rsid w:val="0031476E"/>
    <w:rsid w:val="00326DBA"/>
    <w:rsid w:val="003350A1"/>
    <w:rsid w:val="003730E7"/>
    <w:rsid w:val="003C314C"/>
    <w:rsid w:val="004130B9"/>
    <w:rsid w:val="00443D4C"/>
    <w:rsid w:val="00477B0B"/>
    <w:rsid w:val="005825E3"/>
    <w:rsid w:val="0059355E"/>
    <w:rsid w:val="005A16C5"/>
    <w:rsid w:val="00635349"/>
    <w:rsid w:val="00650DDA"/>
    <w:rsid w:val="00681AC4"/>
    <w:rsid w:val="006B2D9F"/>
    <w:rsid w:val="007109A1"/>
    <w:rsid w:val="0071745B"/>
    <w:rsid w:val="007A79C6"/>
    <w:rsid w:val="007E50EA"/>
    <w:rsid w:val="007F2288"/>
    <w:rsid w:val="0080163F"/>
    <w:rsid w:val="008426FD"/>
    <w:rsid w:val="00896C71"/>
    <w:rsid w:val="008977F2"/>
    <w:rsid w:val="008B2A02"/>
    <w:rsid w:val="009474D2"/>
    <w:rsid w:val="009C2D02"/>
    <w:rsid w:val="009D6BDF"/>
    <w:rsid w:val="00B213F3"/>
    <w:rsid w:val="00B85E2E"/>
    <w:rsid w:val="00C16A86"/>
    <w:rsid w:val="00C85E1B"/>
    <w:rsid w:val="00D01A5A"/>
    <w:rsid w:val="00D27FF2"/>
    <w:rsid w:val="00D5350C"/>
    <w:rsid w:val="00D80E7F"/>
    <w:rsid w:val="00DD115D"/>
    <w:rsid w:val="00DD36BA"/>
    <w:rsid w:val="00E04EF0"/>
    <w:rsid w:val="00F07FDF"/>
    <w:rsid w:val="00F549C5"/>
    <w:rsid w:val="00FE1620"/>
    <w:rsid w:val="00FE2C9C"/>
    <w:rsid w:val="00FE6155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DFD1F"/>
  <w15:chartTrackingRefBased/>
  <w15:docId w15:val="{A3647CD7-B7A9-45DB-8610-F9B60D5CD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26FD"/>
    <w:pPr>
      <w:spacing w:after="160" w:line="259" w:lineRule="auto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8426FD"/>
    <w:pPr>
      <w:spacing w:line="240" w:lineRule="auto"/>
      <w:jc w:val="left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07FD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E16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1620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B213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ath-inline">
    <w:name w:val="math-inline"/>
    <w:basedOn w:val="Fontepargpadro"/>
    <w:rsid w:val="0080163F"/>
  </w:style>
  <w:style w:type="character" w:styleId="Forte">
    <w:name w:val="Strong"/>
    <w:basedOn w:val="Fontepargpadro"/>
    <w:uiPriority w:val="22"/>
    <w:qFormat/>
    <w:rsid w:val="007174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7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2497</Words>
  <Characters>13484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user91</dc:creator>
  <cp:keywords/>
  <dc:description/>
  <cp:lastModifiedBy>Adm</cp:lastModifiedBy>
  <cp:revision>2</cp:revision>
  <cp:lastPrinted>2025-03-20T19:41:00Z</cp:lastPrinted>
  <dcterms:created xsi:type="dcterms:W3CDTF">2026-02-26T01:37:00Z</dcterms:created>
  <dcterms:modified xsi:type="dcterms:W3CDTF">2026-02-26T01:37:00Z</dcterms:modified>
</cp:coreProperties>
</file>