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8D86EF" w14:textId="77777777" w:rsidR="00111728" w:rsidRPr="00111728" w:rsidRDefault="00111728" w:rsidP="00111728">
      <w:pPr>
        <w:keepNext/>
        <w:numPr>
          <w:ilvl w:val="4"/>
          <w:numId w:val="0"/>
        </w:numPr>
        <w:tabs>
          <w:tab w:val="left" w:pos="0"/>
        </w:tabs>
        <w:suppressAutoHyphens/>
        <w:jc w:val="center"/>
        <w:outlineLvl w:val="4"/>
        <w:rPr>
          <w:rFonts w:ascii="Arial" w:hAnsi="Arial" w:cs="Arial"/>
          <w:b/>
          <w:kern w:val="2"/>
          <w:sz w:val="24"/>
          <w:lang w:eastAsia="zh-CN"/>
        </w:rPr>
      </w:pPr>
      <w:r w:rsidRPr="00111728">
        <w:rPr>
          <w:rFonts w:ascii="Calibri" w:hAnsi="Calibri" w:cs="Calibri"/>
          <w:b/>
          <w:color w:val="000000"/>
          <w:kern w:val="2"/>
          <w:sz w:val="24"/>
          <w:szCs w:val="24"/>
          <w:lang w:eastAsia="zh-CN"/>
        </w:rPr>
        <w:t>TERMO DE REFERÊNCIA</w:t>
      </w:r>
    </w:p>
    <w:p w14:paraId="477E78CF" w14:textId="77777777" w:rsidR="00111728" w:rsidRPr="00111728" w:rsidRDefault="00111728" w:rsidP="00111728">
      <w:pPr>
        <w:suppressAutoHyphens/>
        <w:rPr>
          <w:rFonts w:ascii="Calibri" w:hAnsi="Calibri" w:cs="Calibri"/>
          <w:color w:val="000000"/>
          <w:kern w:val="2"/>
          <w:sz w:val="24"/>
          <w:szCs w:val="24"/>
          <w:highlight w:val="yellow"/>
          <w:lang w:eastAsia="zh-CN"/>
        </w:rPr>
      </w:pPr>
    </w:p>
    <w:p w14:paraId="04531F73" w14:textId="0DBC6E86" w:rsidR="00111728" w:rsidRPr="00111728" w:rsidRDefault="00111728" w:rsidP="00111728">
      <w:pPr>
        <w:pBdr>
          <w:top w:val="single" w:sz="4" w:space="1" w:color="000000"/>
          <w:left w:val="single" w:sz="4" w:space="0" w:color="000000"/>
          <w:bottom w:val="single" w:sz="4" w:space="2" w:color="000000"/>
          <w:right w:val="single" w:sz="4" w:space="4" w:color="000000"/>
        </w:pBdr>
        <w:ind w:right="57"/>
        <w:jc w:val="both"/>
        <w:rPr>
          <w:rFonts w:ascii="Arial Unicode MS" w:hAnsi="Arial Unicode MS" w:cs="Arial Unicode MS"/>
          <w:kern w:val="2"/>
          <w:sz w:val="24"/>
          <w:szCs w:val="24"/>
          <w:lang w:eastAsia="zh-CN"/>
        </w:rPr>
      </w:pPr>
      <w:r w:rsidRPr="00111728">
        <w:rPr>
          <w:rFonts w:ascii="Calibri" w:hAnsi="Calibri" w:cs="Calibri"/>
          <w:b/>
          <w:color w:val="000000"/>
          <w:kern w:val="2"/>
          <w:sz w:val="24"/>
          <w:szCs w:val="24"/>
          <w:lang w:eastAsia="zh-CN"/>
        </w:rPr>
        <w:t>SECRETARIA</w:t>
      </w:r>
      <w:r w:rsidRPr="00111728">
        <w:rPr>
          <w:rFonts w:ascii="Calibri" w:hAnsi="Calibri" w:cs="Calibri"/>
          <w:color w:val="000000"/>
          <w:kern w:val="2"/>
          <w:sz w:val="24"/>
          <w:szCs w:val="24"/>
          <w:lang w:eastAsia="zh-CN"/>
        </w:rPr>
        <w:t xml:space="preserve">: </w:t>
      </w:r>
      <w:r w:rsidR="009C6F13">
        <w:rPr>
          <w:rFonts w:ascii="Calibri" w:hAnsi="Calibri" w:cs="Calibri"/>
          <w:color w:val="000000"/>
          <w:kern w:val="2"/>
          <w:sz w:val="24"/>
          <w:szCs w:val="24"/>
          <w:lang w:eastAsia="zh-CN"/>
        </w:rPr>
        <w:t>SECRETARIA MUNICIPAL DE OBRAS, SERVIÇOS VIÁRIOS E TRÂNSITO</w:t>
      </w:r>
    </w:p>
    <w:p w14:paraId="03EA2DE9" w14:textId="4E07E105" w:rsidR="00111728" w:rsidRPr="004311A9" w:rsidRDefault="00111728" w:rsidP="00111728">
      <w:pPr>
        <w:pBdr>
          <w:top w:val="single" w:sz="4" w:space="1" w:color="000000"/>
          <w:left w:val="single" w:sz="4" w:space="0" w:color="000000"/>
          <w:bottom w:val="single" w:sz="4" w:space="2" w:color="000000"/>
          <w:right w:val="single" w:sz="4" w:space="4" w:color="000000"/>
        </w:pBdr>
        <w:ind w:right="57"/>
        <w:jc w:val="both"/>
        <w:rPr>
          <w:rFonts w:ascii="Arial Unicode MS" w:hAnsi="Arial Unicode MS" w:cs="Arial Unicode MS"/>
          <w:color w:val="4472C4" w:themeColor="accent1"/>
          <w:kern w:val="2"/>
          <w:sz w:val="24"/>
          <w:szCs w:val="24"/>
          <w:lang w:eastAsia="zh-CN"/>
        </w:rPr>
      </w:pPr>
      <w:r w:rsidRPr="00111728">
        <w:rPr>
          <w:rFonts w:ascii="Calibri" w:hAnsi="Calibri" w:cs="Calibri"/>
          <w:b/>
          <w:color w:val="000000"/>
          <w:kern w:val="2"/>
          <w:sz w:val="24"/>
          <w:szCs w:val="24"/>
          <w:lang w:eastAsia="zh-CN"/>
        </w:rPr>
        <w:t>OBJETO</w:t>
      </w:r>
      <w:r w:rsidRPr="00111728">
        <w:rPr>
          <w:rFonts w:ascii="Calibri" w:hAnsi="Calibri" w:cs="Calibri"/>
          <w:color w:val="000000"/>
          <w:kern w:val="2"/>
          <w:sz w:val="24"/>
          <w:szCs w:val="24"/>
          <w:lang w:eastAsia="zh-CN"/>
        </w:rPr>
        <w:t xml:space="preserve">: </w:t>
      </w:r>
      <w:r w:rsidR="00A715E1" w:rsidRPr="00A715E1">
        <w:rPr>
          <w:rFonts w:ascii="Calibri" w:hAnsi="Calibri" w:cs="Calibri"/>
          <w:color w:val="000000"/>
          <w:kern w:val="2"/>
          <w:sz w:val="24"/>
          <w:szCs w:val="24"/>
          <w:lang w:eastAsia="zh-CN"/>
        </w:rPr>
        <w:t>CONTRATAÇÃO DE EMPRESA PARA PRESTAÇÃO DE SERVIÇO TÉCNICO ESPECIALIZADO E HABILITADO, PARA REGULARIZAÇÃO DE CASCALHEIRAS E REGISTROS JUNTO A AGÊNCIA NACIONAL DE MINERAÇÃO – ANM, COM AS DEVIDAS LICENÇAS AMBIENTAIS NO ÓRGÃO AMBIENTAL MUNICIPAL.</w:t>
      </w:r>
    </w:p>
    <w:p w14:paraId="49F000C9" w14:textId="77777777" w:rsidR="00111728" w:rsidRPr="00111728" w:rsidRDefault="00111728" w:rsidP="00111728">
      <w:pPr>
        <w:keepNext/>
        <w:numPr>
          <w:ilvl w:val="4"/>
          <w:numId w:val="0"/>
        </w:numPr>
        <w:tabs>
          <w:tab w:val="left" w:pos="0"/>
        </w:tabs>
        <w:suppressAutoHyphens/>
        <w:jc w:val="center"/>
        <w:outlineLvl w:val="4"/>
        <w:rPr>
          <w:rFonts w:ascii="Calibri" w:hAnsi="Calibri" w:cs="Calibri"/>
          <w:b/>
          <w:color w:val="000000"/>
          <w:kern w:val="2"/>
          <w:sz w:val="24"/>
          <w:szCs w:val="24"/>
          <w:lang w:eastAsia="zh-CN"/>
        </w:rPr>
      </w:pPr>
    </w:p>
    <w:p w14:paraId="175B0141" w14:textId="77777777" w:rsidR="00111728" w:rsidRPr="00111728" w:rsidRDefault="00111728" w:rsidP="00111728">
      <w:pPr>
        <w:shd w:val="clear" w:color="auto" w:fill="CCCCCC"/>
        <w:suppressAutoHyphens/>
        <w:jc w:val="center"/>
        <w:rPr>
          <w:kern w:val="2"/>
          <w:lang w:eastAsia="zh-CN"/>
        </w:rPr>
      </w:pPr>
      <w:r w:rsidRPr="00111728">
        <w:rPr>
          <w:rFonts w:ascii="Calibri" w:hAnsi="Calibri" w:cs="Calibri"/>
          <w:b/>
          <w:bCs/>
          <w:color w:val="000000"/>
          <w:kern w:val="2"/>
          <w:sz w:val="24"/>
          <w:szCs w:val="24"/>
          <w:lang w:eastAsia="zh-CN"/>
        </w:rPr>
        <w:t>1. DEFINIÇÃO DO OBJETO</w:t>
      </w:r>
    </w:p>
    <w:p w14:paraId="194BD31D" w14:textId="77777777" w:rsidR="00111728" w:rsidRPr="00111728" w:rsidRDefault="00111728" w:rsidP="00111728">
      <w:pPr>
        <w:suppressAutoHyphens/>
        <w:jc w:val="both"/>
        <w:rPr>
          <w:rFonts w:ascii="Calibri" w:hAnsi="Calibri" w:cs="Calibri"/>
          <w:color w:val="000000"/>
          <w:kern w:val="2"/>
          <w:sz w:val="24"/>
          <w:szCs w:val="24"/>
          <w:lang w:eastAsia="zh-CN"/>
        </w:rPr>
      </w:pPr>
    </w:p>
    <w:p w14:paraId="5B9837A2" w14:textId="26863C17" w:rsidR="00111728" w:rsidRPr="00A715E1" w:rsidRDefault="00A715E1" w:rsidP="00A715E1">
      <w:pPr>
        <w:pStyle w:val="PargrafodaLista"/>
        <w:suppressAutoHyphens/>
        <w:ind w:left="0"/>
        <w:jc w:val="both"/>
        <w:rPr>
          <w:rFonts w:ascii="Calibri" w:hAnsi="Calibri" w:cs="Calibri"/>
          <w:color w:val="000000"/>
          <w:kern w:val="2"/>
          <w:sz w:val="24"/>
          <w:szCs w:val="24"/>
          <w:lang w:eastAsia="zh-CN"/>
        </w:rPr>
      </w:pPr>
      <w:r>
        <w:rPr>
          <w:rFonts w:ascii="Calibri" w:hAnsi="Calibri" w:cs="Calibri"/>
          <w:color w:val="000000"/>
          <w:kern w:val="2"/>
          <w:sz w:val="24"/>
          <w:szCs w:val="24"/>
          <w:lang w:eastAsia="zh-CN"/>
        </w:rPr>
        <w:t>1.1.</w:t>
      </w:r>
      <w:r w:rsidR="00111728" w:rsidRPr="00A715E1">
        <w:rPr>
          <w:rFonts w:ascii="Calibri" w:hAnsi="Calibri" w:cs="Calibri"/>
          <w:color w:val="000000"/>
          <w:kern w:val="2"/>
          <w:sz w:val="24"/>
          <w:szCs w:val="24"/>
          <w:lang w:eastAsia="zh-CN"/>
        </w:rPr>
        <w:t>O presente termo</w:t>
      </w:r>
      <w:r w:rsidR="000A26E0" w:rsidRPr="00A715E1">
        <w:rPr>
          <w:rFonts w:ascii="Calibri" w:hAnsi="Calibri" w:cs="Calibri"/>
          <w:color w:val="000000"/>
          <w:kern w:val="2"/>
          <w:sz w:val="24"/>
          <w:szCs w:val="24"/>
          <w:lang w:eastAsia="zh-CN"/>
        </w:rPr>
        <w:t xml:space="preserve"> de referência</w:t>
      </w:r>
      <w:r w:rsidR="00111728" w:rsidRPr="00A715E1">
        <w:rPr>
          <w:rFonts w:ascii="Calibri" w:hAnsi="Calibri" w:cs="Calibri"/>
          <w:color w:val="000000"/>
          <w:kern w:val="2"/>
          <w:sz w:val="24"/>
          <w:szCs w:val="24"/>
          <w:lang w:eastAsia="zh-CN"/>
        </w:rPr>
        <w:t xml:space="preserve"> tem por objeto a </w:t>
      </w:r>
      <w:r w:rsidR="009C6F13" w:rsidRPr="00A715E1">
        <w:rPr>
          <w:rFonts w:ascii="Calibri" w:hAnsi="Calibri" w:cs="Calibri"/>
          <w:color w:val="000000"/>
          <w:kern w:val="2"/>
          <w:sz w:val="24"/>
          <w:szCs w:val="24"/>
          <w:lang w:eastAsia="zh-CN"/>
        </w:rPr>
        <w:t>contratação de serviço técnico especializado e habilitado para regularização de duas cascalheiras e solicitação de registro junto a agência nacional de mineração</w:t>
      </w:r>
      <w:r w:rsidR="00812815" w:rsidRPr="00A715E1">
        <w:rPr>
          <w:rFonts w:ascii="Calibri" w:hAnsi="Calibri" w:cs="Calibri"/>
          <w:color w:val="000000"/>
          <w:kern w:val="2"/>
          <w:sz w:val="24"/>
          <w:szCs w:val="24"/>
          <w:lang w:eastAsia="zh-CN"/>
        </w:rPr>
        <w:t>,</w:t>
      </w:r>
      <w:r w:rsidR="00111728" w:rsidRPr="00A715E1">
        <w:rPr>
          <w:rFonts w:ascii="Calibri" w:hAnsi="Calibri" w:cs="Calibri"/>
          <w:color w:val="000000"/>
          <w:kern w:val="2"/>
          <w:sz w:val="24"/>
          <w:szCs w:val="24"/>
          <w:lang w:eastAsia="zh-CN"/>
        </w:rPr>
        <w:t xml:space="preserve"> nos termos da tabela abaixo, conforme condições e exigências estabelecidas neste instrumento. </w:t>
      </w:r>
    </w:p>
    <w:p w14:paraId="799B2E32" w14:textId="77777777" w:rsidR="00111728" w:rsidRPr="00111728" w:rsidRDefault="00111728" w:rsidP="00111728">
      <w:pPr>
        <w:suppressAutoHyphens/>
        <w:jc w:val="both"/>
        <w:rPr>
          <w:rFonts w:ascii="Calibri" w:hAnsi="Calibri" w:cs="Calibri"/>
          <w:color w:val="000000"/>
          <w:kern w:val="2"/>
          <w:sz w:val="24"/>
          <w:szCs w:val="24"/>
          <w:lang w:eastAsia="zh-CN"/>
        </w:rPr>
      </w:pPr>
    </w:p>
    <w:tbl>
      <w:tblPr>
        <w:tblW w:w="9776" w:type="dxa"/>
        <w:jc w:val="center"/>
        <w:tblLayout w:type="fixed"/>
        <w:tblCellMar>
          <w:top w:w="55" w:type="dxa"/>
          <w:left w:w="55" w:type="dxa"/>
          <w:bottom w:w="55" w:type="dxa"/>
          <w:right w:w="55" w:type="dxa"/>
        </w:tblCellMar>
        <w:tblLook w:val="0000" w:firstRow="0" w:lastRow="0" w:firstColumn="0" w:lastColumn="0" w:noHBand="0" w:noVBand="0"/>
      </w:tblPr>
      <w:tblGrid>
        <w:gridCol w:w="704"/>
        <w:gridCol w:w="4662"/>
        <w:gridCol w:w="729"/>
        <w:gridCol w:w="993"/>
        <w:gridCol w:w="1275"/>
        <w:gridCol w:w="1413"/>
      </w:tblGrid>
      <w:tr w:rsidR="00111728" w:rsidRPr="00111728" w14:paraId="173B2CEB" w14:textId="77777777" w:rsidTr="009C6F13">
        <w:trPr>
          <w:trHeight w:val="587"/>
          <w:jc w:val="center"/>
        </w:trPr>
        <w:tc>
          <w:tcPr>
            <w:tcW w:w="704" w:type="dxa"/>
            <w:tcBorders>
              <w:top w:val="single" w:sz="4" w:space="0" w:color="000000"/>
              <w:left w:val="single" w:sz="4" w:space="0" w:color="000000"/>
              <w:bottom w:val="single" w:sz="4" w:space="0" w:color="000000"/>
            </w:tcBorders>
            <w:shd w:val="clear" w:color="auto" w:fill="EEEEEE"/>
            <w:vAlign w:val="center"/>
          </w:tcPr>
          <w:p w14:paraId="51482707" w14:textId="77777777" w:rsidR="00111728" w:rsidRPr="00111728" w:rsidRDefault="00111728" w:rsidP="00111728">
            <w:pPr>
              <w:suppressLineNumbers/>
              <w:suppressAutoHyphens/>
              <w:jc w:val="center"/>
              <w:rPr>
                <w:kern w:val="2"/>
                <w:lang w:eastAsia="zh-CN"/>
              </w:rPr>
            </w:pPr>
            <w:r w:rsidRPr="00111728">
              <w:rPr>
                <w:rFonts w:ascii="Calibri" w:hAnsi="Calibri" w:cs="Calibri"/>
                <w:b/>
                <w:bCs/>
                <w:color w:val="000000"/>
                <w:kern w:val="2"/>
                <w:sz w:val="24"/>
                <w:szCs w:val="24"/>
                <w:lang w:eastAsia="zh-CN"/>
              </w:rPr>
              <w:t>ITEM</w:t>
            </w:r>
          </w:p>
        </w:tc>
        <w:tc>
          <w:tcPr>
            <w:tcW w:w="4662" w:type="dxa"/>
            <w:tcBorders>
              <w:top w:val="single" w:sz="4" w:space="0" w:color="000000"/>
              <w:left w:val="single" w:sz="4" w:space="0" w:color="000000"/>
              <w:bottom w:val="single" w:sz="4" w:space="0" w:color="000000"/>
            </w:tcBorders>
            <w:shd w:val="clear" w:color="auto" w:fill="EEEEEE"/>
            <w:vAlign w:val="center"/>
          </w:tcPr>
          <w:p w14:paraId="580E22EA" w14:textId="77777777" w:rsidR="00111728" w:rsidRPr="00111728" w:rsidRDefault="00111728" w:rsidP="00111728">
            <w:pPr>
              <w:suppressLineNumbers/>
              <w:suppressAutoHyphens/>
              <w:jc w:val="center"/>
              <w:rPr>
                <w:kern w:val="2"/>
                <w:lang w:eastAsia="zh-CN"/>
              </w:rPr>
            </w:pPr>
            <w:r w:rsidRPr="00111728">
              <w:rPr>
                <w:rFonts w:ascii="Calibri" w:hAnsi="Calibri" w:cs="Calibri"/>
                <w:b/>
                <w:bCs/>
                <w:color w:val="000000"/>
                <w:kern w:val="2"/>
                <w:sz w:val="24"/>
                <w:szCs w:val="24"/>
                <w:lang w:eastAsia="zh-CN"/>
              </w:rPr>
              <w:t>ESPECIFICAÇÃO</w:t>
            </w:r>
          </w:p>
        </w:tc>
        <w:tc>
          <w:tcPr>
            <w:tcW w:w="729" w:type="dxa"/>
            <w:tcBorders>
              <w:top w:val="single" w:sz="4" w:space="0" w:color="000000"/>
              <w:left w:val="single" w:sz="4" w:space="0" w:color="000000"/>
              <w:bottom w:val="single" w:sz="4" w:space="0" w:color="000000"/>
            </w:tcBorders>
            <w:shd w:val="clear" w:color="auto" w:fill="EEEEEE"/>
            <w:vAlign w:val="center"/>
          </w:tcPr>
          <w:p w14:paraId="315E5003" w14:textId="77777777" w:rsidR="00111728" w:rsidRPr="00111728" w:rsidRDefault="00111728" w:rsidP="00111728">
            <w:pPr>
              <w:suppressLineNumbers/>
              <w:suppressAutoHyphens/>
              <w:jc w:val="center"/>
              <w:rPr>
                <w:kern w:val="2"/>
                <w:lang w:eastAsia="zh-CN"/>
              </w:rPr>
            </w:pPr>
            <w:r w:rsidRPr="00111728">
              <w:rPr>
                <w:rFonts w:ascii="Calibri" w:hAnsi="Calibri" w:cs="Calibri"/>
                <w:b/>
                <w:bCs/>
                <w:color w:val="000000"/>
                <w:kern w:val="2"/>
                <w:sz w:val="24"/>
                <w:szCs w:val="24"/>
                <w:lang w:eastAsia="zh-CN"/>
              </w:rPr>
              <w:t>UNIDADE</w:t>
            </w:r>
          </w:p>
        </w:tc>
        <w:tc>
          <w:tcPr>
            <w:tcW w:w="993" w:type="dxa"/>
            <w:tcBorders>
              <w:top w:val="single" w:sz="4" w:space="0" w:color="000000"/>
              <w:left w:val="single" w:sz="4" w:space="0" w:color="000000"/>
              <w:bottom w:val="single" w:sz="4" w:space="0" w:color="000000"/>
            </w:tcBorders>
            <w:shd w:val="clear" w:color="auto" w:fill="EEEEEE"/>
            <w:vAlign w:val="center"/>
          </w:tcPr>
          <w:p w14:paraId="0A30573D" w14:textId="77777777" w:rsidR="00111728" w:rsidRPr="00111728" w:rsidRDefault="00111728" w:rsidP="00111728">
            <w:pPr>
              <w:suppressLineNumbers/>
              <w:suppressAutoHyphens/>
              <w:jc w:val="center"/>
              <w:rPr>
                <w:kern w:val="2"/>
                <w:lang w:eastAsia="zh-CN"/>
              </w:rPr>
            </w:pPr>
            <w:r w:rsidRPr="00111728">
              <w:rPr>
                <w:rFonts w:ascii="Calibri" w:hAnsi="Calibri" w:cs="Calibri"/>
                <w:b/>
                <w:bCs/>
                <w:color w:val="000000"/>
                <w:kern w:val="2"/>
                <w:sz w:val="24"/>
                <w:szCs w:val="24"/>
                <w:lang w:eastAsia="zh-CN"/>
              </w:rPr>
              <w:t>QUANT.</w:t>
            </w:r>
          </w:p>
        </w:tc>
        <w:tc>
          <w:tcPr>
            <w:tcW w:w="1275" w:type="dxa"/>
            <w:tcBorders>
              <w:top w:val="single" w:sz="4" w:space="0" w:color="000000"/>
              <w:left w:val="single" w:sz="4" w:space="0" w:color="000000"/>
              <w:bottom w:val="single" w:sz="4" w:space="0" w:color="000000"/>
            </w:tcBorders>
            <w:shd w:val="clear" w:color="auto" w:fill="EEEEEE"/>
          </w:tcPr>
          <w:p w14:paraId="7B8F71F5" w14:textId="77777777" w:rsidR="00111728" w:rsidRPr="00111728" w:rsidRDefault="00111728" w:rsidP="00111728">
            <w:pPr>
              <w:suppressLineNumbers/>
              <w:suppressAutoHyphens/>
              <w:jc w:val="center"/>
              <w:rPr>
                <w:kern w:val="2"/>
                <w:lang w:eastAsia="zh-CN"/>
              </w:rPr>
            </w:pPr>
            <w:r w:rsidRPr="00111728">
              <w:rPr>
                <w:rFonts w:ascii="Calibri" w:hAnsi="Calibri" w:cs="Calibri"/>
                <w:b/>
                <w:bCs/>
                <w:color w:val="000000"/>
                <w:kern w:val="2"/>
                <w:sz w:val="24"/>
                <w:szCs w:val="24"/>
                <w:lang w:eastAsia="zh-CN"/>
              </w:rPr>
              <w:t>VALOR UNITÁRIO</w:t>
            </w:r>
          </w:p>
        </w:tc>
        <w:tc>
          <w:tcPr>
            <w:tcW w:w="1413" w:type="dxa"/>
            <w:tcBorders>
              <w:top w:val="single" w:sz="4" w:space="0" w:color="000000"/>
              <w:left w:val="single" w:sz="4" w:space="0" w:color="000000"/>
              <w:bottom w:val="single" w:sz="4" w:space="0" w:color="000000"/>
              <w:right w:val="single" w:sz="4" w:space="0" w:color="000000"/>
            </w:tcBorders>
            <w:shd w:val="clear" w:color="auto" w:fill="EEEEEE"/>
          </w:tcPr>
          <w:p w14:paraId="4913CA0D" w14:textId="77777777" w:rsidR="00111728" w:rsidRPr="00111728" w:rsidRDefault="00111728" w:rsidP="00111728">
            <w:pPr>
              <w:suppressLineNumbers/>
              <w:suppressAutoHyphens/>
              <w:jc w:val="center"/>
              <w:rPr>
                <w:kern w:val="2"/>
                <w:lang w:eastAsia="zh-CN"/>
              </w:rPr>
            </w:pPr>
            <w:r w:rsidRPr="00111728">
              <w:rPr>
                <w:rFonts w:ascii="Calibri" w:hAnsi="Calibri" w:cs="Calibri"/>
                <w:b/>
                <w:bCs/>
                <w:color w:val="000000"/>
                <w:kern w:val="2"/>
                <w:sz w:val="24"/>
                <w:szCs w:val="24"/>
                <w:lang w:eastAsia="zh-CN"/>
              </w:rPr>
              <w:t>VALOR TOTAL</w:t>
            </w:r>
          </w:p>
        </w:tc>
      </w:tr>
      <w:tr w:rsidR="00812815" w:rsidRPr="00111728" w14:paraId="69D092E8" w14:textId="77777777" w:rsidTr="009C6F13">
        <w:trPr>
          <w:trHeight w:val="293"/>
          <w:jc w:val="center"/>
        </w:trPr>
        <w:tc>
          <w:tcPr>
            <w:tcW w:w="704" w:type="dxa"/>
            <w:tcBorders>
              <w:left w:val="single" w:sz="4" w:space="0" w:color="000000"/>
              <w:bottom w:val="single" w:sz="4" w:space="0" w:color="000000"/>
            </w:tcBorders>
            <w:shd w:val="clear" w:color="auto" w:fill="auto"/>
            <w:vAlign w:val="center"/>
          </w:tcPr>
          <w:p w14:paraId="6B0C0E59" w14:textId="77777777" w:rsidR="00812815" w:rsidRDefault="00812815" w:rsidP="009C6F13">
            <w:pPr>
              <w:suppressLineNumbers/>
              <w:suppressAutoHyphens/>
              <w:snapToGrid w:val="0"/>
              <w:jc w:val="center"/>
              <w:rPr>
                <w:rFonts w:ascii="Calibri" w:hAnsi="Calibri" w:cs="Calibri"/>
                <w:color w:val="000000"/>
                <w:kern w:val="2"/>
                <w:sz w:val="24"/>
                <w:szCs w:val="24"/>
                <w:lang w:eastAsia="zh-CN"/>
              </w:rPr>
            </w:pPr>
          </w:p>
          <w:p w14:paraId="488F5648" w14:textId="77777777" w:rsidR="00812815" w:rsidRDefault="00812815" w:rsidP="009C6F13">
            <w:pPr>
              <w:suppressLineNumbers/>
              <w:suppressAutoHyphens/>
              <w:snapToGrid w:val="0"/>
              <w:jc w:val="center"/>
              <w:rPr>
                <w:rFonts w:ascii="Calibri" w:hAnsi="Calibri" w:cs="Calibri"/>
                <w:color w:val="000000"/>
                <w:kern w:val="2"/>
                <w:sz w:val="24"/>
                <w:szCs w:val="24"/>
                <w:lang w:eastAsia="zh-CN"/>
              </w:rPr>
            </w:pPr>
          </w:p>
          <w:p w14:paraId="5436DED4" w14:textId="3DEDDC00" w:rsidR="00812815" w:rsidRPr="009C6F13" w:rsidRDefault="00812815" w:rsidP="009C6F13">
            <w:pPr>
              <w:suppressLineNumbers/>
              <w:suppressAutoHyphens/>
              <w:snapToGrid w:val="0"/>
              <w:jc w:val="center"/>
              <w:rPr>
                <w:rFonts w:ascii="Calibri" w:hAnsi="Calibri" w:cs="Calibri"/>
                <w:b/>
                <w:bCs/>
                <w:color w:val="000000"/>
                <w:kern w:val="2"/>
                <w:sz w:val="24"/>
                <w:szCs w:val="24"/>
                <w:lang w:eastAsia="zh-CN"/>
              </w:rPr>
            </w:pPr>
            <w:r w:rsidRPr="009C6F13">
              <w:rPr>
                <w:rFonts w:ascii="Calibri" w:hAnsi="Calibri" w:cs="Calibri"/>
                <w:b/>
                <w:bCs/>
                <w:color w:val="000000"/>
                <w:kern w:val="2"/>
                <w:sz w:val="24"/>
                <w:szCs w:val="24"/>
                <w:lang w:eastAsia="zh-CN"/>
              </w:rPr>
              <w:t>01</w:t>
            </w:r>
          </w:p>
        </w:tc>
        <w:tc>
          <w:tcPr>
            <w:tcW w:w="4662" w:type="dxa"/>
            <w:tcBorders>
              <w:left w:val="single" w:sz="4" w:space="0" w:color="000000"/>
              <w:bottom w:val="single" w:sz="4" w:space="0" w:color="000000"/>
            </w:tcBorders>
            <w:shd w:val="clear" w:color="auto" w:fill="auto"/>
            <w:vAlign w:val="center"/>
          </w:tcPr>
          <w:p w14:paraId="4D37B193" w14:textId="443462CA" w:rsidR="009C6F13" w:rsidRPr="008969EC" w:rsidRDefault="009C6F13" w:rsidP="008969EC">
            <w:pPr>
              <w:suppressLineNumbers/>
              <w:suppressAutoHyphens/>
              <w:snapToGrid w:val="0"/>
              <w:jc w:val="center"/>
              <w:rPr>
                <w:rFonts w:ascii="Arial" w:eastAsia="Arial Unicode MS" w:hAnsi="Arial" w:cs="Arial"/>
                <w:sz w:val="22"/>
                <w:szCs w:val="22"/>
              </w:rPr>
            </w:pPr>
            <w:r w:rsidRPr="008969EC">
              <w:rPr>
                <w:rFonts w:ascii="Arial" w:eastAsia="Arial Unicode MS" w:hAnsi="Arial" w:cs="Arial"/>
                <w:sz w:val="22"/>
                <w:szCs w:val="22"/>
              </w:rPr>
              <w:t>Regularização de cascalheira e registro junto à ANM:</w:t>
            </w:r>
          </w:p>
          <w:p w14:paraId="6CA42B2B" w14:textId="77777777" w:rsidR="009C6F13" w:rsidRPr="008969EC" w:rsidRDefault="009C6F13" w:rsidP="008969EC">
            <w:pPr>
              <w:suppressLineNumbers/>
              <w:suppressAutoHyphens/>
              <w:snapToGrid w:val="0"/>
              <w:jc w:val="center"/>
              <w:rPr>
                <w:rFonts w:ascii="Arial" w:eastAsia="Arial Unicode MS" w:hAnsi="Arial" w:cs="Arial"/>
                <w:sz w:val="22"/>
                <w:szCs w:val="22"/>
              </w:rPr>
            </w:pPr>
            <w:r w:rsidRPr="008969EC">
              <w:rPr>
                <w:rFonts w:ascii="Arial" w:eastAsia="Arial Unicode MS" w:hAnsi="Arial" w:cs="Arial"/>
                <w:sz w:val="22"/>
                <w:szCs w:val="22"/>
              </w:rPr>
              <w:t>- Aerolevantamento com drone;</w:t>
            </w:r>
          </w:p>
          <w:p w14:paraId="7118F77F" w14:textId="77777777" w:rsidR="009C6F13" w:rsidRPr="008969EC" w:rsidRDefault="009C6F13" w:rsidP="008969EC">
            <w:pPr>
              <w:suppressLineNumbers/>
              <w:suppressAutoHyphens/>
              <w:snapToGrid w:val="0"/>
              <w:jc w:val="center"/>
              <w:rPr>
                <w:rFonts w:ascii="Arial" w:eastAsia="Arial Unicode MS" w:hAnsi="Arial" w:cs="Arial"/>
                <w:sz w:val="22"/>
                <w:szCs w:val="22"/>
              </w:rPr>
            </w:pPr>
            <w:r w:rsidRPr="008969EC">
              <w:rPr>
                <w:rFonts w:ascii="Arial" w:eastAsia="Arial Unicode MS" w:hAnsi="Arial" w:cs="Arial"/>
                <w:sz w:val="22"/>
                <w:szCs w:val="22"/>
              </w:rPr>
              <w:t>- Elaboração de plantas da área de extração;</w:t>
            </w:r>
          </w:p>
          <w:p w14:paraId="65DBAC1C" w14:textId="77777777" w:rsidR="009C6F13" w:rsidRPr="008969EC" w:rsidRDefault="009C6F13" w:rsidP="008969EC">
            <w:pPr>
              <w:suppressLineNumbers/>
              <w:suppressAutoHyphens/>
              <w:snapToGrid w:val="0"/>
              <w:jc w:val="center"/>
              <w:rPr>
                <w:rFonts w:ascii="Arial" w:eastAsia="Arial Unicode MS" w:hAnsi="Arial" w:cs="Arial"/>
                <w:sz w:val="22"/>
                <w:szCs w:val="22"/>
              </w:rPr>
            </w:pPr>
            <w:r w:rsidRPr="008969EC">
              <w:rPr>
                <w:rFonts w:ascii="Arial" w:eastAsia="Arial Unicode MS" w:hAnsi="Arial" w:cs="Arial"/>
                <w:sz w:val="22"/>
                <w:szCs w:val="22"/>
              </w:rPr>
              <w:t>- Elaboração de Relatório de Controle Ambiental / Plano de Controle Ambiental (RCA/PCA) do meio Físico e Biótico;</w:t>
            </w:r>
          </w:p>
          <w:p w14:paraId="37669A72" w14:textId="77777777" w:rsidR="009C6F13" w:rsidRPr="008969EC" w:rsidRDefault="009C6F13" w:rsidP="008969EC">
            <w:pPr>
              <w:suppressLineNumbers/>
              <w:suppressAutoHyphens/>
              <w:snapToGrid w:val="0"/>
              <w:jc w:val="center"/>
              <w:rPr>
                <w:rFonts w:ascii="Arial" w:eastAsia="Arial Unicode MS" w:hAnsi="Arial" w:cs="Arial"/>
                <w:sz w:val="22"/>
                <w:szCs w:val="22"/>
              </w:rPr>
            </w:pPr>
            <w:r w:rsidRPr="008969EC">
              <w:rPr>
                <w:rFonts w:ascii="Arial" w:eastAsia="Arial Unicode MS" w:hAnsi="Arial" w:cs="Arial"/>
                <w:sz w:val="22"/>
                <w:szCs w:val="22"/>
              </w:rPr>
              <w:t>- Elaboração de planta de situação, memorial explicativo e memorial descritivo para título minerário;</w:t>
            </w:r>
          </w:p>
          <w:p w14:paraId="763FCCF2" w14:textId="77777777" w:rsidR="009C6F13" w:rsidRPr="008969EC" w:rsidRDefault="009C6F13" w:rsidP="008969EC">
            <w:pPr>
              <w:suppressLineNumbers/>
              <w:suppressAutoHyphens/>
              <w:snapToGrid w:val="0"/>
              <w:jc w:val="center"/>
              <w:rPr>
                <w:rFonts w:ascii="Arial" w:eastAsia="Arial Unicode MS" w:hAnsi="Arial" w:cs="Arial"/>
                <w:sz w:val="22"/>
                <w:szCs w:val="22"/>
              </w:rPr>
            </w:pPr>
            <w:r w:rsidRPr="008969EC">
              <w:rPr>
                <w:rFonts w:ascii="Arial" w:eastAsia="Arial Unicode MS" w:hAnsi="Arial" w:cs="Arial"/>
                <w:sz w:val="22"/>
                <w:szCs w:val="22"/>
              </w:rPr>
              <w:t>- Registro de licença junto à ANM;</w:t>
            </w:r>
          </w:p>
          <w:p w14:paraId="580F5257" w14:textId="08A64F56" w:rsidR="00812815" w:rsidRPr="008969EC" w:rsidRDefault="009C6F13" w:rsidP="008969EC">
            <w:pPr>
              <w:suppressLineNumbers/>
              <w:suppressAutoHyphens/>
              <w:snapToGrid w:val="0"/>
              <w:jc w:val="center"/>
              <w:rPr>
                <w:rFonts w:ascii="Calibri" w:hAnsi="Calibri" w:cs="Calibri"/>
                <w:color w:val="000000"/>
                <w:kern w:val="2"/>
                <w:sz w:val="24"/>
                <w:szCs w:val="24"/>
                <w:lang w:eastAsia="zh-CN"/>
              </w:rPr>
            </w:pPr>
            <w:r w:rsidRPr="008969EC">
              <w:rPr>
                <w:rFonts w:ascii="Arial" w:eastAsia="Arial Unicode MS" w:hAnsi="Arial" w:cs="Arial"/>
                <w:sz w:val="22"/>
                <w:szCs w:val="22"/>
              </w:rPr>
              <w:t>- Anotação de Responsabilidade Técnica (ART), junto ao CREA e ao CRBio.</w:t>
            </w:r>
          </w:p>
        </w:tc>
        <w:tc>
          <w:tcPr>
            <w:tcW w:w="729" w:type="dxa"/>
            <w:tcBorders>
              <w:left w:val="single" w:sz="4" w:space="0" w:color="000000"/>
              <w:bottom w:val="single" w:sz="4" w:space="0" w:color="000000"/>
            </w:tcBorders>
            <w:shd w:val="clear" w:color="auto" w:fill="auto"/>
            <w:vAlign w:val="center"/>
          </w:tcPr>
          <w:p w14:paraId="5ED6BFF3" w14:textId="15B5CD5D" w:rsidR="00812815" w:rsidRPr="008969EC" w:rsidRDefault="00812815" w:rsidP="008969EC">
            <w:pPr>
              <w:suppressLineNumbers/>
              <w:suppressAutoHyphens/>
              <w:snapToGrid w:val="0"/>
              <w:jc w:val="center"/>
              <w:rPr>
                <w:rFonts w:ascii="Calibri" w:hAnsi="Calibri" w:cs="Calibri"/>
                <w:color w:val="000000"/>
                <w:kern w:val="2"/>
                <w:sz w:val="24"/>
                <w:szCs w:val="24"/>
                <w:lang w:eastAsia="zh-CN"/>
              </w:rPr>
            </w:pPr>
            <w:r w:rsidRPr="008969EC">
              <w:rPr>
                <w:rFonts w:ascii="Calibri" w:hAnsi="Calibri" w:cs="Calibri"/>
                <w:color w:val="000000"/>
                <w:kern w:val="2"/>
                <w:sz w:val="24"/>
                <w:szCs w:val="24"/>
                <w:lang w:eastAsia="zh-CN"/>
              </w:rPr>
              <w:t>UN</w:t>
            </w:r>
          </w:p>
        </w:tc>
        <w:tc>
          <w:tcPr>
            <w:tcW w:w="993" w:type="dxa"/>
            <w:tcBorders>
              <w:left w:val="single" w:sz="4" w:space="0" w:color="000000"/>
              <w:bottom w:val="single" w:sz="4" w:space="0" w:color="000000"/>
            </w:tcBorders>
            <w:shd w:val="clear" w:color="auto" w:fill="auto"/>
            <w:vAlign w:val="center"/>
          </w:tcPr>
          <w:p w14:paraId="6F8EC024" w14:textId="0A1018E4" w:rsidR="00812815" w:rsidRPr="008969EC" w:rsidRDefault="009C6F13" w:rsidP="00A715E1">
            <w:pPr>
              <w:suppressLineNumbers/>
              <w:suppressAutoHyphens/>
              <w:snapToGrid w:val="0"/>
              <w:rPr>
                <w:rFonts w:ascii="Calibri" w:hAnsi="Calibri" w:cs="Calibri"/>
                <w:color w:val="000000"/>
                <w:kern w:val="2"/>
                <w:sz w:val="24"/>
                <w:szCs w:val="24"/>
                <w:lang w:eastAsia="zh-CN"/>
              </w:rPr>
            </w:pPr>
            <w:r w:rsidRPr="008969EC">
              <w:rPr>
                <w:rFonts w:ascii="Calibri" w:hAnsi="Calibri" w:cs="Calibri"/>
                <w:color w:val="000000"/>
                <w:kern w:val="2"/>
                <w:sz w:val="24"/>
                <w:szCs w:val="24"/>
                <w:lang w:eastAsia="zh-CN"/>
              </w:rPr>
              <w:t>02</w:t>
            </w:r>
          </w:p>
        </w:tc>
        <w:tc>
          <w:tcPr>
            <w:tcW w:w="1275" w:type="dxa"/>
            <w:tcBorders>
              <w:left w:val="single" w:sz="4" w:space="0" w:color="000000"/>
              <w:bottom w:val="single" w:sz="4" w:space="0" w:color="000000"/>
            </w:tcBorders>
            <w:shd w:val="clear" w:color="auto" w:fill="auto"/>
            <w:vAlign w:val="center"/>
          </w:tcPr>
          <w:p w14:paraId="526E1060" w14:textId="7B7DBA00" w:rsidR="00812815" w:rsidRPr="008969EC" w:rsidRDefault="009C6F13" w:rsidP="00A715E1">
            <w:pPr>
              <w:suppressLineNumbers/>
              <w:suppressAutoHyphens/>
              <w:snapToGrid w:val="0"/>
              <w:rPr>
                <w:rFonts w:ascii="Calibri" w:hAnsi="Calibri" w:cs="Calibri"/>
                <w:bCs/>
                <w:color w:val="000000"/>
                <w:kern w:val="2"/>
                <w:sz w:val="24"/>
                <w:szCs w:val="24"/>
                <w:lang w:eastAsia="zh-CN"/>
              </w:rPr>
            </w:pPr>
            <w:r w:rsidRPr="008969EC">
              <w:rPr>
                <w:rFonts w:ascii="Calibri" w:hAnsi="Calibri" w:cs="Calibri"/>
                <w:bCs/>
                <w:color w:val="000000"/>
                <w:kern w:val="2"/>
                <w:sz w:val="24"/>
                <w:szCs w:val="24"/>
                <w:lang w:eastAsia="zh-CN"/>
              </w:rPr>
              <w:t>R$ 8.</w:t>
            </w:r>
            <w:r w:rsidR="008969EC" w:rsidRPr="008969EC">
              <w:rPr>
                <w:rFonts w:ascii="Calibri" w:hAnsi="Calibri" w:cs="Calibri"/>
                <w:bCs/>
                <w:color w:val="000000"/>
                <w:kern w:val="2"/>
                <w:sz w:val="24"/>
                <w:szCs w:val="24"/>
                <w:lang w:eastAsia="zh-CN"/>
              </w:rPr>
              <w:t>4</w:t>
            </w:r>
            <w:r w:rsidRPr="008969EC">
              <w:rPr>
                <w:rFonts w:ascii="Calibri" w:hAnsi="Calibri" w:cs="Calibri"/>
                <w:bCs/>
                <w:color w:val="000000"/>
                <w:kern w:val="2"/>
                <w:sz w:val="24"/>
                <w:szCs w:val="24"/>
                <w:lang w:eastAsia="zh-CN"/>
              </w:rPr>
              <w:t>00,00</w:t>
            </w:r>
          </w:p>
        </w:tc>
        <w:tc>
          <w:tcPr>
            <w:tcW w:w="1413" w:type="dxa"/>
            <w:tcBorders>
              <w:left w:val="single" w:sz="4" w:space="0" w:color="000000"/>
              <w:bottom w:val="single" w:sz="4" w:space="0" w:color="000000"/>
              <w:right w:val="single" w:sz="4" w:space="0" w:color="000000"/>
            </w:tcBorders>
            <w:shd w:val="clear" w:color="auto" w:fill="auto"/>
            <w:vAlign w:val="center"/>
          </w:tcPr>
          <w:p w14:paraId="637710E8" w14:textId="67D72917" w:rsidR="00812815" w:rsidRPr="008969EC" w:rsidRDefault="009C6F13" w:rsidP="00A715E1">
            <w:pPr>
              <w:suppressLineNumbers/>
              <w:suppressAutoHyphens/>
              <w:snapToGrid w:val="0"/>
              <w:rPr>
                <w:rFonts w:ascii="Calibri" w:hAnsi="Calibri" w:cs="Calibri"/>
                <w:bCs/>
                <w:color w:val="000000"/>
                <w:kern w:val="2"/>
                <w:sz w:val="24"/>
                <w:szCs w:val="24"/>
                <w:lang w:eastAsia="zh-CN"/>
              </w:rPr>
            </w:pPr>
            <w:r w:rsidRPr="008969EC">
              <w:rPr>
                <w:rFonts w:ascii="Calibri" w:hAnsi="Calibri" w:cs="Calibri"/>
                <w:bCs/>
                <w:color w:val="000000"/>
                <w:kern w:val="2"/>
                <w:sz w:val="24"/>
                <w:szCs w:val="24"/>
                <w:lang w:eastAsia="zh-CN"/>
              </w:rPr>
              <w:t>R$ 1</w:t>
            </w:r>
            <w:r w:rsidR="008969EC" w:rsidRPr="008969EC">
              <w:rPr>
                <w:rFonts w:ascii="Calibri" w:hAnsi="Calibri" w:cs="Calibri"/>
                <w:bCs/>
                <w:color w:val="000000"/>
                <w:kern w:val="2"/>
                <w:sz w:val="24"/>
                <w:szCs w:val="24"/>
                <w:lang w:eastAsia="zh-CN"/>
              </w:rPr>
              <w:t>6</w:t>
            </w:r>
            <w:r w:rsidRPr="008969EC">
              <w:rPr>
                <w:rFonts w:ascii="Calibri" w:hAnsi="Calibri" w:cs="Calibri"/>
                <w:bCs/>
                <w:color w:val="000000"/>
                <w:kern w:val="2"/>
                <w:sz w:val="24"/>
                <w:szCs w:val="24"/>
                <w:lang w:eastAsia="zh-CN"/>
              </w:rPr>
              <w:t>.800,00</w:t>
            </w:r>
          </w:p>
        </w:tc>
      </w:tr>
    </w:tbl>
    <w:p w14:paraId="57211D70" w14:textId="51EDB303" w:rsidR="00812815" w:rsidRPr="004311A9" w:rsidRDefault="00812815" w:rsidP="00111728">
      <w:pPr>
        <w:suppressAutoHyphens/>
        <w:jc w:val="both"/>
        <w:rPr>
          <w:rFonts w:ascii="Calibri" w:hAnsi="Calibri" w:cs="Calibri"/>
          <w:b/>
          <w:bCs/>
          <w:color w:val="4472C4" w:themeColor="accent1"/>
          <w:kern w:val="2"/>
          <w:sz w:val="24"/>
          <w:szCs w:val="24"/>
          <w:lang w:eastAsia="zh-CN"/>
        </w:rPr>
      </w:pPr>
    </w:p>
    <w:p w14:paraId="3FC591C3" w14:textId="29308872" w:rsidR="00111728" w:rsidRPr="00542BE6" w:rsidRDefault="00111728" w:rsidP="00111728">
      <w:pPr>
        <w:suppressAutoHyphens/>
        <w:jc w:val="both"/>
        <w:rPr>
          <w:color w:val="000000" w:themeColor="text1"/>
          <w:kern w:val="2"/>
          <w:lang w:eastAsia="zh-CN"/>
        </w:rPr>
      </w:pPr>
      <w:r w:rsidRPr="00111728">
        <w:rPr>
          <w:rFonts w:ascii="Calibri" w:hAnsi="Calibri" w:cs="Calibri"/>
          <w:b/>
          <w:bCs/>
          <w:kern w:val="2"/>
          <w:sz w:val="24"/>
          <w:szCs w:val="24"/>
          <w:lang w:eastAsia="zh-CN"/>
        </w:rPr>
        <w:t xml:space="preserve">1.2. </w:t>
      </w:r>
      <w:r w:rsidRPr="00542BE6">
        <w:rPr>
          <w:rFonts w:ascii="Calibri" w:hAnsi="Calibri" w:cs="Calibri"/>
          <w:color w:val="000000" w:themeColor="text1"/>
          <w:kern w:val="2"/>
          <w:sz w:val="24"/>
          <w:szCs w:val="24"/>
          <w:lang w:eastAsia="zh-CN"/>
        </w:rPr>
        <w:t xml:space="preserve">O objeto desta contratação não se enquadra como bem de luxo, conforme Decreto Municipal </w:t>
      </w:r>
      <w:r w:rsidRPr="00737ED6">
        <w:rPr>
          <w:rFonts w:ascii="Calibri" w:hAnsi="Calibri" w:cs="Calibri"/>
          <w:color w:val="000000" w:themeColor="text1"/>
          <w:kern w:val="2"/>
          <w:sz w:val="24"/>
          <w:szCs w:val="24"/>
          <w:lang w:eastAsia="zh-CN"/>
        </w:rPr>
        <w:t>nº</w:t>
      </w:r>
      <w:r w:rsidR="001A1141">
        <w:rPr>
          <w:rFonts w:ascii="Calibri" w:hAnsi="Calibri" w:cs="Calibri"/>
          <w:color w:val="000000" w:themeColor="text1"/>
          <w:kern w:val="2"/>
          <w:sz w:val="24"/>
          <w:szCs w:val="24"/>
          <w:lang w:eastAsia="zh-CN"/>
        </w:rPr>
        <w:t xml:space="preserve"> </w:t>
      </w:r>
      <w:r w:rsidR="00737ED6" w:rsidRPr="00737ED6">
        <w:rPr>
          <w:rFonts w:ascii="Calibri" w:hAnsi="Calibri" w:cs="Calibri"/>
          <w:color w:val="000000" w:themeColor="text1"/>
          <w:kern w:val="2"/>
          <w:sz w:val="24"/>
          <w:szCs w:val="24"/>
          <w:lang w:eastAsia="zh-CN"/>
        </w:rPr>
        <w:t>1</w:t>
      </w:r>
      <w:r w:rsidR="00B12277">
        <w:rPr>
          <w:rFonts w:ascii="Calibri" w:hAnsi="Calibri" w:cs="Calibri"/>
          <w:color w:val="000000" w:themeColor="text1"/>
          <w:kern w:val="2"/>
          <w:sz w:val="24"/>
          <w:szCs w:val="24"/>
          <w:lang w:eastAsia="zh-CN"/>
        </w:rPr>
        <w:t>.</w:t>
      </w:r>
      <w:r w:rsidR="00737ED6" w:rsidRPr="00737ED6">
        <w:rPr>
          <w:rFonts w:ascii="Calibri" w:hAnsi="Calibri" w:cs="Calibri"/>
          <w:color w:val="000000" w:themeColor="text1"/>
          <w:kern w:val="2"/>
          <w:sz w:val="24"/>
          <w:szCs w:val="24"/>
          <w:lang w:eastAsia="zh-CN"/>
        </w:rPr>
        <w:t>535</w:t>
      </w:r>
      <w:r w:rsidR="008E6B32">
        <w:rPr>
          <w:rFonts w:ascii="Calibri" w:hAnsi="Calibri" w:cs="Calibri"/>
          <w:color w:val="000000" w:themeColor="text1"/>
          <w:kern w:val="2"/>
          <w:sz w:val="24"/>
          <w:szCs w:val="24"/>
          <w:lang w:eastAsia="zh-CN"/>
        </w:rPr>
        <w:t>/2024</w:t>
      </w:r>
      <w:r w:rsidR="00737ED6">
        <w:rPr>
          <w:rFonts w:ascii="Calibri" w:hAnsi="Calibri" w:cs="Calibri"/>
          <w:color w:val="000000" w:themeColor="text1"/>
          <w:kern w:val="2"/>
          <w:sz w:val="24"/>
          <w:szCs w:val="24"/>
          <w:lang w:eastAsia="zh-CN"/>
        </w:rPr>
        <w:t>,</w:t>
      </w:r>
      <w:r w:rsidRPr="00542BE6">
        <w:rPr>
          <w:rFonts w:ascii="Calibri" w:hAnsi="Calibri" w:cs="Calibri"/>
          <w:color w:val="000000" w:themeColor="text1"/>
          <w:kern w:val="2"/>
          <w:sz w:val="24"/>
          <w:szCs w:val="24"/>
          <w:lang w:eastAsia="zh-CN"/>
        </w:rPr>
        <w:t xml:space="preserve"> </w:t>
      </w:r>
      <w:r w:rsidR="008E6B32">
        <w:rPr>
          <w:rFonts w:ascii="Calibri" w:hAnsi="Calibri" w:cs="Calibri"/>
          <w:color w:val="000000" w:themeColor="text1"/>
          <w:kern w:val="2"/>
          <w:sz w:val="24"/>
          <w:szCs w:val="24"/>
          <w:lang w:eastAsia="zh-CN"/>
        </w:rPr>
        <w:t xml:space="preserve">de 31 de janeiro de 2024, </w:t>
      </w:r>
      <w:r w:rsidRPr="00542BE6">
        <w:rPr>
          <w:rFonts w:ascii="Calibri" w:hAnsi="Calibri" w:cs="Calibri"/>
          <w:color w:val="000000" w:themeColor="text1"/>
          <w:kern w:val="2"/>
          <w:sz w:val="24"/>
          <w:szCs w:val="24"/>
          <w:lang w:eastAsia="zh-CN"/>
        </w:rPr>
        <w:t>caracterizando-se como comum, de acordo com justificativa constante no Estudo Técnico Preliminar.</w:t>
      </w:r>
    </w:p>
    <w:p w14:paraId="1975BFC2" w14:textId="77777777" w:rsidR="00111728" w:rsidRPr="00111728" w:rsidRDefault="00111728" w:rsidP="00111728">
      <w:pPr>
        <w:suppressAutoHyphens/>
        <w:jc w:val="both"/>
        <w:rPr>
          <w:rFonts w:ascii="Calibri" w:hAnsi="Calibri" w:cs="Calibri"/>
          <w:kern w:val="2"/>
          <w:sz w:val="24"/>
          <w:szCs w:val="24"/>
          <w:lang w:eastAsia="zh-CN"/>
        </w:rPr>
      </w:pPr>
    </w:p>
    <w:p w14:paraId="554A27C1" w14:textId="0927564C" w:rsidR="00111728" w:rsidRPr="008969EC" w:rsidRDefault="00111728" w:rsidP="00111728">
      <w:pPr>
        <w:suppressAutoHyphens/>
        <w:jc w:val="both"/>
        <w:rPr>
          <w:rFonts w:ascii="Calibri" w:hAnsi="Calibri" w:cs="Calibri"/>
          <w:kern w:val="2"/>
          <w:sz w:val="24"/>
          <w:szCs w:val="24"/>
          <w:lang w:eastAsia="zh-CN"/>
        </w:rPr>
      </w:pPr>
      <w:r w:rsidRPr="008969EC">
        <w:rPr>
          <w:rFonts w:ascii="Calibri" w:hAnsi="Calibri" w:cs="Calibri"/>
          <w:b/>
          <w:bCs/>
          <w:kern w:val="2"/>
          <w:sz w:val="24"/>
          <w:szCs w:val="24"/>
          <w:lang w:eastAsia="zh-CN"/>
        </w:rPr>
        <w:t xml:space="preserve">1.3. </w:t>
      </w:r>
      <w:r w:rsidRPr="008969EC">
        <w:rPr>
          <w:rFonts w:ascii="Calibri" w:hAnsi="Calibri" w:cs="Calibri"/>
          <w:kern w:val="2"/>
          <w:sz w:val="24"/>
          <w:szCs w:val="24"/>
          <w:lang w:eastAsia="zh-CN"/>
        </w:rPr>
        <w:t>O prazo de vigência da contratação é de</w:t>
      </w:r>
      <w:r w:rsidR="00F468B1" w:rsidRPr="008969EC">
        <w:rPr>
          <w:rFonts w:ascii="Calibri" w:hAnsi="Calibri" w:cs="Calibri"/>
          <w:kern w:val="2"/>
          <w:sz w:val="24"/>
          <w:szCs w:val="24"/>
          <w:lang w:eastAsia="zh-CN"/>
        </w:rPr>
        <w:t xml:space="preserve"> </w:t>
      </w:r>
      <w:r w:rsidR="00A715E1">
        <w:rPr>
          <w:rFonts w:ascii="Calibri" w:hAnsi="Calibri" w:cs="Calibri"/>
          <w:kern w:val="2"/>
          <w:sz w:val="24"/>
          <w:szCs w:val="24"/>
          <w:lang w:eastAsia="zh-CN"/>
        </w:rPr>
        <w:t>30 dias</w:t>
      </w:r>
      <w:r w:rsidR="00F468B1" w:rsidRPr="008969EC">
        <w:rPr>
          <w:rFonts w:ascii="Calibri" w:hAnsi="Calibri" w:cs="Calibri"/>
          <w:kern w:val="2"/>
          <w:sz w:val="24"/>
          <w:szCs w:val="24"/>
          <w:lang w:eastAsia="zh-CN"/>
        </w:rPr>
        <w:t xml:space="preserve"> contados</w:t>
      </w:r>
      <w:r w:rsidRPr="008969EC">
        <w:rPr>
          <w:rFonts w:ascii="Calibri" w:hAnsi="Calibri" w:cs="Calibri"/>
          <w:kern w:val="2"/>
          <w:sz w:val="24"/>
          <w:szCs w:val="24"/>
          <w:lang w:eastAsia="zh-CN"/>
        </w:rPr>
        <w:t xml:space="preserve"> </w:t>
      </w:r>
      <w:r w:rsidR="00C20EAA" w:rsidRPr="008969EC">
        <w:rPr>
          <w:rFonts w:ascii="Calibri" w:hAnsi="Calibri" w:cs="Calibri"/>
          <w:kern w:val="2"/>
          <w:sz w:val="24"/>
          <w:szCs w:val="24"/>
          <w:lang w:eastAsia="zh-CN"/>
        </w:rPr>
        <w:t xml:space="preserve">da data de assinatura, </w:t>
      </w:r>
      <w:r w:rsidRPr="008969EC">
        <w:rPr>
          <w:rFonts w:ascii="Calibri" w:hAnsi="Calibri" w:cs="Calibri"/>
          <w:kern w:val="2"/>
          <w:sz w:val="24"/>
          <w:szCs w:val="24"/>
          <w:lang w:eastAsia="zh-CN"/>
        </w:rPr>
        <w:t>na forma do art. 105 da Lei nº 14.133/2021</w:t>
      </w:r>
      <w:r w:rsidR="00B12277" w:rsidRPr="008969EC">
        <w:rPr>
          <w:rFonts w:ascii="Calibri" w:hAnsi="Calibri" w:cs="Calibri"/>
          <w:kern w:val="2"/>
          <w:sz w:val="24"/>
          <w:szCs w:val="24"/>
          <w:lang w:eastAsia="zh-CN"/>
        </w:rPr>
        <w:t>, podendo, eventualmente</w:t>
      </w:r>
      <w:r w:rsidR="00F468B1" w:rsidRPr="008969EC">
        <w:rPr>
          <w:rFonts w:ascii="Calibri" w:hAnsi="Calibri" w:cs="Calibri"/>
          <w:kern w:val="2"/>
          <w:sz w:val="24"/>
          <w:szCs w:val="24"/>
          <w:lang w:eastAsia="zh-CN"/>
        </w:rPr>
        <w:t xml:space="preserve"> </w:t>
      </w:r>
      <w:r w:rsidR="00B12277" w:rsidRPr="008969EC">
        <w:rPr>
          <w:rFonts w:ascii="Calibri" w:hAnsi="Calibri" w:cs="Calibri"/>
          <w:kern w:val="2"/>
          <w:sz w:val="24"/>
          <w:szCs w:val="24"/>
          <w:lang w:eastAsia="zh-CN"/>
        </w:rPr>
        <w:t>por eventuais razões de ordem pública, a bem do interesse do Município, ser o contrato prorrogado por igual período ou, eventualmente, de forma justificada, até o limite de prazo previsto na Lei nº 14.1</w:t>
      </w:r>
      <w:r w:rsidR="00FB071E" w:rsidRPr="008969EC">
        <w:rPr>
          <w:rFonts w:ascii="Calibri" w:hAnsi="Calibri" w:cs="Calibri"/>
          <w:kern w:val="2"/>
          <w:sz w:val="24"/>
          <w:szCs w:val="24"/>
          <w:lang w:eastAsia="zh-CN"/>
        </w:rPr>
        <w:t>33</w:t>
      </w:r>
      <w:r w:rsidR="00B12277" w:rsidRPr="008969EC">
        <w:rPr>
          <w:rFonts w:ascii="Calibri" w:hAnsi="Calibri" w:cs="Calibri"/>
          <w:kern w:val="2"/>
          <w:sz w:val="24"/>
          <w:szCs w:val="24"/>
          <w:lang w:eastAsia="zh-CN"/>
        </w:rPr>
        <w:t>/2021.</w:t>
      </w:r>
      <w:r w:rsidR="004311A9" w:rsidRPr="008969EC">
        <w:rPr>
          <w:rFonts w:ascii="Calibri" w:hAnsi="Calibri" w:cs="Calibri"/>
          <w:kern w:val="2"/>
          <w:sz w:val="24"/>
          <w:szCs w:val="24"/>
          <w:lang w:eastAsia="zh-CN"/>
        </w:rPr>
        <w:t xml:space="preserve"> </w:t>
      </w:r>
    </w:p>
    <w:p w14:paraId="46D22579" w14:textId="77777777" w:rsidR="00111728" w:rsidRPr="00111728" w:rsidRDefault="00111728" w:rsidP="00111728">
      <w:pPr>
        <w:suppressAutoHyphens/>
        <w:jc w:val="both"/>
        <w:rPr>
          <w:rFonts w:ascii="Calibri" w:hAnsi="Calibri" w:cs="Calibri"/>
          <w:kern w:val="2"/>
          <w:sz w:val="24"/>
          <w:szCs w:val="24"/>
          <w:shd w:val="clear" w:color="auto" w:fill="FFFF00"/>
          <w:lang w:eastAsia="zh-CN"/>
        </w:rPr>
      </w:pPr>
    </w:p>
    <w:p w14:paraId="06F4708C" w14:textId="77777777" w:rsidR="00111728" w:rsidRPr="00111728" w:rsidRDefault="00111728" w:rsidP="00111728">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center"/>
        <w:rPr>
          <w:kern w:val="2"/>
          <w:lang w:eastAsia="zh-CN"/>
        </w:rPr>
      </w:pPr>
      <w:r w:rsidRPr="00111728">
        <w:rPr>
          <w:rFonts w:ascii="Calibri" w:hAnsi="Calibri" w:cs="Calibri"/>
          <w:b/>
          <w:color w:val="000000"/>
          <w:kern w:val="2"/>
          <w:sz w:val="24"/>
          <w:szCs w:val="24"/>
          <w:lang w:eastAsia="zh-CN"/>
        </w:rPr>
        <w:t>2. FUNDAMENTAÇÃO DA CONTRATAÇÃO</w:t>
      </w:r>
    </w:p>
    <w:p w14:paraId="6A8E5950" w14:textId="77777777" w:rsidR="00111728" w:rsidRPr="00111728" w:rsidRDefault="00111728" w:rsidP="00111728">
      <w:pPr>
        <w:suppressAutoHyphens/>
        <w:spacing w:line="100" w:lineRule="atLeast"/>
        <w:jc w:val="both"/>
        <w:rPr>
          <w:rFonts w:ascii="Calibri" w:hAnsi="Calibri" w:cs="Calibri"/>
          <w:kern w:val="2"/>
          <w:sz w:val="24"/>
          <w:szCs w:val="24"/>
          <w:lang w:eastAsia="zh-CN"/>
        </w:rPr>
      </w:pPr>
    </w:p>
    <w:p w14:paraId="72054393" w14:textId="77777777" w:rsidR="00111728" w:rsidRPr="00111728" w:rsidRDefault="00111728" w:rsidP="00111728">
      <w:pPr>
        <w:suppressAutoHyphens/>
        <w:spacing w:line="100" w:lineRule="atLeast"/>
        <w:jc w:val="both"/>
        <w:rPr>
          <w:kern w:val="2"/>
          <w:lang w:eastAsia="zh-CN"/>
        </w:rPr>
      </w:pPr>
      <w:r w:rsidRPr="00111728">
        <w:rPr>
          <w:rFonts w:ascii="Calibri" w:hAnsi="Calibri" w:cs="Calibri"/>
          <w:b/>
          <w:bCs/>
          <w:color w:val="000000"/>
          <w:kern w:val="2"/>
          <w:sz w:val="24"/>
          <w:szCs w:val="24"/>
          <w:lang w:eastAsia="zh-CN"/>
        </w:rPr>
        <w:t xml:space="preserve">2.1. </w:t>
      </w:r>
      <w:r w:rsidRPr="00111728">
        <w:rPr>
          <w:rFonts w:ascii="Calibri" w:hAnsi="Calibri" w:cs="Calibri"/>
          <w:color w:val="000000"/>
          <w:kern w:val="2"/>
          <w:sz w:val="24"/>
          <w:szCs w:val="24"/>
          <w:lang w:eastAsia="zh-CN"/>
        </w:rPr>
        <w:t>A fundamentação da contratação e de seus quantitativos encontra-se pormenorizada em tópico específico do Estudo Técnico Preliminar.</w:t>
      </w:r>
    </w:p>
    <w:p w14:paraId="6EADC3AB" w14:textId="77777777" w:rsidR="00111728" w:rsidRPr="00111728" w:rsidRDefault="00111728" w:rsidP="00111728">
      <w:pPr>
        <w:suppressAutoHyphens/>
        <w:spacing w:line="100" w:lineRule="atLeast"/>
        <w:jc w:val="both"/>
        <w:rPr>
          <w:rFonts w:ascii="Calibri" w:hAnsi="Calibri" w:cs="Calibri"/>
          <w:b/>
          <w:color w:val="000000"/>
          <w:kern w:val="2"/>
          <w:sz w:val="24"/>
          <w:szCs w:val="24"/>
          <w:lang w:eastAsia="zh-CN"/>
        </w:rPr>
      </w:pPr>
    </w:p>
    <w:p w14:paraId="1B3874B4" w14:textId="77777777" w:rsidR="00111728" w:rsidRPr="00111728" w:rsidRDefault="00111728" w:rsidP="00111728">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center"/>
        <w:rPr>
          <w:kern w:val="2"/>
          <w:lang w:eastAsia="zh-CN"/>
        </w:rPr>
      </w:pPr>
      <w:r w:rsidRPr="00111728">
        <w:rPr>
          <w:rFonts w:ascii="Calibri" w:hAnsi="Calibri" w:cs="Calibri"/>
          <w:b/>
          <w:color w:val="000000"/>
          <w:kern w:val="2"/>
          <w:sz w:val="24"/>
          <w:szCs w:val="24"/>
          <w:lang w:eastAsia="zh-CN"/>
        </w:rPr>
        <w:t>3. DESCRIÇÃO DA SOLUÇÃO COMO UM TODO</w:t>
      </w:r>
    </w:p>
    <w:p w14:paraId="457A7120" w14:textId="77777777" w:rsidR="00111728" w:rsidRPr="00111728" w:rsidRDefault="00111728" w:rsidP="00111728">
      <w:pPr>
        <w:suppressAutoHyphens/>
        <w:spacing w:line="100" w:lineRule="atLeast"/>
        <w:jc w:val="both"/>
        <w:rPr>
          <w:kern w:val="2"/>
          <w:sz w:val="24"/>
          <w:szCs w:val="24"/>
          <w:lang w:eastAsia="zh-CN"/>
        </w:rPr>
      </w:pPr>
    </w:p>
    <w:p w14:paraId="0552ACA0" w14:textId="3D794A8B" w:rsidR="00111728" w:rsidRDefault="00111728" w:rsidP="001A1141">
      <w:pPr>
        <w:suppressAutoHyphens/>
        <w:spacing w:line="276" w:lineRule="auto"/>
        <w:jc w:val="both"/>
        <w:rPr>
          <w:rFonts w:ascii="Calibri" w:hAnsi="Calibri" w:cs="Calibri"/>
          <w:color w:val="000000"/>
          <w:kern w:val="2"/>
          <w:sz w:val="24"/>
          <w:szCs w:val="24"/>
          <w:lang w:eastAsia="zh-CN"/>
        </w:rPr>
      </w:pPr>
      <w:r w:rsidRPr="00111728">
        <w:rPr>
          <w:rFonts w:ascii="Calibri" w:hAnsi="Calibri" w:cs="Calibri"/>
          <w:b/>
          <w:bCs/>
          <w:color w:val="000000"/>
          <w:kern w:val="2"/>
          <w:sz w:val="24"/>
          <w:szCs w:val="24"/>
          <w:lang w:eastAsia="zh-CN"/>
        </w:rPr>
        <w:t>3.1.</w:t>
      </w:r>
      <w:r w:rsidRPr="00111728">
        <w:rPr>
          <w:rFonts w:ascii="Calibri" w:hAnsi="Calibri" w:cs="Calibri"/>
          <w:color w:val="000000"/>
          <w:kern w:val="2"/>
          <w:sz w:val="24"/>
          <w:szCs w:val="24"/>
          <w:lang w:eastAsia="zh-CN"/>
        </w:rPr>
        <w:t xml:space="preserve"> A descrição da solução como um todo encontra-se pormenorizada em tópico específico do Estudo Técnico Preliminar. </w:t>
      </w:r>
    </w:p>
    <w:p w14:paraId="04AE191C" w14:textId="77777777" w:rsidR="0073653A" w:rsidRDefault="0073653A" w:rsidP="001A1141">
      <w:pPr>
        <w:suppressAutoHyphens/>
        <w:spacing w:line="276" w:lineRule="auto"/>
        <w:jc w:val="both"/>
        <w:rPr>
          <w:rFonts w:ascii="Calibri" w:hAnsi="Calibri" w:cs="Calibri"/>
          <w:color w:val="000000"/>
          <w:kern w:val="2"/>
          <w:sz w:val="24"/>
          <w:szCs w:val="24"/>
          <w:lang w:eastAsia="zh-CN"/>
        </w:rPr>
      </w:pPr>
    </w:p>
    <w:p w14:paraId="7BDA0DA4" w14:textId="28C4130C" w:rsidR="00CE3B21" w:rsidRDefault="00C04B8C" w:rsidP="00C04B8C">
      <w:pPr>
        <w:suppressAutoHyphens/>
        <w:spacing w:line="276" w:lineRule="auto"/>
        <w:jc w:val="both"/>
        <w:rPr>
          <w:rFonts w:asciiTheme="minorHAnsi" w:hAnsiTheme="minorHAnsi" w:cstheme="minorHAnsi"/>
          <w:kern w:val="2"/>
          <w:sz w:val="24"/>
          <w:szCs w:val="24"/>
          <w:lang w:eastAsia="zh-CN"/>
        </w:rPr>
      </w:pPr>
      <w:r w:rsidRPr="00C04B8C">
        <w:rPr>
          <w:rFonts w:ascii="Calibri" w:hAnsi="Calibri" w:cs="Calibri"/>
          <w:b/>
          <w:color w:val="000000"/>
          <w:kern w:val="2"/>
          <w:sz w:val="24"/>
          <w:szCs w:val="24"/>
          <w:lang w:eastAsia="zh-CN"/>
        </w:rPr>
        <w:t>3.2.</w:t>
      </w:r>
      <w:r>
        <w:rPr>
          <w:rFonts w:ascii="Calibri" w:hAnsi="Calibri" w:cs="Calibri"/>
          <w:color w:val="000000"/>
          <w:kern w:val="2"/>
          <w:sz w:val="24"/>
          <w:szCs w:val="24"/>
          <w:lang w:eastAsia="zh-CN"/>
        </w:rPr>
        <w:t xml:space="preserve"> </w:t>
      </w:r>
      <w:r w:rsidR="00CE3B21" w:rsidRPr="00542BE6">
        <w:rPr>
          <w:rFonts w:asciiTheme="minorHAnsi" w:hAnsiTheme="minorHAnsi" w:cstheme="minorHAnsi"/>
          <w:color w:val="000000"/>
          <w:kern w:val="2"/>
          <w:sz w:val="24"/>
          <w:szCs w:val="24"/>
          <w:lang w:eastAsia="zh-CN"/>
        </w:rPr>
        <w:t>A</w:t>
      </w:r>
      <w:r w:rsidR="00F468B1" w:rsidRPr="00F468B1">
        <w:rPr>
          <w:rFonts w:ascii="Calibri" w:hAnsi="Calibri" w:cs="Calibri"/>
          <w:color w:val="000000"/>
          <w:kern w:val="2"/>
          <w:sz w:val="24"/>
          <w:szCs w:val="24"/>
          <w:lang w:eastAsia="zh-CN"/>
        </w:rPr>
        <w:t xml:space="preserve"> </w:t>
      </w:r>
      <w:r w:rsidR="00F468B1">
        <w:rPr>
          <w:rFonts w:ascii="Calibri" w:hAnsi="Calibri" w:cs="Calibri"/>
          <w:color w:val="000000"/>
          <w:kern w:val="2"/>
          <w:sz w:val="24"/>
          <w:szCs w:val="24"/>
          <w:lang w:eastAsia="zh-CN"/>
        </w:rPr>
        <w:t xml:space="preserve">contratação de </w:t>
      </w:r>
      <w:r w:rsidR="00F468B1" w:rsidRPr="009C6F13">
        <w:rPr>
          <w:rFonts w:ascii="Calibri" w:hAnsi="Calibri" w:cs="Calibri"/>
          <w:color w:val="000000"/>
          <w:kern w:val="2"/>
          <w:sz w:val="24"/>
          <w:szCs w:val="24"/>
          <w:lang w:eastAsia="zh-CN"/>
        </w:rPr>
        <w:t>serviço técnico especializado e habilitado para regularização de duas cascalheiras e solicitação de registro junto a agência nacional de mineração</w:t>
      </w:r>
      <w:r w:rsidR="008969EC">
        <w:rPr>
          <w:rFonts w:ascii="Calibri" w:hAnsi="Calibri" w:cs="Calibri"/>
          <w:color w:val="000000"/>
          <w:kern w:val="2"/>
          <w:sz w:val="24"/>
          <w:szCs w:val="24"/>
          <w:lang w:eastAsia="zh-CN"/>
        </w:rPr>
        <w:t xml:space="preserve"> com as devidas licenças ambientais no órgão ambiental municipal</w:t>
      </w:r>
      <w:r w:rsidR="004311A9">
        <w:rPr>
          <w:rFonts w:ascii="Calibri" w:hAnsi="Calibri" w:cs="Calibri"/>
          <w:color w:val="000000"/>
          <w:kern w:val="2"/>
          <w:sz w:val="24"/>
          <w:szCs w:val="24"/>
          <w:lang w:eastAsia="zh-CN"/>
        </w:rPr>
        <w:t xml:space="preserve"> </w:t>
      </w:r>
      <w:r w:rsidR="00CE3B21" w:rsidRPr="00542BE6">
        <w:rPr>
          <w:rFonts w:asciiTheme="minorHAnsi" w:hAnsiTheme="minorHAnsi" w:cstheme="minorHAnsi"/>
          <w:color w:val="000000"/>
          <w:kern w:val="2"/>
          <w:sz w:val="24"/>
          <w:szCs w:val="24"/>
          <w:lang w:eastAsia="zh-CN"/>
        </w:rPr>
        <w:t>será efetuada através de processo</w:t>
      </w:r>
      <w:r w:rsidR="00F468B1">
        <w:rPr>
          <w:rFonts w:asciiTheme="minorHAnsi" w:hAnsiTheme="minorHAnsi" w:cstheme="minorHAnsi"/>
          <w:color w:val="000000"/>
          <w:kern w:val="2"/>
          <w:sz w:val="24"/>
          <w:szCs w:val="24"/>
          <w:lang w:eastAsia="zh-CN"/>
        </w:rPr>
        <w:t xml:space="preserve"> de dispensa de licitação</w:t>
      </w:r>
      <w:r w:rsidR="00CE3B21" w:rsidRPr="00D703E7">
        <w:rPr>
          <w:rFonts w:asciiTheme="minorHAnsi" w:hAnsiTheme="minorHAnsi" w:cstheme="minorHAnsi"/>
          <w:color w:val="000000"/>
          <w:kern w:val="2"/>
          <w:sz w:val="24"/>
          <w:szCs w:val="24"/>
          <w:lang w:eastAsia="zh-CN"/>
        </w:rPr>
        <w:t xml:space="preserve">, </w:t>
      </w:r>
      <w:r w:rsidR="00CE3B21" w:rsidRPr="00AC6940">
        <w:rPr>
          <w:rFonts w:asciiTheme="minorHAnsi" w:hAnsiTheme="minorHAnsi" w:cstheme="minorHAnsi"/>
          <w:kern w:val="2"/>
          <w:sz w:val="24"/>
          <w:szCs w:val="24"/>
          <w:lang w:eastAsia="zh-CN"/>
        </w:rPr>
        <w:t xml:space="preserve">onde deverá ser entregue </w:t>
      </w:r>
      <w:r w:rsidR="0073653A" w:rsidRPr="00AC6940">
        <w:rPr>
          <w:rFonts w:asciiTheme="minorHAnsi" w:hAnsiTheme="minorHAnsi" w:cstheme="minorHAnsi"/>
          <w:kern w:val="2"/>
          <w:sz w:val="24"/>
          <w:szCs w:val="24"/>
          <w:lang w:eastAsia="zh-CN"/>
        </w:rPr>
        <w:t>um serviço com</w:t>
      </w:r>
      <w:r w:rsidR="00CE3B21" w:rsidRPr="00AC6940">
        <w:rPr>
          <w:rFonts w:asciiTheme="minorHAnsi" w:hAnsiTheme="minorHAnsi" w:cstheme="minorHAnsi"/>
          <w:kern w:val="2"/>
          <w:sz w:val="24"/>
          <w:szCs w:val="24"/>
          <w:lang w:eastAsia="zh-CN"/>
        </w:rPr>
        <w:t xml:space="preserve"> qualidade e especificações constantes no edital. </w:t>
      </w:r>
    </w:p>
    <w:p w14:paraId="370C401C" w14:textId="52DE9945" w:rsidR="00111728" w:rsidRPr="00111728" w:rsidRDefault="00CE3B21" w:rsidP="00255112">
      <w:pPr>
        <w:suppressAutoHyphens/>
        <w:spacing w:line="100" w:lineRule="atLeast"/>
        <w:ind w:firstLine="708"/>
        <w:jc w:val="both"/>
        <w:rPr>
          <w:rFonts w:ascii="Calibri" w:hAnsi="Calibri" w:cs="Calibri"/>
          <w:b/>
          <w:color w:val="000000"/>
          <w:kern w:val="2"/>
          <w:sz w:val="24"/>
          <w:szCs w:val="24"/>
          <w:lang w:eastAsia="zh-CN"/>
        </w:rPr>
      </w:pPr>
      <w:r w:rsidRPr="00CE3B21">
        <w:rPr>
          <w:rFonts w:asciiTheme="minorHAnsi" w:hAnsiTheme="minorHAnsi" w:cstheme="minorHAnsi"/>
          <w:kern w:val="2"/>
          <w:sz w:val="24"/>
          <w:szCs w:val="24"/>
          <w:lang w:eastAsia="zh-CN"/>
        </w:rPr>
        <w:t xml:space="preserve">  </w:t>
      </w:r>
    </w:p>
    <w:p w14:paraId="6C044437" w14:textId="77777777"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4. REQUISITOS DA CONTRATAÇÃO</w:t>
      </w:r>
    </w:p>
    <w:p w14:paraId="7AB9EE35" w14:textId="77777777" w:rsidR="00111728" w:rsidRPr="00111728" w:rsidRDefault="00111728" w:rsidP="00111728">
      <w:pPr>
        <w:suppressAutoHyphens/>
        <w:jc w:val="both"/>
        <w:rPr>
          <w:kern w:val="2"/>
          <w:sz w:val="24"/>
          <w:szCs w:val="24"/>
          <w:lang w:eastAsia="zh-CN"/>
        </w:rPr>
      </w:pPr>
    </w:p>
    <w:p w14:paraId="49F46DC0" w14:textId="071D35E3" w:rsidR="00111728" w:rsidRPr="00AC6940" w:rsidRDefault="00111728" w:rsidP="00111728">
      <w:pPr>
        <w:suppressAutoHyphens/>
        <w:jc w:val="both"/>
        <w:rPr>
          <w:rFonts w:ascii="Calibri" w:hAnsi="Calibri" w:cs="Calibri"/>
          <w:kern w:val="2"/>
          <w:sz w:val="24"/>
          <w:szCs w:val="24"/>
          <w:lang w:eastAsia="zh-CN"/>
        </w:rPr>
      </w:pPr>
      <w:r w:rsidRPr="00111728">
        <w:rPr>
          <w:rFonts w:ascii="Calibri" w:hAnsi="Calibri" w:cs="Calibri"/>
          <w:b/>
          <w:bCs/>
          <w:kern w:val="2"/>
          <w:sz w:val="24"/>
          <w:szCs w:val="24"/>
          <w:lang w:eastAsia="zh-CN"/>
        </w:rPr>
        <w:t xml:space="preserve">4.1. </w:t>
      </w:r>
      <w:r w:rsidR="0073653A">
        <w:rPr>
          <w:rFonts w:ascii="Calibri" w:hAnsi="Calibri" w:cs="Calibri"/>
          <w:kern w:val="2"/>
          <w:sz w:val="24"/>
          <w:szCs w:val="24"/>
          <w:lang w:eastAsia="zh-CN"/>
        </w:rPr>
        <w:t xml:space="preserve">A </w:t>
      </w:r>
      <w:r w:rsidR="0073653A">
        <w:rPr>
          <w:rFonts w:ascii="Calibri" w:hAnsi="Calibri" w:cs="Calibri"/>
          <w:color w:val="000000"/>
          <w:kern w:val="2"/>
          <w:sz w:val="24"/>
          <w:szCs w:val="24"/>
          <w:lang w:eastAsia="zh-CN"/>
        </w:rPr>
        <w:t xml:space="preserve">contratação de </w:t>
      </w:r>
      <w:r w:rsidR="0073653A" w:rsidRPr="009C6F13">
        <w:rPr>
          <w:rFonts w:ascii="Calibri" w:hAnsi="Calibri" w:cs="Calibri"/>
          <w:color w:val="000000"/>
          <w:kern w:val="2"/>
          <w:sz w:val="24"/>
          <w:szCs w:val="24"/>
          <w:lang w:eastAsia="zh-CN"/>
        </w:rPr>
        <w:t>serviço técnico especializado e habilitado para regularização de duas cascalheiras e solicitação de registro junto a agência nacional de mineração</w:t>
      </w:r>
      <w:r w:rsidR="008969EC" w:rsidRPr="008969EC">
        <w:rPr>
          <w:rFonts w:ascii="Calibri" w:hAnsi="Calibri" w:cs="Calibri"/>
          <w:color w:val="000000"/>
          <w:kern w:val="2"/>
          <w:sz w:val="24"/>
          <w:szCs w:val="24"/>
          <w:lang w:eastAsia="zh-CN"/>
        </w:rPr>
        <w:t xml:space="preserve"> </w:t>
      </w:r>
      <w:r w:rsidR="008969EC">
        <w:rPr>
          <w:rFonts w:ascii="Calibri" w:hAnsi="Calibri" w:cs="Calibri"/>
          <w:color w:val="000000"/>
          <w:kern w:val="2"/>
          <w:sz w:val="24"/>
          <w:szCs w:val="24"/>
          <w:lang w:eastAsia="zh-CN"/>
        </w:rPr>
        <w:t>com as devidas licenças ambientais no órgão ambiental municipal</w:t>
      </w:r>
      <w:r w:rsidR="00812815">
        <w:rPr>
          <w:rFonts w:ascii="Calibri" w:hAnsi="Calibri" w:cs="Calibri"/>
          <w:kern w:val="2"/>
          <w:sz w:val="24"/>
          <w:szCs w:val="24"/>
          <w:lang w:eastAsia="zh-CN"/>
        </w:rPr>
        <w:t>,</w:t>
      </w:r>
      <w:r w:rsidR="00812815" w:rsidRPr="004311A9">
        <w:rPr>
          <w:rFonts w:ascii="Calibri" w:hAnsi="Calibri" w:cs="Calibri"/>
          <w:color w:val="4472C4" w:themeColor="accent1"/>
          <w:kern w:val="2"/>
          <w:sz w:val="24"/>
          <w:szCs w:val="24"/>
          <w:lang w:eastAsia="zh-CN"/>
        </w:rPr>
        <w:t xml:space="preserve"> </w:t>
      </w:r>
      <w:r w:rsidRPr="004311A9">
        <w:rPr>
          <w:rFonts w:ascii="Calibri" w:hAnsi="Calibri" w:cs="Calibri"/>
          <w:kern w:val="2"/>
          <w:sz w:val="24"/>
          <w:szCs w:val="24"/>
          <w:lang w:eastAsia="zh-CN"/>
        </w:rPr>
        <w:t xml:space="preserve">têm </w:t>
      </w:r>
      <w:r w:rsidRPr="00111728">
        <w:rPr>
          <w:rFonts w:ascii="Calibri" w:hAnsi="Calibri" w:cs="Calibri"/>
          <w:kern w:val="2"/>
          <w:sz w:val="24"/>
          <w:szCs w:val="24"/>
          <w:lang w:eastAsia="zh-CN"/>
        </w:rPr>
        <w:t xml:space="preserve">natureza de bens/serviços comuns, tendo em vista que seus padrões de desempenho e qualidade podem ser objetivamente definidos pelo edital, por meio de especificações usuais de mercado, nos termos </w:t>
      </w:r>
      <w:r w:rsidRPr="00AC6940">
        <w:rPr>
          <w:rFonts w:ascii="Calibri" w:hAnsi="Calibri" w:cs="Calibri"/>
          <w:kern w:val="2"/>
          <w:sz w:val="24"/>
          <w:szCs w:val="24"/>
          <w:lang w:eastAsia="zh-CN"/>
        </w:rPr>
        <w:t>do art. 6º, inciso XIII, da Lei Federal nº 14.133/2021</w:t>
      </w:r>
      <w:r w:rsidR="00961468" w:rsidRPr="00AC6940">
        <w:rPr>
          <w:rFonts w:ascii="Calibri" w:hAnsi="Calibri" w:cs="Calibri"/>
          <w:kern w:val="2"/>
          <w:sz w:val="24"/>
          <w:szCs w:val="24"/>
          <w:lang w:eastAsia="zh-CN"/>
        </w:rPr>
        <w:t xml:space="preserve"> e do Decreto Municipal nº 1.535/2024.</w:t>
      </w:r>
    </w:p>
    <w:p w14:paraId="6857ED0F" w14:textId="102E37E9" w:rsidR="00495975" w:rsidRPr="00AC6940" w:rsidRDefault="00495975" w:rsidP="00111728">
      <w:pPr>
        <w:suppressAutoHyphens/>
        <w:jc w:val="both"/>
        <w:rPr>
          <w:kern w:val="2"/>
          <w:lang w:eastAsia="zh-CN"/>
        </w:rPr>
      </w:pPr>
    </w:p>
    <w:p w14:paraId="0457539C" w14:textId="2D4241B2" w:rsidR="00111728" w:rsidRPr="00AC6940" w:rsidRDefault="00111728" w:rsidP="00111728">
      <w:pPr>
        <w:suppressAutoHyphens/>
        <w:jc w:val="both"/>
        <w:rPr>
          <w:kern w:val="2"/>
          <w:lang w:eastAsia="zh-CN"/>
        </w:rPr>
      </w:pPr>
      <w:r w:rsidRPr="00AC6940">
        <w:rPr>
          <w:rFonts w:ascii="Calibri" w:hAnsi="Calibri" w:cs="Calibri"/>
          <w:b/>
          <w:bCs/>
          <w:kern w:val="2"/>
          <w:sz w:val="24"/>
          <w:szCs w:val="24"/>
          <w:lang w:eastAsia="zh-CN"/>
        </w:rPr>
        <w:t>4.1.</w:t>
      </w:r>
      <w:r w:rsidR="00F366A8" w:rsidRPr="00AC6940">
        <w:rPr>
          <w:rFonts w:ascii="Calibri" w:hAnsi="Calibri" w:cs="Calibri"/>
          <w:b/>
          <w:bCs/>
          <w:kern w:val="2"/>
          <w:sz w:val="24"/>
          <w:szCs w:val="24"/>
          <w:lang w:eastAsia="zh-CN"/>
        </w:rPr>
        <w:t>1</w:t>
      </w:r>
      <w:r w:rsidRPr="00AC6940">
        <w:rPr>
          <w:rFonts w:ascii="Calibri" w:hAnsi="Calibri" w:cs="Calibri"/>
          <w:b/>
          <w:bCs/>
          <w:kern w:val="2"/>
          <w:sz w:val="24"/>
          <w:szCs w:val="24"/>
          <w:lang w:eastAsia="zh-CN"/>
        </w:rPr>
        <w:t xml:space="preserve">. </w:t>
      </w:r>
      <w:r w:rsidRPr="00AC6940">
        <w:rPr>
          <w:rFonts w:ascii="Calibri" w:hAnsi="Calibri" w:cs="Calibri"/>
          <w:kern w:val="2"/>
          <w:sz w:val="24"/>
          <w:szCs w:val="24"/>
          <w:lang w:eastAsia="zh-CN"/>
        </w:rPr>
        <w:t>Não é admitida a subcontratação do objeto contratual.</w:t>
      </w:r>
    </w:p>
    <w:p w14:paraId="709E37C3" w14:textId="77777777" w:rsidR="00111728" w:rsidRPr="00111728" w:rsidRDefault="00111728" w:rsidP="00111728">
      <w:pPr>
        <w:suppressAutoHyphens/>
        <w:jc w:val="both"/>
        <w:rPr>
          <w:rFonts w:ascii="Calibri" w:hAnsi="Calibri" w:cs="Calibri"/>
          <w:kern w:val="2"/>
          <w:sz w:val="24"/>
          <w:szCs w:val="24"/>
          <w:lang w:eastAsia="zh-CN"/>
        </w:rPr>
      </w:pPr>
    </w:p>
    <w:p w14:paraId="00CE183F" w14:textId="77777777" w:rsidR="00111728" w:rsidRPr="00111728" w:rsidRDefault="00111728" w:rsidP="00111728">
      <w:pPr>
        <w:shd w:val="clear" w:color="auto" w:fill="CCCCCC"/>
        <w:suppressAutoHyphens/>
        <w:jc w:val="center"/>
        <w:rPr>
          <w:kern w:val="2"/>
          <w:lang w:eastAsia="zh-CN"/>
        </w:rPr>
      </w:pPr>
      <w:r w:rsidRPr="00111728">
        <w:rPr>
          <w:rFonts w:ascii="Calibri" w:hAnsi="Calibri" w:cs="Calibri"/>
          <w:b/>
          <w:bCs/>
          <w:color w:val="000000"/>
          <w:kern w:val="2"/>
          <w:sz w:val="24"/>
          <w:szCs w:val="24"/>
          <w:lang w:eastAsia="zh-CN"/>
        </w:rPr>
        <w:t>5. MODELO DE EXECUÇÃO DO OBJETO</w:t>
      </w:r>
    </w:p>
    <w:p w14:paraId="7D84EBA5" w14:textId="77777777" w:rsidR="00111728" w:rsidRPr="00111728" w:rsidRDefault="00111728" w:rsidP="00111728">
      <w:pPr>
        <w:suppressAutoHyphens/>
        <w:rPr>
          <w:rFonts w:ascii="Calibri" w:hAnsi="Calibri" w:cs="Calibri"/>
          <w:color w:val="000000"/>
          <w:kern w:val="2"/>
          <w:sz w:val="24"/>
          <w:szCs w:val="24"/>
          <w:lang w:eastAsia="zh-CN"/>
        </w:rPr>
      </w:pPr>
    </w:p>
    <w:p w14:paraId="6F511313" w14:textId="1E6246EF"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rPr>
        <w:t>5.1.</w:t>
      </w:r>
      <w:r w:rsidRPr="00111728">
        <w:rPr>
          <w:rFonts w:ascii="Calibri" w:hAnsi="Calibri" w:cs="Calibri"/>
          <w:bCs/>
          <w:color w:val="000000"/>
          <w:kern w:val="2"/>
          <w:sz w:val="24"/>
          <w:szCs w:val="24"/>
        </w:rPr>
        <w:t xml:space="preserve"> O prazo de entrega dos bens é</w:t>
      </w:r>
      <w:r w:rsidR="00F366A8">
        <w:rPr>
          <w:rFonts w:ascii="Calibri" w:hAnsi="Calibri" w:cs="Calibri"/>
          <w:bCs/>
          <w:color w:val="000000"/>
          <w:kern w:val="2"/>
          <w:sz w:val="24"/>
          <w:szCs w:val="24"/>
        </w:rPr>
        <w:t xml:space="preserve">, </w:t>
      </w:r>
      <w:r w:rsidR="00F366A8" w:rsidRPr="00AC6940">
        <w:rPr>
          <w:rFonts w:ascii="Calibri" w:hAnsi="Calibri" w:cs="Calibri"/>
          <w:bCs/>
          <w:kern w:val="2"/>
          <w:sz w:val="24"/>
          <w:szCs w:val="24"/>
        </w:rPr>
        <w:t>inicialmente,</w:t>
      </w:r>
      <w:r w:rsidRPr="00AC6940">
        <w:rPr>
          <w:rFonts w:ascii="Calibri" w:hAnsi="Calibri" w:cs="Calibri"/>
          <w:bCs/>
          <w:kern w:val="2"/>
          <w:sz w:val="24"/>
          <w:szCs w:val="24"/>
        </w:rPr>
        <w:t xml:space="preserve"> de </w:t>
      </w:r>
      <w:r w:rsidR="00AC6940" w:rsidRPr="00AC6940">
        <w:rPr>
          <w:rFonts w:ascii="Calibri" w:hAnsi="Calibri" w:cs="Calibri"/>
          <w:bCs/>
          <w:kern w:val="2"/>
          <w:sz w:val="24"/>
          <w:szCs w:val="24"/>
        </w:rPr>
        <w:t>30</w:t>
      </w:r>
      <w:r w:rsidR="00DF3CE5" w:rsidRPr="00AC6940">
        <w:rPr>
          <w:rFonts w:ascii="Calibri" w:hAnsi="Calibri" w:cs="Calibri"/>
          <w:bCs/>
          <w:kern w:val="2"/>
          <w:sz w:val="24"/>
          <w:szCs w:val="24"/>
        </w:rPr>
        <w:t xml:space="preserve"> dias</w:t>
      </w:r>
      <w:r w:rsidR="00C20EAA" w:rsidRPr="00AC6940">
        <w:rPr>
          <w:rFonts w:ascii="Calibri" w:hAnsi="Calibri" w:cs="Calibri"/>
          <w:bCs/>
          <w:kern w:val="2"/>
          <w:sz w:val="24"/>
          <w:szCs w:val="24"/>
        </w:rPr>
        <w:t xml:space="preserve"> </w:t>
      </w:r>
      <w:r w:rsidR="00AC6940" w:rsidRPr="00AC6940">
        <w:rPr>
          <w:rFonts w:ascii="Calibri" w:hAnsi="Calibri" w:cs="Calibri"/>
          <w:bCs/>
          <w:kern w:val="2"/>
          <w:sz w:val="24"/>
          <w:szCs w:val="24"/>
        </w:rPr>
        <w:t>úteis</w:t>
      </w:r>
      <w:r w:rsidR="00DF3CE5" w:rsidRPr="00AC6940">
        <w:rPr>
          <w:rFonts w:ascii="Calibri" w:hAnsi="Calibri" w:cs="Calibri"/>
          <w:bCs/>
          <w:kern w:val="2"/>
          <w:sz w:val="24"/>
          <w:szCs w:val="24"/>
        </w:rPr>
        <w:t xml:space="preserve">, </w:t>
      </w:r>
      <w:r w:rsidR="00DF3CE5" w:rsidRPr="00350E65">
        <w:rPr>
          <w:rFonts w:ascii="Calibri" w:hAnsi="Calibri" w:cs="Calibri"/>
          <w:bCs/>
          <w:color w:val="000000"/>
          <w:kern w:val="2"/>
          <w:sz w:val="24"/>
          <w:szCs w:val="24"/>
        </w:rPr>
        <w:t>contado a partir da assinatura do contrato e da emissão da ordem de empenho</w:t>
      </w:r>
    </w:p>
    <w:p w14:paraId="58B953F7" w14:textId="77777777" w:rsidR="00111728" w:rsidRPr="00111728" w:rsidRDefault="00111728" w:rsidP="00111728">
      <w:pPr>
        <w:suppressAutoHyphens/>
        <w:jc w:val="both"/>
        <w:rPr>
          <w:kern w:val="2"/>
          <w:sz w:val="24"/>
          <w:szCs w:val="24"/>
          <w:lang w:eastAsia="zh-CN"/>
        </w:rPr>
      </w:pPr>
    </w:p>
    <w:p w14:paraId="58D70B03" w14:textId="77777777"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6. MODELO DE GESTÃO DO CONTRATO</w:t>
      </w:r>
    </w:p>
    <w:p w14:paraId="4CCE5B97" w14:textId="77777777" w:rsidR="00111728" w:rsidRPr="00111728" w:rsidRDefault="00111728" w:rsidP="00111728">
      <w:pPr>
        <w:suppressAutoHyphens/>
        <w:jc w:val="both"/>
        <w:rPr>
          <w:kern w:val="2"/>
          <w:sz w:val="24"/>
          <w:szCs w:val="24"/>
          <w:lang w:eastAsia="zh-CN"/>
        </w:rPr>
      </w:pPr>
    </w:p>
    <w:p w14:paraId="6FFE21A0" w14:textId="77777777" w:rsidR="00111728" w:rsidRPr="00111728" w:rsidRDefault="00111728" w:rsidP="00111728">
      <w:pPr>
        <w:suppressAutoHyphens/>
        <w:jc w:val="both"/>
        <w:rPr>
          <w:kern w:val="2"/>
          <w:lang w:eastAsia="zh-CN"/>
        </w:rPr>
      </w:pPr>
      <w:r w:rsidRPr="00111728">
        <w:rPr>
          <w:rFonts w:ascii="Calibri" w:hAnsi="Calibri" w:cs="Calibri"/>
          <w:b/>
          <w:bCs/>
          <w:kern w:val="2"/>
          <w:sz w:val="24"/>
          <w:szCs w:val="24"/>
          <w:lang w:eastAsia="zh-CN"/>
        </w:rPr>
        <w:t xml:space="preserve">6.1. </w:t>
      </w:r>
      <w:r w:rsidRPr="00111728">
        <w:rPr>
          <w:rFonts w:ascii="Calibri" w:hAnsi="Calibri" w:cs="Calibri"/>
          <w:kern w:val="2"/>
          <w:sz w:val="24"/>
          <w:szCs w:val="24"/>
          <w:lang w:eastAsia="zh-CN"/>
        </w:rPr>
        <w:t>O contrato deverá ser executado fielmente pelas partes, de acordo com as cláusulas avençadas e as normas da Lei nº 14.133, de 2021, e cada parte responderá pelas consequências de sua inexecução total ou parcial.</w:t>
      </w:r>
    </w:p>
    <w:p w14:paraId="035CE220" w14:textId="77777777" w:rsidR="00111728" w:rsidRPr="00111728" w:rsidRDefault="00111728" w:rsidP="00111728">
      <w:pPr>
        <w:suppressAutoHyphens/>
        <w:jc w:val="both"/>
        <w:rPr>
          <w:rFonts w:ascii="Calibri" w:hAnsi="Calibri" w:cs="Calibri"/>
          <w:kern w:val="2"/>
          <w:sz w:val="24"/>
          <w:szCs w:val="24"/>
          <w:lang w:eastAsia="zh-CN"/>
        </w:rPr>
      </w:pPr>
    </w:p>
    <w:p w14:paraId="1D5BA7CA" w14:textId="77777777" w:rsidR="00111728" w:rsidRPr="00111728" w:rsidRDefault="00111728" w:rsidP="00111728">
      <w:pPr>
        <w:suppressAutoHyphens/>
        <w:jc w:val="both"/>
        <w:rPr>
          <w:kern w:val="2"/>
          <w:lang w:eastAsia="zh-CN"/>
        </w:rPr>
      </w:pPr>
      <w:r w:rsidRPr="00111728">
        <w:rPr>
          <w:rFonts w:ascii="Calibri" w:hAnsi="Calibri" w:cs="Calibri"/>
          <w:b/>
          <w:bCs/>
          <w:kern w:val="2"/>
          <w:sz w:val="24"/>
          <w:szCs w:val="24"/>
          <w:lang w:eastAsia="zh-CN"/>
        </w:rPr>
        <w:t>6.2.</w:t>
      </w:r>
      <w:r w:rsidRPr="00111728">
        <w:rPr>
          <w:rFonts w:ascii="Calibri" w:hAnsi="Calibri" w:cs="Calibri"/>
          <w:kern w:val="2"/>
          <w:sz w:val="24"/>
          <w:szCs w:val="24"/>
          <w:lang w:eastAsia="zh-CN"/>
        </w:rPr>
        <w:t xml:space="preserve"> Em caso de impedimento, ordem de paralisação ou suspensão do contrato, o cronograma de execução será prorrogado automaticamente pelo tempo correspondente, anotadas tais circunstâncias mediante simples apostila.</w:t>
      </w:r>
    </w:p>
    <w:p w14:paraId="6040B2C5" w14:textId="77777777" w:rsidR="00111728" w:rsidRPr="00111728" w:rsidRDefault="00111728" w:rsidP="00111728">
      <w:pPr>
        <w:suppressAutoHyphens/>
        <w:jc w:val="both"/>
        <w:rPr>
          <w:rFonts w:ascii="Calibri" w:hAnsi="Calibri" w:cs="Calibri"/>
          <w:kern w:val="2"/>
          <w:sz w:val="24"/>
          <w:szCs w:val="24"/>
          <w:lang w:eastAsia="zh-CN"/>
        </w:rPr>
      </w:pPr>
    </w:p>
    <w:p w14:paraId="2D1706DC" w14:textId="77777777" w:rsidR="00111728" w:rsidRPr="00111728" w:rsidRDefault="00111728" w:rsidP="00111728">
      <w:pPr>
        <w:suppressAutoHyphens/>
        <w:jc w:val="both"/>
        <w:rPr>
          <w:kern w:val="2"/>
          <w:lang w:eastAsia="zh-CN"/>
        </w:rPr>
      </w:pPr>
      <w:r w:rsidRPr="00111728">
        <w:rPr>
          <w:rFonts w:ascii="Calibri" w:hAnsi="Calibri" w:cs="Calibri"/>
          <w:b/>
          <w:bCs/>
          <w:kern w:val="2"/>
          <w:sz w:val="24"/>
          <w:szCs w:val="24"/>
          <w:lang w:eastAsia="zh-CN"/>
        </w:rPr>
        <w:t>6.3.</w:t>
      </w:r>
      <w:r w:rsidRPr="00111728">
        <w:rPr>
          <w:rFonts w:ascii="Calibri" w:hAnsi="Calibri" w:cs="Calibri"/>
          <w:kern w:val="2"/>
          <w:sz w:val="24"/>
          <w:szCs w:val="24"/>
          <w:lang w:eastAsia="zh-CN"/>
        </w:rPr>
        <w:t xml:space="preserve"> As comunicações entre o órgão ou entidade e a contratada devem ser realizadas por escrito sempre que o ato exigir tal formalidade, admitindo-se o uso de mensagem eletrônica para esse fim.</w:t>
      </w:r>
    </w:p>
    <w:p w14:paraId="676EF0D9" w14:textId="77777777" w:rsidR="00111728" w:rsidRPr="00111728" w:rsidRDefault="00111728" w:rsidP="00111728">
      <w:pPr>
        <w:suppressAutoHyphens/>
        <w:jc w:val="both"/>
        <w:rPr>
          <w:rFonts w:ascii="Calibri" w:hAnsi="Calibri" w:cs="Calibri"/>
          <w:kern w:val="2"/>
          <w:sz w:val="24"/>
          <w:szCs w:val="24"/>
          <w:lang w:eastAsia="zh-CN"/>
        </w:rPr>
      </w:pPr>
    </w:p>
    <w:p w14:paraId="261AA740" w14:textId="77777777" w:rsidR="00111728" w:rsidRPr="00111728" w:rsidRDefault="00111728" w:rsidP="00111728">
      <w:pPr>
        <w:suppressAutoHyphens/>
        <w:jc w:val="both"/>
        <w:rPr>
          <w:kern w:val="2"/>
          <w:lang w:eastAsia="zh-CN"/>
        </w:rPr>
      </w:pPr>
      <w:r w:rsidRPr="00111728">
        <w:rPr>
          <w:rFonts w:ascii="Calibri" w:hAnsi="Calibri" w:cs="Calibri"/>
          <w:b/>
          <w:bCs/>
          <w:kern w:val="2"/>
          <w:sz w:val="24"/>
          <w:szCs w:val="24"/>
          <w:lang w:eastAsia="zh-CN"/>
        </w:rPr>
        <w:lastRenderedPageBreak/>
        <w:t>6.4.</w:t>
      </w:r>
      <w:r w:rsidRPr="00111728">
        <w:rPr>
          <w:rFonts w:ascii="Calibri" w:hAnsi="Calibri" w:cs="Calibri"/>
          <w:kern w:val="2"/>
          <w:sz w:val="24"/>
          <w:szCs w:val="24"/>
          <w:lang w:eastAsia="zh-CN"/>
        </w:rPr>
        <w:t xml:space="preserve"> O órgão ou entidade poderá convocar representante da empresa para adoção de providências que devam ser cumpridas de imediato.</w:t>
      </w:r>
    </w:p>
    <w:p w14:paraId="678F03BC" w14:textId="77777777" w:rsidR="00111728" w:rsidRPr="00111728" w:rsidRDefault="00111728" w:rsidP="00111728">
      <w:pPr>
        <w:suppressAutoHyphens/>
        <w:jc w:val="both"/>
        <w:rPr>
          <w:rFonts w:ascii="Calibri" w:hAnsi="Calibri" w:cs="Calibri"/>
          <w:kern w:val="2"/>
          <w:sz w:val="24"/>
          <w:szCs w:val="24"/>
          <w:lang w:eastAsia="zh-CN"/>
        </w:rPr>
      </w:pPr>
    </w:p>
    <w:p w14:paraId="49D5E43E" w14:textId="77777777" w:rsidR="00E86C83" w:rsidRPr="00111728" w:rsidRDefault="00111728" w:rsidP="00E86C83">
      <w:pPr>
        <w:suppressAutoHyphens/>
        <w:jc w:val="both"/>
        <w:rPr>
          <w:kern w:val="2"/>
          <w:lang w:eastAsia="zh-CN"/>
        </w:rPr>
      </w:pPr>
      <w:r w:rsidRPr="00111728">
        <w:rPr>
          <w:rFonts w:ascii="Calibri" w:hAnsi="Calibri" w:cs="Calibri"/>
          <w:b/>
          <w:bCs/>
          <w:kern w:val="2"/>
          <w:sz w:val="24"/>
          <w:szCs w:val="24"/>
          <w:lang w:eastAsia="zh-CN"/>
        </w:rPr>
        <w:t>6.5.</w:t>
      </w:r>
      <w:r w:rsidRPr="00111728">
        <w:rPr>
          <w:rFonts w:ascii="Calibri" w:hAnsi="Calibri" w:cs="Calibri"/>
          <w:kern w:val="2"/>
          <w:sz w:val="24"/>
          <w:szCs w:val="24"/>
          <w:lang w:eastAsia="zh-CN"/>
        </w:rPr>
        <w:t xml:space="preserve"> A execução do contrato deverá ser acompanhada e fiscalizada pelo(s) fiscal(is) do contrato, ou pelos respectivos substitutos (Lei nº 14.</w:t>
      </w:r>
      <w:r w:rsidR="00E86C83">
        <w:rPr>
          <w:rFonts w:ascii="Calibri" w:hAnsi="Calibri" w:cs="Calibri"/>
          <w:kern w:val="2"/>
          <w:sz w:val="24"/>
          <w:szCs w:val="24"/>
          <w:lang w:eastAsia="zh-CN"/>
        </w:rPr>
        <w:t>133, de 2021, art. 117, caput), nos moldes do artigo 5º do decreto 1.534 de 31 de Janeiro de 2024.</w:t>
      </w:r>
    </w:p>
    <w:p w14:paraId="35B32778" w14:textId="77777777" w:rsidR="00111728" w:rsidRPr="00111728" w:rsidRDefault="00111728" w:rsidP="00111728">
      <w:pPr>
        <w:suppressAutoHyphens/>
        <w:jc w:val="both"/>
        <w:rPr>
          <w:rFonts w:ascii="Calibri" w:hAnsi="Calibri" w:cs="Calibri"/>
          <w:kern w:val="2"/>
          <w:sz w:val="24"/>
          <w:szCs w:val="24"/>
          <w:lang w:eastAsia="zh-CN"/>
        </w:rPr>
      </w:pPr>
    </w:p>
    <w:p w14:paraId="7A9B9FB6" w14:textId="61AED4E8" w:rsidR="00CD387E" w:rsidRPr="00111728" w:rsidRDefault="00111728" w:rsidP="00CD387E">
      <w:pPr>
        <w:suppressAutoHyphens/>
        <w:jc w:val="both"/>
        <w:rPr>
          <w:kern w:val="2"/>
          <w:lang w:eastAsia="zh-CN"/>
        </w:rPr>
      </w:pPr>
      <w:r w:rsidRPr="00111728">
        <w:rPr>
          <w:rFonts w:ascii="Calibri" w:hAnsi="Calibri" w:cs="Calibri"/>
          <w:b/>
          <w:bCs/>
          <w:kern w:val="2"/>
          <w:sz w:val="24"/>
          <w:szCs w:val="24"/>
          <w:lang w:eastAsia="zh-CN"/>
        </w:rPr>
        <w:t>6.6.</w:t>
      </w:r>
      <w:r w:rsidRPr="00111728">
        <w:rPr>
          <w:rFonts w:ascii="Calibri" w:hAnsi="Calibri" w:cs="Calibri"/>
          <w:kern w:val="2"/>
          <w:sz w:val="24"/>
          <w:szCs w:val="24"/>
          <w:lang w:eastAsia="zh-CN"/>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w:t>
      </w:r>
      <w:r w:rsidR="00E86C83">
        <w:rPr>
          <w:rFonts w:ascii="Calibri" w:hAnsi="Calibri" w:cs="Calibri"/>
          <w:kern w:val="2"/>
          <w:sz w:val="24"/>
          <w:szCs w:val="24"/>
          <w:lang w:eastAsia="zh-CN"/>
        </w:rPr>
        <w:t>da finalidade da administração, nos moldes do artigo 5º do decreto 1.534 de 31 de Janeiro de 2024.</w:t>
      </w:r>
    </w:p>
    <w:p w14:paraId="34FDEE27" w14:textId="2F0F577A" w:rsidR="00111728" w:rsidRPr="00111728" w:rsidRDefault="00111728" w:rsidP="00111728">
      <w:pPr>
        <w:suppressAutoHyphens/>
        <w:jc w:val="both"/>
        <w:rPr>
          <w:kern w:val="2"/>
          <w:lang w:eastAsia="zh-CN"/>
        </w:rPr>
      </w:pPr>
    </w:p>
    <w:p w14:paraId="5A48E9B4" w14:textId="5E3EB354"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 xml:space="preserve">7. CRITÉRIOS DE RECEBIMENTO </w:t>
      </w:r>
      <w:r w:rsidR="00003148" w:rsidRPr="00111728">
        <w:rPr>
          <w:rFonts w:ascii="Calibri" w:hAnsi="Calibri" w:cs="Calibri"/>
          <w:b/>
          <w:color w:val="000000"/>
          <w:kern w:val="2"/>
          <w:sz w:val="24"/>
          <w:szCs w:val="24"/>
          <w:lang w:eastAsia="zh-CN"/>
        </w:rPr>
        <w:t>E PAGAMENTO</w:t>
      </w:r>
    </w:p>
    <w:p w14:paraId="3A3A844B" w14:textId="77777777" w:rsidR="00111728" w:rsidRPr="00111728" w:rsidRDefault="00111728" w:rsidP="00111728">
      <w:pPr>
        <w:suppressAutoHyphens/>
        <w:jc w:val="both"/>
        <w:rPr>
          <w:rFonts w:ascii="Calibri" w:hAnsi="Calibri" w:cs="Calibri"/>
          <w:b/>
          <w:color w:val="000000"/>
          <w:kern w:val="2"/>
          <w:sz w:val="24"/>
          <w:szCs w:val="24"/>
          <w:lang w:eastAsia="zh-CN"/>
        </w:rPr>
      </w:pPr>
    </w:p>
    <w:p w14:paraId="71F20C48" w14:textId="24984C3F"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7.1.</w:t>
      </w:r>
      <w:r w:rsidRPr="00111728">
        <w:rPr>
          <w:rFonts w:ascii="Calibri" w:hAnsi="Calibri" w:cs="Calibri"/>
          <w:color w:val="000000"/>
          <w:kern w:val="2"/>
          <w:sz w:val="24"/>
          <w:szCs w:val="24"/>
          <w:lang w:eastAsia="zh-CN"/>
        </w:rPr>
        <w:t xml:space="preserve"> O</w:t>
      </w:r>
      <w:r w:rsidR="0073653A">
        <w:rPr>
          <w:rFonts w:ascii="Calibri" w:hAnsi="Calibri" w:cs="Calibri"/>
          <w:color w:val="000000"/>
          <w:kern w:val="2"/>
          <w:sz w:val="24"/>
          <w:szCs w:val="24"/>
          <w:lang w:eastAsia="zh-CN"/>
        </w:rPr>
        <w:t xml:space="preserve"> serviço</w:t>
      </w:r>
      <w:r w:rsidRPr="00111728">
        <w:rPr>
          <w:rFonts w:ascii="Calibri" w:hAnsi="Calibri" w:cs="Calibri"/>
          <w:color w:val="000000"/>
          <w:kern w:val="2"/>
          <w:sz w:val="24"/>
          <w:szCs w:val="24"/>
          <w:lang w:eastAsia="zh-CN"/>
        </w:rPr>
        <w:t xml:space="preserve"> ser</w:t>
      </w:r>
      <w:r w:rsidR="0073653A">
        <w:rPr>
          <w:rFonts w:ascii="Calibri" w:hAnsi="Calibri" w:cs="Calibri"/>
          <w:color w:val="000000"/>
          <w:kern w:val="2"/>
          <w:sz w:val="24"/>
          <w:szCs w:val="24"/>
          <w:lang w:eastAsia="zh-CN"/>
        </w:rPr>
        <w:t>á</w:t>
      </w:r>
      <w:r w:rsidRPr="00111728">
        <w:rPr>
          <w:rFonts w:ascii="Calibri" w:hAnsi="Calibri" w:cs="Calibri"/>
          <w:color w:val="000000"/>
          <w:kern w:val="2"/>
          <w:sz w:val="24"/>
          <w:szCs w:val="24"/>
          <w:lang w:eastAsia="zh-CN"/>
        </w:rPr>
        <w:t xml:space="preserve"> recebido provisoriamente, de forma sumária, no ato da entrega, juntamente com a nota fiscal, pel</w:t>
      </w:r>
      <w:r w:rsidR="008969EC">
        <w:rPr>
          <w:rFonts w:ascii="Calibri" w:hAnsi="Calibri" w:cs="Calibri"/>
          <w:color w:val="000000"/>
          <w:kern w:val="2"/>
          <w:sz w:val="24"/>
          <w:szCs w:val="24"/>
          <w:lang w:eastAsia="zh-CN"/>
        </w:rPr>
        <w:t xml:space="preserve">a </w:t>
      </w:r>
      <w:r w:rsidR="008969EC" w:rsidRPr="00AC6940">
        <w:rPr>
          <w:rFonts w:ascii="Calibri" w:hAnsi="Calibri" w:cs="Calibri"/>
          <w:kern w:val="2"/>
          <w:sz w:val="24"/>
          <w:szCs w:val="24"/>
          <w:lang w:eastAsia="zh-CN"/>
        </w:rPr>
        <w:t xml:space="preserve">Secretaria Municipal de </w:t>
      </w:r>
      <w:r w:rsidR="00AC6940" w:rsidRPr="00AC6940">
        <w:rPr>
          <w:rFonts w:ascii="Calibri" w:hAnsi="Calibri" w:cs="Calibri"/>
          <w:kern w:val="2"/>
          <w:sz w:val="24"/>
          <w:szCs w:val="24"/>
          <w:lang w:eastAsia="zh-CN"/>
        </w:rPr>
        <w:t>O</w:t>
      </w:r>
      <w:r w:rsidR="008969EC" w:rsidRPr="00AC6940">
        <w:rPr>
          <w:rFonts w:ascii="Calibri" w:hAnsi="Calibri" w:cs="Calibri"/>
          <w:kern w:val="2"/>
          <w:sz w:val="24"/>
          <w:szCs w:val="24"/>
          <w:lang w:eastAsia="zh-CN"/>
        </w:rPr>
        <w:t xml:space="preserve">bras </w:t>
      </w:r>
      <w:r w:rsidRPr="00111728">
        <w:rPr>
          <w:rFonts w:ascii="Calibri" w:hAnsi="Calibri" w:cs="Calibri"/>
          <w:color w:val="000000"/>
          <w:kern w:val="2"/>
          <w:sz w:val="24"/>
          <w:szCs w:val="24"/>
          <w:lang w:eastAsia="zh-CN"/>
        </w:rPr>
        <w:t>para efeito de posterior verificação de sua conformidade com as especificações constantes no Termo de Referência e na proposta.</w:t>
      </w:r>
    </w:p>
    <w:p w14:paraId="6DCE1A98" w14:textId="77777777" w:rsidR="00111728" w:rsidRPr="00111728" w:rsidRDefault="00111728" w:rsidP="00111728">
      <w:pPr>
        <w:suppressAutoHyphens/>
        <w:jc w:val="both"/>
        <w:rPr>
          <w:rFonts w:ascii="Calibri" w:hAnsi="Calibri" w:cs="Calibri"/>
          <w:color w:val="000000"/>
          <w:kern w:val="2"/>
          <w:sz w:val="24"/>
          <w:szCs w:val="24"/>
          <w:lang w:eastAsia="zh-CN"/>
        </w:rPr>
      </w:pPr>
    </w:p>
    <w:p w14:paraId="16DF1D8D" w14:textId="79AB5C7E"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 xml:space="preserve">7.2. </w:t>
      </w:r>
      <w:r w:rsidRPr="00111728">
        <w:rPr>
          <w:rFonts w:ascii="Calibri" w:hAnsi="Calibri" w:cs="Calibri"/>
          <w:color w:val="000000"/>
          <w:kern w:val="2"/>
          <w:sz w:val="24"/>
          <w:szCs w:val="24"/>
          <w:lang w:eastAsia="zh-CN"/>
        </w:rPr>
        <w:t>O</w:t>
      </w:r>
      <w:r w:rsidR="0073653A">
        <w:rPr>
          <w:rFonts w:ascii="Calibri" w:hAnsi="Calibri" w:cs="Calibri"/>
          <w:color w:val="000000"/>
          <w:kern w:val="2"/>
          <w:sz w:val="24"/>
          <w:szCs w:val="24"/>
          <w:lang w:eastAsia="zh-CN"/>
        </w:rPr>
        <w:t xml:space="preserve"> serviço </w:t>
      </w:r>
      <w:r w:rsidRPr="00111728">
        <w:rPr>
          <w:rFonts w:ascii="Calibri" w:hAnsi="Calibri" w:cs="Calibri"/>
          <w:color w:val="000000"/>
          <w:kern w:val="2"/>
          <w:sz w:val="24"/>
          <w:szCs w:val="24"/>
          <w:lang w:eastAsia="zh-CN"/>
        </w:rPr>
        <w:t>poder</w:t>
      </w:r>
      <w:r w:rsidR="0073653A">
        <w:rPr>
          <w:rFonts w:ascii="Calibri" w:hAnsi="Calibri" w:cs="Calibri"/>
          <w:color w:val="000000"/>
          <w:kern w:val="2"/>
          <w:sz w:val="24"/>
          <w:szCs w:val="24"/>
          <w:lang w:eastAsia="zh-CN"/>
        </w:rPr>
        <w:t>á</w:t>
      </w:r>
      <w:r w:rsidRPr="00111728">
        <w:rPr>
          <w:rFonts w:ascii="Calibri" w:hAnsi="Calibri" w:cs="Calibri"/>
          <w:color w:val="000000"/>
          <w:kern w:val="2"/>
          <w:sz w:val="24"/>
          <w:szCs w:val="24"/>
          <w:lang w:eastAsia="zh-CN"/>
        </w:rPr>
        <w:t xml:space="preserve"> ser rejeitado, no todo ou em parte, inclusive antes do recebimento provisório, quando em desacordo com as especificações constantes no Termo de Referência e na proposta, devendo ser substituídos no prazo </w:t>
      </w:r>
      <w:r w:rsidRPr="003F74CF">
        <w:rPr>
          <w:rFonts w:ascii="Calibri" w:hAnsi="Calibri" w:cs="Calibri"/>
          <w:color w:val="000000"/>
          <w:kern w:val="2"/>
          <w:sz w:val="24"/>
          <w:szCs w:val="24"/>
          <w:lang w:eastAsia="zh-CN"/>
        </w:rPr>
        <w:t xml:space="preserve">de </w:t>
      </w:r>
      <w:r w:rsidR="0012202C" w:rsidRPr="003F74CF">
        <w:rPr>
          <w:rFonts w:ascii="Calibri" w:hAnsi="Calibri" w:cs="Calibri"/>
          <w:color w:val="000000"/>
          <w:kern w:val="2"/>
          <w:sz w:val="24"/>
          <w:szCs w:val="24"/>
          <w:lang w:eastAsia="zh-CN"/>
        </w:rPr>
        <w:t>10</w:t>
      </w:r>
      <w:r w:rsidRPr="00111728">
        <w:rPr>
          <w:rFonts w:ascii="Calibri" w:hAnsi="Calibri" w:cs="Calibri"/>
          <w:color w:val="000000"/>
          <w:kern w:val="2"/>
          <w:sz w:val="24"/>
          <w:szCs w:val="24"/>
          <w:lang w:eastAsia="zh-CN"/>
        </w:rPr>
        <w:t xml:space="preserve"> dias</w:t>
      </w:r>
      <w:r w:rsidR="003F74CF">
        <w:rPr>
          <w:rFonts w:ascii="Calibri" w:hAnsi="Calibri" w:cs="Calibri"/>
          <w:color w:val="000000"/>
          <w:kern w:val="2"/>
          <w:sz w:val="24"/>
          <w:szCs w:val="24"/>
          <w:lang w:eastAsia="zh-CN"/>
        </w:rPr>
        <w:t xml:space="preserve"> corridos</w:t>
      </w:r>
      <w:r w:rsidRPr="00111728">
        <w:rPr>
          <w:rFonts w:ascii="Calibri" w:hAnsi="Calibri" w:cs="Calibri"/>
          <w:color w:val="000000"/>
          <w:kern w:val="2"/>
          <w:sz w:val="24"/>
          <w:szCs w:val="24"/>
          <w:lang w:eastAsia="zh-CN"/>
        </w:rPr>
        <w:t>, a contar da notificação da contratada, às suas custas, sem prejuízo da aplicação das penalidades.</w:t>
      </w:r>
    </w:p>
    <w:p w14:paraId="087D6618" w14:textId="77777777" w:rsidR="00111728" w:rsidRPr="00111728" w:rsidRDefault="00111728" w:rsidP="00111728">
      <w:pPr>
        <w:suppressAutoHyphens/>
        <w:jc w:val="both"/>
        <w:rPr>
          <w:rFonts w:ascii="Calibri" w:hAnsi="Calibri" w:cs="Calibri"/>
          <w:color w:val="000000"/>
          <w:kern w:val="2"/>
          <w:sz w:val="24"/>
          <w:szCs w:val="24"/>
          <w:lang w:eastAsia="zh-CN"/>
        </w:rPr>
      </w:pPr>
    </w:p>
    <w:p w14:paraId="4DC25F37" w14:textId="1F7C6F99"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7.3.</w:t>
      </w:r>
      <w:r w:rsidRPr="00111728">
        <w:rPr>
          <w:rFonts w:ascii="Calibri" w:hAnsi="Calibri" w:cs="Calibri"/>
          <w:color w:val="000000"/>
          <w:kern w:val="2"/>
          <w:sz w:val="24"/>
          <w:szCs w:val="24"/>
          <w:lang w:eastAsia="zh-CN"/>
        </w:rPr>
        <w:t xml:space="preserve"> O recebimento definitivo ocorrerá no prazo de</w:t>
      </w:r>
      <w:r w:rsidR="0012202C">
        <w:rPr>
          <w:rFonts w:ascii="Calibri" w:hAnsi="Calibri" w:cs="Calibri"/>
          <w:color w:val="000000"/>
          <w:kern w:val="2"/>
          <w:sz w:val="24"/>
          <w:szCs w:val="24"/>
          <w:lang w:eastAsia="zh-CN"/>
        </w:rPr>
        <w:t xml:space="preserve"> </w:t>
      </w:r>
      <w:r w:rsidR="0012202C" w:rsidRPr="003F74CF">
        <w:rPr>
          <w:rFonts w:ascii="Calibri" w:hAnsi="Calibri" w:cs="Calibri"/>
          <w:color w:val="000000"/>
          <w:kern w:val="2"/>
          <w:sz w:val="24"/>
          <w:szCs w:val="24"/>
          <w:lang w:eastAsia="zh-CN"/>
        </w:rPr>
        <w:t xml:space="preserve">10 </w:t>
      </w:r>
      <w:r w:rsidRPr="003F74CF">
        <w:rPr>
          <w:rFonts w:ascii="Calibri" w:hAnsi="Calibri" w:cs="Calibri"/>
          <w:color w:val="000000"/>
          <w:kern w:val="2"/>
          <w:sz w:val="24"/>
          <w:szCs w:val="24"/>
          <w:lang w:eastAsia="zh-CN"/>
        </w:rPr>
        <w:t>d</w:t>
      </w:r>
      <w:r w:rsidRPr="00111728">
        <w:rPr>
          <w:rFonts w:ascii="Calibri" w:hAnsi="Calibri" w:cs="Calibri"/>
          <w:color w:val="000000"/>
          <w:kern w:val="2"/>
          <w:sz w:val="24"/>
          <w:szCs w:val="24"/>
          <w:lang w:eastAsia="zh-CN"/>
        </w:rPr>
        <w:t xml:space="preserve">ias </w:t>
      </w:r>
      <w:r w:rsidR="000C1933">
        <w:rPr>
          <w:rFonts w:ascii="Calibri" w:hAnsi="Calibri" w:cs="Calibri"/>
          <w:color w:val="000000"/>
          <w:kern w:val="2"/>
          <w:sz w:val="24"/>
          <w:szCs w:val="24"/>
          <w:lang w:eastAsia="zh-CN"/>
        </w:rPr>
        <w:t>corridos</w:t>
      </w:r>
      <w:r w:rsidRPr="00512A26">
        <w:rPr>
          <w:rFonts w:ascii="Calibri" w:hAnsi="Calibri" w:cs="Calibri"/>
          <w:color w:val="000000"/>
          <w:kern w:val="2"/>
          <w:sz w:val="24"/>
          <w:szCs w:val="24"/>
          <w:lang w:eastAsia="zh-CN"/>
        </w:rPr>
        <w:t>,</w:t>
      </w:r>
      <w:r w:rsidRPr="00111728">
        <w:rPr>
          <w:rFonts w:ascii="Calibri" w:hAnsi="Calibri" w:cs="Calibri"/>
          <w:color w:val="000000"/>
          <w:kern w:val="2"/>
          <w:sz w:val="24"/>
          <w:szCs w:val="24"/>
          <w:lang w:eastAsia="zh-CN"/>
        </w:rPr>
        <w:t xml:space="preserve"> a contar do recebimento da nota fiscal ou instrumento de cobrança equivalente pela Administração, após a verificação da qualidade e quantidade do material e consequente aceitação mediante termo detalhado.</w:t>
      </w:r>
    </w:p>
    <w:p w14:paraId="34CB992C" w14:textId="77777777" w:rsidR="00111728" w:rsidRPr="00111728" w:rsidRDefault="00111728" w:rsidP="00111728">
      <w:pPr>
        <w:suppressAutoHyphens/>
        <w:jc w:val="both"/>
        <w:rPr>
          <w:rFonts w:ascii="Calibri" w:hAnsi="Calibri" w:cs="Calibri"/>
          <w:color w:val="000000"/>
          <w:kern w:val="2"/>
          <w:sz w:val="24"/>
          <w:szCs w:val="24"/>
          <w:lang w:eastAsia="zh-CN"/>
        </w:rPr>
      </w:pPr>
    </w:p>
    <w:p w14:paraId="01BFFECF" w14:textId="3082C97C"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 xml:space="preserve">7.4. </w:t>
      </w:r>
      <w:r w:rsidRPr="00111728">
        <w:rPr>
          <w:rFonts w:ascii="Calibri" w:hAnsi="Calibri" w:cs="Calibri"/>
          <w:color w:val="000000"/>
          <w:kern w:val="2"/>
          <w:sz w:val="24"/>
          <w:szCs w:val="24"/>
          <w:lang w:eastAsia="zh-CN"/>
        </w:rPr>
        <w:t>No caso de controvérsia sobre a execução do</w:t>
      </w:r>
      <w:r w:rsidR="0073653A">
        <w:rPr>
          <w:rFonts w:ascii="Calibri" w:hAnsi="Calibri" w:cs="Calibri"/>
          <w:color w:val="000000"/>
          <w:kern w:val="2"/>
          <w:sz w:val="24"/>
          <w:szCs w:val="24"/>
          <w:lang w:eastAsia="zh-CN"/>
        </w:rPr>
        <w:t xml:space="preserve"> serviço</w:t>
      </w:r>
      <w:r w:rsidRPr="00111728">
        <w:rPr>
          <w:rFonts w:ascii="Calibri" w:hAnsi="Calibri" w:cs="Calibri"/>
          <w:color w:val="000000"/>
          <w:kern w:val="2"/>
          <w:sz w:val="24"/>
          <w:szCs w:val="24"/>
          <w:lang w:eastAsia="zh-CN"/>
        </w:rPr>
        <w:t xml:space="preserve"> deverá ser observado o teor do art. 143 da Lei nº 14.133, de 2021, comunicando-se à empresa para emissão de Nota Fiscal no que pertine à parcela incontroversa da execução do </w:t>
      </w:r>
      <w:r w:rsidR="0073653A">
        <w:rPr>
          <w:rFonts w:ascii="Calibri" w:hAnsi="Calibri" w:cs="Calibri"/>
          <w:color w:val="000000"/>
          <w:kern w:val="2"/>
          <w:sz w:val="24"/>
          <w:szCs w:val="24"/>
          <w:lang w:eastAsia="zh-CN"/>
        </w:rPr>
        <w:t>serviço</w:t>
      </w:r>
      <w:r w:rsidRPr="00111728">
        <w:rPr>
          <w:rFonts w:ascii="Calibri" w:hAnsi="Calibri" w:cs="Calibri"/>
          <w:color w:val="000000"/>
          <w:kern w:val="2"/>
          <w:sz w:val="24"/>
          <w:szCs w:val="24"/>
          <w:lang w:eastAsia="zh-CN"/>
        </w:rPr>
        <w:t>, para efeito de liquidação e pagamento.</w:t>
      </w:r>
    </w:p>
    <w:p w14:paraId="3D9F0C2A" w14:textId="77777777" w:rsidR="00111728" w:rsidRPr="00111728" w:rsidRDefault="00111728" w:rsidP="00111728">
      <w:pPr>
        <w:suppressAutoHyphens/>
        <w:jc w:val="both"/>
        <w:rPr>
          <w:rFonts w:ascii="Calibri" w:hAnsi="Calibri" w:cs="Calibri"/>
          <w:color w:val="000000"/>
          <w:kern w:val="2"/>
          <w:sz w:val="24"/>
          <w:szCs w:val="24"/>
          <w:lang w:eastAsia="zh-CN"/>
        </w:rPr>
      </w:pPr>
    </w:p>
    <w:p w14:paraId="19A26D3F" w14:textId="475AB89B"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7.5.</w:t>
      </w:r>
      <w:r w:rsidRPr="00111728">
        <w:rPr>
          <w:rFonts w:ascii="Calibri" w:hAnsi="Calibri" w:cs="Calibri"/>
          <w:color w:val="000000"/>
          <w:kern w:val="2"/>
          <w:sz w:val="24"/>
          <w:szCs w:val="24"/>
          <w:lang w:eastAsia="zh-CN"/>
        </w:rPr>
        <w:t xml:space="preserve"> O prazo para a solução, pelo contratado, de inconsistências na execução do </w:t>
      </w:r>
      <w:r w:rsidR="0073653A">
        <w:rPr>
          <w:rFonts w:ascii="Calibri" w:hAnsi="Calibri" w:cs="Calibri"/>
          <w:color w:val="000000"/>
          <w:kern w:val="2"/>
          <w:sz w:val="24"/>
          <w:szCs w:val="24"/>
          <w:lang w:eastAsia="zh-CN"/>
        </w:rPr>
        <w:t>serviço</w:t>
      </w:r>
      <w:r w:rsidRPr="00111728">
        <w:rPr>
          <w:rFonts w:ascii="Calibri" w:hAnsi="Calibri" w:cs="Calibri"/>
          <w:color w:val="000000"/>
          <w:kern w:val="2"/>
          <w:sz w:val="24"/>
          <w:szCs w:val="24"/>
          <w:lang w:eastAsia="zh-CN"/>
        </w:rPr>
        <w:t xml:space="preserve"> ou de saneamento da nota fiscal ou de instrumento de cobrança equivalente, verificadas pela Administração durante a análise prévia à liquidação de despesa, não será computado para os fins do recebimento definitivo.</w:t>
      </w:r>
    </w:p>
    <w:p w14:paraId="0745C708" w14:textId="77777777" w:rsidR="00111728" w:rsidRPr="00111728" w:rsidRDefault="00111728" w:rsidP="00111728">
      <w:pPr>
        <w:suppressAutoHyphens/>
        <w:jc w:val="both"/>
        <w:rPr>
          <w:rFonts w:ascii="Calibri" w:hAnsi="Calibri" w:cs="Calibri"/>
          <w:color w:val="000000"/>
          <w:kern w:val="2"/>
          <w:sz w:val="24"/>
          <w:szCs w:val="24"/>
          <w:lang w:eastAsia="zh-CN"/>
        </w:rPr>
      </w:pPr>
    </w:p>
    <w:p w14:paraId="1AF139C7"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 xml:space="preserve">7.6. </w:t>
      </w:r>
      <w:r w:rsidRPr="00111728">
        <w:rPr>
          <w:rFonts w:ascii="Calibri" w:hAnsi="Calibri" w:cs="Calibri"/>
          <w:color w:val="000000"/>
          <w:kern w:val="2"/>
          <w:sz w:val="24"/>
          <w:szCs w:val="24"/>
          <w:lang w:eastAsia="zh-CN"/>
        </w:rPr>
        <w:t>O recebimento provisório ou definitivo não excluirá a responsabilidade civil pela solidez e pela segurança do serviço nem a responsabilidade ético-profissional pela perfeita execução do contrato.</w:t>
      </w:r>
    </w:p>
    <w:p w14:paraId="33423FCA" w14:textId="77777777" w:rsidR="00111728" w:rsidRPr="008969EC" w:rsidRDefault="00111728" w:rsidP="00111728">
      <w:pPr>
        <w:suppressAutoHyphens/>
        <w:jc w:val="both"/>
        <w:rPr>
          <w:rFonts w:ascii="Calibri" w:hAnsi="Calibri" w:cs="Calibri"/>
          <w:kern w:val="2"/>
          <w:sz w:val="24"/>
          <w:szCs w:val="24"/>
          <w:lang w:eastAsia="zh-CN"/>
        </w:rPr>
      </w:pPr>
    </w:p>
    <w:p w14:paraId="0F960094" w14:textId="460467F7" w:rsidR="00111728" w:rsidRPr="00AC6940" w:rsidRDefault="00111728" w:rsidP="00111728">
      <w:pPr>
        <w:suppressAutoHyphens/>
        <w:jc w:val="both"/>
        <w:rPr>
          <w:kern w:val="2"/>
          <w:lang w:eastAsia="zh-CN"/>
        </w:rPr>
      </w:pPr>
      <w:r w:rsidRPr="00AC6940">
        <w:rPr>
          <w:rFonts w:ascii="Calibri" w:hAnsi="Calibri" w:cs="Calibri"/>
          <w:b/>
          <w:bCs/>
          <w:kern w:val="2"/>
          <w:sz w:val="24"/>
          <w:szCs w:val="24"/>
          <w:lang w:eastAsia="zh-CN"/>
        </w:rPr>
        <w:t>7.7.</w:t>
      </w:r>
      <w:r w:rsidRPr="00AC6940">
        <w:rPr>
          <w:rFonts w:ascii="Calibri" w:hAnsi="Calibri" w:cs="Calibri"/>
          <w:kern w:val="2"/>
          <w:sz w:val="24"/>
          <w:szCs w:val="24"/>
          <w:lang w:eastAsia="zh-CN"/>
        </w:rPr>
        <w:t xml:space="preserve"> O pagamento será efetuado </w:t>
      </w:r>
      <w:r w:rsidR="00AC6940" w:rsidRPr="00AC6940">
        <w:rPr>
          <w:rFonts w:ascii="Calibri" w:hAnsi="Calibri" w:cs="Calibri"/>
          <w:kern w:val="2"/>
          <w:sz w:val="24"/>
          <w:szCs w:val="24"/>
          <w:lang w:eastAsia="zh-CN"/>
        </w:rPr>
        <w:t>após a entrega dos serviços em até 10 dias após a emissão e recebimento da nota fiscal</w:t>
      </w:r>
      <w:r w:rsidRPr="00AC6940">
        <w:rPr>
          <w:rFonts w:ascii="Calibri" w:hAnsi="Calibri" w:cs="Calibri"/>
          <w:kern w:val="2"/>
          <w:sz w:val="24"/>
          <w:szCs w:val="24"/>
          <w:lang w:eastAsia="zh-CN"/>
        </w:rPr>
        <w:t>.</w:t>
      </w:r>
    </w:p>
    <w:p w14:paraId="08A0D93A" w14:textId="77777777" w:rsidR="00111728" w:rsidRPr="00AC6940" w:rsidRDefault="00111728" w:rsidP="00111728">
      <w:pPr>
        <w:suppressAutoHyphens/>
        <w:jc w:val="both"/>
        <w:rPr>
          <w:rFonts w:ascii="Calibri" w:hAnsi="Calibri" w:cs="Calibri"/>
          <w:kern w:val="2"/>
          <w:sz w:val="24"/>
          <w:szCs w:val="24"/>
          <w:lang w:eastAsia="zh-CN"/>
        </w:rPr>
      </w:pPr>
    </w:p>
    <w:p w14:paraId="1DBA4709" w14:textId="7325B49F" w:rsidR="00111728" w:rsidRPr="00AC6940" w:rsidRDefault="00111728" w:rsidP="00111728">
      <w:pPr>
        <w:suppressAutoHyphens/>
        <w:jc w:val="both"/>
        <w:rPr>
          <w:kern w:val="2"/>
          <w:lang w:eastAsia="zh-CN"/>
        </w:rPr>
      </w:pPr>
      <w:r w:rsidRPr="00AC6940">
        <w:rPr>
          <w:rFonts w:ascii="Calibri" w:hAnsi="Calibri" w:cs="Calibri"/>
          <w:b/>
          <w:bCs/>
          <w:kern w:val="2"/>
          <w:sz w:val="24"/>
          <w:szCs w:val="24"/>
          <w:lang w:eastAsia="zh-CN"/>
        </w:rPr>
        <w:t>7.8.</w:t>
      </w:r>
      <w:r w:rsidRPr="00AC6940">
        <w:rPr>
          <w:rFonts w:ascii="Calibri" w:hAnsi="Calibri" w:cs="Calibri"/>
          <w:kern w:val="2"/>
          <w:sz w:val="24"/>
          <w:szCs w:val="24"/>
          <w:lang w:eastAsia="zh-CN"/>
        </w:rPr>
        <w:t xml:space="preserve"> O pagamento será realizado por meio de ordem bancária, para crédito em banco, agência e </w:t>
      </w:r>
      <w:r w:rsidR="00003148" w:rsidRPr="00AC6940">
        <w:rPr>
          <w:rFonts w:ascii="Calibri" w:hAnsi="Calibri" w:cs="Calibri"/>
          <w:kern w:val="2"/>
          <w:sz w:val="24"/>
          <w:szCs w:val="24"/>
          <w:lang w:eastAsia="zh-CN"/>
        </w:rPr>
        <w:t>conta corrente</w:t>
      </w:r>
      <w:r w:rsidRPr="00AC6940">
        <w:rPr>
          <w:rFonts w:ascii="Calibri" w:hAnsi="Calibri" w:cs="Calibri"/>
          <w:kern w:val="2"/>
          <w:sz w:val="24"/>
          <w:szCs w:val="24"/>
          <w:lang w:eastAsia="zh-CN"/>
        </w:rPr>
        <w:t xml:space="preserve"> indicados pelo contratado.</w:t>
      </w:r>
    </w:p>
    <w:p w14:paraId="0E43EA42" w14:textId="77777777" w:rsidR="00111728" w:rsidRPr="00AC6940" w:rsidRDefault="00111728" w:rsidP="00111728">
      <w:pPr>
        <w:suppressAutoHyphens/>
        <w:jc w:val="both"/>
        <w:rPr>
          <w:rFonts w:ascii="Calibri" w:hAnsi="Calibri" w:cs="Calibri"/>
          <w:kern w:val="2"/>
          <w:sz w:val="24"/>
          <w:szCs w:val="24"/>
          <w:lang w:eastAsia="zh-CN"/>
        </w:rPr>
      </w:pPr>
    </w:p>
    <w:p w14:paraId="5E7E8C1D" w14:textId="77777777" w:rsidR="00111728" w:rsidRPr="00AC6940" w:rsidRDefault="00111728" w:rsidP="00111728">
      <w:pPr>
        <w:suppressAutoHyphens/>
        <w:jc w:val="both"/>
        <w:rPr>
          <w:kern w:val="2"/>
          <w:lang w:eastAsia="zh-CN"/>
        </w:rPr>
      </w:pPr>
      <w:r w:rsidRPr="00AC6940">
        <w:rPr>
          <w:rFonts w:ascii="Calibri" w:hAnsi="Calibri" w:cs="Calibri"/>
          <w:b/>
          <w:bCs/>
          <w:kern w:val="2"/>
          <w:sz w:val="24"/>
          <w:szCs w:val="24"/>
          <w:lang w:eastAsia="zh-CN"/>
        </w:rPr>
        <w:t xml:space="preserve">7.9. </w:t>
      </w:r>
      <w:r w:rsidRPr="00AC6940">
        <w:rPr>
          <w:rFonts w:ascii="Calibri" w:hAnsi="Calibri" w:cs="Calibri"/>
          <w:kern w:val="2"/>
          <w:sz w:val="24"/>
          <w:szCs w:val="24"/>
          <w:lang w:eastAsia="zh-CN"/>
        </w:rPr>
        <w:t>Quando do pagamento, será efetuada a retenção tributária prevista na legislação aplicável.</w:t>
      </w:r>
    </w:p>
    <w:p w14:paraId="37D21FD5" w14:textId="77777777" w:rsidR="00111728" w:rsidRPr="00111728" w:rsidRDefault="00111728" w:rsidP="00111728">
      <w:pPr>
        <w:suppressAutoHyphens/>
        <w:jc w:val="both"/>
        <w:rPr>
          <w:rFonts w:ascii="Calibri" w:hAnsi="Calibri" w:cs="Calibri"/>
          <w:b/>
          <w:bCs/>
          <w:color w:val="000000"/>
          <w:kern w:val="2"/>
          <w:sz w:val="24"/>
          <w:szCs w:val="24"/>
          <w:lang w:eastAsia="zh-CN"/>
        </w:rPr>
      </w:pPr>
    </w:p>
    <w:p w14:paraId="131C0C6B"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7.10.</w:t>
      </w:r>
      <w:r w:rsidRPr="00111728">
        <w:rPr>
          <w:rFonts w:ascii="Calibri" w:hAnsi="Calibri" w:cs="Calibri"/>
          <w:color w:val="000000"/>
          <w:kern w:val="2"/>
          <w:sz w:val="24"/>
          <w:szCs w:val="24"/>
          <w:lang w:eastAsia="zh-CN"/>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B4A914" w14:textId="77777777" w:rsidR="00111728" w:rsidRPr="00111728" w:rsidRDefault="00111728" w:rsidP="00111728">
      <w:pPr>
        <w:suppressAutoHyphens/>
        <w:jc w:val="both"/>
        <w:rPr>
          <w:rFonts w:ascii="Calibri" w:hAnsi="Calibri" w:cs="Calibri"/>
          <w:kern w:val="2"/>
          <w:sz w:val="24"/>
          <w:szCs w:val="24"/>
          <w:lang w:eastAsia="zh-CN"/>
        </w:rPr>
      </w:pPr>
    </w:p>
    <w:p w14:paraId="48C7539C" w14:textId="77777777"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8. FORMA E CRITÉRIOS DE SELEÇÃO DO FORNECEDOR/PRESTADOR DE SERVIÇO</w:t>
      </w:r>
    </w:p>
    <w:p w14:paraId="21DF5E5E" w14:textId="77777777" w:rsidR="00111728" w:rsidRPr="00111728" w:rsidRDefault="00111728" w:rsidP="00111728">
      <w:pPr>
        <w:suppressAutoHyphens/>
        <w:jc w:val="both"/>
        <w:rPr>
          <w:rFonts w:ascii="Calibri" w:hAnsi="Calibri" w:cs="Calibri"/>
          <w:b/>
          <w:bCs/>
          <w:color w:val="000000"/>
          <w:kern w:val="2"/>
          <w:sz w:val="24"/>
          <w:szCs w:val="24"/>
          <w:lang w:eastAsia="zh-CN"/>
        </w:rPr>
      </w:pPr>
    </w:p>
    <w:p w14:paraId="1133F5B2" w14:textId="19CF4AD4"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8.1.</w:t>
      </w:r>
      <w:r w:rsidRPr="00111728">
        <w:rPr>
          <w:rFonts w:ascii="Calibri" w:hAnsi="Calibri" w:cs="Calibri"/>
          <w:color w:val="000000"/>
          <w:kern w:val="2"/>
          <w:sz w:val="24"/>
          <w:szCs w:val="24"/>
          <w:lang w:eastAsia="zh-CN"/>
        </w:rPr>
        <w:t xml:space="preserve"> A contratação será realizada </w:t>
      </w:r>
      <w:r w:rsidRPr="00514D53">
        <w:rPr>
          <w:rFonts w:ascii="Calibri" w:hAnsi="Calibri" w:cs="Calibri"/>
          <w:kern w:val="2"/>
          <w:sz w:val="24"/>
          <w:szCs w:val="24"/>
          <w:lang w:eastAsia="zh-CN"/>
        </w:rPr>
        <w:t>por meio de licitação</w:t>
      </w:r>
      <w:r w:rsidRPr="00111728">
        <w:rPr>
          <w:rFonts w:ascii="Calibri" w:hAnsi="Calibri" w:cs="Calibri"/>
          <w:color w:val="000000"/>
          <w:kern w:val="2"/>
          <w:sz w:val="24"/>
          <w:szCs w:val="24"/>
          <w:lang w:eastAsia="zh-CN"/>
        </w:rPr>
        <w:t xml:space="preserve">, na modalidade </w:t>
      </w:r>
      <w:r w:rsidR="0073653A">
        <w:rPr>
          <w:rFonts w:ascii="Calibri" w:hAnsi="Calibri" w:cs="Calibri"/>
          <w:color w:val="000000"/>
          <w:kern w:val="2"/>
          <w:sz w:val="24"/>
          <w:szCs w:val="24"/>
          <w:lang w:eastAsia="zh-CN"/>
        </w:rPr>
        <w:t>dispensa de licitação</w:t>
      </w:r>
      <w:r w:rsidRPr="00111728">
        <w:rPr>
          <w:rFonts w:ascii="Calibri" w:hAnsi="Calibri" w:cs="Calibri"/>
          <w:color w:val="000000"/>
          <w:kern w:val="2"/>
          <w:sz w:val="24"/>
          <w:szCs w:val="24"/>
          <w:lang w:eastAsia="zh-CN"/>
        </w:rPr>
        <w:t>, com critério de julgamento por</w:t>
      </w:r>
      <w:r w:rsidRPr="00111728">
        <w:rPr>
          <w:rFonts w:ascii="Calibri" w:hAnsi="Calibri" w:cs="Calibri"/>
          <w:i/>
          <w:iCs/>
          <w:color w:val="000000"/>
          <w:kern w:val="2"/>
          <w:sz w:val="24"/>
          <w:szCs w:val="24"/>
          <w:lang w:eastAsia="zh-CN"/>
        </w:rPr>
        <w:t xml:space="preserve"> menor preço,</w:t>
      </w:r>
      <w:r w:rsidRPr="00111728">
        <w:rPr>
          <w:rFonts w:ascii="Calibri" w:hAnsi="Calibri" w:cs="Calibri"/>
          <w:color w:val="000000"/>
          <w:kern w:val="2"/>
          <w:sz w:val="24"/>
          <w:szCs w:val="24"/>
          <w:lang w:eastAsia="zh-CN"/>
        </w:rPr>
        <w:t xml:space="preserve"> nos termos dos artigos 6º, inciso XLI, 17, § 2º, e 34, todos da Lei Federal nº 14.133/2021.</w:t>
      </w:r>
    </w:p>
    <w:p w14:paraId="11657453" w14:textId="77777777" w:rsidR="00111728" w:rsidRPr="00111728" w:rsidRDefault="00111728" w:rsidP="00111728">
      <w:pPr>
        <w:suppressAutoHyphens/>
        <w:jc w:val="both"/>
        <w:rPr>
          <w:rFonts w:ascii="Calibri" w:hAnsi="Calibri" w:cs="Calibri"/>
          <w:color w:val="000000"/>
          <w:kern w:val="2"/>
          <w:sz w:val="24"/>
          <w:szCs w:val="24"/>
          <w:lang w:eastAsia="zh-CN"/>
        </w:rPr>
      </w:pPr>
    </w:p>
    <w:p w14:paraId="7C2C52A4"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8.2.</w:t>
      </w:r>
      <w:r w:rsidRPr="00111728">
        <w:rPr>
          <w:rFonts w:ascii="Calibri" w:hAnsi="Calibri" w:cs="Calibri"/>
          <w:color w:val="000000"/>
          <w:kern w:val="2"/>
          <w:sz w:val="24"/>
          <w:szCs w:val="24"/>
          <w:lang w:eastAsia="zh-CN"/>
        </w:rPr>
        <w:t xml:space="preserve"> 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4B6B4A26" w14:textId="77777777" w:rsidR="00111728" w:rsidRPr="00111728" w:rsidRDefault="00111728" w:rsidP="00111728">
      <w:pPr>
        <w:suppressAutoHyphens/>
        <w:jc w:val="both"/>
        <w:rPr>
          <w:rFonts w:ascii="Calibri" w:hAnsi="Calibri" w:cs="Calibri"/>
          <w:color w:val="000000"/>
          <w:kern w:val="2"/>
          <w:sz w:val="24"/>
          <w:szCs w:val="24"/>
          <w:lang w:eastAsia="zh-CN"/>
        </w:rPr>
      </w:pPr>
    </w:p>
    <w:p w14:paraId="6E087549"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HABILITAÇÃO JURÍDICA</w:t>
      </w:r>
    </w:p>
    <w:p w14:paraId="5588576C" w14:textId="77777777" w:rsidR="00111728" w:rsidRPr="00111728" w:rsidRDefault="00111728" w:rsidP="00111728">
      <w:pPr>
        <w:suppressAutoHyphens/>
        <w:jc w:val="both"/>
        <w:rPr>
          <w:rFonts w:ascii="Calibri" w:hAnsi="Calibri" w:cs="Calibri"/>
          <w:color w:val="000000"/>
          <w:kern w:val="2"/>
          <w:sz w:val="24"/>
          <w:szCs w:val="24"/>
          <w:lang w:eastAsia="zh-CN"/>
        </w:rPr>
      </w:pPr>
    </w:p>
    <w:p w14:paraId="6A8EA545"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a)</w:t>
      </w:r>
      <w:r w:rsidRPr="00111728">
        <w:rPr>
          <w:rFonts w:ascii="Calibri" w:hAnsi="Calibri" w:cs="Calibri"/>
          <w:color w:val="000000"/>
          <w:kern w:val="2"/>
          <w:sz w:val="24"/>
          <w:szCs w:val="24"/>
          <w:lang w:eastAsia="zh-CN"/>
        </w:rPr>
        <w:t xml:space="preserve"> Pessoa física: cédula de identidade (RG) ou documento equivalente que, por força de lei, tenha validade para fins de identificação em todo o território nacional;</w:t>
      </w:r>
    </w:p>
    <w:p w14:paraId="7D673C80" w14:textId="77777777" w:rsidR="00111728" w:rsidRPr="00111728" w:rsidRDefault="00111728" w:rsidP="00111728">
      <w:pPr>
        <w:suppressAutoHyphens/>
        <w:jc w:val="both"/>
        <w:rPr>
          <w:rFonts w:ascii="Calibri" w:hAnsi="Calibri" w:cs="Calibri"/>
          <w:color w:val="000000"/>
          <w:kern w:val="2"/>
          <w:sz w:val="24"/>
          <w:szCs w:val="24"/>
          <w:lang w:eastAsia="zh-CN"/>
        </w:rPr>
      </w:pPr>
    </w:p>
    <w:p w14:paraId="7C89050A"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b)</w:t>
      </w:r>
      <w:r w:rsidRPr="00111728">
        <w:rPr>
          <w:rFonts w:ascii="Calibri" w:hAnsi="Calibri" w:cs="Calibri"/>
          <w:color w:val="000000"/>
          <w:kern w:val="2"/>
          <w:sz w:val="24"/>
          <w:szCs w:val="24"/>
          <w:lang w:eastAsia="zh-CN"/>
        </w:rPr>
        <w:t xml:space="preserve"> Empresário individual: inscrição no Registro Público de Empresas Mercantis, a cargo da Junta Comercial da respectiva sede; </w:t>
      </w:r>
    </w:p>
    <w:p w14:paraId="2F934B4B" w14:textId="77777777" w:rsidR="00111728" w:rsidRPr="00111728" w:rsidRDefault="00111728" w:rsidP="00111728">
      <w:pPr>
        <w:suppressAutoHyphens/>
        <w:jc w:val="both"/>
        <w:rPr>
          <w:rFonts w:ascii="Calibri" w:hAnsi="Calibri" w:cs="Calibri"/>
          <w:color w:val="000000"/>
          <w:kern w:val="2"/>
          <w:sz w:val="24"/>
          <w:szCs w:val="24"/>
          <w:lang w:eastAsia="zh-CN"/>
        </w:rPr>
      </w:pPr>
    </w:p>
    <w:p w14:paraId="40BC3D0F" w14:textId="50AB2D8A"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c)</w:t>
      </w:r>
      <w:r w:rsidRPr="00111728">
        <w:rPr>
          <w:rFonts w:ascii="Calibri" w:hAnsi="Calibri" w:cs="Calibri"/>
          <w:color w:val="000000"/>
          <w:kern w:val="2"/>
          <w:sz w:val="24"/>
          <w:szCs w:val="24"/>
          <w:lang w:eastAsia="zh-CN"/>
        </w:rPr>
        <w:t>Microempreendedor Individual - MEI: Certificado da Condição de Microempreendedor Individual;</w:t>
      </w:r>
    </w:p>
    <w:p w14:paraId="107F46DD" w14:textId="77777777" w:rsidR="00111728" w:rsidRPr="00111728" w:rsidRDefault="00111728" w:rsidP="00111728">
      <w:pPr>
        <w:suppressAutoHyphens/>
        <w:jc w:val="both"/>
        <w:rPr>
          <w:rFonts w:ascii="Calibri" w:hAnsi="Calibri" w:cs="Calibri"/>
          <w:color w:val="000000"/>
          <w:kern w:val="2"/>
          <w:sz w:val="24"/>
          <w:szCs w:val="24"/>
          <w:lang w:eastAsia="zh-CN"/>
        </w:rPr>
      </w:pPr>
    </w:p>
    <w:p w14:paraId="7DCE3AAA"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d)</w:t>
      </w:r>
      <w:r w:rsidRPr="00111728">
        <w:rPr>
          <w:rFonts w:ascii="Calibri" w:hAnsi="Calibri" w:cs="Calibri"/>
          <w:color w:val="000000"/>
          <w:kern w:val="2"/>
          <w:sz w:val="24"/>
          <w:szCs w:val="24"/>
          <w:lang w:eastAsia="zh-CN"/>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AD764E" w14:textId="77777777" w:rsidR="00111728" w:rsidRPr="00111728" w:rsidRDefault="00111728" w:rsidP="00111728">
      <w:pPr>
        <w:suppressAutoHyphens/>
        <w:jc w:val="both"/>
        <w:rPr>
          <w:rFonts w:ascii="Calibri" w:hAnsi="Calibri" w:cs="Calibri"/>
          <w:color w:val="000000"/>
          <w:kern w:val="2"/>
          <w:sz w:val="24"/>
          <w:szCs w:val="24"/>
          <w:lang w:eastAsia="zh-CN"/>
        </w:rPr>
      </w:pPr>
    </w:p>
    <w:p w14:paraId="78A07390"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e)</w:t>
      </w:r>
      <w:r w:rsidRPr="00111728">
        <w:rPr>
          <w:rFonts w:ascii="Calibri" w:hAnsi="Calibri" w:cs="Calibri"/>
          <w:color w:val="000000"/>
          <w:kern w:val="2"/>
          <w:sz w:val="24"/>
          <w:szCs w:val="24"/>
          <w:lang w:eastAsia="zh-CN"/>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3E7E4470" w14:textId="77777777" w:rsidR="00111728" w:rsidRPr="00111728" w:rsidRDefault="00111728" w:rsidP="00111728">
      <w:pPr>
        <w:suppressAutoHyphens/>
        <w:jc w:val="both"/>
        <w:rPr>
          <w:rFonts w:ascii="Calibri" w:hAnsi="Calibri" w:cs="Calibri"/>
          <w:color w:val="000000"/>
          <w:kern w:val="2"/>
          <w:sz w:val="24"/>
          <w:szCs w:val="24"/>
          <w:lang w:eastAsia="zh-CN"/>
        </w:rPr>
      </w:pPr>
    </w:p>
    <w:p w14:paraId="0D145089"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f)</w:t>
      </w:r>
      <w:r w:rsidRPr="00111728">
        <w:rPr>
          <w:rFonts w:ascii="Calibri" w:hAnsi="Calibri" w:cs="Calibri"/>
          <w:color w:val="000000"/>
          <w:kern w:val="2"/>
          <w:sz w:val="24"/>
          <w:szCs w:val="24"/>
          <w:lang w:eastAsia="zh-CN"/>
        </w:rPr>
        <w:t xml:space="preserve"> Sociedade simples: inscrição do ato constitutivo no Registro Civil de Pessoas Jurídicas do local de sua sede, acompanhada de documento comprobatório de seus administradores;</w:t>
      </w:r>
    </w:p>
    <w:p w14:paraId="5F62550F" w14:textId="77777777" w:rsidR="00111728" w:rsidRPr="00111728" w:rsidRDefault="00111728" w:rsidP="00111728">
      <w:pPr>
        <w:suppressAutoHyphens/>
        <w:jc w:val="both"/>
        <w:rPr>
          <w:rFonts w:ascii="Calibri" w:eastAsia="Calibri" w:hAnsi="Calibri" w:cs="Calibri"/>
          <w:color w:val="000000"/>
          <w:kern w:val="2"/>
          <w:sz w:val="24"/>
          <w:szCs w:val="24"/>
          <w:lang w:eastAsia="zh-CN"/>
        </w:rPr>
      </w:pPr>
    </w:p>
    <w:p w14:paraId="5A66109E"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g)</w:t>
      </w:r>
      <w:r w:rsidRPr="00111728">
        <w:rPr>
          <w:rFonts w:ascii="Calibri" w:hAnsi="Calibri" w:cs="Calibri"/>
          <w:color w:val="000000"/>
          <w:kern w:val="2"/>
          <w:sz w:val="24"/>
          <w:szCs w:val="24"/>
          <w:lang w:eastAsia="zh-CN"/>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8985405" w14:textId="77777777" w:rsidR="00111728" w:rsidRPr="00111728" w:rsidRDefault="00111728" w:rsidP="00111728">
      <w:pPr>
        <w:suppressAutoHyphens/>
        <w:jc w:val="both"/>
        <w:rPr>
          <w:rFonts w:ascii="Calibri" w:hAnsi="Calibri" w:cs="Calibri"/>
          <w:color w:val="000000"/>
          <w:kern w:val="2"/>
          <w:sz w:val="24"/>
          <w:szCs w:val="24"/>
          <w:lang w:eastAsia="zh-CN"/>
        </w:rPr>
      </w:pPr>
    </w:p>
    <w:p w14:paraId="26DBF665"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h)</w:t>
      </w:r>
      <w:r w:rsidRPr="00111728">
        <w:rPr>
          <w:rFonts w:ascii="Calibri" w:hAnsi="Calibri" w:cs="Calibri"/>
          <w:color w:val="000000"/>
          <w:kern w:val="2"/>
          <w:sz w:val="24"/>
          <w:szCs w:val="24"/>
          <w:lang w:eastAsia="zh-CN"/>
        </w:rPr>
        <w:t xml:space="preserve"> Sociedade cooperativa: ata de fundação e estatuto social, com a ata da assembleia que o aprovou, devidamente arquivado na Junta Comercial ou inscrito no Registro Civil das Pessoas Jurídicas da respectiva sede.</w:t>
      </w:r>
    </w:p>
    <w:p w14:paraId="171BBFD4" w14:textId="0C463156" w:rsidR="00A651A9" w:rsidRPr="00512A26" w:rsidRDefault="00111728" w:rsidP="00111728">
      <w:pPr>
        <w:suppressAutoHyphens/>
        <w:jc w:val="both"/>
        <w:rPr>
          <w:kern w:val="2"/>
          <w:lang w:eastAsia="zh-CN"/>
        </w:rPr>
      </w:pPr>
      <w:r w:rsidRPr="00111728">
        <w:rPr>
          <w:rFonts w:ascii="Calibri" w:eastAsia="Calibri" w:hAnsi="Calibri" w:cs="Calibri"/>
          <w:color w:val="000000"/>
          <w:kern w:val="2"/>
          <w:sz w:val="24"/>
          <w:szCs w:val="24"/>
          <w:lang w:eastAsia="zh-CN"/>
        </w:rPr>
        <w:t xml:space="preserve">      </w:t>
      </w:r>
    </w:p>
    <w:p w14:paraId="29391CB8" w14:textId="41E4F3D4" w:rsidR="00111728" w:rsidRPr="00111728" w:rsidRDefault="00512A26" w:rsidP="00111728">
      <w:pPr>
        <w:suppressAutoHyphens/>
        <w:jc w:val="both"/>
        <w:rPr>
          <w:kern w:val="2"/>
          <w:lang w:eastAsia="zh-CN"/>
        </w:rPr>
      </w:pPr>
      <w:r>
        <w:rPr>
          <w:rFonts w:ascii="Calibri" w:hAnsi="Calibri" w:cs="Calibri"/>
          <w:b/>
          <w:bCs/>
          <w:color w:val="000000"/>
          <w:kern w:val="2"/>
          <w:sz w:val="24"/>
          <w:szCs w:val="24"/>
          <w:lang w:eastAsia="zh-CN"/>
        </w:rPr>
        <w:t>i</w:t>
      </w:r>
      <w:r w:rsidR="00111728" w:rsidRPr="00111728">
        <w:rPr>
          <w:rFonts w:ascii="Calibri" w:hAnsi="Calibri" w:cs="Calibri"/>
          <w:b/>
          <w:bCs/>
          <w:color w:val="000000"/>
          <w:kern w:val="2"/>
          <w:sz w:val="24"/>
          <w:szCs w:val="24"/>
          <w:lang w:eastAsia="zh-CN"/>
        </w:rPr>
        <w:t xml:space="preserve">) </w:t>
      </w:r>
      <w:r w:rsidR="00111728" w:rsidRPr="00111728">
        <w:rPr>
          <w:rFonts w:ascii="Calibri" w:hAnsi="Calibri" w:cs="Calibri"/>
          <w:color w:val="000000"/>
          <w:kern w:val="2"/>
          <w:sz w:val="24"/>
          <w:szCs w:val="24"/>
          <w:lang w:eastAsia="zh-CN"/>
        </w:rPr>
        <w:t>Declaração de Idoneidade;</w:t>
      </w:r>
    </w:p>
    <w:p w14:paraId="0F0F807C" w14:textId="77777777" w:rsidR="00111728" w:rsidRPr="00111728" w:rsidRDefault="00111728" w:rsidP="00111728">
      <w:pPr>
        <w:suppressAutoHyphens/>
        <w:jc w:val="both"/>
        <w:rPr>
          <w:rFonts w:ascii="Calibri" w:hAnsi="Calibri" w:cs="Calibri"/>
          <w:color w:val="000000"/>
          <w:kern w:val="2"/>
          <w:sz w:val="24"/>
          <w:szCs w:val="24"/>
          <w:lang w:eastAsia="zh-CN"/>
        </w:rPr>
      </w:pPr>
    </w:p>
    <w:p w14:paraId="60C0CD04" w14:textId="2C14C7D1" w:rsidR="00111728" w:rsidRPr="00111728" w:rsidRDefault="00512A26" w:rsidP="00111728">
      <w:pPr>
        <w:suppressAutoHyphens/>
        <w:jc w:val="both"/>
        <w:rPr>
          <w:kern w:val="2"/>
          <w:lang w:eastAsia="zh-CN"/>
        </w:rPr>
      </w:pPr>
      <w:r>
        <w:rPr>
          <w:rFonts w:ascii="Calibri" w:hAnsi="Calibri" w:cs="Calibri"/>
          <w:b/>
          <w:bCs/>
          <w:color w:val="000000"/>
          <w:kern w:val="2"/>
          <w:sz w:val="24"/>
          <w:szCs w:val="24"/>
          <w:lang w:eastAsia="zh-CN"/>
        </w:rPr>
        <w:t>j</w:t>
      </w:r>
      <w:r w:rsidR="00111728" w:rsidRPr="00111728">
        <w:rPr>
          <w:rFonts w:ascii="Calibri" w:hAnsi="Calibri" w:cs="Calibri"/>
          <w:b/>
          <w:bCs/>
          <w:color w:val="000000"/>
          <w:kern w:val="2"/>
          <w:sz w:val="24"/>
          <w:szCs w:val="24"/>
          <w:lang w:eastAsia="zh-CN"/>
        </w:rPr>
        <w:t>)</w:t>
      </w:r>
      <w:r w:rsidR="00111728" w:rsidRPr="00111728">
        <w:rPr>
          <w:rFonts w:ascii="Calibri" w:hAnsi="Calibri" w:cs="Calibri"/>
          <w:color w:val="000000"/>
          <w:kern w:val="2"/>
          <w:sz w:val="24"/>
          <w:szCs w:val="24"/>
          <w:lang w:eastAsia="zh-CN"/>
        </w:rPr>
        <w:t xml:space="preserve"> Declaração que atende ao disposto no artigo 7°, inciso XXXIII, da Constituição Federal, conforme o modelo do Decreto Federal n° 4.358/02;</w:t>
      </w:r>
    </w:p>
    <w:p w14:paraId="5F860697" w14:textId="77777777" w:rsidR="00111728" w:rsidRPr="00111728" w:rsidRDefault="00111728" w:rsidP="00111728">
      <w:pPr>
        <w:suppressAutoHyphens/>
        <w:jc w:val="both"/>
        <w:rPr>
          <w:rFonts w:ascii="Calibri" w:hAnsi="Calibri" w:cs="Calibri"/>
          <w:color w:val="000000"/>
          <w:kern w:val="2"/>
          <w:sz w:val="24"/>
          <w:szCs w:val="24"/>
          <w:lang w:eastAsia="zh-CN"/>
        </w:rPr>
      </w:pPr>
    </w:p>
    <w:p w14:paraId="33B7BD87" w14:textId="3681CDA7" w:rsidR="00111728" w:rsidRPr="00111728" w:rsidRDefault="00A8153F" w:rsidP="00111728">
      <w:pPr>
        <w:suppressAutoHyphens/>
        <w:jc w:val="both"/>
        <w:rPr>
          <w:kern w:val="2"/>
          <w:lang w:eastAsia="zh-CN"/>
        </w:rPr>
      </w:pPr>
      <w:r w:rsidRPr="00111728">
        <w:rPr>
          <w:rFonts w:ascii="Calibri" w:hAnsi="Calibri" w:cs="Calibri"/>
          <w:color w:val="000000"/>
          <w:kern w:val="2"/>
          <w:sz w:val="24"/>
          <w:szCs w:val="24"/>
          <w:lang w:eastAsia="zh-CN"/>
        </w:rPr>
        <w:t xml:space="preserve">OBSERVAÇÃO: </w:t>
      </w:r>
      <w:r w:rsidR="00111728" w:rsidRPr="00111728">
        <w:rPr>
          <w:rFonts w:ascii="Calibri" w:hAnsi="Calibri" w:cs="Calibri"/>
          <w:color w:val="000000"/>
          <w:kern w:val="2"/>
          <w:sz w:val="24"/>
          <w:szCs w:val="24"/>
          <w:lang w:eastAsia="zh-CN"/>
        </w:rPr>
        <w:t>Os documentos apresentados deverão estar acompanhados da última alteração ou da consolidação respectiva.</w:t>
      </w:r>
    </w:p>
    <w:p w14:paraId="2AEEA263" w14:textId="77777777" w:rsidR="00111728" w:rsidRPr="00111728" w:rsidRDefault="00111728" w:rsidP="00111728">
      <w:pPr>
        <w:suppressAutoHyphens/>
        <w:jc w:val="both"/>
        <w:rPr>
          <w:rFonts w:ascii="Calibri" w:hAnsi="Calibri" w:cs="Calibri"/>
          <w:color w:val="000000"/>
          <w:kern w:val="2"/>
          <w:sz w:val="24"/>
          <w:szCs w:val="24"/>
          <w:lang w:eastAsia="zh-CN"/>
        </w:rPr>
      </w:pPr>
    </w:p>
    <w:p w14:paraId="1FD8683D"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HABILITAÇÃO FISCAL, SOCIAL E TRABALHISTA</w:t>
      </w:r>
    </w:p>
    <w:p w14:paraId="4C23AF72" w14:textId="77777777" w:rsidR="00111728" w:rsidRPr="00111728" w:rsidRDefault="00111728" w:rsidP="00111728">
      <w:pPr>
        <w:suppressAutoHyphens/>
        <w:jc w:val="both"/>
        <w:rPr>
          <w:rFonts w:ascii="Calibri" w:hAnsi="Calibri" w:cs="Calibri"/>
          <w:color w:val="000000"/>
          <w:kern w:val="2"/>
          <w:sz w:val="24"/>
          <w:szCs w:val="24"/>
          <w:lang w:eastAsia="zh-CN"/>
        </w:rPr>
      </w:pPr>
    </w:p>
    <w:p w14:paraId="100E869A"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a)</w:t>
      </w:r>
      <w:r w:rsidRPr="00111728">
        <w:rPr>
          <w:rFonts w:ascii="Calibri" w:hAnsi="Calibri" w:cs="Calibri"/>
          <w:color w:val="000000"/>
          <w:kern w:val="2"/>
          <w:sz w:val="24"/>
          <w:szCs w:val="24"/>
          <w:lang w:eastAsia="zh-CN"/>
        </w:rPr>
        <w:t xml:space="preserve"> Prova de inscrição no Cadastro Nacional de Pessoas Jurídicas ou no Cadastro de Pessoas Físicas, conforme o caso;</w:t>
      </w:r>
    </w:p>
    <w:p w14:paraId="184E81C9" w14:textId="77777777" w:rsidR="00111728" w:rsidRPr="00111728" w:rsidRDefault="00111728" w:rsidP="00111728">
      <w:pPr>
        <w:suppressAutoHyphens/>
        <w:jc w:val="both"/>
        <w:rPr>
          <w:rFonts w:ascii="Calibri" w:hAnsi="Calibri" w:cs="Calibri"/>
          <w:color w:val="000000"/>
          <w:kern w:val="2"/>
          <w:sz w:val="24"/>
          <w:szCs w:val="24"/>
          <w:lang w:eastAsia="zh-CN"/>
        </w:rPr>
      </w:pPr>
    </w:p>
    <w:p w14:paraId="16D5CC92" w14:textId="77777777" w:rsidR="00111728" w:rsidRPr="00AC6940"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b)</w:t>
      </w:r>
      <w:r w:rsidRPr="00111728">
        <w:rPr>
          <w:rFonts w:ascii="Calibri" w:hAnsi="Calibri" w:cs="Calibri"/>
          <w:color w:val="000000"/>
          <w:kern w:val="2"/>
          <w:sz w:val="24"/>
          <w:szCs w:val="24"/>
          <w:lang w:eastAsia="zh-CN"/>
        </w:rPr>
        <w:t xml:space="preserve"> Prova de regularidade expedida pela Procuradoria Nacional da Fazenda (Certidão </w:t>
      </w:r>
      <w:r w:rsidRPr="00AC6940">
        <w:rPr>
          <w:rFonts w:ascii="Calibri" w:hAnsi="Calibri" w:cs="Calibri"/>
          <w:kern w:val="2"/>
          <w:sz w:val="24"/>
          <w:szCs w:val="24"/>
          <w:lang w:eastAsia="zh-CN"/>
        </w:rPr>
        <w:t>Conjunta de Débitos relativos a Tributos Federais e à Dívida Ativa da União).</w:t>
      </w:r>
    </w:p>
    <w:p w14:paraId="2315BAA2" w14:textId="77777777" w:rsidR="00111728" w:rsidRPr="00AC6940" w:rsidRDefault="00111728" w:rsidP="00111728">
      <w:pPr>
        <w:suppressAutoHyphens/>
        <w:jc w:val="both"/>
        <w:rPr>
          <w:rFonts w:ascii="Calibri" w:hAnsi="Calibri" w:cs="Calibri"/>
          <w:kern w:val="2"/>
          <w:sz w:val="24"/>
          <w:szCs w:val="24"/>
          <w:lang w:eastAsia="zh-CN"/>
        </w:rPr>
      </w:pPr>
    </w:p>
    <w:p w14:paraId="13A5982B" w14:textId="77777777" w:rsidR="00111728" w:rsidRPr="00AC6940" w:rsidRDefault="00111728" w:rsidP="00111728">
      <w:pPr>
        <w:suppressAutoHyphens/>
        <w:jc w:val="both"/>
        <w:rPr>
          <w:kern w:val="2"/>
          <w:lang w:eastAsia="zh-CN"/>
        </w:rPr>
      </w:pPr>
      <w:r w:rsidRPr="00AC6940">
        <w:rPr>
          <w:rFonts w:ascii="Calibri" w:hAnsi="Calibri" w:cs="Calibri"/>
          <w:b/>
          <w:bCs/>
          <w:kern w:val="2"/>
          <w:sz w:val="24"/>
          <w:szCs w:val="24"/>
          <w:lang w:eastAsia="zh-CN"/>
        </w:rPr>
        <w:t xml:space="preserve">c) </w:t>
      </w:r>
      <w:r w:rsidRPr="00AC6940">
        <w:rPr>
          <w:rFonts w:ascii="Calibri" w:hAnsi="Calibri" w:cs="Calibri"/>
          <w:kern w:val="2"/>
          <w:sz w:val="24"/>
          <w:szCs w:val="24"/>
          <w:lang w:eastAsia="zh-CN"/>
        </w:rPr>
        <w:t>Prova de regularidade com a Fazenda Estadual.</w:t>
      </w:r>
    </w:p>
    <w:p w14:paraId="52CB6FC1" w14:textId="77777777" w:rsidR="00111728" w:rsidRPr="00AC6940" w:rsidRDefault="00111728" w:rsidP="00111728">
      <w:pPr>
        <w:suppressAutoHyphens/>
        <w:jc w:val="both"/>
        <w:rPr>
          <w:rFonts w:ascii="Calibri" w:hAnsi="Calibri" w:cs="Calibri"/>
          <w:kern w:val="2"/>
          <w:sz w:val="24"/>
          <w:szCs w:val="24"/>
          <w:lang w:eastAsia="zh-CN"/>
        </w:rPr>
      </w:pPr>
    </w:p>
    <w:p w14:paraId="618B198D" w14:textId="77777777" w:rsidR="00111728" w:rsidRPr="00AC6940" w:rsidRDefault="00111728" w:rsidP="00111728">
      <w:pPr>
        <w:suppressAutoHyphens/>
        <w:jc w:val="both"/>
        <w:rPr>
          <w:kern w:val="2"/>
          <w:lang w:eastAsia="zh-CN"/>
        </w:rPr>
      </w:pPr>
      <w:r w:rsidRPr="00AC6940">
        <w:rPr>
          <w:rFonts w:ascii="Calibri" w:hAnsi="Calibri" w:cs="Calibri"/>
          <w:b/>
          <w:bCs/>
          <w:kern w:val="2"/>
          <w:sz w:val="24"/>
          <w:szCs w:val="24"/>
          <w:lang w:eastAsia="zh-CN"/>
        </w:rPr>
        <w:t>d)</w:t>
      </w:r>
      <w:r w:rsidRPr="00AC6940">
        <w:rPr>
          <w:rFonts w:ascii="Calibri" w:hAnsi="Calibri" w:cs="Calibri"/>
          <w:kern w:val="2"/>
          <w:sz w:val="24"/>
          <w:szCs w:val="24"/>
          <w:lang w:eastAsia="zh-CN"/>
        </w:rPr>
        <w:t xml:space="preserve"> Prova de regularidade com a Fazenda Municipal, sendo da sede do Licitante.</w:t>
      </w:r>
    </w:p>
    <w:p w14:paraId="30601947" w14:textId="77777777" w:rsidR="00111728" w:rsidRPr="00AC6940" w:rsidRDefault="00111728" w:rsidP="00111728">
      <w:pPr>
        <w:suppressAutoHyphens/>
        <w:jc w:val="both"/>
        <w:rPr>
          <w:rFonts w:ascii="Calibri" w:hAnsi="Calibri" w:cs="Calibri"/>
          <w:kern w:val="2"/>
          <w:sz w:val="24"/>
          <w:szCs w:val="24"/>
          <w:lang w:eastAsia="zh-CN"/>
        </w:rPr>
      </w:pPr>
    </w:p>
    <w:p w14:paraId="71B69793" w14:textId="77777777" w:rsidR="00111728" w:rsidRPr="00AC6940" w:rsidRDefault="00111728" w:rsidP="00111728">
      <w:pPr>
        <w:suppressAutoHyphens/>
        <w:jc w:val="both"/>
        <w:rPr>
          <w:kern w:val="2"/>
          <w:lang w:eastAsia="zh-CN"/>
        </w:rPr>
      </w:pPr>
      <w:r w:rsidRPr="00AC6940">
        <w:rPr>
          <w:rFonts w:ascii="Calibri" w:hAnsi="Calibri" w:cs="Calibri"/>
          <w:b/>
          <w:bCs/>
          <w:kern w:val="2"/>
          <w:sz w:val="24"/>
          <w:szCs w:val="24"/>
          <w:lang w:eastAsia="zh-CN"/>
        </w:rPr>
        <w:t>e)</w:t>
      </w:r>
      <w:r w:rsidRPr="00AC6940">
        <w:rPr>
          <w:rFonts w:ascii="Calibri" w:hAnsi="Calibri" w:cs="Calibri"/>
          <w:kern w:val="2"/>
          <w:sz w:val="24"/>
          <w:szCs w:val="24"/>
          <w:lang w:eastAsia="zh-CN"/>
        </w:rPr>
        <w:t xml:space="preserve"> Prova de regularidade junto ao Fundo de Garantia por tempo de serviço (FGTS).</w:t>
      </w:r>
    </w:p>
    <w:p w14:paraId="04E1D9FE" w14:textId="77777777" w:rsidR="00111728" w:rsidRPr="00AC6940" w:rsidRDefault="00111728" w:rsidP="00111728">
      <w:pPr>
        <w:suppressAutoHyphens/>
        <w:jc w:val="both"/>
        <w:rPr>
          <w:rFonts w:ascii="Calibri" w:hAnsi="Calibri" w:cs="Calibri"/>
          <w:kern w:val="2"/>
          <w:sz w:val="24"/>
          <w:szCs w:val="24"/>
          <w:lang w:eastAsia="zh-CN"/>
        </w:rPr>
      </w:pPr>
    </w:p>
    <w:p w14:paraId="677494DA" w14:textId="77777777" w:rsidR="00111728" w:rsidRPr="00AC6940" w:rsidRDefault="00111728" w:rsidP="00111728">
      <w:pPr>
        <w:suppressAutoHyphens/>
        <w:jc w:val="both"/>
        <w:rPr>
          <w:kern w:val="2"/>
          <w:lang w:eastAsia="zh-CN"/>
        </w:rPr>
      </w:pPr>
      <w:r w:rsidRPr="00AC6940">
        <w:rPr>
          <w:rFonts w:ascii="Calibri" w:hAnsi="Calibri" w:cs="Calibri"/>
          <w:b/>
          <w:bCs/>
          <w:kern w:val="2"/>
          <w:sz w:val="24"/>
          <w:szCs w:val="24"/>
          <w:lang w:eastAsia="zh-CN"/>
        </w:rPr>
        <w:t>f)</w:t>
      </w:r>
      <w:r w:rsidRPr="00AC6940">
        <w:rPr>
          <w:rFonts w:ascii="Calibri" w:hAnsi="Calibri" w:cs="Calibri"/>
          <w:kern w:val="2"/>
          <w:sz w:val="24"/>
          <w:szCs w:val="24"/>
          <w:lang w:eastAsia="zh-CN"/>
        </w:rPr>
        <w:t xml:space="preserve"> Certidão Negativa de Débitos Trabalhistas (obtida eletronicamente nos sites do TRT-4 e/ou Regional correspondente do licitante ou TST).</w:t>
      </w:r>
    </w:p>
    <w:p w14:paraId="7E7F5625" w14:textId="77777777" w:rsidR="00111728" w:rsidRPr="00514D53" w:rsidRDefault="00111728" w:rsidP="00111728">
      <w:pPr>
        <w:suppressAutoHyphens/>
        <w:jc w:val="both"/>
        <w:rPr>
          <w:rFonts w:ascii="Calibri" w:hAnsi="Calibri" w:cs="Calibri"/>
          <w:color w:val="FF0000"/>
          <w:kern w:val="2"/>
          <w:sz w:val="24"/>
          <w:szCs w:val="24"/>
          <w:lang w:eastAsia="zh-CN"/>
        </w:rPr>
      </w:pPr>
    </w:p>
    <w:p w14:paraId="7618B94E" w14:textId="77777777" w:rsidR="00111728" w:rsidRPr="00111728" w:rsidRDefault="00111728" w:rsidP="00111728">
      <w:pPr>
        <w:suppressAutoHyphens/>
        <w:jc w:val="both"/>
        <w:rPr>
          <w:kern w:val="2"/>
          <w:lang w:eastAsia="zh-CN"/>
        </w:rPr>
      </w:pPr>
      <w:r w:rsidRPr="00111728">
        <w:rPr>
          <w:rFonts w:ascii="Calibri" w:hAnsi="Calibri" w:cs="Calibri"/>
          <w:color w:val="000000"/>
          <w:kern w:val="2"/>
          <w:sz w:val="24"/>
          <w:szCs w:val="24"/>
          <w:lang w:eastAsia="zh-CN"/>
        </w:rPr>
        <w:t>OBSERVAÇÃO: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61FCBA" w14:textId="77777777" w:rsidR="00111728" w:rsidRPr="00111728" w:rsidRDefault="00111728" w:rsidP="00111728">
      <w:pPr>
        <w:suppressAutoHyphens/>
        <w:jc w:val="both"/>
        <w:rPr>
          <w:kern w:val="2"/>
          <w:lang w:eastAsia="zh-CN"/>
        </w:rPr>
      </w:pPr>
      <w:r w:rsidRPr="00111728">
        <w:rPr>
          <w:rFonts w:ascii="Calibri" w:eastAsia="Calibri" w:hAnsi="Calibri" w:cs="Calibri"/>
          <w:color w:val="000000"/>
          <w:kern w:val="2"/>
          <w:sz w:val="24"/>
          <w:szCs w:val="24"/>
          <w:lang w:eastAsia="zh-CN"/>
        </w:rPr>
        <w:t xml:space="preserve">  </w:t>
      </w:r>
    </w:p>
    <w:p w14:paraId="6C321D88" w14:textId="43ACB256" w:rsidR="00A651A9" w:rsidRPr="00A651A9" w:rsidRDefault="00111728" w:rsidP="00AD7AE7">
      <w:pPr>
        <w:suppressAutoHyphens/>
        <w:jc w:val="both"/>
        <w:rPr>
          <w:kern w:val="2"/>
          <w:lang w:eastAsia="zh-CN"/>
        </w:rPr>
      </w:pPr>
      <w:r w:rsidRPr="00111728">
        <w:rPr>
          <w:rFonts w:ascii="Calibri" w:hAnsi="Calibri" w:cs="Calibri"/>
          <w:b/>
          <w:bCs/>
          <w:color w:val="000000"/>
          <w:kern w:val="2"/>
          <w:sz w:val="24"/>
          <w:szCs w:val="24"/>
          <w:lang w:eastAsia="zh-CN"/>
        </w:rPr>
        <w:t>QUALIFICAÇÃO TÉCNICA</w:t>
      </w:r>
    </w:p>
    <w:p w14:paraId="4F64D218" w14:textId="77777777" w:rsidR="00FA2F85" w:rsidRDefault="00FA2F85" w:rsidP="00FA2F85">
      <w:pPr>
        <w:suppressAutoHyphens/>
        <w:jc w:val="both"/>
        <w:rPr>
          <w:rFonts w:ascii="Calibri" w:hAnsi="Calibri" w:cs="Calibri"/>
          <w:color w:val="000000"/>
          <w:kern w:val="2"/>
          <w:sz w:val="24"/>
          <w:szCs w:val="24"/>
          <w:lang w:eastAsia="zh-CN"/>
        </w:rPr>
      </w:pPr>
    </w:p>
    <w:p w14:paraId="52887F26" w14:textId="636D104F" w:rsidR="00FA2F85" w:rsidRPr="00AC6940" w:rsidRDefault="00941945" w:rsidP="00FA2F85">
      <w:pPr>
        <w:suppressAutoHyphens/>
        <w:jc w:val="both"/>
        <w:rPr>
          <w:rFonts w:ascii="Calibri" w:hAnsi="Calibri" w:cs="Calibri"/>
          <w:kern w:val="2"/>
          <w:sz w:val="24"/>
          <w:szCs w:val="24"/>
          <w:lang w:eastAsia="zh-CN"/>
        </w:rPr>
      </w:pPr>
      <w:r w:rsidRPr="00AC6940">
        <w:rPr>
          <w:rFonts w:ascii="Calibri" w:hAnsi="Calibri" w:cs="Calibri"/>
          <w:b/>
          <w:bCs/>
          <w:kern w:val="2"/>
          <w:sz w:val="24"/>
          <w:szCs w:val="24"/>
          <w:lang w:eastAsia="zh-CN"/>
        </w:rPr>
        <w:t>a)</w:t>
      </w:r>
      <w:r w:rsidRPr="00AC6940">
        <w:rPr>
          <w:rFonts w:ascii="Calibri" w:hAnsi="Calibri" w:cs="Calibri"/>
          <w:kern w:val="2"/>
          <w:sz w:val="24"/>
          <w:szCs w:val="24"/>
          <w:lang w:eastAsia="zh-CN"/>
        </w:rPr>
        <w:t xml:space="preserve"> </w:t>
      </w:r>
      <w:r w:rsidR="00FA2F85" w:rsidRPr="00AC6940">
        <w:rPr>
          <w:rFonts w:ascii="Calibri" w:hAnsi="Calibri" w:cs="Calibri"/>
          <w:kern w:val="2"/>
          <w:sz w:val="24"/>
          <w:szCs w:val="24"/>
          <w:lang w:eastAsia="zh-CN"/>
        </w:rPr>
        <w:t xml:space="preserve">Declaração de que a empresa possui Certificado de Registro de Pessoa Jurídica junto ao CREA atestando o registro da empresa e que se encontre habilitada a exercer suas atividades </w:t>
      </w:r>
      <w:r w:rsidRPr="00AC6940">
        <w:rPr>
          <w:rFonts w:ascii="Calibri" w:hAnsi="Calibri" w:cs="Calibri"/>
          <w:kern w:val="2"/>
          <w:sz w:val="24"/>
          <w:szCs w:val="24"/>
          <w:lang w:eastAsia="zh-CN"/>
        </w:rPr>
        <w:t>onde a</w:t>
      </w:r>
      <w:r w:rsidR="00FA2F85" w:rsidRPr="00AC6940">
        <w:rPr>
          <w:rFonts w:ascii="Calibri" w:hAnsi="Calibri" w:cs="Calibri"/>
          <w:kern w:val="2"/>
          <w:sz w:val="24"/>
          <w:szCs w:val="24"/>
          <w:lang w:eastAsia="zh-CN"/>
        </w:rPr>
        <w:t xml:space="preserve"> empresa reúne condições de entregar o certificado no momento oportuno, mediante solicitação da contratante.</w:t>
      </w:r>
    </w:p>
    <w:p w14:paraId="04884D85" w14:textId="77777777" w:rsidR="00111728" w:rsidRPr="00AC6940" w:rsidRDefault="00111728" w:rsidP="00111728">
      <w:pPr>
        <w:suppressAutoHyphens/>
        <w:jc w:val="both"/>
        <w:rPr>
          <w:rFonts w:ascii="Calibri" w:hAnsi="Calibri" w:cs="Calibri"/>
          <w:kern w:val="2"/>
          <w:sz w:val="24"/>
          <w:szCs w:val="24"/>
          <w:lang w:eastAsia="zh-CN"/>
        </w:rPr>
      </w:pPr>
    </w:p>
    <w:p w14:paraId="4E2EFF7A" w14:textId="22FE5C0E" w:rsidR="00FA2F85" w:rsidRPr="00AC6940" w:rsidRDefault="00941945" w:rsidP="00FA2F85">
      <w:pPr>
        <w:suppressAutoHyphens/>
        <w:jc w:val="both"/>
        <w:rPr>
          <w:rFonts w:ascii="Calibri" w:hAnsi="Calibri" w:cs="Calibri"/>
          <w:kern w:val="2"/>
          <w:sz w:val="24"/>
          <w:szCs w:val="24"/>
          <w:lang w:eastAsia="zh-CN"/>
        </w:rPr>
      </w:pPr>
      <w:r w:rsidRPr="00AC6940">
        <w:rPr>
          <w:rFonts w:ascii="Calibri" w:hAnsi="Calibri" w:cs="Calibri"/>
          <w:b/>
          <w:bCs/>
          <w:kern w:val="2"/>
          <w:sz w:val="24"/>
          <w:szCs w:val="24"/>
          <w:lang w:eastAsia="zh-CN"/>
        </w:rPr>
        <w:t>b)</w:t>
      </w:r>
      <w:r w:rsidRPr="00AC6940">
        <w:rPr>
          <w:rFonts w:ascii="Calibri" w:hAnsi="Calibri" w:cs="Calibri"/>
          <w:kern w:val="2"/>
          <w:sz w:val="24"/>
          <w:szCs w:val="24"/>
          <w:lang w:eastAsia="zh-CN"/>
        </w:rPr>
        <w:t xml:space="preserve"> </w:t>
      </w:r>
      <w:r w:rsidR="00FA2F85" w:rsidRPr="00AC6940">
        <w:rPr>
          <w:rFonts w:ascii="Calibri" w:hAnsi="Calibri" w:cs="Calibri"/>
          <w:kern w:val="2"/>
          <w:sz w:val="24"/>
          <w:szCs w:val="24"/>
          <w:lang w:eastAsia="zh-CN"/>
        </w:rPr>
        <w:t>Comprovante atualizado de Registro dos profissionais habilitados responsáveis pela proponente junto aos respectivos Conselhos Profissionais competentes, juntamente com v</w:t>
      </w:r>
      <w:r w:rsidRPr="00AC6940">
        <w:rPr>
          <w:rFonts w:ascii="Calibri" w:hAnsi="Calibri" w:cs="Calibri"/>
          <w:kern w:val="2"/>
          <w:sz w:val="24"/>
          <w:szCs w:val="24"/>
          <w:lang w:eastAsia="zh-CN"/>
        </w:rPr>
        <w:t>í</w:t>
      </w:r>
      <w:r w:rsidR="00FA2F85" w:rsidRPr="00AC6940">
        <w:rPr>
          <w:rFonts w:ascii="Calibri" w:hAnsi="Calibri" w:cs="Calibri"/>
          <w:kern w:val="2"/>
          <w:sz w:val="24"/>
          <w:szCs w:val="24"/>
          <w:lang w:eastAsia="zh-CN"/>
        </w:rPr>
        <w:t>nculo dos profissionais com a proponente, devendo a Equipe Técnica ser formada</w:t>
      </w:r>
    </w:p>
    <w:p w14:paraId="7C0BBC51" w14:textId="77777777" w:rsidR="00FA2F85" w:rsidRPr="00AC6940" w:rsidRDefault="00FA2F85" w:rsidP="00FA2F85">
      <w:p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por no mínimo:</w:t>
      </w:r>
    </w:p>
    <w:p w14:paraId="4EDF1935" w14:textId="7BD4F6A7" w:rsidR="00FA2F85" w:rsidRPr="00AC6940" w:rsidRDefault="00941945" w:rsidP="00FA2F85">
      <w:p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 xml:space="preserve"> - </w:t>
      </w:r>
      <w:r w:rsidR="00FA2F85" w:rsidRPr="00AC6940">
        <w:rPr>
          <w:rFonts w:ascii="Calibri" w:hAnsi="Calibri" w:cs="Calibri"/>
          <w:kern w:val="2"/>
          <w:sz w:val="24"/>
          <w:szCs w:val="24"/>
          <w:lang w:eastAsia="zh-CN"/>
        </w:rPr>
        <w:t>Biólogo;</w:t>
      </w:r>
    </w:p>
    <w:p w14:paraId="694456D3" w14:textId="56229CE1" w:rsidR="00FA2F85" w:rsidRPr="00AC6940" w:rsidRDefault="00941945" w:rsidP="00FA2F85">
      <w:p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 xml:space="preserve"> - </w:t>
      </w:r>
      <w:r w:rsidR="00FA2F85" w:rsidRPr="00AC6940">
        <w:rPr>
          <w:rFonts w:ascii="Calibri" w:hAnsi="Calibri" w:cs="Calibri"/>
          <w:kern w:val="2"/>
          <w:sz w:val="24"/>
          <w:szCs w:val="24"/>
          <w:lang w:eastAsia="zh-CN"/>
        </w:rPr>
        <w:t>Engenheiro (a) Ambiental;</w:t>
      </w:r>
    </w:p>
    <w:p w14:paraId="7DC3CFF7" w14:textId="1816EFEC" w:rsidR="00FA2F85" w:rsidRPr="00AC6940" w:rsidRDefault="00941945" w:rsidP="00FA2F85">
      <w:p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 xml:space="preserve"> - </w:t>
      </w:r>
      <w:r w:rsidR="00FA2F85" w:rsidRPr="00AC6940">
        <w:rPr>
          <w:rFonts w:ascii="Calibri" w:hAnsi="Calibri" w:cs="Calibri"/>
          <w:kern w:val="2"/>
          <w:sz w:val="24"/>
          <w:szCs w:val="24"/>
          <w:lang w:eastAsia="zh-CN"/>
        </w:rPr>
        <w:t>Engenheiro (a) Agrônomo ou Florestal;</w:t>
      </w:r>
    </w:p>
    <w:p w14:paraId="404944FC" w14:textId="77777777" w:rsidR="00941945" w:rsidRPr="00AC6940" w:rsidRDefault="00941945" w:rsidP="006B4DBE">
      <w:p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 xml:space="preserve"> - </w:t>
      </w:r>
      <w:r w:rsidR="00FA2F85" w:rsidRPr="00AC6940">
        <w:rPr>
          <w:rFonts w:ascii="Calibri" w:hAnsi="Calibri" w:cs="Calibri"/>
          <w:kern w:val="2"/>
          <w:sz w:val="24"/>
          <w:szCs w:val="24"/>
          <w:lang w:eastAsia="zh-CN"/>
        </w:rPr>
        <w:t>Geólogo (a) ou Engenheiro de Minas.</w:t>
      </w:r>
    </w:p>
    <w:p w14:paraId="4D6A2A6B" w14:textId="77777777" w:rsidR="00941945" w:rsidRPr="00AC6940" w:rsidRDefault="00941945" w:rsidP="006B4DBE">
      <w:pPr>
        <w:suppressAutoHyphens/>
        <w:jc w:val="both"/>
        <w:rPr>
          <w:rFonts w:ascii="Calibri" w:hAnsi="Calibri" w:cs="Calibri"/>
          <w:kern w:val="2"/>
          <w:sz w:val="24"/>
          <w:szCs w:val="24"/>
          <w:lang w:eastAsia="zh-CN"/>
        </w:rPr>
      </w:pPr>
    </w:p>
    <w:p w14:paraId="3D26734B" w14:textId="4EA23733" w:rsidR="006B4DBE" w:rsidRPr="00AC6940" w:rsidRDefault="006B4DBE" w:rsidP="00941945">
      <w:pPr>
        <w:suppressAutoHyphens/>
        <w:ind w:firstLine="708"/>
        <w:jc w:val="both"/>
        <w:rPr>
          <w:rFonts w:ascii="Calibri" w:hAnsi="Calibri" w:cs="Calibri"/>
          <w:kern w:val="2"/>
          <w:sz w:val="24"/>
          <w:szCs w:val="24"/>
          <w:lang w:eastAsia="zh-CN"/>
        </w:rPr>
      </w:pPr>
      <w:r w:rsidRPr="00AC6940">
        <w:rPr>
          <w:rFonts w:ascii="Calibri" w:hAnsi="Calibri" w:cs="Calibri"/>
          <w:kern w:val="2"/>
          <w:sz w:val="24"/>
          <w:szCs w:val="24"/>
          <w:lang w:eastAsia="zh-CN"/>
        </w:rPr>
        <w:t xml:space="preserve">A comprovação de possuir em seu quadro de pessoal, </w:t>
      </w:r>
      <w:r w:rsidR="00941945" w:rsidRPr="00AC6940">
        <w:rPr>
          <w:rFonts w:ascii="Calibri" w:hAnsi="Calibri" w:cs="Calibri"/>
          <w:kern w:val="2"/>
          <w:sz w:val="24"/>
          <w:szCs w:val="24"/>
          <w:lang w:eastAsia="zh-CN"/>
        </w:rPr>
        <w:t>os profissionais mencionados no item acima deverão</w:t>
      </w:r>
      <w:r w:rsidRPr="00AC6940">
        <w:rPr>
          <w:rFonts w:ascii="Calibri" w:hAnsi="Calibri" w:cs="Calibri"/>
          <w:kern w:val="2"/>
          <w:sz w:val="24"/>
          <w:szCs w:val="24"/>
          <w:lang w:eastAsia="zh-CN"/>
        </w:rPr>
        <w:t xml:space="preserve"> ser </w:t>
      </w:r>
      <w:r w:rsidR="00941945" w:rsidRPr="00AC6940">
        <w:rPr>
          <w:rFonts w:ascii="Calibri" w:hAnsi="Calibri" w:cs="Calibri"/>
          <w:kern w:val="2"/>
          <w:sz w:val="24"/>
          <w:szCs w:val="24"/>
          <w:lang w:eastAsia="zh-CN"/>
        </w:rPr>
        <w:t>feitos</w:t>
      </w:r>
      <w:r w:rsidRPr="00AC6940">
        <w:rPr>
          <w:rFonts w:ascii="Calibri" w:hAnsi="Calibri" w:cs="Calibri"/>
          <w:kern w:val="2"/>
          <w:sz w:val="24"/>
          <w:szCs w:val="24"/>
          <w:lang w:eastAsia="zh-CN"/>
        </w:rPr>
        <w:t xml:space="preserve"> da seguinte forma:</w:t>
      </w:r>
    </w:p>
    <w:p w14:paraId="0721D9BE" w14:textId="7ABF0933" w:rsidR="006B4DBE" w:rsidRPr="00AC6940" w:rsidRDefault="006B4DBE" w:rsidP="006B4DBE">
      <w:p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 xml:space="preserve"> </w:t>
      </w:r>
      <w:r w:rsidR="00941945" w:rsidRPr="00AC6940">
        <w:rPr>
          <w:rFonts w:ascii="Calibri" w:hAnsi="Calibri" w:cs="Calibri"/>
          <w:kern w:val="2"/>
          <w:sz w:val="24"/>
          <w:szCs w:val="24"/>
          <w:lang w:eastAsia="zh-CN"/>
        </w:rPr>
        <w:t xml:space="preserve">- </w:t>
      </w:r>
      <w:r w:rsidRPr="00AC6940">
        <w:rPr>
          <w:rFonts w:ascii="Calibri" w:hAnsi="Calibri" w:cs="Calibri"/>
          <w:kern w:val="2"/>
          <w:sz w:val="24"/>
          <w:szCs w:val="24"/>
          <w:lang w:eastAsia="zh-CN"/>
        </w:rPr>
        <w:t>Contrato Social da empresa, em se tratando de sócio ou</w:t>
      </w:r>
    </w:p>
    <w:p w14:paraId="38AB0B2A" w14:textId="0DD0D2E1" w:rsidR="006B4DBE" w:rsidRPr="00AC6940" w:rsidRDefault="006B4DBE" w:rsidP="006B4DBE">
      <w:p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 xml:space="preserve"> </w:t>
      </w:r>
      <w:r w:rsidR="00941945" w:rsidRPr="00AC6940">
        <w:rPr>
          <w:rFonts w:ascii="Calibri" w:hAnsi="Calibri" w:cs="Calibri"/>
          <w:kern w:val="2"/>
          <w:sz w:val="24"/>
          <w:szCs w:val="24"/>
          <w:lang w:eastAsia="zh-CN"/>
        </w:rPr>
        <w:t xml:space="preserve">- </w:t>
      </w:r>
      <w:r w:rsidRPr="00AC6940">
        <w:rPr>
          <w:rFonts w:ascii="Calibri" w:hAnsi="Calibri" w:cs="Calibri"/>
          <w:kern w:val="2"/>
          <w:sz w:val="24"/>
          <w:szCs w:val="24"/>
          <w:lang w:eastAsia="zh-CN"/>
        </w:rPr>
        <w:t>CTPS, em se tratando de empregado da empresa ou</w:t>
      </w:r>
    </w:p>
    <w:p w14:paraId="61D409D5" w14:textId="1311B6CA" w:rsidR="006B4DBE" w:rsidRPr="00AC6940" w:rsidRDefault="006B4DBE" w:rsidP="006B4DBE">
      <w:p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 xml:space="preserve"> </w:t>
      </w:r>
      <w:r w:rsidR="00941945" w:rsidRPr="00AC6940">
        <w:rPr>
          <w:rFonts w:ascii="Calibri" w:hAnsi="Calibri" w:cs="Calibri"/>
          <w:kern w:val="2"/>
          <w:sz w:val="24"/>
          <w:szCs w:val="24"/>
          <w:lang w:eastAsia="zh-CN"/>
        </w:rPr>
        <w:t xml:space="preserve">- </w:t>
      </w:r>
      <w:r w:rsidRPr="00AC6940">
        <w:rPr>
          <w:rFonts w:ascii="Calibri" w:hAnsi="Calibri" w:cs="Calibri"/>
          <w:kern w:val="2"/>
          <w:sz w:val="24"/>
          <w:szCs w:val="24"/>
          <w:lang w:eastAsia="zh-CN"/>
        </w:rPr>
        <w:t>Contrato de prestação de serviços em se tratando de contratado.</w:t>
      </w:r>
    </w:p>
    <w:p w14:paraId="4071EA8D" w14:textId="77777777" w:rsidR="00941945" w:rsidRPr="00AC6940" w:rsidRDefault="00941945" w:rsidP="006B4DBE">
      <w:pPr>
        <w:suppressAutoHyphens/>
        <w:jc w:val="both"/>
        <w:rPr>
          <w:rFonts w:ascii="Calibri" w:hAnsi="Calibri" w:cs="Calibri"/>
          <w:kern w:val="2"/>
          <w:sz w:val="24"/>
          <w:szCs w:val="24"/>
          <w:lang w:eastAsia="zh-CN"/>
        </w:rPr>
      </w:pPr>
    </w:p>
    <w:p w14:paraId="1875E887" w14:textId="519A7A33" w:rsidR="006B4DBE" w:rsidRPr="00AC6940" w:rsidRDefault="00941945" w:rsidP="006B4DBE">
      <w:p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 xml:space="preserve">c) </w:t>
      </w:r>
      <w:r w:rsidR="006B4DBE" w:rsidRPr="00AC6940">
        <w:rPr>
          <w:rFonts w:ascii="Calibri" w:hAnsi="Calibri" w:cs="Calibri"/>
          <w:kern w:val="2"/>
          <w:sz w:val="24"/>
          <w:szCs w:val="24"/>
          <w:lang w:eastAsia="zh-CN"/>
        </w:rPr>
        <w:t>A Empresa licitante deverá apresentar ao menos um (01) Atestado de Capacidade Técnico Operacional para desempenho da atividade, pertinente e compatível em características com o objeto desta licitação, emitido por pessoa jurídica de Direito Público ou privado, comprovando a elaboração de Estudos, e Plano de Recuperação de Área degradada em cascalheira ou pedreira;</w:t>
      </w:r>
    </w:p>
    <w:p w14:paraId="6BE402A9" w14:textId="77777777" w:rsidR="006B4DBE" w:rsidRPr="00AC6940" w:rsidRDefault="006B4DBE" w:rsidP="00111728">
      <w:pPr>
        <w:suppressAutoHyphens/>
        <w:jc w:val="both"/>
        <w:rPr>
          <w:rFonts w:ascii="Calibri" w:hAnsi="Calibri" w:cs="Calibri"/>
          <w:b/>
          <w:bCs/>
          <w:kern w:val="2"/>
          <w:sz w:val="24"/>
          <w:szCs w:val="24"/>
          <w:lang w:eastAsia="zh-CN"/>
        </w:rPr>
      </w:pPr>
    </w:p>
    <w:p w14:paraId="462C1CD1" w14:textId="77777777" w:rsidR="006B4DBE" w:rsidRPr="00AC6940" w:rsidRDefault="006B4DBE" w:rsidP="00941945">
      <w:pPr>
        <w:suppressAutoHyphens/>
        <w:ind w:firstLine="708"/>
        <w:jc w:val="both"/>
        <w:rPr>
          <w:rFonts w:ascii="Calibri" w:hAnsi="Calibri" w:cs="Calibri"/>
          <w:kern w:val="2"/>
          <w:sz w:val="24"/>
          <w:szCs w:val="24"/>
          <w:lang w:eastAsia="zh-CN"/>
        </w:rPr>
      </w:pPr>
      <w:r w:rsidRPr="00AC6940">
        <w:rPr>
          <w:rFonts w:ascii="Calibri" w:hAnsi="Calibri" w:cs="Calibri"/>
          <w:kern w:val="2"/>
          <w:sz w:val="24"/>
          <w:szCs w:val="24"/>
          <w:lang w:eastAsia="zh-CN"/>
        </w:rPr>
        <w:t>Outras informações do presente processo licitatório:</w:t>
      </w:r>
    </w:p>
    <w:p w14:paraId="23CCD318" w14:textId="77777777" w:rsidR="00941945" w:rsidRPr="00AC6940" w:rsidRDefault="00941945" w:rsidP="00941945">
      <w:pPr>
        <w:suppressAutoHyphens/>
        <w:ind w:firstLine="708"/>
        <w:jc w:val="both"/>
        <w:rPr>
          <w:rFonts w:ascii="Calibri" w:hAnsi="Calibri" w:cs="Calibri"/>
          <w:kern w:val="2"/>
          <w:sz w:val="24"/>
          <w:szCs w:val="24"/>
          <w:lang w:eastAsia="zh-CN"/>
        </w:rPr>
      </w:pPr>
    </w:p>
    <w:p w14:paraId="7CEBF79E" w14:textId="7C77111B" w:rsidR="00AC6940" w:rsidRDefault="006B4DBE" w:rsidP="006B4DBE">
      <w:pPr>
        <w:pStyle w:val="PargrafodaLista"/>
        <w:numPr>
          <w:ilvl w:val="0"/>
          <w:numId w:val="10"/>
        </w:num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 xml:space="preserve">Contratação de serviço técnico especializado e habilitado para identificação, elaboração, encaminhamento, realização e aprovação de processo de licença ambiental para extração de cascalho para pavimentação de estradas rurais e urbanas em vias públicas conforme especificações e detalhamento constantes neste Termo de Referência e em seus </w:t>
      </w:r>
      <w:r w:rsidR="00AC6940">
        <w:rPr>
          <w:rFonts w:ascii="Calibri" w:hAnsi="Calibri" w:cs="Calibri"/>
          <w:kern w:val="2"/>
          <w:sz w:val="24"/>
          <w:szCs w:val="24"/>
          <w:lang w:eastAsia="zh-CN"/>
        </w:rPr>
        <w:t>a</w:t>
      </w:r>
      <w:r w:rsidRPr="00AC6940">
        <w:rPr>
          <w:rFonts w:ascii="Calibri" w:hAnsi="Calibri" w:cs="Calibri"/>
          <w:kern w:val="2"/>
          <w:sz w:val="24"/>
          <w:szCs w:val="24"/>
          <w:lang w:eastAsia="zh-CN"/>
        </w:rPr>
        <w:t>nexos.</w:t>
      </w:r>
    </w:p>
    <w:p w14:paraId="6513974E" w14:textId="77777777" w:rsidR="00AC6940" w:rsidRDefault="006B4DBE" w:rsidP="006B4DBE">
      <w:pPr>
        <w:pStyle w:val="PargrafodaLista"/>
        <w:numPr>
          <w:ilvl w:val="0"/>
          <w:numId w:val="10"/>
        </w:num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Processo de licença ambiental de cascalheiras com a finalidade de exploração de cascalho para pavimentação de vias públicas urbanas e rurais.</w:t>
      </w:r>
    </w:p>
    <w:p w14:paraId="1E889ABD" w14:textId="77777777" w:rsidR="00AC6940" w:rsidRDefault="006B4DBE" w:rsidP="006B4DBE">
      <w:pPr>
        <w:pStyle w:val="PargrafodaLista"/>
        <w:numPr>
          <w:ilvl w:val="0"/>
          <w:numId w:val="10"/>
        </w:num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Requerimento de autorização florestal para supressão de espécies nativas, na modalidade de uso alternativo do solo, com a substituição da vegetação nativa pela atividade extração de cascalho, quando houver a necessidade.</w:t>
      </w:r>
      <w:r w:rsidR="004A4684" w:rsidRPr="00AC6940">
        <w:rPr>
          <w:rFonts w:ascii="Calibri" w:hAnsi="Calibri" w:cs="Calibri"/>
          <w:kern w:val="2"/>
          <w:sz w:val="24"/>
          <w:szCs w:val="24"/>
          <w:lang w:eastAsia="zh-CN"/>
        </w:rPr>
        <w:t xml:space="preserve"> </w:t>
      </w:r>
    </w:p>
    <w:p w14:paraId="08E71A37" w14:textId="77777777" w:rsidR="00AC6940" w:rsidRDefault="006B4DBE" w:rsidP="006B4DBE">
      <w:pPr>
        <w:pStyle w:val="PargrafodaLista"/>
        <w:numPr>
          <w:ilvl w:val="0"/>
          <w:numId w:val="10"/>
        </w:num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Anotação de Responsabilidade Técnica - ART dos profissionais elaboradores dos estudos/projetos/laudos/relatórios apresentados.</w:t>
      </w:r>
    </w:p>
    <w:p w14:paraId="524A96B2" w14:textId="5ACA4A0C" w:rsidR="00AC6940" w:rsidRDefault="006B4DBE" w:rsidP="00111728">
      <w:pPr>
        <w:pStyle w:val="PargrafodaLista"/>
        <w:numPr>
          <w:ilvl w:val="0"/>
          <w:numId w:val="10"/>
        </w:num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Serão encaminhados a documentação e processo de licença ambiental de cascalheiras por solicitação da Secretaria Municipal de</w:t>
      </w:r>
      <w:r w:rsidR="00941945" w:rsidRPr="00AC6940">
        <w:rPr>
          <w:rFonts w:ascii="Calibri" w:hAnsi="Calibri" w:cs="Calibri"/>
          <w:kern w:val="2"/>
          <w:sz w:val="24"/>
          <w:szCs w:val="24"/>
          <w:lang w:eastAsia="zh-CN"/>
        </w:rPr>
        <w:t xml:space="preserve"> </w:t>
      </w:r>
      <w:r w:rsidR="00AC6940">
        <w:rPr>
          <w:rFonts w:ascii="Calibri" w:hAnsi="Calibri" w:cs="Calibri"/>
          <w:kern w:val="2"/>
          <w:sz w:val="24"/>
          <w:szCs w:val="24"/>
          <w:lang w:eastAsia="zh-CN"/>
        </w:rPr>
        <w:t>Obras</w:t>
      </w:r>
      <w:r w:rsidRPr="00AC6940">
        <w:rPr>
          <w:rFonts w:ascii="Calibri" w:hAnsi="Calibri" w:cs="Calibri"/>
          <w:kern w:val="2"/>
          <w:sz w:val="24"/>
          <w:szCs w:val="24"/>
          <w:lang w:eastAsia="zh-CN"/>
        </w:rPr>
        <w:t>.</w:t>
      </w:r>
    </w:p>
    <w:p w14:paraId="444609FD" w14:textId="77777777" w:rsidR="00AC6940" w:rsidRDefault="00111728" w:rsidP="00111728">
      <w:pPr>
        <w:pStyle w:val="PargrafodaLista"/>
        <w:numPr>
          <w:ilvl w:val="0"/>
          <w:numId w:val="10"/>
        </w:num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Os atestados de capacidade técnica poderão ser apresentados em nome da matriz ou da filial do fornecedor.</w:t>
      </w:r>
    </w:p>
    <w:p w14:paraId="285FB8E9" w14:textId="3072EEF5" w:rsidR="00111728" w:rsidRPr="00AC6940" w:rsidRDefault="00111728" w:rsidP="00111728">
      <w:pPr>
        <w:pStyle w:val="PargrafodaLista"/>
        <w:numPr>
          <w:ilvl w:val="0"/>
          <w:numId w:val="10"/>
        </w:numPr>
        <w:suppressAutoHyphens/>
        <w:jc w:val="both"/>
        <w:rPr>
          <w:rFonts w:ascii="Calibri" w:hAnsi="Calibri" w:cs="Calibri"/>
          <w:kern w:val="2"/>
          <w:sz w:val="24"/>
          <w:szCs w:val="24"/>
          <w:lang w:eastAsia="zh-CN"/>
        </w:rPr>
      </w:pPr>
      <w:r w:rsidRPr="00AC6940">
        <w:rPr>
          <w:rFonts w:ascii="Calibri" w:hAnsi="Calibri" w:cs="Calibri"/>
          <w:kern w:val="2"/>
          <w:sz w:val="24"/>
          <w:szCs w:val="24"/>
          <w:lang w:eastAsia="zh-CN"/>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BEBC631" w14:textId="77777777" w:rsidR="00C31E69" w:rsidRPr="00111728" w:rsidRDefault="00C31E69" w:rsidP="00111728">
      <w:pPr>
        <w:suppressAutoHyphens/>
        <w:jc w:val="both"/>
        <w:rPr>
          <w:rFonts w:ascii="Calibri" w:hAnsi="Calibri" w:cs="Calibri"/>
          <w:color w:val="000000"/>
          <w:kern w:val="2"/>
          <w:sz w:val="24"/>
          <w:szCs w:val="24"/>
          <w:lang w:eastAsia="zh-CN"/>
        </w:rPr>
      </w:pPr>
    </w:p>
    <w:p w14:paraId="44DBCFCF" w14:textId="38C23023" w:rsidR="00111728" w:rsidRPr="00111728" w:rsidRDefault="00C31E69" w:rsidP="00111728">
      <w:pPr>
        <w:shd w:val="clear" w:color="auto" w:fill="C0C0C0"/>
        <w:suppressAutoHyphens/>
        <w:jc w:val="center"/>
        <w:rPr>
          <w:kern w:val="2"/>
          <w:lang w:eastAsia="zh-CN"/>
        </w:rPr>
      </w:pPr>
      <w:bookmarkStart w:id="0" w:name="_Hlk173153423"/>
      <w:r>
        <w:rPr>
          <w:rFonts w:ascii="Calibri" w:hAnsi="Calibri" w:cs="Calibri"/>
          <w:b/>
          <w:color w:val="000000"/>
          <w:kern w:val="2"/>
          <w:sz w:val="24"/>
          <w:szCs w:val="24"/>
          <w:lang w:eastAsia="zh-CN"/>
        </w:rPr>
        <w:t>9</w:t>
      </w:r>
      <w:r w:rsidR="00111728" w:rsidRPr="00111728">
        <w:rPr>
          <w:rFonts w:ascii="Calibri" w:hAnsi="Calibri" w:cs="Calibri"/>
          <w:b/>
          <w:color w:val="000000"/>
          <w:kern w:val="2"/>
          <w:sz w:val="24"/>
          <w:szCs w:val="24"/>
          <w:lang w:eastAsia="zh-CN"/>
        </w:rPr>
        <w:t>. ESTIMATIVA DO VALOR DA CONTRATAÇÃO</w:t>
      </w:r>
    </w:p>
    <w:bookmarkEnd w:id="0"/>
    <w:p w14:paraId="3FC0187B" w14:textId="77777777" w:rsidR="00111728" w:rsidRPr="00111728" w:rsidRDefault="00111728" w:rsidP="00111728">
      <w:pPr>
        <w:suppressAutoHyphens/>
        <w:jc w:val="both"/>
        <w:rPr>
          <w:kern w:val="2"/>
          <w:sz w:val="24"/>
          <w:szCs w:val="24"/>
          <w:lang w:eastAsia="zh-CN"/>
        </w:rPr>
      </w:pPr>
    </w:p>
    <w:p w14:paraId="6D61C471" w14:textId="0A2ADF6C" w:rsidR="00111728" w:rsidRPr="00941945" w:rsidRDefault="00C31E69" w:rsidP="00111728">
      <w:pPr>
        <w:suppressAutoHyphens/>
        <w:jc w:val="both"/>
        <w:rPr>
          <w:rFonts w:ascii="Calibri" w:hAnsi="Calibri" w:cs="Calibri"/>
          <w:kern w:val="2"/>
          <w:sz w:val="24"/>
          <w:szCs w:val="24"/>
          <w:lang w:eastAsia="zh-CN"/>
        </w:rPr>
      </w:pPr>
      <w:r w:rsidRPr="00941945">
        <w:rPr>
          <w:rFonts w:ascii="Calibri" w:hAnsi="Calibri" w:cs="Calibri"/>
          <w:b/>
          <w:bCs/>
          <w:kern w:val="2"/>
          <w:sz w:val="24"/>
          <w:szCs w:val="24"/>
          <w:lang w:eastAsia="zh-CN"/>
        </w:rPr>
        <w:t>9</w:t>
      </w:r>
      <w:r w:rsidR="00111728" w:rsidRPr="00941945">
        <w:rPr>
          <w:rFonts w:ascii="Calibri" w:hAnsi="Calibri" w:cs="Calibri"/>
          <w:b/>
          <w:bCs/>
          <w:kern w:val="2"/>
          <w:sz w:val="24"/>
          <w:szCs w:val="24"/>
          <w:lang w:eastAsia="zh-CN"/>
        </w:rPr>
        <w:t>.1.</w:t>
      </w:r>
      <w:r w:rsidR="00111728" w:rsidRPr="00941945">
        <w:rPr>
          <w:rFonts w:ascii="Calibri" w:hAnsi="Calibri" w:cs="Calibri"/>
          <w:kern w:val="2"/>
          <w:sz w:val="24"/>
          <w:szCs w:val="24"/>
          <w:lang w:eastAsia="zh-CN"/>
        </w:rPr>
        <w:t xml:space="preserve"> O custo estimado total da contratação é de R$</w:t>
      </w:r>
      <w:r w:rsidR="0012202C" w:rsidRPr="00941945">
        <w:rPr>
          <w:rFonts w:ascii="Calibri" w:hAnsi="Calibri" w:cs="Calibri"/>
          <w:kern w:val="2"/>
          <w:sz w:val="24"/>
          <w:szCs w:val="24"/>
          <w:lang w:eastAsia="zh-CN"/>
        </w:rPr>
        <w:t xml:space="preserve"> </w:t>
      </w:r>
      <w:r w:rsidR="00941945" w:rsidRPr="00941945">
        <w:rPr>
          <w:rFonts w:ascii="Calibri" w:hAnsi="Calibri" w:cs="Calibri"/>
          <w:kern w:val="2"/>
          <w:sz w:val="24"/>
          <w:szCs w:val="24"/>
          <w:lang w:eastAsia="zh-CN"/>
        </w:rPr>
        <w:t>16.800,00 (dezesseis mil e oitocentos reais).</w:t>
      </w:r>
    </w:p>
    <w:p w14:paraId="5ABA1577" w14:textId="77777777" w:rsidR="00111728" w:rsidRPr="00AC6940" w:rsidRDefault="00111728" w:rsidP="00111728">
      <w:pPr>
        <w:suppressAutoHyphens/>
        <w:jc w:val="both"/>
        <w:rPr>
          <w:rFonts w:ascii="Calibri" w:hAnsi="Calibri" w:cs="Calibri"/>
          <w:kern w:val="2"/>
          <w:sz w:val="24"/>
          <w:szCs w:val="24"/>
          <w:lang w:eastAsia="zh-CN"/>
        </w:rPr>
      </w:pPr>
    </w:p>
    <w:p w14:paraId="2FD65E28" w14:textId="16F941D4" w:rsidR="00111728" w:rsidRPr="00AC6940" w:rsidRDefault="00C31E69" w:rsidP="00111728">
      <w:pPr>
        <w:suppressAutoHyphens/>
        <w:jc w:val="both"/>
        <w:rPr>
          <w:kern w:val="2"/>
          <w:lang w:eastAsia="zh-CN"/>
        </w:rPr>
      </w:pPr>
      <w:r w:rsidRPr="00AC6940">
        <w:rPr>
          <w:rFonts w:ascii="Calibri" w:hAnsi="Calibri" w:cs="Calibri"/>
          <w:b/>
          <w:bCs/>
          <w:kern w:val="2"/>
          <w:sz w:val="24"/>
          <w:szCs w:val="24"/>
          <w:lang w:eastAsia="zh-CN"/>
        </w:rPr>
        <w:t>9.</w:t>
      </w:r>
      <w:r w:rsidR="00111728" w:rsidRPr="00AC6940">
        <w:rPr>
          <w:rFonts w:ascii="Calibri" w:hAnsi="Calibri" w:cs="Calibri"/>
          <w:b/>
          <w:bCs/>
          <w:kern w:val="2"/>
          <w:sz w:val="24"/>
          <w:szCs w:val="24"/>
          <w:lang w:eastAsia="zh-CN"/>
        </w:rPr>
        <w:t>2.</w:t>
      </w:r>
      <w:r w:rsidR="00111728" w:rsidRPr="00AC6940">
        <w:rPr>
          <w:rFonts w:ascii="Calibri" w:hAnsi="Calibri" w:cs="Calibri"/>
          <w:kern w:val="2"/>
          <w:sz w:val="24"/>
          <w:szCs w:val="24"/>
          <w:lang w:eastAsia="zh-CN"/>
        </w:rPr>
        <w:t xml:space="preserve"> A estimativa de custo levou em consideração o risco envolvido na contratação e sua alocação entre contratante e contratado, conforme especificado na matriz de risco constante do Contrato.</w:t>
      </w:r>
    </w:p>
    <w:p w14:paraId="4DE6FBE6" w14:textId="77777777" w:rsidR="00111728" w:rsidRPr="00111728" w:rsidRDefault="00111728" w:rsidP="00111728">
      <w:pPr>
        <w:suppressAutoHyphens/>
        <w:jc w:val="both"/>
        <w:rPr>
          <w:kern w:val="2"/>
          <w:sz w:val="24"/>
          <w:szCs w:val="24"/>
          <w:lang w:eastAsia="zh-CN"/>
        </w:rPr>
      </w:pPr>
    </w:p>
    <w:p w14:paraId="01E114C5" w14:textId="7560CFF6" w:rsidR="00111728" w:rsidRPr="00AD7AE7" w:rsidRDefault="00C31E69" w:rsidP="00111728">
      <w:pPr>
        <w:suppressAutoHyphens/>
        <w:jc w:val="both"/>
        <w:rPr>
          <w:kern w:val="2"/>
          <w:sz w:val="24"/>
          <w:szCs w:val="24"/>
          <w:lang w:eastAsia="zh-CN"/>
        </w:rPr>
      </w:pPr>
      <w:r>
        <w:rPr>
          <w:rFonts w:ascii="Calibri" w:hAnsi="Calibri" w:cs="Calibri"/>
          <w:b/>
          <w:bCs/>
          <w:color w:val="000000"/>
          <w:kern w:val="2"/>
          <w:sz w:val="24"/>
          <w:szCs w:val="24"/>
          <w:lang w:eastAsia="zh-CN"/>
        </w:rPr>
        <w:t>9</w:t>
      </w:r>
      <w:r w:rsidR="00111728" w:rsidRPr="00AD7AE7">
        <w:rPr>
          <w:rFonts w:ascii="Calibri" w:hAnsi="Calibri" w:cs="Calibri"/>
          <w:b/>
          <w:bCs/>
          <w:color w:val="000000"/>
          <w:kern w:val="2"/>
          <w:sz w:val="24"/>
          <w:szCs w:val="24"/>
          <w:lang w:eastAsia="zh-CN"/>
        </w:rPr>
        <w:t>.3.</w:t>
      </w:r>
      <w:r w:rsidR="00111728" w:rsidRPr="00AD7AE7">
        <w:rPr>
          <w:rFonts w:ascii="Calibri" w:hAnsi="Calibri" w:cs="Calibri"/>
          <w:color w:val="000000"/>
          <w:kern w:val="2"/>
          <w:sz w:val="24"/>
          <w:szCs w:val="24"/>
          <w:lang w:eastAsia="zh-CN"/>
        </w:rPr>
        <w:t xml:space="preserve"> Vislumbra-se que tal valor é compatível com o praticado pelo mercado correspondente, observando-se o disposto no Decreto Municipal n.º </w:t>
      </w:r>
      <w:r w:rsidR="00AD7AE7" w:rsidRPr="00AD7AE7">
        <w:rPr>
          <w:rFonts w:ascii="Calibri" w:hAnsi="Calibri" w:cs="Calibri"/>
          <w:color w:val="000000"/>
          <w:kern w:val="2"/>
          <w:sz w:val="24"/>
          <w:szCs w:val="24"/>
          <w:lang w:eastAsia="zh-CN"/>
        </w:rPr>
        <w:t xml:space="preserve">1.534/2024, </w:t>
      </w:r>
      <w:r w:rsidR="00111728" w:rsidRPr="00AD7AE7">
        <w:rPr>
          <w:rFonts w:ascii="Calibri" w:hAnsi="Calibri" w:cs="Calibri"/>
          <w:color w:val="000000"/>
          <w:kern w:val="2"/>
          <w:sz w:val="24"/>
          <w:szCs w:val="24"/>
          <w:lang w:eastAsia="zh-CN"/>
        </w:rPr>
        <w:t xml:space="preserve">que </w:t>
      </w:r>
      <w:r w:rsidR="00111728" w:rsidRPr="00AD7AE7">
        <w:rPr>
          <w:rFonts w:asciiTheme="minorHAnsi" w:hAnsiTheme="minorHAnsi" w:cstheme="minorHAnsi"/>
          <w:color w:val="000000"/>
          <w:kern w:val="2"/>
          <w:sz w:val="24"/>
          <w:szCs w:val="24"/>
          <w:lang w:eastAsia="zh-CN"/>
        </w:rPr>
        <w:t>“</w:t>
      </w:r>
      <w:r w:rsidR="00AD7AE7" w:rsidRPr="00AD7AE7">
        <w:rPr>
          <w:rFonts w:asciiTheme="minorHAnsi" w:hAnsiTheme="minorHAnsi" w:cstheme="minorHAnsi"/>
          <w:b/>
          <w:bCs/>
          <w:i/>
          <w:iCs/>
          <w:sz w:val="24"/>
          <w:szCs w:val="24"/>
        </w:rPr>
        <w:t>Regulamenta a Lei Federal nº 14.133, de 1º de abril de 2021, que dispõe sobre Licitações e Contratos Administrativos, no âmbito do município de São Jorge/RS e dá outras providências</w:t>
      </w:r>
      <w:r w:rsidR="00AD7AE7" w:rsidRPr="00AD7AE7">
        <w:rPr>
          <w:rFonts w:asciiTheme="minorHAnsi" w:hAnsiTheme="minorHAnsi" w:cstheme="minorHAnsi"/>
          <w:color w:val="000000"/>
          <w:kern w:val="2"/>
          <w:sz w:val="24"/>
          <w:szCs w:val="24"/>
          <w:lang w:eastAsia="zh-CN"/>
        </w:rPr>
        <w:t>”,</w:t>
      </w:r>
      <w:r w:rsidR="00AD7AE7" w:rsidRPr="00AD7AE7">
        <w:rPr>
          <w:rFonts w:ascii="Calibri" w:hAnsi="Calibri" w:cs="Calibri"/>
          <w:color w:val="000000"/>
          <w:kern w:val="2"/>
          <w:sz w:val="24"/>
          <w:szCs w:val="24"/>
          <w:lang w:eastAsia="zh-CN"/>
        </w:rPr>
        <w:t xml:space="preserve"> </w:t>
      </w:r>
      <w:r w:rsidR="00AD7AE7">
        <w:rPr>
          <w:rFonts w:ascii="Calibri" w:hAnsi="Calibri" w:cs="Calibri"/>
          <w:color w:val="000000"/>
          <w:kern w:val="2"/>
          <w:sz w:val="24"/>
          <w:szCs w:val="24"/>
          <w:lang w:eastAsia="zh-CN"/>
        </w:rPr>
        <w:t xml:space="preserve">bem como </w:t>
      </w:r>
      <w:r w:rsidR="00111728" w:rsidRPr="00AD7AE7">
        <w:rPr>
          <w:rFonts w:ascii="Calibri" w:hAnsi="Calibri" w:cs="Calibri"/>
          <w:color w:val="000000"/>
          <w:kern w:val="2"/>
          <w:sz w:val="24"/>
          <w:szCs w:val="24"/>
          <w:lang w:eastAsia="zh-CN"/>
        </w:rPr>
        <w:t>nos termos do art. 23, § 1º, da Lei Federal nº 14.133/2021.</w:t>
      </w:r>
    </w:p>
    <w:p w14:paraId="32E67028" w14:textId="77777777" w:rsidR="00111728" w:rsidRPr="00AD7AE7" w:rsidRDefault="00111728" w:rsidP="00111728">
      <w:pPr>
        <w:suppressAutoHyphens/>
        <w:jc w:val="both"/>
        <w:rPr>
          <w:kern w:val="2"/>
          <w:sz w:val="24"/>
          <w:szCs w:val="24"/>
          <w:lang w:eastAsia="zh-CN"/>
        </w:rPr>
      </w:pPr>
    </w:p>
    <w:p w14:paraId="4D6976EA" w14:textId="77777777"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10.  ADEQUAÇÃO ORÇAMENTÁRIA</w:t>
      </w:r>
    </w:p>
    <w:p w14:paraId="6203CB51" w14:textId="77777777" w:rsidR="00111728" w:rsidRPr="00111728" w:rsidRDefault="00111728" w:rsidP="00111728">
      <w:pPr>
        <w:suppressAutoHyphens/>
        <w:spacing w:line="100" w:lineRule="atLeast"/>
        <w:jc w:val="right"/>
        <w:rPr>
          <w:kern w:val="2"/>
          <w:sz w:val="24"/>
          <w:szCs w:val="24"/>
          <w:lang w:eastAsia="zh-CN"/>
        </w:rPr>
      </w:pPr>
    </w:p>
    <w:p w14:paraId="57750EBD" w14:textId="77777777" w:rsidR="00AD7AE7" w:rsidRDefault="00111728" w:rsidP="00111728">
      <w:pPr>
        <w:suppressAutoHyphens/>
        <w:spacing w:line="100" w:lineRule="atLeast"/>
        <w:jc w:val="both"/>
        <w:rPr>
          <w:rFonts w:ascii="Calibri" w:hAnsi="Calibri" w:cs="Calibri"/>
          <w:color w:val="000000"/>
          <w:kern w:val="2"/>
          <w:sz w:val="24"/>
          <w:szCs w:val="24"/>
          <w:lang w:eastAsia="zh-CN"/>
        </w:rPr>
      </w:pPr>
      <w:r w:rsidRPr="00111728">
        <w:rPr>
          <w:rFonts w:ascii="Calibri" w:hAnsi="Calibri" w:cs="Calibri"/>
          <w:b/>
          <w:bCs/>
          <w:color w:val="000000"/>
          <w:kern w:val="2"/>
          <w:sz w:val="24"/>
          <w:szCs w:val="24"/>
          <w:lang w:eastAsia="zh-CN"/>
        </w:rPr>
        <w:t>10.1.</w:t>
      </w:r>
      <w:r w:rsidRPr="00111728">
        <w:rPr>
          <w:rFonts w:ascii="Calibri" w:hAnsi="Calibri" w:cs="Calibri"/>
          <w:color w:val="000000"/>
          <w:kern w:val="2"/>
          <w:sz w:val="24"/>
          <w:szCs w:val="24"/>
          <w:lang w:eastAsia="zh-CN"/>
        </w:rPr>
        <w:t xml:space="preserve"> </w:t>
      </w:r>
      <w:r w:rsidRPr="003C5798">
        <w:rPr>
          <w:rFonts w:ascii="Calibri" w:hAnsi="Calibri" w:cs="Calibri"/>
          <w:color w:val="000000"/>
          <w:kern w:val="2"/>
          <w:sz w:val="24"/>
          <w:szCs w:val="24"/>
          <w:lang w:eastAsia="zh-CN"/>
        </w:rPr>
        <w:t>O dispêndio financeiro decorrente da contratação ora pretendida decorrerá da dotação orçamentária</w:t>
      </w:r>
      <w:r w:rsidR="00AD7AE7">
        <w:rPr>
          <w:rFonts w:ascii="Calibri" w:hAnsi="Calibri" w:cs="Calibri"/>
          <w:color w:val="000000"/>
          <w:kern w:val="2"/>
          <w:sz w:val="24"/>
          <w:szCs w:val="24"/>
          <w:lang w:eastAsia="zh-CN"/>
        </w:rPr>
        <w:t>:</w:t>
      </w:r>
    </w:p>
    <w:p w14:paraId="1D3FC128" w14:textId="77777777" w:rsidR="00AD7AE7" w:rsidRPr="00AD7AE7" w:rsidRDefault="00AD7AE7" w:rsidP="00111728">
      <w:pPr>
        <w:suppressAutoHyphens/>
        <w:spacing w:line="100" w:lineRule="atLeast"/>
        <w:jc w:val="both"/>
        <w:rPr>
          <w:rFonts w:ascii="Calibri" w:hAnsi="Calibri" w:cs="Calibri"/>
          <w:color w:val="FF0000"/>
          <w:kern w:val="2"/>
          <w:sz w:val="24"/>
          <w:szCs w:val="24"/>
          <w:lang w:eastAsia="zh-CN"/>
        </w:rPr>
      </w:pPr>
    </w:p>
    <w:p w14:paraId="469BDA3C" w14:textId="0435B6DD" w:rsidR="00111728" w:rsidRPr="00255112" w:rsidRDefault="0073300B" w:rsidP="00111728">
      <w:pPr>
        <w:suppressAutoHyphens/>
        <w:spacing w:line="100" w:lineRule="atLeast"/>
        <w:jc w:val="both"/>
        <w:rPr>
          <w:kern w:val="2"/>
          <w:lang w:eastAsia="zh-CN"/>
        </w:rPr>
      </w:pPr>
      <w:r w:rsidRPr="0073300B">
        <w:rPr>
          <w:rFonts w:ascii="Calibri" w:hAnsi="Calibri" w:cs="Calibri"/>
          <w:kern w:val="2"/>
          <w:sz w:val="24"/>
          <w:szCs w:val="24"/>
          <w:lang w:eastAsia="zh-CN"/>
        </w:rPr>
        <w:t>05.2015.33903900000000-0001</w:t>
      </w:r>
      <w:r>
        <w:rPr>
          <w:rFonts w:ascii="Calibri" w:hAnsi="Calibri" w:cs="Calibri"/>
          <w:kern w:val="2"/>
          <w:sz w:val="24"/>
          <w:szCs w:val="24"/>
          <w:lang w:eastAsia="zh-CN"/>
        </w:rPr>
        <w:t xml:space="preserve"> – 91 OUTROS SERVIÇOS DE TERCEIROS – PESSOA JURIDICA</w:t>
      </w:r>
      <w:r w:rsidR="00111728" w:rsidRPr="00255112">
        <w:rPr>
          <w:rFonts w:ascii="Calibri" w:hAnsi="Calibri" w:cs="Calibri"/>
          <w:kern w:val="2"/>
          <w:sz w:val="24"/>
          <w:szCs w:val="24"/>
          <w:lang w:eastAsia="zh-CN"/>
        </w:rPr>
        <w:tab/>
      </w:r>
      <w:r w:rsidR="00111728" w:rsidRPr="00255112">
        <w:rPr>
          <w:rFonts w:ascii="Calibri" w:hAnsi="Calibri" w:cs="Calibri"/>
          <w:kern w:val="2"/>
          <w:sz w:val="24"/>
          <w:szCs w:val="24"/>
          <w:lang w:eastAsia="zh-CN"/>
        </w:rPr>
        <w:tab/>
      </w:r>
      <w:r w:rsidR="00111728" w:rsidRPr="00255112">
        <w:rPr>
          <w:rFonts w:ascii="Calibri" w:hAnsi="Calibri" w:cs="Calibri"/>
          <w:kern w:val="2"/>
          <w:sz w:val="24"/>
          <w:szCs w:val="24"/>
          <w:lang w:eastAsia="zh-CN"/>
        </w:rPr>
        <w:tab/>
      </w:r>
      <w:r w:rsidR="00111728" w:rsidRPr="00255112">
        <w:rPr>
          <w:rFonts w:ascii="Calibri" w:hAnsi="Calibri" w:cs="Calibri"/>
          <w:kern w:val="2"/>
          <w:sz w:val="24"/>
          <w:szCs w:val="24"/>
          <w:lang w:eastAsia="zh-CN"/>
        </w:rPr>
        <w:tab/>
      </w:r>
    </w:p>
    <w:p w14:paraId="64101AA5" w14:textId="77777777" w:rsidR="00111728" w:rsidRDefault="00111728" w:rsidP="00111728">
      <w:pPr>
        <w:suppressAutoHyphens/>
        <w:spacing w:line="100" w:lineRule="atLeast"/>
        <w:ind w:left="708"/>
        <w:jc w:val="right"/>
        <w:rPr>
          <w:kern w:val="2"/>
          <w:sz w:val="24"/>
          <w:szCs w:val="24"/>
          <w:lang w:eastAsia="zh-CN"/>
        </w:rPr>
      </w:pPr>
    </w:p>
    <w:p w14:paraId="666DC999" w14:textId="77777777" w:rsidR="00AC6940" w:rsidRDefault="00AC6940" w:rsidP="00111728">
      <w:pPr>
        <w:suppressAutoHyphens/>
        <w:spacing w:line="100" w:lineRule="atLeast"/>
        <w:ind w:left="708"/>
        <w:jc w:val="right"/>
        <w:rPr>
          <w:kern w:val="2"/>
          <w:sz w:val="24"/>
          <w:szCs w:val="24"/>
          <w:lang w:eastAsia="zh-CN"/>
        </w:rPr>
      </w:pPr>
    </w:p>
    <w:p w14:paraId="65965A08" w14:textId="4D34DB01" w:rsidR="00111728" w:rsidRPr="00111728" w:rsidRDefault="0012202C" w:rsidP="0073300B">
      <w:pPr>
        <w:suppressAutoHyphens/>
        <w:spacing w:line="100" w:lineRule="atLeast"/>
        <w:jc w:val="center"/>
        <w:rPr>
          <w:kern w:val="2"/>
          <w:lang w:eastAsia="zh-CN"/>
        </w:rPr>
      </w:pPr>
      <w:r>
        <w:rPr>
          <w:rFonts w:ascii="Calibri" w:hAnsi="Calibri" w:cs="Calibri"/>
          <w:color w:val="000000"/>
          <w:kern w:val="2"/>
          <w:sz w:val="24"/>
          <w:szCs w:val="24"/>
          <w:lang w:eastAsia="zh-CN"/>
        </w:rPr>
        <w:t xml:space="preserve">São Jorge, </w:t>
      </w:r>
      <w:r w:rsidR="00A715E1">
        <w:rPr>
          <w:rFonts w:ascii="Calibri" w:hAnsi="Calibri" w:cs="Calibri"/>
          <w:color w:val="000000"/>
          <w:kern w:val="2"/>
          <w:sz w:val="24"/>
          <w:szCs w:val="24"/>
          <w:lang w:eastAsia="zh-CN"/>
        </w:rPr>
        <w:t>30</w:t>
      </w:r>
      <w:r w:rsidR="00111728" w:rsidRPr="00111728">
        <w:rPr>
          <w:rFonts w:ascii="Calibri" w:hAnsi="Calibri" w:cs="Calibri"/>
          <w:color w:val="000000"/>
          <w:kern w:val="2"/>
          <w:sz w:val="24"/>
          <w:szCs w:val="24"/>
          <w:lang w:eastAsia="zh-CN"/>
        </w:rPr>
        <w:t xml:space="preserve"> de</w:t>
      </w:r>
      <w:r w:rsidR="001933CC">
        <w:rPr>
          <w:rFonts w:ascii="Calibri" w:hAnsi="Calibri" w:cs="Calibri"/>
          <w:color w:val="000000"/>
          <w:kern w:val="2"/>
          <w:sz w:val="24"/>
          <w:szCs w:val="24"/>
          <w:lang w:eastAsia="zh-CN"/>
        </w:rPr>
        <w:t xml:space="preserve"> julho</w:t>
      </w:r>
      <w:r>
        <w:rPr>
          <w:rFonts w:ascii="Calibri" w:hAnsi="Calibri" w:cs="Calibri"/>
          <w:color w:val="000000"/>
          <w:kern w:val="2"/>
          <w:sz w:val="24"/>
          <w:szCs w:val="24"/>
          <w:lang w:eastAsia="zh-CN"/>
        </w:rPr>
        <w:t xml:space="preserve"> de 2024.</w:t>
      </w:r>
    </w:p>
    <w:p w14:paraId="5408E1D0" w14:textId="77777777" w:rsidR="00111728" w:rsidRDefault="00111728" w:rsidP="005C4AF4">
      <w:pPr>
        <w:suppressAutoHyphens/>
        <w:spacing w:line="100" w:lineRule="atLeast"/>
        <w:ind w:left="708"/>
        <w:jc w:val="center"/>
        <w:rPr>
          <w:rFonts w:ascii="Calibri" w:hAnsi="Calibri" w:cs="Calibri"/>
          <w:kern w:val="2"/>
          <w:sz w:val="24"/>
          <w:szCs w:val="24"/>
          <w:lang w:eastAsia="zh-CN"/>
        </w:rPr>
      </w:pPr>
    </w:p>
    <w:p w14:paraId="26854AB7" w14:textId="77777777" w:rsidR="006A1E17" w:rsidRDefault="006A1E17" w:rsidP="006A1E17">
      <w:pPr>
        <w:suppressLineNumbers/>
        <w:suppressAutoHyphens/>
        <w:jc w:val="center"/>
        <w:rPr>
          <w:rFonts w:ascii="Calibri" w:hAnsi="Calibri" w:cs="Calibri"/>
          <w:kern w:val="2"/>
          <w:sz w:val="24"/>
          <w:szCs w:val="24"/>
          <w:lang w:eastAsia="zh-CN"/>
        </w:rPr>
      </w:pPr>
    </w:p>
    <w:p w14:paraId="5156AF7A" w14:textId="77777777" w:rsidR="00AC6940" w:rsidRDefault="00AC6940" w:rsidP="006A1E17">
      <w:pPr>
        <w:suppressLineNumbers/>
        <w:suppressAutoHyphens/>
        <w:jc w:val="center"/>
        <w:rPr>
          <w:rFonts w:ascii="Calibri" w:hAnsi="Calibri" w:cs="Calibri"/>
          <w:kern w:val="2"/>
          <w:sz w:val="24"/>
          <w:szCs w:val="24"/>
          <w:lang w:eastAsia="zh-CN"/>
        </w:rPr>
      </w:pPr>
    </w:p>
    <w:p w14:paraId="133A1F44" w14:textId="77777777" w:rsidR="00AC6940" w:rsidRDefault="00AC6940" w:rsidP="006A1E17">
      <w:pPr>
        <w:suppressLineNumbers/>
        <w:suppressAutoHyphens/>
        <w:jc w:val="center"/>
        <w:rPr>
          <w:rFonts w:ascii="Calibri" w:hAnsi="Calibri" w:cs="Calibri"/>
          <w:kern w:val="2"/>
          <w:sz w:val="24"/>
          <w:szCs w:val="24"/>
          <w:lang w:eastAsia="zh-CN"/>
        </w:rPr>
      </w:pPr>
    </w:p>
    <w:p w14:paraId="4D7939B4" w14:textId="77777777" w:rsidR="006A1E17" w:rsidRDefault="006A1E17" w:rsidP="006A1E17">
      <w:pPr>
        <w:suppressLineNumbers/>
        <w:suppressAutoHyphens/>
        <w:jc w:val="center"/>
        <w:rPr>
          <w:rFonts w:ascii="Calibri" w:hAnsi="Calibri" w:cs="Calibri"/>
          <w:kern w:val="2"/>
          <w:sz w:val="24"/>
          <w:szCs w:val="24"/>
          <w:lang w:eastAsia="zh-CN"/>
        </w:rPr>
      </w:pPr>
    </w:p>
    <w:p w14:paraId="37033129" w14:textId="77777777" w:rsidR="006A1E17" w:rsidRDefault="006A1E17" w:rsidP="006A1E17">
      <w:pPr>
        <w:suppressLineNumbers/>
        <w:suppressAutoHyphens/>
        <w:jc w:val="center"/>
        <w:rPr>
          <w:rFonts w:ascii="Calibri" w:hAnsi="Calibri" w:cs="Calibri"/>
          <w:kern w:val="2"/>
          <w:sz w:val="24"/>
          <w:szCs w:val="24"/>
          <w:lang w:eastAsia="zh-CN"/>
        </w:rPr>
        <w:sectPr w:rsidR="006A1E17">
          <w:headerReference w:type="default" r:id="rId8"/>
          <w:footerReference w:type="default" r:id="rId9"/>
          <w:pgSz w:w="11906" w:h="16838"/>
          <w:pgMar w:top="1417" w:right="1701" w:bottom="1417" w:left="1701" w:header="708" w:footer="708" w:gutter="0"/>
          <w:cols w:space="708"/>
          <w:docGrid w:linePitch="360"/>
        </w:sectPr>
      </w:pPr>
    </w:p>
    <w:p w14:paraId="3925AADE" w14:textId="77777777" w:rsidR="006A1E17" w:rsidRPr="00111728" w:rsidRDefault="006A1E17" w:rsidP="006A1E17">
      <w:pPr>
        <w:suppressLineNumbers/>
        <w:suppressAutoHyphens/>
        <w:rPr>
          <w:kern w:val="2"/>
          <w:lang w:eastAsia="zh-CN"/>
        </w:rPr>
      </w:pPr>
      <w:r>
        <w:rPr>
          <w:rFonts w:ascii="Calibri" w:hAnsi="Calibri" w:cs="Calibri"/>
          <w:kern w:val="2"/>
          <w:sz w:val="24"/>
          <w:szCs w:val="24"/>
          <w:lang w:eastAsia="zh-CN"/>
        </w:rPr>
        <w:t>DANILO SALVALAGGIO</w:t>
      </w:r>
    </w:p>
    <w:p w14:paraId="5687F743" w14:textId="57DA5601" w:rsidR="006A1E17" w:rsidRDefault="006A1E17" w:rsidP="006A1E17">
      <w:pPr>
        <w:suppressAutoHyphens/>
        <w:spacing w:line="100" w:lineRule="atLeast"/>
        <w:ind w:left="708"/>
        <w:rPr>
          <w:rFonts w:ascii="Calibri" w:hAnsi="Calibri" w:cs="Calibri"/>
          <w:kern w:val="2"/>
          <w:sz w:val="24"/>
          <w:szCs w:val="24"/>
          <w:lang w:eastAsia="zh-CN"/>
        </w:rPr>
      </w:pPr>
      <w:r>
        <w:rPr>
          <w:rFonts w:ascii="Calibri" w:hAnsi="Calibri" w:cs="Calibri"/>
          <w:kern w:val="2"/>
          <w:sz w:val="24"/>
          <w:szCs w:val="24"/>
          <w:lang w:eastAsia="zh-CN"/>
        </w:rPr>
        <w:t xml:space="preserve">Prefeito </w:t>
      </w:r>
    </w:p>
    <w:p w14:paraId="30AC5C09" w14:textId="77777777" w:rsidR="006A1E17" w:rsidRDefault="006A1E17" w:rsidP="006A1E17">
      <w:pPr>
        <w:suppressAutoHyphens/>
        <w:spacing w:line="100" w:lineRule="atLeast"/>
        <w:ind w:left="708"/>
        <w:jc w:val="center"/>
        <w:rPr>
          <w:rFonts w:ascii="Calibri" w:hAnsi="Calibri" w:cs="Calibri"/>
          <w:kern w:val="2"/>
          <w:sz w:val="24"/>
          <w:szCs w:val="24"/>
          <w:lang w:eastAsia="zh-CN"/>
        </w:rPr>
      </w:pPr>
    </w:p>
    <w:p w14:paraId="387FB875" w14:textId="4BFEDB22" w:rsidR="006A1E17" w:rsidRPr="00A90854" w:rsidRDefault="006A1E17" w:rsidP="006A1E17">
      <w:pPr>
        <w:suppressLineNumbers/>
        <w:suppressAutoHyphens/>
        <w:jc w:val="center"/>
        <w:rPr>
          <w:rFonts w:ascii="Calibri" w:hAnsi="Calibri" w:cs="Calibri"/>
          <w:kern w:val="2"/>
          <w:sz w:val="24"/>
          <w:szCs w:val="24"/>
          <w:lang w:eastAsia="zh-CN"/>
        </w:rPr>
      </w:pPr>
      <w:r>
        <w:rPr>
          <w:rFonts w:ascii="Calibri" w:hAnsi="Calibri" w:cs="Calibri"/>
          <w:kern w:val="2"/>
          <w:sz w:val="24"/>
          <w:szCs w:val="24"/>
          <w:lang w:eastAsia="zh-CN"/>
        </w:rPr>
        <w:t>JORGE LUIZ PERUZZO</w:t>
      </w:r>
    </w:p>
    <w:p w14:paraId="1081C9F0" w14:textId="3F444182" w:rsidR="006A1E17" w:rsidRDefault="006A1E17" w:rsidP="00AC6940">
      <w:pPr>
        <w:suppressLineNumbers/>
        <w:suppressAutoHyphens/>
        <w:jc w:val="center"/>
        <w:rPr>
          <w:rFonts w:ascii="Calibri" w:hAnsi="Calibri" w:cs="Calibri"/>
          <w:kern w:val="2"/>
          <w:sz w:val="24"/>
          <w:szCs w:val="24"/>
          <w:lang w:eastAsia="zh-CN"/>
        </w:rPr>
        <w:sectPr w:rsidR="006A1E17" w:rsidSect="006A1E17">
          <w:type w:val="continuous"/>
          <w:pgSz w:w="11906" w:h="16838"/>
          <w:pgMar w:top="1417" w:right="1701" w:bottom="1417" w:left="1701" w:header="708" w:footer="708" w:gutter="0"/>
          <w:cols w:num="2" w:space="708"/>
          <w:docGrid w:linePitch="360"/>
        </w:sectPr>
      </w:pPr>
      <w:r w:rsidRPr="00111728">
        <w:rPr>
          <w:rFonts w:ascii="Calibri" w:hAnsi="Calibri" w:cs="Calibri"/>
          <w:kern w:val="2"/>
          <w:sz w:val="24"/>
          <w:szCs w:val="24"/>
          <w:lang w:eastAsia="zh-CN"/>
        </w:rPr>
        <w:t>Secretário Municipal d</w:t>
      </w:r>
      <w:r>
        <w:rPr>
          <w:rFonts w:ascii="Calibri" w:hAnsi="Calibri" w:cs="Calibri"/>
          <w:kern w:val="2"/>
          <w:sz w:val="24"/>
          <w:szCs w:val="24"/>
          <w:lang w:eastAsia="zh-CN"/>
        </w:rPr>
        <w:t>e Obras</w:t>
      </w:r>
    </w:p>
    <w:p w14:paraId="60B15C09" w14:textId="77777777" w:rsidR="00A90854" w:rsidRPr="001875D7" w:rsidRDefault="00A90854" w:rsidP="00111728">
      <w:pPr>
        <w:suppressAutoHyphens/>
        <w:jc w:val="center"/>
        <w:rPr>
          <w:rFonts w:ascii="Calibri" w:hAnsi="Calibri" w:cs="Calibri"/>
          <w:color w:val="FF0000"/>
          <w:kern w:val="2"/>
          <w:sz w:val="24"/>
          <w:szCs w:val="24"/>
          <w:lang w:eastAsia="zh-CN"/>
        </w:rPr>
      </w:pPr>
    </w:p>
    <w:sectPr w:rsidR="00A90854" w:rsidRPr="001875D7" w:rsidSect="006A1E17">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730518" w14:textId="77777777" w:rsidR="004C4758" w:rsidRDefault="004C4758" w:rsidP="000F57D2">
      <w:r>
        <w:separator/>
      </w:r>
    </w:p>
  </w:endnote>
  <w:endnote w:type="continuationSeparator" w:id="0">
    <w:p w14:paraId="7C9829B4" w14:textId="77777777" w:rsidR="004C4758" w:rsidRDefault="004C4758" w:rsidP="000F5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Serif">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45E15" w14:textId="77777777" w:rsidR="00854B4C" w:rsidRPr="00CC0F8E" w:rsidRDefault="00854B4C" w:rsidP="000F57D2">
    <w:pPr>
      <w:pStyle w:val="Rodap"/>
      <w:jc w:val="center"/>
    </w:pPr>
    <w:r w:rsidRPr="00CC0F8E">
      <w:t>Fone</w:t>
    </w:r>
    <w:r>
      <w:t>:</w:t>
    </w:r>
    <w:r w:rsidRPr="00CC0F8E">
      <w:t xml:space="preserve"> (54) 3271 1112 </w:t>
    </w:r>
    <w:r>
      <w:t xml:space="preserve">Fax: (54) 3271 1114 </w:t>
    </w:r>
    <w:r w:rsidRPr="00CC0F8E">
      <w:t>– Site: http://www.saojorge.rs.gov.br</w:t>
    </w:r>
  </w:p>
  <w:p w14:paraId="783A3FFD" w14:textId="77777777" w:rsidR="00854B4C" w:rsidRPr="00CC0F8E" w:rsidRDefault="00854B4C" w:rsidP="000F57D2">
    <w:pPr>
      <w:pStyle w:val="Rodap"/>
      <w:jc w:val="center"/>
    </w:pPr>
    <w:r w:rsidRPr="00CC0F8E">
      <w:t xml:space="preserve">Av. Daltro Filho, 901 – São Jorge/RS </w:t>
    </w:r>
    <w:r>
      <w:t>– Cep</w:t>
    </w:r>
    <w:r w:rsidRPr="00CC0F8E">
      <w:t>: 95365-000</w:t>
    </w:r>
  </w:p>
  <w:p w14:paraId="7FFB8F83" w14:textId="77777777" w:rsidR="00854B4C" w:rsidRDefault="00854B4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5B8208" w14:textId="77777777" w:rsidR="004C4758" w:rsidRDefault="004C4758" w:rsidP="000F57D2">
      <w:r>
        <w:separator/>
      </w:r>
    </w:p>
  </w:footnote>
  <w:footnote w:type="continuationSeparator" w:id="0">
    <w:p w14:paraId="3C15D39F" w14:textId="77777777" w:rsidR="004C4758" w:rsidRDefault="004C4758" w:rsidP="000F57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4A940" w14:textId="1D94D97B" w:rsidR="00854B4C" w:rsidRDefault="00854B4C">
    <w:pPr>
      <w:pStyle w:val="Cabealho"/>
    </w:pPr>
    <w:r>
      <w:rPr>
        <w:noProof/>
      </w:rPr>
      <w:drawing>
        <wp:inline distT="0" distB="0" distL="0" distR="0" wp14:anchorId="72681713" wp14:editId="1E4A3A7A">
          <wp:extent cx="3596640" cy="964095"/>
          <wp:effectExtent l="0" t="0" r="3810" b="7620"/>
          <wp:docPr id="220794227" name="Imagem 22079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4409" cy="99298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1707F1"/>
    <w:multiLevelType w:val="hybridMultilevel"/>
    <w:tmpl w:val="6868D398"/>
    <w:lvl w:ilvl="0" w:tplc="FC7842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3AF3B8C"/>
    <w:multiLevelType w:val="hybridMultilevel"/>
    <w:tmpl w:val="7452D080"/>
    <w:lvl w:ilvl="0" w:tplc="EB58225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AD6858"/>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516DA1"/>
    <w:multiLevelType w:val="hybridMultilevel"/>
    <w:tmpl w:val="5E289914"/>
    <w:lvl w:ilvl="0" w:tplc="6C7AF3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2262FB"/>
    <w:multiLevelType w:val="hybridMultilevel"/>
    <w:tmpl w:val="EFE6E38E"/>
    <w:lvl w:ilvl="0" w:tplc="0416000F">
      <w:start w:val="1"/>
      <w:numFmt w:val="decimal"/>
      <w:lvlText w:val="%1."/>
      <w:lvlJc w:val="left"/>
      <w:pPr>
        <w:tabs>
          <w:tab w:val="num" w:pos="786"/>
        </w:tabs>
        <w:ind w:left="786"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466FB103"/>
    <w:multiLevelType w:val="multilevel"/>
    <w:tmpl w:val="1B5CF4DA"/>
    <w:lvl w:ilvl="0">
      <w:start w:val="1"/>
      <w:numFmt w:val="decimal"/>
      <w:lvlText w:val="%1."/>
      <w:lvlJc w:val="left"/>
      <w:pPr>
        <w:tabs>
          <w:tab w:val="left" w:pos="425"/>
        </w:tabs>
        <w:ind w:left="425" w:hanging="425"/>
      </w:pPr>
      <w:rPr>
        <w:rFonts w:hint="default"/>
        <w:b/>
        <w:color w:val="auto"/>
      </w:rPr>
    </w:lvl>
    <w:lvl w:ilvl="1">
      <w:start w:val="1"/>
      <w:numFmt w:val="decimal"/>
      <w:isLgl/>
      <w:lvlText w:val="%1.%2."/>
      <w:lvlJc w:val="left"/>
      <w:pPr>
        <w:ind w:left="1145" w:hanging="720"/>
      </w:pPr>
      <w:rPr>
        <w:rFonts w:eastAsia="LiberationSerif" w:hint="default"/>
        <w:sz w:val="24"/>
        <w:szCs w:val="24"/>
      </w:rPr>
    </w:lvl>
    <w:lvl w:ilvl="2">
      <w:start w:val="1"/>
      <w:numFmt w:val="decimal"/>
      <w:isLgl/>
      <w:lvlText w:val="%1.%2.%3."/>
      <w:lvlJc w:val="left"/>
      <w:pPr>
        <w:ind w:left="1570" w:hanging="720"/>
      </w:pPr>
      <w:rPr>
        <w:rFonts w:eastAsia="LiberationSerif" w:hint="default"/>
        <w:sz w:val="20"/>
      </w:rPr>
    </w:lvl>
    <w:lvl w:ilvl="3">
      <w:start w:val="1"/>
      <w:numFmt w:val="decimal"/>
      <w:isLgl/>
      <w:lvlText w:val="%1.%2.%3.%4."/>
      <w:lvlJc w:val="left"/>
      <w:pPr>
        <w:ind w:left="2355" w:hanging="1080"/>
      </w:pPr>
      <w:rPr>
        <w:rFonts w:eastAsia="LiberationSerif" w:hint="default"/>
        <w:sz w:val="20"/>
      </w:rPr>
    </w:lvl>
    <w:lvl w:ilvl="4">
      <w:start w:val="1"/>
      <w:numFmt w:val="decimal"/>
      <w:isLgl/>
      <w:lvlText w:val="%1.%2.%3.%4.%5."/>
      <w:lvlJc w:val="left"/>
      <w:pPr>
        <w:ind w:left="3140" w:hanging="1440"/>
      </w:pPr>
      <w:rPr>
        <w:rFonts w:eastAsia="LiberationSerif" w:hint="default"/>
        <w:sz w:val="20"/>
      </w:rPr>
    </w:lvl>
    <w:lvl w:ilvl="5">
      <w:start w:val="1"/>
      <w:numFmt w:val="decimal"/>
      <w:isLgl/>
      <w:lvlText w:val="%1.%2.%3.%4.%5.%6."/>
      <w:lvlJc w:val="left"/>
      <w:pPr>
        <w:ind w:left="3565" w:hanging="1440"/>
      </w:pPr>
      <w:rPr>
        <w:rFonts w:eastAsia="LiberationSerif" w:hint="default"/>
        <w:sz w:val="20"/>
      </w:rPr>
    </w:lvl>
    <w:lvl w:ilvl="6">
      <w:start w:val="1"/>
      <w:numFmt w:val="decimal"/>
      <w:isLgl/>
      <w:lvlText w:val="%1.%2.%3.%4.%5.%6.%7."/>
      <w:lvlJc w:val="left"/>
      <w:pPr>
        <w:ind w:left="4350" w:hanging="1800"/>
      </w:pPr>
      <w:rPr>
        <w:rFonts w:eastAsia="LiberationSerif" w:hint="default"/>
        <w:sz w:val="20"/>
      </w:rPr>
    </w:lvl>
    <w:lvl w:ilvl="7">
      <w:start w:val="1"/>
      <w:numFmt w:val="decimal"/>
      <w:isLgl/>
      <w:lvlText w:val="%1.%2.%3.%4.%5.%6.%7.%8."/>
      <w:lvlJc w:val="left"/>
      <w:pPr>
        <w:ind w:left="4775" w:hanging="1800"/>
      </w:pPr>
      <w:rPr>
        <w:rFonts w:eastAsia="LiberationSerif" w:hint="default"/>
        <w:sz w:val="20"/>
      </w:rPr>
    </w:lvl>
    <w:lvl w:ilvl="8">
      <w:start w:val="1"/>
      <w:numFmt w:val="decimal"/>
      <w:isLgl/>
      <w:lvlText w:val="%1.%2.%3.%4.%5.%6.%7.%8.%9."/>
      <w:lvlJc w:val="left"/>
      <w:pPr>
        <w:ind w:left="5560" w:hanging="2160"/>
      </w:pPr>
      <w:rPr>
        <w:rFonts w:eastAsia="LiberationSerif" w:hint="default"/>
        <w:sz w:val="20"/>
      </w:rPr>
    </w:lvl>
  </w:abstractNum>
  <w:abstractNum w:abstractNumId="6" w15:restartNumberingAfterBreak="0">
    <w:nsid w:val="493B2D12"/>
    <w:multiLevelType w:val="multilevel"/>
    <w:tmpl w:val="81A88B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B4130B2"/>
    <w:multiLevelType w:val="multilevel"/>
    <w:tmpl w:val="A66E6F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4B305A"/>
    <w:multiLevelType w:val="multilevel"/>
    <w:tmpl w:val="3C920D4E"/>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6DC3183F"/>
    <w:multiLevelType w:val="multilevel"/>
    <w:tmpl w:val="BB8C89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25C77C7"/>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5410586"/>
    <w:multiLevelType w:val="hybridMultilevel"/>
    <w:tmpl w:val="3AA2A9EC"/>
    <w:lvl w:ilvl="0" w:tplc="451490E8">
      <w:start w:val="1"/>
      <w:numFmt w:val="decimal"/>
      <w:lvlText w:val="0%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D296265"/>
    <w:multiLevelType w:val="hybridMultilevel"/>
    <w:tmpl w:val="DA5691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99689025">
    <w:abstractNumId w:val="1"/>
  </w:num>
  <w:num w:numId="2" w16cid:durableId="198906239">
    <w:abstractNumId w:val="11"/>
  </w:num>
  <w:num w:numId="3" w16cid:durableId="1353458495">
    <w:abstractNumId w:val="10"/>
  </w:num>
  <w:num w:numId="4" w16cid:durableId="464885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42705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1651967">
    <w:abstractNumId w:val="2"/>
  </w:num>
  <w:num w:numId="7" w16cid:durableId="1601644285">
    <w:abstractNumId w:val="0"/>
  </w:num>
  <w:num w:numId="8" w16cid:durableId="1528106792">
    <w:abstractNumId w:val="8"/>
  </w:num>
  <w:num w:numId="9" w16cid:durableId="2069304548">
    <w:abstractNumId w:val="3"/>
  </w:num>
  <w:num w:numId="10" w16cid:durableId="909385492">
    <w:abstractNumId w:val="12"/>
  </w:num>
  <w:num w:numId="11" w16cid:durableId="169878092">
    <w:abstractNumId w:val="9"/>
  </w:num>
  <w:num w:numId="12" w16cid:durableId="1581065473">
    <w:abstractNumId w:val="6"/>
  </w:num>
  <w:num w:numId="13" w16cid:durableId="559039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631"/>
    <w:rsid w:val="00003148"/>
    <w:rsid w:val="00007484"/>
    <w:rsid w:val="000123BD"/>
    <w:rsid w:val="00013FD0"/>
    <w:rsid w:val="000163D8"/>
    <w:rsid w:val="00032A42"/>
    <w:rsid w:val="0004061D"/>
    <w:rsid w:val="00042631"/>
    <w:rsid w:val="00054074"/>
    <w:rsid w:val="00066015"/>
    <w:rsid w:val="000752BF"/>
    <w:rsid w:val="00090EF2"/>
    <w:rsid w:val="00095FB5"/>
    <w:rsid w:val="000A26E0"/>
    <w:rsid w:val="000A2F55"/>
    <w:rsid w:val="000A3C81"/>
    <w:rsid w:val="000C1933"/>
    <w:rsid w:val="000C47A3"/>
    <w:rsid w:val="000F4C39"/>
    <w:rsid w:val="000F57D2"/>
    <w:rsid w:val="0010281F"/>
    <w:rsid w:val="00111728"/>
    <w:rsid w:val="00112EF9"/>
    <w:rsid w:val="0012202C"/>
    <w:rsid w:val="00126FF6"/>
    <w:rsid w:val="0013579E"/>
    <w:rsid w:val="00142039"/>
    <w:rsid w:val="001607D2"/>
    <w:rsid w:val="001724C3"/>
    <w:rsid w:val="00176E01"/>
    <w:rsid w:val="001875D7"/>
    <w:rsid w:val="001933CC"/>
    <w:rsid w:val="00196324"/>
    <w:rsid w:val="001A1141"/>
    <w:rsid w:val="001A5E25"/>
    <w:rsid w:val="001A73C8"/>
    <w:rsid w:val="001E13EC"/>
    <w:rsid w:val="001E3633"/>
    <w:rsid w:val="00204D7B"/>
    <w:rsid w:val="00205BE2"/>
    <w:rsid w:val="0022761C"/>
    <w:rsid w:val="00231A5F"/>
    <w:rsid w:val="002517E9"/>
    <w:rsid w:val="00255112"/>
    <w:rsid w:val="002611AE"/>
    <w:rsid w:val="0027435E"/>
    <w:rsid w:val="00274CB3"/>
    <w:rsid w:val="00282EF4"/>
    <w:rsid w:val="00291100"/>
    <w:rsid w:val="002B27DF"/>
    <w:rsid w:val="002B5247"/>
    <w:rsid w:val="002C3C59"/>
    <w:rsid w:val="002C7A78"/>
    <w:rsid w:val="002C7D99"/>
    <w:rsid w:val="002D6A7A"/>
    <w:rsid w:val="002E4E56"/>
    <w:rsid w:val="002E4F33"/>
    <w:rsid w:val="0031058F"/>
    <w:rsid w:val="00325C8B"/>
    <w:rsid w:val="00344358"/>
    <w:rsid w:val="00350E65"/>
    <w:rsid w:val="003717D0"/>
    <w:rsid w:val="003A5F9D"/>
    <w:rsid w:val="003C0F04"/>
    <w:rsid w:val="003C5798"/>
    <w:rsid w:val="003C7957"/>
    <w:rsid w:val="003E020F"/>
    <w:rsid w:val="003E4BE5"/>
    <w:rsid w:val="003E7589"/>
    <w:rsid w:val="003F74CF"/>
    <w:rsid w:val="00403A19"/>
    <w:rsid w:val="00412AF2"/>
    <w:rsid w:val="004311A9"/>
    <w:rsid w:val="00450036"/>
    <w:rsid w:val="00463384"/>
    <w:rsid w:val="00465C49"/>
    <w:rsid w:val="00480858"/>
    <w:rsid w:val="00495975"/>
    <w:rsid w:val="004A38E4"/>
    <w:rsid w:val="004A4684"/>
    <w:rsid w:val="004B4837"/>
    <w:rsid w:val="004C4758"/>
    <w:rsid w:val="004E13BA"/>
    <w:rsid w:val="004F1130"/>
    <w:rsid w:val="004F746B"/>
    <w:rsid w:val="005025E5"/>
    <w:rsid w:val="00502E0D"/>
    <w:rsid w:val="00512A26"/>
    <w:rsid w:val="00514D53"/>
    <w:rsid w:val="00537F01"/>
    <w:rsid w:val="00542BE6"/>
    <w:rsid w:val="005456DD"/>
    <w:rsid w:val="00553A64"/>
    <w:rsid w:val="005632E7"/>
    <w:rsid w:val="00563F6A"/>
    <w:rsid w:val="005641CA"/>
    <w:rsid w:val="00584942"/>
    <w:rsid w:val="005920B4"/>
    <w:rsid w:val="005A5DDC"/>
    <w:rsid w:val="005B0C6B"/>
    <w:rsid w:val="005B16E4"/>
    <w:rsid w:val="005B5997"/>
    <w:rsid w:val="005B6432"/>
    <w:rsid w:val="005C4245"/>
    <w:rsid w:val="005C4AF4"/>
    <w:rsid w:val="005F7DC6"/>
    <w:rsid w:val="00605E2D"/>
    <w:rsid w:val="0061628C"/>
    <w:rsid w:val="00637745"/>
    <w:rsid w:val="00645DAA"/>
    <w:rsid w:val="0065774B"/>
    <w:rsid w:val="006749C6"/>
    <w:rsid w:val="00681D8A"/>
    <w:rsid w:val="006919BC"/>
    <w:rsid w:val="006A1E17"/>
    <w:rsid w:val="006B1D2D"/>
    <w:rsid w:val="006B4DBE"/>
    <w:rsid w:val="006C26C3"/>
    <w:rsid w:val="006D5FDA"/>
    <w:rsid w:val="006D6A15"/>
    <w:rsid w:val="006D71D7"/>
    <w:rsid w:val="006D7CD8"/>
    <w:rsid w:val="007164F1"/>
    <w:rsid w:val="007171C0"/>
    <w:rsid w:val="00727647"/>
    <w:rsid w:val="007278B4"/>
    <w:rsid w:val="0073300B"/>
    <w:rsid w:val="0073653A"/>
    <w:rsid w:val="00737ED6"/>
    <w:rsid w:val="00744244"/>
    <w:rsid w:val="00745FBB"/>
    <w:rsid w:val="00747ABE"/>
    <w:rsid w:val="007670E0"/>
    <w:rsid w:val="00774EA9"/>
    <w:rsid w:val="00780E14"/>
    <w:rsid w:val="007A161F"/>
    <w:rsid w:val="007B0621"/>
    <w:rsid w:val="007C2B08"/>
    <w:rsid w:val="007D15C1"/>
    <w:rsid w:val="007E12F6"/>
    <w:rsid w:val="007E37F4"/>
    <w:rsid w:val="007F10C9"/>
    <w:rsid w:val="007F6F7B"/>
    <w:rsid w:val="00812815"/>
    <w:rsid w:val="008233D3"/>
    <w:rsid w:val="00823EA5"/>
    <w:rsid w:val="008310C0"/>
    <w:rsid w:val="008403B2"/>
    <w:rsid w:val="00847166"/>
    <w:rsid w:val="00854B4C"/>
    <w:rsid w:val="008551AA"/>
    <w:rsid w:val="00856341"/>
    <w:rsid w:val="00860E26"/>
    <w:rsid w:val="008674D2"/>
    <w:rsid w:val="0087198F"/>
    <w:rsid w:val="00881840"/>
    <w:rsid w:val="008964B4"/>
    <w:rsid w:val="008969EC"/>
    <w:rsid w:val="008D597D"/>
    <w:rsid w:val="008E0FEE"/>
    <w:rsid w:val="008E1FDC"/>
    <w:rsid w:val="008E252D"/>
    <w:rsid w:val="008E6B32"/>
    <w:rsid w:val="008F2827"/>
    <w:rsid w:val="00902E8C"/>
    <w:rsid w:val="009224A2"/>
    <w:rsid w:val="00935433"/>
    <w:rsid w:val="00941945"/>
    <w:rsid w:val="009461CE"/>
    <w:rsid w:val="00961468"/>
    <w:rsid w:val="009638E7"/>
    <w:rsid w:val="00980FEB"/>
    <w:rsid w:val="009942A7"/>
    <w:rsid w:val="009C6F13"/>
    <w:rsid w:val="009D2638"/>
    <w:rsid w:val="009D305E"/>
    <w:rsid w:val="009D4710"/>
    <w:rsid w:val="00A15523"/>
    <w:rsid w:val="00A4243A"/>
    <w:rsid w:val="00A51A85"/>
    <w:rsid w:val="00A56674"/>
    <w:rsid w:val="00A57D19"/>
    <w:rsid w:val="00A6223E"/>
    <w:rsid w:val="00A651A9"/>
    <w:rsid w:val="00A671F9"/>
    <w:rsid w:val="00A715E1"/>
    <w:rsid w:val="00A8153F"/>
    <w:rsid w:val="00A837FF"/>
    <w:rsid w:val="00A83F2B"/>
    <w:rsid w:val="00A90854"/>
    <w:rsid w:val="00A909E2"/>
    <w:rsid w:val="00A968D3"/>
    <w:rsid w:val="00AA1CC1"/>
    <w:rsid w:val="00AA35B9"/>
    <w:rsid w:val="00AA54D1"/>
    <w:rsid w:val="00AB7479"/>
    <w:rsid w:val="00AC6940"/>
    <w:rsid w:val="00AD4338"/>
    <w:rsid w:val="00AD5CC4"/>
    <w:rsid w:val="00AD7AE7"/>
    <w:rsid w:val="00B03CD8"/>
    <w:rsid w:val="00B12277"/>
    <w:rsid w:val="00B16825"/>
    <w:rsid w:val="00B7527B"/>
    <w:rsid w:val="00B7767B"/>
    <w:rsid w:val="00B77F71"/>
    <w:rsid w:val="00B841E3"/>
    <w:rsid w:val="00B8641E"/>
    <w:rsid w:val="00B86A7B"/>
    <w:rsid w:val="00B918BC"/>
    <w:rsid w:val="00B97567"/>
    <w:rsid w:val="00BA3F3D"/>
    <w:rsid w:val="00BB2136"/>
    <w:rsid w:val="00BB33AC"/>
    <w:rsid w:val="00BB53C8"/>
    <w:rsid w:val="00BC2F84"/>
    <w:rsid w:val="00BD6CC9"/>
    <w:rsid w:val="00C01E01"/>
    <w:rsid w:val="00C04B8C"/>
    <w:rsid w:val="00C068EE"/>
    <w:rsid w:val="00C1092A"/>
    <w:rsid w:val="00C20EAA"/>
    <w:rsid w:val="00C223D2"/>
    <w:rsid w:val="00C26642"/>
    <w:rsid w:val="00C31E69"/>
    <w:rsid w:val="00C326F7"/>
    <w:rsid w:val="00C34691"/>
    <w:rsid w:val="00C61B3E"/>
    <w:rsid w:val="00C77565"/>
    <w:rsid w:val="00CA1C1F"/>
    <w:rsid w:val="00CA5D87"/>
    <w:rsid w:val="00CB60EE"/>
    <w:rsid w:val="00CB61D9"/>
    <w:rsid w:val="00CC5A9E"/>
    <w:rsid w:val="00CD387E"/>
    <w:rsid w:val="00CD5262"/>
    <w:rsid w:val="00CE3B21"/>
    <w:rsid w:val="00D107B1"/>
    <w:rsid w:val="00D10D15"/>
    <w:rsid w:val="00D31465"/>
    <w:rsid w:val="00D32A2C"/>
    <w:rsid w:val="00D41F9B"/>
    <w:rsid w:val="00D703E7"/>
    <w:rsid w:val="00D731DF"/>
    <w:rsid w:val="00D756CB"/>
    <w:rsid w:val="00D8183B"/>
    <w:rsid w:val="00DA2F28"/>
    <w:rsid w:val="00DA75ED"/>
    <w:rsid w:val="00DC11D2"/>
    <w:rsid w:val="00DC6671"/>
    <w:rsid w:val="00DD690B"/>
    <w:rsid w:val="00DE2F49"/>
    <w:rsid w:val="00DF06E4"/>
    <w:rsid w:val="00DF3CE5"/>
    <w:rsid w:val="00DF4794"/>
    <w:rsid w:val="00E4034C"/>
    <w:rsid w:val="00E42FDC"/>
    <w:rsid w:val="00E46F52"/>
    <w:rsid w:val="00E86C83"/>
    <w:rsid w:val="00E91403"/>
    <w:rsid w:val="00EA1B8B"/>
    <w:rsid w:val="00EA6657"/>
    <w:rsid w:val="00EC128A"/>
    <w:rsid w:val="00EC2E0F"/>
    <w:rsid w:val="00ED3E7B"/>
    <w:rsid w:val="00ED56C7"/>
    <w:rsid w:val="00EF5199"/>
    <w:rsid w:val="00F123FA"/>
    <w:rsid w:val="00F12FA4"/>
    <w:rsid w:val="00F2554F"/>
    <w:rsid w:val="00F302A8"/>
    <w:rsid w:val="00F34028"/>
    <w:rsid w:val="00F350B1"/>
    <w:rsid w:val="00F366A8"/>
    <w:rsid w:val="00F40E7B"/>
    <w:rsid w:val="00F468B1"/>
    <w:rsid w:val="00F52837"/>
    <w:rsid w:val="00F55774"/>
    <w:rsid w:val="00F71520"/>
    <w:rsid w:val="00F83A76"/>
    <w:rsid w:val="00FA2F85"/>
    <w:rsid w:val="00FB071E"/>
    <w:rsid w:val="00FC1A04"/>
    <w:rsid w:val="00FD41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79FBC"/>
  <w15:chartTrackingRefBased/>
  <w15:docId w15:val="{D4CFEA07-5B7F-43B2-86D5-1DD452B2F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631"/>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unhideWhenUsed/>
    <w:rsid w:val="00042631"/>
    <w:pPr>
      <w:spacing w:after="120"/>
      <w:ind w:left="283"/>
    </w:pPr>
  </w:style>
  <w:style w:type="character" w:customStyle="1" w:styleId="RecuodecorpodetextoChar">
    <w:name w:val="Recuo de corpo de texto Char"/>
    <w:basedOn w:val="Fontepargpadro"/>
    <w:link w:val="Recuodecorpodetexto"/>
    <w:uiPriority w:val="99"/>
    <w:rsid w:val="00042631"/>
    <w:rPr>
      <w:rFonts w:ascii="Times New Roman" w:eastAsia="Times New Roman" w:hAnsi="Times New Roman" w:cs="Times New Roman"/>
      <w:sz w:val="20"/>
      <w:szCs w:val="20"/>
      <w:lang w:eastAsia="pt-BR"/>
    </w:rPr>
  </w:style>
  <w:style w:type="table" w:styleId="Tabelacomgrade">
    <w:name w:val="Table Grid"/>
    <w:basedOn w:val="Tabelanormal"/>
    <w:uiPriority w:val="59"/>
    <w:rsid w:val="0004263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0F57D2"/>
    <w:pPr>
      <w:ind w:left="720"/>
      <w:contextualSpacing/>
    </w:pPr>
  </w:style>
  <w:style w:type="paragraph" w:styleId="Cabealho">
    <w:name w:val="header"/>
    <w:basedOn w:val="Normal"/>
    <w:link w:val="CabealhoChar"/>
    <w:uiPriority w:val="99"/>
    <w:unhideWhenUsed/>
    <w:rsid w:val="000F57D2"/>
    <w:pPr>
      <w:tabs>
        <w:tab w:val="center" w:pos="4252"/>
        <w:tab w:val="right" w:pos="8504"/>
      </w:tabs>
    </w:pPr>
  </w:style>
  <w:style w:type="character" w:customStyle="1" w:styleId="CabealhoChar">
    <w:name w:val="Cabeçalho Char"/>
    <w:basedOn w:val="Fontepargpadro"/>
    <w:link w:val="Cabealho"/>
    <w:uiPriority w:val="99"/>
    <w:rsid w:val="000F57D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F57D2"/>
    <w:pPr>
      <w:tabs>
        <w:tab w:val="center" w:pos="4252"/>
        <w:tab w:val="right" w:pos="8504"/>
      </w:tabs>
    </w:pPr>
  </w:style>
  <w:style w:type="character" w:customStyle="1" w:styleId="RodapChar">
    <w:name w:val="Rodapé Char"/>
    <w:basedOn w:val="Fontepargpadro"/>
    <w:link w:val="Rodap"/>
    <w:uiPriority w:val="99"/>
    <w:rsid w:val="000F57D2"/>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A6223E"/>
    <w:rPr>
      <w:sz w:val="16"/>
      <w:szCs w:val="16"/>
    </w:rPr>
  </w:style>
  <w:style w:type="paragraph" w:styleId="Textodecomentrio">
    <w:name w:val="annotation text"/>
    <w:basedOn w:val="Normal"/>
    <w:link w:val="TextodecomentrioChar"/>
    <w:uiPriority w:val="99"/>
    <w:semiHidden/>
    <w:unhideWhenUsed/>
    <w:rsid w:val="00A6223E"/>
  </w:style>
  <w:style w:type="character" w:customStyle="1" w:styleId="TextodecomentrioChar">
    <w:name w:val="Texto de comentário Char"/>
    <w:basedOn w:val="Fontepargpadro"/>
    <w:link w:val="Textodecomentrio"/>
    <w:uiPriority w:val="99"/>
    <w:semiHidden/>
    <w:rsid w:val="00A6223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6223E"/>
    <w:rPr>
      <w:b/>
      <w:bCs/>
    </w:rPr>
  </w:style>
  <w:style w:type="character" w:customStyle="1" w:styleId="AssuntodocomentrioChar">
    <w:name w:val="Assunto do comentário Char"/>
    <w:basedOn w:val="TextodecomentrioChar"/>
    <w:link w:val="Assuntodocomentrio"/>
    <w:uiPriority w:val="99"/>
    <w:semiHidden/>
    <w:rsid w:val="00A6223E"/>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AA35B9"/>
    <w:rPr>
      <w:rFonts w:ascii="Segoe UI" w:hAnsi="Segoe UI" w:cs="Segoe UI"/>
      <w:sz w:val="18"/>
      <w:szCs w:val="18"/>
    </w:rPr>
  </w:style>
  <w:style w:type="character" w:customStyle="1" w:styleId="TextodebaloChar">
    <w:name w:val="Texto de balão Char"/>
    <w:basedOn w:val="Fontepargpadro"/>
    <w:link w:val="Textodebalo"/>
    <w:uiPriority w:val="99"/>
    <w:semiHidden/>
    <w:rsid w:val="00AA35B9"/>
    <w:rPr>
      <w:rFonts w:ascii="Segoe UI" w:eastAsia="Times New Roman" w:hAnsi="Segoe UI" w:cs="Segoe UI"/>
      <w:sz w:val="18"/>
      <w:szCs w:val="18"/>
      <w:lang w:eastAsia="pt-BR"/>
    </w:rPr>
  </w:style>
  <w:style w:type="paragraph" w:customStyle="1" w:styleId="Textbody">
    <w:name w:val="Text body"/>
    <w:basedOn w:val="Normal"/>
    <w:qFormat/>
    <w:rsid w:val="00B86A7B"/>
    <w:pPr>
      <w:widowControl w:val="0"/>
      <w:suppressAutoHyphens/>
      <w:autoSpaceDN w:val="0"/>
      <w:spacing w:after="120"/>
      <w:textAlignment w:val="baseline"/>
    </w:pPr>
    <w:rPr>
      <w:rFonts w:eastAsia="Arial Unicode MS" w:cs="Tahoma"/>
      <w:kern w:val="3"/>
      <w:sz w:val="24"/>
      <w:szCs w:val="24"/>
      <w:lang w:eastAsia="zh-CN"/>
    </w:rPr>
  </w:style>
  <w:style w:type="character" w:styleId="nfase">
    <w:name w:val="Emphasis"/>
    <w:basedOn w:val="Fontepargpadro"/>
    <w:qFormat/>
    <w:rsid w:val="00F123FA"/>
    <w:rPr>
      <w:i/>
      <w:iCs/>
    </w:rPr>
  </w:style>
  <w:style w:type="table" w:customStyle="1" w:styleId="Tabelacomgrade1">
    <w:name w:val="Tabela com grade1"/>
    <w:basedOn w:val="Tabelanormal"/>
    <w:next w:val="Tabelacomgrade"/>
    <w:uiPriority w:val="59"/>
    <w:rsid w:val="00D41F9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274CB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
    <w:name w:val="Body Text"/>
    <w:basedOn w:val="Normal"/>
    <w:link w:val="CorpodetextoChar"/>
    <w:uiPriority w:val="99"/>
    <w:semiHidden/>
    <w:unhideWhenUsed/>
    <w:rsid w:val="00111728"/>
    <w:pPr>
      <w:spacing w:after="120"/>
    </w:pPr>
  </w:style>
  <w:style w:type="character" w:customStyle="1" w:styleId="CorpodetextoChar">
    <w:name w:val="Corpo de texto Char"/>
    <w:basedOn w:val="Fontepargpadro"/>
    <w:link w:val="Corpodetexto"/>
    <w:uiPriority w:val="99"/>
    <w:semiHidden/>
    <w:rsid w:val="00111728"/>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A5A91-738C-43BD-B14C-FCA3AF6D3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2328</Words>
  <Characters>12577</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BRESOLIN</dc:creator>
  <cp:keywords/>
  <dc:description/>
  <cp:lastModifiedBy>Identidade</cp:lastModifiedBy>
  <cp:revision>6</cp:revision>
  <cp:lastPrinted>2024-04-04T11:16:00Z</cp:lastPrinted>
  <dcterms:created xsi:type="dcterms:W3CDTF">2024-08-13T11:01:00Z</dcterms:created>
  <dcterms:modified xsi:type="dcterms:W3CDTF">2024-08-22T14:03:00Z</dcterms:modified>
</cp:coreProperties>
</file>