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190A1" w14:textId="7F950075" w:rsidR="00B86A7B" w:rsidRDefault="00584F8F" w:rsidP="00F123FA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 xml:space="preserve"> </w:t>
      </w:r>
      <w:r w:rsidR="00B86A7B"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31CB8656" w14:textId="39BCDCC1" w:rsidR="00B86A7B" w:rsidRDefault="004762B6" w:rsidP="004762B6">
      <w:pPr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4762B6">
        <w:rPr>
          <w:rFonts w:ascii="Arial" w:eastAsia="LiberationSerif-Bold" w:hAnsi="Arial" w:cs="Arial"/>
          <w:b/>
          <w:color w:val="000000"/>
          <w:sz w:val="28"/>
          <w:szCs w:val="24"/>
          <w:lang w:eastAsia="zh-CN" w:bidi="ar"/>
        </w:rPr>
        <w:t>Contratação de empresa para perfuração de poço tubular, com cadastro no SIOUT, outorga e/ou tamponamento com aproximadamente 100m de profundidade</w:t>
      </w:r>
    </w:p>
    <w:p w14:paraId="67ED5D24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1A9FFE70" w14:textId="4337B3D9" w:rsidR="00F667D9" w:rsidRDefault="00B86A7B" w:rsidP="0029529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Estudo Técnico Preliminar tem como objetivo </w:t>
      </w:r>
      <w:r w:rsidR="009D4710">
        <w:rPr>
          <w:rFonts w:ascii="Arial" w:hAnsi="Arial" w:cs="Arial"/>
          <w:sz w:val="24"/>
          <w:szCs w:val="24"/>
        </w:rPr>
        <w:t>a</w:t>
      </w:r>
      <w:r w:rsidR="009D4710" w:rsidRPr="009D4710">
        <w:rPr>
          <w:rFonts w:ascii="Arial" w:hAnsi="Arial" w:cs="Arial"/>
          <w:sz w:val="24"/>
          <w:szCs w:val="24"/>
        </w:rPr>
        <w:t xml:space="preserve"> </w:t>
      </w:r>
      <w:r w:rsidR="00FB367B">
        <w:rPr>
          <w:rFonts w:ascii="Arial" w:hAnsi="Arial" w:cs="Arial"/>
          <w:sz w:val="24"/>
          <w:szCs w:val="24"/>
        </w:rPr>
        <w:t>contratação de empresa</w:t>
      </w:r>
      <w:r w:rsidR="00172983">
        <w:rPr>
          <w:rFonts w:ascii="Arial" w:hAnsi="Arial" w:cs="Arial"/>
          <w:sz w:val="24"/>
          <w:szCs w:val="24"/>
        </w:rPr>
        <w:t xml:space="preserve"> especializada</w:t>
      </w:r>
      <w:r w:rsidR="00FB367B">
        <w:rPr>
          <w:rFonts w:ascii="Arial" w:hAnsi="Arial" w:cs="Arial"/>
          <w:sz w:val="24"/>
          <w:szCs w:val="24"/>
        </w:rPr>
        <w:t xml:space="preserve"> para</w:t>
      </w:r>
      <w:r w:rsidR="00172983">
        <w:rPr>
          <w:rFonts w:ascii="Arial" w:hAnsi="Arial" w:cs="Arial"/>
          <w:sz w:val="24"/>
          <w:szCs w:val="24"/>
        </w:rPr>
        <w:t xml:space="preserve"> execução de obras e serviços de </w:t>
      </w:r>
      <w:bookmarkStart w:id="0" w:name="_Hlk190336326"/>
      <w:r w:rsidR="00172983">
        <w:rPr>
          <w:rFonts w:ascii="Arial" w:hAnsi="Arial" w:cs="Arial"/>
          <w:sz w:val="24"/>
          <w:szCs w:val="24"/>
        </w:rPr>
        <w:t xml:space="preserve">engenharia em regime de empreitada global (fornecimento de materiais e mão de obra) </w:t>
      </w:r>
      <w:bookmarkEnd w:id="0"/>
      <w:r w:rsidR="00172983">
        <w:rPr>
          <w:rFonts w:ascii="Arial" w:hAnsi="Arial" w:cs="Arial"/>
          <w:sz w:val="24"/>
          <w:szCs w:val="24"/>
        </w:rPr>
        <w:t>para execução de</w:t>
      </w:r>
      <w:r w:rsidR="00FB367B">
        <w:rPr>
          <w:rFonts w:ascii="Arial" w:hAnsi="Arial" w:cs="Arial"/>
          <w:sz w:val="24"/>
          <w:szCs w:val="24"/>
        </w:rPr>
        <w:t xml:space="preserve"> perfuração</w:t>
      </w:r>
      <w:r w:rsidR="00172983">
        <w:rPr>
          <w:rFonts w:ascii="Arial" w:hAnsi="Arial" w:cs="Arial"/>
          <w:sz w:val="24"/>
          <w:szCs w:val="24"/>
        </w:rPr>
        <w:t xml:space="preserve">, construção de um poço tubular profundo, para captação de água subterrânea, </w:t>
      </w:r>
      <w:r w:rsidR="00546216">
        <w:rPr>
          <w:rFonts w:ascii="Arial" w:hAnsi="Arial" w:cs="Arial"/>
          <w:sz w:val="24"/>
          <w:szCs w:val="24"/>
        </w:rPr>
        <w:t xml:space="preserve">para atender </w:t>
      </w:r>
      <w:r w:rsidR="00F667D9" w:rsidRPr="00546216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a demanda </w:t>
      </w:r>
      <w:r w:rsidR="003A1938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de 25 famílias da comunidade</w:t>
      </w:r>
      <w:r w:rsidR="00F667D9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 de Beira Rio, alunos da Escola Municipal de Ensino Fundamental Padre Benício Tamanini e Escola Municipal de Ensino Infantil Caminho Encantado.</w:t>
      </w:r>
      <w:r w:rsidR="00F667D9">
        <w:rPr>
          <w:rFonts w:ascii="Arial" w:hAnsi="Arial" w:cs="Arial"/>
          <w:sz w:val="24"/>
          <w:szCs w:val="24"/>
        </w:rPr>
        <w:tab/>
      </w:r>
    </w:p>
    <w:p w14:paraId="72DC4E35" w14:textId="77777777" w:rsidR="005E431D" w:rsidRDefault="005E431D" w:rsidP="0029529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1C4E6D8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 requisitante.</w:t>
      </w:r>
    </w:p>
    <w:p w14:paraId="1FB4A45D" w14:textId="4FC3B5D6" w:rsidR="00546216" w:rsidRDefault="00FB367B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bCs/>
          <w:sz w:val="24"/>
          <w:szCs w:val="24"/>
        </w:rPr>
      </w:pPr>
      <w:r w:rsidRPr="00546216">
        <w:rPr>
          <w:rFonts w:ascii="Arial" w:hAnsi="Arial" w:cs="Arial"/>
          <w:bCs/>
          <w:sz w:val="24"/>
          <w:szCs w:val="24"/>
        </w:rPr>
        <w:t xml:space="preserve">Secretaria de </w:t>
      </w:r>
      <w:r w:rsidR="00837AB6" w:rsidRPr="00546216">
        <w:rPr>
          <w:rFonts w:ascii="Arial" w:hAnsi="Arial" w:cs="Arial"/>
          <w:bCs/>
          <w:sz w:val="24"/>
          <w:szCs w:val="24"/>
        </w:rPr>
        <w:t>Obras, Serviços Viários e Trânsito.</w:t>
      </w:r>
    </w:p>
    <w:p w14:paraId="4F47FA72" w14:textId="77777777" w:rsidR="005E431D" w:rsidRPr="00546216" w:rsidRDefault="005E431D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bCs/>
          <w:sz w:val="24"/>
          <w:szCs w:val="24"/>
        </w:rPr>
      </w:pPr>
    </w:p>
    <w:p w14:paraId="4EAC4830" w14:textId="1AB8A049" w:rsidR="00546216" w:rsidRPr="00F667D9" w:rsidRDefault="00B86A7B" w:rsidP="00F667D9">
      <w:pPr>
        <w:numPr>
          <w:ilvl w:val="0"/>
          <w:numId w:val="4"/>
        </w:numPr>
        <w:tabs>
          <w:tab w:val="clear" w:pos="425"/>
          <w:tab w:val="left" w:pos="0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37748922" w14:textId="5FC81D2B" w:rsidR="00DA6EC1" w:rsidRDefault="00B86A7B" w:rsidP="00DA6EC1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D90930">
        <w:rPr>
          <w:rFonts w:ascii="Arial" w:hAnsi="Arial" w:cs="Arial"/>
          <w:color w:val="000000" w:themeColor="text1"/>
          <w:sz w:val="24"/>
          <w:szCs w:val="24"/>
        </w:rPr>
        <w:t>perfuração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deverá ser realizada </w:t>
      </w:r>
      <w:r w:rsidR="00D90930">
        <w:rPr>
          <w:rFonts w:ascii="Arial" w:hAnsi="Arial" w:cs="Arial"/>
          <w:color w:val="000000" w:themeColor="text1"/>
          <w:sz w:val="24"/>
          <w:szCs w:val="24"/>
        </w:rPr>
        <w:t>no Parque Municipal Amélia Nunes da Silva, R</w:t>
      </w:r>
      <w:r w:rsidR="00983863">
        <w:rPr>
          <w:rFonts w:ascii="Arial" w:hAnsi="Arial" w:cs="Arial"/>
          <w:color w:val="000000" w:themeColor="text1"/>
          <w:sz w:val="24"/>
          <w:szCs w:val="24"/>
        </w:rPr>
        <w:t>ua do Parque</w:t>
      </w:r>
      <w:r w:rsidR="00544D9F">
        <w:rPr>
          <w:rFonts w:ascii="Arial" w:hAnsi="Arial" w:cs="Arial"/>
          <w:color w:val="000000" w:themeColor="text1"/>
          <w:sz w:val="24"/>
          <w:szCs w:val="24"/>
        </w:rPr>
        <w:t>, Centro, São Jorge/RS</w:t>
      </w:r>
      <w:r w:rsidR="00D90930">
        <w:rPr>
          <w:rFonts w:ascii="Arial" w:hAnsi="Arial" w:cs="Arial"/>
          <w:color w:val="000000" w:themeColor="text1"/>
          <w:sz w:val="24"/>
          <w:szCs w:val="24"/>
        </w:rPr>
        <w:t xml:space="preserve"> e o objeto deve ser executado conforme </w:t>
      </w:r>
      <w:r w:rsidR="00DA6EC1">
        <w:rPr>
          <w:rFonts w:ascii="Arial" w:hAnsi="Arial" w:cs="Arial"/>
          <w:color w:val="000000" w:themeColor="text1"/>
          <w:sz w:val="24"/>
          <w:szCs w:val="24"/>
        </w:rPr>
        <w:t>P</w:t>
      </w:r>
      <w:r w:rsidR="00D90930">
        <w:rPr>
          <w:rFonts w:ascii="Arial" w:hAnsi="Arial" w:cs="Arial"/>
          <w:color w:val="000000" w:themeColor="text1"/>
          <w:sz w:val="24"/>
          <w:szCs w:val="24"/>
        </w:rPr>
        <w:t xml:space="preserve">erfil </w:t>
      </w:r>
      <w:r w:rsidR="00DA6EC1">
        <w:rPr>
          <w:rFonts w:ascii="Arial" w:hAnsi="Arial" w:cs="Arial"/>
          <w:color w:val="000000" w:themeColor="text1"/>
          <w:sz w:val="24"/>
          <w:szCs w:val="24"/>
        </w:rPr>
        <w:t>C</w:t>
      </w:r>
      <w:r w:rsidR="00D90930">
        <w:rPr>
          <w:rFonts w:ascii="Arial" w:hAnsi="Arial" w:cs="Arial"/>
          <w:color w:val="000000" w:themeColor="text1"/>
          <w:sz w:val="24"/>
          <w:szCs w:val="24"/>
        </w:rPr>
        <w:t xml:space="preserve">onstrutivo e </w:t>
      </w:r>
      <w:r w:rsidR="00DA6EC1">
        <w:rPr>
          <w:rFonts w:ascii="Arial" w:hAnsi="Arial" w:cs="Arial"/>
          <w:color w:val="000000" w:themeColor="text1"/>
          <w:sz w:val="24"/>
          <w:szCs w:val="24"/>
        </w:rPr>
        <w:t>G</w:t>
      </w:r>
      <w:r w:rsidR="00D90930">
        <w:rPr>
          <w:rFonts w:ascii="Arial" w:hAnsi="Arial" w:cs="Arial"/>
          <w:color w:val="000000" w:themeColor="text1"/>
          <w:sz w:val="24"/>
          <w:szCs w:val="24"/>
        </w:rPr>
        <w:t>eológico.</w:t>
      </w:r>
      <w:r w:rsidR="00DE11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1" w:name="_Hlk156900682"/>
    </w:p>
    <w:p w14:paraId="5D90143E" w14:textId="77011F80" w:rsidR="00661540" w:rsidRDefault="00F667D9" w:rsidP="00F667D9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 contratada </w:t>
      </w:r>
      <w:r w:rsidR="00584F8F">
        <w:rPr>
          <w:rFonts w:ascii="Arial" w:hAnsi="Arial" w:cs="Arial"/>
          <w:color w:val="000000" w:themeColor="text1"/>
          <w:sz w:val="24"/>
          <w:szCs w:val="24"/>
        </w:rPr>
        <w:t>deverá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apresentar registro no Conselho Regional de Engenharia competente da empresa e seus responsáveis técnicos, comprovando que possui capacidade técnica profissional por meio de certidão de acervo técnico (CAT) emitida pelo Conselho Regional de Engenharia. </w:t>
      </w:r>
      <w:r w:rsidR="001B3AE8">
        <w:rPr>
          <w:rFonts w:ascii="Arial" w:hAnsi="Arial" w:cs="Arial"/>
          <w:color w:val="000000" w:themeColor="text1"/>
          <w:sz w:val="24"/>
          <w:szCs w:val="24"/>
        </w:rPr>
        <w:br/>
      </w:r>
      <w:r w:rsidR="001B3AE8">
        <w:rPr>
          <w:rFonts w:ascii="Arial" w:hAnsi="Arial" w:cs="Arial"/>
          <w:color w:val="000000" w:themeColor="text1"/>
          <w:sz w:val="24"/>
          <w:szCs w:val="24"/>
        </w:rPr>
        <w:tab/>
      </w:r>
      <w:r w:rsidR="001B3AE8" w:rsidRPr="001B3AE8">
        <w:rPr>
          <w:rFonts w:ascii="Arial" w:hAnsi="Arial" w:cs="Arial"/>
          <w:color w:val="000000" w:themeColor="text1"/>
          <w:sz w:val="24"/>
          <w:szCs w:val="24"/>
        </w:rPr>
        <w:t>A empresa vencedora do certame será responsável pela instalação da placa da obra de acordo com as dimensões e modelo a serem fornecidos pela Prefeitura.</w:t>
      </w:r>
    </w:p>
    <w:p w14:paraId="180354CE" w14:textId="5C166FCA" w:rsidR="00B86A7B" w:rsidRDefault="00F667D9" w:rsidP="00F667D9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Providenciar o diário de perfuração para que as partes registrem o serviços diários, atender as solicitações do fiscal do contrato, apresentar ART, </w:t>
      </w:r>
      <w:r w:rsidR="00661540">
        <w:rPr>
          <w:rFonts w:ascii="Arial" w:hAnsi="Arial" w:cs="Arial"/>
          <w:color w:val="000000" w:themeColor="text1"/>
          <w:sz w:val="24"/>
          <w:szCs w:val="24"/>
        </w:rPr>
        <w:t xml:space="preserve">depositar os rejeitos de obra em local adequado (licenciado), comunicar o fiscal do contrato sobre possíveis intervenções nas vias públicas, </w:t>
      </w:r>
      <w:r>
        <w:rPr>
          <w:rFonts w:ascii="Arial" w:hAnsi="Arial" w:cs="Arial"/>
          <w:color w:val="000000" w:themeColor="text1"/>
          <w:sz w:val="24"/>
          <w:szCs w:val="24"/>
        </w:rPr>
        <w:t>fornecer material e mão de obra e equipamentos necessários para a completa e adequada execução do objeto, disponibilizar EPI’S e EPC’S adequados e convenientes para a execução dos trabalhos, promover e cumprir a Gestão dos Resíduos Sólidos, conforme estabelece Resolução do CONAMA nº 307, manter como o responsável técnico</w:t>
      </w:r>
      <w:r w:rsidR="0066154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na execução do contrato o mesmo profissional detentor do atestado de responsabilidade técnica para atendimento à qualificação técnico-profissional da fase de habilitação do processo licitatório, ou outro profissional que atenda os mesmos requisitos previstos no edital, utilizar vestimenta regulamentada para o trabalho, empregar e implementar equipamentos de proteção coletivas (ECP), utilizar EPI’S e providenciar a limpeza final, que deverá ser aprovada pelo fiscal do contrato.</w:t>
      </w:r>
    </w:p>
    <w:p w14:paraId="29C337C3" w14:textId="032E228A" w:rsidR="00661540" w:rsidRDefault="00661540" w:rsidP="00F667D9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 contratada deverá preparar a documentação administrativa necessária para encaminhar o processo de autorização junto ao DRHS antes de iniciar os procedimentos de construção do poço.</w:t>
      </w:r>
    </w:p>
    <w:p w14:paraId="6D743F0F" w14:textId="4EB50434" w:rsidR="00172983" w:rsidRDefault="00661540" w:rsidP="0029529F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Realizar o teste de vazão 24 horas com utilização de gerador e bomba e encaminhar o cadastro</w:t>
      </w:r>
      <w:r w:rsidR="00584F8F">
        <w:rPr>
          <w:rFonts w:ascii="Arial" w:hAnsi="Arial" w:cs="Arial"/>
          <w:color w:val="000000" w:themeColor="text1"/>
          <w:sz w:val="24"/>
          <w:szCs w:val="24"/>
        </w:rPr>
        <w:t xml:space="preserve"> e processo de outorga junto ao DRHS após a perfuração.</w:t>
      </w:r>
      <w:bookmarkEnd w:id="1"/>
      <w:r w:rsidR="0029529F">
        <w:rPr>
          <w:rFonts w:ascii="Arial" w:hAnsi="Arial" w:cs="Arial"/>
          <w:color w:val="000000" w:themeColor="text1"/>
          <w:sz w:val="24"/>
          <w:szCs w:val="24"/>
        </w:rPr>
        <w:br/>
      </w:r>
      <w:r w:rsidR="0029529F">
        <w:rPr>
          <w:rFonts w:ascii="Arial" w:hAnsi="Arial" w:cs="Arial"/>
          <w:color w:val="000000" w:themeColor="text1"/>
          <w:sz w:val="24"/>
          <w:szCs w:val="24"/>
        </w:rPr>
        <w:tab/>
      </w:r>
      <w:bookmarkStart w:id="2" w:name="_Hlk190335562"/>
      <w:r w:rsidR="0029529F">
        <w:rPr>
          <w:rFonts w:ascii="Arial" w:hAnsi="Arial" w:cs="Arial"/>
          <w:color w:val="000000" w:themeColor="text1"/>
          <w:sz w:val="24"/>
          <w:szCs w:val="24"/>
        </w:rPr>
        <w:t xml:space="preserve">A obra </w:t>
      </w:r>
      <w:r w:rsidR="00097B8C">
        <w:rPr>
          <w:rFonts w:ascii="Arial" w:hAnsi="Arial" w:cs="Arial"/>
          <w:color w:val="000000" w:themeColor="text1"/>
          <w:sz w:val="24"/>
          <w:szCs w:val="24"/>
        </w:rPr>
        <w:t>deverá</w:t>
      </w:r>
      <w:r w:rsidR="0029529F">
        <w:rPr>
          <w:rFonts w:ascii="Arial" w:hAnsi="Arial" w:cs="Arial"/>
          <w:color w:val="000000" w:themeColor="text1"/>
          <w:sz w:val="24"/>
          <w:szCs w:val="24"/>
        </w:rPr>
        <w:t xml:space="preserve"> ser entregue no prazo máximo de 90 dias corridos, a contar da emissão e recebimento da Ordem de Serviço</w:t>
      </w:r>
      <w:bookmarkEnd w:id="2"/>
      <w:r w:rsidR="0029529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CBA00DA" w14:textId="77777777" w:rsidR="005E431D" w:rsidRPr="00172983" w:rsidRDefault="005E431D" w:rsidP="0029529F">
      <w:pPr>
        <w:spacing w:before="120" w:after="120" w:line="360" w:lineRule="auto"/>
        <w:ind w:firstLine="708"/>
        <w:jc w:val="both"/>
      </w:pPr>
    </w:p>
    <w:p w14:paraId="73ABF990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15F77070" w14:textId="7920C350" w:rsidR="005E431D" w:rsidRDefault="00471600" w:rsidP="005E431D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valores utilizados como referência para este processo licitatório foram obtidos através de projeto realizado por empresa contratada para este fim, pois</w:t>
      </w:r>
      <w:r w:rsidR="005E43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</w:t>
      </w:r>
      <w:r w:rsidR="005E431D">
        <w:rPr>
          <w:rFonts w:ascii="Arial" w:hAnsi="Arial" w:cs="Arial"/>
          <w:sz w:val="24"/>
          <w:szCs w:val="24"/>
        </w:rPr>
        <w:t>os serviços a serem adquiridos existem um grande número de fornecedores existentes no mercado nacional, que oferecem o serviço dentro das especificações solicitadas.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C49C6E" w14:textId="50A13A66" w:rsidR="00172983" w:rsidRDefault="00172983" w:rsidP="0029529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657B815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lastRenderedPageBreak/>
        <w:t>Descrição da solução como um todo.</w:t>
      </w:r>
    </w:p>
    <w:p w14:paraId="7DB26820" w14:textId="0E075BC9" w:rsidR="00FD41FE" w:rsidRDefault="00B86A7B" w:rsidP="00B86A7B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>
        <w:rPr>
          <w:rFonts w:ascii="Arial" w:eastAsia="Times New Roman" w:hAnsi="Arial" w:cs="Arial"/>
          <w:kern w:val="0"/>
          <w:lang w:eastAsia="pt-BR"/>
        </w:rPr>
        <w:t xml:space="preserve">A contratação referida neste estudo técnico preliminar tem como objetivo </w:t>
      </w:r>
      <w:r w:rsidR="00172983">
        <w:rPr>
          <w:rFonts w:ascii="Arial" w:hAnsi="Arial" w:cs="Arial"/>
        </w:rPr>
        <w:t>perfuração de um poço tubular com aproximadamente 100m.</w:t>
      </w:r>
    </w:p>
    <w:p w14:paraId="42398BEA" w14:textId="3A447F52" w:rsidR="0029529F" w:rsidRPr="005E431D" w:rsidRDefault="00FD41FE" w:rsidP="005E431D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  <w:r w:rsidRPr="00FD41FE">
        <w:rPr>
          <w:rFonts w:ascii="Arial" w:eastAsia="Times New Roman" w:hAnsi="Arial" w:cs="Arial"/>
          <w:kern w:val="0"/>
          <w:lang w:eastAsia="pt-BR"/>
        </w:rPr>
        <w:t xml:space="preserve">A </w:t>
      </w:r>
      <w:r w:rsidR="00172983">
        <w:rPr>
          <w:rFonts w:ascii="Arial" w:eastAsia="Times New Roman" w:hAnsi="Arial" w:cs="Arial"/>
          <w:kern w:val="0"/>
          <w:lang w:eastAsia="pt-BR"/>
        </w:rPr>
        <w:t>perfuração se faz necessária buscando suprir o déficit de água em momentos de estiagem severa, abastecendo famílias rurais com água potável através de canalização</w:t>
      </w:r>
      <w:r w:rsidR="006E2B90">
        <w:rPr>
          <w:rFonts w:ascii="Arial" w:eastAsia="Times New Roman" w:hAnsi="Arial" w:cs="Arial"/>
          <w:kern w:val="0"/>
          <w:lang w:eastAsia="pt-BR"/>
        </w:rPr>
        <w:t xml:space="preserve"> ou caminhão pipa.</w:t>
      </w:r>
      <w:r w:rsidR="009F3CEF">
        <w:rPr>
          <w:rFonts w:ascii="Arial" w:eastAsia="Times New Roman" w:hAnsi="Arial" w:cs="Arial"/>
          <w:kern w:val="0"/>
          <w:lang w:eastAsia="pt-BR"/>
        </w:rPr>
        <w:t xml:space="preserve"> </w:t>
      </w:r>
      <w:r w:rsidR="006E2B90">
        <w:rPr>
          <w:rFonts w:ascii="Arial" w:hAnsi="Arial" w:cs="Arial"/>
        </w:rPr>
        <w:t>A contratada deverá fornecer os materiais e equipamentos relacionados e qualificados na Planilha Orçamentária</w:t>
      </w:r>
      <w:r w:rsidR="0029529F">
        <w:rPr>
          <w:rFonts w:ascii="Arial" w:hAnsi="Arial" w:cs="Arial"/>
        </w:rPr>
        <w:t xml:space="preserve"> </w:t>
      </w:r>
      <w:r w:rsidR="005E431D">
        <w:rPr>
          <w:rFonts w:ascii="Arial" w:hAnsi="Arial" w:cs="Arial"/>
        </w:rPr>
        <w:t xml:space="preserve">conforme suas respectivas especificações técnicas, com todos os componentes de fábrica necessários e suficientes às instalações e montagens. </w:t>
      </w:r>
    </w:p>
    <w:tbl>
      <w:tblPr>
        <w:tblStyle w:val="TabeladeGrade1Clara-nfase3"/>
        <w:tblpPr w:leftFromText="141" w:rightFromText="141" w:vertAnchor="text" w:horzAnchor="margin" w:tblpXSpec="center" w:tblpY="896"/>
        <w:tblW w:w="10731" w:type="dxa"/>
        <w:tblLayout w:type="fixed"/>
        <w:tblLook w:val="01E0" w:firstRow="1" w:lastRow="1" w:firstColumn="1" w:lastColumn="1" w:noHBand="0" w:noVBand="0"/>
      </w:tblPr>
      <w:tblGrid>
        <w:gridCol w:w="669"/>
        <w:gridCol w:w="806"/>
        <w:gridCol w:w="804"/>
        <w:gridCol w:w="3101"/>
        <w:gridCol w:w="1192"/>
        <w:gridCol w:w="1208"/>
        <w:gridCol w:w="1475"/>
        <w:gridCol w:w="1476"/>
      </w:tblGrid>
      <w:tr w:rsidR="001B3AE8" w:rsidRPr="0007292F" w14:paraId="534C8ED9" w14:textId="77777777" w:rsidTr="001B3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5EF659C9" w14:textId="77777777" w:rsidR="001B3AE8" w:rsidRPr="0007292F" w:rsidRDefault="001B3AE8" w:rsidP="001B3AE8">
            <w:pPr>
              <w:pStyle w:val="TableParagraph"/>
              <w:spacing w:before="0" w:line="240" w:lineRule="auto"/>
              <w:ind w:left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2BDF701A" w14:textId="77777777" w:rsidR="001B3AE8" w:rsidRPr="0007292F" w:rsidRDefault="001B3AE8" w:rsidP="001B3AE8">
            <w:pPr>
              <w:pStyle w:val="TableParagraph"/>
              <w:spacing w:line="240" w:lineRule="auto"/>
              <w:ind w:left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35DC677E" w14:textId="77777777" w:rsidR="001B3AE8" w:rsidRPr="0007292F" w:rsidRDefault="001B3AE8" w:rsidP="001B3AE8">
            <w:pPr>
              <w:pStyle w:val="TableParagraph"/>
              <w:spacing w:before="0" w:line="240" w:lineRule="auto"/>
              <w:ind w:left="34" w:right="21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Item</w:t>
            </w:r>
          </w:p>
        </w:tc>
        <w:tc>
          <w:tcPr>
            <w:tcW w:w="806" w:type="dxa"/>
            <w:vAlign w:val="center"/>
          </w:tcPr>
          <w:p w14:paraId="637B22A4" w14:textId="77777777" w:rsidR="001B3AE8" w:rsidRPr="0007292F" w:rsidRDefault="001B3AE8" w:rsidP="001B3AE8">
            <w:pPr>
              <w:pStyle w:val="TableParagraph"/>
              <w:spacing w:before="0"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05ECCD91" w14:textId="77777777" w:rsidR="001B3AE8" w:rsidRPr="0007292F" w:rsidRDefault="001B3AE8" w:rsidP="001B3AE8">
            <w:pPr>
              <w:pStyle w:val="TableParagraph"/>
              <w:spacing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6896DAF0" w14:textId="77777777" w:rsidR="001B3AE8" w:rsidRPr="0007292F" w:rsidRDefault="001B3AE8" w:rsidP="001B3AE8">
            <w:pPr>
              <w:pStyle w:val="TableParagraph"/>
              <w:spacing w:before="0" w:line="240" w:lineRule="auto"/>
              <w:ind w:left="30" w:right="2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Quant.</w:t>
            </w:r>
          </w:p>
        </w:tc>
        <w:tc>
          <w:tcPr>
            <w:tcW w:w="804" w:type="dxa"/>
            <w:vAlign w:val="center"/>
          </w:tcPr>
          <w:p w14:paraId="7E5A09EB" w14:textId="77777777" w:rsidR="001B3AE8" w:rsidRPr="0007292F" w:rsidRDefault="001B3AE8" w:rsidP="001B3AE8">
            <w:pPr>
              <w:pStyle w:val="TableParagraph"/>
              <w:spacing w:before="0"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5F3B6951" w14:textId="77777777" w:rsidR="001B3AE8" w:rsidRPr="0007292F" w:rsidRDefault="001B3AE8" w:rsidP="001B3AE8">
            <w:pPr>
              <w:pStyle w:val="TableParagraph"/>
              <w:spacing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05442677" w14:textId="77777777" w:rsidR="001B3AE8" w:rsidRPr="0007292F" w:rsidRDefault="001B3AE8" w:rsidP="001B3AE8">
            <w:pPr>
              <w:pStyle w:val="TableParagraph"/>
              <w:spacing w:before="0" w:line="240" w:lineRule="auto"/>
              <w:ind w:left="28" w:right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Unid.</w:t>
            </w:r>
          </w:p>
        </w:tc>
        <w:tc>
          <w:tcPr>
            <w:tcW w:w="3101" w:type="dxa"/>
            <w:vAlign w:val="center"/>
          </w:tcPr>
          <w:p w14:paraId="22845523" w14:textId="77777777" w:rsidR="001B3AE8" w:rsidRPr="0007292F" w:rsidRDefault="001B3AE8" w:rsidP="001B3AE8">
            <w:pPr>
              <w:pStyle w:val="TableParagraph"/>
              <w:spacing w:before="0"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49C2D224" w14:textId="77777777" w:rsidR="001B3AE8" w:rsidRPr="0007292F" w:rsidRDefault="001B3AE8" w:rsidP="001B3AE8">
            <w:pPr>
              <w:pStyle w:val="TableParagraph"/>
              <w:spacing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52049248" w14:textId="77777777" w:rsidR="001B3AE8" w:rsidRPr="0007292F" w:rsidRDefault="001B3AE8" w:rsidP="001B3AE8">
            <w:pPr>
              <w:pStyle w:val="TableParagraph"/>
              <w:spacing w:before="0" w:line="240" w:lineRule="auto"/>
              <w:ind w:left="82" w:right="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Descrição</w:t>
            </w:r>
          </w:p>
        </w:tc>
        <w:tc>
          <w:tcPr>
            <w:tcW w:w="1192" w:type="dxa"/>
            <w:vAlign w:val="center"/>
          </w:tcPr>
          <w:p w14:paraId="146CC0E1" w14:textId="77777777" w:rsidR="001B3AE8" w:rsidRPr="0007292F" w:rsidRDefault="001B3AE8" w:rsidP="001B3AE8">
            <w:pPr>
              <w:pStyle w:val="TableParagraph"/>
              <w:spacing w:before="1"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2B3040B8" w14:textId="77777777" w:rsidR="001B3AE8" w:rsidRPr="0007292F" w:rsidRDefault="001B3AE8" w:rsidP="001B3AE8">
            <w:pPr>
              <w:pStyle w:val="TableParagraph"/>
              <w:spacing w:before="0" w:line="259" w:lineRule="auto"/>
              <w:ind w:left="354" w:right="34" w:hanging="30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pacing w:val="-2"/>
                <w:sz w:val="18"/>
                <w:szCs w:val="16"/>
              </w:rPr>
              <w:t>Valor Unit.</w:t>
            </w:r>
            <w:r w:rsidRPr="0007292F">
              <w:rPr>
                <w:rFonts w:asciiTheme="minorHAnsi" w:hAnsiTheme="minorHAnsi"/>
                <w:b w:val="0"/>
                <w:spacing w:val="-49"/>
                <w:sz w:val="18"/>
                <w:szCs w:val="16"/>
              </w:rPr>
              <w:t xml:space="preserve"> </w:t>
            </w: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(R$)</w:t>
            </w:r>
          </w:p>
        </w:tc>
        <w:tc>
          <w:tcPr>
            <w:tcW w:w="1208" w:type="dxa"/>
            <w:vAlign w:val="center"/>
          </w:tcPr>
          <w:p w14:paraId="752FA988" w14:textId="77777777" w:rsidR="001B3AE8" w:rsidRPr="0007292F" w:rsidRDefault="001B3AE8" w:rsidP="001B3AE8">
            <w:pPr>
              <w:pStyle w:val="TableParagraph"/>
              <w:spacing w:line="259" w:lineRule="auto"/>
              <w:ind w:left="147" w:right="163" w:firstLine="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Valor</w:t>
            </w:r>
            <w:r w:rsidRPr="0007292F">
              <w:rPr>
                <w:rFonts w:asciiTheme="minorHAnsi" w:hAnsiTheme="minorHAnsi"/>
                <w:b w:val="0"/>
                <w:spacing w:val="1"/>
                <w:sz w:val="18"/>
                <w:szCs w:val="16"/>
              </w:rPr>
              <w:t xml:space="preserve"> </w:t>
            </w: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Unitário</w:t>
            </w:r>
            <w:r w:rsidRPr="0007292F">
              <w:rPr>
                <w:rFonts w:asciiTheme="minorHAnsi" w:hAnsiTheme="minorHAnsi"/>
                <w:b w:val="0"/>
                <w:spacing w:val="-49"/>
                <w:sz w:val="18"/>
                <w:szCs w:val="16"/>
              </w:rPr>
              <w:t xml:space="preserve"> </w:t>
            </w:r>
            <w:r w:rsidRPr="0007292F">
              <w:rPr>
                <w:rFonts w:asciiTheme="minorHAnsi" w:hAnsiTheme="minorHAnsi"/>
                <w:b w:val="0"/>
                <w:spacing w:val="-2"/>
                <w:sz w:val="18"/>
                <w:szCs w:val="16"/>
              </w:rPr>
              <w:t>com</w:t>
            </w:r>
            <w:r w:rsidRPr="0007292F">
              <w:rPr>
                <w:rFonts w:asciiTheme="minorHAnsi" w:hAnsiTheme="minorHAnsi"/>
                <w:b w:val="0"/>
                <w:spacing w:val="-11"/>
                <w:sz w:val="18"/>
                <w:szCs w:val="16"/>
              </w:rPr>
              <w:t xml:space="preserve"> </w:t>
            </w:r>
            <w:r w:rsidRPr="0007292F">
              <w:rPr>
                <w:rFonts w:asciiTheme="minorHAnsi" w:hAnsiTheme="minorHAnsi"/>
                <w:b w:val="0"/>
                <w:spacing w:val="-1"/>
                <w:sz w:val="18"/>
                <w:szCs w:val="16"/>
              </w:rPr>
              <w:t>BDI</w:t>
            </w:r>
          </w:p>
          <w:p w14:paraId="4087CCAE" w14:textId="77777777" w:rsidR="001B3AE8" w:rsidRPr="0007292F" w:rsidRDefault="001B3AE8" w:rsidP="001B3AE8">
            <w:pPr>
              <w:pStyle w:val="TableParagraph"/>
              <w:spacing w:before="0" w:line="256" w:lineRule="exact"/>
              <w:ind w:left="99" w:right="9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(R$)</w:t>
            </w:r>
          </w:p>
        </w:tc>
        <w:tc>
          <w:tcPr>
            <w:tcW w:w="1475" w:type="dxa"/>
            <w:vAlign w:val="center"/>
          </w:tcPr>
          <w:p w14:paraId="34C3F5DF" w14:textId="77777777" w:rsidR="001B3AE8" w:rsidRPr="0007292F" w:rsidRDefault="001B3AE8" w:rsidP="001B3AE8">
            <w:pPr>
              <w:pStyle w:val="TableParagraph"/>
              <w:spacing w:before="1"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5CBC2A80" w14:textId="77777777" w:rsidR="001B3AE8" w:rsidRPr="0007292F" w:rsidRDefault="001B3AE8" w:rsidP="001B3AE8">
            <w:pPr>
              <w:pStyle w:val="TableParagraph"/>
              <w:spacing w:before="0" w:line="259" w:lineRule="auto"/>
              <w:ind w:left="497" w:right="56" w:hanging="44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pacing w:val="-2"/>
                <w:sz w:val="18"/>
                <w:szCs w:val="16"/>
              </w:rPr>
              <w:t>Total sem BDI</w:t>
            </w:r>
            <w:r w:rsidRPr="0007292F">
              <w:rPr>
                <w:rFonts w:asciiTheme="minorHAnsi" w:hAnsiTheme="minorHAnsi"/>
                <w:b w:val="0"/>
                <w:spacing w:val="-49"/>
                <w:sz w:val="18"/>
                <w:szCs w:val="16"/>
              </w:rPr>
              <w:t xml:space="preserve"> </w:t>
            </w: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(R$)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39B75D12" w14:textId="77777777" w:rsidR="001B3AE8" w:rsidRPr="0007292F" w:rsidRDefault="001B3AE8" w:rsidP="001B3AE8">
            <w:pPr>
              <w:pStyle w:val="TableParagraph"/>
              <w:spacing w:before="1" w:line="240" w:lineRule="auto"/>
              <w:ind w:left="0"/>
              <w:rPr>
                <w:rFonts w:asciiTheme="minorHAnsi" w:hAnsiTheme="minorHAnsi"/>
                <w:b w:val="0"/>
                <w:sz w:val="18"/>
                <w:szCs w:val="16"/>
              </w:rPr>
            </w:pPr>
          </w:p>
          <w:p w14:paraId="4A7A5CF2" w14:textId="77777777" w:rsidR="001B3AE8" w:rsidRPr="0007292F" w:rsidRDefault="001B3AE8" w:rsidP="001B3AE8">
            <w:pPr>
              <w:pStyle w:val="TableParagraph"/>
              <w:spacing w:before="0" w:line="259" w:lineRule="auto"/>
              <w:ind w:left="508" w:right="62" w:hanging="461"/>
              <w:rPr>
                <w:rFonts w:asciiTheme="minorHAnsi" w:hAnsiTheme="minorHAnsi"/>
                <w:b w:val="0"/>
                <w:sz w:val="18"/>
                <w:szCs w:val="16"/>
              </w:rPr>
            </w:pPr>
            <w:r w:rsidRPr="0007292F">
              <w:rPr>
                <w:rFonts w:asciiTheme="minorHAnsi" w:hAnsiTheme="minorHAnsi"/>
                <w:b w:val="0"/>
                <w:spacing w:val="-3"/>
                <w:sz w:val="18"/>
                <w:szCs w:val="16"/>
              </w:rPr>
              <w:t xml:space="preserve">Total </w:t>
            </w:r>
            <w:r w:rsidRPr="0007292F">
              <w:rPr>
                <w:rFonts w:asciiTheme="minorHAnsi" w:hAnsiTheme="minorHAnsi"/>
                <w:b w:val="0"/>
                <w:spacing w:val="-2"/>
                <w:sz w:val="18"/>
                <w:szCs w:val="16"/>
              </w:rPr>
              <w:t>com BDI</w:t>
            </w:r>
            <w:r w:rsidRPr="0007292F">
              <w:rPr>
                <w:rFonts w:asciiTheme="minorHAnsi" w:hAnsiTheme="minorHAnsi"/>
                <w:b w:val="0"/>
                <w:spacing w:val="-49"/>
                <w:sz w:val="18"/>
                <w:szCs w:val="16"/>
              </w:rPr>
              <w:t xml:space="preserve"> </w:t>
            </w:r>
            <w:r w:rsidRPr="0007292F">
              <w:rPr>
                <w:rFonts w:asciiTheme="minorHAnsi" w:hAnsiTheme="minorHAnsi"/>
                <w:b w:val="0"/>
                <w:sz w:val="18"/>
                <w:szCs w:val="16"/>
              </w:rPr>
              <w:t>(R$)</w:t>
            </w:r>
          </w:p>
        </w:tc>
      </w:tr>
      <w:tr w:rsidR="001B3AE8" w:rsidRPr="0007292F" w14:paraId="155352FA" w14:textId="77777777" w:rsidTr="001B3AE8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31" w:type="dxa"/>
            <w:gridSpan w:val="8"/>
            <w:vAlign w:val="center"/>
          </w:tcPr>
          <w:p w14:paraId="3B10F9FE" w14:textId="77777777" w:rsidR="001B3AE8" w:rsidRPr="0007292F" w:rsidRDefault="001B3AE8" w:rsidP="001B3AE8">
            <w:pPr>
              <w:pStyle w:val="TableParagraph"/>
              <w:spacing w:before="45" w:line="240" w:lineRule="auto"/>
              <w:ind w:left="3446" w:right="3434"/>
              <w:rPr>
                <w:rFonts w:asciiTheme="minorHAnsi" w:hAnsiTheme="minorHAnsi"/>
                <w:sz w:val="16"/>
                <w:szCs w:val="16"/>
              </w:rPr>
            </w:pPr>
            <w:r w:rsidRPr="0007292F">
              <w:rPr>
                <w:rFonts w:asciiTheme="minorHAnsi" w:hAnsiTheme="minorHAnsi"/>
                <w:sz w:val="16"/>
                <w:szCs w:val="16"/>
              </w:rPr>
              <w:t>Serviços</w:t>
            </w:r>
            <w:r w:rsidRPr="0007292F">
              <w:rPr>
                <w:rFonts w:asciiTheme="minorHAnsi" w:hAnsiTheme="minorHAnsi"/>
                <w:spacing w:val="12"/>
                <w:sz w:val="16"/>
                <w:szCs w:val="16"/>
              </w:rPr>
              <w:t xml:space="preserve"> </w:t>
            </w:r>
            <w:r w:rsidRPr="0007292F">
              <w:rPr>
                <w:rFonts w:asciiTheme="minorHAnsi" w:hAnsiTheme="minorHAnsi"/>
                <w:sz w:val="16"/>
                <w:szCs w:val="16"/>
              </w:rPr>
              <w:t>preliminares</w:t>
            </w:r>
          </w:p>
        </w:tc>
      </w:tr>
      <w:tr w:rsidR="001B3AE8" w:rsidRPr="0007292F" w14:paraId="483498D2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38A30229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6" w:type="dxa"/>
            <w:vAlign w:val="center"/>
          </w:tcPr>
          <w:p w14:paraId="6096A15B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0DB8FE52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0D01569A" w14:textId="77777777" w:rsidR="001B3AE8" w:rsidRPr="00992A78" w:rsidRDefault="001B3AE8" w:rsidP="001B3AE8">
            <w:pPr>
              <w:pStyle w:val="TableParagraph"/>
              <w:ind w:left="76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cstheme="minorHAnsi"/>
                <w:bCs/>
                <w:color w:val="000000" w:themeColor="text1"/>
                <w:sz w:val="16"/>
                <w:szCs w:val="16"/>
                <w:lang w:eastAsia="pt-BR"/>
              </w:rPr>
              <w:t xml:space="preserve">Autorização Prévia do poço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(DRHS)</w:t>
            </w:r>
          </w:p>
        </w:tc>
        <w:tc>
          <w:tcPr>
            <w:tcW w:w="1192" w:type="dxa"/>
            <w:vAlign w:val="center"/>
          </w:tcPr>
          <w:p w14:paraId="0763F803" w14:textId="77777777" w:rsidR="001B3AE8" w:rsidRPr="00992A78" w:rsidRDefault="001B3AE8" w:rsidP="001B3AE8">
            <w:pPr>
              <w:pStyle w:val="TableParagraph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R$1,500.00</w:t>
            </w:r>
          </w:p>
        </w:tc>
        <w:tc>
          <w:tcPr>
            <w:tcW w:w="1208" w:type="dxa"/>
            <w:vAlign w:val="center"/>
          </w:tcPr>
          <w:p w14:paraId="212E490F" w14:textId="77777777" w:rsidR="001B3AE8" w:rsidRPr="00992A78" w:rsidRDefault="001B3AE8" w:rsidP="001B3AE8">
            <w:pPr>
              <w:pStyle w:val="TableParagraph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R$1,812.00</w:t>
            </w:r>
          </w:p>
        </w:tc>
        <w:tc>
          <w:tcPr>
            <w:tcW w:w="1475" w:type="dxa"/>
            <w:vAlign w:val="center"/>
          </w:tcPr>
          <w:p w14:paraId="07B5803F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R$1,500.00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5905A26A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R$1,812.00</w:t>
            </w:r>
          </w:p>
        </w:tc>
      </w:tr>
      <w:tr w:rsidR="001B3AE8" w:rsidRPr="0007292F" w14:paraId="08A59E9F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24D781BD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806" w:type="dxa"/>
            <w:vAlign w:val="center"/>
          </w:tcPr>
          <w:p w14:paraId="7A98F424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58DB0A07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661C9F9C" w14:textId="77777777" w:rsidR="001B3AE8" w:rsidRPr="00992A78" w:rsidRDefault="001B3AE8" w:rsidP="001B3AE8">
            <w:pPr>
              <w:pStyle w:val="TableParagraph"/>
              <w:ind w:left="76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Placa</w:t>
            </w:r>
            <w:r w:rsidRPr="00992A78">
              <w:rPr>
                <w:rFonts w:asciiTheme="minorHAnsi" w:hAnsiTheme="minorHAnsi"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Obra</w:t>
            </w:r>
            <w:r w:rsidRPr="00992A78">
              <w:rPr>
                <w:rFonts w:asciiTheme="minorHAnsi" w:hAnsiTheme="minorHAnsi"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Chapa</w:t>
            </w:r>
            <w:r w:rsidRPr="00992A78">
              <w:rPr>
                <w:rFonts w:asciiTheme="minorHAnsi" w:hAnsiTheme="minorHAnsi"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Aço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Galvanizado</w:t>
            </w:r>
          </w:p>
        </w:tc>
        <w:tc>
          <w:tcPr>
            <w:tcW w:w="1192" w:type="dxa"/>
            <w:vAlign w:val="center"/>
          </w:tcPr>
          <w:p w14:paraId="7324012E" w14:textId="77777777" w:rsidR="001B3AE8" w:rsidRPr="00992A78" w:rsidRDefault="001B3AE8" w:rsidP="001B3AE8">
            <w:pPr>
              <w:pStyle w:val="TableParagraph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R$1,500.00</w:t>
            </w:r>
          </w:p>
        </w:tc>
        <w:tc>
          <w:tcPr>
            <w:tcW w:w="1208" w:type="dxa"/>
            <w:vAlign w:val="center"/>
          </w:tcPr>
          <w:p w14:paraId="474E35ED" w14:textId="77777777" w:rsidR="001B3AE8" w:rsidRPr="00992A78" w:rsidRDefault="001B3AE8" w:rsidP="001B3AE8">
            <w:pPr>
              <w:pStyle w:val="TableParagraph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R$1,812.00</w:t>
            </w:r>
          </w:p>
        </w:tc>
        <w:tc>
          <w:tcPr>
            <w:tcW w:w="1475" w:type="dxa"/>
            <w:vAlign w:val="center"/>
          </w:tcPr>
          <w:p w14:paraId="1E779473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R$1,500.00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6C86C0F6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R$1,812.00</w:t>
            </w:r>
          </w:p>
        </w:tc>
      </w:tr>
      <w:tr w:rsidR="001B3AE8" w:rsidRPr="0007292F" w14:paraId="3FB30992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54C2F9F9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806" w:type="dxa"/>
            <w:vAlign w:val="center"/>
          </w:tcPr>
          <w:p w14:paraId="56FCB8D8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384C2C2F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5D47C843" w14:textId="77777777" w:rsidR="001B3AE8" w:rsidRPr="00992A78" w:rsidRDefault="001B3AE8" w:rsidP="001B3AE8">
            <w:pPr>
              <w:pStyle w:val="TableParagraph"/>
              <w:ind w:left="74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Deslocamento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e</w:t>
            </w:r>
            <w:r w:rsidRPr="00992A78">
              <w:rPr>
                <w:rFonts w:asciiTheme="minorHAnsi" w:hAnsiTheme="minorHAnsi"/>
                <w:color w:val="000000" w:themeColor="text1"/>
                <w:spacing w:val="1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Assentamento</w:t>
            </w:r>
            <w:r w:rsidRPr="00992A78">
              <w:rPr>
                <w:rFonts w:asciiTheme="minorHAnsi" w:hAnsiTheme="minorHAnsi"/>
                <w:color w:val="000000" w:themeColor="text1"/>
                <w:spacing w:val="7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do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Equipamento</w:t>
            </w:r>
          </w:p>
        </w:tc>
        <w:tc>
          <w:tcPr>
            <w:tcW w:w="1192" w:type="dxa"/>
            <w:vAlign w:val="center"/>
          </w:tcPr>
          <w:p w14:paraId="25DA8D3B" w14:textId="77777777" w:rsidR="001B3AE8" w:rsidRPr="00992A78" w:rsidRDefault="001B3AE8" w:rsidP="001B3AE8">
            <w:pPr>
              <w:pStyle w:val="TableParagraph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R$4,000.00</w:t>
            </w:r>
          </w:p>
        </w:tc>
        <w:tc>
          <w:tcPr>
            <w:tcW w:w="1208" w:type="dxa"/>
            <w:vAlign w:val="center"/>
          </w:tcPr>
          <w:p w14:paraId="4C68D092" w14:textId="77777777" w:rsidR="001B3AE8" w:rsidRPr="00992A78" w:rsidRDefault="001B3AE8" w:rsidP="001B3AE8">
            <w:pPr>
              <w:pStyle w:val="TableParagraph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R$4,832.00</w:t>
            </w:r>
          </w:p>
        </w:tc>
        <w:tc>
          <w:tcPr>
            <w:tcW w:w="1475" w:type="dxa"/>
            <w:vAlign w:val="center"/>
          </w:tcPr>
          <w:p w14:paraId="6C165D75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R$4,000.00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310C4B57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R$4,832.00</w:t>
            </w:r>
          </w:p>
        </w:tc>
      </w:tr>
      <w:tr w:rsidR="001B3AE8" w:rsidRPr="0007292F" w14:paraId="5A5BCBAE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2" w:type="dxa"/>
            <w:gridSpan w:val="5"/>
            <w:vAlign w:val="center"/>
          </w:tcPr>
          <w:p w14:paraId="5282EC05" w14:textId="77777777" w:rsidR="001B3AE8" w:rsidRPr="00992A78" w:rsidRDefault="001B3AE8" w:rsidP="001B3AE8">
            <w:pPr>
              <w:pStyle w:val="TableParagraph"/>
              <w:spacing w:before="0" w:line="207" w:lineRule="exact"/>
              <w:ind w:left="3039" w:right="3025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Sub-total</w:t>
            </w:r>
          </w:p>
        </w:tc>
        <w:tc>
          <w:tcPr>
            <w:tcW w:w="1208" w:type="dxa"/>
            <w:vAlign w:val="center"/>
          </w:tcPr>
          <w:p w14:paraId="03A56EAF" w14:textId="77777777" w:rsidR="001B3AE8" w:rsidRPr="00992A78" w:rsidRDefault="001B3AE8" w:rsidP="001B3AE8">
            <w:pPr>
              <w:pStyle w:val="TableParagraph"/>
              <w:spacing w:before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475" w:type="dxa"/>
            <w:vAlign w:val="center"/>
          </w:tcPr>
          <w:p w14:paraId="7C93F481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R$7,000.00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5317FD43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R$8,456.00</w:t>
            </w:r>
          </w:p>
        </w:tc>
      </w:tr>
      <w:tr w:rsidR="001B3AE8" w:rsidRPr="0007292F" w14:paraId="6C35562D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31" w:type="dxa"/>
            <w:gridSpan w:val="8"/>
            <w:vAlign w:val="center"/>
          </w:tcPr>
          <w:p w14:paraId="0EA1B1F9" w14:textId="77777777" w:rsidR="001B3AE8" w:rsidRPr="00992A78" w:rsidRDefault="001B3AE8" w:rsidP="001B3AE8">
            <w:pPr>
              <w:pStyle w:val="TableParagraph"/>
              <w:spacing w:before="0" w:line="207" w:lineRule="exact"/>
              <w:ind w:left="3439" w:right="343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Perfuração</w:t>
            </w:r>
            <w:r w:rsidRPr="00992A78">
              <w:rPr>
                <w:rFonts w:asciiTheme="minorHAnsi" w:hAnsiTheme="minorHAnsi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e</w:t>
            </w:r>
            <w:r w:rsidRPr="00992A78">
              <w:rPr>
                <w:rFonts w:asciiTheme="minorHAnsi" w:hAnsiTheme="minorHAnsi"/>
                <w:color w:val="000000" w:themeColor="text1"/>
                <w:spacing w:val="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construção</w:t>
            </w:r>
            <w:r w:rsidRPr="00992A78">
              <w:rPr>
                <w:rFonts w:asciiTheme="minorHAnsi" w:hAnsiTheme="minorHAnsi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do</w:t>
            </w:r>
            <w:r w:rsidRPr="00992A78">
              <w:rPr>
                <w:rFonts w:asciiTheme="minorHAnsi" w:hAnsiTheme="minorHAnsi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poço</w:t>
            </w:r>
            <w:r w:rsidRPr="00992A78">
              <w:rPr>
                <w:rFonts w:asciiTheme="minorHAnsi" w:hAnsiTheme="minorHAnsi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tubular</w:t>
            </w:r>
          </w:p>
        </w:tc>
      </w:tr>
      <w:tr w:rsidR="001B3AE8" w:rsidRPr="0007292F" w14:paraId="5ED3AABA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5537E971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806" w:type="dxa"/>
            <w:vAlign w:val="center"/>
          </w:tcPr>
          <w:p w14:paraId="5D037FDF" w14:textId="77777777" w:rsidR="001B3AE8" w:rsidRPr="00992A78" w:rsidRDefault="001B3AE8" w:rsidP="001B3AE8">
            <w:pPr>
              <w:pStyle w:val="TableParagraph"/>
              <w:ind w:left="30" w:right="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804" w:type="dxa"/>
            <w:vAlign w:val="center"/>
          </w:tcPr>
          <w:p w14:paraId="6A4D7676" w14:textId="77777777" w:rsidR="001B3AE8" w:rsidRPr="00992A78" w:rsidRDefault="001B3AE8" w:rsidP="001B3AE8">
            <w:pPr>
              <w:pStyle w:val="TableParagraph"/>
              <w:ind w:left="28" w:right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MTS</w:t>
            </w:r>
          </w:p>
        </w:tc>
        <w:tc>
          <w:tcPr>
            <w:tcW w:w="3101" w:type="dxa"/>
            <w:vAlign w:val="center"/>
          </w:tcPr>
          <w:p w14:paraId="38C66EA6" w14:textId="77777777" w:rsidR="001B3AE8" w:rsidRPr="00992A78" w:rsidRDefault="001B3AE8" w:rsidP="001B3AE8">
            <w:pPr>
              <w:pStyle w:val="TableParagraph"/>
              <w:ind w:left="77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Perfuração</w:t>
            </w:r>
            <w:r w:rsidRPr="00992A78">
              <w:rPr>
                <w:rFonts w:asciiTheme="minorHAnsi" w:hAnsiTheme="minorHAnsi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Poço</w:t>
            </w:r>
            <w:r w:rsidRPr="00992A78">
              <w:rPr>
                <w:rFonts w:asciiTheme="minorHAnsi" w:hAnsiTheme="minorHAnsi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tubular</w:t>
            </w:r>
            <w:r w:rsidRPr="00992A78">
              <w:rPr>
                <w:rFonts w:asciiTheme="minorHAnsi" w:hAnsiTheme="minorHAnsi"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profundo</w:t>
            </w:r>
            <w:r w:rsidRPr="00992A78">
              <w:rPr>
                <w:rFonts w:asciiTheme="minorHAnsi" w:hAnsiTheme="minorHAnsi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12"</w:t>
            </w:r>
          </w:p>
        </w:tc>
        <w:tc>
          <w:tcPr>
            <w:tcW w:w="1192" w:type="dxa"/>
            <w:vAlign w:val="center"/>
          </w:tcPr>
          <w:p w14:paraId="2F8FB1B8" w14:textId="77777777" w:rsidR="001B3AE8" w:rsidRPr="00992A78" w:rsidRDefault="001B3AE8" w:rsidP="001B3AE8">
            <w:pPr>
              <w:pStyle w:val="TableParagraph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R$310.00</w:t>
            </w:r>
          </w:p>
        </w:tc>
        <w:tc>
          <w:tcPr>
            <w:tcW w:w="1208" w:type="dxa"/>
            <w:vAlign w:val="center"/>
          </w:tcPr>
          <w:p w14:paraId="36A1AA66" w14:textId="77777777" w:rsidR="001B3AE8" w:rsidRPr="00992A78" w:rsidRDefault="001B3AE8" w:rsidP="001B3AE8">
            <w:pPr>
              <w:pStyle w:val="TableParagraph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R$374.48</w:t>
            </w:r>
          </w:p>
        </w:tc>
        <w:tc>
          <w:tcPr>
            <w:tcW w:w="1475" w:type="dxa"/>
            <w:vAlign w:val="center"/>
          </w:tcPr>
          <w:p w14:paraId="7312DAA0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R$4,030.00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355A2895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R$4,868.24</w:t>
            </w:r>
          </w:p>
        </w:tc>
      </w:tr>
      <w:tr w:rsidR="001B3AE8" w:rsidRPr="0007292F" w14:paraId="2B7C6B14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79499029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806" w:type="dxa"/>
            <w:vAlign w:val="center"/>
          </w:tcPr>
          <w:p w14:paraId="162C78FF" w14:textId="77777777" w:rsidR="001B3AE8" w:rsidRPr="00992A78" w:rsidRDefault="001B3AE8" w:rsidP="001B3AE8">
            <w:pPr>
              <w:pStyle w:val="TableParagraph"/>
              <w:ind w:left="30" w:right="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87</w:t>
            </w:r>
          </w:p>
        </w:tc>
        <w:tc>
          <w:tcPr>
            <w:tcW w:w="804" w:type="dxa"/>
            <w:vAlign w:val="center"/>
          </w:tcPr>
          <w:p w14:paraId="432A8B1B" w14:textId="77777777" w:rsidR="001B3AE8" w:rsidRPr="00992A78" w:rsidRDefault="001B3AE8" w:rsidP="001B3AE8">
            <w:pPr>
              <w:pStyle w:val="TableParagraph"/>
              <w:ind w:left="28" w:right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MTS</w:t>
            </w:r>
          </w:p>
        </w:tc>
        <w:tc>
          <w:tcPr>
            <w:tcW w:w="3101" w:type="dxa"/>
            <w:vAlign w:val="center"/>
          </w:tcPr>
          <w:p w14:paraId="522754B0" w14:textId="77777777" w:rsidR="001B3AE8" w:rsidRPr="00992A78" w:rsidRDefault="001B3AE8" w:rsidP="001B3AE8">
            <w:pPr>
              <w:pStyle w:val="TableParagraph"/>
              <w:ind w:left="82" w:right="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Perfuração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poço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tubular</w:t>
            </w:r>
            <w:r w:rsidRPr="00992A78">
              <w:rPr>
                <w:rFonts w:asciiTheme="minorHAnsi" w:hAnsiTheme="minorHAnsi"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profundo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6"</w:t>
            </w:r>
          </w:p>
        </w:tc>
        <w:tc>
          <w:tcPr>
            <w:tcW w:w="1192" w:type="dxa"/>
            <w:vAlign w:val="center"/>
          </w:tcPr>
          <w:p w14:paraId="49E8C186" w14:textId="77777777" w:rsidR="001B3AE8" w:rsidRPr="00992A78" w:rsidRDefault="001B3AE8" w:rsidP="001B3AE8">
            <w:pPr>
              <w:pStyle w:val="TableParagraph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R$115.00</w:t>
            </w:r>
          </w:p>
        </w:tc>
        <w:tc>
          <w:tcPr>
            <w:tcW w:w="1208" w:type="dxa"/>
            <w:vAlign w:val="center"/>
          </w:tcPr>
          <w:p w14:paraId="01550681" w14:textId="77777777" w:rsidR="001B3AE8" w:rsidRPr="00992A78" w:rsidRDefault="001B3AE8" w:rsidP="001B3AE8">
            <w:pPr>
              <w:pStyle w:val="TableParagraph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R$138.92</w:t>
            </w:r>
          </w:p>
        </w:tc>
        <w:tc>
          <w:tcPr>
            <w:tcW w:w="1475" w:type="dxa"/>
            <w:vAlign w:val="center"/>
          </w:tcPr>
          <w:p w14:paraId="35E727A7" w14:textId="77777777" w:rsidR="001B3AE8" w:rsidRPr="00992A78" w:rsidRDefault="001B3AE8" w:rsidP="001B3AE8">
            <w:pPr>
              <w:pStyle w:val="TableParagraph"/>
              <w:ind w:left="227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R$10,005.00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7FE9129F" w14:textId="77777777" w:rsidR="001B3AE8" w:rsidRPr="00992A78" w:rsidRDefault="001B3AE8" w:rsidP="001B3AE8">
            <w:pPr>
              <w:pStyle w:val="TableParagraph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R$12,086.04</w:t>
            </w:r>
          </w:p>
        </w:tc>
      </w:tr>
      <w:tr w:rsidR="001B3AE8" w:rsidRPr="0007292F" w14:paraId="777A7112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5F24A7EB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806" w:type="dxa"/>
            <w:vAlign w:val="center"/>
          </w:tcPr>
          <w:p w14:paraId="1C4AD16B" w14:textId="77777777" w:rsidR="001B3AE8" w:rsidRPr="00992A78" w:rsidRDefault="001B3AE8" w:rsidP="001B3AE8">
            <w:pPr>
              <w:pStyle w:val="TableParagraph"/>
              <w:ind w:left="30" w:right="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804" w:type="dxa"/>
            <w:vAlign w:val="center"/>
          </w:tcPr>
          <w:p w14:paraId="7D50B0B0" w14:textId="77777777" w:rsidR="001B3AE8" w:rsidRPr="00992A78" w:rsidRDefault="001B3AE8" w:rsidP="001B3AE8">
            <w:pPr>
              <w:pStyle w:val="TableParagraph"/>
              <w:ind w:left="28" w:right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MTS</w:t>
            </w:r>
          </w:p>
        </w:tc>
        <w:tc>
          <w:tcPr>
            <w:tcW w:w="3101" w:type="dxa"/>
            <w:vAlign w:val="center"/>
          </w:tcPr>
          <w:p w14:paraId="1B974055" w14:textId="77777777" w:rsidR="001B3AE8" w:rsidRPr="00992A78" w:rsidRDefault="001B3AE8" w:rsidP="001B3AE8">
            <w:pPr>
              <w:pStyle w:val="TableParagraph"/>
              <w:ind w:left="78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Revestimento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Geomecânico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6"</w:t>
            </w:r>
          </w:p>
        </w:tc>
        <w:tc>
          <w:tcPr>
            <w:tcW w:w="1192" w:type="dxa"/>
            <w:vAlign w:val="center"/>
          </w:tcPr>
          <w:p w14:paraId="148BC20A" w14:textId="77777777" w:rsidR="001B3AE8" w:rsidRPr="00992A78" w:rsidRDefault="001B3AE8" w:rsidP="001B3AE8">
            <w:pPr>
              <w:pStyle w:val="TableParagraph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R$300.00</w:t>
            </w:r>
          </w:p>
        </w:tc>
        <w:tc>
          <w:tcPr>
            <w:tcW w:w="1208" w:type="dxa"/>
            <w:vAlign w:val="center"/>
          </w:tcPr>
          <w:p w14:paraId="509FC635" w14:textId="77777777" w:rsidR="001B3AE8" w:rsidRPr="00992A78" w:rsidRDefault="001B3AE8" w:rsidP="001B3AE8">
            <w:pPr>
              <w:pStyle w:val="TableParagraph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R$362.40</w:t>
            </w:r>
          </w:p>
        </w:tc>
        <w:tc>
          <w:tcPr>
            <w:tcW w:w="1475" w:type="dxa"/>
            <w:vAlign w:val="center"/>
          </w:tcPr>
          <w:p w14:paraId="1C83D186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R$3,900.00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0809B53C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R$4,711.20</w:t>
            </w:r>
          </w:p>
        </w:tc>
      </w:tr>
      <w:tr w:rsidR="001B3AE8" w:rsidRPr="0007292F" w14:paraId="44A64318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2F50BB2C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806" w:type="dxa"/>
            <w:vAlign w:val="center"/>
          </w:tcPr>
          <w:p w14:paraId="472955BC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17CAE378" w14:textId="77777777" w:rsidR="001B3AE8" w:rsidRPr="00992A78" w:rsidRDefault="001B3AE8" w:rsidP="001B3AE8">
            <w:pPr>
              <w:pStyle w:val="TableParagraph"/>
              <w:ind w:left="28" w:right="9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5D8521B9" w14:textId="77777777" w:rsidR="001B3AE8" w:rsidRPr="00992A78" w:rsidRDefault="001B3AE8" w:rsidP="001B3AE8">
            <w:pPr>
              <w:pStyle w:val="TableParagraph"/>
              <w:ind w:left="82" w:right="6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Cimentação</w:t>
            </w:r>
          </w:p>
        </w:tc>
        <w:tc>
          <w:tcPr>
            <w:tcW w:w="1192" w:type="dxa"/>
            <w:vAlign w:val="center"/>
          </w:tcPr>
          <w:p w14:paraId="576B99B6" w14:textId="77777777" w:rsidR="001B3AE8" w:rsidRPr="00992A78" w:rsidRDefault="001B3AE8" w:rsidP="001B3AE8">
            <w:pPr>
              <w:pStyle w:val="TableParagraph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R$600.00</w:t>
            </w:r>
          </w:p>
        </w:tc>
        <w:tc>
          <w:tcPr>
            <w:tcW w:w="1208" w:type="dxa"/>
            <w:vAlign w:val="center"/>
          </w:tcPr>
          <w:p w14:paraId="55F4BD59" w14:textId="77777777" w:rsidR="001B3AE8" w:rsidRPr="00992A78" w:rsidRDefault="001B3AE8" w:rsidP="001B3AE8">
            <w:pPr>
              <w:pStyle w:val="TableParagraph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R$724.80</w:t>
            </w:r>
          </w:p>
        </w:tc>
        <w:tc>
          <w:tcPr>
            <w:tcW w:w="1475" w:type="dxa"/>
            <w:vAlign w:val="center"/>
          </w:tcPr>
          <w:p w14:paraId="2910DE31" w14:textId="77777777" w:rsidR="001B3AE8" w:rsidRPr="00992A78" w:rsidRDefault="001B3AE8" w:rsidP="001B3AE8">
            <w:pPr>
              <w:pStyle w:val="TableParagraph"/>
              <w:ind w:left="227" w:right="2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R$600.00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0728D5FF" w14:textId="77777777" w:rsidR="001B3AE8" w:rsidRPr="00992A78" w:rsidRDefault="001B3AE8" w:rsidP="001B3AE8">
            <w:pPr>
              <w:pStyle w:val="TableParagraph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R$724.80</w:t>
            </w:r>
          </w:p>
        </w:tc>
      </w:tr>
      <w:tr w:rsidR="001B3AE8" w:rsidRPr="0007292F" w14:paraId="7B57132B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3968D70C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806" w:type="dxa"/>
            <w:vAlign w:val="center"/>
          </w:tcPr>
          <w:p w14:paraId="060EAD59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7C1CD578" w14:textId="77777777" w:rsidR="001B3AE8" w:rsidRPr="00992A78" w:rsidRDefault="001B3AE8" w:rsidP="001B3AE8">
            <w:pPr>
              <w:pStyle w:val="TableParagraph"/>
              <w:ind w:left="28" w:right="9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793647E3" w14:textId="77777777" w:rsidR="001B3AE8" w:rsidRPr="00992A78" w:rsidRDefault="001B3AE8" w:rsidP="001B3AE8">
            <w:pPr>
              <w:pStyle w:val="TableParagraph"/>
              <w:ind w:left="81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Laje</w:t>
            </w:r>
            <w:r w:rsidRPr="00992A78">
              <w:rPr>
                <w:rFonts w:asciiTheme="minorHAnsi" w:hAnsiTheme="minorHAnsi"/>
                <w:color w:val="000000" w:themeColor="text1"/>
                <w:spacing w:val="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proteção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sanitária</w:t>
            </w:r>
          </w:p>
        </w:tc>
        <w:tc>
          <w:tcPr>
            <w:tcW w:w="1192" w:type="dxa"/>
            <w:vAlign w:val="center"/>
          </w:tcPr>
          <w:p w14:paraId="3270D3DD" w14:textId="77777777" w:rsidR="001B3AE8" w:rsidRPr="00992A78" w:rsidRDefault="001B3AE8" w:rsidP="001B3AE8">
            <w:pPr>
              <w:pStyle w:val="TableParagraph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R$450.00</w:t>
            </w:r>
          </w:p>
        </w:tc>
        <w:tc>
          <w:tcPr>
            <w:tcW w:w="1208" w:type="dxa"/>
            <w:vAlign w:val="center"/>
          </w:tcPr>
          <w:p w14:paraId="2D7C9DA1" w14:textId="77777777" w:rsidR="001B3AE8" w:rsidRPr="00992A78" w:rsidRDefault="001B3AE8" w:rsidP="001B3AE8">
            <w:pPr>
              <w:pStyle w:val="TableParagraph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R$543.60</w:t>
            </w:r>
          </w:p>
        </w:tc>
        <w:tc>
          <w:tcPr>
            <w:tcW w:w="1475" w:type="dxa"/>
            <w:vAlign w:val="center"/>
          </w:tcPr>
          <w:p w14:paraId="20B7E2E3" w14:textId="77777777" w:rsidR="001B3AE8" w:rsidRPr="00992A78" w:rsidRDefault="001B3AE8" w:rsidP="001B3AE8">
            <w:pPr>
              <w:pStyle w:val="TableParagraph"/>
              <w:ind w:left="227" w:right="2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R$450.00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4987D72F" w14:textId="77777777" w:rsidR="001B3AE8" w:rsidRPr="00992A78" w:rsidRDefault="001B3AE8" w:rsidP="001B3AE8">
            <w:pPr>
              <w:pStyle w:val="TableParagraph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R$543.60</w:t>
            </w:r>
          </w:p>
        </w:tc>
      </w:tr>
      <w:tr w:rsidR="001B3AE8" w:rsidRPr="0007292F" w14:paraId="69730467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56874471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806" w:type="dxa"/>
            <w:vAlign w:val="center"/>
          </w:tcPr>
          <w:p w14:paraId="1E598B94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6C4C6F26" w14:textId="77777777" w:rsidR="001B3AE8" w:rsidRPr="00992A78" w:rsidRDefault="001B3AE8" w:rsidP="001B3AE8">
            <w:pPr>
              <w:pStyle w:val="TableParagraph"/>
              <w:ind w:left="28" w:right="9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4B510276" w14:textId="77777777" w:rsidR="001B3AE8" w:rsidRPr="00992A78" w:rsidRDefault="001B3AE8" w:rsidP="001B3AE8">
            <w:pPr>
              <w:pStyle w:val="TableParagraph"/>
              <w:ind w:left="78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Tampa</w:t>
            </w:r>
            <w:r w:rsidRPr="00992A78">
              <w:rPr>
                <w:rFonts w:asciiTheme="minorHAnsi" w:hAnsiTheme="minorHAnsi"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Proteção</w:t>
            </w:r>
            <w:r w:rsidRPr="00992A78">
              <w:rPr>
                <w:rFonts w:asciiTheme="minorHAnsi" w:hAnsiTheme="minorHAnsi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do</w:t>
            </w:r>
            <w:r w:rsidRPr="00992A78">
              <w:rPr>
                <w:rFonts w:asciiTheme="minorHAnsi" w:hAnsiTheme="minorHAnsi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Poço</w:t>
            </w:r>
          </w:p>
        </w:tc>
        <w:tc>
          <w:tcPr>
            <w:tcW w:w="1192" w:type="dxa"/>
            <w:vAlign w:val="center"/>
          </w:tcPr>
          <w:p w14:paraId="7DD833DE" w14:textId="77777777" w:rsidR="001B3AE8" w:rsidRPr="00992A78" w:rsidRDefault="001B3AE8" w:rsidP="001B3AE8">
            <w:pPr>
              <w:pStyle w:val="TableParagraph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R$200.00</w:t>
            </w:r>
          </w:p>
        </w:tc>
        <w:tc>
          <w:tcPr>
            <w:tcW w:w="1208" w:type="dxa"/>
            <w:vAlign w:val="center"/>
          </w:tcPr>
          <w:p w14:paraId="6A4AC508" w14:textId="77777777" w:rsidR="001B3AE8" w:rsidRPr="00992A78" w:rsidRDefault="001B3AE8" w:rsidP="001B3AE8">
            <w:pPr>
              <w:pStyle w:val="TableParagraph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R$241.60</w:t>
            </w:r>
          </w:p>
        </w:tc>
        <w:tc>
          <w:tcPr>
            <w:tcW w:w="1475" w:type="dxa"/>
            <w:vAlign w:val="center"/>
          </w:tcPr>
          <w:p w14:paraId="5175A7A3" w14:textId="77777777" w:rsidR="001B3AE8" w:rsidRPr="00992A78" w:rsidRDefault="001B3AE8" w:rsidP="001B3AE8">
            <w:pPr>
              <w:pStyle w:val="TableParagraph"/>
              <w:ind w:left="227" w:right="2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29ACE8FD" w14:textId="77777777" w:rsidR="001B3AE8" w:rsidRPr="00992A78" w:rsidRDefault="001B3AE8" w:rsidP="001B3AE8">
            <w:pPr>
              <w:pStyle w:val="TableParagraph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R$241.60</w:t>
            </w:r>
          </w:p>
        </w:tc>
      </w:tr>
      <w:tr w:rsidR="001B3AE8" w:rsidRPr="0007292F" w14:paraId="4F6B9428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80" w:type="dxa"/>
            <w:gridSpan w:val="6"/>
            <w:vAlign w:val="center"/>
          </w:tcPr>
          <w:p w14:paraId="7C7CE318" w14:textId="77777777" w:rsidR="001B3AE8" w:rsidRPr="00992A78" w:rsidRDefault="001B3AE8" w:rsidP="001B3AE8">
            <w:pPr>
              <w:pStyle w:val="TableParagraph"/>
              <w:spacing w:before="0" w:line="240" w:lineRule="auto"/>
              <w:ind w:left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Sub-total</w:t>
            </w:r>
          </w:p>
        </w:tc>
        <w:tc>
          <w:tcPr>
            <w:tcW w:w="1475" w:type="dxa"/>
            <w:vAlign w:val="center"/>
          </w:tcPr>
          <w:p w14:paraId="5E20FD56" w14:textId="77777777" w:rsidR="001B3AE8" w:rsidRPr="00992A78" w:rsidRDefault="001B3AE8" w:rsidP="001B3AE8">
            <w:pPr>
              <w:pStyle w:val="TableParagraph"/>
              <w:ind w:left="227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R$19,185.00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32A3C28E" w14:textId="77777777" w:rsidR="001B3AE8" w:rsidRPr="00992A78" w:rsidRDefault="001B3AE8" w:rsidP="001B3AE8">
            <w:pPr>
              <w:pStyle w:val="TableParagraph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R$23,175.48</w:t>
            </w:r>
          </w:p>
        </w:tc>
      </w:tr>
      <w:tr w:rsidR="001B3AE8" w:rsidRPr="0007292F" w14:paraId="71B5EF0F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31" w:type="dxa"/>
            <w:gridSpan w:val="8"/>
            <w:vAlign w:val="center"/>
          </w:tcPr>
          <w:p w14:paraId="6D1FA2D0" w14:textId="77777777" w:rsidR="001B3AE8" w:rsidRPr="00992A78" w:rsidRDefault="001B3AE8" w:rsidP="001B3AE8">
            <w:pPr>
              <w:pStyle w:val="TableParagraph"/>
              <w:spacing w:before="0" w:line="207" w:lineRule="exact"/>
              <w:ind w:left="3446" w:right="3432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Serviços</w:t>
            </w:r>
            <w:r w:rsidRPr="00992A78">
              <w:rPr>
                <w:rFonts w:asciiTheme="minorHAnsi" w:hAnsiTheme="minorHAnsi"/>
                <w:color w:val="000000" w:themeColor="text1"/>
                <w:spacing w:val="7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finais</w:t>
            </w:r>
          </w:p>
        </w:tc>
      </w:tr>
      <w:tr w:rsidR="001B3AE8" w:rsidRPr="0007292F" w14:paraId="52D4EE68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6BA1090F" w14:textId="77777777" w:rsidR="001B3AE8" w:rsidRPr="00992A78" w:rsidRDefault="001B3AE8" w:rsidP="001B3AE8">
            <w:pPr>
              <w:pStyle w:val="TableParagraph"/>
              <w:ind w:left="3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06" w:type="dxa"/>
            <w:vAlign w:val="center"/>
          </w:tcPr>
          <w:p w14:paraId="1BE572F9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4C786AEF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42AB40AB" w14:textId="77777777" w:rsidR="001B3AE8" w:rsidRPr="00992A78" w:rsidRDefault="001B3AE8" w:rsidP="001B3AE8">
            <w:pPr>
              <w:pStyle w:val="TableParagraph"/>
              <w:ind w:left="82" w:right="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Cercamento</w:t>
            </w:r>
            <w:r w:rsidRPr="00992A78">
              <w:rPr>
                <w:rFonts w:asciiTheme="minorHAnsi" w:hAnsiTheme="minorHAnsi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(3mx3mx1,5m)</w:t>
            </w:r>
            <w:r w:rsidRPr="00992A78">
              <w:rPr>
                <w:rFonts w:asciiTheme="minorHAnsi" w:hAnsiTheme="minorHAnsi"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mourão</w:t>
            </w:r>
            <w:r w:rsidRPr="00992A78">
              <w:rPr>
                <w:rFonts w:asciiTheme="minorHAnsi" w:hAnsiTheme="minorHAnsi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concreto</w:t>
            </w:r>
          </w:p>
        </w:tc>
        <w:tc>
          <w:tcPr>
            <w:tcW w:w="1192" w:type="dxa"/>
            <w:vAlign w:val="center"/>
          </w:tcPr>
          <w:p w14:paraId="3EDCC4E6" w14:textId="77777777" w:rsidR="001B3AE8" w:rsidRPr="00992A78" w:rsidRDefault="001B3AE8" w:rsidP="001B3AE8">
            <w:pPr>
              <w:pStyle w:val="TableParagraph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R$1,900.00</w:t>
            </w:r>
          </w:p>
        </w:tc>
        <w:tc>
          <w:tcPr>
            <w:tcW w:w="1208" w:type="dxa"/>
            <w:vAlign w:val="center"/>
          </w:tcPr>
          <w:p w14:paraId="367A9129" w14:textId="77777777" w:rsidR="001B3AE8" w:rsidRPr="00992A78" w:rsidRDefault="001B3AE8" w:rsidP="001B3AE8">
            <w:pPr>
              <w:pStyle w:val="TableParagraph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R$2,295.20</w:t>
            </w:r>
          </w:p>
        </w:tc>
        <w:tc>
          <w:tcPr>
            <w:tcW w:w="1475" w:type="dxa"/>
            <w:vAlign w:val="center"/>
          </w:tcPr>
          <w:p w14:paraId="171F9110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R$1,900.00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310CCB03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R$2,295.20</w:t>
            </w:r>
          </w:p>
        </w:tc>
      </w:tr>
      <w:tr w:rsidR="001B3AE8" w:rsidRPr="0007292F" w14:paraId="73784A76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4DCAEE16" w14:textId="77777777" w:rsidR="001B3AE8" w:rsidRPr="00992A78" w:rsidRDefault="001B3AE8" w:rsidP="001B3AE8">
            <w:pPr>
              <w:pStyle w:val="TableParagraph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806" w:type="dxa"/>
            <w:vAlign w:val="center"/>
          </w:tcPr>
          <w:p w14:paraId="7D1CA7D1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4F5EF75C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094456C6" w14:textId="77777777" w:rsidR="001B3AE8" w:rsidRPr="00992A78" w:rsidRDefault="001B3AE8" w:rsidP="001B3AE8">
            <w:pPr>
              <w:pStyle w:val="TableParagraph"/>
              <w:ind w:left="82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Ánalise</w:t>
            </w:r>
            <w:r w:rsidRPr="00992A78">
              <w:rPr>
                <w:rFonts w:asciiTheme="minorHAnsi" w:hAnsiTheme="minorHAnsi"/>
                <w:color w:val="000000" w:themeColor="text1"/>
                <w:spacing w:val="9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9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Água</w:t>
            </w:r>
          </w:p>
        </w:tc>
        <w:tc>
          <w:tcPr>
            <w:tcW w:w="1192" w:type="dxa"/>
            <w:vAlign w:val="center"/>
          </w:tcPr>
          <w:p w14:paraId="1DC18EF2" w14:textId="77777777" w:rsidR="001B3AE8" w:rsidRPr="00992A78" w:rsidRDefault="001B3AE8" w:rsidP="001B3AE8">
            <w:pPr>
              <w:pStyle w:val="TableParagraph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R$750.00</w:t>
            </w:r>
          </w:p>
        </w:tc>
        <w:tc>
          <w:tcPr>
            <w:tcW w:w="1208" w:type="dxa"/>
            <w:vAlign w:val="center"/>
          </w:tcPr>
          <w:p w14:paraId="2595A96A" w14:textId="77777777" w:rsidR="001B3AE8" w:rsidRPr="00992A78" w:rsidRDefault="001B3AE8" w:rsidP="001B3AE8">
            <w:pPr>
              <w:pStyle w:val="TableParagraph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R$906.00</w:t>
            </w:r>
          </w:p>
        </w:tc>
        <w:tc>
          <w:tcPr>
            <w:tcW w:w="1475" w:type="dxa"/>
            <w:vAlign w:val="center"/>
          </w:tcPr>
          <w:p w14:paraId="799116A1" w14:textId="77777777" w:rsidR="001B3AE8" w:rsidRPr="00992A78" w:rsidRDefault="001B3AE8" w:rsidP="001B3AE8">
            <w:pPr>
              <w:pStyle w:val="TableParagraph"/>
              <w:ind w:left="227" w:right="2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R$750.00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4E1E177F" w14:textId="77777777" w:rsidR="001B3AE8" w:rsidRPr="00992A78" w:rsidRDefault="001B3AE8" w:rsidP="001B3AE8">
            <w:pPr>
              <w:pStyle w:val="TableParagraph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R$906.00</w:t>
            </w:r>
          </w:p>
        </w:tc>
      </w:tr>
      <w:tr w:rsidR="001B3AE8" w:rsidRPr="0007292F" w14:paraId="3338140F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68CD7D36" w14:textId="77777777" w:rsidR="001B3AE8" w:rsidRPr="00992A78" w:rsidRDefault="001B3AE8" w:rsidP="001B3AE8">
            <w:pPr>
              <w:pStyle w:val="TableParagraph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806" w:type="dxa"/>
            <w:vAlign w:val="center"/>
          </w:tcPr>
          <w:p w14:paraId="2E4973A2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52E5E0B9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57EAEF00" w14:textId="77777777" w:rsidR="001B3AE8" w:rsidRPr="00992A78" w:rsidRDefault="001B3AE8" w:rsidP="001B3AE8">
            <w:pPr>
              <w:pStyle w:val="TableParagraph"/>
              <w:ind w:left="82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Teste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Vazão 24</w:t>
            </w:r>
            <w:r w:rsidRPr="00992A78">
              <w:rPr>
                <w:rFonts w:asciiTheme="minorHAnsi" w:hAnsiTheme="minorHAnsi"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horas (planilhas</w:t>
            </w:r>
            <w:r w:rsidRPr="00992A78">
              <w:rPr>
                <w:rFonts w:asciiTheme="minorHAnsi" w:hAnsiTheme="minorHAnsi"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e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cálculos)</w:t>
            </w:r>
          </w:p>
        </w:tc>
        <w:tc>
          <w:tcPr>
            <w:tcW w:w="1192" w:type="dxa"/>
            <w:vAlign w:val="center"/>
          </w:tcPr>
          <w:p w14:paraId="6ADFAC03" w14:textId="77777777" w:rsidR="001B3AE8" w:rsidRPr="00992A78" w:rsidRDefault="001B3AE8" w:rsidP="001B3AE8">
            <w:pPr>
              <w:pStyle w:val="TableParagraph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R$3,000.00</w:t>
            </w:r>
          </w:p>
        </w:tc>
        <w:tc>
          <w:tcPr>
            <w:tcW w:w="1208" w:type="dxa"/>
            <w:vAlign w:val="center"/>
          </w:tcPr>
          <w:p w14:paraId="21D6E734" w14:textId="77777777" w:rsidR="001B3AE8" w:rsidRPr="00992A78" w:rsidRDefault="001B3AE8" w:rsidP="001B3AE8">
            <w:pPr>
              <w:pStyle w:val="TableParagraph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R$3,624.00</w:t>
            </w:r>
          </w:p>
        </w:tc>
        <w:tc>
          <w:tcPr>
            <w:tcW w:w="1475" w:type="dxa"/>
            <w:vAlign w:val="center"/>
          </w:tcPr>
          <w:p w14:paraId="4C706FF6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R$3,000.00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10840171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R$3,624.00</w:t>
            </w:r>
          </w:p>
        </w:tc>
      </w:tr>
      <w:tr w:rsidR="001B3AE8" w:rsidRPr="0007292F" w14:paraId="007C1BDC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09664C48" w14:textId="77777777" w:rsidR="001B3AE8" w:rsidRPr="00992A78" w:rsidRDefault="001B3AE8" w:rsidP="001B3AE8">
            <w:pPr>
              <w:pStyle w:val="TableParagraph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806" w:type="dxa"/>
            <w:vAlign w:val="center"/>
          </w:tcPr>
          <w:p w14:paraId="34892EEA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0DD988CC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6D61C004" w14:textId="77777777" w:rsidR="001B3AE8" w:rsidRPr="00992A78" w:rsidRDefault="001B3AE8" w:rsidP="001B3AE8">
            <w:pPr>
              <w:pStyle w:val="TableParagraph"/>
              <w:ind w:left="73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Cadastro e Outorga do poço (DRHS)</w:t>
            </w:r>
          </w:p>
        </w:tc>
        <w:tc>
          <w:tcPr>
            <w:tcW w:w="1192" w:type="dxa"/>
            <w:vAlign w:val="center"/>
          </w:tcPr>
          <w:p w14:paraId="5A104559" w14:textId="77777777" w:rsidR="001B3AE8" w:rsidRPr="00992A78" w:rsidRDefault="001B3AE8" w:rsidP="001B3AE8">
            <w:pPr>
              <w:pStyle w:val="TableParagraph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R$4,500.00</w:t>
            </w:r>
          </w:p>
        </w:tc>
        <w:tc>
          <w:tcPr>
            <w:tcW w:w="1208" w:type="dxa"/>
            <w:vAlign w:val="center"/>
          </w:tcPr>
          <w:p w14:paraId="3D4156C0" w14:textId="77777777" w:rsidR="001B3AE8" w:rsidRPr="00992A78" w:rsidRDefault="001B3AE8" w:rsidP="001B3AE8">
            <w:pPr>
              <w:pStyle w:val="TableParagraph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R$5,436.00</w:t>
            </w:r>
          </w:p>
        </w:tc>
        <w:tc>
          <w:tcPr>
            <w:tcW w:w="1475" w:type="dxa"/>
            <w:vAlign w:val="center"/>
          </w:tcPr>
          <w:p w14:paraId="0EA9E16A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R$4,500.00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263954EF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R$5,436.00</w:t>
            </w:r>
          </w:p>
        </w:tc>
      </w:tr>
      <w:tr w:rsidR="001B3AE8" w:rsidRPr="0007292F" w14:paraId="49E6EB85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344581E4" w14:textId="77777777" w:rsidR="001B3AE8" w:rsidRPr="00992A78" w:rsidRDefault="001B3AE8" w:rsidP="001B3AE8">
            <w:pPr>
              <w:pStyle w:val="TableParagraph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806" w:type="dxa"/>
            <w:vAlign w:val="center"/>
          </w:tcPr>
          <w:p w14:paraId="6994DFCB" w14:textId="77777777" w:rsidR="001B3AE8" w:rsidRPr="00992A78" w:rsidRDefault="001B3AE8" w:rsidP="001B3AE8">
            <w:pPr>
              <w:pStyle w:val="TableParagraph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0F5A5D88" w14:textId="77777777" w:rsidR="001B3AE8" w:rsidRPr="00992A78" w:rsidRDefault="001B3AE8" w:rsidP="001B3AE8">
            <w:pPr>
              <w:pStyle w:val="TableParagraph"/>
              <w:ind w:left="6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UN</w:t>
            </w:r>
          </w:p>
        </w:tc>
        <w:tc>
          <w:tcPr>
            <w:tcW w:w="3101" w:type="dxa"/>
            <w:vAlign w:val="center"/>
          </w:tcPr>
          <w:p w14:paraId="18C2E00F" w14:textId="77777777" w:rsidR="001B3AE8" w:rsidRPr="00992A78" w:rsidRDefault="001B3AE8" w:rsidP="001B3AE8">
            <w:pPr>
              <w:pStyle w:val="TableParagraph"/>
              <w:ind w:left="73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Tamponamento</w:t>
            </w:r>
            <w:r w:rsidRPr="00992A78">
              <w:rPr>
                <w:rFonts w:asciiTheme="minorHAnsi" w:hAnsiTheme="minorHAnsi"/>
                <w:color w:val="000000" w:themeColor="text1"/>
                <w:spacing w:val="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(</w:t>
            </w:r>
            <w:r w:rsidRPr="00992A78">
              <w:rPr>
                <w:rFonts w:asciiTheme="minorHAnsi" w:hAnsiTheme="minorHAnsi"/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quando</w:t>
            </w:r>
            <w:r w:rsidRPr="00992A78">
              <w:rPr>
                <w:rFonts w:asciiTheme="minorHAnsi" w:hAnsiTheme="minorHAnsi"/>
                <w:color w:val="000000" w:themeColor="text1"/>
                <w:spacing w:val="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necessário)</w:t>
            </w:r>
          </w:p>
        </w:tc>
        <w:tc>
          <w:tcPr>
            <w:tcW w:w="1192" w:type="dxa"/>
            <w:vAlign w:val="center"/>
          </w:tcPr>
          <w:p w14:paraId="071A5507" w14:textId="77777777" w:rsidR="001B3AE8" w:rsidRPr="00992A78" w:rsidRDefault="001B3AE8" w:rsidP="001B3AE8">
            <w:pPr>
              <w:pStyle w:val="TableParagraph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R$4,500.00</w:t>
            </w:r>
          </w:p>
        </w:tc>
        <w:tc>
          <w:tcPr>
            <w:tcW w:w="1208" w:type="dxa"/>
            <w:vAlign w:val="center"/>
          </w:tcPr>
          <w:p w14:paraId="183C9C27" w14:textId="77777777" w:rsidR="001B3AE8" w:rsidRPr="00992A78" w:rsidRDefault="001B3AE8" w:rsidP="001B3AE8">
            <w:pPr>
              <w:pStyle w:val="TableParagraph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R$5,436.00</w:t>
            </w:r>
          </w:p>
        </w:tc>
        <w:tc>
          <w:tcPr>
            <w:tcW w:w="1475" w:type="dxa"/>
            <w:vAlign w:val="center"/>
          </w:tcPr>
          <w:p w14:paraId="683F36E4" w14:textId="77777777" w:rsidR="001B3AE8" w:rsidRPr="00992A78" w:rsidRDefault="001B3AE8" w:rsidP="001B3AE8">
            <w:pPr>
              <w:pStyle w:val="TableParagraph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R$4,500.00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5C29C7E8" w14:textId="77777777" w:rsidR="001B3AE8" w:rsidRPr="00992A78" w:rsidRDefault="001B3AE8" w:rsidP="001B3AE8">
            <w:pPr>
              <w:pStyle w:val="TableParagraph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R$5,436.00</w:t>
            </w:r>
          </w:p>
        </w:tc>
      </w:tr>
      <w:tr w:rsidR="001B3AE8" w:rsidRPr="0007292F" w14:paraId="4D1F05D0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80" w:type="dxa"/>
            <w:gridSpan w:val="6"/>
            <w:vAlign w:val="center"/>
          </w:tcPr>
          <w:p w14:paraId="3AE617CC" w14:textId="77777777" w:rsidR="001B3AE8" w:rsidRPr="00992A78" w:rsidRDefault="001B3AE8" w:rsidP="001B3AE8">
            <w:pPr>
              <w:pStyle w:val="TableParagraph"/>
              <w:spacing w:before="0" w:line="240" w:lineRule="auto"/>
              <w:ind w:left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Sub-total</w:t>
            </w:r>
          </w:p>
        </w:tc>
        <w:tc>
          <w:tcPr>
            <w:tcW w:w="1475" w:type="dxa"/>
            <w:vAlign w:val="center"/>
          </w:tcPr>
          <w:p w14:paraId="282BB5B7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27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R$14,650.00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2FE707B2" w14:textId="77777777" w:rsidR="001B3AE8" w:rsidRPr="00992A78" w:rsidRDefault="001B3AE8" w:rsidP="001B3AE8">
            <w:pPr>
              <w:pStyle w:val="TableParagraph"/>
              <w:spacing w:before="8" w:line="199" w:lineRule="exact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R$17,697.20</w:t>
            </w:r>
          </w:p>
        </w:tc>
      </w:tr>
      <w:tr w:rsidR="001B3AE8" w:rsidRPr="0007292F" w14:paraId="347C0137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31" w:type="dxa"/>
            <w:gridSpan w:val="8"/>
            <w:vAlign w:val="center"/>
          </w:tcPr>
          <w:p w14:paraId="3A2EE7B6" w14:textId="77777777" w:rsidR="001B3AE8" w:rsidRPr="00992A78" w:rsidRDefault="001B3AE8" w:rsidP="001B3AE8">
            <w:pPr>
              <w:pStyle w:val="TableParagraph"/>
              <w:spacing w:before="0" w:line="207" w:lineRule="exact"/>
              <w:ind w:left="3446" w:right="343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Poderá ser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necessário</w:t>
            </w:r>
            <w:r w:rsidRPr="00992A78">
              <w:rPr>
                <w:rFonts w:asciiTheme="minorHAnsi" w:hAnsiTheme="minorHAnsi"/>
                <w:color w:val="000000" w:themeColor="text1"/>
                <w:spacing w:val="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material</w:t>
            </w:r>
            <w:r w:rsidRPr="00992A78">
              <w:rPr>
                <w:rFonts w:asciiTheme="minorHAnsi" w:hAnsiTheme="minorHAnsi"/>
                <w:color w:val="000000" w:themeColor="text1"/>
                <w:spacing w:val="1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para revestir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o</w:t>
            </w:r>
            <w:r w:rsidRPr="00992A78">
              <w:rPr>
                <w:rFonts w:asciiTheme="minorHAnsi" w:hAnsiTheme="minorHAnsi"/>
                <w:color w:val="000000" w:themeColor="text1"/>
                <w:spacing w:val="4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poço</w:t>
            </w:r>
          </w:p>
        </w:tc>
      </w:tr>
      <w:tr w:rsidR="001B3AE8" w:rsidRPr="0007292F" w14:paraId="6B20C5E4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14477B7E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806" w:type="dxa"/>
            <w:vAlign w:val="center"/>
          </w:tcPr>
          <w:p w14:paraId="15594274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30" w:right="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96</w:t>
            </w:r>
          </w:p>
        </w:tc>
        <w:tc>
          <w:tcPr>
            <w:tcW w:w="804" w:type="dxa"/>
            <w:vAlign w:val="center"/>
          </w:tcPr>
          <w:p w14:paraId="1C572007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8" w:right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MTS</w:t>
            </w:r>
          </w:p>
        </w:tc>
        <w:tc>
          <w:tcPr>
            <w:tcW w:w="3101" w:type="dxa"/>
            <w:vAlign w:val="center"/>
          </w:tcPr>
          <w:p w14:paraId="557475BF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78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Revestimento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Geomecânico</w:t>
            </w:r>
            <w:r w:rsidRPr="00992A78">
              <w:rPr>
                <w:rFonts w:asciiTheme="minorHAnsi" w:hAnsiTheme="minorHAnsi"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6"</w:t>
            </w:r>
          </w:p>
        </w:tc>
        <w:tc>
          <w:tcPr>
            <w:tcW w:w="1192" w:type="dxa"/>
            <w:vAlign w:val="center"/>
          </w:tcPr>
          <w:p w14:paraId="6FD60BFB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R$300.00</w:t>
            </w:r>
          </w:p>
        </w:tc>
        <w:tc>
          <w:tcPr>
            <w:tcW w:w="1208" w:type="dxa"/>
            <w:vAlign w:val="center"/>
          </w:tcPr>
          <w:p w14:paraId="01969619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R$362.40</w:t>
            </w:r>
          </w:p>
        </w:tc>
        <w:tc>
          <w:tcPr>
            <w:tcW w:w="1475" w:type="dxa"/>
            <w:vAlign w:val="center"/>
          </w:tcPr>
          <w:p w14:paraId="0908DE94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27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R$28,800.00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344F8EA9" w14:textId="77777777" w:rsidR="001B3AE8" w:rsidRPr="00992A78" w:rsidRDefault="001B3AE8" w:rsidP="001B3AE8">
            <w:pPr>
              <w:pStyle w:val="TableParagraph"/>
              <w:spacing w:before="8" w:line="199" w:lineRule="exact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R$34,790.40</w:t>
            </w:r>
          </w:p>
        </w:tc>
      </w:tr>
      <w:tr w:rsidR="001B3AE8" w:rsidRPr="0007292F" w14:paraId="42C0D1AE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6354B1E0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806" w:type="dxa"/>
            <w:vAlign w:val="center"/>
          </w:tcPr>
          <w:p w14:paraId="4338D224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804" w:type="dxa"/>
            <w:vAlign w:val="center"/>
          </w:tcPr>
          <w:p w14:paraId="75E27AE7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8" w:right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MTS</w:t>
            </w:r>
          </w:p>
        </w:tc>
        <w:tc>
          <w:tcPr>
            <w:tcW w:w="3101" w:type="dxa"/>
            <w:vAlign w:val="center"/>
          </w:tcPr>
          <w:p w14:paraId="0C91E93B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79" w:righ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Filtro</w:t>
            </w:r>
            <w:r w:rsidRPr="00992A78">
              <w:rPr>
                <w:rFonts w:asciiTheme="minorHAnsi" w:hAnsiTheme="minorHAnsi"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Geomecânico 6"</w:t>
            </w:r>
          </w:p>
        </w:tc>
        <w:tc>
          <w:tcPr>
            <w:tcW w:w="1192" w:type="dxa"/>
            <w:vAlign w:val="center"/>
          </w:tcPr>
          <w:p w14:paraId="54AD32E8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R$320.00</w:t>
            </w:r>
          </w:p>
        </w:tc>
        <w:tc>
          <w:tcPr>
            <w:tcW w:w="1208" w:type="dxa"/>
            <w:vAlign w:val="center"/>
          </w:tcPr>
          <w:p w14:paraId="1386CA25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10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R$386.56</w:t>
            </w:r>
          </w:p>
        </w:tc>
        <w:tc>
          <w:tcPr>
            <w:tcW w:w="1475" w:type="dxa"/>
            <w:vAlign w:val="center"/>
          </w:tcPr>
          <w:p w14:paraId="3505BB71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R$1,280.00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37F4BB43" w14:textId="77777777" w:rsidR="001B3AE8" w:rsidRPr="00992A78" w:rsidRDefault="001B3AE8" w:rsidP="001B3AE8">
            <w:pPr>
              <w:pStyle w:val="TableParagraph"/>
              <w:spacing w:before="8" w:line="199" w:lineRule="exact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R$1,546.24</w:t>
            </w:r>
          </w:p>
        </w:tc>
      </w:tr>
      <w:tr w:rsidR="001B3AE8" w:rsidRPr="0007292F" w14:paraId="6D71CBC3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7A38DFF7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806" w:type="dxa"/>
            <w:vAlign w:val="center"/>
          </w:tcPr>
          <w:p w14:paraId="72F50C2D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0.5</w:t>
            </w:r>
          </w:p>
        </w:tc>
        <w:tc>
          <w:tcPr>
            <w:tcW w:w="804" w:type="dxa"/>
            <w:vAlign w:val="center"/>
          </w:tcPr>
          <w:p w14:paraId="3DE10785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7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TON</w:t>
            </w:r>
          </w:p>
        </w:tc>
        <w:tc>
          <w:tcPr>
            <w:tcW w:w="3101" w:type="dxa"/>
            <w:vAlign w:val="center"/>
          </w:tcPr>
          <w:p w14:paraId="7CEA45D1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82" w:right="6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Pré-filtro</w:t>
            </w:r>
          </w:p>
        </w:tc>
        <w:tc>
          <w:tcPr>
            <w:tcW w:w="1192" w:type="dxa"/>
            <w:vAlign w:val="center"/>
          </w:tcPr>
          <w:p w14:paraId="42854E39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R$1,800.00</w:t>
            </w:r>
          </w:p>
        </w:tc>
        <w:tc>
          <w:tcPr>
            <w:tcW w:w="1208" w:type="dxa"/>
            <w:vAlign w:val="center"/>
          </w:tcPr>
          <w:p w14:paraId="0F16BEBF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R$2,174.40</w:t>
            </w:r>
          </w:p>
        </w:tc>
        <w:tc>
          <w:tcPr>
            <w:tcW w:w="1475" w:type="dxa"/>
            <w:vAlign w:val="center"/>
          </w:tcPr>
          <w:p w14:paraId="76A05749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27" w:right="2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R$900.00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00418AAD" w14:textId="77777777" w:rsidR="001B3AE8" w:rsidRPr="00992A78" w:rsidRDefault="001B3AE8" w:rsidP="001B3AE8">
            <w:pPr>
              <w:pStyle w:val="TableParagraph"/>
              <w:spacing w:before="8" w:line="199" w:lineRule="exact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R$1,087.20</w:t>
            </w:r>
          </w:p>
        </w:tc>
      </w:tr>
      <w:tr w:rsidR="001B3AE8" w:rsidRPr="0007292F" w14:paraId="1D161E1B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vAlign w:val="center"/>
          </w:tcPr>
          <w:p w14:paraId="41A2EB88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32" w:right="21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806" w:type="dxa"/>
            <w:vAlign w:val="center"/>
          </w:tcPr>
          <w:p w14:paraId="223293A7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4" w:type="dxa"/>
            <w:vAlign w:val="center"/>
          </w:tcPr>
          <w:p w14:paraId="09573FF1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8" w:right="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UM</w:t>
            </w:r>
          </w:p>
        </w:tc>
        <w:tc>
          <w:tcPr>
            <w:tcW w:w="3101" w:type="dxa"/>
            <w:vAlign w:val="center"/>
          </w:tcPr>
          <w:p w14:paraId="733CC4F5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82" w:right="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Serviço</w:t>
            </w:r>
            <w:r w:rsidRPr="00992A78">
              <w:rPr>
                <w:rFonts w:asciiTheme="minorHAnsi" w:hAnsiTheme="minorHAnsi"/>
                <w:color w:val="000000" w:themeColor="text1"/>
                <w:spacing w:val="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de</w:t>
            </w:r>
            <w:r w:rsidRPr="00992A78">
              <w:rPr>
                <w:rFonts w:asciiTheme="minorHAnsi" w:hAnsiTheme="minorHAnsi"/>
                <w:color w:val="000000" w:themeColor="text1"/>
                <w:spacing w:val="9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revestir</w:t>
            </w:r>
            <w:r w:rsidRPr="00992A78">
              <w:rPr>
                <w:rFonts w:asciiTheme="minorHAnsi" w:hAnsiTheme="minorHAnsi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o</w:t>
            </w:r>
            <w:r w:rsidRPr="00992A78">
              <w:rPr>
                <w:rFonts w:asciiTheme="minorHAnsi" w:hAnsiTheme="minorHAnsi"/>
                <w:color w:val="000000" w:themeColor="text1"/>
                <w:spacing w:val="3"/>
                <w:sz w:val="16"/>
                <w:szCs w:val="16"/>
              </w:rPr>
              <w:t xml:space="preserve"> </w:t>
            </w: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poço</w:t>
            </w:r>
          </w:p>
        </w:tc>
        <w:tc>
          <w:tcPr>
            <w:tcW w:w="1192" w:type="dxa"/>
            <w:vAlign w:val="center"/>
          </w:tcPr>
          <w:p w14:paraId="7D5CE4FC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R$2,000.00</w:t>
            </w:r>
          </w:p>
        </w:tc>
        <w:tc>
          <w:tcPr>
            <w:tcW w:w="1208" w:type="dxa"/>
            <w:vAlign w:val="center"/>
          </w:tcPr>
          <w:p w14:paraId="6FC98CA8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122" w:right="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R$2,416.00</w:t>
            </w:r>
          </w:p>
        </w:tc>
        <w:tc>
          <w:tcPr>
            <w:tcW w:w="1475" w:type="dxa"/>
            <w:vAlign w:val="center"/>
          </w:tcPr>
          <w:p w14:paraId="222605A4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15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R$2,000.00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27B31AC1" w14:textId="77777777" w:rsidR="001B3AE8" w:rsidRPr="00992A78" w:rsidRDefault="001B3AE8" w:rsidP="001B3AE8">
            <w:pPr>
              <w:pStyle w:val="TableParagraph"/>
              <w:spacing w:before="8" w:line="199" w:lineRule="exact"/>
              <w:ind w:right="207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R$2,416.00</w:t>
            </w:r>
          </w:p>
        </w:tc>
      </w:tr>
      <w:tr w:rsidR="001B3AE8" w:rsidRPr="0007292F" w14:paraId="39B8EAAC" w14:textId="77777777" w:rsidTr="001B3AE8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80" w:type="dxa"/>
            <w:gridSpan w:val="6"/>
            <w:vAlign w:val="center"/>
          </w:tcPr>
          <w:p w14:paraId="748DA9ED" w14:textId="77777777" w:rsidR="001B3AE8" w:rsidRPr="00992A78" w:rsidRDefault="001B3AE8" w:rsidP="001B3AE8">
            <w:pPr>
              <w:pStyle w:val="TableParagraph"/>
              <w:spacing w:before="0" w:line="240" w:lineRule="auto"/>
              <w:ind w:left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Sub-total</w:t>
            </w:r>
          </w:p>
        </w:tc>
        <w:tc>
          <w:tcPr>
            <w:tcW w:w="1475" w:type="dxa"/>
            <w:vAlign w:val="center"/>
          </w:tcPr>
          <w:p w14:paraId="79BCEB2C" w14:textId="77777777" w:rsidR="001B3AE8" w:rsidRPr="00992A78" w:rsidRDefault="001B3AE8" w:rsidP="001B3AE8">
            <w:pPr>
              <w:pStyle w:val="TableParagraph"/>
              <w:spacing w:before="8" w:line="199" w:lineRule="exact"/>
              <w:ind w:left="227" w:right="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R$32,980.00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5F96DD69" w14:textId="77777777" w:rsidR="001B3AE8" w:rsidRPr="00992A78" w:rsidRDefault="001B3AE8" w:rsidP="001B3AE8">
            <w:pPr>
              <w:pStyle w:val="TableParagraph"/>
              <w:spacing w:before="8" w:line="199" w:lineRule="exact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R$39,839.84</w:t>
            </w:r>
          </w:p>
        </w:tc>
      </w:tr>
      <w:tr w:rsidR="001B3AE8" w:rsidRPr="0007292F" w14:paraId="297CFBFF" w14:textId="77777777" w:rsidTr="001B3AE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80" w:type="dxa"/>
            <w:gridSpan w:val="6"/>
            <w:vAlign w:val="center"/>
          </w:tcPr>
          <w:p w14:paraId="060FA70C" w14:textId="77777777" w:rsidR="001B3AE8" w:rsidRPr="00992A78" w:rsidRDefault="001B3AE8" w:rsidP="001B3AE8">
            <w:pPr>
              <w:pStyle w:val="TableParagraph"/>
              <w:spacing w:before="0" w:line="240" w:lineRule="auto"/>
              <w:ind w:left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lastRenderedPageBreak/>
              <w:t>Total</w:t>
            </w:r>
          </w:p>
        </w:tc>
        <w:tc>
          <w:tcPr>
            <w:tcW w:w="1475" w:type="dxa"/>
            <w:vAlign w:val="center"/>
          </w:tcPr>
          <w:p w14:paraId="218833AE" w14:textId="77777777" w:rsidR="001B3AE8" w:rsidRPr="00992A78" w:rsidRDefault="001B3AE8" w:rsidP="001B3AE8">
            <w:pPr>
              <w:pStyle w:val="TableParagraph"/>
              <w:spacing w:before="32" w:line="240" w:lineRule="auto"/>
              <w:ind w:left="227" w:right="205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R$73,815.00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6" w:type="dxa"/>
            <w:vAlign w:val="center"/>
          </w:tcPr>
          <w:p w14:paraId="01335628" w14:textId="77777777" w:rsidR="001B3AE8" w:rsidRPr="00992A78" w:rsidRDefault="001B3AE8" w:rsidP="001B3AE8">
            <w:pPr>
              <w:pStyle w:val="TableParagraph"/>
              <w:spacing w:before="32" w:line="240" w:lineRule="auto"/>
              <w:ind w:right="218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992A78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R$89,168.52</w:t>
            </w:r>
          </w:p>
        </w:tc>
      </w:tr>
    </w:tbl>
    <w:p w14:paraId="07785054" w14:textId="77777777" w:rsidR="0029529F" w:rsidRPr="0029529F" w:rsidRDefault="00F123FA" w:rsidP="0029529F">
      <w:pPr>
        <w:pStyle w:val="Textbody"/>
        <w:numPr>
          <w:ilvl w:val="0"/>
          <w:numId w:val="4"/>
        </w:numPr>
        <w:spacing w:before="120" w:line="360" w:lineRule="auto"/>
        <w:rPr>
          <w:rFonts w:ascii="Arial" w:hAnsi="Arial" w:cs="Arial"/>
        </w:rPr>
      </w:pPr>
      <w:r w:rsidRPr="009F3CEF">
        <w:rPr>
          <w:rFonts w:ascii="Arial" w:eastAsia="LiberationSerif-Bold" w:hAnsi="Arial" w:cs="Arial"/>
          <w:b/>
          <w:color w:val="000000"/>
          <w:lang w:bidi="ar"/>
        </w:rPr>
        <w:lastRenderedPageBreak/>
        <w:t>Estimativa do Valor da Contratação</w:t>
      </w:r>
    </w:p>
    <w:p w14:paraId="0338AB93" w14:textId="77777777" w:rsidR="00AD0787" w:rsidRDefault="00AD0787" w:rsidP="005E431D">
      <w:pPr>
        <w:pStyle w:val="Textbody"/>
        <w:spacing w:before="120" w:line="360" w:lineRule="auto"/>
        <w:ind w:firstLine="425"/>
        <w:rPr>
          <w:rFonts w:ascii="Arial" w:hAnsi="Arial" w:cs="Arial"/>
        </w:rPr>
      </w:pPr>
    </w:p>
    <w:p w14:paraId="3BDA48D8" w14:textId="1E0C439E" w:rsidR="005E431D" w:rsidRPr="009F3CEF" w:rsidRDefault="0029529F" w:rsidP="005E431D">
      <w:pPr>
        <w:pStyle w:val="Textbody"/>
        <w:spacing w:before="120" w:line="360" w:lineRule="auto"/>
        <w:ind w:firstLine="425"/>
        <w:rPr>
          <w:rFonts w:ascii="Arial" w:hAnsi="Arial" w:cs="Arial"/>
        </w:rPr>
      </w:pPr>
      <w:bookmarkStart w:id="3" w:name="_GoBack"/>
      <w:bookmarkEnd w:id="3"/>
      <w:r w:rsidRPr="0029529F">
        <w:rPr>
          <w:rFonts w:ascii="Arial" w:hAnsi="Arial" w:cs="Arial"/>
        </w:rPr>
        <w:t>Os valores se baseiam através de planilha orçamentária feita por geólogo responsável</w:t>
      </w:r>
      <w:r w:rsidR="005E431D">
        <w:rPr>
          <w:rFonts w:ascii="Arial" w:hAnsi="Arial" w:cs="Arial"/>
        </w:rPr>
        <w:t xml:space="preserve">. </w:t>
      </w:r>
      <w:r w:rsidR="008551AA" w:rsidRPr="009F3CEF">
        <w:rPr>
          <w:rFonts w:ascii="Arial" w:hAnsi="Arial" w:cs="Arial"/>
        </w:rPr>
        <w:t>A estimativa de valor total a ser contratado nesta licitação é de</w:t>
      </w:r>
      <w:r>
        <w:rPr>
          <w:rFonts w:ascii="Arial" w:hAnsi="Arial" w:cs="Arial"/>
        </w:rPr>
        <w:t xml:space="preserve"> </w:t>
      </w:r>
      <w:bookmarkStart w:id="4" w:name="_Hlk190336444"/>
      <w:r w:rsidR="008551AA" w:rsidRPr="009F3CEF">
        <w:rPr>
          <w:rFonts w:ascii="Arial" w:hAnsi="Arial" w:cs="Arial"/>
        </w:rPr>
        <w:t>R</w:t>
      </w:r>
      <w:r>
        <w:rPr>
          <w:rFonts w:ascii="Arial" w:hAnsi="Arial" w:cs="Arial"/>
        </w:rPr>
        <w:t>$89.168,52 (oitenta e nove mil cento e sessenta e oito reais e cinquenta e dois centavos).</w:t>
      </w:r>
      <w:r w:rsidR="0085518A" w:rsidRPr="009F3CEF">
        <w:rPr>
          <w:rFonts w:ascii="Arial" w:hAnsi="Arial" w:cs="Arial"/>
        </w:rPr>
        <w:t xml:space="preserve"> </w:t>
      </w:r>
      <w:bookmarkEnd w:id="4"/>
      <w:r w:rsidR="005E431D">
        <w:rPr>
          <w:rFonts w:ascii="Arial" w:hAnsi="Arial" w:cs="Arial"/>
        </w:rPr>
        <w:br/>
      </w:r>
    </w:p>
    <w:p w14:paraId="007A82B6" w14:textId="77777777" w:rsidR="00F123FA" w:rsidRPr="009F3CE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393D4848" w14:textId="6266FDAD" w:rsidR="00EA0829" w:rsidRPr="00EA0829" w:rsidRDefault="00F123FA" w:rsidP="00EA0829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F3CEF">
        <w:rPr>
          <w:rFonts w:ascii="Arial" w:hAnsi="Arial" w:cs="Arial"/>
          <w:sz w:val="24"/>
          <w:szCs w:val="24"/>
        </w:rPr>
        <w:t xml:space="preserve">A presente contratação, realizada através de licitação na modalidade </w:t>
      </w:r>
      <w:r w:rsidR="00471600">
        <w:rPr>
          <w:rFonts w:ascii="Arial" w:hAnsi="Arial" w:cs="Arial"/>
          <w:sz w:val="24"/>
          <w:szCs w:val="24"/>
        </w:rPr>
        <w:t xml:space="preserve">Concorrência </w:t>
      </w:r>
      <w:r w:rsidRPr="009F3CEF">
        <w:rPr>
          <w:rFonts w:ascii="Arial" w:hAnsi="Arial" w:cs="Arial"/>
          <w:sz w:val="24"/>
          <w:szCs w:val="24"/>
        </w:rPr>
        <w:t>Prese</w:t>
      </w:r>
      <w:r w:rsidR="00EA0829">
        <w:rPr>
          <w:rFonts w:ascii="Arial" w:hAnsi="Arial" w:cs="Arial"/>
          <w:sz w:val="24"/>
          <w:szCs w:val="24"/>
        </w:rPr>
        <w:t xml:space="preserve">ncial na modalidade de julgamento por valor </w:t>
      </w:r>
      <w:r w:rsidR="00EA0829" w:rsidRPr="00EA0829">
        <w:rPr>
          <w:rFonts w:ascii="Arial" w:hAnsi="Arial" w:cs="Arial"/>
          <w:sz w:val="24"/>
          <w:szCs w:val="24"/>
        </w:rPr>
        <w:t xml:space="preserve">global. </w:t>
      </w:r>
    </w:p>
    <w:p w14:paraId="76F53F34" w14:textId="7F0AD62F" w:rsidR="00F123FA" w:rsidRPr="009F3CEF" w:rsidRDefault="00EA0829" w:rsidP="00EA0829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A0829">
        <w:rPr>
          <w:rFonts w:ascii="Arial" w:hAnsi="Arial" w:cs="Arial"/>
          <w:sz w:val="24"/>
          <w:szCs w:val="24"/>
        </w:rPr>
        <w:t>Ademais, a contratação será realizada na forma global, com o objetivo de estimular uma maior disputa com potencial de impacto na redução do preço final, garantindo, assim, a ampla concorrência, bem como com vistas a propiciar maior facilidade no controle dos serviços a serem prestados, no que tange à sua qualidade, pois com fornecedor único nesta espécie de serviço com toda evidência que a qualidade poderá ser melhor aferida.</w:t>
      </w:r>
    </w:p>
    <w:p w14:paraId="00C55227" w14:textId="77777777" w:rsidR="005E431D" w:rsidRPr="009F3CEF" w:rsidRDefault="005E431D" w:rsidP="00F123FA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D4A1931" w14:textId="77777777" w:rsidR="00F123FA" w:rsidRPr="009F3CE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6E2E10CF" w14:textId="04846B83" w:rsidR="00F21054" w:rsidRDefault="00F21054" w:rsidP="00F2105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t xml:space="preserve">Para esta solução </w:t>
      </w:r>
      <w:r w:rsidR="00EA0829">
        <w:rPr>
          <w:rFonts w:ascii="Arial" w:hAnsi="Arial" w:cs="Arial"/>
          <w:sz w:val="24"/>
          <w:szCs w:val="24"/>
          <w:lang w:eastAsia="zh-CN"/>
        </w:rPr>
        <w:t>houve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 contratações que guardam relação/afinidade/dependência com o objeto da c</w:t>
      </w:r>
      <w:r w:rsidR="00EA0829">
        <w:rPr>
          <w:rFonts w:ascii="Arial" w:hAnsi="Arial" w:cs="Arial"/>
          <w:sz w:val="24"/>
          <w:szCs w:val="24"/>
          <w:lang w:eastAsia="zh-CN"/>
        </w:rPr>
        <w:t>ontratação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 pretendida, </w:t>
      </w:r>
      <w:r w:rsidR="00EA0829">
        <w:rPr>
          <w:rFonts w:ascii="Arial" w:hAnsi="Arial" w:cs="Arial"/>
          <w:sz w:val="24"/>
          <w:szCs w:val="24"/>
          <w:lang w:eastAsia="zh-CN"/>
        </w:rPr>
        <w:t>tendo em vista que, o Projeto geológico fora feito por empresa terceirizada.</w:t>
      </w:r>
    </w:p>
    <w:p w14:paraId="2896A5A2" w14:textId="77777777" w:rsidR="005E431D" w:rsidRPr="009F3CEF" w:rsidRDefault="005E431D" w:rsidP="00F2105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9FA26DC" w14:textId="77777777" w:rsidR="00F123FA" w:rsidRPr="009F3CE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4CB1A05C" w14:textId="77777777" w:rsidR="00F123FA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t>Os itens desta solução constam na listagem do Plano Anual de Contratação vigente. Assim, demonstram o alinhamento entre a aquisição e o planejamento do Município.</w:t>
      </w:r>
    </w:p>
    <w:p w14:paraId="2889F6EC" w14:textId="77777777" w:rsidR="005E431D" w:rsidRPr="009F3CEF" w:rsidRDefault="005E431D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3EE431B" w14:textId="77777777" w:rsidR="00F123FA" w:rsidRPr="009F3CE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06913409" w14:textId="1D2BE5F1" w:rsidR="00F123FA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lastRenderedPageBreak/>
        <w:t>Pretende-se contratar</w:t>
      </w:r>
      <w:r w:rsidR="001B3AE8">
        <w:rPr>
          <w:rFonts w:ascii="Arial" w:hAnsi="Arial" w:cs="Arial"/>
          <w:sz w:val="24"/>
          <w:szCs w:val="24"/>
          <w:lang w:eastAsia="zh-CN"/>
        </w:rPr>
        <w:t xml:space="preserve"> por regime de empreitada global com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 menor preço, com a qualidade e especificações garantidas, visando atender às necessidades </w:t>
      </w:r>
      <w:r w:rsidR="00B27F2B" w:rsidRPr="009F3CEF">
        <w:rPr>
          <w:rFonts w:ascii="Arial" w:hAnsi="Arial" w:cs="Arial"/>
          <w:sz w:val="24"/>
          <w:szCs w:val="24"/>
          <w:lang w:eastAsia="zh-CN"/>
        </w:rPr>
        <w:t>da Secretaria de Obras do Município de São Jorge</w:t>
      </w:r>
      <w:r w:rsidRPr="009F3CEF">
        <w:rPr>
          <w:rFonts w:ascii="Arial" w:hAnsi="Arial" w:cs="Arial"/>
          <w:sz w:val="24"/>
          <w:szCs w:val="24"/>
          <w:lang w:eastAsia="zh-CN"/>
        </w:rPr>
        <w:t>, de forma eficaz e eficiente.</w:t>
      </w:r>
    </w:p>
    <w:p w14:paraId="5AF22EE5" w14:textId="77777777" w:rsidR="005E431D" w:rsidRPr="009F3CEF" w:rsidRDefault="005E431D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BDC27C9" w14:textId="77777777" w:rsidR="00F123FA" w:rsidRPr="009F3CE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72EFD1A6" w14:textId="4B1E29B7" w:rsidR="0029529F" w:rsidRDefault="0029529F" w:rsidP="0029529F">
      <w:pPr>
        <w:tabs>
          <w:tab w:val="left" w:pos="0"/>
        </w:tabs>
        <w:spacing w:line="360" w:lineRule="auto"/>
        <w:ind w:right="-8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zh-CN"/>
        </w:rPr>
        <w:tab/>
      </w:r>
      <w:r w:rsidRPr="0029529F">
        <w:rPr>
          <w:rFonts w:ascii="Arial" w:hAnsi="Arial" w:cs="Arial"/>
          <w:sz w:val="24"/>
          <w:szCs w:val="24"/>
          <w:lang w:eastAsia="zh-CN"/>
        </w:rPr>
        <w:t>O objetivo é resolver a escassez de água potável nas comunidades, garantindo acesso a esse recurso essencial para a saúde e o bem-estar da população</w:t>
      </w:r>
      <w:r>
        <w:rPr>
          <w:rFonts w:ascii="Arial" w:hAnsi="Arial" w:cs="Arial"/>
          <w:sz w:val="24"/>
          <w:szCs w:val="24"/>
          <w:lang w:eastAsia="zh-CN"/>
        </w:rPr>
        <w:t xml:space="preserve">. </w:t>
      </w:r>
      <w:r w:rsidR="005E431D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29529F">
        <w:rPr>
          <w:rFonts w:ascii="Arial" w:hAnsi="Arial" w:cs="Arial"/>
          <w:sz w:val="24"/>
          <w:szCs w:val="24"/>
          <w:lang w:eastAsia="zh-CN"/>
        </w:rPr>
        <w:t>Dessa forma, busca-se a proposta mais vantajosa para o município visando contratar</w:t>
      </w:r>
      <w:r w:rsidR="005E431D">
        <w:rPr>
          <w:rFonts w:ascii="Arial" w:hAnsi="Arial" w:cs="Arial"/>
          <w:sz w:val="24"/>
          <w:szCs w:val="24"/>
          <w:lang w:eastAsia="zh-CN"/>
        </w:rPr>
        <w:t xml:space="preserve"> por </w:t>
      </w:r>
      <w:r w:rsidR="005E431D">
        <w:rPr>
          <w:rFonts w:ascii="Arial" w:hAnsi="Arial" w:cs="Arial"/>
          <w:sz w:val="24"/>
          <w:szCs w:val="24"/>
        </w:rPr>
        <w:t xml:space="preserve">regime de empreitada global (fornecimento de materiais e mão de obra) </w:t>
      </w:r>
      <w:r w:rsidRPr="0029529F">
        <w:rPr>
          <w:rFonts w:ascii="Arial" w:hAnsi="Arial" w:cs="Arial"/>
          <w:sz w:val="24"/>
          <w:szCs w:val="24"/>
          <w:lang w:eastAsia="zh-CN"/>
        </w:rPr>
        <w:t xml:space="preserve">ao menor preço, com a qualidade e especificações garantidas, para atender às necessidades da </w:t>
      </w:r>
      <w:r w:rsidRPr="0029529F">
        <w:rPr>
          <w:rFonts w:ascii="Arial" w:hAnsi="Arial" w:cs="Arial"/>
          <w:bCs/>
          <w:sz w:val="24"/>
          <w:szCs w:val="24"/>
        </w:rPr>
        <w:t>Secretaria Municipal de Obras, Serviços Viários e Trânsito.</w:t>
      </w:r>
    </w:p>
    <w:p w14:paraId="55140B04" w14:textId="77777777" w:rsidR="005E431D" w:rsidRPr="005E431D" w:rsidRDefault="005E431D" w:rsidP="0029529F">
      <w:pPr>
        <w:tabs>
          <w:tab w:val="left" w:pos="0"/>
        </w:tabs>
        <w:spacing w:line="360" w:lineRule="auto"/>
        <w:ind w:right="-81"/>
        <w:jc w:val="both"/>
        <w:rPr>
          <w:rFonts w:ascii="Arial" w:hAnsi="Arial" w:cs="Arial"/>
          <w:sz w:val="24"/>
          <w:szCs w:val="24"/>
          <w:lang w:eastAsia="zh-CN"/>
        </w:rPr>
      </w:pPr>
    </w:p>
    <w:p w14:paraId="023D51BE" w14:textId="43C88264" w:rsidR="005E431D" w:rsidRPr="005E431D" w:rsidRDefault="00F123FA" w:rsidP="005E431D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2E4A9B8F" w14:textId="37CD619B" w:rsidR="001B3AE8" w:rsidRDefault="003B5091" w:rsidP="00B27F2B">
      <w:pPr>
        <w:spacing w:before="120" w:after="120" w:line="360" w:lineRule="auto"/>
        <w:ind w:firstLine="709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  <w:r w:rsidRPr="003B509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Dada a natureza do objeto que se pretende realizar, informa-se que no local da execução, não há necessidade de licenciamento ambiental. A empresa contratada será responsável pelo descarte de materiais e licenças necessárias para a execução da obra.</w:t>
      </w:r>
    </w:p>
    <w:p w14:paraId="17C48791" w14:textId="77777777" w:rsidR="003B5091" w:rsidRPr="009F3CEF" w:rsidRDefault="003B5091" w:rsidP="00B27F2B">
      <w:pPr>
        <w:spacing w:before="120" w:after="120" w:line="360" w:lineRule="auto"/>
        <w:ind w:firstLine="709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</w:p>
    <w:p w14:paraId="588E7DD0" w14:textId="77777777" w:rsidR="00F123FA" w:rsidRPr="009F3CE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6D7D7AD6" w14:textId="482F5752" w:rsidR="00F123FA" w:rsidRPr="009F3CEF" w:rsidRDefault="007670E0" w:rsidP="00F123FA">
      <w:pPr>
        <w:spacing w:before="120" w:after="120" w:line="360" w:lineRule="auto"/>
        <w:ind w:firstLine="567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t>Assim, considerando o exposto,</w:t>
      </w:r>
      <w:r w:rsidR="001B3AE8">
        <w:rPr>
          <w:rFonts w:ascii="Arial" w:hAnsi="Arial" w:cs="Arial"/>
          <w:sz w:val="24"/>
          <w:szCs w:val="24"/>
          <w:lang w:eastAsia="zh-CN"/>
        </w:rPr>
        <w:t xml:space="preserve"> conforme levantamento através de planilha orçamentária 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e a existência de recursos orçamentários para cobertura do mesmo, entendemos ser VIÁVEL e NECESSÁRIA a contratação demandada. </w:t>
      </w:r>
    </w:p>
    <w:p w14:paraId="01DE61A0" w14:textId="77777777" w:rsidR="00F123FA" w:rsidRPr="009F3CEF" w:rsidRDefault="00F123FA" w:rsidP="00F123FA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4B53F098" w14:textId="77777777" w:rsidR="00F123FA" w:rsidRPr="009F3CE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Responsáveis:</w:t>
      </w:r>
    </w:p>
    <w:p w14:paraId="6E41DD45" w14:textId="77777777" w:rsidR="00F123FA" w:rsidRPr="009F3CEF" w:rsidRDefault="00F123FA" w:rsidP="00F123FA">
      <w:pPr>
        <w:spacing w:before="120"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740DA6E0" w14:textId="77777777" w:rsidR="00E70C8F" w:rsidRPr="009F3CEF" w:rsidRDefault="00F123FA" w:rsidP="00F123FA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  <w:r w:rsidRPr="009F3CEF">
        <w:rPr>
          <w:rFonts w:ascii="Arial" w:hAnsi="Arial" w:cs="Arial"/>
          <w:sz w:val="24"/>
          <w:szCs w:val="24"/>
        </w:rPr>
        <w:t xml:space="preserve"> </w:t>
      </w:r>
    </w:p>
    <w:tbl>
      <w:tblPr>
        <w:tblW w:w="84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38"/>
        <w:gridCol w:w="1415"/>
        <w:gridCol w:w="3538"/>
      </w:tblGrid>
      <w:tr w:rsidR="00E70C8F" w:rsidRPr="009F3CEF" w14:paraId="2DF32A1D" w14:textId="77777777">
        <w:trPr>
          <w:trHeight w:val="1197"/>
        </w:trPr>
        <w:tc>
          <w:tcPr>
            <w:tcW w:w="3538" w:type="dxa"/>
            <w:shd w:val="clear" w:color="auto" w:fill="auto"/>
          </w:tcPr>
          <w:p w14:paraId="220B8F21" w14:textId="2ACEFCCA" w:rsidR="00CE6355" w:rsidRPr="009F3CEF" w:rsidRDefault="00D91628" w:rsidP="00CE6355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9F3CEF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lastRenderedPageBreak/>
              <w:t>ROMILDO PRETTO</w:t>
            </w:r>
          </w:p>
          <w:p w14:paraId="307EAEF2" w14:textId="77777777" w:rsidR="00CE6355" w:rsidRPr="009F3CEF" w:rsidRDefault="00CE6355" w:rsidP="00CE6355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9F3CEF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Secretário Municipal de Obras</w:t>
            </w:r>
          </w:p>
          <w:p w14:paraId="4506955E" w14:textId="61C4A753" w:rsidR="00E70C8F" w:rsidRPr="009F3CEF" w:rsidRDefault="00CE6355" w:rsidP="00CE6355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9F3CEF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 xml:space="preserve">CPF </w:t>
            </w:r>
          </w:p>
        </w:tc>
        <w:tc>
          <w:tcPr>
            <w:tcW w:w="1415" w:type="dxa"/>
            <w:shd w:val="clear" w:color="auto" w:fill="auto"/>
          </w:tcPr>
          <w:p w14:paraId="289D000E" w14:textId="77777777" w:rsidR="00E70C8F" w:rsidRPr="009F3CEF" w:rsidRDefault="00E70C8F" w:rsidP="00E70C8F">
            <w:pPr>
              <w:suppressLineNumbers/>
              <w:suppressAutoHyphens/>
              <w:snapToGrid w:val="0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7686D701" w14:textId="77777777" w:rsidR="00E70C8F" w:rsidRPr="009F3CEF" w:rsidRDefault="00E70C8F" w:rsidP="00CE6355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</w:tr>
      <w:tr w:rsidR="00E70C8F" w:rsidRPr="009F3CEF" w14:paraId="6CE61EA3" w14:textId="77777777">
        <w:trPr>
          <w:trHeight w:val="1197"/>
        </w:trPr>
        <w:tc>
          <w:tcPr>
            <w:tcW w:w="3538" w:type="dxa"/>
            <w:shd w:val="clear" w:color="auto" w:fill="auto"/>
          </w:tcPr>
          <w:p w14:paraId="6D585CAF" w14:textId="4B462AC1" w:rsidR="0048363F" w:rsidRPr="009F3CEF" w:rsidRDefault="0048363F" w:rsidP="00E70C8F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415" w:type="dxa"/>
            <w:shd w:val="clear" w:color="auto" w:fill="auto"/>
          </w:tcPr>
          <w:p w14:paraId="71E88FBF" w14:textId="77777777" w:rsidR="00E70C8F" w:rsidRPr="009F3CEF" w:rsidRDefault="00E70C8F" w:rsidP="00E70C8F">
            <w:pPr>
              <w:suppressLineNumbers/>
              <w:suppressAutoHyphens/>
              <w:snapToGrid w:val="0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7580E535" w14:textId="2E173482" w:rsidR="0048363F" w:rsidRPr="009F3CEF" w:rsidRDefault="0048363F" w:rsidP="00E70C8F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274BADB0" w14:textId="5362A004" w:rsidR="00F123FA" w:rsidRPr="009F3CEF" w:rsidRDefault="00872D69" w:rsidP="00872D69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t xml:space="preserve">São Jorge/RS, </w:t>
      </w:r>
      <w:r>
        <w:rPr>
          <w:rFonts w:ascii="Arial" w:hAnsi="Arial" w:cs="Arial"/>
          <w:sz w:val="24"/>
          <w:szCs w:val="24"/>
          <w:lang w:eastAsia="zh-CN"/>
        </w:rPr>
        <w:t xml:space="preserve">10 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de </w:t>
      </w:r>
      <w:r>
        <w:rPr>
          <w:rFonts w:ascii="Arial" w:hAnsi="Arial" w:cs="Arial"/>
          <w:sz w:val="24"/>
          <w:szCs w:val="24"/>
          <w:lang w:eastAsia="zh-CN"/>
        </w:rPr>
        <w:t>fevereiro de 2025</w:t>
      </w:r>
      <w:r w:rsidRPr="009F3CEF">
        <w:rPr>
          <w:rFonts w:ascii="Arial" w:hAnsi="Arial" w:cs="Arial"/>
          <w:sz w:val="24"/>
          <w:szCs w:val="24"/>
          <w:lang w:eastAsia="zh-CN"/>
        </w:rPr>
        <w:t>.</w:t>
      </w:r>
    </w:p>
    <w:sectPr w:rsidR="00F123FA" w:rsidRPr="009F3CEF" w:rsidSect="00AD0787">
      <w:headerReference w:type="default" r:id="rId8"/>
      <w:footerReference w:type="default" r:id="rId9"/>
      <w:pgSz w:w="11906" w:h="16838"/>
      <w:pgMar w:top="232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137F0" w14:textId="77777777" w:rsidR="000329E2" w:rsidRDefault="000329E2" w:rsidP="000F57D2">
      <w:r>
        <w:separator/>
      </w:r>
    </w:p>
  </w:endnote>
  <w:endnote w:type="continuationSeparator" w:id="0">
    <w:p w14:paraId="3F43B0A5" w14:textId="77777777" w:rsidR="000329E2" w:rsidRDefault="000329E2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1A0D9" w14:textId="77777777" w:rsidR="000329E2" w:rsidRDefault="000329E2" w:rsidP="000F57D2">
      <w:r>
        <w:separator/>
      </w:r>
    </w:p>
  </w:footnote>
  <w:footnote w:type="continuationSeparator" w:id="0">
    <w:p w14:paraId="248D2554" w14:textId="77777777" w:rsidR="000329E2" w:rsidRDefault="000329E2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B0856"/>
    <w:multiLevelType w:val="hybridMultilevel"/>
    <w:tmpl w:val="337A1C9A"/>
    <w:lvl w:ilvl="0" w:tplc="DCCE5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31"/>
    <w:rsid w:val="00007484"/>
    <w:rsid w:val="00014F94"/>
    <w:rsid w:val="000163D8"/>
    <w:rsid w:val="000329E2"/>
    <w:rsid w:val="00032A42"/>
    <w:rsid w:val="0004061D"/>
    <w:rsid w:val="00042631"/>
    <w:rsid w:val="00045455"/>
    <w:rsid w:val="00054074"/>
    <w:rsid w:val="00066015"/>
    <w:rsid w:val="000752BF"/>
    <w:rsid w:val="00095FB5"/>
    <w:rsid w:val="00097B8C"/>
    <w:rsid w:val="000A2F55"/>
    <w:rsid w:val="000A626D"/>
    <w:rsid w:val="000B3984"/>
    <w:rsid w:val="000C47A3"/>
    <w:rsid w:val="000C65AF"/>
    <w:rsid w:val="000D216D"/>
    <w:rsid w:val="000E0D38"/>
    <w:rsid w:val="000F57D2"/>
    <w:rsid w:val="00112EF9"/>
    <w:rsid w:val="00126FF6"/>
    <w:rsid w:val="0013579E"/>
    <w:rsid w:val="00142039"/>
    <w:rsid w:val="001607D2"/>
    <w:rsid w:val="001724C3"/>
    <w:rsid w:val="00172983"/>
    <w:rsid w:val="00176E01"/>
    <w:rsid w:val="00196324"/>
    <w:rsid w:val="001A5E25"/>
    <w:rsid w:val="001A73C8"/>
    <w:rsid w:val="001B3AE8"/>
    <w:rsid w:val="001B7A0E"/>
    <w:rsid w:val="001E13EC"/>
    <w:rsid w:val="00204D7B"/>
    <w:rsid w:val="0021331A"/>
    <w:rsid w:val="00231A5F"/>
    <w:rsid w:val="002517E9"/>
    <w:rsid w:val="0027435E"/>
    <w:rsid w:val="00274CB3"/>
    <w:rsid w:val="00286E0B"/>
    <w:rsid w:val="0029529F"/>
    <w:rsid w:val="002B27DF"/>
    <w:rsid w:val="002B5247"/>
    <w:rsid w:val="002C3C59"/>
    <w:rsid w:val="002C7A78"/>
    <w:rsid w:val="002C7D99"/>
    <w:rsid w:val="002E08CF"/>
    <w:rsid w:val="0031058F"/>
    <w:rsid w:val="00325C8B"/>
    <w:rsid w:val="00344358"/>
    <w:rsid w:val="00362CD0"/>
    <w:rsid w:val="003717D0"/>
    <w:rsid w:val="003A1938"/>
    <w:rsid w:val="003A5F9D"/>
    <w:rsid w:val="003B5091"/>
    <w:rsid w:val="003C0E4F"/>
    <w:rsid w:val="003C0F04"/>
    <w:rsid w:val="003E020F"/>
    <w:rsid w:val="003E7589"/>
    <w:rsid w:val="00403A19"/>
    <w:rsid w:val="00412AF2"/>
    <w:rsid w:val="00450036"/>
    <w:rsid w:val="00463384"/>
    <w:rsid w:val="00465C49"/>
    <w:rsid w:val="00471600"/>
    <w:rsid w:val="004762B6"/>
    <w:rsid w:val="00480858"/>
    <w:rsid w:val="0048363F"/>
    <w:rsid w:val="004A38E4"/>
    <w:rsid w:val="004B4837"/>
    <w:rsid w:val="004E13BA"/>
    <w:rsid w:val="004F1130"/>
    <w:rsid w:val="004F47B3"/>
    <w:rsid w:val="004F746B"/>
    <w:rsid w:val="005025E5"/>
    <w:rsid w:val="00502E0D"/>
    <w:rsid w:val="00505CCB"/>
    <w:rsid w:val="00511637"/>
    <w:rsid w:val="00527874"/>
    <w:rsid w:val="00544D9F"/>
    <w:rsid w:val="005456DD"/>
    <w:rsid w:val="00546216"/>
    <w:rsid w:val="005632E7"/>
    <w:rsid w:val="00563F6A"/>
    <w:rsid w:val="00573161"/>
    <w:rsid w:val="0057454B"/>
    <w:rsid w:val="00584F8F"/>
    <w:rsid w:val="005920B4"/>
    <w:rsid w:val="00597CED"/>
    <w:rsid w:val="005A483A"/>
    <w:rsid w:val="005B16E4"/>
    <w:rsid w:val="005B5997"/>
    <w:rsid w:val="005B6432"/>
    <w:rsid w:val="005C2741"/>
    <w:rsid w:val="005C4245"/>
    <w:rsid w:val="005D344E"/>
    <w:rsid w:val="005D35D6"/>
    <w:rsid w:val="005E431D"/>
    <w:rsid w:val="00605E2D"/>
    <w:rsid w:val="00610AC7"/>
    <w:rsid w:val="00611D45"/>
    <w:rsid w:val="006125B0"/>
    <w:rsid w:val="006151C7"/>
    <w:rsid w:val="0061628C"/>
    <w:rsid w:val="00627898"/>
    <w:rsid w:val="00637745"/>
    <w:rsid w:val="00661540"/>
    <w:rsid w:val="00664441"/>
    <w:rsid w:val="00681D8A"/>
    <w:rsid w:val="006919BC"/>
    <w:rsid w:val="006B1D2D"/>
    <w:rsid w:val="006B7320"/>
    <w:rsid w:val="006C374F"/>
    <w:rsid w:val="006D0F1E"/>
    <w:rsid w:val="006D5FDA"/>
    <w:rsid w:val="006D6A15"/>
    <w:rsid w:val="006D71D7"/>
    <w:rsid w:val="006E2B90"/>
    <w:rsid w:val="006E7946"/>
    <w:rsid w:val="00710345"/>
    <w:rsid w:val="007164F1"/>
    <w:rsid w:val="00744244"/>
    <w:rsid w:val="00747ABE"/>
    <w:rsid w:val="007670E0"/>
    <w:rsid w:val="007732C0"/>
    <w:rsid w:val="00774137"/>
    <w:rsid w:val="00774EA9"/>
    <w:rsid w:val="00780E14"/>
    <w:rsid w:val="007A161F"/>
    <w:rsid w:val="007B0621"/>
    <w:rsid w:val="007C2B08"/>
    <w:rsid w:val="007D15C1"/>
    <w:rsid w:val="007E12F6"/>
    <w:rsid w:val="007E37F4"/>
    <w:rsid w:val="007E5BBF"/>
    <w:rsid w:val="007F6F7B"/>
    <w:rsid w:val="00822371"/>
    <w:rsid w:val="00823EA5"/>
    <w:rsid w:val="008310C0"/>
    <w:rsid w:val="00837AB6"/>
    <w:rsid w:val="008403B2"/>
    <w:rsid w:val="00847166"/>
    <w:rsid w:val="00847236"/>
    <w:rsid w:val="00854B4C"/>
    <w:rsid w:val="0085518A"/>
    <w:rsid w:val="008551AA"/>
    <w:rsid w:val="00856341"/>
    <w:rsid w:val="00860E26"/>
    <w:rsid w:val="008674D2"/>
    <w:rsid w:val="0087198F"/>
    <w:rsid w:val="00872D69"/>
    <w:rsid w:val="00881840"/>
    <w:rsid w:val="00884C4B"/>
    <w:rsid w:val="008A42D3"/>
    <w:rsid w:val="008D79C5"/>
    <w:rsid w:val="008E0468"/>
    <w:rsid w:val="008E0FEE"/>
    <w:rsid w:val="008E1FDC"/>
    <w:rsid w:val="008E252D"/>
    <w:rsid w:val="008F2827"/>
    <w:rsid w:val="008F4276"/>
    <w:rsid w:val="00902E8C"/>
    <w:rsid w:val="009224A2"/>
    <w:rsid w:val="00935433"/>
    <w:rsid w:val="0094406A"/>
    <w:rsid w:val="009461CE"/>
    <w:rsid w:val="00946308"/>
    <w:rsid w:val="00955365"/>
    <w:rsid w:val="00962CCA"/>
    <w:rsid w:val="009638E7"/>
    <w:rsid w:val="00980FEB"/>
    <w:rsid w:val="00983863"/>
    <w:rsid w:val="009942A7"/>
    <w:rsid w:val="009A7D73"/>
    <w:rsid w:val="009C65E8"/>
    <w:rsid w:val="009D120C"/>
    <w:rsid w:val="009D2638"/>
    <w:rsid w:val="009D305E"/>
    <w:rsid w:val="009D4710"/>
    <w:rsid w:val="009D4CE2"/>
    <w:rsid w:val="009E616C"/>
    <w:rsid w:val="009F3CEF"/>
    <w:rsid w:val="00A04324"/>
    <w:rsid w:val="00A064E1"/>
    <w:rsid w:val="00A15523"/>
    <w:rsid w:val="00A2346A"/>
    <w:rsid w:val="00A40397"/>
    <w:rsid w:val="00A4243A"/>
    <w:rsid w:val="00A51A85"/>
    <w:rsid w:val="00A56674"/>
    <w:rsid w:val="00A6223E"/>
    <w:rsid w:val="00A909E2"/>
    <w:rsid w:val="00A968D3"/>
    <w:rsid w:val="00AA1CC1"/>
    <w:rsid w:val="00AA1F75"/>
    <w:rsid w:val="00AA35B9"/>
    <w:rsid w:val="00AA54D1"/>
    <w:rsid w:val="00AB7479"/>
    <w:rsid w:val="00AD0787"/>
    <w:rsid w:val="00AD4338"/>
    <w:rsid w:val="00B059FC"/>
    <w:rsid w:val="00B07440"/>
    <w:rsid w:val="00B11DFA"/>
    <w:rsid w:val="00B16825"/>
    <w:rsid w:val="00B2301C"/>
    <w:rsid w:val="00B27F2B"/>
    <w:rsid w:val="00B40FEC"/>
    <w:rsid w:val="00B72803"/>
    <w:rsid w:val="00B74ACE"/>
    <w:rsid w:val="00B7767B"/>
    <w:rsid w:val="00B77F71"/>
    <w:rsid w:val="00B812B2"/>
    <w:rsid w:val="00B81D84"/>
    <w:rsid w:val="00B8641E"/>
    <w:rsid w:val="00B86A7B"/>
    <w:rsid w:val="00B918BC"/>
    <w:rsid w:val="00B97567"/>
    <w:rsid w:val="00BA34BE"/>
    <w:rsid w:val="00BA3F3D"/>
    <w:rsid w:val="00BB2136"/>
    <w:rsid w:val="00BB3C1C"/>
    <w:rsid w:val="00BB53C8"/>
    <w:rsid w:val="00BC5308"/>
    <w:rsid w:val="00BD6CC9"/>
    <w:rsid w:val="00C068EE"/>
    <w:rsid w:val="00C1092A"/>
    <w:rsid w:val="00C319CF"/>
    <w:rsid w:val="00C326F7"/>
    <w:rsid w:val="00C7205E"/>
    <w:rsid w:val="00C77565"/>
    <w:rsid w:val="00CA1C1F"/>
    <w:rsid w:val="00CB61D9"/>
    <w:rsid w:val="00CC0D05"/>
    <w:rsid w:val="00CD5262"/>
    <w:rsid w:val="00CE6355"/>
    <w:rsid w:val="00CE74F5"/>
    <w:rsid w:val="00CF6964"/>
    <w:rsid w:val="00D107B1"/>
    <w:rsid w:val="00D41F9B"/>
    <w:rsid w:val="00D76BD4"/>
    <w:rsid w:val="00D8183B"/>
    <w:rsid w:val="00D90930"/>
    <w:rsid w:val="00D91628"/>
    <w:rsid w:val="00DA2F28"/>
    <w:rsid w:val="00DA453A"/>
    <w:rsid w:val="00DA6EC1"/>
    <w:rsid w:val="00DA75ED"/>
    <w:rsid w:val="00DC11D2"/>
    <w:rsid w:val="00DE112B"/>
    <w:rsid w:val="00DF4794"/>
    <w:rsid w:val="00E03248"/>
    <w:rsid w:val="00E4034C"/>
    <w:rsid w:val="00E42FDC"/>
    <w:rsid w:val="00E478D3"/>
    <w:rsid w:val="00E70C8F"/>
    <w:rsid w:val="00E76BEF"/>
    <w:rsid w:val="00EA0829"/>
    <w:rsid w:val="00EA1B8B"/>
    <w:rsid w:val="00EA6657"/>
    <w:rsid w:val="00EC128A"/>
    <w:rsid w:val="00EC2E0F"/>
    <w:rsid w:val="00EF5199"/>
    <w:rsid w:val="00F123FA"/>
    <w:rsid w:val="00F12FA4"/>
    <w:rsid w:val="00F21054"/>
    <w:rsid w:val="00F2554F"/>
    <w:rsid w:val="00F26B92"/>
    <w:rsid w:val="00F34028"/>
    <w:rsid w:val="00F40198"/>
    <w:rsid w:val="00F40E7B"/>
    <w:rsid w:val="00F52837"/>
    <w:rsid w:val="00F55774"/>
    <w:rsid w:val="00F667D9"/>
    <w:rsid w:val="00F71520"/>
    <w:rsid w:val="00F74C8E"/>
    <w:rsid w:val="00F76975"/>
    <w:rsid w:val="00F83A76"/>
    <w:rsid w:val="00FB367B"/>
    <w:rsid w:val="00FC1A04"/>
    <w:rsid w:val="00FD41FE"/>
    <w:rsid w:val="00FF3705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1B84BCA4-0DA1-40DE-B06F-C7811C52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9F3CE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3CEF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9F3CE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3CEF"/>
    <w:pPr>
      <w:widowControl w:val="0"/>
      <w:autoSpaceDE w:val="0"/>
      <w:autoSpaceDN w:val="0"/>
      <w:spacing w:before="25" w:line="183" w:lineRule="exact"/>
      <w:ind w:left="44"/>
      <w:jc w:val="center"/>
    </w:pPr>
    <w:rPr>
      <w:rFonts w:ascii="Calibri" w:eastAsia="Calibri" w:hAnsi="Calibri" w:cs="Calibri"/>
      <w:sz w:val="22"/>
      <w:szCs w:val="22"/>
      <w:lang w:val="pt-PT" w:eastAsia="en-US"/>
    </w:rPr>
  </w:style>
  <w:style w:type="table" w:styleId="TabeladeGrade1Clara-nfase3">
    <w:name w:val="Grid Table 1 Light Accent 3"/>
    <w:basedOn w:val="Tabelanormal"/>
    <w:uiPriority w:val="46"/>
    <w:rsid w:val="005E43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992A1-1EB8-47A5-94DC-6BC160EC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6</Pages>
  <Words>1337</Words>
  <Characters>7223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Administrativo</cp:lastModifiedBy>
  <cp:revision>9</cp:revision>
  <cp:lastPrinted>2025-02-13T18:19:00Z</cp:lastPrinted>
  <dcterms:created xsi:type="dcterms:W3CDTF">2024-04-19T10:43:00Z</dcterms:created>
  <dcterms:modified xsi:type="dcterms:W3CDTF">2025-02-28T16:36:00Z</dcterms:modified>
</cp:coreProperties>
</file>