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AC69B6" w14:textId="77777777" w:rsidR="00396F0D" w:rsidRPr="00B65697" w:rsidRDefault="00396F0D" w:rsidP="00D41B31">
      <w:pPr>
        <w:spacing w:after="200" w:line="276" w:lineRule="auto"/>
        <w:jc w:val="center"/>
        <w:rPr>
          <w:rFonts w:ascii="Arial" w:eastAsia="Calibri" w:hAnsi="Arial" w:cs="Arial"/>
          <w:sz w:val="32"/>
          <w:szCs w:val="32"/>
        </w:rPr>
      </w:pPr>
      <w:r w:rsidRPr="00396F0D">
        <w:rPr>
          <w:rFonts w:ascii="Arial" w:eastAsia="Calibri" w:hAnsi="Arial" w:cs="Arial"/>
          <w:b/>
          <w:sz w:val="32"/>
          <w:szCs w:val="32"/>
        </w:rPr>
        <w:t>DOCUMENTO DE FORMALIZAÇÃO DA DEMANDA</w:t>
      </w:r>
    </w:p>
    <w:tbl>
      <w:tblPr>
        <w:tblStyle w:val="Tabelacomgrade"/>
        <w:tblW w:w="9918" w:type="dxa"/>
        <w:tblLayout w:type="fixed"/>
        <w:tblLook w:val="0000" w:firstRow="0" w:lastRow="0" w:firstColumn="0" w:lastColumn="0" w:noHBand="0" w:noVBand="0"/>
      </w:tblPr>
      <w:tblGrid>
        <w:gridCol w:w="4322"/>
        <w:gridCol w:w="5596"/>
      </w:tblGrid>
      <w:tr w:rsidR="00396F0D" w:rsidRPr="00D41B31" w14:paraId="302494B0" w14:textId="77777777" w:rsidTr="00D41B31">
        <w:tc>
          <w:tcPr>
            <w:tcW w:w="9918" w:type="dxa"/>
            <w:gridSpan w:val="2"/>
          </w:tcPr>
          <w:p w14:paraId="1D601FA5" w14:textId="77777777" w:rsidR="00396F0D" w:rsidRPr="000C7C43" w:rsidRDefault="00396F0D" w:rsidP="00D41B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C43">
              <w:rPr>
                <w:rFonts w:ascii="Arial" w:hAnsi="Arial" w:cs="Arial"/>
                <w:sz w:val="24"/>
                <w:szCs w:val="24"/>
              </w:rPr>
              <w:t>Secretaria/Órgão</w:t>
            </w:r>
          </w:p>
          <w:p w14:paraId="0BAABD15" w14:textId="209C294B" w:rsidR="00396F0D" w:rsidRPr="000C7C43" w:rsidRDefault="0046158E" w:rsidP="000C7C4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C43">
              <w:rPr>
                <w:rFonts w:ascii="Arial" w:hAnsi="Arial" w:cs="Arial"/>
                <w:sz w:val="24"/>
                <w:szCs w:val="24"/>
              </w:rPr>
              <w:t xml:space="preserve">Secretaria de </w:t>
            </w:r>
            <w:r w:rsidR="000C7C43" w:rsidRPr="000C7C43">
              <w:rPr>
                <w:rFonts w:ascii="Arial" w:hAnsi="Arial" w:cs="Arial"/>
                <w:sz w:val="24"/>
                <w:szCs w:val="24"/>
              </w:rPr>
              <w:t>Obras, Serviços Viários e Trânsito.</w:t>
            </w:r>
          </w:p>
        </w:tc>
      </w:tr>
      <w:tr w:rsidR="00396F0D" w:rsidRPr="00D41B31" w14:paraId="7EB79069" w14:textId="77777777" w:rsidTr="00D41B31">
        <w:tc>
          <w:tcPr>
            <w:tcW w:w="9918" w:type="dxa"/>
            <w:gridSpan w:val="2"/>
          </w:tcPr>
          <w:p w14:paraId="0668F769" w14:textId="77777777" w:rsidR="00396F0D" w:rsidRPr="000C7C43" w:rsidRDefault="00396F0D" w:rsidP="00D41B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C43">
              <w:rPr>
                <w:rFonts w:ascii="Arial" w:hAnsi="Arial" w:cs="Arial"/>
                <w:sz w:val="24"/>
                <w:szCs w:val="24"/>
              </w:rPr>
              <w:t>Setor Requisitante (Unidade/Setor/Depto):</w:t>
            </w:r>
          </w:p>
          <w:p w14:paraId="03E837F6" w14:textId="77777777" w:rsidR="00396F0D" w:rsidRPr="000C7C43" w:rsidRDefault="00F056DE" w:rsidP="00D41B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C4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</w:tr>
      <w:tr w:rsidR="00396F0D" w:rsidRPr="00D41B31" w14:paraId="170B1D72" w14:textId="77777777" w:rsidTr="00D41B31">
        <w:tc>
          <w:tcPr>
            <w:tcW w:w="4322" w:type="dxa"/>
          </w:tcPr>
          <w:p w14:paraId="632C0740" w14:textId="77777777" w:rsidR="00396F0D" w:rsidRPr="000C7C43" w:rsidRDefault="00396F0D" w:rsidP="00D41B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C43">
              <w:rPr>
                <w:rFonts w:ascii="Arial" w:hAnsi="Arial" w:cs="Arial"/>
                <w:sz w:val="24"/>
                <w:szCs w:val="24"/>
              </w:rPr>
              <w:t>Responsável pela Demanda:</w:t>
            </w:r>
          </w:p>
          <w:p w14:paraId="2B1F0CE0" w14:textId="7FC004D2" w:rsidR="00396F0D" w:rsidRPr="000C7C43" w:rsidRDefault="000C7C43" w:rsidP="00D41B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C43">
              <w:rPr>
                <w:rFonts w:ascii="Arial" w:hAnsi="Arial" w:cs="Arial"/>
                <w:sz w:val="24"/>
                <w:szCs w:val="24"/>
              </w:rPr>
              <w:t>Romildo Pretto</w:t>
            </w:r>
          </w:p>
        </w:tc>
        <w:tc>
          <w:tcPr>
            <w:tcW w:w="5596" w:type="dxa"/>
          </w:tcPr>
          <w:p w14:paraId="613DB30E" w14:textId="1E338D87" w:rsidR="00396F0D" w:rsidRPr="000C7C43" w:rsidRDefault="00396F0D" w:rsidP="00D41B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C43">
              <w:rPr>
                <w:rFonts w:ascii="Arial" w:hAnsi="Arial" w:cs="Arial"/>
                <w:sz w:val="24"/>
                <w:szCs w:val="24"/>
              </w:rPr>
              <w:t>Cargo:</w:t>
            </w:r>
            <w:r w:rsidR="00FC49AE" w:rsidRPr="000C7C4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C7C43" w:rsidRPr="000C7C43"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</w:tr>
      <w:tr w:rsidR="00396F0D" w:rsidRPr="00D41B31" w14:paraId="0CC77918" w14:textId="77777777" w:rsidTr="00D41B31">
        <w:tc>
          <w:tcPr>
            <w:tcW w:w="4322" w:type="dxa"/>
          </w:tcPr>
          <w:p w14:paraId="20754D79" w14:textId="77777777" w:rsidR="00396F0D" w:rsidRPr="000C7C43" w:rsidRDefault="00396F0D" w:rsidP="00D41B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C43">
              <w:rPr>
                <w:rFonts w:ascii="Arial" w:hAnsi="Arial" w:cs="Arial"/>
                <w:sz w:val="24"/>
                <w:szCs w:val="24"/>
              </w:rPr>
              <w:t>E-mail:</w:t>
            </w:r>
          </w:p>
          <w:p w14:paraId="4F29D121" w14:textId="0C9CA2BB" w:rsidR="00396F0D" w:rsidRPr="000C7C43" w:rsidRDefault="000C7C43" w:rsidP="00D41B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C43">
              <w:rPr>
                <w:rFonts w:ascii="Arial" w:hAnsi="Arial" w:cs="Arial"/>
                <w:sz w:val="24"/>
                <w:szCs w:val="24"/>
              </w:rPr>
              <w:t>obras</w:t>
            </w:r>
            <w:r w:rsidR="00DF115A" w:rsidRPr="000C7C43">
              <w:rPr>
                <w:rFonts w:ascii="Arial" w:hAnsi="Arial" w:cs="Arial"/>
                <w:sz w:val="24"/>
                <w:szCs w:val="24"/>
              </w:rPr>
              <w:t>@saojorge.rs.gov.br</w:t>
            </w:r>
          </w:p>
        </w:tc>
        <w:tc>
          <w:tcPr>
            <w:tcW w:w="5596" w:type="dxa"/>
          </w:tcPr>
          <w:p w14:paraId="1248C558" w14:textId="528504E9" w:rsidR="00396F0D" w:rsidRPr="000C7C43" w:rsidRDefault="00B45074" w:rsidP="00D41B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C43">
              <w:rPr>
                <w:rFonts w:ascii="Arial" w:hAnsi="Arial" w:cs="Arial"/>
                <w:sz w:val="24"/>
                <w:szCs w:val="24"/>
              </w:rPr>
              <w:t>Telefone: (</w:t>
            </w:r>
            <w:r w:rsidR="000C7C43" w:rsidRPr="000C7C43">
              <w:rPr>
                <w:rFonts w:ascii="Arial" w:hAnsi="Arial" w:cs="Arial"/>
                <w:sz w:val="24"/>
                <w:szCs w:val="24"/>
              </w:rPr>
              <w:t>54) 3271-1108</w:t>
            </w:r>
          </w:p>
        </w:tc>
      </w:tr>
    </w:tbl>
    <w:p w14:paraId="5B7D4311" w14:textId="77777777" w:rsidR="009E6BE2" w:rsidRPr="00D41B31" w:rsidRDefault="009E6BE2" w:rsidP="00D41B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18" w:type="dxa"/>
        <w:tblLayout w:type="fixed"/>
        <w:tblLook w:val="0000" w:firstRow="0" w:lastRow="0" w:firstColumn="0" w:lastColumn="0" w:noHBand="0" w:noVBand="0"/>
      </w:tblPr>
      <w:tblGrid>
        <w:gridCol w:w="9918"/>
      </w:tblGrid>
      <w:tr w:rsidR="009E6BE2" w:rsidRPr="00D41B31" w14:paraId="7CB764BC" w14:textId="77777777" w:rsidTr="00D41B31">
        <w:tc>
          <w:tcPr>
            <w:tcW w:w="9918" w:type="dxa"/>
          </w:tcPr>
          <w:p w14:paraId="4BCC6E7C" w14:textId="1DBC294B" w:rsidR="00B27B11" w:rsidRPr="0032781F" w:rsidRDefault="00450465" w:rsidP="00E21E88">
            <w:pPr>
              <w:pStyle w:val="Default"/>
              <w:spacing w:line="276" w:lineRule="auto"/>
              <w:jc w:val="both"/>
              <w:rPr>
                <w:rFonts w:ascii="Arial" w:eastAsia="LiberationSerif-Bold" w:hAnsi="Arial" w:cs="Arial"/>
                <w:color w:val="auto"/>
                <w:sz w:val="28"/>
                <w:szCs w:val="28"/>
                <w:lang w:eastAsia="zh-CN" w:bidi="ar"/>
              </w:rPr>
            </w:pPr>
            <w:r w:rsidRPr="00D41B31">
              <w:rPr>
                <w:rFonts w:ascii="Arial" w:hAnsi="Arial" w:cs="Arial"/>
                <w:color w:val="000000" w:themeColor="text1"/>
              </w:rPr>
              <w:t>Objeto da Contratação</w:t>
            </w:r>
            <w:r w:rsidR="000C7C43">
              <w:rPr>
                <w:rFonts w:ascii="Arial" w:hAnsi="Arial" w:cs="Arial"/>
                <w:color w:val="000000" w:themeColor="text1"/>
              </w:rPr>
              <w:t xml:space="preserve">: </w:t>
            </w:r>
            <w:r w:rsidR="00E21E88" w:rsidRPr="00E21E88">
              <w:rPr>
                <w:rFonts w:ascii="Arial" w:hAnsi="Arial" w:cs="Arial"/>
                <w:color w:val="000000" w:themeColor="text1"/>
              </w:rPr>
              <w:t>CONTRATAÇÃO DE EMPRESA ESPECIALIZADA PARA PRESTAÇÃO DE SERVIÇOS DE CONTROLE ANALÍTICO, TRATAMENTO DE ÁGUA, HIGIENIZAÇÃO E LIMPEZA DE 14 (QUATORZE) POÇOS, COM FORNECIMENTO DE MATERIAIS, INSUMOS E SERVIÇOS INERENTES AO DESEMPENHO DA ATIVIDADE.</w:t>
            </w:r>
          </w:p>
        </w:tc>
      </w:tr>
      <w:tr w:rsidR="009E6BE2" w:rsidRPr="00D41B31" w14:paraId="04435270" w14:textId="77777777" w:rsidTr="00D41B31">
        <w:tc>
          <w:tcPr>
            <w:tcW w:w="9918" w:type="dxa"/>
          </w:tcPr>
          <w:p w14:paraId="1163A7E1" w14:textId="0940DC20" w:rsidR="000C7C43" w:rsidRPr="000C7C43" w:rsidRDefault="009E6BE2" w:rsidP="000C7C43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D41B31">
              <w:rPr>
                <w:rFonts w:ascii="Arial" w:hAnsi="Arial" w:cs="Arial"/>
                <w:sz w:val="24"/>
                <w:szCs w:val="24"/>
              </w:rPr>
              <w:t>2. Justificativa da necessidade da contratação:</w:t>
            </w:r>
            <w:r w:rsidR="000C7C4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0C7C43" w:rsidRPr="000C7C4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 contratação de uma empresa especializada para prestação de serviços de controle, tratamento de água, higienização e limpeza de poços é importante </w:t>
            </w:r>
            <w:r w:rsidR="000C7C4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por várias </w:t>
            </w:r>
            <w:r w:rsidR="0032781F">
              <w:rPr>
                <w:rFonts w:ascii="Arial" w:hAnsi="Arial" w:cs="Arial"/>
                <w:color w:val="000000" w:themeColor="text1"/>
                <w:sz w:val="24"/>
                <w:szCs w:val="24"/>
              </w:rPr>
              <w:t>razões:</w:t>
            </w:r>
            <w:r w:rsidR="0032781F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 xml:space="preserve"> - </w:t>
            </w:r>
            <w:r w:rsidR="000C7C43" w:rsidRPr="000C7C43">
              <w:rPr>
                <w:rFonts w:ascii="Arial" w:hAnsi="Arial" w:cs="Arial"/>
                <w:color w:val="000000" w:themeColor="text1"/>
                <w:sz w:val="24"/>
                <w:szCs w:val="24"/>
              </w:rPr>
              <w:t>Garantia de qualidade da água: Uma empresa especializada tem conhecimento técnico e equipamentos adequados para garantir a qualidade da água, evitando contaminações e problemas de saúde.</w:t>
            </w:r>
          </w:p>
          <w:p w14:paraId="33EC702B" w14:textId="53D533A9" w:rsidR="000C7C43" w:rsidRPr="000C7C43" w:rsidRDefault="0032781F" w:rsidP="000C7C43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</w:t>
            </w:r>
            <w:r w:rsidR="000C7C43" w:rsidRPr="000C7C4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Manutenção preventiva: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Permite </w:t>
            </w:r>
            <w:r w:rsidR="000C7C43" w:rsidRPr="000C7C43">
              <w:rPr>
                <w:rFonts w:ascii="Arial" w:hAnsi="Arial" w:cs="Arial"/>
                <w:color w:val="000000" w:themeColor="text1"/>
                <w:sz w:val="24"/>
                <w:szCs w:val="24"/>
              </w:rPr>
              <w:t>realizar manutenções preventivas, evitando problemas mais graves e caros no futuro.</w:t>
            </w:r>
          </w:p>
          <w:p w14:paraId="2EB110E8" w14:textId="57841DEF" w:rsidR="000C7C43" w:rsidRPr="000C7C43" w:rsidRDefault="0032781F" w:rsidP="000C7C43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</w:t>
            </w:r>
            <w:r w:rsidR="000C7C43" w:rsidRPr="000C7C4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Conformidade com normas e regulamentações: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A empresa estará sempre</w:t>
            </w:r>
            <w:r w:rsidR="000C7C43" w:rsidRPr="000C7C4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atualizada sobre as normas e regulamentações vigentes, garantindo que os serviços sejam realizados de acordo com os padrões exigidos.</w:t>
            </w:r>
          </w:p>
          <w:p w14:paraId="5CF28097" w14:textId="16DE6524" w:rsidR="000C7C43" w:rsidRPr="000C7C43" w:rsidRDefault="0032781F" w:rsidP="000C7C43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</w:t>
            </w:r>
            <w:r w:rsidR="000C7C43" w:rsidRPr="000C7C4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Economia de recursos: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Será mais </w:t>
            </w:r>
            <w:r w:rsidR="000C7C43" w:rsidRPr="000C7C43">
              <w:rPr>
                <w:rFonts w:ascii="Arial" w:hAnsi="Arial" w:cs="Arial"/>
                <w:color w:val="000000" w:themeColor="text1"/>
                <w:sz w:val="24"/>
                <w:szCs w:val="24"/>
              </w:rPr>
              <w:t>econômica do que realizar os serviços internamente, pois não é necessário investir em equipamentos e treinamento de funcionários.</w:t>
            </w:r>
          </w:p>
          <w:p w14:paraId="3FDEFB63" w14:textId="23B4B8C1" w:rsidR="000C7C43" w:rsidRPr="000C7C43" w:rsidRDefault="0032781F" w:rsidP="000C7C43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</w:t>
            </w:r>
            <w:r w:rsidR="000C7C43" w:rsidRPr="000C7C4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Redução de riscos: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R</w:t>
            </w:r>
            <w:r w:rsidR="000C7C43" w:rsidRPr="000C7C43">
              <w:rPr>
                <w:rFonts w:ascii="Arial" w:hAnsi="Arial" w:cs="Arial"/>
                <w:color w:val="000000" w:themeColor="text1"/>
                <w:sz w:val="24"/>
                <w:szCs w:val="24"/>
              </w:rPr>
              <w:t>eduz os riscos de acidentes e problemas ambientais, pois os serviços são realizados por profissionais qualificados e equipados.</w:t>
            </w:r>
          </w:p>
          <w:p w14:paraId="1834F1ED" w14:textId="4D36B0E1" w:rsidR="000C7C43" w:rsidRPr="000C7C43" w:rsidRDefault="0032781F" w:rsidP="000C7C43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</w:t>
            </w:r>
            <w:r w:rsidR="000C7C43" w:rsidRPr="000C7C43">
              <w:rPr>
                <w:rFonts w:ascii="Arial" w:hAnsi="Arial" w:cs="Arial"/>
                <w:color w:val="000000" w:themeColor="text1"/>
                <w:sz w:val="24"/>
                <w:szCs w:val="24"/>
              </w:rPr>
              <w:t>Melhoria da eficiência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: Otimizar </w:t>
            </w:r>
            <w:r w:rsidRPr="000C7C43">
              <w:rPr>
                <w:rFonts w:ascii="Arial" w:hAnsi="Arial" w:cs="Arial"/>
                <w:color w:val="000000" w:themeColor="text1"/>
                <w:sz w:val="24"/>
                <w:szCs w:val="24"/>
              </w:rPr>
              <w:t>os</w:t>
            </w:r>
            <w:r w:rsidR="000C7C43" w:rsidRPr="000C7C4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processos de tratamento e manutenção, melhorando a eficiência e reduzindo os custos.</w:t>
            </w:r>
          </w:p>
          <w:p w14:paraId="22A06A66" w14:textId="5D3BC3E7" w:rsidR="005E415E" w:rsidRPr="00C72F67" w:rsidRDefault="0032781F" w:rsidP="000C7C4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</w:t>
            </w:r>
            <w:r w:rsidR="000C7C43" w:rsidRPr="000C7C4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Garantia de segurança: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Garantia </w:t>
            </w:r>
            <w:r w:rsidR="000C7C43" w:rsidRPr="000C7C43">
              <w:rPr>
                <w:rFonts w:ascii="Arial" w:hAnsi="Arial" w:cs="Arial"/>
                <w:color w:val="000000" w:themeColor="text1"/>
                <w:sz w:val="24"/>
                <w:szCs w:val="24"/>
              </w:rPr>
              <w:t>que os serviços sejam realizados de forma segura, protegendo a saúde e a segurança das pessoas e do meio ambiente.</w:t>
            </w:r>
          </w:p>
          <w:p w14:paraId="7F1E8652" w14:textId="77777777" w:rsidR="0038020D" w:rsidRPr="00D41B31" w:rsidRDefault="0038020D" w:rsidP="00D41B31">
            <w:pPr>
              <w:jc w:val="both"/>
              <w:rPr>
                <w:rFonts w:ascii="Arial" w:hAnsi="Arial" w:cs="Arial"/>
                <w:vanish/>
                <w:sz w:val="24"/>
                <w:szCs w:val="24"/>
                <w:specVanish/>
              </w:rPr>
            </w:pPr>
          </w:p>
          <w:p w14:paraId="5113EBA1" w14:textId="77777777" w:rsidR="00FE6987" w:rsidRPr="00D41B31" w:rsidRDefault="00FE6987" w:rsidP="00D41B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6BE2" w:rsidRPr="00D41B31" w14:paraId="6A16C796" w14:textId="77777777" w:rsidTr="00D41B31">
        <w:tc>
          <w:tcPr>
            <w:tcW w:w="9918" w:type="dxa"/>
          </w:tcPr>
          <w:p w14:paraId="0700D1E2" w14:textId="71F76724" w:rsidR="001C3FF4" w:rsidRDefault="009E6BE2" w:rsidP="00D41B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1B31">
              <w:rPr>
                <w:rFonts w:ascii="Arial" w:hAnsi="Arial" w:cs="Arial"/>
                <w:sz w:val="24"/>
                <w:szCs w:val="24"/>
              </w:rPr>
              <w:t>3. Quantidade de serviço/materiais a ser contratada</w:t>
            </w:r>
            <w:r w:rsidR="00055967" w:rsidRPr="00D41B31">
              <w:rPr>
                <w:rFonts w:ascii="Arial" w:hAnsi="Arial" w:cs="Arial"/>
                <w:sz w:val="24"/>
                <w:szCs w:val="24"/>
              </w:rPr>
              <w:t>:</w:t>
            </w:r>
            <w:r w:rsidR="004A3F6E" w:rsidRPr="00D41B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781F">
              <w:rPr>
                <w:rFonts w:ascii="Arial" w:hAnsi="Arial" w:cs="Arial"/>
                <w:sz w:val="24"/>
                <w:szCs w:val="24"/>
              </w:rPr>
              <w:t>01 serviços/materiais</w:t>
            </w:r>
            <w:bookmarkStart w:id="0" w:name="_GoBack"/>
            <w:bookmarkEnd w:id="0"/>
            <w:r w:rsidR="001C3FF4">
              <w:rPr>
                <w:rFonts w:ascii="Arial" w:hAnsi="Arial" w:cs="Arial"/>
                <w:sz w:val="24"/>
                <w:szCs w:val="24"/>
              </w:rPr>
              <w:t>, conforme descrito abaixo:</w:t>
            </w:r>
          </w:p>
          <w:p w14:paraId="45807E47" w14:textId="0555C191" w:rsidR="001C3FF4" w:rsidRPr="00D41B31" w:rsidRDefault="001C3FF4" w:rsidP="00D41B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3FF4">
              <w:rPr>
                <w:rFonts w:ascii="Arial" w:hAnsi="Arial" w:cs="Arial"/>
                <w:sz w:val="24"/>
                <w:szCs w:val="24"/>
              </w:rPr>
              <w:t xml:space="preserve">Contratação de empresa especializada para prestação de serviços de controle analítico, tratamento de água, higienização e limpeza de 14 (quatorze) poços, a qual deverá fornecer os seguintes serviços: Uma visita semanal nos sistemas de abastecimento de água, para verificar o funcionamento, repor os insumos e substituir os dosadores de cloro em caso de mau funcionamento; Fornecimento de insumos necessários, na forma de solução líquida, para a desinfecção em quantidades suficientes para o tratamento da água proveniente dos poços, regular equipamentos e repor insumos (hipoclorito de sódio). Deverá emitir relatórios técnicos das atividades (in loco) com registro fotográfico e check list da execução das atividades para o controle da vigilância; Mensalmente, coletar, transportar e analisar 2 </w:t>
            </w:r>
            <w:r w:rsidRPr="001C3FF4">
              <w:rPr>
                <w:rFonts w:ascii="Arial" w:hAnsi="Arial" w:cs="Arial"/>
                <w:sz w:val="24"/>
                <w:szCs w:val="24"/>
              </w:rPr>
              <w:lastRenderedPageBreak/>
              <w:t>(duas) amostras de acordo com os anexos 13 e 15 da Portaria nº 888 GM/MS de 4 de maio de 2021, com 7 (sete) parâmetros: coliformes totais, escherichia coli, cor aparente, cloro residual livre, fluoreto, ph e turbidez em cada SAC; Coletar, transportar e analisar semestralmente as amostras de acordo com os anexos 9, 10 e 11 e capítulo VI, art. 42, § 2 da Portaria n° 888 GM/MS de 4 de maio de 2021 em cada SAC; Mensalmente, emitir relatório de atividades para a Vigilância Sanitária Municipal e de controle para atendimento a Portaria SES nº 276 de 5 de março de 2021, que dispõe sobre a competência, o procedimento e os prazos para a inserção dos dados de cadastro, plano de amostragem e controle de qualidade da água no SISÁGUA, no âmbito do Estado do Rio Grande do Sul, bem como, registrar todas as informações no SISÁGUA; Semestralmente, efetuar a limpeza e desinfecção dos reservatórios de água, com fornecimento dos materiais a serem utilizados na limpeza e desinfecção (sem ônus ao contratante), e certificado de limpeza, conforme legislação (Portaria nº 1237/2017, da Secretaria Estadual da Saúde). Emitir relatórios técnicos das atividades (in loco) com registro fotográfico e check list da execução das atividades para o controle da vigilância; Deverá fornecer EM COMODATO as estações de tratamento de água para dosagem de cloro com acionamento por dispositivos eletrônicos, compostos por dosador eletrônico, 1 (um) reservatórios com tampa com capacidade de no mínimo 200 (duzentos) litros para o preparo das soluções de cloro, e 1 (um) abrigo fabricado em polipropileno roto moldado com capacidade mínima de 600 (seiscentos) litros.</w:t>
            </w:r>
          </w:p>
          <w:p w14:paraId="1006A5E4" w14:textId="77777777" w:rsidR="009E6BE2" w:rsidRPr="00D41B31" w:rsidRDefault="009E6BE2" w:rsidP="00D41B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1B31">
              <w:rPr>
                <w:rFonts w:ascii="Arial" w:hAnsi="Arial" w:cs="Arial"/>
                <w:sz w:val="24"/>
                <w:szCs w:val="24"/>
              </w:rPr>
              <w:t xml:space="preserve">             </w:t>
            </w:r>
            <w:r w:rsidR="009E245C" w:rsidRPr="00D41B31">
              <w:rPr>
                <w:rFonts w:ascii="Arial" w:hAnsi="Arial" w:cs="Arial"/>
                <w:sz w:val="24"/>
                <w:szCs w:val="24"/>
              </w:rPr>
              <w:t xml:space="preserve">                  </w:t>
            </w:r>
          </w:p>
        </w:tc>
      </w:tr>
      <w:tr w:rsidR="009E6BE2" w:rsidRPr="00D41B31" w14:paraId="20654860" w14:textId="77777777" w:rsidTr="00D41B31">
        <w:tc>
          <w:tcPr>
            <w:tcW w:w="9918" w:type="dxa"/>
          </w:tcPr>
          <w:p w14:paraId="6C29F33C" w14:textId="38A1EA9B" w:rsidR="009E6BE2" w:rsidRPr="00D41B31" w:rsidRDefault="009E6BE2" w:rsidP="00A42CD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1B31">
              <w:rPr>
                <w:rFonts w:ascii="Arial" w:hAnsi="Arial" w:cs="Arial"/>
                <w:sz w:val="24"/>
                <w:szCs w:val="24"/>
              </w:rPr>
              <w:lastRenderedPageBreak/>
              <w:t>4. Previsão de data em que deve ser in</w:t>
            </w:r>
            <w:r w:rsidR="00A42CD0">
              <w:rPr>
                <w:rFonts w:ascii="Arial" w:hAnsi="Arial" w:cs="Arial"/>
                <w:sz w:val="24"/>
                <w:szCs w:val="24"/>
              </w:rPr>
              <w:t>iciada a prestação dos serviços: 01/07</w:t>
            </w:r>
            <w:r w:rsidR="0032781F">
              <w:rPr>
                <w:rFonts w:ascii="Arial" w:hAnsi="Arial" w:cs="Arial"/>
                <w:sz w:val="24"/>
                <w:szCs w:val="24"/>
              </w:rPr>
              <w:t xml:space="preserve">/2025 </w:t>
            </w:r>
            <w:r w:rsidR="00C637FA" w:rsidRPr="00D41B3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9E6BE2" w:rsidRPr="00D41B31" w14:paraId="196C8C33" w14:textId="77777777" w:rsidTr="00D41B31">
        <w:tc>
          <w:tcPr>
            <w:tcW w:w="9918" w:type="dxa"/>
          </w:tcPr>
          <w:p w14:paraId="68963CDA" w14:textId="701B9F9F" w:rsidR="009E6BE2" w:rsidRPr="000C7C43" w:rsidRDefault="009E6BE2" w:rsidP="00D41B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C43">
              <w:rPr>
                <w:rFonts w:ascii="Arial" w:hAnsi="Arial" w:cs="Arial"/>
                <w:sz w:val="24"/>
                <w:szCs w:val="24"/>
              </w:rPr>
              <w:t xml:space="preserve">Nome: </w:t>
            </w:r>
            <w:r w:rsidR="000C7C43" w:rsidRPr="000C7C43">
              <w:rPr>
                <w:rFonts w:ascii="Arial" w:hAnsi="Arial" w:cs="Arial"/>
                <w:sz w:val="24"/>
                <w:szCs w:val="24"/>
              </w:rPr>
              <w:t>Romi</w:t>
            </w:r>
            <w:r w:rsidR="000C7C43">
              <w:rPr>
                <w:rFonts w:ascii="Arial" w:hAnsi="Arial" w:cs="Arial"/>
                <w:sz w:val="24"/>
                <w:szCs w:val="24"/>
              </w:rPr>
              <w:t>l</w:t>
            </w:r>
            <w:r w:rsidR="000C7C43" w:rsidRPr="000C7C43">
              <w:rPr>
                <w:rFonts w:ascii="Arial" w:hAnsi="Arial" w:cs="Arial"/>
                <w:sz w:val="24"/>
                <w:szCs w:val="24"/>
              </w:rPr>
              <w:t>do Pretto</w:t>
            </w:r>
            <w:r w:rsidRPr="000C7C4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C298CB" w14:textId="5FDB6C39" w:rsidR="009E6BE2" w:rsidRPr="00D41B31" w:rsidRDefault="009E6BE2" w:rsidP="00D41B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C43">
              <w:rPr>
                <w:rFonts w:ascii="Arial" w:hAnsi="Arial" w:cs="Arial"/>
                <w:sz w:val="24"/>
                <w:szCs w:val="24"/>
              </w:rPr>
              <w:t xml:space="preserve">Cargo: </w:t>
            </w:r>
            <w:r w:rsidR="000C7C43" w:rsidRPr="000C7C43"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</w:tr>
      <w:tr w:rsidR="005B7D1F" w:rsidRPr="00D41B31" w14:paraId="22B23D1D" w14:textId="77777777" w:rsidTr="00D41B31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9918" w:type="dxa"/>
          </w:tcPr>
          <w:p w14:paraId="744B3BF1" w14:textId="160F7623" w:rsidR="005B7D1F" w:rsidRDefault="005B7D1F" w:rsidP="00D41B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1B31">
              <w:rPr>
                <w:rFonts w:ascii="Arial" w:hAnsi="Arial" w:cs="Arial"/>
                <w:sz w:val="24"/>
                <w:szCs w:val="24"/>
              </w:rPr>
              <w:t xml:space="preserve">São Jorge </w:t>
            </w:r>
            <w:r w:rsidR="000C7C43">
              <w:rPr>
                <w:rFonts w:ascii="Arial" w:hAnsi="Arial" w:cs="Arial"/>
                <w:sz w:val="24"/>
                <w:szCs w:val="24"/>
              </w:rPr>
              <w:t>20</w:t>
            </w:r>
            <w:r w:rsidR="001E4DB8" w:rsidRPr="00D41B31">
              <w:rPr>
                <w:rFonts w:ascii="Arial" w:hAnsi="Arial" w:cs="Arial"/>
                <w:sz w:val="24"/>
                <w:szCs w:val="24"/>
              </w:rPr>
              <w:t>/0</w:t>
            </w:r>
            <w:r w:rsidR="00F145F6">
              <w:rPr>
                <w:rFonts w:ascii="Arial" w:hAnsi="Arial" w:cs="Arial"/>
                <w:sz w:val="24"/>
                <w:szCs w:val="24"/>
              </w:rPr>
              <w:t>5</w:t>
            </w:r>
            <w:r w:rsidRPr="00D41B31">
              <w:rPr>
                <w:rFonts w:ascii="Arial" w:hAnsi="Arial" w:cs="Arial"/>
                <w:sz w:val="24"/>
                <w:szCs w:val="24"/>
              </w:rPr>
              <w:t>/202</w:t>
            </w:r>
            <w:r w:rsidR="00AB728C">
              <w:rPr>
                <w:rFonts w:ascii="Arial" w:hAnsi="Arial" w:cs="Arial"/>
                <w:sz w:val="24"/>
                <w:szCs w:val="24"/>
              </w:rPr>
              <w:t>5</w:t>
            </w:r>
          </w:p>
          <w:p w14:paraId="05478E55" w14:textId="3426D271" w:rsidR="005B7D1F" w:rsidRDefault="005B7D1F" w:rsidP="00D41B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2F29316" w14:textId="77777777" w:rsidR="006F26F8" w:rsidRDefault="006F26F8" w:rsidP="00D41B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F01AA93" w14:textId="77777777" w:rsidR="006F26F8" w:rsidRDefault="006F26F8" w:rsidP="00D41B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6417D6" w14:textId="62224478" w:rsidR="006F26F8" w:rsidRDefault="006F26F8" w:rsidP="00D41B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26F8">
              <w:rPr>
                <w:rFonts w:ascii="Arial" w:hAnsi="Arial" w:cs="Arial"/>
                <w:sz w:val="24"/>
                <w:szCs w:val="24"/>
              </w:rPr>
              <w:t>Romildo Pretto</w:t>
            </w:r>
          </w:p>
          <w:p w14:paraId="252BF712" w14:textId="2E0AE4A6" w:rsidR="005B7D1F" w:rsidRPr="00D41B31" w:rsidRDefault="006F26F8" w:rsidP="006F26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Secretário Municipal </w:t>
            </w:r>
            <w:r w:rsidRPr="006F26F8">
              <w:rPr>
                <w:rFonts w:ascii="Arial" w:hAnsi="Arial" w:cs="Arial"/>
                <w:sz w:val="24"/>
                <w:szCs w:val="24"/>
              </w:rPr>
              <w:t>Obras, Serviços Viários e Trânsito.</w:t>
            </w:r>
          </w:p>
        </w:tc>
      </w:tr>
    </w:tbl>
    <w:p w14:paraId="472BFAA4" w14:textId="77777777" w:rsidR="00AF1F87" w:rsidRPr="00D41B31" w:rsidRDefault="00AF1F87">
      <w:pPr>
        <w:rPr>
          <w:rFonts w:ascii="Arial" w:hAnsi="Arial" w:cs="Arial"/>
          <w:sz w:val="24"/>
          <w:szCs w:val="24"/>
        </w:rPr>
      </w:pPr>
    </w:p>
    <w:sectPr w:rsidR="00AF1F87" w:rsidRPr="00D41B31" w:rsidSect="00AD44A7">
      <w:headerReference w:type="default" r:id="rId8"/>
      <w:footerReference w:type="default" r:id="rId9"/>
      <w:pgSz w:w="11906" w:h="16838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F7D770" w14:textId="77777777" w:rsidR="005A33EB" w:rsidRDefault="005A33EB" w:rsidP="00396F0D">
      <w:pPr>
        <w:spacing w:after="0" w:line="240" w:lineRule="auto"/>
      </w:pPr>
      <w:r>
        <w:separator/>
      </w:r>
    </w:p>
  </w:endnote>
  <w:endnote w:type="continuationSeparator" w:id="0">
    <w:p w14:paraId="31C89DCF" w14:textId="77777777" w:rsidR="005A33EB" w:rsidRDefault="005A33EB" w:rsidP="00396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FD49BB" w14:textId="77777777" w:rsidR="00396F0D" w:rsidRPr="00396F0D" w:rsidRDefault="00396F0D" w:rsidP="00396F0D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sz w:val="20"/>
      </w:rPr>
    </w:pPr>
    <w:r w:rsidRPr="00396F0D">
      <w:rPr>
        <w:rFonts w:ascii="Calibri" w:eastAsia="Calibri" w:hAnsi="Calibri" w:cs="Times New Roman"/>
        <w:sz w:val="20"/>
      </w:rPr>
      <w:t>Fone: (54) 3271 1112 Fax: (54) 3271 1114 – Site: http://www.saojorge.rs.gov.br</w:t>
    </w:r>
  </w:p>
  <w:p w14:paraId="5C025E7A" w14:textId="77777777" w:rsidR="00396F0D" w:rsidRPr="00396F0D" w:rsidRDefault="00396F0D" w:rsidP="00396F0D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sz w:val="20"/>
      </w:rPr>
    </w:pPr>
    <w:r w:rsidRPr="00396F0D">
      <w:rPr>
        <w:rFonts w:ascii="Calibri" w:eastAsia="Calibri" w:hAnsi="Calibri" w:cs="Times New Roman"/>
        <w:sz w:val="20"/>
      </w:rPr>
      <w:t>Av. Daltro Filho, 901 – São Jorge/RS – Cep: 95365-000</w:t>
    </w:r>
  </w:p>
  <w:p w14:paraId="61EF5C77" w14:textId="77777777" w:rsidR="00396F0D" w:rsidRDefault="00396F0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418EED" w14:textId="77777777" w:rsidR="005A33EB" w:rsidRDefault="005A33EB" w:rsidP="00396F0D">
      <w:pPr>
        <w:spacing w:after="0" w:line="240" w:lineRule="auto"/>
      </w:pPr>
      <w:r>
        <w:separator/>
      </w:r>
    </w:p>
  </w:footnote>
  <w:footnote w:type="continuationSeparator" w:id="0">
    <w:p w14:paraId="4FC45779" w14:textId="77777777" w:rsidR="005A33EB" w:rsidRDefault="005A33EB" w:rsidP="00396F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6E4861" w14:textId="77777777" w:rsidR="004C42D5" w:rsidRDefault="004C42D5">
    <w:pPr>
      <w:pStyle w:val="Cabealho"/>
    </w:pPr>
    <w:r>
      <w:rPr>
        <w:noProof/>
        <w:lang w:eastAsia="pt-BR"/>
      </w:rPr>
      <w:drawing>
        <wp:inline distT="0" distB="0" distL="0" distR="0" wp14:anchorId="13CD935B" wp14:editId="509AB42B">
          <wp:extent cx="3596640" cy="964095"/>
          <wp:effectExtent l="0" t="0" r="3810" b="762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9" cy="9929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21AC0"/>
    <w:multiLevelType w:val="hybridMultilevel"/>
    <w:tmpl w:val="8932E136"/>
    <w:lvl w:ilvl="0" w:tplc="4F3619FC">
      <w:start w:val="1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A2073"/>
    <w:multiLevelType w:val="hybridMultilevel"/>
    <w:tmpl w:val="081453D8"/>
    <w:lvl w:ilvl="0" w:tplc="BE229E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C6B6F"/>
    <w:multiLevelType w:val="hybridMultilevel"/>
    <w:tmpl w:val="2CB0A1C6"/>
    <w:lvl w:ilvl="0" w:tplc="AD5A0C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D4BC1"/>
    <w:multiLevelType w:val="hybridMultilevel"/>
    <w:tmpl w:val="4DB486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4238FE"/>
    <w:multiLevelType w:val="hybridMultilevel"/>
    <w:tmpl w:val="DAAEC3E0"/>
    <w:lvl w:ilvl="0" w:tplc="5FEC36C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1786D68"/>
    <w:multiLevelType w:val="hybridMultilevel"/>
    <w:tmpl w:val="4DB486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22613E"/>
    <w:multiLevelType w:val="hybridMultilevel"/>
    <w:tmpl w:val="10F611F8"/>
    <w:lvl w:ilvl="0" w:tplc="F4226A9A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572BBB"/>
    <w:multiLevelType w:val="hybridMultilevel"/>
    <w:tmpl w:val="DA3E03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55287D"/>
    <w:multiLevelType w:val="hybridMultilevel"/>
    <w:tmpl w:val="6712A16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803729"/>
    <w:multiLevelType w:val="hybridMultilevel"/>
    <w:tmpl w:val="80E2D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191A48"/>
    <w:multiLevelType w:val="hybridMultilevel"/>
    <w:tmpl w:val="3572A8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345976"/>
    <w:multiLevelType w:val="hybridMultilevel"/>
    <w:tmpl w:val="FBD60342"/>
    <w:lvl w:ilvl="0" w:tplc="F754E9C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E66256"/>
    <w:multiLevelType w:val="hybridMultilevel"/>
    <w:tmpl w:val="95A8F304"/>
    <w:lvl w:ilvl="0" w:tplc="A2180B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A312ED"/>
    <w:multiLevelType w:val="hybridMultilevel"/>
    <w:tmpl w:val="D3E240E8"/>
    <w:lvl w:ilvl="0" w:tplc="F7B220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8E27C9"/>
    <w:multiLevelType w:val="hybridMultilevel"/>
    <w:tmpl w:val="80E2DCEC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797135"/>
    <w:multiLevelType w:val="hybridMultilevel"/>
    <w:tmpl w:val="1660C7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F87B60"/>
    <w:multiLevelType w:val="hybridMultilevel"/>
    <w:tmpl w:val="4DB486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683C82"/>
    <w:multiLevelType w:val="hybridMultilevel"/>
    <w:tmpl w:val="D3E240E8"/>
    <w:lvl w:ilvl="0" w:tplc="F7B220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01175A"/>
    <w:multiLevelType w:val="hybridMultilevel"/>
    <w:tmpl w:val="4DB486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7067B"/>
    <w:multiLevelType w:val="hybridMultilevel"/>
    <w:tmpl w:val="A2541CCA"/>
    <w:lvl w:ilvl="0" w:tplc="0A2C81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1A1052"/>
    <w:multiLevelType w:val="hybridMultilevel"/>
    <w:tmpl w:val="FCFE57A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4F10CA"/>
    <w:multiLevelType w:val="hybridMultilevel"/>
    <w:tmpl w:val="E6C4B20E"/>
    <w:lvl w:ilvl="0" w:tplc="6D2A6B32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color w:val="000000" w:themeColor="text1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DFE5452"/>
    <w:multiLevelType w:val="hybridMultilevel"/>
    <w:tmpl w:val="BA20FF1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76517B"/>
    <w:multiLevelType w:val="hybridMultilevel"/>
    <w:tmpl w:val="4C44211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226212"/>
    <w:multiLevelType w:val="hybridMultilevel"/>
    <w:tmpl w:val="14A44810"/>
    <w:lvl w:ilvl="0" w:tplc="A2180B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056DCA"/>
    <w:multiLevelType w:val="hybridMultilevel"/>
    <w:tmpl w:val="2CC851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BA60DB"/>
    <w:multiLevelType w:val="hybridMultilevel"/>
    <w:tmpl w:val="4DB486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1626D5"/>
    <w:multiLevelType w:val="hybridMultilevel"/>
    <w:tmpl w:val="FF0272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767165"/>
    <w:multiLevelType w:val="hybridMultilevel"/>
    <w:tmpl w:val="AAB4698C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1FC0308">
      <w:start w:val="1"/>
      <w:numFmt w:val="decimalZero"/>
      <w:lvlText w:val="%2"/>
      <w:lvlJc w:val="left"/>
      <w:pPr>
        <w:ind w:left="1709" w:hanging="7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5F495128"/>
    <w:multiLevelType w:val="hybridMultilevel"/>
    <w:tmpl w:val="4DB486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0C5CDB"/>
    <w:multiLevelType w:val="hybridMultilevel"/>
    <w:tmpl w:val="4DB486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7628D3"/>
    <w:multiLevelType w:val="hybridMultilevel"/>
    <w:tmpl w:val="1660C7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230653"/>
    <w:multiLevelType w:val="hybridMultilevel"/>
    <w:tmpl w:val="626896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DB7A6C"/>
    <w:multiLevelType w:val="hybridMultilevel"/>
    <w:tmpl w:val="157CA16E"/>
    <w:lvl w:ilvl="0" w:tplc="34865B4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566A37"/>
    <w:multiLevelType w:val="hybridMultilevel"/>
    <w:tmpl w:val="F1D64F0A"/>
    <w:lvl w:ilvl="0" w:tplc="A2180B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713673"/>
    <w:multiLevelType w:val="hybridMultilevel"/>
    <w:tmpl w:val="FBD60342"/>
    <w:lvl w:ilvl="0" w:tplc="F754E9C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F358EF"/>
    <w:multiLevelType w:val="hybridMultilevel"/>
    <w:tmpl w:val="3FBED312"/>
    <w:lvl w:ilvl="0" w:tplc="70108C56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640E64"/>
    <w:multiLevelType w:val="hybridMultilevel"/>
    <w:tmpl w:val="4DB486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F93BAC"/>
    <w:multiLevelType w:val="hybridMultilevel"/>
    <w:tmpl w:val="3F26FE7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F95B42"/>
    <w:multiLevelType w:val="hybridMultilevel"/>
    <w:tmpl w:val="84367E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CC63F6"/>
    <w:multiLevelType w:val="hybridMultilevel"/>
    <w:tmpl w:val="5406E5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21FC0308">
      <w:start w:val="1"/>
      <w:numFmt w:val="decimalZero"/>
      <w:lvlText w:val="%2"/>
      <w:lvlJc w:val="left"/>
      <w:pPr>
        <w:ind w:left="1785" w:hanging="7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6F71E4"/>
    <w:multiLevelType w:val="hybridMultilevel"/>
    <w:tmpl w:val="AB380204"/>
    <w:lvl w:ilvl="0" w:tplc="F18070B0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2"/>
  </w:num>
  <w:num w:numId="3">
    <w:abstractNumId w:val="34"/>
  </w:num>
  <w:num w:numId="4">
    <w:abstractNumId w:val="31"/>
  </w:num>
  <w:num w:numId="5">
    <w:abstractNumId w:val="14"/>
  </w:num>
  <w:num w:numId="6">
    <w:abstractNumId w:val="23"/>
  </w:num>
  <w:num w:numId="7">
    <w:abstractNumId w:val="25"/>
  </w:num>
  <w:num w:numId="8">
    <w:abstractNumId w:val="8"/>
  </w:num>
  <w:num w:numId="9">
    <w:abstractNumId w:val="27"/>
  </w:num>
  <w:num w:numId="10">
    <w:abstractNumId w:val="26"/>
  </w:num>
  <w:num w:numId="11">
    <w:abstractNumId w:val="3"/>
  </w:num>
  <w:num w:numId="12">
    <w:abstractNumId w:val="16"/>
  </w:num>
  <w:num w:numId="13">
    <w:abstractNumId w:val="5"/>
  </w:num>
  <w:num w:numId="14">
    <w:abstractNumId w:val="18"/>
  </w:num>
  <w:num w:numId="15">
    <w:abstractNumId w:val="30"/>
  </w:num>
  <w:num w:numId="16">
    <w:abstractNumId w:val="37"/>
  </w:num>
  <w:num w:numId="17">
    <w:abstractNumId w:val="29"/>
  </w:num>
  <w:num w:numId="18">
    <w:abstractNumId w:val="9"/>
  </w:num>
  <w:num w:numId="19">
    <w:abstractNumId w:val="7"/>
  </w:num>
  <w:num w:numId="20">
    <w:abstractNumId w:val="10"/>
  </w:num>
  <w:num w:numId="21">
    <w:abstractNumId w:val="40"/>
  </w:num>
  <w:num w:numId="22">
    <w:abstractNumId w:val="28"/>
  </w:num>
  <w:num w:numId="23">
    <w:abstractNumId w:val="6"/>
  </w:num>
  <w:num w:numId="24">
    <w:abstractNumId w:val="32"/>
  </w:num>
  <w:num w:numId="25">
    <w:abstractNumId w:val="36"/>
  </w:num>
  <w:num w:numId="26">
    <w:abstractNumId w:val="19"/>
  </w:num>
  <w:num w:numId="27">
    <w:abstractNumId w:val="39"/>
  </w:num>
  <w:num w:numId="28">
    <w:abstractNumId w:val="33"/>
  </w:num>
  <w:num w:numId="29">
    <w:abstractNumId w:val="12"/>
  </w:num>
  <w:num w:numId="30">
    <w:abstractNumId w:val="24"/>
  </w:num>
  <w:num w:numId="31">
    <w:abstractNumId w:val="38"/>
  </w:num>
  <w:num w:numId="32">
    <w:abstractNumId w:val="2"/>
  </w:num>
  <w:num w:numId="33">
    <w:abstractNumId w:val="0"/>
  </w:num>
  <w:num w:numId="34">
    <w:abstractNumId w:val="11"/>
  </w:num>
  <w:num w:numId="35">
    <w:abstractNumId w:val="35"/>
  </w:num>
  <w:num w:numId="36">
    <w:abstractNumId w:val="17"/>
  </w:num>
  <w:num w:numId="37">
    <w:abstractNumId w:val="4"/>
  </w:num>
  <w:num w:numId="38">
    <w:abstractNumId w:val="13"/>
  </w:num>
  <w:num w:numId="39">
    <w:abstractNumId w:val="1"/>
  </w:num>
  <w:num w:numId="40">
    <w:abstractNumId w:val="20"/>
  </w:num>
  <w:num w:numId="41">
    <w:abstractNumId w:val="21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0D"/>
    <w:rsid w:val="00012F31"/>
    <w:rsid w:val="00012FBC"/>
    <w:rsid w:val="000145F9"/>
    <w:rsid w:val="00015BD0"/>
    <w:rsid w:val="0001726A"/>
    <w:rsid w:val="00017D07"/>
    <w:rsid w:val="0002031E"/>
    <w:rsid w:val="00023733"/>
    <w:rsid w:val="00031618"/>
    <w:rsid w:val="000419DE"/>
    <w:rsid w:val="00043009"/>
    <w:rsid w:val="000435A3"/>
    <w:rsid w:val="00055967"/>
    <w:rsid w:val="00061291"/>
    <w:rsid w:val="00076601"/>
    <w:rsid w:val="000824F7"/>
    <w:rsid w:val="00090C03"/>
    <w:rsid w:val="00095120"/>
    <w:rsid w:val="00097107"/>
    <w:rsid w:val="000A1C35"/>
    <w:rsid w:val="000A3826"/>
    <w:rsid w:val="000A5848"/>
    <w:rsid w:val="000C1D8A"/>
    <w:rsid w:val="000C709B"/>
    <w:rsid w:val="000C7C43"/>
    <w:rsid w:val="000D005F"/>
    <w:rsid w:val="000D25F9"/>
    <w:rsid w:val="000D3C07"/>
    <w:rsid w:val="000D509E"/>
    <w:rsid w:val="000E2AB8"/>
    <w:rsid w:val="000E66CD"/>
    <w:rsid w:val="000E7BD6"/>
    <w:rsid w:val="000F1A95"/>
    <w:rsid w:val="000F5B4B"/>
    <w:rsid w:val="000F5DF7"/>
    <w:rsid w:val="000F6817"/>
    <w:rsid w:val="000F760A"/>
    <w:rsid w:val="00114E50"/>
    <w:rsid w:val="00116E46"/>
    <w:rsid w:val="00122349"/>
    <w:rsid w:val="00136B35"/>
    <w:rsid w:val="0013786B"/>
    <w:rsid w:val="00137D77"/>
    <w:rsid w:val="00152100"/>
    <w:rsid w:val="001618EF"/>
    <w:rsid w:val="0016276E"/>
    <w:rsid w:val="001630BA"/>
    <w:rsid w:val="00163672"/>
    <w:rsid w:val="00170603"/>
    <w:rsid w:val="0018375D"/>
    <w:rsid w:val="00185B32"/>
    <w:rsid w:val="001907EB"/>
    <w:rsid w:val="0019231B"/>
    <w:rsid w:val="00193B1F"/>
    <w:rsid w:val="001A2900"/>
    <w:rsid w:val="001A6E58"/>
    <w:rsid w:val="001B063B"/>
    <w:rsid w:val="001B1574"/>
    <w:rsid w:val="001C1741"/>
    <w:rsid w:val="001C3FF4"/>
    <w:rsid w:val="001C7C5C"/>
    <w:rsid w:val="001D3096"/>
    <w:rsid w:val="001D3CAD"/>
    <w:rsid w:val="001E038D"/>
    <w:rsid w:val="001E0F64"/>
    <w:rsid w:val="001E20BD"/>
    <w:rsid w:val="001E4DB8"/>
    <w:rsid w:val="001F32EC"/>
    <w:rsid w:val="0020406F"/>
    <w:rsid w:val="00206B20"/>
    <w:rsid w:val="00211B90"/>
    <w:rsid w:val="00212232"/>
    <w:rsid w:val="00213FA2"/>
    <w:rsid w:val="00215517"/>
    <w:rsid w:val="002433D6"/>
    <w:rsid w:val="00243AA0"/>
    <w:rsid w:val="00250152"/>
    <w:rsid w:val="00256462"/>
    <w:rsid w:val="00260B23"/>
    <w:rsid w:val="00263959"/>
    <w:rsid w:val="002716B5"/>
    <w:rsid w:val="00273AB9"/>
    <w:rsid w:val="002873EE"/>
    <w:rsid w:val="00287750"/>
    <w:rsid w:val="002949EA"/>
    <w:rsid w:val="002A5005"/>
    <w:rsid w:val="002B2225"/>
    <w:rsid w:val="002B32A0"/>
    <w:rsid w:val="002B572A"/>
    <w:rsid w:val="002C6708"/>
    <w:rsid w:val="002D16F6"/>
    <w:rsid w:val="002E2727"/>
    <w:rsid w:val="00307496"/>
    <w:rsid w:val="003157E9"/>
    <w:rsid w:val="00315E57"/>
    <w:rsid w:val="003230E7"/>
    <w:rsid w:val="0032781F"/>
    <w:rsid w:val="0033117F"/>
    <w:rsid w:val="003418B0"/>
    <w:rsid w:val="00341F7F"/>
    <w:rsid w:val="00361130"/>
    <w:rsid w:val="00373B6D"/>
    <w:rsid w:val="00376714"/>
    <w:rsid w:val="0038020D"/>
    <w:rsid w:val="003817F4"/>
    <w:rsid w:val="00386CDA"/>
    <w:rsid w:val="00387DD8"/>
    <w:rsid w:val="00390197"/>
    <w:rsid w:val="00393BDE"/>
    <w:rsid w:val="00393FF2"/>
    <w:rsid w:val="00396707"/>
    <w:rsid w:val="00396F0D"/>
    <w:rsid w:val="003A46C5"/>
    <w:rsid w:val="003B0B15"/>
    <w:rsid w:val="003C0062"/>
    <w:rsid w:val="003C4465"/>
    <w:rsid w:val="003C4B8A"/>
    <w:rsid w:val="003D2C77"/>
    <w:rsid w:val="003D2F0F"/>
    <w:rsid w:val="003E00C5"/>
    <w:rsid w:val="004136C0"/>
    <w:rsid w:val="00421524"/>
    <w:rsid w:val="004309EE"/>
    <w:rsid w:val="00435E24"/>
    <w:rsid w:val="00444DD4"/>
    <w:rsid w:val="0044748A"/>
    <w:rsid w:val="00450465"/>
    <w:rsid w:val="00456590"/>
    <w:rsid w:val="0046158E"/>
    <w:rsid w:val="00462C27"/>
    <w:rsid w:val="00467025"/>
    <w:rsid w:val="00470765"/>
    <w:rsid w:val="00470EDE"/>
    <w:rsid w:val="0047131B"/>
    <w:rsid w:val="00487137"/>
    <w:rsid w:val="00492311"/>
    <w:rsid w:val="00494F6D"/>
    <w:rsid w:val="00497878"/>
    <w:rsid w:val="004A3F6E"/>
    <w:rsid w:val="004B1635"/>
    <w:rsid w:val="004B1CEF"/>
    <w:rsid w:val="004B33AD"/>
    <w:rsid w:val="004C42D5"/>
    <w:rsid w:val="004C70CE"/>
    <w:rsid w:val="004D3B94"/>
    <w:rsid w:val="004D615C"/>
    <w:rsid w:val="004D659A"/>
    <w:rsid w:val="004E75EE"/>
    <w:rsid w:val="004F0F17"/>
    <w:rsid w:val="005005AA"/>
    <w:rsid w:val="005007A0"/>
    <w:rsid w:val="00507C53"/>
    <w:rsid w:val="00512D50"/>
    <w:rsid w:val="0051501A"/>
    <w:rsid w:val="00524EBF"/>
    <w:rsid w:val="00525649"/>
    <w:rsid w:val="00527493"/>
    <w:rsid w:val="00532DA6"/>
    <w:rsid w:val="00544118"/>
    <w:rsid w:val="00546349"/>
    <w:rsid w:val="00551139"/>
    <w:rsid w:val="0055282A"/>
    <w:rsid w:val="00552D6A"/>
    <w:rsid w:val="00555828"/>
    <w:rsid w:val="00557754"/>
    <w:rsid w:val="0056170B"/>
    <w:rsid w:val="00565431"/>
    <w:rsid w:val="00566A1A"/>
    <w:rsid w:val="00572629"/>
    <w:rsid w:val="00581A35"/>
    <w:rsid w:val="00584CB1"/>
    <w:rsid w:val="005864F2"/>
    <w:rsid w:val="00591A8D"/>
    <w:rsid w:val="005926DB"/>
    <w:rsid w:val="00595E81"/>
    <w:rsid w:val="005A33EB"/>
    <w:rsid w:val="005A7A1D"/>
    <w:rsid w:val="005B45AE"/>
    <w:rsid w:val="005B7D1F"/>
    <w:rsid w:val="005C0298"/>
    <w:rsid w:val="005C189E"/>
    <w:rsid w:val="005C2E48"/>
    <w:rsid w:val="005C798E"/>
    <w:rsid w:val="005D3AAE"/>
    <w:rsid w:val="005D7872"/>
    <w:rsid w:val="005E24C3"/>
    <w:rsid w:val="005E2C5D"/>
    <w:rsid w:val="005E415E"/>
    <w:rsid w:val="005E6E8F"/>
    <w:rsid w:val="005F61AE"/>
    <w:rsid w:val="00600B49"/>
    <w:rsid w:val="0061053A"/>
    <w:rsid w:val="00615564"/>
    <w:rsid w:val="0062065D"/>
    <w:rsid w:val="00624197"/>
    <w:rsid w:val="0062667D"/>
    <w:rsid w:val="00633977"/>
    <w:rsid w:val="00634847"/>
    <w:rsid w:val="00637975"/>
    <w:rsid w:val="006411F8"/>
    <w:rsid w:val="00643F1A"/>
    <w:rsid w:val="00644678"/>
    <w:rsid w:val="006663BD"/>
    <w:rsid w:val="00674AED"/>
    <w:rsid w:val="00680C4F"/>
    <w:rsid w:val="006825A9"/>
    <w:rsid w:val="00682C15"/>
    <w:rsid w:val="00683EA6"/>
    <w:rsid w:val="006905DA"/>
    <w:rsid w:val="00692E8F"/>
    <w:rsid w:val="006949F5"/>
    <w:rsid w:val="006A1C80"/>
    <w:rsid w:val="006A2C36"/>
    <w:rsid w:val="006B08DC"/>
    <w:rsid w:val="006B143C"/>
    <w:rsid w:val="006C2A85"/>
    <w:rsid w:val="006C2E25"/>
    <w:rsid w:val="006C6395"/>
    <w:rsid w:val="006C6F7F"/>
    <w:rsid w:val="006E3BA3"/>
    <w:rsid w:val="006E59AF"/>
    <w:rsid w:val="006E5BD7"/>
    <w:rsid w:val="006E78EE"/>
    <w:rsid w:val="006F192E"/>
    <w:rsid w:val="006F26F8"/>
    <w:rsid w:val="0070745E"/>
    <w:rsid w:val="00720CFA"/>
    <w:rsid w:val="0072380F"/>
    <w:rsid w:val="007279CD"/>
    <w:rsid w:val="0073278B"/>
    <w:rsid w:val="00734EC2"/>
    <w:rsid w:val="0073739C"/>
    <w:rsid w:val="007406B9"/>
    <w:rsid w:val="00742A8A"/>
    <w:rsid w:val="00746FE1"/>
    <w:rsid w:val="00752CA3"/>
    <w:rsid w:val="00754DAA"/>
    <w:rsid w:val="00757FE3"/>
    <w:rsid w:val="0076015E"/>
    <w:rsid w:val="00761666"/>
    <w:rsid w:val="007621A2"/>
    <w:rsid w:val="0076659D"/>
    <w:rsid w:val="00767B9D"/>
    <w:rsid w:val="0077051D"/>
    <w:rsid w:val="00774909"/>
    <w:rsid w:val="00776D84"/>
    <w:rsid w:val="0078170C"/>
    <w:rsid w:val="0078317C"/>
    <w:rsid w:val="00797D6F"/>
    <w:rsid w:val="007A265C"/>
    <w:rsid w:val="007B2FAE"/>
    <w:rsid w:val="007C1F2C"/>
    <w:rsid w:val="007C7CBE"/>
    <w:rsid w:val="007D2830"/>
    <w:rsid w:val="007E73B9"/>
    <w:rsid w:val="007E73E6"/>
    <w:rsid w:val="007E7507"/>
    <w:rsid w:val="007F3EDD"/>
    <w:rsid w:val="007F4510"/>
    <w:rsid w:val="007F4667"/>
    <w:rsid w:val="0080331D"/>
    <w:rsid w:val="00805125"/>
    <w:rsid w:val="008061E1"/>
    <w:rsid w:val="008204D0"/>
    <w:rsid w:val="00823413"/>
    <w:rsid w:val="008269AF"/>
    <w:rsid w:val="0083329C"/>
    <w:rsid w:val="0084650F"/>
    <w:rsid w:val="00850CD4"/>
    <w:rsid w:val="0085347C"/>
    <w:rsid w:val="00853BBE"/>
    <w:rsid w:val="00854B89"/>
    <w:rsid w:val="00857D45"/>
    <w:rsid w:val="0087694C"/>
    <w:rsid w:val="008815F3"/>
    <w:rsid w:val="00884A96"/>
    <w:rsid w:val="00884AF9"/>
    <w:rsid w:val="00885B92"/>
    <w:rsid w:val="008A0401"/>
    <w:rsid w:val="008A4661"/>
    <w:rsid w:val="008A5622"/>
    <w:rsid w:val="008B5E6A"/>
    <w:rsid w:val="008B726A"/>
    <w:rsid w:val="008D40B4"/>
    <w:rsid w:val="008D7D69"/>
    <w:rsid w:val="008E0AB9"/>
    <w:rsid w:val="008E15B2"/>
    <w:rsid w:val="008E4097"/>
    <w:rsid w:val="008E454A"/>
    <w:rsid w:val="008F2A56"/>
    <w:rsid w:val="008F31CA"/>
    <w:rsid w:val="008F4954"/>
    <w:rsid w:val="008F79F2"/>
    <w:rsid w:val="0090135E"/>
    <w:rsid w:val="0090184F"/>
    <w:rsid w:val="00906523"/>
    <w:rsid w:val="00910CB8"/>
    <w:rsid w:val="009113A9"/>
    <w:rsid w:val="00917084"/>
    <w:rsid w:val="00917EAF"/>
    <w:rsid w:val="009264C6"/>
    <w:rsid w:val="00927D81"/>
    <w:rsid w:val="00941AA1"/>
    <w:rsid w:val="00943991"/>
    <w:rsid w:val="009536EC"/>
    <w:rsid w:val="00955026"/>
    <w:rsid w:val="0095586F"/>
    <w:rsid w:val="009566C1"/>
    <w:rsid w:val="009728DE"/>
    <w:rsid w:val="00983C47"/>
    <w:rsid w:val="009841C1"/>
    <w:rsid w:val="00992605"/>
    <w:rsid w:val="00995B14"/>
    <w:rsid w:val="009A53B3"/>
    <w:rsid w:val="009A7E2E"/>
    <w:rsid w:val="009B32CF"/>
    <w:rsid w:val="009B73B8"/>
    <w:rsid w:val="009C2E41"/>
    <w:rsid w:val="009C3D5A"/>
    <w:rsid w:val="009C4C8F"/>
    <w:rsid w:val="009D1FBB"/>
    <w:rsid w:val="009D4497"/>
    <w:rsid w:val="009D6D1B"/>
    <w:rsid w:val="009D6F8D"/>
    <w:rsid w:val="009E245C"/>
    <w:rsid w:val="009E4DC4"/>
    <w:rsid w:val="009E6BE2"/>
    <w:rsid w:val="009F30B8"/>
    <w:rsid w:val="009F590D"/>
    <w:rsid w:val="00A011D0"/>
    <w:rsid w:val="00A032BA"/>
    <w:rsid w:val="00A066E8"/>
    <w:rsid w:val="00A132EE"/>
    <w:rsid w:val="00A1395F"/>
    <w:rsid w:val="00A140D6"/>
    <w:rsid w:val="00A42CD0"/>
    <w:rsid w:val="00A43318"/>
    <w:rsid w:val="00A55063"/>
    <w:rsid w:val="00A55F42"/>
    <w:rsid w:val="00A618C6"/>
    <w:rsid w:val="00A623BB"/>
    <w:rsid w:val="00A665AC"/>
    <w:rsid w:val="00A73DF3"/>
    <w:rsid w:val="00A74E88"/>
    <w:rsid w:val="00A757FE"/>
    <w:rsid w:val="00A85918"/>
    <w:rsid w:val="00A96C8F"/>
    <w:rsid w:val="00A97278"/>
    <w:rsid w:val="00A974C3"/>
    <w:rsid w:val="00AA05B9"/>
    <w:rsid w:val="00AA1551"/>
    <w:rsid w:val="00AA41EB"/>
    <w:rsid w:val="00AA6065"/>
    <w:rsid w:val="00AB728C"/>
    <w:rsid w:val="00AC164A"/>
    <w:rsid w:val="00AC1B4C"/>
    <w:rsid w:val="00AC1BDC"/>
    <w:rsid w:val="00AC7661"/>
    <w:rsid w:val="00AD386A"/>
    <w:rsid w:val="00AD3A7F"/>
    <w:rsid w:val="00AD44A7"/>
    <w:rsid w:val="00AE3221"/>
    <w:rsid w:val="00AE4157"/>
    <w:rsid w:val="00AE4497"/>
    <w:rsid w:val="00AE49B3"/>
    <w:rsid w:val="00AE73CF"/>
    <w:rsid w:val="00AF1F01"/>
    <w:rsid w:val="00AF1F87"/>
    <w:rsid w:val="00AF7C95"/>
    <w:rsid w:val="00AF7F25"/>
    <w:rsid w:val="00B02BCE"/>
    <w:rsid w:val="00B13798"/>
    <w:rsid w:val="00B149CA"/>
    <w:rsid w:val="00B209D7"/>
    <w:rsid w:val="00B27B11"/>
    <w:rsid w:val="00B3105A"/>
    <w:rsid w:val="00B352CB"/>
    <w:rsid w:val="00B3771B"/>
    <w:rsid w:val="00B37B16"/>
    <w:rsid w:val="00B41BC1"/>
    <w:rsid w:val="00B45074"/>
    <w:rsid w:val="00B5512F"/>
    <w:rsid w:val="00B63F00"/>
    <w:rsid w:val="00B651FC"/>
    <w:rsid w:val="00B65697"/>
    <w:rsid w:val="00B72713"/>
    <w:rsid w:val="00B74643"/>
    <w:rsid w:val="00B76D80"/>
    <w:rsid w:val="00B77618"/>
    <w:rsid w:val="00B813A0"/>
    <w:rsid w:val="00B90602"/>
    <w:rsid w:val="00B93CEA"/>
    <w:rsid w:val="00B95EC0"/>
    <w:rsid w:val="00B9605B"/>
    <w:rsid w:val="00B9624B"/>
    <w:rsid w:val="00BB47EB"/>
    <w:rsid w:val="00BB767A"/>
    <w:rsid w:val="00BC19F2"/>
    <w:rsid w:val="00BD049E"/>
    <w:rsid w:val="00BD26D6"/>
    <w:rsid w:val="00BE053B"/>
    <w:rsid w:val="00BE229F"/>
    <w:rsid w:val="00BE4E35"/>
    <w:rsid w:val="00BE642E"/>
    <w:rsid w:val="00BE6F73"/>
    <w:rsid w:val="00BF79B4"/>
    <w:rsid w:val="00C004D2"/>
    <w:rsid w:val="00C1561D"/>
    <w:rsid w:val="00C15D73"/>
    <w:rsid w:val="00C17EF6"/>
    <w:rsid w:val="00C203BF"/>
    <w:rsid w:val="00C214F7"/>
    <w:rsid w:val="00C262DC"/>
    <w:rsid w:val="00C26B67"/>
    <w:rsid w:val="00C315D2"/>
    <w:rsid w:val="00C46026"/>
    <w:rsid w:val="00C524C6"/>
    <w:rsid w:val="00C5691E"/>
    <w:rsid w:val="00C637FA"/>
    <w:rsid w:val="00C72F67"/>
    <w:rsid w:val="00C811A6"/>
    <w:rsid w:val="00C94E6E"/>
    <w:rsid w:val="00CB0D20"/>
    <w:rsid w:val="00CB7448"/>
    <w:rsid w:val="00CC1157"/>
    <w:rsid w:val="00CD2809"/>
    <w:rsid w:val="00CE02AB"/>
    <w:rsid w:val="00CE1901"/>
    <w:rsid w:val="00CE72E0"/>
    <w:rsid w:val="00CF2914"/>
    <w:rsid w:val="00D10256"/>
    <w:rsid w:val="00D14187"/>
    <w:rsid w:val="00D2002E"/>
    <w:rsid w:val="00D26E2D"/>
    <w:rsid w:val="00D3068F"/>
    <w:rsid w:val="00D30D1D"/>
    <w:rsid w:val="00D415F5"/>
    <w:rsid w:val="00D41B31"/>
    <w:rsid w:val="00D4358F"/>
    <w:rsid w:val="00D461F6"/>
    <w:rsid w:val="00D54036"/>
    <w:rsid w:val="00D55E38"/>
    <w:rsid w:val="00D57E35"/>
    <w:rsid w:val="00D60C43"/>
    <w:rsid w:val="00D636A5"/>
    <w:rsid w:val="00D644F4"/>
    <w:rsid w:val="00D648A7"/>
    <w:rsid w:val="00D66E30"/>
    <w:rsid w:val="00D70975"/>
    <w:rsid w:val="00D71500"/>
    <w:rsid w:val="00D7682F"/>
    <w:rsid w:val="00D909D6"/>
    <w:rsid w:val="00D90B8B"/>
    <w:rsid w:val="00D90D91"/>
    <w:rsid w:val="00DB7A96"/>
    <w:rsid w:val="00DC0AE0"/>
    <w:rsid w:val="00DC5810"/>
    <w:rsid w:val="00DC5E06"/>
    <w:rsid w:val="00DC70B7"/>
    <w:rsid w:val="00DD0EEA"/>
    <w:rsid w:val="00DD0F4B"/>
    <w:rsid w:val="00DD72BE"/>
    <w:rsid w:val="00DE00E6"/>
    <w:rsid w:val="00DE36F0"/>
    <w:rsid w:val="00DF115A"/>
    <w:rsid w:val="00DF3262"/>
    <w:rsid w:val="00DF34BF"/>
    <w:rsid w:val="00DF5572"/>
    <w:rsid w:val="00E15C05"/>
    <w:rsid w:val="00E21E88"/>
    <w:rsid w:val="00E2322B"/>
    <w:rsid w:val="00E306E9"/>
    <w:rsid w:val="00E36F5F"/>
    <w:rsid w:val="00E41E91"/>
    <w:rsid w:val="00E45145"/>
    <w:rsid w:val="00E476D9"/>
    <w:rsid w:val="00E513BB"/>
    <w:rsid w:val="00E56C8F"/>
    <w:rsid w:val="00E65120"/>
    <w:rsid w:val="00E73142"/>
    <w:rsid w:val="00E779B2"/>
    <w:rsid w:val="00E8544C"/>
    <w:rsid w:val="00E86E9E"/>
    <w:rsid w:val="00E876A7"/>
    <w:rsid w:val="00E92AEE"/>
    <w:rsid w:val="00E96CB1"/>
    <w:rsid w:val="00EB1931"/>
    <w:rsid w:val="00EB4456"/>
    <w:rsid w:val="00ED7680"/>
    <w:rsid w:val="00EF0218"/>
    <w:rsid w:val="00EF4DFE"/>
    <w:rsid w:val="00F038D2"/>
    <w:rsid w:val="00F03EDD"/>
    <w:rsid w:val="00F056DE"/>
    <w:rsid w:val="00F129A9"/>
    <w:rsid w:val="00F145F6"/>
    <w:rsid w:val="00F1551B"/>
    <w:rsid w:val="00F17255"/>
    <w:rsid w:val="00F524AE"/>
    <w:rsid w:val="00F60F82"/>
    <w:rsid w:val="00F62B01"/>
    <w:rsid w:val="00F63A62"/>
    <w:rsid w:val="00F72E34"/>
    <w:rsid w:val="00F95688"/>
    <w:rsid w:val="00F9756B"/>
    <w:rsid w:val="00FA29BB"/>
    <w:rsid w:val="00FA37DF"/>
    <w:rsid w:val="00FA3870"/>
    <w:rsid w:val="00FB3795"/>
    <w:rsid w:val="00FC49AE"/>
    <w:rsid w:val="00FC4E4C"/>
    <w:rsid w:val="00FC71EE"/>
    <w:rsid w:val="00FC7E46"/>
    <w:rsid w:val="00FE0516"/>
    <w:rsid w:val="00FE0D87"/>
    <w:rsid w:val="00FE474D"/>
    <w:rsid w:val="00FE6987"/>
    <w:rsid w:val="00FE6FE7"/>
    <w:rsid w:val="00FF1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B16CE1C"/>
  <w15:chartTrackingRefBased/>
  <w15:docId w15:val="{B20ED8CC-CB2E-4CA4-8FA1-50ACDBCE0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96F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6F0D"/>
  </w:style>
  <w:style w:type="paragraph" w:styleId="Rodap">
    <w:name w:val="footer"/>
    <w:basedOn w:val="Normal"/>
    <w:link w:val="RodapChar"/>
    <w:uiPriority w:val="99"/>
    <w:unhideWhenUsed/>
    <w:rsid w:val="00396F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6F0D"/>
  </w:style>
  <w:style w:type="table" w:styleId="Tabelacomgrade">
    <w:name w:val="Table Grid"/>
    <w:basedOn w:val="Tabelanormal"/>
    <w:rsid w:val="00396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7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7107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52100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B95EC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95EC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FA37DF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1E038D"/>
    <w:pPr>
      <w:widowControl w:val="0"/>
      <w:autoSpaceDE w:val="0"/>
      <w:autoSpaceDN w:val="0"/>
      <w:spacing w:after="0" w:line="240" w:lineRule="auto"/>
      <w:ind w:left="107"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260B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4E11F-1CBC-42D1-AC2D-4E1260CFD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727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Administrativo</cp:lastModifiedBy>
  <cp:revision>14</cp:revision>
  <cp:lastPrinted>2024-05-08T10:51:00Z</cp:lastPrinted>
  <dcterms:created xsi:type="dcterms:W3CDTF">2024-05-10T12:19:00Z</dcterms:created>
  <dcterms:modified xsi:type="dcterms:W3CDTF">2025-06-11T13:15:00Z</dcterms:modified>
</cp:coreProperties>
</file>