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90A1" w14:textId="1E921752" w:rsidR="00B86A7B" w:rsidRDefault="00B86A7B" w:rsidP="00AF06A7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09EA4B51" w14:textId="44D8D664" w:rsidR="00EB11DA" w:rsidRPr="00EB11DA" w:rsidRDefault="00EB11DA" w:rsidP="00AF06A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11DA">
        <w:rPr>
          <w:rFonts w:ascii="Arial" w:hAnsi="Arial" w:cs="Arial"/>
          <w:b/>
          <w:sz w:val="24"/>
          <w:szCs w:val="24"/>
        </w:rPr>
        <w:t>CONTRATAÇÃO DE EMPRESA PARA FORNECIMENTO DE PALESTRA SHOW PARA OS SERVIDORES PÚBLICOS DA PREFEITURA MUNICIPAL DE SÃO JORGE, COM DURAÇÃO DE 03 HORAS.</w:t>
      </w:r>
    </w:p>
    <w:p w14:paraId="31CB8656" w14:textId="77777777" w:rsidR="00B86A7B" w:rsidRPr="00EF3AC6" w:rsidRDefault="00B86A7B" w:rsidP="00AF06A7">
      <w:pP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7ED5D24" w14:textId="77777777" w:rsidR="00B86A7B" w:rsidRDefault="00B86A7B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35EDE6FD" w14:textId="4182DC9D" w:rsidR="00EF3AC6" w:rsidRDefault="00EF3AC6" w:rsidP="00AF06A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B86A7B">
        <w:rPr>
          <w:rFonts w:ascii="Arial" w:hAnsi="Arial" w:cs="Arial"/>
          <w:sz w:val="24"/>
          <w:szCs w:val="24"/>
        </w:rPr>
        <w:t xml:space="preserve">O presente Estudo Técnico Preliminar tem como </w:t>
      </w:r>
      <w:r>
        <w:rPr>
          <w:rFonts w:ascii="Arial" w:hAnsi="Arial" w:cs="Arial"/>
          <w:sz w:val="24"/>
          <w:szCs w:val="24"/>
        </w:rPr>
        <w:t xml:space="preserve">objetivo a </w:t>
      </w:r>
      <w:r w:rsidRPr="002317EF">
        <w:rPr>
          <w:rFonts w:ascii="Arial" w:hAnsi="Arial" w:cs="Arial"/>
          <w:sz w:val="24"/>
          <w:szCs w:val="24"/>
        </w:rPr>
        <w:t>contratação de empresa</w:t>
      </w:r>
      <w:r>
        <w:rPr>
          <w:rFonts w:ascii="Arial" w:hAnsi="Arial" w:cs="Arial"/>
          <w:sz w:val="24"/>
          <w:szCs w:val="24"/>
        </w:rPr>
        <w:t xml:space="preserve"> para </w:t>
      </w:r>
      <w:r w:rsidRPr="00176AF8">
        <w:rPr>
          <w:rFonts w:ascii="Arial" w:hAnsi="Arial" w:cs="Arial"/>
          <w:sz w:val="24"/>
          <w:szCs w:val="24"/>
        </w:rPr>
        <w:t>palestra</w:t>
      </w:r>
      <w:r w:rsidR="00EB11DA">
        <w:rPr>
          <w:rFonts w:ascii="Arial" w:hAnsi="Arial" w:cs="Arial"/>
          <w:sz w:val="24"/>
          <w:szCs w:val="24"/>
        </w:rPr>
        <w:t xml:space="preserve"> </w:t>
      </w:r>
      <w:r w:rsidRPr="00176AF8">
        <w:rPr>
          <w:rFonts w:ascii="Arial" w:hAnsi="Arial" w:cs="Arial"/>
          <w:sz w:val="24"/>
          <w:szCs w:val="24"/>
        </w:rPr>
        <w:t>show</w:t>
      </w:r>
      <w:r>
        <w:rPr>
          <w:rFonts w:ascii="Arial" w:hAnsi="Arial" w:cs="Arial"/>
          <w:sz w:val="24"/>
          <w:szCs w:val="24"/>
        </w:rPr>
        <w:t xml:space="preserve"> dinâmica, transformadora e personalizada, para servidores, com duração de 3 horas. Mo</w:t>
      </w:r>
      <w:r w:rsidRPr="00176AF8">
        <w:rPr>
          <w:rFonts w:ascii="Arial" w:hAnsi="Arial" w:cs="Arial"/>
          <w:sz w:val="24"/>
          <w:szCs w:val="24"/>
        </w:rPr>
        <w:t>mentos como estes são oportunidade</w:t>
      </w:r>
      <w:r w:rsidR="00EB11DA">
        <w:rPr>
          <w:rFonts w:ascii="Arial" w:hAnsi="Arial" w:cs="Arial"/>
          <w:sz w:val="24"/>
          <w:szCs w:val="24"/>
        </w:rPr>
        <w:t>s</w:t>
      </w:r>
      <w:r w:rsidRPr="00176AF8">
        <w:rPr>
          <w:rFonts w:ascii="Arial" w:hAnsi="Arial" w:cs="Arial"/>
          <w:sz w:val="24"/>
          <w:szCs w:val="24"/>
        </w:rPr>
        <w:t xml:space="preserve"> de conectar-se com pessoas que compartilham interesses semelhantes, seja em termos de área profissional, desenvolvimento pessoal ou outras questões.</w:t>
      </w:r>
    </w:p>
    <w:p w14:paraId="669BBE74" w14:textId="77777777" w:rsidR="00EF3AC6" w:rsidRDefault="00413AA4" w:rsidP="00AF06A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F3AC6" w:rsidRPr="00176AF8">
        <w:rPr>
          <w:rFonts w:ascii="Arial" w:hAnsi="Arial" w:cs="Arial"/>
          <w:sz w:val="24"/>
          <w:szCs w:val="24"/>
        </w:rPr>
        <w:t>O ambiente descontraído e interativo pode favorecer essa troca de ideias e experiências. Palestras-shows podem abordar tópicos diversos, desde desenvolvimento de habilidades pessoais até questões específicas de uma profissão ou área de estudo. Isso pode contribuir para o crescimento pessoal e, em muitos casos, impulsionar a carreira de quem participa, pois oferece novas perspectivas e ferramentas para enfrentar desafios. Os palestrantes costumam ser pessoas criativas, que buscam formas inovadoras de comunicar suas ideias.</w:t>
      </w:r>
    </w:p>
    <w:p w14:paraId="2386AB7D" w14:textId="14ED76F0" w:rsidR="0064442A" w:rsidRPr="0064442A" w:rsidRDefault="0064442A" w:rsidP="00AF06A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42A">
        <w:rPr>
          <w:rFonts w:ascii="Arial" w:hAnsi="Arial" w:cs="Arial"/>
          <w:sz w:val="24"/>
          <w:szCs w:val="24"/>
        </w:rPr>
        <w:tab/>
        <w:t xml:space="preserve">Apoiar </w:t>
      </w:r>
      <w:r w:rsidR="00EF3AC6">
        <w:rPr>
          <w:rFonts w:ascii="Arial" w:hAnsi="Arial" w:cs="Arial"/>
          <w:sz w:val="24"/>
          <w:szCs w:val="24"/>
        </w:rPr>
        <w:t>iniciativas como esta, significa, valorizar o funcionário além de oferecer a oportunidade de um conhecimento maior de si e de sua ocupação dentro do grande grupo.</w:t>
      </w:r>
    </w:p>
    <w:p w14:paraId="4A8E48B2" w14:textId="3F3B709E" w:rsidR="0064442A" w:rsidRPr="0064442A" w:rsidRDefault="0064442A" w:rsidP="00AF06A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4442A">
        <w:rPr>
          <w:rFonts w:ascii="Arial" w:hAnsi="Arial" w:cs="Arial"/>
          <w:sz w:val="24"/>
          <w:szCs w:val="24"/>
        </w:rPr>
        <w:tab/>
        <w:t xml:space="preserve">Fortalecer </w:t>
      </w:r>
      <w:r w:rsidR="00EF3AC6">
        <w:rPr>
          <w:rFonts w:ascii="Arial" w:hAnsi="Arial" w:cs="Arial"/>
          <w:sz w:val="24"/>
          <w:szCs w:val="24"/>
        </w:rPr>
        <w:t xml:space="preserve">a união </w:t>
      </w:r>
      <w:r w:rsidRPr="0064442A">
        <w:rPr>
          <w:rFonts w:ascii="Arial" w:hAnsi="Arial" w:cs="Arial"/>
          <w:sz w:val="24"/>
          <w:szCs w:val="24"/>
        </w:rPr>
        <w:t xml:space="preserve">e a </w:t>
      </w:r>
      <w:r w:rsidR="00F56B60" w:rsidRPr="0064442A">
        <w:rPr>
          <w:rFonts w:ascii="Arial" w:hAnsi="Arial" w:cs="Arial"/>
          <w:sz w:val="24"/>
          <w:szCs w:val="24"/>
        </w:rPr>
        <w:t>autonomia</w:t>
      </w:r>
      <w:r w:rsidR="00F56B60">
        <w:rPr>
          <w:rFonts w:ascii="Arial" w:hAnsi="Arial" w:cs="Arial"/>
          <w:sz w:val="24"/>
          <w:szCs w:val="24"/>
        </w:rPr>
        <w:t xml:space="preserve">, </w:t>
      </w:r>
      <w:r w:rsidR="00F56B60" w:rsidRPr="0064442A">
        <w:rPr>
          <w:rFonts w:ascii="Arial" w:hAnsi="Arial" w:cs="Arial"/>
          <w:sz w:val="24"/>
          <w:szCs w:val="24"/>
        </w:rPr>
        <w:t>respeitando</w:t>
      </w:r>
      <w:r w:rsidR="00EF3AC6">
        <w:rPr>
          <w:rFonts w:ascii="Arial" w:hAnsi="Arial" w:cs="Arial"/>
          <w:sz w:val="24"/>
          <w:szCs w:val="24"/>
        </w:rPr>
        <w:t xml:space="preserve"> as limitações</w:t>
      </w:r>
      <w:r w:rsidR="00F56B60">
        <w:rPr>
          <w:rFonts w:ascii="Arial" w:hAnsi="Arial" w:cs="Arial"/>
          <w:sz w:val="24"/>
          <w:szCs w:val="24"/>
        </w:rPr>
        <w:t xml:space="preserve"> e hierarquias</w:t>
      </w:r>
      <w:r w:rsidR="00EF3AC6">
        <w:rPr>
          <w:rFonts w:ascii="Arial" w:hAnsi="Arial" w:cs="Arial"/>
          <w:sz w:val="24"/>
          <w:szCs w:val="24"/>
        </w:rPr>
        <w:t>, dos funcionários</w:t>
      </w:r>
      <w:r w:rsidR="00AF06A7">
        <w:rPr>
          <w:rFonts w:ascii="Arial" w:hAnsi="Arial" w:cs="Arial"/>
          <w:sz w:val="24"/>
          <w:szCs w:val="24"/>
        </w:rPr>
        <w:t>.</w:t>
      </w:r>
      <w:r w:rsidRPr="0064442A">
        <w:rPr>
          <w:rFonts w:ascii="Arial" w:hAnsi="Arial" w:cs="Arial"/>
          <w:sz w:val="24"/>
          <w:szCs w:val="24"/>
        </w:rPr>
        <w:t xml:space="preserve"> O conteúdo abordará temas relevantes para a superação de </w:t>
      </w:r>
      <w:r w:rsidR="00EF3AC6">
        <w:rPr>
          <w:rFonts w:ascii="Arial" w:hAnsi="Arial" w:cs="Arial"/>
          <w:sz w:val="24"/>
          <w:szCs w:val="24"/>
        </w:rPr>
        <w:t>conflitos e ajustes necessários para melhorar cada vez mais o r</w:t>
      </w:r>
      <w:r w:rsidR="00F56B60">
        <w:rPr>
          <w:rFonts w:ascii="Arial" w:hAnsi="Arial" w:cs="Arial"/>
          <w:sz w:val="24"/>
          <w:szCs w:val="24"/>
        </w:rPr>
        <w:t>elacionamento</w:t>
      </w:r>
      <w:r w:rsidR="00AF06A7">
        <w:rPr>
          <w:rFonts w:ascii="Arial" w:hAnsi="Arial" w:cs="Arial"/>
          <w:sz w:val="24"/>
          <w:szCs w:val="24"/>
        </w:rPr>
        <w:t>.</w:t>
      </w:r>
    </w:p>
    <w:p w14:paraId="4F87B80E" w14:textId="16A27F97" w:rsidR="0064442A" w:rsidRPr="0064442A" w:rsidRDefault="0064442A" w:rsidP="00AF06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4442A">
        <w:rPr>
          <w:rFonts w:ascii="Arial" w:hAnsi="Arial" w:cs="Arial"/>
          <w:sz w:val="24"/>
          <w:szCs w:val="24"/>
        </w:rPr>
        <w:t xml:space="preserve">Essas ações são essenciais para promover a conscientização, a mudança de comportamento e o fortalecimento da cidadania, prevenindo novas situações de </w:t>
      </w:r>
      <w:r w:rsidR="00F56B60">
        <w:rPr>
          <w:rFonts w:ascii="Arial" w:hAnsi="Arial" w:cs="Arial"/>
          <w:sz w:val="24"/>
          <w:szCs w:val="24"/>
        </w:rPr>
        <w:t>desconforto</w:t>
      </w:r>
      <w:r w:rsidRPr="0064442A">
        <w:rPr>
          <w:rFonts w:ascii="Arial" w:hAnsi="Arial" w:cs="Arial"/>
          <w:sz w:val="24"/>
          <w:szCs w:val="24"/>
        </w:rPr>
        <w:t xml:space="preserve"> e estimulando </w:t>
      </w:r>
      <w:r w:rsidR="00F56B60">
        <w:rPr>
          <w:rFonts w:ascii="Arial" w:hAnsi="Arial" w:cs="Arial"/>
          <w:sz w:val="24"/>
          <w:szCs w:val="24"/>
        </w:rPr>
        <w:t>a boa convivência</w:t>
      </w:r>
    </w:p>
    <w:p w14:paraId="5F6DC05D" w14:textId="09E62C6B" w:rsidR="002317EF" w:rsidRDefault="0064442A" w:rsidP="00AF06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4442A">
        <w:rPr>
          <w:rFonts w:ascii="Arial" w:hAnsi="Arial" w:cs="Arial"/>
          <w:sz w:val="24"/>
          <w:szCs w:val="24"/>
        </w:rPr>
        <w:lastRenderedPageBreak/>
        <w:t xml:space="preserve">Diante do exposto, conclui-se ser de elevada importância </w:t>
      </w:r>
      <w:r w:rsidR="00F56B60">
        <w:rPr>
          <w:rFonts w:ascii="Arial" w:hAnsi="Arial" w:cs="Arial"/>
          <w:sz w:val="24"/>
          <w:szCs w:val="24"/>
        </w:rPr>
        <w:t>a contratação</w:t>
      </w:r>
      <w:r w:rsidRPr="0064442A">
        <w:rPr>
          <w:rFonts w:ascii="Arial" w:hAnsi="Arial" w:cs="Arial"/>
          <w:sz w:val="24"/>
          <w:szCs w:val="24"/>
        </w:rPr>
        <w:t xml:space="preserve"> </w:t>
      </w:r>
      <w:r w:rsidR="00F56B60">
        <w:rPr>
          <w:rFonts w:ascii="Arial" w:hAnsi="Arial" w:cs="Arial"/>
          <w:sz w:val="24"/>
          <w:szCs w:val="24"/>
        </w:rPr>
        <w:t xml:space="preserve">da Empresa </w:t>
      </w:r>
      <w:r w:rsidR="00F56B60" w:rsidRPr="0064442A">
        <w:rPr>
          <w:rFonts w:ascii="Arial" w:hAnsi="Arial" w:cs="Arial"/>
          <w:sz w:val="24"/>
          <w:szCs w:val="24"/>
        </w:rPr>
        <w:t>para</w:t>
      </w:r>
      <w:r w:rsidRPr="0064442A">
        <w:rPr>
          <w:rFonts w:ascii="Arial" w:hAnsi="Arial" w:cs="Arial"/>
          <w:sz w:val="24"/>
          <w:szCs w:val="24"/>
        </w:rPr>
        <w:t xml:space="preserve"> </w:t>
      </w:r>
      <w:r w:rsidR="00F56B60">
        <w:rPr>
          <w:rFonts w:ascii="Arial" w:hAnsi="Arial" w:cs="Arial"/>
          <w:sz w:val="24"/>
          <w:szCs w:val="24"/>
        </w:rPr>
        <w:t>o bom desenvolvimento</w:t>
      </w:r>
      <w:r w:rsidRPr="0064442A">
        <w:rPr>
          <w:rFonts w:ascii="Arial" w:hAnsi="Arial" w:cs="Arial"/>
          <w:sz w:val="24"/>
          <w:szCs w:val="24"/>
        </w:rPr>
        <w:t xml:space="preserve"> no município, fortalecendo </w:t>
      </w:r>
      <w:r w:rsidR="00F56B60">
        <w:rPr>
          <w:rFonts w:ascii="Arial" w:hAnsi="Arial" w:cs="Arial"/>
          <w:sz w:val="24"/>
          <w:szCs w:val="24"/>
        </w:rPr>
        <w:t>o diálogo e a relação do grupo por inteiro.</w:t>
      </w:r>
    </w:p>
    <w:p w14:paraId="602092EB" w14:textId="77777777" w:rsidR="0064442A" w:rsidRDefault="0064442A" w:rsidP="00AF06A7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71C4E6D8" w14:textId="77777777" w:rsidR="00B86A7B" w:rsidRDefault="00B86A7B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216B074B" w14:textId="665C2C72" w:rsidR="001607D2" w:rsidRDefault="00AF06A7" w:rsidP="00AF06A7">
      <w:pPr>
        <w:tabs>
          <w:tab w:val="left" w:pos="0"/>
        </w:tabs>
        <w:spacing w:line="360" w:lineRule="auto"/>
        <w:ind w:right="-8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B01F5">
        <w:rPr>
          <w:rFonts w:ascii="Arial" w:hAnsi="Arial" w:cs="Arial"/>
          <w:sz w:val="24"/>
          <w:szCs w:val="24"/>
        </w:rPr>
        <w:t>Secretaria M</w:t>
      </w:r>
      <w:r w:rsidR="001A0529">
        <w:rPr>
          <w:rFonts w:ascii="Arial" w:hAnsi="Arial" w:cs="Arial"/>
          <w:sz w:val="24"/>
          <w:szCs w:val="24"/>
        </w:rPr>
        <w:t xml:space="preserve">unicipal de </w:t>
      </w:r>
      <w:r w:rsidR="00D841BA">
        <w:rPr>
          <w:rFonts w:ascii="Arial" w:hAnsi="Arial" w:cs="Arial"/>
          <w:sz w:val="24"/>
          <w:szCs w:val="24"/>
        </w:rPr>
        <w:t>Administração</w:t>
      </w:r>
    </w:p>
    <w:p w14:paraId="05043D01" w14:textId="77777777" w:rsidR="000974FF" w:rsidRDefault="000974FF" w:rsidP="00AF06A7">
      <w:pPr>
        <w:tabs>
          <w:tab w:val="left" w:pos="0"/>
        </w:tabs>
        <w:spacing w:line="276" w:lineRule="auto"/>
        <w:ind w:right="-81"/>
        <w:jc w:val="both"/>
        <w:rPr>
          <w:rFonts w:ascii="Arial" w:hAnsi="Arial" w:cs="Arial"/>
          <w:sz w:val="24"/>
          <w:szCs w:val="24"/>
        </w:rPr>
      </w:pPr>
    </w:p>
    <w:p w14:paraId="315D3F1A" w14:textId="77777777" w:rsidR="00B86A7B" w:rsidRDefault="00B86A7B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7CF8ACF8" w14:textId="5456393E" w:rsidR="00DE5FEA" w:rsidRDefault="00DE5FEA" w:rsidP="00AF06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E5FEA">
        <w:rPr>
          <w:rFonts w:ascii="Arial" w:hAnsi="Arial" w:cs="Arial"/>
          <w:sz w:val="24"/>
          <w:szCs w:val="24"/>
        </w:rPr>
        <w:t xml:space="preserve">As exigências de qualificação técnica e qualificação econômico-financeira serão definidas com fundamento na Lei Federal nº 14.133/2021. </w:t>
      </w:r>
    </w:p>
    <w:p w14:paraId="001C4900" w14:textId="351CE19E" w:rsidR="0064442A" w:rsidRPr="0064442A" w:rsidRDefault="0064442A" w:rsidP="00AF06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4442A">
        <w:rPr>
          <w:rFonts w:ascii="Arial" w:hAnsi="Arial" w:cs="Arial"/>
          <w:sz w:val="24"/>
          <w:szCs w:val="24"/>
        </w:rPr>
        <w:t>A Lei nº 14.133/</w:t>
      </w:r>
      <w:r w:rsidR="00D841BA" w:rsidRPr="0064442A">
        <w:rPr>
          <w:rFonts w:ascii="Arial" w:hAnsi="Arial" w:cs="Arial"/>
          <w:sz w:val="24"/>
          <w:szCs w:val="24"/>
        </w:rPr>
        <w:t>2021 assim</w:t>
      </w:r>
      <w:r w:rsidRPr="0064442A">
        <w:rPr>
          <w:rFonts w:ascii="Arial" w:hAnsi="Arial" w:cs="Arial"/>
          <w:sz w:val="24"/>
          <w:szCs w:val="24"/>
        </w:rPr>
        <w:t xml:space="preserve"> estabeleceu a disciplina da inexigibilidade de licitações baseada em exclusividade, e as aquisições </w:t>
      </w:r>
      <w:r w:rsidR="00D841BA">
        <w:rPr>
          <w:rFonts w:ascii="Arial" w:hAnsi="Arial" w:cs="Arial"/>
          <w:sz w:val="24"/>
          <w:szCs w:val="24"/>
        </w:rPr>
        <w:t>da empresa.</w:t>
      </w:r>
      <w:r w:rsidRPr="0064442A">
        <w:rPr>
          <w:rFonts w:ascii="Arial" w:hAnsi="Arial" w:cs="Arial"/>
          <w:sz w:val="24"/>
          <w:szCs w:val="24"/>
        </w:rPr>
        <w:t xml:space="preserve"> Essa licitação, assim, inclui-se nesta modalidade, apresentando as documentações necessárias para sua habilitação.</w:t>
      </w:r>
    </w:p>
    <w:p w14:paraId="26F3F75A" w14:textId="77777777" w:rsidR="0064442A" w:rsidRDefault="0064442A" w:rsidP="00AF06A7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7C28BF6F" w14:textId="77777777" w:rsidR="0064442A" w:rsidRDefault="00B86A7B" w:rsidP="00AF06A7">
      <w:pPr>
        <w:pStyle w:val="PargrafodaLista"/>
        <w:numPr>
          <w:ilvl w:val="0"/>
          <w:numId w:val="4"/>
        </w:numPr>
        <w:spacing w:before="120" w:after="120" w:line="360" w:lineRule="auto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 w:rsidRPr="00D32017"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168DB31C" w14:textId="5836B726" w:rsidR="0064442A" w:rsidRPr="0064442A" w:rsidRDefault="0064442A" w:rsidP="00AF06A7">
      <w:pPr>
        <w:tabs>
          <w:tab w:val="left" w:pos="709"/>
        </w:tabs>
        <w:spacing w:before="120" w:after="120" w:line="360" w:lineRule="auto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hAnsi="Arial" w:cs="Arial"/>
          <w:sz w:val="24"/>
          <w:szCs w:val="24"/>
        </w:rPr>
        <w:tab/>
      </w:r>
      <w:r w:rsidRPr="0064442A">
        <w:rPr>
          <w:rFonts w:ascii="Arial" w:hAnsi="Arial" w:cs="Arial"/>
          <w:sz w:val="24"/>
          <w:szCs w:val="24"/>
        </w:rPr>
        <w:t xml:space="preserve">Identificada a demanda, a equipe realizou processo de pesquisa de </w:t>
      </w:r>
      <w:r w:rsidR="00D841BA">
        <w:rPr>
          <w:rFonts w:ascii="Arial" w:hAnsi="Arial" w:cs="Arial"/>
          <w:sz w:val="24"/>
          <w:szCs w:val="24"/>
        </w:rPr>
        <w:t>empresas</w:t>
      </w:r>
      <w:r w:rsidRPr="0064442A">
        <w:rPr>
          <w:rFonts w:ascii="Arial" w:hAnsi="Arial" w:cs="Arial"/>
          <w:sz w:val="24"/>
          <w:szCs w:val="24"/>
        </w:rPr>
        <w:t xml:space="preserve"> que fosse</w:t>
      </w:r>
      <w:r w:rsidR="00AF06A7">
        <w:rPr>
          <w:rFonts w:ascii="Arial" w:hAnsi="Arial" w:cs="Arial"/>
          <w:sz w:val="24"/>
          <w:szCs w:val="24"/>
        </w:rPr>
        <w:t>m</w:t>
      </w:r>
      <w:r w:rsidRPr="0064442A">
        <w:rPr>
          <w:rFonts w:ascii="Arial" w:hAnsi="Arial" w:cs="Arial"/>
          <w:sz w:val="24"/>
          <w:szCs w:val="24"/>
        </w:rPr>
        <w:t xml:space="preserve"> adequad</w:t>
      </w:r>
      <w:r w:rsidR="00AF06A7">
        <w:rPr>
          <w:rFonts w:ascii="Arial" w:hAnsi="Arial" w:cs="Arial"/>
          <w:sz w:val="24"/>
          <w:szCs w:val="24"/>
        </w:rPr>
        <w:t>as</w:t>
      </w:r>
      <w:r w:rsidRPr="0064442A">
        <w:rPr>
          <w:rFonts w:ascii="Arial" w:hAnsi="Arial" w:cs="Arial"/>
          <w:sz w:val="24"/>
          <w:szCs w:val="24"/>
        </w:rPr>
        <w:t xml:space="preserve"> para trabalhar o tema com o público</w:t>
      </w:r>
      <w:r w:rsidR="00AF06A7">
        <w:rPr>
          <w:rFonts w:ascii="Arial" w:hAnsi="Arial" w:cs="Arial"/>
          <w:sz w:val="24"/>
          <w:szCs w:val="24"/>
        </w:rPr>
        <w:t xml:space="preserve"> alvo</w:t>
      </w:r>
      <w:r w:rsidRPr="0064442A">
        <w:rPr>
          <w:rFonts w:ascii="Arial" w:hAnsi="Arial" w:cs="Arial"/>
          <w:sz w:val="24"/>
          <w:szCs w:val="24"/>
        </w:rPr>
        <w:t>, atendendo aos assuntos que se pretende abordar com: (a) linguagem adequada, clara e acessível ao  público-alvo; (b) ilustrações atraentes em convergência ou complementares ao conteúdo; (c) didática e ludicidade adequadas; (d) informações sobre os principais aspectos, causas e consequências do tema; (e) referência em dados atualizados e fontes de dados oficiais e confiáveis e observação das exigências de atendimento às ações socioeducativas previstas nas estratégias e políticas públicas</w:t>
      </w:r>
      <w:r w:rsidR="00AF06A7">
        <w:rPr>
          <w:rFonts w:ascii="Arial" w:hAnsi="Arial" w:cs="Arial"/>
          <w:sz w:val="24"/>
          <w:szCs w:val="24"/>
        </w:rPr>
        <w:t>.</w:t>
      </w:r>
    </w:p>
    <w:p w14:paraId="2CD86D2B" w14:textId="20ED5AE1" w:rsidR="00216785" w:rsidRDefault="0064442A" w:rsidP="00AF06A7">
      <w:pPr>
        <w:tabs>
          <w:tab w:val="left" w:pos="709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841BA">
        <w:rPr>
          <w:rFonts w:ascii="Arial" w:hAnsi="Arial" w:cs="Arial"/>
          <w:sz w:val="24"/>
          <w:szCs w:val="24"/>
        </w:rPr>
        <w:t xml:space="preserve">A Empresa selecionada </w:t>
      </w:r>
      <w:r w:rsidR="00EE0021">
        <w:rPr>
          <w:rFonts w:ascii="Arial" w:hAnsi="Arial" w:cs="Arial"/>
          <w:sz w:val="24"/>
          <w:szCs w:val="24"/>
        </w:rPr>
        <w:t xml:space="preserve">tem </w:t>
      </w:r>
      <w:r w:rsidR="00EE0021" w:rsidRPr="0064442A">
        <w:rPr>
          <w:rFonts w:ascii="Arial" w:hAnsi="Arial" w:cs="Arial"/>
          <w:sz w:val="24"/>
          <w:szCs w:val="24"/>
        </w:rPr>
        <w:t>exclusividade</w:t>
      </w:r>
      <w:r w:rsidRPr="0064442A">
        <w:rPr>
          <w:rFonts w:ascii="Arial" w:hAnsi="Arial" w:cs="Arial"/>
          <w:sz w:val="24"/>
          <w:szCs w:val="24"/>
        </w:rPr>
        <w:t>, conform</w:t>
      </w:r>
      <w:r w:rsidR="00D841BA">
        <w:rPr>
          <w:rFonts w:ascii="Arial" w:hAnsi="Arial" w:cs="Arial"/>
          <w:sz w:val="24"/>
          <w:szCs w:val="24"/>
        </w:rPr>
        <w:t>e atestado pela carta</w:t>
      </w:r>
      <w:r w:rsidRPr="0064442A">
        <w:rPr>
          <w:rFonts w:ascii="Arial" w:hAnsi="Arial" w:cs="Arial"/>
          <w:sz w:val="24"/>
          <w:szCs w:val="24"/>
        </w:rPr>
        <w:t xml:space="preserve"> de exclusividad</w:t>
      </w:r>
      <w:r w:rsidR="00D841BA">
        <w:rPr>
          <w:rFonts w:ascii="Arial" w:hAnsi="Arial" w:cs="Arial"/>
          <w:sz w:val="24"/>
          <w:szCs w:val="24"/>
        </w:rPr>
        <w:t>e.</w:t>
      </w:r>
    </w:p>
    <w:p w14:paraId="2F4F4271" w14:textId="77777777" w:rsidR="0064442A" w:rsidRPr="0064442A" w:rsidRDefault="0064442A" w:rsidP="00AF06A7">
      <w:pPr>
        <w:tabs>
          <w:tab w:val="left" w:pos="709"/>
        </w:tabs>
        <w:spacing w:before="120" w:after="120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</w:p>
    <w:p w14:paraId="6657B815" w14:textId="77777777" w:rsidR="00B86A7B" w:rsidRPr="00627490" w:rsidRDefault="00B86A7B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 w:rsidRPr="00627490"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16BA52A2" w14:textId="3823C740" w:rsidR="00DE5FEA" w:rsidRPr="00142224" w:rsidRDefault="00E86511" w:rsidP="00AF06A7">
      <w:pPr>
        <w:pStyle w:val="Default"/>
        <w:spacing w:line="360" w:lineRule="auto"/>
        <w:ind w:firstLine="709"/>
        <w:jc w:val="both"/>
      </w:pPr>
      <w:r w:rsidRPr="00142224">
        <w:lastRenderedPageBreak/>
        <w:t xml:space="preserve">Contratação da </w:t>
      </w:r>
      <w:r w:rsidR="00B02582" w:rsidRPr="00142224">
        <w:t>empresa DALVAN</w:t>
      </w:r>
      <w:r w:rsidR="00DA2194" w:rsidRPr="00142224">
        <w:rPr>
          <w:bCs/>
        </w:rPr>
        <w:t xml:space="preserve"> SCHLOSSER DE FREITAS PALESTRAS</w:t>
      </w:r>
      <w:r w:rsidR="00DE5FEA" w:rsidRPr="00142224">
        <w:t xml:space="preserve">, para </w:t>
      </w:r>
      <w:r w:rsidR="00DA2194" w:rsidRPr="00142224">
        <w:t>palestra</w:t>
      </w:r>
      <w:r w:rsidR="00EB11DA">
        <w:t xml:space="preserve"> </w:t>
      </w:r>
      <w:r w:rsidR="00DA2194" w:rsidRPr="00142224">
        <w:t>show dinâmica, transformadora e personalizada, para servidores, com duração de 3 horas</w:t>
      </w:r>
      <w:r w:rsidR="0064442A" w:rsidRPr="00142224">
        <w:rPr>
          <w:rFonts w:eastAsia="Times New Roman"/>
          <w:lang w:eastAsia="pt-BR"/>
        </w:rPr>
        <w:t xml:space="preserve">, </w:t>
      </w:r>
      <w:r w:rsidR="00DA2194" w:rsidRPr="00142224">
        <w:t xml:space="preserve">será para todos os </w:t>
      </w:r>
      <w:r w:rsidR="00260BFB" w:rsidRPr="00142224">
        <w:t xml:space="preserve">servidores, </w:t>
      </w:r>
      <w:r w:rsidR="00260BFB" w:rsidRPr="00142224">
        <w:rPr>
          <w:rFonts w:eastAsia="Times New Roman"/>
          <w:lang w:eastAsia="pt-BR"/>
        </w:rPr>
        <w:t>contribuindo</w:t>
      </w:r>
      <w:r w:rsidR="0064442A" w:rsidRPr="00142224">
        <w:rPr>
          <w:rFonts w:eastAsia="Times New Roman"/>
          <w:lang w:eastAsia="pt-BR"/>
        </w:rPr>
        <w:t xml:space="preserve"> para a f</w:t>
      </w:r>
      <w:r w:rsidR="00DA2194" w:rsidRPr="00142224">
        <w:t>ormação integral.</w:t>
      </w:r>
    </w:p>
    <w:p w14:paraId="467B32F4" w14:textId="0500DC4F" w:rsidR="00D32017" w:rsidRPr="00142224" w:rsidRDefault="00D32017" w:rsidP="00780206">
      <w:pPr>
        <w:spacing w:after="120"/>
        <w:ind w:firstLine="708"/>
        <w:jc w:val="both"/>
        <w:rPr>
          <w:rFonts w:ascii="Arial" w:hAnsi="Arial" w:cs="Arial"/>
          <w:sz w:val="24"/>
          <w:szCs w:val="24"/>
        </w:rPr>
      </w:pPr>
    </w:p>
    <w:p w14:paraId="4F18681D" w14:textId="17269258" w:rsidR="00B86A7B" w:rsidRPr="00EB11DA" w:rsidRDefault="00B86A7B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 w:rsidRPr="00511BB1">
        <w:rPr>
          <w:rFonts w:ascii="Arial" w:eastAsia="LiberationSerif-Bold" w:hAnsi="Arial" w:cs="Arial"/>
          <w:b/>
          <w:sz w:val="24"/>
          <w:szCs w:val="24"/>
          <w:lang w:eastAsia="zh-CN" w:bidi="ar"/>
        </w:rPr>
        <w:t>Estimativa das Quantidades a serem contratadas.</w:t>
      </w:r>
    </w:p>
    <w:tbl>
      <w:tblPr>
        <w:tblStyle w:val="Tabelacomgrade"/>
        <w:tblW w:w="9493" w:type="dxa"/>
        <w:jc w:val="center"/>
        <w:tblLook w:val="04A0" w:firstRow="1" w:lastRow="0" w:firstColumn="1" w:lastColumn="0" w:noHBand="0" w:noVBand="1"/>
      </w:tblPr>
      <w:tblGrid>
        <w:gridCol w:w="703"/>
        <w:gridCol w:w="7332"/>
        <w:gridCol w:w="1458"/>
      </w:tblGrid>
      <w:tr w:rsidR="00AF06A7" w14:paraId="690C2F8B" w14:textId="77777777" w:rsidTr="00AF06A7">
        <w:trPr>
          <w:trHeight w:val="284"/>
          <w:jc w:val="center"/>
        </w:trPr>
        <w:tc>
          <w:tcPr>
            <w:tcW w:w="704" w:type="dxa"/>
          </w:tcPr>
          <w:p w14:paraId="6A70CE0F" w14:textId="2FAA169B" w:rsidR="00AF06A7" w:rsidRDefault="00AF06A7" w:rsidP="00AF0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Item </w:t>
            </w:r>
          </w:p>
        </w:tc>
        <w:tc>
          <w:tcPr>
            <w:tcW w:w="7513" w:type="dxa"/>
          </w:tcPr>
          <w:p w14:paraId="049DF7E9" w14:textId="43042BAA" w:rsidR="00AF06A7" w:rsidRDefault="00AF06A7" w:rsidP="00AF0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14:paraId="3B3C4CAF" w14:textId="6006F1E1" w:rsidR="00AF06A7" w:rsidRDefault="00AF06A7" w:rsidP="00AF0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Quantidad</w:t>
            </w:r>
            <w:r w:rsidR="00780206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F06A7" w14:paraId="525B2FB5" w14:textId="77777777" w:rsidTr="00AF06A7">
        <w:trPr>
          <w:trHeight w:val="532"/>
          <w:jc w:val="center"/>
        </w:trPr>
        <w:tc>
          <w:tcPr>
            <w:tcW w:w="704" w:type="dxa"/>
          </w:tcPr>
          <w:p w14:paraId="1388E2E8" w14:textId="0DFCD029" w:rsidR="00AF06A7" w:rsidRPr="00EB11DA" w:rsidRDefault="00AF06A7" w:rsidP="00AF06A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1DA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7513" w:type="dxa"/>
          </w:tcPr>
          <w:p w14:paraId="057597FB" w14:textId="1CEDE038" w:rsidR="00AF06A7" w:rsidRPr="00EB11DA" w:rsidRDefault="00780206" w:rsidP="0078020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EB11DA">
              <w:rPr>
                <w:rFonts w:ascii="Arial" w:hAnsi="Arial" w:cs="Arial"/>
                <w:sz w:val="24"/>
                <w:szCs w:val="24"/>
              </w:rPr>
              <w:t xml:space="preserve">alestra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EB11DA">
              <w:rPr>
                <w:rFonts w:ascii="Arial" w:hAnsi="Arial" w:cs="Arial"/>
                <w:sz w:val="24"/>
                <w:szCs w:val="24"/>
              </w:rPr>
              <w:t xml:space="preserve">how para os servidores públicos da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EB11DA">
              <w:rPr>
                <w:rFonts w:ascii="Arial" w:hAnsi="Arial" w:cs="Arial"/>
                <w:sz w:val="24"/>
                <w:szCs w:val="24"/>
              </w:rPr>
              <w:t xml:space="preserve">refeitura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EB11DA">
              <w:rPr>
                <w:rFonts w:ascii="Arial" w:hAnsi="Arial" w:cs="Arial"/>
                <w:sz w:val="24"/>
                <w:szCs w:val="24"/>
              </w:rPr>
              <w:t xml:space="preserve">unicipal de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EB11DA">
              <w:rPr>
                <w:rFonts w:ascii="Arial" w:hAnsi="Arial" w:cs="Arial"/>
                <w:sz w:val="24"/>
                <w:szCs w:val="24"/>
              </w:rPr>
              <w:t xml:space="preserve">ão </w:t>
            </w: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Pr="00EB11DA">
              <w:rPr>
                <w:rFonts w:ascii="Arial" w:hAnsi="Arial" w:cs="Arial"/>
                <w:sz w:val="24"/>
                <w:szCs w:val="24"/>
              </w:rPr>
              <w:t xml:space="preserve">orge, com duração de 03 horas. </w:t>
            </w:r>
          </w:p>
        </w:tc>
        <w:tc>
          <w:tcPr>
            <w:tcW w:w="1276" w:type="dxa"/>
          </w:tcPr>
          <w:p w14:paraId="0B54266B" w14:textId="44793F74" w:rsidR="00AF06A7" w:rsidRDefault="00AF06A7" w:rsidP="00AF06A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01</w:t>
            </w:r>
          </w:p>
        </w:tc>
      </w:tr>
    </w:tbl>
    <w:p w14:paraId="0E6EA107" w14:textId="2C9F9423" w:rsidR="003A2DFD" w:rsidRDefault="003A2DFD" w:rsidP="00780206">
      <w:pPr>
        <w:tabs>
          <w:tab w:val="left" w:pos="0"/>
        </w:tabs>
        <w:spacing w:before="240" w:line="360" w:lineRule="auto"/>
        <w:ind w:right="-81"/>
        <w:rPr>
          <w:rFonts w:ascii="Arial" w:hAnsi="Arial" w:cs="Arial"/>
          <w:color w:val="FF0000"/>
          <w:sz w:val="24"/>
          <w:szCs w:val="24"/>
        </w:rPr>
      </w:pPr>
    </w:p>
    <w:p w14:paraId="469A4936" w14:textId="0862C3C3" w:rsidR="00F123FA" w:rsidRPr="003A2DFD" w:rsidRDefault="00F123FA" w:rsidP="00AF06A7">
      <w:pPr>
        <w:pStyle w:val="PargrafodaLista"/>
        <w:numPr>
          <w:ilvl w:val="0"/>
          <w:numId w:val="4"/>
        </w:numPr>
        <w:tabs>
          <w:tab w:val="left" w:pos="0"/>
        </w:tabs>
        <w:spacing w:line="360" w:lineRule="auto"/>
        <w:ind w:right="-81"/>
        <w:rPr>
          <w:rStyle w:val="nfase"/>
          <w:rFonts w:ascii="Arial" w:hAnsi="Arial" w:cs="Arial"/>
          <w:i w:val="0"/>
          <w:iCs w:val="0"/>
          <w:color w:val="FF0000"/>
          <w:sz w:val="24"/>
          <w:szCs w:val="24"/>
        </w:rPr>
      </w:pPr>
      <w:r w:rsidRPr="003A2DFD">
        <w:rPr>
          <w:rFonts w:ascii="Arial" w:eastAsia="LiberationSerif-Bold" w:hAnsi="Arial" w:cs="Arial"/>
          <w:b/>
          <w:sz w:val="24"/>
          <w:szCs w:val="24"/>
          <w:lang w:eastAsia="zh-CN" w:bidi="ar"/>
        </w:rPr>
        <w:t>Estimativa do Valor da Contratação</w:t>
      </w:r>
    </w:p>
    <w:p w14:paraId="39D353D4" w14:textId="389D26BA" w:rsidR="002317EF" w:rsidRPr="00714B45" w:rsidRDefault="0096064E" w:rsidP="00AF06A7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4B45">
        <w:rPr>
          <w:rFonts w:ascii="Arial" w:hAnsi="Arial" w:cs="Arial"/>
          <w:sz w:val="24"/>
          <w:szCs w:val="24"/>
        </w:rPr>
        <w:t xml:space="preserve">A </w:t>
      </w:r>
      <w:r w:rsidR="00B02582" w:rsidRPr="00714B45">
        <w:rPr>
          <w:rFonts w:ascii="Arial" w:hAnsi="Arial" w:cs="Arial"/>
          <w:sz w:val="24"/>
          <w:szCs w:val="24"/>
        </w:rPr>
        <w:t>contratação da Empresa</w:t>
      </w:r>
      <w:r w:rsidRPr="00714B45">
        <w:rPr>
          <w:rFonts w:ascii="Arial" w:hAnsi="Arial" w:cs="Arial"/>
          <w:sz w:val="24"/>
          <w:szCs w:val="24"/>
        </w:rPr>
        <w:t xml:space="preserve"> </w:t>
      </w:r>
      <w:r w:rsidR="00B02582" w:rsidRPr="00714B45">
        <w:rPr>
          <w:rFonts w:ascii="Arial" w:hAnsi="Arial" w:cs="Arial"/>
          <w:b/>
          <w:sz w:val="24"/>
          <w:szCs w:val="24"/>
        </w:rPr>
        <w:t>DALVAN</w:t>
      </w:r>
      <w:r w:rsidR="00B02582" w:rsidRPr="00714B45">
        <w:rPr>
          <w:rFonts w:ascii="Arial" w:hAnsi="Arial" w:cs="Arial"/>
          <w:b/>
          <w:bCs/>
          <w:sz w:val="24"/>
          <w:szCs w:val="24"/>
        </w:rPr>
        <w:t xml:space="preserve"> SCHLOSSER DE FREITAS PALESTRAS</w:t>
      </w:r>
      <w:r w:rsidR="00B02582" w:rsidRPr="00714B45">
        <w:rPr>
          <w:rFonts w:ascii="Arial" w:hAnsi="Arial" w:cs="Arial"/>
          <w:sz w:val="24"/>
          <w:szCs w:val="24"/>
        </w:rPr>
        <w:t xml:space="preserve"> </w:t>
      </w:r>
      <w:r w:rsidRPr="00714B45">
        <w:rPr>
          <w:rFonts w:ascii="Arial" w:hAnsi="Arial" w:cs="Arial"/>
          <w:sz w:val="24"/>
          <w:szCs w:val="24"/>
        </w:rPr>
        <w:t>tem</w:t>
      </w:r>
      <w:r w:rsidR="00DE5FEA" w:rsidRPr="00714B45">
        <w:rPr>
          <w:rFonts w:ascii="Arial" w:hAnsi="Arial" w:cs="Arial"/>
          <w:sz w:val="24"/>
          <w:szCs w:val="24"/>
        </w:rPr>
        <w:t xml:space="preserve"> custo investimento de</w:t>
      </w:r>
      <w:r w:rsidR="0011447B" w:rsidRPr="00714B45">
        <w:rPr>
          <w:rFonts w:ascii="Arial" w:hAnsi="Arial" w:cs="Arial"/>
          <w:sz w:val="24"/>
          <w:szCs w:val="24"/>
        </w:rPr>
        <w:t xml:space="preserve"> R$</w:t>
      </w:r>
      <w:r w:rsidRPr="00714B45">
        <w:rPr>
          <w:rFonts w:ascii="Arial" w:hAnsi="Arial" w:cs="Arial"/>
          <w:sz w:val="24"/>
          <w:szCs w:val="24"/>
        </w:rPr>
        <w:t xml:space="preserve"> </w:t>
      </w:r>
      <w:r w:rsidR="00B02582" w:rsidRPr="00714B45">
        <w:rPr>
          <w:rFonts w:ascii="Arial" w:hAnsi="Arial" w:cs="Arial"/>
          <w:sz w:val="24"/>
          <w:szCs w:val="24"/>
        </w:rPr>
        <w:t>13.900</w:t>
      </w:r>
      <w:r w:rsidR="005738A9">
        <w:rPr>
          <w:rFonts w:ascii="Arial" w:hAnsi="Arial" w:cs="Arial"/>
          <w:sz w:val="24"/>
          <w:szCs w:val="24"/>
        </w:rPr>
        <w:t>,00</w:t>
      </w:r>
      <w:r w:rsidR="00DE5FEA" w:rsidRPr="00714B45">
        <w:rPr>
          <w:rFonts w:ascii="Arial" w:hAnsi="Arial" w:cs="Arial"/>
          <w:sz w:val="24"/>
          <w:szCs w:val="24"/>
        </w:rPr>
        <w:t xml:space="preserve"> (</w:t>
      </w:r>
      <w:r w:rsidR="00B02582" w:rsidRPr="00714B45">
        <w:rPr>
          <w:rFonts w:ascii="Arial" w:hAnsi="Arial" w:cs="Arial"/>
          <w:sz w:val="24"/>
          <w:szCs w:val="24"/>
        </w:rPr>
        <w:t>treze</w:t>
      </w:r>
      <w:r w:rsidR="00DE5FEA" w:rsidRPr="00714B45">
        <w:rPr>
          <w:rFonts w:ascii="Arial" w:hAnsi="Arial" w:cs="Arial"/>
          <w:sz w:val="24"/>
          <w:szCs w:val="24"/>
        </w:rPr>
        <w:t xml:space="preserve"> mil </w:t>
      </w:r>
      <w:r w:rsidR="00B02582" w:rsidRPr="00714B45">
        <w:rPr>
          <w:rFonts w:ascii="Arial" w:hAnsi="Arial" w:cs="Arial"/>
          <w:sz w:val="24"/>
          <w:szCs w:val="24"/>
        </w:rPr>
        <w:t>e novecentos reais</w:t>
      </w:r>
      <w:r w:rsidR="00DE5FEA" w:rsidRPr="00714B45">
        <w:rPr>
          <w:rFonts w:ascii="Arial" w:hAnsi="Arial" w:cs="Arial"/>
          <w:sz w:val="24"/>
          <w:szCs w:val="24"/>
        </w:rPr>
        <w:t>).</w:t>
      </w:r>
    </w:p>
    <w:p w14:paraId="7138D8D3" w14:textId="77777777" w:rsidR="007E5A42" w:rsidRPr="00805862" w:rsidRDefault="007E5A42" w:rsidP="00780206">
      <w:pPr>
        <w:widowControl w:val="0"/>
        <w:tabs>
          <w:tab w:val="left" w:pos="0"/>
          <w:tab w:val="left" w:pos="142"/>
        </w:tabs>
        <w:autoSpaceDE w:val="0"/>
        <w:autoSpaceDN w:val="0"/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</w:p>
    <w:p w14:paraId="007A82B6" w14:textId="482915B1" w:rsidR="00F123FA" w:rsidRPr="003A2DFD" w:rsidRDefault="00F123FA" w:rsidP="00AF06A7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 w:rsidRPr="003A2DFD">
        <w:rPr>
          <w:rFonts w:ascii="Arial" w:eastAsia="LiberationSerif-Bold" w:hAnsi="Arial" w:cs="Arial"/>
          <w:b/>
          <w:sz w:val="24"/>
          <w:szCs w:val="24"/>
          <w:lang w:eastAsia="zh-CN" w:bidi="ar"/>
        </w:rPr>
        <w:t>Justificativa para o Parcelamento ou não da Solução.</w:t>
      </w:r>
    </w:p>
    <w:p w14:paraId="144C9562" w14:textId="62D5C4E1" w:rsidR="00216785" w:rsidRPr="00CE3392" w:rsidRDefault="00CE3392" w:rsidP="00AF06A7">
      <w:pPr>
        <w:tabs>
          <w:tab w:val="left" w:pos="425"/>
        </w:tabs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216785" w:rsidRPr="00CE3392">
        <w:rPr>
          <w:rFonts w:ascii="Arial" w:hAnsi="Arial" w:cs="Arial"/>
          <w:sz w:val="24"/>
        </w:rPr>
        <w:t xml:space="preserve">O parcelamento não será adotado visto que é inviável o fracionamento do </w:t>
      </w:r>
      <w:r w:rsidR="00B02582">
        <w:rPr>
          <w:rFonts w:ascii="Arial" w:hAnsi="Arial" w:cs="Arial"/>
          <w:sz w:val="24"/>
        </w:rPr>
        <w:t xml:space="preserve">serviço </w:t>
      </w:r>
      <w:r w:rsidR="00216785" w:rsidRPr="00CE3392">
        <w:rPr>
          <w:rFonts w:ascii="Arial" w:hAnsi="Arial" w:cs="Arial"/>
          <w:sz w:val="24"/>
        </w:rPr>
        <w:t xml:space="preserve"> a ser contratado. </w:t>
      </w:r>
    </w:p>
    <w:p w14:paraId="626B1653" w14:textId="77777777" w:rsidR="003A2DFD" w:rsidRPr="009B01F5" w:rsidRDefault="003A2DFD" w:rsidP="00AF06A7">
      <w:pPr>
        <w:tabs>
          <w:tab w:val="left" w:pos="425"/>
        </w:tabs>
        <w:spacing w:before="120" w:after="120"/>
        <w:ind w:firstLine="709"/>
        <w:jc w:val="both"/>
        <w:rPr>
          <w:rFonts w:ascii="Arial" w:hAnsi="Arial" w:cs="Arial"/>
          <w:sz w:val="24"/>
        </w:rPr>
      </w:pPr>
    </w:p>
    <w:p w14:paraId="31BEBF1E" w14:textId="77777777" w:rsidR="005C6FCE" w:rsidRPr="005C6FCE" w:rsidRDefault="00F123FA" w:rsidP="00AF06A7">
      <w:pPr>
        <w:pStyle w:val="PargrafodaLista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4"/>
        </w:rPr>
      </w:pPr>
      <w:r w:rsidRPr="003A2DFD">
        <w:rPr>
          <w:rFonts w:ascii="Arial" w:eastAsia="LiberationSerif-Bold" w:hAnsi="Arial" w:cs="Arial"/>
          <w:b/>
          <w:sz w:val="24"/>
          <w:szCs w:val="24"/>
          <w:lang w:eastAsia="zh-CN" w:bidi="ar"/>
        </w:rPr>
        <w:t>Contratações Correlatas e/ou Interdependentes.</w:t>
      </w:r>
    </w:p>
    <w:p w14:paraId="2B38B91C" w14:textId="0CAE49FA" w:rsidR="003A2DFD" w:rsidRDefault="0096064E" w:rsidP="00AF06A7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lang w:eastAsia="zh-CN"/>
        </w:rPr>
      </w:pPr>
      <w:r>
        <w:rPr>
          <w:rFonts w:ascii="Arial" w:hAnsi="Arial" w:cs="Arial"/>
          <w:sz w:val="24"/>
          <w:lang w:eastAsia="zh-CN"/>
        </w:rPr>
        <w:tab/>
      </w:r>
      <w:r w:rsidRPr="0096064E">
        <w:rPr>
          <w:rFonts w:ascii="Arial" w:hAnsi="Arial" w:cs="Arial"/>
          <w:sz w:val="24"/>
          <w:lang w:eastAsia="zh-CN"/>
        </w:rPr>
        <w:t xml:space="preserve">Este estudo não identificou a necessidade de realizar contratações acessórias para a perfeita execução </w:t>
      </w:r>
      <w:r w:rsidR="00B02582">
        <w:rPr>
          <w:rFonts w:ascii="Arial" w:hAnsi="Arial" w:cs="Arial"/>
          <w:sz w:val="24"/>
          <w:lang w:eastAsia="zh-CN"/>
        </w:rPr>
        <w:t>do serviço</w:t>
      </w:r>
      <w:r w:rsidRPr="0096064E">
        <w:rPr>
          <w:rFonts w:ascii="Arial" w:hAnsi="Arial" w:cs="Arial"/>
          <w:sz w:val="24"/>
          <w:lang w:eastAsia="zh-CN"/>
        </w:rPr>
        <w:t>, uma vez que todos os meios necessários para a aquisição podem ser supridos apenas com a contratação ora proposta.</w:t>
      </w:r>
    </w:p>
    <w:p w14:paraId="54143BFC" w14:textId="77777777" w:rsidR="0096064E" w:rsidRDefault="0096064E" w:rsidP="00AF06A7">
      <w:pPr>
        <w:tabs>
          <w:tab w:val="left" w:pos="425"/>
        </w:tabs>
        <w:suppressAutoHyphens/>
        <w:spacing w:before="120" w:after="120"/>
        <w:jc w:val="both"/>
        <w:rPr>
          <w:rFonts w:ascii="Arial" w:hAnsi="Arial" w:cs="Arial"/>
          <w:color w:val="FF0000"/>
          <w:sz w:val="24"/>
          <w:szCs w:val="24"/>
        </w:rPr>
      </w:pPr>
    </w:p>
    <w:p w14:paraId="39FA26DC" w14:textId="6270256C" w:rsidR="00F123FA" w:rsidRPr="00805862" w:rsidRDefault="00F123FA" w:rsidP="00AF06A7">
      <w:pPr>
        <w:pStyle w:val="PargrafodaLista"/>
        <w:numPr>
          <w:ilvl w:val="0"/>
          <w:numId w:val="4"/>
        </w:numPr>
        <w:suppressAutoHyphens/>
        <w:spacing w:before="120" w:after="120" w:line="360" w:lineRule="auto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 w:rsidRPr="00805862"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7D257958" w14:textId="14F30EF1" w:rsidR="00216785" w:rsidRPr="00CE3392" w:rsidRDefault="00CE3392" w:rsidP="00AF06A7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ab/>
      </w:r>
      <w:r w:rsidR="00216785" w:rsidRPr="00CE3392">
        <w:rPr>
          <w:rFonts w:ascii="Arial" w:hAnsi="Arial" w:cs="Arial"/>
          <w:sz w:val="24"/>
          <w:szCs w:val="24"/>
          <w:lang w:eastAsia="zh-CN"/>
        </w:rPr>
        <w:t>O item deste estudo consta na listagem do Plano Anual de Contratação vigente. Assim, demonstram o alinhamento entre a aquisição e o planejamento do Município.</w:t>
      </w:r>
    </w:p>
    <w:p w14:paraId="166C0D97" w14:textId="77777777" w:rsidR="000974FF" w:rsidRDefault="000974FF" w:rsidP="00AF06A7">
      <w:pPr>
        <w:tabs>
          <w:tab w:val="left" w:pos="425"/>
        </w:tabs>
        <w:suppressAutoHyphens/>
        <w:spacing w:before="120" w:after="120"/>
        <w:ind w:firstLine="709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23EE431B" w14:textId="77777777" w:rsidR="00F123FA" w:rsidRDefault="00F123FA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7F1731BA" w14:textId="4F536FB0" w:rsidR="00216785" w:rsidRPr="00216785" w:rsidRDefault="00CE3392" w:rsidP="00AF06A7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ab/>
      </w:r>
      <w:r w:rsidR="0096064E" w:rsidRPr="0096064E">
        <w:rPr>
          <w:rFonts w:ascii="Arial" w:hAnsi="Arial" w:cs="Arial"/>
          <w:sz w:val="24"/>
          <w:szCs w:val="24"/>
          <w:lang w:eastAsia="zh-CN"/>
        </w:rPr>
        <w:t xml:space="preserve">Espera-se que a contratação resulte </w:t>
      </w:r>
      <w:r w:rsidR="00AF06A7">
        <w:rPr>
          <w:rFonts w:ascii="Arial" w:hAnsi="Arial" w:cs="Arial"/>
          <w:sz w:val="24"/>
          <w:szCs w:val="24"/>
          <w:lang w:eastAsia="zh-CN"/>
        </w:rPr>
        <w:t xml:space="preserve">em um palestra </w:t>
      </w:r>
      <w:r w:rsidR="0096064E" w:rsidRPr="0096064E">
        <w:rPr>
          <w:rFonts w:ascii="Arial" w:hAnsi="Arial" w:cs="Arial"/>
          <w:sz w:val="24"/>
          <w:szCs w:val="24"/>
          <w:lang w:eastAsia="zh-CN"/>
        </w:rPr>
        <w:t>de alta qualidade</w:t>
      </w:r>
      <w:r w:rsidR="00AF06A7">
        <w:rPr>
          <w:rFonts w:ascii="Arial" w:hAnsi="Arial" w:cs="Arial"/>
          <w:sz w:val="24"/>
          <w:szCs w:val="24"/>
          <w:lang w:eastAsia="zh-CN"/>
        </w:rPr>
        <w:t>,</w:t>
      </w:r>
      <w:r w:rsidR="00763C96">
        <w:rPr>
          <w:rFonts w:ascii="Arial" w:hAnsi="Arial" w:cs="Arial"/>
          <w:sz w:val="24"/>
          <w:szCs w:val="24"/>
          <w:lang w:eastAsia="zh-CN"/>
        </w:rPr>
        <w:t xml:space="preserve"> </w:t>
      </w:r>
      <w:r w:rsidR="0096064E" w:rsidRPr="0096064E">
        <w:rPr>
          <w:rFonts w:ascii="Arial" w:hAnsi="Arial" w:cs="Arial"/>
          <w:sz w:val="24"/>
          <w:szCs w:val="24"/>
          <w:lang w:eastAsia="zh-CN"/>
        </w:rPr>
        <w:t>visa</w:t>
      </w:r>
      <w:r w:rsidR="00AF06A7">
        <w:rPr>
          <w:rFonts w:ascii="Arial" w:hAnsi="Arial" w:cs="Arial"/>
          <w:sz w:val="24"/>
          <w:szCs w:val="24"/>
          <w:lang w:eastAsia="zh-CN"/>
        </w:rPr>
        <w:t>ndo</w:t>
      </w:r>
      <w:r w:rsidR="0096064E" w:rsidRPr="0096064E">
        <w:rPr>
          <w:rFonts w:ascii="Arial" w:hAnsi="Arial" w:cs="Arial"/>
          <w:sz w:val="24"/>
          <w:szCs w:val="24"/>
          <w:lang w:eastAsia="zh-CN"/>
        </w:rPr>
        <w:t xml:space="preserve"> alcançar um grande número de </w:t>
      </w:r>
      <w:r w:rsidR="005364B9">
        <w:rPr>
          <w:rFonts w:ascii="Arial" w:hAnsi="Arial" w:cs="Arial"/>
          <w:sz w:val="24"/>
          <w:szCs w:val="24"/>
          <w:lang w:eastAsia="zh-CN"/>
        </w:rPr>
        <w:t>funcionários,</w:t>
      </w:r>
      <w:r w:rsidR="0096064E" w:rsidRPr="0096064E">
        <w:rPr>
          <w:rFonts w:ascii="Arial" w:hAnsi="Arial" w:cs="Arial"/>
          <w:sz w:val="24"/>
          <w:szCs w:val="24"/>
          <w:lang w:eastAsia="zh-CN"/>
        </w:rPr>
        <w:t xml:space="preserve"> promovendo a reflexão e o desenvolvimento de habilidades em relação aos temas abordados.</w:t>
      </w:r>
    </w:p>
    <w:p w14:paraId="28644A2B" w14:textId="77777777" w:rsidR="009B01F5" w:rsidRPr="002C792A" w:rsidRDefault="009B01F5" w:rsidP="00AF06A7">
      <w:pPr>
        <w:tabs>
          <w:tab w:val="left" w:pos="425"/>
        </w:tabs>
        <w:suppressAutoHyphens/>
        <w:spacing w:before="120" w:after="120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2BDC27C9" w14:textId="77777777" w:rsidR="00F123FA" w:rsidRPr="009B01F5" w:rsidRDefault="00F123FA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 w:rsidRPr="009B01F5">
        <w:rPr>
          <w:rFonts w:ascii="Arial" w:eastAsia="LiberationSerif-Bold" w:hAnsi="Arial" w:cs="Arial"/>
          <w:b/>
          <w:sz w:val="24"/>
          <w:szCs w:val="24"/>
          <w:lang w:eastAsia="zh-CN" w:bidi="ar"/>
        </w:rPr>
        <w:t>Providências a serem adotadas.</w:t>
      </w:r>
    </w:p>
    <w:p w14:paraId="4C264166" w14:textId="43EFA2C2" w:rsidR="000974FF" w:rsidRDefault="0096064E" w:rsidP="00AF06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LiberationSerif" w:hAnsi="Arial" w:cs="Arial"/>
          <w:sz w:val="24"/>
          <w:szCs w:val="24"/>
          <w:lang w:eastAsia="zh-CN" w:bidi="ar"/>
        </w:rPr>
        <w:t xml:space="preserve">A </w:t>
      </w:r>
      <w:r w:rsidR="00EB11DA">
        <w:rPr>
          <w:rFonts w:ascii="Arial" w:eastAsia="LiberationSerif" w:hAnsi="Arial" w:cs="Arial"/>
          <w:sz w:val="24"/>
          <w:szCs w:val="24"/>
          <w:lang w:eastAsia="zh-CN" w:bidi="ar"/>
        </w:rPr>
        <w:t>palestra</w:t>
      </w:r>
      <w:r>
        <w:rPr>
          <w:rFonts w:ascii="Arial" w:eastAsia="LiberationSerif" w:hAnsi="Arial" w:cs="Arial"/>
          <w:sz w:val="24"/>
          <w:szCs w:val="24"/>
          <w:lang w:eastAsia="zh-CN" w:bidi="ar"/>
        </w:rPr>
        <w:t xml:space="preserve"> deverá ocorrer </w:t>
      </w:r>
      <w:r w:rsidR="00EB11DA">
        <w:rPr>
          <w:rFonts w:ascii="Arial" w:eastAsia="LiberationSerif" w:hAnsi="Arial" w:cs="Arial"/>
          <w:sz w:val="24"/>
          <w:szCs w:val="24"/>
          <w:lang w:eastAsia="zh-CN" w:bidi="ar"/>
        </w:rPr>
        <w:t>na data de 14/02/2025, na Camara Municipal</w:t>
      </w:r>
      <w:r w:rsidR="00AF06A7">
        <w:rPr>
          <w:rFonts w:ascii="Arial" w:eastAsia="LiberationSerif" w:hAnsi="Arial" w:cs="Arial"/>
          <w:sz w:val="24"/>
          <w:szCs w:val="24"/>
          <w:lang w:eastAsia="zh-CN" w:bidi="ar"/>
        </w:rPr>
        <w:t xml:space="preserve"> de vereadores</w:t>
      </w:r>
      <w:r w:rsidR="00EB11DA">
        <w:rPr>
          <w:rFonts w:ascii="Arial" w:eastAsia="LiberationSerif" w:hAnsi="Arial" w:cs="Arial"/>
          <w:sz w:val="24"/>
          <w:szCs w:val="24"/>
          <w:lang w:eastAsia="zh-CN" w:bidi="ar"/>
        </w:rPr>
        <w:t xml:space="preserve"> do Centro Administrativo.</w:t>
      </w:r>
    </w:p>
    <w:p w14:paraId="49B8ED31" w14:textId="77777777" w:rsidR="002317EF" w:rsidRPr="002317EF" w:rsidRDefault="002317EF" w:rsidP="00AF06A7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</w:p>
    <w:p w14:paraId="733EF471" w14:textId="77777777" w:rsidR="00F123FA" w:rsidRDefault="00F123FA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72A7CB5B" w14:textId="52EE1393" w:rsidR="000974FF" w:rsidRDefault="0096064E" w:rsidP="00AF06A7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96064E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Não foram identificados impactos ambientais significativos decorrentes da </w:t>
      </w:r>
      <w:r w:rsidR="00AF06A7">
        <w:rPr>
          <w:rFonts w:ascii="Arial" w:hAnsi="Arial" w:cs="Arial"/>
          <w:color w:val="000000" w:themeColor="text1"/>
          <w:sz w:val="24"/>
          <w:szCs w:val="24"/>
          <w:lang w:eastAsia="zh-CN"/>
        </w:rPr>
        <w:t>contratação.</w:t>
      </w:r>
    </w:p>
    <w:p w14:paraId="471FD607" w14:textId="77777777" w:rsidR="0096064E" w:rsidRDefault="0096064E" w:rsidP="00AF06A7">
      <w:pPr>
        <w:spacing w:before="120" w:after="120"/>
        <w:ind w:firstLine="709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588E7DD0" w14:textId="77777777" w:rsidR="00F123FA" w:rsidRDefault="00F123FA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3CA96A8F" w14:textId="13A5529D" w:rsidR="009B01F5" w:rsidRDefault="0096064E" w:rsidP="00AF06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  <w:lang w:eastAsia="zh-CN"/>
        </w:rPr>
      </w:pPr>
      <w:r w:rsidRPr="0096064E">
        <w:rPr>
          <w:rFonts w:ascii="Arial" w:hAnsi="Arial" w:cs="Arial"/>
          <w:sz w:val="24"/>
          <w:szCs w:val="24"/>
          <w:lang w:eastAsia="zh-CN"/>
        </w:rPr>
        <w:t xml:space="preserve">Com base na justificativa e nas especificações técnicas constantes neste Estudo Técnico Preliminar, e na existência de planejamento orçamentário para subsidiar esta </w:t>
      </w:r>
      <w:r w:rsidR="00AF06A7">
        <w:rPr>
          <w:rFonts w:ascii="Arial" w:hAnsi="Arial" w:cs="Arial"/>
          <w:sz w:val="24"/>
          <w:szCs w:val="24"/>
          <w:lang w:eastAsia="zh-CN"/>
        </w:rPr>
        <w:t>contratação</w:t>
      </w:r>
      <w:r w:rsidRPr="0096064E">
        <w:rPr>
          <w:rFonts w:ascii="Arial" w:hAnsi="Arial" w:cs="Arial"/>
          <w:sz w:val="24"/>
          <w:szCs w:val="24"/>
          <w:lang w:eastAsia="zh-CN"/>
        </w:rPr>
        <w:t>, declaramos que a contratação é viável, atendendo aos padrões e preços de mercado.</w:t>
      </w:r>
    </w:p>
    <w:p w14:paraId="6CF05C3E" w14:textId="77777777" w:rsidR="0096064E" w:rsidRDefault="0096064E" w:rsidP="00AF06A7">
      <w:pPr>
        <w:spacing w:before="120" w:after="120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68702938" w14:textId="68299B45" w:rsidR="004D6C9E" w:rsidRDefault="00F123FA" w:rsidP="00AF06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Responsáveis:</w:t>
      </w:r>
    </w:p>
    <w:p w14:paraId="0E0A758D" w14:textId="77777777" w:rsidR="00780206" w:rsidRPr="009B01F5" w:rsidRDefault="00780206" w:rsidP="00780206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FD2A00B" w14:textId="77346FCC" w:rsidR="00F123FA" w:rsidRDefault="00F123FA" w:rsidP="00AF06A7">
      <w:pPr>
        <w:tabs>
          <w:tab w:val="left" w:pos="5670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</w:t>
      </w:r>
      <w:r w:rsidR="009B01F5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r</w:t>
      </w:r>
      <w:r w:rsidR="00D734B9">
        <w:rPr>
          <w:rFonts w:ascii="Arial" w:hAnsi="Arial" w:cs="Arial"/>
          <w:sz w:val="24"/>
          <w:szCs w:val="24"/>
        </w:rPr>
        <w:t>i</w:t>
      </w:r>
      <w:r w:rsidR="00EB11DA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D734B9">
        <w:rPr>
          <w:rFonts w:ascii="Arial" w:hAnsi="Arial" w:cs="Arial"/>
          <w:sz w:val="24"/>
          <w:szCs w:val="24"/>
        </w:rPr>
        <w:t>de</w:t>
      </w:r>
      <w:r w:rsidR="0011447B">
        <w:rPr>
          <w:rFonts w:ascii="Arial" w:hAnsi="Arial" w:cs="Arial"/>
          <w:sz w:val="24"/>
          <w:szCs w:val="24"/>
        </w:rPr>
        <w:t xml:space="preserve"> </w:t>
      </w:r>
      <w:r w:rsidR="00763C96">
        <w:rPr>
          <w:rFonts w:ascii="Arial" w:hAnsi="Arial" w:cs="Arial"/>
          <w:sz w:val="24"/>
          <w:szCs w:val="24"/>
        </w:rPr>
        <w:t>Administração</w:t>
      </w:r>
      <w:r w:rsidR="00D734B9">
        <w:rPr>
          <w:rFonts w:ascii="Arial" w:hAnsi="Arial" w:cs="Arial"/>
          <w:sz w:val="24"/>
          <w:szCs w:val="24"/>
        </w:rPr>
        <w:t>.</w:t>
      </w:r>
    </w:p>
    <w:p w14:paraId="7E52A91F" w14:textId="159F2C1F" w:rsidR="00F123FA" w:rsidRDefault="00763C96" w:rsidP="00AF06A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LUIZA NUNES MANFREDI</w:t>
      </w:r>
      <w:r w:rsidR="00F123FA">
        <w:rPr>
          <w:rFonts w:ascii="Arial" w:hAnsi="Arial" w:cs="Arial"/>
          <w:sz w:val="24"/>
          <w:szCs w:val="24"/>
        </w:rPr>
        <w:t xml:space="preserve">                       </w:t>
      </w:r>
      <w:r w:rsidR="00222BCE">
        <w:rPr>
          <w:rFonts w:ascii="Arial" w:hAnsi="Arial" w:cs="Arial"/>
          <w:sz w:val="24"/>
          <w:szCs w:val="24"/>
        </w:rPr>
        <w:tab/>
        <w:t xml:space="preserve">       </w:t>
      </w:r>
    </w:p>
    <w:p w14:paraId="442F1674" w14:textId="576E4C23" w:rsidR="00F123FA" w:rsidRDefault="00B16825" w:rsidP="00AF06A7">
      <w:pPr>
        <w:tabs>
          <w:tab w:val="left" w:pos="524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CPF </w:t>
      </w:r>
      <w:r w:rsidR="00763C96">
        <w:rPr>
          <w:rFonts w:ascii="Arial" w:hAnsi="Arial" w:cs="Arial"/>
          <w:sz w:val="24"/>
          <w:szCs w:val="24"/>
        </w:rPr>
        <w:t>409.964.840-00</w:t>
      </w:r>
    </w:p>
    <w:p w14:paraId="0366FDE3" w14:textId="77777777" w:rsidR="00780206" w:rsidRDefault="00780206" w:rsidP="00AF06A7">
      <w:pPr>
        <w:tabs>
          <w:tab w:val="left" w:pos="524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224A618" w14:textId="6605F0A8" w:rsidR="00F123FA" w:rsidRDefault="00F123FA" w:rsidP="00AF06A7">
      <w:pPr>
        <w:spacing w:line="360" w:lineRule="auto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1447B">
        <w:rPr>
          <w:rFonts w:ascii="Arial" w:hAnsi="Arial" w:cs="Arial"/>
          <w:sz w:val="24"/>
          <w:szCs w:val="24"/>
          <w:lang w:eastAsia="zh-CN"/>
        </w:rPr>
        <w:t xml:space="preserve">                                </w:t>
      </w:r>
      <w:r w:rsidRPr="00222BCE">
        <w:rPr>
          <w:rFonts w:ascii="Arial" w:hAnsi="Arial" w:cs="Arial"/>
          <w:sz w:val="24"/>
          <w:szCs w:val="24"/>
          <w:lang w:eastAsia="zh-CN"/>
        </w:rPr>
        <w:t xml:space="preserve">São </w:t>
      </w:r>
      <w:r w:rsidR="006D6A15" w:rsidRPr="00222BCE">
        <w:rPr>
          <w:rFonts w:ascii="Arial" w:hAnsi="Arial" w:cs="Arial"/>
          <w:sz w:val="24"/>
          <w:szCs w:val="24"/>
          <w:lang w:eastAsia="zh-CN"/>
        </w:rPr>
        <w:t>Jorge</w:t>
      </w:r>
      <w:r w:rsidR="0011447B">
        <w:rPr>
          <w:rFonts w:ascii="Arial" w:hAnsi="Arial" w:cs="Arial"/>
          <w:sz w:val="24"/>
          <w:szCs w:val="24"/>
          <w:lang w:eastAsia="zh-CN"/>
        </w:rPr>
        <w:t xml:space="preserve">/RS, </w:t>
      </w:r>
      <w:r w:rsidR="00DF1FD1">
        <w:rPr>
          <w:rFonts w:ascii="Arial" w:hAnsi="Arial" w:cs="Arial"/>
          <w:sz w:val="24"/>
          <w:szCs w:val="24"/>
          <w:lang w:eastAsia="zh-CN"/>
        </w:rPr>
        <w:t xml:space="preserve">11 </w:t>
      </w:r>
      <w:r w:rsidR="00DF1FD1" w:rsidRPr="00222BCE">
        <w:rPr>
          <w:rFonts w:ascii="Arial" w:hAnsi="Arial" w:cs="Arial"/>
          <w:sz w:val="24"/>
          <w:szCs w:val="24"/>
          <w:lang w:eastAsia="zh-CN"/>
        </w:rPr>
        <w:t>de</w:t>
      </w:r>
      <w:r w:rsidRPr="00222BCE">
        <w:rPr>
          <w:rFonts w:ascii="Arial" w:hAnsi="Arial" w:cs="Arial"/>
          <w:sz w:val="24"/>
          <w:szCs w:val="24"/>
          <w:lang w:eastAsia="zh-CN"/>
        </w:rPr>
        <w:t xml:space="preserve"> </w:t>
      </w:r>
      <w:r w:rsidR="00DF1FD1">
        <w:rPr>
          <w:rFonts w:ascii="Arial" w:hAnsi="Arial" w:cs="Arial"/>
          <w:sz w:val="24"/>
          <w:szCs w:val="24"/>
          <w:lang w:eastAsia="zh-CN"/>
        </w:rPr>
        <w:t xml:space="preserve">fevereiro </w:t>
      </w:r>
      <w:r w:rsidR="00DF1FD1" w:rsidRPr="00222BCE">
        <w:rPr>
          <w:rFonts w:ascii="Arial" w:hAnsi="Arial" w:cs="Arial"/>
          <w:sz w:val="24"/>
          <w:szCs w:val="24"/>
          <w:lang w:eastAsia="zh-CN"/>
        </w:rPr>
        <w:t>de</w:t>
      </w:r>
      <w:r w:rsidRPr="00222BCE">
        <w:rPr>
          <w:rFonts w:ascii="Arial" w:hAnsi="Arial" w:cs="Arial"/>
          <w:sz w:val="24"/>
          <w:szCs w:val="24"/>
          <w:lang w:eastAsia="zh-CN"/>
        </w:rPr>
        <w:t xml:space="preserve"> 202</w:t>
      </w:r>
      <w:r w:rsidR="00763C96">
        <w:rPr>
          <w:rFonts w:ascii="Arial" w:hAnsi="Arial" w:cs="Arial"/>
          <w:sz w:val="24"/>
          <w:szCs w:val="24"/>
          <w:lang w:eastAsia="zh-CN"/>
        </w:rPr>
        <w:t>5</w:t>
      </w:r>
      <w:r w:rsidRPr="00222BCE">
        <w:rPr>
          <w:rFonts w:ascii="Arial" w:hAnsi="Arial" w:cs="Arial"/>
          <w:sz w:val="24"/>
          <w:szCs w:val="24"/>
          <w:lang w:eastAsia="zh-CN"/>
        </w:rPr>
        <w:t>.</w:t>
      </w:r>
    </w:p>
    <w:sectPr w:rsidR="00F123F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280F1" w14:textId="77777777" w:rsidR="00F56B60" w:rsidRDefault="00F56B60" w:rsidP="000F57D2">
      <w:r>
        <w:separator/>
      </w:r>
    </w:p>
  </w:endnote>
  <w:endnote w:type="continuationSeparator" w:id="0">
    <w:p w14:paraId="6A8473D1" w14:textId="77777777" w:rsidR="00F56B60" w:rsidRDefault="00F56B60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E15" w14:textId="77777777" w:rsidR="00F56B60" w:rsidRPr="00CC0F8E" w:rsidRDefault="00F56B60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F56B60" w:rsidRPr="00CC0F8E" w:rsidRDefault="00F56B60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F56B60" w:rsidRDefault="00F56B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39520" w14:textId="77777777" w:rsidR="00F56B60" w:rsidRDefault="00F56B60" w:rsidP="000F57D2">
      <w:r>
        <w:separator/>
      </w:r>
    </w:p>
  </w:footnote>
  <w:footnote w:type="continuationSeparator" w:id="0">
    <w:p w14:paraId="301A71EF" w14:textId="77777777" w:rsidR="00F56B60" w:rsidRDefault="00F56B60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A940" w14:textId="1D94D97B" w:rsidR="00F56B60" w:rsidRDefault="00F56B60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D4CA3"/>
    <w:multiLevelType w:val="hybridMultilevel"/>
    <w:tmpl w:val="22965DB0"/>
    <w:lvl w:ilvl="0" w:tplc="9DA6771A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60D46E10"/>
    <w:multiLevelType w:val="hybridMultilevel"/>
    <w:tmpl w:val="381288D4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E25C61"/>
    <w:multiLevelType w:val="hybridMultilevel"/>
    <w:tmpl w:val="8624AE90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131209"/>
    <w:multiLevelType w:val="hybridMultilevel"/>
    <w:tmpl w:val="5F3CFC24"/>
    <w:lvl w:ilvl="0" w:tplc="81D40DFC">
      <w:start w:val="8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763617">
    <w:abstractNumId w:val="1"/>
  </w:num>
  <w:num w:numId="2" w16cid:durableId="1731539001">
    <w:abstractNumId w:val="8"/>
  </w:num>
  <w:num w:numId="3" w16cid:durableId="2049646980">
    <w:abstractNumId w:val="7"/>
  </w:num>
  <w:num w:numId="4" w16cid:durableId="17662627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25877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33014090">
    <w:abstractNumId w:val="2"/>
  </w:num>
  <w:num w:numId="7" w16cid:durableId="287513302">
    <w:abstractNumId w:val="9"/>
  </w:num>
  <w:num w:numId="8" w16cid:durableId="1457873212">
    <w:abstractNumId w:val="5"/>
  </w:num>
  <w:num w:numId="9" w16cid:durableId="92824579">
    <w:abstractNumId w:val="0"/>
  </w:num>
  <w:num w:numId="10" w16cid:durableId="15310701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6BF8"/>
    <w:rsid w:val="00007484"/>
    <w:rsid w:val="000163D8"/>
    <w:rsid w:val="00032A42"/>
    <w:rsid w:val="0004061D"/>
    <w:rsid w:val="00042631"/>
    <w:rsid w:val="00054074"/>
    <w:rsid w:val="000563BA"/>
    <w:rsid w:val="00066015"/>
    <w:rsid w:val="00095FB5"/>
    <w:rsid w:val="000974FF"/>
    <w:rsid w:val="000C47A3"/>
    <w:rsid w:val="000F17A2"/>
    <w:rsid w:val="000F57D2"/>
    <w:rsid w:val="00100A0C"/>
    <w:rsid w:val="00112EF9"/>
    <w:rsid w:val="0011447B"/>
    <w:rsid w:val="00125CA5"/>
    <w:rsid w:val="00126FF6"/>
    <w:rsid w:val="0013579E"/>
    <w:rsid w:val="00142039"/>
    <w:rsid w:val="00142224"/>
    <w:rsid w:val="001430D6"/>
    <w:rsid w:val="001607D2"/>
    <w:rsid w:val="001724C3"/>
    <w:rsid w:val="00176E01"/>
    <w:rsid w:val="00196324"/>
    <w:rsid w:val="001A0529"/>
    <w:rsid w:val="001A5E25"/>
    <w:rsid w:val="001A73C8"/>
    <w:rsid w:val="001D270F"/>
    <w:rsid w:val="002104AC"/>
    <w:rsid w:val="00216785"/>
    <w:rsid w:val="00222BCE"/>
    <w:rsid w:val="002317EF"/>
    <w:rsid w:val="00231A5F"/>
    <w:rsid w:val="00235F82"/>
    <w:rsid w:val="0025762F"/>
    <w:rsid w:val="00260BFB"/>
    <w:rsid w:val="0027435E"/>
    <w:rsid w:val="00290178"/>
    <w:rsid w:val="002B1DBE"/>
    <w:rsid w:val="002B27DF"/>
    <w:rsid w:val="002B5247"/>
    <w:rsid w:val="002C3C59"/>
    <w:rsid w:val="002C792A"/>
    <w:rsid w:val="002C7A78"/>
    <w:rsid w:val="002C7D99"/>
    <w:rsid w:val="002F36AD"/>
    <w:rsid w:val="0031058F"/>
    <w:rsid w:val="00325C8B"/>
    <w:rsid w:val="0033652F"/>
    <w:rsid w:val="00344358"/>
    <w:rsid w:val="00355B01"/>
    <w:rsid w:val="00373BC4"/>
    <w:rsid w:val="003A24E4"/>
    <w:rsid w:val="003A2DFD"/>
    <w:rsid w:val="003A5F9D"/>
    <w:rsid w:val="003A7CB0"/>
    <w:rsid w:val="003C0F04"/>
    <w:rsid w:val="003C5C62"/>
    <w:rsid w:val="003D2D71"/>
    <w:rsid w:val="003E7589"/>
    <w:rsid w:val="00403A19"/>
    <w:rsid w:val="00404948"/>
    <w:rsid w:val="004126A0"/>
    <w:rsid w:val="00412AF2"/>
    <w:rsid w:val="00413AA4"/>
    <w:rsid w:val="00420CA3"/>
    <w:rsid w:val="00450036"/>
    <w:rsid w:val="00463384"/>
    <w:rsid w:val="00465C49"/>
    <w:rsid w:val="00467305"/>
    <w:rsid w:val="00474C18"/>
    <w:rsid w:val="00480145"/>
    <w:rsid w:val="00480858"/>
    <w:rsid w:val="004A38E4"/>
    <w:rsid w:val="004B470F"/>
    <w:rsid w:val="004B4837"/>
    <w:rsid w:val="004D04A9"/>
    <w:rsid w:val="004D6C9E"/>
    <w:rsid w:val="004E13BA"/>
    <w:rsid w:val="004F1130"/>
    <w:rsid w:val="004F6EFB"/>
    <w:rsid w:val="004F746B"/>
    <w:rsid w:val="005025E5"/>
    <w:rsid w:val="00502E0D"/>
    <w:rsid w:val="00511BB1"/>
    <w:rsid w:val="005364B9"/>
    <w:rsid w:val="005456DD"/>
    <w:rsid w:val="005632E7"/>
    <w:rsid w:val="00563F6A"/>
    <w:rsid w:val="005738A9"/>
    <w:rsid w:val="00591616"/>
    <w:rsid w:val="005920B4"/>
    <w:rsid w:val="005B16E4"/>
    <w:rsid w:val="005B5997"/>
    <w:rsid w:val="005B6432"/>
    <w:rsid w:val="005C08F7"/>
    <w:rsid w:val="005C4245"/>
    <w:rsid w:val="005C6FCE"/>
    <w:rsid w:val="005C79ED"/>
    <w:rsid w:val="00605E2D"/>
    <w:rsid w:val="00611C37"/>
    <w:rsid w:val="0061628C"/>
    <w:rsid w:val="00627490"/>
    <w:rsid w:val="0064104B"/>
    <w:rsid w:val="0064442A"/>
    <w:rsid w:val="00666C4D"/>
    <w:rsid w:val="006719FD"/>
    <w:rsid w:val="00681D8A"/>
    <w:rsid w:val="00683BCA"/>
    <w:rsid w:val="006855F3"/>
    <w:rsid w:val="006919BC"/>
    <w:rsid w:val="006B1D2D"/>
    <w:rsid w:val="006B54C7"/>
    <w:rsid w:val="006D6A15"/>
    <w:rsid w:val="006D71D7"/>
    <w:rsid w:val="006E24BC"/>
    <w:rsid w:val="006E6A6D"/>
    <w:rsid w:val="00714B45"/>
    <w:rsid w:val="00715068"/>
    <w:rsid w:val="007164F1"/>
    <w:rsid w:val="00744244"/>
    <w:rsid w:val="00747ABE"/>
    <w:rsid w:val="00755A57"/>
    <w:rsid w:val="00763C96"/>
    <w:rsid w:val="007670E0"/>
    <w:rsid w:val="007673C5"/>
    <w:rsid w:val="00780206"/>
    <w:rsid w:val="00780E14"/>
    <w:rsid w:val="007A161F"/>
    <w:rsid w:val="007A2899"/>
    <w:rsid w:val="007A2D12"/>
    <w:rsid w:val="007B0621"/>
    <w:rsid w:val="007B0E75"/>
    <w:rsid w:val="007B1F07"/>
    <w:rsid w:val="007C2B08"/>
    <w:rsid w:val="007C428C"/>
    <w:rsid w:val="007C7A1D"/>
    <w:rsid w:val="007D15C1"/>
    <w:rsid w:val="007D477C"/>
    <w:rsid w:val="007E12F6"/>
    <w:rsid w:val="007E37F4"/>
    <w:rsid w:val="007E5A42"/>
    <w:rsid w:val="007F4AB9"/>
    <w:rsid w:val="007F6F7B"/>
    <w:rsid w:val="00805862"/>
    <w:rsid w:val="00806B19"/>
    <w:rsid w:val="008219EC"/>
    <w:rsid w:val="00823EA5"/>
    <w:rsid w:val="008310C0"/>
    <w:rsid w:val="008403B2"/>
    <w:rsid w:val="00842719"/>
    <w:rsid w:val="00843FCC"/>
    <w:rsid w:val="00847166"/>
    <w:rsid w:val="00851CD2"/>
    <w:rsid w:val="008551AA"/>
    <w:rsid w:val="00856341"/>
    <w:rsid w:val="008572FC"/>
    <w:rsid w:val="00860E26"/>
    <w:rsid w:val="008674D2"/>
    <w:rsid w:val="00876590"/>
    <w:rsid w:val="00881840"/>
    <w:rsid w:val="00883FB0"/>
    <w:rsid w:val="008C3C68"/>
    <w:rsid w:val="008E0FEE"/>
    <w:rsid w:val="008E1FDC"/>
    <w:rsid w:val="008E252D"/>
    <w:rsid w:val="008F0A50"/>
    <w:rsid w:val="008F2827"/>
    <w:rsid w:val="00902E8C"/>
    <w:rsid w:val="009224A2"/>
    <w:rsid w:val="00925017"/>
    <w:rsid w:val="00926417"/>
    <w:rsid w:val="00935433"/>
    <w:rsid w:val="00943D7E"/>
    <w:rsid w:val="009461CE"/>
    <w:rsid w:val="0096064E"/>
    <w:rsid w:val="009638E7"/>
    <w:rsid w:val="0097280D"/>
    <w:rsid w:val="00972EB0"/>
    <w:rsid w:val="00973AD8"/>
    <w:rsid w:val="00980FEB"/>
    <w:rsid w:val="009942A7"/>
    <w:rsid w:val="009B01F5"/>
    <w:rsid w:val="009B7D71"/>
    <w:rsid w:val="009D2638"/>
    <w:rsid w:val="009D305E"/>
    <w:rsid w:val="009D4710"/>
    <w:rsid w:val="00A15523"/>
    <w:rsid w:val="00A22E1A"/>
    <w:rsid w:val="00A25B7F"/>
    <w:rsid w:val="00A4243A"/>
    <w:rsid w:val="00A56674"/>
    <w:rsid w:val="00A6223E"/>
    <w:rsid w:val="00A629F6"/>
    <w:rsid w:val="00A909E2"/>
    <w:rsid w:val="00A96655"/>
    <w:rsid w:val="00A968D3"/>
    <w:rsid w:val="00AA1CC1"/>
    <w:rsid w:val="00AA35B9"/>
    <w:rsid w:val="00AA54D1"/>
    <w:rsid w:val="00AB7479"/>
    <w:rsid w:val="00AC2EB8"/>
    <w:rsid w:val="00AD0DBF"/>
    <w:rsid w:val="00AD4338"/>
    <w:rsid w:val="00AF06A7"/>
    <w:rsid w:val="00B02582"/>
    <w:rsid w:val="00B06552"/>
    <w:rsid w:val="00B101F0"/>
    <w:rsid w:val="00B16825"/>
    <w:rsid w:val="00B20199"/>
    <w:rsid w:val="00B36BC3"/>
    <w:rsid w:val="00B77F71"/>
    <w:rsid w:val="00B80F42"/>
    <w:rsid w:val="00B8641E"/>
    <w:rsid w:val="00B86A7B"/>
    <w:rsid w:val="00B918BC"/>
    <w:rsid w:val="00B97567"/>
    <w:rsid w:val="00BA3F3D"/>
    <w:rsid w:val="00BB2136"/>
    <w:rsid w:val="00BB53C8"/>
    <w:rsid w:val="00BC38C9"/>
    <w:rsid w:val="00BD6CC9"/>
    <w:rsid w:val="00BE533E"/>
    <w:rsid w:val="00C068EE"/>
    <w:rsid w:val="00C17E2F"/>
    <w:rsid w:val="00C23C2C"/>
    <w:rsid w:val="00C24293"/>
    <w:rsid w:val="00C326F7"/>
    <w:rsid w:val="00C35016"/>
    <w:rsid w:val="00C37561"/>
    <w:rsid w:val="00C52326"/>
    <w:rsid w:val="00C84D35"/>
    <w:rsid w:val="00CA1C1F"/>
    <w:rsid w:val="00CB088D"/>
    <w:rsid w:val="00CB136A"/>
    <w:rsid w:val="00CB61D9"/>
    <w:rsid w:val="00CD5262"/>
    <w:rsid w:val="00CE3392"/>
    <w:rsid w:val="00D107B1"/>
    <w:rsid w:val="00D21CD1"/>
    <w:rsid w:val="00D32017"/>
    <w:rsid w:val="00D32193"/>
    <w:rsid w:val="00D41F9B"/>
    <w:rsid w:val="00D61229"/>
    <w:rsid w:val="00D734B9"/>
    <w:rsid w:val="00D75C52"/>
    <w:rsid w:val="00D8183B"/>
    <w:rsid w:val="00D841BA"/>
    <w:rsid w:val="00DA2194"/>
    <w:rsid w:val="00DA2F28"/>
    <w:rsid w:val="00DA75ED"/>
    <w:rsid w:val="00DB05CC"/>
    <w:rsid w:val="00DC11D2"/>
    <w:rsid w:val="00DC70BC"/>
    <w:rsid w:val="00DE5FEA"/>
    <w:rsid w:val="00DF1FD1"/>
    <w:rsid w:val="00DF4794"/>
    <w:rsid w:val="00DF6A8A"/>
    <w:rsid w:val="00E1613F"/>
    <w:rsid w:val="00E2134A"/>
    <w:rsid w:val="00E4034C"/>
    <w:rsid w:val="00E4041A"/>
    <w:rsid w:val="00E42FDC"/>
    <w:rsid w:val="00E679B6"/>
    <w:rsid w:val="00E86511"/>
    <w:rsid w:val="00E86608"/>
    <w:rsid w:val="00E9627C"/>
    <w:rsid w:val="00EA1B8B"/>
    <w:rsid w:val="00EA6657"/>
    <w:rsid w:val="00EB11DA"/>
    <w:rsid w:val="00EC128A"/>
    <w:rsid w:val="00EC2E0F"/>
    <w:rsid w:val="00EE0021"/>
    <w:rsid w:val="00EE2887"/>
    <w:rsid w:val="00EE2A62"/>
    <w:rsid w:val="00EE6D09"/>
    <w:rsid w:val="00EF3AC6"/>
    <w:rsid w:val="00EF5199"/>
    <w:rsid w:val="00F01B71"/>
    <w:rsid w:val="00F123FA"/>
    <w:rsid w:val="00F12FA4"/>
    <w:rsid w:val="00F15736"/>
    <w:rsid w:val="00F241DA"/>
    <w:rsid w:val="00F2554F"/>
    <w:rsid w:val="00F34028"/>
    <w:rsid w:val="00F3783F"/>
    <w:rsid w:val="00F40E7B"/>
    <w:rsid w:val="00F4472A"/>
    <w:rsid w:val="00F5065B"/>
    <w:rsid w:val="00F52837"/>
    <w:rsid w:val="00F55774"/>
    <w:rsid w:val="00F56B60"/>
    <w:rsid w:val="00F60C3E"/>
    <w:rsid w:val="00F71150"/>
    <w:rsid w:val="00F71520"/>
    <w:rsid w:val="00F73526"/>
    <w:rsid w:val="00F83A76"/>
    <w:rsid w:val="00FB0554"/>
    <w:rsid w:val="00FC0A3C"/>
    <w:rsid w:val="00FC1A04"/>
    <w:rsid w:val="00FD2AF7"/>
    <w:rsid w:val="00FD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A2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0D75C-5390-45AC-8A9D-FA53C3E6C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841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Identidade</cp:lastModifiedBy>
  <cp:revision>21</cp:revision>
  <cp:lastPrinted>2024-06-05T16:42:00Z</cp:lastPrinted>
  <dcterms:created xsi:type="dcterms:W3CDTF">2024-06-26T13:29:00Z</dcterms:created>
  <dcterms:modified xsi:type="dcterms:W3CDTF">2025-02-14T10:39:00Z</dcterms:modified>
</cp:coreProperties>
</file>