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AB4AD7">
        <w:rPr>
          <w:b/>
          <w:spacing w:val="-3"/>
        </w:rPr>
        <w:t>072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AB4AD7">
        <w:rPr>
          <w:b/>
          <w:spacing w:val="-3"/>
        </w:rPr>
        <w:t>066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AB4AD7">
        <w:t>REMÉDIOS PARA SEREM DISPONIBILIZADOS AOS MUNÍCIPES NA FARMÁCIA DO POSTO DE SAÚDE</w:t>
      </w:r>
      <w:bookmarkEnd w:id="0"/>
      <w:r w:rsidR="00AB4AD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AB4AD7">
        <w:rPr>
          <w:b/>
        </w:rPr>
        <w:t>Consórcio Internacional de Serviços do Vale do Taquari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AB4AD7">
        <w:rPr>
          <w:b/>
        </w:rPr>
        <w:t>3.059,55</w:t>
      </w:r>
      <w:r w:rsidR="00A17573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AB4AD7">
        <w:rPr>
          <w:rFonts w:ascii="Times New Roman" w:hAnsi="Times New Roman" w:cs="Times New Roman"/>
          <w:sz w:val="24"/>
          <w:szCs w:val="24"/>
        </w:rPr>
        <w:t>09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7E1" w:rsidRDefault="003F37E1" w:rsidP="003375D0">
      <w:r>
        <w:separator/>
      </w:r>
    </w:p>
  </w:endnote>
  <w:endnote w:type="continuationSeparator" w:id="0">
    <w:p w:rsidR="003F37E1" w:rsidRDefault="003F37E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7E1" w:rsidRDefault="003F37E1" w:rsidP="003375D0">
      <w:r>
        <w:separator/>
      </w:r>
    </w:p>
  </w:footnote>
  <w:footnote w:type="continuationSeparator" w:id="0">
    <w:p w:rsidR="003F37E1" w:rsidRDefault="003F37E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15pt;height:87.4pt" o:ole="">
                                <v:imagedata r:id="rId5" o:title=""/>
                              </v:shape>
                              <o:OLEObject Type="Embed" ProgID="CDraw4" ShapeID="_x0000_i1025" DrawAspect="Content" ObjectID="_183215777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9B09F-6498-4E36-A454-1C43BCA24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7642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706</cp:revision>
  <cp:lastPrinted>2026-02-09T18:47:00Z</cp:lastPrinted>
  <dcterms:created xsi:type="dcterms:W3CDTF">2025-08-15T18:29:00Z</dcterms:created>
  <dcterms:modified xsi:type="dcterms:W3CDTF">2026-02-09T18:56:00Z</dcterms:modified>
</cp:coreProperties>
</file>