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3E502BE" w14:textId="77777777" w:rsidR="00FF3D18" w:rsidRDefault="00FF3D18"/>
    <w:tbl>
      <w:tblPr>
        <w:tblStyle w:val="Tabelacomgrade1"/>
        <w:tblW w:w="9639" w:type="dxa"/>
        <w:tblInd w:w="-5" w:type="dxa"/>
        <w:shd w:val="clear" w:color="auto" w:fill="4472C4" w:themeFill="accent1"/>
        <w:tblLook w:val="04A0" w:firstRow="1" w:lastRow="0" w:firstColumn="1" w:lastColumn="0" w:noHBand="0" w:noVBand="1"/>
      </w:tblPr>
      <w:tblGrid>
        <w:gridCol w:w="9639"/>
      </w:tblGrid>
      <w:tr w:rsidR="00FF3D18" w:rsidRPr="00FF3D18" w14:paraId="1E71FBD5" w14:textId="77777777" w:rsidTr="00FF3D18">
        <w:tc>
          <w:tcPr>
            <w:tcW w:w="9639" w:type="dxa"/>
            <w:shd w:val="clear" w:color="auto" w:fill="4472C4" w:themeFill="accent1"/>
            <w:vAlign w:val="center"/>
          </w:tcPr>
          <w:p w14:paraId="3ABA76F2" w14:textId="77777777" w:rsidR="00FF3D18" w:rsidRPr="00FF3D18" w:rsidRDefault="00FF3D18" w:rsidP="00FF3D18">
            <w:pPr>
              <w:tabs>
                <w:tab w:val="left" w:pos="4253"/>
              </w:tabs>
              <w:jc w:val="center"/>
              <w:rPr>
                <w:rFonts w:ascii="Arial Narrow" w:hAnsi="Arial Narrow"/>
                <w:b/>
                <w:bCs/>
                <w:color w:val="FFFFFF" w:themeColor="background1"/>
              </w:rPr>
            </w:pPr>
            <w:r w:rsidRPr="002D52AC">
              <w:rPr>
                <w:rFonts w:ascii="Arial Narrow" w:hAnsi="Arial Narrow"/>
                <w:b/>
                <w:bCs/>
                <w:color w:val="FFFFFF" w:themeColor="background1"/>
              </w:rPr>
              <w:t>ESTUDO TÉCNICO PRELIMINAR</w:t>
            </w:r>
          </w:p>
        </w:tc>
      </w:tr>
    </w:tbl>
    <w:p w14:paraId="15D6CCA9" w14:textId="77777777" w:rsidR="00FF3D18" w:rsidRPr="00FF3D18" w:rsidRDefault="00FF3D18" w:rsidP="00FF3D18">
      <w:pPr>
        <w:tabs>
          <w:tab w:val="left" w:pos="288"/>
          <w:tab w:val="left" w:pos="1008"/>
          <w:tab w:val="left" w:pos="1728"/>
          <w:tab w:val="left" w:pos="2448"/>
          <w:tab w:val="left" w:pos="3168"/>
          <w:tab w:val="left" w:pos="3888"/>
          <w:tab w:val="left" w:pos="4608"/>
          <w:tab w:val="left" w:pos="5328"/>
          <w:tab w:val="left" w:pos="6048"/>
          <w:tab w:val="left" w:pos="6768"/>
        </w:tabs>
        <w:jc w:val="both"/>
        <w:rPr>
          <w:rFonts w:eastAsia="Times New Roman"/>
        </w:rPr>
      </w:pPr>
    </w:p>
    <w:p w14:paraId="5CFD33E4" w14:textId="77777777" w:rsidR="005C12F4" w:rsidRPr="005C12F4" w:rsidRDefault="005C12F4" w:rsidP="005C12F4">
      <w:pPr>
        <w:jc w:val="both"/>
        <w:rPr>
          <w:rFonts w:ascii="Arial Narrow" w:eastAsia="Times New Roman" w:hAnsi="Arial Narrow"/>
          <w:sz w:val="20"/>
          <w:szCs w:val="20"/>
        </w:rPr>
      </w:pPr>
      <w:r w:rsidRPr="005C12F4">
        <w:rPr>
          <w:rFonts w:ascii="Arial Narrow" w:eastAsia="Times New Roman" w:hAnsi="Arial Narrow"/>
          <w:sz w:val="20"/>
          <w:szCs w:val="20"/>
        </w:rPr>
        <w:t>Município de Fagundes Varela</w:t>
      </w:r>
    </w:p>
    <w:p w14:paraId="78BC9C86" w14:textId="77777777" w:rsidR="005C12F4" w:rsidRPr="005C12F4" w:rsidRDefault="005C12F4" w:rsidP="005C12F4">
      <w:pPr>
        <w:jc w:val="both"/>
        <w:rPr>
          <w:rFonts w:ascii="Arial Narrow" w:eastAsia="Times New Roman" w:hAnsi="Arial Narrow"/>
          <w:sz w:val="20"/>
          <w:szCs w:val="20"/>
        </w:rPr>
      </w:pPr>
      <w:r w:rsidRPr="005C12F4">
        <w:rPr>
          <w:rFonts w:ascii="Arial Narrow" w:eastAsia="Times New Roman" w:hAnsi="Arial Narrow"/>
          <w:sz w:val="20"/>
          <w:szCs w:val="20"/>
        </w:rPr>
        <w:t>Secretaria Municipal da Saúde e Assistência Social</w:t>
      </w:r>
    </w:p>
    <w:p w14:paraId="76CDB3B1" w14:textId="77777777" w:rsidR="005C12F4" w:rsidRPr="005C12F4" w:rsidRDefault="005C12F4" w:rsidP="005C12F4">
      <w:pPr>
        <w:jc w:val="both"/>
        <w:rPr>
          <w:rFonts w:ascii="Arial Narrow" w:eastAsia="Times New Roman" w:hAnsi="Arial Narrow"/>
          <w:sz w:val="20"/>
          <w:szCs w:val="20"/>
        </w:rPr>
      </w:pPr>
      <w:r w:rsidRPr="005C12F4">
        <w:rPr>
          <w:rFonts w:ascii="Arial Narrow" w:eastAsia="Times New Roman" w:hAnsi="Arial Narrow"/>
          <w:sz w:val="20"/>
          <w:szCs w:val="20"/>
        </w:rPr>
        <w:t>Necessidade da Administração: Aquisição de materiais odontológicos para confecção de próteses dentárias no âmbito do convênio firmado com o Município de Vila Flores (LRPD – Brasil Sorridente)</w:t>
      </w:r>
    </w:p>
    <w:p w14:paraId="4EEE55B5" w14:textId="77777777" w:rsidR="00FF3D18" w:rsidRPr="00FF3D18" w:rsidRDefault="00FF3D18" w:rsidP="00FF3D18">
      <w:pPr>
        <w:jc w:val="both"/>
        <w:rPr>
          <w:rFonts w:ascii="Arial Narrow" w:eastAsia="Times New Roman" w:hAnsi="Arial Narrow"/>
          <w:sz w:val="20"/>
          <w:szCs w:val="20"/>
        </w:rPr>
      </w:pPr>
    </w:p>
    <w:p w14:paraId="285AE576" w14:textId="77777777" w:rsidR="00FF3D18" w:rsidRPr="00FF3D18" w:rsidRDefault="00FF3D18" w:rsidP="00FF3D18">
      <w:pPr>
        <w:jc w:val="both"/>
        <w:rPr>
          <w:rFonts w:ascii="Arial Narrow" w:eastAsia="Times New Roman" w:hAnsi="Arial Narrow"/>
          <w:b/>
          <w:bCs/>
          <w:sz w:val="20"/>
          <w:szCs w:val="20"/>
        </w:rPr>
      </w:pPr>
      <w:r w:rsidRPr="00FF3D18">
        <w:rPr>
          <w:rFonts w:ascii="Arial Narrow" w:eastAsia="Times New Roman" w:hAnsi="Arial Narrow"/>
          <w:b/>
          <w:bCs/>
          <w:sz w:val="20"/>
          <w:szCs w:val="20"/>
        </w:rPr>
        <w:t>1. DESCRIÇÃO DA NECESSIDADE</w:t>
      </w:r>
    </w:p>
    <w:p w14:paraId="4384B4FF" w14:textId="77777777" w:rsidR="005C12F4" w:rsidRPr="005C12F4" w:rsidRDefault="005C12F4" w:rsidP="005C12F4">
      <w:pPr>
        <w:jc w:val="both"/>
        <w:rPr>
          <w:rFonts w:ascii="Arial Narrow" w:eastAsia="Times New Roman" w:hAnsi="Arial Narrow"/>
          <w:sz w:val="20"/>
          <w:szCs w:val="20"/>
        </w:rPr>
      </w:pPr>
      <w:r w:rsidRPr="005C12F4">
        <w:rPr>
          <w:rFonts w:ascii="Arial Narrow" w:eastAsia="Times New Roman" w:hAnsi="Arial Narrow"/>
          <w:sz w:val="20"/>
          <w:szCs w:val="20"/>
        </w:rPr>
        <w:t>O objeto da presente licitação é a contratação de empresa(s) especializada(s) para o fornecimento de materiais odontológicos necessários à execução das etapas clínicas de confecção de próteses dentárias, a serem realizadas pelos profissionais cirurgiões-dentistas do Município.</w:t>
      </w:r>
    </w:p>
    <w:p w14:paraId="55206796" w14:textId="77777777" w:rsidR="005C12F4" w:rsidRPr="002E2BD7" w:rsidRDefault="005C12F4" w:rsidP="005C12F4">
      <w:pPr>
        <w:jc w:val="both"/>
        <w:rPr>
          <w:rFonts w:ascii="Arial Narrow" w:eastAsia="Times New Roman" w:hAnsi="Arial Narrow"/>
          <w:sz w:val="20"/>
          <w:szCs w:val="20"/>
        </w:rPr>
      </w:pPr>
      <w:r w:rsidRPr="005C12F4">
        <w:rPr>
          <w:rFonts w:ascii="Arial Narrow" w:eastAsia="Times New Roman" w:hAnsi="Arial Narrow"/>
          <w:sz w:val="20"/>
          <w:szCs w:val="20"/>
        </w:rPr>
        <w:t xml:space="preserve">A aquisição justifica-se em razão da adesão do Município ao programa de assistência odontológica, por meio de convênio firmado com o Município de Vila Flores, no âmbito do </w:t>
      </w:r>
      <w:r w:rsidRPr="002E2BD7">
        <w:rPr>
          <w:rFonts w:ascii="Arial Narrow" w:eastAsia="Times New Roman" w:hAnsi="Arial Narrow"/>
          <w:sz w:val="20"/>
          <w:szCs w:val="20"/>
        </w:rPr>
        <w:t>Laboratório Regional de Próteses Dentárias (LRPD), integrante da política pública Brasil Sorridente, que visa ampliar o acesso da população aos serviços de reabilitação protética.</w:t>
      </w:r>
    </w:p>
    <w:p w14:paraId="1DD6605E" w14:textId="77777777" w:rsidR="00FF3D18" w:rsidRPr="00FF3D18" w:rsidRDefault="00FF3D18" w:rsidP="00FF3D18">
      <w:pPr>
        <w:jc w:val="both"/>
        <w:rPr>
          <w:rFonts w:ascii="Arial Narrow" w:eastAsia="Times New Roman" w:hAnsi="Arial Narrow"/>
          <w:sz w:val="20"/>
          <w:szCs w:val="20"/>
        </w:rPr>
      </w:pPr>
    </w:p>
    <w:p w14:paraId="443BADF8" w14:textId="77777777" w:rsidR="00FF3D18" w:rsidRPr="00FF3D18" w:rsidRDefault="00FF3D18" w:rsidP="00FF3D18">
      <w:pPr>
        <w:jc w:val="both"/>
        <w:rPr>
          <w:rFonts w:ascii="Arial Narrow" w:eastAsia="Times New Roman" w:hAnsi="Arial Narrow"/>
          <w:b/>
          <w:bCs/>
          <w:sz w:val="20"/>
          <w:szCs w:val="20"/>
        </w:rPr>
      </w:pPr>
      <w:r w:rsidRPr="00FF3D18">
        <w:rPr>
          <w:rFonts w:ascii="Arial Narrow" w:eastAsia="Times New Roman" w:hAnsi="Arial Narrow"/>
          <w:b/>
          <w:bCs/>
          <w:sz w:val="20"/>
          <w:szCs w:val="20"/>
        </w:rPr>
        <w:t>2. ALINHAMENTO ENTRE A CONTRATAÇÃO E O PLANEJAMENTO</w:t>
      </w:r>
    </w:p>
    <w:p w14:paraId="1F3BD929" w14:textId="29334067" w:rsidR="00FF3D18" w:rsidRDefault="005C12F4" w:rsidP="00FF3D18">
      <w:pPr>
        <w:jc w:val="both"/>
        <w:rPr>
          <w:rFonts w:ascii="Arial Narrow" w:eastAsia="Times New Roman" w:hAnsi="Arial Narrow"/>
          <w:sz w:val="20"/>
          <w:szCs w:val="20"/>
        </w:rPr>
      </w:pPr>
      <w:r w:rsidRPr="005C12F4">
        <w:rPr>
          <w:rFonts w:ascii="Arial Narrow" w:eastAsia="Times New Roman" w:hAnsi="Arial Narrow"/>
          <w:sz w:val="20"/>
          <w:szCs w:val="20"/>
        </w:rPr>
        <w:t>A contratação pretendida está alinhada com o planejamento da Secretaria Municipal da Saúde e Assistência Social, estando diretamente vinculada à execução de políticas públicas de saúde bucal e à implementação do programa de próteses dentárias por meio do convênio firmado com o Município de Vila Flores.</w:t>
      </w:r>
    </w:p>
    <w:p w14:paraId="016A7D13" w14:textId="77777777" w:rsidR="005C12F4" w:rsidRPr="00FF3D18" w:rsidRDefault="005C12F4" w:rsidP="00FF3D18">
      <w:pPr>
        <w:jc w:val="both"/>
        <w:rPr>
          <w:rFonts w:ascii="Arial Narrow" w:eastAsia="Times New Roman" w:hAnsi="Arial Narrow"/>
          <w:sz w:val="20"/>
          <w:szCs w:val="20"/>
        </w:rPr>
      </w:pPr>
    </w:p>
    <w:p w14:paraId="5606B77C" w14:textId="77777777" w:rsidR="00FF3D18" w:rsidRPr="00FF3D18" w:rsidRDefault="00FF3D18" w:rsidP="00FF3D18">
      <w:pPr>
        <w:jc w:val="both"/>
        <w:rPr>
          <w:rFonts w:ascii="Arial Narrow" w:eastAsia="Times New Roman" w:hAnsi="Arial Narrow"/>
          <w:b/>
          <w:bCs/>
          <w:sz w:val="20"/>
          <w:szCs w:val="20"/>
        </w:rPr>
      </w:pPr>
      <w:r w:rsidRPr="00FF3D18">
        <w:rPr>
          <w:rFonts w:ascii="Arial Narrow" w:eastAsia="Times New Roman" w:hAnsi="Arial Narrow"/>
          <w:b/>
          <w:bCs/>
          <w:sz w:val="20"/>
          <w:szCs w:val="20"/>
        </w:rPr>
        <w:t>3. DESCRIÇÃO DOS REQUISITOS DA CONTRATAÇÃO</w:t>
      </w:r>
    </w:p>
    <w:p w14:paraId="5AB9F5B9" w14:textId="77777777" w:rsidR="00FF3D18" w:rsidRPr="00FF3D18" w:rsidRDefault="00FF3D18" w:rsidP="00FF3D18">
      <w:pPr>
        <w:jc w:val="both"/>
        <w:rPr>
          <w:rFonts w:ascii="Arial Narrow" w:eastAsia="Times New Roman" w:hAnsi="Arial Narrow"/>
          <w:sz w:val="20"/>
          <w:szCs w:val="20"/>
        </w:rPr>
      </w:pPr>
      <w:r w:rsidRPr="00FF3D18">
        <w:rPr>
          <w:rFonts w:ascii="Arial Narrow" w:eastAsia="Times New Roman" w:hAnsi="Arial Narrow"/>
          <w:sz w:val="20"/>
          <w:szCs w:val="20"/>
        </w:rPr>
        <w:t xml:space="preserve">3.1 Os serviços têm natureza de bens/serviços comuns, tendo em vista que seus </w:t>
      </w:r>
      <w:r w:rsidRPr="00FF3D18">
        <w:rPr>
          <w:rFonts w:ascii="Arial Narrow" w:eastAsia="Times New Roman" w:hAnsi="Arial Narrow"/>
          <w:color w:val="000000"/>
          <w:sz w:val="20"/>
          <w:szCs w:val="20"/>
        </w:rPr>
        <w:t xml:space="preserve">padrões de desempenho e qualidade podem ser objetivamente definidos pelo edital, por meio de especificações usuais de mercado, </w:t>
      </w:r>
      <w:r w:rsidRPr="00FF3D18">
        <w:rPr>
          <w:rFonts w:ascii="Arial Narrow" w:eastAsia="Times New Roman" w:hAnsi="Arial Narrow"/>
          <w:sz w:val="20"/>
          <w:szCs w:val="20"/>
        </w:rPr>
        <w:t>nos termos do art. 6º, inciso XIII, da Lei Federal nº 14.133/2021.</w:t>
      </w:r>
    </w:p>
    <w:p w14:paraId="2B14A6B4" w14:textId="4E41498A" w:rsidR="00FF3D18" w:rsidRPr="00FF3D18" w:rsidRDefault="00FF3D18" w:rsidP="00FF3D18">
      <w:pPr>
        <w:jc w:val="both"/>
        <w:rPr>
          <w:rFonts w:ascii="Arial Narrow" w:eastAsia="Times New Roman" w:hAnsi="Arial Narrow"/>
          <w:sz w:val="20"/>
          <w:szCs w:val="20"/>
        </w:rPr>
      </w:pPr>
      <w:r w:rsidRPr="00FF3D18">
        <w:rPr>
          <w:rFonts w:ascii="Arial Narrow" w:eastAsia="Times New Roman" w:hAnsi="Arial Narrow"/>
          <w:sz w:val="20"/>
          <w:szCs w:val="20"/>
        </w:rPr>
        <w:t xml:space="preserve">3.2 A contratação será realizada preferencialmente por meio de licitação, na modalidade Pregão, na sua forma </w:t>
      </w:r>
      <w:r w:rsidR="002D52AC">
        <w:rPr>
          <w:rFonts w:ascii="Arial Narrow" w:eastAsia="Times New Roman" w:hAnsi="Arial Narrow"/>
          <w:sz w:val="20"/>
          <w:szCs w:val="20"/>
        </w:rPr>
        <w:t>eletrônica</w:t>
      </w:r>
      <w:r w:rsidRPr="00FF3D18">
        <w:rPr>
          <w:rFonts w:ascii="Arial Narrow" w:eastAsia="Times New Roman" w:hAnsi="Arial Narrow"/>
          <w:sz w:val="20"/>
          <w:szCs w:val="20"/>
        </w:rPr>
        <w:t>, com critério de julgamento por menor preço, nos termos dos artigos 6º, inciso XLI, 17, § 2º, e 34, todos da Lei Federal nº 14.133/2021.</w:t>
      </w:r>
    </w:p>
    <w:p w14:paraId="4DBAA512" w14:textId="7EDFAE6F" w:rsidR="00FF3D18" w:rsidRPr="00FF3D18" w:rsidRDefault="00FF3D18" w:rsidP="00FF3D18">
      <w:pPr>
        <w:jc w:val="both"/>
        <w:rPr>
          <w:rFonts w:ascii="Arial Narrow" w:eastAsia="Times New Roman" w:hAnsi="Arial Narrow"/>
          <w:sz w:val="20"/>
          <w:szCs w:val="20"/>
        </w:rPr>
      </w:pPr>
      <w:r w:rsidRPr="00FF3D18">
        <w:rPr>
          <w:rFonts w:ascii="Arial Narrow" w:eastAsia="Times New Roman" w:hAnsi="Arial Narrow"/>
          <w:sz w:val="20"/>
          <w:szCs w:val="20"/>
        </w:rPr>
        <w:t>3.3 Para fornecimento/prestação dos serviços pretendidos os eventuais interessados deverão comprovar que atuam em ramo de atividade compatível com o objeto da licitação, bem como apresentar todos os documentos a serem exigidos a título de habilitação, os quais estarão descritos no Termo de Referência e edital.</w:t>
      </w:r>
    </w:p>
    <w:p w14:paraId="2DA37B60" w14:textId="77777777" w:rsidR="00FF3D18" w:rsidRPr="00FF3D18" w:rsidRDefault="00FF3D18" w:rsidP="00FF3D18">
      <w:pPr>
        <w:jc w:val="both"/>
        <w:rPr>
          <w:rFonts w:ascii="Arial Narrow" w:eastAsia="Times New Roman" w:hAnsi="Arial Narrow"/>
          <w:sz w:val="20"/>
          <w:szCs w:val="20"/>
        </w:rPr>
      </w:pPr>
    </w:p>
    <w:p w14:paraId="73C0E7D1" w14:textId="77777777" w:rsidR="00FF3D18" w:rsidRPr="00FF3D18" w:rsidRDefault="00FF3D18" w:rsidP="00FF3D18">
      <w:pPr>
        <w:jc w:val="both"/>
        <w:rPr>
          <w:rFonts w:ascii="Arial Narrow" w:eastAsia="Times New Roman" w:hAnsi="Arial Narrow"/>
          <w:b/>
          <w:bCs/>
          <w:sz w:val="20"/>
          <w:szCs w:val="20"/>
        </w:rPr>
      </w:pPr>
      <w:r w:rsidRPr="00FF3D18">
        <w:rPr>
          <w:rFonts w:ascii="Arial Narrow" w:eastAsia="Times New Roman" w:hAnsi="Arial Narrow"/>
          <w:b/>
          <w:bCs/>
          <w:sz w:val="20"/>
          <w:szCs w:val="20"/>
        </w:rPr>
        <w:t>4. ESTIMATIVA DAS QUANTIDADES</w:t>
      </w:r>
    </w:p>
    <w:p w14:paraId="133FE377" w14:textId="462DE4BC" w:rsidR="005C12F4" w:rsidRPr="005C12F4" w:rsidRDefault="005C12F4" w:rsidP="005C12F4">
      <w:pPr>
        <w:jc w:val="both"/>
        <w:rPr>
          <w:rFonts w:ascii="Arial Narrow" w:eastAsia="Times New Roman" w:hAnsi="Arial Narrow"/>
          <w:sz w:val="20"/>
          <w:szCs w:val="20"/>
        </w:rPr>
      </w:pPr>
      <w:r w:rsidRPr="005C12F4">
        <w:rPr>
          <w:rFonts w:ascii="Arial Narrow" w:eastAsia="Times New Roman" w:hAnsi="Arial Narrow"/>
          <w:sz w:val="20"/>
          <w:szCs w:val="20"/>
        </w:rPr>
        <w:t>A aquisição do objeto em questão está sendo realizada com base na demanda existente no Município, no âmbito da execução do convênio firmado com o Município de Vila Flores</w:t>
      </w:r>
      <w:r w:rsidR="002E2BD7">
        <w:rPr>
          <w:rFonts w:ascii="Arial Narrow" w:eastAsia="Times New Roman" w:hAnsi="Arial Narrow"/>
          <w:sz w:val="20"/>
          <w:szCs w:val="20"/>
        </w:rPr>
        <w:t xml:space="preserve"> </w:t>
      </w:r>
      <w:proofErr w:type="gramStart"/>
      <w:r w:rsidR="002E2BD7">
        <w:rPr>
          <w:rFonts w:ascii="Arial Narrow" w:eastAsia="Times New Roman" w:hAnsi="Arial Narrow"/>
          <w:sz w:val="20"/>
          <w:szCs w:val="20"/>
        </w:rPr>
        <w:t xml:space="preserve">( </w:t>
      </w:r>
      <w:r w:rsidR="002E2BD7" w:rsidRPr="002E2BD7">
        <w:rPr>
          <w:rFonts w:ascii="Arial Narrow" w:eastAsia="Times New Roman" w:hAnsi="Arial Narrow"/>
          <w:sz w:val="20"/>
          <w:szCs w:val="20"/>
        </w:rPr>
        <w:t>LEI</w:t>
      </w:r>
      <w:proofErr w:type="gramEnd"/>
      <w:r w:rsidR="002E2BD7" w:rsidRPr="002E2BD7">
        <w:rPr>
          <w:rFonts w:ascii="Arial Narrow" w:eastAsia="Times New Roman" w:hAnsi="Arial Narrow"/>
          <w:sz w:val="20"/>
          <w:szCs w:val="20"/>
        </w:rPr>
        <w:t xml:space="preserve"> Nº 2.545, DE 03 DE DEZEMBRO DE 2025</w:t>
      </w:r>
      <w:r w:rsidR="002E2BD7">
        <w:rPr>
          <w:rFonts w:ascii="Arial Narrow" w:eastAsia="Times New Roman" w:hAnsi="Arial Narrow"/>
          <w:sz w:val="20"/>
          <w:szCs w:val="20"/>
        </w:rPr>
        <w:t xml:space="preserve">) </w:t>
      </w:r>
      <w:r w:rsidRPr="005C12F4">
        <w:rPr>
          <w:rFonts w:ascii="Arial Narrow" w:eastAsia="Times New Roman" w:hAnsi="Arial Narrow"/>
          <w:sz w:val="20"/>
          <w:szCs w:val="20"/>
        </w:rPr>
        <w:t>, referente ao Programa de Assistência Odontológica (LRPD – Brasil Sorridente).</w:t>
      </w:r>
    </w:p>
    <w:p w14:paraId="15061810" w14:textId="46F0EE2B" w:rsidR="005C12F4" w:rsidRDefault="005C12F4" w:rsidP="005C12F4">
      <w:pPr>
        <w:jc w:val="both"/>
        <w:rPr>
          <w:rFonts w:ascii="Arial Narrow" w:eastAsia="Times New Roman" w:hAnsi="Arial Narrow"/>
          <w:sz w:val="20"/>
          <w:szCs w:val="20"/>
        </w:rPr>
      </w:pPr>
      <w:r w:rsidRPr="005C12F4">
        <w:rPr>
          <w:rFonts w:ascii="Arial Narrow" w:eastAsia="Times New Roman" w:hAnsi="Arial Narrow"/>
          <w:sz w:val="20"/>
          <w:szCs w:val="20"/>
        </w:rPr>
        <w:t>A definição dos quantitativos decorre de estudo técnico preliminar realizado pela Secretaria Municipal da Saúde e Assistência Social, no qual foram analisadas as necessidades para a execução das etapas clínicas da confecção de próteses dentárias, considerando os materiais indispensáveis para cada procedimento.</w:t>
      </w:r>
      <w:r w:rsidR="002E2BD7">
        <w:rPr>
          <w:rFonts w:ascii="Arial Narrow" w:eastAsia="Times New Roman" w:hAnsi="Arial Narrow"/>
          <w:sz w:val="20"/>
          <w:szCs w:val="20"/>
        </w:rPr>
        <w:t xml:space="preserve"> As quantidades que serão adquiridas encontram-se na tabela abaixo:</w:t>
      </w:r>
    </w:p>
    <w:tbl>
      <w:tblPr>
        <w:tblStyle w:val="Tabelacomgrade"/>
        <w:tblpPr w:leftFromText="141" w:rightFromText="141" w:vertAnchor="page" w:horzAnchor="page" w:tblpXSpec="center" w:tblpY="4417"/>
        <w:tblW w:w="8926" w:type="dxa"/>
        <w:tblLayout w:type="fixed"/>
        <w:tblLook w:val="04A0" w:firstRow="1" w:lastRow="0" w:firstColumn="1" w:lastColumn="0" w:noHBand="0" w:noVBand="1"/>
      </w:tblPr>
      <w:tblGrid>
        <w:gridCol w:w="846"/>
        <w:gridCol w:w="5675"/>
        <w:gridCol w:w="850"/>
        <w:gridCol w:w="1555"/>
      </w:tblGrid>
      <w:tr w:rsidR="00325FEF" w:rsidRPr="00484183" w14:paraId="506CDF92" w14:textId="77777777" w:rsidTr="00325FEF">
        <w:tc>
          <w:tcPr>
            <w:tcW w:w="846" w:type="dxa"/>
            <w:shd w:val="clear" w:color="auto" w:fill="5B9BD5" w:themeFill="accent5"/>
            <w:vAlign w:val="center"/>
          </w:tcPr>
          <w:p w14:paraId="7EDBC9E2" w14:textId="77777777" w:rsidR="00325FEF" w:rsidRPr="004360DA" w:rsidRDefault="00325FEF" w:rsidP="00217BEF">
            <w:pPr>
              <w:jc w:val="center"/>
              <w:rPr>
                <w:rFonts w:ascii="Arial Narrow" w:hAnsi="Arial Narrow"/>
                <w:b/>
                <w:bCs/>
                <w:color w:val="FFFFFF" w:themeColor="background1"/>
              </w:rPr>
            </w:pPr>
            <w:r w:rsidRPr="004360DA">
              <w:rPr>
                <w:rFonts w:ascii="Arial Narrow" w:eastAsia="Times New Roman" w:hAnsi="Arial Narrow"/>
                <w:b/>
                <w:bCs/>
                <w:color w:val="FFFFFF" w:themeColor="background1"/>
                <w:lang w:eastAsia="pt-BR"/>
              </w:rPr>
              <w:lastRenderedPageBreak/>
              <w:t>Item:</w:t>
            </w:r>
          </w:p>
        </w:tc>
        <w:tc>
          <w:tcPr>
            <w:tcW w:w="5675" w:type="dxa"/>
            <w:shd w:val="clear" w:color="auto" w:fill="5B9BD5" w:themeFill="accent5"/>
            <w:vAlign w:val="center"/>
          </w:tcPr>
          <w:p w14:paraId="50DCDC09" w14:textId="77777777" w:rsidR="00325FEF" w:rsidRPr="004360DA" w:rsidRDefault="00325FEF" w:rsidP="00217BEF">
            <w:pPr>
              <w:jc w:val="center"/>
              <w:rPr>
                <w:rFonts w:ascii="Arial Narrow" w:hAnsi="Arial Narrow"/>
                <w:b/>
                <w:bCs/>
                <w:color w:val="FFFFFF" w:themeColor="background1"/>
              </w:rPr>
            </w:pPr>
            <w:r w:rsidRPr="004360DA">
              <w:rPr>
                <w:rFonts w:ascii="Arial Narrow" w:eastAsia="Times New Roman" w:hAnsi="Arial Narrow"/>
                <w:b/>
                <w:bCs/>
                <w:color w:val="FFFFFF" w:themeColor="background1"/>
                <w:lang w:eastAsia="pt-BR"/>
              </w:rPr>
              <w:t>Descrição:</w:t>
            </w:r>
          </w:p>
        </w:tc>
        <w:tc>
          <w:tcPr>
            <w:tcW w:w="850" w:type="dxa"/>
            <w:shd w:val="clear" w:color="auto" w:fill="5B9BD5" w:themeFill="accent5"/>
            <w:vAlign w:val="center"/>
          </w:tcPr>
          <w:p w14:paraId="43F225B4" w14:textId="77777777" w:rsidR="00325FEF" w:rsidRPr="004360DA" w:rsidRDefault="00325FEF" w:rsidP="00217BEF">
            <w:pPr>
              <w:jc w:val="center"/>
              <w:rPr>
                <w:rFonts w:ascii="Arial Narrow" w:hAnsi="Arial Narrow"/>
                <w:b/>
                <w:bCs/>
                <w:color w:val="FFFFFF" w:themeColor="background1"/>
              </w:rPr>
            </w:pPr>
            <w:r w:rsidRPr="004360DA">
              <w:rPr>
                <w:rFonts w:ascii="Arial Narrow" w:eastAsia="Times New Roman" w:hAnsi="Arial Narrow"/>
                <w:b/>
                <w:bCs/>
                <w:color w:val="FFFFFF" w:themeColor="background1"/>
                <w:lang w:eastAsia="pt-BR"/>
              </w:rPr>
              <w:t>UND</w:t>
            </w:r>
          </w:p>
        </w:tc>
        <w:tc>
          <w:tcPr>
            <w:tcW w:w="1555" w:type="dxa"/>
            <w:shd w:val="clear" w:color="auto" w:fill="5B9BD5" w:themeFill="accent5"/>
            <w:vAlign w:val="center"/>
          </w:tcPr>
          <w:p w14:paraId="3B9D3B77" w14:textId="77777777" w:rsidR="00325FEF" w:rsidRPr="004360DA" w:rsidRDefault="00325FEF" w:rsidP="00217BEF">
            <w:pPr>
              <w:jc w:val="center"/>
              <w:rPr>
                <w:rFonts w:ascii="Arial Narrow" w:hAnsi="Arial Narrow"/>
                <w:b/>
                <w:bCs/>
                <w:color w:val="FFFFFF" w:themeColor="background1"/>
              </w:rPr>
            </w:pPr>
            <w:r w:rsidRPr="004360DA">
              <w:rPr>
                <w:rFonts w:ascii="Arial Narrow" w:eastAsia="Times New Roman" w:hAnsi="Arial Narrow"/>
                <w:b/>
                <w:bCs/>
                <w:color w:val="FFFFFF" w:themeColor="background1"/>
                <w:lang w:eastAsia="pt-BR"/>
              </w:rPr>
              <w:t>QNT</w:t>
            </w:r>
          </w:p>
        </w:tc>
      </w:tr>
      <w:tr w:rsidR="00325FEF" w:rsidRPr="00484183" w14:paraId="2CE5FC3B" w14:textId="77777777" w:rsidTr="00325FEF">
        <w:tc>
          <w:tcPr>
            <w:tcW w:w="846" w:type="dxa"/>
            <w:shd w:val="clear" w:color="auto" w:fill="E7E6E6" w:themeFill="background2"/>
            <w:vAlign w:val="center"/>
          </w:tcPr>
          <w:p w14:paraId="7BC9CFEF"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w:t>
            </w:r>
          </w:p>
        </w:tc>
        <w:tc>
          <w:tcPr>
            <w:tcW w:w="5675" w:type="dxa"/>
            <w:shd w:val="clear" w:color="auto" w:fill="E7E6E6" w:themeFill="background2"/>
            <w:vAlign w:val="center"/>
          </w:tcPr>
          <w:p w14:paraId="083AF33F" w14:textId="77777777" w:rsidR="00325FEF" w:rsidRPr="00163378" w:rsidRDefault="00325FEF" w:rsidP="00217BEF">
            <w:pPr>
              <w:rPr>
                <w:rFonts w:ascii="Arial Narrow" w:hAnsi="Arial Narrow"/>
                <w:sz w:val="20"/>
                <w:szCs w:val="20"/>
              </w:rPr>
            </w:pPr>
            <w:r w:rsidRPr="00163378">
              <w:rPr>
                <w:rFonts w:ascii="Arial Narrow" w:eastAsia="Times New Roman" w:hAnsi="Arial Narrow"/>
                <w:color w:val="000000"/>
                <w:sz w:val="20"/>
                <w:szCs w:val="20"/>
                <w:lang w:eastAsia="pt-BR"/>
              </w:rPr>
              <w:t xml:space="preserve">Afastador Labial </w:t>
            </w:r>
            <w:proofErr w:type="spellStart"/>
            <w:r w:rsidRPr="00163378">
              <w:rPr>
                <w:rFonts w:ascii="Arial Narrow" w:eastAsia="Times New Roman" w:hAnsi="Arial Narrow"/>
                <w:color w:val="000000"/>
                <w:sz w:val="20"/>
                <w:szCs w:val="20"/>
                <w:lang w:eastAsia="pt-BR"/>
              </w:rPr>
              <w:t>Branemark</w:t>
            </w:r>
            <w:proofErr w:type="spellEnd"/>
          </w:p>
        </w:tc>
        <w:tc>
          <w:tcPr>
            <w:tcW w:w="850" w:type="dxa"/>
            <w:shd w:val="clear" w:color="auto" w:fill="E7E6E6" w:themeFill="background2"/>
            <w:vAlign w:val="center"/>
          </w:tcPr>
          <w:p w14:paraId="58926F42"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04C319BC"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r>
      <w:tr w:rsidR="00325FEF" w:rsidRPr="00484183" w14:paraId="2A357C49" w14:textId="77777777" w:rsidTr="00325FEF">
        <w:tc>
          <w:tcPr>
            <w:tcW w:w="846" w:type="dxa"/>
            <w:shd w:val="clear" w:color="auto" w:fill="E7E6E6" w:themeFill="background2"/>
            <w:vAlign w:val="center"/>
          </w:tcPr>
          <w:p w14:paraId="0E0A38EE"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5675" w:type="dxa"/>
            <w:shd w:val="clear" w:color="auto" w:fill="E7E6E6" w:themeFill="background2"/>
            <w:vAlign w:val="center"/>
          </w:tcPr>
          <w:p w14:paraId="3936BF9A" w14:textId="77777777" w:rsidR="00325FEF" w:rsidRPr="00163378" w:rsidRDefault="00325FEF" w:rsidP="00217BEF">
            <w:pPr>
              <w:rPr>
                <w:rFonts w:ascii="Arial Narrow" w:hAnsi="Arial Narrow"/>
                <w:sz w:val="20"/>
                <w:szCs w:val="20"/>
              </w:rPr>
            </w:pPr>
            <w:r w:rsidRPr="00163378">
              <w:rPr>
                <w:rFonts w:ascii="Arial Narrow" w:eastAsia="Times New Roman" w:hAnsi="Arial Narrow"/>
                <w:color w:val="000000"/>
                <w:sz w:val="20"/>
                <w:szCs w:val="20"/>
                <w:lang w:eastAsia="pt-BR"/>
              </w:rPr>
              <w:t xml:space="preserve">Alginato Tipo I, De Presa Rápida E </w:t>
            </w:r>
            <w:proofErr w:type="spellStart"/>
            <w:r w:rsidRPr="00163378">
              <w:rPr>
                <w:rFonts w:ascii="Arial Narrow" w:eastAsia="Times New Roman" w:hAnsi="Arial Narrow"/>
                <w:color w:val="000000"/>
                <w:sz w:val="20"/>
                <w:szCs w:val="20"/>
                <w:lang w:eastAsia="pt-BR"/>
              </w:rPr>
              <w:t>Tixotrópico</w:t>
            </w:r>
            <w:proofErr w:type="spellEnd"/>
            <w:r w:rsidRPr="00163378">
              <w:rPr>
                <w:rFonts w:ascii="Arial Narrow" w:eastAsia="Times New Roman" w:hAnsi="Arial Narrow"/>
                <w:color w:val="000000"/>
                <w:sz w:val="20"/>
                <w:szCs w:val="20"/>
                <w:lang w:eastAsia="pt-BR"/>
              </w:rPr>
              <w:t xml:space="preserve">: Ideal para prótese; estável </w:t>
            </w:r>
            <w:proofErr w:type="spellStart"/>
            <w:r w:rsidRPr="00163378">
              <w:rPr>
                <w:rFonts w:ascii="Arial Narrow" w:eastAsia="Times New Roman" w:hAnsi="Arial Narrow"/>
                <w:color w:val="000000"/>
                <w:sz w:val="20"/>
                <w:szCs w:val="20"/>
                <w:lang w:eastAsia="pt-BR"/>
              </w:rPr>
              <w:t>dimensionalmente</w:t>
            </w:r>
            <w:proofErr w:type="spellEnd"/>
            <w:r w:rsidRPr="00163378">
              <w:rPr>
                <w:rFonts w:ascii="Arial Narrow" w:eastAsia="Times New Roman" w:hAnsi="Arial Narrow"/>
                <w:color w:val="000000"/>
                <w:sz w:val="20"/>
                <w:szCs w:val="20"/>
                <w:lang w:eastAsia="pt-BR"/>
              </w:rPr>
              <w:t xml:space="preserve"> por até 9 dias em um pacote plástico bem fechado; Proporção: 1 colher rasa de pó para 15ml de água; Tempo de </w:t>
            </w:r>
            <w:proofErr w:type="spellStart"/>
            <w:r w:rsidRPr="00163378">
              <w:rPr>
                <w:rFonts w:ascii="Arial Narrow" w:eastAsia="Times New Roman" w:hAnsi="Arial Narrow"/>
                <w:color w:val="000000"/>
                <w:sz w:val="20"/>
                <w:szCs w:val="20"/>
                <w:lang w:eastAsia="pt-BR"/>
              </w:rPr>
              <w:t>espatulação</w:t>
            </w:r>
            <w:proofErr w:type="spellEnd"/>
            <w:r w:rsidRPr="00163378">
              <w:rPr>
                <w:rFonts w:ascii="Arial Narrow" w:eastAsia="Times New Roman" w:hAnsi="Arial Narrow"/>
                <w:color w:val="000000"/>
                <w:sz w:val="20"/>
                <w:szCs w:val="20"/>
                <w:lang w:eastAsia="pt-BR"/>
              </w:rPr>
              <w:t xml:space="preserve">: 30 segundos; </w:t>
            </w:r>
            <w:proofErr w:type="gramStart"/>
            <w:r w:rsidRPr="00163378">
              <w:rPr>
                <w:rFonts w:ascii="Arial Narrow" w:eastAsia="Times New Roman" w:hAnsi="Arial Narrow"/>
                <w:color w:val="000000"/>
                <w:sz w:val="20"/>
                <w:szCs w:val="20"/>
                <w:lang w:eastAsia="pt-BR"/>
              </w:rPr>
              <w:t>Presa</w:t>
            </w:r>
            <w:proofErr w:type="gramEnd"/>
            <w:r w:rsidRPr="00163378">
              <w:rPr>
                <w:rFonts w:ascii="Arial Narrow" w:eastAsia="Times New Roman" w:hAnsi="Arial Narrow"/>
                <w:color w:val="000000"/>
                <w:sz w:val="20"/>
                <w:szCs w:val="20"/>
                <w:lang w:eastAsia="pt-BR"/>
              </w:rPr>
              <w:t xml:space="preserve"> em boca: pelo menos 1 minuto; Inteligência virtual: apresenta uma mudança de cor inteligente. Ao final do tempo da </w:t>
            </w:r>
            <w:proofErr w:type="spellStart"/>
            <w:r w:rsidRPr="00163378">
              <w:rPr>
                <w:rFonts w:ascii="Arial Narrow" w:eastAsia="Times New Roman" w:hAnsi="Arial Narrow"/>
                <w:color w:val="000000"/>
                <w:sz w:val="20"/>
                <w:szCs w:val="20"/>
                <w:lang w:eastAsia="pt-BR"/>
              </w:rPr>
              <w:t>espatulação</w:t>
            </w:r>
            <w:proofErr w:type="spellEnd"/>
            <w:r w:rsidRPr="00163378">
              <w:rPr>
                <w:rFonts w:ascii="Arial Narrow" w:eastAsia="Times New Roman" w:hAnsi="Arial Narrow"/>
                <w:color w:val="000000"/>
                <w:sz w:val="20"/>
                <w:szCs w:val="20"/>
                <w:lang w:eastAsia="pt-BR"/>
              </w:rPr>
              <w:t xml:space="preserve">, a cor do produto estará rosa e ao atingir sua presa, quando a moldeira deve ser retirada da boca do paciente, estará branco. De 15 a 30 minutos depois da moldagem ser retirada da boca, o material volta à cor rosa para facilitar ao laboratório a visualização dos detalhes; Resistência, cópia e precisão: possui maior resistência ao rasgamento e fidelidade de cópias. Também molda com precisão detalhes de até 25 mícrons; Vazamentos: permite até dois vazamentos da mesma impressão e é estável </w:t>
            </w:r>
            <w:proofErr w:type="spellStart"/>
            <w:r w:rsidRPr="00163378">
              <w:rPr>
                <w:rFonts w:ascii="Arial Narrow" w:eastAsia="Times New Roman" w:hAnsi="Arial Narrow"/>
                <w:color w:val="000000"/>
                <w:sz w:val="20"/>
                <w:szCs w:val="20"/>
                <w:lang w:eastAsia="pt-BR"/>
              </w:rPr>
              <w:t>dimensionalmente</w:t>
            </w:r>
            <w:proofErr w:type="spellEnd"/>
            <w:r w:rsidRPr="00163378">
              <w:rPr>
                <w:rFonts w:ascii="Arial Narrow" w:eastAsia="Times New Roman" w:hAnsi="Arial Narrow"/>
                <w:color w:val="000000"/>
                <w:sz w:val="20"/>
                <w:szCs w:val="20"/>
                <w:lang w:eastAsia="pt-BR"/>
              </w:rPr>
              <w:t xml:space="preserve"> por até 9 dias; Rendimento: cada pacote rende em média 35 moldagens de arcadas superiores (com 2 colheres de pó); Dust-</w:t>
            </w:r>
            <w:proofErr w:type="spellStart"/>
            <w:r w:rsidRPr="00163378">
              <w:rPr>
                <w:rFonts w:ascii="Arial Narrow" w:eastAsia="Times New Roman" w:hAnsi="Arial Narrow"/>
                <w:color w:val="000000"/>
                <w:sz w:val="20"/>
                <w:szCs w:val="20"/>
                <w:lang w:eastAsia="pt-BR"/>
              </w:rPr>
              <w:t>free</w:t>
            </w:r>
            <w:proofErr w:type="spellEnd"/>
            <w:r w:rsidRPr="00163378">
              <w:rPr>
                <w:rFonts w:ascii="Arial Narrow" w:eastAsia="Times New Roman" w:hAnsi="Arial Narrow"/>
                <w:color w:val="000000"/>
                <w:sz w:val="20"/>
                <w:szCs w:val="20"/>
                <w:lang w:eastAsia="pt-BR"/>
              </w:rPr>
              <w:t xml:space="preserve">: rápida absorção de água para uma mistura fácil, homogênea e sem bolhas de ar. Preferencialmente com sabor menta. </w:t>
            </w:r>
          </w:p>
        </w:tc>
        <w:tc>
          <w:tcPr>
            <w:tcW w:w="850" w:type="dxa"/>
            <w:shd w:val="clear" w:color="auto" w:fill="E7E6E6" w:themeFill="background2"/>
            <w:vAlign w:val="center"/>
          </w:tcPr>
          <w:p w14:paraId="0461592E"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Pacote com 500 g</w:t>
            </w:r>
          </w:p>
        </w:tc>
        <w:tc>
          <w:tcPr>
            <w:tcW w:w="1555" w:type="dxa"/>
            <w:shd w:val="clear" w:color="auto" w:fill="E7E6E6" w:themeFill="background2"/>
            <w:vAlign w:val="center"/>
          </w:tcPr>
          <w:p w14:paraId="25A6F235"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8</w:t>
            </w:r>
          </w:p>
        </w:tc>
      </w:tr>
      <w:tr w:rsidR="00325FEF" w:rsidRPr="00484183" w14:paraId="119D136D" w14:textId="77777777" w:rsidTr="00325FEF">
        <w:tc>
          <w:tcPr>
            <w:tcW w:w="846" w:type="dxa"/>
            <w:shd w:val="clear" w:color="auto" w:fill="E7E6E6" w:themeFill="background2"/>
            <w:vAlign w:val="center"/>
          </w:tcPr>
          <w:p w14:paraId="60EDBFB1"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3</w:t>
            </w:r>
          </w:p>
        </w:tc>
        <w:tc>
          <w:tcPr>
            <w:tcW w:w="5675" w:type="dxa"/>
            <w:shd w:val="clear" w:color="auto" w:fill="E7E6E6" w:themeFill="background2"/>
            <w:vAlign w:val="center"/>
          </w:tcPr>
          <w:p w14:paraId="1BDFD038"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B</w:t>
            </w:r>
            <w:r w:rsidRPr="00163378">
              <w:rPr>
                <w:rFonts w:ascii="Arial Narrow" w:eastAsia="Times New Roman" w:hAnsi="Arial Narrow"/>
                <w:color w:val="000000"/>
                <w:sz w:val="20"/>
                <w:szCs w:val="20"/>
                <w:lang w:eastAsia="pt-BR"/>
              </w:rPr>
              <w:t xml:space="preserve">loco de papel para </w:t>
            </w:r>
            <w:proofErr w:type="spellStart"/>
            <w:r w:rsidRPr="00163378">
              <w:rPr>
                <w:rFonts w:ascii="Arial Narrow" w:eastAsia="Times New Roman" w:hAnsi="Arial Narrow"/>
                <w:color w:val="000000"/>
                <w:sz w:val="20"/>
                <w:szCs w:val="20"/>
                <w:lang w:eastAsia="pt-BR"/>
              </w:rPr>
              <w:t>espatulaçao</w:t>
            </w:r>
            <w:proofErr w:type="spellEnd"/>
            <w:r w:rsidRPr="00163378">
              <w:rPr>
                <w:rFonts w:ascii="Arial Narrow" w:eastAsia="Times New Roman" w:hAnsi="Arial Narrow"/>
                <w:color w:val="000000"/>
                <w:sz w:val="20"/>
                <w:szCs w:val="20"/>
                <w:lang w:eastAsia="pt-BR"/>
              </w:rPr>
              <w:t xml:space="preserve"> 15 x 7,5 cm</w:t>
            </w:r>
          </w:p>
        </w:tc>
        <w:tc>
          <w:tcPr>
            <w:tcW w:w="850" w:type="dxa"/>
            <w:shd w:val="clear" w:color="auto" w:fill="E7E6E6" w:themeFill="background2"/>
            <w:vAlign w:val="center"/>
          </w:tcPr>
          <w:p w14:paraId="7443A724"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50 folhas</w:t>
            </w:r>
          </w:p>
        </w:tc>
        <w:tc>
          <w:tcPr>
            <w:tcW w:w="1555" w:type="dxa"/>
            <w:shd w:val="clear" w:color="auto" w:fill="E7E6E6" w:themeFill="background2"/>
            <w:vAlign w:val="center"/>
          </w:tcPr>
          <w:p w14:paraId="62701620"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5</w:t>
            </w:r>
          </w:p>
        </w:tc>
      </w:tr>
      <w:tr w:rsidR="00325FEF" w:rsidRPr="00484183" w14:paraId="63F61DC6" w14:textId="77777777" w:rsidTr="00325FEF">
        <w:trPr>
          <w:trHeight w:val="342"/>
        </w:trPr>
        <w:tc>
          <w:tcPr>
            <w:tcW w:w="846" w:type="dxa"/>
            <w:shd w:val="clear" w:color="auto" w:fill="E7E6E6" w:themeFill="background2"/>
            <w:vAlign w:val="center"/>
          </w:tcPr>
          <w:p w14:paraId="51FF05BA"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4</w:t>
            </w:r>
          </w:p>
        </w:tc>
        <w:tc>
          <w:tcPr>
            <w:tcW w:w="5675" w:type="dxa"/>
            <w:shd w:val="clear" w:color="auto" w:fill="E7E6E6" w:themeFill="background2"/>
            <w:vAlign w:val="center"/>
          </w:tcPr>
          <w:p w14:paraId="3F8B9533"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B</w:t>
            </w:r>
            <w:r w:rsidRPr="00163378">
              <w:rPr>
                <w:rFonts w:ascii="Arial Narrow" w:eastAsia="Times New Roman" w:hAnsi="Arial Narrow"/>
                <w:color w:val="000000"/>
                <w:sz w:val="20"/>
                <w:szCs w:val="20"/>
                <w:lang w:eastAsia="pt-BR"/>
              </w:rPr>
              <w:t xml:space="preserve">roca </w:t>
            </w:r>
            <w:proofErr w:type="spellStart"/>
            <w:r w:rsidRPr="00163378">
              <w:rPr>
                <w:rFonts w:ascii="Arial Narrow" w:eastAsia="Times New Roman" w:hAnsi="Arial Narrow"/>
                <w:color w:val="000000"/>
                <w:sz w:val="20"/>
                <w:szCs w:val="20"/>
                <w:lang w:eastAsia="pt-BR"/>
              </w:rPr>
              <w:t>carbide</w:t>
            </w:r>
            <w:proofErr w:type="spellEnd"/>
            <w:r w:rsidRPr="00163378">
              <w:rPr>
                <w:rFonts w:ascii="Arial Narrow" w:eastAsia="Times New Roman" w:hAnsi="Arial Narrow"/>
                <w:color w:val="000000"/>
                <w:sz w:val="20"/>
                <w:szCs w:val="20"/>
                <w:lang w:eastAsia="pt-BR"/>
              </w:rPr>
              <w:t xml:space="preserve"> tungstênio nº 1511 vermelha. haste em aço inox. tamanho: 14mm; formato: agulha. corte: cruzado médio.</w:t>
            </w:r>
          </w:p>
        </w:tc>
        <w:tc>
          <w:tcPr>
            <w:tcW w:w="850" w:type="dxa"/>
            <w:shd w:val="clear" w:color="auto" w:fill="E7E6E6" w:themeFill="background2"/>
            <w:vAlign w:val="center"/>
          </w:tcPr>
          <w:p w14:paraId="68E79D31"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18864E93"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r>
      <w:tr w:rsidR="00325FEF" w:rsidRPr="00484183" w14:paraId="0E18E56F" w14:textId="77777777" w:rsidTr="00325FEF">
        <w:tc>
          <w:tcPr>
            <w:tcW w:w="846" w:type="dxa"/>
            <w:shd w:val="clear" w:color="auto" w:fill="E7E6E6" w:themeFill="background2"/>
            <w:vAlign w:val="center"/>
          </w:tcPr>
          <w:p w14:paraId="73E10EB1"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5</w:t>
            </w:r>
          </w:p>
        </w:tc>
        <w:tc>
          <w:tcPr>
            <w:tcW w:w="5675" w:type="dxa"/>
            <w:shd w:val="clear" w:color="auto" w:fill="E7E6E6" w:themeFill="background2"/>
            <w:vAlign w:val="center"/>
          </w:tcPr>
          <w:p w14:paraId="1BFD8D5F"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B</w:t>
            </w:r>
            <w:r w:rsidRPr="00163378">
              <w:rPr>
                <w:rFonts w:ascii="Arial Narrow" w:eastAsia="Times New Roman" w:hAnsi="Arial Narrow"/>
                <w:color w:val="000000"/>
                <w:sz w:val="20"/>
                <w:szCs w:val="20"/>
                <w:lang w:eastAsia="pt-BR"/>
              </w:rPr>
              <w:t xml:space="preserve">roca tungstênio </w:t>
            </w:r>
            <w:proofErr w:type="spellStart"/>
            <w:r w:rsidRPr="00163378">
              <w:rPr>
                <w:rFonts w:ascii="Arial Narrow" w:eastAsia="Times New Roman" w:hAnsi="Arial Narrow"/>
                <w:color w:val="000000"/>
                <w:sz w:val="20"/>
                <w:szCs w:val="20"/>
                <w:lang w:eastAsia="pt-BR"/>
              </w:rPr>
              <w:t>maxicut</w:t>
            </w:r>
            <w:proofErr w:type="spellEnd"/>
            <w:r w:rsidRPr="00163378">
              <w:rPr>
                <w:rFonts w:ascii="Arial Narrow" w:eastAsia="Times New Roman" w:hAnsi="Arial Narrow"/>
                <w:color w:val="000000"/>
                <w:sz w:val="20"/>
                <w:szCs w:val="20"/>
                <w:lang w:eastAsia="pt-BR"/>
              </w:rPr>
              <w:t xml:space="preserve"> nº 1251 média</w:t>
            </w:r>
            <w:r w:rsidRPr="00163378">
              <w:rPr>
                <w:rFonts w:ascii="Arial Narrow" w:eastAsia="Times New Roman" w:hAnsi="Arial Narrow"/>
                <w:color w:val="000000"/>
                <w:sz w:val="20"/>
                <w:szCs w:val="20"/>
                <w:lang w:eastAsia="pt-BR"/>
              </w:rPr>
              <w:br/>
              <w:t>material da parte ativa: carboneto de tungstênio. material da haste: aço inox. indicação: para corte e desgaste extra grosso e grosso. lâminas: distância maior entre as lâminas.</w:t>
            </w:r>
            <w:r w:rsidRPr="00163378">
              <w:rPr>
                <w:rFonts w:ascii="Arial Narrow" w:eastAsia="Times New Roman" w:hAnsi="Arial Narrow"/>
                <w:color w:val="000000"/>
                <w:sz w:val="20"/>
                <w:szCs w:val="20"/>
                <w:lang w:eastAsia="pt-BR"/>
              </w:rPr>
              <w:br/>
              <w:t>tipo de corte: agressivo. indicação: para corte e desgaste extra grosso e grosso. lâminas: distância maior entre as lâminas. tipo de corte: agressivo.</w:t>
            </w:r>
          </w:p>
        </w:tc>
        <w:tc>
          <w:tcPr>
            <w:tcW w:w="850" w:type="dxa"/>
            <w:shd w:val="clear" w:color="auto" w:fill="E7E6E6" w:themeFill="background2"/>
            <w:vAlign w:val="center"/>
          </w:tcPr>
          <w:p w14:paraId="69252CBB"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5231FD1D"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r>
      <w:tr w:rsidR="00325FEF" w:rsidRPr="00484183" w14:paraId="0C8D246C" w14:textId="77777777" w:rsidTr="00325FEF">
        <w:tc>
          <w:tcPr>
            <w:tcW w:w="846" w:type="dxa"/>
            <w:shd w:val="clear" w:color="auto" w:fill="E7E6E6" w:themeFill="background2"/>
            <w:vAlign w:val="center"/>
          </w:tcPr>
          <w:p w14:paraId="6C267FFB"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6</w:t>
            </w:r>
          </w:p>
        </w:tc>
        <w:tc>
          <w:tcPr>
            <w:tcW w:w="5675" w:type="dxa"/>
            <w:shd w:val="clear" w:color="auto" w:fill="E7E6E6" w:themeFill="background2"/>
            <w:vAlign w:val="center"/>
          </w:tcPr>
          <w:p w14:paraId="1C08A3EA"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B</w:t>
            </w:r>
            <w:r w:rsidRPr="00163378">
              <w:rPr>
                <w:rFonts w:ascii="Arial Narrow" w:eastAsia="Times New Roman" w:hAnsi="Arial Narrow"/>
                <w:color w:val="000000"/>
                <w:sz w:val="20"/>
                <w:szCs w:val="20"/>
                <w:lang w:eastAsia="pt-BR"/>
              </w:rPr>
              <w:t xml:space="preserve">roca tungstênio </w:t>
            </w:r>
            <w:proofErr w:type="spellStart"/>
            <w:r w:rsidRPr="00163378">
              <w:rPr>
                <w:rFonts w:ascii="Arial Narrow" w:eastAsia="Times New Roman" w:hAnsi="Arial Narrow"/>
                <w:color w:val="000000"/>
                <w:sz w:val="20"/>
                <w:szCs w:val="20"/>
                <w:lang w:eastAsia="pt-BR"/>
              </w:rPr>
              <w:t>maxicut</w:t>
            </w:r>
            <w:proofErr w:type="spellEnd"/>
            <w:r w:rsidRPr="00163378">
              <w:rPr>
                <w:rFonts w:ascii="Arial Narrow" w:eastAsia="Times New Roman" w:hAnsi="Arial Narrow"/>
                <w:color w:val="000000"/>
                <w:sz w:val="20"/>
                <w:szCs w:val="20"/>
                <w:lang w:eastAsia="pt-BR"/>
              </w:rPr>
              <w:t xml:space="preserve"> nº 251 grossa</w:t>
            </w:r>
            <w:r w:rsidRPr="00163378">
              <w:rPr>
                <w:rFonts w:ascii="Arial Narrow" w:eastAsia="Times New Roman" w:hAnsi="Arial Narrow"/>
                <w:color w:val="000000"/>
                <w:sz w:val="20"/>
                <w:szCs w:val="20"/>
                <w:lang w:eastAsia="pt-BR"/>
              </w:rPr>
              <w:br/>
              <w:t>material da parte ativa: carboneto de tungstênio. material da haste: aço inox. indicação: para corte e desgaste extra grosso e grosso. lâminas: distância maior entre as lâminas.</w:t>
            </w:r>
            <w:r w:rsidRPr="00163378">
              <w:rPr>
                <w:rFonts w:ascii="Arial Narrow" w:eastAsia="Times New Roman" w:hAnsi="Arial Narrow"/>
                <w:color w:val="000000"/>
                <w:sz w:val="20"/>
                <w:szCs w:val="20"/>
                <w:lang w:eastAsia="pt-BR"/>
              </w:rPr>
              <w:br/>
              <w:t>tipo de corte: agressivo.</w:t>
            </w:r>
          </w:p>
        </w:tc>
        <w:tc>
          <w:tcPr>
            <w:tcW w:w="850" w:type="dxa"/>
            <w:shd w:val="clear" w:color="auto" w:fill="E7E6E6" w:themeFill="background2"/>
            <w:vAlign w:val="center"/>
          </w:tcPr>
          <w:p w14:paraId="128518DC"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17176307"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r>
      <w:tr w:rsidR="00325FEF" w:rsidRPr="00484183" w14:paraId="0EFBD5E3" w14:textId="77777777" w:rsidTr="00325FEF">
        <w:tc>
          <w:tcPr>
            <w:tcW w:w="846" w:type="dxa"/>
            <w:shd w:val="clear" w:color="auto" w:fill="E7E6E6" w:themeFill="background2"/>
            <w:vAlign w:val="center"/>
          </w:tcPr>
          <w:p w14:paraId="1DBB0912"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7</w:t>
            </w:r>
          </w:p>
        </w:tc>
        <w:tc>
          <w:tcPr>
            <w:tcW w:w="5675" w:type="dxa"/>
            <w:shd w:val="clear" w:color="auto" w:fill="E7E6E6" w:themeFill="background2"/>
            <w:vAlign w:val="center"/>
          </w:tcPr>
          <w:p w14:paraId="2B57B61B"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B</w:t>
            </w:r>
            <w:r w:rsidRPr="00163378">
              <w:rPr>
                <w:rFonts w:ascii="Arial Narrow" w:eastAsia="Times New Roman" w:hAnsi="Arial Narrow"/>
                <w:color w:val="000000"/>
                <w:sz w:val="20"/>
                <w:szCs w:val="20"/>
                <w:lang w:eastAsia="pt-BR"/>
              </w:rPr>
              <w:t xml:space="preserve">roca tungstênio </w:t>
            </w:r>
            <w:proofErr w:type="spellStart"/>
            <w:r w:rsidRPr="00163378">
              <w:rPr>
                <w:rFonts w:ascii="Arial Narrow" w:eastAsia="Times New Roman" w:hAnsi="Arial Narrow"/>
                <w:color w:val="000000"/>
                <w:sz w:val="20"/>
                <w:szCs w:val="20"/>
                <w:lang w:eastAsia="pt-BR"/>
              </w:rPr>
              <w:t>minicut</w:t>
            </w:r>
            <w:proofErr w:type="spellEnd"/>
            <w:r w:rsidRPr="00163378">
              <w:rPr>
                <w:rFonts w:ascii="Arial Narrow" w:eastAsia="Times New Roman" w:hAnsi="Arial Narrow"/>
                <w:color w:val="000000"/>
                <w:sz w:val="20"/>
                <w:szCs w:val="20"/>
                <w:lang w:eastAsia="pt-BR"/>
              </w:rPr>
              <w:t xml:space="preserve"> nº 1520/13mm tronco cônica/79. material da parte ativa: carboneto de tungstênio. material da haste: aço inox. indicação: para obter lisura. lâminas: distância menor entre as lâminas.</w:t>
            </w:r>
          </w:p>
        </w:tc>
        <w:tc>
          <w:tcPr>
            <w:tcW w:w="850" w:type="dxa"/>
            <w:shd w:val="clear" w:color="auto" w:fill="E7E6E6" w:themeFill="background2"/>
            <w:vAlign w:val="center"/>
          </w:tcPr>
          <w:p w14:paraId="5EF1F6FC"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039CFED6"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r>
      <w:tr w:rsidR="00325FEF" w:rsidRPr="00484183" w14:paraId="537EC9C6" w14:textId="77777777" w:rsidTr="00325FEF">
        <w:tc>
          <w:tcPr>
            <w:tcW w:w="846" w:type="dxa"/>
            <w:shd w:val="clear" w:color="auto" w:fill="E7E6E6" w:themeFill="background2"/>
            <w:vAlign w:val="center"/>
          </w:tcPr>
          <w:p w14:paraId="6E490C16"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8</w:t>
            </w:r>
          </w:p>
        </w:tc>
        <w:tc>
          <w:tcPr>
            <w:tcW w:w="5675" w:type="dxa"/>
            <w:shd w:val="clear" w:color="auto" w:fill="E7E6E6" w:themeFill="background2"/>
            <w:vAlign w:val="center"/>
          </w:tcPr>
          <w:p w14:paraId="0361AD68"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C</w:t>
            </w:r>
            <w:r w:rsidRPr="00163378">
              <w:rPr>
                <w:rFonts w:ascii="Arial Narrow" w:eastAsia="Times New Roman" w:hAnsi="Arial Narrow"/>
                <w:color w:val="000000"/>
                <w:sz w:val="20"/>
                <w:szCs w:val="20"/>
                <w:lang w:eastAsia="pt-BR"/>
              </w:rPr>
              <w:t>era 7 rosa em lâminas: embaladas individualmente. comprimento: 140 mm. largura: 70 mm. espessura: 1,7 mm.</w:t>
            </w:r>
          </w:p>
        </w:tc>
        <w:tc>
          <w:tcPr>
            <w:tcW w:w="850" w:type="dxa"/>
            <w:shd w:val="clear" w:color="auto" w:fill="E7E6E6" w:themeFill="background2"/>
            <w:vAlign w:val="center"/>
          </w:tcPr>
          <w:p w14:paraId="55461EF6"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18 lâminas</w:t>
            </w:r>
          </w:p>
        </w:tc>
        <w:tc>
          <w:tcPr>
            <w:tcW w:w="1555" w:type="dxa"/>
            <w:shd w:val="clear" w:color="auto" w:fill="E7E6E6" w:themeFill="background2"/>
            <w:vAlign w:val="center"/>
          </w:tcPr>
          <w:p w14:paraId="7E1E9556"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5</w:t>
            </w:r>
          </w:p>
        </w:tc>
      </w:tr>
      <w:tr w:rsidR="00325FEF" w:rsidRPr="00484183" w14:paraId="1BB4EC9A" w14:textId="77777777" w:rsidTr="00325FEF">
        <w:tc>
          <w:tcPr>
            <w:tcW w:w="846" w:type="dxa"/>
            <w:shd w:val="clear" w:color="auto" w:fill="E7E6E6" w:themeFill="background2"/>
            <w:vAlign w:val="center"/>
          </w:tcPr>
          <w:p w14:paraId="420F9B1A"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lastRenderedPageBreak/>
              <w:t>9</w:t>
            </w:r>
          </w:p>
        </w:tc>
        <w:tc>
          <w:tcPr>
            <w:tcW w:w="5675" w:type="dxa"/>
            <w:shd w:val="clear" w:color="auto" w:fill="E7E6E6" w:themeFill="background2"/>
            <w:vAlign w:val="center"/>
          </w:tcPr>
          <w:p w14:paraId="6BBE1D0B"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C</w:t>
            </w:r>
            <w:r w:rsidRPr="00163378">
              <w:rPr>
                <w:rFonts w:ascii="Arial Narrow" w:eastAsia="Times New Roman" w:hAnsi="Arial Narrow"/>
                <w:color w:val="000000"/>
                <w:sz w:val="20"/>
                <w:szCs w:val="20"/>
                <w:lang w:eastAsia="pt-BR"/>
              </w:rPr>
              <w:t>era periférica nº 7 rosa</w:t>
            </w:r>
          </w:p>
        </w:tc>
        <w:tc>
          <w:tcPr>
            <w:tcW w:w="850" w:type="dxa"/>
            <w:shd w:val="clear" w:color="auto" w:fill="E7E6E6" w:themeFill="background2"/>
            <w:vAlign w:val="center"/>
          </w:tcPr>
          <w:p w14:paraId="776D1EB6"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Embalagem com 28 </w:t>
            </w:r>
            <w:proofErr w:type="spellStart"/>
            <w:r w:rsidRPr="00163378">
              <w:rPr>
                <w:rFonts w:ascii="Arial Narrow" w:eastAsia="Times New Roman" w:hAnsi="Arial Narrow"/>
                <w:color w:val="000000"/>
                <w:sz w:val="20"/>
                <w:szCs w:val="20"/>
                <w:lang w:eastAsia="pt-BR"/>
              </w:rPr>
              <w:t>bastôes</w:t>
            </w:r>
            <w:proofErr w:type="spellEnd"/>
          </w:p>
        </w:tc>
        <w:tc>
          <w:tcPr>
            <w:tcW w:w="1555" w:type="dxa"/>
            <w:shd w:val="clear" w:color="auto" w:fill="E7E6E6" w:themeFill="background2"/>
            <w:vAlign w:val="center"/>
          </w:tcPr>
          <w:p w14:paraId="304025BA"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5</w:t>
            </w:r>
          </w:p>
        </w:tc>
      </w:tr>
      <w:tr w:rsidR="00325FEF" w:rsidRPr="00484183" w14:paraId="2B3407A0" w14:textId="77777777" w:rsidTr="00325FEF">
        <w:tc>
          <w:tcPr>
            <w:tcW w:w="846" w:type="dxa"/>
            <w:shd w:val="clear" w:color="auto" w:fill="E7E6E6" w:themeFill="background2"/>
            <w:vAlign w:val="center"/>
          </w:tcPr>
          <w:p w14:paraId="06E594E2"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10</w:t>
            </w:r>
          </w:p>
        </w:tc>
        <w:tc>
          <w:tcPr>
            <w:tcW w:w="5675" w:type="dxa"/>
            <w:shd w:val="clear" w:color="auto" w:fill="E7E6E6" w:themeFill="background2"/>
            <w:vAlign w:val="center"/>
          </w:tcPr>
          <w:p w14:paraId="308D59C6"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C</w:t>
            </w:r>
            <w:r w:rsidRPr="00163378">
              <w:rPr>
                <w:rFonts w:ascii="Arial Narrow" w:eastAsia="Times New Roman" w:hAnsi="Arial Narrow"/>
                <w:color w:val="000000"/>
                <w:sz w:val="20"/>
                <w:szCs w:val="20"/>
                <w:lang w:eastAsia="pt-BR"/>
              </w:rPr>
              <w:t>era utilidade vermelha. macia e com excelente flexibilidade, com adesão e resistência para manuseio no trabalho</w:t>
            </w:r>
          </w:p>
        </w:tc>
        <w:tc>
          <w:tcPr>
            <w:tcW w:w="850" w:type="dxa"/>
            <w:shd w:val="clear" w:color="auto" w:fill="E7E6E6" w:themeFill="background2"/>
            <w:vAlign w:val="center"/>
          </w:tcPr>
          <w:p w14:paraId="39B9D932"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5 lâminas, de 220g</w:t>
            </w:r>
          </w:p>
        </w:tc>
        <w:tc>
          <w:tcPr>
            <w:tcW w:w="1555" w:type="dxa"/>
            <w:shd w:val="clear" w:color="auto" w:fill="E7E6E6" w:themeFill="background2"/>
            <w:vAlign w:val="center"/>
          </w:tcPr>
          <w:p w14:paraId="29CE2BF5"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4</w:t>
            </w:r>
          </w:p>
        </w:tc>
      </w:tr>
      <w:tr w:rsidR="00325FEF" w:rsidRPr="00484183" w14:paraId="49679D51" w14:textId="77777777" w:rsidTr="00325FEF">
        <w:tc>
          <w:tcPr>
            <w:tcW w:w="846" w:type="dxa"/>
            <w:shd w:val="clear" w:color="auto" w:fill="E7E6E6" w:themeFill="background2"/>
            <w:vAlign w:val="center"/>
          </w:tcPr>
          <w:p w14:paraId="06153D66"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11</w:t>
            </w:r>
          </w:p>
        </w:tc>
        <w:tc>
          <w:tcPr>
            <w:tcW w:w="5675" w:type="dxa"/>
            <w:shd w:val="clear" w:color="auto" w:fill="E7E6E6" w:themeFill="background2"/>
            <w:vAlign w:val="center"/>
          </w:tcPr>
          <w:p w14:paraId="77E13556"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C</w:t>
            </w:r>
            <w:r w:rsidRPr="00163378">
              <w:rPr>
                <w:rFonts w:ascii="Arial Narrow" w:eastAsia="Times New Roman" w:hAnsi="Arial Narrow"/>
                <w:color w:val="000000"/>
                <w:sz w:val="20"/>
                <w:szCs w:val="20"/>
                <w:lang w:eastAsia="pt-BR"/>
              </w:rPr>
              <w:t>uba de borracha para alginato. confeccionada em borracha. capacidade: até 400ml; tamanho médio.</w:t>
            </w:r>
          </w:p>
        </w:tc>
        <w:tc>
          <w:tcPr>
            <w:tcW w:w="850" w:type="dxa"/>
            <w:shd w:val="clear" w:color="auto" w:fill="E7E6E6" w:themeFill="background2"/>
            <w:vAlign w:val="center"/>
          </w:tcPr>
          <w:p w14:paraId="15C828CB"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3AD1B3A9"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4</w:t>
            </w:r>
          </w:p>
        </w:tc>
      </w:tr>
      <w:tr w:rsidR="00325FEF" w:rsidRPr="00484183" w14:paraId="21BCE4F5" w14:textId="77777777" w:rsidTr="00325FEF">
        <w:tc>
          <w:tcPr>
            <w:tcW w:w="846" w:type="dxa"/>
            <w:shd w:val="clear" w:color="auto" w:fill="E7E6E6" w:themeFill="background2"/>
            <w:vAlign w:val="center"/>
          </w:tcPr>
          <w:p w14:paraId="270B09B7"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12</w:t>
            </w:r>
          </w:p>
        </w:tc>
        <w:tc>
          <w:tcPr>
            <w:tcW w:w="5675" w:type="dxa"/>
            <w:shd w:val="clear" w:color="auto" w:fill="E7E6E6" w:themeFill="background2"/>
            <w:vAlign w:val="center"/>
          </w:tcPr>
          <w:p w14:paraId="6D806A6C"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D</w:t>
            </w:r>
            <w:r w:rsidRPr="00163378">
              <w:rPr>
                <w:rFonts w:ascii="Arial Narrow" w:eastAsia="Times New Roman" w:hAnsi="Arial Narrow"/>
                <w:color w:val="000000"/>
                <w:sz w:val="20"/>
                <w:szCs w:val="20"/>
                <w:lang w:eastAsia="pt-BR"/>
              </w:rPr>
              <w:t xml:space="preserve">isco </w:t>
            </w:r>
            <w:proofErr w:type="spellStart"/>
            <w:r w:rsidRPr="00163378">
              <w:rPr>
                <w:rFonts w:ascii="Arial Narrow" w:eastAsia="Times New Roman" w:hAnsi="Arial Narrow"/>
                <w:color w:val="000000"/>
                <w:sz w:val="20"/>
                <w:szCs w:val="20"/>
                <w:lang w:eastAsia="pt-BR"/>
              </w:rPr>
              <w:t>carburundum</w:t>
            </w:r>
            <w:proofErr w:type="spellEnd"/>
            <w:r w:rsidRPr="00163378">
              <w:rPr>
                <w:rFonts w:ascii="Arial Narrow" w:eastAsia="Times New Roman" w:hAnsi="Arial Narrow"/>
                <w:color w:val="000000"/>
                <w:sz w:val="20"/>
                <w:szCs w:val="20"/>
                <w:lang w:eastAsia="pt-BR"/>
              </w:rPr>
              <w:t xml:space="preserve"> 38 x 0,6mm</w:t>
            </w:r>
          </w:p>
        </w:tc>
        <w:tc>
          <w:tcPr>
            <w:tcW w:w="850" w:type="dxa"/>
            <w:shd w:val="clear" w:color="auto" w:fill="E7E6E6" w:themeFill="background2"/>
            <w:vAlign w:val="center"/>
          </w:tcPr>
          <w:p w14:paraId="727FB33B"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280BE455"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10</w:t>
            </w:r>
          </w:p>
        </w:tc>
      </w:tr>
      <w:tr w:rsidR="00325FEF" w:rsidRPr="00484183" w14:paraId="651250A7" w14:textId="77777777" w:rsidTr="00325FEF">
        <w:tc>
          <w:tcPr>
            <w:tcW w:w="846" w:type="dxa"/>
            <w:shd w:val="clear" w:color="auto" w:fill="E7E6E6" w:themeFill="background2"/>
            <w:vAlign w:val="center"/>
          </w:tcPr>
          <w:p w14:paraId="66A86212"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13</w:t>
            </w:r>
          </w:p>
        </w:tc>
        <w:tc>
          <w:tcPr>
            <w:tcW w:w="5675" w:type="dxa"/>
            <w:shd w:val="clear" w:color="auto" w:fill="E7E6E6" w:themeFill="background2"/>
            <w:vAlign w:val="center"/>
          </w:tcPr>
          <w:p w14:paraId="64C728EC"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E</w:t>
            </w:r>
            <w:r w:rsidRPr="00163378">
              <w:rPr>
                <w:rFonts w:ascii="Arial Narrow" w:eastAsia="Times New Roman" w:hAnsi="Arial Narrow"/>
                <w:color w:val="000000"/>
                <w:sz w:val="20"/>
                <w:szCs w:val="20"/>
                <w:lang w:eastAsia="pt-BR"/>
              </w:rPr>
              <w:t xml:space="preserve">spátula </w:t>
            </w:r>
            <w:proofErr w:type="spellStart"/>
            <w:r w:rsidRPr="00163378">
              <w:rPr>
                <w:rFonts w:ascii="Arial Narrow" w:eastAsia="Times New Roman" w:hAnsi="Arial Narrow"/>
                <w:color w:val="000000"/>
                <w:sz w:val="20"/>
                <w:szCs w:val="20"/>
                <w:lang w:eastAsia="pt-BR"/>
              </w:rPr>
              <w:t>lecron</w:t>
            </w:r>
            <w:proofErr w:type="spellEnd"/>
            <w:r w:rsidRPr="00163378">
              <w:rPr>
                <w:rFonts w:ascii="Arial Narrow" w:eastAsia="Times New Roman" w:hAnsi="Arial Narrow"/>
                <w:color w:val="000000"/>
                <w:sz w:val="20"/>
                <w:szCs w:val="20"/>
                <w:lang w:eastAsia="pt-BR"/>
              </w:rPr>
              <w:t xml:space="preserve"> nº 5 – material: aço inox 5mm. tamanho: 17cm. possui uma ponta em forma de faca, com uma lâmina afiada e curva.</w:t>
            </w:r>
          </w:p>
        </w:tc>
        <w:tc>
          <w:tcPr>
            <w:tcW w:w="850" w:type="dxa"/>
            <w:shd w:val="clear" w:color="auto" w:fill="E7E6E6" w:themeFill="background2"/>
            <w:vAlign w:val="center"/>
          </w:tcPr>
          <w:p w14:paraId="4779E483"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2A405C51"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r>
      <w:tr w:rsidR="00325FEF" w:rsidRPr="00484183" w14:paraId="4142805E" w14:textId="77777777" w:rsidTr="00325FEF">
        <w:tc>
          <w:tcPr>
            <w:tcW w:w="846" w:type="dxa"/>
            <w:shd w:val="clear" w:color="auto" w:fill="E7E6E6" w:themeFill="background2"/>
            <w:vAlign w:val="center"/>
          </w:tcPr>
          <w:p w14:paraId="0AAD0B7C"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14</w:t>
            </w:r>
          </w:p>
        </w:tc>
        <w:tc>
          <w:tcPr>
            <w:tcW w:w="5675" w:type="dxa"/>
            <w:shd w:val="clear" w:color="auto" w:fill="E7E6E6" w:themeFill="background2"/>
            <w:vAlign w:val="center"/>
          </w:tcPr>
          <w:p w14:paraId="2B9E4E58"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E</w:t>
            </w:r>
            <w:r w:rsidRPr="00163378">
              <w:rPr>
                <w:rFonts w:ascii="Arial Narrow" w:eastAsia="Times New Roman" w:hAnsi="Arial Narrow"/>
                <w:color w:val="000000"/>
                <w:sz w:val="20"/>
                <w:szCs w:val="20"/>
                <w:lang w:eastAsia="pt-BR"/>
              </w:rPr>
              <w:t>spátula para gesso de inox com cabo plástico - medidas: 19,5cm x 2,2cm.</w:t>
            </w:r>
          </w:p>
        </w:tc>
        <w:tc>
          <w:tcPr>
            <w:tcW w:w="850" w:type="dxa"/>
            <w:shd w:val="clear" w:color="auto" w:fill="E7E6E6" w:themeFill="background2"/>
            <w:vAlign w:val="center"/>
          </w:tcPr>
          <w:p w14:paraId="73304594"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1DEA4723"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r>
      <w:tr w:rsidR="00325FEF" w:rsidRPr="00484183" w14:paraId="57241F9F" w14:textId="77777777" w:rsidTr="00325FEF">
        <w:tc>
          <w:tcPr>
            <w:tcW w:w="846" w:type="dxa"/>
            <w:shd w:val="clear" w:color="auto" w:fill="E7E6E6" w:themeFill="background2"/>
            <w:vAlign w:val="center"/>
          </w:tcPr>
          <w:p w14:paraId="2F43765C"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15</w:t>
            </w:r>
          </w:p>
        </w:tc>
        <w:tc>
          <w:tcPr>
            <w:tcW w:w="5675" w:type="dxa"/>
            <w:shd w:val="clear" w:color="auto" w:fill="E7E6E6" w:themeFill="background2"/>
            <w:vAlign w:val="center"/>
          </w:tcPr>
          <w:p w14:paraId="4A206397"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E</w:t>
            </w:r>
            <w:r w:rsidRPr="00163378">
              <w:rPr>
                <w:rFonts w:ascii="Arial Narrow" w:eastAsia="Times New Roman" w:hAnsi="Arial Narrow"/>
                <w:color w:val="000000"/>
                <w:sz w:val="20"/>
                <w:szCs w:val="20"/>
                <w:lang w:eastAsia="pt-BR"/>
              </w:rPr>
              <w:t>spátula plástica para alginato</w:t>
            </w:r>
          </w:p>
        </w:tc>
        <w:tc>
          <w:tcPr>
            <w:tcW w:w="850" w:type="dxa"/>
            <w:shd w:val="clear" w:color="auto" w:fill="E7E6E6" w:themeFill="background2"/>
            <w:vAlign w:val="center"/>
          </w:tcPr>
          <w:p w14:paraId="57996C39"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33D9B4C7"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r>
      <w:tr w:rsidR="00325FEF" w:rsidRPr="00484183" w14:paraId="7CF19E80" w14:textId="77777777" w:rsidTr="00325FEF">
        <w:tc>
          <w:tcPr>
            <w:tcW w:w="846" w:type="dxa"/>
            <w:shd w:val="clear" w:color="auto" w:fill="E7E6E6" w:themeFill="background2"/>
            <w:vAlign w:val="center"/>
          </w:tcPr>
          <w:p w14:paraId="1FDDEE21"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16</w:t>
            </w:r>
          </w:p>
        </w:tc>
        <w:tc>
          <w:tcPr>
            <w:tcW w:w="5675" w:type="dxa"/>
            <w:shd w:val="clear" w:color="auto" w:fill="E7E6E6" w:themeFill="background2"/>
            <w:vAlign w:val="center"/>
          </w:tcPr>
          <w:p w14:paraId="200539E3"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F</w:t>
            </w:r>
            <w:r w:rsidRPr="00163378">
              <w:rPr>
                <w:rFonts w:ascii="Arial Narrow" w:eastAsia="Times New Roman" w:hAnsi="Arial Narrow"/>
                <w:color w:val="000000"/>
                <w:sz w:val="20"/>
                <w:szCs w:val="20"/>
                <w:lang w:eastAsia="pt-BR"/>
              </w:rPr>
              <w:t>aca para gesso - lâmina de aço 304 e cabo de plástico</w:t>
            </w:r>
          </w:p>
        </w:tc>
        <w:tc>
          <w:tcPr>
            <w:tcW w:w="850" w:type="dxa"/>
            <w:shd w:val="clear" w:color="auto" w:fill="E7E6E6" w:themeFill="background2"/>
            <w:vAlign w:val="center"/>
          </w:tcPr>
          <w:p w14:paraId="038A8166"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7392E7EA"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w:t>
            </w:r>
          </w:p>
        </w:tc>
      </w:tr>
      <w:tr w:rsidR="00325FEF" w:rsidRPr="00484183" w14:paraId="3910F1A6" w14:textId="77777777" w:rsidTr="00325FEF">
        <w:tc>
          <w:tcPr>
            <w:tcW w:w="846" w:type="dxa"/>
            <w:shd w:val="clear" w:color="auto" w:fill="E7E6E6" w:themeFill="background2"/>
            <w:vAlign w:val="center"/>
          </w:tcPr>
          <w:p w14:paraId="5C5A7CA6"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17</w:t>
            </w:r>
          </w:p>
        </w:tc>
        <w:tc>
          <w:tcPr>
            <w:tcW w:w="5675" w:type="dxa"/>
            <w:shd w:val="clear" w:color="auto" w:fill="E7E6E6" w:themeFill="background2"/>
            <w:vAlign w:val="center"/>
          </w:tcPr>
          <w:p w14:paraId="166CD8BB"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G</w:t>
            </w:r>
            <w:r w:rsidRPr="00163378">
              <w:rPr>
                <w:rFonts w:ascii="Arial Narrow" w:eastAsia="Times New Roman" w:hAnsi="Arial Narrow"/>
                <w:color w:val="000000"/>
                <w:sz w:val="20"/>
                <w:szCs w:val="20"/>
                <w:lang w:eastAsia="pt-BR"/>
              </w:rPr>
              <w:t xml:space="preserve">esso pedra especial tipo </w:t>
            </w:r>
            <w:proofErr w:type="spellStart"/>
            <w:r w:rsidRPr="00163378">
              <w:rPr>
                <w:rFonts w:ascii="Arial Narrow" w:eastAsia="Times New Roman" w:hAnsi="Arial Narrow"/>
                <w:color w:val="000000"/>
                <w:sz w:val="20"/>
                <w:szCs w:val="20"/>
                <w:lang w:eastAsia="pt-BR"/>
              </w:rPr>
              <w:t>iv</w:t>
            </w:r>
            <w:proofErr w:type="spellEnd"/>
            <w:r w:rsidRPr="00163378">
              <w:rPr>
                <w:rFonts w:ascii="Arial Narrow" w:eastAsia="Times New Roman" w:hAnsi="Arial Narrow"/>
                <w:color w:val="000000"/>
                <w:sz w:val="20"/>
                <w:szCs w:val="20"/>
                <w:lang w:eastAsia="pt-BR"/>
              </w:rPr>
              <w:t xml:space="preserve">. alta resistência e baixa expansão. </w:t>
            </w:r>
            <w:proofErr w:type="spellStart"/>
            <w:r w:rsidRPr="00163378">
              <w:rPr>
                <w:rFonts w:ascii="Arial Narrow" w:eastAsia="Times New Roman" w:hAnsi="Arial Narrow"/>
                <w:color w:val="000000"/>
                <w:sz w:val="20"/>
                <w:szCs w:val="20"/>
                <w:lang w:eastAsia="pt-BR"/>
              </w:rPr>
              <w:t>espatulação</w:t>
            </w:r>
            <w:proofErr w:type="spellEnd"/>
            <w:r w:rsidRPr="00163378">
              <w:rPr>
                <w:rFonts w:ascii="Arial Narrow" w:eastAsia="Times New Roman" w:hAnsi="Arial Narrow"/>
                <w:color w:val="000000"/>
                <w:sz w:val="20"/>
                <w:szCs w:val="20"/>
                <w:lang w:eastAsia="pt-BR"/>
              </w:rPr>
              <w:t xml:space="preserve"> facilitada. pasta fluída. não necessita de vibração. bom tempo de atividade nos moldes. menor consumo de água.  blend de componentes.  mínima expansão de presa. micro granulado. </w:t>
            </w:r>
            <w:r w:rsidRPr="00163378">
              <w:rPr>
                <w:rFonts w:ascii="Arial Narrow" w:eastAsia="Times New Roman" w:hAnsi="Arial Narrow"/>
                <w:color w:val="000000"/>
                <w:sz w:val="20"/>
                <w:szCs w:val="20"/>
                <w:lang w:eastAsia="pt-BR"/>
              </w:rPr>
              <w:br/>
            </w:r>
          </w:p>
        </w:tc>
        <w:tc>
          <w:tcPr>
            <w:tcW w:w="850" w:type="dxa"/>
            <w:shd w:val="clear" w:color="auto" w:fill="E7E6E6" w:themeFill="background2"/>
            <w:vAlign w:val="center"/>
          </w:tcPr>
          <w:p w14:paraId="68C32B0A"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pote com 1 kg</w:t>
            </w:r>
          </w:p>
        </w:tc>
        <w:tc>
          <w:tcPr>
            <w:tcW w:w="1555" w:type="dxa"/>
            <w:shd w:val="clear" w:color="auto" w:fill="E7E6E6" w:themeFill="background2"/>
            <w:vAlign w:val="center"/>
          </w:tcPr>
          <w:p w14:paraId="225705D0"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8</w:t>
            </w:r>
          </w:p>
        </w:tc>
      </w:tr>
      <w:tr w:rsidR="00325FEF" w:rsidRPr="00484183" w14:paraId="0150C93D" w14:textId="77777777" w:rsidTr="00325FEF">
        <w:tc>
          <w:tcPr>
            <w:tcW w:w="846" w:type="dxa"/>
            <w:shd w:val="clear" w:color="auto" w:fill="E7E6E6" w:themeFill="background2"/>
            <w:vAlign w:val="center"/>
          </w:tcPr>
          <w:p w14:paraId="5A134A37"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18</w:t>
            </w:r>
          </w:p>
        </w:tc>
        <w:tc>
          <w:tcPr>
            <w:tcW w:w="5675" w:type="dxa"/>
            <w:shd w:val="clear" w:color="auto" w:fill="E7E6E6" w:themeFill="background2"/>
            <w:vAlign w:val="center"/>
          </w:tcPr>
          <w:p w14:paraId="311302D0"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G</w:t>
            </w:r>
            <w:r w:rsidRPr="00163378">
              <w:rPr>
                <w:rFonts w:ascii="Arial Narrow" w:eastAsia="Times New Roman" w:hAnsi="Arial Narrow"/>
                <w:color w:val="000000"/>
                <w:sz w:val="20"/>
                <w:szCs w:val="20"/>
                <w:lang w:eastAsia="pt-BR"/>
              </w:rPr>
              <w:t xml:space="preserve">esso pedra tipo </w:t>
            </w:r>
            <w:proofErr w:type="spellStart"/>
            <w:r w:rsidRPr="00163378">
              <w:rPr>
                <w:rFonts w:ascii="Arial Narrow" w:eastAsia="Times New Roman" w:hAnsi="Arial Narrow"/>
                <w:color w:val="000000"/>
                <w:sz w:val="20"/>
                <w:szCs w:val="20"/>
                <w:lang w:eastAsia="pt-BR"/>
              </w:rPr>
              <w:t>iii</w:t>
            </w:r>
            <w:proofErr w:type="spellEnd"/>
            <w:r w:rsidRPr="00163378">
              <w:rPr>
                <w:rFonts w:ascii="Arial Narrow" w:eastAsia="Times New Roman" w:hAnsi="Arial Narrow"/>
                <w:color w:val="000000"/>
                <w:sz w:val="20"/>
                <w:szCs w:val="20"/>
                <w:lang w:eastAsia="pt-BR"/>
              </w:rPr>
              <w:t xml:space="preserve"> – excelente resistência mecânica; fácil </w:t>
            </w:r>
            <w:proofErr w:type="spellStart"/>
            <w:r w:rsidRPr="00163378">
              <w:rPr>
                <w:rFonts w:ascii="Arial Narrow" w:eastAsia="Times New Roman" w:hAnsi="Arial Narrow"/>
                <w:color w:val="000000"/>
                <w:sz w:val="20"/>
                <w:szCs w:val="20"/>
                <w:lang w:eastAsia="pt-BR"/>
              </w:rPr>
              <w:t>espatulação</w:t>
            </w:r>
            <w:proofErr w:type="spellEnd"/>
            <w:r w:rsidRPr="00163378">
              <w:rPr>
                <w:rFonts w:ascii="Arial Narrow" w:eastAsia="Times New Roman" w:hAnsi="Arial Narrow"/>
                <w:color w:val="000000"/>
                <w:sz w:val="20"/>
                <w:szCs w:val="20"/>
                <w:lang w:eastAsia="pt-BR"/>
              </w:rPr>
              <w:t>; maior resistência mecânica;</w:t>
            </w:r>
          </w:p>
        </w:tc>
        <w:tc>
          <w:tcPr>
            <w:tcW w:w="850" w:type="dxa"/>
            <w:shd w:val="clear" w:color="auto" w:fill="E7E6E6" w:themeFill="background2"/>
            <w:vAlign w:val="center"/>
          </w:tcPr>
          <w:p w14:paraId="415FAF71"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kg</w:t>
            </w:r>
          </w:p>
        </w:tc>
        <w:tc>
          <w:tcPr>
            <w:tcW w:w="1555" w:type="dxa"/>
            <w:shd w:val="clear" w:color="auto" w:fill="E7E6E6" w:themeFill="background2"/>
            <w:vAlign w:val="center"/>
          </w:tcPr>
          <w:p w14:paraId="0EDA5FA4"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5</w:t>
            </w:r>
          </w:p>
        </w:tc>
      </w:tr>
      <w:tr w:rsidR="00325FEF" w:rsidRPr="00484183" w14:paraId="33E719C2" w14:textId="77777777" w:rsidTr="00325FEF">
        <w:tc>
          <w:tcPr>
            <w:tcW w:w="846" w:type="dxa"/>
            <w:shd w:val="clear" w:color="auto" w:fill="E7E6E6" w:themeFill="background2"/>
            <w:vAlign w:val="center"/>
          </w:tcPr>
          <w:p w14:paraId="1344D958"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19</w:t>
            </w:r>
          </w:p>
        </w:tc>
        <w:tc>
          <w:tcPr>
            <w:tcW w:w="5675" w:type="dxa"/>
            <w:shd w:val="clear" w:color="auto" w:fill="E7E6E6" w:themeFill="background2"/>
            <w:vAlign w:val="center"/>
          </w:tcPr>
          <w:p w14:paraId="5352B094"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G</w:t>
            </w:r>
            <w:r w:rsidRPr="00163378">
              <w:rPr>
                <w:rFonts w:ascii="Arial Narrow" w:eastAsia="Times New Roman" w:hAnsi="Arial Narrow"/>
                <w:color w:val="000000"/>
                <w:sz w:val="20"/>
                <w:szCs w:val="20"/>
                <w:lang w:eastAsia="pt-BR"/>
              </w:rPr>
              <w:t xml:space="preserve">odiva </w:t>
            </w:r>
            <w:proofErr w:type="spellStart"/>
            <w:r w:rsidRPr="00163378">
              <w:rPr>
                <w:rFonts w:ascii="Arial Narrow" w:eastAsia="Times New Roman" w:hAnsi="Arial Narrow"/>
                <w:color w:val="000000"/>
                <w:sz w:val="20"/>
                <w:szCs w:val="20"/>
                <w:lang w:eastAsia="pt-BR"/>
              </w:rPr>
              <w:t>godibar</w:t>
            </w:r>
            <w:proofErr w:type="spellEnd"/>
            <w:r w:rsidRPr="00163378">
              <w:rPr>
                <w:rFonts w:ascii="Arial Narrow" w:eastAsia="Times New Roman" w:hAnsi="Arial Narrow"/>
                <w:color w:val="000000"/>
                <w:sz w:val="20"/>
                <w:szCs w:val="20"/>
                <w:lang w:eastAsia="pt-BR"/>
              </w:rPr>
              <w:t xml:space="preserve"> verde</w:t>
            </w:r>
          </w:p>
        </w:tc>
        <w:tc>
          <w:tcPr>
            <w:tcW w:w="850" w:type="dxa"/>
            <w:shd w:val="clear" w:color="auto" w:fill="E7E6E6" w:themeFill="background2"/>
            <w:vAlign w:val="center"/>
          </w:tcPr>
          <w:p w14:paraId="264CF82B"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15 bastões</w:t>
            </w:r>
          </w:p>
        </w:tc>
        <w:tc>
          <w:tcPr>
            <w:tcW w:w="1555" w:type="dxa"/>
            <w:shd w:val="clear" w:color="auto" w:fill="E7E6E6" w:themeFill="background2"/>
            <w:vAlign w:val="center"/>
          </w:tcPr>
          <w:p w14:paraId="71D9560C"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r>
      <w:tr w:rsidR="00325FEF" w:rsidRPr="00484183" w14:paraId="45520B34" w14:textId="77777777" w:rsidTr="00325FEF">
        <w:tc>
          <w:tcPr>
            <w:tcW w:w="846" w:type="dxa"/>
            <w:shd w:val="clear" w:color="auto" w:fill="E7E6E6" w:themeFill="background2"/>
            <w:vAlign w:val="center"/>
          </w:tcPr>
          <w:p w14:paraId="43D3F3FA"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20</w:t>
            </w:r>
          </w:p>
        </w:tc>
        <w:tc>
          <w:tcPr>
            <w:tcW w:w="5675" w:type="dxa"/>
            <w:shd w:val="clear" w:color="auto" w:fill="E7E6E6" w:themeFill="background2"/>
            <w:vAlign w:val="center"/>
          </w:tcPr>
          <w:p w14:paraId="3543A91E"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K</w:t>
            </w:r>
            <w:r w:rsidRPr="00163378">
              <w:rPr>
                <w:rFonts w:ascii="Arial Narrow" w:eastAsia="Times New Roman" w:hAnsi="Arial Narrow"/>
                <w:color w:val="000000"/>
                <w:sz w:val="20"/>
                <w:szCs w:val="20"/>
                <w:lang w:eastAsia="pt-BR"/>
              </w:rPr>
              <w:t xml:space="preserve">it com 10 moldeiras inox adulto perfuradas: produzidas em aço inox </w:t>
            </w:r>
            <w:proofErr w:type="spellStart"/>
            <w:r w:rsidRPr="00163378">
              <w:rPr>
                <w:rFonts w:ascii="Arial Narrow" w:eastAsia="Times New Roman" w:hAnsi="Arial Narrow"/>
                <w:color w:val="000000"/>
                <w:sz w:val="20"/>
                <w:szCs w:val="20"/>
                <w:lang w:eastAsia="pt-BR"/>
              </w:rPr>
              <w:t>autoclavável</w:t>
            </w:r>
            <w:proofErr w:type="spellEnd"/>
          </w:p>
        </w:tc>
        <w:tc>
          <w:tcPr>
            <w:tcW w:w="850" w:type="dxa"/>
            <w:shd w:val="clear" w:color="auto" w:fill="E7E6E6" w:themeFill="background2"/>
            <w:vAlign w:val="center"/>
          </w:tcPr>
          <w:p w14:paraId="7FBBC1EE" w14:textId="77777777" w:rsidR="00325FEF" w:rsidRPr="00163378" w:rsidRDefault="00325FEF" w:rsidP="00217BEF">
            <w:pPr>
              <w:tabs>
                <w:tab w:val="center" w:pos="1307"/>
              </w:tabs>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10 unidades</w:t>
            </w:r>
          </w:p>
        </w:tc>
        <w:tc>
          <w:tcPr>
            <w:tcW w:w="1555" w:type="dxa"/>
            <w:shd w:val="clear" w:color="auto" w:fill="E7E6E6" w:themeFill="background2"/>
            <w:vAlign w:val="center"/>
          </w:tcPr>
          <w:p w14:paraId="610BC617" w14:textId="77777777" w:rsidR="00325FEF" w:rsidRPr="00163378" w:rsidRDefault="00325FEF" w:rsidP="00217BEF">
            <w:pPr>
              <w:tabs>
                <w:tab w:val="center" w:pos="1307"/>
              </w:tabs>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r>
      <w:tr w:rsidR="00325FEF" w:rsidRPr="00484183" w14:paraId="0AEF764D" w14:textId="77777777" w:rsidTr="00325FEF">
        <w:tc>
          <w:tcPr>
            <w:tcW w:w="846" w:type="dxa"/>
            <w:shd w:val="clear" w:color="auto" w:fill="E7E6E6" w:themeFill="background2"/>
            <w:vAlign w:val="center"/>
          </w:tcPr>
          <w:p w14:paraId="77849989"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21</w:t>
            </w:r>
          </w:p>
        </w:tc>
        <w:tc>
          <w:tcPr>
            <w:tcW w:w="5675" w:type="dxa"/>
            <w:shd w:val="clear" w:color="auto" w:fill="E7E6E6" w:themeFill="background2"/>
            <w:vAlign w:val="center"/>
          </w:tcPr>
          <w:p w14:paraId="35032032"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L</w:t>
            </w:r>
            <w:r w:rsidRPr="00163378">
              <w:rPr>
                <w:rFonts w:ascii="Arial Narrow" w:eastAsia="Times New Roman" w:hAnsi="Arial Narrow"/>
                <w:color w:val="000000"/>
                <w:sz w:val="20"/>
                <w:szCs w:val="20"/>
                <w:lang w:eastAsia="pt-BR"/>
              </w:rPr>
              <w:t>amparina de inox a álcool</w:t>
            </w:r>
          </w:p>
        </w:tc>
        <w:tc>
          <w:tcPr>
            <w:tcW w:w="850" w:type="dxa"/>
            <w:shd w:val="clear" w:color="auto" w:fill="E7E6E6" w:themeFill="background2"/>
            <w:vAlign w:val="center"/>
          </w:tcPr>
          <w:p w14:paraId="53F6E8B8"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424AAA6B"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w:t>
            </w:r>
          </w:p>
        </w:tc>
      </w:tr>
      <w:tr w:rsidR="00325FEF" w:rsidRPr="00484183" w14:paraId="41B9FC69" w14:textId="77777777" w:rsidTr="00325FEF">
        <w:tc>
          <w:tcPr>
            <w:tcW w:w="846" w:type="dxa"/>
            <w:shd w:val="clear" w:color="auto" w:fill="E7E6E6" w:themeFill="background2"/>
            <w:vAlign w:val="center"/>
          </w:tcPr>
          <w:p w14:paraId="1F9A142F"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lastRenderedPageBreak/>
              <w:t>22</w:t>
            </w:r>
          </w:p>
        </w:tc>
        <w:tc>
          <w:tcPr>
            <w:tcW w:w="5675" w:type="dxa"/>
            <w:shd w:val="clear" w:color="auto" w:fill="E7E6E6" w:themeFill="background2"/>
            <w:vAlign w:val="center"/>
          </w:tcPr>
          <w:p w14:paraId="750508FE"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M</w:t>
            </w:r>
            <w:r w:rsidRPr="00163378">
              <w:rPr>
                <w:rFonts w:ascii="Arial Narrow" w:eastAsia="Times New Roman" w:hAnsi="Arial Narrow"/>
                <w:color w:val="000000"/>
                <w:sz w:val="20"/>
                <w:szCs w:val="20"/>
                <w:lang w:eastAsia="pt-BR"/>
              </w:rPr>
              <w:t xml:space="preserve">andril para discos de </w:t>
            </w:r>
            <w:proofErr w:type="spellStart"/>
            <w:r w:rsidRPr="00163378">
              <w:rPr>
                <w:rFonts w:ascii="Arial Narrow" w:eastAsia="Times New Roman" w:hAnsi="Arial Narrow"/>
                <w:color w:val="000000"/>
                <w:sz w:val="20"/>
                <w:szCs w:val="20"/>
                <w:lang w:eastAsia="pt-BR"/>
              </w:rPr>
              <w:t>carburundun</w:t>
            </w:r>
            <w:proofErr w:type="spellEnd"/>
            <w:r w:rsidRPr="00163378">
              <w:rPr>
                <w:rFonts w:ascii="Arial Narrow" w:eastAsia="Times New Roman" w:hAnsi="Arial Narrow"/>
                <w:color w:val="000000"/>
                <w:sz w:val="20"/>
                <w:szCs w:val="20"/>
                <w:lang w:eastAsia="pt-BR"/>
              </w:rPr>
              <w:t xml:space="preserve"> – peça de mão</w:t>
            </w:r>
          </w:p>
        </w:tc>
        <w:tc>
          <w:tcPr>
            <w:tcW w:w="850" w:type="dxa"/>
            <w:shd w:val="clear" w:color="auto" w:fill="E7E6E6" w:themeFill="background2"/>
            <w:vAlign w:val="center"/>
          </w:tcPr>
          <w:p w14:paraId="5D36E1C5"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1D80392E"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r>
      <w:tr w:rsidR="00325FEF" w:rsidRPr="00484183" w14:paraId="08487612" w14:textId="77777777" w:rsidTr="00325FEF">
        <w:tc>
          <w:tcPr>
            <w:tcW w:w="846" w:type="dxa"/>
            <w:shd w:val="clear" w:color="auto" w:fill="E7E6E6" w:themeFill="background2"/>
            <w:vAlign w:val="center"/>
          </w:tcPr>
          <w:p w14:paraId="17151433"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23</w:t>
            </w:r>
          </w:p>
        </w:tc>
        <w:tc>
          <w:tcPr>
            <w:tcW w:w="5675" w:type="dxa"/>
            <w:shd w:val="clear" w:color="auto" w:fill="E7E6E6" w:themeFill="background2"/>
            <w:vAlign w:val="center"/>
          </w:tcPr>
          <w:p w14:paraId="1EB4AA04"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M</w:t>
            </w:r>
            <w:r w:rsidRPr="00163378">
              <w:rPr>
                <w:rFonts w:ascii="Arial Narrow" w:eastAsia="Times New Roman" w:hAnsi="Arial Narrow"/>
                <w:color w:val="000000"/>
                <w:sz w:val="20"/>
                <w:szCs w:val="20"/>
                <w:lang w:eastAsia="pt-BR"/>
              </w:rPr>
              <w:t>edidor de pó e liquido para alginato</w:t>
            </w:r>
          </w:p>
        </w:tc>
        <w:tc>
          <w:tcPr>
            <w:tcW w:w="850" w:type="dxa"/>
            <w:shd w:val="clear" w:color="auto" w:fill="E7E6E6" w:themeFill="background2"/>
            <w:vAlign w:val="center"/>
          </w:tcPr>
          <w:p w14:paraId="13EB2BDB"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colher medidora para pó + 1 medidor de água graduado em níveis</w:t>
            </w:r>
          </w:p>
        </w:tc>
        <w:tc>
          <w:tcPr>
            <w:tcW w:w="1555" w:type="dxa"/>
            <w:shd w:val="clear" w:color="auto" w:fill="E7E6E6" w:themeFill="background2"/>
            <w:vAlign w:val="center"/>
          </w:tcPr>
          <w:p w14:paraId="3FFE2037"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r>
      <w:tr w:rsidR="00325FEF" w:rsidRPr="00484183" w14:paraId="573DCF06" w14:textId="77777777" w:rsidTr="00325FEF">
        <w:tc>
          <w:tcPr>
            <w:tcW w:w="846" w:type="dxa"/>
            <w:shd w:val="clear" w:color="auto" w:fill="E7E6E6" w:themeFill="background2"/>
            <w:vAlign w:val="center"/>
          </w:tcPr>
          <w:p w14:paraId="5EE63E65"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24</w:t>
            </w:r>
          </w:p>
        </w:tc>
        <w:tc>
          <w:tcPr>
            <w:tcW w:w="5675" w:type="dxa"/>
            <w:shd w:val="clear" w:color="auto" w:fill="E7E6E6" w:themeFill="background2"/>
            <w:vAlign w:val="bottom"/>
          </w:tcPr>
          <w:p w14:paraId="41F488D3"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M</w:t>
            </w:r>
            <w:r w:rsidRPr="00163378">
              <w:rPr>
                <w:rFonts w:ascii="Arial Narrow" w:eastAsia="Times New Roman" w:hAnsi="Arial Narrow"/>
                <w:color w:val="000000"/>
                <w:sz w:val="20"/>
                <w:szCs w:val="20"/>
                <w:lang w:eastAsia="pt-BR"/>
              </w:rPr>
              <w:t xml:space="preserve">icro motor lb100. oferece a opção de utilização do pedal no acionamento do motor ou acionamento contínuo através da chave liga/desliga. possui controlador de velocidade, um botão p/ inverter a rotatividade, rolamentos blindados de alta tecnologia, acompanha peça reta (não </w:t>
            </w:r>
            <w:proofErr w:type="spellStart"/>
            <w:r w:rsidRPr="00163378">
              <w:rPr>
                <w:rFonts w:ascii="Arial Narrow" w:eastAsia="Times New Roman" w:hAnsi="Arial Narrow"/>
                <w:color w:val="000000"/>
                <w:sz w:val="20"/>
                <w:szCs w:val="20"/>
                <w:lang w:eastAsia="pt-BR"/>
              </w:rPr>
              <w:t>autoclavável</w:t>
            </w:r>
            <w:proofErr w:type="spellEnd"/>
            <w:r w:rsidRPr="00163378">
              <w:rPr>
                <w:rFonts w:ascii="Arial Narrow" w:eastAsia="Times New Roman" w:hAnsi="Arial Narrow"/>
                <w:color w:val="000000"/>
                <w:sz w:val="20"/>
                <w:szCs w:val="20"/>
                <w:lang w:eastAsia="pt-BR"/>
              </w:rPr>
              <w:t xml:space="preserve">) e a peça reta </w:t>
            </w:r>
            <w:proofErr w:type="spellStart"/>
            <w:r w:rsidRPr="00163378">
              <w:rPr>
                <w:rFonts w:ascii="Arial Narrow" w:eastAsia="Times New Roman" w:hAnsi="Arial Narrow"/>
                <w:color w:val="000000"/>
                <w:sz w:val="20"/>
                <w:szCs w:val="20"/>
                <w:lang w:eastAsia="pt-BR"/>
              </w:rPr>
              <w:t>autoclavável</w:t>
            </w:r>
            <w:proofErr w:type="spellEnd"/>
            <w:r w:rsidRPr="00163378">
              <w:rPr>
                <w:rFonts w:ascii="Arial Narrow" w:eastAsia="Times New Roman" w:hAnsi="Arial Narrow"/>
                <w:color w:val="000000"/>
                <w:sz w:val="20"/>
                <w:szCs w:val="20"/>
                <w:lang w:eastAsia="pt-BR"/>
              </w:rPr>
              <w:t xml:space="preserve"> (opcional). </w:t>
            </w:r>
            <w:r w:rsidRPr="00163378">
              <w:rPr>
                <w:rFonts w:ascii="Arial Narrow" w:eastAsia="Times New Roman" w:hAnsi="Arial Narrow"/>
                <w:color w:val="000000"/>
                <w:sz w:val="20"/>
                <w:szCs w:val="20"/>
                <w:lang w:eastAsia="pt-BR"/>
              </w:rPr>
              <w:br/>
              <w:t xml:space="preserve">utiliza micromotores e rolamentos blindados de alta tecnologia que dispensam a necessidade de lubrificação. seus modelos possuem rotações de 0 </w:t>
            </w:r>
            <w:proofErr w:type="spellStart"/>
            <w:r w:rsidRPr="00163378">
              <w:rPr>
                <w:rFonts w:ascii="Arial Narrow" w:eastAsia="Times New Roman" w:hAnsi="Arial Narrow"/>
                <w:color w:val="000000"/>
                <w:sz w:val="20"/>
                <w:szCs w:val="20"/>
                <w:lang w:eastAsia="pt-BR"/>
              </w:rPr>
              <w:t>á</w:t>
            </w:r>
            <w:proofErr w:type="spellEnd"/>
            <w:r w:rsidRPr="00163378">
              <w:rPr>
                <w:rFonts w:ascii="Arial Narrow" w:eastAsia="Times New Roman" w:hAnsi="Arial Narrow"/>
                <w:color w:val="000000"/>
                <w:sz w:val="20"/>
                <w:szCs w:val="20"/>
                <w:lang w:eastAsia="pt-BR"/>
              </w:rPr>
              <w:t xml:space="preserve"> 30.000 rpm com baixo nível de ruído e vibração e acionamento direto ou por pedal. dispensam à necessidade de lubrificação. torque5ncm</w:t>
            </w:r>
            <w:r w:rsidRPr="00163378">
              <w:rPr>
                <w:rFonts w:ascii="Arial Narrow" w:eastAsia="Times New Roman" w:hAnsi="Arial Narrow"/>
                <w:color w:val="000000"/>
                <w:sz w:val="20"/>
                <w:szCs w:val="20"/>
                <w:lang w:eastAsia="pt-BR"/>
              </w:rPr>
              <w:br/>
              <w:t xml:space="preserve">aceita </w:t>
            </w:r>
            <w:proofErr w:type="spellStart"/>
            <w:r w:rsidRPr="00163378">
              <w:rPr>
                <w:rFonts w:ascii="Arial Narrow" w:eastAsia="Times New Roman" w:hAnsi="Arial Narrow"/>
                <w:color w:val="000000"/>
                <w:sz w:val="20"/>
                <w:szCs w:val="20"/>
                <w:lang w:eastAsia="pt-BR"/>
              </w:rPr>
              <w:t>contra-ângulos</w:t>
            </w:r>
            <w:proofErr w:type="spellEnd"/>
            <w:r w:rsidRPr="00163378">
              <w:rPr>
                <w:rFonts w:ascii="Arial Narrow" w:eastAsia="Times New Roman" w:hAnsi="Arial Narrow"/>
                <w:color w:val="000000"/>
                <w:sz w:val="20"/>
                <w:szCs w:val="20"/>
                <w:lang w:eastAsia="pt-BR"/>
              </w:rPr>
              <w:t xml:space="preserve"> (padrão </w:t>
            </w:r>
            <w:proofErr w:type="spellStart"/>
            <w:r w:rsidRPr="00163378">
              <w:rPr>
                <w:rFonts w:ascii="Arial Narrow" w:eastAsia="Times New Roman" w:hAnsi="Arial Narrow"/>
                <w:color w:val="000000"/>
                <w:sz w:val="20"/>
                <w:szCs w:val="20"/>
                <w:lang w:eastAsia="pt-BR"/>
              </w:rPr>
              <w:t>intra</w:t>
            </w:r>
            <w:proofErr w:type="spellEnd"/>
            <w:r w:rsidRPr="00163378">
              <w:rPr>
                <w:rFonts w:ascii="Arial Narrow" w:eastAsia="Times New Roman" w:hAnsi="Arial Narrow"/>
                <w:color w:val="000000"/>
                <w:sz w:val="20"/>
                <w:szCs w:val="20"/>
                <w:lang w:eastAsia="pt-BR"/>
              </w:rPr>
              <w:t xml:space="preserve"> - norma </w:t>
            </w:r>
            <w:proofErr w:type="spellStart"/>
            <w:r w:rsidRPr="00163378">
              <w:rPr>
                <w:rFonts w:ascii="Arial Narrow" w:eastAsia="Times New Roman" w:hAnsi="Arial Narrow"/>
                <w:color w:val="000000"/>
                <w:sz w:val="20"/>
                <w:szCs w:val="20"/>
                <w:lang w:eastAsia="pt-BR"/>
              </w:rPr>
              <w:t>iso</w:t>
            </w:r>
            <w:proofErr w:type="spellEnd"/>
            <w:r w:rsidRPr="00163378">
              <w:rPr>
                <w:rFonts w:ascii="Arial Narrow" w:eastAsia="Times New Roman" w:hAnsi="Arial Narrow"/>
                <w:color w:val="000000"/>
                <w:sz w:val="20"/>
                <w:szCs w:val="20"/>
                <w:lang w:eastAsia="pt-BR"/>
              </w:rPr>
              <w:t xml:space="preserve"> 3964).</w:t>
            </w:r>
            <w:r w:rsidRPr="00163378">
              <w:rPr>
                <w:rFonts w:ascii="Arial Narrow" w:eastAsia="Times New Roman" w:hAnsi="Arial Narrow"/>
                <w:color w:val="000000"/>
                <w:sz w:val="20"/>
                <w:szCs w:val="20"/>
                <w:lang w:eastAsia="pt-BR"/>
              </w:rPr>
              <w:br/>
              <w:t>voltagem: bivolt automático (110v / 220v)</w:t>
            </w:r>
          </w:p>
        </w:tc>
        <w:tc>
          <w:tcPr>
            <w:tcW w:w="850" w:type="dxa"/>
            <w:shd w:val="clear" w:color="auto" w:fill="E7E6E6" w:themeFill="background2"/>
            <w:vAlign w:val="center"/>
          </w:tcPr>
          <w:p w14:paraId="5D31E237"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5DC03078"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w:t>
            </w:r>
          </w:p>
        </w:tc>
      </w:tr>
      <w:tr w:rsidR="00325FEF" w:rsidRPr="00484183" w14:paraId="3191BBC8" w14:textId="77777777" w:rsidTr="00325FEF">
        <w:tc>
          <w:tcPr>
            <w:tcW w:w="846" w:type="dxa"/>
            <w:shd w:val="clear" w:color="auto" w:fill="E7E6E6" w:themeFill="background2"/>
            <w:vAlign w:val="center"/>
          </w:tcPr>
          <w:p w14:paraId="793C10C3"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25</w:t>
            </w:r>
          </w:p>
        </w:tc>
        <w:tc>
          <w:tcPr>
            <w:tcW w:w="5675" w:type="dxa"/>
            <w:shd w:val="clear" w:color="auto" w:fill="E7E6E6" w:themeFill="background2"/>
            <w:vAlign w:val="bottom"/>
          </w:tcPr>
          <w:p w14:paraId="105C0526"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P</w:t>
            </w:r>
            <w:r w:rsidRPr="00163378">
              <w:rPr>
                <w:rFonts w:ascii="Arial Narrow" w:eastAsia="Times New Roman" w:hAnsi="Arial Narrow"/>
                <w:color w:val="000000"/>
                <w:sz w:val="20"/>
                <w:szCs w:val="20"/>
                <w:lang w:eastAsia="pt-BR"/>
              </w:rPr>
              <w:t>asta zinco-</w:t>
            </w:r>
            <w:proofErr w:type="spellStart"/>
            <w:r w:rsidRPr="00163378">
              <w:rPr>
                <w:rFonts w:ascii="Arial Narrow" w:eastAsia="Times New Roman" w:hAnsi="Arial Narrow"/>
                <w:color w:val="000000"/>
                <w:sz w:val="20"/>
                <w:szCs w:val="20"/>
                <w:lang w:eastAsia="pt-BR"/>
              </w:rPr>
              <w:t>enólica</w:t>
            </w:r>
            <w:proofErr w:type="spellEnd"/>
            <w:r w:rsidRPr="00163378">
              <w:rPr>
                <w:rFonts w:ascii="Arial Narrow" w:eastAsia="Times New Roman" w:hAnsi="Arial Narrow"/>
                <w:color w:val="000000"/>
                <w:sz w:val="20"/>
                <w:szCs w:val="20"/>
                <w:lang w:eastAsia="pt-BR"/>
              </w:rPr>
              <w:t>. composição: eugenol, óxido de zinco, resina mineral, óleo vegetal e corante. com presa rápida de aproximadamente 2 a 3 minutos após a aplicação na moldeira e inserção na boca do paciente</w:t>
            </w:r>
          </w:p>
        </w:tc>
        <w:tc>
          <w:tcPr>
            <w:tcW w:w="850" w:type="dxa"/>
            <w:shd w:val="clear" w:color="auto" w:fill="E7E6E6" w:themeFill="background2"/>
            <w:vAlign w:val="center"/>
          </w:tcPr>
          <w:p w14:paraId="353E4378"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Kit com 1 pasta base de 60g e 1 pasta aceleradora de 60g.</w:t>
            </w:r>
          </w:p>
        </w:tc>
        <w:tc>
          <w:tcPr>
            <w:tcW w:w="1555" w:type="dxa"/>
            <w:shd w:val="clear" w:color="auto" w:fill="E7E6E6" w:themeFill="background2"/>
            <w:vAlign w:val="center"/>
          </w:tcPr>
          <w:p w14:paraId="30AF2311"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6</w:t>
            </w:r>
          </w:p>
        </w:tc>
      </w:tr>
      <w:tr w:rsidR="00325FEF" w:rsidRPr="00484183" w14:paraId="19F99DF9" w14:textId="77777777" w:rsidTr="00325FEF">
        <w:tc>
          <w:tcPr>
            <w:tcW w:w="846" w:type="dxa"/>
            <w:shd w:val="clear" w:color="auto" w:fill="E7E6E6" w:themeFill="background2"/>
            <w:vAlign w:val="center"/>
          </w:tcPr>
          <w:p w14:paraId="3EDDA420"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26</w:t>
            </w:r>
          </w:p>
        </w:tc>
        <w:tc>
          <w:tcPr>
            <w:tcW w:w="5675" w:type="dxa"/>
            <w:shd w:val="clear" w:color="auto" w:fill="E7E6E6" w:themeFill="background2"/>
            <w:vAlign w:val="bottom"/>
          </w:tcPr>
          <w:p w14:paraId="57EE2981"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P</w:t>
            </w:r>
            <w:r w:rsidRPr="00163378">
              <w:rPr>
                <w:rFonts w:ascii="Arial Narrow" w:eastAsia="Times New Roman" w:hAnsi="Arial Narrow"/>
                <w:color w:val="000000"/>
                <w:sz w:val="20"/>
                <w:szCs w:val="20"/>
                <w:lang w:eastAsia="pt-BR"/>
              </w:rPr>
              <w:t xml:space="preserve">olidor de acrílico ultra </w:t>
            </w:r>
            <w:proofErr w:type="spellStart"/>
            <w:r w:rsidRPr="00163378">
              <w:rPr>
                <w:rFonts w:ascii="Arial Narrow" w:eastAsia="Times New Roman" w:hAnsi="Arial Narrow"/>
                <w:color w:val="000000"/>
                <w:sz w:val="20"/>
                <w:szCs w:val="20"/>
                <w:lang w:eastAsia="pt-BR"/>
              </w:rPr>
              <w:t>technique</w:t>
            </w:r>
            <w:proofErr w:type="spellEnd"/>
            <w:r w:rsidRPr="00163378">
              <w:rPr>
                <w:rFonts w:ascii="Arial Narrow" w:eastAsia="Times New Roman" w:hAnsi="Arial Narrow"/>
                <w:color w:val="000000"/>
                <w:sz w:val="20"/>
                <w:szCs w:val="20"/>
                <w:lang w:eastAsia="pt-BR"/>
              </w:rPr>
              <w:t xml:space="preserve"> bastão </w:t>
            </w:r>
            <w:proofErr w:type="spellStart"/>
            <w:r w:rsidRPr="00163378">
              <w:rPr>
                <w:rFonts w:ascii="Arial Narrow" w:eastAsia="Times New Roman" w:hAnsi="Arial Narrow"/>
                <w:color w:val="000000"/>
                <w:sz w:val="20"/>
                <w:szCs w:val="20"/>
                <w:lang w:eastAsia="pt-BR"/>
              </w:rPr>
              <w:t>pm</w:t>
            </w:r>
            <w:proofErr w:type="spellEnd"/>
            <w:r w:rsidRPr="00163378">
              <w:rPr>
                <w:rFonts w:ascii="Arial Narrow" w:eastAsia="Times New Roman" w:hAnsi="Arial Narrow"/>
                <w:color w:val="000000"/>
                <w:sz w:val="20"/>
                <w:szCs w:val="20"/>
                <w:lang w:eastAsia="pt-BR"/>
              </w:rPr>
              <w:t xml:space="preserve"> bastão amarelo fino. alta resistência mecânica. estabilidade de cor. baixa liberação de calor. facilidade de uso</w:t>
            </w:r>
          </w:p>
        </w:tc>
        <w:tc>
          <w:tcPr>
            <w:tcW w:w="850" w:type="dxa"/>
            <w:shd w:val="clear" w:color="auto" w:fill="E7E6E6" w:themeFill="background2"/>
            <w:vAlign w:val="center"/>
          </w:tcPr>
          <w:p w14:paraId="66BB1772"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327F6B99"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r>
      <w:tr w:rsidR="00325FEF" w:rsidRPr="00484183" w14:paraId="7809221D" w14:textId="77777777" w:rsidTr="00325FEF">
        <w:tc>
          <w:tcPr>
            <w:tcW w:w="846" w:type="dxa"/>
            <w:shd w:val="clear" w:color="auto" w:fill="E7E6E6" w:themeFill="background2"/>
            <w:vAlign w:val="center"/>
          </w:tcPr>
          <w:p w14:paraId="182E2A3C"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27</w:t>
            </w:r>
          </w:p>
        </w:tc>
        <w:tc>
          <w:tcPr>
            <w:tcW w:w="5675" w:type="dxa"/>
            <w:shd w:val="clear" w:color="auto" w:fill="E7E6E6" w:themeFill="background2"/>
            <w:vAlign w:val="bottom"/>
          </w:tcPr>
          <w:p w14:paraId="3E16EBEE"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P</w:t>
            </w:r>
            <w:r w:rsidRPr="00163378">
              <w:rPr>
                <w:rFonts w:ascii="Arial Narrow" w:eastAsia="Times New Roman" w:hAnsi="Arial Narrow"/>
                <w:color w:val="000000"/>
                <w:sz w:val="20"/>
                <w:szCs w:val="20"/>
                <w:lang w:eastAsia="pt-BR"/>
              </w:rPr>
              <w:t xml:space="preserve">olidor de acrílico ultra </w:t>
            </w:r>
            <w:proofErr w:type="spellStart"/>
            <w:r w:rsidRPr="00163378">
              <w:rPr>
                <w:rFonts w:ascii="Arial Narrow" w:eastAsia="Times New Roman" w:hAnsi="Arial Narrow"/>
                <w:color w:val="000000"/>
                <w:sz w:val="20"/>
                <w:szCs w:val="20"/>
                <w:lang w:eastAsia="pt-BR"/>
              </w:rPr>
              <w:t>technique</w:t>
            </w:r>
            <w:proofErr w:type="spellEnd"/>
            <w:r w:rsidRPr="00163378">
              <w:rPr>
                <w:rFonts w:ascii="Arial Narrow" w:eastAsia="Times New Roman" w:hAnsi="Arial Narrow"/>
                <w:color w:val="000000"/>
                <w:sz w:val="20"/>
                <w:szCs w:val="20"/>
                <w:lang w:eastAsia="pt-BR"/>
              </w:rPr>
              <w:t xml:space="preserve"> bastão </w:t>
            </w:r>
            <w:proofErr w:type="spellStart"/>
            <w:r w:rsidRPr="00163378">
              <w:rPr>
                <w:rFonts w:ascii="Arial Narrow" w:eastAsia="Times New Roman" w:hAnsi="Arial Narrow"/>
                <w:color w:val="000000"/>
                <w:sz w:val="20"/>
                <w:szCs w:val="20"/>
                <w:lang w:eastAsia="pt-BR"/>
              </w:rPr>
              <w:t>pm</w:t>
            </w:r>
            <w:proofErr w:type="spellEnd"/>
            <w:r w:rsidRPr="00163378">
              <w:rPr>
                <w:rFonts w:ascii="Arial Narrow" w:eastAsia="Times New Roman" w:hAnsi="Arial Narrow"/>
                <w:color w:val="000000"/>
                <w:sz w:val="20"/>
                <w:szCs w:val="20"/>
                <w:lang w:eastAsia="pt-BR"/>
              </w:rPr>
              <w:t xml:space="preserve"> bastão cinza grosso </w:t>
            </w:r>
            <w:r w:rsidRPr="00163378">
              <w:rPr>
                <w:rFonts w:ascii="Arial Narrow" w:eastAsia="Times New Roman" w:hAnsi="Arial Narrow"/>
                <w:color w:val="000000"/>
                <w:sz w:val="20"/>
                <w:szCs w:val="20"/>
                <w:lang w:eastAsia="pt-BR"/>
              </w:rPr>
              <w:br/>
              <w:t xml:space="preserve">alta resistência mecânica. estabilidade de cor. baixa liberação de calor. facilidade de uso. </w:t>
            </w:r>
          </w:p>
        </w:tc>
        <w:tc>
          <w:tcPr>
            <w:tcW w:w="850" w:type="dxa"/>
            <w:shd w:val="clear" w:color="auto" w:fill="E7E6E6" w:themeFill="background2"/>
            <w:vAlign w:val="center"/>
          </w:tcPr>
          <w:p w14:paraId="1065E2C7"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2FB9B38D"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r>
      <w:tr w:rsidR="00325FEF" w:rsidRPr="00484183" w14:paraId="2A9F5EB1" w14:textId="77777777" w:rsidTr="00325FEF">
        <w:tc>
          <w:tcPr>
            <w:tcW w:w="846" w:type="dxa"/>
            <w:shd w:val="clear" w:color="auto" w:fill="E7E6E6" w:themeFill="background2"/>
            <w:vAlign w:val="center"/>
          </w:tcPr>
          <w:p w14:paraId="116EB9DC"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28</w:t>
            </w:r>
          </w:p>
        </w:tc>
        <w:tc>
          <w:tcPr>
            <w:tcW w:w="5675" w:type="dxa"/>
            <w:shd w:val="clear" w:color="auto" w:fill="E7E6E6" w:themeFill="background2"/>
            <w:vAlign w:val="bottom"/>
          </w:tcPr>
          <w:p w14:paraId="5FDCE232"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P</w:t>
            </w:r>
            <w:r w:rsidRPr="00163378">
              <w:rPr>
                <w:rFonts w:ascii="Arial Narrow" w:eastAsia="Times New Roman" w:hAnsi="Arial Narrow"/>
                <w:color w:val="000000"/>
                <w:sz w:val="20"/>
                <w:szCs w:val="20"/>
                <w:lang w:eastAsia="pt-BR"/>
              </w:rPr>
              <w:t xml:space="preserve">olidor de acrílico ultra </w:t>
            </w:r>
            <w:proofErr w:type="spellStart"/>
            <w:r w:rsidRPr="00163378">
              <w:rPr>
                <w:rFonts w:ascii="Arial Narrow" w:eastAsia="Times New Roman" w:hAnsi="Arial Narrow"/>
                <w:color w:val="000000"/>
                <w:sz w:val="20"/>
                <w:szCs w:val="20"/>
                <w:lang w:eastAsia="pt-BR"/>
              </w:rPr>
              <w:t>technique</w:t>
            </w:r>
            <w:proofErr w:type="spellEnd"/>
            <w:r w:rsidRPr="00163378">
              <w:rPr>
                <w:rFonts w:ascii="Arial Narrow" w:eastAsia="Times New Roman" w:hAnsi="Arial Narrow"/>
                <w:color w:val="000000"/>
                <w:sz w:val="20"/>
                <w:szCs w:val="20"/>
                <w:lang w:eastAsia="pt-BR"/>
              </w:rPr>
              <w:t xml:space="preserve"> bastão </w:t>
            </w:r>
            <w:proofErr w:type="spellStart"/>
            <w:r w:rsidRPr="00163378">
              <w:rPr>
                <w:rFonts w:ascii="Arial Narrow" w:eastAsia="Times New Roman" w:hAnsi="Arial Narrow"/>
                <w:color w:val="000000"/>
                <w:sz w:val="20"/>
                <w:szCs w:val="20"/>
                <w:lang w:eastAsia="pt-BR"/>
              </w:rPr>
              <w:t>pm</w:t>
            </w:r>
            <w:proofErr w:type="spellEnd"/>
            <w:r w:rsidRPr="00163378">
              <w:rPr>
                <w:rFonts w:ascii="Arial Narrow" w:eastAsia="Times New Roman" w:hAnsi="Arial Narrow"/>
                <w:color w:val="000000"/>
                <w:sz w:val="20"/>
                <w:szCs w:val="20"/>
                <w:lang w:eastAsia="pt-BR"/>
              </w:rPr>
              <w:t xml:space="preserve"> bastão verde médio. alta resistência mecânica. estabilidade de cor. baixa liberação de calor. facilidade de uso.</w:t>
            </w:r>
          </w:p>
        </w:tc>
        <w:tc>
          <w:tcPr>
            <w:tcW w:w="850" w:type="dxa"/>
            <w:shd w:val="clear" w:color="auto" w:fill="E7E6E6" w:themeFill="background2"/>
            <w:vAlign w:val="center"/>
          </w:tcPr>
          <w:p w14:paraId="37DE77A0"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6C9FF855"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r>
      <w:tr w:rsidR="00325FEF" w:rsidRPr="00484183" w14:paraId="5E7DEC62" w14:textId="77777777" w:rsidTr="00325FEF">
        <w:tc>
          <w:tcPr>
            <w:tcW w:w="846" w:type="dxa"/>
            <w:shd w:val="clear" w:color="auto" w:fill="E7E6E6" w:themeFill="background2"/>
            <w:vAlign w:val="center"/>
          </w:tcPr>
          <w:p w14:paraId="3F007D99"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29</w:t>
            </w:r>
          </w:p>
        </w:tc>
        <w:tc>
          <w:tcPr>
            <w:tcW w:w="5675" w:type="dxa"/>
            <w:shd w:val="clear" w:color="auto" w:fill="E7E6E6" w:themeFill="background2"/>
            <w:vAlign w:val="bottom"/>
          </w:tcPr>
          <w:p w14:paraId="10DF337F"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R</w:t>
            </w:r>
            <w:r w:rsidRPr="00163378">
              <w:rPr>
                <w:rFonts w:ascii="Arial Narrow" w:eastAsia="Times New Roman" w:hAnsi="Arial Narrow"/>
                <w:color w:val="000000"/>
                <w:sz w:val="20"/>
                <w:szCs w:val="20"/>
                <w:lang w:eastAsia="pt-BR"/>
              </w:rPr>
              <w:t xml:space="preserve">esina acrílica auto </w:t>
            </w:r>
            <w:proofErr w:type="spellStart"/>
            <w:r w:rsidRPr="00163378">
              <w:rPr>
                <w:rFonts w:ascii="Arial Narrow" w:eastAsia="Times New Roman" w:hAnsi="Arial Narrow"/>
                <w:color w:val="000000"/>
                <w:sz w:val="20"/>
                <w:szCs w:val="20"/>
                <w:lang w:eastAsia="pt-BR"/>
              </w:rPr>
              <w:t>polimerizável</w:t>
            </w:r>
            <w:proofErr w:type="spellEnd"/>
            <w:r w:rsidRPr="00163378">
              <w:rPr>
                <w:rFonts w:ascii="Arial Narrow" w:eastAsia="Times New Roman" w:hAnsi="Arial Narrow"/>
                <w:color w:val="000000"/>
                <w:sz w:val="20"/>
                <w:szCs w:val="20"/>
                <w:lang w:eastAsia="pt-BR"/>
              </w:rPr>
              <w:t xml:space="preserve"> pó cor 61</w:t>
            </w:r>
          </w:p>
        </w:tc>
        <w:tc>
          <w:tcPr>
            <w:tcW w:w="850" w:type="dxa"/>
            <w:shd w:val="clear" w:color="auto" w:fill="E7E6E6" w:themeFill="background2"/>
            <w:vAlign w:val="center"/>
          </w:tcPr>
          <w:p w14:paraId="5DC74B9A"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Frasco com 78g.</w:t>
            </w:r>
          </w:p>
        </w:tc>
        <w:tc>
          <w:tcPr>
            <w:tcW w:w="1555" w:type="dxa"/>
            <w:shd w:val="clear" w:color="auto" w:fill="E7E6E6" w:themeFill="background2"/>
            <w:vAlign w:val="center"/>
          </w:tcPr>
          <w:p w14:paraId="41AC4330"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w:t>
            </w:r>
          </w:p>
        </w:tc>
      </w:tr>
      <w:tr w:rsidR="00325FEF" w:rsidRPr="00484183" w14:paraId="004F2607" w14:textId="77777777" w:rsidTr="00325FEF">
        <w:tc>
          <w:tcPr>
            <w:tcW w:w="846" w:type="dxa"/>
            <w:shd w:val="clear" w:color="auto" w:fill="E7E6E6" w:themeFill="background2"/>
            <w:vAlign w:val="center"/>
          </w:tcPr>
          <w:p w14:paraId="1FE25CF8" w14:textId="77777777" w:rsidR="00325FEF" w:rsidRPr="00163378" w:rsidRDefault="00325FEF" w:rsidP="00217B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30</w:t>
            </w:r>
          </w:p>
          <w:p w14:paraId="4A15691D" w14:textId="77777777" w:rsidR="00325FEF" w:rsidRPr="00163378" w:rsidRDefault="00325FEF" w:rsidP="00217BEF">
            <w:pPr>
              <w:jc w:val="center"/>
              <w:rPr>
                <w:rFonts w:ascii="Arial Narrow" w:hAnsi="Arial Narrow"/>
                <w:sz w:val="20"/>
                <w:szCs w:val="20"/>
              </w:rPr>
            </w:pPr>
          </w:p>
        </w:tc>
        <w:tc>
          <w:tcPr>
            <w:tcW w:w="5675" w:type="dxa"/>
            <w:shd w:val="clear" w:color="auto" w:fill="E7E6E6" w:themeFill="background2"/>
            <w:vAlign w:val="bottom"/>
          </w:tcPr>
          <w:p w14:paraId="326E6144"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R</w:t>
            </w:r>
            <w:r w:rsidRPr="00163378">
              <w:rPr>
                <w:rFonts w:ascii="Arial Narrow" w:eastAsia="Times New Roman" w:hAnsi="Arial Narrow"/>
                <w:color w:val="000000"/>
                <w:sz w:val="20"/>
                <w:szCs w:val="20"/>
                <w:lang w:eastAsia="pt-BR"/>
              </w:rPr>
              <w:t xml:space="preserve">esina acrílica auto </w:t>
            </w:r>
            <w:proofErr w:type="spellStart"/>
            <w:r w:rsidRPr="00163378">
              <w:rPr>
                <w:rFonts w:ascii="Arial Narrow" w:eastAsia="Times New Roman" w:hAnsi="Arial Narrow"/>
                <w:color w:val="000000"/>
                <w:sz w:val="20"/>
                <w:szCs w:val="20"/>
                <w:lang w:eastAsia="pt-BR"/>
              </w:rPr>
              <w:t>polimerizável</w:t>
            </w:r>
            <w:proofErr w:type="spellEnd"/>
            <w:r w:rsidRPr="00163378">
              <w:rPr>
                <w:rFonts w:ascii="Arial Narrow" w:eastAsia="Times New Roman" w:hAnsi="Arial Narrow"/>
                <w:color w:val="000000"/>
                <w:sz w:val="20"/>
                <w:szCs w:val="20"/>
                <w:lang w:eastAsia="pt-BR"/>
              </w:rPr>
              <w:t xml:space="preserve"> pó rosa</w:t>
            </w:r>
          </w:p>
        </w:tc>
        <w:tc>
          <w:tcPr>
            <w:tcW w:w="850" w:type="dxa"/>
            <w:shd w:val="clear" w:color="auto" w:fill="E7E6E6" w:themeFill="background2"/>
            <w:vAlign w:val="center"/>
          </w:tcPr>
          <w:p w14:paraId="4F963E7A"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Frasco com 78g.</w:t>
            </w:r>
          </w:p>
        </w:tc>
        <w:tc>
          <w:tcPr>
            <w:tcW w:w="1555" w:type="dxa"/>
            <w:shd w:val="clear" w:color="auto" w:fill="E7E6E6" w:themeFill="background2"/>
            <w:vAlign w:val="center"/>
          </w:tcPr>
          <w:p w14:paraId="51E7A0D1"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w:t>
            </w:r>
          </w:p>
        </w:tc>
      </w:tr>
      <w:tr w:rsidR="00325FEF" w:rsidRPr="00484183" w14:paraId="72C79221" w14:textId="77777777" w:rsidTr="00325FEF">
        <w:tc>
          <w:tcPr>
            <w:tcW w:w="846" w:type="dxa"/>
            <w:shd w:val="clear" w:color="auto" w:fill="E7E6E6" w:themeFill="background2"/>
            <w:vAlign w:val="center"/>
          </w:tcPr>
          <w:p w14:paraId="7772822D"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31</w:t>
            </w:r>
          </w:p>
        </w:tc>
        <w:tc>
          <w:tcPr>
            <w:tcW w:w="5675" w:type="dxa"/>
            <w:shd w:val="clear" w:color="auto" w:fill="E7E6E6" w:themeFill="background2"/>
            <w:vAlign w:val="bottom"/>
          </w:tcPr>
          <w:p w14:paraId="7EF8FBEB"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R</w:t>
            </w:r>
            <w:r w:rsidRPr="00163378">
              <w:rPr>
                <w:rFonts w:ascii="Arial Narrow" w:eastAsia="Times New Roman" w:hAnsi="Arial Narrow"/>
                <w:color w:val="000000"/>
                <w:sz w:val="20"/>
                <w:szCs w:val="20"/>
                <w:lang w:eastAsia="pt-BR"/>
              </w:rPr>
              <w:t xml:space="preserve">esina acrílica </w:t>
            </w:r>
            <w:proofErr w:type="spellStart"/>
            <w:r w:rsidRPr="00163378">
              <w:rPr>
                <w:rFonts w:ascii="Arial Narrow" w:eastAsia="Times New Roman" w:hAnsi="Arial Narrow"/>
                <w:color w:val="000000"/>
                <w:sz w:val="20"/>
                <w:szCs w:val="20"/>
                <w:lang w:eastAsia="pt-BR"/>
              </w:rPr>
              <w:t>autopolimerizável</w:t>
            </w:r>
            <w:proofErr w:type="spellEnd"/>
            <w:r w:rsidRPr="00163378">
              <w:rPr>
                <w:rFonts w:ascii="Arial Narrow" w:eastAsia="Times New Roman" w:hAnsi="Arial Narrow"/>
                <w:color w:val="000000"/>
                <w:sz w:val="20"/>
                <w:szCs w:val="20"/>
                <w:lang w:eastAsia="pt-BR"/>
              </w:rPr>
              <w:t xml:space="preserve"> líquido: produto composto de acetona, ácido cianídrico e álcool metílico.</w:t>
            </w:r>
          </w:p>
        </w:tc>
        <w:tc>
          <w:tcPr>
            <w:tcW w:w="850" w:type="dxa"/>
            <w:shd w:val="clear" w:color="auto" w:fill="E7E6E6" w:themeFill="background2"/>
            <w:vAlign w:val="center"/>
          </w:tcPr>
          <w:p w14:paraId="30E57376"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Embalagem </w:t>
            </w:r>
            <w:r w:rsidRPr="00163378">
              <w:rPr>
                <w:rFonts w:ascii="Arial Narrow" w:eastAsia="Times New Roman" w:hAnsi="Arial Narrow"/>
                <w:color w:val="000000"/>
                <w:sz w:val="20"/>
                <w:szCs w:val="20"/>
                <w:lang w:eastAsia="pt-BR"/>
              </w:rPr>
              <w:lastRenderedPageBreak/>
              <w:t>com 60 ml</w:t>
            </w:r>
          </w:p>
        </w:tc>
        <w:tc>
          <w:tcPr>
            <w:tcW w:w="1555" w:type="dxa"/>
            <w:shd w:val="clear" w:color="auto" w:fill="E7E6E6" w:themeFill="background2"/>
            <w:vAlign w:val="center"/>
          </w:tcPr>
          <w:p w14:paraId="6D8B50E7"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lastRenderedPageBreak/>
              <w:t>2</w:t>
            </w:r>
          </w:p>
        </w:tc>
      </w:tr>
      <w:tr w:rsidR="00325FEF" w:rsidRPr="00484183" w14:paraId="34A61A2D" w14:textId="77777777" w:rsidTr="00325FEF">
        <w:tc>
          <w:tcPr>
            <w:tcW w:w="846" w:type="dxa"/>
            <w:shd w:val="clear" w:color="auto" w:fill="E7E6E6" w:themeFill="background2"/>
            <w:vAlign w:val="center"/>
          </w:tcPr>
          <w:p w14:paraId="6D3DE6D5"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32</w:t>
            </w:r>
          </w:p>
        </w:tc>
        <w:tc>
          <w:tcPr>
            <w:tcW w:w="5675" w:type="dxa"/>
            <w:shd w:val="clear" w:color="auto" w:fill="E7E6E6" w:themeFill="background2"/>
            <w:vAlign w:val="bottom"/>
          </w:tcPr>
          <w:p w14:paraId="7ACD7A7A"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V</w:t>
            </w:r>
            <w:r w:rsidRPr="00163378">
              <w:rPr>
                <w:rFonts w:ascii="Arial Narrow" w:eastAsia="Times New Roman" w:hAnsi="Arial Narrow"/>
                <w:color w:val="000000"/>
                <w:sz w:val="20"/>
                <w:szCs w:val="20"/>
                <w:lang w:eastAsia="pt-BR"/>
              </w:rPr>
              <w:t xml:space="preserve">ibrador de gesso. possui potenciômetro para uma melhor escolha do nível de vibração; bandeja removível para facilitar a limpeza após o trabalho; tensão elétrica: 110v / 220v com chave seletora - bivolt; </w:t>
            </w:r>
            <w:proofErr w:type="spellStart"/>
            <w:r w:rsidRPr="00163378">
              <w:rPr>
                <w:rFonts w:ascii="Arial Narrow" w:eastAsia="Times New Roman" w:hAnsi="Arial Narrow"/>
                <w:color w:val="000000"/>
                <w:sz w:val="20"/>
                <w:szCs w:val="20"/>
                <w:lang w:eastAsia="pt-BR"/>
              </w:rPr>
              <w:t>frenquência</w:t>
            </w:r>
            <w:proofErr w:type="spellEnd"/>
            <w:r w:rsidRPr="00163378">
              <w:rPr>
                <w:rFonts w:ascii="Arial Narrow" w:eastAsia="Times New Roman" w:hAnsi="Arial Narrow"/>
                <w:color w:val="000000"/>
                <w:sz w:val="20"/>
                <w:szCs w:val="20"/>
                <w:lang w:eastAsia="pt-BR"/>
              </w:rPr>
              <w:t>: 50/60hz; potência: 40w; diâmetro: 180mm com área útil da bandeja de 125mm</w:t>
            </w:r>
          </w:p>
        </w:tc>
        <w:tc>
          <w:tcPr>
            <w:tcW w:w="850" w:type="dxa"/>
            <w:shd w:val="clear" w:color="auto" w:fill="E7E6E6" w:themeFill="background2"/>
            <w:vAlign w:val="center"/>
          </w:tcPr>
          <w:p w14:paraId="37E09953"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1555" w:type="dxa"/>
            <w:shd w:val="clear" w:color="auto" w:fill="E7E6E6" w:themeFill="background2"/>
            <w:vAlign w:val="center"/>
          </w:tcPr>
          <w:p w14:paraId="3E66DA7F"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w:t>
            </w:r>
          </w:p>
        </w:tc>
      </w:tr>
      <w:tr w:rsidR="00325FEF" w:rsidRPr="00484183" w14:paraId="149215EE" w14:textId="77777777" w:rsidTr="00325FEF">
        <w:tc>
          <w:tcPr>
            <w:tcW w:w="846" w:type="dxa"/>
            <w:shd w:val="clear" w:color="auto" w:fill="E7E6E6" w:themeFill="background2"/>
            <w:vAlign w:val="center"/>
          </w:tcPr>
          <w:p w14:paraId="6346FEA5"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33</w:t>
            </w:r>
          </w:p>
        </w:tc>
        <w:tc>
          <w:tcPr>
            <w:tcW w:w="5675" w:type="dxa"/>
            <w:shd w:val="clear" w:color="auto" w:fill="E7E6E6" w:themeFill="background2"/>
            <w:vAlign w:val="bottom"/>
          </w:tcPr>
          <w:p w14:paraId="35A3F907" w14:textId="77777777" w:rsidR="00325FEF" w:rsidRPr="00163378" w:rsidRDefault="00325FEF" w:rsidP="00217BEF">
            <w:pP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P</w:t>
            </w:r>
            <w:r w:rsidRPr="00163378">
              <w:rPr>
                <w:rFonts w:ascii="Arial Narrow" w:eastAsia="Times New Roman" w:hAnsi="Arial Narrow"/>
                <w:color w:val="000000"/>
                <w:sz w:val="20"/>
                <w:szCs w:val="20"/>
                <w:lang w:eastAsia="pt-BR"/>
              </w:rPr>
              <w:t xml:space="preserve">eça reta. para ser usada com micro motor de encaixe </w:t>
            </w:r>
            <w:proofErr w:type="spellStart"/>
            <w:r w:rsidRPr="00163378">
              <w:rPr>
                <w:rFonts w:ascii="Arial Narrow" w:eastAsia="Times New Roman" w:hAnsi="Arial Narrow"/>
                <w:color w:val="000000"/>
                <w:sz w:val="20"/>
                <w:szCs w:val="20"/>
                <w:lang w:eastAsia="pt-BR"/>
              </w:rPr>
              <w:t>borden</w:t>
            </w:r>
            <w:proofErr w:type="spellEnd"/>
            <w:r w:rsidRPr="00163378">
              <w:rPr>
                <w:rFonts w:ascii="Arial Narrow" w:eastAsia="Times New Roman" w:hAnsi="Arial Narrow"/>
                <w:color w:val="000000"/>
                <w:sz w:val="20"/>
                <w:szCs w:val="20"/>
                <w:lang w:eastAsia="pt-BR"/>
              </w:rPr>
              <w:t xml:space="preserve"> (2 furos);</w:t>
            </w:r>
            <w:r w:rsidRPr="00163378">
              <w:rPr>
                <w:rFonts w:ascii="Arial Narrow" w:hAnsi="Arial Narrow"/>
                <w:sz w:val="20"/>
                <w:szCs w:val="20"/>
              </w:rPr>
              <w:t xml:space="preserve"> </w:t>
            </w:r>
            <w:r w:rsidRPr="00163378">
              <w:rPr>
                <w:rFonts w:ascii="Arial Narrow" w:eastAsia="Times New Roman" w:hAnsi="Arial Narrow"/>
                <w:color w:val="000000"/>
                <w:sz w:val="20"/>
                <w:szCs w:val="20"/>
                <w:lang w:eastAsia="pt-BR"/>
              </w:rPr>
              <w:t>* spray para refrigeração por condução interna;</w:t>
            </w:r>
          </w:p>
          <w:p w14:paraId="6E954966" w14:textId="77777777" w:rsidR="00325FEF" w:rsidRPr="00163378" w:rsidRDefault="00325FEF" w:rsidP="00217B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 sistema de encaixe da peça reta universal </w:t>
            </w:r>
            <w:proofErr w:type="spellStart"/>
            <w:r w:rsidRPr="00163378">
              <w:rPr>
                <w:rFonts w:ascii="Arial Narrow" w:eastAsia="Times New Roman" w:hAnsi="Arial Narrow"/>
                <w:color w:val="000000"/>
                <w:sz w:val="20"/>
                <w:szCs w:val="20"/>
                <w:lang w:eastAsia="pt-BR"/>
              </w:rPr>
              <w:t>intra</w:t>
            </w:r>
            <w:proofErr w:type="spellEnd"/>
            <w:r w:rsidRPr="00163378">
              <w:rPr>
                <w:rFonts w:ascii="Arial Narrow" w:eastAsia="Times New Roman" w:hAnsi="Arial Narrow"/>
                <w:color w:val="000000"/>
                <w:sz w:val="20"/>
                <w:szCs w:val="20"/>
                <w:lang w:eastAsia="pt-BR"/>
              </w:rPr>
              <w:t>;</w:t>
            </w:r>
          </w:p>
          <w:p w14:paraId="702DAF4F" w14:textId="77777777" w:rsidR="00325FEF" w:rsidRPr="00163378" w:rsidRDefault="00325FEF" w:rsidP="00217B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esterilizável em autoclave até 135°c;</w:t>
            </w:r>
          </w:p>
          <w:p w14:paraId="23AB6136" w14:textId="77777777" w:rsidR="00325FEF" w:rsidRPr="00163378" w:rsidRDefault="00325FEF" w:rsidP="00217B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 acoplamento </w:t>
            </w:r>
            <w:proofErr w:type="spellStart"/>
            <w:r w:rsidRPr="00163378">
              <w:rPr>
                <w:rFonts w:ascii="Arial Narrow" w:eastAsia="Times New Roman" w:hAnsi="Arial Narrow"/>
                <w:color w:val="000000"/>
                <w:sz w:val="20"/>
                <w:szCs w:val="20"/>
                <w:lang w:eastAsia="pt-BR"/>
              </w:rPr>
              <w:t>borden</w:t>
            </w:r>
            <w:proofErr w:type="spellEnd"/>
            <w:r w:rsidRPr="00163378">
              <w:rPr>
                <w:rFonts w:ascii="Arial Narrow" w:eastAsia="Times New Roman" w:hAnsi="Arial Narrow"/>
                <w:color w:val="000000"/>
                <w:sz w:val="20"/>
                <w:szCs w:val="20"/>
                <w:lang w:eastAsia="pt-BR"/>
              </w:rPr>
              <w:t>;</w:t>
            </w:r>
          </w:p>
          <w:p w14:paraId="00BD23AC" w14:textId="77777777" w:rsidR="00325FEF" w:rsidRPr="00163378" w:rsidRDefault="00325FEF" w:rsidP="00217B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baixa rotação;</w:t>
            </w:r>
          </w:p>
          <w:p w14:paraId="730E22CC" w14:textId="77777777" w:rsidR="00325FEF" w:rsidRPr="00163378" w:rsidRDefault="00325FEF" w:rsidP="00217B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mínimo de 5.000 rpm - máximo de 20.000 rpm;</w:t>
            </w:r>
          </w:p>
          <w:p w14:paraId="0059D77D" w14:textId="77777777" w:rsidR="00325FEF" w:rsidRPr="00163378" w:rsidRDefault="00325FEF" w:rsidP="00217B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sistema de fixação de broca de giro de anel;</w:t>
            </w:r>
          </w:p>
          <w:p w14:paraId="11AC7A4E" w14:textId="77777777" w:rsidR="00325FEF" w:rsidRPr="00163378" w:rsidRDefault="00325FEF" w:rsidP="00217B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refrigeração externa;</w:t>
            </w:r>
          </w:p>
          <w:p w14:paraId="20DCB60A" w14:textId="77777777" w:rsidR="00325FEF" w:rsidRPr="00163378" w:rsidRDefault="00325FEF" w:rsidP="00217BEF">
            <w:pPr>
              <w:rPr>
                <w:rFonts w:ascii="Arial Narrow" w:hAnsi="Arial Narrow"/>
                <w:sz w:val="20"/>
                <w:szCs w:val="20"/>
              </w:rPr>
            </w:pPr>
            <w:r w:rsidRPr="00163378">
              <w:rPr>
                <w:rFonts w:ascii="Arial Narrow" w:eastAsia="Times New Roman" w:hAnsi="Arial Narrow"/>
                <w:color w:val="000000"/>
                <w:sz w:val="20"/>
                <w:szCs w:val="20"/>
                <w:lang w:eastAsia="pt-BR"/>
              </w:rPr>
              <w:t>* transmissão 1:1.</w:t>
            </w:r>
          </w:p>
        </w:tc>
        <w:tc>
          <w:tcPr>
            <w:tcW w:w="850" w:type="dxa"/>
            <w:shd w:val="clear" w:color="auto" w:fill="E7E6E6" w:themeFill="background2"/>
            <w:vAlign w:val="bottom"/>
          </w:tcPr>
          <w:p w14:paraId="4E406C37"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s="Calibri"/>
                <w:color w:val="000000"/>
                <w:sz w:val="20"/>
                <w:szCs w:val="20"/>
                <w:lang w:eastAsia="pt-BR"/>
              </w:rPr>
              <w:t>Embalagem com 1 unidade</w:t>
            </w:r>
          </w:p>
        </w:tc>
        <w:tc>
          <w:tcPr>
            <w:tcW w:w="1555" w:type="dxa"/>
            <w:shd w:val="clear" w:color="auto" w:fill="E7E6E6" w:themeFill="background2"/>
            <w:vAlign w:val="center"/>
          </w:tcPr>
          <w:p w14:paraId="18844A15"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1</w:t>
            </w:r>
          </w:p>
        </w:tc>
      </w:tr>
      <w:tr w:rsidR="00325FEF" w:rsidRPr="00484183" w14:paraId="726878FA" w14:textId="77777777" w:rsidTr="00325FEF">
        <w:tc>
          <w:tcPr>
            <w:tcW w:w="846" w:type="dxa"/>
            <w:shd w:val="clear" w:color="auto" w:fill="E7E6E6" w:themeFill="background2"/>
            <w:vAlign w:val="center"/>
          </w:tcPr>
          <w:p w14:paraId="435FF8B8"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34</w:t>
            </w:r>
          </w:p>
        </w:tc>
        <w:tc>
          <w:tcPr>
            <w:tcW w:w="5675" w:type="dxa"/>
            <w:shd w:val="clear" w:color="auto" w:fill="E7E6E6" w:themeFill="background2"/>
            <w:vAlign w:val="bottom"/>
          </w:tcPr>
          <w:p w14:paraId="53D57998" w14:textId="77777777" w:rsidR="00325FEF" w:rsidRPr="00163378" w:rsidRDefault="00325FEF" w:rsidP="00217BEF">
            <w:pPr>
              <w:rPr>
                <w:rFonts w:ascii="Arial Narrow" w:hAnsi="Arial Narrow"/>
                <w:sz w:val="20"/>
                <w:szCs w:val="20"/>
              </w:rPr>
            </w:pPr>
            <w:r>
              <w:rPr>
                <w:rFonts w:ascii="Arial Narrow" w:eastAsia="Times New Roman" w:hAnsi="Arial Narrow"/>
                <w:color w:val="000000"/>
                <w:sz w:val="20"/>
                <w:szCs w:val="20"/>
                <w:lang w:eastAsia="pt-BR"/>
              </w:rPr>
              <w:t>S</w:t>
            </w:r>
            <w:r w:rsidRPr="00163378">
              <w:rPr>
                <w:rFonts w:ascii="Arial Narrow" w:eastAsia="Times New Roman" w:hAnsi="Arial Narrow"/>
                <w:color w:val="000000"/>
                <w:sz w:val="20"/>
                <w:szCs w:val="20"/>
                <w:lang w:eastAsia="pt-BR"/>
              </w:rPr>
              <w:t>aco plástico 5cmx23</w:t>
            </w:r>
            <w:proofErr w:type="gramStart"/>
            <w:r w:rsidRPr="00163378">
              <w:rPr>
                <w:rFonts w:ascii="Arial Narrow" w:eastAsia="Times New Roman" w:hAnsi="Arial Narrow"/>
                <w:color w:val="000000"/>
                <w:sz w:val="20"/>
                <w:szCs w:val="20"/>
                <w:lang w:eastAsia="pt-BR"/>
              </w:rPr>
              <w:t>cm .</w:t>
            </w:r>
            <w:proofErr w:type="gramEnd"/>
            <w:r w:rsidRPr="00163378">
              <w:rPr>
                <w:rFonts w:ascii="Arial Narrow" w:eastAsia="Times New Roman" w:hAnsi="Arial Narrow"/>
                <w:color w:val="000000"/>
                <w:sz w:val="20"/>
                <w:szCs w:val="20"/>
                <w:lang w:eastAsia="pt-BR"/>
              </w:rPr>
              <w:t xml:space="preserve"> fabricado com polietileno de alta densidade embalagem com 1000 unidades</w:t>
            </w:r>
          </w:p>
        </w:tc>
        <w:tc>
          <w:tcPr>
            <w:tcW w:w="850" w:type="dxa"/>
            <w:shd w:val="clear" w:color="auto" w:fill="E7E6E6" w:themeFill="background2"/>
            <w:vAlign w:val="center"/>
          </w:tcPr>
          <w:p w14:paraId="3FA69263"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s="Calibri"/>
                <w:color w:val="000000"/>
                <w:sz w:val="20"/>
                <w:szCs w:val="20"/>
                <w:lang w:eastAsia="pt-BR"/>
              </w:rPr>
              <w:t>Embalagem com 1000 unidades</w:t>
            </w:r>
          </w:p>
        </w:tc>
        <w:tc>
          <w:tcPr>
            <w:tcW w:w="1555" w:type="dxa"/>
            <w:shd w:val="clear" w:color="auto" w:fill="E7E6E6" w:themeFill="background2"/>
            <w:vAlign w:val="center"/>
          </w:tcPr>
          <w:p w14:paraId="744AB575"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5</w:t>
            </w:r>
          </w:p>
        </w:tc>
      </w:tr>
      <w:tr w:rsidR="00325FEF" w:rsidRPr="00484183" w14:paraId="7D60A286" w14:textId="77777777" w:rsidTr="00325FEF">
        <w:tc>
          <w:tcPr>
            <w:tcW w:w="846" w:type="dxa"/>
            <w:shd w:val="clear" w:color="auto" w:fill="E7E6E6" w:themeFill="background2"/>
            <w:vAlign w:val="center"/>
          </w:tcPr>
          <w:p w14:paraId="2CF60DC0"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color w:val="000000"/>
                <w:sz w:val="20"/>
                <w:szCs w:val="20"/>
                <w:lang w:eastAsia="pt-BR"/>
              </w:rPr>
              <w:t>35</w:t>
            </w:r>
          </w:p>
        </w:tc>
        <w:tc>
          <w:tcPr>
            <w:tcW w:w="5675" w:type="dxa"/>
            <w:shd w:val="clear" w:color="auto" w:fill="E7E6E6" w:themeFill="background2"/>
            <w:vAlign w:val="bottom"/>
          </w:tcPr>
          <w:p w14:paraId="767A4D32" w14:textId="77777777" w:rsidR="00325FEF" w:rsidRPr="00163378" w:rsidRDefault="00325FEF" w:rsidP="00217BEF">
            <w:pPr>
              <w:rPr>
                <w:rFonts w:ascii="Arial Narrow" w:hAnsi="Arial Narrow"/>
                <w:sz w:val="20"/>
                <w:szCs w:val="20"/>
              </w:rPr>
            </w:pPr>
            <w:r>
              <w:rPr>
                <w:rFonts w:ascii="Arial Narrow" w:eastAsia="Times New Roman" w:hAnsi="Arial Narrow"/>
                <w:sz w:val="20"/>
                <w:szCs w:val="20"/>
                <w:lang w:eastAsia="pt-BR"/>
              </w:rPr>
              <w:t>P</w:t>
            </w:r>
            <w:r w:rsidRPr="00163378">
              <w:rPr>
                <w:rFonts w:ascii="Arial Narrow" w:eastAsia="Times New Roman" w:hAnsi="Arial Narrow"/>
                <w:sz w:val="20"/>
                <w:szCs w:val="20"/>
                <w:lang w:eastAsia="pt-BR"/>
              </w:rPr>
              <w:t xml:space="preserve">onta tipo inserto </w:t>
            </w:r>
            <w:proofErr w:type="spellStart"/>
            <w:r w:rsidRPr="00163378">
              <w:rPr>
                <w:rFonts w:ascii="Arial Narrow" w:eastAsia="Times New Roman" w:hAnsi="Arial Narrow"/>
                <w:sz w:val="20"/>
                <w:szCs w:val="20"/>
                <w:lang w:eastAsia="pt-BR"/>
              </w:rPr>
              <w:t>ultrasson</w:t>
            </w:r>
            <w:proofErr w:type="spellEnd"/>
            <w:r w:rsidRPr="00163378">
              <w:rPr>
                <w:rFonts w:ascii="Arial Narrow" w:eastAsia="Times New Roman" w:hAnsi="Arial Narrow"/>
                <w:sz w:val="20"/>
                <w:szCs w:val="20"/>
                <w:lang w:eastAsia="pt-BR"/>
              </w:rPr>
              <w:t xml:space="preserve"> </w:t>
            </w:r>
            <w:proofErr w:type="spellStart"/>
            <w:r w:rsidRPr="00163378">
              <w:rPr>
                <w:rFonts w:ascii="Arial Narrow" w:eastAsia="Times New Roman" w:hAnsi="Arial Narrow"/>
                <w:sz w:val="20"/>
                <w:szCs w:val="20"/>
                <w:lang w:eastAsia="pt-BR"/>
              </w:rPr>
              <w:t>perio</w:t>
            </w:r>
            <w:proofErr w:type="spellEnd"/>
            <w:r w:rsidRPr="00163378">
              <w:rPr>
                <w:rFonts w:ascii="Arial Narrow" w:eastAsia="Times New Roman" w:hAnsi="Arial Narrow"/>
                <w:sz w:val="20"/>
                <w:szCs w:val="20"/>
                <w:lang w:eastAsia="pt-BR"/>
              </w:rPr>
              <w:t xml:space="preserve"> </w:t>
            </w:r>
            <w:proofErr w:type="spellStart"/>
            <w:r w:rsidRPr="00163378">
              <w:rPr>
                <w:rFonts w:ascii="Arial Narrow" w:eastAsia="Times New Roman" w:hAnsi="Arial Narrow"/>
                <w:sz w:val="20"/>
                <w:szCs w:val="20"/>
                <w:lang w:eastAsia="pt-BR"/>
              </w:rPr>
              <w:t>saevo</w:t>
            </w:r>
            <w:proofErr w:type="spellEnd"/>
            <w:r w:rsidRPr="00163378">
              <w:rPr>
                <w:rFonts w:ascii="Arial Narrow" w:eastAsia="Times New Roman" w:hAnsi="Arial Narrow"/>
                <w:sz w:val="20"/>
                <w:szCs w:val="20"/>
                <w:lang w:eastAsia="pt-BR"/>
              </w:rPr>
              <w:t xml:space="preserve"> kit com 5</w:t>
            </w:r>
          </w:p>
        </w:tc>
        <w:tc>
          <w:tcPr>
            <w:tcW w:w="850" w:type="dxa"/>
            <w:shd w:val="clear" w:color="auto" w:fill="E7E6E6" w:themeFill="background2"/>
            <w:vAlign w:val="center"/>
          </w:tcPr>
          <w:p w14:paraId="4CF07E2F"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sz w:val="20"/>
                <w:szCs w:val="20"/>
                <w:lang w:eastAsia="pt-BR"/>
              </w:rPr>
              <w:t>KIT COM 5</w:t>
            </w:r>
          </w:p>
        </w:tc>
        <w:tc>
          <w:tcPr>
            <w:tcW w:w="1555" w:type="dxa"/>
            <w:shd w:val="clear" w:color="auto" w:fill="E7E6E6" w:themeFill="background2"/>
            <w:vAlign w:val="center"/>
          </w:tcPr>
          <w:p w14:paraId="4125B734" w14:textId="77777777" w:rsidR="00325FEF" w:rsidRPr="00163378" w:rsidRDefault="00325FEF" w:rsidP="00217BEF">
            <w:pPr>
              <w:jc w:val="center"/>
              <w:rPr>
                <w:rFonts w:ascii="Arial Narrow" w:hAnsi="Arial Narrow"/>
                <w:sz w:val="20"/>
                <w:szCs w:val="20"/>
              </w:rPr>
            </w:pPr>
            <w:r w:rsidRPr="00163378">
              <w:rPr>
                <w:rFonts w:ascii="Arial Narrow" w:eastAsia="Times New Roman" w:hAnsi="Arial Narrow"/>
                <w:sz w:val="20"/>
                <w:szCs w:val="20"/>
                <w:lang w:eastAsia="pt-BR"/>
              </w:rPr>
              <w:t>1</w:t>
            </w:r>
          </w:p>
        </w:tc>
      </w:tr>
      <w:tr w:rsidR="00325FEF" w:rsidRPr="00484183" w14:paraId="39F4261D" w14:textId="77777777" w:rsidTr="00325FEF">
        <w:tc>
          <w:tcPr>
            <w:tcW w:w="846" w:type="dxa"/>
            <w:shd w:val="clear" w:color="auto" w:fill="E7E6E6" w:themeFill="background2"/>
            <w:vAlign w:val="center"/>
          </w:tcPr>
          <w:p w14:paraId="7F47DE78" w14:textId="77777777" w:rsidR="00325FEF" w:rsidRPr="00163378" w:rsidRDefault="00325FEF" w:rsidP="00217B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36</w:t>
            </w:r>
          </w:p>
        </w:tc>
        <w:tc>
          <w:tcPr>
            <w:tcW w:w="5675" w:type="dxa"/>
            <w:shd w:val="clear" w:color="auto" w:fill="E7E6E6" w:themeFill="background2"/>
            <w:vAlign w:val="bottom"/>
          </w:tcPr>
          <w:p w14:paraId="032EA21A" w14:textId="77777777" w:rsidR="00325FEF" w:rsidRPr="00163378" w:rsidRDefault="00325FEF" w:rsidP="00217BEF">
            <w:pPr>
              <w:rPr>
                <w:rFonts w:ascii="Arial Narrow" w:eastAsia="Times New Roman" w:hAnsi="Arial Narrow"/>
                <w:sz w:val="20"/>
                <w:szCs w:val="20"/>
                <w:lang w:eastAsia="pt-BR"/>
              </w:rPr>
            </w:pPr>
            <w:r w:rsidRPr="00163378">
              <w:rPr>
                <w:rFonts w:ascii="Arial Narrow" w:hAnsi="Arial Narrow"/>
                <w:sz w:val="20"/>
                <w:szCs w:val="20"/>
              </w:rPr>
              <w:t>Ionômero de vidro restaurador cápsulas. Caixa com 50 cápsulas. 1 dose SDI cor A2</w:t>
            </w:r>
          </w:p>
        </w:tc>
        <w:tc>
          <w:tcPr>
            <w:tcW w:w="850" w:type="dxa"/>
            <w:shd w:val="clear" w:color="auto" w:fill="E7E6E6" w:themeFill="background2"/>
            <w:vAlign w:val="center"/>
          </w:tcPr>
          <w:p w14:paraId="2F0D6057" w14:textId="77777777" w:rsidR="00325FEF" w:rsidRPr="00163378" w:rsidRDefault="00325FEF" w:rsidP="00217BEF">
            <w:pPr>
              <w:jc w:val="center"/>
              <w:rPr>
                <w:rFonts w:ascii="Arial Narrow" w:eastAsia="Times New Roman" w:hAnsi="Arial Narrow"/>
                <w:sz w:val="20"/>
                <w:szCs w:val="20"/>
                <w:lang w:eastAsia="pt-BR"/>
              </w:rPr>
            </w:pPr>
            <w:r w:rsidRPr="00163378">
              <w:rPr>
                <w:rFonts w:ascii="Arial Narrow" w:eastAsia="Times New Roman" w:hAnsi="Arial Narrow"/>
                <w:sz w:val="20"/>
                <w:szCs w:val="20"/>
                <w:lang w:eastAsia="pt-BR"/>
              </w:rPr>
              <w:t>CX</w:t>
            </w:r>
          </w:p>
        </w:tc>
        <w:tc>
          <w:tcPr>
            <w:tcW w:w="1555" w:type="dxa"/>
            <w:shd w:val="clear" w:color="auto" w:fill="E7E6E6" w:themeFill="background2"/>
            <w:vAlign w:val="center"/>
          </w:tcPr>
          <w:p w14:paraId="2F35B97C" w14:textId="77777777" w:rsidR="00325FEF" w:rsidRPr="00163378" w:rsidRDefault="00325FEF" w:rsidP="00217BEF">
            <w:pPr>
              <w:jc w:val="center"/>
              <w:rPr>
                <w:rFonts w:ascii="Arial Narrow" w:eastAsia="Times New Roman" w:hAnsi="Arial Narrow"/>
                <w:sz w:val="20"/>
                <w:szCs w:val="20"/>
                <w:lang w:eastAsia="pt-BR"/>
              </w:rPr>
            </w:pPr>
            <w:r w:rsidRPr="00163378">
              <w:rPr>
                <w:rFonts w:ascii="Arial Narrow" w:eastAsia="Times New Roman" w:hAnsi="Arial Narrow"/>
                <w:sz w:val="20"/>
                <w:szCs w:val="20"/>
                <w:lang w:eastAsia="pt-BR"/>
              </w:rPr>
              <w:t>2</w:t>
            </w:r>
          </w:p>
        </w:tc>
      </w:tr>
    </w:tbl>
    <w:p w14:paraId="2EC962B0" w14:textId="77777777" w:rsidR="00325FEF" w:rsidRPr="005C12F4" w:rsidRDefault="00325FEF" w:rsidP="005C12F4">
      <w:pPr>
        <w:jc w:val="both"/>
        <w:rPr>
          <w:rFonts w:ascii="Arial Narrow" w:eastAsia="Times New Roman" w:hAnsi="Arial Narrow"/>
          <w:sz w:val="20"/>
          <w:szCs w:val="20"/>
        </w:rPr>
      </w:pPr>
    </w:p>
    <w:p w14:paraId="308F3865" w14:textId="77777777" w:rsidR="00FF3D18" w:rsidRPr="00FF3D18" w:rsidRDefault="00FF3D18" w:rsidP="00FF3D18">
      <w:pPr>
        <w:ind w:firstLine="708"/>
        <w:jc w:val="both"/>
        <w:rPr>
          <w:rFonts w:ascii="Arial Narrow" w:eastAsia="Times New Roman" w:hAnsi="Arial Narrow"/>
          <w:sz w:val="20"/>
          <w:szCs w:val="20"/>
        </w:rPr>
      </w:pPr>
    </w:p>
    <w:p w14:paraId="01734360" w14:textId="77777777" w:rsidR="00FF3D18" w:rsidRPr="00FF3D18" w:rsidRDefault="00FF3D18" w:rsidP="00FF3D18">
      <w:pPr>
        <w:jc w:val="both"/>
        <w:rPr>
          <w:rFonts w:ascii="Arial Narrow" w:eastAsia="Times New Roman" w:hAnsi="Arial Narrow"/>
          <w:b/>
          <w:bCs/>
          <w:sz w:val="20"/>
          <w:szCs w:val="20"/>
        </w:rPr>
      </w:pPr>
      <w:r w:rsidRPr="00FF3D18">
        <w:rPr>
          <w:rFonts w:ascii="Arial Narrow" w:eastAsia="Times New Roman" w:hAnsi="Arial Narrow"/>
          <w:b/>
          <w:bCs/>
          <w:sz w:val="20"/>
          <w:szCs w:val="20"/>
        </w:rPr>
        <w:t>5. ALTERNATIVAS DISPONÍVEIS NO MERCADO</w:t>
      </w:r>
    </w:p>
    <w:p w14:paraId="5FC544A9" w14:textId="77777777" w:rsidR="00ED2FBA" w:rsidRPr="00ED2FBA" w:rsidRDefault="00ED2FBA" w:rsidP="00ED2FBA">
      <w:pPr>
        <w:jc w:val="both"/>
        <w:rPr>
          <w:rFonts w:ascii="Arial Narrow" w:eastAsia="Times New Roman" w:hAnsi="Arial Narrow"/>
          <w:sz w:val="20"/>
          <w:szCs w:val="20"/>
        </w:rPr>
      </w:pPr>
      <w:r w:rsidRPr="00ED2FBA">
        <w:rPr>
          <w:rFonts w:ascii="Arial Narrow" w:eastAsia="Times New Roman" w:hAnsi="Arial Narrow"/>
          <w:sz w:val="20"/>
          <w:szCs w:val="20"/>
        </w:rPr>
        <w:t>Conforme pesquisa de mercado realizada, para solução da necessidade administrativa, objeto do presente Estudo Técnico Preliminar, vislumbra-se possível, sob o aspecto técnico e econômico, a contratação de empresas especializadas no fornecimento de materiais odontológicos.</w:t>
      </w:r>
    </w:p>
    <w:p w14:paraId="2DE7E522" w14:textId="77777777" w:rsidR="00ED2FBA" w:rsidRPr="00ED2FBA" w:rsidRDefault="00ED2FBA" w:rsidP="00ED2FBA">
      <w:pPr>
        <w:jc w:val="both"/>
        <w:rPr>
          <w:rFonts w:ascii="Arial Narrow" w:eastAsia="Times New Roman" w:hAnsi="Arial Narrow"/>
          <w:sz w:val="20"/>
          <w:szCs w:val="20"/>
        </w:rPr>
      </w:pPr>
      <w:r w:rsidRPr="00ED2FBA">
        <w:rPr>
          <w:rFonts w:ascii="Arial Narrow" w:eastAsia="Times New Roman" w:hAnsi="Arial Narrow"/>
          <w:sz w:val="20"/>
          <w:szCs w:val="20"/>
        </w:rPr>
        <w:t>Neste sentido, segue indicação de potenciais fornecedores:</w:t>
      </w:r>
    </w:p>
    <w:p w14:paraId="344E05BF" w14:textId="77777777" w:rsidR="00ED2FBA" w:rsidRPr="00ED2FBA" w:rsidRDefault="00ED2FBA" w:rsidP="00ED2FBA">
      <w:pPr>
        <w:numPr>
          <w:ilvl w:val="0"/>
          <w:numId w:val="22"/>
        </w:numPr>
        <w:jc w:val="both"/>
        <w:rPr>
          <w:rFonts w:ascii="Arial Narrow" w:eastAsia="Times New Roman" w:hAnsi="Arial Narrow"/>
          <w:sz w:val="20"/>
          <w:szCs w:val="20"/>
        </w:rPr>
      </w:pPr>
      <w:r w:rsidRPr="00ED2FBA">
        <w:rPr>
          <w:rFonts w:ascii="Arial Narrow" w:eastAsia="Times New Roman" w:hAnsi="Arial Narrow"/>
          <w:sz w:val="20"/>
          <w:szCs w:val="20"/>
        </w:rPr>
        <w:t xml:space="preserve">Dental Med Equipamentos e Materiais Odontológicos e Hospitalares LTDA – CNPJ: 07.978.004/0001-98; </w:t>
      </w:r>
    </w:p>
    <w:p w14:paraId="303F334D" w14:textId="77777777" w:rsidR="00ED2FBA" w:rsidRPr="00ED2FBA" w:rsidRDefault="00ED2FBA" w:rsidP="00ED2FBA">
      <w:pPr>
        <w:numPr>
          <w:ilvl w:val="0"/>
          <w:numId w:val="22"/>
        </w:numPr>
        <w:jc w:val="both"/>
        <w:rPr>
          <w:rFonts w:ascii="Arial Narrow" w:eastAsia="Times New Roman" w:hAnsi="Arial Narrow"/>
          <w:sz w:val="20"/>
          <w:szCs w:val="20"/>
        </w:rPr>
      </w:pPr>
      <w:proofErr w:type="spellStart"/>
      <w:r w:rsidRPr="00ED2FBA">
        <w:rPr>
          <w:rFonts w:ascii="Arial Narrow" w:eastAsia="Times New Roman" w:hAnsi="Arial Narrow"/>
          <w:sz w:val="20"/>
          <w:szCs w:val="20"/>
        </w:rPr>
        <w:t>Biomax</w:t>
      </w:r>
      <w:proofErr w:type="spellEnd"/>
      <w:r w:rsidRPr="00ED2FBA">
        <w:rPr>
          <w:rFonts w:ascii="Arial Narrow" w:eastAsia="Times New Roman" w:hAnsi="Arial Narrow"/>
          <w:sz w:val="20"/>
          <w:szCs w:val="20"/>
        </w:rPr>
        <w:t xml:space="preserve"> Produtos Odontológicos e Hospitalares LTDA – CNPJ: 57.918.221/0001-60; </w:t>
      </w:r>
    </w:p>
    <w:p w14:paraId="039FCC52" w14:textId="77777777" w:rsidR="00ED2FBA" w:rsidRPr="00ED2FBA" w:rsidRDefault="00ED2FBA" w:rsidP="00ED2FBA">
      <w:pPr>
        <w:numPr>
          <w:ilvl w:val="0"/>
          <w:numId w:val="22"/>
        </w:numPr>
        <w:jc w:val="both"/>
        <w:rPr>
          <w:rFonts w:ascii="Arial Narrow" w:eastAsia="Times New Roman" w:hAnsi="Arial Narrow"/>
          <w:sz w:val="20"/>
          <w:szCs w:val="20"/>
        </w:rPr>
      </w:pPr>
      <w:r w:rsidRPr="00ED2FBA">
        <w:rPr>
          <w:rFonts w:ascii="Arial Narrow" w:eastAsia="Times New Roman" w:hAnsi="Arial Narrow"/>
          <w:sz w:val="20"/>
          <w:szCs w:val="20"/>
        </w:rPr>
        <w:t xml:space="preserve">J. P. </w:t>
      </w:r>
      <w:proofErr w:type="spellStart"/>
      <w:r w:rsidRPr="00ED2FBA">
        <w:rPr>
          <w:rFonts w:ascii="Arial Narrow" w:eastAsia="Times New Roman" w:hAnsi="Arial Narrow"/>
          <w:sz w:val="20"/>
          <w:szCs w:val="20"/>
        </w:rPr>
        <w:t>Gollem</w:t>
      </w:r>
      <w:proofErr w:type="spellEnd"/>
      <w:r w:rsidRPr="00ED2FBA">
        <w:rPr>
          <w:rFonts w:ascii="Arial Narrow" w:eastAsia="Times New Roman" w:hAnsi="Arial Narrow"/>
          <w:sz w:val="20"/>
          <w:szCs w:val="20"/>
        </w:rPr>
        <w:t xml:space="preserve"> Indústria e Comércio LTDA – CNPJ: 01.634.429/0001-01.</w:t>
      </w:r>
    </w:p>
    <w:p w14:paraId="294049EC" w14:textId="77777777" w:rsidR="00FF3D18" w:rsidRPr="00FF3D18" w:rsidRDefault="00FF3D18" w:rsidP="00FF3D18">
      <w:pPr>
        <w:jc w:val="both"/>
        <w:rPr>
          <w:rFonts w:ascii="Arial Narrow" w:eastAsia="Times New Roman" w:hAnsi="Arial Narrow"/>
          <w:sz w:val="20"/>
          <w:szCs w:val="20"/>
        </w:rPr>
      </w:pPr>
    </w:p>
    <w:p w14:paraId="2260A965" w14:textId="77777777" w:rsidR="00FF3D18" w:rsidRPr="00FF3D18" w:rsidRDefault="00FF3D18" w:rsidP="00FF3D18">
      <w:pPr>
        <w:jc w:val="both"/>
        <w:rPr>
          <w:rFonts w:ascii="Arial Narrow" w:eastAsia="Times New Roman" w:hAnsi="Arial Narrow"/>
          <w:b/>
          <w:bCs/>
          <w:sz w:val="20"/>
          <w:szCs w:val="20"/>
        </w:rPr>
      </w:pPr>
      <w:r w:rsidRPr="00325FEF">
        <w:rPr>
          <w:rFonts w:ascii="Arial Narrow" w:eastAsia="Times New Roman" w:hAnsi="Arial Narrow"/>
          <w:b/>
          <w:bCs/>
          <w:sz w:val="20"/>
          <w:szCs w:val="20"/>
        </w:rPr>
        <w:t>6. ESTIMATIVA DO VALOR DA CONTRATAÇÃO</w:t>
      </w:r>
    </w:p>
    <w:p w14:paraId="6C25EF7D" w14:textId="44310639" w:rsidR="00950B0B" w:rsidRPr="00950B0B" w:rsidRDefault="00FF3D18" w:rsidP="00950B0B">
      <w:pPr>
        <w:rPr>
          <w:rFonts w:ascii="Calibri" w:eastAsia="Times New Roman" w:hAnsi="Calibri" w:cs="Calibri"/>
          <w:color w:val="000000"/>
          <w:lang w:eastAsia="pt-BR"/>
        </w:rPr>
      </w:pPr>
      <w:r w:rsidRPr="00FF3D18">
        <w:rPr>
          <w:rFonts w:ascii="Arial Narrow" w:eastAsia="Times New Roman" w:hAnsi="Arial Narrow"/>
          <w:sz w:val="20"/>
          <w:szCs w:val="20"/>
        </w:rPr>
        <w:t xml:space="preserve">Estima-se para a </w:t>
      </w:r>
      <w:r w:rsidRPr="00950B0B">
        <w:rPr>
          <w:rFonts w:ascii="Arial Narrow" w:eastAsia="Times New Roman" w:hAnsi="Arial Narrow"/>
          <w:sz w:val="20"/>
          <w:szCs w:val="20"/>
        </w:rPr>
        <w:t xml:space="preserve">contratação o valor total de </w:t>
      </w:r>
      <w:r w:rsidR="00325FEF" w:rsidRPr="00325FEF">
        <w:rPr>
          <w:rFonts w:ascii="Arial Narrow" w:eastAsia="Times New Roman" w:hAnsi="Arial Narrow" w:cs="Calibri"/>
          <w:color w:val="000000"/>
          <w:sz w:val="20"/>
          <w:szCs w:val="20"/>
          <w:lang w:eastAsia="pt-BR"/>
        </w:rPr>
        <w:t>R$7.119,09 (</w:t>
      </w:r>
      <w:r w:rsidR="00325FEF">
        <w:rPr>
          <w:rFonts w:ascii="Arial Narrow" w:eastAsia="Times New Roman" w:hAnsi="Arial Narrow" w:cs="Calibri"/>
          <w:color w:val="000000"/>
          <w:sz w:val="20"/>
          <w:szCs w:val="20"/>
          <w:lang w:eastAsia="pt-BR"/>
        </w:rPr>
        <w:t>Sete mil, cento e dezenove reais com nove centavos</w:t>
      </w:r>
      <w:r w:rsidR="00325FEF" w:rsidRPr="003522ED">
        <w:rPr>
          <w:rFonts w:ascii="Arial Narrow" w:eastAsia="Times New Roman" w:hAnsi="Arial Narrow" w:cs="Calibri"/>
          <w:color w:val="000000"/>
          <w:sz w:val="20"/>
          <w:szCs w:val="20"/>
          <w:lang w:eastAsia="pt-BR"/>
        </w:rPr>
        <w:t>)</w:t>
      </w:r>
      <w:r w:rsidR="00325FEF">
        <w:rPr>
          <w:rFonts w:ascii="Arial Narrow" w:eastAsia="Times New Roman" w:hAnsi="Arial Narrow" w:cs="Calibri"/>
          <w:color w:val="000000"/>
          <w:sz w:val="20"/>
          <w:szCs w:val="20"/>
          <w:lang w:eastAsia="pt-BR"/>
        </w:rPr>
        <w:t>.</w:t>
      </w:r>
    </w:p>
    <w:p w14:paraId="09443F49" w14:textId="77777777" w:rsidR="00FF3D18" w:rsidRPr="00FF3D18" w:rsidRDefault="00FF3D18" w:rsidP="00FF3D18">
      <w:pPr>
        <w:jc w:val="both"/>
        <w:rPr>
          <w:rFonts w:ascii="Arial Narrow" w:eastAsia="Times New Roman" w:hAnsi="Arial Narrow"/>
          <w:sz w:val="20"/>
          <w:szCs w:val="20"/>
        </w:rPr>
      </w:pPr>
    </w:p>
    <w:p w14:paraId="1A3C8EA4" w14:textId="77777777" w:rsidR="00FF3D18" w:rsidRPr="00FF3D18" w:rsidRDefault="00FF3D18" w:rsidP="00FF3D18">
      <w:pPr>
        <w:jc w:val="both"/>
        <w:rPr>
          <w:rFonts w:ascii="Arial Narrow" w:eastAsia="Times New Roman" w:hAnsi="Arial Narrow"/>
          <w:b/>
          <w:bCs/>
          <w:sz w:val="20"/>
          <w:szCs w:val="20"/>
        </w:rPr>
      </w:pPr>
      <w:r w:rsidRPr="00FF3D18">
        <w:rPr>
          <w:rFonts w:ascii="Arial Narrow" w:eastAsia="Times New Roman" w:hAnsi="Arial Narrow"/>
          <w:b/>
          <w:bCs/>
          <w:sz w:val="20"/>
          <w:szCs w:val="20"/>
        </w:rPr>
        <w:t>7. DESCRIÇÃO DA SOLUÇÃO COMO UM TODO</w:t>
      </w:r>
    </w:p>
    <w:p w14:paraId="7216FED5" w14:textId="5154FF7F" w:rsidR="00ED2FBA" w:rsidRPr="00ED2FBA" w:rsidRDefault="00ED2FBA" w:rsidP="00ED2FBA">
      <w:pPr>
        <w:jc w:val="both"/>
        <w:rPr>
          <w:rFonts w:ascii="Arial Narrow" w:eastAsia="Times New Roman" w:hAnsi="Arial Narrow"/>
          <w:sz w:val="20"/>
          <w:szCs w:val="20"/>
        </w:rPr>
      </w:pPr>
      <w:r w:rsidRPr="00ED2FBA">
        <w:rPr>
          <w:rFonts w:ascii="Arial Narrow" w:eastAsia="Times New Roman" w:hAnsi="Arial Narrow"/>
          <w:sz w:val="20"/>
          <w:szCs w:val="20"/>
        </w:rPr>
        <w:t xml:space="preserve">A solução </w:t>
      </w:r>
      <w:r>
        <w:rPr>
          <w:rFonts w:ascii="Arial Narrow" w:eastAsia="Times New Roman" w:hAnsi="Arial Narrow"/>
          <w:sz w:val="20"/>
          <w:szCs w:val="20"/>
        </w:rPr>
        <w:t xml:space="preserve">da </w:t>
      </w:r>
      <w:r w:rsidRPr="00ED2FBA">
        <w:rPr>
          <w:rFonts w:ascii="Arial Narrow" w:eastAsia="Times New Roman" w:hAnsi="Arial Narrow"/>
          <w:sz w:val="20"/>
          <w:szCs w:val="20"/>
        </w:rPr>
        <w:t>proposta consiste na contratação de empresa(s) especializada(s) para o fornecimento de materiais odontológicos, necessários à execução das etapas clínicas de confecção de próteses dentárias no âmbito do convênio firmado com o Município de Vila Flores</w:t>
      </w:r>
      <w:r w:rsidR="002E2BD7">
        <w:rPr>
          <w:rFonts w:ascii="Arial Narrow" w:eastAsia="Times New Roman" w:hAnsi="Arial Narrow"/>
          <w:sz w:val="20"/>
          <w:szCs w:val="20"/>
        </w:rPr>
        <w:t xml:space="preserve"> (</w:t>
      </w:r>
      <w:r w:rsidR="002E2BD7" w:rsidRPr="002E2BD7">
        <w:rPr>
          <w:rFonts w:ascii="Arial Narrow" w:eastAsia="Times New Roman" w:hAnsi="Arial Narrow"/>
          <w:sz w:val="20"/>
          <w:szCs w:val="20"/>
        </w:rPr>
        <w:t>LEI Nº 2.545, DE 03 DE DEZEMBRO DE 2025</w:t>
      </w:r>
      <w:r w:rsidR="002E2BD7">
        <w:rPr>
          <w:rFonts w:ascii="Arial Narrow" w:eastAsia="Times New Roman" w:hAnsi="Arial Narrow"/>
          <w:sz w:val="20"/>
          <w:szCs w:val="20"/>
        </w:rPr>
        <w:t>).</w:t>
      </w:r>
    </w:p>
    <w:p w14:paraId="773B377F" w14:textId="77777777" w:rsidR="00ED2FBA" w:rsidRPr="00ED2FBA" w:rsidRDefault="00ED2FBA" w:rsidP="00ED2FBA">
      <w:pPr>
        <w:jc w:val="both"/>
        <w:rPr>
          <w:rFonts w:ascii="Arial Narrow" w:eastAsia="Times New Roman" w:hAnsi="Arial Narrow"/>
          <w:sz w:val="20"/>
          <w:szCs w:val="20"/>
        </w:rPr>
      </w:pPr>
      <w:r w:rsidRPr="00ED2FBA">
        <w:rPr>
          <w:rFonts w:ascii="Arial Narrow" w:eastAsia="Times New Roman" w:hAnsi="Arial Narrow"/>
          <w:sz w:val="20"/>
          <w:szCs w:val="20"/>
        </w:rPr>
        <w:t>A aquisição dos materiais é essencial para viabilizar a atuação dos profissionais cirurgiões-dentistas do Município, possibilitando a realização de procedimentos como moldagem, adaptação, instalação e acompanhamento dos pacientes até a entrega final das próteses.</w:t>
      </w:r>
    </w:p>
    <w:p w14:paraId="35CD08BC" w14:textId="77777777" w:rsidR="00ED2FBA" w:rsidRPr="00ED2FBA" w:rsidRDefault="00ED2FBA" w:rsidP="00ED2FBA">
      <w:pPr>
        <w:jc w:val="both"/>
        <w:rPr>
          <w:rFonts w:ascii="Arial Narrow" w:eastAsia="Times New Roman" w:hAnsi="Arial Narrow"/>
          <w:sz w:val="20"/>
          <w:szCs w:val="20"/>
        </w:rPr>
      </w:pPr>
      <w:r w:rsidRPr="00ED2FBA">
        <w:rPr>
          <w:rFonts w:ascii="Arial Narrow" w:eastAsia="Times New Roman" w:hAnsi="Arial Narrow"/>
          <w:sz w:val="20"/>
          <w:szCs w:val="20"/>
        </w:rPr>
        <w:t>Nesse contexto, a disponibilização adequada de insumos contribui diretamente para a qualidade dos atendimentos prestados, assegurando maior efetividade na reabilitação oral dos munícipes usuários do Sistema Único de Saúde (SUS).</w:t>
      </w:r>
    </w:p>
    <w:p w14:paraId="4253FEF0" w14:textId="77777777" w:rsidR="00FF3D18" w:rsidRPr="00FF3D18" w:rsidRDefault="00FF3D18" w:rsidP="00FF3D18">
      <w:pPr>
        <w:jc w:val="both"/>
        <w:rPr>
          <w:rFonts w:ascii="Arial Narrow" w:eastAsia="Times New Roman" w:hAnsi="Arial Narrow"/>
          <w:sz w:val="20"/>
          <w:szCs w:val="20"/>
        </w:rPr>
      </w:pPr>
    </w:p>
    <w:p w14:paraId="3391E1D7" w14:textId="77777777" w:rsidR="00FF3D18" w:rsidRDefault="00FF3D18" w:rsidP="00FF3D18">
      <w:pPr>
        <w:jc w:val="both"/>
        <w:rPr>
          <w:rFonts w:ascii="Arial Narrow" w:eastAsia="Times New Roman" w:hAnsi="Arial Narrow"/>
          <w:b/>
          <w:bCs/>
          <w:sz w:val="20"/>
          <w:szCs w:val="20"/>
        </w:rPr>
      </w:pPr>
      <w:r w:rsidRPr="00FF3D18">
        <w:rPr>
          <w:rFonts w:ascii="Arial Narrow" w:eastAsia="Times New Roman" w:hAnsi="Arial Narrow"/>
          <w:b/>
          <w:bCs/>
          <w:sz w:val="20"/>
          <w:szCs w:val="20"/>
        </w:rPr>
        <w:t>8. JUSTIFICATIVA PARA O PARCELAMENTO OU NÃO DA CONTRATAÇÃO</w:t>
      </w:r>
    </w:p>
    <w:p w14:paraId="2B680B44" w14:textId="7FF0B7E5" w:rsidR="00FF3D18" w:rsidRPr="00FF3D18" w:rsidRDefault="00FF3D18" w:rsidP="00FF3D18">
      <w:pPr>
        <w:jc w:val="both"/>
        <w:rPr>
          <w:rFonts w:ascii="Arial Narrow" w:eastAsia="Times New Roman" w:hAnsi="Arial Narrow"/>
          <w:b/>
          <w:bCs/>
          <w:sz w:val="20"/>
          <w:szCs w:val="20"/>
        </w:rPr>
      </w:pPr>
      <w:r w:rsidRPr="00FF3D18">
        <w:rPr>
          <w:rFonts w:ascii="Arial Narrow" w:eastAsia="Times New Roman" w:hAnsi="Arial Narrow"/>
          <w:sz w:val="20"/>
          <w:szCs w:val="20"/>
        </w:rPr>
        <w:t xml:space="preserve">O princípio do parcelamento deverá ser aplicado à presente compra/contratação, tendo em vista que a divisão do objeto não gera perda da economia de escala e amplia a participação de possíveis fornecedores. Não existem critérios técnicos para exigência </w:t>
      </w:r>
      <w:proofErr w:type="gramStart"/>
      <w:r w:rsidRPr="00FF3D18">
        <w:rPr>
          <w:rFonts w:ascii="Arial Narrow" w:eastAsia="Times New Roman" w:hAnsi="Arial Narrow"/>
          <w:sz w:val="20"/>
          <w:szCs w:val="20"/>
        </w:rPr>
        <w:t>do</w:t>
      </w:r>
      <w:proofErr w:type="gramEnd"/>
      <w:r w:rsidRPr="00FF3D18">
        <w:rPr>
          <w:rFonts w:ascii="Arial Narrow" w:eastAsia="Times New Roman" w:hAnsi="Arial Narrow"/>
          <w:sz w:val="20"/>
          <w:szCs w:val="20"/>
        </w:rPr>
        <w:t xml:space="preserve"> mesmo fornecedor atender todos os itens. </w:t>
      </w:r>
    </w:p>
    <w:p w14:paraId="5184ED85" w14:textId="77777777" w:rsidR="00FF3D18" w:rsidRPr="00FF3D18" w:rsidRDefault="00FF3D18" w:rsidP="00FF3D18">
      <w:pPr>
        <w:jc w:val="both"/>
        <w:rPr>
          <w:rFonts w:ascii="Arial Narrow" w:eastAsia="Times New Roman" w:hAnsi="Arial Narrow"/>
          <w:sz w:val="20"/>
          <w:szCs w:val="20"/>
          <w:lang w:eastAsia="pt-BR"/>
        </w:rPr>
      </w:pPr>
    </w:p>
    <w:p w14:paraId="7398DB88" w14:textId="77777777" w:rsidR="00FF3D18" w:rsidRPr="00FF3D18" w:rsidRDefault="00FF3D18" w:rsidP="00FF3D18">
      <w:pPr>
        <w:jc w:val="both"/>
        <w:rPr>
          <w:rFonts w:ascii="Arial Narrow" w:eastAsia="Times New Roman" w:hAnsi="Arial Narrow"/>
          <w:color w:val="000000"/>
          <w:sz w:val="20"/>
          <w:szCs w:val="20"/>
          <w:lang w:eastAsia="pt-BR"/>
        </w:rPr>
      </w:pPr>
      <w:r w:rsidRPr="00FF3D18">
        <w:rPr>
          <w:rFonts w:ascii="Arial Narrow" w:eastAsia="Times New Roman" w:hAnsi="Arial Narrow"/>
          <w:b/>
          <w:bCs/>
          <w:sz w:val="20"/>
          <w:szCs w:val="20"/>
          <w:lang w:eastAsia="pt-BR"/>
        </w:rPr>
        <w:lastRenderedPageBreak/>
        <w:t xml:space="preserve">9. RESULTADOS PRETENDIDOS </w:t>
      </w:r>
    </w:p>
    <w:p w14:paraId="4A2AF6E7" w14:textId="77777777" w:rsidR="00FF3D18" w:rsidRPr="00FF3D18" w:rsidRDefault="00FF3D18" w:rsidP="00FF3D18">
      <w:pPr>
        <w:jc w:val="both"/>
        <w:rPr>
          <w:rFonts w:ascii="Arial Narrow" w:eastAsia="Times New Roman" w:hAnsi="Arial Narrow"/>
          <w:color w:val="000000"/>
          <w:sz w:val="20"/>
          <w:szCs w:val="20"/>
        </w:rPr>
      </w:pPr>
      <w:r w:rsidRPr="00FF3D18">
        <w:rPr>
          <w:rFonts w:ascii="Arial Narrow" w:eastAsia="Times New Roman" w:hAnsi="Arial Narrow"/>
          <w:sz w:val="20"/>
          <w:szCs w:val="20"/>
        </w:rPr>
        <w:t xml:space="preserve">Pretende-se, com o presente processo licitatório, assegurar </w:t>
      </w:r>
      <w:r w:rsidRPr="00FF3D18">
        <w:rPr>
          <w:rFonts w:ascii="Arial Narrow" w:eastAsia="Times New Roman" w:hAnsi="Arial Narrow"/>
          <w:color w:val="000000"/>
          <w:sz w:val="20"/>
          <w:szCs w:val="20"/>
        </w:rPr>
        <w:t>a seleção da proposta apta a gerar a contratação mais vantajosa para o Município. Almeja-se, igualmente, assegurar tratamento isonômico entre os licitantes, bem como a justa competição, evitando a contratação com sobrepreço ou com preço manifestamente inexequível e superfaturamento na execução do contrato.</w:t>
      </w:r>
      <w:bookmarkStart w:id="0" w:name="art18§1ii"/>
      <w:bookmarkStart w:id="1" w:name="art18§1iii"/>
      <w:bookmarkStart w:id="2" w:name="art18§1v"/>
      <w:bookmarkStart w:id="3" w:name="art18§1vi"/>
      <w:bookmarkStart w:id="4" w:name="art18§1vii"/>
      <w:bookmarkStart w:id="5" w:name="art18§1viii"/>
      <w:bookmarkStart w:id="6" w:name="art18§1ix"/>
      <w:bookmarkStart w:id="7" w:name="art18§1x"/>
      <w:bookmarkEnd w:id="0"/>
      <w:bookmarkEnd w:id="1"/>
      <w:bookmarkEnd w:id="2"/>
      <w:bookmarkEnd w:id="3"/>
      <w:bookmarkEnd w:id="4"/>
      <w:bookmarkEnd w:id="5"/>
      <w:bookmarkEnd w:id="6"/>
      <w:bookmarkEnd w:id="7"/>
    </w:p>
    <w:p w14:paraId="6D4ED78E" w14:textId="77777777" w:rsidR="00FF3D18" w:rsidRPr="00FF3D18" w:rsidRDefault="00FF3D18" w:rsidP="00FF3D18">
      <w:pPr>
        <w:jc w:val="both"/>
        <w:rPr>
          <w:rFonts w:ascii="Arial Narrow" w:eastAsia="Times New Roman" w:hAnsi="Arial Narrow"/>
          <w:b/>
          <w:bCs/>
          <w:color w:val="000000"/>
          <w:sz w:val="20"/>
          <w:szCs w:val="20"/>
          <w:lang w:eastAsia="pt-BR"/>
        </w:rPr>
      </w:pPr>
    </w:p>
    <w:p w14:paraId="04B0420C" w14:textId="77777777" w:rsidR="00FF3D18" w:rsidRPr="00FF3D18" w:rsidRDefault="00FF3D18" w:rsidP="00FF3D18">
      <w:pPr>
        <w:jc w:val="both"/>
        <w:rPr>
          <w:rFonts w:ascii="Arial Narrow" w:eastAsia="Times New Roman" w:hAnsi="Arial Narrow"/>
          <w:b/>
          <w:bCs/>
          <w:color w:val="000000"/>
          <w:sz w:val="20"/>
          <w:szCs w:val="20"/>
          <w:lang w:eastAsia="pt-BR"/>
        </w:rPr>
      </w:pPr>
      <w:r w:rsidRPr="00FF3D18">
        <w:rPr>
          <w:rFonts w:ascii="Arial Narrow" w:eastAsia="Times New Roman" w:hAnsi="Arial Narrow"/>
          <w:b/>
          <w:bCs/>
          <w:color w:val="000000"/>
          <w:sz w:val="20"/>
          <w:szCs w:val="20"/>
          <w:lang w:eastAsia="pt-BR"/>
        </w:rPr>
        <w:t>10. PROVIDÊNCIAS PRÉVIAS AO CONTRATO</w:t>
      </w:r>
      <w:bookmarkStart w:id="8" w:name="art18§1xi"/>
      <w:bookmarkEnd w:id="8"/>
    </w:p>
    <w:p w14:paraId="78E289B7" w14:textId="77777777" w:rsidR="00FF3D18" w:rsidRPr="00FF3D18" w:rsidRDefault="00FF3D18" w:rsidP="00FF3D18">
      <w:pPr>
        <w:jc w:val="both"/>
        <w:rPr>
          <w:rFonts w:ascii="Arial Narrow" w:eastAsia="Times New Roman" w:hAnsi="Arial Narrow"/>
          <w:color w:val="000000"/>
          <w:sz w:val="20"/>
          <w:szCs w:val="20"/>
          <w:lang w:eastAsia="pt-BR"/>
        </w:rPr>
      </w:pPr>
      <w:r w:rsidRPr="00FF3D18">
        <w:rPr>
          <w:rFonts w:ascii="Arial Narrow" w:eastAsia="Times New Roman" w:hAnsi="Arial Narrow"/>
          <w:color w:val="000000"/>
          <w:sz w:val="20"/>
          <w:szCs w:val="20"/>
          <w:lang w:eastAsia="pt-BR"/>
        </w:rPr>
        <w:t>Para a contratação pretendida não haverá necessidade de providências prévias no âmbito da Administração.</w:t>
      </w:r>
    </w:p>
    <w:p w14:paraId="25CA3D00" w14:textId="77777777" w:rsidR="00FF3D18" w:rsidRPr="00FF3D18" w:rsidRDefault="00FF3D18" w:rsidP="00FF3D18">
      <w:pPr>
        <w:jc w:val="both"/>
        <w:rPr>
          <w:rFonts w:ascii="Arial Narrow" w:eastAsia="Times New Roman" w:hAnsi="Arial Narrow"/>
          <w:b/>
          <w:bCs/>
          <w:color w:val="000000"/>
          <w:sz w:val="20"/>
          <w:szCs w:val="20"/>
          <w:lang w:eastAsia="pt-BR"/>
        </w:rPr>
      </w:pPr>
      <w:r w:rsidRPr="00FF3D18">
        <w:rPr>
          <w:rFonts w:ascii="Arial Narrow" w:eastAsia="Times New Roman" w:hAnsi="Arial Narrow"/>
          <w:b/>
          <w:bCs/>
          <w:color w:val="000000"/>
          <w:sz w:val="20"/>
          <w:szCs w:val="20"/>
          <w:lang w:eastAsia="pt-BR"/>
        </w:rPr>
        <w:br/>
        <w:t>11. CONTRATAÇÕES CORRELATAS E/OU INTERDEPENDENTES</w:t>
      </w:r>
    </w:p>
    <w:p w14:paraId="5A92E4DE" w14:textId="77777777" w:rsidR="00FF3D18" w:rsidRPr="00FF3D18" w:rsidRDefault="00FF3D18" w:rsidP="00FF3D18">
      <w:pPr>
        <w:jc w:val="both"/>
        <w:rPr>
          <w:rFonts w:ascii="Arial Narrow" w:eastAsia="Times New Roman" w:hAnsi="Arial Narrow"/>
          <w:sz w:val="20"/>
          <w:szCs w:val="20"/>
          <w:lang w:eastAsia="pt-BR"/>
        </w:rPr>
      </w:pPr>
      <w:r w:rsidRPr="00FF3D18">
        <w:rPr>
          <w:rFonts w:ascii="Arial Narrow" w:eastAsia="Times New Roman" w:hAnsi="Arial Narrow"/>
          <w:sz w:val="20"/>
          <w:szCs w:val="20"/>
          <w:lang w:eastAsia="pt-BR"/>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5062F782" w14:textId="77777777" w:rsidR="00FF3D18" w:rsidRPr="00FF3D18" w:rsidRDefault="00FF3D18" w:rsidP="00FF3D18">
      <w:pPr>
        <w:jc w:val="both"/>
        <w:rPr>
          <w:rFonts w:ascii="Arial Narrow" w:eastAsia="Times New Roman" w:hAnsi="Arial Narrow"/>
          <w:sz w:val="20"/>
          <w:szCs w:val="20"/>
          <w:lang w:eastAsia="pt-BR"/>
        </w:rPr>
      </w:pPr>
      <w:r w:rsidRPr="00FF3D18">
        <w:rPr>
          <w:rFonts w:ascii="Arial Narrow" w:eastAsia="Times New Roman" w:hAnsi="Arial Narrow"/>
          <w:sz w:val="20"/>
          <w:szCs w:val="20"/>
          <w:lang w:eastAsia="pt-BR"/>
        </w:rPr>
        <w:t>Os bens/serviços que se pretende, portanto, são autônomos e prescindem de contratações correlatas ou interdependentes.</w:t>
      </w:r>
    </w:p>
    <w:p w14:paraId="7FBE0E6A" w14:textId="77777777" w:rsidR="00FF3D18" w:rsidRPr="00FF3D18" w:rsidRDefault="00FF3D18" w:rsidP="00FF3D18">
      <w:pPr>
        <w:jc w:val="both"/>
        <w:rPr>
          <w:rFonts w:ascii="Arial Narrow" w:hAnsi="Arial Narrow"/>
          <w:b/>
          <w:bCs/>
          <w:sz w:val="20"/>
          <w:szCs w:val="20"/>
        </w:rPr>
      </w:pPr>
    </w:p>
    <w:p w14:paraId="393BF0B2" w14:textId="77777777" w:rsidR="00FF3D18" w:rsidRPr="00FF3D18" w:rsidRDefault="00FF3D18" w:rsidP="00FF3D18">
      <w:pPr>
        <w:jc w:val="both"/>
        <w:rPr>
          <w:rFonts w:ascii="Arial Narrow" w:hAnsi="Arial Narrow"/>
          <w:b/>
          <w:bCs/>
          <w:sz w:val="20"/>
          <w:szCs w:val="20"/>
        </w:rPr>
      </w:pPr>
      <w:r w:rsidRPr="00FF3D18">
        <w:rPr>
          <w:rFonts w:ascii="Arial Narrow" w:hAnsi="Arial Narrow"/>
          <w:b/>
          <w:bCs/>
          <w:sz w:val="20"/>
          <w:szCs w:val="20"/>
        </w:rPr>
        <w:t xml:space="preserve">12. POSSÍVEIS IMPACTOS AMBIENTAIS </w:t>
      </w:r>
    </w:p>
    <w:p w14:paraId="04D9D3B3" w14:textId="77777777" w:rsidR="00ED2FBA" w:rsidRPr="00ED2FBA" w:rsidRDefault="00ED2FBA" w:rsidP="00ED2FBA">
      <w:pPr>
        <w:jc w:val="both"/>
        <w:rPr>
          <w:rFonts w:ascii="Arial Narrow" w:hAnsi="Arial Narrow"/>
          <w:sz w:val="20"/>
          <w:szCs w:val="20"/>
        </w:rPr>
      </w:pPr>
      <w:r w:rsidRPr="00ED2FBA">
        <w:rPr>
          <w:rFonts w:ascii="Arial Narrow" w:hAnsi="Arial Narrow"/>
          <w:sz w:val="20"/>
          <w:szCs w:val="20"/>
        </w:rPr>
        <w:t>A contratação proposta não apresenta impactos ambientais negativos relevantes, considerando tratar-se de materiais odontológicos de uso rotineiro nas unidades de saúde.</w:t>
      </w:r>
    </w:p>
    <w:p w14:paraId="339B3599" w14:textId="77777777" w:rsidR="00ED2FBA" w:rsidRPr="00ED2FBA" w:rsidRDefault="00ED2FBA" w:rsidP="00ED2FBA">
      <w:pPr>
        <w:jc w:val="both"/>
        <w:rPr>
          <w:rFonts w:ascii="Arial Narrow" w:hAnsi="Arial Narrow"/>
          <w:sz w:val="20"/>
          <w:szCs w:val="20"/>
        </w:rPr>
      </w:pPr>
      <w:r w:rsidRPr="00ED2FBA">
        <w:rPr>
          <w:rFonts w:ascii="Arial Narrow" w:hAnsi="Arial Narrow"/>
          <w:sz w:val="20"/>
          <w:szCs w:val="20"/>
        </w:rPr>
        <w:t>Entretanto, destaca-se a geração de resíduos de serviços de saúde, os quais serão devidamente gerenciados e descartados conforme a legislação vigente, por meio das práticas já adotadas pelo Município, garantindo a minimização de eventuais impactos ambientais.</w:t>
      </w:r>
    </w:p>
    <w:p w14:paraId="12E4EF79" w14:textId="77777777" w:rsidR="00FF3D18" w:rsidRPr="00FF3D18" w:rsidRDefault="00FF3D18" w:rsidP="00FF3D18">
      <w:pPr>
        <w:jc w:val="both"/>
        <w:rPr>
          <w:rFonts w:ascii="Arial Narrow" w:hAnsi="Arial Narrow"/>
          <w:sz w:val="20"/>
          <w:szCs w:val="20"/>
        </w:rPr>
      </w:pPr>
    </w:p>
    <w:p w14:paraId="73C3C175" w14:textId="77777777" w:rsidR="00FF3D18" w:rsidRPr="00FF3D18" w:rsidRDefault="00FF3D18" w:rsidP="00FF3D18">
      <w:pPr>
        <w:jc w:val="both"/>
        <w:rPr>
          <w:rFonts w:ascii="Arial Narrow" w:hAnsi="Arial Narrow"/>
          <w:b/>
          <w:bCs/>
          <w:sz w:val="20"/>
          <w:szCs w:val="20"/>
        </w:rPr>
      </w:pPr>
      <w:r w:rsidRPr="00FF3D18">
        <w:rPr>
          <w:rFonts w:ascii="Arial Narrow" w:hAnsi="Arial Narrow"/>
          <w:b/>
          <w:bCs/>
          <w:sz w:val="20"/>
          <w:szCs w:val="20"/>
        </w:rPr>
        <w:t xml:space="preserve">13. DECLARAÇÃO DE VIABILIDADE </w:t>
      </w:r>
    </w:p>
    <w:p w14:paraId="37E190CD" w14:textId="77777777" w:rsidR="00FF3D18" w:rsidRPr="00FF3D18" w:rsidRDefault="00FF3D18" w:rsidP="00FF3D18">
      <w:pPr>
        <w:jc w:val="both"/>
        <w:rPr>
          <w:rFonts w:ascii="Arial Narrow" w:hAnsi="Arial Narrow"/>
          <w:sz w:val="20"/>
          <w:szCs w:val="20"/>
        </w:rPr>
      </w:pPr>
      <w:r w:rsidRPr="00FF3D18">
        <w:rPr>
          <w:rFonts w:ascii="Arial Narrow" w:hAnsi="Arial Narrow"/>
          <w:sz w:val="20"/>
          <w:szCs w:val="20"/>
        </w:rPr>
        <w:t>Com base na justificativa e nas especificações constantes neste Estudo Técnico Preliminar e seus anexos, e na existência de planejamento orçamentário para subsidiar esta contratação, declaramos que a contratação é viável, atendendo aos padrões e preços de mercado.</w:t>
      </w:r>
    </w:p>
    <w:p w14:paraId="637CE681" w14:textId="77777777" w:rsidR="00FF3D18" w:rsidRPr="00FF3D18" w:rsidRDefault="00FF3D18" w:rsidP="00FF3D18">
      <w:pPr>
        <w:ind w:firstLine="708"/>
        <w:jc w:val="both"/>
        <w:rPr>
          <w:rFonts w:eastAsia="Times New Roman"/>
          <w:lang w:eastAsia="pt-BR"/>
        </w:rPr>
      </w:pPr>
    </w:p>
    <w:p w14:paraId="7D865EAC" w14:textId="0D4A312C" w:rsidR="00FF3D18" w:rsidRPr="00FF3D18" w:rsidRDefault="00FF3D18" w:rsidP="00EA3D85">
      <w:pPr>
        <w:tabs>
          <w:tab w:val="left" w:pos="709"/>
        </w:tabs>
        <w:contextualSpacing/>
        <w:jc w:val="right"/>
        <w:rPr>
          <w:rFonts w:ascii="Arial Narrow" w:hAnsi="Arial Narrow"/>
          <w:sz w:val="20"/>
          <w:szCs w:val="20"/>
        </w:rPr>
      </w:pPr>
      <w:bookmarkStart w:id="9" w:name="art18§1xiii"/>
      <w:bookmarkEnd w:id="9"/>
      <w:r w:rsidRPr="00FF3D18">
        <w:rPr>
          <w:rFonts w:ascii="Arial Narrow" w:hAnsi="Arial Narrow"/>
          <w:sz w:val="20"/>
          <w:szCs w:val="20"/>
        </w:rPr>
        <w:t xml:space="preserve">Fagundes Varela, </w:t>
      </w:r>
      <w:r w:rsidR="00ED2FBA">
        <w:rPr>
          <w:rFonts w:ascii="Arial Narrow" w:hAnsi="Arial Narrow"/>
          <w:sz w:val="20"/>
          <w:szCs w:val="20"/>
        </w:rPr>
        <w:t>23 de abril de 2026</w:t>
      </w:r>
      <w:r w:rsidRPr="00FF3D18">
        <w:rPr>
          <w:rFonts w:ascii="Arial Narrow" w:hAnsi="Arial Narrow"/>
          <w:sz w:val="20"/>
          <w:szCs w:val="20"/>
        </w:rPr>
        <w:t>.</w:t>
      </w:r>
    </w:p>
    <w:p w14:paraId="26EADBD4" w14:textId="77777777" w:rsidR="00FF3D18" w:rsidRPr="00FF3D18" w:rsidRDefault="00FF3D18" w:rsidP="00FF3D18">
      <w:pPr>
        <w:tabs>
          <w:tab w:val="left" w:pos="709"/>
        </w:tabs>
        <w:ind w:left="142"/>
        <w:contextualSpacing/>
        <w:jc w:val="both"/>
      </w:pPr>
    </w:p>
    <w:p w14:paraId="1B002ADC" w14:textId="77777777" w:rsidR="00FF3D18" w:rsidRPr="00FF3D18" w:rsidRDefault="00FF3D18" w:rsidP="00FF3D18">
      <w:pPr>
        <w:tabs>
          <w:tab w:val="left" w:pos="709"/>
        </w:tabs>
        <w:ind w:left="142"/>
        <w:contextualSpacing/>
        <w:jc w:val="both"/>
      </w:pPr>
    </w:p>
    <w:p w14:paraId="70790167" w14:textId="77777777" w:rsidR="00FF3D18" w:rsidRPr="00FF3D18" w:rsidRDefault="00FF3D18" w:rsidP="00FF3D18">
      <w:pPr>
        <w:tabs>
          <w:tab w:val="left" w:pos="709"/>
        </w:tabs>
        <w:contextualSpacing/>
        <w:jc w:val="both"/>
      </w:pPr>
    </w:p>
    <w:p w14:paraId="6D37B132" w14:textId="77777777" w:rsidR="00FF3D18" w:rsidRPr="00FF3D18" w:rsidRDefault="00FF3D18" w:rsidP="00FF3D18">
      <w:pPr>
        <w:tabs>
          <w:tab w:val="left" w:pos="709"/>
        </w:tabs>
        <w:ind w:left="142"/>
        <w:contextualSpacing/>
        <w:jc w:val="center"/>
        <w:rPr>
          <w:rFonts w:ascii="Arial Narrow" w:hAnsi="Arial Narrow"/>
          <w:sz w:val="20"/>
          <w:szCs w:val="20"/>
        </w:rPr>
      </w:pPr>
      <w:r w:rsidRPr="00FF3D18">
        <w:rPr>
          <w:rFonts w:ascii="Arial Narrow" w:hAnsi="Arial Narrow"/>
          <w:sz w:val="20"/>
          <w:szCs w:val="20"/>
        </w:rPr>
        <w:t>__________________________________</w:t>
      </w:r>
    </w:p>
    <w:p w14:paraId="0C95B0D8" w14:textId="77777777" w:rsidR="00FF3D18" w:rsidRPr="00FF3D18" w:rsidRDefault="00FF3D18" w:rsidP="00FF3D18">
      <w:pPr>
        <w:tabs>
          <w:tab w:val="left" w:pos="709"/>
        </w:tabs>
        <w:ind w:left="142"/>
        <w:contextualSpacing/>
        <w:jc w:val="center"/>
        <w:rPr>
          <w:rFonts w:ascii="Arial Narrow" w:hAnsi="Arial Narrow"/>
          <w:sz w:val="20"/>
          <w:szCs w:val="20"/>
        </w:rPr>
      </w:pPr>
      <w:r w:rsidRPr="00FF3D18">
        <w:rPr>
          <w:rFonts w:ascii="Arial Narrow" w:hAnsi="Arial Narrow"/>
          <w:sz w:val="20"/>
          <w:szCs w:val="20"/>
        </w:rPr>
        <w:t>ÉVELIN CORTELLINI GASPARETTO</w:t>
      </w:r>
    </w:p>
    <w:p w14:paraId="413ADC45" w14:textId="77777777" w:rsidR="00FF3D18" w:rsidRPr="00FF3D18" w:rsidRDefault="00FF3D18" w:rsidP="00FF3D18">
      <w:pPr>
        <w:tabs>
          <w:tab w:val="left" w:pos="709"/>
        </w:tabs>
        <w:ind w:left="142"/>
        <w:contextualSpacing/>
        <w:jc w:val="center"/>
        <w:rPr>
          <w:rFonts w:ascii="Arial Narrow" w:hAnsi="Arial Narrow"/>
          <w:sz w:val="20"/>
          <w:szCs w:val="20"/>
        </w:rPr>
      </w:pPr>
      <w:bookmarkStart w:id="10" w:name="_Hlk199189676"/>
      <w:r w:rsidRPr="00FF3D18">
        <w:rPr>
          <w:rFonts w:ascii="Arial Narrow" w:hAnsi="Arial Narrow"/>
          <w:sz w:val="20"/>
          <w:szCs w:val="20"/>
        </w:rPr>
        <w:t>Secretária da Saúde e Assistência Social</w:t>
      </w:r>
    </w:p>
    <w:bookmarkEnd w:id="10"/>
    <w:p w14:paraId="0A210B73" w14:textId="77777777" w:rsidR="00FF3D18" w:rsidRPr="00FF3D18" w:rsidRDefault="00FF3D18" w:rsidP="00FF3D18">
      <w:pPr>
        <w:tabs>
          <w:tab w:val="left" w:pos="709"/>
        </w:tabs>
        <w:ind w:left="142"/>
        <w:contextualSpacing/>
        <w:jc w:val="center"/>
        <w:rPr>
          <w:rFonts w:ascii="Arial Narrow" w:hAnsi="Arial Narrow"/>
          <w:sz w:val="20"/>
          <w:szCs w:val="20"/>
        </w:rPr>
      </w:pPr>
    </w:p>
    <w:p w14:paraId="30C10016" w14:textId="77777777" w:rsidR="00FF3D18" w:rsidRPr="00FF3D18" w:rsidRDefault="00FF3D18" w:rsidP="00FF3D18">
      <w:pPr>
        <w:tabs>
          <w:tab w:val="left" w:pos="709"/>
        </w:tabs>
        <w:ind w:left="142"/>
        <w:contextualSpacing/>
        <w:jc w:val="center"/>
        <w:rPr>
          <w:rFonts w:ascii="Arial Narrow" w:hAnsi="Arial Narrow"/>
          <w:sz w:val="20"/>
          <w:szCs w:val="20"/>
        </w:rPr>
      </w:pPr>
    </w:p>
    <w:p w14:paraId="772D2681" w14:textId="1EE28F03" w:rsidR="00FF3D18" w:rsidRDefault="00FF3D18" w:rsidP="00ED2FBA">
      <w:pPr>
        <w:tabs>
          <w:tab w:val="left" w:pos="709"/>
        </w:tabs>
        <w:ind w:left="142"/>
        <w:contextualSpacing/>
        <w:rPr>
          <w:rFonts w:ascii="Arial Narrow" w:hAnsi="Arial Narrow"/>
          <w:sz w:val="20"/>
          <w:szCs w:val="20"/>
        </w:rPr>
      </w:pPr>
    </w:p>
    <w:p w14:paraId="1B01F34F" w14:textId="77777777" w:rsidR="00ED2FBA" w:rsidRDefault="00ED2FBA" w:rsidP="00ED2FBA">
      <w:pPr>
        <w:tabs>
          <w:tab w:val="left" w:pos="709"/>
        </w:tabs>
        <w:ind w:left="142"/>
        <w:contextualSpacing/>
        <w:rPr>
          <w:rFonts w:ascii="Arial Narrow" w:hAnsi="Arial Narrow"/>
          <w:sz w:val="20"/>
          <w:szCs w:val="20"/>
        </w:rPr>
      </w:pPr>
    </w:p>
    <w:p w14:paraId="0DB84B5D" w14:textId="77777777" w:rsidR="00ED2FBA" w:rsidRDefault="00ED2FBA" w:rsidP="00ED2FBA">
      <w:pPr>
        <w:tabs>
          <w:tab w:val="left" w:pos="709"/>
        </w:tabs>
        <w:ind w:left="142"/>
        <w:contextualSpacing/>
        <w:rPr>
          <w:rFonts w:ascii="Arial Narrow" w:hAnsi="Arial Narrow"/>
          <w:sz w:val="20"/>
          <w:szCs w:val="20"/>
        </w:rPr>
      </w:pPr>
    </w:p>
    <w:p w14:paraId="3086C758" w14:textId="77777777" w:rsidR="00ED2FBA" w:rsidRDefault="00ED2FBA" w:rsidP="00ED2FBA">
      <w:pPr>
        <w:tabs>
          <w:tab w:val="left" w:pos="709"/>
        </w:tabs>
        <w:ind w:left="142"/>
        <w:contextualSpacing/>
        <w:rPr>
          <w:rFonts w:ascii="Arial Narrow" w:hAnsi="Arial Narrow"/>
          <w:sz w:val="20"/>
          <w:szCs w:val="20"/>
        </w:rPr>
      </w:pPr>
    </w:p>
    <w:p w14:paraId="1FA2C2E9" w14:textId="77777777" w:rsidR="00325FEF" w:rsidRDefault="00325FEF" w:rsidP="00ED2FBA">
      <w:pPr>
        <w:tabs>
          <w:tab w:val="left" w:pos="709"/>
        </w:tabs>
        <w:ind w:left="142"/>
        <w:contextualSpacing/>
        <w:rPr>
          <w:rFonts w:ascii="Arial Narrow" w:hAnsi="Arial Narrow"/>
          <w:sz w:val="20"/>
          <w:szCs w:val="20"/>
        </w:rPr>
      </w:pPr>
    </w:p>
    <w:p w14:paraId="4B436A05" w14:textId="77777777" w:rsidR="00325FEF" w:rsidRDefault="00325FEF" w:rsidP="00ED2FBA">
      <w:pPr>
        <w:tabs>
          <w:tab w:val="left" w:pos="709"/>
        </w:tabs>
        <w:ind w:left="142"/>
        <w:contextualSpacing/>
        <w:rPr>
          <w:rFonts w:ascii="Arial Narrow" w:hAnsi="Arial Narrow"/>
          <w:sz w:val="20"/>
          <w:szCs w:val="20"/>
        </w:rPr>
      </w:pPr>
    </w:p>
    <w:p w14:paraId="6672D3E9" w14:textId="77777777" w:rsidR="00325FEF" w:rsidRDefault="00325FEF" w:rsidP="00ED2FBA">
      <w:pPr>
        <w:tabs>
          <w:tab w:val="left" w:pos="709"/>
        </w:tabs>
        <w:ind w:left="142"/>
        <w:contextualSpacing/>
        <w:rPr>
          <w:rFonts w:ascii="Arial Narrow" w:hAnsi="Arial Narrow"/>
          <w:sz w:val="20"/>
          <w:szCs w:val="20"/>
        </w:rPr>
      </w:pPr>
    </w:p>
    <w:p w14:paraId="365ABBE4" w14:textId="77777777" w:rsidR="00325FEF" w:rsidRDefault="00325FEF" w:rsidP="00ED2FBA">
      <w:pPr>
        <w:tabs>
          <w:tab w:val="left" w:pos="709"/>
        </w:tabs>
        <w:ind w:left="142"/>
        <w:contextualSpacing/>
        <w:rPr>
          <w:rFonts w:ascii="Arial Narrow" w:hAnsi="Arial Narrow"/>
          <w:sz w:val="20"/>
          <w:szCs w:val="20"/>
        </w:rPr>
      </w:pPr>
    </w:p>
    <w:p w14:paraId="231C046F" w14:textId="77777777" w:rsidR="00325FEF" w:rsidRDefault="00325FEF" w:rsidP="00ED2FBA">
      <w:pPr>
        <w:tabs>
          <w:tab w:val="left" w:pos="709"/>
        </w:tabs>
        <w:ind w:left="142"/>
        <w:contextualSpacing/>
        <w:rPr>
          <w:rFonts w:ascii="Arial Narrow" w:hAnsi="Arial Narrow"/>
          <w:sz w:val="20"/>
          <w:szCs w:val="20"/>
        </w:rPr>
      </w:pPr>
    </w:p>
    <w:p w14:paraId="0F2A63B2" w14:textId="77777777" w:rsidR="00325FEF" w:rsidRDefault="00325FEF" w:rsidP="00ED2FBA">
      <w:pPr>
        <w:tabs>
          <w:tab w:val="left" w:pos="709"/>
        </w:tabs>
        <w:ind w:left="142"/>
        <w:contextualSpacing/>
        <w:rPr>
          <w:rFonts w:ascii="Arial Narrow" w:hAnsi="Arial Narrow"/>
          <w:sz w:val="20"/>
          <w:szCs w:val="20"/>
        </w:rPr>
      </w:pPr>
    </w:p>
    <w:p w14:paraId="606398BB" w14:textId="77777777" w:rsidR="00325FEF" w:rsidRDefault="00325FEF" w:rsidP="00ED2FBA">
      <w:pPr>
        <w:tabs>
          <w:tab w:val="left" w:pos="709"/>
        </w:tabs>
        <w:ind w:left="142"/>
        <w:contextualSpacing/>
        <w:rPr>
          <w:rFonts w:ascii="Arial Narrow" w:hAnsi="Arial Narrow"/>
          <w:sz w:val="20"/>
          <w:szCs w:val="20"/>
        </w:rPr>
      </w:pPr>
    </w:p>
    <w:p w14:paraId="2C11245B" w14:textId="77777777" w:rsidR="00325FEF" w:rsidRDefault="00325FEF" w:rsidP="00ED2FBA">
      <w:pPr>
        <w:tabs>
          <w:tab w:val="left" w:pos="709"/>
        </w:tabs>
        <w:ind w:left="142"/>
        <w:contextualSpacing/>
        <w:rPr>
          <w:rFonts w:ascii="Arial Narrow" w:hAnsi="Arial Narrow"/>
          <w:sz w:val="20"/>
          <w:szCs w:val="20"/>
        </w:rPr>
      </w:pPr>
    </w:p>
    <w:p w14:paraId="7CE3F462" w14:textId="77777777" w:rsidR="00325FEF" w:rsidRDefault="00325FEF" w:rsidP="00ED2FBA">
      <w:pPr>
        <w:tabs>
          <w:tab w:val="left" w:pos="709"/>
        </w:tabs>
        <w:ind w:left="142"/>
        <w:contextualSpacing/>
        <w:rPr>
          <w:rFonts w:ascii="Arial Narrow" w:hAnsi="Arial Narrow"/>
          <w:sz w:val="20"/>
          <w:szCs w:val="20"/>
        </w:rPr>
      </w:pPr>
    </w:p>
    <w:p w14:paraId="73B7F595" w14:textId="77777777" w:rsidR="00325FEF" w:rsidRDefault="00325FEF" w:rsidP="00ED2FBA">
      <w:pPr>
        <w:tabs>
          <w:tab w:val="left" w:pos="709"/>
        </w:tabs>
        <w:ind w:left="142"/>
        <w:contextualSpacing/>
        <w:rPr>
          <w:rFonts w:ascii="Arial Narrow" w:hAnsi="Arial Narrow"/>
          <w:sz w:val="20"/>
          <w:szCs w:val="20"/>
        </w:rPr>
      </w:pPr>
    </w:p>
    <w:p w14:paraId="2C3E89A0" w14:textId="77777777" w:rsidR="00325FEF" w:rsidRDefault="00325FEF" w:rsidP="00ED2FBA">
      <w:pPr>
        <w:tabs>
          <w:tab w:val="left" w:pos="709"/>
        </w:tabs>
        <w:ind w:left="142"/>
        <w:contextualSpacing/>
        <w:rPr>
          <w:rFonts w:ascii="Arial Narrow" w:hAnsi="Arial Narrow"/>
          <w:sz w:val="20"/>
          <w:szCs w:val="20"/>
        </w:rPr>
      </w:pPr>
    </w:p>
    <w:p w14:paraId="0A23BB72" w14:textId="77777777" w:rsidR="00325FEF" w:rsidRDefault="00325FEF" w:rsidP="00ED2FBA">
      <w:pPr>
        <w:tabs>
          <w:tab w:val="left" w:pos="709"/>
        </w:tabs>
        <w:ind w:left="142"/>
        <w:contextualSpacing/>
        <w:rPr>
          <w:rFonts w:ascii="Arial Narrow" w:hAnsi="Arial Narrow"/>
          <w:sz w:val="20"/>
          <w:szCs w:val="20"/>
        </w:rPr>
      </w:pPr>
    </w:p>
    <w:p w14:paraId="3E2667FB" w14:textId="77777777" w:rsidR="00325FEF" w:rsidRDefault="00325FEF" w:rsidP="00ED2FBA">
      <w:pPr>
        <w:tabs>
          <w:tab w:val="left" w:pos="709"/>
        </w:tabs>
        <w:ind w:left="142"/>
        <w:contextualSpacing/>
        <w:rPr>
          <w:rFonts w:ascii="Arial Narrow" w:hAnsi="Arial Narrow"/>
          <w:sz w:val="20"/>
          <w:szCs w:val="20"/>
        </w:rPr>
      </w:pPr>
    </w:p>
    <w:p w14:paraId="79CE8B62" w14:textId="77777777" w:rsidR="00325FEF" w:rsidRDefault="00325FEF" w:rsidP="00ED2FBA">
      <w:pPr>
        <w:tabs>
          <w:tab w:val="left" w:pos="709"/>
        </w:tabs>
        <w:ind w:left="142"/>
        <w:contextualSpacing/>
        <w:rPr>
          <w:rFonts w:ascii="Arial Narrow" w:hAnsi="Arial Narrow"/>
          <w:sz w:val="20"/>
          <w:szCs w:val="20"/>
        </w:rPr>
      </w:pPr>
    </w:p>
    <w:p w14:paraId="612803BD" w14:textId="77777777" w:rsidR="00ED2FBA" w:rsidRDefault="00ED2FBA" w:rsidP="00ED2FBA">
      <w:pPr>
        <w:tabs>
          <w:tab w:val="left" w:pos="709"/>
        </w:tabs>
        <w:ind w:left="142"/>
        <w:contextualSpacing/>
        <w:rPr>
          <w:rFonts w:ascii="Arial Narrow" w:hAnsi="Arial Narrow"/>
          <w:sz w:val="20"/>
          <w:szCs w:val="20"/>
        </w:rPr>
      </w:pPr>
    </w:p>
    <w:p w14:paraId="24DC9B92" w14:textId="77777777" w:rsidR="00ED2FBA" w:rsidRDefault="00ED2FBA" w:rsidP="00ED2FBA">
      <w:pPr>
        <w:tabs>
          <w:tab w:val="left" w:pos="709"/>
        </w:tabs>
        <w:ind w:left="142"/>
        <w:contextualSpacing/>
        <w:rPr>
          <w:rFonts w:ascii="Arial Narrow" w:hAnsi="Arial Narrow"/>
          <w:sz w:val="20"/>
          <w:szCs w:val="20"/>
        </w:rPr>
      </w:pPr>
    </w:p>
    <w:p w14:paraId="10FBE636" w14:textId="77777777" w:rsidR="00ED2FBA" w:rsidRPr="00FF3D18" w:rsidRDefault="00ED2FBA" w:rsidP="00ED2FBA">
      <w:pPr>
        <w:tabs>
          <w:tab w:val="left" w:pos="709"/>
        </w:tabs>
        <w:ind w:left="142"/>
        <w:contextualSpacing/>
        <w:rPr>
          <w:rFonts w:ascii="Arial Narrow" w:hAnsi="Arial Narrow"/>
          <w:sz w:val="20"/>
          <w:szCs w:val="20"/>
        </w:rPr>
      </w:pPr>
    </w:p>
    <w:p w14:paraId="2F2FE9AB" w14:textId="77777777" w:rsidR="00FF3D18" w:rsidRDefault="00FF3D18"/>
    <w:tbl>
      <w:tblPr>
        <w:tblStyle w:val="Tabelacomgrade"/>
        <w:tblpPr w:leftFromText="141" w:rightFromText="141" w:vertAnchor="text" w:horzAnchor="margin" w:tblpY="86"/>
        <w:tblW w:w="9634" w:type="dxa"/>
        <w:shd w:val="clear" w:color="auto" w:fill="4472C4" w:themeFill="accent1"/>
        <w:tblLook w:val="04A0" w:firstRow="1" w:lastRow="0" w:firstColumn="1" w:lastColumn="0" w:noHBand="0" w:noVBand="1"/>
      </w:tblPr>
      <w:tblGrid>
        <w:gridCol w:w="9634"/>
      </w:tblGrid>
      <w:tr w:rsidR="00FF3D18" w:rsidRPr="00F03DF6" w14:paraId="2347CB81" w14:textId="77777777" w:rsidTr="00FF3D18">
        <w:tc>
          <w:tcPr>
            <w:tcW w:w="9634" w:type="dxa"/>
            <w:shd w:val="clear" w:color="auto" w:fill="4472C4" w:themeFill="accent1"/>
          </w:tcPr>
          <w:p w14:paraId="5E0C91F2" w14:textId="2049C0D7" w:rsidR="00FF3D18" w:rsidRPr="00FF3D18" w:rsidRDefault="00FF3D18" w:rsidP="00FF3D18">
            <w:pPr>
              <w:pBdr>
                <w:top w:val="nil"/>
                <w:left w:val="nil"/>
                <w:bottom w:val="nil"/>
                <w:right w:val="nil"/>
                <w:between w:val="nil"/>
              </w:pBdr>
              <w:contextualSpacing/>
              <w:jc w:val="center"/>
              <w:rPr>
                <w:rFonts w:ascii="Arial Narrow" w:hAnsi="Arial Narrow"/>
                <w:b/>
                <w:bCs/>
                <w:color w:val="000000"/>
              </w:rPr>
            </w:pPr>
            <w:r w:rsidRPr="00FF3D18">
              <w:rPr>
                <w:rFonts w:ascii="Arial Narrow" w:hAnsi="Arial Narrow"/>
                <w:b/>
                <w:bCs/>
                <w:color w:val="FFFFFF" w:themeColor="background1"/>
              </w:rPr>
              <w:lastRenderedPageBreak/>
              <w:t xml:space="preserve">TERMO DE REFERÊNCIA </w:t>
            </w:r>
          </w:p>
        </w:tc>
      </w:tr>
    </w:tbl>
    <w:p w14:paraId="636CE6F4" w14:textId="77777777" w:rsidR="00FF3D18" w:rsidRPr="00F03DF6" w:rsidRDefault="00FF3D18" w:rsidP="00760DFD">
      <w:pPr>
        <w:pBdr>
          <w:top w:val="nil"/>
          <w:left w:val="nil"/>
          <w:bottom w:val="nil"/>
          <w:right w:val="nil"/>
          <w:between w:val="nil"/>
        </w:pBdr>
        <w:contextualSpacing/>
        <w:rPr>
          <w:rFonts w:ascii="Arial Narrow" w:hAnsi="Arial Narrow"/>
          <w:color w:val="000000"/>
          <w:sz w:val="20"/>
          <w:szCs w:val="20"/>
        </w:rPr>
      </w:pPr>
    </w:p>
    <w:p w14:paraId="1E52EB97" w14:textId="77777777" w:rsidR="00ED2FBA" w:rsidRPr="00ED2FBA" w:rsidRDefault="00ED2FBA" w:rsidP="00ED2FBA">
      <w:pPr>
        <w:contextualSpacing/>
        <w:jc w:val="both"/>
        <w:rPr>
          <w:rFonts w:ascii="Arial Narrow" w:eastAsia="Times New Roman" w:hAnsi="Arial Narrow"/>
          <w:sz w:val="20"/>
          <w:szCs w:val="20"/>
        </w:rPr>
      </w:pPr>
      <w:r w:rsidRPr="00ED2FBA">
        <w:rPr>
          <w:rFonts w:ascii="Arial Narrow" w:eastAsia="Times New Roman" w:hAnsi="Arial Narrow"/>
          <w:sz w:val="20"/>
          <w:szCs w:val="20"/>
        </w:rPr>
        <w:t>Município de Fagundes Varela</w:t>
      </w:r>
    </w:p>
    <w:p w14:paraId="6E24BEB8" w14:textId="77777777" w:rsidR="00ED2FBA" w:rsidRPr="00ED2FBA" w:rsidRDefault="00ED2FBA" w:rsidP="00ED2FBA">
      <w:pPr>
        <w:contextualSpacing/>
        <w:jc w:val="both"/>
        <w:rPr>
          <w:rFonts w:ascii="Arial Narrow" w:eastAsia="Times New Roman" w:hAnsi="Arial Narrow"/>
          <w:sz w:val="20"/>
          <w:szCs w:val="20"/>
        </w:rPr>
      </w:pPr>
      <w:r w:rsidRPr="00ED2FBA">
        <w:rPr>
          <w:rFonts w:ascii="Arial Narrow" w:eastAsia="Times New Roman" w:hAnsi="Arial Narrow"/>
          <w:sz w:val="20"/>
          <w:szCs w:val="20"/>
        </w:rPr>
        <w:t>Secretaria Municipal da Saúde e Assistência Social</w:t>
      </w:r>
    </w:p>
    <w:p w14:paraId="12B581E5" w14:textId="77777777" w:rsidR="00ED2FBA" w:rsidRPr="00ED2FBA" w:rsidRDefault="00ED2FBA" w:rsidP="00ED2FBA">
      <w:pPr>
        <w:contextualSpacing/>
        <w:jc w:val="both"/>
        <w:rPr>
          <w:rFonts w:ascii="Arial Narrow" w:eastAsia="Times New Roman" w:hAnsi="Arial Narrow"/>
          <w:sz w:val="20"/>
          <w:szCs w:val="20"/>
        </w:rPr>
      </w:pPr>
      <w:r w:rsidRPr="00ED2FBA">
        <w:rPr>
          <w:rFonts w:ascii="Arial Narrow" w:eastAsia="Times New Roman" w:hAnsi="Arial Narrow"/>
          <w:sz w:val="20"/>
          <w:szCs w:val="20"/>
        </w:rPr>
        <w:t>Necessidade da Administração: Aquisição de materiais odontológicos para execução das etapas clínicas de confecção de próteses dentárias, no âmbito do convênio firmado com o Município de Vila Flores, conforme especificações, quantitativos e condições estabelecidas neste Termo de Referência.</w:t>
      </w:r>
    </w:p>
    <w:p w14:paraId="563152CA" w14:textId="7F02826F" w:rsidR="00BF7696" w:rsidRPr="00BE1EFD" w:rsidRDefault="00BF7696" w:rsidP="00760DFD">
      <w:pPr>
        <w:contextualSpacing/>
        <w:jc w:val="both"/>
        <w:rPr>
          <w:rFonts w:ascii="Arial Narrow" w:hAnsi="Arial Narrow"/>
          <w:sz w:val="20"/>
          <w:szCs w:val="20"/>
        </w:rPr>
      </w:pPr>
      <w:r w:rsidRPr="00BE1EFD">
        <w:rPr>
          <w:rFonts w:ascii="Arial Narrow" w:hAnsi="Arial Narrow"/>
          <w:sz w:val="20"/>
          <w:szCs w:val="20"/>
        </w:rPr>
        <w:t xml:space="preserve">. </w:t>
      </w:r>
    </w:p>
    <w:p w14:paraId="5522D608" w14:textId="77777777" w:rsidR="00F42CAA" w:rsidRPr="00BE1EFD" w:rsidRDefault="00F42CAA" w:rsidP="00760DFD">
      <w:pPr>
        <w:contextualSpacing/>
        <w:jc w:val="both"/>
        <w:rPr>
          <w:rFonts w:ascii="Arial Narrow" w:hAnsi="Arial Narrow"/>
          <w:sz w:val="20"/>
          <w:szCs w:val="20"/>
        </w:rPr>
      </w:pPr>
    </w:p>
    <w:p w14:paraId="413E1DB8" w14:textId="0DA39AB9" w:rsidR="00F42CAA" w:rsidRPr="00BE1EFD" w:rsidRDefault="00F42CAA" w:rsidP="00BE1EFD">
      <w:pPr>
        <w:autoSpaceDE w:val="0"/>
        <w:autoSpaceDN w:val="0"/>
        <w:adjustRightInd w:val="0"/>
        <w:spacing w:before="120"/>
        <w:contextualSpacing/>
        <w:jc w:val="both"/>
        <w:rPr>
          <w:rFonts w:ascii="Arial Narrow" w:hAnsi="Arial Narrow"/>
          <w:b/>
          <w:sz w:val="20"/>
          <w:szCs w:val="20"/>
        </w:rPr>
      </w:pPr>
      <w:r w:rsidRPr="00BE1EFD">
        <w:rPr>
          <w:rFonts w:ascii="Arial Narrow" w:hAnsi="Arial Narrow"/>
          <w:b/>
          <w:sz w:val="20"/>
          <w:szCs w:val="20"/>
        </w:rPr>
        <w:t xml:space="preserve">A MODALIDADE SUGERIDA É: </w:t>
      </w:r>
      <w:proofErr w:type="gramStart"/>
      <w:r w:rsidRPr="00BE1EFD">
        <w:rPr>
          <w:rFonts w:ascii="Arial Narrow" w:hAnsi="Arial Narrow"/>
          <w:b/>
          <w:sz w:val="20"/>
          <w:szCs w:val="20"/>
        </w:rPr>
        <w:t xml:space="preserve">(  </w:t>
      </w:r>
      <w:proofErr w:type="gramEnd"/>
      <w:r w:rsidRPr="00BE1EFD">
        <w:rPr>
          <w:rFonts w:ascii="Arial Narrow" w:hAnsi="Arial Narrow"/>
          <w:b/>
          <w:sz w:val="20"/>
          <w:szCs w:val="20"/>
        </w:rPr>
        <w:t xml:space="preserve">  ) PREGÃO PRESENCIAL  (  </w:t>
      </w:r>
      <w:r w:rsidR="00262450">
        <w:rPr>
          <w:rFonts w:ascii="Arial Narrow" w:hAnsi="Arial Narrow"/>
          <w:b/>
          <w:sz w:val="20"/>
          <w:szCs w:val="20"/>
        </w:rPr>
        <w:t>x</w:t>
      </w:r>
      <w:r w:rsidRPr="00BE1EFD">
        <w:rPr>
          <w:rFonts w:ascii="Arial Narrow" w:hAnsi="Arial Narrow"/>
          <w:b/>
          <w:sz w:val="20"/>
          <w:szCs w:val="20"/>
        </w:rPr>
        <w:t xml:space="preserve">   ) PREGÃO ELETR</w:t>
      </w:r>
      <w:r w:rsidR="00EA3D85">
        <w:rPr>
          <w:rFonts w:ascii="Arial Narrow" w:hAnsi="Arial Narrow"/>
          <w:b/>
          <w:sz w:val="20"/>
          <w:szCs w:val="20"/>
        </w:rPr>
        <w:t>Ô</w:t>
      </w:r>
      <w:r w:rsidRPr="00BE1EFD">
        <w:rPr>
          <w:rFonts w:ascii="Arial Narrow" w:hAnsi="Arial Narrow"/>
          <w:b/>
          <w:sz w:val="20"/>
          <w:szCs w:val="20"/>
        </w:rPr>
        <w:t>NICO</w:t>
      </w:r>
    </w:p>
    <w:p w14:paraId="41295E70" w14:textId="77777777" w:rsidR="00FA2463" w:rsidRPr="00BE1EFD" w:rsidRDefault="00FA2463" w:rsidP="00760DFD">
      <w:pPr>
        <w:contextualSpacing/>
        <w:jc w:val="both"/>
        <w:rPr>
          <w:rFonts w:ascii="Arial Narrow" w:hAnsi="Arial Narrow"/>
          <w:sz w:val="20"/>
          <w:szCs w:val="20"/>
        </w:rPr>
      </w:pPr>
    </w:p>
    <w:p w14:paraId="681F7FBA" w14:textId="0C8C4C48" w:rsidR="00B87596" w:rsidRPr="00BE1EFD" w:rsidRDefault="00FA2463" w:rsidP="00760DFD">
      <w:pPr>
        <w:contextualSpacing/>
        <w:jc w:val="both"/>
        <w:rPr>
          <w:rFonts w:ascii="Arial Narrow" w:hAnsi="Arial Narrow"/>
          <w:sz w:val="20"/>
          <w:szCs w:val="20"/>
        </w:rPr>
      </w:pPr>
      <w:r w:rsidRPr="00BE1EFD">
        <w:rPr>
          <w:rFonts w:ascii="Arial Narrow" w:hAnsi="Arial Narrow"/>
          <w:b/>
          <w:sz w:val="20"/>
          <w:szCs w:val="20"/>
        </w:rPr>
        <w:t>1.</w:t>
      </w:r>
      <w:r w:rsidRPr="00BE1EFD">
        <w:rPr>
          <w:rFonts w:ascii="Arial Narrow" w:hAnsi="Arial Narrow"/>
          <w:b/>
          <w:sz w:val="20"/>
          <w:szCs w:val="20"/>
        </w:rPr>
        <w:tab/>
        <w:t>DESCRIÇÃO DO OBJET</w:t>
      </w:r>
      <w:r w:rsidR="00462A79">
        <w:rPr>
          <w:rFonts w:ascii="Arial Narrow" w:hAnsi="Arial Narrow"/>
          <w:b/>
          <w:sz w:val="20"/>
          <w:szCs w:val="20"/>
        </w:rPr>
        <w:t>O:</w:t>
      </w:r>
    </w:p>
    <w:p w14:paraId="6DA45BE6" w14:textId="19CE97B0" w:rsidR="00B06BDC" w:rsidRPr="00BE1EFD" w:rsidRDefault="007161A5" w:rsidP="002E2BD7">
      <w:pPr>
        <w:ind w:firstLine="360"/>
        <w:jc w:val="both"/>
        <w:rPr>
          <w:rFonts w:ascii="Arial Narrow" w:hAnsi="Arial Narrow"/>
          <w:sz w:val="20"/>
          <w:szCs w:val="20"/>
        </w:rPr>
      </w:pPr>
      <w:r w:rsidRPr="007161A5">
        <w:rPr>
          <w:rFonts w:ascii="Arial Narrow" w:hAnsi="Arial Narrow"/>
          <w:sz w:val="20"/>
          <w:szCs w:val="20"/>
        </w:rPr>
        <w:t>O objeto do presente Termo de Referência é a contratação de empresa(s) especializada(s) para o fornecimento de materiais odontológicos, destinados à execução das etapas clínicas de confecção de próteses dentárias, no âmbito do convênio firmado com o Município de Vila Flores</w:t>
      </w:r>
      <w:r w:rsidR="002E2BD7">
        <w:rPr>
          <w:rFonts w:ascii="Arial Narrow" w:hAnsi="Arial Narrow"/>
          <w:sz w:val="20"/>
          <w:szCs w:val="20"/>
        </w:rPr>
        <w:t xml:space="preserve"> (</w:t>
      </w:r>
      <w:r w:rsidR="002E2BD7" w:rsidRPr="002E2BD7">
        <w:rPr>
          <w:rFonts w:ascii="Arial Narrow" w:hAnsi="Arial Narrow"/>
          <w:sz w:val="20"/>
          <w:szCs w:val="20"/>
        </w:rPr>
        <w:t>LEI Nº 2.545, DE 03 DE DEZEMBRO DE 2025</w:t>
      </w:r>
      <w:r w:rsidR="002E2BD7">
        <w:rPr>
          <w:rFonts w:ascii="Arial Narrow" w:hAnsi="Arial Narrow"/>
          <w:sz w:val="20"/>
          <w:szCs w:val="20"/>
        </w:rPr>
        <w:t>)</w:t>
      </w:r>
      <w:r w:rsidRPr="007161A5">
        <w:rPr>
          <w:rFonts w:ascii="Arial Narrow" w:hAnsi="Arial Narrow"/>
          <w:sz w:val="20"/>
          <w:szCs w:val="20"/>
        </w:rPr>
        <w:t>, de acordo com as especificações, quantitativos e condições estabelecidas neste Termo de Referência.</w:t>
      </w:r>
    </w:p>
    <w:p w14:paraId="28CB3F24" w14:textId="77777777" w:rsidR="000A394C" w:rsidRPr="00BE1EFD" w:rsidRDefault="000A394C" w:rsidP="000A394C">
      <w:pPr>
        <w:autoSpaceDE w:val="0"/>
        <w:autoSpaceDN w:val="0"/>
        <w:adjustRightInd w:val="0"/>
        <w:spacing w:before="120"/>
        <w:contextualSpacing/>
        <w:jc w:val="both"/>
        <w:rPr>
          <w:rFonts w:ascii="Arial Narrow" w:hAnsi="Arial Narrow"/>
          <w:color w:val="000000"/>
          <w:sz w:val="20"/>
          <w:szCs w:val="20"/>
        </w:rPr>
      </w:pPr>
    </w:p>
    <w:p w14:paraId="184213AF" w14:textId="49A48311" w:rsidR="000A394C" w:rsidRPr="00BE1EFD" w:rsidRDefault="003976AC" w:rsidP="000A394C">
      <w:pPr>
        <w:autoSpaceDE w:val="0"/>
        <w:autoSpaceDN w:val="0"/>
        <w:adjustRightInd w:val="0"/>
        <w:spacing w:before="120"/>
        <w:contextualSpacing/>
        <w:jc w:val="both"/>
        <w:rPr>
          <w:rFonts w:ascii="Arial Narrow" w:hAnsi="Arial Narrow"/>
          <w:b/>
          <w:color w:val="000000"/>
          <w:sz w:val="20"/>
          <w:szCs w:val="20"/>
        </w:rPr>
      </w:pPr>
      <w:r>
        <w:rPr>
          <w:rFonts w:ascii="Arial Narrow" w:hAnsi="Arial Narrow"/>
          <w:b/>
          <w:color w:val="000000"/>
          <w:sz w:val="20"/>
          <w:szCs w:val="20"/>
        </w:rPr>
        <w:t>2</w:t>
      </w:r>
      <w:r w:rsidR="000A394C" w:rsidRPr="00BE1EFD">
        <w:rPr>
          <w:rFonts w:ascii="Arial Narrow" w:hAnsi="Arial Narrow"/>
          <w:b/>
          <w:color w:val="000000"/>
          <w:sz w:val="20"/>
          <w:szCs w:val="20"/>
        </w:rPr>
        <w:t xml:space="preserve"> - FUNDAMENTAÇÃO/JUSTIFICATIVA DA CONTRATAÇÃO</w:t>
      </w:r>
      <w:r w:rsidR="00462A79">
        <w:rPr>
          <w:rFonts w:ascii="Arial Narrow" w:hAnsi="Arial Narrow"/>
          <w:b/>
          <w:color w:val="000000"/>
          <w:sz w:val="20"/>
          <w:szCs w:val="20"/>
        </w:rPr>
        <w:t>:</w:t>
      </w:r>
    </w:p>
    <w:p w14:paraId="39F9DE9E" w14:textId="3AF39EEA" w:rsidR="000A394C" w:rsidRPr="00BE1EFD" w:rsidRDefault="003976AC" w:rsidP="000A394C">
      <w:pPr>
        <w:autoSpaceDE w:val="0"/>
        <w:autoSpaceDN w:val="0"/>
        <w:adjustRightInd w:val="0"/>
        <w:spacing w:before="120"/>
        <w:contextualSpacing/>
        <w:jc w:val="both"/>
        <w:rPr>
          <w:rFonts w:ascii="Arial Narrow" w:hAnsi="Arial Narrow"/>
          <w:b/>
          <w:color w:val="000000"/>
          <w:sz w:val="20"/>
          <w:szCs w:val="20"/>
        </w:rPr>
      </w:pPr>
      <w:r>
        <w:rPr>
          <w:rFonts w:ascii="Arial Narrow" w:hAnsi="Arial Narrow"/>
          <w:color w:val="000000"/>
          <w:sz w:val="20"/>
          <w:szCs w:val="20"/>
        </w:rPr>
        <w:t>2</w:t>
      </w:r>
      <w:r w:rsidR="000A394C" w:rsidRPr="00BE1EFD">
        <w:rPr>
          <w:rFonts w:ascii="Arial Narrow" w:hAnsi="Arial Narrow"/>
          <w:color w:val="000000"/>
          <w:sz w:val="20"/>
          <w:szCs w:val="20"/>
        </w:rPr>
        <w:t>.1 - O objeto desta contratação NÃO se enquadra como sendo bem de luxo, conforme Decreto Municipal nº 2.415/2023</w:t>
      </w:r>
    </w:p>
    <w:p w14:paraId="41DE1629" w14:textId="20525A17" w:rsidR="000A394C" w:rsidRPr="00BE1EFD" w:rsidRDefault="003976AC" w:rsidP="000A394C">
      <w:pPr>
        <w:autoSpaceDE w:val="0"/>
        <w:autoSpaceDN w:val="0"/>
        <w:adjustRightInd w:val="0"/>
        <w:spacing w:before="120"/>
        <w:contextualSpacing/>
        <w:jc w:val="both"/>
        <w:rPr>
          <w:rFonts w:ascii="Arial Narrow" w:hAnsi="Arial Narrow"/>
          <w:color w:val="000000"/>
          <w:sz w:val="20"/>
          <w:szCs w:val="20"/>
        </w:rPr>
      </w:pPr>
      <w:r>
        <w:rPr>
          <w:rFonts w:ascii="Arial Narrow" w:hAnsi="Arial Narrow"/>
          <w:color w:val="000000"/>
          <w:sz w:val="20"/>
          <w:szCs w:val="20"/>
        </w:rPr>
        <w:t>2</w:t>
      </w:r>
      <w:r w:rsidR="000A394C" w:rsidRPr="00BE1EFD">
        <w:rPr>
          <w:rFonts w:ascii="Arial Narrow" w:hAnsi="Arial Narrow"/>
          <w:color w:val="000000"/>
          <w:sz w:val="20"/>
          <w:szCs w:val="20"/>
        </w:rPr>
        <w:t>.2 - O objeto desta contratação se enquadra na descrição de bens e serviços comuns, aqueles cujos padrões de desempenho e qualidade podem ser objetivamente definidos por edital, por meio de especificações usuais do mercado conforme o disposto no art. 6º, XIII, da Lei Federal nº 14.133/21 e no Estudo Tecnico Preliminar, apêndice deste Termo de Referencia</w:t>
      </w:r>
    </w:p>
    <w:p w14:paraId="0004F6AB" w14:textId="77777777" w:rsidR="000A394C" w:rsidRPr="00BE1EFD" w:rsidRDefault="000A394C" w:rsidP="000A394C">
      <w:pPr>
        <w:autoSpaceDE w:val="0"/>
        <w:autoSpaceDN w:val="0"/>
        <w:adjustRightInd w:val="0"/>
        <w:spacing w:before="120"/>
        <w:contextualSpacing/>
        <w:jc w:val="both"/>
        <w:rPr>
          <w:rFonts w:ascii="Arial Narrow" w:hAnsi="Arial Narrow"/>
          <w:color w:val="000000"/>
          <w:sz w:val="20"/>
          <w:szCs w:val="20"/>
        </w:rPr>
      </w:pPr>
    </w:p>
    <w:p w14:paraId="5977B471" w14:textId="11F910FB" w:rsidR="000A394C" w:rsidRPr="00462A79" w:rsidRDefault="000A394C" w:rsidP="000A394C">
      <w:pPr>
        <w:autoSpaceDE w:val="0"/>
        <w:autoSpaceDN w:val="0"/>
        <w:adjustRightInd w:val="0"/>
        <w:spacing w:before="120"/>
        <w:contextualSpacing/>
        <w:jc w:val="both"/>
        <w:rPr>
          <w:rFonts w:ascii="Arial Narrow" w:hAnsi="Arial Narrow"/>
          <w:color w:val="000000"/>
          <w:sz w:val="20"/>
          <w:szCs w:val="20"/>
          <w:u w:val="single"/>
        </w:rPr>
      </w:pPr>
      <w:r w:rsidRPr="00462A79">
        <w:rPr>
          <w:rFonts w:ascii="Arial Narrow" w:hAnsi="Arial Narrow"/>
          <w:color w:val="000000"/>
          <w:sz w:val="20"/>
          <w:szCs w:val="20"/>
          <w:u w:val="single"/>
        </w:rPr>
        <w:t>3.</w:t>
      </w:r>
      <w:r w:rsidR="0032295E">
        <w:rPr>
          <w:rFonts w:ascii="Arial Narrow" w:hAnsi="Arial Narrow"/>
          <w:color w:val="000000"/>
          <w:sz w:val="20"/>
          <w:szCs w:val="20"/>
          <w:u w:val="single"/>
        </w:rPr>
        <w:t>0</w:t>
      </w:r>
      <w:r w:rsidRPr="00462A79">
        <w:rPr>
          <w:rFonts w:ascii="Arial Narrow" w:hAnsi="Arial Narrow"/>
          <w:color w:val="000000"/>
          <w:sz w:val="20"/>
          <w:szCs w:val="20"/>
          <w:u w:val="single"/>
        </w:rPr>
        <w:t xml:space="preserve"> – DA JUSTIFICATIVA DA CONTRATAÇÃO:</w:t>
      </w:r>
    </w:p>
    <w:p w14:paraId="51C201D1" w14:textId="77777777" w:rsidR="0032295E" w:rsidRPr="0032295E" w:rsidRDefault="0032295E" w:rsidP="0032295E">
      <w:pPr>
        <w:autoSpaceDE w:val="0"/>
        <w:autoSpaceDN w:val="0"/>
        <w:adjustRightInd w:val="0"/>
        <w:spacing w:before="120"/>
        <w:contextualSpacing/>
        <w:jc w:val="both"/>
        <w:rPr>
          <w:rFonts w:ascii="Arial Narrow" w:hAnsi="Arial Narrow"/>
          <w:color w:val="000000" w:themeColor="text1"/>
          <w:sz w:val="20"/>
          <w:szCs w:val="20"/>
        </w:rPr>
      </w:pPr>
      <w:r w:rsidRPr="0032295E">
        <w:rPr>
          <w:rFonts w:ascii="Arial Narrow" w:hAnsi="Arial Narrow"/>
          <w:color w:val="000000" w:themeColor="text1"/>
          <w:sz w:val="20"/>
          <w:szCs w:val="20"/>
        </w:rPr>
        <w:t>Justifica-se a presente contratação com o objetivo de atender as necessidades da Secretaria Municipal da Saúde e Assistência Social, no que se refere ao fornecimento de materiais odontológicos indispensáveis à execução das etapas clínicas de confecção de próteses dentárias.</w:t>
      </w:r>
    </w:p>
    <w:p w14:paraId="1ACC94E8" w14:textId="77777777" w:rsidR="0032295E" w:rsidRPr="0032295E" w:rsidRDefault="0032295E" w:rsidP="0032295E">
      <w:pPr>
        <w:autoSpaceDE w:val="0"/>
        <w:autoSpaceDN w:val="0"/>
        <w:adjustRightInd w:val="0"/>
        <w:spacing w:before="120"/>
        <w:contextualSpacing/>
        <w:jc w:val="both"/>
        <w:rPr>
          <w:rFonts w:ascii="Arial Narrow" w:hAnsi="Arial Narrow"/>
          <w:color w:val="000000" w:themeColor="text1"/>
          <w:sz w:val="20"/>
          <w:szCs w:val="20"/>
        </w:rPr>
      </w:pPr>
      <w:r w:rsidRPr="0032295E">
        <w:rPr>
          <w:rFonts w:ascii="Arial Narrow" w:hAnsi="Arial Narrow"/>
          <w:color w:val="000000" w:themeColor="text1"/>
          <w:sz w:val="20"/>
          <w:szCs w:val="20"/>
        </w:rPr>
        <w:t>A aquisição dos referidos materiais está diretamente vinculada à execução do convênio firmado com o Município de Vila Flores, no âmbito do Programa de Assistência Odontológica (LRPD – Brasil Sorridente), no qual compete ao Município a realização dos procedimentos clínicos, tais como moldagem, adaptação, instalação e acompanhamento dos pacientes.</w:t>
      </w:r>
    </w:p>
    <w:p w14:paraId="357943ED" w14:textId="77777777" w:rsidR="0032295E" w:rsidRPr="0032295E" w:rsidRDefault="0032295E" w:rsidP="0032295E">
      <w:pPr>
        <w:autoSpaceDE w:val="0"/>
        <w:autoSpaceDN w:val="0"/>
        <w:adjustRightInd w:val="0"/>
        <w:spacing w:before="120"/>
        <w:contextualSpacing/>
        <w:jc w:val="both"/>
        <w:rPr>
          <w:rFonts w:ascii="Arial Narrow" w:hAnsi="Arial Narrow"/>
          <w:color w:val="000000" w:themeColor="text1"/>
          <w:sz w:val="20"/>
          <w:szCs w:val="20"/>
        </w:rPr>
      </w:pPr>
      <w:r w:rsidRPr="0032295E">
        <w:rPr>
          <w:rFonts w:ascii="Arial Narrow" w:hAnsi="Arial Narrow"/>
          <w:color w:val="000000" w:themeColor="text1"/>
          <w:sz w:val="20"/>
          <w:szCs w:val="20"/>
        </w:rPr>
        <w:t>Dessa forma, a disponibilização adequada dos materiais odontológicos é essencial para garantir a continuidade e a qualidade dos atendimentos prestados aos usuários do Sistema Único de Saúde (SUS), contribuindo para a reabilitação funcional, estética e social dos munícipes.</w:t>
      </w:r>
    </w:p>
    <w:p w14:paraId="082FA50E" w14:textId="77777777" w:rsidR="0032295E" w:rsidRPr="0032295E" w:rsidRDefault="0032295E" w:rsidP="0032295E">
      <w:pPr>
        <w:autoSpaceDE w:val="0"/>
        <w:autoSpaceDN w:val="0"/>
        <w:adjustRightInd w:val="0"/>
        <w:spacing w:before="120"/>
        <w:contextualSpacing/>
        <w:jc w:val="both"/>
        <w:rPr>
          <w:rFonts w:ascii="Arial Narrow" w:hAnsi="Arial Narrow"/>
          <w:color w:val="000000" w:themeColor="text1"/>
          <w:sz w:val="20"/>
          <w:szCs w:val="20"/>
        </w:rPr>
      </w:pPr>
      <w:r w:rsidRPr="0032295E">
        <w:rPr>
          <w:rFonts w:ascii="Arial Narrow" w:hAnsi="Arial Narrow"/>
          <w:color w:val="000000" w:themeColor="text1"/>
          <w:sz w:val="20"/>
          <w:szCs w:val="20"/>
        </w:rPr>
        <w:t>A descrição detalhada da necessidade encontra-se devidamente apresentada no item 1 do Estudo Técnico Preliminar.</w:t>
      </w:r>
    </w:p>
    <w:p w14:paraId="4F87B8B6" w14:textId="77777777" w:rsidR="000A394C" w:rsidRPr="00BE1EFD" w:rsidRDefault="000A394C" w:rsidP="000A394C">
      <w:pPr>
        <w:autoSpaceDE w:val="0"/>
        <w:autoSpaceDN w:val="0"/>
        <w:adjustRightInd w:val="0"/>
        <w:spacing w:before="120"/>
        <w:contextualSpacing/>
        <w:jc w:val="both"/>
        <w:rPr>
          <w:rFonts w:ascii="Arial Narrow" w:hAnsi="Arial Narrow"/>
          <w:color w:val="000000"/>
          <w:sz w:val="20"/>
          <w:szCs w:val="20"/>
        </w:rPr>
      </w:pPr>
    </w:p>
    <w:p w14:paraId="24C5EB5F" w14:textId="62431E36" w:rsidR="000A394C" w:rsidRPr="00462A79" w:rsidRDefault="000A394C" w:rsidP="000A394C">
      <w:pPr>
        <w:autoSpaceDE w:val="0"/>
        <w:autoSpaceDN w:val="0"/>
        <w:adjustRightInd w:val="0"/>
        <w:spacing w:before="120"/>
        <w:contextualSpacing/>
        <w:jc w:val="both"/>
        <w:rPr>
          <w:rFonts w:ascii="Arial Narrow" w:hAnsi="Arial Narrow"/>
          <w:bCs/>
          <w:color w:val="000000"/>
          <w:sz w:val="20"/>
          <w:szCs w:val="20"/>
          <w:u w:val="single"/>
        </w:rPr>
      </w:pPr>
      <w:r w:rsidRPr="00462A79">
        <w:rPr>
          <w:rFonts w:ascii="Arial Narrow" w:hAnsi="Arial Narrow"/>
          <w:bCs/>
          <w:color w:val="000000"/>
          <w:sz w:val="20"/>
          <w:szCs w:val="20"/>
          <w:u w:val="single"/>
        </w:rPr>
        <w:t>3.</w:t>
      </w:r>
      <w:r w:rsidR="0032295E">
        <w:rPr>
          <w:rFonts w:ascii="Arial Narrow" w:hAnsi="Arial Narrow"/>
          <w:bCs/>
          <w:color w:val="000000"/>
          <w:sz w:val="20"/>
          <w:szCs w:val="20"/>
          <w:u w:val="single"/>
        </w:rPr>
        <w:t>1</w:t>
      </w:r>
      <w:r w:rsidRPr="00462A79">
        <w:rPr>
          <w:rFonts w:ascii="Arial Narrow" w:hAnsi="Arial Narrow"/>
          <w:bCs/>
          <w:color w:val="000000"/>
          <w:sz w:val="20"/>
          <w:szCs w:val="20"/>
          <w:u w:val="single"/>
        </w:rPr>
        <w:t xml:space="preserve"> - DA EXCLUSIVIDADE/BENEFÍCIO PARA MICROEMPRESA – ME, EMPRESA DE PEQUENO PORTE – EPP</w:t>
      </w:r>
      <w:r w:rsidR="00462A79">
        <w:rPr>
          <w:rFonts w:ascii="Arial Narrow" w:hAnsi="Arial Narrow"/>
          <w:bCs/>
          <w:color w:val="000000"/>
          <w:sz w:val="20"/>
          <w:szCs w:val="20"/>
          <w:u w:val="single"/>
        </w:rPr>
        <w:t>:</w:t>
      </w:r>
    </w:p>
    <w:p w14:paraId="1043886B" w14:textId="01B44155" w:rsidR="00A10180" w:rsidRPr="00462A79" w:rsidRDefault="00A10180" w:rsidP="00A10180">
      <w:pPr>
        <w:widowControl w:val="0"/>
        <w:suppressLineNumbers/>
        <w:tabs>
          <w:tab w:val="left" w:pos="4230"/>
        </w:tabs>
        <w:autoSpaceDE w:val="0"/>
        <w:autoSpaceDN w:val="0"/>
        <w:adjustRightInd w:val="0"/>
        <w:spacing w:before="120"/>
        <w:contextualSpacing/>
        <w:jc w:val="both"/>
        <w:rPr>
          <w:rFonts w:ascii="Arial Narrow" w:hAnsi="Arial Narrow"/>
          <w:bCs/>
          <w:sz w:val="20"/>
          <w:szCs w:val="20"/>
        </w:rPr>
      </w:pPr>
      <w:r w:rsidRPr="00462A79">
        <w:rPr>
          <w:rFonts w:ascii="Arial Narrow" w:hAnsi="Arial Narrow"/>
          <w:bCs/>
          <w:sz w:val="20"/>
          <w:szCs w:val="20"/>
        </w:rPr>
        <w:t>(</w:t>
      </w:r>
      <w:r w:rsidR="00B06BDC" w:rsidRPr="00462A79">
        <w:rPr>
          <w:rFonts w:ascii="Arial Narrow" w:hAnsi="Arial Narrow"/>
          <w:bCs/>
          <w:sz w:val="20"/>
          <w:szCs w:val="20"/>
        </w:rPr>
        <w:t>x</w:t>
      </w:r>
      <w:r w:rsidRPr="00462A79">
        <w:rPr>
          <w:rFonts w:ascii="Arial Narrow" w:hAnsi="Arial Narrow"/>
          <w:bCs/>
          <w:sz w:val="20"/>
          <w:szCs w:val="20"/>
        </w:rPr>
        <w:t xml:space="preserve">) EXCLUSIVA ÀS BENEFICIÁRIAS DA LC Nº 123/2006, de 14/12/2006 QUE SE ENQUADREM NA RECEITA FEDERAL COMO </w:t>
      </w:r>
      <w:r w:rsidRPr="00462A79">
        <w:rPr>
          <w:rFonts w:ascii="Arial Narrow" w:hAnsi="Arial Narrow"/>
          <w:bCs/>
          <w:sz w:val="20"/>
          <w:szCs w:val="20"/>
          <w:u w:val="single"/>
        </w:rPr>
        <w:t>ME - EPP</w:t>
      </w:r>
      <w:r w:rsidRPr="00462A79">
        <w:rPr>
          <w:rFonts w:ascii="Arial Narrow" w:hAnsi="Arial Narrow"/>
          <w:bCs/>
          <w:sz w:val="20"/>
          <w:szCs w:val="20"/>
        </w:rPr>
        <w:t xml:space="preserve"> E NA LEI COMPLEMENTAR Nº 147/2014, de 07/8/2014, ART 48, INCISO I</w:t>
      </w:r>
      <w:r w:rsidR="00462A79">
        <w:rPr>
          <w:rFonts w:ascii="Arial Narrow" w:hAnsi="Arial Narrow"/>
          <w:bCs/>
          <w:sz w:val="20"/>
          <w:szCs w:val="20"/>
        </w:rPr>
        <w:t>.</w:t>
      </w:r>
    </w:p>
    <w:p w14:paraId="09D51D28" w14:textId="77777777" w:rsidR="00A10180" w:rsidRPr="00BE1EFD" w:rsidRDefault="00A10180" w:rsidP="00A10180">
      <w:pPr>
        <w:autoSpaceDE w:val="0"/>
        <w:autoSpaceDN w:val="0"/>
        <w:adjustRightInd w:val="0"/>
        <w:spacing w:before="120"/>
        <w:contextualSpacing/>
        <w:jc w:val="both"/>
        <w:rPr>
          <w:rFonts w:ascii="Arial Narrow" w:hAnsi="Arial Narrow"/>
          <w:bCs/>
          <w:sz w:val="20"/>
          <w:szCs w:val="20"/>
        </w:rPr>
      </w:pPr>
    </w:p>
    <w:p w14:paraId="4FCC486B" w14:textId="77777777" w:rsidR="00A10180" w:rsidRPr="00BE1EFD" w:rsidRDefault="00A10180" w:rsidP="00A10180">
      <w:pPr>
        <w:autoSpaceDE w:val="0"/>
        <w:autoSpaceDN w:val="0"/>
        <w:adjustRightInd w:val="0"/>
        <w:spacing w:before="120"/>
        <w:contextualSpacing/>
        <w:jc w:val="both"/>
        <w:rPr>
          <w:rFonts w:ascii="Arial Narrow" w:hAnsi="Arial Narrow"/>
          <w:sz w:val="20"/>
          <w:szCs w:val="20"/>
        </w:rPr>
      </w:pPr>
      <w:proofErr w:type="gramStart"/>
      <w:r w:rsidRPr="00BE1EFD">
        <w:rPr>
          <w:rFonts w:ascii="Arial Narrow" w:hAnsi="Arial Narrow"/>
          <w:bCs/>
          <w:sz w:val="20"/>
          <w:szCs w:val="20"/>
        </w:rPr>
        <w:t xml:space="preserve">(  </w:t>
      </w:r>
      <w:proofErr w:type="gramEnd"/>
      <w:r w:rsidRPr="00BE1EFD">
        <w:rPr>
          <w:rFonts w:ascii="Arial Narrow" w:hAnsi="Arial Narrow"/>
          <w:bCs/>
          <w:sz w:val="20"/>
          <w:szCs w:val="20"/>
        </w:rPr>
        <w:t xml:space="preserve"> )  NÃO APLICÁVEL pois não existe a comprovação de 03 fornecedores na região na condição de ME e EPP aptos para realizar os serviços OU NÃO APLICÁVEL, pois o valor do lote objeto desta contratação, apresentam preços referenciais acima dos valores permitidos conforme, Resolução CGSN nº 140, de 22 de maio de 2018</w:t>
      </w:r>
    </w:p>
    <w:p w14:paraId="689CD952" w14:textId="77777777" w:rsidR="000A394C" w:rsidRPr="00BE1EFD" w:rsidRDefault="000A394C" w:rsidP="000A394C">
      <w:pPr>
        <w:autoSpaceDE w:val="0"/>
        <w:autoSpaceDN w:val="0"/>
        <w:adjustRightInd w:val="0"/>
        <w:spacing w:before="120"/>
        <w:contextualSpacing/>
        <w:jc w:val="both"/>
        <w:rPr>
          <w:rFonts w:ascii="Arial Narrow" w:hAnsi="Arial Narrow"/>
          <w:sz w:val="20"/>
          <w:szCs w:val="20"/>
        </w:rPr>
      </w:pPr>
    </w:p>
    <w:p w14:paraId="6449FAB9" w14:textId="250A81A6" w:rsidR="000A394C" w:rsidRPr="00BE1EFD" w:rsidRDefault="000A394C" w:rsidP="000A394C">
      <w:pPr>
        <w:autoSpaceDE w:val="0"/>
        <w:autoSpaceDN w:val="0"/>
        <w:adjustRightInd w:val="0"/>
        <w:spacing w:before="120"/>
        <w:contextualSpacing/>
        <w:jc w:val="both"/>
        <w:rPr>
          <w:rFonts w:ascii="Arial Narrow" w:hAnsi="Arial Narrow"/>
          <w:sz w:val="20"/>
          <w:szCs w:val="20"/>
        </w:rPr>
      </w:pPr>
      <w:r w:rsidRPr="00BE1EFD">
        <w:rPr>
          <w:rFonts w:ascii="Arial Narrow" w:hAnsi="Arial Narrow"/>
          <w:sz w:val="20"/>
          <w:szCs w:val="20"/>
        </w:rPr>
        <w:t>3.</w:t>
      </w:r>
      <w:r w:rsidR="0032295E">
        <w:rPr>
          <w:rFonts w:ascii="Arial Narrow" w:hAnsi="Arial Narrow"/>
          <w:sz w:val="20"/>
          <w:szCs w:val="20"/>
        </w:rPr>
        <w:t>2</w:t>
      </w:r>
      <w:r w:rsidRPr="00BE1EFD">
        <w:rPr>
          <w:rFonts w:ascii="Arial Narrow" w:hAnsi="Arial Narrow"/>
          <w:sz w:val="20"/>
          <w:szCs w:val="20"/>
        </w:rPr>
        <w:t xml:space="preserve">. A modalidade sugerida é: () Pregão </w:t>
      </w:r>
      <w:proofErr w:type="gramStart"/>
      <w:r w:rsidRPr="00BE1EFD">
        <w:rPr>
          <w:rFonts w:ascii="Arial Narrow" w:hAnsi="Arial Narrow"/>
          <w:sz w:val="20"/>
          <w:szCs w:val="20"/>
        </w:rPr>
        <w:t>Presencial  (</w:t>
      </w:r>
      <w:proofErr w:type="gramEnd"/>
      <w:r w:rsidRPr="00BE1EFD">
        <w:rPr>
          <w:rFonts w:ascii="Arial Narrow" w:hAnsi="Arial Narrow"/>
          <w:sz w:val="20"/>
          <w:szCs w:val="20"/>
        </w:rPr>
        <w:t xml:space="preserve"> </w:t>
      </w:r>
      <w:r w:rsidR="00F55FD7">
        <w:rPr>
          <w:rFonts w:ascii="Arial Narrow" w:hAnsi="Arial Narrow"/>
          <w:sz w:val="20"/>
          <w:szCs w:val="20"/>
        </w:rPr>
        <w:t>x</w:t>
      </w:r>
      <w:r w:rsidRPr="00BE1EFD">
        <w:rPr>
          <w:rFonts w:ascii="Arial Narrow" w:hAnsi="Arial Narrow"/>
          <w:sz w:val="20"/>
          <w:szCs w:val="20"/>
        </w:rPr>
        <w:t xml:space="preserve"> ) Pregão </w:t>
      </w:r>
      <w:r w:rsidR="00BE1EFD" w:rsidRPr="00BE1EFD">
        <w:rPr>
          <w:rFonts w:ascii="Arial Narrow" w:hAnsi="Arial Narrow"/>
          <w:sz w:val="20"/>
          <w:szCs w:val="20"/>
        </w:rPr>
        <w:t>Eletr</w:t>
      </w:r>
      <w:r w:rsidR="00BE1EFD">
        <w:rPr>
          <w:rFonts w:ascii="Arial Narrow" w:hAnsi="Arial Narrow"/>
          <w:sz w:val="20"/>
          <w:szCs w:val="20"/>
        </w:rPr>
        <w:t>ô</w:t>
      </w:r>
      <w:r w:rsidR="00BE1EFD" w:rsidRPr="00BE1EFD">
        <w:rPr>
          <w:rFonts w:ascii="Arial Narrow" w:hAnsi="Arial Narrow"/>
          <w:sz w:val="20"/>
          <w:szCs w:val="20"/>
        </w:rPr>
        <w:t>nico</w:t>
      </w:r>
      <w:r w:rsidRPr="00BE1EFD">
        <w:rPr>
          <w:rFonts w:ascii="Arial Narrow" w:hAnsi="Arial Narrow"/>
          <w:sz w:val="20"/>
          <w:szCs w:val="20"/>
        </w:rPr>
        <w:t xml:space="preserve">; (   ) Concorrência; (   ) </w:t>
      </w:r>
      <w:proofErr w:type="spellStart"/>
      <w:r w:rsidRPr="00BE1EFD">
        <w:rPr>
          <w:rFonts w:ascii="Arial Narrow" w:hAnsi="Arial Narrow"/>
          <w:sz w:val="20"/>
          <w:szCs w:val="20"/>
        </w:rPr>
        <w:t>Inexigiblidade</w:t>
      </w:r>
      <w:proofErr w:type="spellEnd"/>
      <w:r w:rsidRPr="00BE1EFD">
        <w:rPr>
          <w:rFonts w:ascii="Arial Narrow" w:hAnsi="Arial Narrow"/>
          <w:sz w:val="20"/>
          <w:szCs w:val="20"/>
        </w:rPr>
        <w:t xml:space="preserve">; (   ) Leilão; (   ) Credenciamento/Chamamento Público (  ) Dispensa por limite;  </w:t>
      </w:r>
    </w:p>
    <w:p w14:paraId="66FD4239" w14:textId="77777777" w:rsidR="00436261" w:rsidRPr="00BE1EFD" w:rsidRDefault="00436261" w:rsidP="00760DFD">
      <w:pPr>
        <w:pStyle w:val="PargrafodaLista"/>
        <w:ind w:left="0"/>
        <w:jc w:val="both"/>
        <w:rPr>
          <w:rFonts w:ascii="Arial Narrow" w:hAnsi="Arial Narrow"/>
          <w:sz w:val="20"/>
          <w:szCs w:val="20"/>
        </w:rPr>
      </w:pPr>
    </w:p>
    <w:p w14:paraId="0A0E1586" w14:textId="1C0A7115" w:rsidR="00FA2463" w:rsidRPr="00BE1EFD" w:rsidRDefault="000A394C" w:rsidP="00760DFD">
      <w:pPr>
        <w:contextualSpacing/>
        <w:jc w:val="both"/>
        <w:rPr>
          <w:rFonts w:ascii="Arial Narrow" w:hAnsi="Arial Narrow"/>
          <w:b/>
          <w:sz w:val="20"/>
          <w:szCs w:val="20"/>
        </w:rPr>
      </w:pPr>
      <w:r w:rsidRPr="00BE1EFD">
        <w:rPr>
          <w:rFonts w:ascii="Arial Narrow" w:hAnsi="Arial Narrow"/>
          <w:b/>
          <w:sz w:val="20"/>
          <w:szCs w:val="20"/>
        </w:rPr>
        <w:t>4</w:t>
      </w:r>
      <w:r w:rsidR="00FA2463" w:rsidRPr="00BE1EFD">
        <w:rPr>
          <w:rFonts w:ascii="Arial Narrow" w:hAnsi="Arial Narrow"/>
          <w:b/>
          <w:sz w:val="20"/>
          <w:szCs w:val="20"/>
        </w:rPr>
        <w:t>.</w:t>
      </w:r>
      <w:r w:rsidR="00FA2463" w:rsidRPr="00BE1EFD">
        <w:rPr>
          <w:rFonts w:ascii="Arial Narrow" w:hAnsi="Arial Narrow"/>
          <w:b/>
          <w:sz w:val="20"/>
          <w:szCs w:val="20"/>
        </w:rPr>
        <w:tab/>
        <w:t>REQUISITOS DA CONTRATAÇÃO</w:t>
      </w:r>
      <w:r w:rsidR="00E967D1">
        <w:rPr>
          <w:rFonts w:ascii="Arial Narrow" w:hAnsi="Arial Narrow"/>
          <w:b/>
          <w:sz w:val="20"/>
          <w:szCs w:val="20"/>
        </w:rPr>
        <w:t>:</w:t>
      </w:r>
    </w:p>
    <w:p w14:paraId="024DA572" w14:textId="77777777" w:rsidR="0032295E" w:rsidRPr="0032295E" w:rsidRDefault="0032295E" w:rsidP="0032295E">
      <w:pPr>
        <w:autoSpaceDE w:val="0"/>
        <w:autoSpaceDN w:val="0"/>
        <w:adjustRightInd w:val="0"/>
        <w:contextualSpacing/>
        <w:jc w:val="both"/>
        <w:rPr>
          <w:rFonts w:ascii="Arial Narrow" w:hAnsi="Arial Narrow"/>
          <w:bCs/>
          <w:sz w:val="20"/>
          <w:szCs w:val="20"/>
        </w:rPr>
      </w:pPr>
      <w:r w:rsidRPr="0032295E">
        <w:rPr>
          <w:rFonts w:ascii="Arial Narrow" w:hAnsi="Arial Narrow"/>
          <w:bCs/>
          <w:sz w:val="20"/>
          <w:szCs w:val="20"/>
        </w:rPr>
        <w:t>Conforme já consta no item 3.1 do Estudo Técnico Preliminar, o objeto possui natureza comum, tendo em vista que seus padrões de desempenho e qualidade podem ser objetivamente definidos pelo edital, por meio de especificações usuais de mercado, nos termos do art. 6º, inciso XIII, da Lei Federal nº 14.133/2021.</w:t>
      </w:r>
    </w:p>
    <w:p w14:paraId="470EE723" w14:textId="77777777" w:rsidR="000A394C" w:rsidRDefault="000A394C" w:rsidP="00760DFD">
      <w:pPr>
        <w:autoSpaceDE w:val="0"/>
        <w:autoSpaceDN w:val="0"/>
        <w:adjustRightInd w:val="0"/>
        <w:contextualSpacing/>
        <w:jc w:val="both"/>
        <w:rPr>
          <w:rFonts w:ascii="Arial Narrow" w:hAnsi="Arial Narrow"/>
          <w:bCs/>
          <w:w w:val="90"/>
          <w:sz w:val="20"/>
          <w:szCs w:val="20"/>
        </w:rPr>
      </w:pPr>
    </w:p>
    <w:p w14:paraId="5F4B6F74" w14:textId="77777777" w:rsidR="002E2BD7" w:rsidRPr="00213356" w:rsidRDefault="002E2BD7" w:rsidP="002E2BD7">
      <w:pPr>
        <w:pBdr>
          <w:top w:val="nil"/>
          <w:left w:val="nil"/>
          <w:bottom w:val="nil"/>
          <w:right w:val="nil"/>
          <w:between w:val="nil"/>
        </w:pBdr>
        <w:contextualSpacing/>
        <w:jc w:val="both"/>
        <w:rPr>
          <w:rFonts w:ascii="Arial Narrow" w:hAnsi="Arial Narrow"/>
          <w:color w:val="000000"/>
          <w:sz w:val="20"/>
          <w:szCs w:val="20"/>
        </w:rPr>
      </w:pPr>
      <w:r w:rsidRPr="00213356">
        <w:rPr>
          <w:rFonts w:ascii="Arial Narrow" w:hAnsi="Arial Narrow"/>
          <w:sz w:val="20"/>
          <w:szCs w:val="20"/>
        </w:rPr>
        <w:t xml:space="preserve">4.1 - </w:t>
      </w:r>
      <w:r w:rsidRPr="00213356">
        <w:rPr>
          <w:rFonts w:ascii="Arial Narrow" w:hAnsi="Arial Narrow"/>
          <w:color w:val="000000"/>
          <w:sz w:val="20"/>
          <w:szCs w:val="20"/>
        </w:rPr>
        <w:t xml:space="preserve">A CONTRATADA, deverá estar apta a exercer os serviços com qualificação na regularidade </w:t>
      </w:r>
      <w:r w:rsidRPr="00213356">
        <w:rPr>
          <w:rFonts w:ascii="Arial Narrow" w:hAnsi="Arial Narrow"/>
          <w:b/>
          <w:bCs/>
          <w:i/>
          <w:iCs/>
          <w:sz w:val="20"/>
          <w:szCs w:val="20"/>
        </w:rPr>
        <w:t>jurídica com</w:t>
      </w:r>
      <w:r w:rsidRPr="00213356">
        <w:rPr>
          <w:rFonts w:ascii="Arial Narrow" w:hAnsi="Arial Narrow"/>
          <w:sz w:val="20"/>
          <w:szCs w:val="20"/>
        </w:rPr>
        <w:t xml:space="preserve"> ramo de atividade compatível com o objeto contratado, por meio da apresentação do cartão CNPJ</w:t>
      </w:r>
      <w:r w:rsidRPr="00213356">
        <w:rPr>
          <w:rFonts w:ascii="Arial Narrow" w:hAnsi="Arial Narrow"/>
          <w:b/>
          <w:bCs/>
          <w:i/>
          <w:iCs/>
          <w:sz w:val="20"/>
          <w:szCs w:val="20"/>
        </w:rPr>
        <w:t xml:space="preserve"> e estar regular mediante com a habilitação fiscal, social e trabalhista e regularidade fiscal exigida da Lei Federal</w:t>
      </w:r>
      <w:r w:rsidRPr="00213356">
        <w:rPr>
          <w:rFonts w:ascii="Arial Narrow" w:hAnsi="Arial Narrow"/>
          <w:b/>
          <w:bCs/>
          <w:i/>
          <w:iCs/>
          <w:color w:val="FF0000"/>
          <w:sz w:val="20"/>
          <w:szCs w:val="20"/>
        </w:rPr>
        <w:t xml:space="preserve"> </w:t>
      </w:r>
      <w:r w:rsidRPr="00213356">
        <w:rPr>
          <w:rFonts w:ascii="Arial Narrow" w:hAnsi="Arial Narrow"/>
          <w:color w:val="000000"/>
          <w:sz w:val="20"/>
          <w:szCs w:val="20"/>
        </w:rPr>
        <w:t>nº 14.133, (</w:t>
      </w:r>
      <w:proofErr w:type="spellStart"/>
      <w:r w:rsidRPr="00213356">
        <w:rPr>
          <w:rFonts w:ascii="Arial Narrow" w:hAnsi="Arial Narrow"/>
          <w:color w:val="000000"/>
          <w:sz w:val="20"/>
          <w:szCs w:val="20"/>
        </w:rPr>
        <w:t>arts</w:t>
      </w:r>
      <w:proofErr w:type="spellEnd"/>
      <w:r w:rsidRPr="00213356">
        <w:rPr>
          <w:rFonts w:ascii="Arial Narrow" w:hAnsi="Arial Narrow"/>
          <w:color w:val="000000"/>
          <w:sz w:val="20"/>
          <w:szCs w:val="20"/>
        </w:rPr>
        <w:t>. 66, 68) e ainda econômico-financeira através da apresentação da certidão negativa de falências ou recuperação judicial (art. 69).</w:t>
      </w:r>
    </w:p>
    <w:p w14:paraId="6BFF95CC" w14:textId="77777777" w:rsidR="002E2BD7" w:rsidRPr="00084628" w:rsidRDefault="002E2BD7" w:rsidP="002E2BD7">
      <w:pPr>
        <w:pBdr>
          <w:top w:val="nil"/>
          <w:left w:val="nil"/>
          <w:bottom w:val="nil"/>
          <w:right w:val="nil"/>
          <w:between w:val="nil"/>
        </w:pBdr>
        <w:jc w:val="both"/>
        <w:rPr>
          <w:rFonts w:ascii="Arial Narrow" w:hAnsi="Arial Narrow"/>
          <w:sz w:val="20"/>
          <w:szCs w:val="20"/>
        </w:rPr>
      </w:pPr>
      <w:r>
        <w:rPr>
          <w:rFonts w:ascii="Arial Narrow" w:hAnsi="Arial Narrow"/>
          <w:sz w:val="20"/>
          <w:szCs w:val="20"/>
        </w:rPr>
        <w:lastRenderedPageBreak/>
        <w:t>a</w:t>
      </w:r>
      <w:r w:rsidRPr="00084628">
        <w:rPr>
          <w:rFonts w:ascii="Arial Narrow" w:hAnsi="Arial Narrow"/>
          <w:sz w:val="20"/>
          <w:szCs w:val="20"/>
        </w:rPr>
        <w:t>) Das compras diretas com valor entre 10.000,01 e o limite máximo</w:t>
      </w:r>
      <w:r w:rsidRPr="00213356">
        <w:rPr>
          <w:rFonts w:ascii="Arial Narrow" w:hAnsi="Arial Narrow"/>
          <w:sz w:val="20"/>
          <w:szCs w:val="20"/>
        </w:rPr>
        <w:t xml:space="preserve"> </w:t>
      </w:r>
      <w:r w:rsidRPr="00084628">
        <w:rPr>
          <w:rFonts w:ascii="Arial Narrow" w:hAnsi="Arial Narrow"/>
          <w:sz w:val="20"/>
          <w:szCs w:val="20"/>
        </w:rPr>
        <w:t>estabelecido no Artigo 75, II, além dos orçamentos e dos procedimentos necessários</w:t>
      </w:r>
      <w:r w:rsidRPr="00213356">
        <w:rPr>
          <w:rFonts w:ascii="Arial Narrow" w:hAnsi="Arial Narrow"/>
          <w:sz w:val="20"/>
          <w:szCs w:val="20"/>
        </w:rPr>
        <w:t xml:space="preserve"> </w:t>
      </w:r>
      <w:r w:rsidRPr="00084628">
        <w:rPr>
          <w:rFonts w:ascii="Arial Narrow" w:hAnsi="Arial Narrow"/>
          <w:sz w:val="20"/>
          <w:szCs w:val="20"/>
        </w:rPr>
        <w:t>nos itens anteriores, deverá estar acompanhada da seguinte documentação, conforme Art.</w:t>
      </w:r>
      <w:r w:rsidRPr="00213356">
        <w:rPr>
          <w:rFonts w:ascii="Arial Narrow" w:hAnsi="Arial Narrow"/>
          <w:sz w:val="20"/>
          <w:szCs w:val="20"/>
        </w:rPr>
        <w:t xml:space="preserve"> </w:t>
      </w:r>
      <w:r w:rsidRPr="00084628">
        <w:rPr>
          <w:rFonts w:ascii="Arial Narrow" w:hAnsi="Arial Narrow"/>
          <w:sz w:val="20"/>
          <w:szCs w:val="20"/>
        </w:rPr>
        <w:t>68 da Lei 14.133/21:</w:t>
      </w:r>
    </w:p>
    <w:p w14:paraId="47229916" w14:textId="77777777" w:rsidR="002E2BD7" w:rsidRPr="003E0F99" w:rsidRDefault="002E2BD7" w:rsidP="002E2BD7">
      <w:pPr>
        <w:pBdr>
          <w:top w:val="nil"/>
          <w:left w:val="nil"/>
          <w:bottom w:val="nil"/>
          <w:right w:val="nil"/>
          <w:between w:val="nil"/>
        </w:pBdr>
        <w:jc w:val="both"/>
        <w:rPr>
          <w:rFonts w:ascii="Arial Narrow" w:hAnsi="Arial Narrow"/>
          <w:sz w:val="20"/>
          <w:szCs w:val="20"/>
        </w:rPr>
      </w:pPr>
      <w:r w:rsidRPr="003E0F99">
        <w:rPr>
          <w:rFonts w:ascii="Arial Narrow" w:hAnsi="Arial Narrow"/>
          <w:sz w:val="20"/>
          <w:szCs w:val="20"/>
        </w:rPr>
        <w:t>I – Contrato Social e Comprovante de inscrição no Cadastro de Pessoas Físicas (CPF) ou no Cadastro Nacional da Pessoa Jurídica (CNPJ);</w:t>
      </w:r>
    </w:p>
    <w:p w14:paraId="1557C314" w14:textId="77777777" w:rsidR="002E2BD7" w:rsidRPr="003E0F99" w:rsidRDefault="002E2BD7" w:rsidP="002E2BD7">
      <w:pPr>
        <w:pBdr>
          <w:top w:val="nil"/>
          <w:left w:val="nil"/>
          <w:bottom w:val="nil"/>
          <w:right w:val="nil"/>
          <w:between w:val="nil"/>
        </w:pBdr>
        <w:jc w:val="both"/>
        <w:rPr>
          <w:rFonts w:ascii="Arial Narrow" w:hAnsi="Arial Narrow"/>
          <w:sz w:val="20"/>
          <w:szCs w:val="20"/>
        </w:rPr>
      </w:pPr>
      <w:r w:rsidRPr="003E0F99">
        <w:rPr>
          <w:rFonts w:ascii="Arial Narrow" w:hAnsi="Arial Narrow"/>
          <w:sz w:val="20"/>
          <w:szCs w:val="20"/>
        </w:rPr>
        <w:t>II – Comprovante de inscrição no cadastro de contribuintes estadual e/ou municipal, se houver, relativo ao domicílio ou sede do licitante, pertinente ao seu ramo de atividade e compatível com o objeto contratual;</w:t>
      </w:r>
    </w:p>
    <w:p w14:paraId="62E380D3" w14:textId="77777777" w:rsidR="002E2BD7" w:rsidRPr="003E0F99" w:rsidRDefault="002E2BD7" w:rsidP="002E2BD7">
      <w:pPr>
        <w:pBdr>
          <w:top w:val="nil"/>
          <w:left w:val="nil"/>
          <w:bottom w:val="nil"/>
          <w:right w:val="nil"/>
          <w:between w:val="nil"/>
        </w:pBdr>
        <w:jc w:val="both"/>
        <w:rPr>
          <w:rFonts w:ascii="Arial Narrow" w:hAnsi="Arial Narrow"/>
          <w:sz w:val="20"/>
          <w:szCs w:val="20"/>
        </w:rPr>
      </w:pPr>
      <w:r w:rsidRPr="003E0F99">
        <w:rPr>
          <w:rFonts w:ascii="Arial Narrow" w:hAnsi="Arial Narrow"/>
          <w:sz w:val="20"/>
          <w:szCs w:val="20"/>
        </w:rPr>
        <w:t>III – Comprovação da regularidade perante a Fazenda federal, estadual e/ou municipal do domicílio ou sede do licitante;</w:t>
      </w:r>
    </w:p>
    <w:p w14:paraId="4CD1FF16" w14:textId="77777777" w:rsidR="002E2BD7" w:rsidRPr="003E0F99" w:rsidRDefault="002E2BD7" w:rsidP="002E2BD7">
      <w:pPr>
        <w:pBdr>
          <w:top w:val="nil"/>
          <w:left w:val="nil"/>
          <w:bottom w:val="nil"/>
          <w:right w:val="nil"/>
          <w:between w:val="nil"/>
        </w:pBdr>
        <w:jc w:val="both"/>
        <w:rPr>
          <w:rFonts w:ascii="Arial Narrow" w:hAnsi="Arial Narrow"/>
          <w:sz w:val="20"/>
          <w:szCs w:val="20"/>
        </w:rPr>
      </w:pPr>
      <w:r w:rsidRPr="003E0F99">
        <w:rPr>
          <w:rFonts w:ascii="Arial Narrow" w:hAnsi="Arial Narrow"/>
          <w:sz w:val="20"/>
          <w:szCs w:val="20"/>
        </w:rPr>
        <w:t>IV – Comprovação da regularidade relativa à Seguridade Social e ao FGTS</w:t>
      </w:r>
    </w:p>
    <w:p w14:paraId="2F33C011" w14:textId="77777777" w:rsidR="002E2BD7" w:rsidRPr="003E0F99" w:rsidRDefault="002E2BD7" w:rsidP="002E2BD7">
      <w:pPr>
        <w:pBdr>
          <w:top w:val="nil"/>
          <w:left w:val="nil"/>
          <w:bottom w:val="nil"/>
          <w:right w:val="nil"/>
          <w:between w:val="nil"/>
        </w:pBdr>
        <w:jc w:val="both"/>
        <w:rPr>
          <w:rFonts w:ascii="Arial Narrow" w:hAnsi="Arial Narrow"/>
          <w:sz w:val="20"/>
          <w:szCs w:val="20"/>
        </w:rPr>
      </w:pPr>
      <w:r w:rsidRPr="003E0F99">
        <w:rPr>
          <w:rFonts w:ascii="Arial Narrow" w:hAnsi="Arial Narrow"/>
          <w:sz w:val="20"/>
          <w:szCs w:val="20"/>
        </w:rPr>
        <w:t xml:space="preserve">V – Comprovação da regularidade perante a Justiça do Trabalho </w:t>
      </w:r>
    </w:p>
    <w:p w14:paraId="6F5C142E" w14:textId="77777777" w:rsidR="002E2BD7" w:rsidRPr="003E0F99" w:rsidRDefault="002E2BD7" w:rsidP="002E2BD7">
      <w:pPr>
        <w:pBdr>
          <w:top w:val="nil"/>
          <w:left w:val="nil"/>
          <w:bottom w:val="nil"/>
          <w:right w:val="nil"/>
          <w:between w:val="nil"/>
        </w:pBdr>
        <w:jc w:val="both"/>
        <w:rPr>
          <w:rFonts w:ascii="Arial Narrow" w:hAnsi="Arial Narrow"/>
          <w:sz w:val="20"/>
          <w:szCs w:val="20"/>
        </w:rPr>
      </w:pPr>
      <w:r w:rsidRPr="003E0F99">
        <w:rPr>
          <w:rFonts w:ascii="Arial Narrow" w:hAnsi="Arial Narrow"/>
          <w:sz w:val="20"/>
          <w:szCs w:val="20"/>
        </w:rPr>
        <w:t>VI – Declaração de cumprimento do disposto no inciso XXXIII do art. 7º da Constituição Federal;</w:t>
      </w:r>
    </w:p>
    <w:p w14:paraId="3A7F17E8" w14:textId="77777777" w:rsidR="002E2BD7" w:rsidRPr="003E0F99" w:rsidRDefault="002E2BD7" w:rsidP="002E2BD7">
      <w:pPr>
        <w:pBdr>
          <w:top w:val="nil"/>
          <w:left w:val="nil"/>
          <w:bottom w:val="nil"/>
          <w:right w:val="nil"/>
          <w:between w:val="nil"/>
        </w:pBdr>
        <w:jc w:val="both"/>
        <w:rPr>
          <w:rFonts w:ascii="Arial Narrow" w:hAnsi="Arial Narrow"/>
          <w:sz w:val="20"/>
          <w:szCs w:val="20"/>
        </w:rPr>
      </w:pPr>
      <w:r w:rsidRPr="003E0F99">
        <w:rPr>
          <w:rFonts w:ascii="Arial Narrow" w:hAnsi="Arial Narrow"/>
          <w:sz w:val="20"/>
          <w:szCs w:val="20"/>
        </w:rPr>
        <w:t xml:space="preserve">VII - Certidão negativa de feitos sobre falência expedida pelo distribuidor da sede do licitante; </w:t>
      </w:r>
    </w:p>
    <w:p w14:paraId="38C4E80A" w14:textId="77777777" w:rsidR="002E2BD7" w:rsidRPr="00213356" w:rsidRDefault="002E2BD7" w:rsidP="002E2BD7">
      <w:pPr>
        <w:pBdr>
          <w:top w:val="nil"/>
          <w:left w:val="nil"/>
          <w:bottom w:val="nil"/>
          <w:right w:val="nil"/>
          <w:between w:val="nil"/>
        </w:pBdr>
        <w:jc w:val="both"/>
        <w:rPr>
          <w:rFonts w:ascii="Arial Narrow" w:hAnsi="Arial Narrow"/>
          <w:sz w:val="20"/>
          <w:szCs w:val="20"/>
        </w:rPr>
      </w:pPr>
      <w:r w:rsidRPr="003E0F99">
        <w:rPr>
          <w:rFonts w:ascii="Arial Narrow" w:hAnsi="Arial Narrow"/>
          <w:sz w:val="20"/>
          <w:szCs w:val="20"/>
        </w:rPr>
        <w:t>VIII – Consulta ao Cadastro Nacional de Empresas Inidôneas e Suspensas - CEIS, mantido pela Controladoria-Geral da União.</w:t>
      </w:r>
    </w:p>
    <w:p w14:paraId="35CEF2F5" w14:textId="77777777" w:rsidR="002E2BD7" w:rsidRPr="00BE1EFD" w:rsidRDefault="002E2BD7" w:rsidP="00760DFD">
      <w:pPr>
        <w:autoSpaceDE w:val="0"/>
        <w:autoSpaceDN w:val="0"/>
        <w:adjustRightInd w:val="0"/>
        <w:contextualSpacing/>
        <w:jc w:val="both"/>
        <w:rPr>
          <w:rFonts w:ascii="Arial Narrow" w:hAnsi="Arial Narrow"/>
          <w:bCs/>
          <w:w w:val="90"/>
          <w:sz w:val="20"/>
          <w:szCs w:val="20"/>
        </w:rPr>
      </w:pPr>
    </w:p>
    <w:p w14:paraId="7A29A412" w14:textId="642279D5" w:rsidR="00A53EA0" w:rsidRPr="00635E08" w:rsidRDefault="001D3A73" w:rsidP="00BE1EFD">
      <w:pPr>
        <w:rPr>
          <w:rFonts w:ascii="Arial Narrow" w:hAnsi="Arial Narrow"/>
          <w:sz w:val="20"/>
          <w:szCs w:val="20"/>
          <w:u w:val="single"/>
        </w:rPr>
      </w:pPr>
      <w:r w:rsidRPr="00635E08">
        <w:rPr>
          <w:rFonts w:ascii="Arial Narrow" w:hAnsi="Arial Narrow"/>
          <w:sz w:val="20"/>
          <w:szCs w:val="20"/>
          <w:u w:val="single"/>
        </w:rPr>
        <w:t>4.</w:t>
      </w:r>
      <w:r w:rsidR="002E2BD7">
        <w:rPr>
          <w:rFonts w:ascii="Arial Narrow" w:hAnsi="Arial Narrow"/>
          <w:sz w:val="20"/>
          <w:szCs w:val="20"/>
          <w:u w:val="single"/>
        </w:rPr>
        <w:t>2</w:t>
      </w:r>
      <w:r w:rsidRPr="00635E08">
        <w:rPr>
          <w:rFonts w:ascii="Arial Narrow" w:hAnsi="Arial Narrow"/>
          <w:sz w:val="20"/>
          <w:szCs w:val="20"/>
          <w:u w:val="single"/>
        </w:rPr>
        <w:t xml:space="preserve"> </w:t>
      </w:r>
      <w:r w:rsidR="00A53EA0" w:rsidRPr="00635E08">
        <w:rPr>
          <w:rFonts w:ascii="Arial Narrow" w:hAnsi="Arial Narrow"/>
          <w:sz w:val="20"/>
          <w:szCs w:val="20"/>
          <w:u w:val="single"/>
        </w:rPr>
        <w:t>DA QUALIFICAÇÃO TECNICA PARA HABILITAÇÃO DA LICITANTE:</w:t>
      </w:r>
    </w:p>
    <w:p w14:paraId="296725BF" w14:textId="4D11144F" w:rsidR="00302788" w:rsidRDefault="00302788" w:rsidP="00760DFD">
      <w:pPr>
        <w:pBdr>
          <w:top w:val="nil"/>
          <w:left w:val="nil"/>
          <w:bottom w:val="nil"/>
          <w:right w:val="nil"/>
          <w:between w:val="nil"/>
        </w:pBdr>
        <w:contextualSpacing/>
        <w:jc w:val="both"/>
        <w:rPr>
          <w:rFonts w:ascii="Arial Narrow" w:hAnsi="Arial Narrow"/>
          <w:bCs/>
          <w:sz w:val="20"/>
          <w:szCs w:val="20"/>
        </w:rPr>
      </w:pPr>
      <w:r w:rsidRPr="00BE1EFD">
        <w:rPr>
          <w:rFonts w:ascii="Arial Narrow" w:hAnsi="Arial Narrow"/>
          <w:color w:val="000000"/>
          <w:sz w:val="20"/>
          <w:szCs w:val="20"/>
        </w:rPr>
        <w:t xml:space="preserve">A CONTRATADA, deverá atender a QUALIFICAÇÃO TÉCNICA ABAIXO DESCRITA, </w:t>
      </w:r>
      <w:r w:rsidRPr="00BE1EFD">
        <w:rPr>
          <w:rFonts w:ascii="Arial Narrow" w:hAnsi="Arial Narrow"/>
          <w:bCs/>
          <w:sz w:val="20"/>
          <w:szCs w:val="20"/>
        </w:rPr>
        <w:t>visto que a documentação referente habilitação jurídica e fiscal serão especificadas em edital</w:t>
      </w:r>
      <w:r w:rsidR="00E967D1">
        <w:rPr>
          <w:rFonts w:ascii="Arial Narrow" w:hAnsi="Arial Narrow"/>
          <w:bCs/>
          <w:sz w:val="20"/>
          <w:szCs w:val="20"/>
        </w:rPr>
        <w:t>.</w:t>
      </w:r>
    </w:p>
    <w:p w14:paraId="2571FA4F" w14:textId="77777777" w:rsidR="00E967D1" w:rsidRPr="00BE1EFD" w:rsidRDefault="00E967D1" w:rsidP="00760DFD">
      <w:pPr>
        <w:pBdr>
          <w:top w:val="nil"/>
          <w:left w:val="nil"/>
          <w:bottom w:val="nil"/>
          <w:right w:val="nil"/>
          <w:between w:val="nil"/>
        </w:pBdr>
        <w:contextualSpacing/>
        <w:jc w:val="both"/>
        <w:rPr>
          <w:rFonts w:ascii="Arial Narrow" w:hAnsi="Arial Narrow"/>
          <w:color w:val="000000"/>
          <w:sz w:val="20"/>
          <w:szCs w:val="20"/>
        </w:rPr>
      </w:pPr>
    </w:p>
    <w:p w14:paraId="19D3BA8D" w14:textId="78FCC803" w:rsidR="002F0F75" w:rsidRPr="00BE1EFD" w:rsidRDefault="001D3A73" w:rsidP="00760DFD">
      <w:pPr>
        <w:autoSpaceDE w:val="0"/>
        <w:autoSpaceDN w:val="0"/>
        <w:adjustRightInd w:val="0"/>
        <w:spacing w:before="120"/>
        <w:contextualSpacing/>
        <w:jc w:val="both"/>
        <w:rPr>
          <w:rFonts w:ascii="Arial Narrow" w:hAnsi="Arial Narrow"/>
          <w:color w:val="000000"/>
          <w:sz w:val="20"/>
          <w:szCs w:val="20"/>
        </w:rPr>
      </w:pPr>
      <w:r w:rsidRPr="00BE1EFD">
        <w:rPr>
          <w:rFonts w:ascii="Arial Narrow" w:hAnsi="Arial Narrow"/>
          <w:color w:val="000000"/>
          <w:sz w:val="20"/>
          <w:szCs w:val="20"/>
        </w:rPr>
        <w:t>4.</w:t>
      </w:r>
      <w:r w:rsidR="002E2BD7">
        <w:rPr>
          <w:rFonts w:ascii="Arial Narrow" w:hAnsi="Arial Narrow"/>
          <w:color w:val="000000"/>
          <w:sz w:val="20"/>
          <w:szCs w:val="20"/>
        </w:rPr>
        <w:t>2</w:t>
      </w:r>
      <w:r w:rsidRPr="00BE1EFD">
        <w:rPr>
          <w:rFonts w:ascii="Arial Narrow" w:hAnsi="Arial Narrow"/>
          <w:color w:val="000000"/>
          <w:sz w:val="20"/>
          <w:szCs w:val="20"/>
        </w:rPr>
        <w:t xml:space="preserve">.1 </w:t>
      </w:r>
      <w:r w:rsidR="00BF7696" w:rsidRPr="00BE1EFD">
        <w:rPr>
          <w:rFonts w:ascii="Arial Narrow" w:hAnsi="Arial Narrow"/>
          <w:color w:val="000000"/>
          <w:sz w:val="20"/>
          <w:szCs w:val="20"/>
        </w:rPr>
        <w:t>QUALIFICAÇÃO TÉCNICA</w:t>
      </w:r>
      <w:r w:rsidR="00E967D1">
        <w:rPr>
          <w:rFonts w:ascii="Arial Narrow" w:hAnsi="Arial Narrow"/>
          <w:color w:val="000000"/>
          <w:sz w:val="20"/>
          <w:szCs w:val="20"/>
        </w:rPr>
        <w:t>:</w:t>
      </w:r>
    </w:p>
    <w:p w14:paraId="1164B742" w14:textId="77777777" w:rsidR="00F55FD7" w:rsidRPr="00F55FD7" w:rsidRDefault="00F55FD7" w:rsidP="00F55FD7">
      <w:pPr>
        <w:ind w:firstLine="360"/>
        <w:jc w:val="both"/>
        <w:rPr>
          <w:rFonts w:ascii="Arial Narrow" w:hAnsi="Arial Narrow"/>
          <w:sz w:val="20"/>
          <w:szCs w:val="20"/>
          <w:u w:val="single"/>
        </w:rPr>
      </w:pPr>
      <w:r w:rsidRPr="00F55FD7">
        <w:rPr>
          <w:rFonts w:ascii="Arial Narrow" w:hAnsi="Arial Narrow"/>
          <w:sz w:val="20"/>
          <w:szCs w:val="20"/>
        </w:rPr>
        <w:t>Para comprovar a qualificação técnica, assunto relacionado no ETP, é necessário que o fornecedor apresente a seguinte documentação:</w:t>
      </w:r>
    </w:p>
    <w:p w14:paraId="5FD71C1E" w14:textId="77777777" w:rsidR="00F55FD7" w:rsidRPr="00F55FD7" w:rsidRDefault="00F55FD7" w:rsidP="00F55FD7">
      <w:pPr>
        <w:ind w:firstLine="360"/>
        <w:jc w:val="both"/>
        <w:rPr>
          <w:rFonts w:ascii="Arial Narrow" w:hAnsi="Arial Narrow"/>
          <w:sz w:val="20"/>
          <w:szCs w:val="20"/>
        </w:rPr>
      </w:pPr>
      <w:r w:rsidRPr="00F55FD7">
        <w:rPr>
          <w:rFonts w:ascii="Arial Narrow" w:hAnsi="Arial Narrow"/>
          <w:sz w:val="20"/>
          <w:szCs w:val="20"/>
        </w:rPr>
        <w:t>a)</w:t>
      </w:r>
      <w:r w:rsidRPr="00F55FD7">
        <w:rPr>
          <w:rFonts w:ascii="Arial Narrow" w:hAnsi="Arial Narrow"/>
          <w:b/>
          <w:bCs/>
          <w:sz w:val="20"/>
          <w:szCs w:val="20"/>
        </w:rPr>
        <w:t xml:space="preserve"> </w:t>
      </w:r>
      <w:r w:rsidRPr="00F55FD7">
        <w:rPr>
          <w:rFonts w:ascii="Arial Narrow" w:hAnsi="Arial Narrow"/>
          <w:sz w:val="20"/>
          <w:szCs w:val="20"/>
        </w:rPr>
        <w:t>Atestado de Capacidade Técnica nome da empresa ou de proprietário, por execução de serviços de características semelhantes ao objeto licitado, fornecido por pessoa física ou jurídica de direito público ou privado, comprovando a execução satisfatória do objeto deste edital.</w:t>
      </w:r>
    </w:p>
    <w:p w14:paraId="3F67CCAA" w14:textId="77777777" w:rsidR="009E2089" w:rsidRPr="00BE1EFD" w:rsidRDefault="009E2089" w:rsidP="009E2089">
      <w:pPr>
        <w:ind w:firstLine="360"/>
        <w:jc w:val="both"/>
        <w:rPr>
          <w:rFonts w:ascii="Arial Narrow" w:hAnsi="Arial Narrow"/>
          <w:sz w:val="20"/>
          <w:szCs w:val="20"/>
        </w:rPr>
      </w:pPr>
    </w:p>
    <w:p w14:paraId="4CB5690B" w14:textId="7FD66ED8" w:rsidR="004A4B4E" w:rsidRPr="00E967D1" w:rsidRDefault="004A4B4E" w:rsidP="004A4B4E">
      <w:pPr>
        <w:autoSpaceDE w:val="0"/>
        <w:autoSpaceDN w:val="0"/>
        <w:adjustRightInd w:val="0"/>
        <w:spacing w:before="120"/>
        <w:contextualSpacing/>
        <w:jc w:val="both"/>
        <w:rPr>
          <w:rFonts w:ascii="Arial Narrow" w:hAnsi="Arial Narrow"/>
          <w:b/>
          <w:bCs/>
          <w:sz w:val="20"/>
          <w:szCs w:val="20"/>
        </w:rPr>
      </w:pPr>
      <w:r w:rsidRPr="00E967D1">
        <w:rPr>
          <w:rFonts w:ascii="Arial Narrow" w:hAnsi="Arial Narrow"/>
          <w:b/>
          <w:bCs/>
          <w:sz w:val="20"/>
          <w:szCs w:val="20"/>
        </w:rPr>
        <w:t>5 – DA ENTREGA DOS PRAZOS E DAS CONDIÇÕES</w:t>
      </w:r>
      <w:r w:rsidR="00E967D1">
        <w:rPr>
          <w:rFonts w:ascii="Arial Narrow" w:hAnsi="Arial Narrow"/>
          <w:b/>
          <w:bCs/>
          <w:sz w:val="20"/>
          <w:szCs w:val="20"/>
        </w:rPr>
        <w:t>:</w:t>
      </w:r>
    </w:p>
    <w:p w14:paraId="668BA9EE" w14:textId="4E0116F2" w:rsidR="004A4B4E" w:rsidRPr="00BE1EFD" w:rsidRDefault="00635E08" w:rsidP="004A4B4E">
      <w:pPr>
        <w:autoSpaceDE w:val="0"/>
        <w:autoSpaceDN w:val="0"/>
        <w:adjustRightInd w:val="0"/>
        <w:spacing w:before="120"/>
        <w:contextualSpacing/>
        <w:jc w:val="both"/>
        <w:rPr>
          <w:rFonts w:ascii="Arial Narrow" w:hAnsi="Arial Narrow"/>
          <w:sz w:val="20"/>
          <w:szCs w:val="20"/>
        </w:rPr>
      </w:pPr>
      <w:r>
        <w:rPr>
          <w:rFonts w:ascii="Arial Narrow" w:hAnsi="Arial Narrow"/>
          <w:sz w:val="20"/>
          <w:szCs w:val="20"/>
        </w:rPr>
        <w:br/>
      </w:r>
      <w:r w:rsidR="004A4B4E" w:rsidRPr="00635E08">
        <w:rPr>
          <w:rFonts w:ascii="Arial Narrow" w:hAnsi="Arial Narrow"/>
          <w:sz w:val="20"/>
          <w:szCs w:val="20"/>
          <w:u w:val="single"/>
        </w:rPr>
        <w:t>5.2 – DAS CONDIÇÕES DE EXECUÇÃO</w:t>
      </w:r>
      <w:r w:rsidR="004A4B4E" w:rsidRPr="00BE1EFD">
        <w:rPr>
          <w:rFonts w:ascii="Arial Narrow" w:hAnsi="Arial Narrow"/>
          <w:sz w:val="20"/>
          <w:szCs w:val="20"/>
        </w:rPr>
        <w:t>:</w:t>
      </w:r>
    </w:p>
    <w:p w14:paraId="1E647440" w14:textId="211B803B" w:rsidR="00DE43A8" w:rsidRDefault="00DE43A8" w:rsidP="00DE43A8">
      <w:pPr>
        <w:jc w:val="both"/>
        <w:rPr>
          <w:rFonts w:ascii="Arial Narrow" w:hAnsi="Arial Narrow"/>
          <w:sz w:val="20"/>
          <w:szCs w:val="20"/>
        </w:rPr>
      </w:pPr>
      <w:r w:rsidRPr="00BE1EFD">
        <w:rPr>
          <w:rFonts w:ascii="Arial Narrow" w:hAnsi="Arial Narrow"/>
          <w:sz w:val="20"/>
          <w:szCs w:val="20"/>
        </w:rPr>
        <w:t xml:space="preserve">a) Os </w:t>
      </w:r>
      <w:r w:rsidR="00F55FD7">
        <w:rPr>
          <w:rFonts w:ascii="Arial Narrow" w:hAnsi="Arial Narrow"/>
          <w:sz w:val="20"/>
          <w:szCs w:val="20"/>
        </w:rPr>
        <w:t>materiais</w:t>
      </w:r>
      <w:r w:rsidRPr="00BE1EFD">
        <w:rPr>
          <w:rFonts w:ascii="Arial Narrow" w:hAnsi="Arial Narrow"/>
          <w:sz w:val="20"/>
          <w:szCs w:val="20"/>
        </w:rPr>
        <w:t xml:space="preserve"> deverão ser entregues </w:t>
      </w:r>
      <w:r w:rsidR="005C60DE">
        <w:rPr>
          <w:rFonts w:ascii="Arial Narrow" w:hAnsi="Arial Narrow"/>
          <w:sz w:val="20"/>
          <w:szCs w:val="20"/>
        </w:rPr>
        <w:t>em até</w:t>
      </w:r>
      <w:r w:rsidR="00A0743B">
        <w:rPr>
          <w:rFonts w:ascii="Arial Narrow" w:hAnsi="Arial Narrow"/>
          <w:sz w:val="20"/>
          <w:szCs w:val="20"/>
        </w:rPr>
        <w:t xml:space="preserve"> no máximo</w:t>
      </w:r>
      <w:r w:rsidR="005C60DE">
        <w:rPr>
          <w:rFonts w:ascii="Arial Narrow" w:hAnsi="Arial Narrow"/>
          <w:sz w:val="20"/>
          <w:szCs w:val="20"/>
        </w:rPr>
        <w:t xml:space="preserve"> 15 dias após emissão da Nota de Empenho</w:t>
      </w:r>
      <w:r w:rsidRPr="00BE1EFD">
        <w:rPr>
          <w:rFonts w:ascii="Arial Narrow" w:hAnsi="Arial Narrow"/>
          <w:sz w:val="20"/>
          <w:szCs w:val="20"/>
        </w:rPr>
        <w:t xml:space="preserve">. </w:t>
      </w:r>
    </w:p>
    <w:p w14:paraId="72CA9E98" w14:textId="58B9C74A" w:rsidR="00DE43A8" w:rsidRDefault="00DE43A8" w:rsidP="00DE43A8">
      <w:pPr>
        <w:jc w:val="both"/>
        <w:rPr>
          <w:rFonts w:ascii="Arial Narrow" w:hAnsi="Arial Narrow"/>
          <w:sz w:val="20"/>
          <w:szCs w:val="20"/>
        </w:rPr>
      </w:pPr>
      <w:r>
        <w:rPr>
          <w:rFonts w:ascii="Arial Narrow" w:hAnsi="Arial Narrow"/>
          <w:sz w:val="20"/>
          <w:szCs w:val="20"/>
        </w:rPr>
        <w:t>b</w:t>
      </w:r>
      <w:r w:rsidRPr="00BE1EFD">
        <w:rPr>
          <w:rFonts w:ascii="Arial Narrow" w:hAnsi="Arial Narrow"/>
          <w:sz w:val="20"/>
          <w:szCs w:val="20"/>
        </w:rPr>
        <w:t xml:space="preserve">) Os </w:t>
      </w:r>
      <w:r w:rsidR="00F55FD7">
        <w:rPr>
          <w:rFonts w:ascii="Arial Narrow" w:hAnsi="Arial Narrow"/>
          <w:sz w:val="20"/>
          <w:szCs w:val="20"/>
        </w:rPr>
        <w:t>materiais</w:t>
      </w:r>
      <w:r w:rsidRPr="00BE1EFD">
        <w:rPr>
          <w:rFonts w:ascii="Arial Narrow" w:hAnsi="Arial Narrow"/>
          <w:sz w:val="20"/>
          <w:szCs w:val="20"/>
        </w:rPr>
        <w:t xml:space="preserve"> deverão ser entregues de acordo com a solicitação, devendo estar dentro da validade, mínima, de 06 meses, a contar da data da entrega. </w:t>
      </w:r>
    </w:p>
    <w:p w14:paraId="04E6AAD9" w14:textId="2610087B" w:rsidR="00DE43A8" w:rsidRPr="00BE1EFD" w:rsidRDefault="005C60DE" w:rsidP="00DE43A8">
      <w:pPr>
        <w:jc w:val="both"/>
        <w:rPr>
          <w:rFonts w:ascii="Arial Narrow" w:hAnsi="Arial Narrow"/>
          <w:sz w:val="20"/>
          <w:szCs w:val="20"/>
        </w:rPr>
      </w:pPr>
      <w:r>
        <w:rPr>
          <w:rFonts w:ascii="Arial Narrow" w:hAnsi="Arial Narrow"/>
          <w:sz w:val="20"/>
          <w:szCs w:val="20"/>
        </w:rPr>
        <w:t>c</w:t>
      </w:r>
      <w:r w:rsidR="00DE43A8" w:rsidRPr="00BE1EFD">
        <w:rPr>
          <w:rFonts w:ascii="Arial Narrow" w:hAnsi="Arial Narrow"/>
          <w:sz w:val="20"/>
          <w:szCs w:val="20"/>
        </w:rPr>
        <w:t>) Na ocasião da entrega deverão ser coletadas as assinaturas dos responsáveis de cada setor nas respectivas notas fiscais, comprovando o recebimento dos produtos.</w:t>
      </w:r>
    </w:p>
    <w:p w14:paraId="2034EF12" w14:textId="471A3F7A" w:rsidR="00DE43A8" w:rsidRPr="00BE1EFD" w:rsidRDefault="005C60DE" w:rsidP="00DE43A8">
      <w:pPr>
        <w:jc w:val="both"/>
        <w:rPr>
          <w:rFonts w:ascii="Arial Narrow" w:hAnsi="Arial Narrow"/>
          <w:sz w:val="20"/>
          <w:szCs w:val="20"/>
        </w:rPr>
      </w:pPr>
      <w:r>
        <w:rPr>
          <w:rFonts w:ascii="Arial Narrow" w:hAnsi="Arial Narrow"/>
          <w:sz w:val="20"/>
          <w:szCs w:val="20"/>
        </w:rPr>
        <w:t>d</w:t>
      </w:r>
      <w:r w:rsidR="00DE43A8" w:rsidRPr="00BE1EFD">
        <w:rPr>
          <w:rFonts w:ascii="Arial Narrow" w:hAnsi="Arial Narrow"/>
          <w:sz w:val="20"/>
          <w:szCs w:val="20"/>
        </w:rPr>
        <w:t xml:space="preserve">) Verificada a desconformidade de algum dos </w:t>
      </w:r>
      <w:r w:rsidR="00F55FD7">
        <w:rPr>
          <w:rFonts w:ascii="Arial Narrow" w:hAnsi="Arial Narrow"/>
          <w:sz w:val="20"/>
          <w:szCs w:val="20"/>
        </w:rPr>
        <w:t>materiais</w:t>
      </w:r>
      <w:r w:rsidR="00DE43A8" w:rsidRPr="00BE1EFD">
        <w:rPr>
          <w:rFonts w:ascii="Arial Narrow" w:hAnsi="Arial Narrow"/>
          <w:sz w:val="20"/>
          <w:szCs w:val="20"/>
        </w:rPr>
        <w:t>, a licitante vencedora deverá promover as correções necessárias imediatamente, sujeitando-se às penalidades previstas no edital.</w:t>
      </w:r>
    </w:p>
    <w:p w14:paraId="29C44DC6" w14:textId="4A673DBD" w:rsidR="00DE43A8" w:rsidRPr="00BE1EFD" w:rsidRDefault="005C60DE" w:rsidP="00DE43A8">
      <w:pPr>
        <w:jc w:val="both"/>
        <w:rPr>
          <w:rFonts w:ascii="Arial Narrow" w:hAnsi="Arial Narrow"/>
          <w:sz w:val="20"/>
          <w:szCs w:val="20"/>
        </w:rPr>
      </w:pPr>
      <w:r>
        <w:rPr>
          <w:rFonts w:ascii="Arial Narrow" w:hAnsi="Arial Narrow"/>
          <w:sz w:val="20"/>
          <w:szCs w:val="20"/>
        </w:rPr>
        <w:t>e</w:t>
      </w:r>
      <w:r w:rsidR="00DE43A8" w:rsidRPr="00BE1EFD">
        <w:rPr>
          <w:rFonts w:ascii="Arial Narrow" w:hAnsi="Arial Narrow"/>
          <w:sz w:val="20"/>
          <w:szCs w:val="20"/>
        </w:rPr>
        <w:t>) O material/produto a ser entregue deverá ser adequadamente acondicionado, de forma a permitir a completa preservação do mesmo e sua segurança durante o transporte.</w:t>
      </w:r>
    </w:p>
    <w:p w14:paraId="6AE85C4D" w14:textId="3AB22CD0" w:rsidR="00DE43A8" w:rsidRPr="00BE1EFD" w:rsidRDefault="005C60DE" w:rsidP="00DE43A8">
      <w:pPr>
        <w:jc w:val="both"/>
        <w:rPr>
          <w:rFonts w:ascii="Arial Narrow" w:hAnsi="Arial Narrow"/>
          <w:sz w:val="20"/>
          <w:szCs w:val="20"/>
        </w:rPr>
      </w:pPr>
      <w:r>
        <w:rPr>
          <w:rFonts w:ascii="Arial Narrow" w:hAnsi="Arial Narrow"/>
          <w:sz w:val="20"/>
          <w:szCs w:val="20"/>
        </w:rPr>
        <w:t>f</w:t>
      </w:r>
      <w:r w:rsidR="00DE43A8" w:rsidRPr="00BE1EFD">
        <w:rPr>
          <w:rFonts w:ascii="Arial Narrow" w:hAnsi="Arial Narrow"/>
          <w:sz w:val="20"/>
          <w:szCs w:val="20"/>
        </w:rPr>
        <w:t xml:space="preserve">)  Além da entrega no local designado pelo Município, deverá a licitante vencedora, também, descarregar e armazenar </w:t>
      </w:r>
      <w:r w:rsidR="00F55FD7">
        <w:rPr>
          <w:rFonts w:ascii="Arial Narrow" w:hAnsi="Arial Narrow"/>
          <w:sz w:val="20"/>
          <w:szCs w:val="20"/>
        </w:rPr>
        <w:t>os materiais</w:t>
      </w:r>
      <w:r w:rsidR="00DE43A8" w:rsidRPr="00BE1EFD">
        <w:rPr>
          <w:rFonts w:ascii="Arial Narrow" w:hAnsi="Arial Narrow"/>
          <w:sz w:val="20"/>
          <w:szCs w:val="20"/>
        </w:rPr>
        <w:t xml:space="preserve"> em local indicado por servidor, comprometendo-se, ainda, integralmente, com eventuais danos causados a estes e aguardar a conferência do mesmo pela Comissão de Recebimento de Material. </w:t>
      </w:r>
    </w:p>
    <w:p w14:paraId="66891776" w14:textId="753EB4D9" w:rsidR="004A4B4E" w:rsidRDefault="005C60DE" w:rsidP="00DE43A8">
      <w:pPr>
        <w:jc w:val="both"/>
        <w:rPr>
          <w:rFonts w:ascii="Arial Narrow" w:hAnsi="Arial Narrow"/>
          <w:sz w:val="20"/>
          <w:szCs w:val="20"/>
        </w:rPr>
      </w:pPr>
      <w:r>
        <w:rPr>
          <w:rFonts w:ascii="Arial Narrow" w:hAnsi="Arial Narrow"/>
          <w:sz w:val="20"/>
          <w:szCs w:val="20"/>
        </w:rPr>
        <w:t>g</w:t>
      </w:r>
      <w:r w:rsidR="00DE43A8" w:rsidRPr="00BE1EFD">
        <w:rPr>
          <w:rFonts w:ascii="Arial Narrow" w:hAnsi="Arial Narrow"/>
          <w:sz w:val="20"/>
          <w:szCs w:val="20"/>
        </w:rPr>
        <w:t>)  A nota fiscal/fatura deverá, obrigatoriamente, ser entregue junto ao seu objeto.</w:t>
      </w:r>
    </w:p>
    <w:p w14:paraId="0261302B" w14:textId="14921AD8" w:rsidR="00DE43A8" w:rsidRDefault="005C60DE" w:rsidP="00DE43A8">
      <w:pPr>
        <w:jc w:val="both"/>
        <w:rPr>
          <w:rFonts w:ascii="Arial Narrow" w:hAnsi="Arial Narrow"/>
          <w:sz w:val="20"/>
          <w:szCs w:val="20"/>
        </w:rPr>
      </w:pPr>
      <w:r>
        <w:rPr>
          <w:rFonts w:ascii="Arial Narrow" w:hAnsi="Arial Narrow"/>
          <w:sz w:val="20"/>
          <w:szCs w:val="20"/>
        </w:rPr>
        <w:t>h)</w:t>
      </w:r>
      <w:r w:rsidR="002E2BD7">
        <w:rPr>
          <w:rFonts w:ascii="Arial Narrow" w:hAnsi="Arial Narrow"/>
          <w:sz w:val="20"/>
          <w:szCs w:val="20"/>
        </w:rPr>
        <w:t xml:space="preserve"> </w:t>
      </w:r>
      <w:r>
        <w:rPr>
          <w:rFonts w:ascii="Arial Narrow" w:hAnsi="Arial Narrow"/>
          <w:sz w:val="20"/>
          <w:szCs w:val="20"/>
        </w:rPr>
        <w:t xml:space="preserve">Os materiais deverão ser exatamente conforme a descrição do objeto. </w:t>
      </w:r>
    </w:p>
    <w:p w14:paraId="12300532" w14:textId="77777777" w:rsidR="005C60DE" w:rsidRPr="00BE1EFD" w:rsidRDefault="005C60DE" w:rsidP="00DE43A8">
      <w:pPr>
        <w:jc w:val="both"/>
        <w:rPr>
          <w:rFonts w:ascii="Arial Narrow" w:hAnsi="Arial Narrow"/>
          <w:sz w:val="20"/>
          <w:szCs w:val="20"/>
        </w:rPr>
      </w:pPr>
    </w:p>
    <w:p w14:paraId="3455F192" w14:textId="3C872B5D" w:rsidR="004A4B4E" w:rsidRPr="00635E08" w:rsidRDefault="004A4B4E" w:rsidP="004A4B4E">
      <w:pPr>
        <w:autoSpaceDE w:val="0"/>
        <w:autoSpaceDN w:val="0"/>
        <w:adjustRightInd w:val="0"/>
        <w:spacing w:before="120"/>
        <w:contextualSpacing/>
        <w:jc w:val="both"/>
        <w:rPr>
          <w:rFonts w:ascii="Arial Narrow" w:hAnsi="Arial Narrow"/>
          <w:sz w:val="20"/>
          <w:szCs w:val="20"/>
          <w:u w:val="single"/>
        </w:rPr>
      </w:pPr>
      <w:r w:rsidRPr="00635E08">
        <w:rPr>
          <w:rFonts w:ascii="Arial Narrow" w:hAnsi="Arial Narrow"/>
          <w:sz w:val="20"/>
          <w:szCs w:val="20"/>
          <w:u w:val="single"/>
        </w:rPr>
        <w:t xml:space="preserve">5.3 – </w:t>
      </w:r>
      <w:proofErr w:type="gramStart"/>
      <w:r w:rsidRPr="00635E08">
        <w:rPr>
          <w:rFonts w:ascii="Arial Narrow" w:hAnsi="Arial Narrow"/>
          <w:sz w:val="20"/>
          <w:szCs w:val="20"/>
          <w:u w:val="single"/>
        </w:rPr>
        <w:t>DO  PRAZO</w:t>
      </w:r>
      <w:proofErr w:type="gramEnd"/>
      <w:r w:rsidRPr="00635E08">
        <w:rPr>
          <w:rFonts w:ascii="Arial Narrow" w:hAnsi="Arial Narrow"/>
          <w:sz w:val="20"/>
          <w:szCs w:val="20"/>
          <w:u w:val="single"/>
        </w:rPr>
        <w:t xml:space="preserve"> E DOS LOCAIS DE ENTREGA</w:t>
      </w:r>
      <w:r w:rsidR="00635E08">
        <w:rPr>
          <w:rFonts w:ascii="Arial Narrow" w:hAnsi="Arial Narrow"/>
          <w:sz w:val="20"/>
          <w:szCs w:val="20"/>
          <w:u w:val="single"/>
        </w:rPr>
        <w:t>:</w:t>
      </w:r>
    </w:p>
    <w:p w14:paraId="1F10B74D" w14:textId="6ECCFC4E" w:rsidR="009E2089" w:rsidRPr="00BE1EFD" w:rsidRDefault="00DE43A8" w:rsidP="009E2089">
      <w:pPr>
        <w:jc w:val="both"/>
        <w:rPr>
          <w:rFonts w:ascii="Arial Narrow" w:hAnsi="Arial Narrow"/>
          <w:sz w:val="20"/>
          <w:szCs w:val="20"/>
        </w:rPr>
      </w:pPr>
      <w:r>
        <w:rPr>
          <w:rFonts w:ascii="Arial Narrow" w:hAnsi="Arial Narrow"/>
          <w:sz w:val="20"/>
          <w:szCs w:val="20"/>
        </w:rPr>
        <w:t>a</w:t>
      </w:r>
      <w:r w:rsidR="009E2089" w:rsidRPr="00BE1EFD">
        <w:rPr>
          <w:rFonts w:ascii="Arial Narrow" w:hAnsi="Arial Narrow"/>
          <w:sz w:val="20"/>
          <w:szCs w:val="20"/>
        </w:rPr>
        <w:t xml:space="preserve">) A licitante vencedora deverá entregar os </w:t>
      </w:r>
      <w:r w:rsidR="00F55FD7">
        <w:rPr>
          <w:rFonts w:ascii="Arial Narrow" w:hAnsi="Arial Narrow"/>
          <w:sz w:val="20"/>
          <w:szCs w:val="20"/>
        </w:rPr>
        <w:t>iten</w:t>
      </w:r>
      <w:r w:rsidR="009E2089" w:rsidRPr="00BE1EFD">
        <w:rPr>
          <w:rFonts w:ascii="Arial Narrow" w:hAnsi="Arial Narrow"/>
          <w:sz w:val="20"/>
          <w:szCs w:val="20"/>
        </w:rPr>
        <w:t xml:space="preserve">s licitados no prazo </w:t>
      </w:r>
      <w:r w:rsidR="00635E08">
        <w:rPr>
          <w:rFonts w:ascii="Arial Narrow" w:hAnsi="Arial Narrow"/>
          <w:sz w:val="20"/>
          <w:szCs w:val="20"/>
        </w:rPr>
        <w:t xml:space="preserve">e locais </w:t>
      </w:r>
      <w:r w:rsidR="009E2089" w:rsidRPr="00BE1EFD">
        <w:rPr>
          <w:rFonts w:ascii="Arial Narrow" w:hAnsi="Arial Narrow"/>
          <w:sz w:val="20"/>
          <w:szCs w:val="20"/>
        </w:rPr>
        <w:t>estabelecido</w:t>
      </w:r>
      <w:r w:rsidR="00E967D1">
        <w:rPr>
          <w:rFonts w:ascii="Arial Narrow" w:hAnsi="Arial Narrow"/>
          <w:sz w:val="20"/>
          <w:szCs w:val="20"/>
        </w:rPr>
        <w:t>s</w:t>
      </w:r>
      <w:r w:rsidR="009E2089" w:rsidRPr="00BE1EFD">
        <w:rPr>
          <w:rFonts w:ascii="Arial Narrow" w:hAnsi="Arial Narrow"/>
          <w:sz w:val="20"/>
          <w:szCs w:val="20"/>
        </w:rPr>
        <w:t xml:space="preserve"> nas respectivas ordens de fornecimento, contado do recebimento da solicitação de entrega encaminhado pelo Município.</w:t>
      </w:r>
    </w:p>
    <w:p w14:paraId="5F54DA17" w14:textId="22087B7E" w:rsidR="009E2089" w:rsidRDefault="00DE43A8" w:rsidP="009E2089">
      <w:pPr>
        <w:jc w:val="both"/>
        <w:rPr>
          <w:rFonts w:ascii="Arial Narrow" w:hAnsi="Arial Narrow"/>
          <w:sz w:val="20"/>
          <w:szCs w:val="20"/>
        </w:rPr>
      </w:pPr>
      <w:r>
        <w:rPr>
          <w:rFonts w:ascii="Arial Narrow" w:hAnsi="Arial Narrow"/>
          <w:sz w:val="20"/>
          <w:szCs w:val="20"/>
        </w:rPr>
        <w:t>b</w:t>
      </w:r>
      <w:r w:rsidR="009E2089" w:rsidRPr="00BE1EFD">
        <w:rPr>
          <w:rFonts w:ascii="Arial Narrow" w:hAnsi="Arial Narrow"/>
          <w:sz w:val="20"/>
          <w:szCs w:val="20"/>
        </w:rPr>
        <w:t xml:space="preserve">) Não serão aceitos na entrega, </w:t>
      </w:r>
      <w:r w:rsidR="00F55FD7">
        <w:rPr>
          <w:rFonts w:ascii="Arial Narrow" w:hAnsi="Arial Narrow"/>
          <w:sz w:val="20"/>
          <w:szCs w:val="20"/>
        </w:rPr>
        <w:t>materiais</w:t>
      </w:r>
      <w:r w:rsidR="009E2089" w:rsidRPr="00BE1EFD">
        <w:rPr>
          <w:rFonts w:ascii="Arial Narrow" w:hAnsi="Arial Narrow"/>
          <w:sz w:val="20"/>
          <w:szCs w:val="20"/>
        </w:rPr>
        <w:t xml:space="preserve"> de marca diferente daquela constante na proposta vencedora.</w:t>
      </w:r>
    </w:p>
    <w:p w14:paraId="018F422E" w14:textId="0ACDEE2E" w:rsidR="002E2BD7" w:rsidRPr="00213356" w:rsidRDefault="002E2BD7" w:rsidP="002E2BD7">
      <w:pPr>
        <w:pBdr>
          <w:top w:val="nil"/>
          <w:left w:val="nil"/>
          <w:bottom w:val="nil"/>
          <w:right w:val="nil"/>
          <w:between w:val="nil"/>
        </w:pBdr>
        <w:jc w:val="both"/>
        <w:rPr>
          <w:rFonts w:ascii="Arial Narrow" w:eastAsia="Times New Roman" w:hAnsi="Arial Narrow"/>
          <w:color w:val="000000"/>
          <w:sz w:val="20"/>
          <w:szCs w:val="20"/>
          <w:lang w:eastAsia="pt-BR"/>
        </w:rPr>
      </w:pPr>
      <w:r>
        <w:rPr>
          <w:rFonts w:ascii="Arial Narrow" w:hAnsi="Arial Narrow"/>
          <w:sz w:val="20"/>
          <w:szCs w:val="20"/>
        </w:rPr>
        <w:t>c)</w:t>
      </w:r>
      <w:r w:rsidRPr="00213356">
        <w:rPr>
          <w:rFonts w:ascii="Arial Narrow" w:eastAsia="Times New Roman" w:hAnsi="Arial Narrow"/>
          <w:color w:val="000000"/>
          <w:sz w:val="20"/>
          <w:szCs w:val="20"/>
          <w:lang w:eastAsia="pt-BR"/>
        </w:rPr>
        <w:t xml:space="preserve">Local e horário de entrega: </w:t>
      </w:r>
      <w:r>
        <w:rPr>
          <w:rFonts w:ascii="Arial Narrow" w:eastAsia="Times New Roman" w:hAnsi="Arial Narrow"/>
          <w:color w:val="000000"/>
          <w:sz w:val="20"/>
          <w:szCs w:val="20"/>
          <w:lang w:eastAsia="pt-BR"/>
        </w:rPr>
        <w:t>o</w:t>
      </w:r>
      <w:r w:rsidRPr="00213356">
        <w:rPr>
          <w:rFonts w:ascii="Arial Narrow" w:eastAsia="Times New Roman" w:hAnsi="Arial Narrow"/>
          <w:color w:val="000000"/>
          <w:sz w:val="20"/>
          <w:szCs w:val="20"/>
          <w:lang w:eastAsia="pt-BR"/>
        </w:rPr>
        <w:t xml:space="preserve"> objeto deverá ser entregue </w:t>
      </w:r>
      <w:r>
        <w:rPr>
          <w:rFonts w:ascii="Arial Narrow" w:eastAsia="Times New Roman" w:hAnsi="Arial Narrow"/>
          <w:color w:val="000000"/>
          <w:sz w:val="20"/>
          <w:szCs w:val="20"/>
          <w:lang w:eastAsia="pt-BR"/>
        </w:rPr>
        <w:t>no endereço da Unidade Básica de Saúde</w:t>
      </w:r>
      <w:r w:rsidRPr="00213356">
        <w:rPr>
          <w:rFonts w:ascii="Arial Narrow" w:eastAsia="Times New Roman" w:hAnsi="Arial Narrow"/>
          <w:color w:val="000000"/>
          <w:sz w:val="20"/>
          <w:szCs w:val="20"/>
          <w:lang w:eastAsia="pt-BR"/>
        </w:rPr>
        <w:t xml:space="preserve">, </w:t>
      </w:r>
      <w:r>
        <w:rPr>
          <w:rFonts w:ascii="Arial Narrow" w:eastAsia="Times New Roman" w:hAnsi="Arial Narrow"/>
          <w:color w:val="000000"/>
          <w:sz w:val="20"/>
          <w:szCs w:val="20"/>
          <w:lang w:eastAsia="pt-BR"/>
        </w:rPr>
        <w:t xml:space="preserve">na Rua Luiz </w:t>
      </w:r>
      <w:proofErr w:type="spellStart"/>
      <w:r>
        <w:rPr>
          <w:rFonts w:ascii="Arial Narrow" w:eastAsia="Times New Roman" w:hAnsi="Arial Narrow"/>
          <w:color w:val="000000"/>
          <w:sz w:val="20"/>
          <w:szCs w:val="20"/>
          <w:lang w:eastAsia="pt-BR"/>
        </w:rPr>
        <w:t>Antonio</w:t>
      </w:r>
      <w:proofErr w:type="spellEnd"/>
      <w:r>
        <w:rPr>
          <w:rFonts w:ascii="Arial Narrow" w:eastAsia="Times New Roman" w:hAnsi="Arial Narrow"/>
          <w:color w:val="000000"/>
          <w:sz w:val="20"/>
          <w:szCs w:val="20"/>
          <w:lang w:eastAsia="pt-BR"/>
        </w:rPr>
        <w:t xml:space="preserve"> Faccenda</w:t>
      </w:r>
      <w:r w:rsidRPr="00213356">
        <w:rPr>
          <w:rFonts w:ascii="Arial Narrow" w:eastAsia="Times New Roman" w:hAnsi="Arial Narrow"/>
          <w:color w:val="000000"/>
          <w:sz w:val="20"/>
          <w:szCs w:val="20"/>
          <w:lang w:eastAsia="pt-BR"/>
        </w:rPr>
        <w:t xml:space="preserve">, nº 300, </w:t>
      </w:r>
      <w:r>
        <w:rPr>
          <w:rFonts w:ascii="Arial Narrow" w:eastAsia="Times New Roman" w:hAnsi="Arial Narrow"/>
          <w:color w:val="000000"/>
          <w:sz w:val="20"/>
          <w:szCs w:val="20"/>
          <w:lang w:eastAsia="pt-BR"/>
        </w:rPr>
        <w:t xml:space="preserve">Fagundes Varela/RS, </w:t>
      </w:r>
      <w:r w:rsidRPr="00213356">
        <w:rPr>
          <w:rFonts w:ascii="Arial Narrow" w:eastAsia="Times New Roman" w:hAnsi="Arial Narrow"/>
          <w:color w:val="000000"/>
          <w:sz w:val="20"/>
          <w:szCs w:val="20"/>
          <w:lang w:eastAsia="pt-BR"/>
        </w:rPr>
        <w:t>de segunda à sexta-feira, somente em dias úteis, no horário das 8</w:t>
      </w:r>
      <w:r>
        <w:rPr>
          <w:rFonts w:ascii="Arial Narrow" w:eastAsia="Times New Roman" w:hAnsi="Arial Narrow"/>
          <w:color w:val="000000"/>
          <w:sz w:val="20"/>
          <w:szCs w:val="20"/>
          <w:lang w:eastAsia="pt-BR"/>
        </w:rPr>
        <w:t>h</w:t>
      </w:r>
      <w:r w:rsidRPr="00213356">
        <w:rPr>
          <w:rFonts w:ascii="Arial Narrow" w:eastAsia="Times New Roman" w:hAnsi="Arial Narrow"/>
          <w:color w:val="000000"/>
          <w:sz w:val="20"/>
          <w:szCs w:val="20"/>
          <w:lang w:eastAsia="pt-BR"/>
        </w:rPr>
        <w:t xml:space="preserve"> às 11h30min e das 13h30min às 17h.</w:t>
      </w:r>
    </w:p>
    <w:p w14:paraId="4C293EE1" w14:textId="657FC7D4" w:rsidR="001D3A73" w:rsidRPr="00DE43A8" w:rsidRDefault="001D3A73" w:rsidP="00DE43A8">
      <w:pPr>
        <w:jc w:val="both"/>
        <w:rPr>
          <w:rFonts w:ascii="Arial Narrow" w:hAnsi="Arial Narrow"/>
          <w:sz w:val="20"/>
          <w:szCs w:val="20"/>
        </w:rPr>
      </w:pPr>
    </w:p>
    <w:p w14:paraId="4021C7A0" w14:textId="08760F2A" w:rsidR="001D3A73" w:rsidRPr="00BE1EFD" w:rsidRDefault="001D3A73" w:rsidP="001D3A73">
      <w:pPr>
        <w:contextualSpacing/>
        <w:jc w:val="both"/>
        <w:rPr>
          <w:rFonts w:ascii="Arial Narrow" w:hAnsi="Arial Narrow"/>
          <w:b/>
          <w:sz w:val="20"/>
          <w:szCs w:val="20"/>
        </w:rPr>
      </w:pPr>
      <w:r w:rsidRPr="00BE1EFD">
        <w:rPr>
          <w:rFonts w:ascii="Arial Narrow" w:hAnsi="Arial Narrow"/>
          <w:b/>
          <w:sz w:val="20"/>
          <w:szCs w:val="20"/>
        </w:rPr>
        <w:t xml:space="preserve">6 </w:t>
      </w:r>
      <w:r w:rsidR="00436261" w:rsidRPr="00BE1EFD">
        <w:rPr>
          <w:rFonts w:ascii="Arial Narrow" w:hAnsi="Arial Narrow"/>
          <w:b/>
          <w:sz w:val="20"/>
          <w:szCs w:val="20"/>
        </w:rPr>
        <w:t xml:space="preserve">- </w:t>
      </w:r>
      <w:r w:rsidR="00E00B98" w:rsidRPr="00BE1EFD">
        <w:rPr>
          <w:rFonts w:ascii="Arial Narrow" w:hAnsi="Arial Narrow"/>
          <w:b/>
          <w:sz w:val="20"/>
          <w:szCs w:val="20"/>
        </w:rPr>
        <w:t xml:space="preserve">DA </w:t>
      </w:r>
      <w:r w:rsidR="00A53EA0" w:rsidRPr="00BE1EFD">
        <w:rPr>
          <w:rFonts w:ascii="Arial Narrow" w:hAnsi="Arial Narrow"/>
          <w:b/>
          <w:sz w:val="20"/>
          <w:szCs w:val="20"/>
        </w:rPr>
        <w:t>GESTÃO E FISCALIZAÇÃO DE CONTRATO</w:t>
      </w:r>
      <w:r w:rsidR="00325FEF">
        <w:rPr>
          <w:rFonts w:ascii="Arial Narrow" w:hAnsi="Arial Narrow"/>
          <w:b/>
          <w:sz w:val="20"/>
          <w:szCs w:val="20"/>
        </w:rPr>
        <w:t>:</w:t>
      </w:r>
    </w:p>
    <w:p w14:paraId="403453E1" w14:textId="32160B55" w:rsidR="00A53EA0" w:rsidRPr="00BE1EFD" w:rsidRDefault="001D3A73" w:rsidP="001D3A73">
      <w:pPr>
        <w:contextualSpacing/>
        <w:jc w:val="both"/>
        <w:rPr>
          <w:rFonts w:ascii="Arial Narrow" w:hAnsi="Arial Narrow"/>
          <w:b/>
          <w:sz w:val="20"/>
          <w:szCs w:val="20"/>
        </w:rPr>
      </w:pPr>
      <w:r w:rsidRPr="00635E08">
        <w:rPr>
          <w:rFonts w:ascii="Arial Narrow" w:hAnsi="Arial Narrow"/>
          <w:bCs/>
          <w:sz w:val="20"/>
          <w:szCs w:val="20"/>
        </w:rPr>
        <w:t>6.1</w:t>
      </w:r>
      <w:r w:rsidR="00436261" w:rsidRPr="00BE1EFD">
        <w:rPr>
          <w:rFonts w:ascii="Arial Narrow" w:hAnsi="Arial Narrow"/>
          <w:color w:val="000000"/>
          <w:sz w:val="20"/>
          <w:szCs w:val="20"/>
        </w:rPr>
        <w:t xml:space="preserve"> </w:t>
      </w:r>
      <w:r w:rsidR="00A53EA0" w:rsidRPr="00BE1EFD">
        <w:rPr>
          <w:rFonts w:ascii="Arial Narrow" w:hAnsi="Arial Narrow"/>
          <w:color w:val="000000"/>
          <w:sz w:val="20"/>
          <w:szCs w:val="20"/>
        </w:rPr>
        <w:t>A gestão e a fiscalização do objeto contratado serão realizadas conforme o disposto no Decreto Municipal nº 2.412/2023, que “Regulamenta as funções da fiscalização e a gestão dos contrato</w:t>
      </w:r>
      <w:r w:rsidR="009E2089" w:rsidRPr="00BE1EFD">
        <w:rPr>
          <w:rFonts w:ascii="Arial Narrow" w:hAnsi="Arial Narrow"/>
          <w:color w:val="000000"/>
          <w:sz w:val="20"/>
          <w:szCs w:val="20"/>
        </w:rPr>
        <w:t>s:</w:t>
      </w:r>
    </w:p>
    <w:p w14:paraId="7F488972" w14:textId="2CD439AB" w:rsidR="009E2089" w:rsidRPr="00BE1EFD" w:rsidRDefault="009E2089" w:rsidP="009E2089">
      <w:pPr>
        <w:jc w:val="both"/>
        <w:rPr>
          <w:rFonts w:ascii="Arial Narrow" w:hAnsi="Arial Narrow"/>
          <w:sz w:val="20"/>
          <w:szCs w:val="20"/>
        </w:rPr>
      </w:pPr>
      <w:r w:rsidRPr="00BE1EFD">
        <w:rPr>
          <w:rFonts w:ascii="Arial Narrow" w:hAnsi="Arial Narrow"/>
          <w:sz w:val="20"/>
          <w:szCs w:val="20"/>
        </w:rPr>
        <w:t xml:space="preserve">a) Ficam designadas como Gestoras dos contratos: Sra. </w:t>
      </w:r>
      <w:proofErr w:type="spellStart"/>
      <w:r w:rsidR="005C60DE" w:rsidRPr="00BE1EFD">
        <w:rPr>
          <w:rFonts w:ascii="Arial Narrow" w:hAnsi="Arial Narrow"/>
          <w:sz w:val="20"/>
          <w:szCs w:val="20"/>
        </w:rPr>
        <w:t>Évelin</w:t>
      </w:r>
      <w:proofErr w:type="spellEnd"/>
      <w:r w:rsidR="005C60DE" w:rsidRPr="00BE1EFD">
        <w:rPr>
          <w:rFonts w:ascii="Arial Narrow" w:hAnsi="Arial Narrow"/>
          <w:sz w:val="20"/>
          <w:szCs w:val="20"/>
        </w:rPr>
        <w:t xml:space="preserve"> </w:t>
      </w:r>
      <w:proofErr w:type="spellStart"/>
      <w:r w:rsidR="005C60DE" w:rsidRPr="00BE1EFD">
        <w:rPr>
          <w:rFonts w:ascii="Arial Narrow" w:hAnsi="Arial Narrow"/>
          <w:sz w:val="20"/>
          <w:szCs w:val="20"/>
        </w:rPr>
        <w:t>Cortellini</w:t>
      </w:r>
      <w:proofErr w:type="spellEnd"/>
      <w:r w:rsidR="005C60DE" w:rsidRPr="00BE1EFD">
        <w:rPr>
          <w:rFonts w:ascii="Arial Narrow" w:hAnsi="Arial Narrow"/>
          <w:sz w:val="20"/>
          <w:szCs w:val="20"/>
        </w:rPr>
        <w:t xml:space="preserve"> Gasparetto</w:t>
      </w:r>
      <w:r w:rsidRPr="00BE1EFD">
        <w:rPr>
          <w:rFonts w:ascii="Arial Narrow" w:hAnsi="Arial Narrow"/>
          <w:sz w:val="20"/>
          <w:szCs w:val="20"/>
        </w:rPr>
        <w:t>, Secretária Municipal da Saúde e Assistência Social</w:t>
      </w:r>
      <w:r w:rsidR="00F55FD7">
        <w:rPr>
          <w:rFonts w:ascii="Arial Narrow" w:hAnsi="Arial Narrow"/>
          <w:sz w:val="20"/>
          <w:szCs w:val="20"/>
        </w:rPr>
        <w:t>.</w:t>
      </w:r>
    </w:p>
    <w:p w14:paraId="1CCDE196" w14:textId="6AD8665F" w:rsidR="009E2089" w:rsidRPr="00BE1EFD" w:rsidRDefault="009E2089" w:rsidP="009E2089">
      <w:pPr>
        <w:jc w:val="both"/>
        <w:rPr>
          <w:rFonts w:ascii="Arial Narrow" w:hAnsi="Arial Narrow"/>
          <w:sz w:val="20"/>
          <w:szCs w:val="20"/>
        </w:rPr>
      </w:pPr>
      <w:r w:rsidRPr="00BE1EFD">
        <w:rPr>
          <w:rFonts w:ascii="Arial Narrow" w:hAnsi="Arial Narrow"/>
          <w:sz w:val="20"/>
          <w:szCs w:val="20"/>
        </w:rPr>
        <w:lastRenderedPageBreak/>
        <w:t xml:space="preserve">b) </w:t>
      </w:r>
      <w:r w:rsidR="002E2BD7" w:rsidRPr="00213356">
        <w:rPr>
          <w:rFonts w:ascii="Arial Narrow" w:hAnsi="Arial Narrow"/>
          <w:color w:val="000000"/>
          <w:sz w:val="20"/>
          <w:szCs w:val="20"/>
        </w:rPr>
        <w:t>O</w:t>
      </w:r>
      <w:r w:rsidR="002E2BD7">
        <w:rPr>
          <w:rFonts w:ascii="Arial Narrow" w:hAnsi="Arial Narrow"/>
          <w:color w:val="000000"/>
          <w:sz w:val="20"/>
          <w:szCs w:val="20"/>
        </w:rPr>
        <w:t>S</w:t>
      </w:r>
      <w:r w:rsidR="002E2BD7" w:rsidRPr="00213356">
        <w:rPr>
          <w:rFonts w:ascii="Arial Narrow" w:hAnsi="Arial Narrow"/>
          <w:color w:val="000000"/>
          <w:sz w:val="20"/>
          <w:szCs w:val="20"/>
        </w:rPr>
        <w:t xml:space="preserve"> FISCALIZADOR</w:t>
      </w:r>
      <w:r w:rsidR="002E2BD7">
        <w:rPr>
          <w:rFonts w:ascii="Arial Narrow" w:hAnsi="Arial Narrow"/>
          <w:color w:val="000000"/>
          <w:sz w:val="20"/>
          <w:szCs w:val="20"/>
        </w:rPr>
        <w:t>ES</w:t>
      </w:r>
      <w:r w:rsidR="002E2BD7" w:rsidRPr="00213356">
        <w:rPr>
          <w:rFonts w:ascii="Arial Narrow" w:hAnsi="Arial Narrow"/>
          <w:color w:val="000000"/>
          <w:sz w:val="20"/>
          <w:szCs w:val="20"/>
        </w:rPr>
        <w:t xml:space="preserve"> indicado</w:t>
      </w:r>
      <w:r w:rsidR="002E2BD7">
        <w:rPr>
          <w:rFonts w:ascii="Arial Narrow" w:hAnsi="Arial Narrow"/>
          <w:color w:val="000000"/>
          <w:sz w:val="20"/>
          <w:szCs w:val="20"/>
        </w:rPr>
        <w:t>s</w:t>
      </w:r>
      <w:r w:rsidR="002E2BD7" w:rsidRPr="00213356">
        <w:rPr>
          <w:rFonts w:ascii="Arial Narrow" w:hAnsi="Arial Narrow"/>
          <w:color w:val="000000"/>
          <w:sz w:val="20"/>
          <w:szCs w:val="20"/>
        </w:rPr>
        <w:t xml:space="preserve"> dever</w:t>
      </w:r>
      <w:r w:rsidR="002E2BD7">
        <w:rPr>
          <w:rFonts w:ascii="Arial Narrow" w:hAnsi="Arial Narrow"/>
          <w:color w:val="000000"/>
          <w:sz w:val="20"/>
          <w:szCs w:val="20"/>
        </w:rPr>
        <w:t>ão</w:t>
      </w:r>
      <w:r w:rsidR="002E2BD7" w:rsidRPr="00213356">
        <w:rPr>
          <w:rFonts w:ascii="Arial Narrow" w:hAnsi="Arial Narrow"/>
          <w:color w:val="000000"/>
          <w:sz w:val="20"/>
          <w:szCs w:val="20"/>
        </w:rPr>
        <w:t xml:space="preserve"> ser </w:t>
      </w:r>
      <w:r w:rsidR="002E2BD7">
        <w:rPr>
          <w:rFonts w:ascii="Arial Narrow" w:hAnsi="Arial Narrow"/>
          <w:color w:val="000000"/>
          <w:sz w:val="20"/>
          <w:szCs w:val="20"/>
        </w:rPr>
        <w:t xml:space="preserve">o Sr. Jaime Tadeu Macário </w:t>
      </w:r>
      <w:proofErr w:type="spellStart"/>
      <w:r w:rsidR="002E2BD7">
        <w:rPr>
          <w:rFonts w:ascii="Arial Narrow" w:hAnsi="Arial Narrow"/>
          <w:color w:val="000000"/>
          <w:sz w:val="20"/>
          <w:szCs w:val="20"/>
        </w:rPr>
        <w:t>Picolo</w:t>
      </w:r>
      <w:proofErr w:type="spellEnd"/>
      <w:r w:rsidR="002E2BD7">
        <w:rPr>
          <w:rFonts w:ascii="Arial Narrow" w:hAnsi="Arial Narrow"/>
          <w:color w:val="000000"/>
          <w:sz w:val="20"/>
          <w:szCs w:val="20"/>
        </w:rPr>
        <w:t xml:space="preserve"> e a Sra. </w:t>
      </w:r>
      <w:proofErr w:type="spellStart"/>
      <w:r w:rsidR="002E2BD7">
        <w:rPr>
          <w:rFonts w:ascii="Arial Narrow" w:hAnsi="Arial Narrow"/>
          <w:color w:val="000000"/>
          <w:sz w:val="20"/>
          <w:szCs w:val="20"/>
        </w:rPr>
        <w:t>Makelen</w:t>
      </w:r>
      <w:proofErr w:type="spellEnd"/>
      <w:r w:rsidR="002E2BD7">
        <w:rPr>
          <w:rFonts w:ascii="Arial Narrow" w:hAnsi="Arial Narrow"/>
          <w:color w:val="000000"/>
          <w:sz w:val="20"/>
          <w:szCs w:val="20"/>
        </w:rPr>
        <w:t xml:space="preserve"> Mendes, ambos do cargo de Odontólogo.</w:t>
      </w:r>
    </w:p>
    <w:p w14:paraId="1BE19AEA" w14:textId="4319360B" w:rsidR="00C76FD9" w:rsidRPr="00BE1EFD" w:rsidRDefault="001D3A73" w:rsidP="00760DFD">
      <w:pPr>
        <w:pStyle w:val="PargrafodaLista"/>
        <w:widowControl w:val="0"/>
        <w:suppressLineNumbers/>
        <w:pBdr>
          <w:top w:val="nil"/>
          <w:left w:val="nil"/>
          <w:bottom w:val="nil"/>
          <w:right w:val="nil"/>
          <w:between w:val="nil"/>
        </w:pBdr>
        <w:tabs>
          <w:tab w:val="left" w:pos="1418"/>
        </w:tabs>
        <w:spacing w:after="120"/>
        <w:ind w:left="0"/>
        <w:jc w:val="both"/>
        <w:rPr>
          <w:rFonts w:ascii="Arial Narrow" w:hAnsi="Arial Narrow"/>
          <w:sz w:val="20"/>
          <w:szCs w:val="20"/>
        </w:rPr>
      </w:pPr>
      <w:r w:rsidRPr="00BE1EFD">
        <w:rPr>
          <w:rFonts w:ascii="Arial Narrow" w:hAnsi="Arial Narrow"/>
          <w:sz w:val="20"/>
          <w:szCs w:val="20"/>
        </w:rPr>
        <w:t>6.2</w:t>
      </w:r>
      <w:r w:rsidR="00436261" w:rsidRPr="00BE1EFD">
        <w:rPr>
          <w:rFonts w:ascii="Arial Narrow" w:hAnsi="Arial Narrow"/>
          <w:sz w:val="20"/>
          <w:szCs w:val="20"/>
        </w:rPr>
        <w:t xml:space="preserve"> </w:t>
      </w:r>
      <w:r w:rsidR="00A53EA0" w:rsidRPr="00BE1EFD">
        <w:rPr>
          <w:rFonts w:ascii="Arial Narrow" w:hAnsi="Arial Narrow"/>
          <w:sz w:val="20"/>
          <w:szCs w:val="20"/>
        </w:rPr>
        <w:t>Dentre as responsabilidades do fiscal ou fiscais, está a necessidade de anotar, em registro próprio, todas as ocorrências relacionadas à execução do contrato, inclusive quando de seu fiel cumprimento, determinando o que for necessário para a regularização de eventuais faltas ou defeitos observados.</w:t>
      </w:r>
    </w:p>
    <w:p w14:paraId="691C4C63" w14:textId="31E46467" w:rsidR="00A53EA0" w:rsidRPr="00BE1EFD" w:rsidRDefault="001D3A73" w:rsidP="00760DFD">
      <w:pPr>
        <w:pStyle w:val="PargrafodaLista"/>
        <w:widowControl w:val="0"/>
        <w:suppressLineNumbers/>
        <w:pBdr>
          <w:top w:val="nil"/>
          <w:left w:val="nil"/>
          <w:bottom w:val="nil"/>
          <w:right w:val="nil"/>
          <w:between w:val="nil"/>
        </w:pBdr>
        <w:tabs>
          <w:tab w:val="left" w:pos="1418"/>
        </w:tabs>
        <w:spacing w:after="120"/>
        <w:ind w:left="0"/>
        <w:jc w:val="both"/>
        <w:rPr>
          <w:rFonts w:ascii="Arial Narrow" w:hAnsi="Arial Narrow"/>
          <w:sz w:val="20"/>
          <w:szCs w:val="20"/>
        </w:rPr>
      </w:pPr>
      <w:r w:rsidRPr="00BE1EFD">
        <w:rPr>
          <w:rFonts w:ascii="Arial Narrow" w:hAnsi="Arial Narrow"/>
          <w:color w:val="000000"/>
          <w:sz w:val="20"/>
          <w:szCs w:val="20"/>
        </w:rPr>
        <w:t>6.3</w:t>
      </w:r>
      <w:r w:rsidR="00436261" w:rsidRPr="00BE1EFD">
        <w:rPr>
          <w:rFonts w:ascii="Arial Narrow" w:hAnsi="Arial Narrow"/>
          <w:color w:val="000000"/>
          <w:sz w:val="20"/>
          <w:szCs w:val="20"/>
        </w:rPr>
        <w:t xml:space="preserve"> - </w:t>
      </w:r>
      <w:r w:rsidR="00A53EA0" w:rsidRPr="00BE1EFD">
        <w:rPr>
          <w:rFonts w:ascii="Arial Narrow" w:hAnsi="Arial Narrow"/>
          <w:color w:val="000000"/>
          <w:sz w:val="20"/>
          <w:szCs w:val="20"/>
        </w:rPr>
        <w:t xml:space="preserve">Não será aceito, no momento da entrega, material/ produto de fabricante e/ou com especificação diferente daquela constante da proposta vencedora. </w:t>
      </w:r>
    </w:p>
    <w:p w14:paraId="7DAB6760" w14:textId="15F6CB43" w:rsidR="00A53EA0" w:rsidRPr="00BE1EFD" w:rsidRDefault="001D3A73" w:rsidP="00760DFD">
      <w:pPr>
        <w:pStyle w:val="PargrafodaLista"/>
        <w:widowControl w:val="0"/>
        <w:suppressLineNumbers/>
        <w:pBdr>
          <w:top w:val="nil"/>
          <w:left w:val="nil"/>
          <w:bottom w:val="nil"/>
          <w:right w:val="nil"/>
          <w:between w:val="nil"/>
        </w:pBdr>
        <w:tabs>
          <w:tab w:val="left" w:pos="1418"/>
        </w:tabs>
        <w:spacing w:after="120"/>
        <w:ind w:left="0"/>
        <w:jc w:val="both"/>
        <w:rPr>
          <w:rFonts w:ascii="Arial Narrow" w:hAnsi="Arial Narrow"/>
          <w:sz w:val="20"/>
          <w:szCs w:val="20"/>
        </w:rPr>
      </w:pPr>
      <w:r w:rsidRPr="00BE1EFD">
        <w:rPr>
          <w:rFonts w:ascii="Arial Narrow" w:hAnsi="Arial Narrow"/>
          <w:sz w:val="20"/>
          <w:szCs w:val="20"/>
        </w:rPr>
        <w:t>6.4</w:t>
      </w:r>
      <w:r w:rsidR="00436261" w:rsidRPr="00BE1EFD">
        <w:rPr>
          <w:rFonts w:ascii="Arial Narrow" w:hAnsi="Arial Narrow"/>
          <w:sz w:val="20"/>
          <w:szCs w:val="20"/>
        </w:rPr>
        <w:t xml:space="preserve"> - </w:t>
      </w:r>
      <w:r w:rsidR="00A53EA0" w:rsidRPr="00BE1EFD">
        <w:rPr>
          <w:rFonts w:ascii="Arial Narrow" w:hAnsi="Arial Narrow"/>
          <w:sz w:val="20"/>
          <w:szCs w:val="20"/>
        </w:rPr>
        <w:t>Cabe ao FISCALIZADOR proceder à fiscalização dos itens recebidos, quanto à quantidade, qualidade, compatibilidade com as características ofertadas na proposta e demais especificações que se fizerem necessárias, conforme previsto no art. 117, da Lei Federal nº 14.133/2021.</w:t>
      </w:r>
    </w:p>
    <w:p w14:paraId="33A9BFEB" w14:textId="20B459A8" w:rsidR="00A53EA0" w:rsidRPr="00BE1EFD" w:rsidRDefault="001D3A73" w:rsidP="00760DFD">
      <w:pPr>
        <w:pStyle w:val="PargrafodaLista"/>
        <w:widowControl w:val="0"/>
        <w:suppressLineNumbers/>
        <w:pBdr>
          <w:top w:val="nil"/>
          <w:left w:val="nil"/>
          <w:bottom w:val="nil"/>
          <w:right w:val="nil"/>
          <w:between w:val="nil"/>
        </w:pBdr>
        <w:tabs>
          <w:tab w:val="left" w:pos="1418"/>
        </w:tabs>
        <w:spacing w:after="120"/>
        <w:ind w:left="0"/>
        <w:jc w:val="both"/>
        <w:rPr>
          <w:rFonts w:ascii="Arial Narrow" w:hAnsi="Arial Narrow"/>
          <w:sz w:val="20"/>
          <w:szCs w:val="20"/>
        </w:rPr>
      </w:pPr>
      <w:r w:rsidRPr="00BE1EFD">
        <w:rPr>
          <w:rFonts w:ascii="Arial Narrow" w:hAnsi="Arial Narrow"/>
          <w:sz w:val="20"/>
          <w:szCs w:val="20"/>
        </w:rPr>
        <w:t>6.5</w:t>
      </w:r>
      <w:r w:rsidR="00436261" w:rsidRPr="00BE1EFD">
        <w:rPr>
          <w:rFonts w:ascii="Arial Narrow" w:hAnsi="Arial Narrow"/>
          <w:sz w:val="20"/>
          <w:szCs w:val="20"/>
        </w:rPr>
        <w:t xml:space="preserve"> - </w:t>
      </w:r>
      <w:r w:rsidR="00A53EA0" w:rsidRPr="00BE1EFD">
        <w:rPr>
          <w:rFonts w:ascii="Arial Narrow" w:hAnsi="Arial Narrow"/>
          <w:sz w:val="20"/>
          <w:szCs w:val="20"/>
        </w:rPr>
        <w:t>Os fiscais estão investidos no dever de recusar, em parte ou totalmente, o material ou serviço que não satisfaça as especificações estabelecidas ou que seja entregue/executado fora dos dias e horários preestabelecidos, conforme dispõe o art. 140, § 1º da Lei Federal nº 14.133/2021.</w:t>
      </w:r>
    </w:p>
    <w:p w14:paraId="3437E51B" w14:textId="74CA6283" w:rsidR="00C76FD9" w:rsidRPr="00BE1EFD" w:rsidRDefault="001D3A73" w:rsidP="00760DFD">
      <w:pPr>
        <w:pStyle w:val="PargrafodaLista"/>
        <w:widowControl w:val="0"/>
        <w:suppressLineNumbers/>
        <w:pBdr>
          <w:top w:val="nil"/>
          <w:left w:val="nil"/>
          <w:bottom w:val="nil"/>
          <w:right w:val="nil"/>
          <w:between w:val="nil"/>
        </w:pBdr>
        <w:tabs>
          <w:tab w:val="left" w:pos="1418"/>
        </w:tabs>
        <w:spacing w:after="120"/>
        <w:ind w:left="0"/>
        <w:jc w:val="both"/>
        <w:rPr>
          <w:rFonts w:ascii="Arial Narrow" w:hAnsi="Arial Narrow"/>
          <w:sz w:val="20"/>
          <w:szCs w:val="20"/>
        </w:rPr>
      </w:pPr>
      <w:r w:rsidRPr="00BE1EFD">
        <w:rPr>
          <w:rFonts w:ascii="Arial Narrow" w:hAnsi="Arial Narrow"/>
          <w:sz w:val="20"/>
          <w:szCs w:val="20"/>
        </w:rPr>
        <w:t>6.6</w:t>
      </w:r>
      <w:r w:rsidR="00436261" w:rsidRPr="00BE1EFD">
        <w:rPr>
          <w:rFonts w:ascii="Arial Narrow" w:hAnsi="Arial Narrow"/>
          <w:sz w:val="20"/>
          <w:szCs w:val="20"/>
        </w:rPr>
        <w:t xml:space="preserve"> - </w:t>
      </w:r>
      <w:r w:rsidR="00A53EA0" w:rsidRPr="00BE1EFD">
        <w:rPr>
          <w:rFonts w:ascii="Arial Narrow" w:hAnsi="Arial Narrow"/>
          <w:sz w:val="20"/>
          <w:szCs w:val="20"/>
        </w:rPr>
        <w:t>As irregularidades constatadas deverão ser comunicadas ao Secretário da pasta, no prazo máximo de 02 dias, sem prejuízo de o próprio fiscal notificar o registrado para adotar as providências necessárias para correção ou, quando for o caso, recomendar ao Secretário a instauração de processo para a aplicação das penalidades cabíveis.</w:t>
      </w:r>
    </w:p>
    <w:p w14:paraId="7E41B0FB" w14:textId="6186CB5D" w:rsidR="00A53EA0" w:rsidRPr="00BE1EFD" w:rsidRDefault="001D3A73" w:rsidP="00760DFD">
      <w:pPr>
        <w:pStyle w:val="PargrafodaLista"/>
        <w:widowControl w:val="0"/>
        <w:suppressLineNumbers/>
        <w:pBdr>
          <w:top w:val="nil"/>
          <w:left w:val="nil"/>
          <w:bottom w:val="nil"/>
          <w:right w:val="nil"/>
          <w:between w:val="nil"/>
        </w:pBdr>
        <w:tabs>
          <w:tab w:val="left" w:pos="1418"/>
        </w:tabs>
        <w:spacing w:after="120"/>
        <w:ind w:left="0"/>
        <w:jc w:val="both"/>
        <w:rPr>
          <w:rFonts w:ascii="Arial Narrow" w:hAnsi="Arial Narrow"/>
          <w:sz w:val="20"/>
          <w:szCs w:val="20"/>
        </w:rPr>
      </w:pPr>
      <w:r w:rsidRPr="00BE1EFD">
        <w:rPr>
          <w:rFonts w:ascii="Arial Narrow" w:hAnsi="Arial Narrow"/>
          <w:sz w:val="20"/>
          <w:szCs w:val="20"/>
        </w:rPr>
        <w:t>6.7</w:t>
      </w:r>
      <w:r w:rsidR="00436261" w:rsidRPr="00BE1EFD">
        <w:rPr>
          <w:rFonts w:ascii="Arial Narrow" w:hAnsi="Arial Narrow"/>
          <w:sz w:val="20"/>
          <w:szCs w:val="20"/>
        </w:rPr>
        <w:t xml:space="preserve"> - </w:t>
      </w:r>
      <w:r w:rsidR="00A53EA0" w:rsidRPr="00BE1EFD">
        <w:rPr>
          <w:rFonts w:ascii="Arial Narrow" w:hAnsi="Arial Narrow"/>
          <w:sz w:val="20"/>
          <w:szCs w:val="20"/>
        </w:rPr>
        <w:t>Os FISCAIS deverão promover ampla pesquisa no mercado em periodicidade 03 meses, de forma a comprovar que os preços registrados permanecem compatíveis com os nele praticados, condição indispensável para a solicitação da aquisição, em observância ao previsto no art. 82, § 5º, IV da Lei nº 14.133/2021</w:t>
      </w:r>
      <w:r w:rsidR="00E967D1">
        <w:rPr>
          <w:rFonts w:ascii="Arial Narrow" w:hAnsi="Arial Narrow"/>
          <w:sz w:val="20"/>
          <w:szCs w:val="20"/>
        </w:rPr>
        <w:t>.</w:t>
      </w:r>
    </w:p>
    <w:p w14:paraId="3552124D" w14:textId="77777777" w:rsidR="00087242" w:rsidRPr="00BE1EFD" w:rsidRDefault="00087242" w:rsidP="00760DFD">
      <w:pPr>
        <w:autoSpaceDE w:val="0"/>
        <w:autoSpaceDN w:val="0"/>
        <w:adjustRightInd w:val="0"/>
        <w:contextualSpacing/>
        <w:jc w:val="both"/>
        <w:rPr>
          <w:rFonts w:ascii="Arial Narrow" w:hAnsi="Arial Narrow"/>
          <w:sz w:val="20"/>
          <w:szCs w:val="20"/>
        </w:rPr>
      </w:pPr>
    </w:p>
    <w:p w14:paraId="6F2F0AFF" w14:textId="111158C2" w:rsidR="009E2089" w:rsidRPr="00BE1EFD" w:rsidRDefault="00A90896" w:rsidP="0094050D">
      <w:pPr>
        <w:autoSpaceDE w:val="0"/>
        <w:autoSpaceDN w:val="0"/>
        <w:adjustRightInd w:val="0"/>
        <w:contextualSpacing/>
        <w:jc w:val="both"/>
        <w:rPr>
          <w:rFonts w:ascii="Arial Narrow" w:hAnsi="Arial Narrow"/>
          <w:b/>
          <w:w w:val="90"/>
          <w:sz w:val="20"/>
          <w:szCs w:val="20"/>
        </w:rPr>
      </w:pPr>
      <w:bookmarkStart w:id="11" w:name="_Hlk186200809"/>
      <w:r w:rsidRPr="00BE1EFD">
        <w:rPr>
          <w:rFonts w:ascii="Arial Narrow" w:hAnsi="Arial Narrow"/>
          <w:b/>
          <w:w w:val="90"/>
          <w:sz w:val="20"/>
          <w:szCs w:val="20"/>
        </w:rPr>
        <w:t>7</w:t>
      </w:r>
      <w:r w:rsidR="0094050D" w:rsidRPr="00BE1EFD">
        <w:rPr>
          <w:rFonts w:ascii="Arial Narrow" w:hAnsi="Arial Narrow"/>
          <w:b/>
          <w:w w:val="90"/>
          <w:sz w:val="20"/>
          <w:szCs w:val="20"/>
        </w:rPr>
        <w:t xml:space="preserve"> - DA DOCUMENTAÇÃO NECESSÁRIA PARA A ASSINATURA D</w:t>
      </w:r>
      <w:r w:rsidR="00847538" w:rsidRPr="00BE1EFD">
        <w:rPr>
          <w:rFonts w:ascii="Arial Narrow" w:hAnsi="Arial Narrow"/>
          <w:b/>
          <w:w w:val="90"/>
          <w:sz w:val="20"/>
          <w:szCs w:val="20"/>
        </w:rPr>
        <w:t>A ATA</w:t>
      </w:r>
      <w:r w:rsidR="00E967D1">
        <w:rPr>
          <w:rFonts w:ascii="Arial Narrow" w:hAnsi="Arial Narrow"/>
          <w:b/>
          <w:w w:val="90"/>
          <w:sz w:val="20"/>
          <w:szCs w:val="20"/>
        </w:rPr>
        <w:t>:</w:t>
      </w:r>
    </w:p>
    <w:p w14:paraId="5C9A502B" w14:textId="34AD15EE" w:rsidR="0094050D" w:rsidRDefault="0094050D" w:rsidP="0094050D">
      <w:pPr>
        <w:autoSpaceDE w:val="0"/>
        <w:autoSpaceDN w:val="0"/>
        <w:adjustRightInd w:val="0"/>
        <w:contextualSpacing/>
        <w:jc w:val="both"/>
        <w:rPr>
          <w:rFonts w:ascii="Arial Narrow" w:hAnsi="Arial Narrow"/>
          <w:w w:val="90"/>
          <w:sz w:val="20"/>
          <w:szCs w:val="20"/>
        </w:rPr>
      </w:pPr>
      <w:r w:rsidRPr="00BE1EFD">
        <w:rPr>
          <w:rFonts w:ascii="Arial Narrow" w:hAnsi="Arial Narrow"/>
          <w:w w:val="90"/>
          <w:sz w:val="20"/>
          <w:szCs w:val="20"/>
        </w:rPr>
        <w:t>Esta exigência não se aplica a esta contratação</w:t>
      </w:r>
    </w:p>
    <w:p w14:paraId="458B1810" w14:textId="77777777" w:rsidR="00BE1EFD" w:rsidRPr="00BE1EFD" w:rsidRDefault="00BE1EFD" w:rsidP="0094050D">
      <w:pPr>
        <w:autoSpaceDE w:val="0"/>
        <w:autoSpaceDN w:val="0"/>
        <w:adjustRightInd w:val="0"/>
        <w:contextualSpacing/>
        <w:jc w:val="both"/>
        <w:rPr>
          <w:rFonts w:ascii="Arial Narrow" w:hAnsi="Arial Narrow"/>
          <w:b/>
          <w:w w:val="90"/>
          <w:sz w:val="20"/>
          <w:szCs w:val="20"/>
        </w:rPr>
      </w:pPr>
    </w:p>
    <w:p w14:paraId="70AB3947" w14:textId="2AE9A3AE" w:rsidR="00A53EA0" w:rsidRPr="00BE1EFD" w:rsidRDefault="00A90896" w:rsidP="00BE1EFD">
      <w:pPr>
        <w:rPr>
          <w:rFonts w:ascii="Arial Narrow" w:hAnsi="Arial Narrow"/>
          <w:b/>
          <w:bCs/>
          <w:sz w:val="20"/>
          <w:szCs w:val="20"/>
        </w:rPr>
      </w:pPr>
      <w:r w:rsidRPr="00BE1EFD">
        <w:rPr>
          <w:rFonts w:ascii="Arial Narrow" w:hAnsi="Arial Narrow"/>
          <w:b/>
          <w:bCs/>
          <w:sz w:val="20"/>
          <w:szCs w:val="20"/>
        </w:rPr>
        <w:t>8</w:t>
      </w:r>
      <w:r w:rsidR="00436261" w:rsidRPr="00BE1EFD">
        <w:rPr>
          <w:rFonts w:ascii="Arial Narrow" w:hAnsi="Arial Narrow"/>
          <w:b/>
          <w:bCs/>
          <w:sz w:val="20"/>
          <w:szCs w:val="20"/>
        </w:rPr>
        <w:t xml:space="preserve"> - </w:t>
      </w:r>
      <w:r w:rsidR="00302788" w:rsidRPr="00BE1EFD">
        <w:rPr>
          <w:rFonts w:ascii="Arial Narrow" w:hAnsi="Arial Narrow"/>
          <w:b/>
          <w:bCs/>
          <w:sz w:val="20"/>
          <w:szCs w:val="20"/>
        </w:rPr>
        <w:t xml:space="preserve">DA SUBCONTRATAÇÃO: </w:t>
      </w:r>
    </w:p>
    <w:p w14:paraId="639B40D8" w14:textId="73C15CAA" w:rsidR="00A53EA0" w:rsidRPr="00BE1EFD" w:rsidRDefault="00A53EA0" w:rsidP="00BE1EFD">
      <w:pPr>
        <w:rPr>
          <w:rFonts w:ascii="Arial Narrow" w:hAnsi="Arial Narrow"/>
          <w:sz w:val="20"/>
          <w:szCs w:val="20"/>
        </w:rPr>
      </w:pPr>
      <w:r w:rsidRPr="00BE1EFD">
        <w:rPr>
          <w:rFonts w:ascii="Arial Narrow" w:hAnsi="Arial Narrow"/>
          <w:sz w:val="20"/>
          <w:szCs w:val="20"/>
        </w:rPr>
        <w:t xml:space="preserve"> É vedada a subcontratação total ou parcial do objeto contratado, exceto na hipótese de serviço secundário que não integre a essência do objeto, desde que expressamente autorizada pelo Contratante, mantida em qualquer caso a integral responsabilidade do Contratado.</w:t>
      </w:r>
    </w:p>
    <w:p w14:paraId="5B5E54AD" w14:textId="77777777" w:rsidR="00A53EA0" w:rsidRPr="00BE1EFD" w:rsidRDefault="00A53EA0" w:rsidP="00BE1EFD">
      <w:pPr>
        <w:rPr>
          <w:rFonts w:ascii="Arial Narrow" w:hAnsi="Arial Narrow"/>
          <w:sz w:val="20"/>
          <w:szCs w:val="20"/>
        </w:rPr>
      </w:pPr>
    </w:p>
    <w:p w14:paraId="61804FC8" w14:textId="0C53DA78" w:rsidR="00A53EA0" w:rsidRPr="00BE1EFD" w:rsidRDefault="00A90896" w:rsidP="00BE1EFD">
      <w:pPr>
        <w:rPr>
          <w:rFonts w:ascii="Arial Narrow" w:hAnsi="Arial Narrow"/>
          <w:b/>
          <w:bCs/>
          <w:sz w:val="20"/>
          <w:szCs w:val="20"/>
        </w:rPr>
      </w:pPr>
      <w:r w:rsidRPr="00BE1EFD">
        <w:rPr>
          <w:rFonts w:ascii="Arial Narrow" w:hAnsi="Arial Narrow"/>
          <w:b/>
          <w:bCs/>
          <w:sz w:val="20"/>
          <w:szCs w:val="20"/>
        </w:rPr>
        <w:t>9</w:t>
      </w:r>
      <w:r w:rsidR="00436261" w:rsidRPr="00BE1EFD">
        <w:rPr>
          <w:rFonts w:ascii="Arial Narrow" w:hAnsi="Arial Narrow"/>
          <w:b/>
          <w:bCs/>
          <w:sz w:val="20"/>
          <w:szCs w:val="20"/>
        </w:rPr>
        <w:t xml:space="preserve"> - </w:t>
      </w:r>
      <w:r w:rsidR="00302788" w:rsidRPr="00BE1EFD">
        <w:rPr>
          <w:rFonts w:ascii="Arial Narrow" w:hAnsi="Arial Narrow"/>
          <w:b/>
          <w:bCs/>
          <w:sz w:val="20"/>
          <w:szCs w:val="20"/>
        </w:rPr>
        <w:t>DA GARANTIA DA CONTRATAÇÃO</w:t>
      </w:r>
      <w:r w:rsidR="00635E08">
        <w:rPr>
          <w:rFonts w:ascii="Arial Narrow" w:hAnsi="Arial Narrow"/>
          <w:b/>
          <w:bCs/>
          <w:sz w:val="20"/>
          <w:szCs w:val="20"/>
        </w:rPr>
        <w:t>:</w:t>
      </w:r>
    </w:p>
    <w:p w14:paraId="6B7EDB09" w14:textId="77777777" w:rsidR="002E2BD7" w:rsidRPr="00DC022A" w:rsidRDefault="002E2BD7" w:rsidP="002E2BD7">
      <w:pPr>
        <w:tabs>
          <w:tab w:val="left" w:pos="270"/>
          <w:tab w:val="left" w:pos="990"/>
          <w:tab w:val="left" w:pos="1710"/>
          <w:tab w:val="left" w:pos="2430"/>
          <w:tab w:val="left" w:pos="3150"/>
          <w:tab w:val="left" w:pos="3870"/>
          <w:tab w:val="left" w:pos="4590"/>
          <w:tab w:val="left" w:pos="5310"/>
          <w:tab w:val="left" w:pos="6030"/>
          <w:tab w:val="left" w:pos="6750"/>
        </w:tabs>
        <w:autoSpaceDE w:val="0"/>
        <w:ind w:right="57"/>
        <w:jc w:val="both"/>
        <w:rPr>
          <w:rFonts w:ascii="Arial Narrow" w:hAnsi="Arial Narrow"/>
          <w:bCs/>
          <w:sz w:val="20"/>
          <w:szCs w:val="20"/>
        </w:rPr>
      </w:pPr>
      <w:r w:rsidRPr="00DC022A">
        <w:rPr>
          <w:rFonts w:ascii="Arial Narrow" w:hAnsi="Arial Narrow"/>
          <w:bCs/>
          <w:sz w:val="20"/>
          <w:szCs w:val="20"/>
        </w:rPr>
        <w:t>13.1 - A CONTRATADA deverá fornecer ampla garantia dos bens, inclusive contra defeito de fabricação, conforme Lei 8078/90 Código de Defesa do Consumidor – CDC, contados do recebimento da Nota Fiscal.</w:t>
      </w:r>
    </w:p>
    <w:p w14:paraId="7CA5E519" w14:textId="77777777" w:rsidR="002E2BD7" w:rsidRPr="00213356" w:rsidRDefault="002E2BD7" w:rsidP="002E2BD7">
      <w:pPr>
        <w:tabs>
          <w:tab w:val="left" w:pos="270"/>
          <w:tab w:val="left" w:pos="990"/>
          <w:tab w:val="left" w:pos="1710"/>
          <w:tab w:val="left" w:pos="2430"/>
          <w:tab w:val="left" w:pos="3150"/>
          <w:tab w:val="left" w:pos="3870"/>
          <w:tab w:val="left" w:pos="4590"/>
          <w:tab w:val="left" w:pos="5310"/>
          <w:tab w:val="left" w:pos="6030"/>
          <w:tab w:val="left" w:pos="6750"/>
        </w:tabs>
        <w:autoSpaceDE w:val="0"/>
        <w:ind w:right="57"/>
        <w:jc w:val="both"/>
        <w:rPr>
          <w:rFonts w:ascii="Arial Narrow" w:hAnsi="Arial Narrow"/>
          <w:sz w:val="20"/>
          <w:szCs w:val="20"/>
        </w:rPr>
      </w:pPr>
      <w:r w:rsidRPr="00DC022A">
        <w:rPr>
          <w:rFonts w:ascii="Arial Narrow" w:hAnsi="Arial Narrow"/>
          <w:bCs/>
          <w:sz w:val="20"/>
          <w:szCs w:val="20"/>
        </w:rPr>
        <w:t>13.2 –</w:t>
      </w:r>
      <w:r w:rsidRPr="00213356">
        <w:rPr>
          <w:rFonts w:ascii="Arial Narrow" w:hAnsi="Arial Narrow"/>
          <w:b/>
          <w:sz w:val="20"/>
          <w:szCs w:val="20"/>
        </w:rPr>
        <w:t xml:space="preserve"> </w:t>
      </w:r>
      <w:r w:rsidRPr="00213356">
        <w:rPr>
          <w:rFonts w:ascii="Arial Narrow" w:hAnsi="Arial Narrow"/>
          <w:sz w:val="20"/>
          <w:szCs w:val="20"/>
        </w:rPr>
        <w:t>Deverá estar especificada na Nota Fiscal a garantia contra defeitos de fabricação.</w:t>
      </w:r>
    </w:p>
    <w:p w14:paraId="603165A6" w14:textId="4973688E" w:rsidR="003707DC" w:rsidRPr="00BE1EFD" w:rsidRDefault="003707DC" w:rsidP="00BE1EFD">
      <w:pPr>
        <w:rPr>
          <w:rFonts w:ascii="Arial Narrow" w:hAnsi="Arial Narrow"/>
          <w:sz w:val="20"/>
          <w:szCs w:val="20"/>
        </w:rPr>
      </w:pPr>
    </w:p>
    <w:p w14:paraId="4F447713" w14:textId="77777777" w:rsidR="00A90896" w:rsidRPr="00BE1EFD" w:rsidRDefault="00A90896" w:rsidP="00BE1EFD">
      <w:pPr>
        <w:rPr>
          <w:rFonts w:ascii="Arial Narrow" w:hAnsi="Arial Narrow"/>
          <w:sz w:val="20"/>
          <w:szCs w:val="20"/>
        </w:rPr>
      </w:pPr>
    </w:p>
    <w:p w14:paraId="1F5BD31C" w14:textId="07F0F00F" w:rsidR="00A90896" w:rsidRPr="00BE1EFD" w:rsidRDefault="00A90896" w:rsidP="00BE1EFD">
      <w:pPr>
        <w:rPr>
          <w:rFonts w:ascii="Arial Narrow" w:hAnsi="Arial Narrow"/>
          <w:b/>
          <w:bCs/>
          <w:sz w:val="20"/>
          <w:szCs w:val="20"/>
        </w:rPr>
      </w:pPr>
      <w:r w:rsidRPr="00BE1EFD">
        <w:rPr>
          <w:rFonts w:ascii="Arial Narrow" w:hAnsi="Arial Narrow"/>
          <w:b/>
          <w:bCs/>
          <w:sz w:val="20"/>
          <w:szCs w:val="20"/>
        </w:rPr>
        <w:t>10 - DAS RESPONSABILIDADES DA LICITANTE VENCEDORA</w:t>
      </w:r>
      <w:r w:rsidR="00635E08">
        <w:rPr>
          <w:rFonts w:ascii="Arial Narrow" w:hAnsi="Arial Narrow"/>
          <w:b/>
          <w:bCs/>
          <w:sz w:val="20"/>
          <w:szCs w:val="20"/>
        </w:rPr>
        <w:t>:</w:t>
      </w:r>
    </w:p>
    <w:p w14:paraId="20BEA108" w14:textId="5C4DEE00" w:rsidR="00A90896" w:rsidRPr="00BE1EFD" w:rsidRDefault="00A90896" w:rsidP="00BE1EFD">
      <w:pPr>
        <w:rPr>
          <w:rFonts w:ascii="Arial Narrow" w:hAnsi="Arial Narrow"/>
          <w:sz w:val="20"/>
          <w:szCs w:val="20"/>
        </w:rPr>
      </w:pPr>
      <w:r w:rsidRPr="00BE1EFD">
        <w:rPr>
          <w:rFonts w:ascii="Arial Narrow" w:hAnsi="Arial Narrow"/>
          <w:sz w:val="20"/>
          <w:szCs w:val="20"/>
        </w:rPr>
        <w:t xml:space="preserve">Executar fielmente o objeto contratado em conformidade com as disposições do </w:t>
      </w:r>
      <w:r w:rsidR="00E967D1">
        <w:rPr>
          <w:rFonts w:ascii="Arial Narrow" w:hAnsi="Arial Narrow"/>
          <w:sz w:val="20"/>
          <w:szCs w:val="20"/>
        </w:rPr>
        <w:t>Estudo Técnico Preliminar</w:t>
      </w:r>
      <w:r w:rsidRPr="00BE1EFD">
        <w:rPr>
          <w:rFonts w:ascii="Arial Narrow" w:hAnsi="Arial Narrow"/>
          <w:sz w:val="20"/>
          <w:szCs w:val="20"/>
        </w:rPr>
        <w:t>, deste Termo de Referência, do Edital e de seus anexos e de acordo com a proposta apresentada, verificando e atendendo aos seus critérios de qualidade e suas obrigações</w:t>
      </w:r>
    </w:p>
    <w:p w14:paraId="11F20B79" w14:textId="77777777" w:rsidR="00A90896" w:rsidRPr="00BE1EFD" w:rsidRDefault="00A90896" w:rsidP="00BE1EFD">
      <w:pPr>
        <w:rPr>
          <w:rFonts w:ascii="Arial Narrow" w:hAnsi="Arial Narrow"/>
          <w:sz w:val="20"/>
          <w:szCs w:val="20"/>
        </w:rPr>
      </w:pPr>
    </w:p>
    <w:p w14:paraId="0DAEE200" w14:textId="7B24DFE1" w:rsidR="00A90896" w:rsidRPr="00BE1EFD" w:rsidRDefault="00A90896" w:rsidP="00BE1EFD">
      <w:pPr>
        <w:rPr>
          <w:rFonts w:ascii="Arial Narrow" w:hAnsi="Arial Narrow"/>
          <w:b/>
          <w:bCs/>
          <w:sz w:val="20"/>
          <w:szCs w:val="20"/>
        </w:rPr>
      </w:pPr>
      <w:r w:rsidRPr="00BE1EFD">
        <w:rPr>
          <w:rFonts w:ascii="Arial Narrow" w:hAnsi="Arial Narrow"/>
          <w:b/>
          <w:bCs/>
          <w:sz w:val="20"/>
          <w:szCs w:val="20"/>
        </w:rPr>
        <w:t>11 - DA DOCUMENTAÇÃO NECESS</w:t>
      </w:r>
      <w:r w:rsidR="00E967D1">
        <w:rPr>
          <w:rFonts w:ascii="Arial Narrow" w:hAnsi="Arial Narrow"/>
          <w:b/>
          <w:bCs/>
          <w:sz w:val="20"/>
          <w:szCs w:val="20"/>
        </w:rPr>
        <w:t>Á</w:t>
      </w:r>
      <w:r w:rsidRPr="00BE1EFD">
        <w:rPr>
          <w:rFonts w:ascii="Arial Narrow" w:hAnsi="Arial Narrow"/>
          <w:b/>
          <w:bCs/>
          <w:sz w:val="20"/>
          <w:szCs w:val="20"/>
        </w:rPr>
        <w:t>RIA NA ENTREGA DO OBJETO</w:t>
      </w:r>
      <w:r w:rsidR="009E2089" w:rsidRPr="00BE1EFD">
        <w:rPr>
          <w:rFonts w:ascii="Arial Narrow" w:hAnsi="Arial Narrow"/>
          <w:b/>
          <w:bCs/>
          <w:sz w:val="20"/>
          <w:szCs w:val="20"/>
        </w:rPr>
        <w:t>:</w:t>
      </w:r>
    </w:p>
    <w:p w14:paraId="4889293C" w14:textId="2D67C087" w:rsidR="00A90896" w:rsidRPr="00BE1EFD" w:rsidRDefault="00205EFA" w:rsidP="00BE1EFD">
      <w:pPr>
        <w:rPr>
          <w:rFonts w:ascii="Arial Narrow" w:hAnsi="Arial Narrow"/>
          <w:sz w:val="20"/>
          <w:szCs w:val="20"/>
        </w:rPr>
      </w:pPr>
      <w:r w:rsidRPr="00BE1EFD">
        <w:rPr>
          <w:rFonts w:ascii="Arial Narrow" w:hAnsi="Arial Narrow"/>
          <w:sz w:val="20"/>
          <w:szCs w:val="20"/>
        </w:rPr>
        <w:t>A nota fiscal/fatura deverá, obrigatoriamente, ser entregue junto ao seu objeto.</w:t>
      </w:r>
    </w:p>
    <w:p w14:paraId="466593AA" w14:textId="77777777" w:rsidR="00205EFA" w:rsidRPr="00BE1EFD" w:rsidRDefault="00205EFA" w:rsidP="00BE1EFD">
      <w:pPr>
        <w:rPr>
          <w:rFonts w:ascii="Arial Narrow" w:hAnsi="Arial Narrow"/>
          <w:sz w:val="20"/>
          <w:szCs w:val="20"/>
        </w:rPr>
      </w:pPr>
    </w:p>
    <w:p w14:paraId="50FFCE78" w14:textId="11592707" w:rsidR="00A90896" w:rsidRPr="00BE1EFD" w:rsidRDefault="00A90896" w:rsidP="00BE1EFD">
      <w:pPr>
        <w:rPr>
          <w:rFonts w:ascii="Arial Narrow" w:hAnsi="Arial Narrow"/>
          <w:b/>
          <w:bCs/>
          <w:sz w:val="20"/>
          <w:szCs w:val="20"/>
        </w:rPr>
      </w:pPr>
      <w:r w:rsidRPr="00BE1EFD">
        <w:rPr>
          <w:rFonts w:ascii="Arial Narrow" w:hAnsi="Arial Narrow"/>
          <w:b/>
          <w:bCs/>
          <w:sz w:val="20"/>
          <w:szCs w:val="20"/>
        </w:rPr>
        <w:t>12 - DA DOCUMENTAÇÃO NECESSARIA PARA APRESENTAÇÃO JUNTAMENTE COM A PROPOSTA</w:t>
      </w:r>
      <w:r w:rsidR="00205EFA" w:rsidRPr="00BE1EFD">
        <w:rPr>
          <w:rFonts w:ascii="Arial Narrow" w:hAnsi="Arial Narrow"/>
          <w:b/>
          <w:bCs/>
          <w:sz w:val="20"/>
          <w:szCs w:val="20"/>
        </w:rPr>
        <w:t>:</w:t>
      </w:r>
    </w:p>
    <w:p w14:paraId="00A0AC1C" w14:textId="3105D1E5" w:rsidR="00A90896" w:rsidRPr="00BE1EFD" w:rsidRDefault="00E967D1" w:rsidP="00BE1EFD">
      <w:pPr>
        <w:rPr>
          <w:rFonts w:ascii="Arial Narrow" w:hAnsi="Arial Narrow"/>
          <w:sz w:val="20"/>
          <w:szCs w:val="20"/>
        </w:rPr>
      </w:pPr>
      <w:r>
        <w:rPr>
          <w:rFonts w:ascii="Arial Narrow" w:hAnsi="Arial Narrow"/>
          <w:sz w:val="20"/>
          <w:szCs w:val="20"/>
        </w:rPr>
        <w:t>Conforme item 4 deste termo.</w:t>
      </w:r>
    </w:p>
    <w:p w14:paraId="2EF771D5" w14:textId="77777777" w:rsidR="00A90896" w:rsidRPr="00BE1EFD" w:rsidRDefault="00A90896" w:rsidP="00BE1EFD">
      <w:pPr>
        <w:rPr>
          <w:rFonts w:ascii="Arial Narrow" w:hAnsi="Arial Narrow"/>
          <w:sz w:val="20"/>
          <w:szCs w:val="20"/>
        </w:rPr>
      </w:pPr>
    </w:p>
    <w:p w14:paraId="7D6B2A17" w14:textId="1005B6AC" w:rsidR="00A90896" w:rsidRPr="00BE1EFD" w:rsidRDefault="00A90896" w:rsidP="00BE1EFD">
      <w:pPr>
        <w:rPr>
          <w:rFonts w:ascii="Arial Narrow" w:hAnsi="Arial Narrow"/>
          <w:b/>
          <w:bCs/>
          <w:sz w:val="20"/>
          <w:szCs w:val="20"/>
        </w:rPr>
      </w:pPr>
      <w:r w:rsidRPr="00BE1EFD">
        <w:rPr>
          <w:rFonts w:ascii="Arial Narrow" w:hAnsi="Arial Narrow"/>
          <w:b/>
          <w:bCs/>
          <w:sz w:val="20"/>
          <w:szCs w:val="20"/>
        </w:rPr>
        <w:t>13 - DO PRAZO DE VALIDADE DOS ITENS</w:t>
      </w:r>
      <w:r w:rsidR="00205EFA" w:rsidRPr="00BE1EFD">
        <w:rPr>
          <w:rFonts w:ascii="Arial Narrow" w:hAnsi="Arial Narrow"/>
          <w:b/>
          <w:bCs/>
          <w:sz w:val="20"/>
          <w:szCs w:val="20"/>
        </w:rPr>
        <w:t>:</w:t>
      </w:r>
    </w:p>
    <w:p w14:paraId="167B0672" w14:textId="1609ADA2" w:rsidR="00950B0B" w:rsidRPr="00BE1EFD" w:rsidRDefault="005C60DE" w:rsidP="00950B0B">
      <w:pPr>
        <w:rPr>
          <w:rFonts w:ascii="Arial Narrow" w:hAnsi="Arial Narrow"/>
          <w:sz w:val="20"/>
          <w:szCs w:val="20"/>
        </w:rPr>
      </w:pPr>
      <w:r>
        <w:rPr>
          <w:rFonts w:ascii="Arial Narrow" w:hAnsi="Arial Narrow"/>
          <w:sz w:val="20"/>
          <w:szCs w:val="20"/>
        </w:rPr>
        <w:t xml:space="preserve">No mínimo 6 meses. </w:t>
      </w:r>
    </w:p>
    <w:p w14:paraId="42F3D5BF" w14:textId="77777777" w:rsidR="00A90896" w:rsidRPr="00BE1EFD" w:rsidRDefault="00A90896" w:rsidP="00BE1EFD">
      <w:pPr>
        <w:rPr>
          <w:rFonts w:ascii="Arial Narrow" w:hAnsi="Arial Narrow"/>
          <w:sz w:val="20"/>
          <w:szCs w:val="20"/>
        </w:rPr>
      </w:pPr>
    </w:p>
    <w:p w14:paraId="71E177F6" w14:textId="22B98A1A" w:rsidR="00BF670A" w:rsidRPr="00BE1EFD" w:rsidRDefault="001D3A73" w:rsidP="00BE1EFD">
      <w:pPr>
        <w:rPr>
          <w:rFonts w:ascii="Arial Narrow" w:hAnsi="Arial Narrow"/>
          <w:b/>
          <w:bCs/>
          <w:sz w:val="20"/>
          <w:szCs w:val="20"/>
        </w:rPr>
      </w:pPr>
      <w:r w:rsidRPr="00BE1EFD">
        <w:rPr>
          <w:rFonts w:ascii="Arial Narrow" w:hAnsi="Arial Narrow"/>
          <w:b/>
          <w:bCs/>
          <w:sz w:val="20"/>
          <w:szCs w:val="20"/>
        </w:rPr>
        <w:t>14</w:t>
      </w:r>
      <w:r w:rsidR="00436261" w:rsidRPr="00BE1EFD">
        <w:rPr>
          <w:rFonts w:ascii="Arial Narrow" w:hAnsi="Arial Narrow"/>
          <w:b/>
          <w:bCs/>
          <w:sz w:val="20"/>
          <w:szCs w:val="20"/>
        </w:rPr>
        <w:t xml:space="preserve"> - </w:t>
      </w:r>
      <w:r w:rsidR="00BF670A" w:rsidRPr="00BE1EFD">
        <w:rPr>
          <w:rFonts w:ascii="Arial Narrow" w:hAnsi="Arial Narrow"/>
          <w:b/>
          <w:bCs/>
          <w:sz w:val="20"/>
          <w:szCs w:val="20"/>
        </w:rPr>
        <w:t>DA ENTREGA E DAS AMOSTRAS:</w:t>
      </w:r>
    </w:p>
    <w:p w14:paraId="50DC6FEC" w14:textId="77777777" w:rsidR="00BF670A" w:rsidRPr="00BE1EFD" w:rsidRDefault="00BF670A" w:rsidP="00BE1EFD">
      <w:pPr>
        <w:rPr>
          <w:rFonts w:ascii="Arial Narrow" w:hAnsi="Arial Narrow"/>
          <w:sz w:val="20"/>
          <w:szCs w:val="20"/>
        </w:rPr>
      </w:pPr>
      <w:r w:rsidRPr="00BE1EFD">
        <w:rPr>
          <w:rFonts w:ascii="Arial Narrow" w:hAnsi="Arial Narrow"/>
          <w:sz w:val="20"/>
          <w:szCs w:val="20"/>
        </w:rPr>
        <w:t>Esta exigência não se aplica a esta contratação</w:t>
      </w:r>
    </w:p>
    <w:p w14:paraId="6572E98F" w14:textId="77777777" w:rsidR="00D0688E" w:rsidRPr="00BE1EFD" w:rsidRDefault="00D0688E" w:rsidP="00BE1EFD">
      <w:pPr>
        <w:rPr>
          <w:rFonts w:ascii="Arial Narrow" w:hAnsi="Arial Narrow"/>
          <w:sz w:val="20"/>
          <w:szCs w:val="20"/>
        </w:rPr>
      </w:pPr>
    </w:p>
    <w:p w14:paraId="659FA26D" w14:textId="0426F9D4" w:rsidR="00D0688E" w:rsidRPr="00BE1EFD" w:rsidRDefault="001D3A73" w:rsidP="00BE1EFD">
      <w:pPr>
        <w:rPr>
          <w:rFonts w:ascii="Arial Narrow" w:hAnsi="Arial Narrow"/>
          <w:b/>
          <w:bCs/>
          <w:sz w:val="20"/>
          <w:szCs w:val="20"/>
        </w:rPr>
      </w:pPr>
      <w:r w:rsidRPr="00BE1EFD">
        <w:rPr>
          <w:rFonts w:ascii="Arial Narrow" w:hAnsi="Arial Narrow"/>
          <w:b/>
          <w:bCs/>
          <w:sz w:val="20"/>
          <w:szCs w:val="20"/>
        </w:rPr>
        <w:t>15</w:t>
      </w:r>
      <w:r w:rsidR="00D0688E" w:rsidRPr="00BE1EFD">
        <w:rPr>
          <w:rFonts w:ascii="Arial Narrow" w:hAnsi="Arial Narrow"/>
          <w:b/>
          <w:bCs/>
          <w:sz w:val="20"/>
          <w:szCs w:val="20"/>
        </w:rPr>
        <w:t xml:space="preserve"> – DO PARCELAMENTO</w:t>
      </w:r>
      <w:r w:rsidR="00BE1EFD">
        <w:rPr>
          <w:rFonts w:ascii="Arial Narrow" w:hAnsi="Arial Narrow"/>
          <w:b/>
          <w:bCs/>
          <w:sz w:val="20"/>
          <w:szCs w:val="20"/>
        </w:rPr>
        <w:t>:</w:t>
      </w:r>
    </w:p>
    <w:p w14:paraId="56F0E7F1" w14:textId="29119E80" w:rsidR="00D0688E" w:rsidRPr="00BE1EFD" w:rsidRDefault="00635E08" w:rsidP="00BE1EFD">
      <w:pPr>
        <w:rPr>
          <w:rFonts w:ascii="Arial Narrow" w:hAnsi="Arial Narrow"/>
          <w:sz w:val="20"/>
          <w:szCs w:val="20"/>
        </w:rPr>
      </w:pPr>
      <w:r>
        <w:rPr>
          <w:rFonts w:ascii="Arial Narrow" w:hAnsi="Arial Narrow"/>
          <w:sz w:val="20"/>
          <w:szCs w:val="20"/>
        </w:rPr>
        <w:t>Conforme item 8 do Estudo Técnico Preliminar.</w:t>
      </w:r>
    </w:p>
    <w:p w14:paraId="72FEF1D2" w14:textId="77777777" w:rsidR="00D0688E" w:rsidRPr="00BE1EFD" w:rsidRDefault="00D0688E" w:rsidP="00D0688E">
      <w:pPr>
        <w:autoSpaceDE w:val="0"/>
        <w:autoSpaceDN w:val="0"/>
        <w:adjustRightInd w:val="0"/>
        <w:contextualSpacing/>
        <w:jc w:val="both"/>
        <w:rPr>
          <w:rFonts w:ascii="Arial Narrow" w:hAnsi="Arial Narrow"/>
          <w:w w:val="90"/>
          <w:sz w:val="20"/>
          <w:szCs w:val="20"/>
        </w:rPr>
      </w:pPr>
    </w:p>
    <w:p w14:paraId="26C92408" w14:textId="664AEF96" w:rsidR="00FA2463" w:rsidRPr="00BE1EFD" w:rsidRDefault="001D3A73" w:rsidP="00760DFD">
      <w:pPr>
        <w:contextualSpacing/>
        <w:jc w:val="both"/>
        <w:rPr>
          <w:rFonts w:ascii="Arial Narrow" w:hAnsi="Arial Narrow"/>
          <w:b/>
          <w:sz w:val="20"/>
          <w:szCs w:val="20"/>
        </w:rPr>
      </w:pPr>
      <w:r w:rsidRPr="00BE1EFD">
        <w:rPr>
          <w:rFonts w:ascii="Arial Narrow" w:hAnsi="Arial Narrow"/>
          <w:b/>
          <w:sz w:val="20"/>
          <w:szCs w:val="20"/>
        </w:rPr>
        <w:t>16</w:t>
      </w:r>
      <w:r w:rsidR="00436261" w:rsidRPr="00BE1EFD">
        <w:rPr>
          <w:rFonts w:ascii="Arial Narrow" w:hAnsi="Arial Narrow"/>
          <w:b/>
          <w:sz w:val="20"/>
          <w:szCs w:val="20"/>
        </w:rPr>
        <w:t xml:space="preserve"> - </w:t>
      </w:r>
      <w:r w:rsidR="00BF670A" w:rsidRPr="00BE1EFD">
        <w:rPr>
          <w:rFonts w:ascii="Arial Narrow" w:hAnsi="Arial Narrow"/>
          <w:b/>
          <w:sz w:val="20"/>
          <w:szCs w:val="20"/>
        </w:rPr>
        <w:t>DO PAGAMENTO</w:t>
      </w:r>
      <w:r w:rsidR="00BE1EFD">
        <w:rPr>
          <w:rFonts w:ascii="Arial Narrow" w:hAnsi="Arial Narrow"/>
          <w:b/>
          <w:sz w:val="20"/>
          <w:szCs w:val="20"/>
        </w:rPr>
        <w:t>:</w:t>
      </w:r>
    </w:p>
    <w:p w14:paraId="43A0C71C" w14:textId="68B28FFC" w:rsidR="00783DB2" w:rsidRPr="00BE1EFD" w:rsidRDefault="001D3A73" w:rsidP="00635E08">
      <w:pPr>
        <w:pStyle w:val="Recuodecorpodetexto3"/>
        <w:spacing w:after="0"/>
        <w:ind w:left="0"/>
        <w:contextualSpacing/>
        <w:jc w:val="both"/>
        <w:rPr>
          <w:rFonts w:ascii="Arial Narrow" w:hAnsi="Arial Narrow" w:cstheme="majorHAnsi"/>
          <w:sz w:val="20"/>
          <w:szCs w:val="20"/>
        </w:rPr>
      </w:pPr>
      <w:r w:rsidRPr="00BE1EFD">
        <w:rPr>
          <w:rFonts w:ascii="Arial Narrow" w:hAnsi="Arial Narrow" w:cstheme="majorHAnsi"/>
          <w:b/>
          <w:sz w:val="20"/>
          <w:szCs w:val="20"/>
        </w:rPr>
        <w:lastRenderedPageBreak/>
        <w:t>16.1</w:t>
      </w:r>
      <w:r w:rsidR="00783DB2" w:rsidRPr="00BE1EFD">
        <w:rPr>
          <w:rFonts w:ascii="Arial Narrow" w:hAnsi="Arial Narrow" w:cstheme="majorHAnsi"/>
          <w:sz w:val="20"/>
          <w:szCs w:val="20"/>
        </w:rPr>
        <w:t xml:space="preserve"> O pagamento será efetuado em 10 (dez) dias após recebimento da NOTA FISCAL/FATURA, contados a partir da data de recebimento da quantidade total solicitada na ordem de serviço, em conta corrente em banco número e agência indicados pelo fornecedor na proposta vencedora ajustada ao lance e a apresentação da respectiva nota fiscal.</w:t>
      </w:r>
    </w:p>
    <w:p w14:paraId="196BDDE6" w14:textId="320F97DC" w:rsidR="00087242" w:rsidRPr="00BE1EFD" w:rsidRDefault="001D3A73" w:rsidP="00635E08">
      <w:pPr>
        <w:autoSpaceDE w:val="0"/>
        <w:autoSpaceDN w:val="0"/>
        <w:adjustRightInd w:val="0"/>
        <w:contextualSpacing/>
        <w:jc w:val="both"/>
        <w:rPr>
          <w:rFonts w:ascii="Arial Narrow" w:hAnsi="Arial Narrow" w:cstheme="majorHAnsi"/>
          <w:sz w:val="20"/>
          <w:szCs w:val="20"/>
        </w:rPr>
      </w:pPr>
      <w:r w:rsidRPr="00BE1EFD">
        <w:rPr>
          <w:rFonts w:ascii="Arial Narrow" w:hAnsi="Arial Narrow" w:cstheme="majorHAnsi"/>
          <w:b/>
          <w:sz w:val="20"/>
          <w:szCs w:val="20"/>
        </w:rPr>
        <w:t>16</w:t>
      </w:r>
      <w:r w:rsidR="00783DB2" w:rsidRPr="00BE1EFD">
        <w:rPr>
          <w:rFonts w:ascii="Arial Narrow" w:hAnsi="Arial Narrow" w:cstheme="majorHAnsi"/>
          <w:b/>
          <w:sz w:val="20"/>
          <w:szCs w:val="20"/>
        </w:rPr>
        <w:t>.1.2</w:t>
      </w:r>
      <w:r w:rsidR="00783DB2" w:rsidRPr="00BE1EFD">
        <w:rPr>
          <w:rFonts w:ascii="Arial Narrow" w:hAnsi="Arial Narrow" w:cstheme="majorHAnsi"/>
          <w:sz w:val="20"/>
          <w:szCs w:val="20"/>
        </w:rPr>
        <w:t xml:space="preserve"> As Notas Fiscais deverão estar atestadas por servidor responsável pela fiscalização </w:t>
      </w:r>
    </w:p>
    <w:p w14:paraId="317B94E1" w14:textId="02F8D150" w:rsidR="00783DB2" w:rsidRPr="00BE1EFD" w:rsidRDefault="001D3A73" w:rsidP="00635E08">
      <w:pPr>
        <w:pStyle w:val="Recuodecorpodetexto3"/>
        <w:spacing w:after="0"/>
        <w:ind w:left="0"/>
        <w:contextualSpacing/>
        <w:jc w:val="both"/>
        <w:rPr>
          <w:rFonts w:ascii="Arial Narrow" w:hAnsi="Arial Narrow" w:cstheme="majorHAnsi"/>
          <w:sz w:val="20"/>
          <w:szCs w:val="20"/>
        </w:rPr>
      </w:pPr>
      <w:r w:rsidRPr="00BE1EFD">
        <w:rPr>
          <w:rFonts w:ascii="Arial Narrow" w:hAnsi="Arial Narrow" w:cstheme="majorHAnsi"/>
          <w:b/>
          <w:bCs/>
          <w:sz w:val="20"/>
          <w:szCs w:val="20"/>
        </w:rPr>
        <w:t>16</w:t>
      </w:r>
      <w:r w:rsidR="00783DB2" w:rsidRPr="00BE1EFD">
        <w:rPr>
          <w:rFonts w:ascii="Arial Narrow" w:hAnsi="Arial Narrow" w:cstheme="majorHAnsi"/>
          <w:b/>
          <w:bCs/>
          <w:sz w:val="20"/>
          <w:szCs w:val="20"/>
        </w:rPr>
        <w:t>.</w:t>
      </w:r>
      <w:r w:rsidR="00087242" w:rsidRPr="00BE1EFD">
        <w:rPr>
          <w:rFonts w:ascii="Arial Narrow" w:hAnsi="Arial Narrow" w:cstheme="majorHAnsi"/>
          <w:b/>
          <w:bCs/>
          <w:sz w:val="20"/>
          <w:szCs w:val="20"/>
        </w:rPr>
        <w:t>2</w:t>
      </w:r>
      <w:r w:rsidR="00783DB2" w:rsidRPr="00BE1EFD">
        <w:rPr>
          <w:rFonts w:ascii="Arial Narrow" w:hAnsi="Arial Narrow" w:cstheme="majorHAnsi"/>
          <w:b/>
          <w:bCs/>
          <w:sz w:val="20"/>
          <w:szCs w:val="20"/>
        </w:rPr>
        <w:t>.</w:t>
      </w:r>
      <w:r w:rsidR="00783DB2" w:rsidRPr="00BE1EFD">
        <w:rPr>
          <w:rFonts w:ascii="Arial Narrow" w:hAnsi="Arial Narrow" w:cstheme="majorHAnsi"/>
          <w:sz w:val="20"/>
          <w:szCs w:val="20"/>
        </w:rPr>
        <w:t xml:space="preserve"> Para o caso de faturas incorretas, a Prefeitura Municipal de Fagundes Varela terá o prazo de 5 (cinco) dias úteis para devolução à licitante vencedora, passando a contar novo prazo de 5 (cinco) dias úteis, após a entrega da nova NOTA FISCAL/FATURA.</w:t>
      </w:r>
    </w:p>
    <w:p w14:paraId="6D0B513B" w14:textId="6B386A2C" w:rsidR="00783DB2" w:rsidRPr="00BE1EFD" w:rsidRDefault="001D3A73" w:rsidP="00635E08">
      <w:pPr>
        <w:pStyle w:val="Recuodecorpodetexto3"/>
        <w:spacing w:after="0"/>
        <w:ind w:left="0"/>
        <w:contextualSpacing/>
        <w:jc w:val="both"/>
        <w:rPr>
          <w:rFonts w:ascii="Arial Narrow" w:hAnsi="Arial Narrow" w:cstheme="majorHAnsi"/>
          <w:sz w:val="20"/>
          <w:szCs w:val="20"/>
        </w:rPr>
      </w:pPr>
      <w:r w:rsidRPr="00BE1EFD">
        <w:rPr>
          <w:rFonts w:ascii="Arial Narrow" w:hAnsi="Arial Narrow" w:cstheme="majorHAnsi"/>
          <w:b/>
          <w:bCs/>
          <w:sz w:val="20"/>
          <w:szCs w:val="20"/>
        </w:rPr>
        <w:t>16</w:t>
      </w:r>
      <w:r w:rsidR="00783DB2" w:rsidRPr="00BE1EFD">
        <w:rPr>
          <w:rFonts w:ascii="Arial Narrow" w:hAnsi="Arial Narrow" w:cstheme="majorHAnsi"/>
          <w:b/>
          <w:bCs/>
          <w:sz w:val="20"/>
          <w:szCs w:val="20"/>
        </w:rPr>
        <w:t>.</w:t>
      </w:r>
      <w:r w:rsidR="00087242" w:rsidRPr="00BE1EFD">
        <w:rPr>
          <w:rFonts w:ascii="Arial Narrow" w:hAnsi="Arial Narrow" w:cstheme="majorHAnsi"/>
          <w:b/>
          <w:bCs/>
          <w:sz w:val="20"/>
          <w:szCs w:val="20"/>
        </w:rPr>
        <w:t>3</w:t>
      </w:r>
      <w:r w:rsidR="00783DB2" w:rsidRPr="00BE1EFD">
        <w:rPr>
          <w:rFonts w:ascii="Arial Narrow" w:hAnsi="Arial Narrow" w:cstheme="majorHAnsi"/>
          <w:b/>
          <w:bCs/>
          <w:sz w:val="20"/>
          <w:szCs w:val="20"/>
        </w:rPr>
        <w:t>.</w:t>
      </w:r>
      <w:r w:rsidR="00783DB2" w:rsidRPr="00BE1EFD">
        <w:rPr>
          <w:rFonts w:ascii="Arial Narrow" w:hAnsi="Arial Narrow" w:cstheme="majorHAnsi"/>
          <w:sz w:val="20"/>
          <w:szCs w:val="20"/>
        </w:rPr>
        <w:t xml:space="preserve"> Não serão considerados para efeitos de correção, atrasos e outros fatos de responsabilidade da licitante vencedora que importem no prolongamento dos prazos previstos neste edital e oferecidos nas propostas.</w:t>
      </w:r>
    </w:p>
    <w:p w14:paraId="663827F0" w14:textId="1EC53732" w:rsidR="00783DB2" w:rsidRPr="00BE1EFD" w:rsidRDefault="001D3A73" w:rsidP="00635E08">
      <w:pPr>
        <w:contextualSpacing/>
        <w:jc w:val="both"/>
        <w:rPr>
          <w:rFonts w:ascii="Arial Narrow" w:hAnsi="Arial Narrow" w:cstheme="majorHAnsi"/>
          <w:sz w:val="20"/>
          <w:szCs w:val="20"/>
        </w:rPr>
      </w:pPr>
      <w:r w:rsidRPr="00BE1EFD">
        <w:rPr>
          <w:rFonts w:ascii="Arial Narrow" w:hAnsi="Arial Narrow" w:cstheme="majorHAnsi"/>
          <w:b/>
          <w:bCs/>
          <w:sz w:val="20"/>
          <w:szCs w:val="20"/>
        </w:rPr>
        <w:t>16</w:t>
      </w:r>
      <w:r w:rsidR="00783DB2" w:rsidRPr="00BE1EFD">
        <w:rPr>
          <w:rFonts w:ascii="Arial Narrow" w:hAnsi="Arial Narrow" w:cstheme="majorHAnsi"/>
          <w:b/>
          <w:bCs/>
          <w:sz w:val="20"/>
          <w:szCs w:val="20"/>
        </w:rPr>
        <w:t>.</w:t>
      </w:r>
      <w:r w:rsidR="00087242" w:rsidRPr="00BE1EFD">
        <w:rPr>
          <w:rFonts w:ascii="Arial Narrow" w:hAnsi="Arial Narrow" w:cstheme="majorHAnsi"/>
          <w:b/>
          <w:bCs/>
          <w:sz w:val="20"/>
          <w:szCs w:val="20"/>
        </w:rPr>
        <w:t>4</w:t>
      </w:r>
      <w:r w:rsidR="00783DB2" w:rsidRPr="00BE1EFD">
        <w:rPr>
          <w:rFonts w:ascii="Arial Narrow" w:hAnsi="Arial Narrow" w:cstheme="majorHAnsi"/>
          <w:b/>
          <w:bCs/>
          <w:sz w:val="20"/>
          <w:szCs w:val="20"/>
        </w:rPr>
        <w:t>.</w:t>
      </w:r>
      <w:r w:rsidR="00783DB2" w:rsidRPr="00BE1EFD">
        <w:rPr>
          <w:rFonts w:ascii="Arial Narrow" w:hAnsi="Arial Narrow" w:cstheme="majorHAnsi"/>
          <w:sz w:val="20"/>
          <w:szCs w:val="20"/>
        </w:rPr>
        <w:t xml:space="preserve">  Se for o caso, a Prefeitura Municipal de Fagundes Varela procederá às retenções do INSS, ISS, Cora Patronal Previdenciária (CPP) e IRRF, nos termos da legislação em vigor, devendo, para tanto, a</w:t>
      </w:r>
      <w:r w:rsidR="00783DB2" w:rsidRPr="00BE1EFD">
        <w:rPr>
          <w:rFonts w:ascii="Arial Narrow" w:hAnsi="Arial Narrow" w:cstheme="majorHAnsi"/>
          <w:b/>
          <w:sz w:val="20"/>
          <w:szCs w:val="20"/>
        </w:rPr>
        <w:t xml:space="preserve"> </w:t>
      </w:r>
      <w:r w:rsidR="00783DB2" w:rsidRPr="00BE1EFD">
        <w:rPr>
          <w:rFonts w:ascii="Arial Narrow" w:hAnsi="Arial Narrow" w:cstheme="majorHAnsi"/>
          <w:bCs/>
          <w:sz w:val="20"/>
          <w:szCs w:val="20"/>
        </w:rPr>
        <w:t>licitante vencedora discriminar na NOTA FISCAL/FATURA o valor correspondente aos referidos tributos</w:t>
      </w:r>
      <w:r w:rsidR="00783DB2" w:rsidRPr="00BE1EFD">
        <w:rPr>
          <w:rFonts w:ascii="Arial Narrow" w:hAnsi="Arial Narrow" w:cstheme="majorHAnsi"/>
          <w:sz w:val="20"/>
          <w:szCs w:val="20"/>
        </w:rPr>
        <w:t>.</w:t>
      </w:r>
    </w:p>
    <w:p w14:paraId="1361046C" w14:textId="4369F52A" w:rsidR="00783DB2" w:rsidRPr="00BE1EFD" w:rsidRDefault="001D3A73" w:rsidP="00635E08">
      <w:pPr>
        <w:contextualSpacing/>
        <w:jc w:val="both"/>
        <w:rPr>
          <w:rFonts w:ascii="Arial Narrow" w:hAnsi="Arial Narrow" w:cstheme="majorHAnsi"/>
          <w:sz w:val="20"/>
          <w:szCs w:val="20"/>
        </w:rPr>
      </w:pPr>
      <w:r w:rsidRPr="00BE1EFD">
        <w:rPr>
          <w:rFonts w:ascii="Arial Narrow" w:hAnsi="Arial Narrow" w:cstheme="majorHAnsi"/>
          <w:b/>
          <w:bCs/>
          <w:sz w:val="20"/>
          <w:szCs w:val="20"/>
        </w:rPr>
        <w:t>16</w:t>
      </w:r>
      <w:r w:rsidR="00783DB2" w:rsidRPr="00BE1EFD">
        <w:rPr>
          <w:rFonts w:ascii="Arial Narrow" w:hAnsi="Arial Narrow" w:cstheme="majorHAnsi"/>
          <w:b/>
          <w:bCs/>
          <w:sz w:val="20"/>
          <w:szCs w:val="20"/>
        </w:rPr>
        <w:t>.</w:t>
      </w:r>
      <w:r w:rsidR="00087242" w:rsidRPr="00BE1EFD">
        <w:rPr>
          <w:rFonts w:ascii="Arial Narrow" w:hAnsi="Arial Narrow" w:cstheme="majorHAnsi"/>
          <w:b/>
          <w:bCs/>
          <w:sz w:val="20"/>
          <w:szCs w:val="20"/>
        </w:rPr>
        <w:t>5</w:t>
      </w:r>
      <w:r w:rsidR="00783DB2" w:rsidRPr="00BE1EFD">
        <w:rPr>
          <w:rFonts w:ascii="Arial Narrow" w:hAnsi="Arial Narrow" w:cstheme="majorHAnsi"/>
          <w:b/>
          <w:bCs/>
          <w:sz w:val="20"/>
          <w:szCs w:val="20"/>
        </w:rPr>
        <w:t>.</w:t>
      </w:r>
      <w:r w:rsidR="00783DB2" w:rsidRPr="00BE1EFD">
        <w:rPr>
          <w:rFonts w:ascii="Arial Narrow" w:hAnsi="Arial Narrow" w:cstheme="majorHAnsi"/>
          <w:sz w:val="20"/>
          <w:szCs w:val="20"/>
        </w:rPr>
        <w:t xml:space="preserve"> Na hipótese de atraso no pagamento, os valores serão monetariamente corrigidos, a contar da data final do período de adimplemento até o dia do efetivo pagamento, de acordo com a variação do IPCA no período, acrescidos de juros moratórios à taxa de 0,5% a.m. (meio por cento ao mês).</w:t>
      </w:r>
    </w:p>
    <w:p w14:paraId="6BDDED87" w14:textId="77777777" w:rsidR="00783DB2" w:rsidRPr="00BE1EFD" w:rsidRDefault="00783DB2" w:rsidP="00760DFD">
      <w:pPr>
        <w:pBdr>
          <w:top w:val="nil"/>
          <w:left w:val="nil"/>
          <w:bottom w:val="nil"/>
          <w:right w:val="nil"/>
          <w:between w:val="nil"/>
        </w:pBdr>
        <w:contextualSpacing/>
        <w:jc w:val="both"/>
        <w:rPr>
          <w:rFonts w:ascii="Arial Narrow" w:hAnsi="Arial Narrow"/>
          <w:color w:val="000000"/>
          <w:sz w:val="20"/>
          <w:szCs w:val="20"/>
        </w:rPr>
      </w:pPr>
    </w:p>
    <w:p w14:paraId="09BCA5FC" w14:textId="614F42DC" w:rsidR="00495455" w:rsidRPr="00BE1EFD" w:rsidRDefault="001D3A73" w:rsidP="00760DFD">
      <w:pPr>
        <w:pBdr>
          <w:top w:val="nil"/>
          <w:left w:val="nil"/>
          <w:bottom w:val="nil"/>
          <w:right w:val="nil"/>
          <w:between w:val="nil"/>
        </w:pBdr>
        <w:contextualSpacing/>
        <w:jc w:val="both"/>
        <w:rPr>
          <w:rFonts w:ascii="Arial Narrow" w:hAnsi="Arial Narrow"/>
          <w:b/>
          <w:bCs/>
          <w:color w:val="000000"/>
          <w:sz w:val="20"/>
          <w:szCs w:val="20"/>
        </w:rPr>
      </w:pPr>
      <w:r w:rsidRPr="00BE1EFD">
        <w:rPr>
          <w:rFonts w:ascii="Arial Narrow" w:hAnsi="Arial Narrow"/>
          <w:b/>
          <w:bCs/>
          <w:color w:val="000000"/>
          <w:sz w:val="20"/>
          <w:szCs w:val="20"/>
        </w:rPr>
        <w:t>17</w:t>
      </w:r>
      <w:r w:rsidR="00436261" w:rsidRPr="00BE1EFD">
        <w:rPr>
          <w:rFonts w:ascii="Arial Narrow" w:hAnsi="Arial Narrow"/>
          <w:b/>
          <w:bCs/>
          <w:color w:val="000000"/>
          <w:sz w:val="20"/>
          <w:szCs w:val="20"/>
        </w:rPr>
        <w:t xml:space="preserve"> - </w:t>
      </w:r>
      <w:r w:rsidR="00FA2463" w:rsidRPr="00BE1EFD">
        <w:rPr>
          <w:rFonts w:ascii="Arial Narrow" w:hAnsi="Arial Narrow"/>
          <w:b/>
          <w:bCs/>
          <w:color w:val="000000"/>
          <w:sz w:val="20"/>
          <w:szCs w:val="20"/>
        </w:rPr>
        <w:t xml:space="preserve">FORMA E CRITÉRIOS DE </w:t>
      </w:r>
      <w:r w:rsidR="00235CD5" w:rsidRPr="00BE1EFD">
        <w:rPr>
          <w:rFonts w:ascii="Arial Narrow" w:hAnsi="Arial Narrow"/>
          <w:b/>
          <w:bCs/>
          <w:color w:val="000000"/>
          <w:sz w:val="20"/>
          <w:szCs w:val="20"/>
        </w:rPr>
        <w:t xml:space="preserve">ESCOLHA DO </w:t>
      </w:r>
      <w:r w:rsidR="00FA2463" w:rsidRPr="00BE1EFD">
        <w:rPr>
          <w:rFonts w:ascii="Arial Narrow" w:hAnsi="Arial Narrow"/>
          <w:b/>
          <w:bCs/>
          <w:color w:val="000000"/>
          <w:sz w:val="20"/>
          <w:szCs w:val="20"/>
        </w:rPr>
        <w:t>FORNECEDOR:</w:t>
      </w:r>
    </w:p>
    <w:p w14:paraId="4E329DBF" w14:textId="30F3C618" w:rsidR="00495455" w:rsidRPr="00BE1EFD" w:rsidRDefault="00495455" w:rsidP="00635E08">
      <w:pPr>
        <w:widowControl w:val="0"/>
        <w:tabs>
          <w:tab w:val="left" w:pos="1066"/>
          <w:tab w:val="left" w:pos="4820"/>
        </w:tabs>
        <w:autoSpaceDE w:val="0"/>
        <w:autoSpaceDN w:val="0"/>
        <w:ind w:right="837"/>
        <w:contextualSpacing/>
        <w:jc w:val="both"/>
        <w:rPr>
          <w:rFonts w:ascii="Arial Narrow" w:hAnsi="Arial Narrow"/>
          <w:sz w:val="20"/>
          <w:szCs w:val="20"/>
        </w:rPr>
      </w:pPr>
      <w:r w:rsidRPr="00BE1EFD">
        <w:rPr>
          <w:rFonts w:ascii="Arial Narrow" w:hAnsi="Arial Narrow"/>
          <w:sz w:val="20"/>
          <w:szCs w:val="20"/>
        </w:rPr>
        <w:t xml:space="preserve">O fornecedor será selecionado por meio da realização de procedimento de licitação, na modalidade </w:t>
      </w:r>
      <w:r w:rsidR="00205EFA" w:rsidRPr="00BE1EFD">
        <w:rPr>
          <w:rFonts w:ascii="Arial Narrow" w:hAnsi="Arial Narrow"/>
          <w:sz w:val="20"/>
          <w:szCs w:val="20"/>
        </w:rPr>
        <w:t>PREGÃO</w:t>
      </w:r>
      <w:r w:rsidRPr="00BE1EFD">
        <w:rPr>
          <w:rFonts w:ascii="Arial Narrow" w:hAnsi="Arial Narrow"/>
          <w:sz w:val="20"/>
          <w:szCs w:val="20"/>
        </w:rPr>
        <w:t>, sob a forma</w:t>
      </w:r>
      <w:r w:rsidR="00635E08">
        <w:rPr>
          <w:rFonts w:ascii="Arial Narrow" w:hAnsi="Arial Narrow"/>
          <w:sz w:val="20"/>
          <w:szCs w:val="20"/>
        </w:rPr>
        <w:t xml:space="preserve"> </w:t>
      </w:r>
      <w:r w:rsidR="00F55FD7">
        <w:rPr>
          <w:rFonts w:ascii="Arial Narrow" w:hAnsi="Arial Narrow"/>
          <w:sz w:val="20"/>
          <w:szCs w:val="20"/>
        </w:rPr>
        <w:t>ELETR</w:t>
      </w:r>
      <w:r w:rsidR="00D04C1B">
        <w:rPr>
          <w:rFonts w:ascii="Arial Narrow" w:hAnsi="Arial Narrow"/>
          <w:sz w:val="20"/>
          <w:szCs w:val="20"/>
        </w:rPr>
        <w:t>Ô</w:t>
      </w:r>
      <w:r w:rsidR="00F55FD7">
        <w:rPr>
          <w:rFonts w:ascii="Arial Narrow" w:hAnsi="Arial Narrow"/>
          <w:sz w:val="20"/>
          <w:szCs w:val="20"/>
        </w:rPr>
        <w:t>NICA</w:t>
      </w:r>
      <w:r w:rsidRPr="00BE1EFD">
        <w:rPr>
          <w:rFonts w:ascii="Arial Narrow" w:hAnsi="Arial Narrow"/>
          <w:sz w:val="20"/>
          <w:szCs w:val="20"/>
        </w:rPr>
        <w:t xml:space="preserve">, com adoção do </w:t>
      </w:r>
      <w:r w:rsidR="00302788" w:rsidRPr="00BE1EFD">
        <w:rPr>
          <w:rFonts w:ascii="Arial Narrow" w:hAnsi="Arial Narrow"/>
          <w:sz w:val="20"/>
          <w:szCs w:val="20"/>
        </w:rPr>
        <w:t xml:space="preserve">CRITÉRIO DE JULGAMENTO PELO MENOR PREÇO </w:t>
      </w:r>
      <w:r w:rsidR="00783DB2" w:rsidRPr="00BE1EFD">
        <w:rPr>
          <w:rFonts w:ascii="Arial Narrow" w:hAnsi="Arial Narrow"/>
          <w:sz w:val="20"/>
          <w:szCs w:val="20"/>
        </w:rPr>
        <w:t>POR ITEM</w:t>
      </w:r>
      <w:r w:rsidR="00205EFA" w:rsidRPr="00BE1EFD">
        <w:rPr>
          <w:rFonts w:ascii="Arial Narrow" w:hAnsi="Arial Narrow"/>
          <w:sz w:val="20"/>
          <w:szCs w:val="20"/>
        </w:rPr>
        <w:t>.</w:t>
      </w:r>
    </w:p>
    <w:p w14:paraId="0D5D9A67" w14:textId="33DBD24F" w:rsidR="00436261" w:rsidRPr="00BE1EFD" w:rsidRDefault="001D3A73" w:rsidP="00760DFD">
      <w:pPr>
        <w:pStyle w:val="Ttulo1"/>
        <w:keepNext w:val="0"/>
        <w:numPr>
          <w:ilvl w:val="0"/>
          <w:numId w:val="0"/>
        </w:numPr>
        <w:tabs>
          <w:tab w:val="left" w:pos="545"/>
        </w:tabs>
        <w:contextualSpacing/>
        <w:jc w:val="both"/>
        <w:rPr>
          <w:rFonts w:ascii="Arial Narrow" w:hAnsi="Arial Narrow"/>
          <w:sz w:val="20"/>
          <w:szCs w:val="20"/>
        </w:rPr>
      </w:pPr>
      <w:r w:rsidRPr="00BE1EFD">
        <w:rPr>
          <w:rFonts w:ascii="Arial Narrow" w:hAnsi="Arial Narrow"/>
          <w:kern w:val="0"/>
          <w:sz w:val="20"/>
          <w:szCs w:val="20"/>
        </w:rPr>
        <w:t>18</w:t>
      </w:r>
      <w:r w:rsidR="00757AFD" w:rsidRPr="00BE1EFD">
        <w:rPr>
          <w:rFonts w:ascii="Arial Narrow" w:hAnsi="Arial Narrow"/>
          <w:kern w:val="0"/>
          <w:sz w:val="20"/>
          <w:szCs w:val="20"/>
        </w:rPr>
        <w:t xml:space="preserve"> </w:t>
      </w:r>
      <w:r w:rsidR="00436261" w:rsidRPr="00BE1EFD">
        <w:rPr>
          <w:rFonts w:ascii="Arial Narrow" w:hAnsi="Arial Narrow"/>
          <w:sz w:val="20"/>
          <w:szCs w:val="20"/>
        </w:rPr>
        <w:t xml:space="preserve">- </w:t>
      </w:r>
      <w:r w:rsidR="009D39F6" w:rsidRPr="00BE1EFD">
        <w:rPr>
          <w:rFonts w:ascii="Arial Narrow" w:hAnsi="Arial Narrow"/>
          <w:sz w:val="20"/>
          <w:szCs w:val="20"/>
        </w:rPr>
        <w:t>ESTIMATIVA</w:t>
      </w:r>
      <w:r w:rsidR="009D39F6" w:rsidRPr="00BE1EFD">
        <w:rPr>
          <w:rFonts w:ascii="Arial Narrow" w:hAnsi="Arial Narrow"/>
          <w:spacing w:val="-4"/>
          <w:sz w:val="20"/>
          <w:szCs w:val="20"/>
        </w:rPr>
        <w:t xml:space="preserve"> </w:t>
      </w:r>
      <w:r w:rsidR="009D39F6" w:rsidRPr="00BE1EFD">
        <w:rPr>
          <w:rFonts w:ascii="Arial Narrow" w:hAnsi="Arial Narrow"/>
          <w:sz w:val="20"/>
          <w:szCs w:val="20"/>
        </w:rPr>
        <w:t>DAS</w:t>
      </w:r>
      <w:r w:rsidR="009D39F6" w:rsidRPr="00BE1EFD">
        <w:rPr>
          <w:rFonts w:ascii="Arial Narrow" w:hAnsi="Arial Narrow"/>
          <w:spacing w:val="-2"/>
          <w:sz w:val="20"/>
          <w:szCs w:val="20"/>
        </w:rPr>
        <w:t xml:space="preserve"> </w:t>
      </w:r>
      <w:r w:rsidR="009D39F6" w:rsidRPr="00BE1EFD">
        <w:rPr>
          <w:rFonts w:ascii="Arial Narrow" w:hAnsi="Arial Narrow"/>
          <w:sz w:val="20"/>
          <w:szCs w:val="20"/>
        </w:rPr>
        <w:t>QUANTIDADES</w:t>
      </w:r>
      <w:r w:rsidR="009D39F6" w:rsidRPr="00BE1EFD">
        <w:rPr>
          <w:rFonts w:ascii="Arial Narrow" w:hAnsi="Arial Narrow"/>
          <w:spacing w:val="-3"/>
          <w:sz w:val="20"/>
          <w:szCs w:val="20"/>
        </w:rPr>
        <w:t xml:space="preserve"> </w:t>
      </w:r>
      <w:r w:rsidR="009D39F6" w:rsidRPr="00BE1EFD">
        <w:rPr>
          <w:rFonts w:ascii="Arial Narrow" w:hAnsi="Arial Narrow"/>
          <w:sz w:val="20"/>
          <w:szCs w:val="20"/>
        </w:rPr>
        <w:t>A</w:t>
      </w:r>
      <w:r w:rsidR="009D39F6" w:rsidRPr="00BE1EFD">
        <w:rPr>
          <w:rFonts w:ascii="Arial Narrow" w:hAnsi="Arial Narrow"/>
          <w:spacing w:val="-2"/>
          <w:sz w:val="20"/>
          <w:szCs w:val="20"/>
        </w:rPr>
        <w:t xml:space="preserve"> </w:t>
      </w:r>
      <w:r w:rsidR="009D39F6" w:rsidRPr="00BE1EFD">
        <w:rPr>
          <w:rFonts w:ascii="Arial Narrow" w:hAnsi="Arial Narrow"/>
          <w:sz w:val="20"/>
          <w:szCs w:val="20"/>
        </w:rPr>
        <w:t>SEREM</w:t>
      </w:r>
      <w:r w:rsidR="009D39F6" w:rsidRPr="00BE1EFD">
        <w:rPr>
          <w:rFonts w:ascii="Arial Narrow" w:hAnsi="Arial Narrow"/>
          <w:spacing w:val="-4"/>
          <w:sz w:val="20"/>
          <w:szCs w:val="20"/>
        </w:rPr>
        <w:t xml:space="preserve"> </w:t>
      </w:r>
      <w:r w:rsidR="009D39F6" w:rsidRPr="00BE1EFD">
        <w:rPr>
          <w:rFonts w:ascii="Arial Narrow" w:hAnsi="Arial Narrow"/>
          <w:spacing w:val="-2"/>
          <w:sz w:val="20"/>
          <w:szCs w:val="20"/>
        </w:rPr>
        <w:t>CONTRATADAS</w:t>
      </w:r>
      <w:r w:rsidR="00EA7F57" w:rsidRPr="00BE1EFD">
        <w:rPr>
          <w:rFonts w:ascii="Arial Narrow" w:hAnsi="Arial Narrow"/>
          <w:spacing w:val="-2"/>
          <w:sz w:val="20"/>
          <w:szCs w:val="20"/>
        </w:rPr>
        <w:t xml:space="preserve"> E DOS PREÇOS</w:t>
      </w:r>
      <w:r w:rsidR="00E219C0">
        <w:rPr>
          <w:rFonts w:ascii="Arial Narrow" w:hAnsi="Arial Narrow"/>
          <w:spacing w:val="-2"/>
          <w:sz w:val="20"/>
          <w:szCs w:val="20"/>
        </w:rPr>
        <w:t>:</w:t>
      </w:r>
    </w:p>
    <w:p w14:paraId="5AF9198A" w14:textId="073510DA" w:rsidR="00436261" w:rsidRPr="00BE1EFD" w:rsidRDefault="00757AFD" w:rsidP="00760DFD">
      <w:pPr>
        <w:pStyle w:val="Corpodetexto"/>
        <w:contextualSpacing/>
        <w:rPr>
          <w:rFonts w:ascii="Arial Narrow" w:hAnsi="Arial Narrow" w:cs="Arial"/>
          <w:sz w:val="20"/>
          <w:szCs w:val="20"/>
        </w:rPr>
      </w:pPr>
      <w:r w:rsidRPr="00BE1EFD">
        <w:rPr>
          <w:rFonts w:ascii="Arial Narrow" w:hAnsi="Arial Narrow" w:cs="Arial"/>
          <w:sz w:val="20"/>
          <w:szCs w:val="20"/>
        </w:rPr>
        <w:t xml:space="preserve"> </w:t>
      </w:r>
      <w:r w:rsidR="00B87596" w:rsidRPr="00BE1EFD">
        <w:rPr>
          <w:rFonts w:ascii="Arial Narrow" w:hAnsi="Arial Narrow" w:cs="Arial"/>
          <w:sz w:val="20"/>
          <w:szCs w:val="20"/>
        </w:rPr>
        <w:t>DAS QU</w:t>
      </w:r>
      <w:r w:rsidR="00087242" w:rsidRPr="00BE1EFD">
        <w:rPr>
          <w:rFonts w:ascii="Arial Narrow" w:hAnsi="Arial Narrow" w:cs="Arial"/>
          <w:sz w:val="20"/>
          <w:szCs w:val="20"/>
        </w:rPr>
        <w:t>AN</w:t>
      </w:r>
      <w:r w:rsidR="00B87596" w:rsidRPr="00BE1EFD">
        <w:rPr>
          <w:rFonts w:ascii="Arial Narrow" w:hAnsi="Arial Narrow" w:cs="Arial"/>
          <w:sz w:val="20"/>
          <w:szCs w:val="20"/>
        </w:rPr>
        <w:t xml:space="preserve">TIDADES: </w:t>
      </w:r>
      <w:r w:rsidR="00436261" w:rsidRPr="00BE1EFD">
        <w:rPr>
          <w:rFonts w:ascii="Arial Narrow" w:hAnsi="Arial Narrow" w:cs="Arial"/>
          <w:sz w:val="20"/>
          <w:szCs w:val="20"/>
        </w:rPr>
        <w:t>A quantidade a ser licitada é baseada no planejamento de trabalhos para o período de 12</w:t>
      </w:r>
      <w:r w:rsidR="00F55FD7">
        <w:rPr>
          <w:rFonts w:ascii="Arial Narrow" w:hAnsi="Arial Narrow" w:cs="Arial"/>
          <w:sz w:val="20"/>
          <w:szCs w:val="20"/>
        </w:rPr>
        <w:t xml:space="preserve"> meses e encontra-se justificada no item 4 do Estudo Técnico Preliminar. </w:t>
      </w:r>
      <w:r w:rsidR="00436261" w:rsidRPr="00BE1EFD">
        <w:rPr>
          <w:rFonts w:ascii="Arial Narrow" w:hAnsi="Arial Narrow" w:cs="Arial"/>
          <w:sz w:val="20"/>
          <w:szCs w:val="20"/>
        </w:rPr>
        <w:t xml:space="preserve"> </w:t>
      </w:r>
    </w:p>
    <w:p w14:paraId="388D186E" w14:textId="5EEA898B" w:rsidR="00783DB2" w:rsidRPr="00BE1EFD" w:rsidRDefault="00B87596" w:rsidP="00760DFD">
      <w:pPr>
        <w:pStyle w:val="WW-Textosimples"/>
        <w:jc w:val="both"/>
        <w:rPr>
          <w:rFonts w:ascii="Arial Narrow" w:hAnsi="Arial Narrow" w:cs="Arial"/>
        </w:rPr>
      </w:pPr>
      <w:r w:rsidRPr="00BE1EFD">
        <w:rPr>
          <w:rFonts w:ascii="Arial Narrow" w:hAnsi="Arial Narrow" w:cs="Arial"/>
        </w:rPr>
        <w:t xml:space="preserve"> DO PREÇO: </w:t>
      </w:r>
      <w:r w:rsidR="00D03582" w:rsidRPr="00BE1EFD">
        <w:rPr>
          <w:rFonts w:ascii="Arial Narrow" w:hAnsi="Arial Narrow" w:cs="Arial"/>
        </w:rPr>
        <w:t>Os fornecedores deverão apresentar proposta, cujos preços unitários dos produtos, estejam alinhados com os valores médios estimados, conforme tabela abaixo:</w:t>
      </w:r>
    </w:p>
    <w:p w14:paraId="1BF3A4B7" w14:textId="77777777" w:rsidR="00D03582" w:rsidRPr="00BE1EFD" w:rsidRDefault="00D03582" w:rsidP="00760DFD">
      <w:pPr>
        <w:pStyle w:val="WW-Textosimples"/>
        <w:jc w:val="both"/>
        <w:rPr>
          <w:rFonts w:ascii="Arial Narrow" w:hAnsi="Arial Narrow" w:cs="Arial"/>
        </w:rPr>
      </w:pPr>
    </w:p>
    <w:tbl>
      <w:tblPr>
        <w:tblStyle w:val="Tabelacomgrade"/>
        <w:tblpPr w:leftFromText="141" w:rightFromText="141" w:vertAnchor="page" w:horzAnchor="page" w:tblpX="345" w:tblpY="4417"/>
        <w:tblW w:w="11194" w:type="dxa"/>
        <w:tblLayout w:type="fixed"/>
        <w:tblLook w:val="04A0" w:firstRow="1" w:lastRow="0" w:firstColumn="1" w:lastColumn="0" w:noHBand="0" w:noVBand="1"/>
      </w:tblPr>
      <w:tblGrid>
        <w:gridCol w:w="704"/>
        <w:gridCol w:w="4111"/>
        <w:gridCol w:w="850"/>
        <w:gridCol w:w="709"/>
        <w:gridCol w:w="1134"/>
        <w:gridCol w:w="1276"/>
        <w:gridCol w:w="425"/>
        <w:gridCol w:w="851"/>
        <w:gridCol w:w="1134"/>
      </w:tblGrid>
      <w:tr w:rsidR="004360DA" w:rsidRPr="00484183" w14:paraId="4C8A77F8" w14:textId="2C99E484" w:rsidTr="004360DA">
        <w:tc>
          <w:tcPr>
            <w:tcW w:w="704" w:type="dxa"/>
            <w:shd w:val="clear" w:color="auto" w:fill="5B9BD5" w:themeFill="accent5"/>
            <w:vAlign w:val="center"/>
          </w:tcPr>
          <w:p w14:paraId="47E011BB" w14:textId="69B716F8" w:rsidR="004360DA" w:rsidRPr="004360DA" w:rsidRDefault="004360DA" w:rsidP="00163378">
            <w:pPr>
              <w:jc w:val="center"/>
              <w:rPr>
                <w:rFonts w:ascii="Arial Narrow" w:hAnsi="Arial Narrow"/>
                <w:b/>
                <w:bCs/>
                <w:color w:val="FFFFFF" w:themeColor="background1"/>
              </w:rPr>
            </w:pPr>
            <w:r w:rsidRPr="004360DA">
              <w:rPr>
                <w:rFonts w:ascii="Arial Narrow" w:eastAsia="Times New Roman" w:hAnsi="Arial Narrow"/>
                <w:b/>
                <w:bCs/>
                <w:color w:val="FFFFFF" w:themeColor="background1"/>
                <w:lang w:eastAsia="pt-BR"/>
              </w:rPr>
              <w:lastRenderedPageBreak/>
              <w:t>Item:</w:t>
            </w:r>
          </w:p>
        </w:tc>
        <w:tc>
          <w:tcPr>
            <w:tcW w:w="4111" w:type="dxa"/>
            <w:shd w:val="clear" w:color="auto" w:fill="5B9BD5" w:themeFill="accent5"/>
            <w:vAlign w:val="center"/>
          </w:tcPr>
          <w:p w14:paraId="7A150799" w14:textId="2FF90E86" w:rsidR="004360DA" w:rsidRPr="004360DA" w:rsidRDefault="004360DA" w:rsidP="00163378">
            <w:pPr>
              <w:jc w:val="center"/>
              <w:rPr>
                <w:rFonts w:ascii="Arial Narrow" w:hAnsi="Arial Narrow"/>
                <w:b/>
                <w:bCs/>
                <w:color w:val="FFFFFF" w:themeColor="background1"/>
              </w:rPr>
            </w:pPr>
            <w:r w:rsidRPr="004360DA">
              <w:rPr>
                <w:rFonts w:ascii="Arial Narrow" w:eastAsia="Times New Roman" w:hAnsi="Arial Narrow"/>
                <w:b/>
                <w:bCs/>
                <w:color w:val="FFFFFF" w:themeColor="background1"/>
                <w:lang w:eastAsia="pt-BR"/>
              </w:rPr>
              <w:t>Descrição:</w:t>
            </w:r>
          </w:p>
        </w:tc>
        <w:tc>
          <w:tcPr>
            <w:tcW w:w="850" w:type="dxa"/>
            <w:shd w:val="clear" w:color="auto" w:fill="5B9BD5" w:themeFill="accent5"/>
            <w:vAlign w:val="center"/>
          </w:tcPr>
          <w:p w14:paraId="13D18287" w14:textId="71536D46" w:rsidR="004360DA" w:rsidRPr="004360DA" w:rsidRDefault="004360DA" w:rsidP="00163378">
            <w:pPr>
              <w:jc w:val="center"/>
              <w:rPr>
                <w:rFonts w:ascii="Arial Narrow" w:hAnsi="Arial Narrow"/>
                <w:b/>
                <w:bCs/>
                <w:color w:val="FFFFFF" w:themeColor="background1"/>
              </w:rPr>
            </w:pPr>
            <w:r w:rsidRPr="004360DA">
              <w:rPr>
                <w:rFonts w:ascii="Arial Narrow" w:eastAsia="Times New Roman" w:hAnsi="Arial Narrow"/>
                <w:b/>
                <w:bCs/>
                <w:color w:val="FFFFFF" w:themeColor="background1"/>
                <w:lang w:eastAsia="pt-BR"/>
              </w:rPr>
              <w:t>UND</w:t>
            </w:r>
          </w:p>
        </w:tc>
        <w:tc>
          <w:tcPr>
            <w:tcW w:w="709" w:type="dxa"/>
            <w:shd w:val="clear" w:color="auto" w:fill="5B9BD5" w:themeFill="accent5"/>
            <w:vAlign w:val="center"/>
          </w:tcPr>
          <w:p w14:paraId="678937F4" w14:textId="353D0AE6" w:rsidR="004360DA" w:rsidRPr="004360DA" w:rsidRDefault="004360DA" w:rsidP="00163378">
            <w:pPr>
              <w:jc w:val="center"/>
              <w:rPr>
                <w:rFonts w:ascii="Arial Narrow" w:hAnsi="Arial Narrow"/>
                <w:b/>
                <w:bCs/>
                <w:color w:val="FFFFFF" w:themeColor="background1"/>
              </w:rPr>
            </w:pPr>
            <w:r w:rsidRPr="004360DA">
              <w:rPr>
                <w:rFonts w:ascii="Arial Narrow" w:eastAsia="Times New Roman" w:hAnsi="Arial Narrow"/>
                <w:b/>
                <w:bCs/>
                <w:color w:val="FFFFFF" w:themeColor="background1"/>
                <w:lang w:eastAsia="pt-BR"/>
              </w:rPr>
              <w:t>QNT</w:t>
            </w:r>
          </w:p>
        </w:tc>
        <w:tc>
          <w:tcPr>
            <w:tcW w:w="1134" w:type="dxa"/>
            <w:shd w:val="clear" w:color="auto" w:fill="5B9BD5" w:themeFill="accent5"/>
            <w:vAlign w:val="center"/>
          </w:tcPr>
          <w:p w14:paraId="2D5149D0" w14:textId="01D7E157" w:rsidR="004360DA" w:rsidRPr="004360DA" w:rsidRDefault="004360DA" w:rsidP="00163378">
            <w:pPr>
              <w:jc w:val="center"/>
              <w:rPr>
                <w:rFonts w:ascii="Arial Narrow" w:hAnsi="Arial Narrow"/>
                <w:b/>
                <w:bCs/>
                <w:color w:val="FFFFFF" w:themeColor="background1"/>
              </w:rPr>
            </w:pPr>
            <w:r w:rsidRPr="004360DA">
              <w:rPr>
                <w:rFonts w:ascii="Arial Narrow" w:eastAsia="Times New Roman" w:hAnsi="Arial Narrow"/>
                <w:b/>
                <w:bCs/>
                <w:color w:val="FFFFFF" w:themeColor="background1"/>
                <w:lang w:eastAsia="pt-BR"/>
              </w:rPr>
              <w:t>Valor orçado:</w:t>
            </w:r>
          </w:p>
        </w:tc>
        <w:tc>
          <w:tcPr>
            <w:tcW w:w="1276" w:type="dxa"/>
            <w:shd w:val="clear" w:color="auto" w:fill="5B9BD5" w:themeFill="accent5"/>
            <w:vAlign w:val="center"/>
          </w:tcPr>
          <w:p w14:paraId="0A24121C" w14:textId="0D228D4F" w:rsidR="004360DA" w:rsidRPr="004360DA" w:rsidRDefault="004360DA" w:rsidP="00163378">
            <w:pPr>
              <w:jc w:val="center"/>
              <w:rPr>
                <w:rFonts w:ascii="Arial Narrow" w:hAnsi="Arial Narrow"/>
                <w:b/>
                <w:bCs/>
                <w:color w:val="FFFFFF" w:themeColor="background1"/>
              </w:rPr>
            </w:pPr>
            <w:r w:rsidRPr="004360DA">
              <w:rPr>
                <w:rFonts w:ascii="Arial Narrow" w:eastAsia="Times New Roman" w:hAnsi="Arial Narrow"/>
                <w:b/>
                <w:bCs/>
                <w:color w:val="FFFFFF" w:themeColor="background1"/>
                <w:lang w:eastAsia="pt-BR"/>
              </w:rPr>
              <w:t>Valor PNCP:</w:t>
            </w:r>
          </w:p>
        </w:tc>
        <w:tc>
          <w:tcPr>
            <w:tcW w:w="1276" w:type="dxa"/>
            <w:gridSpan w:val="2"/>
            <w:shd w:val="clear" w:color="auto" w:fill="5B9BD5" w:themeFill="accent5"/>
          </w:tcPr>
          <w:p w14:paraId="154AB071" w14:textId="0193C1D5" w:rsidR="004360DA" w:rsidRPr="004360DA" w:rsidRDefault="004360DA" w:rsidP="00163378">
            <w:pPr>
              <w:jc w:val="center"/>
              <w:rPr>
                <w:rFonts w:ascii="Arial Narrow" w:eastAsia="Times New Roman" w:hAnsi="Arial Narrow"/>
                <w:b/>
                <w:bCs/>
                <w:color w:val="FFFFFF" w:themeColor="background1"/>
                <w:lang w:eastAsia="pt-BR"/>
              </w:rPr>
            </w:pPr>
            <w:r w:rsidRPr="004360DA">
              <w:rPr>
                <w:rFonts w:ascii="Arial Narrow" w:eastAsia="Times New Roman" w:hAnsi="Arial Narrow"/>
                <w:b/>
                <w:bCs/>
                <w:color w:val="FFFFFF" w:themeColor="background1"/>
                <w:lang w:eastAsia="pt-BR"/>
              </w:rPr>
              <w:t>Valor Médio:</w:t>
            </w:r>
          </w:p>
        </w:tc>
        <w:tc>
          <w:tcPr>
            <w:tcW w:w="1134" w:type="dxa"/>
            <w:shd w:val="clear" w:color="auto" w:fill="5B9BD5" w:themeFill="accent5"/>
          </w:tcPr>
          <w:p w14:paraId="26E056EC" w14:textId="30CBA167" w:rsidR="004360DA" w:rsidRPr="004360DA" w:rsidRDefault="004360DA" w:rsidP="00163378">
            <w:pPr>
              <w:jc w:val="center"/>
              <w:rPr>
                <w:rFonts w:ascii="Arial Narrow" w:eastAsia="Times New Roman" w:hAnsi="Arial Narrow"/>
                <w:b/>
                <w:bCs/>
                <w:color w:val="FFFFFF" w:themeColor="background1"/>
                <w:lang w:eastAsia="pt-BR"/>
              </w:rPr>
            </w:pPr>
            <w:r w:rsidRPr="004360DA">
              <w:rPr>
                <w:rFonts w:ascii="Arial Narrow" w:eastAsia="Times New Roman" w:hAnsi="Arial Narrow"/>
                <w:b/>
                <w:bCs/>
                <w:color w:val="FFFFFF" w:themeColor="background1"/>
                <w:lang w:eastAsia="pt-BR"/>
              </w:rPr>
              <w:t>Valor total estimado:</w:t>
            </w:r>
          </w:p>
        </w:tc>
      </w:tr>
      <w:tr w:rsidR="00325FEF" w:rsidRPr="00484183" w14:paraId="7480F334" w14:textId="077373B4" w:rsidTr="005277F9">
        <w:tc>
          <w:tcPr>
            <w:tcW w:w="704" w:type="dxa"/>
            <w:shd w:val="clear" w:color="auto" w:fill="E7E6E6" w:themeFill="background2"/>
            <w:vAlign w:val="center"/>
          </w:tcPr>
          <w:p w14:paraId="77293471" w14:textId="1CE4BDAE"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w:t>
            </w:r>
          </w:p>
        </w:tc>
        <w:tc>
          <w:tcPr>
            <w:tcW w:w="4111" w:type="dxa"/>
            <w:shd w:val="clear" w:color="auto" w:fill="E7E6E6" w:themeFill="background2"/>
            <w:vAlign w:val="center"/>
          </w:tcPr>
          <w:p w14:paraId="02CDBA9B" w14:textId="684B5754" w:rsidR="00325FEF" w:rsidRPr="00163378" w:rsidRDefault="00325FEF" w:rsidP="00325FEF">
            <w:pPr>
              <w:rPr>
                <w:rFonts w:ascii="Arial Narrow" w:hAnsi="Arial Narrow"/>
                <w:sz w:val="20"/>
                <w:szCs w:val="20"/>
              </w:rPr>
            </w:pPr>
            <w:r w:rsidRPr="00163378">
              <w:rPr>
                <w:rFonts w:ascii="Arial Narrow" w:eastAsia="Times New Roman" w:hAnsi="Arial Narrow"/>
                <w:color w:val="000000"/>
                <w:sz w:val="20"/>
                <w:szCs w:val="20"/>
                <w:lang w:eastAsia="pt-BR"/>
              </w:rPr>
              <w:t xml:space="preserve">Afastador Labial </w:t>
            </w:r>
            <w:proofErr w:type="spellStart"/>
            <w:r w:rsidRPr="00163378">
              <w:rPr>
                <w:rFonts w:ascii="Arial Narrow" w:eastAsia="Times New Roman" w:hAnsi="Arial Narrow"/>
                <w:color w:val="000000"/>
                <w:sz w:val="20"/>
                <w:szCs w:val="20"/>
                <w:lang w:eastAsia="pt-BR"/>
              </w:rPr>
              <w:t>Branemark</w:t>
            </w:r>
            <w:proofErr w:type="spellEnd"/>
          </w:p>
        </w:tc>
        <w:tc>
          <w:tcPr>
            <w:tcW w:w="850" w:type="dxa"/>
            <w:shd w:val="clear" w:color="auto" w:fill="E7E6E6" w:themeFill="background2"/>
            <w:vAlign w:val="center"/>
          </w:tcPr>
          <w:p w14:paraId="297C80FC" w14:textId="4F51BB9D"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286D11A0" w14:textId="0D974D68"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1134" w:type="dxa"/>
            <w:shd w:val="clear" w:color="auto" w:fill="E7E6E6" w:themeFill="background2"/>
            <w:vAlign w:val="center"/>
          </w:tcPr>
          <w:p w14:paraId="1039527C" w14:textId="00813A52"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148,90 </w:t>
            </w:r>
          </w:p>
        </w:tc>
        <w:tc>
          <w:tcPr>
            <w:tcW w:w="1276" w:type="dxa"/>
            <w:shd w:val="clear" w:color="auto" w:fill="E7E6E6" w:themeFill="background2"/>
            <w:vAlign w:val="center"/>
          </w:tcPr>
          <w:p w14:paraId="75F1BB59" w14:textId="78A6FD5B"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não encontrado  </w:t>
            </w:r>
          </w:p>
        </w:tc>
        <w:tc>
          <w:tcPr>
            <w:tcW w:w="1276" w:type="dxa"/>
            <w:gridSpan w:val="2"/>
            <w:shd w:val="clear" w:color="auto" w:fill="E7E6E6" w:themeFill="background2"/>
          </w:tcPr>
          <w:p w14:paraId="0A92C808" w14:textId="42A14BF8"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148,90</w:t>
            </w:r>
          </w:p>
        </w:tc>
        <w:tc>
          <w:tcPr>
            <w:tcW w:w="1134" w:type="dxa"/>
            <w:shd w:val="clear" w:color="auto" w:fill="E7E6E6" w:themeFill="background2"/>
            <w:vAlign w:val="bottom"/>
          </w:tcPr>
          <w:p w14:paraId="732A7D4E" w14:textId="5E593FAB"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297,8</w:t>
            </w:r>
          </w:p>
        </w:tc>
      </w:tr>
      <w:tr w:rsidR="00325FEF" w:rsidRPr="00484183" w14:paraId="4C77209A" w14:textId="40160D07" w:rsidTr="005277F9">
        <w:tc>
          <w:tcPr>
            <w:tcW w:w="704" w:type="dxa"/>
            <w:shd w:val="clear" w:color="auto" w:fill="E7E6E6" w:themeFill="background2"/>
            <w:vAlign w:val="center"/>
          </w:tcPr>
          <w:p w14:paraId="11FF1AB6" w14:textId="39527449"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4111" w:type="dxa"/>
            <w:shd w:val="clear" w:color="auto" w:fill="E7E6E6" w:themeFill="background2"/>
            <w:vAlign w:val="center"/>
          </w:tcPr>
          <w:p w14:paraId="02B085AC" w14:textId="3EE7F832" w:rsidR="00325FEF" w:rsidRPr="00163378" w:rsidRDefault="00325FEF" w:rsidP="00325FEF">
            <w:pPr>
              <w:rPr>
                <w:rFonts w:ascii="Arial Narrow" w:hAnsi="Arial Narrow"/>
                <w:sz w:val="20"/>
                <w:szCs w:val="20"/>
              </w:rPr>
            </w:pPr>
            <w:r w:rsidRPr="00163378">
              <w:rPr>
                <w:rFonts w:ascii="Arial Narrow" w:eastAsia="Times New Roman" w:hAnsi="Arial Narrow"/>
                <w:color w:val="000000"/>
                <w:sz w:val="20"/>
                <w:szCs w:val="20"/>
                <w:lang w:eastAsia="pt-BR"/>
              </w:rPr>
              <w:t xml:space="preserve">Alginato Tipo I, De Presa Rápida E </w:t>
            </w:r>
            <w:proofErr w:type="spellStart"/>
            <w:r w:rsidRPr="00163378">
              <w:rPr>
                <w:rFonts w:ascii="Arial Narrow" w:eastAsia="Times New Roman" w:hAnsi="Arial Narrow"/>
                <w:color w:val="000000"/>
                <w:sz w:val="20"/>
                <w:szCs w:val="20"/>
                <w:lang w:eastAsia="pt-BR"/>
              </w:rPr>
              <w:t>Tixotrópico</w:t>
            </w:r>
            <w:proofErr w:type="spellEnd"/>
            <w:r w:rsidRPr="00163378">
              <w:rPr>
                <w:rFonts w:ascii="Arial Narrow" w:eastAsia="Times New Roman" w:hAnsi="Arial Narrow"/>
                <w:color w:val="000000"/>
                <w:sz w:val="20"/>
                <w:szCs w:val="20"/>
                <w:lang w:eastAsia="pt-BR"/>
              </w:rPr>
              <w:t xml:space="preserve">: Ideal para prótese; estável </w:t>
            </w:r>
            <w:proofErr w:type="spellStart"/>
            <w:r w:rsidRPr="00163378">
              <w:rPr>
                <w:rFonts w:ascii="Arial Narrow" w:eastAsia="Times New Roman" w:hAnsi="Arial Narrow"/>
                <w:color w:val="000000"/>
                <w:sz w:val="20"/>
                <w:szCs w:val="20"/>
                <w:lang w:eastAsia="pt-BR"/>
              </w:rPr>
              <w:t>dimensionalmente</w:t>
            </w:r>
            <w:proofErr w:type="spellEnd"/>
            <w:r w:rsidRPr="00163378">
              <w:rPr>
                <w:rFonts w:ascii="Arial Narrow" w:eastAsia="Times New Roman" w:hAnsi="Arial Narrow"/>
                <w:color w:val="000000"/>
                <w:sz w:val="20"/>
                <w:szCs w:val="20"/>
                <w:lang w:eastAsia="pt-BR"/>
              </w:rPr>
              <w:t xml:space="preserve"> por até 9 dias em um pacote plástico bem fechado; Proporção: 1 colher rasa de pó para 15ml de água; Tempo de </w:t>
            </w:r>
            <w:proofErr w:type="spellStart"/>
            <w:r w:rsidRPr="00163378">
              <w:rPr>
                <w:rFonts w:ascii="Arial Narrow" w:eastAsia="Times New Roman" w:hAnsi="Arial Narrow"/>
                <w:color w:val="000000"/>
                <w:sz w:val="20"/>
                <w:szCs w:val="20"/>
                <w:lang w:eastAsia="pt-BR"/>
              </w:rPr>
              <w:t>espatulação</w:t>
            </w:r>
            <w:proofErr w:type="spellEnd"/>
            <w:r w:rsidRPr="00163378">
              <w:rPr>
                <w:rFonts w:ascii="Arial Narrow" w:eastAsia="Times New Roman" w:hAnsi="Arial Narrow"/>
                <w:color w:val="000000"/>
                <w:sz w:val="20"/>
                <w:szCs w:val="20"/>
                <w:lang w:eastAsia="pt-BR"/>
              </w:rPr>
              <w:t xml:space="preserve">: 30 segundos; </w:t>
            </w:r>
            <w:proofErr w:type="gramStart"/>
            <w:r w:rsidRPr="00163378">
              <w:rPr>
                <w:rFonts w:ascii="Arial Narrow" w:eastAsia="Times New Roman" w:hAnsi="Arial Narrow"/>
                <w:color w:val="000000"/>
                <w:sz w:val="20"/>
                <w:szCs w:val="20"/>
                <w:lang w:eastAsia="pt-BR"/>
              </w:rPr>
              <w:t>Presa</w:t>
            </w:r>
            <w:proofErr w:type="gramEnd"/>
            <w:r w:rsidRPr="00163378">
              <w:rPr>
                <w:rFonts w:ascii="Arial Narrow" w:eastAsia="Times New Roman" w:hAnsi="Arial Narrow"/>
                <w:color w:val="000000"/>
                <w:sz w:val="20"/>
                <w:szCs w:val="20"/>
                <w:lang w:eastAsia="pt-BR"/>
              </w:rPr>
              <w:t xml:space="preserve"> em boca: pelo menos 1 minuto; Inteligência virtual: apresenta uma mudança de cor inteligente. Ao final do tempo da </w:t>
            </w:r>
            <w:proofErr w:type="spellStart"/>
            <w:r w:rsidRPr="00163378">
              <w:rPr>
                <w:rFonts w:ascii="Arial Narrow" w:eastAsia="Times New Roman" w:hAnsi="Arial Narrow"/>
                <w:color w:val="000000"/>
                <w:sz w:val="20"/>
                <w:szCs w:val="20"/>
                <w:lang w:eastAsia="pt-BR"/>
              </w:rPr>
              <w:t>espatulação</w:t>
            </w:r>
            <w:proofErr w:type="spellEnd"/>
            <w:r w:rsidRPr="00163378">
              <w:rPr>
                <w:rFonts w:ascii="Arial Narrow" w:eastAsia="Times New Roman" w:hAnsi="Arial Narrow"/>
                <w:color w:val="000000"/>
                <w:sz w:val="20"/>
                <w:szCs w:val="20"/>
                <w:lang w:eastAsia="pt-BR"/>
              </w:rPr>
              <w:t xml:space="preserve">, a cor do produto estará rosa e ao atingir sua presa, quando a moldeira deve ser retirada da boca do paciente, estará branco. De 15 a 30 minutos depois da moldagem ser retirada da boca, o material volta à cor rosa para facilitar ao laboratório a visualização dos detalhes; Resistência, cópia e precisão: possui maior resistência ao rasgamento e fidelidade de cópias. Também molda com precisão detalhes de até 25 mícrons; Vazamentos: permite até dois vazamentos da mesma impressão e é estável </w:t>
            </w:r>
            <w:proofErr w:type="spellStart"/>
            <w:r w:rsidRPr="00163378">
              <w:rPr>
                <w:rFonts w:ascii="Arial Narrow" w:eastAsia="Times New Roman" w:hAnsi="Arial Narrow"/>
                <w:color w:val="000000"/>
                <w:sz w:val="20"/>
                <w:szCs w:val="20"/>
                <w:lang w:eastAsia="pt-BR"/>
              </w:rPr>
              <w:t>dimensionalmente</w:t>
            </w:r>
            <w:proofErr w:type="spellEnd"/>
            <w:r w:rsidRPr="00163378">
              <w:rPr>
                <w:rFonts w:ascii="Arial Narrow" w:eastAsia="Times New Roman" w:hAnsi="Arial Narrow"/>
                <w:color w:val="000000"/>
                <w:sz w:val="20"/>
                <w:szCs w:val="20"/>
                <w:lang w:eastAsia="pt-BR"/>
              </w:rPr>
              <w:t xml:space="preserve"> por até 9 dias; Rendimento: cada pacote rende em média 35 moldagens de arcadas superiores (com 2 colheres de pó); Dust-</w:t>
            </w:r>
            <w:proofErr w:type="spellStart"/>
            <w:r w:rsidRPr="00163378">
              <w:rPr>
                <w:rFonts w:ascii="Arial Narrow" w:eastAsia="Times New Roman" w:hAnsi="Arial Narrow"/>
                <w:color w:val="000000"/>
                <w:sz w:val="20"/>
                <w:szCs w:val="20"/>
                <w:lang w:eastAsia="pt-BR"/>
              </w:rPr>
              <w:t>free</w:t>
            </w:r>
            <w:proofErr w:type="spellEnd"/>
            <w:r w:rsidRPr="00163378">
              <w:rPr>
                <w:rFonts w:ascii="Arial Narrow" w:eastAsia="Times New Roman" w:hAnsi="Arial Narrow"/>
                <w:color w:val="000000"/>
                <w:sz w:val="20"/>
                <w:szCs w:val="20"/>
                <w:lang w:eastAsia="pt-BR"/>
              </w:rPr>
              <w:t xml:space="preserve">: rápida absorção de água para uma mistura fácil, homogênea e sem bolhas de ar. Preferencialmente com sabor menta. </w:t>
            </w:r>
          </w:p>
        </w:tc>
        <w:tc>
          <w:tcPr>
            <w:tcW w:w="850" w:type="dxa"/>
            <w:shd w:val="clear" w:color="auto" w:fill="E7E6E6" w:themeFill="background2"/>
            <w:vAlign w:val="center"/>
          </w:tcPr>
          <w:p w14:paraId="4904CAE3" w14:textId="67E8536B"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Pacote com 500 g</w:t>
            </w:r>
          </w:p>
        </w:tc>
        <w:tc>
          <w:tcPr>
            <w:tcW w:w="709" w:type="dxa"/>
            <w:shd w:val="clear" w:color="auto" w:fill="E7E6E6" w:themeFill="background2"/>
            <w:vAlign w:val="center"/>
          </w:tcPr>
          <w:p w14:paraId="57E8312B" w14:textId="56D52D13"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8</w:t>
            </w:r>
          </w:p>
        </w:tc>
        <w:tc>
          <w:tcPr>
            <w:tcW w:w="1134" w:type="dxa"/>
            <w:shd w:val="clear" w:color="auto" w:fill="E7E6E6" w:themeFill="background2"/>
            <w:vAlign w:val="center"/>
          </w:tcPr>
          <w:p w14:paraId="55691F7B" w14:textId="4B2F1FBF"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 R$ 101,70</w:t>
            </w:r>
          </w:p>
        </w:tc>
        <w:tc>
          <w:tcPr>
            <w:tcW w:w="1276" w:type="dxa"/>
            <w:shd w:val="clear" w:color="auto" w:fill="E7E6E6" w:themeFill="background2"/>
            <w:vAlign w:val="center"/>
          </w:tcPr>
          <w:p w14:paraId="69E1C72A"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R$ 114,68</w:t>
            </w:r>
          </w:p>
          <w:p w14:paraId="70DBE6C3" w14:textId="15A27BDD"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Edital nº PCE 46/2025 - Alvorada/RS.</w:t>
            </w:r>
          </w:p>
        </w:tc>
        <w:tc>
          <w:tcPr>
            <w:tcW w:w="1276" w:type="dxa"/>
            <w:gridSpan w:val="2"/>
            <w:shd w:val="clear" w:color="auto" w:fill="E7E6E6" w:themeFill="background2"/>
          </w:tcPr>
          <w:p w14:paraId="6369894E" w14:textId="48487BE4"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108,19</w:t>
            </w:r>
          </w:p>
        </w:tc>
        <w:tc>
          <w:tcPr>
            <w:tcW w:w="1134" w:type="dxa"/>
            <w:shd w:val="clear" w:color="auto" w:fill="E7E6E6" w:themeFill="background2"/>
            <w:vAlign w:val="bottom"/>
          </w:tcPr>
          <w:p w14:paraId="28FE8A67" w14:textId="20EC74A4"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865,52</w:t>
            </w:r>
          </w:p>
        </w:tc>
      </w:tr>
      <w:tr w:rsidR="00325FEF" w:rsidRPr="00484183" w14:paraId="7C341EF4" w14:textId="4810687C" w:rsidTr="005277F9">
        <w:tc>
          <w:tcPr>
            <w:tcW w:w="704" w:type="dxa"/>
            <w:shd w:val="clear" w:color="auto" w:fill="E7E6E6" w:themeFill="background2"/>
            <w:vAlign w:val="center"/>
          </w:tcPr>
          <w:p w14:paraId="112A8519" w14:textId="15768C74"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3</w:t>
            </w:r>
          </w:p>
        </w:tc>
        <w:tc>
          <w:tcPr>
            <w:tcW w:w="4111" w:type="dxa"/>
            <w:shd w:val="clear" w:color="auto" w:fill="E7E6E6" w:themeFill="background2"/>
            <w:vAlign w:val="center"/>
          </w:tcPr>
          <w:p w14:paraId="2740B8B2" w14:textId="71D7CFD4"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B</w:t>
            </w:r>
            <w:r w:rsidRPr="00163378">
              <w:rPr>
                <w:rFonts w:ascii="Arial Narrow" w:eastAsia="Times New Roman" w:hAnsi="Arial Narrow"/>
                <w:color w:val="000000"/>
                <w:sz w:val="20"/>
                <w:szCs w:val="20"/>
                <w:lang w:eastAsia="pt-BR"/>
              </w:rPr>
              <w:t xml:space="preserve">loco de papel para </w:t>
            </w:r>
            <w:proofErr w:type="spellStart"/>
            <w:r w:rsidRPr="00163378">
              <w:rPr>
                <w:rFonts w:ascii="Arial Narrow" w:eastAsia="Times New Roman" w:hAnsi="Arial Narrow"/>
                <w:color w:val="000000"/>
                <w:sz w:val="20"/>
                <w:szCs w:val="20"/>
                <w:lang w:eastAsia="pt-BR"/>
              </w:rPr>
              <w:t>espatulaçao</w:t>
            </w:r>
            <w:proofErr w:type="spellEnd"/>
            <w:r w:rsidRPr="00163378">
              <w:rPr>
                <w:rFonts w:ascii="Arial Narrow" w:eastAsia="Times New Roman" w:hAnsi="Arial Narrow"/>
                <w:color w:val="000000"/>
                <w:sz w:val="20"/>
                <w:szCs w:val="20"/>
                <w:lang w:eastAsia="pt-BR"/>
              </w:rPr>
              <w:t xml:space="preserve"> 15 x 7,5 cm</w:t>
            </w:r>
          </w:p>
        </w:tc>
        <w:tc>
          <w:tcPr>
            <w:tcW w:w="850" w:type="dxa"/>
            <w:shd w:val="clear" w:color="auto" w:fill="E7E6E6" w:themeFill="background2"/>
            <w:vAlign w:val="center"/>
          </w:tcPr>
          <w:p w14:paraId="78FA495F" w14:textId="405523EC"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50 folhas</w:t>
            </w:r>
          </w:p>
        </w:tc>
        <w:tc>
          <w:tcPr>
            <w:tcW w:w="709" w:type="dxa"/>
            <w:shd w:val="clear" w:color="auto" w:fill="E7E6E6" w:themeFill="background2"/>
            <w:vAlign w:val="center"/>
          </w:tcPr>
          <w:p w14:paraId="34DDB102" w14:textId="1D4FF71E"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5</w:t>
            </w:r>
          </w:p>
        </w:tc>
        <w:tc>
          <w:tcPr>
            <w:tcW w:w="1134" w:type="dxa"/>
            <w:shd w:val="clear" w:color="auto" w:fill="E7E6E6" w:themeFill="background2"/>
            <w:vAlign w:val="center"/>
          </w:tcPr>
          <w:p w14:paraId="69CDB77F" w14:textId="1FC80055"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br/>
              <w:t>R$ 7,20</w:t>
            </w:r>
          </w:p>
        </w:tc>
        <w:tc>
          <w:tcPr>
            <w:tcW w:w="1276" w:type="dxa"/>
            <w:shd w:val="clear" w:color="auto" w:fill="E7E6E6" w:themeFill="background2"/>
            <w:vAlign w:val="center"/>
          </w:tcPr>
          <w:p w14:paraId="56C18CD4"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R$ 8,96</w:t>
            </w:r>
          </w:p>
          <w:p w14:paraId="5A447396"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68/2025</w:t>
            </w:r>
          </w:p>
          <w:p w14:paraId="4A850305" w14:textId="0F1321C7"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Piratini/RS</w:t>
            </w:r>
          </w:p>
        </w:tc>
        <w:tc>
          <w:tcPr>
            <w:tcW w:w="1276" w:type="dxa"/>
            <w:gridSpan w:val="2"/>
            <w:shd w:val="clear" w:color="auto" w:fill="E7E6E6" w:themeFill="background2"/>
          </w:tcPr>
          <w:p w14:paraId="48B4696A" w14:textId="032D1D48"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8,08</w:t>
            </w:r>
          </w:p>
        </w:tc>
        <w:tc>
          <w:tcPr>
            <w:tcW w:w="1134" w:type="dxa"/>
            <w:shd w:val="clear" w:color="auto" w:fill="E7E6E6" w:themeFill="background2"/>
            <w:vAlign w:val="bottom"/>
          </w:tcPr>
          <w:p w14:paraId="3885396F" w14:textId="2A43722C"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40,4</w:t>
            </w:r>
          </w:p>
        </w:tc>
      </w:tr>
      <w:tr w:rsidR="00325FEF" w:rsidRPr="00484183" w14:paraId="4106C2E5" w14:textId="69F92FBD" w:rsidTr="005277F9">
        <w:trPr>
          <w:trHeight w:val="342"/>
        </w:trPr>
        <w:tc>
          <w:tcPr>
            <w:tcW w:w="704" w:type="dxa"/>
            <w:shd w:val="clear" w:color="auto" w:fill="E7E6E6" w:themeFill="background2"/>
            <w:vAlign w:val="center"/>
          </w:tcPr>
          <w:p w14:paraId="76947AD0" w14:textId="6C03926D"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4</w:t>
            </w:r>
          </w:p>
        </w:tc>
        <w:tc>
          <w:tcPr>
            <w:tcW w:w="4111" w:type="dxa"/>
            <w:shd w:val="clear" w:color="auto" w:fill="E7E6E6" w:themeFill="background2"/>
            <w:vAlign w:val="center"/>
          </w:tcPr>
          <w:p w14:paraId="39386749" w14:textId="7560FED6"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B</w:t>
            </w:r>
            <w:r w:rsidRPr="00163378">
              <w:rPr>
                <w:rFonts w:ascii="Arial Narrow" w:eastAsia="Times New Roman" w:hAnsi="Arial Narrow"/>
                <w:color w:val="000000"/>
                <w:sz w:val="20"/>
                <w:szCs w:val="20"/>
                <w:lang w:eastAsia="pt-BR"/>
              </w:rPr>
              <w:t xml:space="preserve">roca </w:t>
            </w:r>
            <w:proofErr w:type="spellStart"/>
            <w:r w:rsidRPr="00163378">
              <w:rPr>
                <w:rFonts w:ascii="Arial Narrow" w:eastAsia="Times New Roman" w:hAnsi="Arial Narrow"/>
                <w:color w:val="000000"/>
                <w:sz w:val="20"/>
                <w:szCs w:val="20"/>
                <w:lang w:eastAsia="pt-BR"/>
              </w:rPr>
              <w:t>carbide</w:t>
            </w:r>
            <w:proofErr w:type="spellEnd"/>
            <w:r w:rsidRPr="00163378">
              <w:rPr>
                <w:rFonts w:ascii="Arial Narrow" w:eastAsia="Times New Roman" w:hAnsi="Arial Narrow"/>
                <w:color w:val="000000"/>
                <w:sz w:val="20"/>
                <w:szCs w:val="20"/>
                <w:lang w:eastAsia="pt-BR"/>
              </w:rPr>
              <w:t xml:space="preserve"> tungstênio nº 1511 vermelha. haste em aço inox. tamanho: 14mm; formato: agulha. corte: cruzado médio.</w:t>
            </w:r>
          </w:p>
        </w:tc>
        <w:tc>
          <w:tcPr>
            <w:tcW w:w="850" w:type="dxa"/>
            <w:shd w:val="clear" w:color="auto" w:fill="E7E6E6" w:themeFill="background2"/>
            <w:vAlign w:val="center"/>
          </w:tcPr>
          <w:p w14:paraId="43DF40BF" w14:textId="2D991DC6"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66C3C86F" w14:textId="66180BB2"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1134" w:type="dxa"/>
            <w:shd w:val="clear" w:color="auto" w:fill="E7E6E6" w:themeFill="background2"/>
            <w:vAlign w:val="center"/>
          </w:tcPr>
          <w:p w14:paraId="2D95EB71" w14:textId="4385928A"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R$ 43,20</w:t>
            </w:r>
          </w:p>
        </w:tc>
        <w:tc>
          <w:tcPr>
            <w:tcW w:w="1276" w:type="dxa"/>
            <w:shd w:val="clear" w:color="auto" w:fill="E7E6E6" w:themeFill="background2"/>
            <w:vAlign w:val="center"/>
          </w:tcPr>
          <w:p w14:paraId="7653A108"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R$ 86,00</w:t>
            </w:r>
          </w:p>
          <w:p w14:paraId="01559523"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61/2026</w:t>
            </w:r>
          </w:p>
          <w:p w14:paraId="6705881B" w14:textId="4B47227A"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Formosa/GO.  </w:t>
            </w:r>
          </w:p>
        </w:tc>
        <w:tc>
          <w:tcPr>
            <w:tcW w:w="1276" w:type="dxa"/>
            <w:gridSpan w:val="2"/>
            <w:shd w:val="clear" w:color="auto" w:fill="E7E6E6" w:themeFill="background2"/>
          </w:tcPr>
          <w:p w14:paraId="54FFF7A0" w14:textId="381DEE28"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64,60</w:t>
            </w:r>
          </w:p>
        </w:tc>
        <w:tc>
          <w:tcPr>
            <w:tcW w:w="1134" w:type="dxa"/>
            <w:shd w:val="clear" w:color="auto" w:fill="E7E6E6" w:themeFill="background2"/>
            <w:vAlign w:val="bottom"/>
          </w:tcPr>
          <w:p w14:paraId="17A94C64" w14:textId="787FDD78"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129,2</w:t>
            </w:r>
          </w:p>
        </w:tc>
      </w:tr>
      <w:tr w:rsidR="00325FEF" w:rsidRPr="00484183" w14:paraId="51E3E5F2" w14:textId="54E44CED" w:rsidTr="005277F9">
        <w:tc>
          <w:tcPr>
            <w:tcW w:w="704" w:type="dxa"/>
            <w:shd w:val="clear" w:color="auto" w:fill="E7E6E6" w:themeFill="background2"/>
            <w:vAlign w:val="center"/>
          </w:tcPr>
          <w:p w14:paraId="3B6FA4F5" w14:textId="03027618"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5</w:t>
            </w:r>
          </w:p>
        </w:tc>
        <w:tc>
          <w:tcPr>
            <w:tcW w:w="4111" w:type="dxa"/>
            <w:shd w:val="clear" w:color="auto" w:fill="E7E6E6" w:themeFill="background2"/>
            <w:vAlign w:val="center"/>
          </w:tcPr>
          <w:p w14:paraId="451815B5" w14:textId="65871691"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B</w:t>
            </w:r>
            <w:r w:rsidRPr="00163378">
              <w:rPr>
                <w:rFonts w:ascii="Arial Narrow" w:eastAsia="Times New Roman" w:hAnsi="Arial Narrow"/>
                <w:color w:val="000000"/>
                <w:sz w:val="20"/>
                <w:szCs w:val="20"/>
                <w:lang w:eastAsia="pt-BR"/>
              </w:rPr>
              <w:t xml:space="preserve">roca tungstênio </w:t>
            </w:r>
            <w:proofErr w:type="spellStart"/>
            <w:r w:rsidRPr="00163378">
              <w:rPr>
                <w:rFonts w:ascii="Arial Narrow" w:eastAsia="Times New Roman" w:hAnsi="Arial Narrow"/>
                <w:color w:val="000000"/>
                <w:sz w:val="20"/>
                <w:szCs w:val="20"/>
                <w:lang w:eastAsia="pt-BR"/>
              </w:rPr>
              <w:t>maxicut</w:t>
            </w:r>
            <w:proofErr w:type="spellEnd"/>
            <w:r w:rsidRPr="00163378">
              <w:rPr>
                <w:rFonts w:ascii="Arial Narrow" w:eastAsia="Times New Roman" w:hAnsi="Arial Narrow"/>
                <w:color w:val="000000"/>
                <w:sz w:val="20"/>
                <w:szCs w:val="20"/>
                <w:lang w:eastAsia="pt-BR"/>
              </w:rPr>
              <w:t xml:space="preserve"> nº 1251 média</w:t>
            </w:r>
            <w:r w:rsidRPr="00163378">
              <w:rPr>
                <w:rFonts w:ascii="Arial Narrow" w:eastAsia="Times New Roman" w:hAnsi="Arial Narrow"/>
                <w:color w:val="000000"/>
                <w:sz w:val="20"/>
                <w:szCs w:val="20"/>
                <w:lang w:eastAsia="pt-BR"/>
              </w:rPr>
              <w:br/>
              <w:t>material da parte ativa: carboneto de tungstênio. material da haste: aço inox. indicação: para corte e desgaste extra grosso e grosso. lâminas: distância maior entre as lâminas.</w:t>
            </w:r>
            <w:r w:rsidRPr="00163378">
              <w:rPr>
                <w:rFonts w:ascii="Arial Narrow" w:eastAsia="Times New Roman" w:hAnsi="Arial Narrow"/>
                <w:color w:val="000000"/>
                <w:sz w:val="20"/>
                <w:szCs w:val="20"/>
                <w:lang w:eastAsia="pt-BR"/>
              </w:rPr>
              <w:br/>
              <w:t>tipo de corte: agressivo. indicação: para corte e desgaste extra grosso e grosso. lâminas: distância maior entre as lâminas. tipo de corte: agressivo.</w:t>
            </w:r>
          </w:p>
        </w:tc>
        <w:tc>
          <w:tcPr>
            <w:tcW w:w="850" w:type="dxa"/>
            <w:shd w:val="clear" w:color="auto" w:fill="E7E6E6" w:themeFill="background2"/>
            <w:vAlign w:val="center"/>
          </w:tcPr>
          <w:p w14:paraId="48059E44" w14:textId="15799924"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1A95648E" w14:textId="74F4B040"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1134" w:type="dxa"/>
            <w:shd w:val="clear" w:color="auto" w:fill="E7E6E6" w:themeFill="background2"/>
            <w:vAlign w:val="center"/>
          </w:tcPr>
          <w:p w14:paraId="2BD74AAE" w14:textId="6A1A6D9A"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  R$43,20</w:t>
            </w:r>
          </w:p>
        </w:tc>
        <w:tc>
          <w:tcPr>
            <w:tcW w:w="1276" w:type="dxa"/>
            <w:shd w:val="clear" w:color="auto" w:fill="E7E6E6" w:themeFill="background2"/>
            <w:vAlign w:val="center"/>
          </w:tcPr>
          <w:p w14:paraId="12EB8B95"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R$ 89,30</w:t>
            </w:r>
          </w:p>
          <w:p w14:paraId="71569669"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 Edital nº 61/2026</w:t>
            </w:r>
          </w:p>
          <w:p w14:paraId="65F7C917" w14:textId="21D53EB2"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Formosa/GO. </w:t>
            </w:r>
          </w:p>
        </w:tc>
        <w:tc>
          <w:tcPr>
            <w:tcW w:w="1276" w:type="dxa"/>
            <w:gridSpan w:val="2"/>
            <w:shd w:val="clear" w:color="auto" w:fill="E7E6E6" w:themeFill="background2"/>
          </w:tcPr>
          <w:p w14:paraId="70D90D23" w14:textId="6CDEA6C7"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66,25</w:t>
            </w:r>
          </w:p>
        </w:tc>
        <w:tc>
          <w:tcPr>
            <w:tcW w:w="1134" w:type="dxa"/>
            <w:shd w:val="clear" w:color="auto" w:fill="E7E6E6" w:themeFill="background2"/>
            <w:vAlign w:val="bottom"/>
          </w:tcPr>
          <w:p w14:paraId="55680D91" w14:textId="5C603C7A"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132,5</w:t>
            </w:r>
          </w:p>
        </w:tc>
      </w:tr>
      <w:tr w:rsidR="00325FEF" w:rsidRPr="00484183" w14:paraId="1BB4E917" w14:textId="13DD5BFB" w:rsidTr="005277F9">
        <w:tc>
          <w:tcPr>
            <w:tcW w:w="704" w:type="dxa"/>
            <w:shd w:val="clear" w:color="auto" w:fill="E7E6E6" w:themeFill="background2"/>
            <w:vAlign w:val="center"/>
          </w:tcPr>
          <w:p w14:paraId="2EF96203" w14:textId="0CD2F295"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6</w:t>
            </w:r>
          </w:p>
        </w:tc>
        <w:tc>
          <w:tcPr>
            <w:tcW w:w="4111" w:type="dxa"/>
            <w:shd w:val="clear" w:color="auto" w:fill="E7E6E6" w:themeFill="background2"/>
            <w:vAlign w:val="center"/>
          </w:tcPr>
          <w:p w14:paraId="3031D28D" w14:textId="5FF65956"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B</w:t>
            </w:r>
            <w:r w:rsidRPr="00163378">
              <w:rPr>
                <w:rFonts w:ascii="Arial Narrow" w:eastAsia="Times New Roman" w:hAnsi="Arial Narrow"/>
                <w:color w:val="000000"/>
                <w:sz w:val="20"/>
                <w:szCs w:val="20"/>
                <w:lang w:eastAsia="pt-BR"/>
              </w:rPr>
              <w:t xml:space="preserve">roca tungstênio </w:t>
            </w:r>
            <w:proofErr w:type="spellStart"/>
            <w:r w:rsidRPr="00163378">
              <w:rPr>
                <w:rFonts w:ascii="Arial Narrow" w:eastAsia="Times New Roman" w:hAnsi="Arial Narrow"/>
                <w:color w:val="000000"/>
                <w:sz w:val="20"/>
                <w:szCs w:val="20"/>
                <w:lang w:eastAsia="pt-BR"/>
              </w:rPr>
              <w:t>maxicut</w:t>
            </w:r>
            <w:proofErr w:type="spellEnd"/>
            <w:r w:rsidRPr="00163378">
              <w:rPr>
                <w:rFonts w:ascii="Arial Narrow" w:eastAsia="Times New Roman" w:hAnsi="Arial Narrow"/>
                <w:color w:val="000000"/>
                <w:sz w:val="20"/>
                <w:szCs w:val="20"/>
                <w:lang w:eastAsia="pt-BR"/>
              </w:rPr>
              <w:t xml:space="preserve"> nº 251 grossa</w:t>
            </w:r>
            <w:r w:rsidRPr="00163378">
              <w:rPr>
                <w:rFonts w:ascii="Arial Narrow" w:eastAsia="Times New Roman" w:hAnsi="Arial Narrow"/>
                <w:color w:val="000000"/>
                <w:sz w:val="20"/>
                <w:szCs w:val="20"/>
                <w:lang w:eastAsia="pt-BR"/>
              </w:rPr>
              <w:br/>
              <w:t xml:space="preserve">material da parte ativa: carboneto de tungstênio. material da haste: aço inox. indicação: para corte e desgaste extra grosso e grosso. lâminas: distância </w:t>
            </w:r>
            <w:r w:rsidRPr="00163378">
              <w:rPr>
                <w:rFonts w:ascii="Arial Narrow" w:eastAsia="Times New Roman" w:hAnsi="Arial Narrow"/>
                <w:color w:val="000000"/>
                <w:sz w:val="20"/>
                <w:szCs w:val="20"/>
                <w:lang w:eastAsia="pt-BR"/>
              </w:rPr>
              <w:lastRenderedPageBreak/>
              <w:t>maior entre as lâminas.</w:t>
            </w:r>
            <w:r w:rsidRPr="00163378">
              <w:rPr>
                <w:rFonts w:ascii="Arial Narrow" w:eastAsia="Times New Roman" w:hAnsi="Arial Narrow"/>
                <w:color w:val="000000"/>
                <w:sz w:val="20"/>
                <w:szCs w:val="20"/>
                <w:lang w:eastAsia="pt-BR"/>
              </w:rPr>
              <w:br/>
              <w:t>tipo de corte: agressivo.</w:t>
            </w:r>
          </w:p>
        </w:tc>
        <w:tc>
          <w:tcPr>
            <w:tcW w:w="850" w:type="dxa"/>
            <w:shd w:val="clear" w:color="auto" w:fill="E7E6E6" w:themeFill="background2"/>
            <w:vAlign w:val="center"/>
          </w:tcPr>
          <w:p w14:paraId="02672D50" w14:textId="05D87CFE"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lastRenderedPageBreak/>
              <w:t>Embalagem com 1 unidade</w:t>
            </w:r>
          </w:p>
        </w:tc>
        <w:tc>
          <w:tcPr>
            <w:tcW w:w="709" w:type="dxa"/>
            <w:shd w:val="clear" w:color="auto" w:fill="E7E6E6" w:themeFill="background2"/>
            <w:vAlign w:val="center"/>
          </w:tcPr>
          <w:p w14:paraId="4B42117B" w14:textId="5D3FDBF6"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1134" w:type="dxa"/>
            <w:shd w:val="clear" w:color="auto" w:fill="E7E6E6" w:themeFill="background2"/>
            <w:vAlign w:val="center"/>
          </w:tcPr>
          <w:p w14:paraId="4E82ABA4" w14:textId="75E65557"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R$43,20</w:t>
            </w:r>
          </w:p>
        </w:tc>
        <w:tc>
          <w:tcPr>
            <w:tcW w:w="1276" w:type="dxa"/>
            <w:shd w:val="clear" w:color="auto" w:fill="E7E6E6" w:themeFill="background2"/>
            <w:vAlign w:val="center"/>
          </w:tcPr>
          <w:p w14:paraId="2064D6CE"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R$ 73,69</w:t>
            </w:r>
          </w:p>
          <w:p w14:paraId="57915B66"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15/2025</w:t>
            </w:r>
          </w:p>
          <w:p w14:paraId="7E6C4B97"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lastRenderedPageBreak/>
              <w:t>Campo Magro/PR</w:t>
            </w:r>
          </w:p>
          <w:p w14:paraId="561384F7" w14:textId="1B9CE382"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  </w:t>
            </w:r>
          </w:p>
        </w:tc>
        <w:tc>
          <w:tcPr>
            <w:tcW w:w="1276" w:type="dxa"/>
            <w:gridSpan w:val="2"/>
            <w:shd w:val="clear" w:color="auto" w:fill="E7E6E6" w:themeFill="background2"/>
          </w:tcPr>
          <w:p w14:paraId="312E4DF3" w14:textId="3BE88E0F"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lastRenderedPageBreak/>
              <w:t>58,44</w:t>
            </w:r>
          </w:p>
        </w:tc>
        <w:tc>
          <w:tcPr>
            <w:tcW w:w="1134" w:type="dxa"/>
            <w:shd w:val="clear" w:color="auto" w:fill="E7E6E6" w:themeFill="background2"/>
            <w:vAlign w:val="bottom"/>
          </w:tcPr>
          <w:p w14:paraId="2E1E59AB" w14:textId="72FD0622"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116,88</w:t>
            </w:r>
          </w:p>
        </w:tc>
      </w:tr>
      <w:tr w:rsidR="00325FEF" w:rsidRPr="00484183" w14:paraId="366CB9BA" w14:textId="5D62B269" w:rsidTr="005277F9">
        <w:tc>
          <w:tcPr>
            <w:tcW w:w="704" w:type="dxa"/>
            <w:shd w:val="clear" w:color="auto" w:fill="E7E6E6" w:themeFill="background2"/>
            <w:vAlign w:val="center"/>
          </w:tcPr>
          <w:p w14:paraId="065EC7EA" w14:textId="6CD0AB3F"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7</w:t>
            </w:r>
          </w:p>
        </w:tc>
        <w:tc>
          <w:tcPr>
            <w:tcW w:w="4111" w:type="dxa"/>
            <w:shd w:val="clear" w:color="auto" w:fill="E7E6E6" w:themeFill="background2"/>
            <w:vAlign w:val="center"/>
          </w:tcPr>
          <w:p w14:paraId="7D280417" w14:textId="79D5FEC2"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B</w:t>
            </w:r>
            <w:r w:rsidRPr="00163378">
              <w:rPr>
                <w:rFonts w:ascii="Arial Narrow" w:eastAsia="Times New Roman" w:hAnsi="Arial Narrow"/>
                <w:color w:val="000000"/>
                <w:sz w:val="20"/>
                <w:szCs w:val="20"/>
                <w:lang w:eastAsia="pt-BR"/>
              </w:rPr>
              <w:t xml:space="preserve">roca tungstênio </w:t>
            </w:r>
            <w:proofErr w:type="spellStart"/>
            <w:r w:rsidRPr="00163378">
              <w:rPr>
                <w:rFonts w:ascii="Arial Narrow" w:eastAsia="Times New Roman" w:hAnsi="Arial Narrow"/>
                <w:color w:val="000000"/>
                <w:sz w:val="20"/>
                <w:szCs w:val="20"/>
                <w:lang w:eastAsia="pt-BR"/>
              </w:rPr>
              <w:t>minicut</w:t>
            </w:r>
            <w:proofErr w:type="spellEnd"/>
            <w:r w:rsidRPr="00163378">
              <w:rPr>
                <w:rFonts w:ascii="Arial Narrow" w:eastAsia="Times New Roman" w:hAnsi="Arial Narrow"/>
                <w:color w:val="000000"/>
                <w:sz w:val="20"/>
                <w:szCs w:val="20"/>
                <w:lang w:eastAsia="pt-BR"/>
              </w:rPr>
              <w:t xml:space="preserve"> nº 1520/13mm tronco cônica/79. material da parte ativa: carboneto de tungstênio. material da haste: aço inox. indicação: para obter lisura. lâminas: distância menor entre as lâminas.</w:t>
            </w:r>
          </w:p>
        </w:tc>
        <w:tc>
          <w:tcPr>
            <w:tcW w:w="850" w:type="dxa"/>
            <w:shd w:val="clear" w:color="auto" w:fill="E7E6E6" w:themeFill="background2"/>
            <w:vAlign w:val="center"/>
          </w:tcPr>
          <w:p w14:paraId="0331ED61" w14:textId="55A3271C"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2D6C6201" w14:textId="6F20471E"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1134" w:type="dxa"/>
            <w:shd w:val="clear" w:color="auto" w:fill="E7E6E6" w:themeFill="background2"/>
            <w:vAlign w:val="center"/>
          </w:tcPr>
          <w:p w14:paraId="39F99CAE" w14:textId="445543F5"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  R$43,20</w:t>
            </w:r>
          </w:p>
        </w:tc>
        <w:tc>
          <w:tcPr>
            <w:tcW w:w="1276" w:type="dxa"/>
            <w:shd w:val="clear" w:color="auto" w:fill="E7E6E6" w:themeFill="background2"/>
            <w:vAlign w:val="center"/>
          </w:tcPr>
          <w:p w14:paraId="161CE3CD"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 R$ 79,00</w:t>
            </w:r>
          </w:p>
          <w:p w14:paraId="6D5BE21F"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61/2026</w:t>
            </w:r>
          </w:p>
          <w:p w14:paraId="6032F8E9" w14:textId="78FEB75E"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Formosa/GO.</w:t>
            </w:r>
          </w:p>
        </w:tc>
        <w:tc>
          <w:tcPr>
            <w:tcW w:w="1276" w:type="dxa"/>
            <w:gridSpan w:val="2"/>
            <w:shd w:val="clear" w:color="auto" w:fill="E7E6E6" w:themeFill="background2"/>
          </w:tcPr>
          <w:p w14:paraId="076E45AD" w14:textId="0AB228A1"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61,10</w:t>
            </w:r>
          </w:p>
        </w:tc>
        <w:tc>
          <w:tcPr>
            <w:tcW w:w="1134" w:type="dxa"/>
            <w:shd w:val="clear" w:color="auto" w:fill="E7E6E6" w:themeFill="background2"/>
            <w:vAlign w:val="bottom"/>
          </w:tcPr>
          <w:p w14:paraId="2E635650" w14:textId="6FE1432E"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122,2</w:t>
            </w:r>
          </w:p>
        </w:tc>
      </w:tr>
      <w:tr w:rsidR="00325FEF" w:rsidRPr="00484183" w14:paraId="5D63C0D6" w14:textId="33F311AE" w:rsidTr="005277F9">
        <w:tc>
          <w:tcPr>
            <w:tcW w:w="704" w:type="dxa"/>
            <w:shd w:val="clear" w:color="auto" w:fill="E7E6E6" w:themeFill="background2"/>
            <w:vAlign w:val="center"/>
          </w:tcPr>
          <w:p w14:paraId="041DDF0E" w14:textId="5ECD97F1"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8</w:t>
            </w:r>
          </w:p>
        </w:tc>
        <w:tc>
          <w:tcPr>
            <w:tcW w:w="4111" w:type="dxa"/>
            <w:shd w:val="clear" w:color="auto" w:fill="E7E6E6" w:themeFill="background2"/>
            <w:vAlign w:val="center"/>
          </w:tcPr>
          <w:p w14:paraId="0902BE55" w14:textId="4EE437D0"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C</w:t>
            </w:r>
            <w:r w:rsidRPr="00163378">
              <w:rPr>
                <w:rFonts w:ascii="Arial Narrow" w:eastAsia="Times New Roman" w:hAnsi="Arial Narrow"/>
                <w:color w:val="000000"/>
                <w:sz w:val="20"/>
                <w:szCs w:val="20"/>
                <w:lang w:eastAsia="pt-BR"/>
              </w:rPr>
              <w:t>era 7 rosa em lâminas: embaladas individualmente. comprimento: 140 mm. largura: 70 mm. espessura: 1,7 mm.</w:t>
            </w:r>
          </w:p>
        </w:tc>
        <w:tc>
          <w:tcPr>
            <w:tcW w:w="850" w:type="dxa"/>
            <w:shd w:val="clear" w:color="auto" w:fill="E7E6E6" w:themeFill="background2"/>
            <w:vAlign w:val="center"/>
          </w:tcPr>
          <w:p w14:paraId="494C76BB" w14:textId="25E864CA"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18 lâminas</w:t>
            </w:r>
          </w:p>
        </w:tc>
        <w:tc>
          <w:tcPr>
            <w:tcW w:w="709" w:type="dxa"/>
            <w:shd w:val="clear" w:color="auto" w:fill="E7E6E6" w:themeFill="background2"/>
            <w:vAlign w:val="center"/>
          </w:tcPr>
          <w:p w14:paraId="1573B216" w14:textId="5F6F5E17"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5</w:t>
            </w:r>
          </w:p>
        </w:tc>
        <w:tc>
          <w:tcPr>
            <w:tcW w:w="1134" w:type="dxa"/>
            <w:shd w:val="clear" w:color="auto" w:fill="E7E6E6" w:themeFill="background2"/>
            <w:vAlign w:val="center"/>
          </w:tcPr>
          <w:p w14:paraId="6DAE3A3E" w14:textId="4E7987D9"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R$ 20,00</w:t>
            </w:r>
          </w:p>
        </w:tc>
        <w:tc>
          <w:tcPr>
            <w:tcW w:w="1276" w:type="dxa"/>
            <w:shd w:val="clear" w:color="auto" w:fill="E7E6E6" w:themeFill="background2"/>
            <w:vAlign w:val="center"/>
          </w:tcPr>
          <w:p w14:paraId="275D7476"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R$ 20,55</w:t>
            </w:r>
          </w:p>
          <w:p w14:paraId="480F6048" w14:textId="4749AA88"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Edital nº PE 2/2025 - Alfenas/MG.</w:t>
            </w:r>
          </w:p>
        </w:tc>
        <w:tc>
          <w:tcPr>
            <w:tcW w:w="1276" w:type="dxa"/>
            <w:gridSpan w:val="2"/>
            <w:shd w:val="clear" w:color="auto" w:fill="E7E6E6" w:themeFill="background2"/>
          </w:tcPr>
          <w:p w14:paraId="6B36080A" w14:textId="6B7143AA"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20,27</w:t>
            </w:r>
          </w:p>
        </w:tc>
        <w:tc>
          <w:tcPr>
            <w:tcW w:w="1134" w:type="dxa"/>
            <w:shd w:val="clear" w:color="auto" w:fill="E7E6E6" w:themeFill="background2"/>
            <w:vAlign w:val="bottom"/>
          </w:tcPr>
          <w:p w14:paraId="0EFA1927" w14:textId="2FDB2D3B"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101,35</w:t>
            </w:r>
          </w:p>
        </w:tc>
      </w:tr>
      <w:tr w:rsidR="00325FEF" w:rsidRPr="00484183" w14:paraId="5A84D617" w14:textId="2BA3B7F3" w:rsidTr="005277F9">
        <w:tc>
          <w:tcPr>
            <w:tcW w:w="704" w:type="dxa"/>
            <w:shd w:val="clear" w:color="auto" w:fill="E7E6E6" w:themeFill="background2"/>
            <w:vAlign w:val="center"/>
          </w:tcPr>
          <w:p w14:paraId="56E9A9C8" w14:textId="7020112C"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9</w:t>
            </w:r>
          </w:p>
        </w:tc>
        <w:tc>
          <w:tcPr>
            <w:tcW w:w="4111" w:type="dxa"/>
            <w:shd w:val="clear" w:color="auto" w:fill="E7E6E6" w:themeFill="background2"/>
            <w:vAlign w:val="center"/>
          </w:tcPr>
          <w:p w14:paraId="5D2347E7" w14:textId="11A3A457"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C</w:t>
            </w:r>
            <w:r w:rsidRPr="00163378">
              <w:rPr>
                <w:rFonts w:ascii="Arial Narrow" w:eastAsia="Times New Roman" w:hAnsi="Arial Narrow"/>
                <w:color w:val="000000"/>
                <w:sz w:val="20"/>
                <w:szCs w:val="20"/>
                <w:lang w:eastAsia="pt-BR"/>
              </w:rPr>
              <w:t>era periférica nº 7 rosa</w:t>
            </w:r>
          </w:p>
        </w:tc>
        <w:tc>
          <w:tcPr>
            <w:tcW w:w="850" w:type="dxa"/>
            <w:shd w:val="clear" w:color="auto" w:fill="E7E6E6" w:themeFill="background2"/>
            <w:vAlign w:val="center"/>
          </w:tcPr>
          <w:p w14:paraId="2D8A587D" w14:textId="3F14ED41"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Embalagem com 28 </w:t>
            </w:r>
            <w:proofErr w:type="spellStart"/>
            <w:r w:rsidRPr="00163378">
              <w:rPr>
                <w:rFonts w:ascii="Arial Narrow" w:eastAsia="Times New Roman" w:hAnsi="Arial Narrow"/>
                <w:color w:val="000000"/>
                <w:sz w:val="20"/>
                <w:szCs w:val="20"/>
                <w:lang w:eastAsia="pt-BR"/>
              </w:rPr>
              <w:t>bastôes</w:t>
            </w:r>
            <w:proofErr w:type="spellEnd"/>
          </w:p>
        </w:tc>
        <w:tc>
          <w:tcPr>
            <w:tcW w:w="709" w:type="dxa"/>
            <w:shd w:val="clear" w:color="auto" w:fill="E7E6E6" w:themeFill="background2"/>
            <w:vAlign w:val="center"/>
          </w:tcPr>
          <w:p w14:paraId="2F7178A5" w14:textId="20DEBBC5"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5</w:t>
            </w:r>
          </w:p>
        </w:tc>
        <w:tc>
          <w:tcPr>
            <w:tcW w:w="1134" w:type="dxa"/>
            <w:shd w:val="clear" w:color="auto" w:fill="E7E6E6" w:themeFill="background2"/>
            <w:vAlign w:val="center"/>
          </w:tcPr>
          <w:p w14:paraId="41ADCD6D" w14:textId="1BD63049"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R$ 22,50</w:t>
            </w:r>
          </w:p>
        </w:tc>
        <w:tc>
          <w:tcPr>
            <w:tcW w:w="1276" w:type="dxa"/>
            <w:shd w:val="clear" w:color="auto" w:fill="E7E6E6" w:themeFill="background2"/>
            <w:vAlign w:val="center"/>
          </w:tcPr>
          <w:p w14:paraId="03073172" w14:textId="77777777"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 R$ 17,74</w:t>
            </w:r>
          </w:p>
          <w:p w14:paraId="46009C7C" w14:textId="77777777"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PCE 5/2026</w:t>
            </w:r>
          </w:p>
          <w:p w14:paraId="20801220"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Gramado/RS</w:t>
            </w:r>
          </w:p>
          <w:p w14:paraId="0377991B" w14:textId="6C891983" w:rsidR="00325FEF" w:rsidRPr="00163378" w:rsidRDefault="00325FEF" w:rsidP="00325FEF">
            <w:pPr>
              <w:jc w:val="center"/>
              <w:rPr>
                <w:rFonts w:ascii="Arial Narrow" w:hAnsi="Arial Narrow"/>
                <w:sz w:val="20"/>
                <w:szCs w:val="20"/>
              </w:rPr>
            </w:pPr>
          </w:p>
        </w:tc>
        <w:tc>
          <w:tcPr>
            <w:tcW w:w="1276" w:type="dxa"/>
            <w:gridSpan w:val="2"/>
            <w:shd w:val="clear" w:color="auto" w:fill="E7E6E6" w:themeFill="background2"/>
          </w:tcPr>
          <w:p w14:paraId="1F4072D5" w14:textId="071A2D36" w:rsidR="00325FEF" w:rsidRPr="00163378" w:rsidRDefault="00325FEF" w:rsidP="00325FEF">
            <w:pP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20,12</w:t>
            </w:r>
          </w:p>
        </w:tc>
        <w:tc>
          <w:tcPr>
            <w:tcW w:w="1134" w:type="dxa"/>
            <w:shd w:val="clear" w:color="auto" w:fill="E7E6E6" w:themeFill="background2"/>
            <w:vAlign w:val="bottom"/>
          </w:tcPr>
          <w:p w14:paraId="42D4A365" w14:textId="0662EB1B" w:rsidR="00325FEF" w:rsidRPr="00325FEF" w:rsidRDefault="00325FEF" w:rsidP="00325FEF">
            <w:pP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100,6</w:t>
            </w:r>
          </w:p>
        </w:tc>
      </w:tr>
      <w:tr w:rsidR="00325FEF" w:rsidRPr="00484183" w14:paraId="1D215D66" w14:textId="728D236B" w:rsidTr="005277F9">
        <w:tc>
          <w:tcPr>
            <w:tcW w:w="704" w:type="dxa"/>
            <w:shd w:val="clear" w:color="auto" w:fill="E7E6E6" w:themeFill="background2"/>
            <w:vAlign w:val="center"/>
          </w:tcPr>
          <w:p w14:paraId="3516057A" w14:textId="6C440E45"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10</w:t>
            </w:r>
          </w:p>
        </w:tc>
        <w:tc>
          <w:tcPr>
            <w:tcW w:w="4111" w:type="dxa"/>
            <w:shd w:val="clear" w:color="auto" w:fill="E7E6E6" w:themeFill="background2"/>
            <w:vAlign w:val="center"/>
          </w:tcPr>
          <w:p w14:paraId="28DCD9FC" w14:textId="548B9C3D"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C</w:t>
            </w:r>
            <w:r w:rsidRPr="00163378">
              <w:rPr>
                <w:rFonts w:ascii="Arial Narrow" w:eastAsia="Times New Roman" w:hAnsi="Arial Narrow"/>
                <w:color w:val="000000"/>
                <w:sz w:val="20"/>
                <w:szCs w:val="20"/>
                <w:lang w:eastAsia="pt-BR"/>
              </w:rPr>
              <w:t>era utilidade vermelha. macia e com excelente flexibilidade, com adesão e resistência para manuseio no trabalho</w:t>
            </w:r>
          </w:p>
        </w:tc>
        <w:tc>
          <w:tcPr>
            <w:tcW w:w="850" w:type="dxa"/>
            <w:shd w:val="clear" w:color="auto" w:fill="E7E6E6" w:themeFill="background2"/>
            <w:vAlign w:val="center"/>
          </w:tcPr>
          <w:p w14:paraId="3BA36905" w14:textId="17586ED2"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5 lâminas, de 220g</w:t>
            </w:r>
          </w:p>
        </w:tc>
        <w:tc>
          <w:tcPr>
            <w:tcW w:w="709" w:type="dxa"/>
            <w:shd w:val="clear" w:color="auto" w:fill="E7E6E6" w:themeFill="background2"/>
            <w:vAlign w:val="center"/>
          </w:tcPr>
          <w:p w14:paraId="0700C1CE" w14:textId="36A036F8"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4</w:t>
            </w:r>
          </w:p>
        </w:tc>
        <w:tc>
          <w:tcPr>
            <w:tcW w:w="1134" w:type="dxa"/>
            <w:shd w:val="clear" w:color="auto" w:fill="E7E6E6" w:themeFill="background2"/>
            <w:vAlign w:val="center"/>
          </w:tcPr>
          <w:p w14:paraId="1F4139B2" w14:textId="3B69A947"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br/>
              <w:t>R$ 20,00</w:t>
            </w:r>
          </w:p>
        </w:tc>
        <w:tc>
          <w:tcPr>
            <w:tcW w:w="1276" w:type="dxa"/>
            <w:shd w:val="clear" w:color="auto" w:fill="E7E6E6" w:themeFill="background2"/>
            <w:vAlign w:val="center"/>
          </w:tcPr>
          <w:p w14:paraId="5F8FD2D2" w14:textId="77777777"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 R$ 22,56</w:t>
            </w:r>
          </w:p>
          <w:p w14:paraId="2B97ADD0" w14:textId="77777777"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PCE 5/2026</w:t>
            </w:r>
          </w:p>
          <w:p w14:paraId="74F3D123"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Gramado/RS</w:t>
            </w:r>
          </w:p>
          <w:p w14:paraId="176C1151" w14:textId="11ABAF11" w:rsidR="00325FEF" w:rsidRPr="00163378" w:rsidRDefault="00325FEF" w:rsidP="00325FEF">
            <w:pPr>
              <w:jc w:val="center"/>
              <w:rPr>
                <w:rFonts w:ascii="Arial Narrow" w:hAnsi="Arial Narrow"/>
                <w:sz w:val="20"/>
                <w:szCs w:val="20"/>
              </w:rPr>
            </w:pPr>
          </w:p>
        </w:tc>
        <w:tc>
          <w:tcPr>
            <w:tcW w:w="1276" w:type="dxa"/>
            <w:gridSpan w:val="2"/>
            <w:shd w:val="clear" w:color="auto" w:fill="E7E6E6" w:themeFill="background2"/>
          </w:tcPr>
          <w:p w14:paraId="4AC1EFDF" w14:textId="4D5250F1" w:rsidR="00325FEF" w:rsidRPr="00163378" w:rsidRDefault="00325FEF" w:rsidP="00325FEF">
            <w:pP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21,28</w:t>
            </w:r>
          </w:p>
        </w:tc>
        <w:tc>
          <w:tcPr>
            <w:tcW w:w="1134" w:type="dxa"/>
            <w:shd w:val="clear" w:color="auto" w:fill="E7E6E6" w:themeFill="background2"/>
            <w:vAlign w:val="bottom"/>
          </w:tcPr>
          <w:p w14:paraId="2B94B5E2" w14:textId="1BE226E7" w:rsidR="00325FEF" w:rsidRPr="00325FEF" w:rsidRDefault="00325FEF" w:rsidP="00325FEF">
            <w:pP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85,12</w:t>
            </w:r>
          </w:p>
        </w:tc>
      </w:tr>
      <w:tr w:rsidR="00325FEF" w:rsidRPr="00484183" w14:paraId="146A1E14" w14:textId="03127C3E" w:rsidTr="005277F9">
        <w:tc>
          <w:tcPr>
            <w:tcW w:w="704" w:type="dxa"/>
            <w:shd w:val="clear" w:color="auto" w:fill="E7E6E6" w:themeFill="background2"/>
            <w:vAlign w:val="center"/>
          </w:tcPr>
          <w:p w14:paraId="2408E35B" w14:textId="48AB1DFB"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11</w:t>
            </w:r>
          </w:p>
        </w:tc>
        <w:tc>
          <w:tcPr>
            <w:tcW w:w="4111" w:type="dxa"/>
            <w:shd w:val="clear" w:color="auto" w:fill="E7E6E6" w:themeFill="background2"/>
            <w:vAlign w:val="center"/>
          </w:tcPr>
          <w:p w14:paraId="0406DC1D" w14:textId="0B595721"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C</w:t>
            </w:r>
            <w:r w:rsidRPr="00163378">
              <w:rPr>
                <w:rFonts w:ascii="Arial Narrow" w:eastAsia="Times New Roman" w:hAnsi="Arial Narrow"/>
                <w:color w:val="000000"/>
                <w:sz w:val="20"/>
                <w:szCs w:val="20"/>
                <w:lang w:eastAsia="pt-BR"/>
              </w:rPr>
              <w:t>uba de borracha para alginato. confeccionada em borracha. capacidade: até 400ml; tamanho médio.</w:t>
            </w:r>
          </w:p>
        </w:tc>
        <w:tc>
          <w:tcPr>
            <w:tcW w:w="850" w:type="dxa"/>
            <w:shd w:val="clear" w:color="auto" w:fill="E7E6E6" w:themeFill="background2"/>
            <w:vAlign w:val="center"/>
          </w:tcPr>
          <w:p w14:paraId="1636E94A" w14:textId="7FD57797"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53A0862C" w14:textId="3B59D35E"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4</w:t>
            </w:r>
          </w:p>
        </w:tc>
        <w:tc>
          <w:tcPr>
            <w:tcW w:w="1134" w:type="dxa"/>
            <w:shd w:val="clear" w:color="auto" w:fill="E7E6E6" w:themeFill="background2"/>
            <w:vAlign w:val="center"/>
          </w:tcPr>
          <w:p w14:paraId="0D770360" w14:textId="000E8C34"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R$ 8,69</w:t>
            </w:r>
          </w:p>
        </w:tc>
        <w:tc>
          <w:tcPr>
            <w:tcW w:w="1276" w:type="dxa"/>
            <w:shd w:val="clear" w:color="auto" w:fill="E7E6E6" w:themeFill="background2"/>
            <w:vAlign w:val="center"/>
          </w:tcPr>
          <w:p w14:paraId="49254C34"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R$ 8,17</w:t>
            </w:r>
          </w:p>
          <w:p w14:paraId="36E95244"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PCE 5/2026</w:t>
            </w:r>
          </w:p>
          <w:p w14:paraId="7FACF796" w14:textId="3005C6FB"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Gramado/RS  </w:t>
            </w:r>
          </w:p>
        </w:tc>
        <w:tc>
          <w:tcPr>
            <w:tcW w:w="1276" w:type="dxa"/>
            <w:gridSpan w:val="2"/>
            <w:shd w:val="clear" w:color="auto" w:fill="E7E6E6" w:themeFill="background2"/>
          </w:tcPr>
          <w:p w14:paraId="07F74CF3" w14:textId="2D1D9B57"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8,43</w:t>
            </w:r>
          </w:p>
        </w:tc>
        <w:tc>
          <w:tcPr>
            <w:tcW w:w="1134" w:type="dxa"/>
            <w:shd w:val="clear" w:color="auto" w:fill="E7E6E6" w:themeFill="background2"/>
            <w:vAlign w:val="bottom"/>
          </w:tcPr>
          <w:p w14:paraId="77350187" w14:textId="4DFB3952"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33,72</w:t>
            </w:r>
          </w:p>
        </w:tc>
      </w:tr>
      <w:tr w:rsidR="00325FEF" w:rsidRPr="00484183" w14:paraId="7D9BDCFE" w14:textId="4788A24A" w:rsidTr="005277F9">
        <w:tc>
          <w:tcPr>
            <w:tcW w:w="704" w:type="dxa"/>
            <w:shd w:val="clear" w:color="auto" w:fill="E7E6E6" w:themeFill="background2"/>
            <w:vAlign w:val="center"/>
          </w:tcPr>
          <w:p w14:paraId="46109DB0" w14:textId="68AF6193"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12</w:t>
            </w:r>
          </w:p>
        </w:tc>
        <w:tc>
          <w:tcPr>
            <w:tcW w:w="4111" w:type="dxa"/>
            <w:shd w:val="clear" w:color="auto" w:fill="E7E6E6" w:themeFill="background2"/>
            <w:vAlign w:val="center"/>
          </w:tcPr>
          <w:p w14:paraId="067E3A2A" w14:textId="0CD311A2"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D</w:t>
            </w:r>
            <w:r w:rsidRPr="00163378">
              <w:rPr>
                <w:rFonts w:ascii="Arial Narrow" w:eastAsia="Times New Roman" w:hAnsi="Arial Narrow"/>
                <w:color w:val="000000"/>
                <w:sz w:val="20"/>
                <w:szCs w:val="20"/>
                <w:lang w:eastAsia="pt-BR"/>
              </w:rPr>
              <w:t xml:space="preserve">isco </w:t>
            </w:r>
            <w:proofErr w:type="spellStart"/>
            <w:r w:rsidRPr="00163378">
              <w:rPr>
                <w:rFonts w:ascii="Arial Narrow" w:eastAsia="Times New Roman" w:hAnsi="Arial Narrow"/>
                <w:color w:val="000000"/>
                <w:sz w:val="20"/>
                <w:szCs w:val="20"/>
                <w:lang w:eastAsia="pt-BR"/>
              </w:rPr>
              <w:t>carburundum</w:t>
            </w:r>
            <w:proofErr w:type="spellEnd"/>
            <w:r w:rsidRPr="00163378">
              <w:rPr>
                <w:rFonts w:ascii="Arial Narrow" w:eastAsia="Times New Roman" w:hAnsi="Arial Narrow"/>
                <w:color w:val="000000"/>
                <w:sz w:val="20"/>
                <w:szCs w:val="20"/>
                <w:lang w:eastAsia="pt-BR"/>
              </w:rPr>
              <w:t xml:space="preserve"> 38 x 0,6mm</w:t>
            </w:r>
          </w:p>
        </w:tc>
        <w:tc>
          <w:tcPr>
            <w:tcW w:w="850" w:type="dxa"/>
            <w:shd w:val="clear" w:color="auto" w:fill="E7E6E6" w:themeFill="background2"/>
            <w:vAlign w:val="center"/>
          </w:tcPr>
          <w:p w14:paraId="338A0CD7" w14:textId="31F3459E"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521B54B1" w14:textId="5CC27B63"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10</w:t>
            </w:r>
          </w:p>
        </w:tc>
        <w:tc>
          <w:tcPr>
            <w:tcW w:w="1134" w:type="dxa"/>
            <w:shd w:val="clear" w:color="auto" w:fill="E7E6E6" w:themeFill="background2"/>
            <w:vAlign w:val="center"/>
          </w:tcPr>
          <w:p w14:paraId="28A3A76D" w14:textId="2C047FA0"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br/>
              <w:t>R$ 12,60</w:t>
            </w:r>
          </w:p>
        </w:tc>
        <w:tc>
          <w:tcPr>
            <w:tcW w:w="1276" w:type="dxa"/>
            <w:shd w:val="clear" w:color="auto" w:fill="E7E6E6" w:themeFill="background2"/>
            <w:vAlign w:val="center"/>
          </w:tcPr>
          <w:p w14:paraId="43A0DDDD" w14:textId="77777777"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 R$ 22,02 </w:t>
            </w:r>
          </w:p>
          <w:p w14:paraId="72981EB4" w14:textId="0D6C3EBB"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Edital nº 5 | Processo 10/2026 </w:t>
            </w:r>
            <w:proofErr w:type="gramStart"/>
            <w:r w:rsidRPr="00163378">
              <w:rPr>
                <w:rFonts w:ascii="Arial Narrow" w:eastAsia="Times New Roman" w:hAnsi="Arial Narrow"/>
                <w:color w:val="000000"/>
                <w:sz w:val="20"/>
                <w:szCs w:val="20"/>
                <w:lang w:eastAsia="pt-BR"/>
              </w:rPr>
              <w:t>-  Ibirubá</w:t>
            </w:r>
            <w:proofErr w:type="gramEnd"/>
            <w:r w:rsidRPr="00163378">
              <w:rPr>
                <w:rFonts w:ascii="Arial Narrow" w:eastAsia="Times New Roman" w:hAnsi="Arial Narrow"/>
                <w:color w:val="000000"/>
                <w:sz w:val="20"/>
                <w:szCs w:val="20"/>
                <w:lang w:eastAsia="pt-BR"/>
              </w:rPr>
              <w:t>/RS.</w:t>
            </w:r>
          </w:p>
        </w:tc>
        <w:tc>
          <w:tcPr>
            <w:tcW w:w="1276" w:type="dxa"/>
            <w:gridSpan w:val="2"/>
            <w:shd w:val="clear" w:color="auto" w:fill="E7E6E6" w:themeFill="background2"/>
          </w:tcPr>
          <w:p w14:paraId="5172F1CE" w14:textId="101D5FE9" w:rsidR="00325FEF" w:rsidRPr="00163378" w:rsidRDefault="00325FEF" w:rsidP="00325FEF">
            <w:pP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17,31</w:t>
            </w:r>
          </w:p>
        </w:tc>
        <w:tc>
          <w:tcPr>
            <w:tcW w:w="1134" w:type="dxa"/>
            <w:shd w:val="clear" w:color="auto" w:fill="E7E6E6" w:themeFill="background2"/>
            <w:vAlign w:val="bottom"/>
          </w:tcPr>
          <w:p w14:paraId="5FC6C03B" w14:textId="39D2CA9E" w:rsidR="00325FEF" w:rsidRPr="00325FEF" w:rsidRDefault="00325FEF" w:rsidP="00325FEF">
            <w:pP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173,1</w:t>
            </w:r>
          </w:p>
        </w:tc>
      </w:tr>
      <w:tr w:rsidR="00325FEF" w:rsidRPr="00484183" w14:paraId="4F2473D6" w14:textId="66C97EFC" w:rsidTr="005277F9">
        <w:tc>
          <w:tcPr>
            <w:tcW w:w="704" w:type="dxa"/>
            <w:shd w:val="clear" w:color="auto" w:fill="E7E6E6" w:themeFill="background2"/>
            <w:vAlign w:val="center"/>
          </w:tcPr>
          <w:p w14:paraId="5F79EBEA" w14:textId="0CAF3E70"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13</w:t>
            </w:r>
          </w:p>
        </w:tc>
        <w:tc>
          <w:tcPr>
            <w:tcW w:w="4111" w:type="dxa"/>
            <w:shd w:val="clear" w:color="auto" w:fill="E7E6E6" w:themeFill="background2"/>
            <w:vAlign w:val="center"/>
          </w:tcPr>
          <w:p w14:paraId="635C62B9" w14:textId="13F23B09"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E</w:t>
            </w:r>
            <w:r w:rsidRPr="00163378">
              <w:rPr>
                <w:rFonts w:ascii="Arial Narrow" w:eastAsia="Times New Roman" w:hAnsi="Arial Narrow"/>
                <w:color w:val="000000"/>
                <w:sz w:val="20"/>
                <w:szCs w:val="20"/>
                <w:lang w:eastAsia="pt-BR"/>
              </w:rPr>
              <w:t xml:space="preserve">spátula </w:t>
            </w:r>
            <w:proofErr w:type="spellStart"/>
            <w:r w:rsidRPr="00163378">
              <w:rPr>
                <w:rFonts w:ascii="Arial Narrow" w:eastAsia="Times New Roman" w:hAnsi="Arial Narrow"/>
                <w:color w:val="000000"/>
                <w:sz w:val="20"/>
                <w:szCs w:val="20"/>
                <w:lang w:eastAsia="pt-BR"/>
              </w:rPr>
              <w:t>lecron</w:t>
            </w:r>
            <w:proofErr w:type="spellEnd"/>
            <w:r w:rsidRPr="00163378">
              <w:rPr>
                <w:rFonts w:ascii="Arial Narrow" w:eastAsia="Times New Roman" w:hAnsi="Arial Narrow"/>
                <w:color w:val="000000"/>
                <w:sz w:val="20"/>
                <w:szCs w:val="20"/>
                <w:lang w:eastAsia="pt-BR"/>
              </w:rPr>
              <w:t xml:space="preserve"> nº 5 – material: aço inox 5mm. tamanho: 17cm. possui uma ponta em forma de faca, com uma lâmina afiada e curva.</w:t>
            </w:r>
          </w:p>
        </w:tc>
        <w:tc>
          <w:tcPr>
            <w:tcW w:w="850" w:type="dxa"/>
            <w:shd w:val="clear" w:color="auto" w:fill="E7E6E6" w:themeFill="background2"/>
            <w:vAlign w:val="center"/>
          </w:tcPr>
          <w:p w14:paraId="6A443091" w14:textId="70017ABC"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550810F4" w14:textId="03CE6E05"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1134" w:type="dxa"/>
            <w:shd w:val="clear" w:color="auto" w:fill="E7E6E6" w:themeFill="background2"/>
            <w:vAlign w:val="center"/>
          </w:tcPr>
          <w:p w14:paraId="1A58D072" w14:textId="215F62B3"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br/>
              <w:t>R$ 10,90</w:t>
            </w:r>
          </w:p>
        </w:tc>
        <w:tc>
          <w:tcPr>
            <w:tcW w:w="1276" w:type="dxa"/>
            <w:shd w:val="clear" w:color="auto" w:fill="E7E6E6" w:themeFill="background2"/>
            <w:vAlign w:val="center"/>
          </w:tcPr>
          <w:p w14:paraId="635A3F4C"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 R$ 20,49</w:t>
            </w:r>
          </w:p>
          <w:p w14:paraId="183B3163"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9/2026</w:t>
            </w:r>
          </w:p>
          <w:p w14:paraId="1228F0E7" w14:textId="31E25039"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Rosana/SP</w:t>
            </w:r>
          </w:p>
        </w:tc>
        <w:tc>
          <w:tcPr>
            <w:tcW w:w="1276" w:type="dxa"/>
            <w:gridSpan w:val="2"/>
            <w:shd w:val="clear" w:color="auto" w:fill="E7E6E6" w:themeFill="background2"/>
          </w:tcPr>
          <w:p w14:paraId="18F18814" w14:textId="12311B0C"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15,69</w:t>
            </w:r>
          </w:p>
        </w:tc>
        <w:tc>
          <w:tcPr>
            <w:tcW w:w="1134" w:type="dxa"/>
            <w:shd w:val="clear" w:color="auto" w:fill="E7E6E6" w:themeFill="background2"/>
            <w:vAlign w:val="bottom"/>
          </w:tcPr>
          <w:p w14:paraId="5B19646F" w14:textId="66B3E258"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31,38</w:t>
            </w:r>
          </w:p>
        </w:tc>
      </w:tr>
      <w:tr w:rsidR="00325FEF" w:rsidRPr="00484183" w14:paraId="64459675" w14:textId="782EDCD3" w:rsidTr="005277F9">
        <w:tc>
          <w:tcPr>
            <w:tcW w:w="704" w:type="dxa"/>
            <w:shd w:val="clear" w:color="auto" w:fill="E7E6E6" w:themeFill="background2"/>
            <w:vAlign w:val="center"/>
          </w:tcPr>
          <w:p w14:paraId="447CC1DE" w14:textId="522C6975"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14</w:t>
            </w:r>
          </w:p>
        </w:tc>
        <w:tc>
          <w:tcPr>
            <w:tcW w:w="4111" w:type="dxa"/>
            <w:shd w:val="clear" w:color="auto" w:fill="E7E6E6" w:themeFill="background2"/>
            <w:vAlign w:val="center"/>
          </w:tcPr>
          <w:p w14:paraId="0126356C" w14:textId="7886384C"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E</w:t>
            </w:r>
            <w:r w:rsidRPr="00163378">
              <w:rPr>
                <w:rFonts w:ascii="Arial Narrow" w:eastAsia="Times New Roman" w:hAnsi="Arial Narrow"/>
                <w:color w:val="000000"/>
                <w:sz w:val="20"/>
                <w:szCs w:val="20"/>
                <w:lang w:eastAsia="pt-BR"/>
              </w:rPr>
              <w:t>spátula para gesso de inox com cabo plástico - medidas: 19,5cm x 2,2cm.</w:t>
            </w:r>
          </w:p>
        </w:tc>
        <w:tc>
          <w:tcPr>
            <w:tcW w:w="850" w:type="dxa"/>
            <w:shd w:val="clear" w:color="auto" w:fill="E7E6E6" w:themeFill="background2"/>
            <w:vAlign w:val="center"/>
          </w:tcPr>
          <w:p w14:paraId="31DC268F" w14:textId="1C8632FB"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65C009E0" w14:textId="635E8453"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1134" w:type="dxa"/>
            <w:shd w:val="clear" w:color="auto" w:fill="E7E6E6" w:themeFill="background2"/>
            <w:vAlign w:val="center"/>
          </w:tcPr>
          <w:p w14:paraId="51BF9737" w14:textId="3C074662"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R$ 15,85</w:t>
            </w:r>
          </w:p>
        </w:tc>
        <w:tc>
          <w:tcPr>
            <w:tcW w:w="1276" w:type="dxa"/>
            <w:shd w:val="clear" w:color="auto" w:fill="E7E6E6" w:themeFill="background2"/>
            <w:vAlign w:val="center"/>
          </w:tcPr>
          <w:p w14:paraId="7E23FC75" w14:textId="77777777"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 R$ 2,38</w:t>
            </w:r>
          </w:p>
          <w:p w14:paraId="4599130F" w14:textId="77777777"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PCE 5/2026</w:t>
            </w:r>
          </w:p>
          <w:p w14:paraId="0BD4FACF" w14:textId="1C7CF859"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Gramado/RS</w:t>
            </w:r>
          </w:p>
        </w:tc>
        <w:tc>
          <w:tcPr>
            <w:tcW w:w="1276" w:type="dxa"/>
            <w:gridSpan w:val="2"/>
            <w:shd w:val="clear" w:color="auto" w:fill="E7E6E6" w:themeFill="background2"/>
          </w:tcPr>
          <w:p w14:paraId="249F4DD3" w14:textId="00218FD9" w:rsidR="00325FEF" w:rsidRPr="00163378" w:rsidRDefault="00325FEF" w:rsidP="00325FEF">
            <w:pP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9,11</w:t>
            </w:r>
          </w:p>
        </w:tc>
        <w:tc>
          <w:tcPr>
            <w:tcW w:w="1134" w:type="dxa"/>
            <w:shd w:val="clear" w:color="auto" w:fill="E7E6E6" w:themeFill="background2"/>
            <w:vAlign w:val="bottom"/>
          </w:tcPr>
          <w:p w14:paraId="38DA7713" w14:textId="1DFF26BB" w:rsidR="00325FEF" w:rsidRPr="00325FEF" w:rsidRDefault="00325FEF" w:rsidP="00325FEF">
            <w:pP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18,22</w:t>
            </w:r>
          </w:p>
        </w:tc>
      </w:tr>
      <w:tr w:rsidR="00325FEF" w:rsidRPr="00484183" w14:paraId="2B7F48E2" w14:textId="3016E773" w:rsidTr="005277F9">
        <w:tc>
          <w:tcPr>
            <w:tcW w:w="704" w:type="dxa"/>
            <w:shd w:val="clear" w:color="auto" w:fill="E7E6E6" w:themeFill="background2"/>
            <w:vAlign w:val="center"/>
          </w:tcPr>
          <w:p w14:paraId="5CA9E703" w14:textId="01503644"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15</w:t>
            </w:r>
          </w:p>
        </w:tc>
        <w:tc>
          <w:tcPr>
            <w:tcW w:w="4111" w:type="dxa"/>
            <w:shd w:val="clear" w:color="auto" w:fill="E7E6E6" w:themeFill="background2"/>
            <w:vAlign w:val="center"/>
          </w:tcPr>
          <w:p w14:paraId="7D103621" w14:textId="4413A789"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E</w:t>
            </w:r>
            <w:r w:rsidRPr="00163378">
              <w:rPr>
                <w:rFonts w:ascii="Arial Narrow" w:eastAsia="Times New Roman" w:hAnsi="Arial Narrow"/>
                <w:color w:val="000000"/>
                <w:sz w:val="20"/>
                <w:szCs w:val="20"/>
                <w:lang w:eastAsia="pt-BR"/>
              </w:rPr>
              <w:t>spátula plástica para alginato</w:t>
            </w:r>
          </w:p>
        </w:tc>
        <w:tc>
          <w:tcPr>
            <w:tcW w:w="850" w:type="dxa"/>
            <w:shd w:val="clear" w:color="auto" w:fill="E7E6E6" w:themeFill="background2"/>
            <w:vAlign w:val="center"/>
          </w:tcPr>
          <w:p w14:paraId="71F97A3C" w14:textId="643CD78D"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0AD33F85" w14:textId="0D262F8A"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1134" w:type="dxa"/>
            <w:shd w:val="clear" w:color="auto" w:fill="E7E6E6" w:themeFill="background2"/>
            <w:vAlign w:val="center"/>
          </w:tcPr>
          <w:p w14:paraId="5F8F83CB" w14:textId="0CFA8984"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R$ 2,05</w:t>
            </w:r>
          </w:p>
        </w:tc>
        <w:tc>
          <w:tcPr>
            <w:tcW w:w="1276" w:type="dxa"/>
            <w:shd w:val="clear" w:color="auto" w:fill="E7E6E6" w:themeFill="background2"/>
            <w:vAlign w:val="center"/>
          </w:tcPr>
          <w:p w14:paraId="027A5244"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R$ 9,89</w:t>
            </w:r>
          </w:p>
          <w:p w14:paraId="0328CBC6" w14:textId="29B2AEDB"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Edital nº PE 2/2025 - Alfenas/MG.</w:t>
            </w:r>
          </w:p>
        </w:tc>
        <w:tc>
          <w:tcPr>
            <w:tcW w:w="1276" w:type="dxa"/>
            <w:gridSpan w:val="2"/>
            <w:shd w:val="clear" w:color="auto" w:fill="E7E6E6" w:themeFill="background2"/>
          </w:tcPr>
          <w:p w14:paraId="61EA38A1" w14:textId="13EEF00E"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5,97</w:t>
            </w:r>
          </w:p>
        </w:tc>
        <w:tc>
          <w:tcPr>
            <w:tcW w:w="1134" w:type="dxa"/>
            <w:shd w:val="clear" w:color="auto" w:fill="E7E6E6" w:themeFill="background2"/>
            <w:vAlign w:val="bottom"/>
          </w:tcPr>
          <w:p w14:paraId="79B9EE8E" w14:textId="607DA8D3"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11,94</w:t>
            </w:r>
          </w:p>
        </w:tc>
      </w:tr>
      <w:tr w:rsidR="00325FEF" w:rsidRPr="00484183" w14:paraId="4443B3B9" w14:textId="6D01BE3C" w:rsidTr="005277F9">
        <w:tc>
          <w:tcPr>
            <w:tcW w:w="704" w:type="dxa"/>
            <w:shd w:val="clear" w:color="auto" w:fill="E7E6E6" w:themeFill="background2"/>
            <w:vAlign w:val="center"/>
          </w:tcPr>
          <w:p w14:paraId="4D1BD9B9" w14:textId="46EACB39"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16</w:t>
            </w:r>
          </w:p>
        </w:tc>
        <w:tc>
          <w:tcPr>
            <w:tcW w:w="4111" w:type="dxa"/>
            <w:shd w:val="clear" w:color="auto" w:fill="E7E6E6" w:themeFill="background2"/>
            <w:vAlign w:val="center"/>
          </w:tcPr>
          <w:p w14:paraId="407C5CF5" w14:textId="4AE67FE7"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F</w:t>
            </w:r>
            <w:r w:rsidRPr="00163378">
              <w:rPr>
                <w:rFonts w:ascii="Arial Narrow" w:eastAsia="Times New Roman" w:hAnsi="Arial Narrow"/>
                <w:color w:val="000000"/>
                <w:sz w:val="20"/>
                <w:szCs w:val="20"/>
                <w:lang w:eastAsia="pt-BR"/>
              </w:rPr>
              <w:t>aca para gesso - lâmina de aço 304 e cabo de plástico</w:t>
            </w:r>
          </w:p>
        </w:tc>
        <w:tc>
          <w:tcPr>
            <w:tcW w:w="850" w:type="dxa"/>
            <w:shd w:val="clear" w:color="auto" w:fill="E7E6E6" w:themeFill="background2"/>
            <w:vAlign w:val="center"/>
          </w:tcPr>
          <w:p w14:paraId="7E06F92B" w14:textId="17C9DCA0"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6C91E27A" w14:textId="36219302"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w:t>
            </w:r>
          </w:p>
        </w:tc>
        <w:tc>
          <w:tcPr>
            <w:tcW w:w="1134" w:type="dxa"/>
            <w:shd w:val="clear" w:color="auto" w:fill="E7E6E6" w:themeFill="background2"/>
            <w:vAlign w:val="center"/>
          </w:tcPr>
          <w:p w14:paraId="21B7330D" w14:textId="41118600"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br/>
              <w:t>R$ 19,30</w:t>
            </w:r>
          </w:p>
        </w:tc>
        <w:tc>
          <w:tcPr>
            <w:tcW w:w="1276" w:type="dxa"/>
            <w:shd w:val="clear" w:color="auto" w:fill="E7E6E6" w:themeFill="background2"/>
            <w:vAlign w:val="center"/>
          </w:tcPr>
          <w:p w14:paraId="584E7269"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R$ 18,00</w:t>
            </w:r>
          </w:p>
          <w:p w14:paraId="5487F9C3"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19/2025</w:t>
            </w:r>
          </w:p>
          <w:p w14:paraId="536CD757" w14:textId="7F85A2F3"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 David Canabarro/RS</w:t>
            </w:r>
          </w:p>
        </w:tc>
        <w:tc>
          <w:tcPr>
            <w:tcW w:w="1276" w:type="dxa"/>
            <w:gridSpan w:val="2"/>
            <w:shd w:val="clear" w:color="auto" w:fill="E7E6E6" w:themeFill="background2"/>
          </w:tcPr>
          <w:p w14:paraId="09524D26" w14:textId="78D6800B"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18,65</w:t>
            </w:r>
          </w:p>
        </w:tc>
        <w:tc>
          <w:tcPr>
            <w:tcW w:w="1134" w:type="dxa"/>
            <w:shd w:val="clear" w:color="auto" w:fill="E7E6E6" w:themeFill="background2"/>
            <w:vAlign w:val="bottom"/>
          </w:tcPr>
          <w:p w14:paraId="76EBFF5A" w14:textId="4FC29F23"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18,65</w:t>
            </w:r>
          </w:p>
        </w:tc>
      </w:tr>
      <w:tr w:rsidR="00325FEF" w:rsidRPr="00484183" w14:paraId="2CB57709" w14:textId="56B00DC4" w:rsidTr="005277F9">
        <w:tc>
          <w:tcPr>
            <w:tcW w:w="704" w:type="dxa"/>
            <w:shd w:val="clear" w:color="auto" w:fill="E7E6E6" w:themeFill="background2"/>
            <w:vAlign w:val="center"/>
          </w:tcPr>
          <w:p w14:paraId="745294A6" w14:textId="44C940CF"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17</w:t>
            </w:r>
          </w:p>
        </w:tc>
        <w:tc>
          <w:tcPr>
            <w:tcW w:w="4111" w:type="dxa"/>
            <w:shd w:val="clear" w:color="auto" w:fill="E7E6E6" w:themeFill="background2"/>
            <w:vAlign w:val="center"/>
          </w:tcPr>
          <w:p w14:paraId="1F1D9958" w14:textId="7CBFCD34"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G</w:t>
            </w:r>
            <w:r w:rsidRPr="00163378">
              <w:rPr>
                <w:rFonts w:ascii="Arial Narrow" w:eastAsia="Times New Roman" w:hAnsi="Arial Narrow"/>
                <w:color w:val="000000"/>
                <w:sz w:val="20"/>
                <w:szCs w:val="20"/>
                <w:lang w:eastAsia="pt-BR"/>
              </w:rPr>
              <w:t xml:space="preserve">esso pedra especial tipo </w:t>
            </w:r>
            <w:proofErr w:type="spellStart"/>
            <w:r w:rsidRPr="00163378">
              <w:rPr>
                <w:rFonts w:ascii="Arial Narrow" w:eastAsia="Times New Roman" w:hAnsi="Arial Narrow"/>
                <w:color w:val="000000"/>
                <w:sz w:val="20"/>
                <w:szCs w:val="20"/>
                <w:lang w:eastAsia="pt-BR"/>
              </w:rPr>
              <w:t>iv</w:t>
            </w:r>
            <w:proofErr w:type="spellEnd"/>
            <w:r w:rsidRPr="00163378">
              <w:rPr>
                <w:rFonts w:ascii="Arial Narrow" w:eastAsia="Times New Roman" w:hAnsi="Arial Narrow"/>
                <w:color w:val="000000"/>
                <w:sz w:val="20"/>
                <w:szCs w:val="20"/>
                <w:lang w:eastAsia="pt-BR"/>
              </w:rPr>
              <w:t xml:space="preserve">. alta resistência e baixa expansão. </w:t>
            </w:r>
            <w:proofErr w:type="spellStart"/>
            <w:r w:rsidRPr="00163378">
              <w:rPr>
                <w:rFonts w:ascii="Arial Narrow" w:eastAsia="Times New Roman" w:hAnsi="Arial Narrow"/>
                <w:color w:val="000000"/>
                <w:sz w:val="20"/>
                <w:szCs w:val="20"/>
                <w:lang w:eastAsia="pt-BR"/>
              </w:rPr>
              <w:t>espatulação</w:t>
            </w:r>
            <w:proofErr w:type="spellEnd"/>
            <w:r w:rsidRPr="00163378">
              <w:rPr>
                <w:rFonts w:ascii="Arial Narrow" w:eastAsia="Times New Roman" w:hAnsi="Arial Narrow"/>
                <w:color w:val="000000"/>
                <w:sz w:val="20"/>
                <w:szCs w:val="20"/>
                <w:lang w:eastAsia="pt-BR"/>
              </w:rPr>
              <w:t xml:space="preserve"> facilitada. pasta fluída. não necessita de vibração. bom tempo de atividade nos moldes. menor consumo de água.  blend de componentes.  mínima expansão de presa. micro granulado. </w:t>
            </w:r>
            <w:r w:rsidRPr="00163378">
              <w:rPr>
                <w:rFonts w:ascii="Arial Narrow" w:eastAsia="Times New Roman" w:hAnsi="Arial Narrow"/>
                <w:color w:val="000000"/>
                <w:sz w:val="20"/>
                <w:szCs w:val="20"/>
                <w:lang w:eastAsia="pt-BR"/>
              </w:rPr>
              <w:br/>
            </w:r>
          </w:p>
        </w:tc>
        <w:tc>
          <w:tcPr>
            <w:tcW w:w="850" w:type="dxa"/>
            <w:shd w:val="clear" w:color="auto" w:fill="E7E6E6" w:themeFill="background2"/>
            <w:vAlign w:val="center"/>
          </w:tcPr>
          <w:p w14:paraId="4D909451" w14:textId="52BA9B8C"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pote com 1 kg</w:t>
            </w:r>
          </w:p>
        </w:tc>
        <w:tc>
          <w:tcPr>
            <w:tcW w:w="709" w:type="dxa"/>
            <w:shd w:val="clear" w:color="auto" w:fill="E7E6E6" w:themeFill="background2"/>
            <w:vAlign w:val="center"/>
          </w:tcPr>
          <w:p w14:paraId="3E96CEFA" w14:textId="5BEE23FF"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8</w:t>
            </w:r>
          </w:p>
        </w:tc>
        <w:tc>
          <w:tcPr>
            <w:tcW w:w="1134" w:type="dxa"/>
            <w:shd w:val="clear" w:color="auto" w:fill="E7E6E6" w:themeFill="background2"/>
            <w:vAlign w:val="center"/>
          </w:tcPr>
          <w:p w14:paraId="6371A4B9" w14:textId="59E7DB2E"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R$ 20,88</w:t>
            </w:r>
          </w:p>
        </w:tc>
        <w:tc>
          <w:tcPr>
            <w:tcW w:w="1276" w:type="dxa"/>
            <w:shd w:val="clear" w:color="auto" w:fill="E7E6E6" w:themeFill="background2"/>
            <w:vAlign w:val="center"/>
          </w:tcPr>
          <w:p w14:paraId="2ED062FB"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R$ 18,71</w:t>
            </w:r>
          </w:p>
          <w:p w14:paraId="10A91E9B" w14:textId="0B7206E9"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Edital nº PCE 46/2025 - Alvorada/RS.</w:t>
            </w:r>
          </w:p>
        </w:tc>
        <w:tc>
          <w:tcPr>
            <w:tcW w:w="1276" w:type="dxa"/>
            <w:gridSpan w:val="2"/>
            <w:shd w:val="clear" w:color="auto" w:fill="E7E6E6" w:themeFill="background2"/>
          </w:tcPr>
          <w:p w14:paraId="32168F05" w14:textId="3EDC63D0"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19,79</w:t>
            </w:r>
          </w:p>
        </w:tc>
        <w:tc>
          <w:tcPr>
            <w:tcW w:w="1134" w:type="dxa"/>
            <w:shd w:val="clear" w:color="auto" w:fill="E7E6E6" w:themeFill="background2"/>
            <w:vAlign w:val="bottom"/>
          </w:tcPr>
          <w:p w14:paraId="3B0CEB99" w14:textId="785FDE8C"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158,32</w:t>
            </w:r>
          </w:p>
        </w:tc>
      </w:tr>
      <w:tr w:rsidR="00325FEF" w:rsidRPr="00484183" w14:paraId="0400BBDB" w14:textId="79B72CC9" w:rsidTr="005277F9">
        <w:tc>
          <w:tcPr>
            <w:tcW w:w="704" w:type="dxa"/>
            <w:shd w:val="clear" w:color="auto" w:fill="E7E6E6" w:themeFill="background2"/>
            <w:vAlign w:val="center"/>
          </w:tcPr>
          <w:p w14:paraId="48A467BD" w14:textId="307FD650"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lastRenderedPageBreak/>
              <w:t>18</w:t>
            </w:r>
          </w:p>
        </w:tc>
        <w:tc>
          <w:tcPr>
            <w:tcW w:w="4111" w:type="dxa"/>
            <w:shd w:val="clear" w:color="auto" w:fill="E7E6E6" w:themeFill="background2"/>
            <w:vAlign w:val="center"/>
          </w:tcPr>
          <w:p w14:paraId="662CA4D6" w14:textId="764C3B57"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G</w:t>
            </w:r>
            <w:r w:rsidRPr="00163378">
              <w:rPr>
                <w:rFonts w:ascii="Arial Narrow" w:eastAsia="Times New Roman" w:hAnsi="Arial Narrow"/>
                <w:color w:val="000000"/>
                <w:sz w:val="20"/>
                <w:szCs w:val="20"/>
                <w:lang w:eastAsia="pt-BR"/>
              </w:rPr>
              <w:t xml:space="preserve">esso pedra tipo </w:t>
            </w:r>
            <w:proofErr w:type="spellStart"/>
            <w:r w:rsidRPr="00163378">
              <w:rPr>
                <w:rFonts w:ascii="Arial Narrow" w:eastAsia="Times New Roman" w:hAnsi="Arial Narrow"/>
                <w:color w:val="000000"/>
                <w:sz w:val="20"/>
                <w:szCs w:val="20"/>
                <w:lang w:eastAsia="pt-BR"/>
              </w:rPr>
              <w:t>iii</w:t>
            </w:r>
            <w:proofErr w:type="spellEnd"/>
            <w:r w:rsidRPr="00163378">
              <w:rPr>
                <w:rFonts w:ascii="Arial Narrow" w:eastAsia="Times New Roman" w:hAnsi="Arial Narrow"/>
                <w:color w:val="000000"/>
                <w:sz w:val="20"/>
                <w:szCs w:val="20"/>
                <w:lang w:eastAsia="pt-BR"/>
              </w:rPr>
              <w:t xml:space="preserve"> – excelente resistência mecânica; fácil </w:t>
            </w:r>
            <w:proofErr w:type="spellStart"/>
            <w:r w:rsidRPr="00163378">
              <w:rPr>
                <w:rFonts w:ascii="Arial Narrow" w:eastAsia="Times New Roman" w:hAnsi="Arial Narrow"/>
                <w:color w:val="000000"/>
                <w:sz w:val="20"/>
                <w:szCs w:val="20"/>
                <w:lang w:eastAsia="pt-BR"/>
              </w:rPr>
              <w:t>espatulação</w:t>
            </w:r>
            <w:proofErr w:type="spellEnd"/>
            <w:r w:rsidRPr="00163378">
              <w:rPr>
                <w:rFonts w:ascii="Arial Narrow" w:eastAsia="Times New Roman" w:hAnsi="Arial Narrow"/>
                <w:color w:val="000000"/>
                <w:sz w:val="20"/>
                <w:szCs w:val="20"/>
                <w:lang w:eastAsia="pt-BR"/>
              </w:rPr>
              <w:t>; maior resistência mecânica;</w:t>
            </w:r>
          </w:p>
        </w:tc>
        <w:tc>
          <w:tcPr>
            <w:tcW w:w="850" w:type="dxa"/>
            <w:shd w:val="clear" w:color="auto" w:fill="E7E6E6" w:themeFill="background2"/>
            <w:vAlign w:val="center"/>
          </w:tcPr>
          <w:p w14:paraId="59BC8427" w14:textId="3F67F558"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kg</w:t>
            </w:r>
          </w:p>
        </w:tc>
        <w:tc>
          <w:tcPr>
            <w:tcW w:w="709" w:type="dxa"/>
            <w:shd w:val="clear" w:color="auto" w:fill="E7E6E6" w:themeFill="background2"/>
            <w:vAlign w:val="center"/>
          </w:tcPr>
          <w:p w14:paraId="3026A0EA" w14:textId="123C0BC9"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5</w:t>
            </w:r>
          </w:p>
        </w:tc>
        <w:tc>
          <w:tcPr>
            <w:tcW w:w="1134" w:type="dxa"/>
            <w:shd w:val="clear" w:color="auto" w:fill="E7E6E6" w:themeFill="background2"/>
            <w:vAlign w:val="center"/>
          </w:tcPr>
          <w:p w14:paraId="56925605" w14:textId="249CD731"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R$ 12,85</w:t>
            </w:r>
          </w:p>
        </w:tc>
        <w:tc>
          <w:tcPr>
            <w:tcW w:w="1276" w:type="dxa"/>
            <w:shd w:val="clear" w:color="auto" w:fill="E7E6E6" w:themeFill="background2"/>
            <w:vAlign w:val="center"/>
          </w:tcPr>
          <w:p w14:paraId="2FF83CFB"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R$ 8,42</w:t>
            </w:r>
          </w:p>
          <w:p w14:paraId="1E155A8A" w14:textId="61483C47"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Edital nº PE 2/2025 - Alfenas/MG.</w:t>
            </w:r>
          </w:p>
        </w:tc>
        <w:tc>
          <w:tcPr>
            <w:tcW w:w="1276" w:type="dxa"/>
            <w:gridSpan w:val="2"/>
            <w:shd w:val="clear" w:color="auto" w:fill="E7E6E6" w:themeFill="background2"/>
          </w:tcPr>
          <w:p w14:paraId="1FC55E54" w14:textId="01A3E085"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10,63</w:t>
            </w:r>
          </w:p>
        </w:tc>
        <w:tc>
          <w:tcPr>
            <w:tcW w:w="1134" w:type="dxa"/>
            <w:shd w:val="clear" w:color="auto" w:fill="E7E6E6" w:themeFill="background2"/>
            <w:vAlign w:val="bottom"/>
          </w:tcPr>
          <w:p w14:paraId="033E23EB" w14:textId="10E9A317"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53,15</w:t>
            </w:r>
          </w:p>
        </w:tc>
      </w:tr>
      <w:tr w:rsidR="00325FEF" w:rsidRPr="00484183" w14:paraId="53305D55" w14:textId="01F49C75" w:rsidTr="005277F9">
        <w:tc>
          <w:tcPr>
            <w:tcW w:w="704" w:type="dxa"/>
            <w:shd w:val="clear" w:color="auto" w:fill="E7E6E6" w:themeFill="background2"/>
            <w:vAlign w:val="center"/>
          </w:tcPr>
          <w:p w14:paraId="2B336F3E" w14:textId="2B3D5A7E"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19</w:t>
            </w:r>
          </w:p>
        </w:tc>
        <w:tc>
          <w:tcPr>
            <w:tcW w:w="4111" w:type="dxa"/>
            <w:shd w:val="clear" w:color="auto" w:fill="E7E6E6" w:themeFill="background2"/>
            <w:vAlign w:val="center"/>
          </w:tcPr>
          <w:p w14:paraId="6F3F5737" w14:textId="26DF6F3C"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G</w:t>
            </w:r>
            <w:r w:rsidRPr="00163378">
              <w:rPr>
                <w:rFonts w:ascii="Arial Narrow" w:eastAsia="Times New Roman" w:hAnsi="Arial Narrow"/>
                <w:color w:val="000000"/>
                <w:sz w:val="20"/>
                <w:szCs w:val="20"/>
                <w:lang w:eastAsia="pt-BR"/>
              </w:rPr>
              <w:t xml:space="preserve">odiva </w:t>
            </w:r>
            <w:proofErr w:type="spellStart"/>
            <w:r w:rsidRPr="00163378">
              <w:rPr>
                <w:rFonts w:ascii="Arial Narrow" w:eastAsia="Times New Roman" w:hAnsi="Arial Narrow"/>
                <w:color w:val="000000"/>
                <w:sz w:val="20"/>
                <w:szCs w:val="20"/>
                <w:lang w:eastAsia="pt-BR"/>
              </w:rPr>
              <w:t>godibar</w:t>
            </w:r>
            <w:proofErr w:type="spellEnd"/>
            <w:r w:rsidRPr="00163378">
              <w:rPr>
                <w:rFonts w:ascii="Arial Narrow" w:eastAsia="Times New Roman" w:hAnsi="Arial Narrow"/>
                <w:color w:val="000000"/>
                <w:sz w:val="20"/>
                <w:szCs w:val="20"/>
                <w:lang w:eastAsia="pt-BR"/>
              </w:rPr>
              <w:t xml:space="preserve"> verde</w:t>
            </w:r>
          </w:p>
        </w:tc>
        <w:tc>
          <w:tcPr>
            <w:tcW w:w="850" w:type="dxa"/>
            <w:shd w:val="clear" w:color="auto" w:fill="E7E6E6" w:themeFill="background2"/>
            <w:vAlign w:val="center"/>
          </w:tcPr>
          <w:p w14:paraId="6C01D3EF" w14:textId="0E110879"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15 bastões</w:t>
            </w:r>
          </w:p>
        </w:tc>
        <w:tc>
          <w:tcPr>
            <w:tcW w:w="709" w:type="dxa"/>
            <w:shd w:val="clear" w:color="auto" w:fill="E7E6E6" w:themeFill="background2"/>
            <w:vAlign w:val="center"/>
          </w:tcPr>
          <w:p w14:paraId="1D2C7AE0" w14:textId="3E7EB989"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1134" w:type="dxa"/>
            <w:shd w:val="clear" w:color="auto" w:fill="E7E6E6" w:themeFill="background2"/>
            <w:vAlign w:val="center"/>
          </w:tcPr>
          <w:p w14:paraId="21526CA5" w14:textId="1EA0A3B9"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R$ 31,49</w:t>
            </w:r>
          </w:p>
        </w:tc>
        <w:tc>
          <w:tcPr>
            <w:tcW w:w="1276" w:type="dxa"/>
            <w:shd w:val="clear" w:color="auto" w:fill="E7E6E6" w:themeFill="background2"/>
            <w:vAlign w:val="center"/>
          </w:tcPr>
          <w:p w14:paraId="13B5B9B7" w14:textId="77777777"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 R$ 54,87</w:t>
            </w:r>
          </w:p>
          <w:p w14:paraId="3DA25C3A" w14:textId="77777777"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PCE 5/2026</w:t>
            </w:r>
          </w:p>
          <w:p w14:paraId="74E58210" w14:textId="18B8E022"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Gramado/RS.</w:t>
            </w:r>
          </w:p>
        </w:tc>
        <w:tc>
          <w:tcPr>
            <w:tcW w:w="1276" w:type="dxa"/>
            <w:gridSpan w:val="2"/>
            <w:shd w:val="clear" w:color="auto" w:fill="E7E6E6" w:themeFill="background2"/>
          </w:tcPr>
          <w:p w14:paraId="7E8F7533" w14:textId="06C524B7" w:rsidR="00325FEF" w:rsidRPr="00163378" w:rsidRDefault="00325FEF" w:rsidP="00325FEF">
            <w:pP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43,18</w:t>
            </w:r>
          </w:p>
        </w:tc>
        <w:tc>
          <w:tcPr>
            <w:tcW w:w="1134" w:type="dxa"/>
            <w:shd w:val="clear" w:color="auto" w:fill="E7E6E6" w:themeFill="background2"/>
            <w:vAlign w:val="bottom"/>
          </w:tcPr>
          <w:p w14:paraId="2022DCD2" w14:textId="6E225124" w:rsidR="00325FEF" w:rsidRPr="00325FEF" w:rsidRDefault="00325FEF" w:rsidP="00325FEF">
            <w:pP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86,36</w:t>
            </w:r>
          </w:p>
        </w:tc>
      </w:tr>
      <w:tr w:rsidR="00325FEF" w:rsidRPr="00484183" w14:paraId="7EB2D49A" w14:textId="747E241F" w:rsidTr="005277F9">
        <w:tc>
          <w:tcPr>
            <w:tcW w:w="704" w:type="dxa"/>
            <w:shd w:val="clear" w:color="auto" w:fill="E7E6E6" w:themeFill="background2"/>
            <w:vAlign w:val="center"/>
          </w:tcPr>
          <w:p w14:paraId="017965A4" w14:textId="077B41A3"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20</w:t>
            </w:r>
          </w:p>
        </w:tc>
        <w:tc>
          <w:tcPr>
            <w:tcW w:w="4111" w:type="dxa"/>
            <w:shd w:val="clear" w:color="auto" w:fill="E7E6E6" w:themeFill="background2"/>
            <w:vAlign w:val="center"/>
          </w:tcPr>
          <w:p w14:paraId="293CFD4D" w14:textId="0CAAAF50"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K</w:t>
            </w:r>
            <w:r w:rsidRPr="00163378">
              <w:rPr>
                <w:rFonts w:ascii="Arial Narrow" w:eastAsia="Times New Roman" w:hAnsi="Arial Narrow"/>
                <w:color w:val="000000"/>
                <w:sz w:val="20"/>
                <w:szCs w:val="20"/>
                <w:lang w:eastAsia="pt-BR"/>
              </w:rPr>
              <w:t xml:space="preserve">it com 10 moldeiras inox adulto perfuradas: produzidas em aço inox </w:t>
            </w:r>
            <w:proofErr w:type="spellStart"/>
            <w:r w:rsidRPr="00163378">
              <w:rPr>
                <w:rFonts w:ascii="Arial Narrow" w:eastAsia="Times New Roman" w:hAnsi="Arial Narrow"/>
                <w:color w:val="000000"/>
                <w:sz w:val="20"/>
                <w:szCs w:val="20"/>
                <w:lang w:eastAsia="pt-BR"/>
              </w:rPr>
              <w:t>autoclavável</w:t>
            </w:r>
            <w:proofErr w:type="spellEnd"/>
          </w:p>
        </w:tc>
        <w:tc>
          <w:tcPr>
            <w:tcW w:w="850" w:type="dxa"/>
            <w:shd w:val="clear" w:color="auto" w:fill="E7E6E6" w:themeFill="background2"/>
            <w:vAlign w:val="center"/>
          </w:tcPr>
          <w:p w14:paraId="23CE39B5" w14:textId="561BD882" w:rsidR="00325FEF" w:rsidRPr="00163378" w:rsidRDefault="00325FEF" w:rsidP="00325FEF">
            <w:pPr>
              <w:tabs>
                <w:tab w:val="center" w:pos="1307"/>
              </w:tabs>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10 unidades</w:t>
            </w:r>
          </w:p>
        </w:tc>
        <w:tc>
          <w:tcPr>
            <w:tcW w:w="709" w:type="dxa"/>
            <w:shd w:val="clear" w:color="auto" w:fill="E7E6E6" w:themeFill="background2"/>
            <w:vAlign w:val="center"/>
          </w:tcPr>
          <w:p w14:paraId="3988A5B7" w14:textId="054DE1C0" w:rsidR="00325FEF" w:rsidRPr="00163378" w:rsidRDefault="00325FEF" w:rsidP="00325FEF">
            <w:pPr>
              <w:tabs>
                <w:tab w:val="center" w:pos="1307"/>
              </w:tabs>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1134" w:type="dxa"/>
            <w:shd w:val="clear" w:color="auto" w:fill="E7E6E6" w:themeFill="background2"/>
            <w:vAlign w:val="center"/>
          </w:tcPr>
          <w:p w14:paraId="1E22565D" w14:textId="17DA3328"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br/>
              <w:t>R$280,80</w:t>
            </w:r>
          </w:p>
        </w:tc>
        <w:tc>
          <w:tcPr>
            <w:tcW w:w="1276" w:type="dxa"/>
            <w:shd w:val="clear" w:color="auto" w:fill="E7E6E6" w:themeFill="background2"/>
            <w:vAlign w:val="center"/>
          </w:tcPr>
          <w:p w14:paraId="28E9460C" w14:textId="77777777" w:rsidR="00325FEF" w:rsidRPr="00163378" w:rsidRDefault="00325FEF" w:rsidP="00325FEF">
            <w:pPr>
              <w:rPr>
                <w:rFonts w:ascii="Arial Narrow" w:eastAsia="Times New Roman" w:hAnsi="Arial Narrow"/>
                <w:color w:val="000000"/>
                <w:sz w:val="20"/>
                <w:szCs w:val="20"/>
                <w:lang w:eastAsia="pt-BR"/>
              </w:rPr>
            </w:pPr>
          </w:p>
          <w:p w14:paraId="1830FCE6"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R$ 319,89</w:t>
            </w:r>
          </w:p>
          <w:p w14:paraId="2A62C26C"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9/2026</w:t>
            </w:r>
          </w:p>
          <w:p w14:paraId="29C96BEC"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Rosana/SP</w:t>
            </w:r>
          </w:p>
          <w:p w14:paraId="6DF6E238" w14:textId="2F3E098A" w:rsidR="00325FEF" w:rsidRPr="00163378" w:rsidRDefault="00325FEF" w:rsidP="00325FEF">
            <w:pPr>
              <w:tabs>
                <w:tab w:val="center" w:pos="1307"/>
              </w:tabs>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 </w:t>
            </w:r>
          </w:p>
        </w:tc>
        <w:tc>
          <w:tcPr>
            <w:tcW w:w="1276" w:type="dxa"/>
            <w:gridSpan w:val="2"/>
            <w:shd w:val="clear" w:color="auto" w:fill="E7E6E6" w:themeFill="background2"/>
          </w:tcPr>
          <w:p w14:paraId="162F3B3C" w14:textId="3DB228DC" w:rsidR="00325FEF" w:rsidRPr="00163378" w:rsidRDefault="00325FEF" w:rsidP="00325FEF">
            <w:pP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300,34</w:t>
            </w:r>
          </w:p>
        </w:tc>
        <w:tc>
          <w:tcPr>
            <w:tcW w:w="1134" w:type="dxa"/>
            <w:shd w:val="clear" w:color="auto" w:fill="E7E6E6" w:themeFill="background2"/>
            <w:vAlign w:val="bottom"/>
          </w:tcPr>
          <w:p w14:paraId="263CA888" w14:textId="358FBD3A" w:rsidR="00325FEF" w:rsidRPr="00325FEF" w:rsidRDefault="00325FEF" w:rsidP="00325FEF">
            <w:pP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600,68</w:t>
            </w:r>
          </w:p>
        </w:tc>
      </w:tr>
      <w:tr w:rsidR="00325FEF" w:rsidRPr="00484183" w14:paraId="5AD2A975" w14:textId="001A3936" w:rsidTr="005277F9">
        <w:tc>
          <w:tcPr>
            <w:tcW w:w="704" w:type="dxa"/>
            <w:shd w:val="clear" w:color="auto" w:fill="E7E6E6" w:themeFill="background2"/>
            <w:vAlign w:val="center"/>
          </w:tcPr>
          <w:p w14:paraId="2D931A9F" w14:textId="7A00AD93"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21</w:t>
            </w:r>
          </w:p>
        </w:tc>
        <w:tc>
          <w:tcPr>
            <w:tcW w:w="4111" w:type="dxa"/>
            <w:shd w:val="clear" w:color="auto" w:fill="E7E6E6" w:themeFill="background2"/>
            <w:vAlign w:val="center"/>
          </w:tcPr>
          <w:p w14:paraId="7F711735" w14:textId="06805863"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L</w:t>
            </w:r>
            <w:r w:rsidRPr="00163378">
              <w:rPr>
                <w:rFonts w:ascii="Arial Narrow" w:eastAsia="Times New Roman" w:hAnsi="Arial Narrow"/>
                <w:color w:val="000000"/>
                <w:sz w:val="20"/>
                <w:szCs w:val="20"/>
                <w:lang w:eastAsia="pt-BR"/>
              </w:rPr>
              <w:t>amparina de inox a álcool</w:t>
            </w:r>
          </w:p>
        </w:tc>
        <w:tc>
          <w:tcPr>
            <w:tcW w:w="850" w:type="dxa"/>
            <w:shd w:val="clear" w:color="auto" w:fill="E7E6E6" w:themeFill="background2"/>
            <w:vAlign w:val="center"/>
          </w:tcPr>
          <w:p w14:paraId="3094371A" w14:textId="05510145"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4112BB2F" w14:textId="0FAA5F61"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w:t>
            </w:r>
          </w:p>
        </w:tc>
        <w:tc>
          <w:tcPr>
            <w:tcW w:w="1134" w:type="dxa"/>
            <w:shd w:val="clear" w:color="auto" w:fill="E7E6E6" w:themeFill="background2"/>
            <w:vAlign w:val="center"/>
          </w:tcPr>
          <w:p w14:paraId="168040F6" w14:textId="1619BF44"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R$ 27,25</w:t>
            </w:r>
          </w:p>
        </w:tc>
        <w:tc>
          <w:tcPr>
            <w:tcW w:w="1276" w:type="dxa"/>
            <w:shd w:val="clear" w:color="auto" w:fill="E7E6E6" w:themeFill="background2"/>
            <w:vAlign w:val="center"/>
          </w:tcPr>
          <w:p w14:paraId="74CB61ED"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R$ 34,59 </w:t>
            </w:r>
          </w:p>
          <w:p w14:paraId="3978B337"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61/2026</w:t>
            </w:r>
          </w:p>
          <w:p w14:paraId="545D217A" w14:textId="66801108"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Formosa/GO.</w:t>
            </w:r>
          </w:p>
        </w:tc>
        <w:tc>
          <w:tcPr>
            <w:tcW w:w="1276" w:type="dxa"/>
            <w:gridSpan w:val="2"/>
            <w:shd w:val="clear" w:color="auto" w:fill="E7E6E6" w:themeFill="background2"/>
          </w:tcPr>
          <w:p w14:paraId="78E00F3A" w14:textId="6B52EA80"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30,92</w:t>
            </w:r>
          </w:p>
        </w:tc>
        <w:tc>
          <w:tcPr>
            <w:tcW w:w="1134" w:type="dxa"/>
            <w:shd w:val="clear" w:color="auto" w:fill="E7E6E6" w:themeFill="background2"/>
            <w:vAlign w:val="bottom"/>
          </w:tcPr>
          <w:p w14:paraId="09116AE4" w14:textId="665B2A51"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30,92</w:t>
            </w:r>
          </w:p>
        </w:tc>
      </w:tr>
      <w:tr w:rsidR="00325FEF" w:rsidRPr="00484183" w14:paraId="74E529D9" w14:textId="7C3E6EFD" w:rsidTr="005277F9">
        <w:tc>
          <w:tcPr>
            <w:tcW w:w="704" w:type="dxa"/>
            <w:shd w:val="clear" w:color="auto" w:fill="E7E6E6" w:themeFill="background2"/>
            <w:vAlign w:val="center"/>
          </w:tcPr>
          <w:p w14:paraId="5EBBDBB9" w14:textId="5A1A47C1"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22</w:t>
            </w:r>
          </w:p>
        </w:tc>
        <w:tc>
          <w:tcPr>
            <w:tcW w:w="4111" w:type="dxa"/>
            <w:shd w:val="clear" w:color="auto" w:fill="E7E6E6" w:themeFill="background2"/>
            <w:vAlign w:val="center"/>
          </w:tcPr>
          <w:p w14:paraId="67E92976" w14:textId="5102FAC2"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M</w:t>
            </w:r>
            <w:r w:rsidRPr="00163378">
              <w:rPr>
                <w:rFonts w:ascii="Arial Narrow" w:eastAsia="Times New Roman" w:hAnsi="Arial Narrow"/>
                <w:color w:val="000000"/>
                <w:sz w:val="20"/>
                <w:szCs w:val="20"/>
                <w:lang w:eastAsia="pt-BR"/>
              </w:rPr>
              <w:t xml:space="preserve">andril para discos de </w:t>
            </w:r>
            <w:proofErr w:type="spellStart"/>
            <w:r w:rsidRPr="00163378">
              <w:rPr>
                <w:rFonts w:ascii="Arial Narrow" w:eastAsia="Times New Roman" w:hAnsi="Arial Narrow"/>
                <w:color w:val="000000"/>
                <w:sz w:val="20"/>
                <w:szCs w:val="20"/>
                <w:lang w:eastAsia="pt-BR"/>
              </w:rPr>
              <w:t>carburundun</w:t>
            </w:r>
            <w:proofErr w:type="spellEnd"/>
            <w:r w:rsidRPr="00163378">
              <w:rPr>
                <w:rFonts w:ascii="Arial Narrow" w:eastAsia="Times New Roman" w:hAnsi="Arial Narrow"/>
                <w:color w:val="000000"/>
                <w:sz w:val="20"/>
                <w:szCs w:val="20"/>
                <w:lang w:eastAsia="pt-BR"/>
              </w:rPr>
              <w:t xml:space="preserve"> – peça de mão</w:t>
            </w:r>
          </w:p>
        </w:tc>
        <w:tc>
          <w:tcPr>
            <w:tcW w:w="850" w:type="dxa"/>
            <w:shd w:val="clear" w:color="auto" w:fill="E7E6E6" w:themeFill="background2"/>
            <w:vAlign w:val="center"/>
          </w:tcPr>
          <w:p w14:paraId="76E88B3A" w14:textId="4EFE4064"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52321778" w14:textId="0AF92A40"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1134" w:type="dxa"/>
            <w:shd w:val="clear" w:color="auto" w:fill="E7E6E6" w:themeFill="background2"/>
            <w:vAlign w:val="center"/>
          </w:tcPr>
          <w:p w14:paraId="718C3F9F" w14:textId="13D69EA3"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R$4,30</w:t>
            </w:r>
          </w:p>
        </w:tc>
        <w:tc>
          <w:tcPr>
            <w:tcW w:w="1276" w:type="dxa"/>
            <w:shd w:val="clear" w:color="auto" w:fill="E7E6E6" w:themeFill="background2"/>
            <w:vAlign w:val="center"/>
          </w:tcPr>
          <w:p w14:paraId="2B908E56"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R$ 15,00</w:t>
            </w:r>
          </w:p>
          <w:p w14:paraId="63B138C8"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19/2025</w:t>
            </w:r>
          </w:p>
          <w:p w14:paraId="31D05ABB" w14:textId="20DC2BB2"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David Canabarro/RS</w:t>
            </w:r>
          </w:p>
        </w:tc>
        <w:tc>
          <w:tcPr>
            <w:tcW w:w="1276" w:type="dxa"/>
            <w:gridSpan w:val="2"/>
            <w:shd w:val="clear" w:color="auto" w:fill="E7E6E6" w:themeFill="background2"/>
          </w:tcPr>
          <w:p w14:paraId="2ECA3CC4" w14:textId="565DE1C0"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9,65</w:t>
            </w:r>
          </w:p>
        </w:tc>
        <w:tc>
          <w:tcPr>
            <w:tcW w:w="1134" w:type="dxa"/>
            <w:shd w:val="clear" w:color="auto" w:fill="E7E6E6" w:themeFill="background2"/>
            <w:vAlign w:val="bottom"/>
          </w:tcPr>
          <w:p w14:paraId="0234D70A" w14:textId="527353DF"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19,3</w:t>
            </w:r>
          </w:p>
        </w:tc>
      </w:tr>
      <w:tr w:rsidR="00325FEF" w:rsidRPr="00484183" w14:paraId="3B377484" w14:textId="402A5DFE" w:rsidTr="005277F9">
        <w:tc>
          <w:tcPr>
            <w:tcW w:w="704" w:type="dxa"/>
            <w:shd w:val="clear" w:color="auto" w:fill="E7E6E6" w:themeFill="background2"/>
            <w:vAlign w:val="center"/>
          </w:tcPr>
          <w:p w14:paraId="16836AB6" w14:textId="398519BD"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23</w:t>
            </w:r>
          </w:p>
        </w:tc>
        <w:tc>
          <w:tcPr>
            <w:tcW w:w="4111" w:type="dxa"/>
            <w:shd w:val="clear" w:color="auto" w:fill="E7E6E6" w:themeFill="background2"/>
            <w:vAlign w:val="center"/>
          </w:tcPr>
          <w:p w14:paraId="4AA18BC7" w14:textId="7E79982C"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M</w:t>
            </w:r>
            <w:r w:rsidRPr="00163378">
              <w:rPr>
                <w:rFonts w:ascii="Arial Narrow" w:eastAsia="Times New Roman" w:hAnsi="Arial Narrow"/>
                <w:color w:val="000000"/>
                <w:sz w:val="20"/>
                <w:szCs w:val="20"/>
                <w:lang w:eastAsia="pt-BR"/>
              </w:rPr>
              <w:t>edidor de pó e liquido para alginato</w:t>
            </w:r>
          </w:p>
        </w:tc>
        <w:tc>
          <w:tcPr>
            <w:tcW w:w="850" w:type="dxa"/>
            <w:shd w:val="clear" w:color="auto" w:fill="E7E6E6" w:themeFill="background2"/>
            <w:vAlign w:val="center"/>
          </w:tcPr>
          <w:p w14:paraId="327C2BF5" w14:textId="2B1F4B54"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colher medidora para pó + 1 medidor de água graduado em níveis</w:t>
            </w:r>
          </w:p>
        </w:tc>
        <w:tc>
          <w:tcPr>
            <w:tcW w:w="709" w:type="dxa"/>
            <w:shd w:val="clear" w:color="auto" w:fill="E7E6E6" w:themeFill="background2"/>
            <w:vAlign w:val="center"/>
          </w:tcPr>
          <w:p w14:paraId="60AF2799" w14:textId="6A998F48"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1134" w:type="dxa"/>
            <w:shd w:val="clear" w:color="auto" w:fill="E7E6E6" w:themeFill="background2"/>
            <w:vAlign w:val="center"/>
          </w:tcPr>
          <w:p w14:paraId="1EFB50B5" w14:textId="201ABF16"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R$ 8,65</w:t>
            </w:r>
          </w:p>
        </w:tc>
        <w:tc>
          <w:tcPr>
            <w:tcW w:w="1276" w:type="dxa"/>
            <w:shd w:val="clear" w:color="auto" w:fill="E7E6E6" w:themeFill="background2"/>
            <w:vAlign w:val="center"/>
          </w:tcPr>
          <w:p w14:paraId="3D21611F"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R$ 8,00</w:t>
            </w:r>
          </w:p>
          <w:p w14:paraId="4497A998"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19/2025</w:t>
            </w:r>
          </w:p>
          <w:p w14:paraId="1EE40D94" w14:textId="09520310"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David Canabarro/RS</w:t>
            </w:r>
          </w:p>
        </w:tc>
        <w:tc>
          <w:tcPr>
            <w:tcW w:w="1276" w:type="dxa"/>
            <w:gridSpan w:val="2"/>
            <w:shd w:val="clear" w:color="auto" w:fill="E7E6E6" w:themeFill="background2"/>
          </w:tcPr>
          <w:p w14:paraId="0B5AFAE8" w14:textId="4E5E802C"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8,32</w:t>
            </w:r>
          </w:p>
        </w:tc>
        <w:tc>
          <w:tcPr>
            <w:tcW w:w="1134" w:type="dxa"/>
            <w:shd w:val="clear" w:color="auto" w:fill="E7E6E6" w:themeFill="background2"/>
            <w:vAlign w:val="bottom"/>
          </w:tcPr>
          <w:p w14:paraId="3464BE6E" w14:textId="2D6561D0"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16,64</w:t>
            </w:r>
          </w:p>
        </w:tc>
      </w:tr>
      <w:tr w:rsidR="00325FEF" w:rsidRPr="00484183" w14:paraId="4717B3C1" w14:textId="17EA54AF" w:rsidTr="005277F9">
        <w:tc>
          <w:tcPr>
            <w:tcW w:w="704" w:type="dxa"/>
            <w:shd w:val="clear" w:color="auto" w:fill="E7E6E6" w:themeFill="background2"/>
            <w:vAlign w:val="center"/>
          </w:tcPr>
          <w:p w14:paraId="597DBB73" w14:textId="2A4C444C"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24</w:t>
            </w:r>
          </w:p>
        </w:tc>
        <w:tc>
          <w:tcPr>
            <w:tcW w:w="4111" w:type="dxa"/>
            <w:shd w:val="clear" w:color="auto" w:fill="E7E6E6" w:themeFill="background2"/>
            <w:vAlign w:val="bottom"/>
          </w:tcPr>
          <w:p w14:paraId="478D2044" w14:textId="68F1EA2F"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M</w:t>
            </w:r>
            <w:r w:rsidRPr="00163378">
              <w:rPr>
                <w:rFonts w:ascii="Arial Narrow" w:eastAsia="Times New Roman" w:hAnsi="Arial Narrow"/>
                <w:color w:val="000000"/>
                <w:sz w:val="20"/>
                <w:szCs w:val="20"/>
                <w:lang w:eastAsia="pt-BR"/>
              </w:rPr>
              <w:t xml:space="preserve">icro motor lb100. oferece a opção de utilização do pedal no acionamento do motor ou acionamento contínuo através da chave liga/desliga. possui controlador de velocidade, um botão p/ inverter a rotatividade, rolamentos blindados de alta tecnologia, acompanha peça reta (não </w:t>
            </w:r>
            <w:proofErr w:type="spellStart"/>
            <w:r w:rsidRPr="00163378">
              <w:rPr>
                <w:rFonts w:ascii="Arial Narrow" w:eastAsia="Times New Roman" w:hAnsi="Arial Narrow"/>
                <w:color w:val="000000"/>
                <w:sz w:val="20"/>
                <w:szCs w:val="20"/>
                <w:lang w:eastAsia="pt-BR"/>
              </w:rPr>
              <w:t>autoclavável</w:t>
            </w:r>
            <w:proofErr w:type="spellEnd"/>
            <w:r w:rsidRPr="00163378">
              <w:rPr>
                <w:rFonts w:ascii="Arial Narrow" w:eastAsia="Times New Roman" w:hAnsi="Arial Narrow"/>
                <w:color w:val="000000"/>
                <w:sz w:val="20"/>
                <w:szCs w:val="20"/>
                <w:lang w:eastAsia="pt-BR"/>
              </w:rPr>
              <w:t xml:space="preserve">) e a peça reta </w:t>
            </w:r>
            <w:proofErr w:type="spellStart"/>
            <w:r w:rsidRPr="00163378">
              <w:rPr>
                <w:rFonts w:ascii="Arial Narrow" w:eastAsia="Times New Roman" w:hAnsi="Arial Narrow"/>
                <w:color w:val="000000"/>
                <w:sz w:val="20"/>
                <w:szCs w:val="20"/>
                <w:lang w:eastAsia="pt-BR"/>
              </w:rPr>
              <w:t>autoclavável</w:t>
            </w:r>
            <w:proofErr w:type="spellEnd"/>
            <w:r w:rsidRPr="00163378">
              <w:rPr>
                <w:rFonts w:ascii="Arial Narrow" w:eastAsia="Times New Roman" w:hAnsi="Arial Narrow"/>
                <w:color w:val="000000"/>
                <w:sz w:val="20"/>
                <w:szCs w:val="20"/>
                <w:lang w:eastAsia="pt-BR"/>
              </w:rPr>
              <w:t xml:space="preserve"> (opcional). </w:t>
            </w:r>
            <w:r w:rsidRPr="00163378">
              <w:rPr>
                <w:rFonts w:ascii="Arial Narrow" w:eastAsia="Times New Roman" w:hAnsi="Arial Narrow"/>
                <w:color w:val="000000"/>
                <w:sz w:val="20"/>
                <w:szCs w:val="20"/>
                <w:lang w:eastAsia="pt-BR"/>
              </w:rPr>
              <w:br/>
              <w:t xml:space="preserve">utiliza micromotores e rolamentos blindados de alta tecnologia que dispensam a necessidade de lubrificação. seus modelos possuem rotações de 0 </w:t>
            </w:r>
            <w:proofErr w:type="spellStart"/>
            <w:r w:rsidRPr="00163378">
              <w:rPr>
                <w:rFonts w:ascii="Arial Narrow" w:eastAsia="Times New Roman" w:hAnsi="Arial Narrow"/>
                <w:color w:val="000000"/>
                <w:sz w:val="20"/>
                <w:szCs w:val="20"/>
                <w:lang w:eastAsia="pt-BR"/>
              </w:rPr>
              <w:t>á</w:t>
            </w:r>
            <w:proofErr w:type="spellEnd"/>
            <w:r w:rsidRPr="00163378">
              <w:rPr>
                <w:rFonts w:ascii="Arial Narrow" w:eastAsia="Times New Roman" w:hAnsi="Arial Narrow"/>
                <w:color w:val="000000"/>
                <w:sz w:val="20"/>
                <w:szCs w:val="20"/>
                <w:lang w:eastAsia="pt-BR"/>
              </w:rPr>
              <w:t xml:space="preserve"> 30.000 rpm com baixo nível de ruído e vibração e acionamento direto ou por pedal. dispensam à necessidade de lubrificação. torque5ncm</w:t>
            </w:r>
            <w:r w:rsidRPr="00163378">
              <w:rPr>
                <w:rFonts w:ascii="Arial Narrow" w:eastAsia="Times New Roman" w:hAnsi="Arial Narrow"/>
                <w:color w:val="000000"/>
                <w:sz w:val="20"/>
                <w:szCs w:val="20"/>
                <w:lang w:eastAsia="pt-BR"/>
              </w:rPr>
              <w:br/>
              <w:t xml:space="preserve">aceita </w:t>
            </w:r>
            <w:proofErr w:type="spellStart"/>
            <w:r w:rsidRPr="00163378">
              <w:rPr>
                <w:rFonts w:ascii="Arial Narrow" w:eastAsia="Times New Roman" w:hAnsi="Arial Narrow"/>
                <w:color w:val="000000"/>
                <w:sz w:val="20"/>
                <w:szCs w:val="20"/>
                <w:lang w:eastAsia="pt-BR"/>
              </w:rPr>
              <w:t>contra-ângulos</w:t>
            </w:r>
            <w:proofErr w:type="spellEnd"/>
            <w:r w:rsidRPr="00163378">
              <w:rPr>
                <w:rFonts w:ascii="Arial Narrow" w:eastAsia="Times New Roman" w:hAnsi="Arial Narrow"/>
                <w:color w:val="000000"/>
                <w:sz w:val="20"/>
                <w:szCs w:val="20"/>
                <w:lang w:eastAsia="pt-BR"/>
              </w:rPr>
              <w:t xml:space="preserve"> (padrão </w:t>
            </w:r>
            <w:proofErr w:type="spellStart"/>
            <w:r w:rsidRPr="00163378">
              <w:rPr>
                <w:rFonts w:ascii="Arial Narrow" w:eastAsia="Times New Roman" w:hAnsi="Arial Narrow"/>
                <w:color w:val="000000"/>
                <w:sz w:val="20"/>
                <w:szCs w:val="20"/>
                <w:lang w:eastAsia="pt-BR"/>
              </w:rPr>
              <w:t>intra</w:t>
            </w:r>
            <w:proofErr w:type="spellEnd"/>
            <w:r w:rsidRPr="00163378">
              <w:rPr>
                <w:rFonts w:ascii="Arial Narrow" w:eastAsia="Times New Roman" w:hAnsi="Arial Narrow"/>
                <w:color w:val="000000"/>
                <w:sz w:val="20"/>
                <w:szCs w:val="20"/>
                <w:lang w:eastAsia="pt-BR"/>
              </w:rPr>
              <w:t xml:space="preserve"> - norma </w:t>
            </w:r>
            <w:proofErr w:type="spellStart"/>
            <w:r w:rsidRPr="00163378">
              <w:rPr>
                <w:rFonts w:ascii="Arial Narrow" w:eastAsia="Times New Roman" w:hAnsi="Arial Narrow"/>
                <w:color w:val="000000"/>
                <w:sz w:val="20"/>
                <w:szCs w:val="20"/>
                <w:lang w:eastAsia="pt-BR"/>
              </w:rPr>
              <w:t>iso</w:t>
            </w:r>
            <w:proofErr w:type="spellEnd"/>
            <w:r w:rsidRPr="00163378">
              <w:rPr>
                <w:rFonts w:ascii="Arial Narrow" w:eastAsia="Times New Roman" w:hAnsi="Arial Narrow"/>
                <w:color w:val="000000"/>
                <w:sz w:val="20"/>
                <w:szCs w:val="20"/>
                <w:lang w:eastAsia="pt-BR"/>
              </w:rPr>
              <w:t xml:space="preserve"> 3964).</w:t>
            </w:r>
            <w:r w:rsidRPr="00163378">
              <w:rPr>
                <w:rFonts w:ascii="Arial Narrow" w:eastAsia="Times New Roman" w:hAnsi="Arial Narrow"/>
                <w:color w:val="000000"/>
                <w:sz w:val="20"/>
                <w:szCs w:val="20"/>
                <w:lang w:eastAsia="pt-BR"/>
              </w:rPr>
              <w:br/>
              <w:t>voltagem: bivolt automático (110v / 220v)</w:t>
            </w:r>
          </w:p>
        </w:tc>
        <w:tc>
          <w:tcPr>
            <w:tcW w:w="850" w:type="dxa"/>
            <w:shd w:val="clear" w:color="auto" w:fill="E7E6E6" w:themeFill="background2"/>
            <w:vAlign w:val="center"/>
          </w:tcPr>
          <w:p w14:paraId="0C1BA35A" w14:textId="47F389C8"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1B567496" w14:textId="64F9A32F"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w:t>
            </w:r>
          </w:p>
        </w:tc>
        <w:tc>
          <w:tcPr>
            <w:tcW w:w="1134" w:type="dxa"/>
            <w:shd w:val="clear" w:color="auto" w:fill="E7E6E6" w:themeFill="background2"/>
            <w:vAlign w:val="center"/>
          </w:tcPr>
          <w:p w14:paraId="71D3627D" w14:textId="57F620A2"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R$ 787,84</w:t>
            </w:r>
          </w:p>
        </w:tc>
        <w:tc>
          <w:tcPr>
            <w:tcW w:w="1276" w:type="dxa"/>
            <w:shd w:val="clear" w:color="auto" w:fill="E7E6E6" w:themeFill="background2"/>
            <w:vAlign w:val="center"/>
          </w:tcPr>
          <w:p w14:paraId="184EC989"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R$ 1.183,00</w:t>
            </w:r>
          </w:p>
          <w:p w14:paraId="219648B7"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19/2025</w:t>
            </w:r>
          </w:p>
          <w:p w14:paraId="1D7053F2"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David Canabarro/RS</w:t>
            </w:r>
          </w:p>
          <w:p w14:paraId="79513EFB" w14:textId="77777777" w:rsidR="00325FEF" w:rsidRPr="00163378" w:rsidRDefault="00325FEF" w:rsidP="00325FEF">
            <w:pPr>
              <w:rPr>
                <w:rFonts w:ascii="Arial Narrow" w:eastAsia="Times New Roman" w:hAnsi="Arial Narrow"/>
                <w:color w:val="000000"/>
                <w:sz w:val="20"/>
                <w:szCs w:val="20"/>
                <w:lang w:eastAsia="pt-BR"/>
              </w:rPr>
            </w:pPr>
          </w:p>
          <w:p w14:paraId="78728FCD" w14:textId="4B005F5A" w:rsidR="00325FEF" w:rsidRPr="00163378" w:rsidRDefault="00325FEF" w:rsidP="00325FEF">
            <w:pPr>
              <w:jc w:val="center"/>
              <w:rPr>
                <w:rFonts w:ascii="Arial Narrow" w:hAnsi="Arial Narrow"/>
                <w:sz w:val="20"/>
                <w:szCs w:val="20"/>
              </w:rPr>
            </w:pPr>
          </w:p>
        </w:tc>
        <w:tc>
          <w:tcPr>
            <w:tcW w:w="1276" w:type="dxa"/>
            <w:gridSpan w:val="2"/>
            <w:shd w:val="clear" w:color="auto" w:fill="E7E6E6" w:themeFill="background2"/>
          </w:tcPr>
          <w:p w14:paraId="22D8C03A" w14:textId="31F36C94"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985,42</w:t>
            </w:r>
          </w:p>
        </w:tc>
        <w:tc>
          <w:tcPr>
            <w:tcW w:w="1134" w:type="dxa"/>
            <w:shd w:val="clear" w:color="auto" w:fill="E7E6E6" w:themeFill="background2"/>
            <w:vAlign w:val="bottom"/>
          </w:tcPr>
          <w:p w14:paraId="13BF856F" w14:textId="25662D33"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985,42</w:t>
            </w:r>
          </w:p>
        </w:tc>
      </w:tr>
      <w:tr w:rsidR="00325FEF" w:rsidRPr="00484183" w14:paraId="3CAA735A" w14:textId="356EAE38" w:rsidTr="005277F9">
        <w:tc>
          <w:tcPr>
            <w:tcW w:w="704" w:type="dxa"/>
            <w:shd w:val="clear" w:color="auto" w:fill="E7E6E6" w:themeFill="background2"/>
            <w:vAlign w:val="center"/>
          </w:tcPr>
          <w:p w14:paraId="7357D4AB" w14:textId="3CEA1BBE"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25</w:t>
            </w:r>
          </w:p>
        </w:tc>
        <w:tc>
          <w:tcPr>
            <w:tcW w:w="4111" w:type="dxa"/>
            <w:shd w:val="clear" w:color="auto" w:fill="E7E6E6" w:themeFill="background2"/>
            <w:vAlign w:val="bottom"/>
          </w:tcPr>
          <w:p w14:paraId="0B8690FF" w14:textId="006AFED4"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P</w:t>
            </w:r>
            <w:r w:rsidRPr="00163378">
              <w:rPr>
                <w:rFonts w:ascii="Arial Narrow" w:eastAsia="Times New Roman" w:hAnsi="Arial Narrow"/>
                <w:color w:val="000000"/>
                <w:sz w:val="20"/>
                <w:szCs w:val="20"/>
                <w:lang w:eastAsia="pt-BR"/>
              </w:rPr>
              <w:t>asta zinco-</w:t>
            </w:r>
            <w:proofErr w:type="spellStart"/>
            <w:r w:rsidRPr="00163378">
              <w:rPr>
                <w:rFonts w:ascii="Arial Narrow" w:eastAsia="Times New Roman" w:hAnsi="Arial Narrow"/>
                <w:color w:val="000000"/>
                <w:sz w:val="20"/>
                <w:szCs w:val="20"/>
                <w:lang w:eastAsia="pt-BR"/>
              </w:rPr>
              <w:t>enólica</w:t>
            </w:r>
            <w:proofErr w:type="spellEnd"/>
            <w:r w:rsidRPr="00163378">
              <w:rPr>
                <w:rFonts w:ascii="Arial Narrow" w:eastAsia="Times New Roman" w:hAnsi="Arial Narrow"/>
                <w:color w:val="000000"/>
                <w:sz w:val="20"/>
                <w:szCs w:val="20"/>
                <w:lang w:eastAsia="pt-BR"/>
              </w:rPr>
              <w:t>. composição: eugenol, óxido de zinco, resina mineral, óleo vegetal e corante. com presa rápida de aproximadamente 2 a 3 minutos após a aplicação na moldeira e inserção na boca do paciente</w:t>
            </w:r>
          </w:p>
        </w:tc>
        <w:tc>
          <w:tcPr>
            <w:tcW w:w="850" w:type="dxa"/>
            <w:shd w:val="clear" w:color="auto" w:fill="E7E6E6" w:themeFill="background2"/>
            <w:vAlign w:val="center"/>
          </w:tcPr>
          <w:p w14:paraId="44753744" w14:textId="6B9C1BA0"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Kit com 1 pasta base de 60g e 1 pasta </w:t>
            </w:r>
            <w:r w:rsidRPr="00163378">
              <w:rPr>
                <w:rFonts w:ascii="Arial Narrow" w:eastAsia="Times New Roman" w:hAnsi="Arial Narrow"/>
                <w:color w:val="000000"/>
                <w:sz w:val="20"/>
                <w:szCs w:val="20"/>
                <w:lang w:eastAsia="pt-BR"/>
              </w:rPr>
              <w:lastRenderedPageBreak/>
              <w:t>aceleradora de 60g.</w:t>
            </w:r>
          </w:p>
        </w:tc>
        <w:tc>
          <w:tcPr>
            <w:tcW w:w="709" w:type="dxa"/>
            <w:shd w:val="clear" w:color="auto" w:fill="E7E6E6" w:themeFill="background2"/>
            <w:vAlign w:val="center"/>
          </w:tcPr>
          <w:p w14:paraId="5FD6011F" w14:textId="5EDCB9BE"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lastRenderedPageBreak/>
              <w:t>6</w:t>
            </w:r>
          </w:p>
        </w:tc>
        <w:tc>
          <w:tcPr>
            <w:tcW w:w="1134" w:type="dxa"/>
            <w:shd w:val="clear" w:color="auto" w:fill="E7E6E6" w:themeFill="background2"/>
            <w:vAlign w:val="center"/>
          </w:tcPr>
          <w:p w14:paraId="343B8256" w14:textId="54CE8829"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br/>
              <w:t>R$ 57,30</w:t>
            </w:r>
          </w:p>
        </w:tc>
        <w:tc>
          <w:tcPr>
            <w:tcW w:w="1276" w:type="dxa"/>
            <w:shd w:val="clear" w:color="auto" w:fill="E7E6E6" w:themeFill="background2"/>
            <w:vAlign w:val="center"/>
          </w:tcPr>
          <w:p w14:paraId="124A7A71"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R$ 51,72 </w:t>
            </w:r>
          </w:p>
          <w:p w14:paraId="4C654E76" w14:textId="4E4809F5"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Edital nº PCE 5/2026 - Gramado/RS. </w:t>
            </w:r>
          </w:p>
        </w:tc>
        <w:tc>
          <w:tcPr>
            <w:tcW w:w="1276" w:type="dxa"/>
            <w:gridSpan w:val="2"/>
            <w:shd w:val="clear" w:color="auto" w:fill="E7E6E6" w:themeFill="background2"/>
          </w:tcPr>
          <w:p w14:paraId="43FDDA61" w14:textId="63B12E41"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54,51</w:t>
            </w:r>
          </w:p>
        </w:tc>
        <w:tc>
          <w:tcPr>
            <w:tcW w:w="1134" w:type="dxa"/>
            <w:shd w:val="clear" w:color="auto" w:fill="E7E6E6" w:themeFill="background2"/>
            <w:vAlign w:val="bottom"/>
          </w:tcPr>
          <w:p w14:paraId="721E6B57" w14:textId="5BE0BFB0"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327,06</w:t>
            </w:r>
          </w:p>
        </w:tc>
      </w:tr>
      <w:tr w:rsidR="00325FEF" w:rsidRPr="00484183" w14:paraId="7804B5B9" w14:textId="1408D002" w:rsidTr="005277F9">
        <w:tc>
          <w:tcPr>
            <w:tcW w:w="704" w:type="dxa"/>
            <w:shd w:val="clear" w:color="auto" w:fill="E7E6E6" w:themeFill="background2"/>
            <w:vAlign w:val="center"/>
          </w:tcPr>
          <w:p w14:paraId="72181F68" w14:textId="3CB2CBBA"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26</w:t>
            </w:r>
          </w:p>
        </w:tc>
        <w:tc>
          <w:tcPr>
            <w:tcW w:w="4111" w:type="dxa"/>
            <w:shd w:val="clear" w:color="auto" w:fill="E7E6E6" w:themeFill="background2"/>
            <w:vAlign w:val="bottom"/>
          </w:tcPr>
          <w:p w14:paraId="2279BF36" w14:textId="4BFFBAF1"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P</w:t>
            </w:r>
            <w:r w:rsidRPr="00163378">
              <w:rPr>
                <w:rFonts w:ascii="Arial Narrow" w:eastAsia="Times New Roman" w:hAnsi="Arial Narrow"/>
                <w:color w:val="000000"/>
                <w:sz w:val="20"/>
                <w:szCs w:val="20"/>
                <w:lang w:eastAsia="pt-BR"/>
              </w:rPr>
              <w:t xml:space="preserve">olidor de acrílico ultra </w:t>
            </w:r>
            <w:proofErr w:type="spellStart"/>
            <w:r w:rsidRPr="00163378">
              <w:rPr>
                <w:rFonts w:ascii="Arial Narrow" w:eastAsia="Times New Roman" w:hAnsi="Arial Narrow"/>
                <w:color w:val="000000"/>
                <w:sz w:val="20"/>
                <w:szCs w:val="20"/>
                <w:lang w:eastAsia="pt-BR"/>
              </w:rPr>
              <w:t>technique</w:t>
            </w:r>
            <w:proofErr w:type="spellEnd"/>
            <w:r w:rsidRPr="00163378">
              <w:rPr>
                <w:rFonts w:ascii="Arial Narrow" w:eastAsia="Times New Roman" w:hAnsi="Arial Narrow"/>
                <w:color w:val="000000"/>
                <w:sz w:val="20"/>
                <w:szCs w:val="20"/>
                <w:lang w:eastAsia="pt-BR"/>
              </w:rPr>
              <w:t xml:space="preserve"> bastão </w:t>
            </w:r>
            <w:proofErr w:type="spellStart"/>
            <w:r w:rsidRPr="00163378">
              <w:rPr>
                <w:rFonts w:ascii="Arial Narrow" w:eastAsia="Times New Roman" w:hAnsi="Arial Narrow"/>
                <w:color w:val="000000"/>
                <w:sz w:val="20"/>
                <w:szCs w:val="20"/>
                <w:lang w:eastAsia="pt-BR"/>
              </w:rPr>
              <w:t>pm</w:t>
            </w:r>
            <w:proofErr w:type="spellEnd"/>
            <w:r w:rsidRPr="00163378">
              <w:rPr>
                <w:rFonts w:ascii="Arial Narrow" w:eastAsia="Times New Roman" w:hAnsi="Arial Narrow"/>
                <w:color w:val="000000"/>
                <w:sz w:val="20"/>
                <w:szCs w:val="20"/>
                <w:lang w:eastAsia="pt-BR"/>
              </w:rPr>
              <w:t xml:space="preserve"> bastão amarelo fino. alta resistência mecânica. estabilidade de cor. baixa liberação de calor. facilidade de uso</w:t>
            </w:r>
          </w:p>
        </w:tc>
        <w:tc>
          <w:tcPr>
            <w:tcW w:w="850" w:type="dxa"/>
            <w:shd w:val="clear" w:color="auto" w:fill="E7E6E6" w:themeFill="background2"/>
            <w:vAlign w:val="center"/>
          </w:tcPr>
          <w:p w14:paraId="33A939C8" w14:textId="2325143B"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7E1A8C36" w14:textId="6085DD72"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1134" w:type="dxa"/>
            <w:shd w:val="clear" w:color="auto" w:fill="E7E6E6" w:themeFill="background2"/>
            <w:vAlign w:val="center"/>
          </w:tcPr>
          <w:p w14:paraId="350553FC" w14:textId="0A8D393B"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R$ 29,85</w:t>
            </w:r>
          </w:p>
        </w:tc>
        <w:tc>
          <w:tcPr>
            <w:tcW w:w="1276" w:type="dxa"/>
            <w:shd w:val="clear" w:color="auto" w:fill="E7E6E6" w:themeFill="background2"/>
            <w:vAlign w:val="center"/>
          </w:tcPr>
          <w:p w14:paraId="66D9459A"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R$ 35,00</w:t>
            </w:r>
          </w:p>
          <w:p w14:paraId="3850157D"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19/2025</w:t>
            </w:r>
          </w:p>
          <w:p w14:paraId="73552F81"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David Canabarro/RS</w:t>
            </w:r>
          </w:p>
          <w:p w14:paraId="260C5290" w14:textId="77777777" w:rsidR="00325FEF" w:rsidRPr="00163378" w:rsidRDefault="00325FEF" w:rsidP="00325FEF">
            <w:pPr>
              <w:jc w:val="center"/>
              <w:rPr>
                <w:rFonts w:ascii="Arial Narrow" w:eastAsia="Times New Roman" w:hAnsi="Arial Narrow"/>
                <w:color w:val="000000"/>
                <w:sz w:val="20"/>
                <w:szCs w:val="20"/>
                <w:lang w:eastAsia="pt-BR"/>
              </w:rPr>
            </w:pPr>
          </w:p>
          <w:p w14:paraId="75E8B36A" w14:textId="7A613D0C" w:rsidR="00325FEF" w:rsidRPr="00163378" w:rsidRDefault="00325FEF" w:rsidP="00325FEF">
            <w:pPr>
              <w:jc w:val="center"/>
              <w:rPr>
                <w:rFonts w:ascii="Arial Narrow" w:hAnsi="Arial Narrow"/>
                <w:sz w:val="20"/>
                <w:szCs w:val="20"/>
              </w:rPr>
            </w:pPr>
          </w:p>
        </w:tc>
        <w:tc>
          <w:tcPr>
            <w:tcW w:w="1276" w:type="dxa"/>
            <w:gridSpan w:val="2"/>
            <w:shd w:val="clear" w:color="auto" w:fill="E7E6E6" w:themeFill="background2"/>
          </w:tcPr>
          <w:p w14:paraId="78B19E05" w14:textId="52EDAB2D"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32,42</w:t>
            </w:r>
          </w:p>
        </w:tc>
        <w:tc>
          <w:tcPr>
            <w:tcW w:w="1134" w:type="dxa"/>
            <w:shd w:val="clear" w:color="auto" w:fill="E7E6E6" w:themeFill="background2"/>
            <w:vAlign w:val="bottom"/>
          </w:tcPr>
          <w:p w14:paraId="3120A9AE" w14:textId="5826ABB0"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64,84</w:t>
            </w:r>
          </w:p>
        </w:tc>
      </w:tr>
      <w:tr w:rsidR="00325FEF" w:rsidRPr="00484183" w14:paraId="7536E4E8" w14:textId="4D1A4097" w:rsidTr="005277F9">
        <w:tc>
          <w:tcPr>
            <w:tcW w:w="704" w:type="dxa"/>
            <w:shd w:val="clear" w:color="auto" w:fill="E7E6E6" w:themeFill="background2"/>
            <w:vAlign w:val="center"/>
          </w:tcPr>
          <w:p w14:paraId="67BC7084" w14:textId="41C82AF7"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27</w:t>
            </w:r>
          </w:p>
        </w:tc>
        <w:tc>
          <w:tcPr>
            <w:tcW w:w="4111" w:type="dxa"/>
            <w:shd w:val="clear" w:color="auto" w:fill="E7E6E6" w:themeFill="background2"/>
            <w:vAlign w:val="bottom"/>
          </w:tcPr>
          <w:p w14:paraId="433570F6" w14:textId="2E8B4CAD"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P</w:t>
            </w:r>
            <w:r w:rsidRPr="00163378">
              <w:rPr>
                <w:rFonts w:ascii="Arial Narrow" w:eastAsia="Times New Roman" w:hAnsi="Arial Narrow"/>
                <w:color w:val="000000"/>
                <w:sz w:val="20"/>
                <w:szCs w:val="20"/>
                <w:lang w:eastAsia="pt-BR"/>
              </w:rPr>
              <w:t xml:space="preserve">olidor de acrílico ultra </w:t>
            </w:r>
            <w:proofErr w:type="spellStart"/>
            <w:r w:rsidRPr="00163378">
              <w:rPr>
                <w:rFonts w:ascii="Arial Narrow" w:eastAsia="Times New Roman" w:hAnsi="Arial Narrow"/>
                <w:color w:val="000000"/>
                <w:sz w:val="20"/>
                <w:szCs w:val="20"/>
                <w:lang w:eastAsia="pt-BR"/>
              </w:rPr>
              <w:t>technique</w:t>
            </w:r>
            <w:proofErr w:type="spellEnd"/>
            <w:r w:rsidRPr="00163378">
              <w:rPr>
                <w:rFonts w:ascii="Arial Narrow" w:eastAsia="Times New Roman" w:hAnsi="Arial Narrow"/>
                <w:color w:val="000000"/>
                <w:sz w:val="20"/>
                <w:szCs w:val="20"/>
                <w:lang w:eastAsia="pt-BR"/>
              </w:rPr>
              <w:t xml:space="preserve"> bastão </w:t>
            </w:r>
            <w:proofErr w:type="spellStart"/>
            <w:r w:rsidRPr="00163378">
              <w:rPr>
                <w:rFonts w:ascii="Arial Narrow" w:eastAsia="Times New Roman" w:hAnsi="Arial Narrow"/>
                <w:color w:val="000000"/>
                <w:sz w:val="20"/>
                <w:szCs w:val="20"/>
                <w:lang w:eastAsia="pt-BR"/>
              </w:rPr>
              <w:t>pm</w:t>
            </w:r>
            <w:proofErr w:type="spellEnd"/>
            <w:r w:rsidRPr="00163378">
              <w:rPr>
                <w:rFonts w:ascii="Arial Narrow" w:eastAsia="Times New Roman" w:hAnsi="Arial Narrow"/>
                <w:color w:val="000000"/>
                <w:sz w:val="20"/>
                <w:szCs w:val="20"/>
                <w:lang w:eastAsia="pt-BR"/>
              </w:rPr>
              <w:t xml:space="preserve"> bastão cinza grosso </w:t>
            </w:r>
            <w:r w:rsidRPr="00163378">
              <w:rPr>
                <w:rFonts w:ascii="Arial Narrow" w:eastAsia="Times New Roman" w:hAnsi="Arial Narrow"/>
                <w:color w:val="000000"/>
                <w:sz w:val="20"/>
                <w:szCs w:val="20"/>
                <w:lang w:eastAsia="pt-BR"/>
              </w:rPr>
              <w:br/>
              <w:t xml:space="preserve">alta resistência mecânica. estabilidade de cor. baixa liberação de calor. facilidade de uso. </w:t>
            </w:r>
          </w:p>
        </w:tc>
        <w:tc>
          <w:tcPr>
            <w:tcW w:w="850" w:type="dxa"/>
            <w:shd w:val="clear" w:color="auto" w:fill="E7E6E6" w:themeFill="background2"/>
            <w:vAlign w:val="center"/>
          </w:tcPr>
          <w:p w14:paraId="743B749E" w14:textId="252DA1BD"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27F5B6C7" w14:textId="62A2A8AC"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1134" w:type="dxa"/>
            <w:shd w:val="clear" w:color="auto" w:fill="E7E6E6" w:themeFill="background2"/>
            <w:vAlign w:val="center"/>
          </w:tcPr>
          <w:p w14:paraId="78B8645F" w14:textId="152DC699"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R$ 29,85</w:t>
            </w:r>
          </w:p>
        </w:tc>
        <w:tc>
          <w:tcPr>
            <w:tcW w:w="1276" w:type="dxa"/>
            <w:shd w:val="clear" w:color="auto" w:fill="E7E6E6" w:themeFill="background2"/>
            <w:vAlign w:val="center"/>
          </w:tcPr>
          <w:p w14:paraId="18289594"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R$ 35,00</w:t>
            </w:r>
          </w:p>
          <w:p w14:paraId="67FF18DE"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19/2025</w:t>
            </w:r>
          </w:p>
          <w:p w14:paraId="4069EF24"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David Canabarro/RS</w:t>
            </w:r>
          </w:p>
          <w:p w14:paraId="2916B36C" w14:textId="54F1F792" w:rsidR="00325FEF" w:rsidRPr="00163378" w:rsidRDefault="00325FEF" w:rsidP="00325FEF">
            <w:pPr>
              <w:jc w:val="center"/>
              <w:rPr>
                <w:rFonts w:ascii="Arial Narrow" w:hAnsi="Arial Narrow"/>
                <w:sz w:val="20"/>
                <w:szCs w:val="20"/>
              </w:rPr>
            </w:pPr>
          </w:p>
        </w:tc>
        <w:tc>
          <w:tcPr>
            <w:tcW w:w="1276" w:type="dxa"/>
            <w:gridSpan w:val="2"/>
            <w:shd w:val="clear" w:color="auto" w:fill="E7E6E6" w:themeFill="background2"/>
          </w:tcPr>
          <w:p w14:paraId="3D77044B" w14:textId="5FE13578"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32,42</w:t>
            </w:r>
          </w:p>
        </w:tc>
        <w:tc>
          <w:tcPr>
            <w:tcW w:w="1134" w:type="dxa"/>
            <w:shd w:val="clear" w:color="auto" w:fill="E7E6E6" w:themeFill="background2"/>
            <w:vAlign w:val="bottom"/>
          </w:tcPr>
          <w:p w14:paraId="032CCC88" w14:textId="5E95563A"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64,84</w:t>
            </w:r>
          </w:p>
        </w:tc>
      </w:tr>
      <w:tr w:rsidR="00325FEF" w:rsidRPr="00484183" w14:paraId="02B54B18" w14:textId="68AF318E" w:rsidTr="005277F9">
        <w:tc>
          <w:tcPr>
            <w:tcW w:w="704" w:type="dxa"/>
            <w:shd w:val="clear" w:color="auto" w:fill="E7E6E6" w:themeFill="background2"/>
            <w:vAlign w:val="center"/>
          </w:tcPr>
          <w:p w14:paraId="55F88587" w14:textId="3B080089"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28</w:t>
            </w:r>
          </w:p>
        </w:tc>
        <w:tc>
          <w:tcPr>
            <w:tcW w:w="4111" w:type="dxa"/>
            <w:shd w:val="clear" w:color="auto" w:fill="E7E6E6" w:themeFill="background2"/>
            <w:vAlign w:val="bottom"/>
          </w:tcPr>
          <w:p w14:paraId="3A275F97" w14:textId="22F60B71"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P</w:t>
            </w:r>
            <w:r w:rsidRPr="00163378">
              <w:rPr>
                <w:rFonts w:ascii="Arial Narrow" w:eastAsia="Times New Roman" w:hAnsi="Arial Narrow"/>
                <w:color w:val="000000"/>
                <w:sz w:val="20"/>
                <w:szCs w:val="20"/>
                <w:lang w:eastAsia="pt-BR"/>
              </w:rPr>
              <w:t xml:space="preserve">olidor de acrílico ultra </w:t>
            </w:r>
            <w:proofErr w:type="spellStart"/>
            <w:r w:rsidRPr="00163378">
              <w:rPr>
                <w:rFonts w:ascii="Arial Narrow" w:eastAsia="Times New Roman" w:hAnsi="Arial Narrow"/>
                <w:color w:val="000000"/>
                <w:sz w:val="20"/>
                <w:szCs w:val="20"/>
                <w:lang w:eastAsia="pt-BR"/>
              </w:rPr>
              <w:t>technique</w:t>
            </w:r>
            <w:proofErr w:type="spellEnd"/>
            <w:r w:rsidRPr="00163378">
              <w:rPr>
                <w:rFonts w:ascii="Arial Narrow" w:eastAsia="Times New Roman" w:hAnsi="Arial Narrow"/>
                <w:color w:val="000000"/>
                <w:sz w:val="20"/>
                <w:szCs w:val="20"/>
                <w:lang w:eastAsia="pt-BR"/>
              </w:rPr>
              <w:t xml:space="preserve"> bastão </w:t>
            </w:r>
            <w:proofErr w:type="spellStart"/>
            <w:r w:rsidRPr="00163378">
              <w:rPr>
                <w:rFonts w:ascii="Arial Narrow" w:eastAsia="Times New Roman" w:hAnsi="Arial Narrow"/>
                <w:color w:val="000000"/>
                <w:sz w:val="20"/>
                <w:szCs w:val="20"/>
                <w:lang w:eastAsia="pt-BR"/>
              </w:rPr>
              <w:t>pm</w:t>
            </w:r>
            <w:proofErr w:type="spellEnd"/>
            <w:r w:rsidRPr="00163378">
              <w:rPr>
                <w:rFonts w:ascii="Arial Narrow" w:eastAsia="Times New Roman" w:hAnsi="Arial Narrow"/>
                <w:color w:val="000000"/>
                <w:sz w:val="20"/>
                <w:szCs w:val="20"/>
                <w:lang w:eastAsia="pt-BR"/>
              </w:rPr>
              <w:t xml:space="preserve"> bastão verde médio. alta resistência mecânica. estabilidade de cor. baixa liberação de calor. facilidade de uso.</w:t>
            </w:r>
          </w:p>
        </w:tc>
        <w:tc>
          <w:tcPr>
            <w:tcW w:w="850" w:type="dxa"/>
            <w:shd w:val="clear" w:color="auto" w:fill="E7E6E6" w:themeFill="background2"/>
            <w:vAlign w:val="center"/>
          </w:tcPr>
          <w:p w14:paraId="138AEBA4" w14:textId="29EA26C1"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537EA681" w14:textId="16DD7E27"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1134" w:type="dxa"/>
            <w:shd w:val="clear" w:color="auto" w:fill="E7E6E6" w:themeFill="background2"/>
            <w:vAlign w:val="center"/>
          </w:tcPr>
          <w:p w14:paraId="048FB9D1" w14:textId="4A3D4EF2"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R$ 29,75</w:t>
            </w:r>
          </w:p>
        </w:tc>
        <w:tc>
          <w:tcPr>
            <w:tcW w:w="1276" w:type="dxa"/>
            <w:shd w:val="clear" w:color="auto" w:fill="E7E6E6" w:themeFill="background2"/>
            <w:vAlign w:val="center"/>
          </w:tcPr>
          <w:p w14:paraId="2D0A7D45"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R$ 35,00</w:t>
            </w:r>
          </w:p>
          <w:p w14:paraId="0674945D"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19/2025</w:t>
            </w:r>
          </w:p>
          <w:p w14:paraId="416C7486"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David Canabarro/RS</w:t>
            </w:r>
          </w:p>
          <w:p w14:paraId="54B5088A" w14:textId="5B737291" w:rsidR="00325FEF" w:rsidRPr="00163378" w:rsidRDefault="00325FEF" w:rsidP="00325FEF">
            <w:pPr>
              <w:jc w:val="center"/>
              <w:rPr>
                <w:rFonts w:ascii="Arial Narrow" w:hAnsi="Arial Narrow"/>
                <w:sz w:val="20"/>
                <w:szCs w:val="20"/>
              </w:rPr>
            </w:pPr>
          </w:p>
        </w:tc>
        <w:tc>
          <w:tcPr>
            <w:tcW w:w="1276" w:type="dxa"/>
            <w:gridSpan w:val="2"/>
            <w:shd w:val="clear" w:color="auto" w:fill="E7E6E6" w:themeFill="background2"/>
          </w:tcPr>
          <w:p w14:paraId="20C65201" w14:textId="7CE9F889"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32,37</w:t>
            </w:r>
          </w:p>
        </w:tc>
        <w:tc>
          <w:tcPr>
            <w:tcW w:w="1134" w:type="dxa"/>
            <w:shd w:val="clear" w:color="auto" w:fill="E7E6E6" w:themeFill="background2"/>
            <w:vAlign w:val="bottom"/>
          </w:tcPr>
          <w:p w14:paraId="240CFE9D" w14:textId="2219E05D"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64,74</w:t>
            </w:r>
          </w:p>
        </w:tc>
      </w:tr>
      <w:tr w:rsidR="00325FEF" w:rsidRPr="00484183" w14:paraId="499BD742" w14:textId="21909857" w:rsidTr="005277F9">
        <w:tc>
          <w:tcPr>
            <w:tcW w:w="704" w:type="dxa"/>
            <w:shd w:val="clear" w:color="auto" w:fill="E7E6E6" w:themeFill="background2"/>
            <w:vAlign w:val="center"/>
          </w:tcPr>
          <w:p w14:paraId="000E8E59" w14:textId="78BF101E"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29</w:t>
            </w:r>
          </w:p>
        </w:tc>
        <w:tc>
          <w:tcPr>
            <w:tcW w:w="4111" w:type="dxa"/>
            <w:shd w:val="clear" w:color="auto" w:fill="E7E6E6" w:themeFill="background2"/>
            <w:vAlign w:val="bottom"/>
          </w:tcPr>
          <w:p w14:paraId="49778968" w14:textId="5BF50AA6"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R</w:t>
            </w:r>
            <w:r w:rsidRPr="00163378">
              <w:rPr>
                <w:rFonts w:ascii="Arial Narrow" w:eastAsia="Times New Roman" w:hAnsi="Arial Narrow"/>
                <w:color w:val="000000"/>
                <w:sz w:val="20"/>
                <w:szCs w:val="20"/>
                <w:lang w:eastAsia="pt-BR"/>
              </w:rPr>
              <w:t xml:space="preserve">esina acrílica auto </w:t>
            </w:r>
            <w:proofErr w:type="spellStart"/>
            <w:r w:rsidRPr="00163378">
              <w:rPr>
                <w:rFonts w:ascii="Arial Narrow" w:eastAsia="Times New Roman" w:hAnsi="Arial Narrow"/>
                <w:color w:val="000000"/>
                <w:sz w:val="20"/>
                <w:szCs w:val="20"/>
                <w:lang w:eastAsia="pt-BR"/>
              </w:rPr>
              <w:t>polimerizável</w:t>
            </w:r>
            <w:proofErr w:type="spellEnd"/>
            <w:r w:rsidRPr="00163378">
              <w:rPr>
                <w:rFonts w:ascii="Arial Narrow" w:eastAsia="Times New Roman" w:hAnsi="Arial Narrow"/>
                <w:color w:val="000000"/>
                <w:sz w:val="20"/>
                <w:szCs w:val="20"/>
                <w:lang w:eastAsia="pt-BR"/>
              </w:rPr>
              <w:t xml:space="preserve"> pó cor 61</w:t>
            </w:r>
          </w:p>
        </w:tc>
        <w:tc>
          <w:tcPr>
            <w:tcW w:w="850" w:type="dxa"/>
            <w:shd w:val="clear" w:color="auto" w:fill="E7E6E6" w:themeFill="background2"/>
            <w:vAlign w:val="center"/>
          </w:tcPr>
          <w:p w14:paraId="09DF378A" w14:textId="55F40BF2"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Frasco com 78g.</w:t>
            </w:r>
          </w:p>
        </w:tc>
        <w:tc>
          <w:tcPr>
            <w:tcW w:w="709" w:type="dxa"/>
            <w:shd w:val="clear" w:color="auto" w:fill="E7E6E6" w:themeFill="background2"/>
            <w:vAlign w:val="center"/>
          </w:tcPr>
          <w:p w14:paraId="53626D18" w14:textId="0E7B3974"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w:t>
            </w:r>
          </w:p>
        </w:tc>
        <w:tc>
          <w:tcPr>
            <w:tcW w:w="1134" w:type="dxa"/>
            <w:shd w:val="clear" w:color="auto" w:fill="E7E6E6" w:themeFill="background2"/>
            <w:vAlign w:val="center"/>
          </w:tcPr>
          <w:p w14:paraId="39C3F8E9" w14:textId="2857D841"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R$ 30,10</w:t>
            </w:r>
          </w:p>
        </w:tc>
        <w:tc>
          <w:tcPr>
            <w:tcW w:w="1276" w:type="dxa"/>
            <w:shd w:val="clear" w:color="auto" w:fill="E7E6E6" w:themeFill="background2"/>
            <w:vAlign w:val="center"/>
          </w:tcPr>
          <w:p w14:paraId="4D100988"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R$ 149,00</w:t>
            </w:r>
          </w:p>
          <w:p w14:paraId="7B4A9107"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 Edital nº 61/2026</w:t>
            </w:r>
          </w:p>
          <w:p w14:paraId="76AAA596"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Formosa/GO</w:t>
            </w:r>
          </w:p>
          <w:p w14:paraId="14D98E13" w14:textId="6EDB9DA9" w:rsidR="00325FEF" w:rsidRPr="00163378" w:rsidRDefault="00325FEF" w:rsidP="00325FEF">
            <w:pPr>
              <w:jc w:val="center"/>
              <w:rPr>
                <w:rFonts w:ascii="Arial Narrow" w:hAnsi="Arial Narrow"/>
                <w:sz w:val="20"/>
                <w:szCs w:val="20"/>
              </w:rPr>
            </w:pPr>
          </w:p>
        </w:tc>
        <w:tc>
          <w:tcPr>
            <w:tcW w:w="1276" w:type="dxa"/>
            <w:gridSpan w:val="2"/>
            <w:shd w:val="clear" w:color="auto" w:fill="E7E6E6" w:themeFill="background2"/>
          </w:tcPr>
          <w:p w14:paraId="2F677193" w14:textId="64EF1604"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89,55</w:t>
            </w:r>
          </w:p>
        </w:tc>
        <w:tc>
          <w:tcPr>
            <w:tcW w:w="1134" w:type="dxa"/>
            <w:shd w:val="clear" w:color="auto" w:fill="E7E6E6" w:themeFill="background2"/>
            <w:vAlign w:val="bottom"/>
          </w:tcPr>
          <w:p w14:paraId="43310A23" w14:textId="55C11BD6"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89,55</w:t>
            </w:r>
          </w:p>
        </w:tc>
      </w:tr>
      <w:tr w:rsidR="00325FEF" w:rsidRPr="00484183" w14:paraId="3F271EF6" w14:textId="4B5EB3F6" w:rsidTr="005277F9">
        <w:tc>
          <w:tcPr>
            <w:tcW w:w="704" w:type="dxa"/>
            <w:shd w:val="clear" w:color="auto" w:fill="E7E6E6" w:themeFill="background2"/>
            <w:vAlign w:val="center"/>
          </w:tcPr>
          <w:p w14:paraId="0B9F6900"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30</w:t>
            </w:r>
          </w:p>
          <w:p w14:paraId="7A9DDA3C" w14:textId="012AF943" w:rsidR="00325FEF" w:rsidRPr="00163378" w:rsidRDefault="00325FEF" w:rsidP="00325FEF">
            <w:pPr>
              <w:jc w:val="center"/>
              <w:rPr>
                <w:rFonts w:ascii="Arial Narrow" w:hAnsi="Arial Narrow"/>
                <w:sz w:val="20"/>
                <w:szCs w:val="20"/>
              </w:rPr>
            </w:pPr>
          </w:p>
        </w:tc>
        <w:tc>
          <w:tcPr>
            <w:tcW w:w="4111" w:type="dxa"/>
            <w:shd w:val="clear" w:color="auto" w:fill="E7E6E6" w:themeFill="background2"/>
            <w:vAlign w:val="bottom"/>
          </w:tcPr>
          <w:p w14:paraId="14CA3925" w14:textId="16B0AEDD"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R</w:t>
            </w:r>
            <w:r w:rsidRPr="00163378">
              <w:rPr>
                <w:rFonts w:ascii="Arial Narrow" w:eastAsia="Times New Roman" w:hAnsi="Arial Narrow"/>
                <w:color w:val="000000"/>
                <w:sz w:val="20"/>
                <w:szCs w:val="20"/>
                <w:lang w:eastAsia="pt-BR"/>
              </w:rPr>
              <w:t xml:space="preserve">esina acrílica auto </w:t>
            </w:r>
            <w:proofErr w:type="spellStart"/>
            <w:r w:rsidRPr="00163378">
              <w:rPr>
                <w:rFonts w:ascii="Arial Narrow" w:eastAsia="Times New Roman" w:hAnsi="Arial Narrow"/>
                <w:color w:val="000000"/>
                <w:sz w:val="20"/>
                <w:szCs w:val="20"/>
                <w:lang w:eastAsia="pt-BR"/>
              </w:rPr>
              <w:t>polimerizável</w:t>
            </w:r>
            <w:proofErr w:type="spellEnd"/>
            <w:r w:rsidRPr="00163378">
              <w:rPr>
                <w:rFonts w:ascii="Arial Narrow" w:eastAsia="Times New Roman" w:hAnsi="Arial Narrow"/>
                <w:color w:val="000000"/>
                <w:sz w:val="20"/>
                <w:szCs w:val="20"/>
                <w:lang w:eastAsia="pt-BR"/>
              </w:rPr>
              <w:t xml:space="preserve"> pó rosa</w:t>
            </w:r>
          </w:p>
        </w:tc>
        <w:tc>
          <w:tcPr>
            <w:tcW w:w="850" w:type="dxa"/>
            <w:shd w:val="clear" w:color="auto" w:fill="E7E6E6" w:themeFill="background2"/>
            <w:vAlign w:val="center"/>
          </w:tcPr>
          <w:p w14:paraId="2CFEF1F8" w14:textId="7A6C816F"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Frasco com 78g.</w:t>
            </w:r>
          </w:p>
        </w:tc>
        <w:tc>
          <w:tcPr>
            <w:tcW w:w="709" w:type="dxa"/>
            <w:shd w:val="clear" w:color="auto" w:fill="E7E6E6" w:themeFill="background2"/>
            <w:vAlign w:val="center"/>
          </w:tcPr>
          <w:p w14:paraId="4B959368" w14:textId="2FAE88D2"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w:t>
            </w:r>
          </w:p>
        </w:tc>
        <w:tc>
          <w:tcPr>
            <w:tcW w:w="1134" w:type="dxa"/>
            <w:shd w:val="clear" w:color="auto" w:fill="E7E6E6" w:themeFill="background2"/>
            <w:vAlign w:val="center"/>
          </w:tcPr>
          <w:p w14:paraId="2281BE7D" w14:textId="55C39FC1"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R$ 30,10</w:t>
            </w:r>
          </w:p>
        </w:tc>
        <w:tc>
          <w:tcPr>
            <w:tcW w:w="1276" w:type="dxa"/>
            <w:shd w:val="clear" w:color="auto" w:fill="E7E6E6" w:themeFill="background2"/>
            <w:vAlign w:val="center"/>
          </w:tcPr>
          <w:p w14:paraId="4CD4832F"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R$ 133,00</w:t>
            </w:r>
          </w:p>
          <w:p w14:paraId="0FB97446"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61/2026</w:t>
            </w:r>
          </w:p>
          <w:p w14:paraId="58AE5EDF"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Formosa/GO</w:t>
            </w:r>
          </w:p>
          <w:p w14:paraId="305490B3" w14:textId="4A152228" w:rsidR="00325FEF" w:rsidRPr="00163378" w:rsidRDefault="00325FEF" w:rsidP="00325FEF">
            <w:pPr>
              <w:jc w:val="center"/>
              <w:rPr>
                <w:rFonts w:ascii="Arial Narrow" w:hAnsi="Arial Narrow"/>
                <w:sz w:val="20"/>
                <w:szCs w:val="20"/>
              </w:rPr>
            </w:pPr>
          </w:p>
        </w:tc>
        <w:tc>
          <w:tcPr>
            <w:tcW w:w="1276" w:type="dxa"/>
            <w:gridSpan w:val="2"/>
            <w:shd w:val="clear" w:color="auto" w:fill="E7E6E6" w:themeFill="background2"/>
          </w:tcPr>
          <w:p w14:paraId="088AA0AF" w14:textId="757F8A7E"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81,55</w:t>
            </w:r>
          </w:p>
        </w:tc>
        <w:tc>
          <w:tcPr>
            <w:tcW w:w="1134" w:type="dxa"/>
            <w:shd w:val="clear" w:color="auto" w:fill="E7E6E6" w:themeFill="background2"/>
            <w:vAlign w:val="bottom"/>
          </w:tcPr>
          <w:p w14:paraId="0B2AB6A4" w14:textId="6C55C897"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81,55</w:t>
            </w:r>
          </w:p>
        </w:tc>
      </w:tr>
      <w:tr w:rsidR="00325FEF" w:rsidRPr="00484183" w14:paraId="4A151311" w14:textId="00AD75FE" w:rsidTr="005277F9">
        <w:tc>
          <w:tcPr>
            <w:tcW w:w="704" w:type="dxa"/>
            <w:shd w:val="clear" w:color="auto" w:fill="E7E6E6" w:themeFill="background2"/>
            <w:vAlign w:val="center"/>
          </w:tcPr>
          <w:p w14:paraId="5ADB8DFF" w14:textId="347A68C1"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31</w:t>
            </w:r>
          </w:p>
        </w:tc>
        <w:tc>
          <w:tcPr>
            <w:tcW w:w="4111" w:type="dxa"/>
            <w:shd w:val="clear" w:color="auto" w:fill="E7E6E6" w:themeFill="background2"/>
            <w:vAlign w:val="bottom"/>
          </w:tcPr>
          <w:p w14:paraId="33E3462E" w14:textId="785BF318"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R</w:t>
            </w:r>
            <w:r w:rsidRPr="00163378">
              <w:rPr>
                <w:rFonts w:ascii="Arial Narrow" w:eastAsia="Times New Roman" w:hAnsi="Arial Narrow"/>
                <w:color w:val="000000"/>
                <w:sz w:val="20"/>
                <w:szCs w:val="20"/>
                <w:lang w:eastAsia="pt-BR"/>
              </w:rPr>
              <w:t xml:space="preserve">esina acrílica </w:t>
            </w:r>
            <w:proofErr w:type="spellStart"/>
            <w:r w:rsidRPr="00163378">
              <w:rPr>
                <w:rFonts w:ascii="Arial Narrow" w:eastAsia="Times New Roman" w:hAnsi="Arial Narrow"/>
                <w:color w:val="000000"/>
                <w:sz w:val="20"/>
                <w:szCs w:val="20"/>
                <w:lang w:eastAsia="pt-BR"/>
              </w:rPr>
              <w:t>autopolimerizável</w:t>
            </w:r>
            <w:proofErr w:type="spellEnd"/>
            <w:r w:rsidRPr="00163378">
              <w:rPr>
                <w:rFonts w:ascii="Arial Narrow" w:eastAsia="Times New Roman" w:hAnsi="Arial Narrow"/>
                <w:color w:val="000000"/>
                <w:sz w:val="20"/>
                <w:szCs w:val="20"/>
                <w:lang w:eastAsia="pt-BR"/>
              </w:rPr>
              <w:t xml:space="preserve"> líquido: produto composto de acetona, ácido cianídrico e álcool metílico.</w:t>
            </w:r>
          </w:p>
        </w:tc>
        <w:tc>
          <w:tcPr>
            <w:tcW w:w="850" w:type="dxa"/>
            <w:shd w:val="clear" w:color="auto" w:fill="E7E6E6" w:themeFill="background2"/>
            <w:vAlign w:val="center"/>
          </w:tcPr>
          <w:p w14:paraId="310824AF" w14:textId="55C7CF19"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60 ml</w:t>
            </w:r>
          </w:p>
        </w:tc>
        <w:tc>
          <w:tcPr>
            <w:tcW w:w="709" w:type="dxa"/>
            <w:shd w:val="clear" w:color="auto" w:fill="E7E6E6" w:themeFill="background2"/>
            <w:vAlign w:val="center"/>
          </w:tcPr>
          <w:p w14:paraId="20741C7A" w14:textId="6D60DC2E"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2</w:t>
            </w:r>
          </w:p>
        </w:tc>
        <w:tc>
          <w:tcPr>
            <w:tcW w:w="1134" w:type="dxa"/>
            <w:shd w:val="clear" w:color="auto" w:fill="E7E6E6" w:themeFill="background2"/>
            <w:vAlign w:val="center"/>
          </w:tcPr>
          <w:p w14:paraId="4775E792" w14:textId="37EBB258"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br/>
              <w:t>R$ 19,90</w:t>
            </w:r>
          </w:p>
        </w:tc>
        <w:tc>
          <w:tcPr>
            <w:tcW w:w="1276" w:type="dxa"/>
            <w:shd w:val="clear" w:color="auto" w:fill="E7E6E6" w:themeFill="background2"/>
            <w:vAlign w:val="center"/>
          </w:tcPr>
          <w:p w14:paraId="6825A784"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R$ 30,82</w:t>
            </w:r>
          </w:p>
          <w:p w14:paraId="2C562803" w14:textId="07987316"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Edital nº PCE 5/2026 </w:t>
            </w:r>
            <w:proofErr w:type="gramStart"/>
            <w:r w:rsidRPr="00163378">
              <w:rPr>
                <w:rFonts w:ascii="Arial Narrow" w:eastAsia="Times New Roman" w:hAnsi="Arial Narrow"/>
                <w:color w:val="000000"/>
                <w:sz w:val="20"/>
                <w:szCs w:val="20"/>
                <w:lang w:eastAsia="pt-BR"/>
              </w:rPr>
              <w:t>-  Gramado</w:t>
            </w:r>
            <w:proofErr w:type="gramEnd"/>
            <w:r w:rsidRPr="00163378">
              <w:rPr>
                <w:rFonts w:ascii="Arial Narrow" w:eastAsia="Times New Roman" w:hAnsi="Arial Narrow"/>
                <w:color w:val="000000"/>
                <w:sz w:val="20"/>
                <w:szCs w:val="20"/>
                <w:lang w:eastAsia="pt-BR"/>
              </w:rPr>
              <w:t>/RS.</w:t>
            </w:r>
          </w:p>
        </w:tc>
        <w:tc>
          <w:tcPr>
            <w:tcW w:w="1276" w:type="dxa"/>
            <w:gridSpan w:val="2"/>
            <w:shd w:val="clear" w:color="auto" w:fill="E7E6E6" w:themeFill="background2"/>
          </w:tcPr>
          <w:p w14:paraId="2C753C1A" w14:textId="59CA2B36"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25,36</w:t>
            </w:r>
          </w:p>
        </w:tc>
        <w:tc>
          <w:tcPr>
            <w:tcW w:w="1134" w:type="dxa"/>
            <w:shd w:val="clear" w:color="auto" w:fill="E7E6E6" w:themeFill="background2"/>
            <w:vAlign w:val="bottom"/>
          </w:tcPr>
          <w:p w14:paraId="19943E88" w14:textId="31FD3F9E"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50,72</w:t>
            </w:r>
          </w:p>
        </w:tc>
      </w:tr>
      <w:tr w:rsidR="00325FEF" w:rsidRPr="00484183" w14:paraId="1BE5245A" w14:textId="672FB628" w:rsidTr="005277F9">
        <w:tc>
          <w:tcPr>
            <w:tcW w:w="704" w:type="dxa"/>
            <w:shd w:val="clear" w:color="auto" w:fill="E7E6E6" w:themeFill="background2"/>
            <w:vAlign w:val="center"/>
          </w:tcPr>
          <w:p w14:paraId="25894E5E" w14:textId="7E83B754"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32</w:t>
            </w:r>
          </w:p>
        </w:tc>
        <w:tc>
          <w:tcPr>
            <w:tcW w:w="4111" w:type="dxa"/>
            <w:shd w:val="clear" w:color="auto" w:fill="E7E6E6" w:themeFill="background2"/>
            <w:vAlign w:val="bottom"/>
          </w:tcPr>
          <w:p w14:paraId="1F9021CD" w14:textId="442FFC76"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V</w:t>
            </w:r>
            <w:r w:rsidRPr="00163378">
              <w:rPr>
                <w:rFonts w:ascii="Arial Narrow" w:eastAsia="Times New Roman" w:hAnsi="Arial Narrow"/>
                <w:color w:val="000000"/>
                <w:sz w:val="20"/>
                <w:szCs w:val="20"/>
                <w:lang w:eastAsia="pt-BR"/>
              </w:rPr>
              <w:t xml:space="preserve">ibrador de gesso. possui potenciômetro para uma melhor escolha do nível de vibração; bandeja removível para facilitar a limpeza após o trabalho; tensão elétrica: 110v / 220v com chave seletora - bivolt; </w:t>
            </w:r>
            <w:proofErr w:type="spellStart"/>
            <w:r w:rsidRPr="00163378">
              <w:rPr>
                <w:rFonts w:ascii="Arial Narrow" w:eastAsia="Times New Roman" w:hAnsi="Arial Narrow"/>
                <w:color w:val="000000"/>
                <w:sz w:val="20"/>
                <w:szCs w:val="20"/>
                <w:lang w:eastAsia="pt-BR"/>
              </w:rPr>
              <w:t>frenquência</w:t>
            </w:r>
            <w:proofErr w:type="spellEnd"/>
            <w:r w:rsidRPr="00163378">
              <w:rPr>
                <w:rFonts w:ascii="Arial Narrow" w:eastAsia="Times New Roman" w:hAnsi="Arial Narrow"/>
                <w:color w:val="000000"/>
                <w:sz w:val="20"/>
                <w:szCs w:val="20"/>
                <w:lang w:eastAsia="pt-BR"/>
              </w:rPr>
              <w:t>: 50/60hz; potência: 40w; diâmetro: 180mm com área útil da bandeja de 125mm</w:t>
            </w:r>
          </w:p>
        </w:tc>
        <w:tc>
          <w:tcPr>
            <w:tcW w:w="850" w:type="dxa"/>
            <w:shd w:val="clear" w:color="auto" w:fill="E7E6E6" w:themeFill="background2"/>
            <w:vAlign w:val="center"/>
          </w:tcPr>
          <w:p w14:paraId="776D6B0B" w14:textId="5CCA6B2D"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Embalagem com 1 unidade</w:t>
            </w:r>
          </w:p>
        </w:tc>
        <w:tc>
          <w:tcPr>
            <w:tcW w:w="709" w:type="dxa"/>
            <w:shd w:val="clear" w:color="auto" w:fill="E7E6E6" w:themeFill="background2"/>
            <w:vAlign w:val="center"/>
          </w:tcPr>
          <w:p w14:paraId="3BB08054" w14:textId="5C7E92FC"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w:t>
            </w:r>
          </w:p>
        </w:tc>
        <w:tc>
          <w:tcPr>
            <w:tcW w:w="1134" w:type="dxa"/>
            <w:shd w:val="clear" w:color="auto" w:fill="E7E6E6" w:themeFill="background2"/>
            <w:vAlign w:val="center"/>
          </w:tcPr>
          <w:p w14:paraId="1E715B51" w14:textId="7ED9AE20"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R$ 398,00</w:t>
            </w:r>
          </w:p>
        </w:tc>
        <w:tc>
          <w:tcPr>
            <w:tcW w:w="1276" w:type="dxa"/>
            <w:shd w:val="clear" w:color="auto" w:fill="E7E6E6" w:themeFill="background2"/>
            <w:vAlign w:val="center"/>
          </w:tcPr>
          <w:p w14:paraId="7FFA06FE"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 </w:t>
            </w:r>
          </w:p>
          <w:p w14:paraId="35EB4AC4"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R$ 381,93</w:t>
            </w:r>
          </w:p>
          <w:p w14:paraId="1EA00ADC"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PCE 5/2026</w:t>
            </w:r>
          </w:p>
          <w:p w14:paraId="7CCD6299"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Estrela/RS</w:t>
            </w:r>
          </w:p>
          <w:p w14:paraId="29D6D304" w14:textId="509D15DE" w:rsidR="00325FEF" w:rsidRPr="00163378" w:rsidRDefault="00325FEF" w:rsidP="00325FEF">
            <w:pPr>
              <w:jc w:val="center"/>
              <w:rPr>
                <w:rFonts w:ascii="Arial Narrow" w:hAnsi="Arial Narrow"/>
                <w:sz w:val="20"/>
                <w:szCs w:val="20"/>
              </w:rPr>
            </w:pPr>
          </w:p>
        </w:tc>
        <w:tc>
          <w:tcPr>
            <w:tcW w:w="1276" w:type="dxa"/>
            <w:gridSpan w:val="2"/>
            <w:shd w:val="clear" w:color="auto" w:fill="E7E6E6" w:themeFill="background2"/>
          </w:tcPr>
          <w:p w14:paraId="2560C6E2" w14:textId="7C9D5166"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389,96</w:t>
            </w:r>
          </w:p>
        </w:tc>
        <w:tc>
          <w:tcPr>
            <w:tcW w:w="1134" w:type="dxa"/>
            <w:shd w:val="clear" w:color="auto" w:fill="E7E6E6" w:themeFill="background2"/>
            <w:vAlign w:val="bottom"/>
          </w:tcPr>
          <w:p w14:paraId="2C6BFE34" w14:textId="5B7E667D"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389,96</w:t>
            </w:r>
          </w:p>
        </w:tc>
      </w:tr>
      <w:tr w:rsidR="00325FEF" w:rsidRPr="00484183" w14:paraId="5B946EE4" w14:textId="4603CEA2" w:rsidTr="005277F9">
        <w:tc>
          <w:tcPr>
            <w:tcW w:w="704" w:type="dxa"/>
            <w:shd w:val="clear" w:color="auto" w:fill="E7E6E6" w:themeFill="background2"/>
            <w:vAlign w:val="center"/>
          </w:tcPr>
          <w:p w14:paraId="40B0437F" w14:textId="6E4C8F20"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33</w:t>
            </w:r>
          </w:p>
        </w:tc>
        <w:tc>
          <w:tcPr>
            <w:tcW w:w="4111" w:type="dxa"/>
            <w:shd w:val="clear" w:color="auto" w:fill="E7E6E6" w:themeFill="background2"/>
            <w:vAlign w:val="bottom"/>
          </w:tcPr>
          <w:p w14:paraId="0A1BAF19" w14:textId="5E989ECC" w:rsidR="00325FEF" w:rsidRPr="00163378" w:rsidRDefault="00325FEF" w:rsidP="00325FEF">
            <w:pP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P</w:t>
            </w:r>
            <w:r w:rsidRPr="00163378">
              <w:rPr>
                <w:rFonts w:ascii="Arial Narrow" w:eastAsia="Times New Roman" w:hAnsi="Arial Narrow"/>
                <w:color w:val="000000"/>
                <w:sz w:val="20"/>
                <w:szCs w:val="20"/>
                <w:lang w:eastAsia="pt-BR"/>
              </w:rPr>
              <w:t xml:space="preserve">eça reta. para ser usada com micro motor de encaixe </w:t>
            </w:r>
            <w:proofErr w:type="spellStart"/>
            <w:r w:rsidRPr="00163378">
              <w:rPr>
                <w:rFonts w:ascii="Arial Narrow" w:eastAsia="Times New Roman" w:hAnsi="Arial Narrow"/>
                <w:color w:val="000000"/>
                <w:sz w:val="20"/>
                <w:szCs w:val="20"/>
                <w:lang w:eastAsia="pt-BR"/>
              </w:rPr>
              <w:t>borden</w:t>
            </w:r>
            <w:proofErr w:type="spellEnd"/>
            <w:r w:rsidRPr="00163378">
              <w:rPr>
                <w:rFonts w:ascii="Arial Narrow" w:eastAsia="Times New Roman" w:hAnsi="Arial Narrow"/>
                <w:color w:val="000000"/>
                <w:sz w:val="20"/>
                <w:szCs w:val="20"/>
                <w:lang w:eastAsia="pt-BR"/>
              </w:rPr>
              <w:t xml:space="preserve"> (2 furos);</w:t>
            </w:r>
            <w:r w:rsidRPr="00163378">
              <w:rPr>
                <w:rFonts w:ascii="Arial Narrow" w:hAnsi="Arial Narrow"/>
                <w:sz w:val="20"/>
                <w:szCs w:val="20"/>
              </w:rPr>
              <w:t xml:space="preserve"> </w:t>
            </w:r>
            <w:r w:rsidRPr="00163378">
              <w:rPr>
                <w:rFonts w:ascii="Arial Narrow" w:eastAsia="Times New Roman" w:hAnsi="Arial Narrow"/>
                <w:color w:val="000000"/>
                <w:sz w:val="20"/>
                <w:szCs w:val="20"/>
                <w:lang w:eastAsia="pt-BR"/>
              </w:rPr>
              <w:t>* spray para refrigeração por condução interna;</w:t>
            </w:r>
          </w:p>
          <w:p w14:paraId="6318F7EB" w14:textId="044DA1C9"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 sistema de encaixe da peça reta universal </w:t>
            </w:r>
            <w:proofErr w:type="spellStart"/>
            <w:r w:rsidRPr="00163378">
              <w:rPr>
                <w:rFonts w:ascii="Arial Narrow" w:eastAsia="Times New Roman" w:hAnsi="Arial Narrow"/>
                <w:color w:val="000000"/>
                <w:sz w:val="20"/>
                <w:szCs w:val="20"/>
                <w:lang w:eastAsia="pt-BR"/>
              </w:rPr>
              <w:t>intra</w:t>
            </w:r>
            <w:proofErr w:type="spellEnd"/>
            <w:r w:rsidRPr="00163378">
              <w:rPr>
                <w:rFonts w:ascii="Arial Narrow" w:eastAsia="Times New Roman" w:hAnsi="Arial Narrow"/>
                <w:color w:val="000000"/>
                <w:sz w:val="20"/>
                <w:szCs w:val="20"/>
                <w:lang w:eastAsia="pt-BR"/>
              </w:rPr>
              <w:t>;</w:t>
            </w:r>
          </w:p>
          <w:p w14:paraId="4FEBE828" w14:textId="276DACFF"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esterilizável em autoclave até 135°c;</w:t>
            </w:r>
          </w:p>
          <w:p w14:paraId="2836350D" w14:textId="4FA012F6"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 acoplamento </w:t>
            </w:r>
            <w:proofErr w:type="spellStart"/>
            <w:r w:rsidRPr="00163378">
              <w:rPr>
                <w:rFonts w:ascii="Arial Narrow" w:eastAsia="Times New Roman" w:hAnsi="Arial Narrow"/>
                <w:color w:val="000000"/>
                <w:sz w:val="20"/>
                <w:szCs w:val="20"/>
                <w:lang w:eastAsia="pt-BR"/>
              </w:rPr>
              <w:t>borden</w:t>
            </w:r>
            <w:proofErr w:type="spellEnd"/>
            <w:r w:rsidRPr="00163378">
              <w:rPr>
                <w:rFonts w:ascii="Arial Narrow" w:eastAsia="Times New Roman" w:hAnsi="Arial Narrow"/>
                <w:color w:val="000000"/>
                <w:sz w:val="20"/>
                <w:szCs w:val="20"/>
                <w:lang w:eastAsia="pt-BR"/>
              </w:rPr>
              <w:t>;</w:t>
            </w:r>
          </w:p>
          <w:p w14:paraId="429E0A7D" w14:textId="7D911C8F"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baixa rotação;</w:t>
            </w:r>
          </w:p>
          <w:p w14:paraId="44054449" w14:textId="30A30EFC"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mínimo de 5.000 rpm - máximo de 20.000 rpm;</w:t>
            </w:r>
          </w:p>
          <w:p w14:paraId="19198D6C" w14:textId="7FDE7487"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sistema de fixação de broca de giro de anel;</w:t>
            </w:r>
          </w:p>
          <w:p w14:paraId="0453271A" w14:textId="0F242912"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refrigeração externa;</w:t>
            </w:r>
          </w:p>
          <w:p w14:paraId="451A3ED2" w14:textId="68EAE229" w:rsidR="00325FEF" w:rsidRPr="00163378" w:rsidRDefault="00325FEF" w:rsidP="00325FEF">
            <w:pPr>
              <w:rPr>
                <w:rFonts w:ascii="Arial Narrow" w:hAnsi="Arial Narrow"/>
                <w:sz w:val="20"/>
                <w:szCs w:val="20"/>
              </w:rPr>
            </w:pPr>
            <w:r w:rsidRPr="00163378">
              <w:rPr>
                <w:rFonts w:ascii="Arial Narrow" w:eastAsia="Times New Roman" w:hAnsi="Arial Narrow"/>
                <w:color w:val="000000"/>
                <w:sz w:val="20"/>
                <w:szCs w:val="20"/>
                <w:lang w:eastAsia="pt-BR"/>
              </w:rPr>
              <w:t>* transmissão 1:1.</w:t>
            </w:r>
          </w:p>
        </w:tc>
        <w:tc>
          <w:tcPr>
            <w:tcW w:w="850" w:type="dxa"/>
            <w:shd w:val="clear" w:color="auto" w:fill="E7E6E6" w:themeFill="background2"/>
            <w:vAlign w:val="bottom"/>
          </w:tcPr>
          <w:p w14:paraId="1AE8D668" w14:textId="4B238C27" w:rsidR="00325FEF" w:rsidRPr="00163378" w:rsidRDefault="00325FEF" w:rsidP="00325FEF">
            <w:pPr>
              <w:jc w:val="center"/>
              <w:rPr>
                <w:rFonts w:ascii="Arial Narrow" w:hAnsi="Arial Narrow"/>
                <w:sz w:val="20"/>
                <w:szCs w:val="20"/>
              </w:rPr>
            </w:pPr>
            <w:r w:rsidRPr="00163378">
              <w:rPr>
                <w:rFonts w:ascii="Arial Narrow" w:eastAsia="Times New Roman" w:hAnsi="Arial Narrow" w:cs="Calibri"/>
                <w:color w:val="000000"/>
                <w:sz w:val="20"/>
                <w:szCs w:val="20"/>
                <w:lang w:eastAsia="pt-BR"/>
              </w:rPr>
              <w:t>Embalagem com 1 unidade</w:t>
            </w:r>
          </w:p>
        </w:tc>
        <w:tc>
          <w:tcPr>
            <w:tcW w:w="709" w:type="dxa"/>
            <w:shd w:val="clear" w:color="auto" w:fill="E7E6E6" w:themeFill="background2"/>
            <w:vAlign w:val="center"/>
          </w:tcPr>
          <w:p w14:paraId="71761EA2" w14:textId="2DC494FA"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1</w:t>
            </w:r>
          </w:p>
        </w:tc>
        <w:tc>
          <w:tcPr>
            <w:tcW w:w="1134" w:type="dxa"/>
            <w:shd w:val="clear" w:color="auto" w:fill="E7E6E6" w:themeFill="background2"/>
            <w:vAlign w:val="center"/>
          </w:tcPr>
          <w:p w14:paraId="236A0F94" w14:textId="6994085E"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R$1.070,50</w:t>
            </w:r>
          </w:p>
        </w:tc>
        <w:tc>
          <w:tcPr>
            <w:tcW w:w="1276" w:type="dxa"/>
            <w:shd w:val="clear" w:color="auto" w:fill="E7E6E6" w:themeFill="background2"/>
            <w:vAlign w:val="center"/>
          </w:tcPr>
          <w:p w14:paraId="6F11FE46" w14:textId="77777777"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 xml:space="preserve">           </w:t>
            </w:r>
          </w:p>
          <w:p w14:paraId="2054B480" w14:textId="77777777" w:rsidR="00325FEF" w:rsidRPr="00163378" w:rsidRDefault="00325FEF" w:rsidP="00325FEF">
            <w:pP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R$ 285,86</w:t>
            </w:r>
          </w:p>
          <w:p w14:paraId="4C9CA508" w14:textId="6C9D49B8"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 xml:space="preserve">Edital nº PCE 5/2026 </w:t>
            </w:r>
            <w:proofErr w:type="gramStart"/>
            <w:r w:rsidRPr="00163378">
              <w:rPr>
                <w:rFonts w:ascii="Arial Narrow" w:eastAsia="Times New Roman" w:hAnsi="Arial Narrow"/>
                <w:color w:val="000000"/>
                <w:sz w:val="20"/>
                <w:szCs w:val="20"/>
                <w:lang w:eastAsia="pt-BR"/>
              </w:rPr>
              <w:t>-  Gramado</w:t>
            </w:r>
            <w:proofErr w:type="gramEnd"/>
            <w:r w:rsidRPr="00163378">
              <w:rPr>
                <w:rFonts w:ascii="Arial Narrow" w:eastAsia="Times New Roman" w:hAnsi="Arial Narrow"/>
                <w:color w:val="000000"/>
                <w:sz w:val="20"/>
                <w:szCs w:val="20"/>
                <w:lang w:eastAsia="pt-BR"/>
              </w:rPr>
              <w:t xml:space="preserve">/RS.       </w:t>
            </w:r>
          </w:p>
        </w:tc>
        <w:tc>
          <w:tcPr>
            <w:tcW w:w="1276" w:type="dxa"/>
            <w:gridSpan w:val="2"/>
            <w:shd w:val="clear" w:color="auto" w:fill="E7E6E6" w:themeFill="background2"/>
          </w:tcPr>
          <w:p w14:paraId="6DD9331A" w14:textId="337E88FA" w:rsidR="00325FEF" w:rsidRPr="00163378" w:rsidRDefault="00325FEF" w:rsidP="00325FEF">
            <w:pP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678,18</w:t>
            </w:r>
          </w:p>
        </w:tc>
        <w:tc>
          <w:tcPr>
            <w:tcW w:w="1134" w:type="dxa"/>
            <w:shd w:val="clear" w:color="auto" w:fill="E7E6E6" w:themeFill="background2"/>
            <w:vAlign w:val="bottom"/>
          </w:tcPr>
          <w:p w14:paraId="1B1AEA1B" w14:textId="1B2EBE4D" w:rsidR="00325FEF" w:rsidRPr="00325FEF" w:rsidRDefault="00325FEF" w:rsidP="00325FEF">
            <w:pP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678,18</w:t>
            </w:r>
          </w:p>
        </w:tc>
      </w:tr>
      <w:tr w:rsidR="00325FEF" w:rsidRPr="00484183" w14:paraId="636E306B" w14:textId="7293CBB2" w:rsidTr="005277F9">
        <w:tc>
          <w:tcPr>
            <w:tcW w:w="704" w:type="dxa"/>
            <w:shd w:val="clear" w:color="auto" w:fill="E7E6E6" w:themeFill="background2"/>
            <w:vAlign w:val="center"/>
          </w:tcPr>
          <w:p w14:paraId="686F187D" w14:textId="1495BBEE"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34</w:t>
            </w:r>
          </w:p>
        </w:tc>
        <w:tc>
          <w:tcPr>
            <w:tcW w:w="4111" w:type="dxa"/>
            <w:shd w:val="clear" w:color="auto" w:fill="E7E6E6" w:themeFill="background2"/>
            <w:vAlign w:val="bottom"/>
          </w:tcPr>
          <w:p w14:paraId="090B5053" w14:textId="7F2A17C5" w:rsidR="00325FEF" w:rsidRPr="00163378" w:rsidRDefault="00325FEF" w:rsidP="00325FEF">
            <w:pPr>
              <w:rPr>
                <w:rFonts w:ascii="Arial Narrow" w:hAnsi="Arial Narrow"/>
                <w:sz w:val="20"/>
                <w:szCs w:val="20"/>
              </w:rPr>
            </w:pPr>
            <w:r>
              <w:rPr>
                <w:rFonts w:ascii="Arial Narrow" w:eastAsia="Times New Roman" w:hAnsi="Arial Narrow"/>
                <w:color w:val="000000"/>
                <w:sz w:val="20"/>
                <w:szCs w:val="20"/>
                <w:lang w:eastAsia="pt-BR"/>
              </w:rPr>
              <w:t>S</w:t>
            </w:r>
            <w:r w:rsidRPr="00163378">
              <w:rPr>
                <w:rFonts w:ascii="Arial Narrow" w:eastAsia="Times New Roman" w:hAnsi="Arial Narrow"/>
                <w:color w:val="000000"/>
                <w:sz w:val="20"/>
                <w:szCs w:val="20"/>
                <w:lang w:eastAsia="pt-BR"/>
              </w:rPr>
              <w:t>aco plástico 5cmx23</w:t>
            </w:r>
            <w:proofErr w:type="gramStart"/>
            <w:r w:rsidRPr="00163378">
              <w:rPr>
                <w:rFonts w:ascii="Arial Narrow" w:eastAsia="Times New Roman" w:hAnsi="Arial Narrow"/>
                <w:color w:val="000000"/>
                <w:sz w:val="20"/>
                <w:szCs w:val="20"/>
                <w:lang w:eastAsia="pt-BR"/>
              </w:rPr>
              <w:t>cm .</w:t>
            </w:r>
            <w:proofErr w:type="gramEnd"/>
            <w:r w:rsidRPr="00163378">
              <w:rPr>
                <w:rFonts w:ascii="Arial Narrow" w:eastAsia="Times New Roman" w:hAnsi="Arial Narrow"/>
                <w:color w:val="000000"/>
                <w:sz w:val="20"/>
                <w:szCs w:val="20"/>
                <w:lang w:eastAsia="pt-BR"/>
              </w:rPr>
              <w:t xml:space="preserve"> fabricado com polietileno de alta densidade embalagem com 1000 unidades</w:t>
            </w:r>
          </w:p>
        </w:tc>
        <w:tc>
          <w:tcPr>
            <w:tcW w:w="850" w:type="dxa"/>
            <w:shd w:val="clear" w:color="auto" w:fill="E7E6E6" w:themeFill="background2"/>
            <w:vAlign w:val="center"/>
          </w:tcPr>
          <w:p w14:paraId="12153C9F" w14:textId="5DE0939F" w:rsidR="00325FEF" w:rsidRPr="00163378" w:rsidRDefault="00325FEF" w:rsidP="00325FEF">
            <w:pPr>
              <w:jc w:val="center"/>
              <w:rPr>
                <w:rFonts w:ascii="Arial Narrow" w:hAnsi="Arial Narrow"/>
                <w:sz w:val="20"/>
                <w:szCs w:val="20"/>
              </w:rPr>
            </w:pPr>
            <w:r w:rsidRPr="00163378">
              <w:rPr>
                <w:rFonts w:ascii="Arial Narrow" w:eastAsia="Times New Roman" w:hAnsi="Arial Narrow" w:cs="Calibri"/>
                <w:color w:val="000000"/>
                <w:sz w:val="20"/>
                <w:szCs w:val="20"/>
                <w:lang w:eastAsia="pt-BR"/>
              </w:rPr>
              <w:t xml:space="preserve">Embalagem </w:t>
            </w:r>
            <w:r w:rsidRPr="00163378">
              <w:rPr>
                <w:rFonts w:ascii="Arial Narrow" w:eastAsia="Times New Roman" w:hAnsi="Arial Narrow" w:cs="Calibri"/>
                <w:color w:val="000000"/>
                <w:sz w:val="20"/>
                <w:szCs w:val="20"/>
                <w:lang w:eastAsia="pt-BR"/>
              </w:rPr>
              <w:lastRenderedPageBreak/>
              <w:t>com 1000 unidades</w:t>
            </w:r>
          </w:p>
        </w:tc>
        <w:tc>
          <w:tcPr>
            <w:tcW w:w="709" w:type="dxa"/>
            <w:shd w:val="clear" w:color="auto" w:fill="E7E6E6" w:themeFill="background2"/>
            <w:vAlign w:val="center"/>
          </w:tcPr>
          <w:p w14:paraId="53C369A4" w14:textId="0B8C1641"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lastRenderedPageBreak/>
              <w:t>5</w:t>
            </w:r>
          </w:p>
        </w:tc>
        <w:tc>
          <w:tcPr>
            <w:tcW w:w="1134" w:type="dxa"/>
            <w:shd w:val="clear" w:color="auto" w:fill="E7E6E6" w:themeFill="background2"/>
            <w:vAlign w:val="center"/>
          </w:tcPr>
          <w:p w14:paraId="7218CDD4" w14:textId="183E66C6"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R$ 3,50</w:t>
            </w:r>
          </w:p>
        </w:tc>
        <w:tc>
          <w:tcPr>
            <w:tcW w:w="1276" w:type="dxa"/>
            <w:shd w:val="clear" w:color="auto" w:fill="E7E6E6" w:themeFill="background2"/>
            <w:vAlign w:val="center"/>
          </w:tcPr>
          <w:p w14:paraId="2CF98562"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R$ 18,90</w:t>
            </w:r>
          </w:p>
          <w:p w14:paraId="7B7ED711"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lastRenderedPageBreak/>
              <w:t>Edital nº 68/2025</w:t>
            </w:r>
          </w:p>
          <w:p w14:paraId="4C0D988B"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Piratini/RS</w:t>
            </w:r>
          </w:p>
          <w:p w14:paraId="6C562001" w14:textId="6D05D7D6" w:rsidR="00325FEF" w:rsidRPr="00163378" w:rsidRDefault="00325FEF" w:rsidP="00325FEF">
            <w:pPr>
              <w:jc w:val="center"/>
              <w:rPr>
                <w:rFonts w:ascii="Arial Narrow" w:hAnsi="Arial Narrow"/>
                <w:sz w:val="20"/>
                <w:szCs w:val="20"/>
              </w:rPr>
            </w:pPr>
          </w:p>
        </w:tc>
        <w:tc>
          <w:tcPr>
            <w:tcW w:w="1276" w:type="dxa"/>
            <w:gridSpan w:val="2"/>
            <w:shd w:val="clear" w:color="auto" w:fill="E7E6E6" w:themeFill="background2"/>
          </w:tcPr>
          <w:p w14:paraId="179403C8" w14:textId="4DEBFEBA"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lastRenderedPageBreak/>
              <w:t>11,20</w:t>
            </w:r>
          </w:p>
        </w:tc>
        <w:tc>
          <w:tcPr>
            <w:tcW w:w="1134" w:type="dxa"/>
            <w:shd w:val="clear" w:color="auto" w:fill="E7E6E6" w:themeFill="background2"/>
            <w:vAlign w:val="bottom"/>
          </w:tcPr>
          <w:p w14:paraId="2AFA6D37" w14:textId="6B47513C"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56</w:t>
            </w:r>
          </w:p>
        </w:tc>
      </w:tr>
      <w:tr w:rsidR="00325FEF" w:rsidRPr="00484183" w14:paraId="6FF44AB1" w14:textId="643CB311" w:rsidTr="005277F9">
        <w:tc>
          <w:tcPr>
            <w:tcW w:w="704" w:type="dxa"/>
            <w:shd w:val="clear" w:color="auto" w:fill="E7E6E6" w:themeFill="background2"/>
            <w:vAlign w:val="center"/>
          </w:tcPr>
          <w:p w14:paraId="154459D5" w14:textId="40A1DF98"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35</w:t>
            </w:r>
          </w:p>
        </w:tc>
        <w:tc>
          <w:tcPr>
            <w:tcW w:w="4111" w:type="dxa"/>
            <w:shd w:val="clear" w:color="auto" w:fill="E7E6E6" w:themeFill="background2"/>
            <w:vAlign w:val="bottom"/>
          </w:tcPr>
          <w:p w14:paraId="7A36F580" w14:textId="098EE8B5" w:rsidR="00325FEF" w:rsidRPr="00163378" w:rsidRDefault="00325FEF" w:rsidP="00325FEF">
            <w:pPr>
              <w:rPr>
                <w:rFonts w:ascii="Arial Narrow" w:hAnsi="Arial Narrow"/>
                <w:sz w:val="20"/>
                <w:szCs w:val="20"/>
              </w:rPr>
            </w:pPr>
            <w:r>
              <w:rPr>
                <w:rFonts w:ascii="Arial Narrow" w:eastAsia="Times New Roman" w:hAnsi="Arial Narrow"/>
                <w:sz w:val="20"/>
                <w:szCs w:val="20"/>
                <w:lang w:eastAsia="pt-BR"/>
              </w:rPr>
              <w:t>P</w:t>
            </w:r>
            <w:r w:rsidRPr="00163378">
              <w:rPr>
                <w:rFonts w:ascii="Arial Narrow" w:eastAsia="Times New Roman" w:hAnsi="Arial Narrow"/>
                <w:sz w:val="20"/>
                <w:szCs w:val="20"/>
                <w:lang w:eastAsia="pt-BR"/>
              </w:rPr>
              <w:t xml:space="preserve">onta tipo inserto </w:t>
            </w:r>
            <w:proofErr w:type="spellStart"/>
            <w:r w:rsidRPr="00163378">
              <w:rPr>
                <w:rFonts w:ascii="Arial Narrow" w:eastAsia="Times New Roman" w:hAnsi="Arial Narrow"/>
                <w:sz w:val="20"/>
                <w:szCs w:val="20"/>
                <w:lang w:eastAsia="pt-BR"/>
              </w:rPr>
              <w:t>ultrasson</w:t>
            </w:r>
            <w:proofErr w:type="spellEnd"/>
            <w:r w:rsidRPr="00163378">
              <w:rPr>
                <w:rFonts w:ascii="Arial Narrow" w:eastAsia="Times New Roman" w:hAnsi="Arial Narrow"/>
                <w:sz w:val="20"/>
                <w:szCs w:val="20"/>
                <w:lang w:eastAsia="pt-BR"/>
              </w:rPr>
              <w:t xml:space="preserve"> </w:t>
            </w:r>
            <w:proofErr w:type="spellStart"/>
            <w:r w:rsidRPr="00163378">
              <w:rPr>
                <w:rFonts w:ascii="Arial Narrow" w:eastAsia="Times New Roman" w:hAnsi="Arial Narrow"/>
                <w:sz w:val="20"/>
                <w:szCs w:val="20"/>
                <w:lang w:eastAsia="pt-BR"/>
              </w:rPr>
              <w:t>perio</w:t>
            </w:r>
            <w:proofErr w:type="spellEnd"/>
            <w:r w:rsidRPr="00163378">
              <w:rPr>
                <w:rFonts w:ascii="Arial Narrow" w:eastAsia="Times New Roman" w:hAnsi="Arial Narrow"/>
                <w:sz w:val="20"/>
                <w:szCs w:val="20"/>
                <w:lang w:eastAsia="pt-BR"/>
              </w:rPr>
              <w:t xml:space="preserve"> </w:t>
            </w:r>
            <w:proofErr w:type="spellStart"/>
            <w:r w:rsidRPr="00163378">
              <w:rPr>
                <w:rFonts w:ascii="Arial Narrow" w:eastAsia="Times New Roman" w:hAnsi="Arial Narrow"/>
                <w:sz w:val="20"/>
                <w:szCs w:val="20"/>
                <w:lang w:eastAsia="pt-BR"/>
              </w:rPr>
              <w:t>saevo</w:t>
            </w:r>
            <w:proofErr w:type="spellEnd"/>
            <w:r w:rsidRPr="00163378">
              <w:rPr>
                <w:rFonts w:ascii="Arial Narrow" w:eastAsia="Times New Roman" w:hAnsi="Arial Narrow"/>
                <w:sz w:val="20"/>
                <w:szCs w:val="20"/>
                <w:lang w:eastAsia="pt-BR"/>
              </w:rPr>
              <w:t xml:space="preserve"> kit com 5</w:t>
            </w:r>
          </w:p>
        </w:tc>
        <w:tc>
          <w:tcPr>
            <w:tcW w:w="850" w:type="dxa"/>
            <w:shd w:val="clear" w:color="auto" w:fill="E7E6E6" w:themeFill="background2"/>
            <w:vAlign w:val="center"/>
          </w:tcPr>
          <w:p w14:paraId="29752763" w14:textId="5F68AA3C" w:rsidR="00325FEF" w:rsidRPr="00163378" w:rsidRDefault="00325FEF" w:rsidP="00325FEF">
            <w:pPr>
              <w:jc w:val="center"/>
              <w:rPr>
                <w:rFonts w:ascii="Arial Narrow" w:hAnsi="Arial Narrow"/>
                <w:sz w:val="20"/>
                <w:szCs w:val="20"/>
              </w:rPr>
            </w:pPr>
            <w:r w:rsidRPr="00163378">
              <w:rPr>
                <w:rFonts w:ascii="Arial Narrow" w:eastAsia="Times New Roman" w:hAnsi="Arial Narrow"/>
                <w:sz w:val="20"/>
                <w:szCs w:val="20"/>
                <w:lang w:eastAsia="pt-BR"/>
              </w:rPr>
              <w:t>KIT COM 5</w:t>
            </w:r>
          </w:p>
        </w:tc>
        <w:tc>
          <w:tcPr>
            <w:tcW w:w="709" w:type="dxa"/>
            <w:shd w:val="clear" w:color="auto" w:fill="E7E6E6" w:themeFill="background2"/>
            <w:vAlign w:val="center"/>
          </w:tcPr>
          <w:p w14:paraId="0E74CC6C" w14:textId="4D57B908" w:rsidR="00325FEF" w:rsidRPr="00163378" w:rsidRDefault="00325FEF" w:rsidP="00325FEF">
            <w:pPr>
              <w:jc w:val="center"/>
              <w:rPr>
                <w:rFonts w:ascii="Arial Narrow" w:hAnsi="Arial Narrow"/>
                <w:sz w:val="20"/>
                <w:szCs w:val="20"/>
              </w:rPr>
            </w:pPr>
            <w:r w:rsidRPr="00163378">
              <w:rPr>
                <w:rFonts w:ascii="Arial Narrow" w:eastAsia="Times New Roman" w:hAnsi="Arial Narrow"/>
                <w:sz w:val="20"/>
                <w:szCs w:val="20"/>
                <w:lang w:eastAsia="pt-BR"/>
              </w:rPr>
              <w:t>1</w:t>
            </w:r>
          </w:p>
        </w:tc>
        <w:tc>
          <w:tcPr>
            <w:tcW w:w="1134" w:type="dxa"/>
            <w:shd w:val="clear" w:color="auto" w:fill="E7E6E6" w:themeFill="background2"/>
            <w:vAlign w:val="center"/>
          </w:tcPr>
          <w:p w14:paraId="75E1CDAD" w14:textId="39623DB3" w:rsidR="00325FEF" w:rsidRPr="00163378" w:rsidRDefault="00325FEF" w:rsidP="00325FEF">
            <w:pPr>
              <w:jc w:val="center"/>
              <w:rPr>
                <w:rFonts w:ascii="Arial Narrow" w:hAnsi="Arial Narrow"/>
                <w:sz w:val="20"/>
                <w:szCs w:val="20"/>
              </w:rPr>
            </w:pPr>
            <w:r w:rsidRPr="00163378">
              <w:rPr>
                <w:rFonts w:ascii="Arial Narrow" w:eastAsia="Times New Roman" w:hAnsi="Arial Narrow"/>
                <w:color w:val="000000"/>
                <w:sz w:val="20"/>
                <w:szCs w:val="20"/>
                <w:lang w:eastAsia="pt-BR"/>
              </w:rPr>
              <w:t>R$333,70</w:t>
            </w:r>
          </w:p>
        </w:tc>
        <w:tc>
          <w:tcPr>
            <w:tcW w:w="1276" w:type="dxa"/>
            <w:shd w:val="clear" w:color="auto" w:fill="E7E6E6" w:themeFill="background2"/>
            <w:vAlign w:val="center"/>
          </w:tcPr>
          <w:p w14:paraId="08E5D50C"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R$ 198,86</w:t>
            </w:r>
          </w:p>
          <w:p w14:paraId="742AD8BD"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Edital nº 37/2025</w:t>
            </w:r>
          </w:p>
          <w:p w14:paraId="2AC9D162" w14:textId="77777777"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Bambuí/MG</w:t>
            </w:r>
          </w:p>
          <w:p w14:paraId="6764FF14" w14:textId="0CB1A349" w:rsidR="00325FEF" w:rsidRPr="00163378" w:rsidRDefault="00325FEF" w:rsidP="00325FEF">
            <w:pPr>
              <w:jc w:val="center"/>
              <w:rPr>
                <w:rFonts w:ascii="Arial Narrow" w:hAnsi="Arial Narrow"/>
                <w:sz w:val="20"/>
                <w:szCs w:val="20"/>
              </w:rPr>
            </w:pPr>
          </w:p>
        </w:tc>
        <w:tc>
          <w:tcPr>
            <w:tcW w:w="1276" w:type="dxa"/>
            <w:gridSpan w:val="2"/>
            <w:shd w:val="clear" w:color="auto" w:fill="E7E6E6" w:themeFill="background2"/>
          </w:tcPr>
          <w:p w14:paraId="56C6D2AB" w14:textId="6A1466C1"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266,28</w:t>
            </w:r>
          </w:p>
        </w:tc>
        <w:tc>
          <w:tcPr>
            <w:tcW w:w="1134" w:type="dxa"/>
            <w:shd w:val="clear" w:color="auto" w:fill="E7E6E6" w:themeFill="background2"/>
            <w:vAlign w:val="bottom"/>
          </w:tcPr>
          <w:p w14:paraId="07AE7616" w14:textId="2A044CA8"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266,28</w:t>
            </w:r>
          </w:p>
        </w:tc>
      </w:tr>
      <w:tr w:rsidR="00325FEF" w:rsidRPr="00484183" w14:paraId="415DE5C4" w14:textId="4AF4D47A" w:rsidTr="005277F9">
        <w:tc>
          <w:tcPr>
            <w:tcW w:w="704" w:type="dxa"/>
            <w:shd w:val="clear" w:color="auto" w:fill="E7E6E6" w:themeFill="background2"/>
            <w:vAlign w:val="center"/>
          </w:tcPr>
          <w:p w14:paraId="0DC633CF" w14:textId="3B5D73EC" w:rsidR="00325FEF" w:rsidRPr="00163378" w:rsidRDefault="00325FEF" w:rsidP="00325FEF">
            <w:pPr>
              <w:jc w:val="center"/>
              <w:rPr>
                <w:rFonts w:ascii="Arial Narrow" w:eastAsia="Times New Roman" w:hAnsi="Arial Narrow"/>
                <w:color w:val="000000"/>
                <w:sz w:val="20"/>
                <w:szCs w:val="20"/>
                <w:lang w:eastAsia="pt-BR"/>
              </w:rPr>
            </w:pPr>
            <w:r w:rsidRPr="00163378">
              <w:rPr>
                <w:rFonts w:ascii="Arial Narrow" w:eastAsia="Times New Roman" w:hAnsi="Arial Narrow"/>
                <w:color w:val="000000"/>
                <w:sz w:val="20"/>
                <w:szCs w:val="20"/>
                <w:lang w:eastAsia="pt-BR"/>
              </w:rPr>
              <w:t>36</w:t>
            </w:r>
          </w:p>
        </w:tc>
        <w:tc>
          <w:tcPr>
            <w:tcW w:w="4111" w:type="dxa"/>
            <w:shd w:val="clear" w:color="auto" w:fill="E7E6E6" w:themeFill="background2"/>
            <w:vAlign w:val="bottom"/>
          </w:tcPr>
          <w:p w14:paraId="07BE4A2B" w14:textId="09E94CA8" w:rsidR="00325FEF" w:rsidRPr="00163378" w:rsidRDefault="00325FEF" w:rsidP="00325FEF">
            <w:pPr>
              <w:rPr>
                <w:rFonts w:ascii="Arial Narrow" w:eastAsia="Times New Roman" w:hAnsi="Arial Narrow"/>
                <w:sz w:val="20"/>
                <w:szCs w:val="20"/>
                <w:lang w:eastAsia="pt-BR"/>
              </w:rPr>
            </w:pPr>
            <w:r w:rsidRPr="00163378">
              <w:rPr>
                <w:rFonts w:ascii="Arial Narrow" w:hAnsi="Arial Narrow"/>
                <w:sz w:val="20"/>
                <w:szCs w:val="20"/>
              </w:rPr>
              <w:t>Ionômero de vidro restaurador cápsulas. Caixa com 50 cápsulas. 1 dose SDI cor A2</w:t>
            </w:r>
          </w:p>
        </w:tc>
        <w:tc>
          <w:tcPr>
            <w:tcW w:w="850" w:type="dxa"/>
            <w:shd w:val="clear" w:color="auto" w:fill="E7E6E6" w:themeFill="background2"/>
            <w:vAlign w:val="center"/>
          </w:tcPr>
          <w:p w14:paraId="2A300F6A" w14:textId="3BB8DA50" w:rsidR="00325FEF" w:rsidRPr="00163378" w:rsidRDefault="00325FEF" w:rsidP="00325FEF">
            <w:pPr>
              <w:jc w:val="center"/>
              <w:rPr>
                <w:rFonts w:ascii="Arial Narrow" w:eastAsia="Times New Roman" w:hAnsi="Arial Narrow"/>
                <w:sz w:val="20"/>
                <w:szCs w:val="20"/>
                <w:lang w:eastAsia="pt-BR"/>
              </w:rPr>
            </w:pPr>
            <w:r w:rsidRPr="00163378">
              <w:rPr>
                <w:rFonts w:ascii="Arial Narrow" w:eastAsia="Times New Roman" w:hAnsi="Arial Narrow"/>
                <w:sz w:val="20"/>
                <w:szCs w:val="20"/>
                <w:lang w:eastAsia="pt-BR"/>
              </w:rPr>
              <w:t>CX</w:t>
            </w:r>
          </w:p>
        </w:tc>
        <w:tc>
          <w:tcPr>
            <w:tcW w:w="709" w:type="dxa"/>
            <w:shd w:val="clear" w:color="auto" w:fill="E7E6E6" w:themeFill="background2"/>
            <w:vAlign w:val="center"/>
          </w:tcPr>
          <w:p w14:paraId="10CC2D67" w14:textId="7264CB62" w:rsidR="00325FEF" w:rsidRPr="00163378" w:rsidRDefault="00325FEF" w:rsidP="00325FEF">
            <w:pPr>
              <w:jc w:val="center"/>
              <w:rPr>
                <w:rFonts w:ascii="Arial Narrow" w:eastAsia="Times New Roman" w:hAnsi="Arial Narrow"/>
                <w:sz w:val="20"/>
                <w:szCs w:val="20"/>
                <w:lang w:eastAsia="pt-BR"/>
              </w:rPr>
            </w:pPr>
            <w:r w:rsidRPr="00163378">
              <w:rPr>
                <w:rFonts w:ascii="Arial Narrow" w:eastAsia="Times New Roman" w:hAnsi="Arial Narrow"/>
                <w:sz w:val="20"/>
                <w:szCs w:val="20"/>
                <w:lang w:eastAsia="pt-BR"/>
              </w:rPr>
              <w:t>2</w:t>
            </w:r>
          </w:p>
        </w:tc>
        <w:tc>
          <w:tcPr>
            <w:tcW w:w="1134" w:type="dxa"/>
            <w:shd w:val="clear" w:color="auto" w:fill="E7E6E6" w:themeFill="background2"/>
            <w:vAlign w:val="center"/>
          </w:tcPr>
          <w:p w14:paraId="03F67E5F" w14:textId="47422B2C"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 xml:space="preserve">Não orçado. </w:t>
            </w:r>
          </w:p>
        </w:tc>
        <w:tc>
          <w:tcPr>
            <w:tcW w:w="1276" w:type="dxa"/>
            <w:shd w:val="clear" w:color="auto" w:fill="E7E6E6" w:themeFill="background2"/>
            <w:vAlign w:val="center"/>
          </w:tcPr>
          <w:p w14:paraId="214147A2" w14:textId="77777777" w:rsidR="00325FEF" w:rsidRPr="00163378" w:rsidRDefault="00325FEF" w:rsidP="00325FEF">
            <w:pPr>
              <w:jc w:val="center"/>
              <w:rPr>
                <w:rFonts w:ascii="Arial Narrow" w:hAnsi="Arial Narrow"/>
                <w:sz w:val="20"/>
                <w:szCs w:val="20"/>
              </w:rPr>
            </w:pPr>
            <w:r w:rsidRPr="00163378">
              <w:rPr>
                <w:rFonts w:ascii="Arial Narrow" w:hAnsi="Arial Narrow"/>
                <w:sz w:val="20"/>
                <w:szCs w:val="20"/>
              </w:rPr>
              <w:t>378,00</w:t>
            </w:r>
          </w:p>
          <w:p w14:paraId="225AAD99" w14:textId="3D9C0E39" w:rsidR="00325FEF" w:rsidRPr="00163378" w:rsidRDefault="00325FEF" w:rsidP="00325FEF">
            <w:pPr>
              <w:jc w:val="center"/>
              <w:rPr>
                <w:rFonts w:ascii="Arial Narrow" w:eastAsia="Times New Roman" w:hAnsi="Arial Narrow"/>
                <w:color w:val="000000"/>
                <w:sz w:val="20"/>
                <w:szCs w:val="20"/>
                <w:lang w:eastAsia="pt-BR"/>
              </w:rPr>
            </w:pPr>
            <w:r>
              <w:rPr>
                <w:rFonts w:ascii="Arial Narrow" w:hAnsi="Arial Narrow"/>
                <w:sz w:val="20"/>
                <w:szCs w:val="20"/>
              </w:rPr>
              <w:t>T</w:t>
            </w:r>
            <w:r w:rsidRPr="00163378">
              <w:rPr>
                <w:rFonts w:ascii="Arial Narrow" w:hAnsi="Arial Narrow"/>
                <w:sz w:val="20"/>
                <w:szCs w:val="20"/>
              </w:rPr>
              <w:t>ermo de Referência 65/2025- Ribeirão Preto/ SP</w:t>
            </w:r>
          </w:p>
        </w:tc>
        <w:tc>
          <w:tcPr>
            <w:tcW w:w="1276" w:type="dxa"/>
            <w:gridSpan w:val="2"/>
            <w:shd w:val="clear" w:color="auto" w:fill="E7E6E6" w:themeFill="background2"/>
          </w:tcPr>
          <w:p w14:paraId="0BC28B12" w14:textId="784CA89C" w:rsidR="00325FEF" w:rsidRPr="00163378" w:rsidRDefault="00325FEF" w:rsidP="00325FEF">
            <w:pPr>
              <w:jc w:val="center"/>
              <w:rPr>
                <w:rFonts w:ascii="Arial Narrow" w:eastAsia="Times New Roman" w:hAnsi="Arial Narrow"/>
                <w:color w:val="000000"/>
                <w:sz w:val="20"/>
                <w:szCs w:val="20"/>
                <w:lang w:eastAsia="pt-BR"/>
              </w:rPr>
            </w:pPr>
            <w:r>
              <w:rPr>
                <w:rFonts w:ascii="Arial Narrow" w:eastAsia="Times New Roman" w:hAnsi="Arial Narrow"/>
                <w:color w:val="000000"/>
                <w:sz w:val="20"/>
                <w:szCs w:val="20"/>
                <w:lang w:eastAsia="pt-BR"/>
              </w:rPr>
              <w:t>378,00</w:t>
            </w:r>
          </w:p>
        </w:tc>
        <w:tc>
          <w:tcPr>
            <w:tcW w:w="1134" w:type="dxa"/>
            <w:shd w:val="clear" w:color="auto" w:fill="E7E6E6" w:themeFill="background2"/>
            <w:vAlign w:val="bottom"/>
          </w:tcPr>
          <w:p w14:paraId="2D8825C9" w14:textId="01FD8534" w:rsidR="00325FEF" w:rsidRPr="00325FEF" w:rsidRDefault="00325FEF" w:rsidP="00325FEF">
            <w:pPr>
              <w:jc w:val="center"/>
              <w:rPr>
                <w:rFonts w:ascii="Arial Narrow" w:eastAsia="Times New Roman" w:hAnsi="Arial Narrow"/>
                <w:color w:val="000000"/>
                <w:sz w:val="20"/>
                <w:szCs w:val="20"/>
                <w:lang w:eastAsia="pt-BR"/>
              </w:rPr>
            </w:pPr>
            <w:r w:rsidRPr="00325FEF">
              <w:rPr>
                <w:rFonts w:ascii="Arial Narrow" w:hAnsi="Arial Narrow" w:cs="Calibri"/>
                <w:color w:val="000000"/>
                <w:sz w:val="20"/>
                <w:szCs w:val="20"/>
              </w:rPr>
              <w:t>756</w:t>
            </w:r>
          </w:p>
        </w:tc>
      </w:tr>
      <w:tr w:rsidR="00325FEF" w:rsidRPr="00484183" w14:paraId="46C335C3" w14:textId="5B1E6536" w:rsidTr="00325FEF">
        <w:tc>
          <w:tcPr>
            <w:tcW w:w="9209" w:type="dxa"/>
            <w:gridSpan w:val="7"/>
            <w:shd w:val="clear" w:color="auto" w:fill="E7E6E6" w:themeFill="background2"/>
            <w:vAlign w:val="center"/>
          </w:tcPr>
          <w:p w14:paraId="1F4F7834" w14:textId="2317D780" w:rsidR="00325FEF" w:rsidRPr="00325FEF" w:rsidRDefault="00325FEF" w:rsidP="00163378">
            <w:pPr>
              <w:jc w:val="center"/>
              <w:rPr>
                <w:rFonts w:ascii="Arial Narrow" w:eastAsia="Times New Roman" w:hAnsi="Arial Narrow"/>
                <w:b/>
                <w:bCs/>
                <w:color w:val="000000"/>
                <w:lang w:eastAsia="pt-BR"/>
              </w:rPr>
            </w:pPr>
            <w:r w:rsidRPr="00325FEF">
              <w:rPr>
                <w:rFonts w:ascii="Arial Narrow" w:hAnsi="Arial Narrow"/>
                <w:b/>
                <w:bCs/>
              </w:rPr>
              <w:t>TOTAL:</w:t>
            </w:r>
          </w:p>
        </w:tc>
        <w:tc>
          <w:tcPr>
            <w:tcW w:w="1985" w:type="dxa"/>
            <w:gridSpan w:val="2"/>
            <w:shd w:val="clear" w:color="auto" w:fill="E7E6E6" w:themeFill="background2"/>
          </w:tcPr>
          <w:p w14:paraId="018F0E55" w14:textId="672A5FB4" w:rsidR="00325FEF" w:rsidRPr="00325FEF" w:rsidRDefault="00325FEF" w:rsidP="00325FEF">
            <w:pPr>
              <w:jc w:val="center"/>
              <w:rPr>
                <w:rFonts w:ascii="Arial Narrow" w:hAnsi="Arial Narrow" w:cs="Calibri"/>
                <w:b/>
                <w:bCs/>
                <w:color w:val="000000"/>
                <w:lang w:eastAsia="pt-BR"/>
              </w:rPr>
            </w:pPr>
            <w:r w:rsidRPr="00325FEF">
              <w:rPr>
                <w:rFonts w:ascii="Arial Narrow" w:hAnsi="Arial Narrow" w:cs="Calibri"/>
                <w:b/>
                <w:bCs/>
                <w:color w:val="000000"/>
              </w:rPr>
              <w:t>R$7</w:t>
            </w:r>
            <w:r>
              <w:rPr>
                <w:rFonts w:ascii="Arial Narrow" w:hAnsi="Arial Narrow" w:cs="Calibri"/>
                <w:b/>
                <w:bCs/>
                <w:color w:val="000000"/>
              </w:rPr>
              <w:t>.</w:t>
            </w:r>
            <w:r w:rsidRPr="00325FEF">
              <w:rPr>
                <w:rFonts w:ascii="Arial Narrow" w:hAnsi="Arial Narrow" w:cs="Calibri"/>
                <w:b/>
                <w:bCs/>
                <w:color w:val="000000"/>
              </w:rPr>
              <w:t>119,09</w:t>
            </w:r>
          </w:p>
          <w:p w14:paraId="381DB69D" w14:textId="77777777" w:rsidR="00325FEF" w:rsidRPr="00325FEF" w:rsidRDefault="00325FEF" w:rsidP="00163378">
            <w:pPr>
              <w:jc w:val="center"/>
              <w:rPr>
                <w:rFonts w:ascii="Arial Narrow" w:eastAsia="Times New Roman" w:hAnsi="Arial Narrow"/>
                <w:b/>
                <w:bCs/>
                <w:color w:val="000000"/>
                <w:lang w:eastAsia="pt-BR"/>
              </w:rPr>
            </w:pPr>
          </w:p>
        </w:tc>
      </w:tr>
    </w:tbl>
    <w:p w14:paraId="1F733C01" w14:textId="77777777" w:rsidR="00D03582" w:rsidRPr="00BE1EFD" w:rsidRDefault="00D03582" w:rsidP="00760DFD">
      <w:pPr>
        <w:pStyle w:val="WW-Textosimples"/>
        <w:jc w:val="both"/>
        <w:rPr>
          <w:rFonts w:ascii="Arial Narrow" w:hAnsi="Arial Narrow"/>
        </w:rPr>
      </w:pPr>
    </w:p>
    <w:p w14:paraId="49CBC055" w14:textId="371313E7" w:rsidR="005A1C24" w:rsidRPr="00244E95" w:rsidRDefault="00D3699E" w:rsidP="00760DFD">
      <w:pPr>
        <w:pStyle w:val="WW-Textosimples"/>
        <w:jc w:val="both"/>
        <w:rPr>
          <w:rFonts w:ascii="Arial Narrow" w:hAnsi="Arial Narrow"/>
          <w:b/>
          <w:bCs/>
        </w:rPr>
      </w:pPr>
      <w:r w:rsidRPr="005A1C24">
        <w:rPr>
          <w:rFonts w:ascii="Arial Narrow" w:hAnsi="Arial Narrow"/>
          <w:b/>
          <w:bCs/>
        </w:rPr>
        <w:t>Serão desclassificadas as propostas que se apresentarem em desconformidade, bem como com preços unitários</w:t>
      </w:r>
      <w:r w:rsidR="00D03582" w:rsidRPr="005A1C24">
        <w:rPr>
          <w:rFonts w:ascii="Arial Narrow" w:hAnsi="Arial Narrow"/>
          <w:b/>
          <w:bCs/>
        </w:rPr>
        <w:t xml:space="preserve"> </w:t>
      </w:r>
      <w:r w:rsidR="00D363B8" w:rsidRPr="005A1C24">
        <w:rPr>
          <w:rFonts w:ascii="Arial Narrow" w:hAnsi="Arial Narrow"/>
          <w:b/>
          <w:bCs/>
        </w:rPr>
        <w:t>superiores ao valor médio estimado</w:t>
      </w:r>
      <w:r w:rsidR="005A1C24" w:rsidRPr="005A1C24">
        <w:rPr>
          <w:rFonts w:ascii="Arial Narrow" w:hAnsi="Arial Narrow"/>
          <w:b/>
          <w:bCs/>
        </w:rPr>
        <w:t xml:space="preserve"> na tabela acima. </w:t>
      </w:r>
    </w:p>
    <w:p w14:paraId="5B6F19AA" w14:textId="77777777" w:rsidR="005A1C24" w:rsidRPr="00BE1EFD" w:rsidRDefault="005A1C24" w:rsidP="00760DFD">
      <w:pPr>
        <w:pStyle w:val="WW-Textosimples"/>
        <w:jc w:val="both"/>
        <w:rPr>
          <w:rFonts w:ascii="Arial Narrow" w:hAnsi="Arial Narrow"/>
        </w:rPr>
      </w:pPr>
    </w:p>
    <w:p w14:paraId="47B38292" w14:textId="09162462" w:rsidR="00087242" w:rsidRPr="00325FEF" w:rsidRDefault="001D3A73" w:rsidP="00760DFD">
      <w:pPr>
        <w:contextualSpacing/>
        <w:jc w:val="both"/>
        <w:rPr>
          <w:rFonts w:ascii="Arial Narrow" w:hAnsi="Arial Narrow"/>
          <w:sz w:val="20"/>
          <w:szCs w:val="20"/>
        </w:rPr>
      </w:pPr>
      <w:r w:rsidRPr="00BE1EFD">
        <w:rPr>
          <w:rFonts w:ascii="Arial Narrow" w:hAnsi="Arial Narrow"/>
          <w:b/>
          <w:sz w:val="20"/>
          <w:szCs w:val="20"/>
        </w:rPr>
        <w:t xml:space="preserve">19 </w:t>
      </w:r>
      <w:r w:rsidR="00635E08">
        <w:rPr>
          <w:rFonts w:ascii="Arial Narrow" w:hAnsi="Arial Narrow"/>
          <w:b/>
          <w:sz w:val="20"/>
          <w:szCs w:val="20"/>
        </w:rPr>
        <w:t xml:space="preserve">- </w:t>
      </w:r>
      <w:r w:rsidR="00087242" w:rsidRPr="00BE1EFD">
        <w:rPr>
          <w:rFonts w:ascii="Arial Narrow" w:hAnsi="Arial Narrow"/>
          <w:b/>
          <w:sz w:val="20"/>
          <w:szCs w:val="20"/>
        </w:rPr>
        <w:t xml:space="preserve">ESTIMATIVA </w:t>
      </w:r>
      <w:r w:rsidR="00087242" w:rsidRPr="00325FEF">
        <w:rPr>
          <w:rFonts w:ascii="Arial Narrow" w:hAnsi="Arial Narrow"/>
          <w:b/>
          <w:sz w:val="20"/>
          <w:szCs w:val="20"/>
        </w:rPr>
        <w:t>DO VALOR DA CONTRATAÇÃO</w:t>
      </w:r>
      <w:r w:rsidR="00635E08" w:rsidRPr="00325FEF">
        <w:rPr>
          <w:rFonts w:ascii="Arial Narrow" w:hAnsi="Arial Narrow"/>
          <w:b/>
          <w:sz w:val="20"/>
          <w:szCs w:val="20"/>
        </w:rPr>
        <w:t>:</w:t>
      </w:r>
    </w:p>
    <w:p w14:paraId="6292C7E4" w14:textId="2D93325A" w:rsidR="00142CF3" w:rsidRDefault="00087242" w:rsidP="00142CF3">
      <w:pPr>
        <w:jc w:val="both"/>
        <w:rPr>
          <w:rFonts w:ascii="Arial Narrow" w:hAnsi="Arial Narrow"/>
          <w:color w:val="000000"/>
          <w:sz w:val="20"/>
          <w:szCs w:val="20"/>
        </w:rPr>
      </w:pPr>
      <w:r w:rsidRPr="00325FEF">
        <w:rPr>
          <w:rFonts w:ascii="Arial Narrow" w:hAnsi="Arial Narrow"/>
          <w:color w:val="000000"/>
          <w:sz w:val="20"/>
          <w:szCs w:val="20"/>
        </w:rPr>
        <w:t xml:space="preserve">O valor total estimado para a presente contratação </w:t>
      </w:r>
      <w:r w:rsidR="00950B0B" w:rsidRPr="00325FEF">
        <w:rPr>
          <w:rFonts w:ascii="Arial Narrow" w:hAnsi="Arial Narrow"/>
          <w:color w:val="000000"/>
          <w:sz w:val="20"/>
          <w:szCs w:val="20"/>
        </w:rPr>
        <w:t xml:space="preserve">é </w:t>
      </w:r>
      <w:r w:rsidR="003522ED" w:rsidRPr="00325FEF">
        <w:rPr>
          <w:rFonts w:ascii="Arial Narrow" w:eastAsia="Times New Roman" w:hAnsi="Arial Narrow" w:cs="Calibri"/>
          <w:color w:val="000000"/>
          <w:sz w:val="20"/>
          <w:szCs w:val="20"/>
          <w:lang w:eastAsia="pt-BR"/>
        </w:rPr>
        <w:t>R$</w:t>
      </w:r>
      <w:r w:rsidR="00325FEF" w:rsidRPr="00325FEF">
        <w:rPr>
          <w:rFonts w:ascii="Arial Narrow" w:eastAsia="Times New Roman" w:hAnsi="Arial Narrow" w:cs="Calibri"/>
          <w:color w:val="000000"/>
          <w:sz w:val="20"/>
          <w:szCs w:val="20"/>
          <w:lang w:eastAsia="pt-BR"/>
        </w:rPr>
        <w:t>7.119,09</w:t>
      </w:r>
      <w:r w:rsidR="003522ED" w:rsidRPr="00325FEF">
        <w:rPr>
          <w:rFonts w:ascii="Arial Narrow" w:eastAsia="Times New Roman" w:hAnsi="Arial Narrow" w:cs="Calibri"/>
          <w:color w:val="000000"/>
          <w:sz w:val="20"/>
          <w:szCs w:val="20"/>
          <w:lang w:eastAsia="pt-BR"/>
        </w:rPr>
        <w:t xml:space="preserve"> (</w:t>
      </w:r>
      <w:r w:rsidR="00325FEF">
        <w:rPr>
          <w:rFonts w:ascii="Arial Narrow" w:eastAsia="Times New Roman" w:hAnsi="Arial Narrow" w:cs="Calibri"/>
          <w:color w:val="000000"/>
          <w:sz w:val="20"/>
          <w:szCs w:val="20"/>
          <w:lang w:eastAsia="pt-BR"/>
        </w:rPr>
        <w:t>Sete mil, cento e dezenove reais com nove centavos</w:t>
      </w:r>
      <w:r w:rsidR="003522ED" w:rsidRPr="003522ED">
        <w:rPr>
          <w:rFonts w:ascii="Arial Narrow" w:eastAsia="Times New Roman" w:hAnsi="Arial Narrow" w:cs="Calibri"/>
          <w:color w:val="000000"/>
          <w:sz w:val="20"/>
          <w:szCs w:val="20"/>
          <w:lang w:eastAsia="pt-BR"/>
        </w:rPr>
        <w:t>)</w:t>
      </w:r>
      <w:r w:rsidR="003522ED">
        <w:rPr>
          <w:rFonts w:ascii="Arial Narrow" w:eastAsia="Times New Roman" w:hAnsi="Arial Narrow" w:cs="Calibri"/>
          <w:color w:val="000000"/>
          <w:sz w:val="20"/>
          <w:szCs w:val="20"/>
          <w:lang w:eastAsia="pt-BR"/>
        </w:rPr>
        <w:t>,</w:t>
      </w:r>
      <w:r w:rsidRPr="003522ED">
        <w:rPr>
          <w:rFonts w:ascii="Arial Narrow" w:hAnsi="Arial Narrow"/>
          <w:color w:val="000000"/>
          <w:sz w:val="20"/>
          <w:szCs w:val="20"/>
        </w:rPr>
        <w:t xml:space="preserve"> tendo como base a pesq</w:t>
      </w:r>
      <w:r w:rsidRPr="005A1C24">
        <w:rPr>
          <w:rFonts w:ascii="Arial Narrow" w:hAnsi="Arial Narrow"/>
          <w:color w:val="000000"/>
          <w:sz w:val="20"/>
          <w:szCs w:val="20"/>
        </w:rPr>
        <w:t>uisa de preços realizada pelo</w:t>
      </w:r>
      <w:r w:rsidR="00BE1EFD" w:rsidRPr="005A1C24">
        <w:rPr>
          <w:rFonts w:ascii="Arial Narrow" w:hAnsi="Arial Narrow"/>
          <w:color w:val="000000"/>
          <w:sz w:val="20"/>
          <w:szCs w:val="20"/>
        </w:rPr>
        <w:t>s</w:t>
      </w:r>
      <w:r w:rsidRPr="005A1C24">
        <w:rPr>
          <w:rFonts w:ascii="Arial Narrow" w:hAnsi="Arial Narrow"/>
          <w:color w:val="000000"/>
          <w:sz w:val="20"/>
          <w:szCs w:val="20"/>
        </w:rPr>
        <w:t xml:space="preserve"> órgão</w:t>
      </w:r>
      <w:r w:rsidR="00BE1EFD" w:rsidRPr="005A1C24">
        <w:rPr>
          <w:rFonts w:ascii="Arial Narrow" w:hAnsi="Arial Narrow"/>
          <w:color w:val="000000"/>
          <w:sz w:val="20"/>
          <w:szCs w:val="20"/>
        </w:rPr>
        <w:t>s</w:t>
      </w:r>
      <w:r w:rsidRPr="005A1C24">
        <w:rPr>
          <w:rFonts w:ascii="Arial Narrow" w:hAnsi="Arial Narrow"/>
          <w:color w:val="000000"/>
          <w:sz w:val="20"/>
          <w:szCs w:val="20"/>
        </w:rPr>
        <w:t xml:space="preserve"> requisitante</w:t>
      </w:r>
      <w:r w:rsidR="00BE1EFD" w:rsidRPr="005A1C24">
        <w:rPr>
          <w:rFonts w:ascii="Arial Narrow" w:hAnsi="Arial Narrow"/>
          <w:color w:val="000000"/>
          <w:sz w:val="20"/>
          <w:szCs w:val="20"/>
        </w:rPr>
        <w:t>s</w:t>
      </w:r>
      <w:r w:rsidRPr="005A1C24">
        <w:rPr>
          <w:rFonts w:ascii="Arial Narrow" w:hAnsi="Arial Narrow"/>
          <w:color w:val="000000"/>
          <w:sz w:val="20"/>
          <w:szCs w:val="20"/>
        </w:rPr>
        <w:t xml:space="preserve">, </w:t>
      </w:r>
      <w:r w:rsidR="00325FEF">
        <w:rPr>
          <w:rFonts w:ascii="Arial Narrow" w:hAnsi="Arial Narrow"/>
          <w:color w:val="000000"/>
          <w:sz w:val="20"/>
          <w:szCs w:val="20"/>
        </w:rPr>
        <w:t>à Secretaria da Saúde e Assistência Social.</w:t>
      </w:r>
    </w:p>
    <w:p w14:paraId="37E765DA" w14:textId="77777777" w:rsidR="00142CF3" w:rsidRDefault="00142CF3" w:rsidP="00142CF3">
      <w:pPr>
        <w:jc w:val="both"/>
        <w:rPr>
          <w:rFonts w:ascii="Arial Narrow" w:hAnsi="Arial Narrow"/>
          <w:color w:val="000000"/>
          <w:sz w:val="20"/>
          <w:szCs w:val="20"/>
        </w:rPr>
      </w:pPr>
    </w:p>
    <w:p w14:paraId="6D4DC4B0" w14:textId="02FF7FCA" w:rsidR="00087242" w:rsidRPr="00325FEF" w:rsidRDefault="00142CF3" w:rsidP="00760DFD">
      <w:pPr>
        <w:jc w:val="both"/>
        <w:rPr>
          <w:rFonts w:ascii="Arial Narrow" w:hAnsi="Arial Narrow"/>
          <w:sz w:val="20"/>
          <w:szCs w:val="20"/>
        </w:rPr>
      </w:pPr>
      <w:r>
        <w:rPr>
          <w:rFonts w:ascii="Arial Narrow" w:hAnsi="Arial Narrow"/>
          <w:color w:val="000000"/>
          <w:sz w:val="20"/>
          <w:szCs w:val="20"/>
        </w:rPr>
        <w:t xml:space="preserve">Os valores </w:t>
      </w:r>
      <w:r w:rsidR="005C60DE">
        <w:rPr>
          <w:rFonts w:ascii="Arial Narrow" w:hAnsi="Arial Narrow"/>
          <w:color w:val="000000"/>
          <w:sz w:val="20"/>
          <w:szCs w:val="20"/>
        </w:rPr>
        <w:t xml:space="preserve">orçados </w:t>
      </w:r>
      <w:r>
        <w:rPr>
          <w:rFonts w:ascii="Arial Narrow" w:hAnsi="Arial Narrow"/>
          <w:color w:val="000000"/>
          <w:sz w:val="20"/>
          <w:szCs w:val="20"/>
        </w:rPr>
        <w:t>encontrados para cada item constam nos orçamentos em anexo</w:t>
      </w:r>
      <w:r w:rsidR="005C60DE">
        <w:rPr>
          <w:rFonts w:ascii="Arial Narrow" w:hAnsi="Arial Narrow"/>
          <w:color w:val="000000"/>
          <w:sz w:val="20"/>
          <w:szCs w:val="20"/>
        </w:rPr>
        <w:t>.</w:t>
      </w:r>
    </w:p>
    <w:p w14:paraId="47E217AF" w14:textId="77777777" w:rsidR="00087242" w:rsidRPr="00BE1EFD" w:rsidRDefault="00087242" w:rsidP="00760DFD">
      <w:pPr>
        <w:pStyle w:val="WW-Textosimples"/>
        <w:jc w:val="both"/>
        <w:rPr>
          <w:rFonts w:ascii="Arial Narrow" w:hAnsi="Arial Narrow"/>
          <w:color w:val="FF0000"/>
        </w:rPr>
      </w:pPr>
    </w:p>
    <w:p w14:paraId="270E351A" w14:textId="4A07D179" w:rsidR="007D6E11" w:rsidRPr="00BE1EFD" w:rsidRDefault="00FA2463" w:rsidP="00760DFD">
      <w:pPr>
        <w:contextualSpacing/>
        <w:jc w:val="both"/>
        <w:rPr>
          <w:rFonts w:ascii="Arial Narrow" w:hAnsi="Arial Narrow"/>
          <w:sz w:val="20"/>
          <w:szCs w:val="20"/>
        </w:rPr>
      </w:pPr>
      <w:r w:rsidRPr="00BE1EFD">
        <w:rPr>
          <w:rFonts w:ascii="Arial Narrow" w:hAnsi="Arial Narrow"/>
          <w:sz w:val="20"/>
          <w:szCs w:val="20"/>
        </w:rPr>
        <w:t xml:space="preserve"> </w:t>
      </w:r>
      <w:r w:rsidR="007D6E11" w:rsidRPr="00BE1EFD">
        <w:rPr>
          <w:rFonts w:ascii="Arial Narrow" w:hAnsi="Arial Narrow"/>
          <w:w w:val="80"/>
          <w:sz w:val="20"/>
          <w:szCs w:val="20"/>
        </w:rPr>
        <w:t>Vislumbra-se que tal valor é compatível com o</w:t>
      </w:r>
      <w:r w:rsidR="007D6E11" w:rsidRPr="00BE1EFD">
        <w:rPr>
          <w:rFonts w:ascii="Arial Narrow" w:hAnsi="Arial Narrow"/>
          <w:sz w:val="20"/>
          <w:szCs w:val="20"/>
        </w:rPr>
        <w:t xml:space="preserve"> </w:t>
      </w:r>
      <w:r w:rsidR="007D6E11" w:rsidRPr="00BE1EFD">
        <w:rPr>
          <w:rFonts w:ascii="Arial Narrow" w:hAnsi="Arial Narrow"/>
          <w:w w:val="80"/>
          <w:sz w:val="20"/>
          <w:szCs w:val="20"/>
        </w:rPr>
        <w:t>praticado pelo mercado correspondente, observando-</w:t>
      </w:r>
      <w:r w:rsidR="007D6E11" w:rsidRPr="00BE1EFD">
        <w:rPr>
          <w:rFonts w:ascii="Arial Narrow" w:hAnsi="Arial Narrow"/>
          <w:w w:val="85"/>
          <w:sz w:val="20"/>
          <w:szCs w:val="20"/>
        </w:rPr>
        <w:t xml:space="preserve"> se</w:t>
      </w:r>
      <w:r w:rsidR="007D6E11" w:rsidRPr="00BE1EFD">
        <w:rPr>
          <w:rFonts w:ascii="Arial Narrow" w:hAnsi="Arial Narrow"/>
          <w:spacing w:val="-7"/>
          <w:w w:val="85"/>
          <w:sz w:val="20"/>
          <w:szCs w:val="20"/>
        </w:rPr>
        <w:t xml:space="preserve"> </w:t>
      </w:r>
      <w:r w:rsidR="007D6E11" w:rsidRPr="00BE1EFD">
        <w:rPr>
          <w:rFonts w:ascii="Arial Narrow" w:hAnsi="Arial Narrow"/>
          <w:w w:val="85"/>
          <w:sz w:val="20"/>
          <w:szCs w:val="20"/>
        </w:rPr>
        <w:t>o</w:t>
      </w:r>
      <w:r w:rsidR="007D6E11" w:rsidRPr="00BE1EFD">
        <w:rPr>
          <w:rFonts w:ascii="Arial Narrow" w:hAnsi="Arial Narrow"/>
          <w:spacing w:val="-6"/>
          <w:w w:val="85"/>
          <w:sz w:val="20"/>
          <w:szCs w:val="20"/>
        </w:rPr>
        <w:t xml:space="preserve"> </w:t>
      </w:r>
      <w:r w:rsidR="007D6E11" w:rsidRPr="00BE1EFD">
        <w:rPr>
          <w:rFonts w:ascii="Arial Narrow" w:hAnsi="Arial Narrow"/>
          <w:w w:val="85"/>
          <w:sz w:val="20"/>
          <w:szCs w:val="20"/>
        </w:rPr>
        <w:t>disposto</w:t>
      </w:r>
      <w:r w:rsidR="007D6E11" w:rsidRPr="00BE1EFD">
        <w:rPr>
          <w:rFonts w:ascii="Arial Narrow" w:hAnsi="Arial Narrow"/>
          <w:spacing w:val="-7"/>
          <w:w w:val="85"/>
          <w:sz w:val="20"/>
          <w:szCs w:val="20"/>
        </w:rPr>
        <w:t xml:space="preserve"> </w:t>
      </w:r>
      <w:r w:rsidR="007D6E11" w:rsidRPr="00BE1EFD">
        <w:rPr>
          <w:rFonts w:ascii="Arial Narrow" w:hAnsi="Arial Narrow"/>
          <w:w w:val="85"/>
          <w:sz w:val="20"/>
          <w:szCs w:val="20"/>
        </w:rPr>
        <w:t>no</w:t>
      </w:r>
      <w:r w:rsidR="007D6E11" w:rsidRPr="00BE1EFD">
        <w:rPr>
          <w:rFonts w:ascii="Arial Narrow" w:hAnsi="Arial Narrow"/>
          <w:spacing w:val="-4"/>
          <w:w w:val="85"/>
          <w:sz w:val="20"/>
          <w:szCs w:val="20"/>
        </w:rPr>
        <w:t xml:space="preserve"> </w:t>
      </w:r>
      <w:r w:rsidR="007D6E11" w:rsidRPr="00BE1EFD">
        <w:rPr>
          <w:rFonts w:ascii="Arial Narrow" w:hAnsi="Arial Narrow"/>
          <w:w w:val="85"/>
          <w:sz w:val="20"/>
          <w:szCs w:val="20"/>
        </w:rPr>
        <w:t>Decreto</w:t>
      </w:r>
      <w:r w:rsidR="007D6E11" w:rsidRPr="00BE1EFD">
        <w:rPr>
          <w:rFonts w:ascii="Arial Narrow" w:hAnsi="Arial Narrow"/>
          <w:spacing w:val="-6"/>
          <w:w w:val="85"/>
          <w:sz w:val="20"/>
          <w:szCs w:val="20"/>
        </w:rPr>
        <w:t xml:space="preserve"> </w:t>
      </w:r>
      <w:r w:rsidR="007D6E11" w:rsidRPr="00BE1EFD">
        <w:rPr>
          <w:rFonts w:ascii="Arial Narrow" w:hAnsi="Arial Narrow"/>
          <w:w w:val="85"/>
          <w:sz w:val="20"/>
          <w:szCs w:val="20"/>
        </w:rPr>
        <w:t>Municipal</w:t>
      </w:r>
      <w:r w:rsidR="007D6E11" w:rsidRPr="00BE1EFD">
        <w:rPr>
          <w:rFonts w:ascii="Arial Narrow" w:hAnsi="Arial Narrow"/>
          <w:spacing w:val="-7"/>
          <w:w w:val="85"/>
          <w:sz w:val="20"/>
          <w:szCs w:val="20"/>
        </w:rPr>
        <w:t xml:space="preserve"> </w:t>
      </w:r>
      <w:r w:rsidR="007D6E11" w:rsidRPr="00BE1EFD">
        <w:rPr>
          <w:rFonts w:ascii="Arial Narrow" w:hAnsi="Arial Narrow"/>
          <w:w w:val="85"/>
          <w:sz w:val="20"/>
          <w:szCs w:val="20"/>
        </w:rPr>
        <w:t>n.º</w:t>
      </w:r>
      <w:r w:rsidR="007D6E11" w:rsidRPr="00BE1EFD">
        <w:rPr>
          <w:rFonts w:ascii="Arial Narrow" w:hAnsi="Arial Narrow"/>
          <w:spacing w:val="-6"/>
          <w:w w:val="85"/>
          <w:sz w:val="20"/>
          <w:szCs w:val="20"/>
        </w:rPr>
        <w:t xml:space="preserve"> 2.416/2023</w:t>
      </w:r>
      <w:r w:rsidR="007D6E11" w:rsidRPr="00BE1EFD">
        <w:rPr>
          <w:rFonts w:ascii="Arial Narrow" w:hAnsi="Arial Narrow"/>
          <w:w w:val="85"/>
          <w:sz w:val="20"/>
          <w:szCs w:val="20"/>
        </w:rPr>
        <w:t>,</w:t>
      </w:r>
      <w:r w:rsidR="007D6E11" w:rsidRPr="00BE1EFD">
        <w:rPr>
          <w:rFonts w:ascii="Arial Narrow" w:hAnsi="Arial Narrow"/>
          <w:spacing w:val="-7"/>
          <w:w w:val="85"/>
          <w:sz w:val="20"/>
          <w:szCs w:val="20"/>
        </w:rPr>
        <w:t xml:space="preserve"> </w:t>
      </w:r>
      <w:r w:rsidR="007D6E11" w:rsidRPr="00BE1EFD">
        <w:rPr>
          <w:rFonts w:ascii="Arial Narrow" w:hAnsi="Arial Narrow"/>
          <w:w w:val="85"/>
          <w:sz w:val="20"/>
          <w:szCs w:val="20"/>
        </w:rPr>
        <w:t>que</w:t>
      </w:r>
      <w:r w:rsidR="007D6E11" w:rsidRPr="00BE1EFD">
        <w:rPr>
          <w:rFonts w:ascii="Arial Narrow" w:hAnsi="Arial Narrow"/>
          <w:spacing w:val="-6"/>
          <w:w w:val="85"/>
          <w:sz w:val="20"/>
          <w:szCs w:val="20"/>
        </w:rPr>
        <w:t xml:space="preserve"> </w:t>
      </w:r>
      <w:r w:rsidR="007D6E11" w:rsidRPr="00BE1EFD">
        <w:rPr>
          <w:rFonts w:ascii="Arial Narrow" w:hAnsi="Arial Narrow"/>
          <w:w w:val="85"/>
          <w:sz w:val="20"/>
          <w:szCs w:val="20"/>
        </w:rPr>
        <w:t>“Estabelece</w:t>
      </w:r>
      <w:r w:rsidR="007D6E11" w:rsidRPr="00BE1EFD">
        <w:rPr>
          <w:rFonts w:ascii="Arial Narrow" w:hAnsi="Arial Narrow"/>
          <w:spacing w:val="-7"/>
          <w:w w:val="85"/>
          <w:sz w:val="20"/>
          <w:szCs w:val="20"/>
        </w:rPr>
        <w:t xml:space="preserve"> </w:t>
      </w:r>
      <w:r w:rsidR="007D6E11" w:rsidRPr="00BE1EFD">
        <w:rPr>
          <w:rFonts w:ascii="Arial Narrow" w:hAnsi="Arial Narrow"/>
          <w:w w:val="85"/>
          <w:sz w:val="20"/>
          <w:szCs w:val="20"/>
        </w:rPr>
        <w:t>o</w:t>
      </w:r>
      <w:r w:rsidR="007D6E11" w:rsidRPr="00BE1EFD">
        <w:rPr>
          <w:rFonts w:ascii="Arial Narrow" w:hAnsi="Arial Narrow"/>
          <w:spacing w:val="-6"/>
          <w:w w:val="85"/>
          <w:sz w:val="20"/>
          <w:szCs w:val="20"/>
        </w:rPr>
        <w:t xml:space="preserve"> </w:t>
      </w:r>
      <w:r w:rsidR="007D6E11" w:rsidRPr="00BE1EFD">
        <w:rPr>
          <w:rFonts w:ascii="Arial Narrow" w:hAnsi="Arial Narrow"/>
          <w:w w:val="85"/>
          <w:sz w:val="20"/>
          <w:szCs w:val="20"/>
        </w:rPr>
        <w:t>procedimento</w:t>
      </w:r>
      <w:r w:rsidR="007D6E11" w:rsidRPr="00BE1EFD">
        <w:rPr>
          <w:rFonts w:ascii="Arial Narrow" w:hAnsi="Arial Narrow"/>
          <w:spacing w:val="-7"/>
          <w:w w:val="85"/>
          <w:sz w:val="20"/>
          <w:szCs w:val="20"/>
        </w:rPr>
        <w:t xml:space="preserve"> </w:t>
      </w:r>
      <w:r w:rsidR="007D6E11" w:rsidRPr="00BE1EFD">
        <w:rPr>
          <w:rFonts w:ascii="Arial Narrow" w:hAnsi="Arial Narrow"/>
          <w:w w:val="85"/>
          <w:sz w:val="20"/>
          <w:szCs w:val="20"/>
        </w:rPr>
        <w:t>administrativo</w:t>
      </w:r>
      <w:r w:rsidR="007D6E11" w:rsidRPr="00BE1EFD">
        <w:rPr>
          <w:rFonts w:ascii="Arial Narrow" w:hAnsi="Arial Narrow"/>
          <w:spacing w:val="-6"/>
          <w:w w:val="85"/>
          <w:sz w:val="20"/>
          <w:szCs w:val="20"/>
        </w:rPr>
        <w:t xml:space="preserve"> </w:t>
      </w:r>
      <w:r w:rsidR="007D6E11" w:rsidRPr="00BE1EFD">
        <w:rPr>
          <w:rFonts w:ascii="Arial Narrow" w:hAnsi="Arial Narrow"/>
          <w:w w:val="85"/>
          <w:sz w:val="20"/>
          <w:szCs w:val="20"/>
        </w:rPr>
        <w:t>para</w:t>
      </w:r>
      <w:r w:rsidR="007D6E11" w:rsidRPr="00BE1EFD">
        <w:rPr>
          <w:rFonts w:ascii="Arial Narrow" w:hAnsi="Arial Narrow"/>
          <w:spacing w:val="-7"/>
          <w:w w:val="85"/>
          <w:sz w:val="20"/>
          <w:szCs w:val="20"/>
        </w:rPr>
        <w:t xml:space="preserve"> </w:t>
      </w:r>
      <w:r w:rsidR="007D6E11" w:rsidRPr="00BE1EFD">
        <w:rPr>
          <w:rFonts w:ascii="Arial Narrow" w:hAnsi="Arial Narrow"/>
          <w:w w:val="85"/>
          <w:sz w:val="20"/>
          <w:szCs w:val="20"/>
        </w:rPr>
        <w:t xml:space="preserve">a </w:t>
      </w:r>
      <w:r w:rsidR="007D6E11" w:rsidRPr="00BE1EFD">
        <w:rPr>
          <w:rFonts w:ascii="Arial Narrow" w:hAnsi="Arial Narrow"/>
          <w:w w:val="90"/>
          <w:sz w:val="20"/>
          <w:szCs w:val="20"/>
        </w:rPr>
        <w:t>realização</w:t>
      </w:r>
      <w:r w:rsidR="007D6E11" w:rsidRPr="00BE1EFD">
        <w:rPr>
          <w:rFonts w:ascii="Arial Narrow" w:hAnsi="Arial Narrow"/>
          <w:spacing w:val="-1"/>
          <w:w w:val="90"/>
          <w:sz w:val="20"/>
          <w:szCs w:val="20"/>
        </w:rPr>
        <w:t xml:space="preserve"> </w:t>
      </w:r>
      <w:r w:rsidR="007D6E11" w:rsidRPr="00BE1EFD">
        <w:rPr>
          <w:rFonts w:ascii="Arial Narrow" w:hAnsi="Arial Narrow"/>
          <w:w w:val="90"/>
          <w:sz w:val="20"/>
          <w:szCs w:val="20"/>
        </w:rPr>
        <w:t>de</w:t>
      </w:r>
      <w:r w:rsidR="007D6E11" w:rsidRPr="00BE1EFD">
        <w:rPr>
          <w:rFonts w:ascii="Arial Narrow" w:hAnsi="Arial Narrow"/>
          <w:spacing w:val="-1"/>
          <w:w w:val="90"/>
          <w:sz w:val="20"/>
          <w:szCs w:val="20"/>
        </w:rPr>
        <w:t xml:space="preserve"> </w:t>
      </w:r>
      <w:r w:rsidR="007D6E11" w:rsidRPr="00BE1EFD">
        <w:rPr>
          <w:rFonts w:ascii="Arial Narrow" w:hAnsi="Arial Narrow"/>
          <w:w w:val="90"/>
          <w:sz w:val="20"/>
          <w:szCs w:val="20"/>
        </w:rPr>
        <w:t>pesquisa</w:t>
      </w:r>
      <w:r w:rsidR="007D6E11" w:rsidRPr="00BE1EFD">
        <w:rPr>
          <w:rFonts w:ascii="Arial Narrow" w:hAnsi="Arial Narrow"/>
          <w:spacing w:val="-1"/>
          <w:w w:val="90"/>
          <w:sz w:val="20"/>
          <w:szCs w:val="20"/>
        </w:rPr>
        <w:t xml:space="preserve"> </w:t>
      </w:r>
      <w:r w:rsidR="007D6E11" w:rsidRPr="00BE1EFD">
        <w:rPr>
          <w:rFonts w:ascii="Arial Narrow" w:hAnsi="Arial Narrow"/>
          <w:w w:val="90"/>
          <w:sz w:val="20"/>
          <w:szCs w:val="20"/>
        </w:rPr>
        <w:t>de</w:t>
      </w:r>
      <w:r w:rsidR="007D6E11" w:rsidRPr="00BE1EFD">
        <w:rPr>
          <w:rFonts w:ascii="Arial Narrow" w:hAnsi="Arial Narrow"/>
          <w:spacing w:val="-1"/>
          <w:w w:val="90"/>
          <w:sz w:val="20"/>
          <w:szCs w:val="20"/>
        </w:rPr>
        <w:t xml:space="preserve"> </w:t>
      </w:r>
      <w:r w:rsidR="007D6E11" w:rsidRPr="00BE1EFD">
        <w:rPr>
          <w:rFonts w:ascii="Arial Narrow" w:hAnsi="Arial Narrow"/>
          <w:w w:val="90"/>
          <w:sz w:val="20"/>
          <w:szCs w:val="20"/>
        </w:rPr>
        <w:t>preços</w:t>
      </w:r>
      <w:r w:rsidR="007D6E11" w:rsidRPr="00BE1EFD">
        <w:rPr>
          <w:rFonts w:ascii="Arial Narrow" w:hAnsi="Arial Narrow"/>
          <w:spacing w:val="-1"/>
          <w:w w:val="90"/>
          <w:sz w:val="20"/>
          <w:szCs w:val="20"/>
        </w:rPr>
        <w:t xml:space="preserve"> </w:t>
      </w:r>
      <w:r w:rsidR="007D6E11" w:rsidRPr="00BE1EFD">
        <w:rPr>
          <w:rFonts w:ascii="Arial Narrow" w:hAnsi="Arial Narrow"/>
          <w:w w:val="90"/>
          <w:sz w:val="20"/>
          <w:szCs w:val="20"/>
        </w:rPr>
        <w:t>para</w:t>
      </w:r>
      <w:r w:rsidR="007D6E11" w:rsidRPr="00BE1EFD">
        <w:rPr>
          <w:rFonts w:ascii="Arial Narrow" w:hAnsi="Arial Narrow"/>
          <w:spacing w:val="-1"/>
          <w:w w:val="90"/>
          <w:sz w:val="20"/>
          <w:szCs w:val="20"/>
        </w:rPr>
        <w:t xml:space="preserve"> </w:t>
      </w:r>
      <w:r w:rsidR="007D6E11" w:rsidRPr="00BE1EFD">
        <w:rPr>
          <w:rFonts w:ascii="Arial Narrow" w:hAnsi="Arial Narrow"/>
          <w:w w:val="90"/>
          <w:sz w:val="20"/>
          <w:szCs w:val="20"/>
        </w:rPr>
        <w:t>aquisição</w:t>
      </w:r>
      <w:r w:rsidR="007D6E11" w:rsidRPr="00BE1EFD">
        <w:rPr>
          <w:rFonts w:ascii="Arial Narrow" w:hAnsi="Arial Narrow"/>
          <w:spacing w:val="-1"/>
          <w:w w:val="90"/>
          <w:sz w:val="20"/>
          <w:szCs w:val="20"/>
        </w:rPr>
        <w:t xml:space="preserve"> </w:t>
      </w:r>
      <w:r w:rsidR="007D6E11" w:rsidRPr="00BE1EFD">
        <w:rPr>
          <w:rFonts w:ascii="Arial Narrow" w:hAnsi="Arial Narrow"/>
          <w:w w:val="90"/>
          <w:sz w:val="20"/>
          <w:szCs w:val="20"/>
        </w:rPr>
        <w:t>de</w:t>
      </w:r>
      <w:r w:rsidR="007D6E11" w:rsidRPr="00BE1EFD">
        <w:rPr>
          <w:rFonts w:ascii="Arial Narrow" w:hAnsi="Arial Narrow"/>
          <w:spacing w:val="-1"/>
          <w:w w:val="90"/>
          <w:sz w:val="20"/>
          <w:szCs w:val="20"/>
        </w:rPr>
        <w:t xml:space="preserve"> </w:t>
      </w:r>
      <w:r w:rsidR="007D6E11" w:rsidRPr="00BE1EFD">
        <w:rPr>
          <w:rFonts w:ascii="Arial Narrow" w:hAnsi="Arial Narrow"/>
          <w:w w:val="90"/>
          <w:sz w:val="20"/>
          <w:szCs w:val="20"/>
        </w:rPr>
        <w:t>bens,</w:t>
      </w:r>
      <w:r w:rsidR="007D6E11" w:rsidRPr="00BE1EFD">
        <w:rPr>
          <w:rFonts w:ascii="Arial Narrow" w:hAnsi="Arial Narrow"/>
          <w:spacing w:val="-3"/>
          <w:w w:val="90"/>
          <w:sz w:val="20"/>
          <w:szCs w:val="20"/>
        </w:rPr>
        <w:t xml:space="preserve"> </w:t>
      </w:r>
      <w:r w:rsidR="007D6E11" w:rsidRPr="00BE1EFD">
        <w:rPr>
          <w:rFonts w:ascii="Arial Narrow" w:hAnsi="Arial Narrow"/>
          <w:w w:val="90"/>
          <w:sz w:val="20"/>
          <w:szCs w:val="20"/>
        </w:rPr>
        <w:t>contratação</w:t>
      </w:r>
      <w:r w:rsidR="007D6E11" w:rsidRPr="00BE1EFD">
        <w:rPr>
          <w:rFonts w:ascii="Arial Narrow" w:hAnsi="Arial Narrow"/>
          <w:spacing w:val="-1"/>
          <w:w w:val="90"/>
          <w:sz w:val="20"/>
          <w:szCs w:val="20"/>
        </w:rPr>
        <w:t xml:space="preserve"> </w:t>
      </w:r>
      <w:r w:rsidR="007D6E11" w:rsidRPr="00BE1EFD">
        <w:rPr>
          <w:rFonts w:ascii="Arial Narrow" w:hAnsi="Arial Narrow"/>
          <w:w w:val="90"/>
          <w:sz w:val="20"/>
          <w:szCs w:val="20"/>
        </w:rPr>
        <w:t>de</w:t>
      </w:r>
      <w:r w:rsidR="007D6E11" w:rsidRPr="00BE1EFD">
        <w:rPr>
          <w:rFonts w:ascii="Arial Narrow" w:hAnsi="Arial Narrow"/>
          <w:spacing w:val="-4"/>
          <w:w w:val="90"/>
          <w:sz w:val="20"/>
          <w:szCs w:val="20"/>
        </w:rPr>
        <w:t xml:space="preserve"> </w:t>
      </w:r>
      <w:r w:rsidR="007D6E11" w:rsidRPr="00BE1EFD">
        <w:rPr>
          <w:rFonts w:ascii="Arial Narrow" w:hAnsi="Arial Narrow"/>
          <w:w w:val="90"/>
          <w:sz w:val="20"/>
          <w:szCs w:val="20"/>
        </w:rPr>
        <w:t>serviços</w:t>
      </w:r>
      <w:r w:rsidR="007D6E11" w:rsidRPr="00BE1EFD">
        <w:rPr>
          <w:rFonts w:ascii="Arial Narrow" w:hAnsi="Arial Narrow"/>
          <w:spacing w:val="-1"/>
          <w:w w:val="90"/>
          <w:sz w:val="20"/>
          <w:szCs w:val="20"/>
        </w:rPr>
        <w:t xml:space="preserve"> </w:t>
      </w:r>
      <w:r w:rsidR="007D6E11" w:rsidRPr="00BE1EFD">
        <w:rPr>
          <w:rFonts w:ascii="Arial Narrow" w:hAnsi="Arial Narrow"/>
          <w:w w:val="90"/>
          <w:sz w:val="20"/>
          <w:szCs w:val="20"/>
        </w:rPr>
        <w:t>em</w:t>
      </w:r>
      <w:r w:rsidR="007D6E11" w:rsidRPr="00BE1EFD">
        <w:rPr>
          <w:rFonts w:ascii="Arial Narrow" w:hAnsi="Arial Narrow"/>
          <w:spacing w:val="-2"/>
          <w:w w:val="90"/>
          <w:sz w:val="20"/>
          <w:szCs w:val="20"/>
        </w:rPr>
        <w:t xml:space="preserve"> </w:t>
      </w:r>
      <w:r w:rsidR="007D6E11" w:rsidRPr="00BE1EFD">
        <w:rPr>
          <w:rFonts w:ascii="Arial Narrow" w:hAnsi="Arial Narrow"/>
          <w:w w:val="90"/>
          <w:sz w:val="20"/>
          <w:szCs w:val="20"/>
        </w:rPr>
        <w:t>geral</w:t>
      </w:r>
      <w:r w:rsidR="007D6E11" w:rsidRPr="00BE1EFD">
        <w:rPr>
          <w:rFonts w:ascii="Arial Narrow" w:hAnsi="Arial Narrow"/>
          <w:spacing w:val="-2"/>
          <w:w w:val="90"/>
          <w:sz w:val="20"/>
          <w:szCs w:val="20"/>
        </w:rPr>
        <w:t xml:space="preserve"> </w:t>
      </w:r>
      <w:r w:rsidR="007D6E11" w:rsidRPr="00BE1EFD">
        <w:rPr>
          <w:rFonts w:ascii="Arial Narrow" w:hAnsi="Arial Narrow"/>
          <w:w w:val="90"/>
          <w:sz w:val="20"/>
          <w:szCs w:val="20"/>
        </w:rPr>
        <w:t>e</w:t>
      </w:r>
      <w:r w:rsidR="007D6E11" w:rsidRPr="00BE1EFD">
        <w:rPr>
          <w:rFonts w:ascii="Arial Narrow" w:hAnsi="Arial Narrow"/>
          <w:spacing w:val="-1"/>
          <w:w w:val="90"/>
          <w:sz w:val="20"/>
          <w:szCs w:val="20"/>
        </w:rPr>
        <w:t xml:space="preserve"> </w:t>
      </w:r>
      <w:r w:rsidR="007D6E11" w:rsidRPr="00BE1EFD">
        <w:rPr>
          <w:rFonts w:ascii="Arial Narrow" w:hAnsi="Arial Narrow"/>
          <w:w w:val="90"/>
          <w:sz w:val="20"/>
          <w:szCs w:val="20"/>
        </w:rPr>
        <w:t xml:space="preserve">para </w:t>
      </w:r>
      <w:r w:rsidR="007D6E11" w:rsidRPr="00BE1EFD">
        <w:rPr>
          <w:rFonts w:ascii="Arial Narrow" w:hAnsi="Arial Narrow"/>
          <w:w w:val="80"/>
          <w:sz w:val="20"/>
          <w:szCs w:val="20"/>
        </w:rPr>
        <w:t>contratação</w:t>
      </w:r>
      <w:r w:rsidR="007D6E11" w:rsidRPr="00BE1EFD">
        <w:rPr>
          <w:rFonts w:ascii="Arial Narrow" w:hAnsi="Arial Narrow"/>
          <w:sz w:val="20"/>
          <w:szCs w:val="20"/>
        </w:rPr>
        <w:t xml:space="preserve"> </w:t>
      </w:r>
      <w:r w:rsidR="007D6E11" w:rsidRPr="00BE1EFD">
        <w:rPr>
          <w:rFonts w:ascii="Arial Narrow" w:hAnsi="Arial Narrow"/>
          <w:w w:val="80"/>
          <w:sz w:val="20"/>
          <w:szCs w:val="20"/>
        </w:rPr>
        <w:t>de</w:t>
      </w:r>
      <w:r w:rsidR="007D6E11" w:rsidRPr="00BE1EFD">
        <w:rPr>
          <w:rFonts w:ascii="Arial Narrow" w:hAnsi="Arial Narrow"/>
          <w:sz w:val="20"/>
          <w:szCs w:val="20"/>
        </w:rPr>
        <w:t xml:space="preserve"> </w:t>
      </w:r>
      <w:r w:rsidR="007D6E11" w:rsidRPr="00BE1EFD">
        <w:rPr>
          <w:rFonts w:ascii="Arial Narrow" w:hAnsi="Arial Narrow"/>
          <w:w w:val="80"/>
          <w:sz w:val="20"/>
          <w:szCs w:val="20"/>
        </w:rPr>
        <w:t>obras</w:t>
      </w:r>
      <w:r w:rsidR="007D6E11" w:rsidRPr="00BE1EFD">
        <w:rPr>
          <w:rFonts w:ascii="Arial Narrow" w:hAnsi="Arial Narrow"/>
          <w:sz w:val="20"/>
          <w:szCs w:val="20"/>
        </w:rPr>
        <w:t xml:space="preserve"> </w:t>
      </w:r>
      <w:r w:rsidR="007D6E11" w:rsidRPr="00BE1EFD">
        <w:rPr>
          <w:rFonts w:ascii="Arial Narrow" w:hAnsi="Arial Narrow"/>
          <w:w w:val="80"/>
          <w:sz w:val="20"/>
          <w:szCs w:val="20"/>
        </w:rPr>
        <w:t>e</w:t>
      </w:r>
      <w:r w:rsidR="007D6E11" w:rsidRPr="00BE1EFD">
        <w:rPr>
          <w:rFonts w:ascii="Arial Narrow" w:hAnsi="Arial Narrow"/>
          <w:sz w:val="20"/>
          <w:szCs w:val="20"/>
        </w:rPr>
        <w:t xml:space="preserve"> </w:t>
      </w:r>
      <w:r w:rsidR="007D6E11" w:rsidRPr="00BE1EFD">
        <w:rPr>
          <w:rFonts w:ascii="Arial Narrow" w:hAnsi="Arial Narrow"/>
          <w:w w:val="80"/>
          <w:sz w:val="20"/>
          <w:szCs w:val="20"/>
        </w:rPr>
        <w:t>serviços</w:t>
      </w:r>
      <w:r w:rsidR="007D6E11" w:rsidRPr="00BE1EFD">
        <w:rPr>
          <w:rFonts w:ascii="Arial Narrow" w:hAnsi="Arial Narrow"/>
          <w:sz w:val="20"/>
          <w:szCs w:val="20"/>
        </w:rPr>
        <w:t xml:space="preserve"> </w:t>
      </w:r>
      <w:r w:rsidR="007D6E11" w:rsidRPr="00BE1EFD">
        <w:rPr>
          <w:rFonts w:ascii="Arial Narrow" w:hAnsi="Arial Narrow"/>
          <w:w w:val="80"/>
          <w:sz w:val="20"/>
          <w:szCs w:val="20"/>
        </w:rPr>
        <w:t>de</w:t>
      </w:r>
      <w:r w:rsidR="007D6E11" w:rsidRPr="00BE1EFD">
        <w:rPr>
          <w:rFonts w:ascii="Arial Narrow" w:hAnsi="Arial Narrow"/>
          <w:sz w:val="20"/>
          <w:szCs w:val="20"/>
        </w:rPr>
        <w:t xml:space="preserve"> </w:t>
      </w:r>
      <w:r w:rsidR="007D6E11" w:rsidRPr="00BE1EFD">
        <w:rPr>
          <w:rFonts w:ascii="Arial Narrow" w:hAnsi="Arial Narrow"/>
          <w:w w:val="80"/>
          <w:sz w:val="20"/>
          <w:szCs w:val="20"/>
        </w:rPr>
        <w:t>engenharia</w:t>
      </w:r>
      <w:r w:rsidR="007D6E11" w:rsidRPr="00BE1EFD">
        <w:rPr>
          <w:rFonts w:ascii="Arial Narrow" w:hAnsi="Arial Narrow"/>
          <w:sz w:val="20"/>
          <w:szCs w:val="20"/>
        </w:rPr>
        <w:t xml:space="preserve"> </w:t>
      </w:r>
      <w:r w:rsidR="007D6E11" w:rsidRPr="00BE1EFD">
        <w:rPr>
          <w:rFonts w:ascii="Arial Narrow" w:hAnsi="Arial Narrow"/>
          <w:w w:val="80"/>
          <w:sz w:val="20"/>
          <w:szCs w:val="20"/>
        </w:rPr>
        <w:t>no</w:t>
      </w:r>
      <w:r w:rsidR="007D6E11" w:rsidRPr="00BE1EFD">
        <w:rPr>
          <w:rFonts w:ascii="Arial Narrow" w:hAnsi="Arial Narrow"/>
          <w:sz w:val="20"/>
          <w:szCs w:val="20"/>
        </w:rPr>
        <w:t xml:space="preserve"> </w:t>
      </w:r>
      <w:r w:rsidR="007D6E11" w:rsidRPr="00BE1EFD">
        <w:rPr>
          <w:rFonts w:ascii="Arial Narrow" w:hAnsi="Arial Narrow"/>
          <w:w w:val="80"/>
          <w:sz w:val="20"/>
          <w:szCs w:val="20"/>
        </w:rPr>
        <w:t>âmbito</w:t>
      </w:r>
      <w:r w:rsidR="007D6E11" w:rsidRPr="00BE1EFD">
        <w:rPr>
          <w:rFonts w:ascii="Arial Narrow" w:hAnsi="Arial Narrow"/>
          <w:sz w:val="20"/>
          <w:szCs w:val="20"/>
        </w:rPr>
        <w:t xml:space="preserve"> </w:t>
      </w:r>
      <w:r w:rsidR="007D6E11" w:rsidRPr="00BE1EFD">
        <w:rPr>
          <w:rFonts w:ascii="Arial Narrow" w:hAnsi="Arial Narrow"/>
          <w:w w:val="80"/>
          <w:sz w:val="20"/>
          <w:szCs w:val="20"/>
        </w:rPr>
        <w:t>do</w:t>
      </w:r>
      <w:r w:rsidR="007D6E11" w:rsidRPr="00BE1EFD">
        <w:rPr>
          <w:rFonts w:ascii="Arial Narrow" w:hAnsi="Arial Narrow"/>
          <w:sz w:val="20"/>
          <w:szCs w:val="20"/>
        </w:rPr>
        <w:t xml:space="preserve"> </w:t>
      </w:r>
      <w:r w:rsidR="007D6E11" w:rsidRPr="00BE1EFD">
        <w:rPr>
          <w:rFonts w:ascii="Arial Narrow" w:hAnsi="Arial Narrow"/>
          <w:w w:val="80"/>
          <w:sz w:val="20"/>
          <w:szCs w:val="20"/>
        </w:rPr>
        <w:t>Município</w:t>
      </w:r>
      <w:r w:rsidR="007D6E11" w:rsidRPr="00BE1EFD">
        <w:rPr>
          <w:rFonts w:ascii="Arial Narrow" w:hAnsi="Arial Narrow"/>
          <w:sz w:val="20"/>
          <w:szCs w:val="20"/>
        </w:rPr>
        <w:t xml:space="preserve"> </w:t>
      </w:r>
      <w:r w:rsidR="007D6E11" w:rsidRPr="00BE1EFD">
        <w:rPr>
          <w:rFonts w:ascii="Arial Narrow" w:hAnsi="Arial Narrow"/>
          <w:w w:val="80"/>
          <w:sz w:val="20"/>
          <w:szCs w:val="20"/>
        </w:rPr>
        <w:t>de</w:t>
      </w:r>
      <w:r w:rsidR="007D6E11" w:rsidRPr="00BE1EFD">
        <w:rPr>
          <w:rFonts w:ascii="Arial Narrow" w:hAnsi="Arial Narrow"/>
          <w:spacing w:val="31"/>
          <w:sz w:val="20"/>
          <w:szCs w:val="20"/>
        </w:rPr>
        <w:t xml:space="preserve"> </w:t>
      </w:r>
      <w:r w:rsidR="007D6E11" w:rsidRPr="00BE1EFD">
        <w:rPr>
          <w:rFonts w:ascii="Arial Narrow" w:hAnsi="Arial Narrow"/>
          <w:w w:val="80"/>
          <w:sz w:val="20"/>
          <w:szCs w:val="20"/>
        </w:rPr>
        <w:t xml:space="preserve">Fagundes Varela/RS </w:t>
      </w:r>
      <w:r w:rsidR="007D6E11" w:rsidRPr="00BE1EFD">
        <w:rPr>
          <w:rFonts w:ascii="Arial Narrow" w:hAnsi="Arial Narrow"/>
          <w:w w:val="85"/>
          <w:sz w:val="20"/>
          <w:szCs w:val="20"/>
        </w:rPr>
        <w:t>da Lei Federal nº 14.133/2021”.</w:t>
      </w:r>
    </w:p>
    <w:p w14:paraId="30FDF678" w14:textId="77777777" w:rsidR="00436261" w:rsidRDefault="00436261" w:rsidP="00760DFD">
      <w:pPr>
        <w:pStyle w:val="PargrafodaLista"/>
        <w:pBdr>
          <w:top w:val="nil"/>
          <w:left w:val="nil"/>
          <w:bottom w:val="nil"/>
          <w:right w:val="nil"/>
          <w:between w:val="nil"/>
        </w:pBdr>
        <w:ind w:left="0"/>
        <w:jc w:val="both"/>
        <w:rPr>
          <w:rFonts w:ascii="Arial Narrow" w:hAnsi="Arial Narrow"/>
          <w:color w:val="000000"/>
          <w:sz w:val="20"/>
          <w:szCs w:val="20"/>
        </w:rPr>
      </w:pPr>
      <w:r w:rsidRPr="00BE1EFD">
        <w:rPr>
          <w:rFonts w:ascii="Arial Narrow" w:hAnsi="Arial Narrow"/>
          <w:color w:val="000000"/>
          <w:sz w:val="20"/>
          <w:szCs w:val="20"/>
        </w:rPr>
        <w:t xml:space="preserve"> </w:t>
      </w:r>
    </w:p>
    <w:p w14:paraId="6D2F5AC9" w14:textId="55706A38" w:rsidR="00A0743B" w:rsidRPr="007B0DF9" w:rsidRDefault="00A0743B" w:rsidP="00A0743B">
      <w:pPr>
        <w:pBdr>
          <w:top w:val="nil"/>
          <w:left w:val="nil"/>
          <w:bottom w:val="nil"/>
          <w:right w:val="nil"/>
          <w:between w:val="nil"/>
        </w:pBdr>
        <w:jc w:val="both"/>
        <w:rPr>
          <w:rFonts w:ascii="Arial Narrow" w:eastAsia="Times New Roman" w:hAnsi="Arial Narrow"/>
          <w:b/>
          <w:bCs/>
          <w:color w:val="000000"/>
          <w:sz w:val="20"/>
          <w:szCs w:val="20"/>
          <w:u w:val="single"/>
          <w:lang w:eastAsia="pt-BR"/>
        </w:rPr>
      </w:pPr>
      <w:r>
        <w:rPr>
          <w:rFonts w:ascii="Arial Narrow" w:eastAsia="Times New Roman" w:hAnsi="Arial Narrow"/>
          <w:b/>
          <w:bCs/>
          <w:color w:val="000000"/>
          <w:sz w:val="20"/>
          <w:szCs w:val="20"/>
          <w:u w:val="single"/>
          <w:lang w:eastAsia="pt-BR"/>
        </w:rPr>
        <w:t xml:space="preserve">20 - </w:t>
      </w:r>
      <w:r w:rsidRPr="007B0DF9">
        <w:rPr>
          <w:rFonts w:ascii="Arial Narrow" w:eastAsia="Times New Roman" w:hAnsi="Arial Narrow"/>
          <w:b/>
          <w:bCs/>
          <w:color w:val="000000"/>
          <w:sz w:val="20"/>
          <w:szCs w:val="20"/>
          <w:u w:val="single"/>
          <w:lang w:eastAsia="pt-BR"/>
        </w:rPr>
        <w:t>DO CONTRATO</w:t>
      </w:r>
    </w:p>
    <w:p w14:paraId="4CBAD32B" w14:textId="77777777" w:rsidR="00A0743B" w:rsidRDefault="00A0743B" w:rsidP="00A0743B">
      <w:pPr>
        <w:pBdr>
          <w:top w:val="nil"/>
          <w:left w:val="nil"/>
          <w:bottom w:val="nil"/>
          <w:right w:val="nil"/>
          <w:between w:val="nil"/>
        </w:pBdr>
        <w:jc w:val="both"/>
        <w:rPr>
          <w:rFonts w:ascii="Arial Narrow" w:eastAsia="Times New Roman" w:hAnsi="Arial Narrow"/>
          <w:color w:val="000000"/>
          <w:sz w:val="20"/>
          <w:szCs w:val="20"/>
          <w:lang w:eastAsia="pt-BR"/>
        </w:rPr>
      </w:pPr>
      <w:r w:rsidRPr="007B0DF9">
        <w:rPr>
          <w:rFonts w:ascii="Arial Narrow" w:eastAsia="Times New Roman" w:hAnsi="Arial Narrow"/>
          <w:color w:val="000000"/>
          <w:sz w:val="20"/>
          <w:szCs w:val="20"/>
          <w:lang w:eastAsia="pt-BR"/>
        </w:rPr>
        <w:t>Para a referida contratação</w:t>
      </w:r>
      <w:r>
        <w:rPr>
          <w:rFonts w:ascii="Arial Narrow" w:eastAsia="Times New Roman" w:hAnsi="Arial Narrow"/>
          <w:color w:val="000000"/>
          <w:sz w:val="20"/>
          <w:szCs w:val="20"/>
          <w:lang w:eastAsia="pt-BR"/>
        </w:rPr>
        <w:t xml:space="preserve">, </w:t>
      </w:r>
      <w:r w:rsidRPr="007B0DF9">
        <w:rPr>
          <w:rFonts w:ascii="Arial Narrow" w:eastAsia="Times New Roman" w:hAnsi="Arial Narrow"/>
          <w:color w:val="000000"/>
          <w:sz w:val="20"/>
          <w:szCs w:val="20"/>
          <w:lang w:eastAsia="pt-BR"/>
        </w:rPr>
        <w:t>objeto deste Termo, será dispensad</w:t>
      </w:r>
      <w:r>
        <w:rPr>
          <w:rFonts w:ascii="Arial Narrow" w:eastAsia="Times New Roman" w:hAnsi="Arial Narrow"/>
          <w:color w:val="000000"/>
          <w:sz w:val="20"/>
          <w:szCs w:val="20"/>
          <w:lang w:eastAsia="pt-BR"/>
        </w:rPr>
        <w:t>a</w:t>
      </w:r>
      <w:r w:rsidRPr="007B0DF9">
        <w:rPr>
          <w:rFonts w:ascii="Arial Narrow" w:eastAsia="Times New Roman" w:hAnsi="Arial Narrow"/>
          <w:color w:val="000000"/>
          <w:sz w:val="20"/>
          <w:szCs w:val="20"/>
          <w:lang w:eastAsia="pt-BR"/>
        </w:rPr>
        <w:t xml:space="preserve"> a formalização do Contrato, substituindo o referido termo pela NOTA DE EMPENHO</w:t>
      </w:r>
      <w:r>
        <w:rPr>
          <w:rFonts w:ascii="Arial Narrow" w:eastAsia="Times New Roman" w:hAnsi="Arial Narrow"/>
          <w:color w:val="000000"/>
          <w:sz w:val="20"/>
          <w:szCs w:val="20"/>
          <w:lang w:eastAsia="pt-BR"/>
        </w:rPr>
        <w:t>.</w:t>
      </w:r>
    </w:p>
    <w:p w14:paraId="0E083D96" w14:textId="77777777" w:rsidR="00A0743B" w:rsidRPr="00BE1EFD" w:rsidRDefault="00A0743B" w:rsidP="00760DFD">
      <w:pPr>
        <w:pStyle w:val="PargrafodaLista"/>
        <w:pBdr>
          <w:top w:val="nil"/>
          <w:left w:val="nil"/>
          <w:bottom w:val="nil"/>
          <w:right w:val="nil"/>
          <w:between w:val="nil"/>
        </w:pBdr>
        <w:ind w:left="0"/>
        <w:jc w:val="both"/>
        <w:rPr>
          <w:rFonts w:ascii="Arial Narrow" w:hAnsi="Arial Narrow"/>
          <w:color w:val="000000"/>
          <w:sz w:val="20"/>
          <w:szCs w:val="20"/>
        </w:rPr>
      </w:pPr>
    </w:p>
    <w:p w14:paraId="2835151D" w14:textId="41EF2EEF" w:rsidR="00CA7433" w:rsidRPr="00BE1EFD" w:rsidRDefault="001D3A73" w:rsidP="00760DFD">
      <w:pPr>
        <w:pStyle w:val="PargrafodaLista"/>
        <w:pBdr>
          <w:top w:val="nil"/>
          <w:left w:val="nil"/>
          <w:bottom w:val="nil"/>
          <w:right w:val="nil"/>
          <w:between w:val="nil"/>
        </w:pBdr>
        <w:ind w:left="0"/>
        <w:jc w:val="both"/>
        <w:rPr>
          <w:rFonts w:ascii="Arial Narrow" w:hAnsi="Arial Narrow"/>
          <w:b/>
          <w:color w:val="000000"/>
          <w:sz w:val="20"/>
          <w:szCs w:val="20"/>
        </w:rPr>
      </w:pPr>
      <w:r w:rsidRPr="00BE1EFD">
        <w:rPr>
          <w:rFonts w:ascii="Arial Narrow" w:hAnsi="Arial Narrow"/>
          <w:b/>
          <w:color w:val="000000"/>
          <w:sz w:val="20"/>
          <w:szCs w:val="20"/>
        </w:rPr>
        <w:t>2</w:t>
      </w:r>
      <w:r w:rsidR="00A0743B">
        <w:rPr>
          <w:rFonts w:ascii="Arial Narrow" w:hAnsi="Arial Narrow"/>
          <w:b/>
          <w:color w:val="000000"/>
          <w:sz w:val="20"/>
          <w:szCs w:val="20"/>
        </w:rPr>
        <w:t>1</w:t>
      </w:r>
      <w:r w:rsidR="00436261" w:rsidRPr="00BE1EFD">
        <w:rPr>
          <w:rFonts w:ascii="Arial Narrow" w:hAnsi="Arial Narrow"/>
          <w:b/>
          <w:color w:val="000000"/>
          <w:sz w:val="20"/>
          <w:szCs w:val="20"/>
        </w:rPr>
        <w:t xml:space="preserve"> - </w:t>
      </w:r>
      <w:r w:rsidR="00CA7433" w:rsidRPr="00BE1EFD">
        <w:rPr>
          <w:rFonts w:ascii="Arial Narrow" w:hAnsi="Arial Narrow"/>
          <w:b/>
          <w:color w:val="000000"/>
          <w:sz w:val="20"/>
          <w:szCs w:val="20"/>
        </w:rPr>
        <w:t>DOTAÇÃO ORÇAMENTÁRIA:</w:t>
      </w:r>
    </w:p>
    <w:p w14:paraId="78DB7638" w14:textId="77777777" w:rsidR="005C60DE" w:rsidRPr="007B0DF9" w:rsidRDefault="005C60DE" w:rsidP="005C60DE">
      <w:pPr>
        <w:pStyle w:val="PargrafodaLista"/>
        <w:pBdr>
          <w:top w:val="nil"/>
          <w:left w:val="nil"/>
          <w:bottom w:val="nil"/>
          <w:right w:val="nil"/>
          <w:between w:val="nil"/>
        </w:pBdr>
        <w:ind w:left="0"/>
        <w:jc w:val="both"/>
        <w:rPr>
          <w:rFonts w:ascii="Arial Narrow" w:hAnsi="Arial Narrow"/>
          <w:color w:val="000000"/>
          <w:sz w:val="20"/>
          <w:szCs w:val="20"/>
        </w:rPr>
      </w:pPr>
      <w:r w:rsidRPr="00F15D1A">
        <w:rPr>
          <w:rFonts w:ascii="Arial Narrow" w:hAnsi="Arial Narrow"/>
          <w:bCs/>
          <w:color w:val="000000"/>
          <w:sz w:val="20"/>
          <w:szCs w:val="20"/>
        </w:rPr>
        <w:t>As despesas ficarão a cargo da dotação orçamentária da referida Secretaria e será informada na formalização da requisição pelo setor da Contabilidade.</w:t>
      </w:r>
    </w:p>
    <w:p w14:paraId="69F2272F" w14:textId="07C0890D" w:rsidR="00CA7433" w:rsidRPr="00BE1EFD" w:rsidRDefault="00CA7433" w:rsidP="00760DFD">
      <w:pPr>
        <w:pBdr>
          <w:top w:val="nil"/>
          <w:left w:val="nil"/>
          <w:bottom w:val="nil"/>
          <w:right w:val="nil"/>
          <w:between w:val="nil"/>
        </w:pBdr>
        <w:contextualSpacing/>
        <w:jc w:val="both"/>
        <w:rPr>
          <w:rFonts w:ascii="Arial Narrow" w:hAnsi="Arial Narrow"/>
          <w:bCs/>
          <w:color w:val="000000"/>
          <w:sz w:val="20"/>
          <w:szCs w:val="20"/>
        </w:rPr>
      </w:pPr>
    </w:p>
    <w:bookmarkEnd w:id="11"/>
    <w:p w14:paraId="501CBDAA" w14:textId="77777777" w:rsidR="00302788" w:rsidRPr="00BE1EFD" w:rsidRDefault="00302788" w:rsidP="00760DFD">
      <w:pPr>
        <w:pBdr>
          <w:top w:val="nil"/>
          <w:left w:val="nil"/>
          <w:bottom w:val="nil"/>
          <w:right w:val="nil"/>
          <w:between w:val="nil"/>
        </w:pBdr>
        <w:contextualSpacing/>
        <w:jc w:val="both"/>
        <w:rPr>
          <w:rFonts w:ascii="Arial Narrow" w:hAnsi="Arial Narrow"/>
          <w:bCs/>
          <w:color w:val="000000"/>
          <w:sz w:val="20"/>
          <w:szCs w:val="20"/>
        </w:rPr>
      </w:pPr>
    </w:p>
    <w:p w14:paraId="79A506A2" w14:textId="62EAB33E" w:rsidR="00302788" w:rsidRPr="00BE1EFD" w:rsidRDefault="001D3A73" w:rsidP="00760DFD">
      <w:pPr>
        <w:pBdr>
          <w:top w:val="nil"/>
          <w:left w:val="nil"/>
          <w:bottom w:val="nil"/>
          <w:right w:val="nil"/>
          <w:between w:val="nil"/>
        </w:pBdr>
        <w:contextualSpacing/>
        <w:jc w:val="both"/>
        <w:rPr>
          <w:rFonts w:ascii="Arial Narrow" w:hAnsi="Arial Narrow"/>
          <w:b/>
          <w:bCs/>
          <w:color w:val="000000"/>
          <w:sz w:val="20"/>
          <w:szCs w:val="20"/>
        </w:rPr>
      </w:pPr>
      <w:r w:rsidRPr="00BE1EFD">
        <w:rPr>
          <w:rFonts w:ascii="Arial Narrow" w:hAnsi="Arial Narrow"/>
          <w:b/>
          <w:bCs/>
          <w:color w:val="000000"/>
          <w:sz w:val="20"/>
          <w:szCs w:val="20"/>
        </w:rPr>
        <w:t>2</w:t>
      </w:r>
      <w:r w:rsidR="00A0743B">
        <w:rPr>
          <w:rFonts w:ascii="Arial Narrow" w:hAnsi="Arial Narrow"/>
          <w:b/>
          <w:bCs/>
          <w:color w:val="000000"/>
          <w:sz w:val="20"/>
          <w:szCs w:val="20"/>
        </w:rPr>
        <w:t>2</w:t>
      </w:r>
      <w:r w:rsidR="00436261" w:rsidRPr="00BE1EFD">
        <w:rPr>
          <w:rFonts w:ascii="Arial Narrow" w:hAnsi="Arial Narrow"/>
          <w:b/>
          <w:bCs/>
          <w:color w:val="000000"/>
          <w:sz w:val="20"/>
          <w:szCs w:val="20"/>
        </w:rPr>
        <w:t xml:space="preserve"> - </w:t>
      </w:r>
      <w:r w:rsidR="00302788" w:rsidRPr="00BE1EFD">
        <w:rPr>
          <w:rFonts w:ascii="Arial Narrow" w:hAnsi="Arial Narrow"/>
          <w:b/>
          <w:bCs/>
          <w:color w:val="000000"/>
          <w:sz w:val="20"/>
          <w:szCs w:val="20"/>
        </w:rPr>
        <w:t>DAS CONSIDERAÇÕES FINAIS:</w:t>
      </w:r>
    </w:p>
    <w:p w14:paraId="5620AC27" w14:textId="60B22C27" w:rsidR="00302788" w:rsidRPr="00BE1EFD" w:rsidRDefault="00302788" w:rsidP="00760DFD">
      <w:pPr>
        <w:pBdr>
          <w:top w:val="nil"/>
          <w:left w:val="nil"/>
          <w:bottom w:val="nil"/>
          <w:right w:val="nil"/>
          <w:between w:val="nil"/>
        </w:pBdr>
        <w:contextualSpacing/>
        <w:jc w:val="both"/>
        <w:rPr>
          <w:rFonts w:ascii="Arial Narrow" w:hAnsi="Arial Narrow"/>
          <w:bCs/>
          <w:color w:val="000000"/>
          <w:sz w:val="20"/>
          <w:szCs w:val="20"/>
        </w:rPr>
      </w:pPr>
      <w:r w:rsidRPr="00BE1EFD">
        <w:rPr>
          <w:rFonts w:ascii="Arial Narrow" w:hAnsi="Arial Narrow"/>
          <w:bCs/>
          <w:color w:val="000000"/>
          <w:sz w:val="20"/>
          <w:szCs w:val="20"/>
        </w:rPr>
        <w:t>O Estudo Técnico Preliminar é um documento preparatório a este Termo de Referência, sendo que na ocorrência de alguma divergência entre ambos, prevalecerá o disposto neste Termo de Referência.</w:t>
      </w:r>
    </w:p>
    <w:p w14:paraId="09D62918" w14:textId="77777777" w:rsidR="00CA7433" w:rsidRPr="00BE1EFD" w:rsidRDefault="00CA7433" w:rsidP="00760DFD">
      <w:pPr>
        <w:contextualSpacing/>
        <w:jc w:val="both"/>
        <w:rPr>
          <w:rFonts w:ascii="Arial Narrow" w:hAnsi="Arial Narrow"/>
          <w:sz w:val="20"/>
          <w:szCs w:val="20"/>
        </w:rPr>
      </w:pPr>
    </w:p>
    <w:p w14:paraId="3D3180DF" w14:textId="77777777" w:rsidR="00FA2463" w:rsidRPr="00BE1EFD" w:rsidRDefault="00FA2463" w:rsidP="00760DFD">
      <w:pPr>
        <w:contextualSpacing/>
        <w:jc w:val="right"/>
        <w:rPr>
          <w:rFonts w:ascii="Arial Narrow" w:hAnsi="Arial Narrow"/>
          <w:sz w:val="20"/>
          <w:szCs w:val="20"/>
        </w:rPr>
      </w:pPr>
    </w:p>
    <w:p w14:paraId="688C5FEF" w14:textId="0D373475" w:rsidR="00FF3D18" w:rsidRPr="00FF3D18" w:rsidRDefault="00FF3D18" w:rsidP="00FF3D18">
      <w:pPr>
        <w:tabs>
          <w:tab w:val="left" w:pos="709"/>
        </w:tabs>
        <w:ind w:left="142"/>
        <w:contextualSpacing/>
        <w:jc w:val="right"/>
        <w:rPr>
          <w:rFonts w:ascii="Arial Narrow" w:hAnsi="Arial Narrow"/>
          <w:sz w:val="20"/>
          <w:szCs w:val="20"/>
        </w:rPr>
      </w:pPr>
      <w:r w:rsidRPr="00FF3D18">
        <w:rPr>
          <w:rFonts w:ascii="Arial Narrow" w:hAnsi="Arial Narrow"/>
          <w:sz w:val="20"/>
          <w:szCs w:val="20"/>
        </w:rPr>
        <w:t xml:space="preserve">Fagundes Varela, </w:t>
      </w:r>
      <w:r w:rsidR="005C60DE">
        <w:rPr>
          <w:rFonts w:ascii="Arial Narrow" w:hAnsi="Arial Narrow"/>
          <w:sz w:val="20"/>
          <w:szCs w:val="20"/>
        </w:rPr>
        <w:t>23 de abril de 2026</w:t>
      </w:r>
      <w:r w:rsidRPr="00FF3D18">
        <w:rPr>
          <w:rFonts w:ascii="Arial Narrow" w:hAnsi="Arial Narrow"/>
          <w:sz w:val="20"/>
          <w:szCs w:val="20"/>
        </w:rPr>
        <w:t>.</w:t>
      </w:r>
    </w:p>
    <w:p w14:paraId="6C49555F" w14:textId="77777777" w:rsidR="00FF3D18" w:rsidRPr="00FF3D18" w:rsidRDefault="00FF3D18" w:rsidP="00FF3D18">
      <w:pPr>
        <w:tabs>
          <w:tab w:val="left" w:pos="709"/>
        </w:tabs>
        <w:ind w:left="142"/>
        <w:contextualSpacing/>
        <w:jc w:val="both"/>
      </w:pPr>
    </w:p>
    <w:p w14:paraId="545D1FE3" w14:textId="77777777" w:rsidR="00FF3D18" w:rsidRPr="00FF3D18" w:rsidRDefault="00FF3D18" w:rsidP="00FF3D18">
      <w:pPr>
        <w:tabs>
          <w:tab w:val="left" w:pos="709"/>
        </w:tabs>
        <w:ind w:left="142"/>
        <w:contextualSpacing/>
        <w:jc w:val="both"/>
      </w:pPr>
    </w:p>
    <w:p w14:paraId="139D2368" w14:textId="77777777" w:rsidR="00FF3D18" w:rsidRPr="00FF3D18" w:rsidRDefault="00FF3D18" w:rsidP="00FF3D18">
      <w:pPr>
        <w:tabs>
          <w:tab w:val="left" w:pos="709"/>
        </w:tabs>
        <w:contextualSpacing/>
        <w:jc w:val="both"/>
      </w:pPr>
    </w:p>
    <w:p w14:paraId="0E63FB64" w14:textId="77777777" w:rsidR="00FF3D18" w:rsidRPr="00FF3D18" w:rsidRDefault="00FF3D18" w:rsidP="00FF3D18">
      <w:pPr>
        <w:tabs>
          <w:tab w:val="left" w:pos="709"/>
        </w:tabs>
        <w:ind w:left="142"/>
        <w:contextualSpacing/>
        <w:jc w:val="center"/>
        <w:rPr>
          <w:rFonts w:ascii="Arial Narrow" w:hAnsi="Arial Narrow"/>
          <w:sz w:val="20"/>
          <w:szCs w:val="20"/>
        </w:rPr>
      </w:pPr>
      <w:r w:rsidRPr="00FF3D18">
        <w:rPr>
          <w:rFonts w:ascii="Arial Narrow" w:hAnsi="Arial Narrow"/>
          <w:sz w:val="20"/>
          <w:szCs w:val="20"/>
        </w:rPr>
        <w:t>__________________________________</w:t>
      </w:r>
    </w:p>
    <w:p w14:paraId="2CAFDE0E" w14:textId="77777777" w:rsidR="00FF3D18" w:rsidRPr="00FF3D18" w:rsidRDefault="00FF3D18" w:rsidP="00FF3D18">
      <w:pPr>
        <w:tabs>
          <w:tab w:val="left" w:pos="709"/>
        </w:tabs>
        <w:ind w:left="142"/>
        <w:contextualSpacing/>
        <w:jc w:val="center"/>
        <w:rPr>
          <w:rFonts w:ascii="Arial Narrow" w:hAnsi="Arial Narrow"/>
          <w:sz w:val="20"/>
          <w:szCs w:val="20"/>
        </w:rPr>
      </w:pPr>
      <w:r w:rsidRPr="00FF3D18">
        <w:rPr>
          <w:rFonts w:ascii="Arial Narrow" w:hAnsi="Arial Narrow"/>
          <w:sz w:val="20"/>
          <w:szCs w:val="20"/>
        </w:rPr>
        <w:t>ÉVELIN CORTELLINI GASPARETTO</w:t>
      </w:r>
    </w:p>
    <w:p w14:paraId="0B89F906" w14:textId="77777777" w:rsidR="00FF3D18" w:rsidRPr="00FF3D18" w:rsidRDefault="00FF3D18" w:rsidP="00FF3D18">
      <w:pPr>
        <w:tabs>
          <w:tab w:val="left" w:pos="709"/>
        </w:tabs>
        <w:ind w:left="142"/>
        <w:contextualSpacing/>
        <w:jc w:val="center"/>
        <w:rPr>
          <w:rFonts w:ascii="Arial Narrow" w:hAnsi="Arial Narrow"/>
          <w:sz w:val="20"/>
          <w:szCs w:val="20"/>
        </w:rPr>
      </w:pPr>
      <w:r w:rsidRPr="00FF3D18">
        <w:rPr>
          <w:rFonts w:ascii="Arial Narrow" w:hAnsi="Arial Narrow"/>
          <w:sz w:val="20"/>
          <w:szCs w:val="20"/>
        </w:rPr>
        <w:t>Secretária da Saúde e Assistência Social</w:t>
      </w:r>
    </w:p>
    <w:p w14:paraId="47231C71" w14:textId="77777777" w:rsidR="00FF3D18" w:rsidRPr="00FF3D18" w:rsidRDefault="00FF3D18" w:rsidP="00FF3D18">
      <w:pPr>
        <w:tabs>
          <w:tab w:val="left" w:pos="709"/>
        </w:tabs>
        <w:ind w:left="142"/>
        <w:contextualSpacing/>
        <w:jc w:val="center"/>
        <w:rPr>
          <w:rFonts w:ascii="Arial Narrow" w:hAnsi="Arial Narrow"/>
          <w:sz w:val="20"/>
          <w:szCs w:val="20"/>
        </w:rPr>
      </w:pPr>
    </w:p>
    <w:p w14:paraId="77D616A0" w14:textId="77777777" w:rsidR="00FA2463" w:rsidRPr="00F03DF6" w:rsidRDefault="00FA2463" w:rsidP="005C60DE">
      <w:pPr>
        <w:pBdr>
          <w:top w:val="nil"/>
          <w:left w:val="nil"/>
          <w:bottom w:val="nil"/>
          <w:right w:val="nil"/>
          <w:between w:val="nil"/>
        </w:pBdr>
        <w:contextualSpacing/>
        <w:rPr>
          <w:rFonts w:ascii="Arial Narrow" w:hAnsi="Arial Narrow"/>
          <w:color w:val="000000"/>
          <w:sz w:val="20"/>
          <w:szCs w:val="20"/>
        </w:rPr>
      </w:pPr>
    </w:p>
    <w:sectPr w:rsidR="00FA2463" w:rsidRPr="00F03DF6" w:rsidSect="00A97EAB">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418" w:left="1134" w:header="284" w:footer="28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6C81B1" w14:textId="77777777" w:rsidR="00D50BF6" w:rsidRDefault="00D50BF6">
      <w:r>
        <w:separator/>
      </w:r>
    </w:p>
  </w:endnote>
  <w:endnote w:type="continuationSeparator" w:id="0">
    <w:p w14:paraId="637278B1" w14:textId="77777777" w:rsidR="00D50BF6" w:rsidRDefault="00D50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sig w:usb0="E0001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0" w14:textId="77777777" w:rsidR="005260A2" w:rsidRDefault="005260A2">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25737" w14:textId="77777777" w:rsidR="009D39F6" w:rsidRPr="00612F64" w:rsidRDefault="009D39F6" w:rsidP="009D39F6">
    <w:pPr>
      <w:pStyle w:val="Rodap"/>
      <w:jc w:val="center"/>
      <w:rPr>
        <w:sz w:val="16"/>
        <w:szCs w:val="16"/>
      </w:rPr>
    </w:pPr>
    <w:r w:rsidRPr="00612F64">
      <w:rPr>
        <w:sz w:val="16"/>
        <w:szCs w:val="16"/>
      </w:rPr>
      <w:t xml:space="preserve">Av. Alfredo Reali, 300 – Tel./Fax: (54) 3445-1066 – 95333-000 </w:t>
    </w:r>
    <w:proofErr w:type="gramStart"/>
    <w:r w:rsidRPr="00612F64">
      <w:rPr>
        <w:sz w:val="16"/>
        <w:szCs w:val="16"/>
      </w:rPr>
      <w:t>–  Fagundes</w:t>
    </w:r>
    <w:proofErr w:type="gramEnd"/>
    <w:r w:rsidRPr="00612F64">
      <w:rPr>
        <w:sz w:val="16"/>
        <w:szCs w:val="16"/>
      </w:rPr>
      <w:t xml:space="preserve"> Varela – RS</w:t>
    </w:r>
  </w:p>
  <w:p w14:paraId="10A8A6FC" w14:textId="77777777" w:rsidR="009D39F6" w:rsidRPr="00612F64" w:rsidRDefault="009D39F6" w:rsidP="009D39F6">
    <w:pPr>
      <w:pStyle w:val="Rodap"/>
      <w:jc w:val="center"/>
      <w:rPr>
        <w:sz w:val="16"/>
        <w:szCs w:val="16"/>
      </w:rPr>
    </w:pPr>
    <w:r w:rsidRPr="00612F64">
      <w:rPr>
        <w:color w:val="000000"/>
        <w:sz w:val="16"/>
        <w:szCs w:val="16"/>
      </w:rPr>
      <w:t xml:space="preserve">E-mail: </w:t>
    </w:r>
    <w:proofErr w:type="gramStart"/>
    <w:r>
      <w:rPr>
        <w:color w:val="000000"/>
        <w:sz w:val="16"/>
        <w:szCs w:val="16"/>
      </w:rPr>
      <w:t>prefeitura@fagundesvarela.rs.gov</w:t>
    </w:r>
    <w:r w:rsidRPr="00612F64">
      <w:rPr>
        <w:color w:val="000000"/>
        <w:sz w:val="16"/>
        <w:szCs w:val="16"/>
      </w:rPr>
      <w:t xml:space="preserve">.br  </w:t>
    </w:r>
    <w:r w:rsidRPr="00612F64">
      <w:rPr>
        <w:sz w:val="16"/>
        <w:szCs w:val="16"/>
      </w:rPr>
      <w:t>–</w:t>
    </w:r>
    <w:proofErr w:type="gramEnd"/>
    <w:r w:rsidRPr="00612F64">
      <w:rPr>
        <w:sz w:val="16"/>
        <w:szCs w:val="16"/>
      </w:rPr>
      <w:t xml:space="preserve"> </w:t>
    </w:r>
    <w:r>
      <w:rPr>
        <w:color w:val="000000"/>
        <w:sz w:val="16"/>
        <w:szCs w:val="16"/>
      </w:rPr>
      <w:t>www.fagundesvarela.</w:t>
    </w:r>
    <w:r w:rsidRPr="00612F64">
      <w:rPr>
        <w:color w:val="000000"/>
        <w:sz w:val="16"/>
        <w:szCs w:val="16"/>
      </w:rPr>
      <w:t>rs.</w:t>
    </w:r>
    <w:r>
      <w:rPr>
        <w:color w:val="000000"/>
        <w:sz w:val="16"/>
        <w:szCs w:val="16"/>
      </w:rPr>
      <w:t>gov.com.br</w:t>
    </w:r>
  </w:p>
  <w:p w14:paraId="00000042" w14:textId="44F16115" w:rsidR="005260A2" w:rsidRDefault="00C764A1">
    <w:pPr>
      <w:pBdr>
        <w:top w:val="nil"/>
        <w:left w:val="nil"/>
        <w:bottom w:val="nil"/>
        <w:right w:val="nil"/>
        <w:between w:val="nil"/>
      </w:pBdr>
      <w:tabs>
        <w:tab w:val="center" w:pos="4419"/>
        <w:tab w:val="right" w:pos="8838"/>
      </w:tabs>
      <w:jc w:val="center"/>
      <w:rPr>
        <w:color w:val="000000"/>
        <w:sz w:val="12"/>
        <w:szCs w:val="12"/>
      </w:rPr>
    </w:pPr>
    <w:r>
      <w:rPr>
        <w:color w:val="000000"/>
        <w:sz w:val="12"/>
        <w:szCs w:val="12"/>
      </w:rPr>
      <w:fldChar w:fldCharType="begin"/>
    </w:r>
    <w:r>
      <w:rPr>
        <w:color w:val="000000"/>
        <w:sz w:val="12"/>
        <w:szCs w:val="12"/>
      </w:rPr>
      <w:instrText>PAGE</w:instrText>
    </w:r>
    <w:r>
      <w:rPr>
        <w:color w:val="000000"/>
        <w:sz w:val="12"/>
        <w:szCs w:val="12"/>
      </w:rPr>
      <w:fldChar w:fldCharType="separate"/>
    </w:r>
    <w:r w:rsidR="005B7A5F">
      <w:rPr>
        <w:noProof/>
        <w:color w:val="000000"/>
        <w:sz w:val="12"/>
        <w:szCs w:val="12"/>
      </w:rPr>
      <w:t>5</w:t>
    </w:r>
    <w:r>
      <w:rPr>
        <w:color w:val="000000"/>
        <w:sz w:val="12"/>
        <w:szCs w:val="1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301955" w14:textId="77777777" w:rsidR="00A97EAB" w:rsidRPr="00612F64" w:rsidRDefault="00A97EAB" w:rsidP="00A97EAB">
    <w:pPr>
      <w:pStyle w:val="Rodap"/>
      <w:jc w:val="center"/>
      <w:rPr>
        <w:sz w:val="16"/>
        <w:szCs w:val="16"/>
      </w:rPr>
    </w:pPr>
    <w:r w:rsidRPr="00612F64">
      <w:rPr>
        <w:sz w:val="16"/>
        <w:szCs w:val="16"/>
      </w:rPr>
      <w:t xml:space="preserve">Av. Alfredo Reali, 300 – Tel./Fax: (54) 3445-1066 – 95333-000 </w:t>
    </w:r>
    <w:proofErr w:type="gramStart"/>
    <w:r w:rsidRPr="00612F64">
      <w:rPr>
        <w:sz w:val="16"/>
        <w:szCs w:val="16"/>
      </w:rPr>
      <w:t>–  Fagundes</w:t>
    </w:r>
    <w:proofErr w:type="gramEnd"/>
    <w:r w:rsidRPr="00612F64">
      <w:rPr>
        <w:sz w:val="16"/>
        <w:szCs w:val="16"/>
      </w:rPr>
      <w:t xml:space="preserve"> Varela – RS</w:t>
    </w:r>
  </w:p>
  <w:p w14:paraId="7848A678" w14:textId="77777777" w:rsidR="00A97EAB" w:rsidRPr="00612F64" w:rsidRDefault="00A97EAB" w:rsidP="00A97EAB">
    <w:pPr>
      <w:pStyle w:val="Rodap"/>
      <w:jc w:val="center"/>
      <w:rPr>
        <w:sz w:val="16"/>
        <w:szCs w:val="16"/>
      </w:rPr>
    </w:pPr>
    <w:r w:rsidRPr="00612F64">
      <w:rPr>
        <w:color w:val="000000"/>
        <w:sz w:val="16"/>
        <w:szCs w:val="16"/>
      </w:rPr>
      <w:t xml:space="preserve">E-mail: </w:t>
    </w:r>
    <w:proofErr w:type="gramStart"/>
    <w:r>
      <w:rPr>
        <w:color w:val="000000"/>
        <w:sz w:val="16"/>
        <w:szCs w:val="16"/>
      </w:rPr>
      <w:t>prefeitura@fagundesvarela.rs.gov</w:t>
    </w:r>
    <w:r w:rsidRPr="00612F64">
      <w:rPr>
        <w:color w:val="000000"/>
        <w:sz w:val="16"/>
        <w:szCs w:val="16"/>
      </w:rPr>
      <w:t xml:space="preserve">.br  </w:t>
    </w:r>
    <w:r w:rsidRPr="00612F64">
      <w:rPr>
        <w:sz w:val="16"/>
        <w:szCs w:val="16"/>
      </w:rPr>
      <w:t>–</w:t>
    </w:r>
    <w:proofErr w:type="gramEnd"/>
    <w:r w:rsidRPr="00612F64">
      <w:rPr>
        <w:sz w:val="16"/>
        <w:szCs w:val="16"/>
      </w:rPr>
      <w:t xml:space="preserve"> </w:t>
    </w:r>
    <w:r>
      <w:rPr>
        <w:color w:val="000000"/>
        <w:sz w:val="16"/>
        <w:szCs w:val="16"/>
      </w:rPr>
      <w:t>www.fagundesvarela.</w:t>
    </w:r>
    <w:r w:rsidRPr="00612F64">
      <w:rPr>
        <w:color w:val="000000"/>
        <w:sz w:val="16"/>
        <w:szCs w:val="16"/>
      </w:rPr>
      <w:t>rs.</w:t>
    </w:r>
    <w:r>
      <w:rPr>
        <w:color w:val="000000"/>
        <w:sz w:val="16"/>
        <w:szCs w:val="16"/>
      </w:rPr>
      <w:t>gov.com.br</w:t>
    </w:r>
  </w:p>
  <w:p w14:paraId="00000041" w14:textId="77777777" w:rsidR="005260A2" w:rsidRDefault="005260A2">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B446AE" w14:textId="77777777" w:rsidR="00D50BF6" w:rsidRDefault="00D50BF6">
      <w:r>
        <w:separator/>
      </w:r>
    </w:p>
  </w:footnote>
  <w:footnote w:type="continuationSeparator" w:id="0">
    <w:p w14:paraId="5D115D64" w14:textId="77777777" w:rsidR="00D50BF6" w:rsidRDefault="00D50B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E" w14:textId="77777777" w:rsidR="005260A2" w:rsidRDefault="005260A2">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C9DED" w14:textId="4ADD51FD" w:rsidR="009D39F6" w:rsidRDefault="009D39F6" w:rsidP="009D39F6">
    <w:pPr>
      <w:pBdr>
        <w:top w:val="nil"/>
        <w:left w:val="nil"/>
        <w:bottom w:val="nil"/>
        <w:right w:val="nil"/>
        <w:between w:val="nil"/>
      </w:pBdr>
      <w:tabs>
        <w:tab w:val="center" w:pos="4419"/>
        <w:tab w:val="right" w:pos="8838"/>
      </w:tabs>
      <w:jc w:val="center"/>
      <w:rPr>
        <w:color w:val="000000"/>
      </w:rPr>
    </w:pPr>
    <w:r w:rsidRPr="00BF233F">
      <w:rPr>
        <w:noProof/>
        <w:sz w:val="20"/>
        <w:szCs w:val="20"/>
        <w:lang w:eastAsia="pt-BR"/>
      </w:rPr>
      <w:drawing>
        <wp:inline distT="0" distB="0" distL="0" distR="0" wp14:anchorId="279F285C" wp14:editId="1FDC15E9">
          <wp:extent cx="621030" cy="750570"/>
          <wp:effectExtent l="0" t="0" r="7620" b="0"/>
          <wp:docPr id="15" name="Imagem 15" descr="Brasão 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750570"/>
                  </a:xfrm>
                  <a:prstGeom prst="rect">
                    <a:avLst/>
                  </a:prstGeom>
                  <a:noFill/>
                  <a:ln>
                    <a:noFill/>
                  </a:ln>
                </pic:spPr>
              </pic:pic>
            </a:graphicData>
          </a:graphic>
        </wp:inline>
      </w:drawing>
    </w:r>
  </w:p>
  <w:p w14:paraId="43E1AD2F" w14:textId="77777777" w:rsidR="009D39F6" w:rsidRPr="00A02133" w:rsidRDefault="009D39F6" w:rsidP="009D39F6">
    <w:pPr>
      <w:pStyle w:val="Cabealho"/>
      <w:tabs>
        <w:tab w:val="clear" w:pos="8838"/>
        <w:tab w:val="left" w:pos="4678"/>
        <w:tab w:val="right" w:pos="8222"/>
      </w:tabs>
      <w:spacing w:before="40"/>
      <w:ind w:right="616"/>
      <w:jc w:val="center"/>
      <w:rPr>
        <w:b/>
        <w:bCs/>
        <w:sz w:val="20"/>
        <w:szCs w:val="20"/>
      </w:rPr>
    </w:pPr>
    <w:r>
      <w:rPr>
        <w:sz w:val="20"/>
        <w:szCs w:val="20"/>
      </w:rPr>
      <w:t xml:space="preserve">               </w:t>
    </w:r>
    <w:r w:rsidRPr="00A02133">
      <w:rPr>
        <w:sz w:val="20"/>
        <w:szCs w:val="20"/>
      </w:rPr>
      <w:t>ESTADO DO RIO GRANDE DO SUL</w:t>
    </w:r>
  </w:p>
  <w:p w14:paraId="1D9AEE50" w14:textId="7C602B40" w:rsidR="009D39F6" w:rsidRDefault="009D39F6" w:rsidP="009D39F6">
    <w:pPr>
      <w:pStyle w:val="Cabealho"/>
      <w:tabs>
        <w:tab w:val="clear" w:pos="8838"/>
        <w:tab w:val="right" w:pos="8222"/>
      </w:tabs>
      <w:spacing w:before="40" w:after="15"/>
      <w:ind w:right="616"/>
      <w:jc w:val="center"/>
      <w:rPr>
        <w:b/>
        <w:bCs/>
        <w:color w:val="000000"/>
        <w:sz w:val="26"/>
        <w:szCs w:val="26"/>
      </w:rPr>
    </w:pPr>
    <w:r>
      <w:rPr>
        <w:b/>
        <w:bCs/>
        <w:color w:val="000000"/>
        <w:sz w:val="26"/>
        <w:szCs w:val="26"/>
      </w:rPr>
      <w:t xml:space="preserve">             </w:t>
    </w:r>
    <w:r w:rsidRPr="00A02133">
      <w:rPr>
        <w:b/>
        <w:bCs/>
        <w:color w:val="000000"/>
        <w:sz w:val="26"/>
        <w:szCs w:val="26"/>
      </w:rPr>
      <w:t>MUNICÍPIO DE FAGUNDES VARELA</w:t>
    </w:r>
  </w:p>
  <w:p w14:paraId="311AC865" w14:textId="77777777" w:rsidR="009D39F6" w:rsidRDefault="009D39F6" w:rsidP="009D39F6">
    <w:pPr>
      <w:pStyle w:val="Cabealho"/>
      <w:tabs>
        <w:tab w:val="clear" w:pos="8838"/>
        <w:tab w:val="right" w:pos="8222"/>
      </w:tabs>
      <w:spacing w:before="40" w:after="15"/>
      <w:ind w:right="616"/>
      <w:jc w:val="center"/>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F" w14:textId="34850B85" w:rsidR="005260A2" w:rsidRDefault="005260A2" w:rsidP="00A97EAB">
    <w:pPr>
      <w:pStyle w:val="Cabealho"/>
      <w:jc w:val="center"/>
    </w:pPr>
  </w:p>
  <w:p w14:paraId="121CA035" w14:textId="285E8C45" w:rsidR="00A97EAB" w:rsidRDefault="009D39F6" w:rsidP="00A97EAB">
    <w:pPr>
      <w:pStyle w:val="Cabealho"/>
      <w:jc w:val="center"/>
    </w:pPr>
    <w:r w:rsidRPr="00BF233F">
      <w:rPr>
        <w:noProof/>
        <w:sz w:val="20"/>
        <w:szCs w:val="20"/>
        <w:lang w:eastAsia="pt-BR"/>
      </w:rPr>
      <w:drawing>
        <wp:inline distT="0" distB="0" distL="0" distR="0" wp14:anchorId="4E37EFFC" wp14:editId="52FE63DF">
          <wp:extent cx="621030" cy="750570"/>
          <wp:effectExtent l="0" t="0" r="7620" b="0"/>
          <wp:docPr id="14" name="Imagem 14" descr="Brasão 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750570"/>
                  </a:xfrm>
                  <a:prstGeom prst="rect">
                    <a:avLst/>
                  </a:prstGeom>
                  <a:noFill/>
                  <a:ln>
                    <a:noFill/>
                  </a:ln>
                </pic:spPr>
              </pic:pic>
            </a:graphicData>
          </a:graphic>
        </wp:inline>
      </w:drawing>
    </w:r>
  </w:p>
  <w:p w14:paraId="41E037AC" w14:textId="48DDA01C" w:rsidR="00A97EAB" w:rsidRPr="00A02133" w:rsidRDefault="00A97EAB" w:rsidP="00A97EAB">
    <w:pPr>
      <w:pStyle w:val="Cabealho"/>
      <w:tabs>
        <w:tab w:val="clear" w:pos="8838"/>
        <w:tab w:val="left" w:pos="4678"/>
        <w:tab w:val="right" w:pos="8222"/>
      </w:tabs>
      <w:spacing w:before="40"/>
      <w:ind w:right="616"/>
      <w:jc w:val="center"/>
      <w:rPr>
        <w:b/>
        <w:bCs/>
        <w:sz w:val="20"/>
        <w:szCs w:val="20"/>
      </w:rPr>
    </w:pPr>
    <w:r>
      <w:rPr>
        <w:sz w:val="20"/>
        <w:szCs w:val="20"/>
      </w:rPr>
      <w:t xml:space="preserve">               </w:t>
    </w:r>
    <w:r w:rsidRPr="00A02133">
      <w:rPr>
        <w:sz w:val="20"/>
        <w:szCs w:val="20"/>
      </w:rPr>
      <w:t>ESTADO DO RIO GRANDE DO SUL</w:t>
    </w:r>
  </w:p>
  <w:p w14:paraId="51C49B66" w14:textId="0DB87843" w:rsidR="00A97EAB" w:rsidRPr="00A02133" w:rsidRDefault="00A97EAB" w:rsidP="00A97EAB">
    <w:pPr>
      <w:pStyle w:val="Cabealho"/>
      <w:tabs>
        <w:tab w:val="clear" w:pos="8838"/>
        <w:tab w:val="right" w:pos="8222"/>
      </w:tabs>
      <w:spacing w:before="40" w:after="15"/>
      <w:ind w:right="616"/>
      <w:jc w:val="center"/>
      <w:rPr>
        <w:b/>
        <w:bCs/>
        <w:color w:val="000000"/>
        <w:sz w:val="26"/>
        <w:szCs w:val="26"/>
      </w:rPr>
    </w:pPr>
    <w:r>
      <w:rPr>
        <w:b/>
        <w:bCs/>
        <w:color w:val="000000"/>
        <w:sz w:val="26"/>
        <w:szCs w:val="26"/>
      </w:rPr>
      <w:t xml:space="preserve">             </w:t>
    </w:r>
    <w:r w:rsidRPr="00A02133">
      <w:rPr>
        <w:b/>
        <w:bCs/>
        <w:color w:val="000000"/>
        <w:sz w:val="26"/>
        <w:szCs w:val="26"/>
      </w:rPr>
      <w:t>MUNICÍPIO DE FAGUNDES VARELA</w:t>
    </w:r>
  </w:p>
  <w:p w14:paraId="6F3ABFB5" w14:textId="77777777" w:rsidR="00A97EAB" w:rsidRPr="00A97EAB" w:rsidRDefault="00A97EAB" w:rsidP="00A97E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F3DB2"/>
    <w:multiLevelType w:val="hybridMultilevel"/>
    <w:tmpl w:val="CAB4FD04"/>
    <w:lvl w:ilvl="0" w:tplc="63320B24">
      <w:start w:val="1"/>
      <w:numFmt w:val="decimal"/>
      <w:lvlText w:val="%1."/>
      <w:lvlJc w:val="left"/>
      <w:pPr>
        <w:ind w:left="1040" w:hanging="360"/>
      </w:pPr>
      <w:rPr>
        <w:rFonts w:hint="default"/>
      </w:rPr>
    </w:lvl>
    <w:lvl w:ilvl="1" w:tplc="04160019">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1" w15:restartNumberingAfterBreak="0">
    <w:nsid w:val="0590179D"/>
    <w:multiLevelType w:val="multilevel"/>
    <w:tmpl w:val="3BF0D296"/>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8085088"/>
    <w:multiLevelType w:val="multilevel"/>
    <w:tmpl w:val="70EEBBA6"/>
    <w:lvl w:ilvl="0">
      <w:start w:val="1"/>
      <w:numFmt w:val="upperRoman"/>
      <w:pStyle w:val="Ttulo1"/>
      <w:lvlText w:val="%1."/>
      <w:lvlJc w:val="left"/>
      <w:pPr>
        <w:ind w:left="1400" w:hanging="720"/>
      </w:pPr>
      <w:rPr>
        <w:color w:val="00000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08891F62"/>
    <w:multiLevelType w:val="multilevel"/>
    <w:tmpl w:val="51B2AFA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CEF5576"/>
    <w:multiLevelType w:val="hybridMultilevel"/>
    <w:tmpl w:val="437AFF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E811DF2"/>
    <w:multiLevelType w:val="multilevel"/>
    <w:tmpl w:val="9950F664"/>
    <w:lvl w:ilvl="0">
      <w:start w:val="3"/>
      <w:numFmt w:val="decimal"/>
      <w:lvlText w:val="%1"/>
      <w:lvlJc w:val="left"/>
      <w:pPr>
        <w:ind w:left="142" w:hanging="490"/>
      </w:pPr>
      <w:rPr>
        <w:rFonts w:hint="default"/>
        <w:lang w:val="pt-PT" w:eastAsia="en-US" w:bidi="ar-SA"/>
      </w:rPr>
    </w:lvl>
    <w:lvl w:ilvl="1">
      <w:start w:val="4"/>
      <w:numFmt w:val="decimal"/>
      <w:lvlText w:val="%1.%2."/>
      <w:lvlJc w:val="left"/>
      <w:pPr>
        <w:ind w:left="142" w:hanging="490"/>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1989" w:hanging="490"/>
      </w:pPr>
      <w:rPr>
        <w:rFonts w:hint="default"/>
        <w:lang w:val="pt-PT" w:eastAsia="en-US" w:bidi="ar-SA"/>
      </w:rPr>
    </w:lvl>
    <w:lvl w:ilvl="3">
      <w:numFmt w:val="bullet"/>
      <w:lvlText w:val="•"/>
      <w:lvlJc w:val="left"/>
      <w:pPr>
        <w:ind w:left="2913" w:hanging="490"/>
      </w:pPr>
      <w:rPr>
        <w:rFonts w:hint="default"/>
        <w:lang w:val="pt-PT" w:eastAsia="en-US" w:bidi="ar-SA"/>
      </w:rPr>
    </w:lvl>
    <w:lvl w:ilvl="4">
      <w:numFmt w:val="bullet"/>
      <w:lvlText w:val="•"/>
      <w:lvlJc w:val="left"/>
      <w:pPr>
        <w:ind w:left="3838" w:hanging="490"/>
      </w:pPr>
      <w:rPr>
        <w:rFonts w:hint="default"/>
        <w:lang w:val="pt-PT" w:eastAsia="en-US" w:bidi="ar-SA"/>
      </w:rPr>
    </w:lvl>
    <w:lvl w:ilvl="5">
      <w:numFmt w:val="bullet"/>
      <w:lvlText w:val="•"/>
      <w:lvlJc w:val="left"/>
      <w:pPr>
        <w:ind w:left="4763" w:hanging="490"/>
      </w:pPr>
      <w:rPr>
        <w:rFonts w:hint="default"/>
        <w:lang w:val="pt-PT" w:eastAsia="en-US" w:bidi="ar-SA"/>
      </w:rPr>
    </w:lvl>
    <w:lvl w:ilvl="6">
      <w:numFmt w:val="bullet"/>
      <w:lvlText w:val="•"/>
      <w:lvlJc w:val="left"/>
      <w:pPr>
        <w:ind w:left="5687" w:hanging="490"/>
      </w:pPr>
      <w:rPr>
        <w:rFonts w:hint="default"/>
        <w:lang w:val="pt-PT" w:eastAsia="en-US" w:bidi="ar-SA"/>
      </w:rPr>
    </w:lvl>
    <w:lvl w:ilvl="7">
      <w:numFmt w:val="bullet"/>
      <w:lvlText w:val="•"/>
      <w:lvlJc w:val="left"/>
      <w:pPr>
        <w:ind w:left="6612" w:hanging="490"/>
      </w:pPr>
      <w:rPr>
        <w:rFonts w:hint="default"/>
        <w:lang w:val="pt-PT" w:eastAsia="en-US" w:bidi="ar-SA"/>
      </w:rPr>
    </w:lvl>
    <w:lvl w:ilvl="8">
      <w:numFmt w:val="bullet"/>
      <w:lvlText w:val="•"/>
      <w:lvlJc w:val="left"/>
      <w:pPr>
        <w:ind w:left="7537" w:hanging="490"/>
      </w:pPr>
      <w:rPr>
        <w:rFonts w:hint="default"/>
        <w:lang w:val="pt-PT" w:eastAsia="en-US" w:bidi="ar-SA"/>
      </w:rPr>
    </w:lvl>
  </w:abstractNum>
  <w:abstractNum w:abstractNumId="6" w15:restartNumberingAfterBreak="0">
    <w:nsid w:val="12267032"/>
    <w:multiLevelType w:val="hybridMultilevel"/>
    <w:tmpl w:val="83E0952A"/>
    <w:lvl w:ilvl="0" w:tplc="B38C8F22">
      <w:numFmt w:val="bullet"/>
      <w:lvlText w:val=""/>
      <w:lvlJc w:val="left"/>
      <w:pPr>
        <w:ind w:left="720" w:hanging="360"/>
      </w:pPr>
      <w:rPr>
        <w:rFonts w:ascii="Symbol" w:eastAsia="Arial" w:hAnsi="Symbol" w:cs="Arial" w:hint="default"/>
        <w:color w:val="00000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CD67467"/>
    <w:multiLevelType w:val="hybridMultilevel"/>
    <w:tmpl w:val="863AC48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FAD71FD"/>
    <w:multiLevelType w:val="multilevel"/>
    <w:tmpl w:val="A948D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70587D"/>
    <w:multiLevelType w:val="hybridMultilevel"/>
    <w:tmpl w:val="982076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84573E"/>
    <w:multiLevelType w:val="multilevel"/>
    <w:tmpl w:val="4E6A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17643B"/>
    <w:multiLevelType w:val="multilevel"/>
    <w:tmpl w:val="D91830AA"/>
    <w:lvl w:ilvl="0">
      <w:start w:val="20"/>
      <w:numFmt w:val="decimal"/>
      <w:lvlText w:val="%1"/>
      <w:lvlJc w:val="left"/>
      <w:pPr>
        <w:ind w:left="510" w:hanging="329"/>
      </w:pPr>
      <w:rPr>
        <w:rFonts w:hint="default"/>
        <w:lang w:val="pt-PT" w:eastAsia="en-US" w:bidi="ar-SA"/>
      </w:rPr>
    </w:lvl>
    <w:lvl w:ilvl="1">
      <w:start w:val="8"/>
      <w:numFmt w:val="decimal"/>
      <w:lvlText w:val="%1.%2."/>
      <w:lvlJc w:val="left"/>
      <w:pPr>
        <w:ind w:left="510" w:hanging="329"/>
      </w:pPr>
      <w:rPr>
        <w:rFonts w:hint="default"/>
        <w:spacing w:val="-4"/>
        <w:w w:val="82"/>
        <w:lang w:val="pt-PT" w:eastAsia="en-US" w:bidi="ar-SA"/>
      </w:rPr>
    </w:lvl>
    <w:lvl w:ilvl="2">
      <w:start w:val="1"/>
      <w:numFmt w:val="decimal"/>
      <w:lvlText w:val="%1.%2.%3."/>
      <w:lvlJc w:val="left"/>
      <w:pPr>
        <w:ind w:left="182" w:hanging="521"/>
      </w:pPr>
      <w:rPr>
        <w:rFonts w:ascii="Arial MT" w:eastAsia="Arial MT" w:hAnsi="Arial MT" w:cs="Arial MT" w:hint="default"/>
        <w:spacing w:val="-4"/>
        <w:w w:val="82"/>
        <w:sz w:val="16"/>
        <w:szCs w:val="16"/>
        <w:lang w:val="pt-PT" w:eastAsia="en-US" w:bidi="ar-SA"/>
      </w:rPr>
    </w:lvl>
    <w:lvl w:ilvl="3">
      <w:numFmt w:val="bullet"/>
      <w:lvlText w:val="•"/>
      <w:lvlJc w:val="left"/>
      <w:pPr>
        <w:ind w:left="2490" w:hanging="521"/>
      </w:pPr>
      <w:rPr>
        <w:rFonts w:hint="default"/>
        <w:lang w:val="pt-PT" w:eastAsia="en-US" w:bidi="ar-SA"/>
      </w:rPr>
    </w:lvl>
    <w:lvl w:ilvl="4">
      <w:numFmt w:val="bullet"/>
      <w:lvlText w:val="•"/>
      <w:lvlJc w:val="left"/>
      <w:pPr>
        <w:ind w:left="3475" w:hanging="521"/>
      </w:pPr>
      <w:rPr>
        <w:rFonts w:hint="default"/>
        <w:lang w:val="pt-PT" w:eastAsia="en-US" w:bidi="ar-SA"/>
      </w:rPr>
    </w:lvl>
    <w:lvl w:ilvl="5">
      <w:numFmt w:val="bullet"/>
      <w:lvlText w:val="•"/>
      <w:lvlJc w:val="left"/>
      <w:pPr>
        <w:ind w:left="4460" w:hanging="521"/>
      </w:pPr>
      <w:rPr>
        <w:rFonts w:hint="default"/>
        <w:lang w:val="pt-PT" w:eastAsia="en-US" w:bidi="ar-SA"/>
      </w:rPr>
    </w:lvl>
    <w:lvl w:ilvl="6">
      <w:numFmt w:val="bullet"/>
      <w:lvlText w:val="•"/>
      <w:lvlJc w:val="left"/>
      <w:pPr>
        <w:ind w:left="5445" w:hanging="521"/>
      </w:pPr>
      <w:rPr>
        <w:rFonts w:hint="default"/>
        <w:lang w:val="pt-PT" w:eastAsia="en-US" w:bidi="ar-SA"/>
      </w:rPr>
    </w:lvl>
    <w:lvl w:ilvl="7">
      <w:numFmt w:val="bullet"/>
      <w:lvlText w:val="•"/>
      <w:lvlJc w:val="left"/>
      <w:pPr>
        <w:ind w:left="6430" w:hanging="521"/>
      </w:pPr>
      <w:rPr>
        <w:rFonts w:hint="default"/>
        <w:lang w:val="pt-PT" w:eastAsia="en-US" w:bidi="ar-SA"/>
      </w:rPr>
    </w:lvl>
    <w:lvl w:ilvl="8">
      <w:numFmt w:val="bullet"/>
      <w:lvlText w:val="•"/>
      <w:lvlJc w:val="left"/>
      <w:pPr>
        <w:ind w:left="7416" w:hanging="521"/>
      </w:pPr>
      <w:rPr>
        <w:rFonts w:hint="default"/>
        <w:lang w:val="pt-PT" w:eastAsia="en-US" w:bidi="ar-SA"/>
      </w:rPr>
    </w:lvl>
  </w:abstractNum>
  <w:abstractNum w:abstractNumId="12" w15:restartNumberingAfterBreak="0">
    <w:nsid w:val="55AD0879"/>
    <w:multiLevelType w:val="hybridMultilevel"/>
    <w:tmpl w:val="EEBAD69E"/>
    <w:lvl w:ilvl="0" w:tplc="9CC82334">
      <w:start w:val="2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87F4841"/>
    <w:multiLevelType w:val="multilevel"/>
    <w:tmpl w:val="2CD65346"/>
    <w:lvl w:ilvl="0">
      <w:start w:val="1"/>
      <w:numFmt w:val="decimal"/>
      <w:lvlText w:val="%1."/>
      <w:lvlJc w:val="left"/>
      <w:pPr>
        <w:ind w:left="720" w:hanging="360"/>
      </w:pPr>
    </w:lvl>
    <w:lvl w:ilvl="1">
      <w:start w:val="1"/>
      <w:numFmt w:val="decimal"/>
      <w:lvlText w:val="%1.%2."/>
      <w:lvlJc w:val="left"/>
      <w:pPr>
        <w:ind w:left="720" w:hanging="36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pStyle w:val="Ttulo7"/>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 w15:restartNumberingAfterBreak="0">
    <w:nsid w:val="58E501BB"/>
    <w:multiLevelType w:val="multilevel"/>
    <w:tmpl w:val="B2C6D6DA"/>
    <w:lvl w:ilvl="0">
      <w:start w:val="6"/>
      <w:numFmt w:val="decimal"/>
      <w:lvlText w:val="%1."/>
      <w:lvlJc w:val="left"/>
      <w:pPr>
        <w:ind w:left="410" w:hanging="269"/>
      </w:pPr>
      <w:rPr>
        <w:rFonts w:ascii="Arial" w:eastAsia="Arial" w:hAnsi="Arial" w:cs="Arial" w:hint="default"/>
        <w:b/>
        <w:bCs/>
        <w:i w:val="0"/>
        <w:iCs w:val="0"/>
        <w:spacing w:val="0"/>
        <w:w w:val="99"/>
        <w:sz w:val="24"/>
        <w:szCs w:val="24"/>
        <w:shd w:val="clear" w:color="auto" w:fill="C0C0C0"/>
        <w:lang w:val="pt-PT" w:eastAsia="en-US" w:bidi="ar-SA"/>
      </w:rPr>
    </w:lvl>
    <w:lvl w:ilvl="1">
      <w:start w:val="1"/>
      <w:numFmt w:val="decimal"/>
      <w:lvlText w:val="%1.%2."/>
      <w:lvlJc w:val="left"/>
      <w:pPr>
        <w:ind w:left="142" w:hanging="524"/>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1416" w:hanging="524"/>
      </w:pPr>
      <w:rPr>
        <w:rFonts w:hint="default"/>
        <w:lang w:val="pt-PT" w:eastAsia="en-US" w:bidi="ar-SA"/>
      </w:rPr>
    </w:lvl>
    <w:lvl w:ilvl="3">
      <w:numFmt w:val="bullet"/>
      <w:lvlText w:val="•"/>
      <w:lvlJc w:val="left"/>
      <w:pPr>
        <w:ind w:left="2412" w:hanging="524"/>
      </w:pPr>
      <w:rPr>
        <w:rFonts w:hint="default"/>
        <w:lang w:val="pt-PT" w:eastAsia="en-US" w:bidi="ar-SA"/>
      </w:rPr>
    </w:lvl>
    <w:lvl w:ilvl="4">
      <w:numFmt w:val="bullet"/>
      <w:lvlText w:val="•"/>
      <w:lvlJc w:val="left"/>
      <w:pPr>
        <w:ind w:left="3408" w:hanging="524"/>
      </w:pPr>
      <w:rPr>
        <w:rFonts w:hint="default"/>
        <w:lang w:val="pt-PT" w:eastAsia="en-US" w:bidi="ar-SA"/>
      </w:rPr>
    </w:lvl>
    <w:lvl w:ilvl="5">
      <w:numFmt w:val="bullet"/>
      <w:lvlText w:val="•"/>
      <w:lvlJc w:val="left"/>
      <w:pPr>
        <w:ind w:left="4405" w:hanging="524"/>
      </w:pPr>
      <w:rPr>
        <w:rFonts w:hint="default"/>
        <w:lang w:val="pt-PT" w:eastAsia="en-US" w:bidi="ar-SA"/>
      </w:rPr>
    </w:lvl>
    <w:lvl w:ilvl="6">
      <w:numFmt w:val="bullet"/>
      <w:lvlText w:val="•"/>
      <w:lvlJc w:val="left"/>
      <w:pPr>
        <w:ind w:left="5401" w:hanging="524"/>
      </w:pPr>
      <w:rPr>
        <w:rFonts w:hint="default"/>
        <w:lang w:val="pt-PT" w:eastAsia="en-US" w:bidi="ar-SA"/>
      </w:rPr>
    </w:lvl>
    <w:lvl w:ilvl="7">
      <w:numFmt w:val="bullet"/>
      <w:lvlText w:val="•"/>
      <w:lvlJc w:val="left"/>
      <w:pPr>
        <w:ind w:left="6397" w:hanging="524"/>
      </w:pPr>
      <w:rPr>
        <w:rFonts w:hint="default"/>
        <w:lang w:val="pt-PT" w:eastAsia="en-US" w:bidi="ar-SA"/>
      </w:rPr>
    </w:lvl>
    <w:lvl w:ilvl="8">
      <w:numFmt w:val="bullet"/>
      <w:lvlText w:val="•"/>
      <w:lvlJc w:val="left"/>
      <w:pPr>
        <w:ind w:left="7393" w:hanging="524"/>
      </w:pPr>
      <w:rPr>
        <w:rFonts w:hint="default"/>
        <w:lang w:val="pt-PT" w:eastAsia="en-US" w:bidi="ar-SA"/>
      </w:rPr>
    </w:lvl>
  </w:abstractNum>
  <w:abstractNum w:abstractNumId="15" w15:restartNumberingAfterBreak="0">
    <w:nsid w:val="5A5828D6"/>
    <w:multiLevelType w:val="multilevel"/>
    <w:tmpl w:val="9578B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DC70AC"/>
    <w:multiLevelType w:val="hybridMultilevel"/>
    <w:tmpl w:val="101C7ACA"/>
    <w:lvl w:ilvl="0" w:tplc="79DA3D40">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7" w15:restartNumberingAfterBreak="0">
    <w:nsid w:val="652762DF"/>
    <w:multiLevelType w:val="multilevel"/>
    <w:tmpl w:val="AD008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2F42B5"/>
    <w:multiLevelType w:val="multilevel"/>
    <w:tmpl w:val="9C4C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7A00AC"/>
    <w:multiLevelType w:val="hybridMultilevel"/>
    <w:tmpl w:val="DFF2D906"/>
    <w:lvl w:ilvl="0" w:tplc="8D5EFA7A">
      <w:start w:val="9"/>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E4B458F"/>
    <w:multiLevelType w:val="multilevel"/>
    <w:tmpl w:val="68A60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0F299D"/>
    <w:multiLevelType w:val="multilevel"/>
    <w:tmpl w:val="685AB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9850529">
    <w:abstractNumId w:val="13"/>
  </w:num>
  <w:num w:numId="2" w16cid:durableId="1784226026">
    <w:abstractNumId w:val="2"/>
  </w:num>
  <w:num w:numId="3" w16cid:durableId="1632634525">
    <w:abstractNumId w:val="0"/>
  </w:num>
  <w:num w:numId="4" w16cid:durableId="921526795">
    <w:abstractNumId w:val="4"/>
  </w:num>
  <w:num w:numId="5" w16cid:durableId="935139788">
    <w:abstractNumId w:val="3"/>
  </w:num>
  <w:num w:numId="6" w16cid:durableId="193035460">
    <w:abstractNumId w:val="9"/>
  </w:num>
  <w:num w:numId="7" w16cid:durableId="536477978">
    <w:abstractNumId w:val="6"/>
  </w:num>
  <w:num w:numId="8" w16cid:durableId="1858736423">
    <w:abstractNumId w:val="1"/>
  </w:num>
  <w:num w:numId="9" w16cid:durableId="1250117070">
    <w:abstractNumId w:val="19"/>
  </w:num>
  <w:num w:numId="10" w16cid:durableId="2082749456">
    <w:abstractNumId w:val="16"/>
  </w:num>
  <w:num w:numId="11" w16cid:durableId="1870947063">
    <w:abstractNumId w:val="11"/>
  </w:num>
  <w:num w:numId="12" w16cid:durableId="325013399">
    <w:abstractNumId w:val="12"/>
  </w:num>
  <w:num w:numId="13" w16cid:durableId="1161047894">
    <w:abstractNumId w:val="5"/>
  </w:num>
  <w:num w:numId="14" w16cid:durableId="821195561">
    <w:abstractNumId w:val="14"/>
  </w:num>
  <w:num w:numId="15" w16cid:durableId="1710832785">
    <w:abstractNumId w:val="7"/>
  </w:num>
  <w:num w:numId="16" w16cid:durableId="620456595">
    <w:abstractNumId w:val="21"/>
  </w:num>
  <w:num w:numId="17" w16cid:durableId="792207758">
    <w:abstractNumId w:val="10"/>
  </w:num>
  <w:num w:numId="18" w16cid:durableId="1146160969">
    <w:abstractNumId w:val="20"/>
  </w:num>
  <w:num w:numId="19" w16cid:durableId="1327708081">
    <w:abstractNumId w:val="18"/>
  </w:num>
  <w:num w:numId="20" w16cid:durableId="390004749">
    <w:abstractNumId w:val="8"/>
  </w:num>
  <w:num w:numId="21" w16cid:durableId="1409812546">
    <w:abstractNumId w:val="17"/>
  </w:num>
  <w:num w:numId="22" w16cid:durableId="9104307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0A2"/>
    <w:rsid w:val="00014402"/>
    <w:rsid w:val="00021E91"/>
    <w:rsid w:val="00024AB3"/>
    <w:rsid w:val="000355AD"/>
    <w:rsid w:val="00064471"/>
    <w:rsid w:val="00074B71"/>
    <w:rsid w:val="00087242"/>
    <w:rsid w:val="000A394C"/>
    <w:rsid w:val="000B0816"/>
    <w:rsid w:val="000B4E65"/>
    <w:rsid w:val="000D39CD"/>
    <w:rsid w:val="000E3850"/>
    <w:rsid w:val="000E3EAE"/>
    <w:rsid w:val="000E4F96"/>
    <w:rsid w:val="000F24A2"/>
    <w:rsid w:val="001107D3"/>
    <w:rsid w:val="00127728"/>
    <w:rsid w:val="00142CF3"/>
    <w:rsid w:val="00155C7E"/>
    <w:rsid w:val="00156063"/>
    <w:rsid w:val="00157C1E"/>
    <w:rsid w:val="00163378"/>
    <w:rsid w:val="00173B0B"/>
    <w:rsid w:val="00183580"/>
    <w:rsid w:val="00184291"/>
    <w:rsid w:val="00190625"/>
    <w:rsid w:val="00197ABA"/>
    <w:rsid w:val="001C20BB"/>
    <w:rsid w:val="001D3A73"/>
    <w:rsid w:val="001D7968"/>
    <w:rsid w:val="001E65EA"/>
    <w:rsid w:val="001F2509"/>
    <w:rsid w:val="00205EFA"/>
    <w:rsid w:val="002157DB"/>
    <w:rsid w:val="002267AD"/>
    <w:rsid w:val="00235CD5"/>
    <w:rsid w:val="00244E95"/>
    <w:rsid w:val="00244F32"/>
    <w:rsid w:val="00245AD0"/>
    <w:rsid w:val="00251531"/>
    <w:rsid w:val="00262450"/>
    <w:rsid w:val="00267BCD"/>
    <w:rsid w:val="00282CF2"/>
    <w:rsid w:val="00286A48"/>
    <w:rsid w:val="002C387C"/>
    <w:rsid w:val="002D52AC"/>
    <w:rsid w:val="002D619C"/>
    <w:rsid w:val="002E2BD7"/>
    <w:rsid w:val="002E4410"/>
    <w:rsid w:val="002F0F75"/>
    <w:rsid w:val="00302788"/>
    <w:rsid w:val="0032295E"/>
    <w:rsid w:val="00325FEF"/>
    <w:rsid w:val="00327954"/>
    <w:rsid w:val="00336EDD"/>
    <w:rsid w:val="00342AB4"/>
    <w:rsid w:val="00345103"/>
    <w:rsid w:val="003522ED"/>
    <w:rsid w:val="00353747"/>
    <w:rsid w:val="00362B17"/>
    <w:rsid w:val="003707DC"/>
    <w:rsid w:val="0037239A"/>
    <w:rsid w:val="00373419"/>
    <w:rsid w:val="003976AC"/>
    <w:rsid w:val="003F1659"/>
    <w:rsid w:val="003F35AD"/>
    <w:rsid w:val="00401960"/>
    <w:rsid w:val="00404FE2"/>
    <w:rsid w:val="00406C1A"/>
    <w:rsid w:val="00422DC7"/>
    <w:rsid w:val="0043585B"/>
    <w:rsid w:val="004360DA"/>
    <w:rsid w:val="00436261"/>
    <w:rsid w:val="0046194C"/>
    <w:rsid w:val="00462A79"/>
    <w:rsid w:val="00464483"/>
    <w:rsid w:val="00465826"/>
    <w:rsid w:val="00484183"/>
    <w:rsid w:val="00495455"/>
    <w:rsid w:val="004A294C"/>
    <w:rsid w:val="004A4B4E"/>
    <w:rsid w:val="004B69D9"/>
    <w:rsid w:val="004C5B8A"/>
    <w:rsid w:val="004C6726"/>
    <w:rsid w:val="004D0118"/>
    <w:rsid w:val="005260A2"/>
    <w:rsid w:val="00545B02"/>
    <w:rsid w:val="00550515"/>
    <w:rsid w:val="00557835"/>
    <w:rsid w:val="00560F5E"/>
    <w:rsid w:val="00587510"/>
    <w:rsid w:val="00590E9D"/>
    <w:rsid w:val="0059211D"/>
    <w:rsid w:val="0059290D"/>
    <w:rsid w:val="005A1C24"/>
    <w:rsid w:val="005B5538"/>
    <w:rsid w:val="005B7A5F"/>
    <w:rsid w:val="005C12F4"/>
    <w:rsid w:val="005C60DE"/>
    <w:rsid w:val="005C7487"/>
    <w:rsid w:val="005D247B"/>
    <w:rsid w:val="005E623D"/>
    <w:rsid w:val="005F6B05"/>
    <w:rsid w:val="00627F48"/>
    <w:rsid w:val="00633731"/>
    <w:rsid w:val="00635E08"/>
    <w:rsid w:val="0063763F"/>
    <w:rsid w:val="00657862"/>
    <w:rsid w:val="00686313"/>
    <w:rsid w:val="00691387"/>
    <w:rsid w:val="00695442"/>
    <w:rsid w:val="006A29AA"/>
    <w:rsid w:val="006B5859"/>
    <w:rsid w:val="006D282F"/>
    <w:rsid w:val="006E07D6"/>
    <w:rsid w:val="006F3256"/>
    <w:rsid w:val="00704746"/>
    <w:rsid w:val="007147E5"/>
    <w:rsid w:val="007161A5"/>
    <w:rsid w:val="00723BDD"/>
    <w:rsid w:val="007312F5"/>
    <w:rsid w:val="0073249D"/>
    <w:rsid w:val="007376B0"/>
    <w:rsid w:val="00740347"/>
    <w:rsid w:val="00745146"/>
    <w:rsid w:val="00757AFD"/>
    <w:rsid w:val="00760DFD"/>
    <w:rsid w:val="00775858"/>
    <w:rsid w:val="00780934"/>
    <w:rsid w:val="00782A3C"/>
    <w:rsid w:val="00783DB2"/>
    <w:rsid w:val="0078465E"/>
    <w:rsid w:val="007B69DB"/>
    <w:rsid w:val="007D315F"/>
    <w:rsid w:val="007D56A9"/>
    <w:rsid w:val="007D6E11"/>
    <w:rsid w:val="007E0334"/>
    <w:rsid w:val="007E2645"/>
    <w:rsid w:val="007E4F6A"/>
    <w:rsid w:val="007F583E"/>
    <w:rsid w:val="008062B1"/>
    <w:rsid w:val="00813D9E"/>
    <w:rsid w:val="00847538"/>
    <w:rsid w:val="00856D88"/>
    <w:rsid w:val="00861CC7"/>
    <w:rsid w:val="008825FF"/>
    <w:rsid w:val="00885C07"/>
    <w:rsid w:val="00890929"/>
    <w:rsid w:val="0089379D"/>
    <w:rsid w:val="00897115"/>
    <w:rsid w:val="008A33DB"/>
    <w:rsid w:val="008B007C"/>
    <w:rsid w:val="008F4385"/>
    <w:rsid w:val="008F4B88"/>
    <w:rsid w:val="008F7F20"/>
    <w:rsid w:val="00916966"/>
    <w:rsid w:val="00927E8F"/>
    <w:rsid w:val="00934D4C"/>
    <w:rsid w:val="0094050D"/>
    <w:rsid w:val="00950B0B"/>
    <w:rsid w:val="00955796"/>
    <w:rsid w:val="009651C7"/>
    <w:rsid w:val="0097559B"/>
    <w:rsid w:val="009773A7"/>
    <w:rsid w:val="00977E36"/>
    <w:rsid w:val="009814A9"/>
    <w:rsid w:val="0098617C"/>
    <w:rsid w:val="009A0C2B"/>
    <w:rsid w:val="009A7D4C"/>
    <w:rsid w:val="009B518D"/>
    <w:rsid w:val="009B71D7"/>
    <w:rsid w:val="009C375D"/>
    <w:rsid w:val="009D0426"/>
    <w:rsid w:val="009D39F6"/>
    <w:rsid w:val="009E2089"/>
    <w:rsid w:val="009F2F98"/>
    <w:rsid w:val="00A0743B"/>
    <w:rsid w:val="00A10180"/>
    <w:rsid w:val="00A3031B"/>
    <w:rsid w:val="00A41482"/>
    <w:rsid w:val="00A4466F"/>
    <w:rsid w:val="00A53EA0"/>
    <w:rsid w:val="00A71322"/>
    <w:rsid w:val="00A7411E"/>
    <w:rsid w:val="00A90896"/>
    <w:rsid w:val="00A97EAB"/>
    <w:rsid w:val="00AB7400"/>
    <w:rsid w:val="00AD0E96"/>
    <w:rsid w:val="00AD1E3D"/>
    <w:rsid w:val="00AD2708"/>
    <w:rsid w:val="00AE7F9E"/>
    <w:rsid w:val="00B01822"/>
    <w:rsid w:val="00B06BDC"/>
    <w:rsid w:val="00B07CD8"/>
    <w:rsid w:val="00B12AC5"/>
    <w:rsid w:val="00B222CE"/>
    <w:rsid w:val="00B54253"/>
    <w:rsid w:val="00B646A8"/>
    <w:rsid w:val="00B64B94"/>
    <w:rsid w:val="00B73B88"/>
    <w:rsid w:val="00B850B5"/>
    <w:rsid w:val="00B87596"/>
    <w:rsid w:val="00B90B6E"/>
    <w:rsid w:val="00B93144"/>
    <w:rsid w:val="00BA20FA"/>
    <w:rsid w:val="00BA27F9"/>
    <w:rsid w:val="00BE1EFD"/>
    <w:rsid w:val="00BF670A"/>
    <w:rsid w:val="00BF7696"/>
    <w:rsid w:val="00C00D79"/>
    <w:rsid w:val="00C12209"/>
    <w:rsid w:val="00C24C92"/>
    <w:rsid w:val="00C32807"/>
    <w:rsid w:val="00C62770"/>
    <w:rsid w:val="00C74C4B"/>
    <w:rsid w:val="00C764A1"/>
    <w:rsid w:val="00C76FD9"/>
    <w:rsid w:val="00C82FDC"/>
    <w:rsid w:val="00C8373B"/>
    <w:rsid w:val="00C90517"/>
    <w:rsid w:val="00C93432"/>
    <w:rsid w:val="00CA6628"/>
    <w:rsid w:val="00CA7433"/>
    <w:rsid w:val="00CD312B"/>
    <w:rsid w:val="00D03582"/>
    <w:rsid w:val="00D04C1B"/>
    <w:rsid w:val="00D0688E"/>
    <w:rsid w:val="00D33B1F"/>
    <w:rsid w:val="00D363B8"/>
    <w:rsid w:val="00D3699E"/>
    <w:rsid w:val="00D436C9"/>
    <w:rsid w:val="00D44BAA"/>
    <w:rsid w:val="00D50BF6"/>
    <w:rsid w:val="00D51E40"/>
    <w:rsid w:val="00D55481"/>
    <w:rsid w:val="00D713B6"/>
    <w:rsid w:val="00D8488D"/>
    <w:rsid w:val="00D97FFB"/>
    <w:rsid w:val="00DB1415"/>
    <w:rsid w:val="00DB43ED"/>
    <w:rsid w:val="00DC77B2"/>
    <w:rsid w:val="00DE43A8"/>
    <w:rsid w:val="00DE4D04"/>
    <w:rsid w:val="00DF3A96"/>
    <w:rsid w:val="00DF4C1B"/>
    <w:rsid w:val="00E00B98"/>
    <w:rsid w:val="00E033A1"/>
    <w:rsid w:val="00E219C0"/>
    <w:rsid w:val="00E245C8"/>
    <w:rsid w:val="00E40668"/>
    <w:rsid w:val="00E7241E"/>
    <w:rsid w:val="00E9255F"/>
    <w:rsid w:val="00E967D1"/>
    <w:rsid w:val="00EA2B5B"/>
    <w:rsid w:val="00EA3D85"/>
    <w:rsid w:val="00EA7F57"/>
    <w:rsid w:val="00EC2A18"/>
    <w:rsid w:val="00ED2FBA"/>
    <w:rsid w:val="00ED5DAF"/>
    <w:rsid w:val="00F03DF6"/>
    <w:rsid w:val="00F10CA7"/>
    <w:rsid w:val="00F1197D"/>
    <w:rsid w:val="00F21449"/>
    <w:rsid w:val="00F25CA6"/>
    <w:rsid w:val="00F3361E"/>
    <w:rsid w:val="00F428C5"/>
    <w:rsid w:val="00F42CAA"/>
    <w:rsid w:val="00F4666B"/>
    <w:rsid w:val="00F55FD7"/>
    <w:rsid w:val="00F56E18"/>
    <w:rsid w:val="00F62879"/>
    <w:rsid w:val="00F711D5"/>
    <w:rsid w:val="00F81120"/>
    <w:rsid w:val="00F91AFC"/>
    <w:rsid w:val="00FA2463"/>
    <w:rsid w:val="00FA40D8"/>
    <w:rsid w:val="00FC12CC"/>
    <w:rsid w:val="00FF3D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DFCBE"/>
  <w15:docId w15:val="{9FED01BE-BACD-4F4C-ADEA-2FAFFD108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paragraph" w:styleId="Ttulo1">
    <w:name w:val="heading 1"/>
    <w:basedOn w:val="Normal"/>
    <w:next w:val="Normal"/>
    <w:uiPriority w:val="9"/>
    <w:qFormat/>
    <w:pPr>
      <w:keepNext/>
      <w:numPr>
        <w:numId w:val="2"/>
      </w:numPr>
      <w:spacing w:before="240" w:after="60"/>
      <w:outlineLvl w:val="0"/>
    </w:pPr>
    <w:rPr>
      <w:b/>
      <w:kern w:val="1"/>
      <w:sz w:val="28"/>
    </w:rPr>
  </w:style>
  <w:style w:type="paragraph" w:styleId="Ttulo2">
    <w:name w:val="heading 2"/>
    <w:basedOn w:val="Normal"/>
    <w:next w:val="Normal"/>
    <w:link w:val="Ttulo2Char"/>
    <w:uiPriority w:val="9"/>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uiPriority w:val="9"/>
    <w:semiHidden/>
    <w:unhideWhenUsed/>
    <w:qFormat/>
    <w:rsid w:val="00B96D5C"/>
    <w:pPr>
      <w:keepNext/>
      <w:spacing w:before="240" w:after="60"/>
      <w:outlineLvl w:val="2"/>
    </w:pPr>
    <w:rPr>
      <w:rFonts w:ascii="Calibri Light" w:hAnsi="Calibri Light" w:cs="Times New Roman"/>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Normal"/>
    <w:next w:val="Normal"/>
    <w:uiPriority w:val="11"/>
    <w:qFormat/>
    <w:pPr>
      <w:keepNext/>
      <w:spacing w:before="240" w:after="120"/>
      <w:jc w:val="center"/>
    </w:pPr>
    <w:rPr>
      <w:i/>
      <w:sz w:val="28"/>
      <w:szCs w:val="28"/>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link w:val="CabealhoChar"/>
    <w:uiPriority w:val="99"/>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qFormat/>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uiPriority w:val="39"/>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link w:val="PargrafodaListaChar"/>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PargrafodaListaChar">
    <w:name w:val="Parágrafo da Lista Char"/>
    <w:link w:val="PargrafodaLista"/>
    <w:uiPriority w:val="34"/>
    <w:qFormat/>
    <w:locked/>
    <w:rsid w:val="00F62879"/>
    <w:rPr>
      <w:lang w:eastAsia="zh-CN"/>
    </w:rPr>
  </w:style>
  <w:style w:type="paragraph" w:customStyle="1" w:styleId="WW-Textosimples">
    <w:name w:val="WW-Texto simples"/>
    <w:basedOn w:val="Normal"/>
    <w:rsid w:val="00C8373B"/>
    <w:pPr>
      <w:suppressAutoHyphens/>
    </w:pPr>
    <w:rPr>
      <w:rFonts w:ascii="Courier New" w:eastAsia="Times New Roman" w:hAnsi="Courier New" w:cs="Times New Roman"/>
      <w:kern w:val="1"/>
      <w:sz w:val="20"/>
      <w:szCs w:val="20"/>
      <w:lang w:eastAsia="ar-SA"/>
    </w:rPr>
  </w:style>
  <w:style w:type="paragraph" w:styleId="Corpodetexto2">
    <w:name w:val="Body Text 2"/>
    <w:basedOn w:val="Normal"/>
    <w:link w:val="Corpodetexto2Char"/>
    <w:rsid w:val="00A7411E"/>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A7411E"/>
    <w:rPr>
      <w:rFonts w:ascii="Times New Roman" w:eastAsia="Times New Roman" w:hAnsi="Times New Roman" w:cs="Times New Roman"/>
      <w:sz w:val="20"/>
      <w:szCs w:val="20"/>
    </w:rPr>
  </w:style>
  <w:style w:type="character" w:customStyle="1" w:styleId="CabealhoChar">
    <w:name w:val="Cabeçalho Char"/>
    <w:link w:val="Cabealho"/>
    <w:uiPriority w:val="99"/>
    <w:qFormat/>
    <w:rsid w:val="00A97EAB"/>
    <w:rPr>
      <w:lang w:eastAsia="zh-CN"/>
    </w:rPr>
  </w:style>
  <w:style w:type="paragraph" w:styleId="Recuodecorpodetexto3">
    <w:name w:val="Body Text Indent 3"/>
    <w:basedOn w:val="Normal"/>
    <w:link w:val="Recuodecorpodetexto3Char"/>
    <w:semiHidden/>
    <w:rsid w:val="00783DB2"/>
    <w:pPr>
      <w:spacing w:after="120"/>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semiHidden/>
    <w:rsid w:val="00783DB2"/>
    <w:rPr>
      <w:rFonts w:ascii="Times New Roman" w:eastAsia="Times New Roman" w:hAnsi="Times New Roman" w:cs="Times New Roman"/>
      <w:sz w:val="16"/>
      <w:szCs w:val="16"/>
    </w:rPr>
  </w:style>
  <w:style w:type="table" w:customStyle="1" w:styleId="Tabelacomgrade1">
    <w:name w:val="Tabela com grade1"/>
    <w:basedOn w:val="Tabelanormal"/>
    <w:next w:val="Tabelacomgrade"/>
    <w:rsid w:val="00FF3D18"/>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4D01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5560">
      <w:bodyDiv w:val="1"/>
      <w:marLeft w:val="0"/>
      <w:marRight w:val="0"/>
      <w:marTop w:val="0"/>
      <w:marBottom w:val="0"/>
      <w:divBdr>
        <w:top w:val="none" w:sz="0" w:space="0" w:color="auto"/>
        <w:left w:val="none" w:sz="0" w:space="0" w:color="auto"/>
        <w:bottom w:val="none" w:sz="0" w:space="0" w:color="auto"/>
        <w:right w:val="none" w:sz="0" w:space="0" w:color="auto"/>
      </w:divBdr>
    </w:div>
    <w:div w:id="47729220">
      <w:bodyDiv w:val="1"/>
      <w:marLeft w:val="0"/>
      <w:marRight w:val="0"/>
      <w:marTop w:val="0"/>
      <w:marBottom w:val="0"/>
      <w:divBdr>
        <w:top w:val="none" w:sz="0" w:space="0" w:color="auto"/>
        <w:left w:val="none" w:sz="0" w:space="0" w:color="auto"/>
        <w:bottom w:val="none" w:sz="0" w:space="0" w:color="auto"/>
        <w:right w:val="none" w:sz="0" w:space="0" w:color="auto"/>
      </w:divBdr>
      <w:divsChild>
        <w:div w:id="986125937">
          <w:marLeft w:val="-180"/>
          <w:marRight w:val="-180"/>
          <w:marTop w:val="0"/>
          <w:marBottom w:val="0"/>
          <w:divBdr>
            <w:top w:val="none" w:sz="0" w:space="0" w:color="auto"/>
            <w:left w:val="none" w:sz="0" w:space="0" w:color="auto"/>
            <w:bottom w:val="none" w:sz="0" w:space="0" w:color="auto"/>
            <w:right w:val="none" w:sz="0" w:space="0" w:color="auto"/>
          </w:divBdr>
          <w:divsChild>
            <w:div w:id="181406929">
              <w:marLeft w:val="0"/>
              <w:marRight w:val="0"/>
              <w:marTop w:val="0"/>
              <w:marBottom w:val="0"/>
              <w:divBdr>
                <w:top w:val="none" w:sz="0" w:space="0" w:color="auto"/>
                <w:left w:val="none" w:sz="0" w:space="0" w:color="auto"/>
                <w:bottom w:val="none" w:sz="0" w:space="0" w:color="auto"/>
                <w:right w:val="none" w:sz="0" w:space="0" w:color="auto"/>
              </w:divBdr>
            </w:div>
          </w:divsChild>
        </w:div>
        <w:div w:id="1375034541">
          <w:marLeft w:val="0"/>
          <w:marRight w:val="0"/>
          <w:marTop w:val="0"/>
          <w:marBottom w:val="0"/>
          <w:divBdr>
            <w:top w:val="none" w:sz="0" w:space="0" w:color="auto"/>
            <w:left w:val="none" w:sz="0" w:space="0" w:color="auto"/>
            <w:bottom w:val="none" w:sz="0" w:space="0" w:color="auto"/>
            <w:right w:val="none" w:sz="0" w:space="0" w:color="auto"/>
          </w:divBdr>
          <w:divsChild>
            <w:div w:id="795564665">
              <w:marLeft w:val="0"/>
              <w:marRight w:val="0"/>
              <w:marTop w:val="0"/>
              <w:marBottom w:val="0"/>
              <w:divBdr>
                <w:top w:val="none" w:sz="0" w:space="0" w:color="auto"/>
                <w:left w:val="none" w:sz="0" w:space="0" w:color="auto"/>
                <w:bottom w:val="none" w:sz="0" w:space="0" w:color="auto"/>
                <w:right w:val="none" w:sz="0" w:space="0" w:color="auto"/>
              </w:divBdr>
              <w:divsChild>
                <w:div w:id="259218985">
                  <w:marLeft w:val="-180"/>
                  <w:marRight w:val="-180"/>
                  <w:marTop w:val="0"/>
                  <w:marBottom w:val="0"/>
                  <w:divBdr>
                    <w:top w:val="none" w:sz="0" w:space="0" w:color="auto"/>
                    <w:left w:val="none" w:sz="0" w:space="0" w:color="auto"/>
                    <w:bottom w:val="none" w:sz="0" w:space="0" w:color="auto"/>
                    <w:right w:val="none" w:sz="0" w:space="0" w:color="auto"/>
                  </w:divBdr>
                  <w:divsChild>
                    <w:div w:id="2004503414">
                      <w:marLeft w:val="0"/>
                      <w:marRight w:val="0"/>
                      <w:marTop w:val="0"/>
                      <w:marBottom w:val="0"/>
                      <w:divBdr>
                        <w:top w:val="none" w:sz="0" w:space="0" w:color="auto"/>
                        <w:left w:val="none" w:sz="0" w:space="0" w:color="auto"/>
                        <w:bottom w:val="none" w:sz="0" w:space="0" w:color="auto"/>
                        <w:right w:val="none" w:sz="0" w:space="0" w:color="auto"/>
                      </w:divBdr>
                    </w:div>
                  </w:divsChild>
                </w:div>
                <w:div w:id="1312097582">
                  <w:marLeft w:val="-180"/>
                  <w:marRight w:val="-180"/>
                  <w:marTop w:val="0"/>
                  <w:marBottom w:val="480"/>
                  <w:divBdr>
                    <w:top w:val="none" w:sz="0" w:space="0" w:color="auto"/>
                    <w:left w:val="none" w:sz="0" w:space="0" w:color="auto"/>
                    <w:bottom w:val="none" w:sz="0" w:space="0" w:color="auto"/>
                    <w:right w:val="none" w:sz="0" w:space="0" w:color="auto"/>
                  </w:divBdr>
                  <w:divsChild>
                    <w:div w:id="192521800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2013215171">
              <w:marLeft w:val="0"/>
              <w:marRight w:val="0"/>
              <w:marTop w:val="0"/>
              <w:marBottom w:val="348"/>
              <w:divBdr>
                <w:top w:val="none" w:sz="0" w:space="0" w:color="auto"/>
                <w:left w:val="none" w:sz="0" w:space="0" w:color="auto"/>
                <w:bottom w:val="none" w:sz="0" w:space="0" w:color="auto"/>
                <w:right w:val="none" w:sz="0" w:space="0" w:color="auto"/>
              </w:divBdr>
            </w:div>
            <w:div w:id="113598419">
              <w:marLeft w:val="-180"/>
              <w:marRight w:val="-180"/>
              <w:marTop w:val="0"/>
              <w:marBottom w:val="0"/>
              <w:divBdr>
                <w:top w:val="none" w:sz="0" w:space="0" w:color="auto"/>
                <w:left w:val="none" w:sz="0" w:space="0" w:color="auto"/>
                <w:bottom w:val="none" w:sz="0" w:space="0" w:color="auto"/>
                <w:right w:val="none" w:sz="0" w:space="0" w:color="auto"/>
              </w:divBdr>
            </w:div>
          </w:divsChild>
        </w:div>
      </w:divsChild>
    </w:div>
    <w:div w:id="54088536">
      <w:bodyDiv w:val="1"/>
      <w:marLeft w:val="0"/>
      <w:marRight w:val="0"/>
      <w:marTop w:val="0"/>
      <w:marBottom w:val="0"/>
      <w:divBdr>
        <w:top w:val="none" w:sz="0" w:space="0" w:color="auto"/>
        <w:left w:val="none" w:sz="0" w:space="0" w:color="auto"/>
        <w:bottom w:val="none" w:sz="0" w:space="0" w:color="auto"/>
        <w:right w:val="none" w:sz="0" w:space="0" w:color="auto"/>
      </w:divBdr>
      <w:divsChild>
        <w:div w:id="111438471">
          <w:marLeft w:val="-180"/>
          <w:marRight w:val="-180"/>
          <w:marTop w:val="0"/>
          <w:marBottom w:val="0"/>
          <w:divBdr>
            <w:top w:val="none" w:sz="0" w:space="0" w:color="auto"/>
            <w:left w:val="none" w:sz="0" w:space="0" w:color="auto"/>
            <w:bottom w:val="none" w:sz="0" w:space="0" w:color="auto"/>
            <w:right w:val="none" w:sz="0" w:space="0" w:color="auto"/>
          </w:divBdr>
          <w:divsChild>
            <w:div w:id="2020154360">
              <w:marLeft w:val="0"/>
              <w:marRight w:val="0"/>
              <w:marTop w:val="0"/>
              <w:marBottom w:val="0"/>
              <w:divBdr>
                <w:top w:val="none" w:sz="0" w:space="0" w:color="auto"/>
                <w:left w:val="none" w:sz="0" w:space="0" w:color="auto"/>
                <w:bottom w:val="none" w:sz="0" w:space="0" w:color="auto"/>
                <w:right w:val="none" w:sz="0" w:space="0" w:color="auto"/>
              </w:divBdr>
            </w:div>
          </w:divsChild>
        </w:div>
        <w:div w:id="1962690927">
          <w:marLeft w:val="0"/>
          <w:marRight w:val="0"/>
          <w:marTop w:val="0"/>
          <w:marBottom w:val="348"/>
          <w:divBdr>
            <w:top w:val="none" w:sz="0" w:space="0" w:color="auto"/>
            <w:left w:val="none" w:sz="0" w:space="0" w:color="auto"/>
            <w:bottom w:val="none" w:sz="0" w:space="0" w:color="auto"/>
            <w:right w:val="none" w:sz="0" w:space="0" w:color="auto"/>
          </w:divBdr>
        </w:div>
        <w:div w:id="2127506165">
          <w:marLeft w:val="-180"/>
          <w:marRight w:val="-180"/>
          <w:marTop w:val="0"/>
          <w:marBottom w:val="0"/>
          <w:divBdr>
            <w:top w:val="none" w:sz="0" w:space="0" w:color="auto"/>
            <w:left w:val="none" w:sz="0" w:space="0" w:color="auto"/>
            <w:bottom w:val="none" w:sz="0" w:space="0" w:color="auto"/>
            <w:right w:val="none" w:sz="0" w:space="0" w:color="auto"/>
          </w:divBdr>
          <w:divsChild>
            <w:div w:id="92985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90965">
      <w:bodyDiv w:val="1"/>
      <w:marLeft w:val="0"/>
      <w:marRight w:val="0"/>
      <w:marTop w:val="0"/>
      <w:marBottom w:val="0"/>
      <w:divBdr>
        <w:top w:val="none" w:sz="0" w:space="0" w:color="auto"/>
        <w:left w:val="none" w:sz="0" w:space="0" w:color="auto"/>
        <w:bottom w:val="none" w:sz="0" w:space="0" w:color="auto"/>
        <w:right w:val="none" w:sz="0" w:space="0" w:color="auto"/>
      </w:divBdr>
      <w:divsChild>
        <w:div w:id="830609217">
          <w:marLeft w:val="-180"/>
          <w:marRight w:val="-180"/>
          <w:marTop w:val="0"/>
          <w:marBottom w:val="0"/>
          <w:divBdr>
            <w:top w:val="none" w:sz="0" w:space="0" w:color="auto"/>
            <w:left w:val="none" w:sz="0" w:space="0" w:color="auto"/>
            <w:bottom w:val="none" w:sz="0" w:space="0" w:color="auto"/>
            <w:right w:val="none" w:sz="0" w:space="0" w:color="auto"/>
          </w:divBdr>
          <w:divsChild>
            <w:div w:id="1759477240">
              <w:marLeft w:val="0"/>
              <w:marRight w:val="0"/>
              <w:marTop w:val="0"/>
              <w:marBottom w:val="0"/>
              <w:divBdr>
                <w:top w:val="none" w:sz="0" w:space="0" w:color="auto"/>
                <w:left w:val="none" w:sz="0" w:space="0" w:color="auto"/>
                <w:bottom w:val="none" w:sz="0" w:space="0" w:color="auto"/>
                <w:right w:val="none" w:sz="0" w:space="0" w:color="auto"/>
              </w:divBdr>
            </w:div>
          </w:divsChild>
        </w:div>
        <w:div w:id="209535557">
          <w:marLeft w:val="-180"/>
          <w:marRight w:val="-180"/>
          <w:marTop w:val="0"/>
          <w:marBottom w:val="480"/>
          <w:divBdr>
            <w:top w:val="none" w:sz="0" w:space="0" w:color="auto"/>
            <w:left w:val="none" w:sz="0" w:space="0" w:color="auto"/>
            <w:bottom w:val="none" w:sz="0" w:space="0" w:color="auto"/>
            <w:right w:val="none" w:sz="0" w:space="0" w:color="auto"/>
          </w:divBdr>
          <w:divsChild>
            <w:div w:id="427892638">
              <w:marLeft w:val="0"/>
              <w:marRight w:val="0"/>
              <w:marTop w:val="0"/>
              <w:marBottom w:val="60"/>
              <w:divBdr>
                <w:top w:val="none" w:sz="0" w:space="0" w:color="auto"/>
                <w:left w:val="none" w:sz="0" w:space="0" w:color="auto"/>
                <w:bottom w:val="none" w:sz="0" w:space="0" w:color="auto"/>
                <w:right w:val="none" w:sz="0" w:space="0" w:color="auto"/>
              </w:divBdr>
            </w:div>
          </w:divsChild>
        </w:div>
        <w:div w:id="1917980986">
          <w:marLeft w:val="0"/>
          <w:marRight w:val="0"/>
          <w:marTop w:val="0"/>
          <w:marBottom w:val="348"/>
          <w:divBdr>
            <w:top w:val="none" w:sz="0" w:space="0" w:color="auto"/>
            <w:left w:val="none" w:sz="0" w:space="0" w:color="auto"/>
            <w:bottom w:val="none" w:sz="0" w:space="0" w:color="auto"/>
            <w:right w:val="none" w:sz="0" w:space="0" w:color="auto"/>
          </w:divBdr>
        </w:div>
        <w:div w:id="643120819">
          <w:marLeft w:val="-180"/>
          <w:marRight w:val="-180"/>
          <w:marTop w:val="0"/>
          <w:marBottom w:val="0"/>
          <w:divBdr>
            <w:top w:val="none" w:sz="0" w:space="0" w:color="auto"/>
            <w:left w:val="none" w:sz="0" w:space="0" w:color="auto"/>
            <w:bottom w:val="none" w:sz="0" w:space="0" w:color="auto"/>
            <w:right w:val="none" w:sz="0" w:space="0" w:color="auto"/>
          </w:divBdr>
          <w:divsChild>
            <w:div w:id="194866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27077">
      <w:bodyDiv w:val="1"/>
      <w:marLeft w:val="0"/>
      <w:marRight w:val="0"/>
      <w:marTop w:val="0"/>
      <w:marBottom w:val="0"/>
      <w:divBdr>
        <w:top w:val="none" w:sz="0" w:space="0" w:color="auto"/>
        <w:left w:val="none" w:sz="0" w:space="0" w:color="auto"/>
        <w:bottom w:val="none" w:sz="0" w:space="0" w:color="auto"/>
        <w:right w:val="none" w:sz="0" w:space="0" w:color="auto"/>
      </w:divBdr>
      <w:divsChild>
        <w:div w:id="1978294798">
          <w:marLeft w:val="-180"/>
          <w:marRight w:val="-180"/>
          <w:marTop w:val="0"/>
          <w:marBottom w:val="0"/>
          <w:divBdr>
            <w:top w:val="none" w:sz="0" w:space="0" w:color="auto"/>
            <w:left w:val="none" w:sz="0" w:space="0" w:color="auto"/>
            <w:bottom w:val="none" w:sz="0" w:space="0" w:color="auto"/>
            <w:right w:val="none" w:sz="0" w:space="0" w:color="auto"/>
          </w:divBdr>
          <w:divsChild>
            <w:div w:id="1268848908">
              <w:marLeft w:val="0"/>
              <w:marRight w:val="0"/>
              <w:marTop w:val="0"/>
              <w:marBottom w:val="0"/>
              <w:divBdr>
                <w:top w:val="none" w:sz="0" w:space="0" w:color="auto"/>
                <w:left w:val="none" w:sz="0" w:space="0" w:color="auto"/>
                <w:bottom w:val="none" w:sz="0" w:space="0" w:color="auto"/>
                <w:right w:val="none" w:sz="0" w:space="0" w:color="auto"/>
              </w:divBdr>
            </w:div>
          </w:divsChild>
        </w:div>
        <w:div w:id="1178620747">
          <w:marLeft w:val="0"/>
          <w:marRight w:val="0"/>
          <w:marTop w:val="0"/>
          <w:marBottom w:val="0"/>
          <w:divBdr>
            <w:top w:val="none" w:sz="0" w:space="0" w:color="auto"/>
            <w:left w:val="none" w:sz="0" w:space="0" w:color="auto"/>
            <w:bottom w:val="none" w:sz="0" w:space="0" w:color="auto"/>
            <w:right w:val="none" w:sz="0" w:space="0" w:color="auto"/>
          </w:divBdr>
          <w:divsChild>
            <w:div w:id="1356077960">
              <w:marLeft w:val="0"/>
              <w:marRight w:val="0"/>
              <w:marTop w:val="0"/>
              <w:marBottom w:val="0"/>
              <w:divBdr>
                <w:top w:val="none" w:sz="0" w:space="0" w:color="auto"/>
                <w:left w:val="none" w:sz="0" w:space="0" w:color="auto"/>
                <w:bottom w:val="none" w:sz="0" w:space="0" w:color="auto"/>
                <w:right w:val="none" w:sz="0" w:space="0" w:color="auto"/>
              </w:divBdr>
              <w:divsChild>
                <w:div w:id="617957480">
                  <w:marLeft w:val="-180"/>
                  <w:marRight w:val="-180"/>
                  <w:marTop w:val="0"/>
                  <w:marBottom w:val="0"/>
                  <w:divBdr>
                    <w:top w:val="none" w:sz="0" w:space="0" w:color="auto"/>
                    <w:left w:val="none" w:sz="0" w:space="0" w:color="auto"/>
                    <w:bottom w:val="none" w:sz="0" w:space="0" w:color="auto"/>
                    <w:right w:val="none" w:sz="0" w:space="0" w:color="auto"/>
                  </w:divBdr>
                  <w:divsChild>
                    <w:div w:id="175088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965770">
              <w:marLeft w:val="0"/>
              <w:marRight w:val="0"/>
              <w:marTop w:val="0"/>
              <w:marBottom w:val="348"/>
              <w:divBdr>
                <w:top w:val="none" w:sz="0" w:space="0" w:color="auto"/>
                <w:left w:val="none" w:sz="0" w:space="0" w:color="auto"/>
                <w:bottom w:val="none" w:sz="0" w:space="0" w:color="auto"/>
                <w:right w:val="none" w:sz="0" w:space="0" w:color="auto"/>
              </w:divBdr>
            </w:div>
            <w:div w:id="1717268736">
              <w:marLeft w:val="-180"/>
              <w:marRight w:val="-180"/>
              <w:marTop w:val="0"/>
              <w:marBottom w:val="0"/>
              <w:divBdr>
                <w:top w:val="none" w:sz="0" w:space="0" w:color="auto"/>
                <w:left w:val="none" w:sz="0" w:space="0" w:color="auto"/>
                <w:bottom w:val="none" w:sz="0" w:space="0" w:color="auto"/>
                <w:right w:val="none" w:sz="0" w:space="0" w:color="auto"/>
              </w:divBdr>
            </w:div>
          </w:divsChild>
        </w:div>
      </w:divsChild>
    </w:div>
    <w:div w:id="109593681">
      <w:bodyDiv w:val="1"/>
      <w:marLeft w:val="0"/>
      <w:marRight w:val="0"/>
      <w:marTop w:val="0"/>
      <w:marBottom w:val="0"/>
      <w:divBdr>
        <w:top w:val="none" w:sz="0" w:space="0" w:color="auto"/>
        <w:left w:val="none" w:sz="0" w:space="0" w:color="auto"/>
        <w:bottom w:val="none" w:sz="0" w:space="0" w:color="auto"/>
        <w:right w:val="none" w:sz="0" w:space="0" w:color="auto"/>
      </w:divBdr>
      <w:divsChild>
        <w:div w:id="2023631468">
          <w:marLeft w:val="-180"/>
          <w:marRight w:val="-180"/>
          <w:marTop w:val="0"/>
          <w:marBottom w:val="0"/>
          <w:divBdr>
            <w:top w:val="none" w:sz="0" w:space="0" w:color="auto"/>
            <w:left w:val="none" w:sz="0" w:space="0" w:color="auto"/>
            <w:bottom w:val="none" w:sz="0" w:space="0" w:color="auto"/>
            <w:right w:val="none" w:sz="0" w:space="0" w:color="auto"/>
          </w:divBdr>
          <w:divsChild>
            <w:div w:id="1038118606">
              <w:marLeft w:val="0"/>
              <w:marRight w:val="0"/>
              <w:marTop w:val="0"/>
              <w:marBottom w:val="0"/>
              <w:divBdr>
                <w:top w:val="none" w:sz="0" w:space="0" w:color="auto"/>
                <w:left w:val="none" w:sz="0" w:space="0" w:color="auto"/>
                <w:bottom w:val="none" w:sz="0" w:space="0" w:color="auto"/>
                <w:right w:val="none" w:sz="0" w:space="0" w:color="auto"/>
              </w:divBdr>
            </w:div>
          </w:divsChild>
        </w:div>
        <w:div w:id="1080643115">
          <w:marLeft w:val="-180"/>
          <w:marRight w:val="-180"/>
          <w:marTop w:val="0"/>
          <w:marBottom w:val="480"/>
          <w:divBdr>
            <w:top w:val="none" w:sz="0" w:space="0" w:color="auto"/>
            <w:left w:val="none" w:sz="0" w:space="0" w:color="auto"/>
            <w:bottom w:val="none" w:sz="0" w:space="0" w:color="auto"/>
            <w:right w:val="none" w:sz="0" w:space="0" w:color="auto"/>
          </w:divBdr>
          <w:divsChild>
            <w:div w:id="84350462">
              <w:marLeft w:val="0"/>
              <w:marRight w:val="0"/>
              <w:marTop w:val="0"/>
              <w:marBottom w:val="60"/>
              <w:divBdr>
                <w:top w:val="none" w:sz="0" w:space="0" w:color="auto"/>
                <w:left w:val="none" w:sz="0" w:space="0" w:color="auto"/>
                <w:bottom w:val="none" w:sz="0" w:space="0" w:color="auto"/>
                <w:right w:val="none" w:sz="0" w:space="0" w:color="auto"/>
              </w:divBdr>
            </w:div>
          </w:divsChild>
        </w:div>
        <w:div w:id="1446461913">
          <w:marLeft w:val="0"/>
          <w:marRight w:val="0"/>
          <w:marTop w:val="0"/>
          <w:marBottom w:val="348"/>
          <w:divBdr>
            <w:top w:val="none" w:sz="0" w:space="0" w:color="auto"/>
            <w:left w:val="none" w:sz="0" w:space="0" w:color="auto"/>
            <w:bottom w:val="none" w:sz="0" w:space="0" w:color="auto"/>
            <w:right w:val="none" w:sz="0" w:space="0" w:color="auto"/>
          </w:divBdr>
        </w:div>
        <w:div w:id="271324602">
          <w:marLeft w:val="-180"/>
          <w:marRight w:val="-180"/>
          <w:marTop w:val="0"/>
          <w:marBottom w:val="0"/>
          <w:divBdr>
            <w:top w:val="none" w:sz="0" w:space="0" w:color="auto"/>
            <w:left w:val="none" w:sz="0" w:space="0" w:color="auto"/>
            <w:bottom w:val="none" w:sz="0" w:space="0" w:color="auto"/>
            <w:right w:val="none" w:sz="0" w:space="0" w:color="auto"/>
          </w:divBdr>
          <w:divsChild>
            <w:div w:id="94781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4038">
      <w:bodyDiv w:val="1"/>
      <w:marLeft w:val="0"/>
      <w:marRight w:val="0"/>
      <w:marTop w:val="0"/>
      <w:marBottom w:val="0"/>
      <w:divBdr>
        <w:top w:val="none" w:sz="0" w:space="0" w:color="auto"/>
        <w:left w:val="none" w:sz="0" w:space="0" w:color="auto"/>
        <w:bottom w:val="none" w:sz="0" w:space="0" w:color="auto"/>
        <w:right w:val="none" w:sz="0" w:space="0" w:color="auto"/>
      </w:divBdr>
      <w:divsChild>
        <w:div w:id="533663173">
          <w:marLeft w:val="0"/>
          <w:marRight w:val="0"/>
          <w:marTop w:val="0"/>
          <w:marBottom w:val="0"/>
          <w:divBdr>
            <w:top w:val="none" w:sz="0" w:space="0" w:color="auto"/>
            <w:left w:val="none" w:sz="0" w:space="0" w:color="auto"/>
            <w:bottom w:val="none" w:sz="0" w:space="0" w:color="auto"/>
            <w:right w:val="none" w:sz="0" w:space="0" w:color="auto"/>
          </w:divBdr>
        </w:div>
        <w:div w:id="1406417029">
          <w:marLeft w:val="0"/>
          <w:marRight w:val="0"/>
          <w:marTop w:val="0"/>
          <w:marBottom w:val="0"/>
          <w:divBdr>
            <w:top w:val="none" w:sz="0" w:space="0" w:color="auto"/>
            <w:left w:val="none" w:sz="0" w:space="0" w:color="auto"/>
            <w:bottom w:val="none" w:sz="0" w:space="0" w:color="auto"/>
            <w:right w:val="none" w:sz="0" w:space="0" w:color="auto"/>
          </w:divBdr>
        </w:div>
      </w:divsChild>
    </w:div>
    <w:div w:id="153911141">
      <w:bodyDiv w:val="1"/>
      <w:marLeft w:val="0"/>
      <w:marRight w:val="0"/>
      <w:marTop w:val="0"/>
      <w:marBottom w:val="0"/>
      <w:divBdr>
        <w:top w:val="none" w:sz="0" w:space="0" w:color="auto"/>
        <w:left w:val="none" w:sz="0" w:space="0" w:color="auto"/>
        <w:bottom w:val="none" w:sz="0" w:space="0" w:color="auto"/>
        <w:right w:val="none" w:sz="0" w:space="0" w:color="auto"/>
      </w:divBdr>
    </w:div>
    <w:div w:id="177817750">
      <w:bodyDiv w:val="1"/>
      <w:marLeft w:val="0"/>
      <w:marRight w:val="0"/>
      <w:marTop w:val="0"/>
      <w:marBottom w:val="0"/>
      <w:divBdr>
        <w:top w:val="none" w:sz="0" w:space="0" w:color="auto"/>
        <w:left w:val="none" w:sz="0" w:space="0" w:color="auto"/>
        <w:bottom w:val="none" w:sz="0" w:space="0" w:color="auto"/>
        <w:right w:val="none" w:sz="0" w:space="0" w:color="auto"/>
      </w:divBdr>
    </w:div>
    <w:div w:id="188379989">
      <w:bodyDiv w:val="1"/>
      <w:marLeft w:val="0"/>
      <w:marRight w:val="0"/>
      <w:marTop w:val="0"/>
      <w:marBottom w:val="0"/>
      <w:divBdr>
        <w:top w:val="none" w:sz="0" w:space="0" w:color="auto"/>
        <w:left w:val="none" w:sz="0" w:space="0" w:color="auto"/>
        <w:bottom w:val="none" w:sz="0" w:space="0" w:color="auto"/>
        <w:right w:val="none" w:sz="0" w:space="0" w:color="auto"/>
      </w:divBdr>
    </w:div>
    <w:div w:id="191383464">
      <w:bodyDiv w:val="1"/>
      <w:marLeft w:val="0"/>
      <w:marRight w:val="0"/>
      <w:marTop w:val="0"/>
      <w:marBottom w:val="0"/>
      <w:divBdr>
        <w:top w:val="none" w:sz="0" w:space="0" w:color="auto"/>
        <w:left w:val="none" w:sz="0" w:space="0" w:color="auto"/>
        <w:bottom w:val="none" w:sz="0" w:space="0" w:color="auto"/>
        <w:right w:val="none" w:sz="0" w:space="0" w:color="auto"/>
      </w:divBdr>
      <w:divsChild>
        <w:div w:id="92478079">
          <w:marLeft w:val="0"/>
          <w:marRight w:val="0"/>
          <w:marTop w:val="0"/>
          <w:marBottom w:val="0"/>
          <w:divBdr>
            <w:top w:val="none" w:sz="0" w:space="0" w:color="auto"/>
            <w:left w:val="none" w:sz="0" w:space="0" w:color="auto"/>
            <w:bottom w:val="none" w:sz="0" w:space="0" w:color="auto"/>
            <w:right w:val="none" w:sz="0" w:space="0" w:color="auto"/>
          </w:divBdr>
          <w:divsChild>
            <w:div w:id="1067386313">
              <w:marLeft w:val="-180"/>
              <w:marRight w:val="-180"/>
              <w:marTop w:val="0"/>
              <w:marBottom w:val="0"/>
              <w:divBdr>
                <w:top w:val="none" w:sz="0" w:space="0" w:color="auto"/>
                <w:left w:val="none" w:sz="0" w:space="0" w:color="auto"/>
                <w:bottom w:val="none" w:sz="0" w:space="0" w:color="auto"/>
                <w:right w:val="none" w:sz="0" w:space="0" w:color="auto"/>
              </w:divBdr>
              <w:divsChild>
                <w:div w:id="124407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411824">
          <w:marLeft w:val="0"/>
          <w:marRight w:val="0"/>
          <w:marTop w:val="0"/>
          <w:marBottom w:val="348"/>
          <w:divBdr>
            <w:top w:val="none" w:sz="0" w:space="0" w:color="auto"/>
            <w:left w:val="none" w:sz="0" w:space="0" w:color="auto"/>
            <w:bottom w:val="none" w:sz="0" w:space="0" w:color="auto"/>
            <w:right w:val="none" w:sz="0" w:space="0" w:color="auto"/>
          </w:divBdr>
        </w:div>
        <w:div w:id="1847092481">
          <w:marLeft w:val="-180"/>
          <w:marRight w:val="-180"/>
          <w:marTop w:val="0"/>
          <w:marBottom w:val="0"/>
          <w:divBdr>
            <w:top w:val="none" w:sz="0" w:space="0" w:color="auto"/>
            <w:left w:val="none" w:sz="0" w:space="0" w:color="auto"/>
            <w:bottom w:val="none" w:sz="0" w:space="0" w:color="auto"/>
            <w:right w:val="none" w:sz="0" w:space="0" w:color="auto"/>
          </w:divBdr>
        </w:div>
      </w:divsChild>
    </w:div>
    <w:div w:id="206723916">
      <w:bodyDiv w:val="1"/>
      <w:marLeft w:val="0"/>
      <w:marRight w:val="0"/>
      <w:marTop w:val="0"/>
      <w:marBottom w:val="0"/>
      <w:divBdr>
        <w:top w:val="none" w:sz="0" w:space="0" w:color="auto"/>
        <w:left w:val="none" w:sz="0" w:space="0" w:color="auto"/>
        <w:bottom w:val="none" w:sz="0" w:space="0" w:color="auto"/>
        <w:right w:val="none" w:sz="0" w:space="0" w:color="auto"/>
      </w:divBdr>
      <w:divsChild>
        <w:div w:id="1978802720">
          <w:marLeft w:val="-180"/>
          <w:marRight w:val="-180"/>
          <w:marTop w:val="0"/>
          <w:marBottom w:val="0"/>
          <w:divBdr>
            <w:top w:val="none" w:sz="0" w:space="0" w:color="auto"/>
            <w:left w:val="none" w:sz="0" w:space="0" w:color="auto"/>
            <w:bottom w:val="none" w:sz="0" w:space="0" w:color="auto"/>
            <w:right w:val="none" w:sz="0" w:space="0" w:color="auto"/>
          </w:divBdr>
          <w:divsChild>
            <w:div w:id="1612779848">
              <w:marLeft w:val="0"/>
              <w:marRight w:val="0"/>
              <w:marTop w:val="0"/>
              <w:marBottom w:val="0"/>
              <w:divBdr>
                <w:top w:val="none" w:sz="0" w:space="0" w:color="auto"/>
                <w:left w:val="none" w:sz="0" w:space="0" w:color="auto"/>
                <w:bottom w:val="none" w:sz="0" w:space="0" w:color="auto"/>
                <w:right w:val="none" w:sz="0" w:space="0" w:color="auto"/>
              </w:divBdr>
            </w:div>
          </w:divsChild>
        </w:div>
        <w:div w:id="404424071">
          <w:marLeft w:val="0"/>
          <w:marRight w:val="0"/>
          <w:marTop w:val="0"/>
          <w:marBottom w:val="0"/>
          <w:divBdr>
            <w:top w:val="none" w:sz="0" w:space="0" w:color="auto"/>
            <w:left w:val="none" w:sz="0" w:space="0" w:color="auto"/>
            <w:bottom w:val="none" w:sz="0" w:space="0" w:color="auto"/>
            <w:right w:val="none" w:sz="0" w:space="0" w:color="auto"/>
          </w:divBdr>
          <w:divsChild>
            <w:div w:id="539127479">
              <w:marLeft w:val="-180"/>
              <w:marRight w:val="-180"/>
              <w:marTop w:val="0"/>
              <w:marBottom w:val="0"/>
              <w:divBdr>
                <w:top w:val="none" w:sz="0" w:space="0" w:color="auto"/>
                <w:left w:val="none" w:sz="0" w:space="0" w:color="auto"/>
                <w:bottom w:val="none" w:sz="0" w:space="0" w:color="auto"/>
                <w:right w:val="none" w:sz="0" w:space="0" w:color="auto"/>
              </w:divBdr>
              <w:divsChild>
                <w:div w:id="106086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82700">
      <w:bodyDiv w:val="1"/>
      <w:marLeft w:val="0"/>
      <w:marRight w:val="0"/>
      <w:marTop w:val="0"/>
      <w:marBottom w:val="0"/>
      <w:divBdr>
        <w:top w:val="none" w:sz="0" w:space="0" w:color="auto"/>
        <w:left w:val="none" w:sz="0" w:space="0" w:color="auto"/>
        <w:bottom w:val="none" w:sz="0" w:space="0" w:color="auto"/>
        <w:right w:val="none" w:sz="0" w:space="0" w:color="auto"/>
      </w:divBdr>
    </w:div>
    <w:div w:id="239558131">
      <w:bodyDiv w:val="1"/>
      <w:marLeft w:val="0"/>
      <w:marRight w:val="0"/>
      <w:marTop w:val="0"/>
      <w:marBottom w:val="0"/>
      <w:divBdr>
        <w:top w:val="none" w:sz="0" w:space="0" w:color="auto"/>
        <w:left w:val="none" w:sz="0" w:space="0" w:color="auto"/>
        <w:bottom w:val="none" w:sz="0" w:space="0" w:color="auto"/>
        <w:right w:val="none" w:sz="0" w:space="0" w:color="auto"/>
      </w:divBdr>
    </w:div>
    <w:div w:id="244848651">
      <w:bodyDiv w:val="1"/>
      <w:marLeft w:val="0"/>
      <w:marRight w:val="0"/>
      <w:marTop w:val="0"/>
      <w:marBottom w:val="0"/>
      <w:divBdr>
        <w:top w:val="none" w:sz="0" w:space="0" w:color="auto"/>
        <w:left w:val="none" w:sz="0" w:space="0" w:color="auto"/>
        <w:bottom w:val="none" w:sz="0" w:space="0" w:color="auto"/>
        <w:right w:val="none" w:sz="0" w:space="0" w:color="auto"/>
      </w:divBdr>
      <w:divsChild>
        <w:div w:id="424808199">
          <w:marLeft w:val="-180"/>
          <w:marRight w:val="-180"/>
          <w:marTop w:val="0"/>
          <w:marBottom w:val="0"/>
          <w:divBdr>
            <w:top w:val="none" w:sz="0" w:space="0" w:color="auto"/>
            <w:left w:val="none" w:sz="0" w:space="0" w:color="auto"/>
            <w:bottom w:val="none" w:sz="0" w:space="0" w:color="auto"/>
            <w:right w:val="none" w:sz="0" w:space="0" w:color="auto"/>
          </w:divBdr>
          <w:divsChild>
            <w:div w:id="1189100449">
              <w:marLeft w:val="0"/>
              <w:marRight w:val="0"/>
              <w:marTop w:val="0"/>
              <w:marBottom w:val="0"/>
              <w:divBdr>
                <w:top w:val="none" w:sz="0" w:space="0" w:color="auto"/>
                <w:left w:val="none" w:sz="0" w:space="0" w:color="auto"/>
                <w:bottom w:val="none" w:sz="0" w:space="0" w:color="auto"/>
                <w:right w:val="none" w:sz="0" w:space="0" w:color="auto"/>
              </w:divBdr>
            </w:div>
          </w:divsChild>
        </w:div>
        <w:div w:id="508564003">
          <w:marLeft w:val="0"/>
          <w:marRight w:val="0"/>
          <w:marTop w:val="0"/>
          <w:marBottom w:val="348"/>
          <w:divBdr>
            <w:top w:val="none" w:sz="0" w:space="0" w:color="auto"/>
            <w:left w:val="none" w:sz="0" w:space="0" w:color="auto"/>
            <w:bottom w:val="none" w:sz="0" w:space="0" w:color="auto"/>
            <w:right w:val="none" w:sz="0" w:space="0" w:color="auto"/>
          </w:divBdr>
        </w:div>
        <w:div w:id="734595747">
          <w:marLeft w:val="-180"/>
          <w:marRight w:val="-180"/>
          <w:marTop w:val="0"/>
          <w:marBottom w:val="0"/>
          <w:divBdr>
            <w:top w:val="none" w:sz="0" w:space="0" w:color="auto"/>
            <w:left w:val="none" w:sz="0" w:space="0" w:color="auto"/>
            <w:bottom w:val="none" w:sz="0" w:space="0" w:color="auto"/>
            <w:right w:val="none" w:sz="0" w:space="0" w:color="auto"/>
          </w:divBdr>
          <w:divsChild>
            <w:div w:id="139343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428633">
      <w:bodyDiv w:val="1"/>
      <w:marLeft w:val="0"/>
      <w:marRight w:val="0"/>
      <w:marTop w:val="0"/>
      <w:marBottom w:val="0"/>
      <w:divBdr>
        <w:top w:val="none" w:sz="0" w:space="0" w:color="auto"/>
        <w:left w:val="none" w:sz="0" w:space="0" w:color="auto"/>
        <w:bottom w:val="none" w:sz="0" w:space="0" w:color="auto"/>
        <w:right w:val="none" w:sz="0" w:space="0" w:color="auto"/>
      </w:divBdr>
      <w:divsChild>
        <w:div w:id="400104548">
          <w:marLeft w:val="0"/>
          <w:marRight w:val="0"/>
          <w:marTop w:val="0"/>
          <w:marBottom w:val="0"/>
          <w:divBdr>
            <w:top w:val="none" w:sz="0" w:space="0" w:color="auto"/>
            <w:left w:val="none" w:sz="0" w:space="0" w:color="auto"/>
            <w:bottom w:val="none" w:sz="0" w:space="0" w:color="auto"/>
            <w:right w:val="none" w:sz="0" w:space="0" w:color="auto"/>
          </w:divBdr>
          <w:divsChild>
            <w:div w:id="88933370">
              <w:marLeft w:val="-180"/>
              <w:marRight w:val="-180"/>
              <w:marTop w:val="0"/>
              <w:marBottom w:val="0"/>
              <w:divBdr>
                <w:top w:val="none" w:sz="0" w:space="0" w:color="auto"/>
                <w:left w:val="none" w:sz="0" w:space="0" w:color="auto"/>
                <w:bottom w:val="none" w:sz="0" w:space="0" w:color="auto"/>
                <w:right w:val="none" w:sz="0" w:space="0" w:color="auto"/>
              </w:divBdr>
              <w:divsChild>
                <w:div w:id="53878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675655">
          <w:marLeft w:val="0"/>
          <w:marRight w:val="0"/>
          <w:marTop w:val="0"/>
          <w:marBottom w:val="348"/>
          <w:divBdr>
            <w:top w:val="none" w:sz="0" w:space="0" w:color="auto"/>
            <w:left w:val="none" w:sz="0" w:space="0" w:color="auto"/>
            <w:bottom w:val="none" w:sz="0" w:space="0" w:color="auto"/>
            <w:right w:val="none" w:sz="0" w:space="0" w:color="auto"/>
          </w:divBdr>
        </w:div>
        <w:div w:id="651375743">
          <w:marLeft w:val="-180"/>
          <w:marRight w:val="-180"/>
          <w:marTop w:val="0"/>
          <w:marBottom w:val="0"/>
          <w:divBdr>
            <w:top w:val="none" w:sz="0" w:space="0" w:color="auto"/>
            <w:left w:val="none" w:sz="0" w:space="0" w:color="auto"/>
            <w:bottom w:val="none" w:sz="0" w:space="0" w:color="auto"/>
            <w:right w:val="none" w:sz="0" w:space="0" w:color="auto"/>
          </w:divBdr>
        </w:div>
      </w:divsChild>
    </w:div>
    <w:div w:id="255552157">
      <w:bodyDiv w:val="1"/>
      <w:marLeft w:val="0"/>
      <w:marRight w:val="0"/>
      <w:marTop w:val="0"/>
      <w:marBottom w:val="0"/>
      <w:divBdr>
        <w:top w:val="none" w:sz="0" w:space="0" w:color="auto"/>
        <w:left w:val="none" w:sz="0" w:space="0" w:color="auto"/>
        <w:bottom w:val="none" w:sz="0" w:space="0" w:color="auto"/>
        <w:right w:val="none" w:sz="0" w:space="0" w:color="auto"/>
      </w:divBdr>
    </w:div>
    <w:div w:id="277222550">
      <w:bodyDiv w:val="1"/>
      <w:marLeft w:val="0"/>
      <w:marRight w:val="0"/>
      <w:marTop w:val="0"/>
      <w:marBottom w:val="0"/>
      <w:divBdr>
        <w:top w:val="none" w:sz="0" w:space="0" w:color="auto"/>
        <w:left w:val="none" w:sz="0" w:space="0" w:color="auto"/>
        <w:bottom w:val="none" w:sz="0" w:space="0" w:color="auto"/>
        <w:right w:val="none" w:sz="0" w:space="0" w:color="auto"/>
      </w:divBdr>
    </w:div>
    <w:div w:id="285815825">
      <w:bodyDiv w:val="1"/>
      <w:marLeft w:val="0"/>
      <w:marRight w:val="0"/>
      <w:marTop w:val="0"/>
      <w:marBottom w:val="0"/>
      <w:divBdr>
        <w:top w:val="none" w:sz="0" w:space="0" w:color="auto"/>
        <w:left w:val="none" w:sz="0" w:space="0" w:color="auto"/>
        <w:bottom w:val="none" w:sz="0" w:space="0" w:color="auto"/>
        <w:right w:val="none" w:sz="0" w:space="0" w:color="auto"/>
      </w:divBdr>
      <w:divsChild>
        <w:div w:id="1323966061">
          <w:marLeft w:val="-180"/>
          <w:marRight w:val="-180"/>
          <w:marTop w:val="0"/>
          <w:marBottom w:val="0"/>
          <w:divBdr>
            <w:top w:val="none" w:sz="0" w:space="0" w:color="auto"/>
            <w:left w:val="none" w:sz="0" w:space="0" w:color="auto"/>
            <w:bottom w:val="none" w:sz="0" w:space="0" w:color="auto"/>
            <w:right w:val="none" w:sz="0" w:space="0" w:color="auto"/>
          </w:divBdr>
          <w:divsChild>
            <w:div w:id="1905068338">
              <w:marLeft w:val="0"/>
              <w:marRight w:val="0"/>
              <w:marTop w:val="0"/>
              <w:marBottom w:val="0"/>
              <w:divBdr>
                <w:top w:val="none" w:sz="0" w:space="0" w:color="auto"/>
                <w:left w:val="none" w:sz="0" w:space="0" w:color="auto"/>
                <w:bottom w:val="none" w:sz="0" w:space="0" w:color="auto"/>
                <w:right w:val="none" w:sz="0" w:space="0" w:color="auto"/>
              </w:divBdr>
            </w:div>
          </w:divsChild>
        </w:div>
        <w:div w:id="1644693604">
          <w:marLeft w:val="-180"/>
          <w:marRight w:val="-180"/>
          <w:marTop w:val="0"/>
          <w:marBottom w:val="480"/>
          <w:divBdr>
            <w:top w:val="none" w:sz="0" w:space="0" w:color="auto"/>
            <w:left w:val="none" w:sz="0" w:space="0" w:color="auto"/>
            <w:bottom w:val="none" w:sz="0" w:space="0" w:color="auto"/>
            <w:right w:val="none" w:sz="0" w:space="0" w:color="auto"/>
          </w:divBdr>
          <w:divsChild>
            <w:div w:id="1170682095">
              <w:marLeft w:val="0"/>
              <w:marRight w:val="0"/>
              <w:marTop w:val="0"/>
              <w:marBottom w:val="60"/>
              <w:divBdr>
                <w:top w:val="none" w:sz="0" w:space="0" w:color="auto"/>
                <w:left w:val="none" w:sz="0" w:space="0" w:color="auto"/>
                <w:bottom w:val="none" w:sz="0" w:space="0" w:color="auto"/>
                <w:right w:val="none" w:sz="0" w:space="0" w:color="auto"/>
              </w:divBdr>
            </w:div>
          </w:divsChild>
        </w:div>
        <w:div w:id="2127383638">
          <w:marLeft w:val="0"/>
          <w:marRight w:val="0"/>
          <w:marTop w:val="0"/>
          <w:marBottom w:val="348"/>
          <w:divBdr>
            <w:top w:val="none" w:sz="0" w:space="0" w:color="auto"/>
            <w:left w:val="none" w:sz="0" w:space="0" w:color="auto"/>
            <w:bottom w:val="none" w:sz="0" w:space="0" w:color="auto"/>
            <w:right w:val="none" w:sz="0" w:space="0" w:color="auto"/>
          </w:divBdr>
        </w:div>
        <w:div w:id="1786541942">
          <w:marLeft w:val="-180"/>
          <w:marRight w:val="-180"/>
          <w:marTop w:val="0"/>
          <w:marBottom w:val="0"/>
          <w:divBdr>
            <w:top w:val="none" w:sz="0" w:space="0" w:color="auto"/>
            <w:left w:val="none" w:sz="0" w:space="0" w:color="auto"/>
            <w:bottom w:val="none" w:sz="0" w:space="0" w:color="auto"/>
            <w:right w:val="none" w:sz="0" w:space="0" w:color="auto"/>
          </w:divBdr>
          <w:divsChild>
            <w:div w:id="77830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399997">
      <w:bodyDiv w:val="1"/>
      <w:marLeft w:val="0"/>
      <w:marRight w:val="0"/>
      <w:marTop w:val="0"/>
      <w:marBottom w:val="0"/>
      <w:divBdr>
        <w:top w:val="none" w:sz="0" w:space="0" w:color="auto"/>
        <w:left w:val="none" w:sz="0" w:space="0" w:color="auto"/>
        <w:bottom w:val="none" w:sz="0" w:space="0" w:color="auto"/>
        <w:right w:val="none" w:sz="0" w:space="0" w:color="auto"/>
      </w:divBdr>
    </w:div>
    <w:div w:id="348145498">
      <w:bodyDiv w:val="1"/>
      <w:marLeft w:val="0"/>
      <w:marRight w:val="0"/>
      <w:marTop w:val="0"/>
      <w:marBottom w:val="0"/>
      <w:divBdr>
        <w:top w:val="none" w:sz="0" w:space="0" w:color="auto"/>
        <w:left w:val="none" w:sz="0" w:space="0" w:color="auto"/>
        <w:bottom w:val="none" w:sz="0" w:space="0" w:color="auto"/>
        <w:right w:val="none" w:sz="0" w:space="0" w:color="auto"/>
      </w:divBdr>
    </w:div>
    <w:div w:id="384181117">
      <w:bodyDiv w:val="1"/>
      <w:marLeft w:val="0"/>
      <w:marRight w:val="0"/>
      <w:marTop w:val="0"/>
      <w:marBottom w:val="0"/>
      <w:divBdr>
        <w:top w:val="none" w:sz="0" w:space="0" w:color="auto"/>
        <w:left w:val="none" w:sz="0" w:space="0" w:color="auto"/>
        <w:bottom w:val="none" w:sz="0" w:space="0" w:color="auto"/>
        <w:right w:val="none" w:sz="0" w:space="0" w:color="auto"/>
      </w:divBdr>
    </w:div>
    <w:div w:id="421952760">
      <w:bodyDiv w:val="1"/>
      <w:marLeft w:val="0"/>
      <w:marRight w:val="0"/>
      <w:marTop w:val="0"/>
      <w:marBottom w:val="0"/>
      <w:divBdr>
        <w:top w:val="none" w:sz="0" w:space="0" w:color="auto"/>
        <w:left w:val="none" w:sz="0" w:space="0" w:color="auto"/>
        <w:bottom w:val="none" w:sz="0" w:space="0" w:color="auto"/>
        <w:right w:val="none" w:sz="0" w:space="0" w:color="auto"/>
      </w:divBdr>
      <w:divsChild>
        <w:div w:id="2089569514">
          <w:marLeft w:val="0"/>
          <w:marRight w:val="0"/>
          <w:marTop w:val="0"/>
          <w:marBottom w:val="0"/>
          <w:divBdr>
            <w:top w:val="none" w:sz="0" w:space="0" w:color="auto"/>
            <w:left w:val="none" w:sz="0" w:space="0" w:color="auto"/>
            <w:bottom w:val="none" w:sz="0" w:space="0" w:color="auto"/>
            <w:right w:val="none" w:sz="0" w:space="0" w:color="auto"/>
          </w:divBdr>
          <w:divsChild>
            <w:div w:id="1321812403">
              <w:marLeft w:val="-180"/>
              <w:marRight w:val="-180"/>
              <w:marTop w:val="0"/>
              <w:marBottom w:val="0"/>
              <w:divBdr>
                <w:top w:val="none" w:sz="0" w:space="0" w:color="auto"/>
                <w:left w:val="none" w:sz="0" w:space="0" w:color="auto"/>
                <w:bottom w:val="none" w:sz="0" w:space="0" w:color="auto"/>
                <w:right w:val="none" w:sz="0" w:space="0" w:color="auto"/>
              </w:divBdr>
              <w:divsChild>
                <w:div w:id="133229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980564">
          <w:marLeft w:val="0"/>
          <w:marRight w:val="0"/>
          <w:marTop w:val="0"/>
          <w:marBottom w:val="348"/>
          <w:divBdr>
            <w:top w:val="none" w:sz="0" w:space="0" w:color="auto"/>
            <w:left w:val="none" w:sz="0" w:space="0" w:color="auto"/>
            <w:bottom w:val="none" w:sz="0" w:space="0" w:color="auto"/>
            <w:right w:val="none" w:sz="0" w:space="0" w:color="auto"/>
          </w:divBdr>
        </w:div>
        <w:div w:id="627201371">
          <w:marLeft w:val="-180"/>
          <w:marRight w:val="-180"/>
          <w:marTop w:val="0"/>
          <w:marBottom w:val="0"/>
          <w:divBdr>
            <w:top w:val="none" w:sz="0" w:space="0" w:color="auto"/>
            <w:left w:val="none" w:sz="0" w:space="0" w:color="auto"/>
            <w:bottom w:val="none" w:sz="0" w:space="0" w:color="auto"/>
            <w:right w:val="none" w:sz="0" w:space="0" w:color="auto"/>
          </w:divBdr>
        </w:div>
      </w:divsChild>
    </w:div>
    <w:div w:id="436679942">
      <w:bodyDiv w:val="1"/>
      <w:marLeft w:val="0"/>
      <w:marRight w:val="0"/>
      <w:marTop w:val="0"/>
      <w:marBottom w:val="0"/>
      <w:divBdr>
        <w:top w:val="none" w:sz="0" w:space="0" w:color="auto"/>
        <w:left w:val="none" w:sz="0" w:space="0" w:color="auto"/>
        <w:bottom w:val="none" w:sz="0" w:space="0" w:color="auto"/>
        <w:right w:val="none" w:sz="0" w:space="0" w:color="auto"/>
      </w:divBdr>
    </w:div>
    <w:div w:id="458260455">
      <w:bodyDiv w:val="1"/>
      <w:marLeft w:val="0"/>
      <w:marRight w:val="0"/>
      <w:marTop w:val="0"/>
      <w:marBottom w:val="0"/>
      <w:divBdr>
        <w:top w:val="none" w:sz="0" w:space="0" w:color="auto"/>
        <w:left w:val="none" w:sz="0" w:space="0" w:color="auto"/>
        <w:bottom w:val="none" w:sz="0" w:space="0" w:color="auto"/>
        <w:right w:val="none" w:sz="0" w:space="0" w:color="auto"/>
      </w:divBdr>
    </w:div>
    <w:div w:id="496767362">
      <w:bodyDiv w:val="1"/>
      <w:marLeft w:val="0"/>
      <w:marRight w:val="0"/>
      <w:marTop w:val="0"/>
      <w:marBottom w:val="0"/>
      <w:divBdr>
        <w:top w:val="none" w:sz="0" w:space="0" w:color="auto"/>
        <w:left w:val="none" w:sz="0" w:space="0" w:color="auto"/>
        <w:bottom w:val="none" w:sz="0" w:space="0" w:color="auto"/>
        <w:right w:val="none" w:sz="0" w:space="0" w:color="auto"/>
      </w:divBdr>
    </w:div>
    <w:div w:id="510606562">
      <w:bodyDiv w:val="1"/>
      <w:marLeft w:val="0"/>
      <w:marRight w:val="0"/>
      <w:marTop w:val="0"/>
      <w:marBottom w:val="0"/>
      <w:divBdr>
        <w:top w:val="none" w:sz="0" w:space="0" w:color="auto"/>
        <w:left w:val="none" w:sz="0" w:space="0" w:color="auto"/>
        <w:bottom w:val="none" w:sz="0" w:space="0" w:color="auto"/>
        <w:right w:val="none" w:sz="0" w:space="0" w:color="auto"/>
      </w:divBdr>
    </w:div>
    <w:div w:id="575865783">
      <w:bodyDiv w:val="1"/>
      <w:marLeft w:val="0"/>
      <w:marRight w:val="0"/>
      <w:marTop w:val="0"/>
      <w:marBottom w:val="0"/>
      <w:divBdr>
        <w:top w:val="none" w:sz="0" w:space="0" w:color="auto"/>
        <w:left w:val="none" w:sz="0" w:space="0" w:color="auto"/>
        <w:bottom w:val="none" w:sz="0" w:space="0" w:color="auto"/>
        <w:right w:val="none" w:sz="0" w:space="0" w:color="auto"/>
      </w:divBdr>
      <w:divsChild>
        <w:div w:id="186988626">
          <w:marLeft w:val="-180"/>
          <w:marRight w:val="-180"/>
          <w:marTop w:val="0"/>
          <w:marBottom w:val="0"/>
          <w:divBdr>
            <w:top w:val="none" w:sz="0" w:space="0" w:color="auto"/>
            <w:left w:val="none" w:sz="0" w:space="0" w:color="auto"/>
            <w:bottom w:val="none" w:sz="0" w:space="0" w:color="auto"/>
            <w:right w:val="none" w:sz="0" w:space="0" w:color="auto"/>
          </w:divBdr>
          <w:divsChild>
            <w:div w:id="176113916">
              <w:marLeft w:val="0"/>
              <w:marRight w:val="0"/>
              <w:marTop w:val="0"/>
              <w:marBottom w:val="0"/>
              <w:divBdr>
                <w:top w:val="none" w:sz="0" w:space="0" w:color="auto"/>
                <w:left w:val="none" w:sz="0" w:space="0" w:color="auto"/>
                <w:bottom w:val="none" w:sz="0" w:space="0" w:color="auto"/>
                <w:right w:val="none" w:sz="0" w:space="0" w:color="auto"/>
              </w:divBdr>
            </w:div>
          </w:divsChild>
        </w:div>
        <w:div w:id="659191870">
          <w:marLeft w:val="0"/>
          <w:marRight w:val="0"/>
          <w:marTop w:val="0"/>
          <w:marBottom w:val="0"/>
          <w:divBdr>
            <w:top w:val="none" w:sz="0" w:space="0" w:color="auto"/>
            <w:left w:val="none" w:sz="0" w:space="0" w:color="auto"/>
            <w:bottom w:val="none" w:sz="0" w:space="0" w:color="auto"/>
            <w:right w:val="none" w:sz="0" w:space="0" w:color="auto"/>
          </w:divBdr>
          <w:divsChild>
            <w:div w:id="1655715977">
              <w:marLeft w:val="-180"/>
              <w:marRight w:val="-180"/>
              <w:marTop w:val="0"/>
              <w:marBottom w:val="0"/>
              <w:divBdr>
                <w:top w:val="none" w:sz="0" w:space="0" w:color="auto"/>
                <w:left w:val="none" w:sz="0" w:space="0" w:color="auto"/>
                <w:bottom w:val="none" w:sz="0" w:space="0" w:color="auto"/>
                <w:right w:val="none" w:sz="0" w:space="0" w:color="auto"/>
              </w:divBdr>
              <w:divsChild>
                <w:div w:id="1073621034">
                  <w:marLeft w:val="0"/>
                  <w:marRight w:val="0"/>
                  <w:marTop w:val="0"/>
                  <w:marBottom w:val="0"/>
                  <w:divBdr>
                    <w:top w:val="none" w:sz="0" w:space="0" w:color="auto"/>
                    <w:left w:val="none" w:sz="0" w:space="0" w:color="auto"/>
                    <w:bottom w:val="none" w:sz="0" w:space="0" w:color="auto"/>
                    <w:right w:val="none" w:sz="0" w:space="0" w:color="auto"/>
                  </w:divBdr>
                </w:div>
              </w:divsChild>
            </w:div>
            <w:div w:id="830633473">
              <w:marLeft w:val="-180"/>
              <w:marRight w:val="-180"/>
              <w:marTop w:val="0"/>
              <w:marBottom w:val="480"/>
              <w:divBdr>
                <w:top w:val="none" w:sz="0" w:space="0" w:color="auto"/>
                <w:left w:val="none" w:sz="0" w:space="0" w:color="auto"/>
                <w:bottom w:val="none" w:sz="0" w:space="0" w:color="auto"/>
                <w:right w:val="none" w:sz="0" w:space="0" w:color="auto"/>
              </w:divBdr>
              <w:divsChild>
                <w:div w:id="18833252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459954557">
          <w:marLeft w:val="0"/>
          <w:marRight w:val="0"/>
          <w:marTop w:val="0"/>
          <w:marBottom w:val="348"/>
          <w:divBdr>
            <w:top w:val="none" w:sz="0" w:space="0" w:color="auto"/>
            <w:left w:val="none" w:sz="0" w:space="0" w:color="auto"/>
            <w:bottom w:val="none" w:sz="0" w:space="0" w:color="auto"/>
            <w:right w:val="none" w:sz="0" w:space="0" w:color="auto"/>
          </w:divBdr>
        </w:div>
        <w:div w:id="1247811336">
          <w:marLeft w:val="-180"/>
          <w:marRight w:val="-180"/>
          <w:marTop w:val="0"/>
          <w:marBottom w:val="0"/>
          <w:divBdr>
            <w:top w:val="none" w:sz="0" w:space="0" w:color="auto"/>
            <w:left w:val="none" w:sz="0" w:space="0" w:color="auto"/>
            <w:bottom w:val="none" w:sz="0" w:space="0" w:color="auto"/>
            <w:right w:val="none" w:sz="0" w:space="0" w:color="auto"/>
          </w:divBdr>
          <w:divsChild>
            <w:div w:id="90834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560317">
      <w:bodyDiv w:val="1"/>
      <w:marLeft w:val="0"/>
      <w:marRight w:val="0"/>
      <w:marTop w:val="0"/>
      <w:marBottom w:val="0"/>
      <w:divBdr>
        <w:top w:val="none" w:sz="0" w:space="0" w:color="auto"/>
        <w:left w:val="none" w:sz="0" w:space="0" w:color="auto"/>
        <w:bottom w:val="none" w:sz="0" w:space="0" w:color="auto"/>
        <w:right w:val="none" w:sz="0" w:space="0" w:color="auto"/>
      </w:divBdr>
      <w:divsChild>
        <w:div w:id="365301721">
          <w:marLeft w:val="0"/>
          <w:marRight w:val="0"/>
          <w:marTop w:val="0"/>
          <w:marBottom w:val="0"/>
          <w:divBdr>
            <w:top w:val="none" w:sz="0" w:space="0" w:color="auto"/>
            <w:left w:val="none" w:sz="0" w:space="0" w:color="auto"/>
            <w:bottom w:val="none" w:sz="0" w:space="0" w:color="auto"/>
            <w:right w:val="none" w:sz="0" w:space="0" w:color="auto"/>
          </w:divBdr>
          <w:divsChild>
            <w:div w:id="1544902929">
              <w:marLeft w:val="-180"/>
              <w:marRight w:val="-180"/>
              <w:marTop w:val="0"/>
              <w:marBottom w:val="0"/>
              <w:divBdr>
                <w:top w:val="none" w:sz="0" w:space="0" w:color="auto"/>
                <w:left w:val="none" w:sz="0" w:space="0" w:color="auto"/>
                <w:bottom w:val="none" w:sz="0" w:space="0" w:color="auto"/>
                <w:right w:val="none" w:sz="0" w:space="0" w:color="auto"/>
              </w:divBdr>
              <w:divsChild>
                <w:div w:id="1050612686">
                  <w:marLeft w:val="0"/>
                  <w:marRight w:val="0"/>
                  <w:marTop w:val="0"/>
                  <w:marBottom w:val="0"/>
                  <w:divBdr>
                    <w:top w:val="none" w:sz="0" w:space="0" w:color="auto"/>
                    <w:left w:val="none" w:sz="0" w:space="0" w:color="auto"/>
                    <w:bottom w:val="none" w:sz="0" w:space="0" w:color="auto"/>
                    <w:right w:val="none" w:sz="0" w:space="0" w:color="auto"/>
                  </w:divBdr>
                </w:div>
              </w:divsChild>
            </w:div>
            <w:div w:id="1735279014">
              <w:marLeft w:val="-180"/>
              <w:marRight w:val="-180"/>
              <w:marTop w:val="0"/>
              <w:marBottom w:val="480"/>
              <w:divBdr>
                <w:top w:val="none" w:sz="0" w:space="0" w:color="auto"/>
                <w:left w:val="none" w:sz="0" w:space="0" w:color="auto"/>
                <w:bottom w:val="none" w:sz="0" w:space="0" w:color="auto"/>
                <w:right w:val="none" w:sz="0" w:space="0" w:color="auto"/>
              </w:divBdr>
              <w:divsChild>
                <w:div w:id="214214127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205530970">
          <w:marLeft w:val="0"/>
          <w:marRight w:val="0"/>
          <w:marTop w:val="0"/>
          <w:marBottom w:val="348"/>
          <w:divBdr>
            <w:top w:val="none" w:sz="0" w:space="0" w:color="auto"/>
            <w:left w:val="none" w:sz="0" w:space="0" w:color="auto"/>
            <w:bottom w:val="none" w:sz="0" w:space="0" w:color="auto"/>
            <w:right w:val="none" w:sz="0" w:space="0" w:color="auto"/>
          </w:divBdr>
        </w:div>
        <w:div w:id="1184704586">
          <w:marLeft w:val="-180"/>
          <w:marRight w:val="-180"/>
          <w:marTop w:val="0"/>
          <w:marBottom w:val="0"/>
          <w:divBdr>
            <w:top w:val="none" w:sz="0" w:space="0" w:color="auto"/>
            <w:left w:val="none" w:sz="0" w:space="0" w:color="auto"/>
            <w:bottom w:val="none" w:sz="0" w:space="0" w:color="auto"/>
            <w:right w:val="none" w:sz="0" w:space="0" w:color="auto"/>
          </w:divBdr>
        </w:div>
      </w:divsChild>
    </w:div>
    <w:div w:id="629558715">
      <w:bodyDiv w:val="1"/>
      <w:marLeft w:val="0"/>
      <w:marRight w:val="0"/>
      <w:marTop w:val="0"/>
      <w:marBottom w:val="0"/>
      <w:divBdr>
        <w:top w:val="none" w:sz="0" w:space="0" w:color="auto"/>
        <w:left w:val="none" w:sz="0" w:space="0" w:color="auto"/>
        <w:bottom w:val="none" w:sz="0" w:space="0" w:color="auto"/>
        <w:right w:val="none" w:sz="0" w:space="0" w:color="auto"/>
      </w:divBdr>
      <w:divsChild>
        <w:div w:id="1333487840">
          <w:marLeft w:val="0"/>
          <w:marRight w:val="0"/>
          <w:marTop w:val="0"/>
          <w:marBottom w:val="0"/>
          <w:divBdr>
            <w:top w:val="none" w:sz="0" w:space="0" w:color="auto"/>
            <w:left w:val="none" w:sz="0" w:space="0" w:color="auto"/>
            <w:bottom w:val="none" w:sz="0" w:space="0" w:color="auto"/>
            <w:right w:val="none" w:sz="0" w:space="0" w:color="auto"/>
          </w:divBdr>
          <w:divsChild>
            <w:div w:id="2070028836">
              <w:marLeft w:val="-180"/>
              <w:marRight w:val="-180"/>
              <w:marTop w:val="0"/>
              <w:marBottom w:val="0"/>
              <w:divBdr>
                <w:top w:val="none" w:sz="0" w:space="0" w:color="auto"/>
                <w:left w:val="none" w:sz="0" w:space="0" w:color="auto"/>
                <w:bottom w:val="none" w:sz="0" w:space="0" w:color="auto"/>
                <w:right w:val="none" w:sz="0" w:space="0" w:color="auto"/>
              </w:divBdr>
              <w:divsChild>
                <w:div w:id="174263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20944">
          <w:marLeft w:val="0"/>
          <w:marRight w:val="0"/>
          <w:marTop w:val="0"/>
          <w:marBottom w:val="348"/>
          <w:divBdr>
            <w:top w:val="none" w:sz="0" w:space="0" w:color="auto"/>
            <w:left w:val="none" w:sz="0" w:space="0" w:color="auto"/>
            <w:bottom w:val="none" w:sz="0" w:space="0" w:color="auto"/>
            <w:right w:val="none" w:sz="0" w:space="0" w:color="auto"/>
          </w:divBdr>
        </w:div>
        <w:div w:id="18170328">
          <w:marLeft w:val="-180"/>
          <w:marRight w:val="-180"/>
          <w:marTop w:val="0"/>
          <w:marBottom w:val="0"/>
          <w:divBdr>
            <w:top w:val="none" w:sz="0" w:space="0" w:color="auto"/>
            <w:left w:val="none" w:sz="0" w:space="0" w:color="auto"/>
            <w:bottom w:val="none" w:sz="0" w:space="0" w:color="auto"/>
            <w:right w:val="none" w:sz="0" w:space="0" w:color="auto"/>
          </w:divBdr>
        </w:div>
      </w:divsChild>
    </w:div>
    <w:div w:id="679548536">
      <w:bodyDiv w:val="1"/>
      <w:marLeft w:val="0"/>
      <w:marRight w:val="0"/>
      <w:marTop w:val="0"/>
      <w:marBottom w:val="0"/>
      <w:divBdr>
        <w:top w:val="none" w:sz="0" w:space="0" w:color="auto"/>
        <w:left w:val="none" w:sz="0" w:space="0" w:color="auto"/>
        <w:bottom w:val="none" w:sz="0" w:space="0" w:color="auto"/>
        <w:right w:val="none" w:sz="0" w:space="0" w:color="auto"/>
      </w:divBdr>
    </w:div>
    <w:div w:id="682977353">
      <w:bodyDiv w:val="1"/>
      <w:marLeft w:val="0"/>
      <w:marRight w:val="0"/>
      <w:marTop w:val="0"/>
      <w:marBottom w:val="0"/>
      <w:divBdr>
        <w:top w:val="none" w:sz="0" w:space="0" w:color="auto"/>
        <w:left w:val="none" w:sz="0" w:space="0" w:color="auto"/>
        <w:bottom w:val="none" w:sz="0" w:space="0" w:color="auto"/>
        <w:right w:val="none" w:sz="0" w:space="0" w:color="auto"/>
      </w:divBdr>
    </w:div>
    <w:div w:id="700858277">
      <w:bodyDiv w:val="1"/>
      <w:marLeft w:val="0"/>
      <w:marRight w:val="0"/>
      <w:marTop w:val="0"/>
      <w:marBottom w:val="0"/>
      <w:divBdr>
        <w:top w:val="none" w:sz="0" w:space="0" w:color="auto"/>
        <w:left w:val="none" w:sz="0" w:space="0" w:color="auto"/>
        <w:bottom w:val="none" w:sz="0" w:space="0" w:color="auto"/>
        <w:right w:val="none" w:sz="0" w:space="0" w:color="auto"/>
      </w:divBdr>
    </w:div>
    <w:div w:id="717708447">
      <w:bodyDiv w:val="1"/>
      <w:marLeft w:val="0"/>
      <w:marRight w:val="0"/>
      <w:marTop w:val="0"/>
      <w:marBottom w:val="0"/>
      <w:divBdr>
        <w:top w:val="none" w:sz="0" w:space="0" w:color="auto"/>
        <w:left w:val="none" w:sz="0" w:space="0" w:color="auto"/>
        <w:bottom w:val="none" w:sz="0" w:space="0" w:color="auto"/>
        <w:right w:val="none" w:sz="0" w:space="0" w:color="auto"/>
      </w:divBdr>
    </w:div>
    <w:div w:id="717899176">
      <w:bodyDiv w:val="1"/>
      <w:marLeft w:val="0"/>
      <w:marRight w:val="0"/>
      <w:marTop w:val="0"/>
      <w:marBottom w:val="0"/>
      <w:divBdr>
        <w:top w:val="none" w:sz="0" w:space="0" w:color="auto"/>
        <w:left w:val="none" w:sz="0" w:space="0" w:color="auto"/>
        <w:bottom w:val="none" w:sz="0" w:space="0" w:color="auto"/>
        <w:right w:val="none" w:sz="0" w:space="0" w:color="auto"/>
      </w:divBdr>
    </w:div>
    <w:div w:id="720058234">
      <w:bodyDiv w:val="1"/>
      <w:marLeft w:val="0"/>
      <w:marRight w:val="0"/>
      <w:marTop w:val="0"/>
      <w:marBottom w:val="0"/>
      <w:divBdr>
        <w:top w:val="none" w:sz="0" w:space="0" w:color="auto"/>
        <w:left w:val="none" w:sz="0" w:space="0" w:color="auto"/>
        <w:bottom w:val="none" w:sz="0" w:space="0" w:color="auto"/>
        <w:right w:val="none" w:sz="0" w:space="0" w:color="auto"/>
      </w:divBdr>
    </w:div>
    <w:div w:id="723217261">
      <w:bodyDiv w:val="1"/>
      <w:marLeft w:val="0"/>
      <w:marRight w:val="0"/>
      <w:marTop w:val="0"/>
      <w:marBottom w:val="0"/>
      <w:divBdr>
        <w:top w:val="none" w:sz="0" w:space="0" w:color="auto"/>
        <w:left w:val="none" w:sz="0" w:space="0" w:color="auto"/>
        <w:bottom w:val="none" w:sz="0" w:space="0" w:color="auto"/>
        <w:right w:val="none" w:sz="0" w:space="0" w:color="auto"/>
      </w:divBdr>
      <w:divsChild>
        <w:div w:id="1735733014">
          <w:marLeft w:val="-180"/>
          <w:marRight w:val="-180"/>
          <w:marTop w:val="0"/>
          <w:marBottom w:val="0"/>
          <w:divBdr>
            <w:top w:val="none" w:sz="0" w:space="0" w:color="auto"/>
            <w:left w:val="none" w:sz="0" w:space="0" w:color="auto"/>
            <w:bottom w:val="none" w:sz="0" w:space="0" w:color="auto"/>
            <w:right w:val="none" w:sz="0" w:space="0" w:color="auto"/>
          </w:divBdr>
          <w:divsChild>
            <w:div w:id="756750647">
              <w:marLeft w:val="0"/>
              <w:marRight w:val="0"/>
              <w:marTop w:val="0"/>
              <w:marBottom w:val="0"/>
              <w:divBdr>
                <w:top w:val="none" w:sz="0" w:space="0" w:color="auto"/>
                <w:left w:val="none" w:sz="0" w:space="0" w:color="auto"/>
                <w:bottom w:val="none" w:sz="0" w:space="0" w:color="auto"/>
                <w:right w:val="none" w:sz="0" w:space="0" w:color="auto"/>
              </w:divBdr>
            </w:div>
          </w:divsChild>
        </w:div>
        <w:div w:id="49424717">
          <w:marLeft w:val="-180"/>
          <w:marRight w:val="-180"/>
          <w:marTop w:val="0"/>
          <w:marBottom w:val="480"/>
          <w:divBdr>
            <w:top w:val="none" w:sz="0" w:space="0" w:color="auto"/>
            <w:left w:val="none" w:sz="0" w:space="0" w:color="auto"/>
            <w:bottom w:val="none" w:sz="0" w:space="0" w:color="auto"/>
            <w:right w:val="none" w:sz="0" w:space="0" w:color="auto"/>
          </w:divBdr>
          <w:divsChild>
            <w:div w:id="1725330644">
              <w:marLeft w:val="0"/>
              <w:marRight w:val="0"/>
              <w:marTop w:val="0"/>
              <w:marBottom w:val="60"/>
              <w:divBdr>
                <w:top w:val="none" w:sz="0" w:space="0" w:color="auto"/>
                <w:left w:val="none" w:sz="0" w:space="0" w:color="auto"/>
                <w:bottom w:val="none" w:sz="0" w:space="0" w:color="auto"/>
                <w:right w:val="none" w:sz="0" w:space="0" w:color="auto"/>
              </w:divBdr>
            </w:div>
          </w:divsChild>
        </w:div>
        <w:div w:id="321856434">
          <w:marLeft w:val="0"/>
          <w:marRight w:val="0"/>
          <w:marTop w:val="0"/>
          <w:marBottom w:val="348"/>
          <w:divBdr>
            <w:top w:val="none" w:sz="0" w:space="0" w:color="auto"/>
            <w:left w:val="none" w:sz="0" w:space="0" w:color="auto"/>
            <w:bottom w:val="none" w:sz="0" w:space="0" w:color="auto"/>
            <w:right w:val="none" w:sz="0" w:space="0" w:color="auto"/>
          </w:divBdr>
        </w:div>
        <w:div w:id="1839685897">
          <w:marLeft w:val="-180"/>
          <w:marRight w:val="-180"/>
          <w:marTop w:val="0"/>
          <w:marBottom w:val="0"/>
          <w:divBdr>
            <w:top w:val="none" w:sz="0" w:space="0" w:color="auto"/>
            <w:left w:val="none" w:sz="0" w:space="0" w:color="auto"/>
            <w:bottom w:val="none" w:sz="0" w:space="0" w:color="auto"/>
            <w:right w:val="none" w:sz="0" w:space="0" w:color="auto"/>
          </w:divBdr>
          <w:divsChild>
            <w:div w:id="170971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144718">
      <w:bodyDiv w:val="1"/>
      <w:marLeft w:val="0"/>
      <w:marRight w:val="0"/>
      <w:marTop w:val="0"/>
      <w:marBottom w:val="0"/>
      <w:divBdr>
        <w:top w:val="none" w:sz="0" w:space="0" w:color="auto"/>
        <w:left w:val="none" w:sz="0" w:space="0" w:color="auto"/>
        <w:bottom w:val="none" w:sz="0" w:space="0" w:color="auto"/>
        <w:right w:val="none" w:sz="0" w:space="0" w:color="auto"/>
      </w:divBdr>
      <w:divsChild>
        <w:div w:id="914894081">
          <w:marLeft w:val="-180"/>
          <w:marRight w:val="-180"/>
          <w:marTop w:val="0"/>
          <w:marBottom w:val="0"/>
          <w:divBdr>
            <w:top w:val="none" w:sz="0" w:space="0" w:color="auto"/>
            <w:left w:val="none" w:sz="0" w:space="0" w:color="auto"/>
            <w:bottom w:val="none" w:sz="0" w:space="0" w:color="auto"/>
            <w:right w:val="none" w:sz="0" w:space="0" w:color="auto"/>
          </w:divBdr>
          <w:divsChild>
            <w:div w:id="672613729">
              <w:marLeft w:val="0"/>
              <w:marRight w:val="0"/>
              <w:marTop w:val="0"/>
              <w:marBottom w:val="0"/>
              <w:divBdr>
                <w:top w:val="none" w:sz="0" w:space="0" w:color="auto"/>
                <w:left w:val="none" w:sz="0" w:space="0" w:color="auto"/>
                <w:bottom w:val="none" w:sz="0" w:space="0" w:color="auto"/>
                <w:right w:val="none" w:sz="0" w:space="0" w:color="auto"/>
              </w:divBdr>
            </w:div>
          </w:divsChild>
        </w:div>
        <w:div w:id="1537231721">
          <w:marLeft w:val="0"/>
          <w:marRight w:val="0"/>
          <w:marTop w:val="0"/>
          <w:marBottom w:val="0"/>
          <w:divBdr>
            <w:top w:val="none" w:sz="0" w:space="0" w:color="auto"/>
            <w:left w:val="none" w:sz="0" w:space="0" w:color="auto"/>
            <w:bottom w:val="none" w:sz="0" w:space="0" w:color="auto"/>
            <w:right w:val="none" w:sz="0" w:space="0" w:color="auto"/>
          </w:divBdr>
          <w:divsChild>
            <w:div w:id="1882474558">
              <w:marLeft w:val="-180"/>
              <w:marRight w:val="-180"/>
              <w:marTop w:val="0"/>
              <w:marBottom w:val="0"/>
              <w:divBdr>
                <w:top w:val="none" w:sz="0" w:space="0" w:color="auto"/>
                <w:left w:val="none" w:sz="0" w:space="0" w:color="auto"/>
                <w:bottom w:val="none" w:sz="0" w:space="0" w:color="auto"/>
                <w:right w:val="none" w:sz="0" w:space="0" w:color="auto"/>
              </w:divBdr>
              <w:divsChild>
                <w:div w:id="386489673">
                  <w:marLeft w:val="0"/>
                  <w:marRight w:val="0"/>
                  <w:marTop w:val="0"/>
                  <w:marBottom w:val="0"/>
                  <w:divBdr>
                    <w:top w:val="none" w:sz="0" w:space="0" w:color="auto"/>
                    <w:left w:val="none" w:sz="0" w:space="0" w:color="auto"/>
                    <w:bottom w:val="none" w:sz="0" w:space="0" w:color="auto"/>
                    <w:right w:val="none" w:sz="0" w:space="0" w:color="auto"/>
                  </w:divBdr>
                </w:div>
              </w:divsChild>
            </w:div>
            <w:div w:id="164976054">
              <w:marLeft w:val="-180"/>
              <w:marRight w:val="-180"/>
              <w:marTop w:val="0"/>
              <w:marBottom w:val="480"/>
              <w:divBdr>
                <w:top w:val="none" w:sz="0" w:space="0" w:color="auto"/>
                <w:left w:val="none" w:sz="0" w:space="0" w:color="auto"/>
                <w:bottom w:val="none" w:sz="0" w:space="0" w:color="auto"/>
                <w:right w:val="none" w:sz="0" w:space="0" w:color="auto"/>
              </w:divBdr>
              <w:divsChild>
                <w:div w:id="32999058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395667466">
          <w:marLeft w:val="0"/>
          <w:marRight w:val="0"/>
          <w:marTop w:val="0"/>
          <w:marBottom w:val="348"/>
          <w:divBdr>
            <w:top w:val="none" w:sz="0" w:space="0" w:color="auto"/>
            <w:left w:val="none" w:sz="0" w:space="0" w:color="auto"/>
            <w:bottom w:val="none" w:sz="0" w:space="0" w:color="auto"/>
            <w:right w:val="none" w:sz="0" w:space="0" w:color="auto"/>
          </w:divBdr>
        </w:div>
        <w:div w:id="320545489">
          <w:marLeft w:val="-180"/>
          <w:marRight w:val="-180"/>
          <w:marTop w:val="0"/>
          <w:marBottom w:val="0"/>
          <w:divBdr>
            <w:top w:val="none" w:sz="0" w:space="0" w:color="auto"/>
            <w:left w:val="none" w:sz="0" w:space="0" w:color="auto"/>
            <w:bottom w:val="none" w:sz="0" w:space="0" w:color="auto"/>
            <w:right w:val="none" w:sz="0" w:space="0" w:color="auto"/>
          </w:divBdr>
          <w:divsChild>
            <w:div w:id="1724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198829">
      <w:bodyDiv w:val="1"/>
      <w:marLeft w:val="0"/>
      <w:marRight w:val="0"/>
      <w:marTop w:val="0"/>
      <w:marBottom w:val="0"/>
      <w:divBdr>
        <w:top w:val="none" w:sz="0" w:space="0" w:color="auto"/>
        <w:left w:val="none" w:sz="0" w:space="0" w:color="auto"/>
        <w:bottom w:val="none" w:sz="0" w:space="0" w:color="auto"/>
        <w:right w:val="none" w:sz="0" w:space="0" w:color="auto"/>
      </w:divBdr>
    </w:div>
    <w:div w:id="858394272">
      <w:bodyDiv w:val="1"/>
      <w:marLeft w:val="0"/>
      <w:marRight w:val="0"/>
      <w:marTop w:val="0"/>
      <w:marBottom w:val="0"/>
      <w:divBdr>
        <w:top w:val="none" w:sz="0" w:space="0" w:color="auto"/>
        <w:left w:val="none" w:sz="0" w:space="0" w:color="auto"/>
        <w:bottom w:val="none" w:sz="0" w:space="0" w:color="auto"/>
        <w:right w:val="none" w:sz="0" w:space="0" w:color="auto"/>
      </w:divBdr>
      <w:divsChild>
        <w:div w:id="981347116">
          <w:marLeft w:val="-180"/>
          <w:marRight w:val="-180"/>
          <w:marTop w:val="0"/>
          <w:marBottom w:val="0"/>
          <w:divBdr>
            <w:top w:val="none" w:sz="0" w:space="0" w:color="auto"/>
            <w:left w:val="none" w:sz="0" w:space="0" w:color="auto"/>
            <w:bottom w:val="none" w:sz="0" w:space="0" w:color="auto"/>
            <w:right w:val="none" w:sz="0" w:space="0" w:color="auto"/>
          </w:divBdr>
          <w:divsChild>
            <w:div w:id="287394426">
              <w:marLeft w:val="0"/>
              <w:marRight w:val="0"/>
              <w:marTop w:val="0"/>
              <w:marBottom w:val="0"/>
              <w:divBdr>
                <w:top w:val="none" w:sz="0" w:space="0" w:color="auto"/>
                <w:left w:val="none" w:sz="0" w:space="0" w:color="auto"/>
                <w:bottom w:val="none" w:sz="0" w:space="0" w:color="auto"/>
                <w:right w:val="none" w:sz="0" w:space="0" w:color="auto"/>
              </w:divBdr>
            </w:div>
          </w:divsChild>
        </w:div>
        <w:div w:id="1366254244">
          <w:marLeft w:val="0"/>
          <w:marRight w:val="0"/>
          <w:marTop w:val="0"/>
          <w:marBottom w:val="348"/>
          <w:divBdr>
            <w:top w:val="none" w:sz="0" w:space="0" w:color="auto"/>
            <w:left w:val="none" w:sz="0" w:space="0" w:color="auto"/>
            <w:bottom w:val="none" w:sz="0" w:space="0" w:color="auto"/>
            <w:right w:val="none" w:sz="0" w:space="0" w:color="auto"/>
          </w:divBdr>
        </w:div>
        <w:div w:id="1260335676">
          <w:marLeft w:val="-180"/>
          <w:marRight w:val="-180"/>
          <w:marTop w:val="0"/>
          <w:marBottom w:val="0"/>
          <w:divBdr>
            <w:top w:val="none" w:sz="0" w:space="0" w:color="auto"/>
            <w:left w:val="none" w:sz="0" w:space="0" w:color="auto"/>
            <w:bottom w:val="none" w:sz="0" w:space="0" w:color="auto"/>
            <w:right w:val="none" w:sz="0" w:space="0" w:color="auto"/>
          </w:divBdr>
          <w:divsChild>
            <w:div w:id="146604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993810">
      <w:bodyDiv w:val="1"/>
      <w:marLeft w:val="0"/>
      <w:marRight w:val="0"/>
      <w:marTop w:val="0"/>
      <w:marBottom w:val="0"/>
      <w:divBdr>
        <w:top w:val="none" w:sz="0" w:space="0" w:color="auto"/>
        <w:left w:val="none" w:sz="0" w:space="0" w:color="auto"/>
        <w:bottom w:val="none" w:sz="0" w:space="0" w:color="auto"/>
        <w:right w:val="none" w:sz="0" w:space="0" w:color="auto"/>
      </w:divBdr>
    </w:div>
    <w:div w:id="946691148">
      <w:bodyDiv w:val="1"/>
      <w:marLeft w:val="0"/>
      <w:marRight w:val="0"/>
      <w:marTop w:val="0"/>
      <w:marBottom w:val="0"/>
      <w:divBdr>
        <w:top w:val="none" w:sz="0" w:space="0" w:color="auto"/>
        <w:left w:val="none" w:sz="0" w:space="0" w:color="auto"/>
        <w:bottom w:val="none" w:sz="0" w:space="0" w:color="auto"/>
        <w:right w:val="none" w:sz="0" w:space="0" w:color="auto"/>
      </w:divBdr>
    </w:div>
    <w:div w:id="949505293">
      <w:bodyDiv w:val="1"/>
      <w:marLeft w:val="0"/>
      <w:marRight w:val="0"/>
      <w:marTop w:val="0"/>
      <w:marBottom w:val="0"/>
      <w:divBdr>
        <w:top w:val="none" w:sz="0" w:space="0" w:color="auto"/>
        <w:left w:val="none" w:sz="0" w:space="0" w:color="auto"/>
        <w:bottom w:val="none" w:sz="0" w:space="0" w:color="auto"/>
        <w:right w:val="none" w:sz="0" w:space="0" w:color="auto"/>
      </w:divBdr>
    </w:div>
    <w:div w:id="963467200">
      <w:bodyDiv w:val="1"/>
      <w:marLeft w:val="0"/>
      <w:marRight w:val="0"/>
      <w:marTop w:val="0"/>
      <w:marBottom w:val="0"/>
      <w:divBdr>
        <w:top w:val="none" w:sz="0" w:space="0" w:color="auto"/>
        <w:left w:val="none" w:sz="0" w:space="0" w:color="auto"/>
        <w:bottom w:val="none" w:sz="0" w:space="0" w:color="auto"/>
        <w:right w:val="none" w:sz="0" w:space="0" w:color="auto"/>
      </w:divBdr>
      <w:divsChild>
        <w:div w:id="1928731703">
          <w:marLeft w:val="-180"/>
          <w:marRight w:val="-180"/>
          <w:marTop w:val="0"/>
          <w:marBottom w:val="0"/>
          <w:divBdr>
            <w:top w:val="none" w:sz="0" w:space="0" w:color="auto"/>
            <w:left w:val="none" w:sz="0" w:space="0" w:color="auto"/>
            <w:bottom w:val="none" w:sz="0" w:space="0" w:color="auto"/>
            <w:right w:val="none" w:sz="0" w:space="0" w:color="auto"/>
          </w:divBdr>
          <w:divsChild>
            <w:div w:id="111362276">
              <w:marLeft w:val="0"/>
              <w:marRight w:val="0"/>
              <w:marTop w:val="0"/>
              <w:marBottom w:val="0"/>
              <w:divBdr>
                <w:top w:val="none" w:sz="0" w:space="0" w:color="auto"/>
                <w:left w:val="none" w:sz="0" w:space="0" w:color="auto"/>
                <w:bottom w:val="none" w:sz="0" w:space="0" w:color="auto"/>
                <w:right w:val="none" w:sz="0" w:space="0" w:color="auto"/>
              </w:divBdr>
            </w:div>
          </w:divsChild>
        </w:div>
        <w:div w:id="1649625021">
          <w:marLeft w:val="-180"/>
          <w:marRight w:val="-180"/>
          <w:marTop w:val="0"/>
          <w:marBottom w:val="480"/>
          <w:divBdr>
            <w:top w:val="none" w:sz="0" w:space="0" w:color="auto"/>
            <w:left w:val="none" w:sz="0" w:space="0" w:color="auto"/>
            <w:bottom w:val="none" w:sz="0" w:space="0" w:color="auto"/>
            <w:right w:val="none" w:sz="0" w:space="0" w:color="auto"/>
          </w:divBdr>
          <w:divsChild>
            <w:div w:id="1834683125">
              <w:marLeft w:val="0"/>
              <w:marRight w:val="0"/>
              <w:marTop w:val="0"/>
              <w:marBottom w:val="60"/>
              <w:divBdr>
                <w:top w:val="none" w:sz="0" w:space="0" w:color="auto"/>
                <w:left w:val="none" w:sz="0" w:space="0" w:color="auto"/>
                <w:bottom w:val="none" w:sz="0" w:space="0" w:color="auto"/>
                <w:right w:val="none" w:sz="0" w:space="0" w:color="auto"/>
              </w:divBdr>
            </w:div>
          </w:divsChild>
        </w:div>
        <w:div w:id="856113301">
          <w:marLeft w:val="0"/>
          <w:marRight w:val="0"/>
          <w:marTop w:val="0"/>
          <w:marBottom w:val="348"/>
          <w:divBdr>
            <w:top w:val="none" w:sz="0" w:space="0" w:color="auto"/>
            <w:left w:val="none" w:sz="0" w:space="0" w:color="auto"/>
            <w:bottom w:val="none" w:sz="0" w:space="0" w:color="auto"/>
            <w:right w:val="none" w:sz="0" w:space="0" w:color="auto"/>
          </w:divBdr>
        </w:div>
        <w:div w:id="1022518067">
          <w:marLeft w:val="-180"/>
          <w:marRight w:val="-180"/>
          <w:marTop w:val="0"/>
          <w:marBottom w:val="0"/>
          <w:divBdr>
            <w:top w:val="none" w:sz="0" w:space="0" w:color="auto"/>
            <w:left w:val="none" w:sz="0" w:space="0" w:color="auto"/>
            <w:bottom w:val="none" w:sz="0" w:space="0" w:color="auto"/>
            <w:right w:val="none" w:sz="0" w:space="0" w:color="auto"/>
          </w:divBdr>
          <w:divsChild>
            <w:div w:id="103399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77919">
      <w:bodyDiv w:val="1"/>
      <w:marLeft w:val="0"/>
      <w:marRight w:val="0"/>
      <w:marTop w:val="0"/>
      <w:marBottom w:val="0"/>
      <w:divBdr>
        <w:top w:val="none" w:sz="0" w:space="0" w:color="auto"/>
        <w:left w:val="none" w:sz="0" w:space="0" w:color="auto"/>
        <w:bottom w:val="none" w:sz="0" w:space="0" w:color="auto"/>
        <w:right w:val="none" w:sz="0" w:space="0" w:color="auto"/>
      </w:divBdr>
      <w:divsChild>
        <w:div w:id="1146630485">
          <w:marLeft w:val="0"/>
          <w:marRight w:val="0"/>
          <w:marTop w:val="0"/>
          <w:marBottom w:val="0"/>
          <w:divBdr>
            <w:top w:val="none" w:sz="0" w:space="0" w:color="auto"/>
            <w:left w:val="none" w:sz="0" w:space="0" w:color="auto"/>
            <w:bottom w:val="none" w:sz="0" w:space="0" w:color="auto"/>
            <w:right w:val="none" w:sz="0" w:space="0" w:color="auto"/>
          </w:divBdr>
        </w:div>
        <w:div w:id="838882946">
          <w:marLeft w:val="0"/>
          <w:marRight w:val="0"/>
          <w:marTop w:val="0"/>
          <w:marBottom w:val="0"/>
          <w:divBdr>
            <w:top w:val="none" w:sz="0" w:space="0" w:color="auto"/>
            <w:left w:val="none" w:sz="0" w:space="0" w:color="auto"/>
            <w:bottom w:val="none" w:sz="0" w:space="0" w:color="auto"/>
            <w:right w:val="none" w:sz="0" w:space="0" w:color="auto"/>
          </w:divBdr>
        </w:div>
        <w:div w:id="1749884044">
          <w:marLeft w:val="0"/>
          <w:marRight w:val="0"/>
          <w:marTop w:val="0"/>
          <w:marBottom w:val="0"/>
          <w:divBdr>
            <w:top w:val="none" w:sz="0" w:space="0" w:color="auto"/>
            <w:left w:val="none" w:sz="0" w:space="0" w:color="auto"/>
            <w:bottom w:val="none" w:sz="0" w:space="0" w:color="auto"/>
            <w:right w:val="none" w:sz="0" w:space="0" w:color="auto"/>
          </w:divBdr>
        </w:div>
      </w:divsChild>
    </w:div>
    <w:div w:id="982462287">
      <w:bodyDiv w:val="1"/>
      <w:marLeft w:val="0"/>
      <w:marRight w:val="0"/>
      <w:marTop w:val="0"/>
      <w:marBottom w:val="0"/>
      <w:divBdr>
        <w:top w:val="none" w:sz="0" w:space="0" w:color="auto"/>
        <w:left w:val="none" w:sz="0" w:space="0" w:color="auto"/>
        <w:bottom w:val="none" w:sz="0" w:space="0" w:color="auto"/>
        <w:right w:val="none" w:sz="0" w:space="0" w:color="auto"/>
      </w:divBdr>
      <w:divsChild>
        <w:div w:id="1879271761">
          <w:marLeft w:val="-180"/>
          <w:marRight w:val="-180"/>
          <w:marTop w:val="0"/>
          <w:marBottom w:val="0"/>
          <w:divBdr>
            <w:top w:val="none" w:sz="0" w:space="0" w:color="auto"/>
            <w:left w:val="none" w:sz="0" w:space="0" w:color="auto"/>
            <w:bottom w:val="none" w:sz="0" w:space="0" w:color="auto"/>
            <w:right w:val="none" w:sz="0" w:space="0" w:color="auto"/>
          </w:divBdr>
          <w:divsChild>
            <w:div w:id="1702048714">
              <w:marLeft w:val="0"/>
              <w:marRight w:val="0"/>
              <w:marTop w:val="0"/>
              <w:marBottom w:val="0"/>
              <w:divBdr>
                <w:top w:val="none" w:sz="0" w:space="0" w:color="auto"/>
                <w:left w:val="none" w:sz="0" w:space="0" w:color="auto"/>
                <w:bottom w:val="none" w:sz="0" w:space="0" w:color="auto"/>
                <w:right w:val="none" w:sz="0" w:space="0" w:color="auto"/>
              </w:divBdr>
            </w:div>
          </w:divsChild>
        </w:div>
        <w:div w:id="229927437">
          <w:marLeft w:val="-180"/>
          <w:marRight w:val="-180"/>
          <w:marTop w:val="0"/>
          <w:marBottom w:val="480"/>
          <w:divBdr>
            <w:top w:val="none" w:sz="0" w:space="0" w:color="auto"/>
            <w:left w:val="none" w:sz="0" w:space="0" w:color="auto"/>
            <w:bottom w:val="none" w:sz="0" w:space="0" w:color="auto"/>
            <w:right w:val="none" w:sz="0" w:space="0" w:color="auto"/>
          </w:divBdr>
          <w:divsChild>
            <w:div w:id="1835954872">
              <w:marLeft w:val="0"/>
              <w:marRight w:val="0"/>
              <w:marTop w:val="0"/>
              <w:marBottom w:val="60"/>
              <w:divBdr>
                <w:top w:val="none" w:sz="0" w:space="0" w:color="auto"/>
                <w:left w:val="none" w:sz="0" w:space="0" w:color="auto"/>
                <w:bottom w:val="none" w:sz="0" w:space="0" w:color="auto"/>
                <w:right w:val="none" w:sz="0" w:space="0" w:color="auto"/>
              </w:divBdr>
            </w:div>
            <w:div w:id="578247473">
              <w:marLeft w:val="0"/>
              <w:marRight w:val="0"/>
              <w:marTop w:val="0"/>
              <w:marBottom w:val="60"/>
              <w:divBdr>
                <w:top w:val="none" w:sz="0" w:space="0" w:color="auto"/>
                <w:left w:val="none" w:sz="0" w:space="0" w:color="auto"/>
                <w:bottom w:val="none" w:sz="0" w:space="0" w:color="auto"/>
                <w:right w:val="none" w:sz="0" w:space="0" w:color="auto"/>
              </w:divBdr>
            </w:div>
          </w:divsChild>
        </w:div>
        <w:div w:id="767123484">
          <w:marLeft w:val="0"/>
          <w:marRight w:val="0"/>
          <w:marTop w:val="0"/>
          <w:marBottom w:val="348"/>
          <w:divBdr>
            <w:top w:val="none" w:sz="0" w:space="0" w:color="auto"/>
            <w:left w:val="none" w:sz="0" w:space="0" w:color="auto"/>
            <w:bottom w:val="none" w:sz="0" w:space="0" w:color="auto"/>
            <w:right w:val="none" w:sz="0" w:space="0" w:color="auto"/>
          </w:divBdr>
        </w:div>
        <w:div w:id="52851238">
          <w:marLeft w:val="-180"/>
          <w:marRight w:val="-180"/>
          <w:marTop w:val="0"/>
          <w:marBottom w:val="0"/>
          <w:divBdr>
            <w:top w:val="none" w:sz="0" w:space="0" w:color="auto"/>
            <w:left w:val="none" w:sz="0" w:space="0" w:color="auto"/>
            <w:bottom w:val="none" w:sz="0" w:space="0" w:color="auto"/>
            <w:right w:val="none" w:sz="0" w:space="0" w:color="auto"/>
          </w:divBdr>
          <w:divsChild>
            <w:div w:id="75478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358336">
      <w:bodyDiv w:val="1"/>
      <w:marLeft w:val="0"/>
      <w:marRight w:val="0"/>
      <w:marTop w:val="0"/>
      <w:marBottom w:val="0"/>
      <w:divBdr>
        <w:top w:val="none" w:sz="0" w:space="0" w:color="auto"/>
        <w:left w:val="none" w:sz="0" w:space="0" w:color="auto"/>
        <w:bottom w:val="none" w:sz="0" w:space="0" w:color="auto"/>
        <w:right w:val="none" w:sz="0" w:space="0" w:color="auto"/>
      </w:divBdr>
    </w:div>
    <w:div w:id="995035881">
      <w:bodyDiv w:val="1"/>
      <w:marLeft w:val="0"/>
      <w:marRight w:val="0"/>
      <w:marTop w:val="0"/>
      <w:marBottom w:val="0"/>
      <w:divBdr>
        <w:top w:val="none" w:sz="0" w:space="0" w:color="auto"/>
        <w:left w:val="none" w:sz="0" w:space="0" w:color="auto"/>
        <w:bottom w:val="none" w:sz="0" w:space="0" w:color="auto"/>
        <w:right w:val="none" w:sz="0" w:space="0" w:color="auto"/>
      </w:divBdr>
    </w:div>
    <w:div w:id="1018702313">
      <w:bodyDiv w:val="1"/>
      <w:marLeft w:val="0"/>
      <w:marRight w:val="0"/>
      <w:marTop w:val="0"/>
      <w:marBottom w:val="0"/>
      <w:divBdr>
        <w:top w:val="none" w:sz="0" w:space="0" w:color="auto"/>
        <w:left w:val="none" w:sz="0" w:space="0" w:color="auto"/>
        <w:bottom w:val="none" w:sz="0" w:space="0" w:color="auto"/>
        <w:right w:val="none" w:sz="0" w:space="0" w:color="auto"/>
      </w:divBdr>
    </w:div>
    <w:div w:id="1024676748">
      <w:bodyDiv w:val="1"/>
      <w:marLeft w:val="0"/>
      <w:marRight w:val="0"/>
      <w:marTop w:val="0"/>
      <w:marBottom w:val="0"/>
      <w:divBdr>
        <w:top w:val="none" w:sz="0" w:space="0" w:color="auto"/>
        <w:left w:val="none" w:sz="0" w:space="0" w:color="auto"/>
        <w:bottom w:val="none" w:sz="0" w:space="0" w:color="auto"/>
        <w:right w:val="none" w:sz="0" w:space="0" w:color="auto"/>
      </w:divBdr>
    </w:div>
    <w:div w:id="1033849918">
      <w:bodyDiv w:val="1"/>
      <w:marLeft w:val="0"/>
      <w:marRight w:val="0"/>
      <w:marTop w:val="0"/>
      <w:marBottom w:val="0"/>
      <w:divBdr>
        <w:top w:val="none" w:sz="0" w:space="0" w:color="auto"/>
        <w:left w:val="none" w:sz="0" w:space="0" w:color="auto"/>
        <w:bottom w:val="none" w:sz="0" w:space="0" w:color="auto"/>
        <w:right w:val="none" w:sz="0" w:space="0" w:color="auto"/>
      </w:divBdr>
    </w:div>
    <w:div w:id="1034620229">
      <w:bodyDiv w:val="1"/>
      <w:marLeft w:val="0"/>
      <w:marRight w:val="0"/>
      <w:marTop w:val="0"/>
      <w:marBottom w:val="0"/>
      <w:divBdr>
        <w:top w:val="none" w:sz="0" w:space="0" w:color="auto"/>
        <w:left w:val="none" w:sz="0" w:space="0" w:color="auto"/>
        <w:bottom w:val="none" w:sz="0" w:space="0" w:color="auto"/>
        <w:right w:val="none" w:sz="0" w:space="0" w:color="auto"/>
      </w:divBdr>
    </w:div>
    <w:div w:id="1111320163">
      <w:bodyDiv w:val="1"/>
      <w:marLeft w:val="0"/>
      <w:marRight w:val="0"/>
      <w:marTop w:val="0"/>
      <w:marBottom w:val="0"/>
      <w:divBdr>
        <w:top w:val="none" w:sz="0" w:space="0" w:color="auto"/>
        <w:left w:val="none" w:sz="0" w:space="0" w:color="auto"/>
        <w:bottom w:val="none" w:sz="0" w:space="0" w:color="auto"/>
        <w:right w:val="none" w:sz="0" w:space="0" w:color="auto"/>
      </w:divBdr>
    </w:div>
    <w:div w:id="1184637030">
      <w:bodyDiv w:val="1"/>
      <w:marLeft w:val="0"/>
      <w:marRight w:val="0"/>
      <w:marTop w:val="0"/>
      <w:marBottom w:val="0"/>
      <w:divBdr>
        <w:top w:val="none" w:sz="0" w:space="0" w:color="auto"/>
        <w:left w:val="none" w:sz="0" w:space="0" w:color="auto"/>
        <w:bottom w:val="none" w:sz="0" w:space="0" w:color="auto"/>
        <w:right w:val="none" w:sz="0" w:space="0" w:color="auto"/>
      </w:divBdr>
    </w:div>
    <w:div w:id="1188761677">
      <w:bodyDiv w:val="1"/>
      <w:marLeft w:val="0"/>
      <w:marRight w:val="0"/>
      <w:marTop w:val="0"/>
      <w:marBottom w:val="0"/>
      <w:divBdr>
        <w:top w:val="none" w:sz="0" w:space="0" w:color="auto"/>
        <w:left w:val="none" w:sz="0" w:space="0" w:color="auto"/>
        <w:bottom w:val="none" w:sz="0" w:space="0" w:color="auto"/>
        <w:right w:val="none" w:sz="0" w:space="0" w:color="auto"/>
      </w:divBdr>
    </w:div>
    <w:div w:id="1194929206">
      <w:bodyDiv w:val="1"/>
      <w:marLeft w:val="0"/>
      <w:marRight w:val="0"/>
      <w:marTop w:val="0"/>
      <w:marBottom w:val="0"/>
      <w:divBdr>
        <w:top w:val="none" w:sz="0" w:space="0" w:color="auto"/>
        <w:left w:val="none" w:sz="0" w:space="0" w:color="auto"/>
        <w:bottom w:val="none" w:sz="0" w:space="0" w:color="auto"/>
        <w:right w:val="none" w:sz="0" w:space="0" w:color="auto"/>
      </w:divBdr>
      <w:divsChild>
        <w:div w:id="1096554117">
          <w:marLeft w:val="-180"/>
          <w:marRight w:val="-180"/>
          <w:marTop w:val="0"/>
          <w:marBottom w:val="0"/>
          <w:divBdr>
            <w:top w:val="none" w:sz="0" w:space="0" w:color="auto"/>
            <w:left w:val="none" w:sz="0" w:space="0" w:color="auto"/>
            <w:bottom w:val="none" w:sz="0" w:space="0" w:color="auto"/>
            <w:right w:val="none" w:sz="0" w:space="0" w:color="auto"/>
          </w:divBdr>
          <w:divsChild>
            <w:div w:id="1514145611">
              <w:marLeft w:val="0"/>
              <w:marRight w:val="0"/>
              <w:marTop w:val="0"/>
              <w:marBottom w:val="0"/>
              <w:divBdr>
                <w:top w:val="none" w:sz="0" w:space="0" w:color="auto"/>
                <w:left w:val="none" w:sz="0" w:space="0" w:color="auto"/>
                <w:bottom w:val="none" w:sz="0" w:space="0" w:color="auto"/>
                <w:right w:val="none" w:sz="0" w:space="0" w:color="auto"/>
              </w:divBdr>
            </w:div>
          </w:divsChild>
        </w:div>
        <w:div w:id="1854873706">
          <w:marLeft w:val="-180"/>
          <w:marRight w:val="-180"/>
          <w:marTop w:val="0"/>
          <w:marBottom w:val="480"/>
          <w:divBdr>
            <w:top w:val="none" w:sz="0" w:space="0" w:color="auto"/>
            <w:left w:val="none" w:sz="0" w:space="0" w:color="auto"/>
            <w:bottom w:val="none" w:sz="0" w:space="0" w:color="auto"/>
            <w:right w:val="none" w:sz="0" w:space="0" w:color="auto"/>
          </w:divBdr>
          <w:divsChild>
            <w:div w:id="196505275">
              <w:marLeft w:val="0"/>
              <w:marRight w:val="0"/>
              <w:marTop w:val="0"/>
              <w:marBottom w:val="60"/>
              <w:divBdr>
                <w:top w:val="none" w:sz="0" w:space="0" w:color="auto"/>
                <w:left w:val="none" w:sz="0" w:space="0" w:color="auto"/>
                <w:bottom w:val="none" w:sz="0" w:space="0" w:color="auto"/>
                <w:right w:val="none" w:sz="0" w:space="0" w:color="auto"/>
              </w:divBdr>
            </w:div>
            <w:div w:id="643584155">
              <w:marLeft w:val="0"/>
              <w:marRight w:val="0"/>
              <w:marTop w:val="0"/>
              <w:marBottom w:val="60"/>
              <w:divBdr>
                <w:top w:val="none" w:sz="0" w:space="0" w:color="auto"/>
                <w:left w:val="none" w:sz="0" w:space="0" w:color="auto"/>
                <w:bottom w:val="none" w:sz="0" w:space="0" w:color="auto"/>
                <w:right w:val="none" w:sz="0" w:space="0" w:color="auto"/>
              </w:divBdr>
            </w:div>
          </w:divsChild>
        </w:div>
        <w:div w:id="505873970">
          <w:marLeft w:val="0"/>
          <w:marRight w:val="0"/>
          <w:marTop w:val="0"/>
          <w:marBottom w:val="348"/>
          <w:divBdr>
            <w:top w:val="none" w:sz="0" w:space="0" w:color="auto"/>
            <w:left w:val="none" w:sz="0" w:space="0" w:color="auto"/>
            <w:bottom w:val="none" w:sz="0" w:space="0" w:color="auto"/>
            <w:right w:val="none" w:sz="0" w:space="0" w:color="auto"/>
          </w:divBdr>
        </w:div>
        <w:div w:id="506600759">
          <w:marLeft w:val="-180"/>
          <w:marRight w:val="-180"/>
          <w:marTop w:val="0"/>
          <w:marBottom w:val="0"/>
          <w:divBdr>
            <w:top w:val="none" w:sz="0" w:space="0" w:color="auto"/>
            <w:left w:val="none" w:sz="0" w:space="0" w:color="auto"/>
            <w:bottom w:val="none" w:sz="0" w:space="0" w:color="auto"/>
            <w:right w:val="none" w:sz="0" w:space="0" w:color="auto"/>
          </w:divBdr>
          <w:divsChild>
            <w:div w:id="86529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692512">
      <w:bodyDiv w:val="1"/>
      <w:marLeft w:val="0"/>
      <w:marRight w:val="0"/>
      <w:marTop w:val="0"/>
      <w:marBottom w:val="0"/>
      <w:divBdr>
        <w:top w:val="none" w:sz="0" w:space="0" w:color="auto"/>
        <w:left w:val="none" w:sz="0" w:space="0" w:color="auto"/>
        <w:bottom w:val="none" w:sz="0" w:space="0" w:color="auto"/>
        <w:right w:val="none" w:sz="0" w:space="0" w:color="auto"/>
      </w:divBdr>
    </w:div>
    <w:div w:id="1205290196">
      <w:bodyDiv w:val="1"/>
      <w:marLeft w:val="0"/>
      <w:marRight w:val="0"/>
      <w:marTop w:val="0"/>
      <w:marBottom w:val="0"/>
      <w:divBdr>
        <w:top w:val="none" w:sz="0" w:space="0" w:color="auto"/>
        <w:left w:val="none" w:sz="0" w:space="0" w:color="auto"/>
        <w:bottom w:val="none" w:sz="0" w:space="0" w:color="auto"/>
        <w:right w:val="none" w:sz="0" w:space="0" w:color="auto"/>
      </w:divBdr>
      <w:divsChild>
        <w:div w:id="979531108">
          <w:marLeft w:val="-180"/>
          <w:marRight w:val="-180"/>
          <w:marTop w:val="0"/>
          <w:marBottom w:val="0"/>
          <w:divBdr>
            <w:top w:val="none" w:sz="0" w:space="0" w:color="auto"/>
            <w:left w:val="none" w:sz="0" w:space="0" w:color="auto"/>
            <w:bottom w:val="none" w:sz="0" w:space="0" w:color="auto"/>
            <w:right w:val="none" w:sz="0" w:space="0" w:color="auto"/>
          </w:divBdr>
          <w:divsChild>
            <w:div w:id="1577785260">
              <w:marLeft w:val="0"/>
              <w:marRight w:val="0"/>
              <w:marTop w:val="0"/>
              <w:marBottom w:val="0"/>
              <w:divBdr>
                <w:top w:val="none" w:sz="0" w:space="0" w:color="auto"/>
                <w:left w:val="none" w:sz="0" w:space="0" w:color="auto"/>
                <w:bottom w:val="none" w:sz="0" w:space="0" w:color="auto"/>
                <w:right w:val="none" w:sz="0" w:space="0" w:color="auto"/>
              </w:divBdr>
            </w:div>
          </w:divsChild>
        </w:div>
        <w:div w:id="1009871343">
          <w:marLeft w:val="-180"/>
          <w:marRight w:val="-180"/>
          <w:marTop w:val="0"/>
          <w:marBottom w:val="480"/>
          <w:divBdr>
            <w:top w:val="none" w:sz="0" w:space="0" w:color="auto"/>
            <w:left w:val="none" w:sz="0" w:space="0" w:color="auto"/>
            <w:bottom w:val="none" w:sz="0" w:space="0" w:color="auto"/>
            <w:right w:val="none" w:sz="0" w:space="0" w:color="auto"/>
          </w:divBdr>
          <w:divsChild>
            <w:div w:id="906643709">
              <w:marLeft w:val="0"/>
              <w:marRight w:val="0"/>
              <w:marTop w:val="0"/>
              <w:marBottom w:val="60"/>
              <w:divBdr>
                <w:top w:val="none" w:sz="0" w:space="0" w:color="auto"/>
                <w:left w:val="none" w:sz="0" w:space="0" w:color="auto"/>
                <w:bottom w:val="none" w:sz="0" w:space="0" w:color="auto"/>
                <w:right w:val="none" w:sz="0" w:space="0" w:color="auto"/>
              </w:divBdr>
            </w:div>
          </w:divsChild>
        </w:div>
        <w:div w:id="375663838">
          <w:marLeft w:val="0"/>
          <w:marRight w:val="0"/>
          <w:marTop w:val="0"/>
          <w:marBottom w:val="348"/>
          <w:divBdr>
            <w:top w:val="none" w:sz="0" w:space="0" w:color="auto"/>
            <w:left w:val="none" w:sz="0" w:space="0" w:color="auto"/>
            <w:bottom w:val="none" w:sz="0" w:space="0" w:color="auto"/>
            <w:right w:val="none" w:sz="0" w:space="0" w:color="auto"/>
          </w:divBdr>
        </w:div>
        <w:div w:id="436750833">
          <w:marLeft w:val="-180"/>
          <w:marRight w:val="-180"/>
          <w:marTop w:val="0"/>
          <w:marBottom w:val="0"/>
          <w:divBdr>
            <w:top w:val="none" w:sz="0" w:space="0" w:color="auto"/>
            <w:left w:val="none" w:sz="0" w:space="0" w:color="auto"/>
            <w:bottom w:val="none" w:sz="0" w:space="0" w:color="auto"/>
            <w:right w:val="none" w:sz="0" w:space="0" w:color="auto"/>
          </w:divBdr>
          <w:divsChild>
            <w:div w:id="174799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94397">
      <w:bodyDiv w:val="1"/>
      <w:marLeft w:val="0"/>
      <w:marRight w:val="0"/>
      <w:marTop w:val="0"/>
      <w:marBottom w:val="0"/>
      <w:divBdr>
        <w:top w:val="none" w:sz="0" w:space="0" w:color="auto"/>
        <w:left w:val="none" w:sz="0" w:space="0" w:color="auto"/>
        <w:bottom w:val="none" w:sz="0" w:space="0" w:color="auto"/>
        <w:right w:val="none" w:sz="0" w:space="0" w:color="auto"/>
      </w:divBdr>
    </w:div>
    <w:div w:id="1238324253">
      <w:bodyDiv w:val="1"/>
      <w:marLeft w:val="0"/>
      <w:marRight w:val="0"/>
      <w:marTop w:val="0"/>
      <w:marBottom w:val="0"/>
      <w:divBdr>
        <w:top w:val="none" w:sz="0" w:space="0" w:color="auto"/>
        <w:left w:val="none" w:sz="0" w:space="0" w:color="auto"/>
        <w:bottom w:val="none" w:sz="0" w:space="0" w:color="auto"/>
        <w:right w:val="none" w:sz="0" w:space="0" w:color="auto"/>
      </w:divBdr>
    </w:div>
    <w:div w:id="1243107040">
      <w:bodyDiv w:val="1"/>
      <w:marLeft w:val="0"/>
      <w:marRight w:val="0"/>
      <w:marTop w:val="0"/>
      <w:marBottom w:val="0"/>
      <w:divBdr>
        <w:top w:val="none" w:sz="0" w:space="0" w:color="auto"/>
        <w:left w:val="none" w:sz="0" w:space="0" w:color="auto"/>
        <w:bottom w:val="none" w:sz="0" w:space="0" w:color="auto"/>
        <w:right w:val="none" w:sz="0" w:space="0" w:color="auto"/>
      </w:divBdr>
    </w:div>
    <w:div w:id="1252542251">
      <w:bodyDiv w:val="1"/>
      <w:marLeft w:val="0"/>
      <w:marRight w:val="0"/>
      <w:marTop w:val="0"/>
      <w:marBottom w:val="0"/>
      <w:divBdr>
        <w:top w:val="none" w:sz="0" w:space="0" w:color="auto"/>
        <w:left w:val="none" w:sz="0" w:space="0" w:color="auto"/>
        <w:bottom w:val="none" w:sz="0" w:space="0" w:color="auto"/>
        <w:right w:val="none" w:sz="0" w:space="0" w:color="auto"/>
      </w:divBdr>
      <w:divsChild>
        <w:div w:id="1566910755">
          <w:marLeft w:val="-180"/>
          <w:marRight w:val="-180"/>
          <w:marTop w:val="0"/>
          <w:marBottom w:val="0"/>
          <w:divBdr>
            <w:top w:val="none" w:sz="0" w:space="0" w:color="auto"/>
            <w:left w:val="none" w:sz="0" w:space="0" w:color="auto"/>
            <w:bottom w:val="none" w:sz="0" w:space="0" w:color="auto"/>
            <w:right w:val="none" w:sz="0" w:space="0" w:color="auto"/>
          </w:divBdr>
          <w:divsChild>
            <w:div w:id="713895595">
              <w:marLeft w:val="0"/>
              <w:marRight w:val="0"/>
              <w:marTop w:val="0"/>
              <w:marBottom w:val="0"/>
              <w:divBdr>
                <w:top w:val="none" w:sz="0" w:space="0" w:color="auto"/>
                <w:left w:val="none" w:sz="0" w:space="0" w:color="auto"/>
                <w:bottom w:val="none" w:sz="0" w:space="0" w:color="auto"/>
                <w:right w:val="none" w:sz="0" w:space="0" w:color="auto"/>
              </w:divBdr>
            </w:div>
          </w:divsChild>
        </w:div>
        <w:div w:id="2056192696">
          <w:marLeft w:val="0"/>
          <w:marRight w:val="0"/>
          <w:marTop w:val="0"/>
          <w:marBottom w:val="0"/>
          <w:divBdr>
            <w:top w:val="none" w:sz="0" w:space="0" w:color="auto"/>
            <w:left w:val="none" w:sz="0" w:space="0" w:color="auto"/>
            <w:bottom w:val="none" w:sz="0" w:space="0" w:color="auto"/>
            <w:right w:val="none" w:sz="0" w:space="0" w:color="auto"/>
          </w:divBdr>
          <w:divsChild>
            <w:div w:id="793595562">
              <w:marLeft w:val="-180"/>
              <w:marRight w:val="-180"/>
              <w:marTop w:val="0"/>
              <w:marBottom w:val="0"/>
              <w:divBdr>
                <w:top w:val="none" w:sz="0" w:space="0" w:color="auto"/>
                <w:left w:val="none" w:sz="0" w:space="0" w:color="auto"/>
                <w:bottom w:val="none" w:sz="0" w:space="0" w:color="auto"/>
                <w:right w:val="none" w:sz="0" w:space="0" w:color="auto"/>
              </w:divBdr>
              <w:divsChild>
                <w:div w:id="11525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029319">
      <w:bodyDiv w:val="1"/>
      <w:marLeft w:val="0"/>
      <w:marRight w:val="0"/>
      <w:marTop w:val="0"/>
      <w:marBottom w:val="0"/>
      <w:divBdr>
        <w:top w:val="none" w:sz="0" w:space="0" w:color="auto"/>
        <w:left w:val="none" w:sz="0" w:space="0" w:color="auto"/>
        <w:bottom w:val="none" w:sz="0" w:space="0" w:color="auto"/>
        <w:right w:val="none" w:sz="0" w:space="0" w:color="auto"/>
      </w:divBdr>
    </w:div>
    <w:div w:id="1279527738">
      <w:bodyDiv w:val="1"/>
      <w:marLeft w:val="0"/>
      <w:marRight w:val="0"/>
      <w:marTop w:val="0"/>
      <w:marBottom w:val="0"/>
      <w:divBdr>
        <w:top w:val="none" w:sz="0" w:space="0" w:color="auto"/>
        <w:left w:val="none" w:sz="0" w:space="0" w:color="auto"/>
        <w:bottom w:val="none" w:sz="0" w:space="0" w:color="auto"/>
        <w:right w:val="none" w:sz="0" w:space="0" w:color="auto"/>
      </w:divBdr>
      <w:divsChild>
        <w:div w:id="106504543">
          <w:marLeft w:val="-180"/>
          <w:marRight w:val="-180"/>
          <w:marTop w:val="0"/>
          <w:marBottom w:val="0"/>
          <w:divBdr>
            <w:top w:val="none" w:sz="0" w:space="0" w:color="auto"/>
            <w:left w:val="none" w:sz="0" w:space="0" w:color="auto"/>
            <w:bottom w:val="none" w:sz="0" w:space="0" w:color="auto"/>
            <w:right w:val="none" w:sz="0" w:space="0" w:color="auto"/>
          </w:divBdr>
          <w:divsChild>
            <w:div w:id="120850539">
              <w:marLeft w:val="0"/>
              <w:marRight w:val="0"/>
              <w:marTop w:val="0"/>
              <w:marBottom w:val="0"/>
              <w:divBdr>
                <w:top w:val="none" w:sz="0" w:space="0" w:color="auto"/>
                <w:left w:val="none" w:sz="0" w:space="0" w:color="auto"/>
                <w:bottom w:val="none" w:sz="0" w:space="0" w:color="auto"/>
                <w:right w:val="none" w:sz="0" w:space="0" w:color="auto"/>
              </w:divBdr>
            </w:div>
          </w:divsChild>
        </w:div>
        <w:div w:id="1818918130">
          <w:marLeft w:val="-180"/>
          <w:marRight w:val="-180"/>
          <w:marTop w:val="0"/>
          <w:marBottom w:val="480"/>
          <w:divBdr>
            <w:top w:val="none" w:sz="0" w:space="0" w:color="auto"/>
            <w:left w:val="none" w:sz="0" w:space="0" w:color="auto"/>
            <w:bottom w:val="none" w:sz="0" w:space="0" w:color="auto"/>
            <w:right w:val="none" w:sz="0" w:space="0" w:color="auto"/>
          </w:divBdr>
          <w:divsChild>
            <w:div w:id="988293099">
              <w:marLeft w:val="0"/>
              <w:marRight w:val="0"/>
              <w:marTop w:val="0"/>
              <w:marBottom w:val="60"/>
              <w:divBdr>
                <w:top w:val="none" w:sz="0" w:space="0" w:color="auto"/>
                <w:left w:val="none" w:sz="0" w:space="0" w:color="auto"/>
                <w:bottom w:val="none" w:sz="0" w:space="0" w:color="auto"/>
                <w:right w:val="none" w:sz="0" w:space="0" w:color="auto"/>
              </w:divBdr>
            </w:div>
          </w:divsChild>
        </w:div>
        <w:div w:id="2077436486">
          <w:marLeft w:val="0"/>
          <w:marRight w:val="0"/>
          <w:marTop w:val="0"/>
          <w:marBottom w:val="348"/>
          <w:divBdr>
            <w:top w:val="none" w:sz="0" w:space="0" w:color="auto"/>
            <w:left w:val="none" w:sz="0" w:space="0" w:color="auto"/>
            <w:bottom w:val="none" w:sz="0" w:space="0" w:color="auto"/>
            <w:right w:val="none" w:sz="0" w:space="0" w:color="auto"/>
          </w:divBdr>
        </w:div>
        <w:div w:id="1162814872">
          <w:marLeft w:val="-180"/>
          <w:marRight w:val="-180"/>
          <w:marTop w:val="0"/>
          <w:marBottom w:val="0"/>
          <w:divBdr>
            <w:top w:val="none" w:sz="0" w:space="0" w:color="auto"/>
            <w:left w:val="none" w:sz="0" w:space="0" w:color="auto"/>
            <w:bottom w:val="none" w:sz="0" w:space="0" w:color="auto"/>
            <w:right w:val="none" w:sz="0" w:space="0" w:color="auto"/>
          </w:divBdr>
          <w:divsChild>
            <w:div w:id="136821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925635">
      <w:bodyDiv w:val="1"/>
      <w:marLeft w:val="0"/>
      <w:marRight w:val="0"/>
      <w:marTop w:val="0"/>
      <w:marBottom w:val="0"/>
      <w:divBdr>
        <w:top w:val="none" w:sz="0" w:space="0" w:color="auto"/>
        <w:left w:val="none" w:sz="0" w:space="0" w:color="auto"/>
        <w:bottom w:val="none" w:sz="0" w:space="0" w:color="auto"/>
        <w:right w:val="none" w:sz="0" w:space="0" w:color="auto"/>
      </w:divBdr>
    </w:div>
    <w:div w:id="1310406126">
      <w:bodyDiv w:val="1"/>
      <w:marLeft w:val="0"/>
      <w:marRight w:val="0"/>
      <w:marTop w:val="0"/>
      <w:marBottom w:val="0"/>
      <w:divBdr>
        <w:top w:val="none" w:sz="0" w:space="0" w:color="auto"/>
        <w:left w:val="none" w:sz="0" w:space="0" w:color="auto"/>
        <w:bottom w:val="none" w:sz="0" w:space="0" w:color="auto"/>
        <w:right w:val="none" w:sz="0" w:space="0" w:color="auto"/>
      </w:divBdr>
    </w:div>
    <w:div w:id="1340355613">
      <w:bodyDiv w:val="1"/>
      <w:marLeft w:val="0"/>
      <w:marRight w:val="0"/>
      <w:marTop w:val="0"/>
      <w:marBottom w:val="0"/>
      <w:divBdr>
        <w:top w:val="none" w:sz="0" w:space="0" w:color="auto"/>
        <w:left w:val="none" w:sz="0" w:space="0" w:color="auto"/>
        <w:bottom w:val="none" w:sz="0" w:space="0" w:color="auto"/>
        <w:right w:val="none" w:sz="0" w:space="0" w:color="auto"/>
      </w:divBdr>
    </w:div>
    <w:div w:id="1343703203">
      <w:bodyDiv w:val="1"/>
      <w:marLeft w:val="0"/>
      <w:marRight w:val="0"/>
      <w:marTop w:val="0"/>
      <w:marBottom w:val="0"/>
      <w:divBdr>
        <w:top w:val="none" w:sz="0" w:space="0" w:color="auto"/>
        <w:left w:val="none" w:sz="0" w:space="0" w:color="auto"/>
        <w:bottom w:val="none" w:sz="0" w:space="0" w:color="auto"/>
        <w:right w:val="none" w:sz="0" w:space="0" w:color="auto"/>
      </w:divBdr>
    </w:div>
    <w:div w:id="1349212546">
      <w:bodyDiv w:val="1"/>
      <w:marLeft w:val="0"/>
      <w:marRight w:val="0"/>
      <w:marTop w:val="0"/>
      <w:marBottom w:val="0"/>
      <w:divBdr>
        <w:top w:val="none" w:sz="0" w:space="0" w:color="auto"/>
        <w:left w:val="none" w:sz="0" w:space="0" w:color="auto"/>
        <w:bottom w:val="none" w:sz="0" w:space="0" w:color="auto"/>
        <w:right w:val="none" w:sz="0" w:space="0" w:color="auto"/>
      </w:divBdr>
    </w:div>
    <w:div w:id="1381830780">
      <w:bodyDiv w:val="1"/>
      <w:marLeft w:val="0"/>
      <w:marRight w:val="0"/>
      <w:marTop w:val="0"/>
      <w:marBottom w:val="0"/>
      <w:divBdr>
        <w:top w:val="none" w:sz="0" w:space="0" w:color="auto"/>
        <w:left w:val="none" w:sz="0" w:space="0" w:color="auto"/>
        <w:bottom w:val="none" w:sz="0" w:space="0" w:color="auto"/>
        <w:right w:val="none" w:sz="0" w:space="0" w:color="auto"/>
      </w:divBdr>
      <w:divsChild>
        <w:div w:id="1667397976">
          <w:marLeft w:val="0"/>
          <w:marRight w:val="0"/>
          <w:marTop w:val="0"/>
          <w:marBottom w:val="0"/>
          <w:divBdr>
            <w:top w:val="none" w:sz="0" w:space="0" w:color="auto"/>
            <w:left w:val="none" w:sz="0" w:space="0" w:color="auto"/>
            <w:bottom w:val="none" w:sz="0" w:space="0" w:color="auto"/>
            <w:right w:val="none" w:sz="0" w:space="0" w:color="auto"/>
          </w:divBdr>
          <w:divsChild>
            <w:div w:id="1303122653">
              <w:marLeft w:val="-180"/>
              <w:marRight w:val="-180"/>
              <w:marTop w:val="0"/>
              <w:marBottom w:val="0"/>
              <w:divBdr>
                <w:top w:val="none" w:sz="0" w:space="0" w:color="auto"/>
                <w:left w:val="none" w:sz="0" w:space="0" w:color="auto"/>
                <w:bottom w:val="none" w:sz="0" w:space="0" w:color="auto"/>
                <w:right w:val="none" w:sz="0" w:space="0" w:color="auto"/>
              </w:divBdr>
              <w:divsChild>
                <w:div w:id="1911424973">
                  <w:marLeft w:val="0"/>
                  <w:marRight w:val="0"/>
                  <w:marTop w:val="0"/>
                  <w:marBottom w:val="0"/>
                  <w:divBdr>
                    <w:top w:val="none" w:sz="0" w:space="0" w:color="auto"/>
                    <w:left w:val="none" w:sz="0" w:space="0" w:color="auto"/>
                    <w:bottom w:val="none" w:sz="0" w:space="0" w:color="auto"/>
                    <w:right w:val="none" w:sz="0" w:space="0" w:color="auto"/>
                  </w:divBdr>
                </w:div>
              </w:divsChild>
            </w:div>
            <w:div w:id="381639369">
              <w:marLeft w:val="-180"/>
              <w:marRight w:val="-180"/>
              <w:marTop w:val="0"/>
              <w:marBottom w:val="480"/>
              <w:divBdr>
                <w:top w:val="none" w:sz="0" w:space="0" w:color="auto"/>
                <w:left w:val="none" w:sz="0" w:space="0" w:color="auto"/>
                <w:bottom w:val="none" w:sz="0" w:space="0" w:color="auto"/>
                <w:right w:val="none" w:sz="0" w:space="0" w:color="auto"/>
              </w:divBdr>
              <w:divsChild>
                <w:div w:id="114408512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055277017">
          <w:marLeft w:val="0"/>
          <w:marRight w:val="0"/>
          <w:marTop w:val="0"/>
          <w:marBottom w:val="348"/>
          <w:divBdr>
            <w:top w:val="none" w:sz="0" w:space="0" w:color="auto"/>
            <w:left w:val="none" w:sz="0" w:space="0" w:color="auto"/>
            <w:bottom w:val="none" w:sz="0" w:space="0" w:color="auto"/>
            <w:right w:val="none" w:sz="0" w:space="0" w:color="auto"/>
          </w:divBdr>
        </w:div>
        <w:div w:id="182400916">
          <w:marLeft w:val="-180"/>
          <w:marRight w:val="-180"/>
          <w:marTop w:val="0"/>
          <w:marBottom w:val="0"/>
          <w:divBdr>
            <w:top w:val="none" w:sz="0" w:space="0" w:color="auto"/>
            <w:left w:val="none" w:sz="0" w:space="0" w:color="auto"/>
            <w:bottom w:val="none" w:sz="0" w:space="0" w:color="auto"/>
            <w:right w:val="none" w:sz="0" w:space="0" w:color="auto"/>
          </w:divBdr>
        </w:div>
      </w:divsChild>
    </w:div>
    <w:div w:id="1383750107">
      <w:bodyDiv w:val="1"/>
      <w:marLeft w:val="0"/>
      <w:marRight w:val="0"/>
      <w:marTop w:val="0"/>
      <w:marBottom w:val="0"/>
      <w:divBdr>
        <w:top w:val="none" w:sz="0" w:space="0" w:color="auto"/>
        <w:left w:val="none" w:sz="0" w:space="0" w:color="auto"/>
        <w:bottom w:val="none" w:sz="0" w:space="0" w:color="auto"/>
        <w:right w:val="none" w:sz="0" w:space="0" w:color="auto"/>
      </w:divBdr>
    </w:div>
    <w:div w:id="1420253464">
      <w:bodyDiv w:val="1"/>
      <w:marLeft w:val="0"/>
      <w:marRight w:val="0"/>
      <w:marTop w:val="0"/>
      <w:marBottom w:val="0"/>
      <w:divBdr>
        <w:top w:val="none" w:sz="0" w:space="0" w:color="auto"/>
        <w:left w:val="none" w:sz="0" w:space="0" w:color="auto"/>
        <w:bottom w:val="none" w:sz="0" w:space="0" w:color="auto"/>
        <w:right w:val="none" w:sz="0" w:space="0" w:color="auto"/>
      </w:divBdr>
      <w:divsChild>
        <w:div w:id="438718944">
          <w:marLeft w:val="-180"/>
          <w:marRight w:val="-180"/>
          <w:marTop w:val="0"/>
          <w:marBottom w:val="0"/>
          <w:divBdr>
            <w:top w:val="none" w:sz="0" w:space="0" w:color="auto"/>
            <w:left w:val="none" w:sz="0" w:space="0" w:color="auto"/>
            <w:bottom w:val="none" w:sz="0" w:space="0" w:color="auto"/>
            <w:right w:val="none" w:sz="0" w:space="0" w:color="auto"/>
          </w:divBdr>
          <w:divsChild>
            <w:div w:id="1316304083">
              <w:marLeft w:val="0"/>
              <w:marRight w:val="0"/>
              <w:marTop w:val="0"/>
              <w:marBottom w:val="0"/>
              <w:divBdr>
                <w:top w:val="none" w:sz="0" w:space="0" w:color="auto"/>
                <w:left w:val="none" w:sz="0" w:space="0" w:color="auto"/>
                <w:bottom w:val="none" w:sz="0" w:space="0" w:color="auto"/>
                <w:right w:val="none" w:sz="0" w:space="0" w:color="auto"/>
              </w:divBdr>
            </w:div>
          </w:divsChild>
        </w:div>
        <w:div w:id="1756244335">
          <w:marLeft w:val="-180"/>
          <w:marRight w:val="-180"/>
          <w:marTop w:val="0"/>
          <w:marBottom w:val="480"/>
          <w:divBdr>
            <w:top w:val="none" w:sz="0" w:space="0" w:color="auto"/>
            <w:left w:val="none" w:sz="0" w:space="0" w:color="auto"/>
            <w:bottom w:val="none" w:sz="0" w:space="0" w:color="auto"/>
            <w:right w:val="none" w:sz="0" w:space="0" w:color="auto"/>
          </w:divBdr>
          <w:divsChild>
            <w:div w:id="611791882">
              <w:marLeft w:val="0"/>
              <w:marRight w:val="0"/>
              <w:marTop w:val="0"/>
              <w:marBottom w:val="60"/>
              <w:divBdr>
                <w:top w:val="none" w:sz="0" w:space="0" w:color="auto"/>
                <w:left w:val="none" w:sz="0" w:space="0" w:color="auto"/>
                <w:bottom w:val="none" w:sz="0" w:space="0" w:color="auto"/>
                <w:right w:val="none" w:sz="0" w:space="0" w:color="auto"/>
              </w:divBdr>
            </w:div>
          </w:divsChild>
        </w:div>
        <w:div w:id="716440692">
          <w:marLeft w:val="0"/>
          <w:marRight w:val="0"/>
          <w:marTop w:val="0"/>
          <w:marBottom w:val="348"/>
          <w:divBdr>
            <w:top w:val="none" w:sz="0" w:space="0" w:color="auto"/>
            <w:left w:val="none" w:sz="0" w:space="0" w:color="auto"/>
            <w:bottom w:val="none" w:sz="0" w:space="0" w:color="auto"/>
            <w:right w:val="none" w:sz="0" w:space="0" w:color="auto"/>
          </w:divBdr>
        </w:div>
        <w:div w:id="1173374793">
          <w:marLeft w:val="-180"/>
          <w:marRight w:val="-180"/>
          <w:marTop w:val="0"/>
          <w:marBottom w:val="0"/>
          <w:divBdr>
            <w:top w:val="none" w:sz="0" w:space="0" w:color="auto"/>
            <w:left w:val="none" w:sz="0" w:space="0" w:color="auto"/>
            <w:bottom w:val="none" w:sz="0" w:space="0" w:color="auto"/>
            <w:right w:val="none" w:sz="0" w:space="0" w:color="auto"/>
          </w:divBdr>
          <w:divsChild>
            <w:div w:id="17996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6255">
      <w:bodyDiv w:val="1"/>
      <w:marLeft w:val="0"/>
      <w:marRight w:val="0"/>
      <w:marTop w:val="0"/>
      <w:marBottom w:val="0"/>
      <w:divBdr>
        <w:top w:val="none" w:sz="0" w:space="0" w:color="auto"/>
        <w:left w:val="none" w:sz="0" w:space="0" w:color="auto"/>
        <w:bottom w:val="none" w:sz="0" w:space="0" w:color="auto"/>
        <w:right w:val="none" w:sz="0" w:space="0" w:color="auto"/>
      </w:divBdr>
    </w:div>
    <w:div w:id="1477380115">
      <w:bodyDiv w:val="1"/>
      <w:marLeft w:val="0"/>
      <w:marRight w:val="0"/>
      <w:marTop w:val="0"/>
      <w:marBottom w:val="0"/>
      <w:divBdr>
        <w:top w:val="none" w:sz="0" w:space="0" w:color="auto"/>
        <w:left w:val="none" w:sz="0" w:space="0" w:color="auto"/>
        <w:bottom w:val="none" w:sz="0" w:space="0" w:color="auto"/>
        <w:right w:val="none" w:sz="0" w:space="0" w:color="auto"/>
      </w:divBdr>
    </w:div>
    <w:div w:id="1510287876">
      <w:bodyDiv w:val="1"/>
      <w:marLeft w:val="0"/>
      <w:marRight w:val="0"/>
      <w:marTop w:val="0"/>
      <w:marBottom w:val="0"/>
      <w:divBdr>
        <w:top w:val="none" w:sz="0" w:space="0" w:color="auto"/>
        <w:left w:val="none" w:sz="0" w:space="0" w:color="auto"/>
        <w:bottom w:val="none" w:sz="0" w:space="0" w:color="auto"/>
        <w:right w:val="none" w:sz="0" w:space="0" w:color="auto"/>
      </w:divBdr>
    </w:div>
    <w:div w:id="1524589221">
      <w:bodyDiv w:val="1"/>
      <w:marLeft w:val="0"/>
      <w:marRight w:val="0"/>
      <w:marTop w:val="0"/>
      <w:marBottom w:val="0"/>
      <w:divBdr>
        <w:top w:val="none" w:sz="0" w:space="0" w:color="auto"/>
        <w:left w:val="none" w:sz="0" w:space="0" w:color="auto"/>
        <w:bottom w:val="none" w:sz="0" w:space="0" w:color="auto"/>
        <w:right w:val="none" w:sz="0" w:space="0" w:color="auto"/>
      </w:divBdr>
    </w:div>
    <w:div w:id="1528904929">
      <w:bodyDiv w:val="1"/>
      <w:marLeft w:val="0"/>
      <w:marRight w:val="0"/>
      <w:marTop w:val="0"/>
      <w:marBottom w:val="0"/>
      <w:divBdr>
        <w:top w:val="none" w:sz="0" w:space="0" w:color="auto"/>
        <w:left w:val="none" w:sz="0" w:space="0" w:color="auto"/>
        <w:bottom w:val="none" w:sz="0" w:space="0" w:color="auto"/>
        <w:right w:val="none" w:sz="0" w:space="0" w:color="auto"/>
      </w:divBdr>
      <w:divsChild>
        <w:div w:id="1476604966">
          <w:marLeft w:val="-180"/>
          <w:marRight w:val="-180"/>
          <w:marTop w:val="0"/>
          <w:marBottom w:val="0"/>
          <w:divBdr>
            <w:top w:val="none" w:sz="0" w:space="0" w:color="auto"/>
            <w:left w:val="none" w:sz="0" w:space="0" w:color="auto"/>
            <w:bottom w:val="none" w:sz="0" w:space="0" w:color="auto"/>
            <w:right w:val="none" w:sz="0" w:space="0" w:color="auto"/>
          </w:divBdr>
          <w:divsChild>
            <w:div w:id="1186552914">
              <w:marLeft w:val="0"/>
              <w:marRight w:val="0"/>
              <w:marTop w:val="0"/>
              <w:marBottom w:val="0"/>
              <w:divBdr>
                <w:top w:val="none" w:sz="0" w:space="0" w:color="auto"/>
                <w:left w:val="none" w:sz="0" w:space="0" w:color="auto"/>
                <w:bottom w:val="none" w:sz="0" w:space="0" w:color="auto"/>
                <w:right w:val="none" w:sz="0" w:space="0" w:color="auto"/>
              </w:divBdr>
            </w:div>
          </w:divsChild>
        </w:div>
        <w:div w:id="1734546831">
          <w:marLeft w:val="-180"/>
          <w:marRight w:val="-180"/>
          <w:marTop w:val="0"/>
          <w:marBottom w:val="480"/>
          <w:divBdr>
            <w:top w:val="none" w:sz="0" w:space="0" w:color="auto"/>
            <w:left w:val="none" w:sz="0" w:space="0" w:color="auto"/>
            <w:bottom w:val="none" w:sz="0" w:space="0" w:color="auto"/>
            <w:right w:val="none" w:sz="0" w:space="0" w:color="auto"/>
          </w:divBdr>
          <w:divsChild>
            <w:div w:id="813529726">
              <w:marLeft w:val="0"/>
              <w:marRight w:val="0"/>
              <w:marTop w:val="0"/>
              <w:marBottom w:val="60"/>
              <w:divBdr>
                <w:top w:val="none" w:sz="0" w:space="0" w:color="auto"/>
                <w:left w:val="none" w:sz="0" w:space="0" w:color="auto"/>
                <w:bottom w:val="none" w:sz="0" w:space="0" w:color="auto"/>
                <w:right w:val="none" w:sz="0" w:space="0" w:color="auto"/>
              </w:divBdr>
            </w:div>
          </w:divsChild>
        </w:div>
        <w:div w:id="601887598">
          <w:marLeft w:val="0"/>
          <w:marRight w:val="0"/>
          <w:marTop w:val="0"/>
          <w:marBottom w:val="348"/>
          <w:divBdr>
            <w:top w:val="none" w:sz="0" w:space="0" w:color="auto"/>
            <w:left w:val="none" w:sz="0" w:space="0" w:color="auto"/>
            <w:bottom w:val="none" w:sz="0" w:space="0" w:color="auto"/>
            <w:right w:val="none" w:sz="0" w:space="0" w:color="auto"/>
          </w:divBdr>
        </w:div>
        <w:div w:id="126239527">
          <w:marLeft w:val="-180"/>
          <w:marRight w:val="-180"/>
          <w:marTop w:val="0"/>
          <w:marBottom w:val="0"/>
          <w:divBdr>
            <w:top w:val="none" w:sz="0" w:space="0" w:color="auto"/>
            <w:left w:val="none" w:sz="0" w:space="0" w:color="auto"/>
            <w:bottom w:val="none" w:sz="0" w:space="0" w:color="auto"/>
            <w:right w:val="none" w:sz="0" w:space="0" w:color="auto"/>
          </w:divBdr>
          <w:divsChild>
            <w:div w:id="175289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367611">
      <w:bodyDiv w:val="1"/>
      <w:marLeft w:val="0"/>
      <w:marRight w:val="0"/>
      <w:marTop w:val="0"/>
      <w:marBottom w:val="0"/>
      <w:divBdr>
        <w:top w:val="none" w:sz="0" w:space="0" w:color="auto"/>
        <w:left w:val="none" w:sz="0" w:space="0" w:color="auto"/>
        <w:bottom w:val="none" w:sz="0" w:space="0" w:color="auto"/>
        <w:right w:val="none" w:sz="0" w:space="0" w:color="auto"/>
      </w:divBdr>
    </w:div>
    <w:div w:id="1535923111">
      <w:bodyDiv w:val="1"/>
      <w:marLeft w:val="0"/>
      <w:marRight w:val="0"/>
      <w:marTop w:val="0"/>
      <w:marBottom w:val="0"/>
      <w:divBdr>
        <w:top w:val="none" w:sz="0" w:space="0" w:color="auto"/>
        <w:left w:val="none" w:sz="0" w:space="0" w:color="auto"/>
        <w:bottom w:val="none" w:sz="0" w:space="0" w:color="auto"/>
        <w:right w:val="none" w:sz="0" w:space="0" w:color="auto"/>
      </w:divBdr>
    </w:div>
    <w:div w:id="1537082624">
      <w:bodyDiv w:val="1"/>
      <w:marLeft w:val="0"/>
      <w:marRight w:val="0"/>
      <w:marTop w:val="0"/>
      <w:marBottom w:val="0"/>
      <w:divBdr>
        <w:top w:val="none" w:sz="0" w:space="0" w:color="auto"/>
        <w:left w:val="none" w:sz="0" w:space="0" w:color="auto"/>
        <w:bottom w:val="none" w:sz="0" w:space="0" w:color="auto"/>
        <w:right w:val="none" w:sz="0" w:space="0" w:color="auto"/>
      </w:divBdr>
    </w:div>
    <w:div w:id="1544977887">
      <w:bodyDiv w:val="1"/>
      <w:marLeft w:val="0"/>
      <w:marRight w:val="0"/>
      <w:marTop w:val="0"/>
      <w:marBottom w:val="0"/>
      <w:divBdr>
        <w:top w:val="none" w:sz="0" w:space="0" w:color="auto"/>
        <w:left w:val="none" w:sz="0" w:space="0" w:color="auto"/>
        <w:bottom w:val="none" w:sz="0" w:space="0" w:color="auto"/>
        <w:right w:val="none" w:sz="0" w:space="0" w:color="auto"/>
      </w:divBdr>
    </w:div>
    <w:div w:id="1551069885">
      <w:bodyDiv w:val="1"/>
      <w:marLeft w:val="0"/>
      <w:marRight w:val="0"/>
      <w:marTop w:val="0"/>
      <w:marBottom w:val="0"/>
      <w:divBdr>
        <w:top w:val="none" w:sz="0" w:space="0" w:color="auto"/>
        <w:left w:val="none" w:sz="0" w:space="0" w:color="auto"/>
        <w:bottom w:val="none" w:sz="0" w:space="0" w:color="auto"/>
        <w:right w:val="none" w:sz="0" w:space="0" w:color="auto"/>
      </w:divBdr>
    </w:div>
    <w:div w:id="1556967753">
      <w:bodyDiv w:val="1"/>
      <w:marLeft w:val="0"/>
      <w:marRight w:val="0"/>
      <w:marTop w:val="0"/>
      <w:marBottom w:val="0"/>
      <w:divBdr>
        <w:top w:val="none" w:sz="0" w:space="0" w:color="auto"/>
        <w:left w:val="none" w:sz="0" w:space="0" w:color="auto"/>
        <w:bottom w:val="none" w:sz="0" w:space="0" w:color="auto"/>
        <w:right w:val="none" w:sz="0" w:space="0" w:color="auto"/>
      </w:divBdr>
    </w:div>
    <w:div w:id="1573615338">
      <w:bodyDiv w:val="1"/>
      <w:marLeft w:val="0"/>
      <w:marRight w:val="0"/>
      <w:marTop w:val="0"/>
      <w:marBottom w:val="0"/>
      <w:divBdr>
        <w:top w:val="none" w:sz="0" w:space="0" w:color="auto"/>
        <w:left w:val="none" w:sz="0" w:space="0" w:color="auto"/>
        <w:bottom w:val="none" w:sz="0" w:space="0" w:color="auto"/>
        <w:right w:val="none" w:sz="0" w:space="0" w:color="auto"/>
      </w:divBdr>
      <w:divsChild>
        <w:div w:id="1447234011">
          <w:marLeft w:val="-180"/>
          <w:marRight w:val="-180"/>
          <w:marTop w:val="0"/>
          <w:marBottom w:val="0"/>
          <w:divBdr>
            <w:top w:val="none" w:sz="0" w:space="0" w:color="auto"/>
            <w:left w:val="none" w:sz="0" w:space="0" w:color="auto"/>
            <w:bottom w:val="none" w:sz="0" w:space="0" w:color="auto"/>
            <w:right w:val="none" w:sz="0" w:space="0" w:color="auto"/>
          </w:divBdr>
          <w:divsChild>
            <w:div w:id="1940136888">
              <w:marLeft w:val="0"/>
              <w:marRight w:val="0"/>
              <w:marTop w:val="0"/>
              <w:marBottom w:val="0"/>
              <w:divBdr>
                <w:top w:val="none" w:sz="0" w:space="0" w:color="auto"/>
                <w:left w:val="none" w:sz="0" w:space="0" w:color="auto"/>
                <w:bottom w:val="none" w:sz="0" w:space="0" w:color="auto"/>
                <w:right w:val="none" w:sz="0" w:space="0" w:color="auto"/>
              </w:divBdr>
            </w:div>
          </w:divsChild>
        </w:div>
        <w:div w:id="373430726">
          <w:marLeft w:val="-180"/>
          <w:marRight w:val="-180"/>
          <w:marTop w:val="0"/>
          <w:marBottom w:val="480"/>
          <w:divBdr>
            <w:top w:val="none" w:sz="0" w:space="0" w:color="auto"/>
            <w:left w:val="none" w:sz="0" w:space="0" w:color="auto"/>
            <w:bottom w:val="none" w:sz="0" w:space="0" w:color="auto"/>
            <w:right w:val="none" w:sz="0" w:space="0" w:color="auto"/>
          </w:divBdr>
          <w:divsChild>
            <w:div w:id="646133060">
              <w:marLeft w:val="0"/>
              <w:marRight w:val="0"/>
              <w:marTop w:val="0"/>
              <w:marBottom w:val="60"/>
              <w:divBdr>
                <w:top w:val="none" w:sz="0" w:space="0" w:color="auto"/>
                <w:left w:val="none" w:sz="0" w:space="0" w:color="auto"/>
                <w:bottom w:val="none" w:sz="0" w:space="0" w:color="auto"/>
                <w:right w:val="none" w:sz="0" w:space="0" w:color="auto"/>
              </w:divBdr>
            </w:div>
          </w:divsChild>
        </w:div>
        <w:div w:id="1364862460">
          <w:marLeft w:val="0"/>
          <w:marRight w:val="0"/>
          <w:marTop w:val="0"/>
          <w:marBottom w:val="348"/>
          <w:divBdr>
            <w:top w:val="none" w:sz="0" w:space="0" w:color="auto"/>
            <w:left w:val="none" w:sz="0" w:space="0" w:color="auto"/>
            <w:bottom w:val="none" w:sz="0" w:space="0" w:color="auto"/>
            <w:right w:val="none" w:sz="0" w:space="0" w:color="auto"/>
          </w:divBdr>
        </w:div>
        <w:div w:id="1694577853">
          <w:marLeft w:val="-180"/>
          <w:marRight w:val="-180"/>
          <w:marTop w:val="0"/>
          <w:marBottom w:val="0"/>
          <w:divBdr>
            <w:top w:val="none" w:sz="0" w:space="0" w:color="auto"/>
            <w:left w:val="none" w:sz="0" w:space="0" w:color="auto"/>
            <w:bottom w:val="none" w:sz="0" w:space="0" w:color="auto"/>
            <w:right w:val="none" w:sz="0" w:space="0" w:color="auto"/>
          </w:divBdr>
          <w:divsChild>
            <w:div w:id="136802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31979">
      <w:bodyDiv w:val="1"/>
      <w:marLeft w:val="0"/>
      <w:marRight w:val="0"/>
      <w:marTop w:val="0"/>
      <w:marBottom w:val="0"/>
      <w:divBdr>
        <w:top w:val="none" w:sz="0" w:space="0" w:color="auto"/>
        <w:left w:val="none" w:sz="0" w:space="0" w:color="auto"/>
        <w:bottom w:val="none" w:sz="0" w:space="0" w:color="auto"/>
        <w:right w:val="none" w:sz="0" w:space="0" w:color="auto"/>
      </w:divBdr>
    </w:div>
    <w:div w:id="1654019023">
      <w:bodyDiv w:val="1"/>
      <w:marLeft w:val="0"/>
      <w:marRight w:val="0"/>
      <w:marTop w:val="0"/>
      <w:marBottom w:val="0"/>
      <w:divBdr>
        <w:top w:val="none" w:sz="0" w:space="0" w:color="auto"/>
        <w:left w:val="none" w:sz="0" w:space="0" w:color="auto"/>
        <w:bottom w:val="none" w:sz="0" w:space="0" w:color="auto"/>
        <w:right w:val="none" w:sz="0" w:space="0" w:color="auto"/>
      </w:divBdr>
    </w:div>
    <w:div w:id="1686591449">
      <w:bodyDiv w:val="1"/>
      <w:marLeft w:val="0"/>
      <w:marRight w:val="0"/>
      <w:marTop w:val="0"/>
      <w:marBottom w:val="0"/>
      <w:divBdr>
        <w:top w:val="none" w:sz="0" w:space="0" w:color="auto"/>
        <w:left w:val="none" w:sz="0" w:space="0" w:color="auto"/>
        <w:bottom w:val="none" w:sz="0" w:space="0" w:color="auto"/>
        <w:right w:val="none" w:sz="0" w:space="0" w:color="auto"/>
      </w:divBdr>
    </w:div>
    <w:div w:id="1708331334">
      <w:bodyDiv w:val="1"/>
      <w:marLeft w:val="0"/>
      <w:marRight w:val="0"/>
      <w:marTop w:val="0"/>
      <w:marBottom w:val="0"/>
      <w:divBdr>
        <w:top w:val="none" w:sz="0" w:space="0" w:color="auto"/>
        <w:left w:val="none" w:sz="0" w:space="0" w:color="auto"/>
        <w:bottom w:val="none" w:sz="0" w:space="0" w:color="auto"/>
        <w:right w:val="none" w:sz="0" w:space="0" w:color="auto"/>
      </w:divBdr>
    </w:div>
    <w:div w:id="1713071002">
      <w:bodyDiv w:val="1"/>
      <w:marLeft w:val="0"/>
      <w:marRight w:val="0"/>
      <w:marTop w:val="0"/>
      <w:marBottom w:val="0"/>
      <w:divBdr>
        <w:top w:val="none" w:sz="0" w:space="0" w:color="auto"/>
        <w:left w:val="none" w:sz="0" w:space="0" w:color="auto"/>
        <w:bottom w:val="none" w:sz="0" w:space="0" w:color="auto"/>
        <w:right w:val="none" w:sz="0" w:space="0" w:color="auto"/>
      </w:divBdr>
    </w:div>
    <w:div w:id="1731226242">
      <w:bodyDiv w:val="1"/>
      <w:marLeft w:val="0"/>
      <w:marRight w:val="0"/>
      <w:marTop w:val="0"/>
      <w:marBottom w:val="0"/>
      <w:divBdr>
        <w:top w:val="none" w:sz="0" w:space="0" w:color="auto"/>
        <w:left w:val="none" w:sz="0" w:space="0" w:color="auto"/>
        <w:bottom w:val="none" w:sz="0" w:space="0" w:color="auto"/>
        <w:right w:val="none" w:sz="0" w:space="0" w:color="auto"/>
      </w:divBdr>
    </w:div>
    <w:div w:id="1752506383">
      <w:bodyDiv w:val="1"/>
      <w:marLeft w:val="0"/>
      <w:marRight w:val="0"/>
      <w:marTop w:val="0"/>
      <w:marBottom w:val="0"/>
      <w:divBdr>
        <w:top w:val="none" w:sz="0" w:space="0" w:color="auto"/>
        <w:left w:val="none" w:sz="0" w:space="0" w:color="auto"/>
        <w:bottom w:val="none" w:sz="0" w:space="0" w:color="auto"/>
        <w:right w:val="none" w:sz="0" w:space="0" w:color="auto"/>
      </w:divBdr>
      <w:divsChild>
        <w:div w:id="1138108260">
          <w:marLeft w:val="-180"/>
          <w:marRight w:val="-180"/>
          <w:marTop w:val="0"/>
          <w:marBottom w:val="0"/>
          <w:divBdr>
            <w:top w:val="none" w:sz="0" w:space="0" w:color="auto"/>
            <w:left w:val="none" w:sz="0" w:space="0" w:color="auto"/>
            <w:bottom w:val="none" w:sz="0" w:space="0" w:color="auto"/>
            <w:right w:val="none" w:sz="0" w:space="0" w:color="auto"/>
          </w:divBdr>
          <w:divsChild>
            <w:div w:id="42601251">
              <w:marLeft w:val="0"/>
              <w:marRight w:val="0"/>
              <w:marTop w:val="0"/>
              <w:marBottom w:val="0"/>
              <w:divBdr>
                <w:top w:val="none" w:sz="0" w:space="0" w:color="auto"/>
                <w:left w:val="none" w:sz="0" w:space="0" w:color="auto"/>
                <w:bottom w:val="none" w:sz="0" w:space="0" w:color="auto"/>
                <w:right w:val="none" w:sz="0" w:space="0" w:color="auto"/>
              </w:divBdr>
            </w:div>
          </w:divsChild>
        </w:div>
        <w:div w:id="1954970882">
          <w:marLeft w:val="-180"/>
          <w:marRight w:val="-180"/>
          <w:marTop w:val="0"/>
          <w:marBottom w:val="480"/>
          <w:divBdr>
            <w:top w:val="none" w:sz="0" w:space="0" w:color="auto"/>
            <w:left w:val="none" w:sz="0" w:space="0" w:color="auto"/>
            <w:bottom w:val="none" w:sz="0" w:space="0" w:color="auto"/>
            <w:right w:val="none" w:sz="0" w:space="0" w:color="auto"/>
          </w:divBdr>
          <w:divsChild>
            <w:div w:id="1183783744">
              <w:marLeft w:val="0"/>
              <w:marRight w:val="0"/>
              <w:marTop w:val="0"/>
              <w:marBottom w:val="60"/>
              <w:divBdr>
                <w:top w:val="none" w:sz="0" w:space="0" w:color="auto"/>
                <w:left w:val="none" w:sz="0" w:space="0" w:color="auto"/>
                <w:bottom w:val="none" w:sz="0" w:space="0" w:color="auto"/>
                <w:right w:val="none" w:sz="0" w:space="0" w:color="auto"/>
              </w:divBdr>
            </w:div>
          </w:divsChild>
        </w:div>
        <w:div w:id="1829057072">
          <w:marLeft w:val="0"/>
          <w:marRight w:val="0"/>
          <w:marTop w:val="0"/>
          <w:marBottom w:val="348"/>
          <w:divBdr>
            <w:top w:val="none" w:sz="0" w:space="0" w:color="auto"/>
            <w:left w:val="none" w:sz="0" w:space="0" w:color="auto"/>
            <w:bottom w:val="none" w:sz="0" w:space="0" w:color="auto"/>
            <w:right w:val="none" w:sz="0" w:space="0" w:color="auto"/>
          </w:divBdr>
        </w:div>
        <w:div w:id="397441252">
          <w:marLeft w:val="-180"/>
          <w:marRight w:val="-180"/>
          <w:marTop w:val="0"/>
          <w:marBottom w:val="0"/>
          <w:divBdr>
            <w:top w:val="none" w:sz="0" w:space="0" w:color="auto"/>
            <w:left w:val="none" w:sz="0" w:space="0" w:color="auto"/>
            <w:bottom w:val="none" w:sz="0" w:space="0" w:color="auto"/>
            <w:right w:val="none" w:sz="0" w:space="0" w:color="auto"/>
          </w:divBdr>
          <w:divsChild>
            <w:div w:id="189978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488663">
      <w:bodyDiv w:val="1"/>
      <w:marLeft w:val="0"/>
      <w:marRight w:val="0"/>
      <w:marTop w:val="0"/>
      <w:marBottom w:val="0"/>
      <w:divBdr>
        <w:top w:val="none" w:sz="0" w:space="0" w:color="auto"/>
        <w:left w:val="none" w:sz="0" w:space="0" w:color="auto"/>
        <w:bottom w:val="none" w:sz="0" w:space="0" w:color="auto"/>
        <w:right w:val="none" w:sz="0" w:space="0" w:color="auto"/>
      </w:divBdr>
      <w:divsChild>
        <w:div w:id="703211755">
          <w:marLeft w:val="0"/>
          <w:marRight w:val="0"/>
          <w:marTop w:val="0"/>
          <w:marBottom w:val="0"/>
          <w:divBdr>
            <w:top w:val="none" w:sz="0" w:space="0" w:color="auto"/>
            <w:left w:val="none" w:sz="0" w:space="0" w:color="auto"/>
            <w:bottom w:val="none" w:sz="0" w:space="0" w:color="auto"/>
            <w:right w:val="none" w:sz="0" w:space="0" w:color="auto"/>
          </w:divBdr>
          <w:divsChild>
            <w:div w:id="897784828">
              <w:marLeft w:val="-180"/>
              <w:marRight w:val="-180"/>
              <w:marTop w:val="0"/>
              <w:marBottom w:val="0"/>
              <w:divBdr>
                <w:top w:val="none" w:sz="0" w:space="0" w:color="auto"/>
                <w:left w:val="none" w:sz="0" w:space="0" w:color="auto"/>
                <w:bottom w:val="none" w:sz="0" w:space="0" w:color="auto"/>
                <w:right w:val="none" w:sz="0" w:space="0" w:color="auto"/>
              </w:divBdr>
              <w:divsChild>
                <w:div w:id="103673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708018">
          <w:marLeft w:val="0"/>
          <w:marRight w:val="0"/>
          <w:marTop w:val="0"/>
          <w:marBottom w:val="348"/>
          <w:divBdr>
            <w:top w:val="none" w:sz="0" w:space="0" w:color="auto"/>
            <w:left w:val="none" w:sz="0" w:space="0" w:color="auto"/>
            <w:bottom w:val="none" w:sz="0" w:space="0" w:color="auto"/>
            <w:right w:val="none" w:sz="0" w:space="0" w:color="auto"/>
          </w:divBdr>
        </w:div>
        <w:div w:id="1885872760">
          <w:marLeft w:val="-180"/>
          <w:marRight w:val="-180"/>
          <w:marTop w:val="0"/>
          <w:marBottom w:val="0"/>
          <w:divBdr>
            <w:top w:val="none" w:sz="0" w:space="0" w:color="auto"/>
            <w:left w:val="none" w:sz="0" w:space="0" w:color="auto"/>
            <w:bottom w:val="none" w:sz="0" w:space="0" w:color="auto"/>
            <w:right w:val="none" w:sz="0" w:space="0" w:color="auto"/>
          </w:divBdr>
        </w:div>
      </w:divsChild>
    </w:div>
    <w:div w:id="1770854031">
      <w:bodyDiv w:val="1"/>
      <w:marLeft w:val="0"/>
      <w:marRight w:val="0"/>
      <w:marTop w:val="0"/>
      <w:marBottom w:val="0"/>
      <w:divBdr>
        <w:top w:val="none" w:sz="0" w:space="0" w:color="auto"/>
        <w:left w:val="none" w:sz="0" w:space="0" w:color="auto"/>
        <w:bottom w:val="none" w:sz="0" w:space="0" w:color="auto"/>
        <w:right w:val="none" w:sz="0" w:space="0" w:color="auto"/>
      </w:divBdr>
      <w:divsChild>
        <w:div w:id="306739586">
          <w:marLeft w:val="-180"/>
          <w:marRight w:val="-180"/>
          <w:marTop w:val="0"/>
          <w:marBottom w:val="0"/>
          <w:divBdr>
            <w:top w:val="none" w:sz="0" w:space="0" w:color="auto"/>
            <w:left w:val="none" w:sz="0" w:space="0" w:color="auto"/>
            <w:bottom w:val="none" w:sz="0" w:space="0" w:color="auto"/>
            <w:right w:val="none" w:sz="0" w:space="0" w:color="auto"/>
          </w:divBdr>
          <w:divsChild>
            <w:div w:id="409935821">
              <w:marLeft w:val="0"/>
              <w:marRight w:val="0"/>
              <w:marTop w:val="0"/>
              <w:marBottom w:val="0"/>
              <w:divBdr>
                <w:top w:val="none" w:sz="0" w:space="0" w:color="auto"/>
                <w:left w:val="none" w:sz="0" w:space="0" w:color="auto"/>
                <w:bottom w:val="none" w:sz="0" w:space="0" w:color="auto"/>
                <w:right w:val="none" w:sz="0" w:space="0" w:color="auto"/>
              </w:divBdr>
            </w:div>
          </w:divsChild>
        </w:div>
        <w:div w:id="897858540">
          <w:marLeft w:val="0"/>
          <w:marRight w:val="0"/>
          <w:marTop w:val="0"/>
          <w:marBottom w:val="0"/>
          <w:divBdr>
            <w:top w:val="none" w:sz="0" w:space="0" w:color="auto"/>
            <w:left w:val="none" w:sz="0" w:space="0" w:color="auto"/>
            <w:bottom w:val="none" w:sz="0" w:space="0" w:color="auto"/>
            <w:right w:val="none" w:sz="0" w:space="0" w:color="auto"/>
          </w:divBdr>
          <w:divsChild>
            <w:div w:id="753816014">
              <w:marLeft w:val="0"/>
              <w:marRight w:val="0"/>
              <w:marTop w:val="0"/>
              <w:marBottom w:val="0"/>
              <w:divBdr>
                <w:top w:val="none" w:sz="0" w:space="0" w:color="auto"/>
                <w:left w:val="none" w:sz="0" w:space="0" w:color="auto"/>
                <w:bottom w:val="none" w:sz="0" w:space="0" w:color="auto"/>
                <w:right w:val="none" w:sz="0" w:space="0" w:color="auto"/>
              </w:divBdr>
              <w:divsChild>
                <w:div w:id="741878461">
                  <w:marLeft w:val="-180"/>
                  <w:marRight w:val="-180"/>
                  <w:marTop w:val="0"/>
                  <w:marBottom w:val="0"/>
                  <w:divBdr>
                    <w:top w:val="none" w:sz="0" w:space="0" w:color="auto"/>
                    <w:left w:val="none" w:sz="0" w:space="0" w:color="auto"/>
                    <w:bottom w:val="none" w:sz="0" w:space="0" w:color="auto"/>
                    <w:right w:val="none" w:sz="0" w:space="0" w:color="auto"/>
                  </w:divBdr>
                  <w:divsChild>
                    <w:div w:id="64305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292313">
              <w:marLeft w:val="0"/>
              <w:marRight w:val="0"/>
              <w:marTop w:val="0"/>
              <w:marBottom w:val="348"/>
              <w:divBdr>
                <w:top w:val="none" w:sz="0" w:space="0" w:color="auto"/>
                <w:left w:val="none" w:sz="0" w:space="0" w:color="auto"/>
                <w:bottom w:val="none" w:sz="0" w:space="0" w:color="auto"/>
                <w:right w:val="none" w:sz="0" w:space="0" w:color="auto"/>
              </w:divBdr>
            </w:div>
            <w:div w:id="220405927">
              <w:marLeft w:val="-180"/>
              <w:marRight w:val="-180"/>
              <w:marTop w:val="0"/>
              <w:marBottom w:val="0"/>
              <w:divBdr>
                <w:top w:val="none" w:sz="0" w:space="0" w:color="auto"/>
                <w:left w:val="none" w:sz="0" w:space="0" w:color="auto"/>
                <w:bottom w:val="none" w:sz="0" w:space="0" w:color="auto"/>
                <w:right w:val="none" w:sz="0" w:space="0" w:color="auto"/>
              </w:divBdr>
            </w:div>
          </w:divsChild>
        </w:div>
      </w:divsChild>
    </w:div>
    <w:div w:id="1775782952">
      <w:bodyDiv w:val="1"/>
      <w:marLeft w:val="0"/>
      <w:marRight w:val="0"/>
      <w:marTop w:val="0"/>
      <w:marBottom w:val="0"/>
      <w:divBdr>
        <w:top w:val="none" w:sz="0" w:space="0" w:color="auto"/>
        <w:left w:val="none" w:sz="0" w:space="0" w:color="auto"/>
        <w:bottom w:val="none" w:sz="0" w:space="0" w:color="auto"/>
        <w:right w:val="none" w:sz="0" w:space="0" w:color="auto"/>
      </w:divBdr>
      <w:divsChild>
        <w:div w:id="627901998">
          <w:marLeft w:val="0"/>
          <w:marRight w:val="0"/>
          <w:marTop w:val="0"/>
          <w:marBottom w:val="0"/>
          <w:divBdr>
            <w:top w:val="none" w:sz="0" w:space="0" w:color="auto"/>
            <w:left w:val="none" w:sz="0" w:space="0" w:color="auto"/>
            <w:bottom w:val="none" w:sz="0" w:space="0" w:color="auto"/>
            <w:right w:val="none" w:sz="0" w:space="0" w:color="auto"/>
          </w:divBdr>
          <w:divsChild>
            <w:div w:id="1527601783">
              <w:marLeft w:val="-180"/>
              <w:marRight w:val="-180"/>
              <w:marTop w:val="0"/>
              <w:marBottom w:val="0"/>
              <w:divBdr>
                <w:top w:val="none" w:sz="0" w:space="0" w:color="auto"/>
                <w:left w:val="none" w:sz="0" w:space="0" w:color="auto"/>
                <w:bottom w:val="none" w:sz="0" w:space="0" w:color="auto"/>
                <w:right w:val="none" w:sz="0" w:space="0" w:color="auto"/>
              </w:divBdr>
              <w:divsChild>
                <w:div w:id="111871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599327">
          <w:marLeft w:val="0"/>
          <w:marRight w:val="0"/>
          <w:marTop w:val="0"/>
          <w:marBottom w:val="348"/>
          <w:divBdr>
            <w:top w:val="none" w:sz="0" w:space="0" w:color="auto"/>
            <w:left w:val="none" w:sz="0" w:space="0" w:color="auto"/>
            <w:bottom w:val="none" w:sz="0" w:space="0" w:color="auto"/>
            <w:right w:val="none" w:sz="0" w:space="0" w:color="auto"/>
          </w:divBdr>
        </w:div>
        <w:div w:id="1938781128">
          <w:marLeft w:val="-180"/>
          <w:marRight w:val="-180"/>
          <w:marTop w:val="0"/>
          <w:marBottom w:val="0"/>
          <w:divBdr>
            <w:top w:val="none" w:sz="0" w:space="0" w:color="auto"/>
            <w:left w:val="none" w:sz="0" w:space="0" w:color="auto"/>
            <w:bottom w:val="none" w:sz="0" w:space="0" w:color="auto"/>
            <w:right w:val="none" w:sz="0" w:space="0" w:color="auto"/>
          </w:divBdr>
        </w:div>
      </w:divsChild>
    </w:div>
    <w:div w:id="1791170252">
      <w:bodyDiv w:val="1"/>
      <w:marLeft w:val="0"/>
      <w:marRight w:val="0"/>
      <w:marTop w:val="0"/>
      <w:marBottom w:val="0"/>
      <w:divBdr>
        <w:top w:val="none" w:sz="0" w:space="0" w:color="auto"/>
        <w:left w:val="none" w:sz="0" w:space="0" w:color="auto"/>
        <w:bottom w:val="none" w:sz="0" w:space="0" w:color="auto"/>
        <w:right w:val="none" w:sz="0" w:space="0" w:color="auto"/>
      </w:divBdr>
    </w:div>
    <w:div w:id="1814904672">
      <w:bodyDiv w:val="1"/>
      <w:marLeft w:val="0"/>
      <w:marRight w:val="0"/>
      <w:marTop w:val="0"/>
      <w:marBottom w:val="0"/>
      <w:divBdr>
        <w:top w:val="none" w:sz="0" w:space="0" w:color="auto"/>
        <w:left w:val="none" w:sz="0" w:space="0" w:color="auto"/>
        <w:bottom w:val="none" w:sz="0" w:space="0" w:color="auto"/>
        <w:right w:val="none" w:sz="0" w:space="0" w:color="auto"/>
      </w:divBdr>
    </w:div>
    <w:div w:id="1848212201">
      <w:bodyDiv w:val="1"/>
      <w:marLeft w:val="0"/>
      <w:marRight w:val="0"/>
      <w:marTop w:val="0"/>
      <w:marBottom w:val="0"/>
      <w:divBdr>
        <w:top w:val="none" w:sz="0" w:space="0" w:color="auto"/>
        <w:left w:val="none" w:sz="0" w:space="0" w:color="auto"/>
        <w:bottom w:val="none" w:sz="0" w:space="0" w:color="auto"/>
        <w:right w:val="none" w:sz="0" w:space="0" w:color="auto"/>
      </w:divBdr>
      <w:divsChild>
        <w:div w:id="1855336420">
          <w:marLeft w:val="0"/>
          <w:marRight w:val="0"/>
          <w:marTop w:val="0"/>
          <w:marBottom w:val="0"/>
          <w:divBdr>
            <w:top w:val="none" w:sz="0" w:space="0" w:color="auto"/>
            <w:left w:val="none" w:sz="0" w:space="0" w:color="auto"/>
            <w:bottom w:val="none" w:sz="0" w:space="0" w:color="auto"/>
            <w:right w:val="none" w:sz="0" w:space="0" w:color="auto"/>
          </w:divBdr>
          <w:divsChild>
            <w:div w:id="1793864894">
              <w:marLeft w:val="-180"/>
              <w:marRight w:val="-180"/>
              <w:marTop w:val="0"/>
              <w:marBottom w:val="0"/>
              <w:divBdr>
                <w:top w:val="none" w:sz="0" w:space="0" w:color="auto"/>
                <w:left w:val="none" w:sz="0" w:space="0" w:color="auto"/>
                <w:bottom w:val="none" w:sz="0" w:space="0" w:color="auto"/>
                <w:right w:val="none" w:sz="0" w:space="0" w:color="auto"/>
              </w:divBdr>
              <w:divsChild>
                <w:div w:id="11078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987578">
          <w:marLeft w:val="0"/>
          <w:marRight w:val="0"/>
          <w:marTop w:val="0"/>
          <w:marBottom w:val="348"/>
          <w:divBdr>
            <w:top w:val="none" w:sz="0" w:space="0" w:color="auto"/>
            <w:left w:val="none" w:sz="0" w:space="0" w:color="auto"/>
            <w:bottom w:val="none" w:sz="0" w:space="0" w:color="auto"/>
            <w:right w:val="none" w:sz="0" w:space="0" w:color="auto"/>
          </w:divBdr>
        </w:div>
        <w:div w:id="1461265073">
          <w:marLeft w:val="-180"/>
          <w:marRight w:val="-180"/>
          <w:marTop w:val="0"/>
          <w:marBottom w:val="0"/>
          <w:divBdr>
            <w:top w:val="none" w:sz="0" w:space="0" w:color="auto"/>
            <w:left w:val="none" w:sz="0" w:space="0" w:color="auto"/>
            <w:bottom w:val="none" w:sz="0" w:space="0" w:color="auto"/>
            <w:right w:val="none" w:sz="0" w:space="0" w:color="auto"/>
          </w:divBdr>
        </w:div>
      </w:divsChild>
    </w:div>
    <w:div w:id="1868717090">
      <w:bodyDiv w:val="1"/>
      <w:marLeft w:val="0"/>
      <w:marRight w:val="0"/>
      <w:marTop w:val="0"/>
      <w:marBottom w:val="0"/>
      <w:divBdr>
        <w:top w:val="none" w:sz="0" w:space="0" w:color="auto"/>
        <w:left w:val="none" w:sz="0" w:space="0" w:color="auto"/>
        <w:bottom w:val="none" w:sz="0" w:space="0" w:color="auto"/>
        <w:right w:val="none" w:sz="0" w:space="0" w:color="auto"/>
      </w:divBdr>
      <w:divsChild>
        <w:div w:id="1247612069">
          <w:marLeft w:val="-180"/>
          <w:marRight w:val="-180"/>
          <w:marTop w:val="0"/>
          <w:marBottom w:val="0"/>
          <w:divBdr>
            <w:top w:val="none" w:sz="0" w:space="0" w:color="auto"/>
            <w:left w:val="none" w:sz="0" w:space="0" w:color="auto"/>
            <w:bottom w:val="none" w:sz="0" w:space="0" w:color="auto"/>
            <w:right w:val="none" w:sz="0" w:space="0" w:color="auto"/>
          </w:divBdr>
          <w:divsChild>
            <w:div w:id="998768839">
              <w:marLeft w:val="0"/>
              <w:marRight w:val="0"/>
              <w:marTop w:val="0"/>
              <w:marBottom w:val="0"/>
              <w:divBdr>
                <w:top w:val="none" w:sz="0" w:space="0" w:color="auto"/>
                <w:left w:val="none" w:sz="0" w:space="0" w:color="auto"/>
                <w:bottom w:val="none" w:sz="0" w:space="0" w:color="auto"/>
                <w:right w:val="none" w:sz="0" w:space="0" w:color="auto"/>
              </w:divBdr>
            </w:div>
          </w:divsChild>
        </w:div>
        <w:div w:id="641622784">
          <w:marLeft w:val="0"/>
          <w:marRight w:val="0"/>
          <w:marTop w:val="0"/>
          <w:marBottom w:val="348"/>
          <w:divBdr>
            <w:top w:val="none" w:sz="0" w:space="0" w:color="auto"/>
            <w:left w:val="none" w:sz="0" w:space="0" w:color="auto"/>
            <w:bottom w:val="none" w:sz="0" w:space="0" w:color="auto"/>
            <w:right w:val="none" w:sz="0" w:space="0" w:color="auto"/>
          </w:divBdr>
        </w:div>
        <w:div w:id="1756051659">
          <w:marLeft w:val="-180"/>
          <w:marRight w:val="-180"/>
          <w:marTop w:val="0"/>
          <w:marBottom w:val="0"/>
          <w:divBdr>
            <w:top w:val="none" w:sz="0" w:space="0" w:color="auto"/>
            <w:left w:val="none" w:sz="0" w:space="0" w:color="auto"/>
            <w:bottom w:val="none" w:sz="0" w:space="0" w:color="auto"/>
            <w:right w:val="none" w:sz="0" w:space="0" w:color="auto"/>
          </w:divBdr>
          <w:divsChild>
            <w:div w:id="49152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46092">
      <w:bodyDiv w:val="1"/>
      <w:marLeft w:val="0"/>
      <w:marRight w:val="0"/>
      <w:marTop w:val="0"/>
      <w:marBottom w:val="0"/>
      <w:divBdr>
        <w:top w:val="none" w:sz="0" w:space="0" w:color="auto"/>
        <w:left w:val="none" w:sz="0" w:space="0" w:color="auto"/>
        <w:bottom w:val="none" w:sz="0" w:space="0" w:color="auto"/>
        <w:right w:val="none" w:sz="0" w:space="0" w:color="auto"/>
      </w:divBdr>
      <w:divsChild>
        <w:div w:id="1300303143">
          <w:marLeft w:val="0"/>
          <w:marRight w:val="0"/>
          <w:marTop w:val="0"/>
          <w:marBottom w:val="0"/>
          <w:divBdr>
            <w:top w:val="none" w:sz="0" w:space="0" w:color="auto"/>
            <w:left w:val="none" w:sz="0" w:space="0" w:color="auto"/>
            <w:bottom w:val="none" w:sz="0" w:space="0" w:color="auto"/>
            <w:right w:val="none" w:sz="0" w:space="0" w:color="auto"/>
          </w:divBdr>
          <w:divsChild>
            <w:div w:id="1670013677">
              <w:marLeft w:val="-180"/>
              <w:marRight w:val="-180"/>
              <w:marTop w:val="0"/>
              <w:marBottom w:val="0"/>
              <w:divBdr>
                <w:top w:val="none" w:sz="0" w:space="0" w:color="auto"/>
                <w:left w:val="none" w:sz="0" w:space="0" w:color="auto"/>
                <w:bottom w:val="none" w:sz="0" w:space="0" w:color="auto"/>
                <w:right w:val="none" w:sz="0" w:space="0" w:color="auto"/>
              </w:divBdr>
              <w:divsChild>
                <w:div w:id="97957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112940">
          <w:marLeft w:val="0"/>
          <w:marRight w:val="0"/>
          <w:marTop w:val="0"/>
          <w:marBottom w:val="348"/>
          <w:divBdr>
            <w:top w:val="none" w:sz="0" w:space="0" w:color="auto"/>
            <w:left w:val="none" w:sz="0" w:space="0" w:color="auto"/>
            <w:bottom w:val="none" w:sz="0" w:space="0" w:color="auto"/>
            <w:right w:val="none" w:sz="0" w:space="0" w:color="auto"/>
          </w:divBdr>
        </w:div>
        <w:div w:id="798491774">
          <w:marLeft w:val="-180"/>
          <w:marRight w:val="-180"/>
          <w:marTop w:val="0"/>
          <w:marBottom w:val="0"/>
          <w:divBdr>
            <w:top w:val="none" w:sz="0" w:space="0" w:color="auto"/>
            <w:left w:val="none" w:sz="0" w:space="0" w:color="auto"/>
            <w:bottom w:val="none" w:sz="0" w:space="0" w:color="auto"/>
            <w:right w:val="none" w:sz="0" w:space="0" w:color="auto"/>
          </w:divBdr>
        </w:div>
      </w:divsChild>
    </w:div>
    <w:div w:id="1893232065">
      <w:bodyDiv w:val="1"/>
      <w:marLeft w:val="0"/>
      <w:marRight w:val="0"/>
      <w:marTop w:val="0"/>
      <w:marBottom w:val="0"/>
      <w:divBdr>
        <w:top w:val="none" w:sz="0" w:space="0" w:color="auto"/>
        <w:left w:val="none" w:sz="0" w:space="0" w:color="auto"/>
        <w:bottom w:val="none" w:sz="0" w:space="0" w:color="auto"/>
        <w:right w:val="none" w:sz="0" w:space="0" w:color="auto"/>
      </w:divBdr>
      <w:divsChild>
        <w:div w:id="1247418219">
          <w:marLeft w:val="-180"/>
          <w:marRight w:val="-180"/>
          <w:marTop w:val="0"/>
          <w:marBottom w:val="0"/>
          <w:divBdr>
            <w:top w:val="none" w:sz="0" w:space="0" w:color="auto"/>
            <w:left w:val="none" w:sz="0" w:space="0" w:color="auto"/>
            <w:bottom w:val="none" w:sz="0" w:space="0" w:color="auto"/>
            <w:right w:val="none" w:sz="0" w:space="0" w:color="auto"/>
          </w:divBdr>
          <w:divsChild>
            <w:div w:id="1872641274">
              <w:marLeft w:val="0"/>
              <w:marRight w:val="0"/>
              <w:marTop w:val="0"/>
              <w:marBottom w:val="0"/>
              <w:divBdr>
                <w:top w:val="none" w:sz="0" w:space="0" w:color="auto"/>
                <w:left w:val="none" w:sz="0" w:space="0" w:color="auto"/>
                <w:bottom w:val="none" w:sz="0" w:space="0" w:color="auto"/>
                <w:right w:val="none" w:sz="0" w:space="0" w:color="auto"/>
              </w:divBdr>
            </w:div>
          </w:divsChild>
        </w:div>
        <w:div w:id="133722235">
          <w:marLeft w:val="-180"/>
          <w:marRight w:val="-180"/>
          <w:marTop w:val="0"/>
          <w:marBottom w:val="480"/>
          <w:divBdr>
            <w:top w:val="none" w:sz="0" w:space="0" w:color="auto"/>
            <w:left w:val="none" w:sz="0" w:space="0" w:color="auto"/>
            <w:bottom w:val="none" w:sz="0" w:space="0" w:color="auto"/>
            <w:right w:val="none" w:sz="0" w:space="0" w:color="auto"/>
          </w:divBdr>
          <w:divsChild>
            <w:div w:id="31152818">
              <w:marLeft w:val="0"/>
              <w:marRight w:val="0"/>
              <w:marTop w:val="0"/>
              <w:marBottom w:val="60"/>
              <w:divBdr>
                <w:top w:val="none" w:sz="0" w:space="0" w:color="auto"/>
                <w:left w:val="none" w:sz="0" w:space="0" w:color="auto"/>
                <w:bottom w:val="none" w:sz="0" w:space="0" w:color="auto"/>
                <w:right w:val="none" w:sz="0" w:space="0" w:color="auto"/>
              </w:divBdr>
            </w:div>
          </w:divsChild>
        </w:div>
        <w:div w:id="1348874166">
          <w:marLeft w:val="0"/>
          <w:marRight w:val="0"/>
          <w:marTop w:val="0"/>
          <w:marBottom w:val="348"/>
          <w:divBdr>
            <w:top w:val="none" w:sz="0" w:space="0" w:color="auto"/>
            <w:left w:val="none" w:sz="0" w:space="0" w:color="auto"/>
            <w:bottom w:val="none" w:sz="0" w:space="0" w:color="auto"/>
            <w:right w:val="none" w:sz="0" w:space="0" w:color="auto"/>
          </w:divBdr>
        </w:div>
        <w:div w:id="1242568054">
          <w:marLeft w:val="-180"/>
          <w:marRight w:val="-180"/>
          <w:marTop w:val="0"/>
          <w:marBottom w:val="0"/>
          <w:divBdr>
            <w:top w:val="none" w:sz="0" w:space="0" w:color="auto"/>
            <w:left w:val="none" w:sz="0" w:space="0" w:color="auto"/>
            <w:bottom w:val="none" w:sz="0" w:space="0" w:color="auto"/>
            <w:right w:val="none" w:sz="0" w:space="0" w:color="auto"/>
          </w:divBdr>
          <w:divsChild>
            <w:div w:id="200130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299606">
      <w:bodyDiv w:val="1"/>
      <w:marLeft w:val="0"/>
      <w:marRight w:val="0"/>
      <w:marTop w:val="0"/>
      <w:marBottom w:val="0"/>
      <w:divBdr>
        <w:top w:val="none" w:sz="0" w:space="0" w:color="auto"/>
        <w:left w:val="none" w:sz="0" w:space="0" w:color="auto"/>
        <w:bottom w:val="none" w:sz="0" w:space="0" w:color="auto"/>
        <w:right w:val="none" w:sz="0" w:space="0" w:color="auto"/>
      </w:divBdr>
    </w:div>
    <w:div w:id="1987009592">
      <w:bodyDiv w:val="1"/>
      <w:marLeft w:val="0"/>
      <w:marRight w:val="0"/>
      <w:marTop w:val="0"/>
      <w:marBottom w:val="0"/>
      <w:divBdr>
        <w:top w:val="none" w:sz="0" w:space="0" w:color="auto"/>
        <w:left w:val="none" w:sz="0" w:space="0" w:color="auto"/>
        <w:bottom w:val="none" w:sz="0" w:space="0" w:color="auto"/>
        <w:right w:val="none" w:sz="0" w:space="0" w:color="auto"/>
      </w:divBdr>
      <w:divsChild>
        <w:div w:id="1363822998">
          <w:marLeft w:val="-180"/>
          <w:marRight w:val="-180"/>
          <w:marTop w:val="0"/>
          <w:marBottom w:val="0"/>
          <w:divBdr>
            <w:top w:val="none" w:sz="0" w:space="0" w:color="auto"/>
            <w:left w:val="none" w:sz="0" w:space="0" w:color="auto"/>
            <w:bottom w:val="none" w:sz="0" w:space="0" w:color="auto"/>
            <w:right w:val="none" w:sz="0" w:space="0" w:color="auto"/>
          </w:divBdr>
          <w:divsChild>
            <w:div w:id="1708525751">
              <w:marLeft w:val="0"/>
              <w:marRight w:val="0"/>
              <w:marTop w:val="0"/>
              <w:marBottom w:val="0"/>
              <w:divBdr>
                <w:top w:val="none" w:sz="0" w:space="0" w:color="auto"/>
                <w:left w:val="none" w:sz="0" w:space="0" w:color="auto"/>
                <w:bottom w:val="none" w:sz="0" w:space="0" w:color="auto"/>
                <w:right w:val="none" w:sz="0" w:space="0" w:color="auto"/>
              </w:divBdr>
            </w:div>
          </w:divsChild>
        </w:div>
        <w:div w:id="146747749">
          <w:marLeft w:val="0"/>
          <w:marRight w:val="0"/>
          <w:marTop w:val="0"/>
          <w:marBottom w:val="0"/>
          <w:divBdr>
            <w:top w:val="none" w:sz="0" w:space="0" w:color="auto"/>
            <w:left w:val="none" w:sz="0" w:space="0" w:color="auto"/>
            <w:bottom w:val="none" w:sz="0" w:space="0" w:color="auto"/>
            <w:right w:val="none" w:sz="0" w:space="0" w:color="auto"/>
          </w:divBdr>
          <w:divsChild>
            <w:div w:id="1220438755">
              <w:marLeft w:val="0"/>
              <w:marRight w:val="0"/>
              <w:marTop w:val="0"/>
              <w:marBottom w:val="0"/>
              <w:divBdr>
                <w:top w:val="none" w:sz="0" w:space="0" w:color="auto"/>
                <w:left w:val="none" w:sz="0" w:space="0" w:color="auto"/>
                <w:bottom w:val="none" w:sz="0" w:space="0" w:color="auto"/>
                <w:right w:val="none" w:sz="0" w:space="0" w:color="auto"/>
              </w:divBdr>
              <w:divsChild>
                <w:div w:id="1723557847">
                  <w:marLeft w:val="-180"/>
                  <w:marRight w:val="-180"/>
                  <w:marTop w:val="0"/>
                  <w:marBottom w:val="0"/>
                  <w:divBdr>
                    <w:top w:val="none" w:sz="0" w:space="0" w:color="auto"/>
                    <w:left w:val="none" w:sz="0" w:space="0" w:color="auto"/>
                    <w:bottom w:val="none" w:sz="0" w:space="0" w:color="auto"/>
                    <w:right w:val="none" w:sz="0" w:space="0" w:color="auto"/>
                  </w:divBdr>
                  <w:divsChild>
                    <w:div w:id="348531651">
                      <w:marLeft w:val="0"/>
                      <w:marRight w:val="0"/>
                      <w:marTop w:val="0"/>
                      <w:marBottom w:val="0"/>
                      <w:divBdr>
                        <w:top w:val="none" w:sz="0" w:space="0" w:color="auto"/>
                        <w:left w:val="none" w:sz="0" w:space="0" w:color="auto"/>
                        <w:bottom w:val="none" w:sz="0" w:space="0" w:color="auto"/>
                        <w:right w:val="none" w:sz="0" w:space="0" w:color="auto"/>
                      </w:divBdr>
                    </w:div>
                  </w:divsChild>
                </w:div>
                <w:div w:id="1297176847">
                  <w:marLeft w:val="-180"/>
                  <w:marRight w:val="-180"/>
                  <w:marTop w:val="0"/>
                  <w:marBottom w:val="480"/>
                  <w:divBdr>
                    <w:top w:val="none" w:sz="0" w:space="0" w:color="auto"/>
                    <w:left w:val="none" w:sz="0" w:space="0" w:color="auto"/>
                    <w:bottom w:val="none" w:sz="0" w:space="0" w:color="auto"/>
                    <w:right w:val="none" w:sz="0" w:space="0" w:color="auto"/>
                  </w:divBdr>
                  <w:divsChild>
                    <w:div w:id="109316663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803617096">
              <w:marLeft w:val="0"/>
              <w:marRight w:val="0"/>
              <w:marTop w:val="0"/>
              <w:marBottom w:val="348"/>
              <w:divBdr>
                <w:top w:val="none" w:sz="0" w:space="0" w:color="auto"/>
                <w:left w:val="none" w:sz="0" w:space="0" w:color="auto"/>
                <w:bottom w:val="none" w:sz="0" w:space="0" w:color="auto"/>
                <w:right w:val="none" w:sz="0" w:space="0" w:color="auto"/>
              </w:divBdr>
            </w:div>
            <w:div w:id="190731350">
              <w:marLeft w:val="-180"/>
              <w:marRight w:val="-180"/>
              <w:marTop w:val="0"/>
              <w:marBottom w:val="0"/>
              <w:divBdr>
                <w:top w:val="none" w:sz="0" w:space="0" w:color="auto"/>
                <w:left w:val="none" w:sz="0" w:space="0" w:color="auto"/>
                <w:bottom w:val="none" w:sz="0" w:space="0" w:color="auto"/>
                <w:right w:val="none" w:sz="0" w:space="0" w:color="auto"/>
              </w:divBdr>
            </w:div>
          </w:divsChild>
        </w:div>
      </w:divsChild>
    </w:div>
    <w:div w:id="2030641934">
      <w:bodyDiv w:val="1"/>
      <w:marLeft w:val="0"/>
      <w:marRight w:val="0"/>
      <w:marTop w:val="0"/>
      <w:marBottom w:val="0"/>
      <w:divBdr>
        <w:top w:val="none" w:sz="0" w:space="0" w:color="auto"/>
        <w:left w:val="none" w:sz="0" w:space="0" w:color="auto"/>
        <w:bottom w:val="none" w:sz="0" w:space="0" w:color="auto"/>
        <w:right w:val="none" w:sz="0" w:space="0" w:color="auto"/>
      </w:divBdr>
    </w:div>
    <w:div w:id="2050063912">
      <w:bodyDiv w:val="1"/>
      <w:marLeft w:val="0"/>
      <w:marRight w:val="0"/>
      <w:marTop w:val="0"/>
      <w:marBottom w:val="0"/>
      <w:divBdr>
        <w:top w:val="none" w:sz="0" w:space="0" w:color="auto"/>
        <w:left w:val="none" w:sz="0" w:space="0" w:color="auto"/>
        <w:bottom w:val="none" w:sz="0" w:space="0" w:color="auto"/>
        <w:right w:val="none" w:sz="0" w:space="0" w:color="auto"/>
      </w:divBdr>
      <w:divsChild>
        <w:div w:id="446658388">
          <w:marLeft w:val="-180"/>
          <w:marRight w:val="-180"/>
          <w:marTop w:val="0"/>
          <w:marBottom w:val="0"/>
          <w:divBdr>
            <w:top w:val="none" w:sz="0" w:space="0" w:color="auto"/>
            <w:left w:val="none" w:sz="0" w:space="0" w:color="auto"/>
            <w:bottom w:val="none" w:sz="0" w:space="0" w:color="auto"/>
            <w:right w:val="none" w:sz="0" w:space="0" w:color="auto"/>
          </w:divBdr>
          <w:divsChild>
            <w:div w:id="602111659">
              <w:marLeft w:val="0"/>
              <w:marRight w:val="0"/>
              <w:marTop w:val="0"/>
              <w:marBottom w:val="0"/>
              <w:divBdr>
                <w:top w:val="none" w:sz="0" w:space="0" w:color="auto"/>
                <w:left w:val="none" w:sz="0" w:space="0" w:color="auto"/>
                <w:bottom w:val="none" w:sz="0" w:space="0" w:color="auto"/>
                <w:right w:val="none" w:sz="0" w:space="0" w:color="auto"/>
              </w:divBdr>
            </w:div>
          </w:divsChild>
        </w:div>
        <w:div w:id="2137137807">
          <w:marLeft w:val="0"/>
          <w:marRight w:val="0"/>
          <w:marTop w:val="0"/>
          <w:marBottom w:val="348"/>
          <w:divBdr>
            <w:top w:val="none" w:sz="0" w:space="0" w:color="auto"/>
            <w:left w:val="none" w:sz="0" w:space="0" w:color="auto"/>
            <w:bottom w:val="none" w:sz="0" w:space="0" w:color="auto"/>
            <w:right w:val="none" w:sz="0" w:space="0" w:color="auto"/>
          </w:divBdr>
        </w:div>
        <w:div w:id="676464563">
          <w:marLeft w:val="-180"/>
          <w:marRight w:val="-180"/>
          <w:marTop w:val="0"/>
          <w:marBottom w:val="0"/>
          <w:divBdr>
            <w:top w:val="none" w:sz="0" w:space="0" w:color="auto"/>
            <w:left w:val="none" w:sz="0" w:space="0" w:color="auto"/>
            <w:bottom w:val="none" w:sz="0" w:space="0" w:color="auto"/>
            <w:right w:val="none" w:sz="0" w:space="0" w:color="auto"/>
          </w:divBdr>
          <w:divsChild>
            <w:div w:id="165322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187460">
      <w:bodyDiv w:val="1"/>
      <w:marLeft w:val="0"/>
      <w:marRight w:val="0"/>
      <w:marTop w:val="0"/>
      <w:marBottom w:val="0"/>
      <w:divBdr>
        <w:top w:val="none" w:sz="0" w:space="0" w:color="auto"/>
        <w:left w:val="none" w:sz="0" w:space="0" w:color="auto"/>
        <w:bottom w:val="none" w:sz="0" w:space="0" w:color="auto"/>
        <w:right w:val="none" w:sz="0" w:space="0" w:color="auto"/>
      </w:divBdr>
    </w:div>
    <w:div w:id="2091731826">
      <w:bodyDiv w:val="1"/>
      <w:marLeft w:val="0"/>
      <w:marRight w:val="0"/>
      <w:marTop w:val="0"/>
      <w:marBottom w:val="0"/>
      <w:divBdr>
        <w:top w:val="none" w:sz="0" w:space="0" w:color="auto"/>
        <w:left w:val="none" w:sz="0" w:space="0" w:color="auto"/>
        <w:bottom w:val="none" w:sz="0" w:space="0" w:color="auto"/>
        <w:right w:val="none" w:sz="0" w:space="0" w:color="auto"/>
      </w:divBdr>
    </w:div>
    <w:div w:id="2101948035">
      <w:bodyDiv w:val="1"/>
      <w:marLeft w:val="0"/>
      <w:marRight w:val="0"/>
      <w:marTop w:val="0"/>
      <w:marBottom w:val="0"/>
      <w:divBdr>
        <w:top w:val="none" w:sz="0" w:space="0" w:color="auto"/>
        <w:left w:val="none" w:sz="0" w:space="0" w:color="auto"/>
        <w:bottom w:val="none" w:sz="0" w:space="0" w:color="auto"/>
        <w:right w:val="none" w:sz="0" w:space="0" w:color="auto"/>
      </w:divBdr>
      <w:divsChild>
        <w:div w:id="791022515">
          <w:marLeft w:val="0"/>
          <w:marRight w:val="0"/>
          <w:marTop w:val="0"/>
          <w:marBottom w:val="0"/>
          <w:divBdr>
            <w:top w:val="none" w:sz="0" w:space="0" w:color="auto"/>
            <w:left w:val="none" w:sz="0" w:space="0" w:color="auto"/>
            <w:bottom w:val="none" w:sz="0" w:space="0" w:color="auto"/>
            <w:right w:val="none" w:sz="0" w:space="0" w:color="auto"/>
          </w:divBdr>
          <w:divsChild>
            <w:div w:id="53359941">
              <w:marLeft w:val="-180"/>
              <w:marRight w:val="-180"/>
              <w:marTop w:val="0"/>
              <w:marBottom w:val="0"/>
              <w:divBdr>
                <w:top w:val="none" w:sz="0" w:space="0" w:color="auto"/>
                <w:left w:val="none" w:sz="0" w:space="0" w:color="auto"/>
                <w:bottom w:val="none" w:sz="0" w:space="0" w:color="auto"/>
                <w:right w:val="none" w:sz="0" w:space="0" w:color="auto"/>
              </w:divBdr>
              <w:divsChild>
                <w:div w:id="14466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947311">
          <w:marLeft w:val="0"/>
          <w:marRight w:val="0"/>
          <w:marTop w:val="0"/>
          <w:marBottom w:val="348"/>
          <w:divBdr>
            <w:top w:val="none" w:sz="0" w:space="0" w:color="auto"/>
            <w:left w:val="none" w:sz="0" w:space="0" w:color="auto"/>
            <w:bottom w:val="none" w:sz="0" w:space="0" w:color="auto"/>
            <w:right w:val="none" w:sz="0" w:space="0" w:color="auto"/>
          </w:divBdr>
        </w:div>
        <w:div w:id="1236891339">
          <w:marLeft w:val="-180"/>
          <w:marRight w:val="-180"/>
          <w:marTop w:val="0"/>
          <w:marBottom w:val="0"/>
          <w:divBdr>
            <w:top w:val="none" w:sz="0" w:space="0" w:color="auto"/>
            <w:left w:val="none" w:sz="0" w:space="0" w:color="auto"/>
            <w:bottom w:val="none" w:sz="0" w:space="0" w:color="auto"/>
            <w:right w:val="none" w:sz="0" w:space="0" w:color="auto"/>
          </w:divBdr>
        </w:div>
      </w:divsChild>
    </w:div>
    <w:div w:id="2102488804">
      <w:bodyDiv w:val="1"/>
      <w:marLeft w:val="0"/>
      <w:marRight w:val="0"/>
      <w:marTop w:val="0"/>
      <w:marBottom w:val="0"/>
      <w:divBdr>
        <w:top w:val="none" w:sz="0" w:space="0" w:color="auto"/>
        <w:left w:val="none" w:sz="0" w:space="0" w:color="auto"/>
        <w:bottom w:val="none" w:sz="0" w:space="0" w:color="auto"/>
        <w:right w:val="none" w:sz="0" w:space="0" w:color="auto"/>
      </w:divBdr>
      <w:divsChild>
        <w:div w:id="1340497834">
          <w:marLeft w:val="-180"/>
          <w:marRight w:val="-180"/>
          <w:marTop w:val="0"/>
          <w:marBottom w:val="0"/>
          <w:divBdr>
            <w:top w:val="none" w:sz="0" w:space="0" w:color="auto"/>
            <w:left w:val="none" w:sz="0" w:space="0" w:color="auto"/>
            <w:bottom w:val="none" w:sz="0" w:space="0" w:color="auto"/>
            <w:right w:val="none" w:sz="0" w:space="0" w:color="auto"/>
          </w:divBdr>
          <w:divsChild>
            <w:div w:id="2083092947">
              <w:marLeft w:val="0"/>
              <w:marRight w:val="0"/>
              <w:marTop w:val="0"/>
              <w:marBottom w:val="0"/>
              <w:divBdr>
                <w:top w:val="none" w:sz="0" w:space="0" w:color="auto"/>
                <w:left w:val="none" w:sz="0" w:space="0" w:color="auto"/>
                <w:bottom w:val="none" w:sz="0" w:space="0" w:color="auto"/>
                <w:right w:val="none" w:sz="0" w:space="0" w:color="auto"/>
              </w:divBdr>
            </w:div>
          </w:divsChild>
        </w:div>
        <w:div w:id="677775601">
          <w:marLeft w:val="0"/>
          <w:marRight w:val="0"/>
          <w:marTop w:val="0"/>
          <w:marBottom w:val="348"/>
          <w:divBdr>
            <w:top w:val="none" w:sz="0" w:space="0" w:color="auto"/>
            <w:left w:val="none" w:sz="0" w:space="0" w:color="auto"/>
            <w:bottom w:val="none" w:sz="0" w:space="0" w:color="auto"/>
            <w:right w:val="none" w:sz="0" w:space="0" w:color="auto"/>
          </w:divBdr>
        </w:div>
        <w:div w:id="1190871625">
          <w:marLeft w:val="-180"/>
          <w:marRight w:val="-180"/>
          <w:marTop w:val="0"/>
          <w:marBottom w:val="0"/>
          <w:divBdr>
            <w:top w:val="none" w:sz="0" w:space="0" w:color="auto"/>
            <w:left w:val="none" w:sz="0" w:space="0" w:color="auto"/>
            <w:bottom w:val="none" w:sz="0" w:space="0" w:color="auto"/>
            <w:right w:val="none" w:sz="0" w:space="0" w:color="auto"/>
          </w:divBdr>
          <w:divsChild>
            <w:div w:id="31426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801099">
      <w:bodyDiv w:val="1"/>
      <w:marLeft w:val="0"/>
      <w:marRight w:val="0"/>
      <w:marTop w:val="0"/>
      <w:marBottom w:val="0"/>
      <w:divBdr>
        <w:top w:val="none" w:sz="0" w:space="0" w:color="auto"/>
        <w:left w:val="none" w:sz="0" w:space="0" w:color="auto"/>
        <w:bottom w:val="none" w:sz="0" w:space="0" w:color="auto"/>
        <w:right w:val="none" w:sz="0" w:space="0" w:color="auto"/>
      </w:divBdr>
      <w:divsChild>
        <w:div w:id="1892450280">
          <w:marLeft w:val="0"/>
          <w:marRight w:val="0"/>
          <w:marTop w:val="0"/>
          <w:marBottom w:val="0"/>
          <w:divBdr>
            <w:top w:val="none" w:sz="0" w:space="0" w:color="auto"/>
            <w:left w:val="none" w:sz="0" w:space="0" w:color="auto"/>
            <w:bottom w:val="none" w:sz="0" w:space="0" w:color="auto"/>
            <w:right w:val="none" w:sz="0" w:space="0" w:color="auto"/>
          </w:divBdr>
          <w:divsChild>
            <w:div w:id="468015186">
              <w:marLeft w:val="-180"/>
              <w:marRight w:val="-180"/>
              <w:marTop w:val="0"/>
              <w:marBottom w:val="0"/>
              <w:divBdr>
                <w:top w:val="none" w:sz="0" w:space="0" w:color="auto"/>
                <w:left w:val="none" w:sz="0" w:space="0" w:color="auto"/>
                <w:bottom w:val="none" w:sz="0" w:space="0" w:color="auto"/>
                <w:right w:val="none" w:sz="0" w:space="0" w:color="auto"/>
              </w:divBdr>
              <w:divsChild>
                <w:div w:id="117607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14694">
          <w:marLeft w:val="0"/>
          <w:marRight w:val="0"/>
          <w:marTop w:val="0"/>
          <w:marBottom w:val="348"/>
          <w:divBdr>
            <w:top w:val="none" w:sz="0" w:space="0" w:color="auto"/>
            <w:left w:val="none" w:sz="0" w:space="0" w:color="auto"/>
            <w:bottom w:val="none" w:sz="0" w:space="0" w:color="auto"/>
            <w:right w:val="none" w:sz="0" w:space="0" w:color="auto"/>
          </w:divBdr>
        </w:div>
        <w:div w:id="1869836119">
          <w:marLeft w:val="-180"/>
          <w:marRight w:val="-180"/>
          <w:marTop w:val="0"/>
          <w:marBottom w:val="0"/>
          <w:divBdr>
            <w:top w:val="none" w:sz="0" w:space="0" w:color="auto"/>
            <w:left w:val="none" w:sz="0" w:space="0" w:color="auto"/>
            <w:bottom w:val="none" w:sz="0" w:space="0" w:color="auto"/>
            <w:right w:val="none" w:sz="0" w:space="0" w:color="auto"/>
          </w:divBdr>
        </w:div>
      </w:divsChild>
    </w:div>
    <w:div w:id="2131126153">
      <w:bodyDiv w:val="1"/>
      <w:marLeft w:val="0"/>
      <w:marRight w:val="0"/>
      <w:marTop w:val="0"/>
      <w:marBottom w:val="0"/>
      <w:divBdr>
        <w:top w:val="none" w:sz="0" w:space="0" w:color="auto"/>
        <w:left w:val="none" w:sz="0" w:space="0" w:color="auto"/>
        <w:bottom w:val="none" w:sz="0" w:space="0" w:color="auto"/>
        <w:right w:val="none" w:sz="0" w:space="0" w:color="auto"/>
      </w:divBdr>
    </w:div>
    <w:div w:id="2134246257">
      <w:bodyDiv w:val="1"/>
      <w:marLeft w:val="0"/>
      <w:marRight w:val="0"/>
      <w:marTop w:val="0"/>
      <w:marBottom w:val="0"/>
      <w:divBdr>
        <w:top w:val="none" w:sz="0" w:space="0" w:color="auto"/>
        <w:left w:val="none" w:sz="0" w:space="0" w:color="auto"/>
        <w:bottom w:val="none" w:sz="0" w:space="0" w:color="auto"/>
        <w:right w:val="none" w:sz="0" w:space="0" w:color="auto"/>
      </w:divBdr>
    </w:div>
    <w:div w:id="21342484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vhF74j72ts0zCD0pkjgxQ3z4Q==">CgMxLjAyCWlkLmdqZGd4czIKaWQuMzBqMHpsbDIKaWQuMWZvYjl0ZTIKaWQuM3pueXNoNzgAciExdjB4Z2pnVU84eW1DU3Bmb2xqeUp3VVlPc3hqUTg2MEc=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6015</Words>
  <Characters>32484</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Município De Fagundes Varela</cp:lastModifiedBy>
  <cp:revision>2</cp:revision>
  <cp:lastPrinted>2025-06-02T18:53:00Z</cp:lastPrinted>
  <dcterms:created xsi:type="dcterms:W3CDTF">2026-04-30T18:44:00Z</dcterms:created>
  <dcterms:modified xsi:type="dcterms:W3CDTF">2026-04-30T18:44:00Z</dcterms:modified>
</cp:coreProperties>
</file>