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41BB" w:rsidRPr="009841BB" w:rsidRDefault="009841BB" w:rsidP="00CB564A">
      <w:pPr>
        <w:spacing w:line="276" w:lineRule="auto"/>
        <w:jc w:val="center"/>
        <w:rPr>
          <w:rFonts w:ascii="Arial" w:hAnsi="Arial" w:cs="Arial"/>
          <w:b/>
        </w:rPr>
      </w:pPr>
      <w:r w:rsidRPr="009841BB">
        <w:rPr>
          <w:rFonts w:ascii="Arial" w:hAnsi="Arial" w:cs="Arial"/>
          <w:b/>
        </w:rPr>
        <w:t>JUSTIFICATIVA PARA DISPENSA DE LICITAÇÃO</w:t>
      </w:r>
    </w:p>
    <w:p w:rsidR="009841BB" w:rsidRDefault="009841BB" w:rsidP="00CB564A">
      <w:pPr>
        <w:spacing w:line="276" w:lineRule="auto"/>
        <w:jc w:val="center"/>
        <w:rPr>
          <w:rFonts w:ascii="Arial" w:hAnsi="Arial" w:cs="Arial"/>
        </w:rPr>
      </w:pPr>
      <w:r w:rsidRPr="009841BB">
        <w:rPr>
          <w:rFonts w:ascii="Arial" w:hAnsi="Arial" w:cs="Arial"/>
        </w:rPr>
        <w:t>(Art. 75 e Art. 72 da Lei nº 14.133/2021)</w:t>
      </w:r>
    </w:p>
    <w:p w:rsidR="009841BB" w:rsidRPr="009841BB" w:rsidRDefault="009841BB" w:rsidP="00233998">
      <w:pPr>
        <w:spacing w:line="360" w:lineRule="auto"/>
        <w:jc w:val="both"/>
        <w:rPr>
          <w:rFonts w:ascii="Arial" w:hAnsi="Arial" w:cs="Arial"/>
        </w:rPr>
      </w:pPr>
    </w:p>
    <w:p w:rsidR="00794FCD" w:rsidRPr="009841BB" w:rsidRDefault="009841BB" w:rsidP="00CB564A">
      <w:pPr>
        <w:spacing w:line="276" w:lineRule="auto"/>
        <w:jc w:val="both"/>
        <w:rPr>
          <w:rFonts w:ascii="Arial" w:hAnsi="Arial" w:cs="Arial"/>
        </w:rPr>
      </w:pPr>
      <w:r w:rsidRPr="009841BB">
        <w:rPr>
          <w:rFonts w:ascii="Arial" w:hAnsi="Arial" w:cs="Arial"/>
        </w:rPr>
        <w:t xml:space="preserve">INTERESSADO: </w:t>
      </w:r>
      <w:r w:rsidR="009E3294" w:rsidRPr="009E3294">
        <w:rPr>
          <w:rFonts w:ascii="Arial" w:hAnsi="Arial" w:cs="Arial"/>
        </w:rPr>
        <w:t>Secretaria Municipal de Planejamento</w:t>
      </w:r>
    </w:p>
    <w:p w:rsidR="00260F88" w:rsidRDefault="009841BB" w:rsidP="00CB564A">
      <w:pPr>
        <w:spacing w:line="276" w:lineRule="auto"/>
        <w:jc w:val="both"/>
        <w:rPr>
          <w:rFonts w:ascii="Arial" w:hAnsi="Arial" w:cs="Arial"/>
        </w:rPr>
      </w:pPr>
      <w:r w:rsidRPr="009841BB">
        <w:rPr>
          <w:rFonts w:ascii="Arial" w:hAnsi="Arial" w:cs="Arial"/>
        </w:rPr>
        <w:t xml:space="preserve">ASSUNTO: </w:t>
      </w:r>
      <w:r w:rsidR="009E3294" w:rsidRPr="009E3294">
        <w:rPr>
          <w:rFonts w:ascii="Arial" w:hAnsi="Arial" w:cs="Arial"/>
        </w:rPr>
        <w:t xml:space="preserve">Contratação direta por dispensa de licitação – </w:t>
      </w:r>
      <w:r w:rsidR="00AE5EE6" w:rsidRPr="00AE5EE6">
        <w:rPr>
          <w:rFonts w:ascii="Arial" w:hAnsi="Arial" w:cs="Arial"/>
        </w:rPr>
        <w:t xml:space="preserve">Fornecimento e instalação de </w:t>
      </w:r>
      <w:proofErr w:type="spellStart"/>
      <w:r w:rsidR="00AE5EE6" w:rsidRPr="00AE5EE6">
        <w:rPr>
          <w:rFonts w:ascii="Arial" w:hAnsi="Arial" w:cs="Arial"/>
        </w:rPr>
        <w:t>tachões</w:t>
      </w:r>
      <w:proofErr w:type="spellEnd"/>
      <w:r w:rsidR="00AE5EE6" w:rsidRPr="00AE5EE6">
        <w:rPr>
          <w:rFonts w:ascii="Arial" w:hAnsi="Arial" w:cs="Arial"/>
        </w:rPr>
        <w:t xml:space="preserve"> refletivos bidirecionais na ponte da </w:t>
      </w:r>
      <w:proofErr w:type="gramStart"/>
      <w:r w:rsidR="00AE5EE6" w:rsidRPr="00AE5EE6">
        <w:rPr>
          <w:rFonts w:ascii="Arial" w:hAnsi="Arial" w:cs="Arial"/>
        </w:rPr>
        <w:t xml:space="preserve">Travessa Francisco </w:t>
      </w:r>
      <w:proofErr w:type="spellStart"/>
      <w:r w:rsidR="00AE5EE6" w:rsidRPr="00AE5EE6">
        <w:rPr>
          <w:rFonts w:ascii="Arial" w:hAnsi="Arial" w:cs="Arial"/>
        </w:rPr>
        <w:t>Auth</w:t>
      </w:r>
      <w:proofErr w:type="spellEnd"/>
      <w:proofErr w:type="gramEnd"/>
      <w:r w:rsidR="00AE5EE6" w:rsidRPr="00AE5EE6">
        <w:rPr>
          <w:rFonts w:ascii="Arial" w:hAnsi="Arial" w:cs="Arial"/>
        </w:rPr>
        <w:t>.</w:t>
      </w:r>
    </w:p>
    <w:p w:rsidR="008D02A9" w:rsidRDefault="008D02A9" w:rsidP="00E92DF5">
      <w:pPr>
        <w:spacing w:line="276" w:lineRule="auto"/>
        <w:jc w:val="both"/>
        <w:rPr>
          <w:rFonts w:ascii="Arial" w:hAnsi="Arial" w:cs="Arial"/>
        </w:rPr>
      </w:pPr>
    </w:p>
    <w:p w:rsidR="009841BB" w:rsidRPr="00DB092A" w:rsidRDefault="009841BB" w:rsidP="001A39BC">
      <w:pPr>
        <w:spacing w:line="276" w:lineRule="auto"/>
        <w:rPr>
          <w:rFonts w:ascii="Arial" w:hAnsi="Arial" w:cs="Arial"/>
          <w:b/>
        </w:rPr>
      </w:pPr>
      <w:r w:rsidRPr="00DB092A">
        <w:rPr>
          <w:rFonts w:ascii="Arial" w:hAnsi="Arial" w:cs="Arial"/>
          <w:b/>
        </w:rPr>
        <w:t>I – INTRODUÇÃO</w:t>
      </w:r>
    </w:p>
    <w:p w:rsidR="00AE5EE6" w:rsidRPr="00AE5EE6" w:rsidRDefault="00AE5EE6" w:rsidP="00AE5EE6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AE5EE6">
        <w:rPr>
          <w:rFonts w:ascii="Arial" w:hAnsi="Arial" w:cs="Arial"/>
        </w:rPr>
        <w:t xml:space="preserve">O presente documento tem por finalidade justificar a contratação direta, por dispensa de licitação, de empresa especializada para o fornecimento e instalação de </w:t>
      </w:r>
      <w:proofErr w:type="spellStart"/>
      <w:r w:rsidRPr="00AE5EE6">
        <w:rPr>
          <w:rFonts w:ascii="Arial" w:hAnsi="Arial" w:cs="Arial"/>
        </w:rPr>
        <w:t>tachões</w:t>
      </w:r>
      <w:proofErr w:type="spellEnd"/>
      <w:r w:rsidRPr="00AE5EE6">
        <w:rPr>
          <w:rFonts w:ascii="Arial" w:hAnsi="Arial" w:cs="Arial"/>
        </w:rPr>
        <w:t xml:space="preserve"> refletivos bidirecionais destinados à sinalização viária da ponte localizada na </w:t>
      </w:r>
      <w:proofErr w:type="gramStart"/>
      <w:r w:rsidRPr="00AE5EE6">
        <w:rPr>
          <w:rFonts w:ascii="Arial" w:hAnsi="Arial" w:cs="Arial"/>
        </w:rPr>
        <w:t xml:space="preserve">Travessa Francisco </w:t>
      </w:r>
      <w:proofErr w:type="spellStart"/>
      <w:r w:rsidRPr="00AE5EE6">
        <w:rPr>
          <w:rFonts w:ascii="Arial" w:hAnsi="Arial" w:cs="Arial"/>
        </w:rPr>
        <w:t>Auth</w:t>
      </w:r>
      <w:proofErr w:type="spellEnd"/>
      <w:proofErr w:type="gramEnd"/>
      <w:r w:rsidRPr="00AE5EE6">
        <w:rPr>
          <w:rFonts w:ascii="Arial" w:hAnsi="Arial" w:cs="Arial"/>
        </w:rPr>
        <w:t xml:space="preserve">, no Centro do Município de São Vendelino/RS, sobre o Arroio </w:t>
      </w:r>
      <w:proofErr w:type="spellStart"/>
      <w:r w:rsidRPr="00AE5EE6">
        <w:rPr>
          <w:rFonts w:ascii="Arial" w:hAnsi="Arial" w:cs="Arial"/>
        </w:rPr>
        <w:t>Forromeco</w:t>
      </w:r>
      <w:proofErr w:type="spellEnd"/>
      <w:r w:rsidRPr="00AE5EE6">
        <w:rPr>
          <w:rFonts w:ascii="Arial" w:hAnsi="Arial" w:cs="Arial"/>
        </w:rPr>
        <w:t>.</w:t>
      </w:r>
    </w:p>
    <w:p w:rsidR="00AE5EE6" w:rsidRPr="00AE5EE6" w:rsidRDefault="00AE5EE6" w:rsidP="00AE5EE6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AE5EE6">
        <w:rPr>
          <w:rFonts w:ascii="Arial" w:hAnsi="Arial" w:cs="Arial"/>
        </w:rPr>
        <w:t xml:space="preserve">O objeto compreende o fornecimento dos dispositivos de sinalização e a execução dos serviços de instalação, incluindo mão de obra, equipamentos e insumos necessários, conforme especificações constantes no Termo de Referência. A solução contempla a implantação de 94 (noventa e quatro) unidades de </w:t>
      </w:r>
      <w:proofErr w:type="spellStart"/>
      <w:r w:rsidRPr="00AE5EE6">
        <w:rPr>
          <w:rFonts w:ascii="Arial" w:hAnsi="Arial" w:cs="Arial"/>
        </w:rPr>
        <w:t>tachões</w:t>
      </w:r>
      <w:proofErr w:type="spellEnd"/>
      <w:r w:rsidRPr="00AE5EE6">
        <w:rPr>
          <w:rFonts w:ascii="Arial" w:hAnsi="Arial" w:cs="Arial"/>
        </w:rPr>
        <w:t xml:space="preserve"> refletivos, distribuídos ao longo das bordas do tabuleiro da ponte e nas rampas de acesso, conforme projeto técnico elaborado pelo setor de engenharia municipal.</w:t>
      </w:r>
    </w:p>
    <w:p w:rsidR="00AE5EE6" w:rsidRPr="00AE5EE6" w:rsidRDefault="00AE5EE6" w:rsidP="00AE5EE6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AE5EE6">
        <w:rPr>
          <w:rFonts w:ascii="Arial" w:hAnsi="Arial" w:cs="Arial"/>
        </w:rPr>
        <w:t>Trata-se de serviço de engenharia de pequeno porte, essencial para garantir a segurança viária no local, considerando a ausência de dispositivos de proteção lateral e a necessidade de melhor orientação visual aos condutores e pedestres que utilizam a travessia.</w:t>
      </w:r>
    </w:p>
    <w:p w:rsidR="009E3294" w:rsidRDefault="00AE5EE6" w:rsidP="00AE5EE6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AE5EE6">
        <w:rPr>
          <w:rFonts w:ascii="Arial" w:hAnsi="Arial" w:cs="Arial"/>
        </w:rPr>
        <w:t>A contratação fundamenta-se no art. 75, inciso I, da Lei nº 14.133/2021, considerando que o valor estimado encontra-se dentro do limite legal para dispensa de licitação, bem como no art. 72 da referida lei, que estabelece os requisitos formais da contratação direta, os quais são devidamente demonstrados a seguir.</w:t>
      </w:r>
    </w:p>
    <w:p w:rsidR="009841BB" w:rsidRPr="00DB092A" w:rsidRDefault="009841BB" w:rsidP="00E92DF5">
      <w:pPr>
        <w:spacing w:line="276" w:lineRule="auto"/>
        <w:rPr>
          <w:rFonts w:ascii="Arial" w:hAnsi="Arial" w:cs="Arial"/>
          <w:b/>
        </w:rPr>
      </w:pPr>
      <w:r w:rsidRPr="00DB092A">
        <w:rPr>
          <w:rFonts w:ascii="Arial" w:hAnsi="Arial" w:cs="Arial"/>
          <w:b/>
        </w:rPr>
        <w:t>II – FUNDAMENTAÇÃO LEGAL</w:t>
      </w:r>
    </w:p>
    <w:p w:rsidR="00AE5EE6" w:rsidRPr="00AE5EE6" w:rsidRDefault="00AE5EE6" w:rsidP="00AE5EE6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AE5EE6">
        <w:rPr>
          <w:rFonts w:ascii="Arial" w:hAnsi="Arial" w:cs="Arial"/>
        </w:rPr>
        <w:t>A presente contratação direta encontra amparo no art. 75, inciso I, da Lei nº 14.133/2021, que autoriza a dispensa de licitação para contratação de obras e serviços de engenharia cujo valor não ultrapasse os limites legais estabelecidos.</w:t>
      </w:r>
    </w:p>
    <w:p w:rsidR="00AE5EE6" w:rsidRPr="00AE5EE6" w:rsidRDefault="00AE5EE6" w:rsidP="00AE5EE6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AE5EE6">
        <w:rPr>
          <w:rFonts w:ascii="Arial" w:hAnsi="Arial" w:cs="Arial"/>
        </w:rPr>
        <w:t>O objeto caracteriza-se como serviço de engenharia, por envolver atividade técnica de instalação de dispositivos de sinalização viária, exigindo execução por empresa especializada e observância de normas técnicas específicas.</w:t>
      </w:r>
    </w:p>
    <w:p w:rsidR="00AE5EE6" w:rsidRDefault="00AE5EE6" w:rsidP="00AE5EE6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AE5EE6">
        <w:rPr>
          <w:rFonts w:ascii="Arial" w:hAnsi="Arial" w:cs="Arial"/>
        </w:rPr>
        <w:t xml:space="preserve">Adicionalmente, o art. 72 da Lei nº 14.133/2021 determina que a contratação direta </w:t>
      </w:r>
      <w:proofErr w:type="gramStart"/>
      <w:r w:rsidRPr="00AE5EE6">
        <w:rPr>
          <w:rFonts w:ascii="Arial" w:hAnsi="Arial" w:cs="Arial"/>
        </w:rPr>
        <w:t>deve</w:t>
      </w:r>
      <w:proofErr w:type="gramEnd"/>
      <w:r w:rsidRPr="00AE5EE6">
        <w:rPr>
          <w:rFonts w:ascii="Arial" w:hAnsi="Arial" w:cs="Arial"/>
        </w:rPr>
        <w:t xml:space="preserve"> ser instruída com a caracterização da necessidade, a justificativa da </w:t>
      </w:r>
      <w:r w:rsidRPr="00AE5EE6">
        <w:rPr>
          <w:rFonts w:ascii="Arial" w:hAnsi="Arial" w:cs="Arial"/>
        </w:rPr>
        <w:lastRenderedPageBreak/>
        <w:t>escolha do fornecedor, a justificativa do preço e a demonstração do atendimento ao interesse público, requisitos estes devidamente atendidos no presente processo.</w:t>
      </w:r>
    </w:p>
    <w:p w:rsidR="009841BB" w:rsidRPr="00DB092A" w:rsidRDefault="009841BB" w:rsidP="001A39BC">
      <w:pPr>
        <w:spacing w:line="276" w:lineRule="auto"/>
        <w:rPr>
          <w:rFonts w:ascii="Arial" w:hAnsi="Arial" w:cs="Arial"/>
          <w:b/>
        </w:rPr>
      </w:pPr>
      <w:r w:rsidRPr="00DB092A">
        <w:rPr>
          <w:rFonts w:ascii="Arial" w:hAnsi="Arial" w:cs="Arial"/>
          <w:b/>
        </w:rPr>
        <w:t>III – CARACTERIZAÇÃO DA SITUAÇÃO</w:t>
      </w:r>
    </w:p>
    <w:p w:rsidR="00AE5EE6" w:rsidRPr="00AE5EE6" w:rsidRDefault="00DB092A" w:rsidP="00AE5EE6">
      <w:pPr>
        <w:spacing w:after="24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AE5EE6" w:rsidRPr="00AE5EE6">
        <w:rPr>
          <w:rFonts w:ascii="Arial" w:hAnsi="Arial" w:cs="Arial"/>
        </w:rPr>
        <w:t xml:space="preserve">O Município de São Vendelino identificou a necessidade de implantação de sinalização viária na ponte da </w:t>
      </w:r>
      <w:proofErr w:type="gramStart"/>
      <w:r w:rsidR="00AE5EE6" w:rsidRPr="00AE5EE6">
        <w:rPr>
          <w:rFonts w:ascii="Arial" w:hAnsi="Arial" w:cs="Arial"/>
        </w:rPr>
        <w:t xml:space="preserve">Travessa Francisco </w:t>
      </w:r>
      <w:proofErr w:type="spellStart"/>
      <w:r w:rsidR="00AE5EE6" w:rsidRPr="00AE5EE6">
        <w:rPr>
          <w:rFonts w:ascii="Arial" w:hAnsi="Arial" w:cs="Arial"/>
        </w:rPr>
        <w:t>Auth</w:t>
      </w:r>
      <w:proofErr w:type="spellEnd"/>
      <w:proofErr w:type="gramEnd"/>
      <w:r w:rsidR="00AE5EE6" w:rsidRPr="00AE5EE6">
        <w:rPr>
          <w:rFonts w:ascii="Arial" w:hAnsi="Arial" w:cs="Arial"/>
        </w:rPr>
        <w:t>, tendo em vista a inexistência de dispositivos adequados que orientem o tráfego e garantam maior segurança aos usuários da via.</w:t>
      </w:r>
    </w:p>
    <w:p w:rsidR="00AE5EE6" w:rsidRPr="00AE5EE6" w:rsidRDefault="00AE5EE6" w:rsidP="00AE5EE6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AE5EE6">
        <w:rPr>
          <w:rFonts w:ascii="Arial" w:hAnsi="Arial" w:cs="Arial"/>
        </w:rPr>
        <w:t>A demanda decorre de vistoria técnica realizada por órgãos competentes e de manifestação da Defesa Civil Nacional, que apontaram a necessidade de adoção de medidas de sinalização na estrutura, com o objetivo de reduzir riscos de acidentes, especialmente em condições de baixa visibilidade ou durante períodos de maior fluxo de veículos.</w:t>
      </w:r>
    </w:p>
    <w:p w:rsidR="00AE5EE6" w:rsidRPr="00AE5EE6" w:rsidRDefault="00AE5EE6" w:rsidP="00AE5EE6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AE5EE6">
        <w:rPr>
          <w:rFonts w:ascii="Arial" w:hAnsi="Arial" w:cs="Arial"/>
        </w:rPr>
        <w:t>Considerando as características da ponte, que não possui guarda-corpo ou elementos físicos de contenção, e as condições ambientais do local, sujeitas à elevação do nível do arroio e forte escoamento de água, verificou-se a inviabilidade da utilização de sinalização vertical convencional.</w:t>
      </w:r>
    </w:p>
    <w:p w:rsidR="00AE5EE6" w:rsidRDefault="00AE5EE6" w:rsidP="00AE5EE6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AE5EE6">
        <w:rPr>
          <w:rFonts w:ascii="Arial" w:hAnsi="Arial" w:cs="Arial"/>
        </w:rPr>
        <w:t xml:space="preserve">Diante disso, o setor de engenharia municipal propôs a utilização de </w:t>
      </w:r>
      <w:proofErr w:type="spellStart"/>
      <w:r w:rsidRPr="00AE5EE6">
        <w:rPr>
          <w:rFonts w:ascii="Arial" w:hAnsi="Arial" w:cs="Arial"/>
        </w:rPr>
        <w:t>tachões</w:t>
      </w:r>
      <w:proofErr w:type="spellEnd"/>
      <w:r w:rsidRPr="00AE5EE6">
        <w:rPr>
          <w:rFonts w:ascii="Arial" w:hAnsi="Arial" w:cs="Arial"/>
        </w:rPr>
        <w:t xml:space="preserve"> refletivos bidirecionais como solução </w:t>
      </w:r>
      <w:proofErr w:type="gramStart"/>
      <w:r w:rsidRPr="00AE5EE6">
        <w:rPr>
          <w:rFonts w:ascii="Arial" w:hAnsi="Arial" w:cs="Arial"/>
        </w:rPr>
        <w:t>técnica</w:t>
      </w:r>
      <w:proofErr w:type="gramEnd"/>
      <w:r w:rsidRPr="00AE5EE6">
        <w:rPr>
          <w:rFonts w:ascii="Arial" w:hAnsi="Arial" w:cs="Arial"/>
        </w:rPr>
        <w:t xml:space="preserve"> mais adequada, por apresentarem maior resistência, durabilidade e eficiência na orientação visual dos condutores, sendo a proposta aprovada pela Defesa Civil Nacional.</w:t>
      </w:r>
    </w:p>
    <w:p w:rsidR="009841BB" w:rsidRPr="00DB092A" w:rsidRDefault="009841BB" w:rsidP="00E92DF5">
      <w:pPr>
        <w:spacing w:line="276" w:lineRule="auto"/>
        <w:jc w:val="both"/>
        <w:rPr>
          <w:rFonts w:ascii="Arial" w:hAnsi="Arial" w:cs="Arial"/>
          <w:b/>
        </w:rPr>
      </w:pPr>
      <w:r w:rsidRPr="00DB092A">
        <w:rPr>
          <w:rFonts w:ascii="Arial" w:hAnsi="Arial" w:cs="Arial"/>
          <w:b/>
        </w:rPr>
        <w:t>IV – RAZÃO DA ESCOLHA DO CONTRATADO</w:t>
      </w:r>
    </w:p>
    <w:p w:rsidR="00AE5EE6" w:rsidRPr="00AE5EE6" w:rsidRDefault="00AE5EE6" w:rsidP="00AE5EE6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AE5EE6">
        <w:rPr>
          <w:rFonts w:ascii="Arial" w:hAnsi="Arial" w:cs="Arial"/>
        </w:rPr>
        <w:t xml:space="preserve">Para a execução do objeto, propõe-se a contratação da empresa </w:t>
      </w:r>
      <w:r w:rsidRPr="00AE5EE6">
        <w:rPr>
          <w:rFonts w:ascii="Arial" w:hAnsi="Arial" w:cs="Arial"/>
          <w:b/>
        </w:rPr>
        <w:t>HD SINALIZACOES LTDA</w:t>
      </w:r>
      <w:r w:rsidRPr="00AE5EE6">
        <w:rPr>
          <w:rFonts w:ascii="Arial" w:hAnsi="Arial" w:cs="Arial"/>
        </w:rPr>
        <w:t>, inscrita no CNPJ sob o nº</w:t>
      </w:r>
      <w:r>
        <w:rPr>
          <w:rFonts w:ascii="Arial" w:hAnsi="Arial" w:cs="Arial"/>
        </w:rPr>
        <w:t xml:space="preserve"> </w:t>
      </w:r>
      <w:r w:rsidRPr="00AE5EE6">
        <w:rPr>
          <w:rFonts w:ascii="Arial" w:hAnsi="Arial" w:cs="Arial"/>
        </w:rPr>
        <w:t>32.446.351/0001-17</w:t>
      </w:r>
      <w:r>
        <w:rPr>
          <w:rFonts w:ascii="Arial" w:hAnsi="Arial" w:cs="Arial"/>
        </w:rPr>
        <w:t xml:space="preserve"> e CREA/RS nº </w:t>
      </w:r>
      <w:r w:rsidRPr="00AE5EE6">
        <w:rPr>
          <w:rFonts w:ascii="Arial" w:hAnsi="Arial" w:cs="Arial"/>
        </w:rPr>
        <w:t>237193, a qual apresentou proposta compatível com as exigências estabelecidas no Termo de Referência.</w:t>
      </w:r>
    </w:p>
    <w:p w:rsidR="00AE5EE6" w:rsidRPr="00AE5EE6" w:rsidRDefault="00AE5EE6" w:rsidP="00AE5EE6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AE5EE6">
        <w:rPr>
          <w:rFonts w:ascii="Arial" w:hAnsi="Arial" w:cs="Arial"/>
        </w:rPr>
        <w:t xml:space="preserve">A empresa demonstrou aptidão técnica para execução dos serviços de fornecimento e instalação de </w:t>
      </w:r>
      <w:proofErr w:type="spellStart"/>
      <w:r w:rsidRPr="00AE5EE6">
        <w:rPr>
          <w:rFonts w:ascii="Arial" w:hAnsi="Arial" w:cs="Arial"/>
        </w:rPr>
        <w:t>tachões</w:t>
      </w:r>
      <w:proofErr w:type="spellEnd"/>
      <w:r w:rsidRPr="00AE5EE6">
        <w:rPr>
          <w:rFonts w:ascii="Arial" w:hAnsi="Arial" w:cs="Arial"/>
        </w:rPr>
        <w:t xml:space="preserve"> refletivos, apresentando capacidade operacional, experiência em serviços similares e condições adequadas para atendimento integral da demanda. A proposta apresentada contempla todos os elementos necessários à execução do objeto, incluindo fornecimento dos materiais, mão de obra especializada e equipamentos.</w:t>
      </w:r>
    </w:p>
    <w:p w:rsidR="00AE5EE6" w:rsidRDefault="00AE5EE6" w:rsidP="00AE5EE6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AE5EE6">
        <w:rPr>
          <w:rFonts w:ascii="Arial" w:hAnsi="Arial" w:cs="Arial"/>
        </w:rPr>
        <w:t xml:space="preserve">A escolha fundamenta-se na adequação técnica da proposta, na compatibilidade com o preço de mercado e no atendimento integral às necessidades da Administração, observando os princípios da economicidade, eficiência e </w:t>
      </w:r>
      <w:proofErr w:type="spellStart"/>
      <w:r w:rsidRPr="00AE5EE6">
        <w:rPr>
          <w:rFonts w:ascii="Arial" w:hAnsi="Arial" w:cs="Arial"/>
        </w:rPr>
        <w:t>vantajosidade</w:t>
      </w:r>
      <w:proofErr w:type="spellEnd"/>
      <w:r w:rsidRPr="00AE5EE6">
        <w:rPr>
          <w:rFonts w:ascii="Arial" w:hAnsi="Arial" w:cs="Arial"/>
        </w:rPr>
        <w:t>.</w:t>
      </w:r>
    </w:p>
    <w:p w:rsidR="009841BB" w:rsidRPr="002663EE" w:rsidRDefault="009841BB" w:rsidP="00DC4275">
      <w:pPr>
        <w:spacing w:line="276" w:lineRule="auto"/>
        <w:jc w:val="both"/>
        <w:rPr>
          <w:rFonts w:ascii="Arial" w:hAnsi="Arial" w:cs="Arial"/>
          <w:b/>
        </w:rPr>
      </w:pPr>
      <w:r w:rsidRPr="002663EE">
        <w:rPr>
          <w:rFonts w:ascii="Arial" w:hAnsi="Arial" w:cs="Arial"/>
          <w:b/>
        </w:rPr>
        <w:lastRenderedPageBreak/>
        <w:t>V – JUSTIFICATIVA DO PREÇO</w:t>
      </w:r>
    </w:p>
    <w:p w:rsidR="00AE5EE6" w:rsidRPr="00AE5EE6" w:rsidRDefault="00AE5EE6" w:rsidP="00AE5EE6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AE5EE6">
        <w:rPr>
          <w:rFonts w:ascii="Arial" w:hAnsi="Arial" w:cs="Arial"/>
        </w:rPr>
        <w:t>O valor da contratação é de R</w:t>
      </w:r>
      <w:r w:rsidRPr="00AE5EE6">
        <w:rPr>
          <w:rFonts w:ascii="Arial" w:hAnsi="Arial" w:cs="Arial"/>
          <w:b/>
        </w:rPr>
        <w:t>$ 10.709,42 (dez mil setecentos e nove reais e quarenta e dois centavos)</w:t>
      </w:r>
      <w:r w:rsidRPr="00AE5EE6">
        <w:rPr>
          <w:rFonts w:ascii="Arial" w:hAnsi="Arial" w:cs="Arial"/>
        </w:rPr>
        <w:t>, conforme pr</w:t>
      </w:r>
      <w:r>
        <w:rPr>
          <w:rFonts w:ascii="Arial" w:hAnsi="Arial" w:cs="Arial"/>
        </w:rPr>
        <w:t xml:space="preserve">oposta apresentada pela empresa. </w:t>
      </w:r>
      <w:r w:rsidRPr="00AE5EE6">
        <w:rPr>
          <w:rFonts w:ascii="Arial" w:hAnsi="Arial" w:cs="Arial"/>
        </w:rPr>
        <w:t>A estimativa foi elaborada com base em custos referenciais do SICRO, considerando o valor unitário de R$ 113,93 por unidade, incluindo material e mão de obra, totalizando 94 unidades a serem instaladas.</w:t>
      </w:r>
    </w:p>
    <w:p w:rsidR="00DC4275" w:rsidRDefault="00AE5EE6" w:rsidP="00AE5EE6">
      <w:pPr>
        <w:spacing w:line="276" w:lineRule="auto"/>
        <w:ind w:firstLine="708"/>
        <w:jc w:val="both"/>
        <w:rPr>
          <w:rFonts w:ascii="Arial" w:hAnsi="Arial" w:cs="Arial"/>
        </w:rPr>
      </w:pPr>
      <w:r w:rsidRPr="00AE5EE6">
        <w:rPr>
          <w:rFonts w:ascii="Arial" w:hAnsi="Arial" w:cs="Arial"/>
        </w:rPr>
        <w:t>O valor mostra-se compatível com os preços praticados no mercado, conforme levantamento técnico realizado, atendendo aos princípios da razoabilidade, economicidade e eficiência.</w:t>
      </w:r>
    </w:p>
    <w:p w:rsidR="00AE5EE6" w:rsidRPr="00DC4275" w:rsidRDefault="00AE5EE6" w:rsidP="00AE5EE6">
      <w:pPr>
        <w:spacing w:line="276" w:lineRule="auto"/>
        <w:ind w:firstLine="708"/>
        <w:jc w:val="both"/>
        <w:rPr>
          <w:rFonts w:ascii="Arial" w:hAnsi="Arial" w:cs="Arial"/>
        </w:rPr>
      </w:pPr>
    </w:p>
    <w:p w:rsidR="009841BB" w:rsidRPr="002663EE" w:rsidRDefault="009841BB" w:rsidP="00E92DF5">
      <w:pPr>
        <w:spacing w:line="276" w:lineRule="auto"/>
        <w:rPr>
          <w:rFonts w:ascii="Arial" w:hAnsi="Arial" w:cs="Arial"/>
          <w:b/>
        </w:rPr>
      </w:pPr>
      <w:r w:rsidRPr="002663EE">
        <w:rPr>
          <w:rFonts w:ascii="Arial" w:hAnsi="Arial" w:cs="Arial"/>
          <w:b/>
        </w:rPr>
        <w:t>VI – CONCLUSÃO</w:t>
      </w:r>
    </w:p>
    <w:p w:rsidR="00AE5EE6" w:rsidRPr="00AE5EE6" w:rsidRDefault="00AE5EE6" w:rsidP="00AE5EE6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AE5EE6">
        <w:rPr>
          <w:rFonts w:ascii="Arial" w:hAnsi="Arial" w:cs="Arial"/>
        </w:rPr>
        <w:t xml:space="preserve">Diante do exposto, conclui-se que o objeto caracteriza-se como </w:t>
      </w:r>
      <w:r>
        <w:rPr>
          <w:rFonts w:ascii="Arial" w:hAnsi="Arial" w:cs="Arial"/>
        </w:rPr>
        <w:t xml:space="preserve">obra e </w:t>
      </w:r>
      <w:r w:rsidRPr="00AE5EE6">
        <w:rPr>
          <w:rFonts w:ascii="Arial" w:hAnsi="Arial" w:cs="Arial"/>
        </w:rPr>
        <w:t>serviço de engenharia de pequeno porte, cujo valor encontra-se dentro do limite legal previsto no art. 75, inciso I, da Lei nº 14.133/2021.</w:t>
      </w:r>
    </w:p>
    <w:p w:rsidR="00AE5EE6" w:rsidRPr="00AE5EE6" w:rsidRDefault="00AE5EE6" w:rsidP="00AE5EE6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AE5EE6">
        <w:rPr>
          <w:rFonts w:ascii="Arial" w:hAnsi="Arial" w:cs="Arial"/>
        </w:rPr>
        <w:t xml:space="preserve">Verifica-se que estão devidamente atendidos os requisitos estabelecidos no art. 72 da referida lei, estando </w:t>
      </w:r>
      <w:proofErr w:type="gramStart"/>
      <w:r w:rsidRPr="00AE5EE6">
        <w:rPr>
          <w:rFonts w:ascii="Arial" w:hAnsi="Arial" w:cs="Arial"/>
        </w:rPr>
        <w:t>demonstradas a necessidade da contratação, a adequação da solução,</w:t>
      </w:r>
      <w:proofErr w:type="gramEnd"/>
      <w:r w:rsidRPr="00AE5EE6">
        <w:rPr>
          <w:rFonts w:ascii="Arial" w:hAnsi="Arial" w:cs="Arial"/>
        </w:rPr>
        <w:t xml:space="preserve"> a compatibilidade do preço com o mercado e o atendimento ao interesse público.</w:t>
      </w:r>
    </w:p>
    <w:p w:rsidR="00AE5EE6" w:rsidRDefault="00AE5EE6" w:rsidP="00AE5EE6">
      <w:pPr>
        <w:spacing w:after="240" w:line="276" w:lineRule="auto"/>
        <w:ind w:firstLine="708"/>
        <w:jc w:val="both"/>
        <w:rPr>
          <w:rFonts w:ascii="Arial" w:hAnsi="Arial" w:cs="Arial"/>
        </w:rPr>
      </w:pPr>
      <w:r w:rsidRPr="00AE5EE6">
        <w:rPr>
          <w:rFonts w:ascii="Arial" w:hAnsi="Arial" w:cs="Arial"/>
        </w:rPr>
        <w:t xml:space="preserve">A contratação é indispensável para garantir a segurança viária na ponte da </w:t>
      </w:r>
      <w:proofErr w:type="gramStart"/>
      <w:r w:rsidRPr="00AE5EE6">
        <w:rPr>
          <w:rFonts w:ascii="Arial" w:hAnsi="Arial" w:cs="Arial"/>
        </w:rPr>
        <w:t xml:space="preserve">Travessa Francisco </w:t>
      </w:r>
      <w:proofErr w:type="spellStart"/>
      <w:r w:rsidRPr="00AE5EE6">
        <w:rPr>
          <w:rFonts w:ascii="Arial" w:hAnsi="Arial" w:cs="Arial"/>
        </w:rPr>
        <w:t>Auth</w:t>
      </w:r>
      <w:proofErr w:type="spellEnd"/>
      <w:proofErr w:type="gramEnd"/>
      <w:r w:rsidRPr="00AE5EE6">
        <w:rPr>
          <w:rFonts w:ascii="Arial" w:hAnsi="Arial" w:cs="Arial"/>
        </w:rPr>
        <w:t>, contribuindo para a redução de riscos de acidentes e para a melhoria das condições de mobilidade urbana no Município.</w:t>
      </w:r>
      <w:r>
        <w:rPr>
          <w:rFonts w:ascii="Arial" w:hAnsi="Arial" w:cs="Arial"/>
        </w:rPr>
        <w:t xml:space="preserve"> </w:t>
      </w:r>
      <w:r w:rsidRPr="00AE5EE6">
        <w:rPr>
          <w:rFonts w:ascii="Arial" w:hAnsi="Arial" w:cs="Arial"/>
        </w:rPr>
        <w:t>Assim, resta plenamente justificada a contratação direta por dispensa de licitação, com fundamento no art. 75, inciso I, da Lei nº 14.133/2021.</w:t>
      </w:r>
    </w:p>
    <w:p w:rsidR="009841BB" w:rsidRDefault="002663EE" w:rsidP="002663EE">
      <w:pPr>
        <w:jc w:val="right"/>
        <w:rPr>
          <w:rFonts w:ascii="Arial" w:hAnsi="Arial" w:cs="Arial"/>
        </w:rPr>
      </w:pPr>
      <w:r w:rsidRPr="00865D38">
        <w:rPr>
          <w:rFonts w:ascii="Arial" w:hAnsi="Arial" w:cs="Arial"/>
        </w:rPr>
        <w:t xml:space="preserve">São Vendelino, </w:t>
      </w:r>
      <w:r w:rsidR="00AE5EE6">
        <w:rPr>
          <w:rFonts w:ascii="Arial" w:hAnsi="Arial" w:cs="Arial"/>
        </w:rPr>
        <w:t>17</w:t>
      </w:r>
      <w:r w:rsidR="00CB564A">
        <w:rPr>
          <w:rFonts w:ascii="Arial" w:hAnsi="Arial" w:cs="Arial"/>
        </w:rPr>
        <w:t xml:space="preserve"> de março de 2026.</w:t>
      </w:r>
    </w:p>
    <w:p w:rsidR="002663EE" w:rsidRDefault="002663EE" w:rsidP="002663EE">
      <w:pPr>
        <w:jc w:val="right"/>
        <w:rPr>
          <w:rFonts w:ascii="Arial" w:hAnsi="Arial" w:cs="Arial"/>
        </w:rPr>
      </w:pPr>
    </w:p>
    <w:p w:rsidR="00AE5EE6" w:rsidRDefault="00AE5EE6" w:rsidP="002663EE">
      <w:pPr>
        <w:jc w:val="right"/>
        <w:rPr>
          <w:rFonts w:ascii="Arial" w:hAnsi="Arial" w:cs="Arial"/>
        </w:rPr>
      </w:pPr>
    </w:p>
    <w:p w:rsidR="00AE5EE6" w:rsidRDefault="00AE5EE6" w:rsidP="002663EE">
      <w:pPr>
        <w:jc w:val="right"/>
        <w:rPr>
          <w:rFonts w:ascii="Arial" w:hAnsi="Arial" w:cs="Arial"/>
        </w:rPr>
      </w:pPr>
    </w:p>
    <w:p w:rsidR="002663EE" w:rsidRDefault="002663EE" w:rsidP="002663EE">
      <w:pPr>
        <w:jc w:val="right"/>
        <w:rPr>
          <w:rFonts w:ascii="Arial" w:hAnsi="Arial" w:cs="Arial"/>
        </w:rPr>
      </w:pPr>
    </w:p>
    <w:p w:rsidR="002312C1" w:rsidRPr="002312C1" w:rsidRDefault="002312C1" w:rsidP="002312C1">
      <w:pPr>
        <w:rPr>
          <w:rFonts w:ascii="Arial" w:eastAsiaTheme="minorHAnsi" w:hAnsi="Arial" w:cs="Arial"/>
          <w:b/>
          <w:szCs w:val="22"/>
          <w:lang w:eastAsia="en-US"/>
        </w:rPr>
      </w:pPr>
      <w:r w:rsidRPr="002312C1">
        <w:rPr>
          <w:rFonts w:ascii="Arial" w:eastAsiaTheme="minorHAnsi" w:hAnsi="Arial" w:cs="Arial"/>
          <w:b/>
          <w:szCs w:val="22"/>
          <w:lang w:eastAsia="en-US"/>
        </w:rPr>
        <w:t>FERNANDO LUIS ANGST</w:t>
      </w:r>
    </w:p>
    <w:p w:rsidR="002312C1" w:rsidRPr="002312C1" w:rsidRDefault="002312C1" w:rsidP="002312C1">
      <w:pPr>
        <w:rPr>
          <w:rFonts w:ascii="Arial" w:eastAsiaTheme="minorHAnsi" w:hAnsi="Arial" w:cs="Arial"/>
          <w:szCs w:val="22"/>
          <w:lang w:eastAsia="en-US"/>
        </w:rPr>
      </w:pPr>
      <w:r w:rsidRPr="002312C1">
        <w:rPr>
          <w:rFonts w:ascii="Arial" w:eastAsiaTheme="minorHAnsi" w:hAnsi="Arial" w:cs="Arial"/>
          <w:szCs w:val="22"/>
          <w:lang w:eastAsia="en-US"/>
        </w:rPr>
        <w:t>Vice-Prefeito,</w:t>
      </w:r>
    </w:p>
    <w:p w:rsidR="00865D38" w:rsidRDefault="002312C1" w:rsidP="002312C1">
      <w:pPr>
        <w:rPr>
          <w:rFonts w:ascii="Arial" w:eastAsiaTheme="minorHAnsi" w:hAnsi="Arial" w:cs="Arial"/>
          <w:szCs w:val="22"/>
          <w:lang w:eastAsia="en-US"/>
        </w:rPr>
      </w:pPr>
      <w:proofErr w:type="spellStart"/>
      <w:r w:rsidRPr="002312C1">
        <w:rPr>
          <w:rFonts w:ascii="Arial" w:eastAsiaTheme="minorHAnsi" w:hAnsi="Arial" w:cs="Arial"/>
          <w:szCs w:val="22"/>
          <w:lang w:eastAsia="en-US"/>
        </w:rPr>
        <w:t>Resp</w:t>
      </w:r>
      <w:proofErr w:type="spellEnd"/>
      <w:r w:rsidRPr="002312C1">
        <w:rPr>
          <w:rFonts w:ascii="Arial" w:eastAsiaTheme="minorHAnsi" w:hAnsi="Arial" w:cs="Arial"/>
          <w:szCs w:val="22"/>
          <w:lang w:eastAsia="en-US"/>
        </w:rPr>
        <w:t xml:space="preserve">. </w:t>
      </w:r>
      <w:proofErr w:type="gramStart"/>
      <w:r w:rsidRPr="002312C1">
        <w:rPr>
          <w:rFonts w:ascii="Arial" w:eastAsiaTheme="minorHAnsi" w:hAnsi="Arial" w:cs="Arial"/>
          <w:szCs w:val="22"/>
          <w:lang w:eastAsia="en-US"/>
        </w:rPr>
        <w:t>pela</w:t>
      </w:r>
      <w:proofErr w:type="gramEnd"/>
      <w:r w:rsidRPr="002312C1">
        <w:rPr>
          <w:rFonts w:ascii="Arial" w:eastAsiaTheme="minorHAnsi" w:hAnsi="Arial" w:cs="Arial"/>
          <w:szCs w:val="22"/>
          <w:lang w:eastAsia="en-US"/>
        </w:rPr>
        <w:t xml:space="preserve"> Sec. Mun. do Planejamento</w:t>
      </w:r>
    </w:p>
    <w:p w:rsidR="002312C1" w:rsidRDefault="002312C1" w:rsidP="002312C1">
      <w:pPr>
        <w:rPr>
          <w:rFonts w:ascii="Arial" w:hAnsi="Arial" w:cs="Arial"/>
        </w:rPr>
      </w:pPr>
    </w:p>
    <w:p w:rsidR="00AE5EE6" w:rsidRDefault="00AE5EE6" w:rsidP="002312C1">
      <w:pPr>
        <w:rPr>
          <w:rFonts w:ascii="Arial" w:hAnsi="Arial" w:cs="Arial"/>
        </w:rPr>
      </w:pPr>
    </w:p>
    <w:p w:rsidR="00AE5EE6" w:rsidRDefault="00AE5EE6" w:rsidP="002312C1">
      <w:pPr>
        <w:rPr>
          <w:rFonts w:ascii="Arial" w:hAnsi="Arial" w:cs="Arial"/>
        </w:rPr>
      </w:pPr>
    </w:p>
    <w:p w:rsidR="00E73810" w:rsidRDefault="00E73810" w:rsidP="00291099">
      <w:pPr>
        <w:rPr>
          <w:rFonts w:ascii="Arial" w:hAnsi="Arial" w:cs="Arial"/>
        </w:rPr>
      </w:pPr>
    </w:p>
    <w:p w:rsidR="00EA08BC" w:rsidRPr="00EA08BC" w:rsidRDefault="00EA08BC" w:rsidP="00291099">
      <w:pPr>
        <w:rPr>
          <w:rFonts w:ascii="Arial" w:hAnsi="Arial" w:cs="Arial"/>
          <w:b/>
        </w:rPr>
      </w:pPr>
      <w:proofErr w:type="spellStart"/>
      <w:r w:rsidRPr="00EA08BC">
        <w:rPr>
          <w:rFonts w:ascii="Arial" w:hAnsi="Arial" w:cs="Arial"/>
          <w:b/>
        </w:rPr>
        <w:t>Thaíse</w:t>
      </w:r>
      <w:proofErr w:type="spellEnd"/>
      <w:r w:rsidRPr="00EA08BC">
        <w:rPr>
          <w:rFonts w:ascii="Arial" w:hAnsi="Arial" w:cs="Arial"/>
          <w:b/>
        </w:rPr>
        <w:t xml:space="preserve"> Mayara Consorte</w:t>
      </w:r>
    </w:p>
    <w:p w:rsidR="0091106B" w:rsidRPr="0091106B" w:rsidRDefault="00EA08BC" w:rsidP="00E73810">
      <w:pPr>
        <w:rPr>
          <w:rFonts w:ascii="Arial" w:hAnsi="Arial" w:cs="Arial"/>
          <w:b/>
        </w:rPr>
      </w:pPr>
      <w:r>
        <w:rPr>
          <w:rFonts w:ascii="Arial" w:hAnsi="Arial" w:cs="Arial"/>
        </w:rPr>
        <w:t>Chefe de Gabinete e Secretaria</w:t>
      </w:r>
    </w:p>
    <w:sectPr w:rsidR="0091106B" w:rsidRPr="0091106B" w:rsidSect="00C93322">
      <w:headerReference w:type="default" r:id="rId8"/>
      <w:footerReference w:type="default" r:id="rId9"/>
      <w:pgSz w:w="11906" w:h="16838"/>
      <w:pgMar w:top="1417" w:right="1133" w:bottom="1417" w:left="1701" w:header="708" w:footer="283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0F7F" w:rsidRDefault="001C0F7F" w:rsidP="00C93322">
      <w:r>
        <w:separator/>
      </w:r>
    </w:p>
  </w:endnote>
  <w:endnote w:type="continuationSeparator" w:id="1">
    <w:p w:rsidR="001C0F7F" w:rsidRDefault="001C0F7F" w:rsidP="00C933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cofont Vera Sans"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Times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Geneva">
    <w:altName w:val="Arial"/>
    <w:panose1 w:val="020B050303040404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2092309"/>
      <w:docPartObj>
        <w:docPartGallery w:val="Page Numbers (Top of Page)"/>
        <w:docPartUnique/>
      </w:docPartObj>
    </w:sdtPr>
    <w:sdtContent>
      <w:p w:rsidR="001C0F7F" w:rsidRDefault="001C0F7F">
        <w:pPr>
          <w:pStyle w:val="Rodap1"/>
          <w:jc w:val="right"/>
        </w:pPr>
        <w:r>
          <w:t xml:space="preserve">Página </w:t>
        </w:r>
        <w:r>
          <w:rPr>
            <w:b/>
          </w:rPr>
          <w:fldChar w:fldCharType="begin"/>
        </w:r>
        <w:r>
          <w:rPr>
            <w:b/>
          </w:rPr>
          <w:instrText xml:space="preserve"> PAGE </w:instrText>
        </w:r>
        <w:r>
          <w:rPr>
            <w:b/>
          </w:rPr>
          <w:fldChar w:fldCharType="separate"/>
        </w:r>
        <w:r w:rsidR="006D4140">
          <w:rPr>
            <w:b/>
            <w:noProof/>
          </w:rPr>
          <w:t>3</w:t>
        </w:r>
        <w:r>
          <w:rPr>
            <w:b/>
          </w:rPr>
          <w:fldChar w:fldCharType="end"/>
        </w:r>
        <w:r>
          <w:t xml:space="preserve"> de </w:t>
        </w:r>
        <w:r>
          <w:rPr>
            <w:b/>
          </w:rPr>
          <w:fldChar w:fldCharType="begin"/>
        </w:r>
        <w:r>
          <w:rPr>
            <w:b/>
          </w:rPr>
          <w:instrText xml:space="preserve"> NUMPAGES </w:instrText>
        </w:r>
        <w:r>
          <w:rPr>
            <w:b/>
          </w:rPr>
          <w:fldChar w:fldCharType="separate"/>
        </w:r>
        <w:r w:rsidR="006D4140">
          <w:rPr>
            <w:b/>
            <w:noProof/>
          </w:rPr>
          <w:t>3</w:t>
        </w:r>
        <w:r>
          <w:rPr>
            <w:b/>
          </w:rPr>
          <w:fldChar w:fldCharType="end"/>
        </w:r>
      </w:p>
    </w:sdtContent>
  </w:sdt>
  <w:p w:rsidR="001C0F7F" w:rsidRDefault="001C0F7F">
    <w:pPr>
      <w:pStyle w:val="Rodap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0F7F" w:rsidRDefault="001C0F7F" w:rsidP="00C93322">
      <w:r>
        <w:separator/>
      </w:r>
    </w:p>
  </w:footnote>
  <w:footnote w:type="continuationSeparator" w:id="1">
    <w:p w:rsidR="001C0F7F" w:rsidRDefault="001C0F7F" w:rsidP="00C9332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0F7F" w:rsidRPr="00AB00CF" w:rsidRDefault="001C0F7F">
    <w:pPr>
      <w:pStyle w:val="Cabealho1"/>
      <w:ind w:left="-1134"/>
      <w:jc w:val="center"/>
      <w:rPr>
        <w:rFonts w:ascii="Monotype Corsiva" w:hAnsi="Monotype Corsiva"/>
        <w:i/>
        <w:sz w:val="32"/>
        <w:szCs w:val="28"/>
      </w:rPr>
    </w:pPr>
    <w:r w:rsidRPr="00AB00CF">
      <w:rPr>
        <w:rFonts w:ascii="Monotype Corsiva" w:hAnsi="Monotype Corsiva"/>
        <w:noProof/>
        <w:sz w:val="32"/>
      </w:rPr>
      <w:drawing>
        <wp:anchor distT="0" distB="0" distL="114300" distR="114300" simplePos="0" relativeHeight="4" behindDoc="0" locked="0" layoutInCell="0" allowOverlap="1">
          <wp:simplePos x="0" y="0"/>
          <wp:positionH relativeFrom="column">
            <wp:posOffset>4466590</wp:posOffset>
          </wp:positionH>
          <wp:positionV relativeFrom="paragraph">
            <wp:posOffset>-200660</wp:posOffset>
          </wp:positionV>
          <wp:extent cx="1807845" cy="934720"/>
          <wp:effectExtent l="0" t="0" r="0" b="0"/>
          <wp:wrapTight wrapText="bothSides">
            <wp:wrapPolygon edited="0">
              <wp:start x="-227" y="0"/>
              <wp:lineTo x="-227" y="21127"/>
              <wp:lineTo x="21620" y="21127"/>
              <wp:lineTo x="21620" y="0"/>
              <wp:lineTo x="-227" y="0"/>
            </wp:wrapPolygon>
          </wp:wrapTight>
          <wp:docPr id="2" name="Imagem 1" descr="P:\2025\Logomarca\.São Vendelino_Municipio-0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P:\2025\Logomarca\.São Vendelino_Municipio-03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807845" cy="9347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AB00CF">
      <w:rPr>
        <w:rFonts w:ascii="Monotype Corsiva" w:hAnsi="Monotype Corsiva"/>
        <w:noProof/>
        <w:sz w:val="32"/>
      </w:rPr>
      <w:drawing>
        <wp:anchor distT="0" distB="0" distL="114300" distR="114300" simplePos="0" relativeHeight="7" behindDoc="1" locked="0" layoutInCell="0" allowOverlap="1">
          <wp:simplePos x="0" y="0"/>
          <wp:positionH relativeFrom="column">
            <wp:posOffset>-394335</wp:posOffset>
          </wp:positionH>
          <wp:positionV relativeFrom="paragraph">
            <wp:posOffset>-373380</wp:posOffset>
          </wp:positionV>
          <wp:extent cx="1267460" cy="1108075"/>
          <wp:effectExtent l="0" t="0" r="0" b="0"/>
          <wp:wrapSquare wrapText="bothSides"/>
          <wp:docPr id="3" name="Imagem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29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b="24671"/>
                  <a:stretch>
                    <a:fillRect/>
                  </a:stretch>
                </pic:blipFill>
                <pic:spPr bwMode="auto">
                  <a:xfrm>
                    <a:off x="0" y="0"/>
                    <a:ext cx="1267460" cy="11080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AB00CF">
      <w:rPr>
        <w:rFonts w:ascii="Monotype Corsiva" w:hAnsi="Monotype Corsiva"/>
        <w:sz w:val="32"/>
        <w:szCs w:val="28"/>
      </w:rPr>
      <w:t>Município de São Vendelino</w:t>
    </w:r>
  </w:p>
  <w:p w:rsidR="001C0F7F" w:rsidRDefault="001C0F7F" w:rsidP="00AB00CF">
    <w:pPr>
      <w:pStyle w:val="Cabealho1"/>
      <w:tabs>
        <w:tab w:val="center" w:pos="3969"/>
        <w:tab w:val="left" w:pos="6011"/>
      </w:tabs>
      <w:ind w:left="-1134"/>
      <w:rPr>
        <w:rFonts w:ascii="Monotype Corsiva" w:hAnsi="Monotype Corsiva"/>
        <w:i/>
        <w:szCs w:val="28"/>
      </w:rPr>
    </w:pPr>
    <w:r w:rsidRPr="00AB00CF">
      <w:rPr>
        <w:rFonts w:ascii="Monotype Corsiva" w:hAnsi="Monotype Corsiva"/>
        <w:sz w:val="32"/>
        <w:szCs w:val="28"/>
      </w:rPr>
      <w:tab/>
      <w:t>Estado do Rio Grande do Sul</w:t>
    </w:r>
    <w:r>
      <w:rPr>
        <w:rFonts w:ascii="Geneva" w:hAnsi="Geneva"/>
        <w:szCs w:val="28"/>
      </w:rPr>
      <w:tab/>
    </w:r>
  </w:p>
  <w:p w:rsidR="001C0F7F" w:rsidRDefault="001C0F7F">
    <w:pPr>
      <w:pStyle w:val="Cabealho1"/>
      <w:jc w:val="center"/>
      <w:rPr>
        <w:rFonts w:ascii="Monotype Corsiva" w:hAnsi="Monotype Corsiva"/>
        <w:i/>
        <w:sz w:val="28"/>
        <w:szCs w:val="28"/>
      </w:rPr>
    </w:pPr>
  </w:p>
  <w:p w:rsidR="001C0F7F" w:rsidRDefault="001C0F7F">
    <w:pPr>
      <w:pStyle w:val="Cabealho1"/>
      <w:jc w:val="center"/>
      <w:rPr>
        <w:rFonts w:ascii="Monotype Corsiva" w:hAnsi="Monotype Corsiva"/>
        <w:i/>
        <w:sz w:val="28"/>
        <w:szCs w:val="28"/>
      </w:rPr>
    </w:pPr>
  </w:p>
  <w:p w:rsidR="001C0F7F" w:rsidRDefault="001C0F7F">
    <w:pPr>
      <w:pStyle w:val="Cabealho1"/>
      <w:tabs>
        <w:tab w:val="left" w:pos="345"/>
      </w:tabs>
    </w:pPr>
    <w:r>
      <w:rPr>
        <w:rFonts w:ascii="Monotype Corsiva" w:hAnsi="Monotype Corsiva"/>
        <w:i/>
        <w:sz w:val="28"/>
        <w:szCs w:val="28"/>
      </w:rPr>
      <w:tab/>
    </w:r>
    <w:r>
      <w:rPr>
        <w:rFonts w:ascii="Monotype Corsiva" w:hAnsi="Monotype Corsiva"/>
        <w:i/>
        <w:sz w:val="28"/>
        <w:szCs w:val="28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D27280"/>
    <w:multiLevelType w:val="multilevel"/>
    <w:tmpl w:val="E370D76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6AFB7103"/>
    <w:multiLevelType w:val="multilevel"/>
    <w:tmpl w:val="A80A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8C97F94"/>
    <w:multiLevelType w:val="multilevel"/>
    <w:tmpl w:val="4358FDD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93322"/>
    <w:rsid w:val="00002FD8"/>
    <w:rsid w:val="00011C4C"/>
    <w:rsid w:val="00013D8B"/>
    <w:rsid w:val="00015BFD"/>
    <w:rsid w:val="000172B1"/>
    <w:rsid w:val="00024123"/>
    <w:rsid w:val="00045124"/>
    <w:rsid w:val="00056692"/>
    <w:rsid w:val="00062750"/>
    <w:rsid w:val="00063425"/>
    <w:rsid w:val="0007120A"/>
    <w:rsid w:val="00083C85"/>
    <w:rsid w:val="000917BE"/>
    <w:rsid w:val="00094169"/>
    <w:rsid w:val="000A3B47"/>
    <w:rsid w:val="000B1A86"/>
    <w:rsid w:val="000C4045"/>
    <w:rsid w:val="000E474E"/>
    <w:rsid w:val="000E7A9A"/>
    <w:rsid w:val="000F1959"/>
    <w:rsid w:val="001043BF"/>
    <w:rsid w:val="0012169F"/>
    <w:rsid w:val="00154ABB"/>
    <w:rsid w:val="00156062"/>
    <w:rsid w:val="001664F5"/>
    <w:rsid w:val="00171811"/>
    <w:rsid w:val="00180602"/>
    <w:rsid w:val="0019272F"/>
    <w:rsid w:val="00196335"/>
    <w:rsid w:val="001A0448"/>
    <w:rsid w:val="001A39BC"/>
    <w:rsid w:val="001B0E38"/>
    <w:rsid w:val="001C0258"/>
    <w:rsid w:val="001C058B"/>
    <w:rsid w:val="001C0F7F"/>
    <w:rsid w:val="001C400B"/>
    <w:rsid w:val="001D614D"/>
    <w:rsid w:val="001D614E"/>
    <w:rsid w:val="001E0146"/>
    <w:rsid w:val="001E06FA"/>
    <w:rsid w:val="002128C7"/>
    <w:rsid w:val="00213926"/>
    <w:rsid w:val="002226C4"/>
    <w:rsid w:val="002229D5"/>
    <w:rsid w:val="002312C1"/>
    <w:rsid w:val="00232D81"/>
    <w:rsid w:val="00233998"/>
    <w:rsid w:val="00250929"/>
    <w:rsid w:val="00256DE7"/>
    <w:rsid w:val="00260F88"/>
    <w:rsid w:val="002663EE"/>
    <w:rsid w:val="00276333"/>
    <w:rsid w:val="00282580"/>
    <w:rsid w:val="00287E0E"/>
    <w:rsid w:val="00291099"/>
    <w:rsid w:val="002915AF"/>
    <w:rsid w:val="00297751"/>
    <w:rsid w:val="0029791D"/>
    <w:rsid w:val="002B307D"/>
    <w:rsid w:val="002C5E27"/>
    <w:rsid w:val="002E675B"/>
    <w:rsid w:val="00305A07"/>
    <w:rsid w:val="00322D01"/>
    <w:rsid w:val="0032713A"/>
    <w:rsid w:val="0033566B"/>
    <w:rsid w:val="0033792A"/>
    <w:rsid w:val="00340335"/>
    <w:rsid w:val="00340D30"/>
    <w:rsid w:val="00341EF1"/>
    <w:rsid w:val="003526B4"/>
    <w:rsid w:val="003527EE"/>
    <w:rsid w:val="0036536C"/>
    <w:rsid w:val="003739A6"/>
    <w:rsid w:val="00374240"/>
    <w:rsid w:val="00375AC2"/>
    <w:rsid w:val="0037776C"/>
    <w:rsid w:val="00384356"/>
    <w:rsid w:val="003A097E"/>
    <w:rsid w:val="003E5EBC"/>
    <w:rsid w:val="003F2118"/>
    <w:rsid w:val="003F6A0B"/>
    <w:rsid w:val="0041748B"/>
    <w:rsid w:val="00421FB4"/>
    <w:rsid w:val="00431F14"/>
    <w:rsid w:val="00445C29"/>
    <w:rsid w:val="00473F0E"/>
    <w:rsid w:val="00483715"/>
    <w:rsid w:val="00497619"/>
    <w:rsid w:val="004D27EC"/>
    <w:rsid w:val="004D2DEA"/>
    <w:rsid w:val="004D66DD"/>
    <w:rsid w:val="004E089C"/>
    <w:rsid w:val="00520780"/>
    <w:rsid w:val="00525D71"/>
    <w:rsid w:val="00533C26"/>
    <w:rsid w:val="00565865"/>
    <w:rsid w:val="00575F66"/>
    <w:rsid w:val="00576175"/>
    <w:rsid w:val="00580733"/>
    <w:rsid w:val="00597B30"/>
    <w:rsid w:val="005A00C8"/>
    <w:rsid w:val="005C51E5"/>
    <w:rsid w:val="005D57DE"/>
    <w:rsid w:val="005E312C"/>
    <w:rsid w:val="005E61DC"/>
    <w:rsid w:val="005F7B7B"/>
    <w:rsid w:val="00623F30"/>
    <w:rsid w:val="00651F29"/>
    <w:rsid w:val="00653876"/>
    <w:rsid w:val="00671198"/>
    <w:rsid w:val="00694FC6"/>
    <w:rsid w:val="006A5205"/>
    <w:rsid w:val="006B2A98"/>
    <w:rsid w:val="006C02B2"/>
    <w:rsid w:val="006C1DBD"/>
    <w:rsid w:val="006C4E6B"/>
    <w:rsid w:val="006C75F7"/>
    <w:rsid w:val="006D4140"/>
    <w:rsid w:val="006E39F4"/>
    <w:rsid w:val="006F1E63"/>
    <w:rsid w:val="00700FCC"/>
    <w:rsid w:val="007061BF"/>
    <w:rsid w:val="0071055D"/>
    <w:rsid w:val="00715C82"/>
    <w:rsid w:val="0072159D"/>
    <w:rsid w:val="00733493"/>
    <w:rsid w:val="00736F39"/>
    <w:rsid w:val="007534A4"/>
    <w:rsid w:val="00764A12"/>
    <w:rsid w:val="0076793D"/>
    <w:rsid w:val="00794FCD"/>
    <w:rsid w:val="007A011D"/>
    <w:rsid w:val="007A5152"/>
    <w:rsid w:val="007B07B2"/>
    <w:rsid w:val="007B25AD"/>
    <w:rsid w:val="007D4BEB"/>
    <w:rsid w:val="007E749A"/>
    <w:rsid w:val="007F00E8"/>
    <w:rsid w:val="007F6602"/>
    <w:rsid w:val="00816998"/>
    <w:rsid w:val="00816EDE"/>
    <w:rsid w:val="008212BE"/>
    <w:rsid w:val="00844764"/>
    <w:rsid w:val="00855E24"/>
    <w:rsid w:val="00865D38"/>
    <w:rsid w:val="00874DB1"/>
    <w:rsid w:val="00881317"/>
    <w:rsid w:val="00885BDB"/>
    <w:rsid w:val="00897160"/>
    <w:rsid w:val="008A0E9F"/>
    <w:rsid w:val="008B0F5D"/>
    <w:rsid w:val="008C0E0D"/>
    <w:rsid w:val="008C1E1D"/>
    <w:rsid w:val="008C4581"/>
    <w:rsid w:val="008D02A9"/>
    <w:rsid w:val="008D529B"/>
    <w:rsid w:val="008E081A"/>
    <w:rsid w:val="0091106B"/>
    <w:rsid w:val="00916847"/>
    <w:rsid w:val="00917781"/>
    <w:rsid w:val="009337E6"/>
    <w:rsid w:val="009370C7"/>
    <w:rsid w:val="00937EEA"/>
    <w:rsid w:val="0095479A"/>
    <w:rsid w:val="009704F3"/>
    <w:rsid w:val="00983B5B"/>
    <w:rsid w:val="009841BB"/>
    <w:rsid w:val="0098574A"/>
    <w:rsid w:val="00990471"/>
    <w:rsid w:val="009B181A"/>
    <w:rsid w:val="009D079E"/>
    <w:rsid w:val="009E3294"/>
    <w:rsid w:val="009E4EA3"/>
    <w:rsid w:val="009F5BDE"/>
    <w:rsid w:val="00A16F6F"/>
    <w:rsid w:val="00A224DB"/>
    <w:rsid w:val="00A24E6D"/>
    <w:rsid w:val="00A3670F"/>
    <w:rsid w:val="00A4048A"/>
    <w:rsid w:val="00A671EE"/>
    <w:rsid w:val="00A86022"/>
    <w:rsid w:val="00A8734F"/>
    <w:rsid w:val="00AB00CF"/>
    <w:rsid w:val="00AD4A10"/>
    <w:rsid w:val="00AE5EE6"/>
    <w:rsid w:val="00AF363D"/>
    <w:rsid w:val="00AF4387"/>
    <w:rsid w:val="00AF4577"/>
    <w:rsid w:val="00B20C95"/>
    <w:rsid w:val="00B323A5"/>
    <w:rsid w:val="00B40E03"/>
    <w:rsid w:val="00B4310F"/>
    <w:rsid w:val="00B5513F"/>
    <w:rsid w:val="00B623FE"/>
    <w:rsid w:val="00B636A0"/>
    <w:rsid w:val="00B648BB"/>
    <w:rsid w:val="00B772C1"/>
    <w:rsid w:val="00B9377A"/>
    <w:rsid w:val="00B9615D"/>
    <w:rsid w:val="00BA508A"/>
    <w:rsid w:val="00BB76F6"/>
    <w:rsid w:val="00BC1775"/>
    <w:rsid w:val="00BC6C99"/>
    <w:rsid w:val="00BD5E11"/>
    <w:rsid w:val="00BD6FC0"/>
    <w:rsid w:val="00BD7FF5"/>
    <w:rsid w:val="00BE5C6C"/>
    <w:rsid w:val="00C03FDE"/>
    <w:rsid w:val="00C13698"/>
    <w:rsid w:val="00C16EA4"/>
    <w:rsid w:val="00C2241E"/>
    <w:rsid w:val="00C25FAC"/>
    <w:rsid w:val="00C36FF2"/>
    <w:rsid w:val="00C512FB"/>
    <w:rsid w:val="00C82DE2"/>
    <w:rsid w:val="00C93322"/>
    <w:rsid w:val="00C9762A"/>
    <w:rsid w:val="00CA667F"/>
    <w:rsid w:val="00CB564A"/>
    <w:rsid w:val="00CB6DDD"/>
    <w:rsid w:val="00CC37AD"/>
    <w:rsid w:val="00CC6621"/>
    <w:rsid w:val="00CD5664"/>
    <w:rsid w:val="00CE51EB"/>
    <w:rsid w:val="00CE7CA9"/>
    <w:rsid w:val="00D062AA"/>
    <w:rsid w:val="00D30447"/>
    <w:rsid w:val="00D31509"/>
    <w:rsid w:val="00D45EE1"/>
    <w:rsid w:val="00D471D9"/>
    <w:rsid w:val="00D67767"/>
    <w:rsid w:val="00D7079B"/>
    <w:rsid w:val="00D76FA9"/>
    <w:rsid w:val="00D84687"/>
    <w:rsid w:val="00D863B1"/>
    <w:rsid w:val="00D91CDF"/>
    <w:rsid w:val="00DB092A"/>
    <w:rsid w:val="00DB2246"/>
    <w:rsid w:val="00DB5299"/>
    <w:rsid w:val="00DC1C8E"/>
    <w:rsid w:val="00DC4275"/>
    <w:rsid w:val="00DD38BA"/>
    <w:rsid w:val="00DD609F"/>
    <w:rsid w:val="00DE6812"/>
    <w:rsid w:val="00DF15E1"/>
    <w:rsid w:val="00E130A8"/>
    <w:rsid w:val="00E346EC"/>
    <w:rsid w:val="00E34D5D"/>
    <w:rsid w:val="00E415F4"/>
    <w:rsid w:val="00E63A46"/>
    <w:rsid w:val="00E73810"/>
    <w:rsid w:val="00E74B72"/>
    <w:rsid w:val="00E92DF5"/>
    <w:rsid w:val="00EA08BC"/>
    <w:rsid w:val="00EA39D2"/>
    <w:rsid w:val="00EB5CA0"/>
    <w:rsid w:val="00EC5290"/>
    <w:rsid w:val="00EC7030"/>
    <w:rsid w:val="00EF4DF5"/>
    <w:rsid w:val="00F107B9"/>
    <w:rsid w:val="00F16DA9"/>
    <w:rsid w:val="00F175C2"/>
    <w:rsid w:val="00F33DAA"/>
    <w:rsid w:val="00F4606E"/>
    <w:rsid w:val="00F55EA3"/>
    <w:rsid w:val="00F661E0"/>
    <w:rsid w:val="00F757CB"/>
    <w:rsid w:val="00F7591A"/>
    <w:rsid w:val="00F829B9"/>
    <w:rsid w:val="00F846D4"/>
    <w:rsid w:val="00F85F9B"/>
    <w:rsid w:val="00F9296B"/>
    <w:rsid w:val="00FD0846"/>
    <w:rsid w:val="00FD1687"/>
    <w:rsid w:val="00FD49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776C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link w:val="Ttulo1Char"/>
    <w:qFormat/>
    <w:rsid w:val="006F022F"/>
    <w:pPr>
      <w:keepNext/>
      <w:outlineLvl w:val="0"/>
    </w:pPr>
    <w:rPr>
      <w:b/>
      <w:bCs/>
    </w:rPr>
  </w:style>
  <w:style w:type="paragraph" w:customStyle="1" w:styleId="Ttulo21">
    <w:name w:val="Título 21"/>
    <w:basedOn w:val="Normal"/>
    <w:next w:val="Normal"/>
    <w:link w:val="Ttulo2Char"/>
    <w:uiPriority w:val="9"/>
    <w:unhideWhenUsed/>
    <w:qFormat/>
    <w:rsid w:val="004A2E1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Ttulo31">
    <w:name w:val="Título 31"/>
    <w:basedOn w:val="Normal"/>
    <w:next w:val="Normal"/>
    <w:link w:val="Ttulo3Char"/>
    <w:uiPriority w:val="9"/>
    <w:unhideWhenUsed/>
    <w:qFormat/>
    <w:rsid w:val="009303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customStyle="1" w:styleId="Ttulo41">
    <w:name w:val="Título 41"/>
    <w:basedOn w:val="Normal"/>
    <w:next w:val="Normal"/>
    <w:link w:val="Ttulo4Char"/>
    <w:uiPriority w:val="9"/>
    <w:semiHidden/>
    <w:unhideWhenUsed/>
    <w:qFormat/>
    <w:rsid w:val="001A249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tulo1Char">
    <w:name w:val="Título 1 Char"/>
    <w:basedOn w:val="Fontepargpadro"/>
    <w:link w:val="Ttulo11"/>
    <w:qFormat/>
    <w:rsid w:val="006F022F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1"/>
    <w:qFormat/>
    <w:rsid w:val="006F022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1"/>
    <w:uiPriority w:val="99"/>
    <w:qFormat/>
    <w:rsid w:val="006F022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TextodoEspaoReservado">
    <w:name w:val="Placeholder Text"/>
    <w:basedOn w:val="Fontepargpadro"/>
    <w:uiPriority w:val="99"/>
    <w:semiHidden/>
    <w:qFormat/>
    <w:rsid w:val="00E724EE"/>
    <w:rPr>
      <w:color w:val="808080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E724EE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CorpodetextoChar">
    <w:name w:val="Corpo de texto Char"/>
    <w:basedOn w:val="Fontepargpadro"/>
    <w:link w:val="Corpodetexto"/>
    <w:qFormat/>
    <w:rsid w:val="00325345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uiPriority w:val="99"/>
    <w:qFormat/>
    <w:rsid w:val="00F918EE"/>
    <w:rPr>
      <w:rFonts w:ascii="Courier New" w:eastAsia="Times New Roman" w:hAnsi="Courier New" w:cs="Times New Roman"/>
      <w:sz w:val="20"/>
      <w:szCs w:val="20"/>
      <w:lang w:eastAsia="pt-BR"/>
    </w:rPr>
  </w:style>
  <w:style w:type="character" w:styleId="Hyperlink">
    <w:name w:val="Hyperlink"/>
    <w:uiPriority w:val="99"/>
    <w:unhideWhenUsed/>
    <w:rsid w:val="000E7B3C"/>
    <w:rPr>
      <w:color w:val="0000FF"/>
      <w:u w:val="single"/>
    </w:rPr>
  </w:style>
  <w:style w:type="character" w:customStyle="1" w:styleId="Ttulo2Char">
    <w:name w:val="Título 2 Char"/>
    <w:basedOn w:val="Fontepargpadro"/>
    <w:link w:val="Ttulo21"/>
    <w:uiPriority w:val="9"/>
    <w:qFormat/>
    <w:rsid w:val="004A2E1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qFormat/>
    <w:rsid w:val="004A2E1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qFormat/>
    <w:rsid w:val="004A2E1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007E36"/>
    <w:rPr>
      <w:i/>
      <w:iCs/>
    </w:rPr>
  </w:style>
  <w:style w:type="character" w:customStyle="1" w:styleId="hidden-text">
    <w:name w:val="hidden-text"/>
    <w:basedOn w:val="Fontepargpadro"/>
    <w:qFormat/>
    <w:rsid w:val="008152E7"/>
  </w:style>
  <w:style w:type="character" w:customStyle="1" w:styleId="PargrafoNormalChar">
    <w:name w:val="Parágrafo Normal Char"/>
    <w:basedOn w:val="Fontepargpadro"/>
    <w:link w:val="PargrafoNormal"/>
    <w:qFormat/>
    <w:locked/>
    <w:rsid w:val="0044506B"/>
    <w:rPr>
      <w:rFonts w:ascii="Ecofont Vera Sans" w:eastAsia="Times New Roman" w:hAnsi="Ecofont Vera Sans" w:cs="Arial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B022A"/>
    <w:rPr>
      <w:b/>
      <w:bCs/>
    </w:rPr>
  </w:style>
  <w:style w:type="character" w:customStyle="1" w:styleId="Ttulo3Char">
    <w:name w:val="Título 3 Char"/>
    <w:basedOn w:val="Fontepargpadro"/>
    <w:link w:val="Ttulo31"/>
    <w:uiPriority w:val="9"/>
    <w:qFormat/>
    <w:rsid w:val="009303CD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t-BR"/>
    </w:rPr>
  </w:style>
  <w:style w:type="character" w:customStyle="1" w:styleId="highlight">
    <w:name w:val="highlight"/>
    <w:basedOn w:val="Fontepargpadro"/>
    <w:qFormat/>
    <w:rsid w:val="008F33B6"/>
  </w:style>
  <w:style w:type="character" w:customStyle="1" w:styleId="contentpasted1">
    <w:name w:val="contentpasted1"/>
    <w:basedOn w:val="Fontepargpadro"/>
    <w:qFormat/>
    <w:rsid w:val="00CD26E4"/>
  </w:style>
  <w:style w:type="character" w:customStyle="1" w:styleId="contentpasted0">
    <w:name w:val="contentpasted0"/>
    <w:basedOn w:val="Fontepargpadro"/>
    <w:qFormat/>
    <w:rsid w:val="005A1A85"/>
  </w:style>
  <w:style w:type="character" w:customStyle="1" w:styleId="Ttulo4Char">
    <w:name w:val="Título 4 Char"/>
    <w:basedOn w:val="Fontepargpadro"/>
    <w:link w:val="Ttulo41"/>
    <w:uiPriority w:val="9"/>
    <w:semiHidden/>
    <w:qFormat/>
    <w:rsid w:val="001A249A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pt-BR"/>
    </w:rPr>
  </w:style>
  <w:style w:type="character" w:customStyle="1" w:styleId="discreet">
    <w:name w:val="discreet"/>
    <w:basedOn w:val="Fontepargpadro"/>
    <w:qFormat/>
    <w:rsid w:val="001A249A"/>
  </w:style>
  <w:style w:type="character" w:customStyle="1" w:styleId="textovermelho">
    <w:name w:val="texto_vermelho"/>
    <w:basedOn w:val="Fontepargpadro"/>
    <w:qFormat/>
    <w:rsid w:val="001A249A"/>
  </w:style>
  <w:style w:type="character" w:customStyle="1" w:styleId="TtuloChar">
    <w:name w:val="Título Char"/>
    <w:basedOn w:val="Fontepargpadro"/>
    <w:link w:val="Ttulo"/>
    <w:qFormat/>
    <w:rsid w:val="00614B58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wordsection1Char">
    <w:name w:val="wordsection1 Char"/>
    <w:basedOn w:val="Fontepargpadro"/>
    <w:link w:val="wordsection1"/>
    <w:uiPriority w:val="99"/>
    <w:qFormat/>
    <w:locked/>
    <w:rsid w:val="00614B58"/>
    <w:rPr>
      <w:rFonts w:ascii="Calibri" w:hAnsi="Calibri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qFormat/>
    <w:rsid w:val="001A351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ndereoHTMLChar">
    <w:name w:val="Endereço HTML Char"/>
    <w:basedOn w:val="Fontepargpadro"/>
    <w:link w:val="EndereoHTML"/>
    <w:uiPriority w:val="99"/>
    <w:semiHidden/>
    <w:qFormat/>
    <w:rsid w:val="00B77723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character" w:customStyle="1" w:styleId="Pr-formataoHTMLChar">
    <w:name w:val="Pré-formatação HTML Char"/>
    <w:basedOn w:val="Fontepargpadro"/>
    <w:link w:val="Pr-formataoHTML"/>
    <w:uiPriority w:val="99"/>
    <w:qFormat/>
    <w:rsid w:val="003078CA"/>
    <w:rPr>
      <w:rFonts w:ascii="Courier New" w:eastAsia="Times New Roman" w:hAnsi="Courier New" w:cs="Times New Roman"/>
      <w:sz w:val="20"/>
      <w:szCs w:val="20"/>
    </w:rPr>
  </w:style>
  <w:style w:type="paragraph" w:styleId="Ttulo">
    <w:name w:val="Title"/>
    <w:basedOn w:val="Normal"/>
    <w:next w:val="Corpodetexto"/>
    <w:link w:val="TtuloChar"/>
    <w:qFormat/>
    <w:rsid w:val="00614B58"/>
    <w:pPr>
      <w:jc w:val="center"/>
    </w:pPr>
    <w:rPr>
      <w:rFonts w:ascii="Arial" w:hAnsi="Arial"/>
      <w:b/>
      <w:szCs w:val="20"/>
    </w:rPr>
  </w:style>
  <w:style w:type="paragraph" w:styleId="Corpodetexto">
    <w:name w:val="Body Text"/>
    <w:basedOn w:val="Normal"/>
    <w:link w:val="CorpodetextoChar"/>
    <w:unhideWhenUsed/>
    <w:rsid w:val="00325345"/>
    <w:pPr>
      <w:jc w:val="both"/>
    </w:pPr>
    <w:rPr>
      <w:rFonts w:ascii="Arial" w:hAnsi="Arial"/>
      <w:szCs w:val="20"/>
    </w:rPr>
  </w:style>
  <w:style w:type="paragraph" w:styleId="Lista">
    <w:name w:val="List"/>
    <w:basedOn w:val="Corpodetexto"/>
    <w:rsid w:val="00C93322"/>
    <w:rPr>
      <w:rFonts w:cs="Arial"/>
    </w:rPr>
  </w:style>
  <w:style w:type="paragraph" w:customStyle="1" w:styleId="Legenda1">
    <w:name w:val="Legenda1"/>
    <w:basedOn w:val="Normal"/>
    <w:qFormat/>
    <w:rsid w:val="00C93322"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rsid w:val="00C93322"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unhideWhenUsed/>
    <w:qFormat/>
    <w:rsid w:val="006F022F"/>
    <w:pPr>
      <w:spacing w:beforeAutospacing="1" w:afterAutospacing="1"/>
    </w:pPr>
  </w:style>
  <w:style w:type="paragraph" w:customStyle="1" w:styleId="CabealhoeRodap">
    <w:name w:val="Cabeçalho e Rodapé"/>
    <w:basedOn w:val="Normal"/>
    <w:qFormat/>
    <w:rsid w:val="00C93322"/>
  </w:style>
  <w:style w:type="paragraph" w:customStyle="1" w:styleId="Cabealho1">
    <w:name w:val="Cabeçalho1"/>
    <w:basedOn w:val="Normal"/>
    <w:link w:val="CabealhoChar"/>
    <w:unhideWhenUsed/>
    <w:rsid w:val="006F022F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link w:val="RodapChar"/>
    <w:uiPriority w:val="99"/>
    <w:unhideWhenUsed/>
    <w:rsid w:val="006F022F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E724EE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69254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semFormatao">
    <w:name w:val="Plain Text"/>
    <w:basedOn w:val="Normal"/>
    <w:link w:val="TextosemFormataoChar"/>
    <w:uiPriority w:val="99"/>
    <w:qFormat/>
    <w:rsid w:val="00F918EE"/>
    <w:rPr>
      <w:rFonts w:ascii="Courier New" w:hAnsi="Courier New"/>
      <w:sz w:val="20"/>
      <w:szCs w:val="20"/>
    </w:rPr>
  </w:style>
  <w:style w:type="paragraph" w:styleId="SemEspaamento">
    <w:name w:val="No Spacing"/>
    <w:uiPriority w:val="1"/>
    <w:qFormat/>
    <w:rsid w:val="00BC4EAC"/>
  </w:style>
  <w:style w:type="paragraph" w:styleId="Corpodetexto2">
    <w:name w:val="Body Text 2"/>
    <w:basedOn w:val="Normal"/>
    <w:link w:val="Corpodetexto2Char"/>
    <w:uiPriority w:val="99"/>
    <w:unhideWhenUsed/>
    <w:qFormat/>
    <w:rsid w:val="004A2E19"/>
    <w:pPr>
      <w:spacing w:after="120" w:line="480" w:lineRule="auto"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qFormat/>
    <w:rsid w:val="004A2E19"/>
    <w:pPr>
      <w:spacing w:after="120" w:line="480" w:lineRule="auto"/>
      <w:ind w:left="283"/>
    </w:pPr>
  </w:style>
  <w:style w:type="paragraph" w:customStyle="1" w:styleId="textonormal">
    <w:name w:val="textonormal"/>
    <w:basedOn w:val="Normal"/>
    <w:qFormat/>
    <w:rsid w:val="00387DCD"/>
    <w:pPr>
      <w:spacing w:beforeAutospacing="1" w:afterAutospacing="1"/>
    </w:pPr>
  </w:style>
  <w:style w:type="paragraph" w:customStyle="1" w:styleId="PargrafoNormal">
    <w:name w:val="Parágrafo Normal"/>
    <w:basedOn w:val="Normal"/>
    <w:link w:val="PargrafoNormalChar"/>
    <w:qFormat/>
    <w:rsid w:val="0044506B"/>
    <w:pPr>
      <w:spacing w:after="60" w:line="360" w:lineRule="auto"/>
      <w:ind w:firstLine="1418"/>
      <w:jc w:val="both"/>
    </w:pPr>
    <w:rPr>
      <w:rFonts w:ascii="Ecofont Vera Sans" w:hAnsi="Ecofont Vera Sans" w:cs="Arial"/>
      <w:sz w:val="22"/>
    </w:rPr>
  </w:style>
  <w:style w:type="paragraph" w:customStyle="1" w:styleId="Citao1">
    <w:name w:val="Citação1"/>
    <w:basedOn w:val="Normal"/>
    <w:qFormat/>
    <w:rsid w:val="00540D0D"/>
    <w:pPr>
      <w:spacing w:beforeAutospacing="1" w:afterAutospacing="1"/>
    </w:pPr>
  </w:style>
  <w:style w:type="paragraph" w:customStyle="1" w:styleId="Standard">
    <w:name w:val="Standard"/>
    <w:qFormat/>
    <w:rsid w:val="007E6C2A"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Default">
    <w:name w:val="Default"/>
    <w:qFormat/>
    <w:rsid w:val="007E6C2A"/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customStyle="1" w:styleId="Recuodocorpodotexto">
    <w:name w:val="Recuo do corpo do texto"/>
    <w:basedOn w:val="Standard"/>
    <w:qFormat/>
    <w:rsid w:val="00380DB3"/>
    <w:pPr>
      <w:widowControl/>
      <w:ind w:left="283"/>
    </w:pPr>
    <w:rPr>
      <w:rFonts w:ascii="Liberation Serif" w:eastAsia="Roboto" w:hAnsi="Liberation Serif" w:cs="Roboto"/>
      <w:lang w:val="en-US"/>
    </w:rPr>
  </w:style>
  <w:style w:type="paragraph" w:styleId="Commarcadores">
    <w:name w:val="List Bullet"/>
    <w:basedOn w:val="Normal"/>
    <w:uiPriority w:val="99"/>
    <w:unhideWhenUsed/>
    <w:rsid w:val="00111C4C"/>
    <w:pPr>
      <w:tabs>
        <w:tab w:val="num" w:pos="360"/>
      </w:tabs>
      <w:ind w:left="360" w:hanging="360"/>
      <w:contextualSpacing/>
    </w:pPr>
  </w:style>
  <w:style w:type="paragraph" w:customStyle="1" w:styleId="xmsonormal">
    <w:name w:val="x_msonormal"/>
    <w:basedOn w:val="Normal"/>
    <w:qFormat/>
    <w:rsid w:val="00CD26E4"/>
    <w:rPr>
      <w:rFonts w:eastAsiaTheme="minorHAnsi"/>
    </w:rPr>
  </w:style>
  <w:style w:type="paragraph" w:customStyle="1" w:styleId="xxxmsonormal">
    <w:name w:val="x_xxmsonormal"/>
    <w:basedOn w:val="Normal"/>
    <w:uiPriority w:val="99"/>
    <w:qFormat/>
    <w:rsid w:val="00E163BA"/>
    <w:rPr>
      <w:rFonts w:eastAsiaTheme="minorHAnsi"/>
    </w:rPr>
  </w:style>
  <w:style w:type="paragraph" w:customStyle="1" w:styleId="Ttulo110">
    <w:name w:val="Título 11"/>
    <w:basedOn w:val="Normal"/>
    <w:uiPriority w:val="1"/>
    <w:qFormat/>
    <w:rsid w:val="00614B58"/>
    <w:pPr>
      <w:widowControl w:val="0"/>
      <w:ind w:left="194"/>
      <w:outlineLvl w:val="1"/>
    </w:pPr>
    <w:rPr>
      <w:rFonts w:ascii="Arial" w:eastAsia="Arial" w:hAnsi="Arial" w:cs="Arial"/>
      <w:sz w:val="20"/>
      <w:szCs w:val="20"/>
      <w:lang w:val="pt-PT" w:eastAsia="en-US"/>
    </w:rPr>
  </w:style>
  <w:style w:type="paragraph" w:customStyle="1" w:styleId="wordsection1">
    <w:name w:val="wordsection1"/>
    <w:basedOn w:val="Normal"/>
    <w:link w:val="wordsection1Char"/>
    <w:uiPriority w:val="99"/>
    <w:qFormat/>
    <w:rsid w:val="00614B58"/>
    <w:pPr>
      <w:spacing w:beforeAutospacing="1" w:afterAutospacing="1"/>
    </w:pPr>
    <w:rPr>
      <w:rFonts w:ascii="Calibri" w:eastAsiaTheme="minorHAnsi" w:hAnsi="Calibri" w:cstheme="minorBidi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1A3513"/>
    <w:pPr>
      <w:spacing w:after="120"/>
      <w:ind w:left="283"/>
    </w:pPr>
  </w:style>
  <w:style w:type="paragraph" w:customStyle="1" w:styleId="textojustificadorecuoprimeiralinha">
    <w:name w:val="texto_justificado_recuo_primeira_linha"/>
    <w:basedOn w:val="Normal"/>
    <w:qFormat/>
    <w:rsid w:val="00C27A51"/>
    <w:pPr>
      <w:spacing w:beforeAutospacing="1" w:afterAutospacing="1"/>
    </w:pPr>
    <w:rPr>
      <w:rFonts w:ascii="Times" w:eastAsia="Calibri" w:hAnsi="Times"/>
      <w:sz w:val="20"/>
      <w:szCs w:val="20"/>
      <w:lang w:eastAsia="en-US"/>
    </w:rPr>
  </w:style>
  <w:style w:type="paragraph" w:customStyle="1" w:styleId="tabelatextoalinhadoesquerda">
    <w:name w:val="tabela_texto_alinhado_esquerda"/>
    <w:basedOn w:val="Normal"/>
    <w:qFormat/>
    <w:rsid w:val="00C27A51"/>
    <w:pPr>
      <w:spacing w:beforeAutospacing="1" w:afterAutospacing="1"/>
    </w:pPr>
    <w:rPr>
      <w:rFonts w:ascii="Times" w:eastAsiaTheme="minorEastAsia" w:hAnsi="Times" w:cstheme="minorBidi"/>
      <w:sz w:val="20"/>
      <w:szCs w:val="20"/>
      <w:lang w:eastAsia="en-US"/>
    </w:rPr>
  </w:style>
  <w:style w:type="paragraph" w:customStyle="1" w:styleId="paragrafonumeradonivel1">
    <w:name w:val="paragrafo_numerado_nivel1"/>
    <w:basedOn w:val="Normal"/>
    <w:qFormat/>
    <w:rsid w:val="00C27A51"/>
    <w:pPr>
      <w:spacing w:beforeAutospacing="1" w:afterAutospacing="1"/>
    </w:pPr>
    <w:rPr>
      <w:rFonts w:ascii="Times" w:eastAsiaTheme="minorEastAsia" w:hAnsi="Times" w:cstheme="minorBidi"/>
      <w:sz w:val="20"/>
      <w:szCs w:val="20"/>
      <w:lang w:eastAsia="en-US"/>
    </w:rPr>
  </w:style>
  <w:style w:type="paragraph" w:customStyle="1" w:styleId="textocentralizadoespacamentosimples">
    <w:name w:val="texto_centralizado_espacamentosimples"/>
    <w:basedOn w:val="Normal"/>
    <w:qFormat/>
    <w:rsid w:val="00C27A51"/>
    <w:pPr>
      <w:spacing w:beforeAutospacing="1" w:afterAutospacing="1"/>
    </w:pPr>
    <w:rPr>
      <w:rFonts w:ascii="Times" w:eastAsiaTheme="minorEastAsia" w:hAnsi="Times" w:cstheme="minorBidi"/>
      <w:sz w:val="20"/>
      <w:szCs w:val="20"/>
      <w:lang w:eastAsia="en-US"/>
    </w:rPr>
  </w:style>
  <w:style w:type="paragraph" w:customStyle="1" w:styleId="LO-normal">
    <w:name w:val="LO-normal"/>
    <w:qFormat/>
    <w:rsid w:val="0051240C"/>
    <w:pPr>
      <w:spacing w:after="160" w:line="259" w:lineRule="auto"/>
    </w:pPr>
    <w:rPr>
      <w:rFonts w:cs="Calibri"/>
      <w:lang w:eastAsia="zh-CN" w:bidi="hi-IN"/>
    </w:rPr>
  </w:style>
  <w:style w:type="paragraph" w:styleId="EndereoHTML">
    <w:name w:val="HTML Address"/>
    <w:basedOn w:val="Normal"/>
    <w:link w:val="EndereoHTMLChar"/>
    <w:uiPriority w:val="99"/>
    <w:semiHidden/>
    <w:unhideWhenUsed/>
    <w:qFormat/>
    <w:rsid w:val="00B77723"/>
    <w:rPr>
      <w:i/>
      <w:iCs/>
    </w:rPr>
  </w:style>
  <w:style w:type="paragraph" w:customStyle="1" w:styleId="nome">
    <w:name w:val="nome"/>
    <w:basedOn w:val="Normal"/>
    <w:qFormat/>
    <w:rsid w:val="00100801"/>
    <w:pPr>
      <w:spacing w:beforeAutospacing="1" w:afterAutospacing="1"/>
    </w:pPr>
  </w:style>
  <w:style w:type="paragraph" w:customStyle="1" w:styleId="cargo">
    <w:name w:val="cargo"/>
    <w:basedOn w:val="Normal"/>
    <w:qFormat/>
    <w:rsid w:val="00100801"/>
    <w:pPr>
      <w:spacing w:beforeAutospacing="1" w:afterAutospacing="1"/>
    </w:pPr>
  </w:style>
  <w:style w:type="paragraph" w:customStyle="1" w:styleId="textoalinhadoesquerda12">
    <w:name w:val="texto_alinhado_esquerda_12"/>
    <w:basedOn w:val="Normal"/>
    <w:qFormat/>
    <w:rsid w:val="00C77177"/>
    <w:pPr>
      <w:spacing w:beforeAutospacing="1" w:afterAutospacing="1"/>
    </w:pPr>
  </w:style>
  <w:style w:type="paragraph" w:customStyle="1" w:styleId="textojustifsimplesminuscnormal12">
    <w:name w:val="texto_justif_simples_minusc_normal_12"/>
    <w:basedOn w:val="Normal"/>
    <w:qFormat/>
    <w:rsid w:val="00C77177"/>
    <w:pPr>
      <w:spacing w:beforeAutospacing="1" w:afterAutospacing="1"/>
    </w:pPr>
  </w:style>
  <w:style w:type="paragraph" w:customStyle="1" w:styleId="tabelatextoalinhamentosuperior12">
    <w:name w:val="tabela_texto_alinhamento_superior_12"/>
    <w:basedOn w:val="Normal"/>
    <w:qFormat/>
    <w:rsid w:val="00C77177"/>
    <w:pPr>
      <w:spacing w:beforeAutospacing="1" w:afterAutospacing="1"/>
    </w:pPr>
  </w:style>
  <w:style w:type="paragraph" w:customStyle="1" w:styleId="textojustifsimpminuscnormal12recuo1linha">
    <w:name w:val="texto_justif_simp_minusc_normal_12_recuo_1ªlinha"/>
    <w:basedOn w:val="Normal"/>
    <w:qFormat/>
    <w:rsid w:val="00C77177"/>
    <w:pPr>
      <w:spacing w:beforeAutospacing="1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qFormat/>
    <w:rsid w:val="003078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eastAsia="en-US"/>
    </w:rPr>
  </w:style>
  <w:style w:type="paragraph" w:customStyle="1" w:styleId="Padro">
    <w:name w:val="Padrão"/>
    <w:qFormat/>
    <w:rsid w:val="003078CA"/>
    <w:rPr>
      <w:rFonts w:ascii="Times New Roman" w:eastAsia="Times New Roman" w:hAnsi="Times New Roman" w:cs="Times New Roman"/>
      <w:sz w:val="20"/>
      <w:szCs w:val="24"/>
      <w:lang w:eastAsia="pt-BR"/>
    </w:rPr>
  </w:style>
  <w:style w:type="paragraph" w:customStyle="1" w:styleId="v1wordsection1">
    <w:name w:val="v1wordsection1"/>
    <w:basedOn w:val="Normal"/>
    <w:qFormat/>
    <w:rsid w:val="003078CA"/>
    <w:pPr>
      <w:spacing w:beforeAutospacing="1" w:afterAutospacing="1"/>
    </w:pPr>
  </w:style>
  <w:style w:type="paragraph" w:customStyle="1" w:styleId="Contedodoquadro">
    <w:name w:val="Conteúdo do quadro"/>
    <w:basedOn w:val="Normal"/>
    <w:qFormat/>
    <w:rsid w:val="00C93322"/>
  </w:style>
  <w:style w:type="numbering" w:customStyle="1" w:styleId="WW8Num1">
    <w:name w:val="WW8Num1"/>
    <w:qFormat/>
    <w:rsid w:val="00380DB3"/>
  </w:style>
  <w:style w:type="table" w:styleId="Tabelacomgrade">
    <w:name w:val="Table Grid"/>
    <w:basedOn w:val="Tabelanormal"/>
    <w:uiPriority w:val="39"/>
    <w:rsid w:val="00B653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daWeb3">
    <w:name w:val="Table Web 3"/>
    <w:basedOn w:val="Tabelanormal"/>
    <w:uiPriority w:val="99"/>
    <w:rsid w:val="00697131"/>
    <w:tblPr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Cabealho">
    <w:name w:val="header"/>
    <w:basedOn w:val="Normal"/>
    <w:link w:val="CabealhoChar1"/>
    <w:semiHidden/>
    <w:unhideWhenUsed/>
    <w:rsid w:val="002C5E27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semiHidden/>
    <w:rsid w:val="002C5E2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1"/>
    <w:uiPriority w:val="99"/>
    <w:semiHidden/>
    <w:unhideWhenUsed/>
    <w:rsid w:val="002C5E27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semiHidden/>
    <w:rsid w:val="002C5E2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ableParagraph">
    <w:name w:val="Table Paragraph"/>
    <w:basedOn w:val="Normal"/>
    <w:uiPriority w:val="1"/>
    <w:qFormat/>
    <w:rsid w:val="00256DE7"/>
    <w:pPr>
      <w:widowControl w:val="0"/>
    </w:pPr>
    <w:rPr>
      <w:rFonts w:ascii="Calibri" w:eastAsia="Calibri" w:hAnsi="Calibri" w:cs="Calibri"/>
      <w:sz w:val="22"/>
      <w:szCs w:val="22"/>
      <w:lang w:val="pt-PT" w:eastAsia="en-US"/>
    </w:rPr>
  </w:style>
  <w:style w:type="table" w:customStyle="1" w:styleId="TableNormal">
    <w:name w:val="Table Normal"/>
    <w:uiPriority w:val="2"/>
    <w:semiHidden/>
    <w:unhideWhenUsed/>
    <w:qFormat/>
    <w:rsid w:val="00256DE7"/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Contents">
    <w:name w:val="Table Contents"/>
    <w:basedOn w:val="Normal"/>
    <w:rsid w:val="00C9762A"/>
    <w:pPr>
      <w:widowControl w:val="0"/>
      <w:suppressLineNumbers/>
      <w:autoSpaceDN w:val="0"/>
      <w:textAlignment w:val="baseline"/>
    </w:pPr>
    <w:rPr>
      <w:rFonts w:ascii="Liberation Serif" w:eastAsia="NSimSun" w:hAnsi="Liberation Serif" w:cs="Lucida Sans"/>
      <w:kern w:val="3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4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3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5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0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3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6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2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4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8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7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4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5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2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3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0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9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5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0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0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2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0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8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4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1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8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5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8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4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1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9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5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8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8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0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4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5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6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0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7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CD089F-1E17-4D33-8A4B-7DFDBFD2E4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968</Words>
  <Characters>5233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Jaqueline Ledur</dc:creator>
  <cp:lastModifiedBy>thaise.consorte</cp:lastModifiedBy>
  <cp:revision>4</cp:revision>
  <cp:lastPrinted>2026-03-17T13:26:00Z</cp:lastPrinted>
  <dcterms:created xsi:type="dcterms:W3CDTF">2026-03-17T12:36:00Z</dcterms:created>
  <dcterms:modified xsi:type="dcterms:W3CDTF">2026-03-17T13:36:00Z</dcterms:modified>
  <dc:language>pt-BR</dc:language>
</cp:coreProperties>
</file>